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E8CA3" w14:textId="77777777" w:rsidR="00B76F53" w:rsidRPr="009F293D" w:rsidRDefault="00B76F53" w:rsidP="004C5859">
      <w:pPr>
        <w:spacing w:after="0" w:line="240" w:lineRule="auto"/>
        <w:jc w:val="center"/>
        <w:rPr>
          <w:rFonts w:ascii="Times New Roman" w:hAnsi="Times New Roman" w:cs="Times New Roman"/>
          <w:b/>
          <w:sz w:val="24"/>
          <w:szCs w:val="24"/>
          <w:lang w:val="en-US"/>
        </w:rPr>
      </w:pPr>
      <w:bookmarkStart w:id="0" w:name="_GoBack"/>
      <w:bookmarkEnd w:id="0"/>
      <w:r w:rsidRPr="009F293D">
        <w:rPr>
          <w:rFonts w:ascii="Times New Roman" w:hAnsi="Times New Roman" w:cs="Times New Roman"/>
          <w:b/>
          <w:sz w:val="24"/>
          <w:szCs w:val="24"/>
          <w:lang w:val="en-US"/>
        </w:rPr>
        <w:t xml:space="preserve">Potential of an </w:t>
      </w:r>
      <w:r w:rsidR="00532870" w:rsidRPr="009F293D">
        <w:rPr>
          <w:rFonts w:ascii="Times New Roman" w:hAnsi="Times New Roman" w:cs="Times New Roman"/>
          <w:b/>
          <w:sz w:val="24"/>
          <w:szCs w:val="24"/>
          <w:lang w:val="en-US"/>
        </w:rPr>
        <w:t xml:space="preserve">Image </w:t>
      </w:r>
      <w:r w:rsidRPr="009F293D">
        <w:rPr>
          <w:rFonts w:ascii="Times New Roman" w:hAnsi="Times New Roman" w:cs="Times New Roman"/>
          <w:b/>
          <w:sz w:val="24"/>
          <w:szCs w:val="24"/>
          <w:lang w:val="en-US"/>
        </w:rPr>
        <w:t xml:space="preserve">in </w:t>
      </w:r>
      <w:r w:rsidR="00532870" w:rsidRPr="009F293D">
        <w:rPr>
          <w:rFonts w:ascii="Times New Roman" w:hAnsi="Times New Roman" w:cs="Times New Roman"/>
          <w:b/>
          <w:sz w:val="24"/>
          <w:szCs w:val="24"/>
          <w:lang w:val="en-US"/>
        </w:rPr>
        <w:t xml:space="preserve">Therapy </w:t>
      </w:r>
      <w:r w:rsidRPr="009F293D">
        <w:rPr>
          <w:rFonts w:ascii="Times New Roman" w:hAnsi="Times New Roman" w:cs="Times New Roman"/>
          <w:b/>
          <w:sz w:val="24"/>
          <w:szCs w:val="24"/>
          <w:lang w:val="en-US"/>
        </w:rPr>
        <w:t xml:space="preserve">of </w:t>
      </w:r>
      <w:r w:rsidR="00532870" w:rsidRPr="009F293D">
        <w:rPr>
          <w:rFonts w:ascii="Times New Roman" w:hAnsi="Times New Roman" w:cs="Times New Roman"/>
          <w:b/>
          <w:sz w:val="24"/>
          <w:szCs w:val="24"/>
          <w:lang w:val="en-US"/>
        </w:rPr>
        <w:t xml:space="preserve">Identity Crisis: Analysis </w:t>
      </w:r>
      <w:r w:rsidRPr="009F293D">
        <w:rPr>
          <w:rFonts w:ascii="Times New Roman" w:hAnsi="Times New Roman" w:cs="Times New Roman"/>
          <w:b/>
          <w:sz w:val="24"/>
          <w:szCs w:val="24"/>
          <w:lang w:val="en-US"/>
        </w:rPr>
        <w:t xml:space="preserve">of </w:t>
      </w:r>
      <w:r w:rsidR="00532870" w:rsidRPr="009F293D">
        <w:rPr>
          <w:rFonts w:ascii="Times New Roman" w:hAnsi="Times New Roman" w:cs="Times New Roman"/>
          <w:b/>
          <w:sz w:val="24"/>
          <w:szCs w:val="24"/>
          <w:lang w:val="en-US"/>
        </w:rPr>
        <w:t xml:space="preserve">Application </w:t>
      </w:r>
      <w:r w:rsidRPr="009F293D">
        <w:rPr>
          <w:rFonts w:ascii="Times New Roman" w:hAnsi="Times New Roman" w:cs="Times New Roman"/>
          <w:b/>
          <w:sz w:val="24"/>
          <w:szCs w:val="24"/>
          <w:lang w:val="en-US"/>
        </w:rPr>
        <w:t xml:space="preserve">of </w:t>
      </w:r>
      <w:r w:rsidR="00532870" w:rsidRPr="009F293D">
        <w:rPr>
          <w:rFonts w:ascii="Times New Roman" w:hAnsi="Times New Roman" w:cs="Times New Roman"/>
          <w:b/>
          <w:sz w:val="24"/>
          <w:szCs w:val="24"/>
          <w:lang w:val="en-US"/>
        </w:rPr>
        <w:t>Associative Cards</w:t>
      </w:r>
    </w:p>
    <w:p w14:paraId="0EC62CA6" w14:textId="77777777" w:rsidR="00B76F53" w:rsidRPr="009F293D" w:rsidRDefault="00B76F53" w:rsidP="004C5859">
      <w:pPr>
        <w:spacing w:after="0" w:line="240" w:lineRule="auto"/>
        <w:jc w:val="both"/>
        <w:rPr>
          <w:rFonts w:ascii="Times New Roman" w:hAnsi="Times New Roman" w:cs="Times New Roman"/>
          <w:sz w:val="24"/>
          <w:szCs w:val="24"/>
          <w:lang w:val="en-US"/>
        </w:rPr>
      </w:pPr>
    </w:p>
    <w:p w14:paraId="63AB9134" w14:textId="77777777" w:rsidR="00B76F53" w:rsidRPr="00DF24A3" w:rsidRDefault="00B76F53" w:rsidP="00532870">
      <w:pPr>
        <w:spacing w:after="0" w:line="240" w:lineRule="auto"/>
        <w:jc w:val="center"/>
        <w:rPr>
          <w:rFonts w:ascii="Times New Roman" w:hAnsi="Times New Roman" w:cs="Times New Roman"/>
          <w:b/>
          <w:sz w:val="24"/>
          <w:szCs w:val="24"/>
          <w:lang w:val="en-US"/>
        </w:rPr>
      </w:pPr>
      <w:r w:rsidRPr="009F293D">
        <w:rPr>
          <w:rFonts w:ascii="Times New Roman" w:hAnsi="Times New Roman" w:cs="Times New Roman"/>
          <w:b/>
          <w:sz w:val="24"/>
          <w:szCs w:val="24"/>
          <w:lang w:val="en-US"/>
        </w:rPr>
        <w:t>Nataliya Vitalievna</w:t>
      </w:r>
      <w:r w:rsidR="00532870" w:rsidRPr="00DF24A3">
        <w:rPr>
          <w:rFonts w:ascii="Times New Roman" w:hAnsi="Times New Roman" w:cs="Times New Roman"/>
          <w:b/>
          <w:sz w:val="24"/>
          <w:szCs w:val="24"/>
          <w:lang w:val="en-US"/>
        </w:rPr>
        <w:t xml:space="preserve"> </w:t>
      </w:r>
      <w:r w:rsidR="00532870" w:rsidRPr="009F293D">
        <w:rPr>
          <w:rFonts w:ascii="Times New Roman" w:hAnsi="Times New Roman" w:cs="Times New Roman"/>
          <w:b/>
          <w:sz w:val="24"/>
          <w:szCs w:val="24"/>
          <w:lang w:val="en-US"/>
        </w:rPr>
        <w:t>Dmitrieva</w:t>
      </w:r>
    </w:p>
    <w:p w14:paraId="0D6FFBD5" w14:textId="77777777" w:rsidR="00DF24A3" w:rsidRDefault="00DF24A3" w:rsidP="0053287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Doctor of Psychology, Professor</w:t>
      </w:r>
    </w:p>
    <w:p w14:paraId="1AD4CCC5" w14:textId="77777777" w:rsidR="00DF24A3" w:rsidRDefault="00B76F53" w:rsidP="00532870">
      <w:pPr>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 xml:space="preserve">Department of </w:t>
      </w:r>
      <w:r w:rsidR="00DF24A3">
        <w:rPr>
          <w:rFonts w:ascii="Times New Roman" w:hAnsi="Times New Roman" w:cs="Times New Roman"/>
          <w:sz w:val="24"/>
          <w:szCs w:val="24"/>
          <w:lang w:val="en-US"/>
        </w:rPr>
        <w:t>Psychology of Deviant Behavior</w:t>
      </w:r>
    </w:p>
    <w:p w14:paraId="47EE5ADF" w14:textId="2406DBFD" w:rsidR="00B76F53" w:rsidRPr="009F293D" w:rsidRDefault="00DF24A3" w:rsidP="0053287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Saint </w:t>
      </w:r>
      <w:r w:rsidR="00B76F53" w:rsidRPr="009F293D">
        <w:rPr>
          <w:rFonts w:ascii="Times New Roman" w:hAnsi="Times New Roman" w:cs="Times New Roman"/>
          <w:sz w:val="24"/>
          <w:szCs w:val="24"/>
          <w:lang w:val="en-US"/>
        </w:rPr>
        <w:t>Petersburg State Institute of Psychology and Social Work</w:t>
      </w:r>
    </w:p>
    <w:p w14:paraId="1E20F4D4" w14:textId="77777777" w:rsidR="00B76F53" w:rsidRPr="009F293D" w:rsidRDefault="00532870" w:rsidP="00532870">
      <w:pPr>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 xml:space="preserve">13A, </w:t>
      </w:r>
      <w:r w:rsidR="00B76F53" w:rsidRPr="009F293D">
        <w:rPr>
          <w:rFonts w:ascii="Times New Roman" w:hAnsi="Times New Roman" w:cs="Times New Roman"/>
          <w:sz w:val="24"/>
          <w:szCs w:val="24"/>
          <w:lang w:val="en-US"/>
        </w:rPr>
        <w:t>12</w:t>
      </w:r>
      <w:r w:rsidRPr="009F293D">
        <w:rPr>
          <w:rFonts w:ascii="Times New Roman" w:hAnsi="Times New Roman" w:cs="Times New Roman"/>
          <w:sz w:val="24"/>
          <w:szCs w:val="24"/>
          <w:lang w:val="en-US"/>
        </w:rPr>
        <w:t>-ya</w:t>
      </w:r>
      <w:r w:rsidR="00B76F53" w:rsidRPr="009F293D">
        <w:rPr>
          <w:rFonts w:ascii="Times New Roman" w:hAnsi="Times New Roman" w:cs="Times New Roman"/>
          <w:sz w:val="24"/>
          <w:szCs w:val="24"/>
          <w:lang w:val="en-US"/>
        </w:rPr>
        <w:t xml:space="preserve"> liniya of Vasili</w:t>
      </w:r>
      <w:r w:rsidRPr="009F293D">
        <w:rPr>
          <w:rFonts w:ascii="Times New Roman" w:hAnsi="Times New Roman" w:cs="Times New Roman"/>
          <w:sz w:val="24"/>
          <w:szCs w:val="24"/>
          <w:lang w:val="en-US"/>
        </w:rPr>
        <w:t xml:space="preserve">evskiy ostrov, Saint </w:t>
      </w:r>
      <w:r w:rsidR="00B76F53" w:rsidRPr="009F293D">
        <w:rPr>
          <w:rFonts w:ascii="Times New Roman" w:hAnsi="Times New Roman" w:cs="Times New Roman"/>
          <w:sz w:val="24"/>
          <w:szCs w:val="24"/>
          <w:lang w:val="en-US"/>
        </w:rPr>
        <w:t xml:space="preserve">Petersburg, </w:t>
      </w:r>
      <w:r w:rsidRPr="009F293D">
        <w:rPr>
          <w:rFonts w:ascii="Times New Roman" w:hAnsi="Times New Roman" w:cs="Times New Roman"/>
          <w:sz w:val="24"/>
          <w:szCs w:val="24"/>
          <w:lang w:val="en-US"/>
        </w:rPr>
        <w:t>199178, Russia</w:t>
      </w:r>
    </w:p>
    <w:p w14:paraId="715D3E5B" w14:textId="77777777" w:rsidR="00B76F53" w:rsidRPr="009F293D" w:rsidRDefault="00B76F53" w:rsidP="00532870">
      <w:pPr>
        <w:spacing w:after="0" w:line="240" w:lineRule="auto"/>
        <w:jc w:val="center"/>
        <w:rPr>
          <w:rFonts w:ascii="Times New Roman" w:hAnsi="Times New Roman" w:cs="Times New Roman"/>
          <w:sz w:val="24"/>
          <w:szCs w:val="24"/>
        </w:rPr>
      </w:pPr>
    </w:p>
    <w:p w14:paraId="212E24FE" w14:textId="77777777" w:rsidR="00B76F53" w:rsidRPr="00B20BAA" w:rsidRDefault="00B76F53" w:rsidP="00532870">
      <w:pPr>
        <w:spacing w:after="0" w:line="240" w:lineRule="auto"/>
        <w:jc w:val="center"/>
        <w:rPr>
          <w:rFonts w:ascii="Times New Roman" w:hAnsi="Times New Roman" w:cs="Times New Roman"/>
          <w:b/>
          <w:sz w:val="24"/>
          <w:szCs w:val="24"/>
          <w:lang w:val="en-US"/>
        </w:rPr>
      </w:pPr>
      <w:r w:rsidRPr="009F293D">
        <w:rPr>
          <w:rFonts w:ascii="Times New Roman" w:hAnsi="Times New Roman" w:cs="Times New Roman"/>
          <w:b/>
          <w:sz w:val="24"/>
          <w:szCs w:val="24"/>
        </w:rPr>
        <w:t>Larisa Viktorovna</w:t>
      </w:r>
      <w:r w:rsidR="00532870" w:rsidRPr="00B20BAA">
        <w:rPr>
          <w:rFonts w:ascii="Times New Roman" w:hAnsi="Times New Roman" w:cs="Times New Roman"/>
          <w:b/>
          <w:sz w:val="24"/>
          <w:szCs w:val="24"/>
          <w:lang w:val="en-US"/>
        </w:rPr>
        <w:t xml:space="preserve"> </w:t>
      </w:r>
      <w:r w:rsidR="00532870" w:rsidRPr="009F293D">
        <w:rPr>
          <w:rFonts w:ascii="Times New Roman" w:hAnsi="Times New Roman" w:cs="Times New Roman"/>
          <w:b/>
          <w:sz w:val="24"/>
          <w:szCs w:val="24"/>
        </w:rPr>
        <w:t>Levina</w:t>
      </w:r>
    </w:p>
    <w:p w14:paraId="024DE88A" w14:textId="77777777" w:rsidR="00B76F53" w:rsidRPr="009F293D" w:rsidRDefault="00B20BAA" w:rsidP="0053287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PhD in </w:t>
      </w:r>
      <w:r w:rsidR="00B76F53" w:rsidRPr="009F293D">
        <w:rPr>
          <w:rFonts w:ascii="Times New Roman" w:hAnsi="Times New Roman" w:cs="Times New Roman"/>
          <w:sz w:val="24"/>
          <w:szCs w:val="24"/>
          <w:lang w:val="en-US"/>
        </w:rPr>
        <w:t>Psychology, Practicing Psychologist</w:t>
      </w:r>
    </w:p>
    <w:p w14:paraId="01DE9575" w14:textId="77777777" w:rsidR="00B76F53" w:rsidRPr="009F293D" w:rsidRDefault="00532870" w:rsidP="00532870">
      <w:pPr>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23/1, Serbikova street</w:t>
      </w:r>
      <w:r w:rsidR="00B76F53" w:rsidRPr="009F293D">
        <w:rPr>
          <w:rFonts w:ascii="Times New Roman" w:hAnsi="Times New Roman" w:cs="Times New Roman"/>
          <w:sz w:val="24"/>
          <w:szCs w:val="24"/>
          <w:lang w:val="en-US"/>
        </w:rPr>
        <w:t xml:space="preserve">, Ust-Kamenogorsk (Oskemen), </w:t>
      </w:r>
      <w:r w:rsidRPr="009F293D">
        <w:rPr>
          <w:rFonts w:ascii="Times New Roman" w:hAnsi="Times New Roman" w:cs="Times New Roman"/>
          <w:sz w:val="24"/>
          <w:szCs w:val="24"/>
          <w:lang w:val="en-US"/>
        </w:rPr>
        <w:t>070002, Kazakhastan</w:t>
      </w:r>
    </w:p>
    <w:p w14:paraId="53185A22" w14:textId="77777777" w:rsidR="00B76F53" w:rsidRPr="009F293D" w:rsidRDefault="00B76F53" w:rsidP="00532870">
      <w:pPr>
        <w:spacing w:after="0" w:line="240" w:lineRule="auto"/>
        <w:jc w:val="center"/>
        <w:rPr>
          <w:rFonts w:ascii="Times New Roman" w:hAnsi="Times New Roman" w:cs="Times New Roman"/>
          <w:sz w:val="24"/>
          <w:szCs w:val="24"/>
          <w:lang w:val="en-US"/>
        </w:rPr>
      </w:pPr>
    </w:p>
    <w:p w14:paraId="6846B6C4" w14:textId="77777777" w:rsidR="00B76F53" w:rsidRPr="009F293D" w:rsidRDefault="00B76F53" w:rsidP="00532870">
      <w:pPr>
        <w:spacing w:after="0" w:line="240" w:lineRule="auto"/>
        <w:jc w:val="center"/>
        <w:rPr>
          <w:rFonts w:ascii="Times New Roman" w:hAnsi="Times New Roman" w:cs="Times New Roman"/>
          <w:b/>
          <w:sz w:val="24"/>
          <w:szCs w:val="24"/>
          <w:lang w:val="en-US"/>
        </w:rPr>
      </w:pPr>
      <w:r w:rsidRPr="009F293D">
        <w:rPr>
          <w:rFonts w:ascii="Times New Roman" w:hAnsi="Times New Roman" w:cs="Times New Roman"/>
          <w:b/>
          <w:sz w:val="24"/>
          <w:szCs w:val="24"/>
          <w:lang w:val="en-US"/>
        </w:rPr>
        <w:t>Nataliya Rudolfovna</w:t>
      </w:r>
      <w:r w:rsidR="00532870" w:rsidRPr="009F293D">
        <w:rPr>
          <w:rFonts w:ascii="Times New Roman" w:hAnsi="Times New Roman" w:cs="Times New Roman"/>
          <w:b/>
          <w:sz w:val="24"/>
          <w:szCs w:val="24"/>
          <w:lang w:val="en-US"/>
        </w:rPr>
        <w:t xml:space="preserve"> Krasovskaya</w:t>
      </w:r>
    </w:p>
    <w:p w14:paraId="689B3056" w14:textId="77777777" w:rsidR="00DF24A3" w:rsidRDefault="00B20BAA" w:rsidP="0053287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PhD in </w:t>
      </w:r>
      <w:r w:rsidR="00DF24A3">
        <w:rPr>
          <w:rFonts w:ascii="Times New Roman" w:hAnsi="Times New Roman" w:cs="Times New Roman"/>
          <w:sz w:val="24"/>
          <w:szCs w:val="24"/>
          <w:lang w:val="en-US"/>
        </w:rPr>
        <w:t>Psychology</w:t>
      </w:r>
    </w:p>
    <w:p w14:paraId="7BDE6F64" w14:textId="249A4BE1" w:rsidR="00B76F53" w:rsidRPr="009F293D" w:rsidRDefault="00B76F53" w:rsidP="00532870">
      <w:pPr>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Office State Duma of the Federal Assembly of Russian Federation</w:t>
      </w:r>
    </w:p>
    <w:p w14:paraId="1F6448A4" w14:textId="77777777" w:rsidR="00B76F53" w:rsidRPr="009F293D" w:rsidRDefault="00532870" w:rsidP="00532870">
      <w:pPr>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1,</w:t>
      </w:r>
      <w:r w:rsidRPr="00986A13">
        <w:rPr>
          <w:rFonts w:ascii="Times New Roman" w:hAnsi="Times New Roman" w:cs="Times New Roman"/>
          <w:sz w:val="24"/>
          <w:szCs w:val="24"/>
          <w:lang w:val="en-US"/>
        </w:rPr>
        <w:t xml:space="preserve"> </w:t>
      </w:r>
      <w:r w:rsidR="00B76F53" w:rsidRPr="009F293D">
        <w:rPr>
          <w:rFonts w:ascii="Times New Roman" w:hAnsi="Times New Roman" w:cs="Times New Roman"/>
          <w:sz w:val="24"/>
          <w:szCs w:val="24"/>
          <w:lang w:val="en-US"/>
        </w:rPr>
        <w:t>Okhotniy Ryad</w:t>
      </w:r>
      <w:r w:rsidRPr="009F293D">
        <w:rPr>
          <w:rFonts w:ascii="Times New Roman" w:hAnsi="Times New Roman" w:cs="Times New Roman"/>
          <w:sz w:val="24"/>
          <w:szCs w:val="24"/>
          <w:lang w:val="en-US"/>
        </w:rPr>
        <w:t xml:space="preserve"> street, </w:t>
      </w:r>
      <w:r w:rsidR="00B76F53" w:rsidRPr="009F293D">
        <w:rPr>
          <w:rFonts w:ascii="Times New Roman" w:hAnsi="Times New Roman" w:cs="Times New Roman"/>
          <w:sz w:val="24"/>
          <w:szCs w:val="24"/>
          <w:lang w:val="en-US"/>
        </w:rPr>
        <w:t>Moscow,</w:t>
      </w:r>
      <w:r w:rsidRPr="009F293D">
        <w:rPr>
          <w:rFonts w:ascii="Times New Roman" w:hAnsi="Times New Roman" w:cs="Times New Roman"/>
          <w:sz w:val="24"/>
          <w:szCs w:val="24"/>
          <w:lang w:val="en-US"/>
        </w:rPr>
        <w:t xml:space="preserve"> 125007, Russia</w:t>
      </w:r>
    </w:p>
    <w:p w14:paraId="6543720D" w14:textId="77777777" w:rsidR="00B76F53" w:rsidRPr="009F293D" w:rsidRDefault="00B76F53" w:rsidP="004C5859">
      <w:pPr>
        <w:spacing w:after="0" w:line="240" w:lineRule="auto"/>
        <w:jc w:val="right"/>
        <w:rPr>
          <w:rFonts w:ascii="Times New Roman" w:hAnsi="Times New Roman" w:cs="Times New Roman"/>
          <w:sz w:val="24"/>
          <w:szCs w:val="24"/>
          <w:lang w:val="de-DE"/>
        </w:rPr>
      </w:pPr>
    </w:p>
    <w:p w14:paraId="677B3895" w14:textId="77777777" w:rsidR="00B76F53" w:rsidRPr="009F293D" w:rsidRDefault="00B76F53" w:rsidP="004C5859">
      <w:pPr>
        <w:spacing w:after="0" w:line="240" w:lineRule="auto"/>
        <w:jc w:val="both"/>
        <w:rPr>
          <w:rFonts w:ascii="Times New Roman" w:hAnsi="Times New Roman" w:cs="Times New Roman"/>
          <w:b/>
          <w:sz w:val="24"/>
          <w:szCs w:val="24"/>
          <w:lang w:val="de-DE"/>
        </w:rPr>
      </w:pPr>
      <w:r w:rsidRPr="009F293D">
        <w:rPr>
          <w:rFonts w:ascii="Times New Roman" w:hAnsi="Times New Roman" w:cs="Times New Roman"/>
          <w:b/>
          <w:sz w:val="24"/>
          <w:szCs w:val="24"/>
          <w:lang w:val="de-DE"/>
        </w:rPr>
        <w:t>ABSTRACT</w:t>
      </w:r>
    </w:p>
    <w:p w14:paraId="7D36A07D" w14:textId="77777777" w:rsidR="00F314DA" w:rsidRPr="009F293D" w:rsidRDefault="00F314DA" w:rsidP="004C5859">
      <w:pPr>
        <w:spacing w:after="0" w:line="240" w:lineRule="auto"/>
        <w:jc w:val="both"/>
        <w:rPr>
          <w:rFonts w:ascii="Times New Roman" w:hAnsi="Times New Roman" w:cs="Times New Roman"/>
          <w:sz w:val="24"/>
          <w:szCs w:val="24"/>
          <w:lang w:val="de-DE"/>
        </w:rPr>
      </w:pPr>
    </w:p>
    <w:p w14:paraId="33B7DEFC"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The article studies correction of the identity crisis. The results of "SOP"; MMPI; diagnostics adaptation of K. Rogers - D. Diamond; method of drawing frustration S. Rosenzweig; MTP - 98; CAT are presented; Hand-test of psychological characteristics and mental states of the individual with various types of deviant behavior, features of behavior, emotional response, degree of social disadaptation of persons with identity crisis are revealed. The need for psychocorrectional work is revealed, during which individuals with need to learn optimal functioning and effective interaction with the environment. The algorithm of using associative maps in working with persons experiencing the identity crisis is presented as an effective tool for the dynamics of personal transformations in the wide spectrum of various psychological problems and difficulties. The use of associative maps in correction and psychotherapy of disadaptive behavioral forms in individuals with an identity crisis is substantiated.</w:t>
      </w:r>
    </w:p>
    <w:p w14:paraId="2FF241E3"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7BD68138"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b/>
          <w:sz w:val="24"/>
          <w:szCs w:val="24"/>
          <w:lang w:val="en-US"/>
        </w:rPr>
        <w:t>Keywords:</w:t>
      </w:r>
      <w:r w:rsidRPr="009F293D">
        <w:rPr>
          <w:rFonts w:ascii="Times New Roman" w:hAnsi="Times New Roman" w:cs="Times New Roman"/>
          <w:sz w:val="24"/>
          <w:szCs w:val="24"/>
          <w:lang w:val="en-US"/>
        </w:rPr>
        <w:t xml:space="preserve"> deviant behaviour; identity crisis; disadaptation; corrective effect; associative cards.</w:t>
      </w:r>
    </w:p>
    <w:p w14:paraId="6F2846CA"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7730A08D" w14:textId="77777777" w:rsidR="00B76F53" w:rsidRPr="009F293D" w:rsidRDefault="00B76F53" w:rsidP="004C5859">
      <w:pPr>
        <w:spacing w:after="0" w:line="240" w:lineRule="auto"/>
        <w:jc w:val="both"/>
        <w:rPr>
          <w:rFonts w:ascii="Times New Roman" w:hAnsi="Times New Roman" w:cs="Times New Roman"/>
          <w:b/>
          <w:sz w:val="24"/>
          <w:szCs w:val="24"/>
          <w:lang w:val="en-US"/>
        </w:rPr>
      </w:pPr>
      <w:r w:rsidRPr="009F293D">
        <w:rPr>
          <w:rFonts w:ascii="Times New Roman" w:hAnsi="Times New Roman" w:cs="Times New Roman"/>
          <w:b/>
          <w:sz w:val="24"/>
          <w:szCs w:val="24"/>
          <w:lang w:val="en-US"/>
        </w:rPr>
        <w:t>Introduction</w:t>
      </w:r>
    </w:p>
    <w:p w14:paraId="1F8C3417"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60B71B5D" w14:textId="6DC4458A" w:rsidR="00B76F53" w:rsidRPr="00986A13" w:rsidRDefault="00DD1031" w:rsidP="00986A13">
      <w:pPr>
        <w:jc w:val="both"/>
      </w:pPr>
      <w:r w:rsidRPr="009F293D">
        <w:rPr>
          <w:rFonts w:ascii="Times New Roman" w:hAnsi="Times New Roman" w:cs="Times New Roman"/>
          <w:sz w:val="24"/>
          <w:szCs w:val="24"/>
          <w:lang w:val="en-US"/>
        </w:rPr>
        <w:t>I</w:t>
      </w:r>
      <w:r w:rsidR="00B76F53" w:rsidRPr="009F293D">
        <w:rPr>
          <w:rFonts w:ascii="Times New Roman" w:hAnsi="Times New Roman" w:cs="Times New Roman"/>
          <w:sz w:val="24"/>
          <w:szCs w:val="24"/>
          <w:lang w:val="en-US"/>
        </w:rPr>
        <w:t>n their practical activities, helping profession specialists are nowadays often dealing with a number of psychological problems that are difficult to describe in special terms and cannot be resolved within the traditional techniques of psychology</w:t>
      </w:r>
      <w:r w:rsidR="00986A13" w:rsidRPr="00986A13">
        <w:rPr>
          <w:rFonts w:ascii="Times New Roman" w:hAnsi="Times New Roman" w:cs="Times New Roman"/>
          <w:sz w:val="24"/>
          <w:szCs w:val="24"/>
          <w:lang w:val="en-US"/>
        </w:rPr>
        <w:t xml:space="preserve"> (</w:t>
      </w:r>
      <w:r w:rsidR="00986A13" w:rsidRPr="009F293D">
        <w:rPr>
          <w:rFonts w:ascii="Times New Roman" w:hAnsi="Times New Roman" w:cs="Times New Roman"/>
          <w:color w:val="000000"/>
          <w:sz w:val="24"/>
          <w:szCs w:val="24"/>
          <w:lang w:val="en-US"/>
        </w:rPr>
        <w:t>Korolenko</w:t>
      </w:r>
      <w:r w:rsidR="00986A13">
        <w:t xml:space="preserve">, </w:t>
      </w:r>
      <w:r w:rsidR="00986A13" w:rsidRPr="009F293D">
        <w:rPr>
          <w:rFonts w:ascii="Times New Roman" w:hAnsi="Times New Roman" w:cs="Times New Roman"/>
          <w:color w:val="000000"/>
          <w:sz w:val="24"/>
          <w:szCs w:val="24"/>
          <w:lang w:val="en-US"/>
        </w:rPr>
        <w:t>Dmitrieva</w:t>
      </w:r>
      <w:r w:rsidR="00986A13">
        <w:t xml:space="preserve">, </w:t>
      </w:r>
      <w:r w:rsidR="00986A13" w:rsidRPr="009F293D">
        <w:rPr>
          <w:rFonts w:ascii="Times New Roman" w:hAnsi="Times New Roman" w:cs="Times New Roman"/>
          <w:color w:val="000000"/>
          <w:sz w:val="24"/>
          <w:szCs w:val="24"/>
          <w:lang w:val="en-US"/>
        </w:rPr>
        <w:t>2012</w:t>
      </w:r>
      <w:r w:rsidR="00986A13" w:rsidRPr="00986A13">
        <w:rPr>
          <w:rFonts w:ascii="Times New Roman" w:hAnsi="Times New Roman" w:cs="Times New Roman"/>
          <w:sz w:val="24"/>
          <w:szCs w:val="24"/>
          <w:lang w:val="en-US"/>
        </w:rPr>
        <w:t>)</w:t>
      </w:r>
      <w:r w:rsidR="00B76F53" w:rsidRPr="009F293D">
        <w:rPr>
          <w:rFonts w:ascii="Times New Roman" w:hAnsi="Times New Roman" w:cs="Times New Roman"/>
          <w:sz w:val="24"/>
          <w:szCs w:val="24"/>
          <w:lang w:val="en-US"/>
        </w:rPr>
        <w:t xml:space="preserve">. These are the problems of everyday life, which are linked to the difficulties of development and adaptation of individuals, the disharmony of interpersonal relationships, deviations and addictions (workaholism, alcoholism, professional deformations, family breakdown, etc.), normative and non-normative crises, and identity crises </w:t>
      </w:r>
      <w:r w:rsidR="00B20BAA">
        <w:rPr>
          <w:rFonts w:ascii="Times New Roman" w:hAnsi="Times New Roman" w:cs="Times New Roman"/>
          <w:sz w:val="24"/>
          <w:szCs w:val="24"/>
          <w:lang w:val="en-US"/>
        </w:rPr>
        <w:t>(</w:t>
      </w:r>
      <w:r w:rsidR="00B20BAA" w:rsidRPr="00B20BAA">
        <w:rPr>
          <w:rFonts w:ascii="Times New Roman" w:hAnsi="Times New Roman" w:cs="Times New Roman"/>
          <w:sz w:val="24"/>
          <w:szCs w:val="24"/>
          <w:lang w:val="en-US"/>
        </w:rPr>
        <w:t>Zhigina, 2011</w:t>
      </w:r>
      <w:r w:rsidR="00B20BAA">
        <w:rPr>
          <w:rFonts w:ascii="Times New Roman" w:hAnsi="Times New Roman" w:cs="Times New Roman"/>
          <w:sz w:val="24"/>
          <w:szCs w:val="24"/>
          <w:lang w:val="en-US"/>
        </w:rPr>
        <w:t>)</w:t>
      </w:r>
      <w:r w:rsidR="00B76F53" w:rsidRPr="009F293D">
        <w:rPr>
          <w:rFonts w:ascii="Times New Roman" w:hAnsi="Times New Roman" w:cs="Times New Roman"/>
          <w:sz w:val="24"/>
          <w:szCs w:val="24"/>
          <w:lang w:val="en-US"/>
        </w:rPr>
        <w:t>.</w:t>
      </w:r>
    </w:p>
    <w:p w14:paraId="6BA1A3C9"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33155087"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lastRenderedPageBreak/>
        <w:t>Symptoms of various psychological and psychopathological phenomena, including those described above, are presented in the so-called "human documents" (stories, narrations, statements, etc.) produced by work with images in metaphorical, also known as associative, cards. This is a direction of projective psychology and the field of art therapy, which is currently gaining wide popularity among specialists who work with people in various fields.</w:t>
      </w:r>
    </w:p>
    <w:p w14:paraId="53BF2448" w14:textId="77777777" w:rsidR="00F314DA" w:rsidRPr="009F293D" w:rsidRDefault="00F314DA" w:rsidP="004C5859">
      <w:pPr>
        <w:spacing w:after="0" w:line="240" w:lineRule="auto"/>
        <w:jc w:val="both"/>
        <w:rPr>
          <w:rFonts w:ascii="Times New Roman" w:hAnsi="Times New Roman" w:cs="Times New Roman"/>
          <w:sz w:val="24"/>
          <w:szCs w:val="24"/>
          <w:lang w:val="en"/>
        </w:rPr>
      </w:pPr>
    </w:p>
    <w:p w14:paraId="66DFC4CE"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Many years of personal expertise demonstrates that the role of the image in different sets of associative maps is an effective tool of personal transformations’ dynamics by a wide range of various psychological problems and difficulties.</w:t>
      </w:r>
    </w:p>
    <w:p w14:paraId="318E0D32" w14:textId="77777777" w:rsidR="00F314DA" w:rsidRPr="009F293D" w:rsidRDefault="00F314DA" w:rsidP="004C5859">
      <w:pPr>
        <w:spacing w:after="0" w:line="240" w:lineRule="auto"/>
        <w:jc w:val="both"/>
        <w:rPr>
          <w:rFonts w:ascii="Times New Roman" w:hAnsi="Times New Roman" w:cs="Times New Roman"/>
          <w:sz w:val="24"/>
          <w:szCs w:val="24"/>
          <w:lang w:val="en"/>
        </w:rPr>
      </w:pPr>
    </w:p>
    <w:p w14:paraId="319D0265"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Metaphorical associative cards are already widely used in psychological practice. </w:t>
      </w:r>
      <w:r w:rsidRPr="009F293D">
        <w:rPr>
          <w:rFonts w:ascii="Times New Roman" w:hAnsi="Times New Roman" w:cs="Times New Roman"/>
          <w:sz w:val="24"/>
          <w:szCs w:val="24"/>
          <w:lang w:val="en-US"/>
        </w:rPr>
        <w:t xml:space="preserve">For example, Ayalon </w:t>
      </w:r>
      <w:r w:rsidR="00B20BAA">
        <w:rPr>
          <w:rFonts w:ascii="Times New Roman" w:hAnsi="Times New Roman" w:cs="Times New Roman"/>
          <w:sz w:val="24"/>
          <w:szCs w:val="24"/>
          <w:lang w:val="en-US"/>
        </w:rPr>
        <w:t>(</w:t>
      </w:r>
      <w:r w:rsidR="00B20BAA" w:rsidRPr="00B20BAA">
        <w:rPr>
          <w:rFonts w:ascii="Times New Roman" w:hAnsi="Times New Roman" w:cs="Times New Roman"/>
          <w:sz w:val="24"/>
          <w:szCs w:val="24"/>
          <w:lang w:val="en-US"/>
        </w:rPr>
        <w:t>2007</w:t>
      </w:r>
      <w:r w:rsidR="00B20BAA">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mentions using metaphorical associative maps in the treatment of psychotrauma. Cohen </w:t>
      </w:r>
      <w:r w:rsidR="00B20BAA">
        <w:rPr>
          <w:rFonts w:ascii="Times New Roman" w:hAnsi="Times New Roman" w:cs="Times New Roman"/>
          <w:sz w:val="24"/>
          <w:szCs w:val="24"/>
          <w:lang w:val="en-US"/>
        </w:rPr>
        <w:t>et al. (2015) discuss</w:t>
      </w:r>
      <w:r w:rsidRPr="009F293D">
        <w:rPr>
          <w:rFonts w:ascii="Times New Roman" w:hAnsi="Times New Roman" w:cs="Times New Roman"/>
          <w:sz w:val="24"/>
          <w:szCs w:val="24"/>
          <w:lang w:val="en-US"/>
        </w:rPr>
        <w:t xml:space="preserve"> the influence of various parameters on the effectiveness of the method of associative cards. Popova and Miloradova </w:t>
      </w:r>
      <w:r w:rsidR="00B20BAA">
        <w:rPr>
          <w:rFonts w:ascii="Times New Roman" w:hAnsi="Times New Roman" w:cs="Times New Roman"/>
          <w:sz w:val="24"/>
          <w:szCs w:val="24"/>
          <w:lang w:val="en-US"/>
        </w:rPr>
        <w:t xml:space="preserve">(2014) </w:t>
      </w:r>
      <w:r w:rsidRPr="009F293D">
        <w:rPr>
          <w:rFonts w:ascii="Times New Roman" w:hAnsi="Times New Roman" w:cs="Times New Roman"/>
          <w:sz w:val="24"/>
          <w:szCs w:val="24"/>
          <w:lang w:val="en-US"/>
        </w:rPr>
        <w:t>offer detailed discussion of the use of cards for individual psychological counseling.</w:t>
      </w:r>
    </w:p>
    <w:p w14:paraId="6F719E40"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74D0FAFA" w14:textId="5D2606BB"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This article describes the specific psychological features of individuals with a personality identity crisis and associative cards approaches used in their psychotherapy. This subject is topical as an extensive symptom complex and the difficulty of establishing priorities in work </w:t>
      </w:r>
      <w:r w:rsidRPr="009F293D">
        <w:rPr>
          <w:rFonts w:ascii="Times New Roman" w:hAnsi="Times New Roman" w:cs="Times New Roman"/>
          <w:sz w:val="24"/>
          <w:szCs w:val="24"/>
          <w:lang w:val="en-US"/>
        </w:rPr>
        <w:t>complicates the therapy of patients with identity under crisis</w:t>
      </w:r>
      <w:r w:rsidR="00986A13">
        <w:rPr>
          <w:rFonts w:ascii="Times New Roman" w:hAnsi="Times New Roman" w:cs="Times New Roman"/>
          <w:sz w:val="24"/>
          <w:szCs w:val="24"/>
          <w:lang w:val="en-US"/>
        </w:rPr>
        <w:t xml:space="preserve"> (</w:t>
      </w:r>
      <w:r w:rsidR="00986A13" w:rsidRPr="00986A13">
        <w:rPr>
          <w:rFonts w:ascii="Times New Roman" w:hAnsi="Times New Roman" w:cs="Times New Roman"/>
          <w:sz w:val="24"/>
          <w:szCs w:val="24"/>
          <w:lang w:val="en-US"/>
        </w:rPr>
        <w:t>Hewitt et al., 2015; Singer, Kimbles, 2004</w:t>
      </w:r>
      <w:r w:rsidR="00986A13">
        <w:rPr>
          <w:rFonts w:ascii="Times New Roman" w:hAnsi="Times New Roman" w:cs="Times New Roman"/>
          <w:sz w:val="24"/>
          <w:szCs w:val="24"/>
          <w:lang w:val="en-US"/>
        </w:rPr>
        <w:t>)</w:t>
      </w:r>
      <w:r w:rsidRPr="009F293D">
        <w:rPr>
          <w:rFonts w:ascii="Times New Roman" w:hAnsi="Times New Roman" w:cs="Times New Roman"/>
          <w:sz w:val="24"/>
          <w:szCs w:val="24"/>
          <w:lang w:val="en-US"/>
        </w:rPr>
        <w:t>.</w:t>
      </w:r>
    </w:p>
    <w:p w14:paraId="1039413C" w14:textId="77777777" w:rsidR="00F314DA" w:rsidRPr="009F293D" w:rsidRDefault="00F314DA" w:rsidP="004C5859">
      <w:pPr>
        <w:spacing w:after="0" w:line="240" w:lineRule="auto"/>
        <w:jc w:val="both"/>
        <w:rPr>
          <w:rFonts w:ascii="Times New Roman" w:hAnsi="Times New Roman" w:cs="Times New Roman"/>
          <w:sz w:val="24"/>
          <w:szCs w:val="24"/>
          <w:lang w:val="en"/>
        </w:rPr>
      </w:pPr>
    </w:p>
    <w:p w14:paraId="7F884A5F" w14:textId="77777777" w:rsidR="00F314DA" w:rsidRPr="009F293D" w:rsidRDefault="00F314DA" w:rsidP="004C5859">
      <w:pPr>
        <w:spacing w:after="0" w:line="240" w:lineRule="auto"/>
        <w:jc w:val="both"/>
        <w:rPr>
          <w:rFonts w:ascii="Times New Roman" w:hAnsi="Times New Roman" w:cs="Times New Roman"/>
          <w:sz w:val="24"/>
          <w:szCs w:val="24"/>
          <w:lang w:val="en"/>
        </w:rPr>
      </w:pPr>
    </w:p>
    <w:p w14:paraId="2A9A2BD4" w14:textId="77777777" w:rsidR="00B76F53" w:rsidRPr="009F293D" w:rsidRDefault="00B76F53" w:rsidP="004C5859">
      <w:pPr>
        <w:spacing w:after="0" w:line="240" w:lineRule="auto"/>
        <w:jc w:val="both"/>
        <w:rPr>
          <w:rFonts w:ascii="Times New Roman" w:hAnsi="Times New Roman" w:cs="Times New Roman"/>
          <w:b/>
          <w:sz w:val="24"/>
          <w:szCs w:val="24"/>
          <w:lang w:val="en-US"/>
        </w:rPr>
      </w:pPr>
      <w:r w:rsidRPr="009F293D">
        <w:rPr>
          <w:rFonts w:ascii="Times New Roman" w:hAnsi="Times New Roman" w:cs="Times New Roman"/>
          <w:b/>
          <w:sz w:val="24"/>
          <w:szCs w:val="24"/>
          <w:lang w:val="en-US"/>
        </w:rPr>
        <w:t>Literature review</w:t>
      </w:r>
    </w:p>
    <w:p w14:paraId="77902DAB"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7134E82A" w14:textId="74B4FA9E"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The study of the identity crisis is one of the most topical directions in modern psychology, since it has an immediate impact on the quality of human life</w:t>
      </w:r>
      <w:r w:rsidR="00CC2AB1">
        <w:rPr>
          <w:rFonts w:ascii="Times New Roman" w:hAnsi="Times New Roman" w:cs="Times New Roman"/>
          <w:sz w:val="24"/>
          <w:szCs w:val="24"/>
          <w:lang w:val="en-US"/>
        </w:rPr>
        <w:t xml:space="preserve"> (</w:t>
      </w:r>
      <w:r w:rsidR="00CC2AB1" w:rsidRPr="00CC2AB1">
        <w:rPr>
          <w:rFonts w:ascii="Times New Roman" w:hAnsi="Times New Roman" w:cs="Times New Roman"/>
          <w:sz w:val="24"/>
          <w:szCs w:val="24"/>
          <w:lang w:val="en-US"/>
        </w:rPr>
        <w:t>Kauffman, Anastasiou, Maag, 2017</w:t>
      </w:r>
      <w:r w:rsidR="00CC2AB1">
        <w:rPr>
          <w:rFonts w:ascii="Times New Roman" w:hAnsi="Times New Roman" w:cs="Times New Roman"/>
          <w:sz w:val="24"/>
          <w:szCs w:val="24"/>
          <w:lang w:val="en-US"/>
        </w:rPr>
        <w:t>)</w:t>
      </w:r>
      <w:r w:rsidRPr="009F293D">
        <w:rPr>
          <w:rFonts w:ascii="Times New Roman" w:hAnsi="Times New Roman" w:cs="Times New Roman"/>
          <w:sz w:val="24"/>
          <w:szCs w:val="24"/>
          <w:lang w:val="en-US"/>
        </w:rPr>
        <w:t>. Identity crisis concept is linked to Erikson</w:t>
      </w:r>
      <w:r w:rsidR="00B20BAA">
        <w:rPr>
          <w:rFonts w:ascii="Times New Roman" w:hAnsi="Times New Roman" w:cs="Times New Roman"/>
          <w:sz w:val="24"/>
          <w:szCs w:val="24"/>
          <w:lang w:val="en-US"/>
        </w:rPr>
        <w:t xml:space="preserve"> (2006)</w:t>
      </w:r>
      <w:r w:rsidRPr="009F293D">
        <w:rPr>
          <w:rFonts w:ascii="Times New Roman" w:hAnsi="Times New Roman" w:cs="Times New Roman"/>
          <w:sz w:val="24"/>
          <w:szCs w:val="24"/>
          <w:lang w:val="en-US"/>
        </w:rPr>
        <w:t>, who investigated the phenomenon of identity by its transformation during age crises. Identity was categorized into t</w:t>
      </w:r>
      <w:r w:rsidR="00B20BAA">
        <w:rPr>
          <w:rFonts w:ascii="Times New Roman" w:hAnsi="Times New Roman" w:cs="Times New Roman"/>
          <w:sz w:val="24"/>
          <w:szCs w:val="24"/>
          <w:lang w:val="en-US"/>
        </w:rPr>
        <w:t>he normal and crisis states (</w:t>
      </w:r>
      <w:r w:rsidRPr="009F293D">
        <w:rPr>
          <w:rFonts w:ascii="Times New Roman" w:hAnsi="Times New Roman" w:cs="Times New Roman"/>
          <w:sz w:val="24"/>
          <w:szCs w:val="24"/>
          <w:lang w:val="en-US"/>
        </w:rPr>
        <w:t>Waterman</w:t>
      </w:r>
      <w:r w:rsidR="00B20BAA">
        <w:rPr>
          <w:rFonts w:ascii="Times New Roman" w:hAnsi="Times New Roman" w:cs="Times New Roman"/>
          <w:sz w:val="24"/>
          <w:szCs w:val="24"/>
          <w:lang w:val="en-US"/>
        </w:rPr>
        <w:t xml:space="preserve">, 1982; </w:t>
      </w:r>
      <w:r w:rsidRPr="009F293D">
        <w:rPr>
          <w:rFonts w:ascii="Times New Roman" w:hAnsi="Times New Roman" w:cs="Times New Roman"/>
          <w:sz w:val="24"/>
          <w:szCs w:val="24"/>
          <w:lang w:val="en-US"/>
        </w:rPr>
        <w:t>Marcia</w:t>
      </w:r>
      <w:r w:rsidR="00B20BAA">
        <w:rPr>
          <w:rFonts w:ascii="Times New Roman" w:hAnsi="Times New Roman" w:cs="Times New Roman"/>
          <w:sz w:val="24"/>
          <w:szCs w:val="24"/>
          <w:lang w:val="en-US"/>
        </w:rPr>
        <w:t>, 1966</w:t>
      </w:r>
      <w:r w:rsidRPr="009F293D">
        <w:rPr>
          <w:rFonts w:ascii="Times New Roman" w:hAnsi="Times New Roman" w:cs="Times New Roman"/>
          <w:sz w:val="24"/>
          <w:szCs w:val="24"/>
          <w:lang w:val="en-US"/>
        </w:rPr>
        <w:t>) in the 70-80s of the 20th century. Attention to this subject has increased significantly in the Russian psychology in 21</w:t>
      </w:r>
      <w:r w:rsidRPr="009F293D">
        <w:rPr>
          <w:rFonts w:ascii="Times New Roman" w:hAnsi="Times New Roman" w:cs="Times New Roman"/>
          <w:sz w:val="24"/>
          <w:szCs w:val="24"/>
          <w:vertAlign w:val="superscript"/>
          <w:lang w:val="en-US"/>
        </w:rPr>
        <w:t>st</w:t>
      </w:r>
      <w:r w:rsidRPr="009F293D">
        <w:rPr>
          <w:rFonts w:ascii="Times New Roman" w:hAnsi="Times New Roman" w:cs="Times New Roman"/>
          <w:sz w:val="24"/>
          <w:szCs w:val="24"/>
          <w:lang w:val="en-US"/>
        </w:rPr>
        <w:t xml:space="preserve"> century, and research is conducted in various directions</w:t>
      </w:r>
      <w:r w:rsidR="00986A13">
        <w:rPr>
          <w:rFonts w:ascii="Times New Roman" w:hAnsi="Times New Roman" w:cs="Times New Roman"/>
          <w:sz w:val="24"/>
          <w:szCs w:val="24"/>
          <w:lang w:val="en-US"/>
        </w:rPr>
        <w:t xml:space="preserve"> (</w:t>
      </w:r>
      <w:r w:rsidR="00986A13" w:rsidRPr="009F293D">
        <w:rPr>
          <w:rFonts w:ascii="Times New Roman" w:hAnsi="Times New Roman" w:cs="Times New Roman"/>
          <w:sz w:val="24"/>
          <w:szCs w:val="24"/>
          <w:lang w:val="en-US"/>
        </w:rPr>
        <w:t>Samoylik</w:t>
      </w:r>
      <w:r w:rsidR="00986A13" w:rsidRPr="00986A13">
        <w:rPr>
          <w:rFonts w:ascii="Times New Roman" w:hAnsi="Times New Roman" w:cs="Times New Roman"/>
          <w:sz w:val="24"/>
          <w:szCs w:val="24"/>
          <w:lang w:val="en-US"/>
        </w:rPr>
        <w:t xml:space="preserve">, 2010; </w:t>
      </w:r>
      <w:r w:rsidR="00986A13" w:rsidRPr="009F293D">
        <w:rPr>
          <w:rFonts w:ascii="Times New Roman" w:hAnsi="Times New Roman" w:cs="Times New Roman"/>
          <w:sz w:val="24"/>
          <w:szCs w:val="24"/>
          <w:lang w:val="en"/>
        </w:rPr>
        <w:t>Schneider</w:t>
      </w:r>
      <w:r w:rsidR="00986A13" w:rsidRPr="00986A13">
        <w:rPr>
          <w:rFonts w:ascii="Times New Roman" w:hAnsi="Times New Roman" w:cs="Times New Roman"/>
          <w:sz w:val="24"/>
          <w:szCs w:val="24"/>
          <w:lang w:val="en-US"/>
        </w:rPr>
        <w:t>, 2005; Cohen et al., 2015</w:t>
      </w:r>
      <w:r w:rsidR="00986A13">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An analysis </w:t>
      </w:r>
      <w:r w:rsidR="00986A13">
        <w:rPr>
          <w:rFonts w:ascii="Times New Roman" w:hAnsi="Times New Roman" w:cs="Times New Roman"/>
          <w:sz w:val="24"/>
          <w:szCs w:val="24"/>
          <w:lang w:val="en-US"/>
        </w:rPr>
        <w:t>of l</w:t>
      </w:r>
      <w:r w:rsidRPr="009F293D">
        <w:rPr>
          <w:rFonts w:ascii="Times New Roman" w:hAnsi="Times New Roman" w:cs="Times New Roman"/>
          <w:sz w:val="24"/>
          <w:szCs w:val="24"/>
          <w:lang w:val="en-US"/>
        </w:rPr>
        <w:t>iterature sources shows that there are two different views on the nature of the crisis under identity today.</w:t>
      </w:r>
    </w:p>
    <w:p w14:paraId="15BB7498"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53749CE5" w14:textId="5374F3E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One direction considers the identity crisis as a natural phenomenon, mediated by problems typical for specific ages and inter</w:t>
      </w:r>
      <w:r w:rsidR="00B20BAA">
        <w:rPr>
          <w:rFonts w:ascii="Times New Roman" w:hAnsi="Times New Roman" w:cs="Times New Roman"/>
          <w:sz w:val="24"/>
          <w:szCs w:val="24"/>
          <w:lang w:val="en-US"/>
        </w:rPr>
        <w:t>nal states of an individual (</w:t>
      </w:r>
      <w:r w:rsidRPr="009F293D">
        <w:rPr>
          <w:rFonts w:ascii="Times New Roman" w:hAnsi="Times New Roman" w:cs="Times New Roman"/>
          <w:sz w:val="24"/>
          <w:szCs w:val="24"/>
          <w:lang w:val="en-US"/>
        </w:rPr>
        <w:t>Erikson</w:t>
      </w:r>
      <w:r w:rsidR="00B20BAA">
        <w:rPr>
          <w:rFonts w:ascii="Times New Roman" w:hAnsi="Times New Roman" w:cs="Times New Roman"/>
          <w:sz w:val="24"/>
          <w:szCs w:val="24"/>
          <w:lang w:val="en-US"/>
        </w:rPr>
        <w:t xml:space="preserve">, 2006; </w:t>
      </w:r>
      <w:r w:rsidRPr="009F293D">
        <w:rPr>
          <w:rFonts w:ascii="Times New Roman" w:hAnsi="Times New Roman" w:cs="Times New Roman"/>
          <w:sz w:val="24"/>
          <w:szCs w:val="24"/>
          <w:lang w:val="en-US"/>
        </w:rPr>
        <w:t>Soldatova</w:t>
      </w:r>
      <w:r w:rsidR="00B20BAA">
        <w:rPr>
          <w:rFonts w:ascii="Times New Roman" w:hAnsi="Times New Roman" w:cs="Times New Roman"/>
          <w:sz w:val="24"/>
          <w:szCs w:val="24"/>
          <w:lang w:val="en-US"/>
        </w:rPr>
        <w:t>, 2006)</w:t>
      </w:r>
      <w:r w:rsidRPr="009F293D">
        <w:rPr>
          <w:rFonts w:ascii="Times New Roman" w:hAnsi="Times New Roman" w:cs="Times New Roman"/>
          <w:sz w:val="24"/>
          <w:szCs w:val="24"/>
          <w:lang w:val="en-US"/>
        </w:rPr>
        <w:t>. The second direction defines the identity crisis as a result of not realizing the fundamental values ​​and meanings, and also as a consequence of problematic life situations (migration, disease, change in social status, etc.) that can produce both an integrated and independent effect (Ovchinnikova</w:t>
      </w:r>
      <w:r w:rsidR="00B20BAA">
        <w:rPr>
          <w:rFonts w:ascii="Times New Roman" w:hAnsi="Times New Roman" w:cs="Times New Roman"/>
          <w:sz w:val="24"/>
          <w:szCs w:val="24"/>
          <w:lang w:val="en-US"/>
        </w:rPr>
        <w:t>, 2004</w:t>
      </w:r>
      <w:r w:rsidR="00986A13">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Dmitrieva and Korolenko</w:t>
      </w:r>
      <w:r w:rsidR="00986A13">
        <w:rPr>
          <w:rFonts w:ascii="Times New Roman" w:hAnsi="Times New Roman" w:cs="Times New Roman"/>
          <w:sz w:val="24"/>
          <w:szCs w:val="24"/>
          <w:lang w:val="en-US"/>
        </w:rPr>
        <w:t xml:space="preserve">, </w:t>
      </w:r>
      <w:r w:rsidR="00B20BAA">
        <w:rPr>
          <w:rFonts w:ascii="Times New Roman" w:hAnsi="Times New Roman" w:cs="Times New Roman"/>
          <w:sz w:val="24"/>
          <w:szCs w:val="24"/>
          <w:lang w:val="en-US"/>
        </w:rPr>
        <w:t>2012)</w:t>
      </w:r>
      <w:r w:rsidRPr="009F293D">
        <w:rPr>
          <w:rFonts w:ascii="Times New Roman" w:hAnsi="Times New Roman" w:cs="Times New Roman"/>
          <w:sz w:val="24"/>
          <w:szCs w:val="24"/>
          <w:lang w:val="en-US"/>
        </w:rPr>
        <w:t xml:space="preserve"> conducted a comprehensive study of identity in normal and pathological states. In their opinion, the identity crisis can be caused not only by normative crises, but also by a problem situation, an event that can be both negative (divorce, dismissal, loss of a loved one) and positive (childbirth, marriage). On the other hand, these situations can be subjective (intrapersonal conflict, disharmony in emotional, value, and other spheres) or objective (social factors)</w:t>
      </w:r>
      <w:r w:rsidR="00986A13">
        <w:rPr>
          <w:rFonts w:ascii="Times New Roman" w:hAnsi="Times New Roman" w:cs="Times New Roman"/>
          <w:sz w:val="24"/>
          <w:szCs w:val="24"/>
          <w:lang w:val="en-US"/>
        </w:rPr>
        <w:t xml:space="preserve"> (</w:t>
      </w:r>
      <w:r w:rsidR="00986A13" w:rsidRPr="00986A13">
        <w:rPr>
          <w:rFonts w:ascii="Times New Roman" w:hAnsi="Times New Roman" w:cs="Times New Roman"/>
          <w:sz w:val="24"/>
          <w:szCs w:val="24"/>
          <w:lang w:val="en-US"/>
        </w:rPr>
        <w:t>Holmes, Mathews, 2010; Redfearn, 1985</w:t>
      </w:r>
      <w:r w:rsidR="00986A13">
        <w:rPr>
          <w:rFonts w:ascii="Times New Roman" w:hAnsi="Times New Roman" w:cs="Times New Roman"/>
          <w:sz w:val="24"/>
          <w:szCs w:val="24"/>
          <w:lang w:val="en-US"/>
        </w:rPr>
        <w:t>)</w:t>
      </w:r>
      <w:r w:rsidRPr="009F293D">
        <w:rPr>
          <w:rFonts w:ascii="Times New Roman" w:hAnsi="Times New Roman" w:cs="Times New Roman"/>
          <w:sz w:val="24"/>
          <w:szCs w:val="24"/>
          <w:lang w:val="en-US"/>
        </w:rPr>
        <w:t>.</w:t>
      </w:r>
    </w:p>
    <w:p w14:paraId="3BB3E771"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7FC2A341"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xml:space="preserve">Ovchinnikova </w:t>
      </w:r>
      <w:r w:rsidR="00B20BAA">
        <w:rPr>
          <w:rFonts w:ascii="Times New Roman" w:hAnsi="Times New Roman" w:cs="Times New Roman"/>
          <w:sz w:val="24"/>
          <w:szCs w:val="24"/>
          <w:lang w:val="en-US"/>
        </w:rPr>
        <w:t>(2004)</w:t>
      </w:r>
      <w:r w:rsidRPr="009F293D">
        <w:rPr>
          <w:rFonts w:ascii="Times New Roman" w:hAnsi="Times New Roman" w:cs="Times New Roman"/>
          <w:sz w:val="24"/>
          <w:szCs w:val="24"/>
          <w:lang w:val="en-US"/>
        </w:rPr>
        <w:t xml:space="preserve"> explores the crisis of personality identity; Stefanenko </w:t>
      </w:r>
      <w:r w:rsidR="00B20BAA">
        <w:rPr>
          <w:rFonts w:ascii="Times New Roman" w:hAnsi="Times New Roman" w:cs="Times New Roman"/>
          <w:sz w:val="24"/>
          <w:szCs w:val="24"/>
          <w:lang w:val="en-US"/>
        </w:rPr>
        <w:t xml:space="preserve">(2001) </w:t>
      </w:r>
      <w:r w:rsidRPr="009F293D">
        <w:rPr>
          <w:rFonts w:ascii="Times New Roman" w:hAnsi="Times New Roman" w:cs="Times New Roman"/>
          <w:sz w:val="24"/>
          <w:szCs w:val="24"/>
          <w:lang w:val="en-US"/>
        </w:rPr>
        <w:t xml:space="preserve">works on crisis of ethnic identity; Samoylik </w:t>
      </w:r>
      <w:r w:rsidR="00B20BAA">
        <w:rPr>
          <w:rFonts w:ascii="Times New Roman" w:hAnsi="Times New Roman" w:cs="Times New Roman"/>
          <w:sz w:val="24"/>
          <w:szCs w:val="24"/>
          <w:lang w:val="en-US"/>
        </w:rPr>
        <w:t xml:space="preserve">(2010) </w:t>
      </w:r>
      <w:r w:rsidRPr="009F293D">
        <w:rPr>
          <w:rFonts w:ascii="Times New Roman" w:hAnsi="Times New Roman" w:cs="Times New Roman"/>
          <w:sz w:val="24"/>
          <w:szCs w:val="24"/>
          <w:lang w:val="en-US"/>
        </w:rPr>
        <w:t xml:space="preserve">separates the actual identity crisis and the normative age crisis. Different studies highlight different criteria for the crisis. Ovchinnikova points out the disorders of trust-based relations as criteria of the identity crisis, as well as feeling of loneliness, problems with the assessment of time perspectives, decreased self-esteem, problems in professional life; lack of openness in everyday life, behaviour of disguise, negative group identity, psychosomatic problems, and bad dreams </w:t>
      </w:r>
      <w:r w:rsidR="00B20BAA">
        <w:rPr>
          <w:rFonts w:ascii="Times New Roman" w:hAnsi="Times New Roman" w:cs="Times New Roman"/>
          <w:sz w:val="24"/>
          <w:szCs w:val="24"/>
          <w:lang w:val="en-US"/>
        </w:rPr>
        <w:t>(</w:t>
      </w:r>
      <w:r w:rsidR="00B20BAA" w:rsidRPr="00B20BAA">
        <w:rPr>
          <w:rFonts w:ascii="Times New Roman" w:hAnsi="Times New Roman" w:cs="Times New Roman"/>
          <w:sz w:val="24"/>
          <w:szCs w:val="24"/>
          <w:lang w:val="en-US"/>
        </w:rPr>
        <w:t>Kochetkov, Provotorova, 2015</w:t>
      </w:r>
      <w:r w:rsidR="00B20BAA">
        <w:rPr>
          <w:rFonts w:ascii="Times New Roman" w:hAnsi="Times New Roman" w:cs="Times New Roman"/>
          <w:sz w:val="24"/>
          <w:szCs w:val="24"/>
          <w:lang w:val="en-US"/>
        </w:rPr>
        <w:t>)</w:t>
      </w:r>
      <w:r w:rsidRPr="009F293D">
        <w:rPr>
          <w:rFonts w:ascii="Times New Roman" w:hAnsi="Times New Roman" w:cs="Times New Roman"/>
          <w:sz w:val="24"/>
          <w:szCs w:val="24"/>
          <w:lang w:val="en-US"/>
        </w:rPr>
        <w:t>.</w:t>
      </w:r>
    </w:p>
    <w:p w14:paraId="68FDE035"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6E8F4B29" w14:textId="77777777" w:rsidR="00B76F53" w:rsidRPr="009F293D" w:rsidRDefault="00712A07"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xml:space="preserve">Zhiginas </w:t>
      </w:r>
      <w:r>
        <w:rPr>
          <w:rFonts w:ascii="Times New Roman" w:hAnsi="Times New Roman" w:cs="Times New Roman"/>
          <w:sz w:val="24"/>
          <w:szCs w:val="24"/>
          <w:lang w:val="en-US"/>
        </w:rPr>
        <w:t>(2011)</w:t>
      </w:r>
      <w:r w:rsidRPr="009F293D">
        <w:rPr>
          <w:rFonts w:ascii="Times New Roman" w:hAnsi="Times New Roman" w:cs="Times New Roman"/>
          <w:sz w:val="24"/>
          <w:szCs w:val="24"/>
          <w:lang w:val="en-US"/>
        </w:rPr>
        <w:t xml:space="preserve"> proposed other criteria</w:t>
      </w:r>
      <w:r w:rsidR="00B76F53" w:rsidRPr="009F293D">
        <w:rPr>
          <w:rFonts w:ascii="Times New Roman" w:hAnsi="Times New Roman" w:cs="Times New Roman"/>
          <w:sz w:val="24"/>
          <w:szCs w:val="24"/>
          <w:lang w:val="en-US"/>
        </w:rPr>
        <w:t xml:space="preserve">. The author refers to them as a "de-adaptive symptom complex" of the identity crisis. It includes reduced educational and professional motivation, absence of trust-based relations, high anxiety, a sense of loneliness, a decrease in self-esteem, self-identification with a negative social role and the use of disguise in communications, violation of temporal perspective, a significant loss of the ability to plan and control one's own life according to planning </w:t>
      </w:r>
      <w:r>
        <w:rPr>
          <w:rFonts w:ascii="Times New Roman" w:hAnsi="Times New Roman" w:cs="Times New Roman"/>
          <w:sz w:val="24"/>
          <w:szCs w:val="24"/>
          <w:lang w:val="en-US"/>
        </w:rPr>
        <w:t>(</w:t>
      </w:r>
      <w:r w:rsidRPr="00712A07">
        <w:rPr>
          <w:rFonts w:ascii="Times New Roman" w:hAnsi="Times New Roman" w:cs="Times New Roman"/>
          <w:sz w:val="24"/>
          <w:szCs w:val="24"/>
          <w:lang w:val="en-US"/>
        </w:rPr>
        <w:t>Dmitrieva, Buravcova, 2015</w:t>
      </w:r>
      <w:r>
        <w:rPr>
          <w:rFonts w:ascii="Times New Roman" w:hAnsi="Times New Roman" w:cs="Times New Roman"/>
          <w:sz w:val="24"/>
          <w:szCs w:val="24"/>
          <w:lang w:val="en-US"/>
        </w:rPr>
        <w:t>)</w:t>
      </w:r>
      <w:r w:rsidR="00B76F53" w:rsidRPr="009F293D">
        <w:rPr>
          <w:rFonts w:ascii="Times New Roman" w:hAnsi="Times New Roman" w:cs="Times New Roman"/>
          <w:sz w:val="24"/>
          <w:szCs w:val="24"/>
          <w:lang w:val="en-US"/>
        </w:rPr>
        <w:t>. To overcome the crisis, the author recommends operate within the framework of three complexes: educational and pedagogics, prevention psychology, and psychological therapy. The first is based on educational and family-household influences, examines the nutritional habits and pastime of the individual, and implies the active participation of the latter. The second is aimed at medical and psychological assistance in correcting psychological traits that could hider solution of the crisis and serve as the cause of the disadaptive state. The third is divided into medical and therapeutic aid and psychological correction.</w:t>
      </w:r>
    </w:p>
    <w:p w14:paraId="0A43520B"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53AF2412"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Schneider </w:t>
      </w:r>
      <w:r w:rsidR="00712A07">
        <w:rPr>
          <w:rFonts w:ascii="Times New Roman" w:hAnsi="Times New Roman" w:cs="Times New Roman"/>
          <w:sz w:val="24"/>
          <w:szCs w:val="24"/>
          <w:lang w:val="en"/>
        </w:rPr>
        <w:t>(2005)</w:t>
      </w:r>
      <w:r w:rsidRPr="009F293D">
        <w:rPr>
          <w:rFonts w:ascii="Times New Roman" w:hAnsi="Times New Roman" w:cs="Times New Roman"/>
          <w:sz w:val="24"/>
          <w:szCs w:val="24"/>
          <w:lang w:val="en"/>
        </w:rPr>
        <w:t xml:space="preserve"> investigated the identity crisis using the identity crisis states' classification (premature identity, diffuse identity, moratorium, achieved positive identity, pseudo-positive identity) developed by E. Erikson </w:t>
      </w:r>
      <w:r w:rsidR="00712A07">
        <w:rPr>
          <w:rFonts w:ascii="Times New Roman" w:hAnsi="Times New Roman" w:cs="Times New Roman"/>
          <w:sz w:val="24"/>
          <w:szCs w:val="24"/>
          <w:lang w:val="en"/>
        </w:rPr>
        <w:t xml:space="preserve">(2006), </w:t>
      </w:r>
      <w:r w:rsidRPr="009F293D">
        <w:rPr>
          <w:rFonts w:ascii="Times New Roman" w:hAnsi="Times New Roman" w:cs="Times New Roman"/>
          <w:sz w:val="24"/>
          <w:szCs w:val="24"/>
          <w:lang w:val="en"/>
        </w:rPr>
        <w:t xml:space="preserve">Marcia </w:t>
      </w:r>
      <w:r w:rsidR="00712A07">
        <w:rPr>
          <w:rFonts w:ascii="Times New Roman" w:hAnsi="Times New Roman" w:cs="Times New Roman"/>
          <w:sz w:val="24"/>
          <w:szCs w:val="24"/>
          <w:lang w:val="en"/>
        </w:rPr>
        <w:t xml:space="preserve">(1966) </w:t>
      </w:r>
      <w:r w:rsidRPr="009F293D">
        <w:rPr>
          <w:rFonts w:ascii="Times New Roman" w:hAnsi="Times New Roman" w:cs="Times New Roman"/>
          <w:sz w:val="24"/>
          <w:szCs w:val="24"/>
          <w:lang w:val="en"/>
        </w:rPr>
        <w:t xml:space="preserve">and A. Waterman </w:t>
      </w:r>
      <w:r w:rsidR="00712A07">
        <w:rPr>
          <w:rFonts w:ascii="Times New Roman" w:hAnsi="Times New Roman" w:cs="Times New Roman"/>
          <w:sz w:val="24"/>
          <w:szCs w:val="24"/>
          <w:lang w:val="en"/>
        </w:rPr>
        <w:t>(1982)</w:t>
      </w:r>
      <w:r w:rsidRPr="009F293D">
        <w:rPr>
          <w:rFonts w:ascii="Times New Roman" w:hAnsi="Times New Roman" w:cs="Times New Roman"/>
          <w:sz w:val="24"/>
          <w:szCs w:val="24"/>
          <w:lang w:val="en-US"/>
        </w:rPr>
        <w:t xml:space="preserve">. Soldatova </w:t>
      </w:r>
      <w:r w:rsidR="00712A07">
        <w:rPr>
          <w:rFonts w:ascii="Times New Roman" w:hAnsi="Times New Roman" w:cs="Times New Roman"/>
          <w:sz w:val="24"/>
          <w:szCs w:val="24"/>
          <w:lang w:val="en-US"/>
        </w:rPr>
        <w:t xml:space="preserve">(2006) </w:t>
      </w:r>
      <w:r w:rsidRPr="009F293D">
        <w:rPr>
          <w:rFonts w:ascii="Times New Roman" w:hAnsi="Times New Roman" w:cs="Times New Roman"/>
          <w:sz w:val="24"/>
          <w:szCs w:val="24"/>
          <w:lang w:val="en-US"/>
        </w:rPr>
        <w:t xml:space="preserve">investigates the crisis of personality identity as having a normative nature. From her point of view, an adult goes through stable as well as normative crisis periods, and their dynamics is stipulated by a change in the social situation of development and the tasks of an individual in particular ages. Soldatova </w:t>
      </w:r>
      <w:r w:rsidR="00712A07">
        <w:rPr>
          <w:rFonts w:ascii="Times New Roman" w:hAnsi="Times New Roman" w:cs="Times New Roman"/>
          <w:sz w:val="24"/>
          <w:szCs w:val="24"/>
          <w:lang w:val="en-US"/>
        </w:rPr>
        <w:t>(2006)</w:t>
      </w:r>
      <w:r w:rsidRPr="009F293D">
        <w:rPr>
          <w:rFonts w:ascii="Times New Roman" w:hAnsi="Times New Roman" w:cs="Times New Roman"/>
          <w:sz w:val="24"/>
          <w:szCs w:val="24"/>
          <w:lang w:val="en-US"/>
        </w:rPr>
        <w:t xml:space="preserve"> investigates the dynamics of normative crises through the study of ego-identity. She comes to the conclusion that the crisis is a normal phase of personality development, stupulated by cultural and social factors, peculiarities of a particular society, as well as individual experience. The structure of the crisis of ego-identity depends on the age stage, and is determined by the tasks of each of the ages.</w:t>
      </w:r>
    </w:p>
    <w:p w14:paraId="0107A999"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1E020B01"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Samoilik </w:t>
      </w:r>
      <w:r w:rsidR="00712A07">
        <w:rPr>
          <w:rFonts w:ascii="Times New Roman" w:hAnsi="Times New Roman" w:cs="Times New Roman"/>
          <w:sz w:val="24"/>
          <w:szCs w:val="24"/>
          <w:lang w:val="en"/>
        </w:rPr>
        <w:t xml:space="preserve">(2012) </w:t>
      </w:r>
      <w:r w:rsidRPr="009F293D">
        <w:rPr>
          <w:rFonts w:ascii="Times New Roman" w:hAnsi="Times New Roman" w:cs="Times New Roman"/>
          <w:sz w:val="24"/>
          <w:szCs w:val="24"/>
          <w:lang w:val="en"/>
        </w:rPr>
        <w:t xml:space="preserve">differentiates the normative age crisis and the identity crisis itself. </w:t>
      </w:r>
      <w:r w:rsidRPr="009F293D">
        <w:rPr>
          <w:rFonts w:ascii="Times New Roman" w:hAnsi="Times New Roman" w:cs="Times New Roman"/>
          <w:sz w:val="24"/>
          <w:szCs w:val="24"/>
          <w:lang w:val="en-US"/>
        </w:rPr>
        <w:t xml:space="preserve">She believes that a normative crisis occurs during the transition from one age period to another, while the identity crisis itself has no relation to a specific age; the normative crisis is determined by a change in the social environment of development, while the identity crisis is associated with changes in the value and semantic sphere; the normative crisis is experienced as an external conflict, while the identity crisis is internal; the normative crisis is determined by the preceeding development, while the identity crisis happens suddenly; the normative crisis is usually limited in time and has a duration of less than one year, while the identity crisis can be very long; the regulatory crisis does not disadapitate the personality, while the identity crisis has a disadaptive nature. The author </w:t>
      </w:r>
      <w:r w:rsidRPr="009F293D">
        <w:rPr>
          <w:rFonts w:ascii="Times New Roman" w:hAnsi="Times New Roman" w:cs="Times New Roman"/>
          <w:sz w:val="24"/>
          <w:szCs w:val="24"/>
          <w:lang w:val="en-US"/>
        </w:rPr>
        <w:lastRenderedPageBreak/>
        <w:t>puts forward the methodology of the "questionnaire of identity under crisis", which is aimed at identifying the crisis among students for the purpose of subsequent therapy. In addition, the author makes a number of recommendations to reduce the severity of the manifestations of the crisis, for example, by forming comfortable conditions of learning environment, as well as the introduction of pedagogical techniques and group work.</w:t>
      </w:r>
    </w:p>
    <w:p w14:paraId="4F6CF696"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223CB9F0"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Kuzmin also investigated the identity crisis, highlighting the following criteria of </w:t>
      </w:r>
      <w:r w:rsidRPr="009F293D">
        <w:rPr>
          <w:rFonts w:ascii="Times New Roman" w:hAnsi="Times New Roman" w:cs="Times New Roman"/>
          <w:sz w:val="24"/>
          <w:szCs w:val="24"/>
          <w:lang w:val="en-US"/>
        </w:rPr>
        <w:t>it</w:t>
      </w:r>
      <w:r w:rsidRPr="009F293D">
        <w:rPr>
          <w:rFonts w:ascii="Times New Roman" w:hAnsi="Times New Roman" w:cs="Times New Roman"/>
          <w:sz w:val="24"/>
          <w:szCs w:val="24"/>
          <w:lang w:val="en"/>
        </w:rPr>
        <w:t xml:space="preserve">: projecting of the heterostereotypes of another group by the individual onto him/herself, manifested in attribution of negative features or a low value of the actual development of the existing features; </w:t>
      </w:r>
      <w:r w:rsidRPr="009F293D">
        <w:rPr>
          <w:rFonts w:ascii="Times New Roman" w:hAnsi="Times New Roman" w:cs="Times New Roman"/>
          <w:sz w:val="24"/>
          <w:szCs w:val="24"/>
          <w:lang w:val="en-US"/>
        </w:rPr>
        <w:t xml:space="preserve">categorizing oneself exclusively in group terms ("student", "man") without evaluating them; the desire to identify themselves primarily with informal groups; high level of anxiety </w:t>
      </w:r>
      <w:r w:rsidR="00712A07">
        <w:rPr>
          <w:rFonts w:ascii="Times New Roman" w:hAnsi="Times New Roman" w:cs="Times New Roman"/>
          <w:sz w:val="24"/>
          <w:szCs w:val="24"/>
          <w:lang w:val="en-US"/>
        </w:rPr>
        <w:t>(</w:t>
      </w:r>
      <w:r w:rsidR="00712A07" w:rsidRPr="00712A07">
        <w:rPr>
          <w:rFonts w:ascii="Times New Roman" w:hAnsi="Times New Roman" w:cs="Times New Roman"/>
          <w:sz w:val="24"/>
          <w:szCs w:val="24"/>
          <w:lang w:val="en-US"/>
        </w:rPr>
        <w:t>Kuzmin, 2012</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 He made a significant contribution to the knowledge on the issue as he singled out criteria for the crisis of social identity, and empirically substantiated them, paving the waz for their successful application in diagnostics. In addition, he described the relationship between identity components and resilience.</w:t>
      </w:r>
    </w:p>
    <w:p w14:paraId="0EB5FB77"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767CBE72" w14:textId="37103B1D"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The increase in the</w:t>
      </w:r>
      <w:r w:rsidRPr="009F293D">
        <w:rPr>
          <w:rFonts w:ascii="Times New Roman" w:hAnsi="Times New Roman" w:cs="Times New Roman"/>
          <w:sz w:val="24"/>
          <w:szCs w:val="24"/>
          <w:lang w:val="en-US"/>
        </w:rPr>
        <w:t xml:space="preserve"> incidence rate</w:t>
      </w:r>
      <w:r w:rsidRPr="009F293D">
        <w:rPr>
          <w:rFonts w:ascii="Times New Roman" w:hAnsi="Times New Roman" w:cs="Times New Roman"/>
          <w:sz w:val="24"/>
          <w:szCs w:val="24"/>
          <w:lang w:val="en"/>
        </w:rPr>
        <w:t xml:space="preserve"> of identity crisis has made it a topical problem for modern psychotherapy. </w:t>
      </w:r>
      <w:r w:rsidRPr="009F293D">
        <w:rPr>
          <w:rFonts w:ascii="Times New Roman" w:hAnsi="Times New Roman" w:cs="Times New Roman"/>
          <w:sz w:val="24"/>
          <w:szCs w:val="24"/>
          <w:lang w:val="en-US"/>
        </w:rPr>
        <w:t>Psychotherapy techniques, successfully applied for other conditions, are used for its treat</w:t>
      </w:r>
      <w:r w:rsidR="00427C14">
        <w:rPr>
          <w:rFonts w:ascii="Times New Roman" w:hAnsi="Times New Roman" w:cs="Times New Roman"/>
          <w:sz w:val="24"/>
          <w:szCs w:val="24"/>
          <w:lang w:val="en-US"/>
        </w:rPr>
        <w:t xml:space="preserve">ment (for example, art therapy </w:t>
      </w:r>
      <w:r w:rsidR="00712A07">
        <w:rPr>
          <w:rFonts w:ascii="Times New Roman" w:hAnsi="Times New Roman" w:cs="Times New Roman"/>
          <w:sz w:val="24"/>
          <w:szCs w:val="24"/>
          <w:lang w:val="en-US"/>
        </w:rPr>
        <w:t>(</w:t>
      </w:r>
      <w:r w:rsidR="00712A07" w:rsidRPr="00712A07">
        <w:rPr>
          <w:rFonts w:ascii="Times New Roman" w:hAnsi="Times New Roman" w:cs="Times New Roman"/>
          <w:sz w:val="24"/>
          <w:szCs w:val="24"/>
          <w:lang w:val="en-US"/>
        </w:rPr>
        <w:t>Parisian, 2015</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autobiographical narration </w:t>
      </w:r>
      <w:r w:rsidR="00712A07">
        <w:rPr>
          <w:rFonts w:ascii="Times New Roman" w:hAnsi="Times New Roman" w:cs="Times New Roman"/>
          <w:sz w:val="24"/>
          <w:szCs w:val="24"/>
          <w:lang w:val="en-US"/>
        </w:rPr>
        <w:t>(</w:t>
      </w:r>
      <w:r w:rsidR="00712A07" w:rsidRPr="00712A07">
        <w:rPr>
          <w:rFonts w:ascii="Times New Roman" w:hAnsi="Times New Roman" w:cs="Times New Roman"/>
          <w:sz w:val="24"/>
          <w:szCs w:val="24"/>
          <w:lang w:val="en-US"/>
        </w:rPr>
        <w:t>Pasupathi, 2015</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w:t>
      </w:r>
    </w:p>
    <w:p w14:paraId="2AA320CA"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4F2DA525"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On </w:t>
      </w:r>
      <w:r w:rsidRPr="00712A07">
        <w:rPr>
          <w:rFonts w:ascii="Times New Roman" w:hAnsi="Times New Roman" w:cs="Times New Roman"/>
          <w:sz w:val="24"/>
          <w:szCs w:val="24"/>
          <w:lang w:val="en"/>
        </w:rPr>
        <w:t xml:space="preserve">the other hand, metaphorical associative cards are successfully used in various branches of applied psychology: during interviews </w:t>
      </w:r>
      <w:r w:rsidR="00712A07" w:rsidRPr="00712A07">
        <w:rPr>
          <w:rFonts w:ascii="Times New Roman" w:hAnsi="Times New Roman" w:cs="Times New Roman"/>
          <w:sz w:val="24"/>
          <w:szCs w:val="24"/>
          <w:lang w:val="en"/>
        </w:rPr>
        <w:t>(Korolenko, Dmitrieva, 2012)</w:t>
      </w:r>
      <w:r w:rsidRPr="00712A07">
        <w:rPr>
          <w:rFonts w:ascii="Times New Roman" w:hAnsi="Times New Roman" w:cs="Times New Roman"/>
          <w:sz w:val="24"/>
          <w:szCs w:val="24"/>
          <w:lang w:val="en"/>
        </w:rPr>
        <w:t xml:space="preserve">, in business and HR </w:t>
      </w:r>
      <w:r w:rsidR="00712A07" w:rsidRPr="00712A07">
        <w:rPr>
          <w:rFonts w:ascii="Times New Roman" w:hAnsi="Times New Roman" w:cs="Times New Roman"/>
          <w:sz w:val="24"/>
          <w:szCs w:val="24"/>
          <w:lang w:val="en"/>
        </w:rPr>
        <w:t>(Kochetkov, Provotorova, 2015)</w:t>
      </w:r>
      <w:r w:rsidRPr="00712A07">
        <w:rPr>
          <w:rFonts w:ascii="Times New Roman" w:hAnsi="Times New Roman" w:cs="Times New Roman"/>
          <w:sz w:val="24"/>
          <w:szCs w:val="24"/>
          <w:lang w:val="en"/>
        </w:rPr>
        <w:t>,</w:t>
      </w:r>
      <w:r w:rsidRPr="00712A07">
        <w:rPr>
          <w:rFonts w:ascii="Times New Roman" w:hAnsi="Times New Roman" w:cs="Times New Roman"/>
          <w:sz w:val="24"/>
          <w:szCs w:val="24"/>
          <w:lang w:val="en-US"/>
        </w:rPr>
        <w:t xml:space="preserve"> by guard duty</w:t>
      </w:r>
      <w:r w:rsidR="00712A07">
        <w:rPr>
          <w:rFonts w:ascii="Times New Roman" w:hAnsi="Times New Roman" w:cs="Times New Roman"/>
          <w:sz w:val="24"/>
          <w:szCs w:val="24"/>
          <w:lang w:val="en"/>
        </w:rPr>
        <w:t xml:space="preserve"> (Voronina, </w:t>
      </w:r>
      <w:r w:rsidR="00712A07" w:rsidRPr="009F293D">
        <w:rPr>
          <w:rFonts w:ascii="Times New Roman" w:hAnsi="Times New Roman" w:cs="Times New Roman"/>
          <w:sz w:val="24"/>
          <w:szCs w:val="24"/>
        </w:rPr>
        <w:t>Nekrasova</w:t>
      </w:r>
      <w:r w:rsidR="00712A07">
        <w:rPr>
          <w:rFonts w:ascii="Times New Roman" w:hAnsi="Times New Roman" w:cs="Times New Roman"/>
          <w:sz w:val="24"/>
          <w:szCs w:val="24"/>
        </w:rPr>
        <w:t>, 2017</w:t>
      </w:r>
      <w:r w:rsidRPr="00712A07">
        <w:rPr>
          <w:rFonts w:ascii="Times New Roman" w:hAnsi="Times New Roman" w:cs="Times New Roman"/>
          <w:sz w:val="24"/>
          <w:szCs w:val="24"/>
          <w:lang w:val="en"/>
        </w:rPr>
        <w:t>), in psychological</w:t>
      </w:r>
      <w:r w:rsidRPr="009F293D">
        <w:rPr>
          <w:rFonts w:ascii="Times New Roman" w:hAnsi="Times New Roman" w:cs="Times New Roman"/>
          <w:sz w:val="24"/>
          <w:szCs w:val="24"/>
          <w:lang w:val="en"/>
        </w:rPr>
        <w:t xml:space="preserve"> work </w:t>
      </w:r>
      <w:r w:rsidRPr="009F293D">
        <w:rPr>
          <w:rFonts w:ascii="Times New Roman" w:hAnsi="Times New Roman" w:cs="Times New Roman"/>
          <w:sz w:val="24"/>
          <w:szCs w:val="24"/>
          <w:lang w:val="en-US"/>
        </w:rPr>
        <w:t xml:space="preserve">with children </w:t>
      </w:r>
      <w:r w:rsidR="00712A07">
        <w:rPr>
          <w:rFonts w:ascii="Times New Roman" w:hAnsi="Times New Roman" w:cs="Times New Roman"/>
          <w:sz w:val="24"/>
          <w:szCs w:val="24"/>
          <w:lang w:val="en-US"/>
        </w:rPr>
        <w:t>(</w:t>
      </w:r>
      <w:r w:rsidR="00712A07" w:rsidRPr="00712A07">
        <w:rPr>
          <w:rFonts w:ascii="Times New Roman" w:hAnsi="Times New Roman" w:cs="Times New Roman"/>
          <w:sz w:val="24"/>
          <w:szCs w:val="24"/>
          <w:lang w:val="en-US"/>
        </w:rPr>
        <w:t>Borodulkina, 2016</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career counselling </w:t>
      </w:r>
      <w:r w:rsidR="00712A07">
        <w:rPr>
          <w:rFonts w:ascii="Times New Roman" w:hAnsi="Times New Roman" w:cs="Times New Roman"/>
          <w:sz w:val="24"/>
          <w:szCs w:val="24"/>
          <w:lang w:val="en-US"/>
        </w:rPr>
        <w:t>(</w:t>
      </w:r>
      <w:r w:rsidR="00712A07" w:rsidRPr="00712A07">
        <w:rPr>
          <w:rFonts w:ascii="Times New Roman" w:hAnsi="Times New Roman" w:cs="Times New Roman"/>
          <w:sz w:val="24"/>
          <w:szCs w:val="24"/>
          <w:lang w:val="en-US"/>
        </w:rPr>
        <w:t>Kuznecova, 2017</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w:t>
      </w:r>
    </w:p>
    <w:p w14:paraId="25256C63"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27BBD3AE"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This work is aimed at assessing the prospects of using metaphorical associative cards, successfully applied in psychology, in a new area – therapy of the identity crisis.</w:t>
      </w:r>
    </w:p>
    <w:p w14:paraId="6BB47926" w14:textId="77777777" w:rsidR="00F314DA" w:rsidRPr="009F293D" w:rsidRDefault="00F314DA" w:rsidP="004C5859">
      <w:pPr>
        <w:spacing w:after="0" w:line="240" w:lineRule="auto"/>
        <w:jc w:val="both"/>
        <w:rPr>
          <w:rFonts w:ascii="Times New Roman" w:hAnsi="Times New Roman" w:cs="Times New Roman"/>
          <w:sz w:val="24"/>
          <w:szCs w:val="24"/>
          <w:lang w:val="en"/>
        </w:rPr>
      </w:pPr>
    </w:p>
    <w:p w14:paraId="059896D4" w14:textId="77777777" w:rsidR="00F314DA" w:rsidRPr="009F293D" w:rsidRDefault="00F314DA" w:rsidP="004C5859">
      <w:pPr>
        <w:spacing w:after="0" w:line="240" w:lineRule="auto"/>
        <w:jc w:val="both"/>
        <w:rPr>
          <w:rFonts w:ascii="Times New Roman" w:hAnsi="Times New Roman" w:cs="Times New Roman"/>
          <w:sz w:val="24"/>
          <w:szCs w:val="24"/>
          <w:lang w:val="en"/>
        </w:rPr>
      </w:pPr>
    </w:p>
    <w:p w14:paraId="49DEE568" w14:textId="77777777" w:rsidR="00B76F53" w:rsidRPr="009F293D" w:rsidRDefault="00B76F53" w:rsidP="004C5859">
      <w:pPr>
        <w:spacing w:after="0" w:line="240" w:lineRule="auto"/>
        <w:jc w:val="both"/>
        <w:rPr>
          <w:rFonts w:ascii="Times New Roman" w:hAnsi="Times New Roman" w:cs="Times New Roman"/>
          <w:b/>
          <w:sz w:val="24"/>
          <w:szCs w:val="24"/>
          <w:lang w:val="en-US"/>
        </w:rPr>
      </w:pPr>
      <w:r w:rsidRPr="009F293D">
        <w:rPr>
          <w:rFonts w:ascii="Times New Roman" w:hAnsi="Times New Roman" w:cs="Times New Roman"/>
          <w:b/>
          <w:sz w:val="24"/>
          <w:szCs w:val="24"/>
          <w:lang w:val="en-US"/>
        </w:rPr>
        <w:t>Materials and Methods</w:t>
      </w:r>
    </w:p>
    <w:p w14:paraId="0713AEEF" w14:textId="77777777" w:rsidR="00F314DA" w:rsidRPr="009F293D" w:rsidRDefault="00F314DA" w:rsidP="004C5859">
      <w:pPr>
        <w:spacing w:after="0" w:line="240" w:lineRule="auto"/>
        <w:jc w:val="both"/>
        <w:rPr>
          <w:rFonts w:ascii="Times New Roman" w:hAnsi="Times New Roman" w:cs="Times New Roman"/>
          <w:sz w:val="24"/>
          <w:szCs w:val="24"/>
          <w:lang w:val="en-US"/>
        </w:rPr>
      </w:pPr>
    </w:p>
    <w:p w14:paraId="192ACCBC"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xml:space="preserve">We conducted a study to identify specific psychological characteristics of individuals with an identity crisis </w:t>
      </w:r>
      <w:r w:rsidR="00712A07">
        <w:rPr>
          <w:rFonts w:ascii="Times New Roman" w:hAnsi="Times New Roman" w:cs="Times New Roman"/>
          <w:sz w:val="24"/>
          <w:szCs w:val="24"/>
          <w:lang w:val="en-US"/>
        </w:rPr>
        <w:t>(</w:t>
      </w:r>
      <w:r w:rsidR="00712A07" w:rsidRPr="00712A07">
        <w:rPr>
          <w:rFonts w:ascii="Times New Roman" w:hAnsi="Times New Roman" w:cs="Times New Roman"/>
          <w:sz w:val="24"/>
          <w:szCs w:val="24"/>
          <w:lang w:val="en-US"/>
        </w:rPr>
        <w:t>Levina, 2012</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and to develop a therapy using associative cards, observing the influence of the image on the awareness of the problem and the development of coping strategies aimed at overcoming maladaptation.</w:t>
      </w:r>
    </w:p>
    <w:p w14:paraId="19FD0DD5" w14:textId="77777777" w:rsidR="0050719F" w:rsidRPr="009F293D" w:rsidRDefault="0050719F" w:rsidP="004C5859">
      <w:pPr>
        <w:spacing w:after="0" w:line="240" w:lineRule="auto"/>
        <w:jc w:val="both"/>
        <w:rPr>
          <w:rFonts w:ascii="Times New Roman" w:hAnsi="Times New Roman" w:cs="Times New Roman"/>
          <w:sz w:val="24"/>
          <w:szCs w:val="24"/>
          <w:lang w:val="en-US"/>
        </w:rPr>
      </w:pPr>
    </w:p>
    <w:p w14:paraId="1C086D70"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566 people took part in the experiment, and they were divided into two groups: experimental and control. The experimental group (n</w:t>
      </w:r>
      <w:r w:rsidRPr="009F293D">
        <w:rPr>
          <w:rFonts w:ascii="Times New Roman" w:hAnsi="Times New Roman" w:cs="Times New Roman"/>
          <w:sz w:val="24"/>
          <w:szCs w:val="24"/>
          <w:vertAlign w:val="subscript"/>
          <w:lang w:val="en-US"/>
        </w:rPr>
        <w:t>э</w:t>
      </w:r>
      <w:r w:rsidRPr="009F293D">
        <w:rPr>
          <w:rFonts w:ascii="Times New Roman" w:hAnsi="Times New Roman" w:cs="Times New Roman"/>
          <w:sz w:val="24"/>
          <w:szCs w:val="24"/>
          <w:lang w:val="en-US"/>
        </w:rPr>
        <w:t>=283) consisted of individuals with an identity crisis, while persons without manifestations of crisis (n</w:t>
      </w:r>
      <w:r w:rsidRPr="009F293D">
        <w:rPr>
          <w:rFonts w:ascii="Times New Roman" w:hAnsi="Times New Roman" w:cs="Times New Roman"/>
          <w:sz w:val="24"/>
          <w:szCs w:val="24"/>
          <w:vertAlign w:val="subscript"/>
          <w:lang w:val="en-US"/>
        </w:rPr>
        <w:t>к</w:t>
      </w:r>
      <w:r w:rsidRPr="009F293D">
        <w:rPr>
          <w:rFonts w:ascii="Times New Roman" w:hAnsi="Times New Roman" w:cs="Times New Roman"/>
          <w:sz w:val="24"/>
          <w:szCs w:val="24"/>
          <w:lang w:val="en-US"/>
        </w:rPr>
        <w:t>=283) comprised the control one.</w:t>
      </w:r>
    </w:p>
    <w:p w14:paraId="0A5B18FD"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63DA5755"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The pool is represented in Table 1.</w:t>
      </w:r>
    </w:p>
    <w:p w14:paraId="4A554546"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444F6FC3"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Participants with identity crisis:</w:t>
      </w:r>
    </w:p>
    <w:p w14:paraId="367F63CE"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1. Persons with antisocial (delinquent) behavior:</w:t>
      </w:r>
    </w:p>
    <w:p w14:paraId="5024B91E"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lastRenderedPageBreak/>
        <w:t>- students of correctional schools (28.19%)</w:t>
      </w:r>
    </w:p>
    <w:p w14:paraId="2BDE813A"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offenders serving sentences (20.13%)</w:t>
      </w:r>
    </w:p>
    <w:p w14:paraId="121052EF"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2. Persons with asocial behavior:</w:t>
      </w:r>
    </w:p>
    <w:p w14:paraId="174A4B88"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psychoactive drugs addicts (13.76%)</w:t>
      </w:r>
    </w:p>
    <w:p w14:paraId="1840566F"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excessively dependant individuals, vagrants, beggars (12.75%)</w:t>
      </w:r>
    </w:p>
    <w:p w14:paraId="77409260"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persons engaged in prostitution (8.39%)</w:t>
      </w:r>
    </w:p>
    <w:p w14:paraId="033C539B"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persons with subculture-associated deviations (8.05%)</w:t>
      </w:r>
    </w:p>
    <w:p w14:paraId="3C6015FC"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3. Persons with self-destructive behavior:</w:t>
      </w:r>
    </w:p>
    <w:p w14:paraId="4D3832A0" w14:textId="77777777" w:rsidR="00B76F53" w:rsidRPr="009F293D" w:rsidRDefault="00B76F53" w:rsidP="004C5859">
      <w:pPr>
        <w:spacing w:after="0" w:line="240" w:lineRule="auto"/>
        <w:jc w:val="both"/>
        <w:rPr>
          <w:rFonts w:ascii="Times New Roman" w:hAnsi="Times New Roman" w:cs="Times New Roman"/>
          <w:sz w:val="24"/>
          <w:szCs w:val="24"/>
        </w:rPr>
      </w:pPr>
      <w:r w:rsidRPr="009F293D">
        <w:rPr>
          <w:rFonts w:ascii="Times New Roman" w:hAnsi="Times New Roman" w:cs="Times New Roman"/>
          <w:sz w:val="24"/>
          <w:szCs w:val="24"/>
        </w:rPr>
        <w:t>- persons with suicidal deviation (8.72%).</w:t>
      </w:r>
    </w:p>
    <w:p w14:paraId="7FFAF8F1" w14:textId="77777777" w:rsidR="00B76F53" w:rsidRPr="009F293D" w:rsidRDefault="00B76F53" w:rsidP="004C5859">
      <w:pPr>
        <w:spacing w:after="0" w:line="240" w:lineRule="auto"/>
        <w:jc w:val="both"/>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80"/>
      </w:tblGrid>
      <w:tr w:rsidR="00B76F53" w:rsidRPr="009F293D" w14:paraId="10A54439" w14:textId="77777777" w:rsidTr="00B76F53">
        <w:trPr>
          <w:trHeight w:val="462"/>
        </w:trPr>
        <w:tc>
          <w:tcPr>
            <w:tcW w:w="2808" w:type="dxa"/>
            <w:tcBorders>
              <w:top w:val="single" w:sz="4" w:space="0" w:color="auto"/>
              <w:left w:val="single" w:sz="4" w:space="0" w:color="auto"/>
              <w:bottom w:val="single" w:sz="4" w:space="0" w:color="auto"/>
              <w:right w:val="single" w:sz="4" w:space="0" w:color="auto"/>
            </w:tcBorders>
            <w:hideMark/>
          </w:tcPr>
          <w:p w14:paraId="5A2D2711" w14:textId="77777777" w:rsidR="00B76F53" w:rsidRPr="009F293D" w:rsidRDefault="00B76F53" w:rsidP="004C5859">
            <w:pPr>
              <w:widowControl w:val="0"/>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Identity crisis in persons with antisocial behaviour</w:t>
            </w:r>
          </w:p>
          <w:p w14:paraId="11409836" w14:textId="77777777" w:rsidR="00B76F53" w:rsidRPr="009F293D" w:rsidRDefault="00B76F53" w:rsidP="004C5859">
            <w:pPr>
              <w:widowControl w:val="0"/>
              <w:spacing w:after="0" w:line="240" w:lineRule="auto"/>
              <w:jc w:val="center"/>
              <w:rPr>
                <w:rFonts w:ascii="Times New Roman" w:hAnsi="Times New Roman" w:cs="Times New Roman"/>
                <w:sz w:val="24"/>
                <w:szCs w:val="24"/>
              </w:rPr>
            </w:pPr>
            <w:r w:rsidRPr="009F293D">
              <w:rPr>
                <w:rFonts w:ascii="Times New Roman" w:hAnsi="Times New Roman" w:cs="Times New Roman"/>
                <w:sz w:val="24"/>
                <w:szCs w:val="24"/>
              </w:rPr>
              <w:t>(delinquent behavior)</w:t>
            </w:r>
          </w:p>
        </w:tc>
        <w:tc>
          <w:tcPr>
            <w:tcW w:w="6480" w:type="dxa"/>
            <w:tcBorders>
              <w:top w:val="single" w:sz="4" w:space="0" w:color="auto"/>
              <w:left w:val="single" w:sz="4" w:space="0" w:color="auto"/>
              <w:bottom w:val="single" w:sz="4" w:space="0" w:color="auto"/>
              <w:right w:val="single" w:sz="4" w:space="0" w:color="auto"/>
            </w:tcBorders>
            <w:hideMark/>
          </w:tcPr>
          <w:p w14:paraId="761C0BB5" w14:textId="77777777" w:rsidR="00B76F53" w:rsidRPr="009F293D" w:rsidRDefault="00B76F53" w:rsidP="004C5859">
            <w:pPr>
              <w:widowControl w:val="0"/>
              <w:spacing w:after="0" w:line="240" w:lineRule="auto"/>
              <w:rPr>
                <w:rFonts w:ascii="Times New Roman" w:hAnsi="Times New Roman" w:cs="Times New Roman"/>
                <w:sz w:val="24"/>
                <w:szCs w:val="24"/>
                <w:lang w:val="en-US"/>
              </w:rPr>
            </w:pPr>
            <w:r w:rsidRPr="009F293D">
              <w:rPr>
                <w:rFonts w:ascii="Times New Roman" w:hAnsi="Times New Roman" w:cs="Times New Roman"/>
                <w:sz w:val="24"/>
                <w:szCs w:val="24"/>
                <w:lang w:val="en-US"/>
              </w:rPr>
              <w:t>1 –persons, serving sent</w:t>
            </w:r>
            <w:r w:rsidR="00712A07">
              <w:rPr>
                <w:rFonts w:ascii="Times New Roman" w:hAnsi="Times New Roman" w:cs="Times New Roman"/>
                <w:sz w:val="24"/>
                <w:szCs w:val="24"/>
                <w:lang w:val="en-US"/>
              </w:rPr>
              <w:t>ences for offences commited (20.</w:t>
            </w:r>
            <w:r w:rsidRPr="009F293D">
              <w:rPr>
                <w:rFonts w:ascii="Times New Roman" w:hAnsi="Times New Roman" w:cs="Times New Roman"/>
                <w:sz w:val="24"/>
                <w:szCs w:val="24"/>
                <w:lang w:val="en-US"/>
              </w:rPr>
              <w:t>13%)</w:t>
            </w:r>
          </w:p>
          <w:p w14:paraId="2CFA1285" w14:textId="77777777" w:rsidR="00B76F53" w:rsidRPr="009F293D" w:rsidRDefault="00B76F53" w:rsidP="00712A07">
            <w:pPr>
              <w:widowControl w:val="0"/>
              <w:spacing w:after="0" w:line="240" w:lineRule="auto"/>
              <w:rPr>
                <w:rFonts w:ascii="Times New Roman" w:hAnsi="Times New Roman" w:cs="Times New Roman"/>
                <w:sz w:val="24"/>
                <w:szCs w:val="24"/>
              </w:rPr>
            </w:pPr>
            <w:r w:rsidRPr="009F293D">
              <w:rPr>
                <w:rFonts w:ascii="Times New Roman" w:hAnsi="Times New Roman" w:cs="Times New Roman"/>
                <w:sz w:val="24"/>
                <w:szCs w:val="24"/>
              </w:rPr>
              <w:t>2 – students of correctional schools (28</w:t>
            </w:r>
            <w:r w:rsidR="00712A07">
              <w:rPr>
                <w:rFonts w:ascii="Times New Roman" w:hAnsi="Times New Roman" w:cs="Times New Roman"/>
                <w:sz w:val="24"/>
                <w:szCs w:val="24"/>
              </w:rPr>
              <w:t>.</w:t>
            </w:r>
            <w:r w:rsidRPr="009F293D">
              <w:rPr>
                <w:rFonts w:ascii="Times New Roman" w:hAnsi="Times New Roman" w:cs="Times New Roman"/>
                <w:sz w:val="24"/>
                <w:szCs w:val="24"/>
              </w:rPr>
              <w:t>19%)</w:t>
            </w:r>
          </w:p>
        </w:tc>
      </w:tr>
      <w:tr w:rsidR="00B76F53" w:rsidRPr="009F293D" w14:paraId="31E8BB50" w14:textId="77777777" w:rsidTr="00B76F53">
        <w:trPr>
          <w:trHeight w:val="790"/>
        </w:trPr>
        <w:tc>
          <w:tcPr>
            <w:tcW w:w="2808" w:type="dxa"/>
            <w:tcBorders>
              <w:top w:val="single" w:sz="4" w:space="0" w:color="auto"/>
              <w:left w:val="single" w:sz="4" w:space="0" w:color="auto"/>
              <w:bottom w:val="single" w:sz="4" w:space="0" w:color="auto"/>
              <w:right w:val="single" w:sz="4" w:space="0" w:color="auto"/>
            </w:tcBorders>
          </w:tcPr>
          <w:p w14:paraId="2F36F242" w14:textId="77777777" w:rsidR="00B76F53" w:rsidRPr="009F293D" w:rsidRDefault="00B76F53" w:rsidP="004C5859">
            <w:pPr>
              <w:widowControl w:val="0"/>
              <w:spacing w:after="0" w:line="240" w:lineRule="auto"/>
              <w:jc w:val="center"/>
              <w:rPr>
                <w:rFonts w:ascii="Times New Roman" w:hAnsi="Times New Roman" w:cs="Times New Roman"/>
                <w:sz w:val="24"/>
                <w:szCs w:val="24"/>
                <w:lang w:val="en-US"/>
              </w:rPr>
            </w:pPr>
          </w:p>
          <w:p w14:paraId="69F8A69D" w14:textId="77777777" w:rsidR="00B76F53" w:rsidRPr="009F293D" w:rsidRDefault="00B76F53" w:rsidP="004C5859">
            <w:pPr>
              <w:widowControl w:val="0"/>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Persons with asocial (amoral) behavior</w:t>
            </w:r>
          </w:p>
        </w:tc>
        <w:tc>
          <w:tcPr>
            <w:tcW w:w="6480" w:type="dxa"/>
            <w:tcBorders>
              <w:top w:val="single" w:sz="4" w:space="0" w:color="auto"/>
              <w:left w:val="single" w:sz="4" w:space="0" w:color="auto"/>
              <w:bottom w:val="single" w:sz="4" w:space="0" w:color="auto"/>
              <w:right w:val="single" w:sz="4" w:space="0" w:color="auto"/>
            </w:tcBorders>
            <w:hideMark/>
          </w:tcPr>
          <w:p w14:paraId="031CD0AC" w14:textId="77777777" w:rsidR="00B76F53" w:rsidRPr="009F293D" w:rsidRDefault="00B76F53" w:rsidP="004C5859">
            <w:pPr>
              <w:widowControl w:val="0"/>
              <w:spacing w:after="0" w:line="240" w:lineRule="auto"/>
              <w:rPr>
                <w:rFonts w:ascii="Times New Roman" w:hAnsi="Times New Roman" w:cs="Times New Roman"/>
                <w:sz w:val="24"/>
                <w:szCs w:val="24"/>
                <w:lang w:val="en-US"/>
              </w:rPr>
            </w:pPr>
            <w:r w:rsidRPr="009F293D">
              <w:rPr>
                <w:rFonts w:ascii="Times New Roman" w:hAnsi="Times New Roman" w:cs="Times New Roman"/>
                <w:sz w:val="24"/>
                <w:szCs w:val="24"/>
                <w:lang w:val="en-US"/>
              </w:rPr>
              <w:t>3 – psychoactive drugs addicts (13</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76%)</w:t>
            </w:r>
          </w:p>
          <w:p w14:paraId="037DFEBA" w14:textId="77777777" w:rsidR="00B76F53" w:rsidRPr="009F293D" w:rsidRDefault="00B76F53" w:rsidP="004C5859">
            <w:pPr>
              <w:widowControl w:val="0"/>
              <w:spacing w:after="0" w:line="240" w:lineRule="auto"/>
              <w:rPr>
                <w:rFonts w:ascii="Times New Roman" w:hAnsi="Times New Roman" w:cs="Times New Roman"/>
                <w:sz w:val="24"/>
                <w:szCs w:val="24"/>
                <w:lang w:val="en-US"/>
              </w:rPr>
            </w:pPr>
            <w:r w:rsidRPr="009F293D">
              <w:rPr>
                <w:rFonts w:ascii="Times New Roman" w:hAnsi="Times New Roman" w:cs="Times New Roman"/>
                <w:sz w:val="24"/>
                <w:szCs w:val="24"/>
                <w:lang w:val="en-US"/>
              </w:rPr>
              <w:t>4 – persons,</w:t>
            </w:r>
            <w:r w:rsidR="00712A07">
              <w:rPr>
                <w:rFonts w:ascii="Times New Roman" w:hAnsi="Times New Roman" w:cs="Times New Roman"/>
                <w:sz w:val="24"/>
                <w:szCs w:val="24"/>
                <w:lang w:val="en-US"/>
              </w:rPr>
              <w:t xml:space="preserve"> engaged in prostituition (8.</w:t>
            </w:r>
            <w:r w:rsidRPr="009F293D">
              <w:rPr>
                <w:rFonts w:ascii="Times New Roman" w:hAnsi="Times New Roman" w:cs="Times New Roman"/>
                <w:sz w:val="24"/>
                <w:szCs w:val="24"/>
                <w:lang w:val="en-US"/>
              </w:rPr>
              <w:t>39%)</w:t>
            </w:r>
          </w:p>
          <w:p w14:paraId="13A1C771" w14:textId="77777777" w:rsidR="00B76F53" w:rsidRPr="009F293D" w:rsidRDefault="00B76F53" w:rsidP="004C5859">
            <w:pPr>
              <w:widowControl w:val="0"/>
              <w:spacing w:after="0" w:line="240" w:lineRule="auto"/>
              <w:rPr>
                <w:rFonts w:ascii="Times New Roman" w:hAnsi="Times New Roman" w:cs="Times New Roman"/>
                <w:sz w:val="24"/>
                <w:szCs w:val="24"/>
                <w:lang w:val="en-US"/>
              </w:rPr>
            </w:pPr>
            <w:r w:rsidRPr="009F293D">
              <w:rPr>
                <w:rFonts w:ascii="Times New Roman" w:hAnsi="Times New Roman" w:cs="Times New Roman"/>
                <w:sz w:val="24"/>
                <w:szCs w:val="24"/>
                <w:lang w:val="en-US"/>
              </w:rPr>
              <w:t>5 - excessively dependant individuals, vagrants, beggars (12,75%)</w:t>
            </w:r>
          </w:p>
          <w:p w14:paraId="406D086B" w14:textId="77777777" w:rsidR="00B76F53" w:rsidRPr="009F293D" w:rsidRDefault="00B76F53" w:rsidP="00712A07">
            <w:pPr>
              <w:widowControl w:val="0"/>
              <w:spacing w:after="0" w:line="240" w:lineRule="auto"/>
              <w:rPr>
                <w:rFonts w:ascii="Times New Roman" w:hAnsi="Times New Roman" w:cs="Times New Roman"/>
                <w:sz w:val="24"/>
                <w:szCs w:val="24"/>
                <w:lang w:val="en-US"/>
              </w:rPr>
            </w:pPr>
            <w:r w:rsidRPr="009F293D">
              <w:rPr>
                <w:rFonts w:ascii="Times New Roman" w:hAnsi="Times New Roman" w:cs="Times New Roman"/>
                <w:sz w:val="24"/>
                <w:szCs w:val="24"/>
                <w:lang w:val="en-US"/>
              </w:rPr>
              <w:t>6 - persons with subculture-associated deviations (8</w:t>
            </w:r>
            <w:r w:rsidR="00712A07">
              <w:rPr>
                <w:rFonts w:ascii="Times New Roman" w:hAnsi="Times New Roman" w:cs="Times New Roman"/>
                <w:sz w:val="24"/>
                <w:szCs w:val="24"/>
                <w:lang w:val="en-US"/>
              </w:rPr>
              <w:t>.</w:t>
            </w:r>
            <w:r w:rsidRPr="009F293D">
              <w:rPr>
                <w:rFonts w:ascii="Times New Roman" w:hAnsi="Times New Roman" w:cs="Times New Roman"/>
                <w:sz w:val="24"/>
                <w:szCs w:val="24"/>
                <w:lang w:val="en-US"/>
              </w:rPr>
              <w:t>05%)</w:t>
            </w:r>
          </w:p>
        </w:tc>
      </w:tr>
      <w:tr w:rsidR="00B76F53" w:rsidRPr="009F293D" w14:paraId="2D33CA8B" w14:textId="77777777" w:rsidTr="00B76F53">
        <w:trPr>
          <w:trHeight w:val="469"/>
        </w:trPr>
        <w:tc>
          <w:tcPr>
            <w:tcW w:w="2808" w:type="dxa"/>
            <w:tcBorders>
              <w:top w:val="single" w:sz="4" w:space="0" w:color="auto"/>
              <w:left w:val="single" w:sz="4" w:space="0" w:color="auto"/>
              <w:bottom w:val="single" w:sz="4" w:space="0" w:color="auto"/>
              <w:right w:val="single" w:sz="4" w:space="0" w:color="auto"/>
            </w:tcBorders>
            <w:hideMark/>
          </w:tcPr>
          <w:p w14:paraId="4866C454" w14:textId="77777777" w:rsidR="00B76F53" w:rsidRPr="009F293D" w:rsidRDefault="00B76F53" w:rsidP="004C5859">
            <w:pPr>
              <w:widowControl w:val="0"/>
              <w:spacing w:after="0" w:line="240" w:lineRule="auto"/>
              <w:jc w:val="center"/>
              <w:rPr>
                <w:rFonts w:ascii="Times New Roman" w:hAnsi="Times New Roman" w:cs="Times New Roman"/>
                <w:sz w:val="24"/>
                <w:szCs w:val="24"/>
                <w:lang w:val="en-US"/>
              </w:rPr>
            </w:pPr>
            <w:r w:rsidRPr="009F293D">
              <w:rPr>
                <w:rFonts w:ascii="Times New Roman" w:hAnsi="Times New Roman" w:cs="Times New Roman"/>
                <w:sz w:val="24"/>
                <w:szCs w:val="24"/>
                <w:lang w:val="en-US"/>
              </w:rPr>
              <w:t>Persons with self-destructive behavior</w:t>
            </w:r>
          </w:p>
        </w:tc>
        <w:tc>
          <w:tcPr>
            <w:tcW w:w="6480" w:type="dxa"/>
            <w:tcBorders>
              <w:top w:val="single" w:sz="4" w:space="0" w:color="auto"/>
              <w:left w:val="single" w:sz="4" w:space="0" w:color="auto"/>
              <w:bottom w:val="single" w:sz="4" w:space="0" w:color="auto"/>
              <w:right w:val="single" w:sz="4" w:space="0" w:color="auto"/>
            </w:tcBorders>
            <w:hideMark/>
          </w:tcPr>
          <w:p w14:paraId="2986A34F" w14:textId="77777777" w:rsidR="00B76F53" w:rsidRPr="009F293D" w:rsidRDefault="00B76F53" w:rsidP="00712A07">
            <w:pPr>
              <w:widowControl w:val="0"/>
              <w:spacing w:after="0" w:line="240" w:lineRule="auto"/>
              <w:rPr>
                <w:rFonts w:ascii="Times New Roman" w:hAnsi="Times New Roman" w:cs="Times New Roman"/>
                <w:sz w:val="24"/>
                <w:szCs w:val="24"/>
              </w:rPr>
            </w:pPr>
            <w:r w:rsidRPr="009F293D">
              <w:rPr>
                <w:rFonts w:ascii="Times New Roman" w:hAnsi="Times New Roman" w:cs="Times New Roman"/>
                <w:sz w:val="24"/>
                <w:szCs w:val="24"/>
              </w:rPr>
              <w:t>7 - persons with suicidal deviation (8</w:t>
            </w:r>
            <w:r w:rsidR="00712A07">
              <w:rPr>
                <w:rFonts w:ascii="Times New Roman" w:hAnsi="Times New Roman" w:cs="Times New Roman"/>
                <w:sz w:val="24"/>
                <w:szCs w:val="24"/>
              </w:rPr>
              <w:t>.</w:t>
            </w:r>
            <w:r w:rsidRPr="009F293D">
              <w:rPr>
                <w:rFonts w:ascii="Times New Roman" w:hAnsi="Times New Roman" w:cs="Times New Roman"/>
                <w:sz w:val="24"/>
                <w:szCs w:val="24"/>
              </w:rPr>
              <w:t>72%).</w:t>
            </w:r>
          </w:p>
        </w:tc>
      </w:tr>
    </w:tbl>
    <w:p w14:paraId="36EDFCDB" w14:textId="77777777" w:rsidR="00B76F53" w:rsidRPr="009F293D" w:rsidRDefault="00B76F53" w:rsidP="004C5859">
      <w:pPr>
        <w:spacing w:after="0" w:line="240" w:lineRule="auto"/>
        <w:jc w:val="both"/>
        <w:rPr>
          <w:rFonts w:ascii="Times New Roman" w:hAnsi="Times New Roman" w:cs="Times New Roman"/>
          <w:sz w:val="24"/>
          <w:szCs w:val="24"/>
        </w:rPr>
      </w:pPr>
    </w:p>
    <w:p w14:paraId="630A2689" w14:textId="77777777" w:rsidR="00B76F53" w:rsidRPr="009F293D" w:rsidRDefault="00532870" w:rsidP="004C5859">
      <w:pPr>
        <w:spacing w:after="0" w:line="240" w:lineRule="auto"/>
        <w:jc w:val="center"/>
        <w:rPr>
          <w:rFonts w:ascii="Times New Roman" w:hAnsi="Times New Roman" w:cs="Times New Roman"/>
          <w:sz w:val="24"/>
          <w:szCs w:val="24"/>
        </w:rPr>
      </w:pPr>
      <w:r w:rsidRPr="009F293D">
        <w:rPr>
          <w:rFonts w:ascii="Times New Roman" w:hAnsi="Times New Roman" w:cs="Times New Roman"/>
          <w:sz w:val="24"/>
          <w:szCs w:val="24"/>
        </w:rPr>
        <w:t xml:space="preserve">Table 1. </w:t>
      </w:r>
      <w:r w:rsidR="00B76F53" w:rsidRPr="009F293D">
        <w:rPr>
          <w:rFonts w:ascii="Times New Roman" w:hAnsi="Times New Roman" w:cs="Times New Roman"/>
          <w:sz w:val="24"/>
          <w:szCs w:val="24"/>
        </w:rPr>
        <w:t>Pool of participants</w:t>
      </w:r>
    </w:p>
    <w:p w14:paraId="177552D4" w14:textId="77777777" w:rsidR="009165DF" w:rsidRPr="009F293D" w:rsidRDefault="009165DF" w:rsidP="004C5859">
      <w:pPr>
        <w:spacing w:after="0" w:line="240" w:lineRule="auto"/>
        <w:jc w:val="center"/>
        <w:rPr>
          <w:rFonts w:ascii="Times New Roman" w:hAnsi="Times New Roman" w:cs="Times New Roman"/>
          <w:sz w:val="24"/>
          <w:szCs w:val="24"/>
        </w:rPr>
      </w:pPr>
    </w:p>
    <w:p w14:paraId="0AF74890" w14:textId="77777777" w:rsidR="00B76F53" w:rsidRPr="009F293D" w:rsidRDefault="00B76F53" w:rsidP="00532870">
      <w:pPr>
        <w:widowControl w:val="0"/>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Average age - 18 years. The distribution of age is approximated with normal distribution (</w:t>
      </w:r>
      <w:r w:rsidRPr="009F293D">
        <w:rPr>
          <w:rFonts w:ascii="Times New Roman" w:hAnsi="Times New Roman" w:cs="Times New Roman"/>
          <w:sz w:val="24"/>
          <w:szCs w:val="24"/>
          <w:lang w:val="ru-RU"/>
        </w:rPr>
        <w:t>р</w:t>
      </w:r>
      <w:r w:rsidRPr="009F293D">
        <w:rPr>
          <w:rFonts w:ascii="Times New Roman" w:hAnsi="Times New Roman" w:cs="Times New Roman"/>
          <w:sz w:val="24"/>
          <w:szCs w:val="24"/>
          <w:lang w:val="en-US"/>
        </w:rPr>
        <w:t>&lt;0,01; χ</w:t>
      </w:r>
      <w:r w:rsidRPr="009F293D">
        <w:rPr>
          <w:rFonts w:ascii="Times New Roman" w:hAnsi="Times New Roman" w:cs="Times New Roman"/>
          <w:sz w:val="24"/>
          <w:szCs w:val="24"/>
          <w:vertAlign w:val="superscript"/>
          <w:lang w:val="en-US"/>
        </w:rPr>
        <w:t>2</w:t>
      </w:r>
      <w:r w:rsidR="00712A07">
        <w:rPr>
          <w:rFonts w:ascii="Times New Roman" w:hAnsi="Times New Roman" w:cs="Times New Roman"/>
          <w:sz w:val="24"/>
          <w:szCs w:val="24"/>
          <w:lang w:val="en-US"/>
        </w:rPr>
        <w:t>=23,74; df=3): 13.</w:t>
      </w:r>
      <w:r w:rsidRPr="009F293D">
        <w:rPr>
          <w:rFonts w:ascii="Times New Roman" w:hAnsi="Times New Roman" w:cs="Times New Roman"/>
          <w:sz w:val="24"/>
          <w:szCs w:val="24"/>
          <w:lang w:val="en-US"/>
        </w:rPr>
        <w:t>76% of participants are people</w:t>
      </w:r>
      <w:r w:rsidR="00712A07">
        <w:rPr>
          <w:rFonts w:ascii="Times New Roman" w:hAnsi="Times New Roman" w:cs="Times New Roman"/>
          <w:sz w:val="24"/>
          <w:szCs w:val="24"/>
          <w:lang w:val="en-US"/>
        </w:rPr>
        <w:t xml:space="preserve"> from 22 to 26 years of age; 24.</w:t>
      </w:r>
      <w:r w:rsidRPr="009F293D">
        <w:rPr>
          <w:rFonts w:ascii="Times New Roman" w:hAnsi="Times New Roman" w:cs="Times New Roman"/>
          <w:sz w:val="24"/>
          <w:szCs w:val="24"/>
          <w:lang w:val="en-US"/>
        </w:rPr>
        <w:t>5% - 19 to 21 years of age; 32,21% - 16 to 18 years of a</w:t>
      </w:r>
      <w:r w:rsidR="00712A07">
        <w:rPr>
          <w:rFonts w:ascii="Times New Roman" w:hAnsi="Times New Roman" w:cs="Times New Roman"/>
          <w:sz w:val="24"/>
          <w:szCs w:val="24"/>
          <w:lang w:val="en-US"/>
        </w:rPr>
        <w:t>ge; 29.</w:t>
      </w:r>
      <w:r w:rsidRPr="009F293D">
        <w:rPr>
          <w:rFonts w:ascii="Times New Roman" w:hAnsi="Times New Roman" w:cs="Times New Roman"/>
          <w:sz w:val="24"/>
          <w:szCs w:val="24"/>
          <w:lang w:val="en-US"/>
        </w:rPr>
        <w:t>53% - 13 to 15 years of age.</w:t>
      </w:r>
    </w:p>
    <w:p w14:paraId="4BA782F8" w14:textId="77777777" w:rsidR="009165DF" w:rsidRPr="009F293D" w:rsidRDefault="009165DF" w:rsidP="004C5859">
      <w:pPr>
        <w:widowControl w:val="0"/>
        <w:spacing w:after="0" w:line="240" w:lineRule="auto"/>
        <w:ind w:firstLine="708"/>
        <w:jc w:val="both"/>
        <w:rPr>
          <w:rFonts w:ascii="Times New Roman" w:hAnsi="Times New Roman" w:cs="Times New Roman"/>
          <w:sz w:val="24"/>
          <w:szCs w:val="24"/>
          <w:lang w:val="en-US"/>
        </w:rPr>
      </w:pPr>
    </w:p>
    <w:p w14:paraId="745848F2"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The distribution by gender and family str</w:t>
      </w:r>
      <w:r w:rsidR="00712A07">
        <w:rPr>
          <w:rFonts w:ascii="Times New Roman" w:hAnsi="Times New Roman" w:cs="Times New Roman"/>
          <w:sz w:val="24"/>
          <w:szCs w:val="24"/>
          <w:lang w:val="en-US"/>
        </w:rPr>
        <w:t>ucture was close to uniform: 52.</w:t>
      </w:r>
      <w:r w:rsidR="007F101D">
        <w:rPr>
          <w:rFonts w:ascii="Times New Roman" w:hAnsi="Times New Roman" w:cs="Times New Roman"/>
          <w:sz w:val="24"/>
          <w:szCs w:val="24"/>
          <w:lang w:val="en-US"/>
        </w:rPr>
        <w:t>01% males, 47.</w:t>
      </w:r>
      <w:r w:rsidRPr="009F293D">
        <w:rPr>
          <w:rFonts w:ascii="Times New Roman" w:hAnsi="Times New Roman" w:cs="Times New Roman"/>
          <w:sz w:val="24"/>
          <w:szCs w:val="24"/>
          <w:lang w:val="en-US"/>
        </w:rPr>
        <w:t>9% females(</w:t>
      </w:r>
      <w:r w:rsidRPr="009F293D">
        <w:rPr>
          <w:rFonts w:ascii="Times New Roman" w:hAnsi="Times New Roman" w:cs="Times New Roman"/>
          <w:sz w:val="24"/>
          <w:szCs w:val="24"/>
          <w:lang w:val="ru-RU"/>
        </w:rPr>
        <w:t>р</w:t>
      </w:r>
      <w:r w:rsidRPr="009F293D">
        <w:rPr>
          <w:rFonts w:ascii="Times New Roman" w:hAnsi="Times New Roman" w:cs="Times New Roman"/>
          <w:sz w:val="24"/>
          <w:szCs w:val="24"/>
          <w:lang w:val="en-US"/>
        </w:rPr>
        <w:t>&gt;0,05; χ</w:t>
      </w:r>
      <w:r w:rsidRPr="009F293D">
        <w:rPr>
          <w:rFonts w:ascii="Times New Roman" w:hAnsi="Times New Roman" w:cs="Times New Roman"/>
          <w:sz w:val="24"/>
          <w:szCs w:val="24"/>
          <w:vertAlign w:val="superscript"/>
          <w:lang w:val="en-US"/>
        </w:rPr>
        <w:t>2</w:t>
      </w:r>
      <w:r w:rsidR="007F101D">
        <w:rPr>
          <w:rFonts w:ascii="Times New Roman" w:hAnsi="Times New Roman" w:cs="Times New Roman"/>
          <w:sz w:val="24"/>
          <w:szCs w:val="24"/>
          <w:lang w:val="en-US"/>
        </w:rPr>
        <w:t>=0.</w:t>
      </w:r>
      <w:r w:rsidR="00712A07">
        <w:rPr>
          <w:rFonts w:ascii="Times New Roman" w:hAnsi="Times New Roman" w:cs="Times New Roman"/>
          <w:sz w:val="24"/>
          <w:szCs w:val="24"/>
          <w:lang w:val="en-US"/>
        </w:rPr>
        <w:t>48; df=1), 55.</w:t>
      </w:r>
      <w:r w:rsidRPr="009F293D">
        <w:rPr>
          <w:rFonts w:ascii="Times New Roman" w:hAnsi="Times New Roman" w:cs="Times New Roman"/>
          <w:sz w:val="24"/>
          <w:szCs w:val="24"/>
          <w:lang w:val="en-US"/>
        </w:rPr>
        <w:t>03% are member</w:t>
      </w:r>
      <w:r w:rsidR="00712A07">
        <w:rPr>
          <w:rFonts w:ascii="Times New Roman" w:hAnsi="Times New Roman" w:cs="Times New Roman"/>
          <w:sz w:val="24"/>
          <w:szCs w:val="24"/>
          <w:lang w:val="en-US"/>
        </w:rPr>
        <w:t>s of single parent families, 44.</w:t>
      </w:r>
      <w:r w:rsidRPr="009F293D">
        <w:rPr>
          <w:rFonts w:ascii="Times New Roman" w:hAnsi="Times New Roman" w:cs="Times New Roman"/>
          <w:sz w:val="24"/>
          <w:szCs w:val="24"/>
          <w:lang w:val="en-US"/>
        </w:rPr>
        <w:t>97% are from the families with both parents (</w:t>
      </w:r>
      <w:r w:rsidRPr="009F293D">
        <w:rPr>
          <w:rFonts w:ascii="Times New Roman" w:hAnsi="Times New Roman" w:cs="Times New Roman"/>
          <w:sz w:val="24"/>
          <w:szCs w:val="24"/>
          <w:lang w:val="ru-RU"/>
        </w:rPr>
        <w:t>р</w:t>
      </w:r>
      <w:r w:rsidRPr="009F293D">
        <w:rPr>
          <w:rFonts w:ascii="Times New Roman" w:hAnsi="Times New Roman" w:cs="Times New Roman"/>
          <w:sz w:val="24"/>
          <w:szCs w:val="24"/>
          <w:lang w:val="en-US"/>
        </w:rPr>
        <w:t>&gt;0,05; χ</w:t>
      </w:r>
      <w:r w:rsidRPr="009F293D">
        <w:rPr>
          <w:rFonts w:ascii="Times New Roman" w:hAnsi="Times New Roman" w:cs="Times New Roman"/>
          <w:sz w:val="24"/>
          <w:szCs w:val="24"/>
          <w:vertAlign w:val="superscript"/>
          <w:lang w:val="en-US"/>
        </w:rPr>
        <w:t>2</w:t>
      </w:r>
      <w:r w:rsidR="007F101D">
        <w:rPr>
          <w:rFonts w:ascii="Times New Roman" w:hAnsi="Times New Roman" w:cs="Times New Roman"/>
          <w:sz w:val="24"/>
          <w:szCs w:val="24"/>
          <w:lang w:val="en-US"/>
        </w:rPr>
        <w:t>=3.</w:t>
      </w:r>
      <w:r w:rsidRPr="009F293D">
        <w:rPr>
          <w:rFonts w:ascii="Times New Roman" w:hAnsi="Times New Roman" w:cs="Times New Roman"/>
          <w:sz w:val="24"/>
          <w:szCs w:val="24"/>
          <w:lang w:val="en-US"/>
        </w:rPr>
        <w:t xml:space="preserve">02; </w:t>
      </w:r>
      <w:r w:rsidR="00712A07">
        <w:rPr>
          <w:rFonts w:ascii="Times New Roman" w:hAnsi="Times New Roman" w:cs="Times New Roman"/>
          <w:sz w:val="24"/>
          <w:szCs w:val="24"/>
          <w:lang w:val="en-US"/>
        </w:rPr>
        <w:t>df=1). 73.49% were Russians, 20.81% - kazakh, 5.</w:t>
      </w:r>
      <w:r w:rsidRPr="009F293D">
        <w:rPr>
          <w:rFonts w:ascii="Times New Roman" w:hAnsi="Times New Roman" w:cs="Times New Roman"/>
          <w:sz w:val="24"/>
          <w:szCs w:val="24"/>
          <w:lang w:val="en-US"/>
        </w:rPr>
        <w:t>7% - other nationalities, which speaks for the prevalence of the representatives of the Russian nationality in the pool (</w:t>
      </w:r>
      <w:r w:rsidRPr="009F293D">
        <w:rPr>
          <w:rFonts w:ascii="Times New Roman" w:hAnsi="Times New Roman" w:cs="Times New Roman"/>
          <w:sz w:val="24"/>
          <w:szCs w:val="24"/>
          <w:lang w:val="ru-RU"/>
        </w:rPr>
        <w:t>р</w:t>
      </w:r>
      <w:r w:rsidR="007F101D">
        <w:rPr>
          <w:rFonts w:ascii="Times New Roman" w:hAnsi="Times New Roman" w:cs="Times New Roman"/>
          <w:sz w:val="24"/>
          <w:szCs w:val="24"/>
          <w:lang w:val="en-US"/>
        </w:rPr>
        <w:t>&lt;0.</w:t>
      </w:r>
      <w:r w:rsidRPr="009F293D">
        <w:rPr>
          <w:rFonts w:ascii="Times New Roman" w:hAnsi="Times New Roman" w:cs="Times New Roman"/>
          <w:sz w:val="24"/>
          <w:szCs w:val="24"/>
          <w:lang w:val="en-US"/>
        </w:rPr>
        <w:t>001; χ</w:t>
      </w:r>
      <w:r w:rsidRPr="009F293D">
        <w:rPr>
          <w:rFonts w:ascii="Times New Roman" w:hAnsi="Times New Roman" w:cs="Times New Roman"/>
          <w:sz w:val="24"/>
          <w:szCs w:val="24"/>
          <w:vertAlign w:val="superscript"/>
          <w:lang w:val="en-US"/>
        </w:rPr>
        <w:t>2</w:t>
      </w:r>
      <w:r w:rsidR="00712A07">
        <w:rPr>
          <w:rFonts w:ascii="Times New Roman" w:hAnsi="Times New Roman" w:cs="Times New Roman"/>
          <w:sz w:val="24"/>
          <w:szCs w:val="24"/>
          <w:lang w:val="en-US"/>
        </w:rPr>
        <w:t>=226.</w:t>
      </w:r>
      <w:r w:rsidRPr="009F293D">
        <w:rPr>
          <w:rFonts w:ascii="Times New Roman" w:hAnsi="Times New Roman" w:cs="Times New Roman"/>
          <w:sz w:val="24"/>
          <w:szCs w:val="24"/>
          <w:lang w:val="en-US"/>
        </w:rPr>
        <w:t>45; df=2).</w:t>
      </w:r>
    </w:p>
    <w:p w14:paraId="79F3587B"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07966E88"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Psychological variables accompanying or causally associated with the development of deviant behavior in the identity crisis were identified basing on the results of a block of diagnostic tests. </w:t>
      </w:r>
      <w:r w:rsidRPr="009F293D">
        <w:rPr>
          <w:rFonts w:ascii="Times New Roman" w:hAnsi="Times New Roman" w:cs="Times New Roman"/>
          <w:sz w:val="24"/>
          <w:szCs w:val="24"/>
          <w:lang w:val="en-US"/>
        </w:rPr>
        <w:t>By performing a comparative analysis of the surveyed groups, we identified specific features of a personality with an identity crisis with deviant behavior, as well as specific components of various forms of deviation.</w:t>
      </w:r>
    </w:p>
    <w:p w14:paraId="311B1706"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774EFCD2"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In the scope of experimental work, we used a battery of psychodiagnostic techniques, which makes it possible to fully study the psychological specificities and mental states of a person with various types of deviant behavior, to reveal the nuances of behavior, emotional response, and the degree of social disadaptation of persons with an identity crisis.</w:t>
      </w:r>
    </w:p>
    <w:p w14:paraId="2C45F49C" w14:textId="77777777" w:rsidR="00B76F53" w:rsidRPr="009F293D" w:rsidRDefault="00B76F53" w:rsidP="004C5859">
      <w:pPr>
        <w:spacing w:after="0" w:line="240" w:lineRule="auto"/>
        <w:jc w:val="both"/>
        <w:rPr>
          <w:rFonts w:ascii="Times New Roman" w:hAnsi="Times New Roman" w:cs="Times New Roman"/>
          <w:sz w:val="24"/>
          <w:szCs w:val="24"/>
          <w:lang w:val="en"/>
        </w:rPr>
      </w:pPr>
    </w:p>
    <w:p w14:paraId="12C5C2F1"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We used the following psychodiagnostic methods:</w:t>
      </w:r>
    </w:p>
    <w:p w14:paraId="47D448DA"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35FBC0F7" w14:textId="77777777" w:rsidR="00B76F53" w:rsidRPr="009F293D" w:rsidRDefault="00B76F53" w:rsidP="004C5859">
      <w:pPr>
        <w:pStyle w:val="a3"/>
        <w:numPr>
          <w:ilvl w:val="0"/>
          <w:numId w:val="4"/>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lastRenderedPageBreak/>
        <w:t>“SOP” (Dsposition towards deviant behavior) of A.N. Orel – aims to measure adolescents' inclination to behave deviantly.</w:t>
      </w:r>
    </w:p>
    <w:p w14:paraId="1626A18B" w14:textId="77777777" w:rsidR="00B76F53" w:rsidRPr="009F293D" w:rsidRDefault="00B76F53" w:rsidP="004C5859">
      <w:pPr>
        <w:pStyle w:val="a3"/>
        <w:numPr>
          <w:ilvl w:val="0"/>
          <w:numId w:val="4"/>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MMPI (mini-mult) – measures the person’s traits of hypochondria (Hs), depression (D), hysteria (Nu), psychopathy (Pd), paranoia (Ra), psychasthenia (Pt), schizoidity (Sc), hypomania (Ma).</w:t>
      </w:r>
    </w:p>
    <w:p w14:paraId="631014DB" w14:textId="77777777" w:rsidR="00B76F53" w:rsidRPr="009F293D" w:rsidRDefault="00B76F53" w:rsidP="004C5859">
      <w:pPr>
        <w:pStyle w:val="a3"/>
        <w:numPr>
          <w:ilvl w:val="0"/>
          <w:numId w:val="4"/>
        </w:numPr>
        <w:spacing w:after="0" w:line="240" w:lineRule="auto"/>
        <w:jc w:val="both"/>
        <w:rPr>
          <w:rFonts w:ascii="Times New Roman" w:hAnsi="Times New Roman" w:cs="Times New Roman"/>
          <w:i/>
          <w:sz w:val="24"/>
          <w:szCs w:val="24"/>
          <w:lang w:val="en-US"/>
        </w:rPr>
      </w:pPr>
      <w:r w:rsidRPr="009F293D">
        <w:rPr>
          <w:rStyle w:val="st"/>
          <w:rFonts w:ascii="Times New Roman" w:hAnsi="Times New Roman" w:cs="Times New Roman"/>
          <w:sz w:val="24"/>
          <w:szCs w:val="24"/>
          <w:lang w:val="en-US"/>
        </w:rPr>
        <w:t xml:space="preserve">Social-psychological </w:t>
      </w:r>
      <w:r w:rsidRPr="009F293D">
        <w:rPr>
          <w:rStyle w:val="a4"/>
          <w:rFonts w:ascii="Times New Roman" w:hAnsi="Times New Roman" w:cs="Times New Roman"/>
          <w:i w:val="0"/>
          <w:sz w:val="24"/>
          <w:szCs w:val="24"/>
          <w:lang w:val="en-US"/>
        </w:rPr>
        <w:t>adaptation</w:t>
      </w:r>
      <w:r w:rsidRPr="009F293D">
        <w:rPr>
          <w:rStyle w:val="st"/>
          <w:rFonts w:ascii="Times New Roman" w:hAnsi="Times New Roman" w:cs="Times New Roman"/>
          <w:sz w:val="24"/>
          <w:szCs w:val="24"/>
          <w:lang w:val="en-US"/>
        </w:rPr>
        <w:t xml:space="preserve"> test by </w:t>
      </w:r>
      <w:r w:rsidRPr="009F293D">
        <w:rPr>
          <w:rStyle w:val="st"/>
          <w:rFonts w:ascii="Times New Roman" w:hAnsi="Times New Roman" w:cs="Times New Roman"/>
          <w:i/>
          <w:sz w:val="24"/>
          <w:szCs w:val="24"/>
          <w:lang w:val="en-US"/>
        </w:rPr>
        <w:t xml:space="preserve">C. </w:t>
      </w:r>
      <w:r w:rsidRPr="009F293D">
        <w:rPr>
          <w:rStyle w:val="a4"/>
          <w:rFonts w:ascii="Times New Roman" w:hAnsi="Times New Roman" w:cs="Times New Roman"/>
          <w:i w:val="0"/>
          <w:sz w:val="24"/>
          <w:szCs w:val="24"/>
          <w:lang w:val="en-US"/>
        </w:rPr>
        <w:t>Rogers</w:t>
      </w:r>
      <w:r w:rsidRPr="009F293D">
        <w:rPr>
          <w:rStyle w:val="st"/>
          <w:rFonts w:ascii="Times New Roman" w:hAnsi="Times New Roman" w:cs="Times New Roman"/>
          <w:i/>
          <w:sz w:val="24"/>
          <w:szCs w:val="24"/>
          <w:lang w:val="en-US"/>
        </w:rPr>
        <w:t xml:space="preserve"> and R. </w:t>
      </w:r>
      <w:r w:rsidRPr="009F293D">
        <w:rPr>
          <w:rStyle w:val="a4"/>
          <w:rFonts w:ascii="Times New Roman" w:hAnsi="Times New Roman" w:cs="Times New Roman"/>
          <w:i w:val="0"/>
          <w:sz w:val="24"/>
          <w:szCs w:val="24"/>
          <w:lang w:val="en-US"/>
        </w:rPr>
        <w:t xml:space="preserve">Diamond – </w:t>
      </w:r>
      <w:r w:rsidRPr="009F293D">
        <w:rPr>
          <w:rFonts w:ascii="Times New Roman" w:hAnsi="Times New Roman" w:cs="Times New Roman"/>
          <w:sz w:val="24"/>
          <w:szCs w:val="24"/>
          <w:lang w:val="en"/>
        </w:rPr>
        <w:t>measures 6 integral parameters: adaptation, acceptance, internality, self-acceptance, emotional comfort, tendency to dominate. It is intended to identify the characteristics of personality and the degree of socio-psychological adaptation, for example, to a new environment, conditions, and norms of behavior.</w:t>
      </w:r>
    </w:p>
    <w:p w14:paraId="7AFCFAB5" w14:textId="77777777" w:rsidR="00B76F53" w:rsidRPr="009F293D" w:rsidRDefault="00B76F53" w:rsidP="004C5859">
      <w:pPr>
        <w:pStyle w:val="a3"/>
        <w:numPr>
          <w:ilvl w:val="0"/>
          <w:numId w:val="4"/>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Rosenzweig picture frustration study - allows to investigate the response to failure and ways out of the situations, which interfere with the operation or realization of the needs of the individual. Reactions that the technique can help to identify: aggression, displacement, identification, projection, fantasy, regression, apathy, suppression, compensation, fixation, rationalization.</w:t>
      </w:r>
    </w:p>
    <w:p w14:paraId="562AFA33" w14:textId="77777777" w:rsidR="00B76F53" w:rsidRPr="009F293D" w:rsidRDefault="00B76F53" w:rsidP="004C5859">
      <w:pPr>
        <w:pStyle w:val="a3"/>
        <w:numPr>
          <w:ilvl w:val="0"/>
          <w:numId w:val="4"/>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Morosanova behavior self-regulation style (SSP-98) – assesses the level of formation of a person’s voluntary activity self-regulation system. Basic regulatory processes: planning (Pl), modeling (M), programming (Pr), evaluation of results (Er); regulatory and personal properties: flexibility (F), independence (I).</w:t>
      </w:r>
    </w:p>
    <w:p w14:paraId="49CD4786" w14:textId="77777777" w:rsidR="00B76F53" w:rsidRPr="009F293D" w:rsidRDefault="00B76F53" w:rsidP="004C5859">
      <w:pPr>
        <w:pStyle w:val="a3"/>
        <w:numPr>
          <w:ilvl w:val="0"/>
          <w:numId w:val="4"/>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Shostrom’s  Self-Actualizing Value Subscale (SAV) – assesses the level of self-actualizing, a synthetic concept that includes the development of a person's creative and spiritual potential, the fulfillment of his/her abilities, the perception of others, of the world and his/her place, truthful to reality, the emotional sphere, the level of mental health and morality. </w:t>
      </w:r>
      <w:r w:rsidRPr="009F293D">
        <w:rPr>
          <w:rFonts w:ascii="Times New Roman" w:hAnsi="Times New Roman" w:cs="Times New Roman"/>
          <w:sz w:val="24"/>
          <w:szCs w:val="24"/>
          <w:lang w:val="en-US"/>
        </w:rPr>
        <w:t>Includes 2 basic scales: time competence (Tc) and inner-directed (I), as well as additional: self-actualizing (SAV), existentiality (Ex), feeling reactivity (Fr), spontaneity (S), self-regard (Sr), self-acceptance (Sa), nature of man (Nc), synergy (Sy), acceptance of aggression (A), Capacity for intimate contact (C), cognitive needs (Cog), creativity (Cr)</w:t>
      </w:r>
    </w:p>
    <w:p w14:paraId="633DC714" w14:textId="0CFCBEC6" w:rsidR="00B76F53" w:rsidRPr="009F293D" w:rsidRDefault="00B76F53" w:rsidP="004C5859">
      <w:pPr>
        <w:pStyle w:val="a3"/>
        <w:numPr>
          <w:ilvl w:val="0"/>
          <w:numId w:val="4"/>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Wagner hand-test </w:t>
      </w:r>
      <w:r w:rsidR="00427C14">
        <w:rPr>
          <w:rFonts w:ascii="Times New Roman" w:hAnsi="Times New Roman" w:cs="Times New Roman"/>
          <w:sz w:val="24"/>
          <w:szCs w:val="24"/>
          <w:lang w:val="en"/>
        </w:rPr>
        <w:t>(Levina, 2012)</w:t>
      </w:r>
      <w:r w:rsidRPr="009F293D">
        <w:rPr>
          <w:rFonts w:ascii="Times New Roman" w:hAnsi="Times New Roman" w:cs="Times New Roman"/>
          <w:sz w:val="24"/>
          <w:szCs w:val="24"/>
          <w:lang w:val="en"/>
        </w:rPr>
        <w:t xml:space="preserve"> – evaluates such parameters as aggression, direction, fear, affection, communication, dependence, exhibition, mutiny, active response, passive response.</w:t>
      </w:r>
    </w:p>
    <w:p w14:paraId="540B3D94" w14:textId="77777777" w:rsidR="009165DF" w:rsidRPr="009F293D" w:rsidRDefault="009165DF" w:rsidP="006D58DC">
      <w:pPr>
        <w:pStyle w:val="a3"/>
        <w:spacing w:after="0" w:line="240" w:lineRule="auto"/>
        <w:jc w:val="both"/>
        <w:rPr>
          <w:rFonts w:ascii="Times New Roman" w:hAnsi="Times New Roman" w:cs="Times New Roman"/>
          <w:sz w:val="24"/>
          <w:szCs w:val="24"/>
          <w:lang w:val="en"/>
        </w:rPr>
      </w:pPr>
    </w:p>
    <w:p w14:paraId="4E464582"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We obtained sample mean and variance and performed distribution analysis by mathematical analysis of results. To retrieve the confidence estimate of difference between the groups compared we used a Student’s parametric t-test and f-test; non-parametric Pearson's chi-squared test and Wilcoxon signed-rank test. Moreover, a Spearman correlation analysis and factor analysis (centroid and component methods) to determine the common and individual specificities of persons with deviant behavior. To analyze the empirical data we used the methods of mathematical statistics, using the "Excel" application package and SPSS 13. 0.</w:t>
      </w:r>
    </w:p>
    <w:p w14:paraId="78E577E5" w14:textId="77777777" w:rsidR="008201FD" w:rsidRPr="009F293D" w:rsidRDefault="008201FD" w:rsidP="004C5859">
      <w:pPr>
        <w:spacing w:after="0" w:line="240" w:lineRule="auto"/>
        <w:jc w:val="both"/>
        <w:rPr>
          <w:rFonts w:ascii="Times New Roman" w:hAnsi="Times New Roman" w:cs="Times New Roman"/>
          <w:sz w:val="24"/>
          <w:szCs w:val="24"/>
          <w:lang w:val="en-US"/>
        </w:rPr>
      </w:pPr>
    </w:p>
    <w:p w14:paraId="16358D12"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We used the factor analysis (the main components method with varimax rotation) to analyze the input diagnostics data with quantitative methods. The rows of the matrix subjected to factorization contained 283 observations (283 group subjects with deviant behavior) and 69 psychological variables.</w:t>
      </w:r>
    </w:p>
    <w:p w14:paraId="1F71AF34"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675B1230" w14:textId="77777777" w:rsidR="00B76F53" w:rsidRPr="009F293D" w:rsidRDefault="00B76F53" w:rsidP="004C5859">
      <w:pPr>
        <w:spacing w:after="0" w:line="240" w:lineRule="auto"/>
        <w:jc w:val="both"/>
        <w:rPr>
          <w:rFonts w:ascii="Times New Roman" w:hAnsi="Times New Roman" w:cs="Times New Roman"/>
          <w:b/>
          <w:sz w:val="24"/>
          <w:szCs w:val="24"/>
          <w:lang w:val="en"/>
        </w:rPr>
      </w:pPr>
      <w:r w:rsidRPr="009F293D">
        <w:rPr>
          <w:rFonts w:ascii="Times New Roman" w:hAnsi="Times New Roman" w:cs="Times New Roman"/>
          <w:b/>
          <w:sz w:val="24"/>
          <w:szCs w:val="24"/>
          <w:lang w:val="en"/>
        </w:rPr>
        <w:t>Results</w:t>
      </w:r>
    </w:p>
    <w:p w14:paraId="2BD5B366"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4050227A" w14:textId="50019C13"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lastRenderedPageBreak/>
        <w:t>Factorizing the results of the input diagnostics of the experimental group, we identified eight factors, which together accounted for about half of the variance of psychological variables, related to deviant behavior. The results of factor analysis disclose both the structural and the content specificity of the deviant personality with an identity crisis behavior phenomenon. The specificity of the results obta</w:t>
      </w:r>
      <w:r w:rsidR="00427C14">
        <w:rPr>
          <w:rFonts w:ascii="Times New Roman" w:hAnsi="Times New Roman" w:cs="Times New Roman"/>
          <w:sz w:val="24"/>
          <w:szCs w:val="24"/>
          <w:lang w:val="en"/>
        </w:rPr>
        <w:t>ined is clearly shown in Figure </w:t>
      </w:r>
      <w:r w:rsidRPr="009F293D">
        <w:rPr>
          <w:rFonts w:ascii="Times New Roman" w:hAnsi="Times New Roman" w:cs="Times New Roman"/>
          <w:sz w:val="24"/>
          <w:szCs w:val="24"/>
          <w:lang w:val="en"/>
        </w:rPr>
        <w:t>1.</w:t>
      </w:r>
    </w:p>
    <w:p w14:paraId="5D4774AA" w14:textId="77777777" w:rsidR="00B76F53" w:rsidRDefault="00B76F53" w:rsidP="004C5859">
      <w:pPr>
        <w:spacing w:after="0" w:line="240" w:lineRule="auto"/>
        <w:jc w:val="both"/>
        <w:rPr>
          <w:rFonts w:ascii="Times New Roman" w:hAnsi="Times New Roman" w:cs="Times New Roman"/>
          <w:sz w:val="24"/>
          <w:szCs w:val="24"/>
          <w:lang w:val="en"/>
        </w:rPr>
      </w:pPr>
    </w:p>
    <w:p w14:paraId="5CA28563" w14:textId="2044C2BB" w:rsidR="004055D9" w:rsidRPr="009F293D" w:rsidRDefault="004055D9" w:rsidP="004C5859">
      <w:pPr>
        <w:spacing w:after="0" w:line="240" w:lineRule="auto"/>
        <w:jc w:val="both"/>
        <w:rPr>
          <w:rFonts w:ascii="Times New Roman" w:hAnsi="Times New Roman" w:cs="Times New Roman"/>
          <w:sz w:val="24"/>
          <w:szCs w:val="24"/>
          <w:lang w:val="en"/>
        </w:rPr>
      </w:pPr>
      <w:r>
        <w:rPr>
          <w:rFonts w:ascii="Times New Roman" w:hAnsi="Times New Roman" w:cs="Times New Roman"/>
          <w:noProof/>
          <w:sz w:val="24"/>
          <w:szCs w:val="24"/>
          <w:lang w:val="ru-RU" w:eastAsia="ru-RU"/>
        </w:rPr>
        <w:drawing>
          <wp:inline distT="0" distB="0" distL="0" distR="0" wp14:anchorId="086C8CCF" wp14:editId="7715F429">
            <wp:extent cx="5400675" cy="3590925"/>
            <wp:effectExtent l="0" t="0" r="9525" b="9525"/>
            <wp:docPr id="1" name="Рисунок 1" descr="C:\Users\user\Dropbox\Scopus-СибАК\Заявки\ОПЛАЧЕННЫЕ ЗАЯВКИ\(2019) Красовская\рис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copus-СибАК\Заявки\ОПЛАЧЕННЫЕ ЗАЯВКИ\(2019) Красовская\рис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590925"/>
                    </a:xfrm>
                    <a:prstGeom prst="rect">
                      <a:avLst/>
                    </a:prstGeom>
                    <a:noFill/>
                    <a:ln>
                      <a:noFill/>
                    </a:ln>
                  </pic:spPr>
                </pic:pic>
              </a:graphicData>
            </a:graphic>
          </wp:inline>
        </w:drawing>
      </w:r>
    </w:p>
    <w:p w14:paraId="01C094DE" w14:textId="77777777" w:rsidR="004055D9" w:rsidRDefault="004055D9" w:rsidP="004C5859">
      <w:pPr>
        <w:spacing w:after="0" w:line="240" w:lineRule="auto"/>
        <w:jc w:val="both"/>
        <w:rPr>
          <w:rFonts w:ascii="Times New Roman" w:hAnsi="Times New Roman" w:cs="Times New Roman"/>
          <w:sz w:val="24"/>
          <w:szCs w:val="24"/>
          <w:lang w:val="en"/>
        </w:rPr>
      </w:pPr>
    </w:p>
    <w:p w14:paraId="541BC890" w14:textId="09E2CB6B" w:rsidR="004055D9" w:rsidRPr="004055D9" w:rsidRDefault="004055D9" w:rsidP="004055D9">
      <w:pPr>
        <w:widowControl w:val="0"/>
        <w:spacing w:line="360" w:lineRule="auto"/>
        <w:ind w:firstLine="567"/>
        <w:jc w:val="center"/>
        <w:rPr>
          <w:rFonts w:ascii="Times New Roman" w:hAnsi="Times New Roman" w:cs="Times New Roman"/>
          <w:sz w:val="24"/>
          <w:szCs w:val="24"/>
          <w:lang w:val="en"/>
        </w:rPr>
      </w:pPr>
      <w:r w:rsidRPr="004055D9">
        <w:rPr>
          <w:rFonts w:ascii="Times New Roman" w:hAnsi="Times New Roman" w:cs="Times New Roman"/>
          <w:sz w:val="24"/>
          <w:szCs w:val="24"/>
          <w:lang w:val="en"/>
        </w:rPr>
        <w:t xml:space="preserve">Figure 1. Factoral structure of deviant behaviour </w:t>
      </w:r>
    </w:p>
    <w:p w14:paraId="19538F80"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The first factor, which is negative</w:t>
      </w:r>
      <w:r w:rsidR="00A75647" w:rsidRPr="009F293D">
        <w:rPr>
          <w:rFonts w:ascii="Times New Roman" w:hAnsi="Times New Roman" w:cs="Times New Roman"/>
          <w:sz w:val="24"/>
          <w:szCs w:val="24"/>
          <w:lang w:val="en"/>
        </w:rPr>
        <w:t>ly</w:t>
      </w:r>
      <w:r w:rsidRPr="009F293D">
        <w:rPr>
          <w:rFonts w:ascii="Times New Roman" w:hAnsi="Times New Roman" w:cs="Times New Roman"/>
          <w:sz w:val="24"/>
          <w:szCs w:val="24"/>
          <w:lang w:val="en"/>
        </w:rPr>
        <w:t xml:space="preserve"> related </w:t>
      </w:r>
      <w:r w:rsidR="007D0542" w:rsidRPr="009F293D">
        <w:rPr>
          <w:rFonts w:ascii="Times New Roman" w:hAnsi="Times New Roman" w:cs="Times New Roman"/>
          <w:sz w:val="24"/>
          <w:szCs w:val="24"/>
          <w:lang w:val="en"/>
        </w:rPr>
        <w:t xml:space="preserve">to </w:t>
      </w:r>
      <w:r w:rsidRPr="009F293D">
        <w:rPr>
          <w:rFonts w:ascii="Times New Roman" w:hAnsi="Times New Roman" w:cs="Times New Roman"/>
          <w:sz w:val="24"/>
          <w:szCs w:val="24"/>
          <w:lang w:val="en"/>
        </w:rPr>
        <w:t>the emotional stability of the personality, integrated the psychological characteristics of identity crisis individuals with various types of deviant behavior.</w:t>
      </w:r>
    </w:p>
    <w:p w14:paraId="35B4F100"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798E5C1F"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Among the variables that carry the greatest load and serve as the basis for the interpretation of the first factor, one can name the following characteristics:</w:t>
      </w:r>
    </w:p>
    <w:p w14:paraId="65710A45"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3CA3E065"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external direction of the ego-defensive responses to frustration with expression of hostility, aggression, with rejection of one’s own guilt and responsibility for the actions commited (extrapunitive reacting) (</w:t>
      </w:r>
      <w:r w:rsidRPr="009F293D">
        <w:rPr>
          <w:rFonts w:ascii="Times New Roman" w:hAnsi="Times New Roman" w:cs="Times New Roman"/>
          <w:sz w:val="24"/>
          <w:szCs w:val="24"/>
          <w:lang w:val="en-US"/>
        </w:rPr>
        <w:t>“</w:t>
      </w:r>
      <w:r w:rsidRPr="009F293D">
        <w:rPr>
          <w:rFonts w:ascii="Times New Roman" w:hAnsi="Times New Roman" w:cs="Times New Roman"/>
          <w:sz w:val="24"/>
          <w:szCs w:val="24"/>
        </w:rPr>
        <w:t>Е</w:t>
      </w:r>
      <w:r w:rsidRPr="009F293D">
        <w:rPr>
          <w:rFonts w:ascii="Times New Roman" w:hAnsi="Times New Roman" w:cs="Times New Roman"/>
          <w:sz w:val="24"/>
          <w:szCs w:val="24"/>
          <w:lang w:val="en-US"/>
        </w:rPr>
        <w:t>” factor, “</w:t>
      </w:r>
      <w:r w:rsidRPr="009F293D">
        <w:rPr>
          <w:rFonts w:ascii="Times New Roman" w:hAnsi="Times New Roman" w:cs="Times New Roman"/>
          <w:sz w:val="24"/>
          <w:szCs w:val="24"/>
        </w:rPr>
        <w:t>Е</w:t>
      </w:r>
      <w:r w:rsidRPr="009F293D">
        <w:rPr>
          <w:rFonts w:ascii="Times New Roman" w:hAnsi="Times New Roman" w:cs="Times New Roman"/>
          <w:sz w:val="24"/>
          <w:szCs w:val="24"/>
          <w:lang w:val="en-US"/>
        </w:rPr>
        <w:t xml:space="preserve">” </w:t>
      </w:r>
      <w:r w:rsidRPr="009F293D">
        <w:rPr>
          <w:rFonts w:ascii="Times New Roman" w:hAnsi="Times New Roman" w:cs="Times New Roman"/>
          <w:sz w:val="24"/>
          <w:szCs w:val="24"/>
        </w:rPr>
        <w:t>и</w:t>
      </w:r>
      <w:r w:rsidRPr="009F293D">
        <w:rPr>
          <w:rFonts w:ascii="Times New Roman" w:hAnsi="Times New Roman" w:cs="Times New Roman"/>
          <w:sz w:val="24"/>
          <w:szCs w:val="24"/>
          <w:lang w:val="en-US"/>
        </w:rPr>
        <w:t xml:space="preserve"> “</w:t>
      </w:r>
      <w:r w:rsidRPr="009F293D">
        <w:rPr>
          <w:rFonts w:ascii="Times New Roman" w:hAnsi="Times New Roman" w:cs="Times New Roman"/>
          <w:sz w:val="24"/>
          <w:szCs w:val="24"/>
          <w:u w:val="single"/>
        </w:rPr>
        <w:t>Е</w:t>
      </w:r>
      <w:r w:rsidRPr="009F293D">
        <w:rPr>
          <w:rFonts w:ascii="Times New Roman" w:hAnsi="Times New Roman" w:cs="Times New Roman"/>
          <w:sz w:val="24"/>
          <w:szCs w:val="24"/>
          <w:lang w:val="en-US"/>
        </w:rPr>
        <w:t>” reactions of picture frustration study</w:t>
      </w:r>
      <w:r w:rsidRPr="009F293D">
        <w:rPr>
          <w:rFonts w:ascii="Times New Roman" w:hAnsi="Times New Roman" w:cs="Times New Roman"/>
          <w:sz w:val="24"/>
          <w:szCs w:val="24"/>
          <w:lang w:val="en"/>
        </w:rPr>
        <w:t>);</w:t>
      </w:r>
    </w:p>
    <w:p w14:paraId="75E448AC"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absence of fear to behave uninhibitedly and spontaneously, and to openly express their feelings and demonstrate their emotions to others</w:t>
      </w:r>
      <w:r w:rsidRPr="009F293D">
        <w:rPr>
          <w:rFonts w:ascii="Times New Roman" w:hAnsi="Times New Roman" w:cs="Times New Roman"/>
          <w:sz w:val="24"/>
          <w:szCs w:val="24"/>
          <w:lang w:val="en-US"/>
        </w:rPr>
        <w:t xml:space="preserve"> (SAV test’s spontaniety);</w:t>
      </w:r>
    </w:p>
    <w:p w14:paraId="51C4E159"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intention to punish and establish superiority over others</w:t>
      </w:r>
      <w:r w:rsidRPr="009F293D">
        <w:rPr>
          <w:rFonts w:ascii="Times New Roman" w:hAnsi="Times New Roman" w:cs="Times New Roman"/>
          <w:sz w:val="24"/>
          <w:szCs w:val="24"/>
          <w:lang w:val="en-US"/>
        </w:rPr>
        <w:t xml:space="preserve"> (Hand-test’s “Agg+Dir»</w:t>
      </w:r>
      <w:r w:rsidRPr="009F293D">
        <w:rPr>
          <w:rFonts w:ascii="Times New Roman" w:hAnsi="Times New Roman" w:cs="Times New Roman"/>
          <w:sz w:val="24"/>
          <w:szCs w:val="24"/>
          <w:lang w:val="en"/>
        </w:rPr>
        <w:t>”;</w:t>
      </w:r>
    </w:p>
    <w:p w14:paraId="0905FEB5"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tendency to dominate (SPA’s D);</w:t>
      </w:r>
    </w:p>
    <w:p w14:paraId="46092465" w14:textId="77777777" w:rsidR="009165DF" w:rsidRPr="009F293D" w:rsidRDefault="009165DF" w:rsidP="00A83B4A">
      <w:pPr>
        <w:pStyle w:val="a3"/>
        <w:spacing w:after="0" w:line="240" w:lineRule="auto"/>
        <w:jc w:val="both"/>
        <w:rPr>
          <w:rFonts w:ascii="Times New Roman" w:hAnsi="Times New Roman" w:cs="Times New Roman"/>
          <w:sz w:val="24"/>
          <w:szCs w:val="24"/>
          <w:lang w:val="en"/>
        </w:rPr>
      </w:pPr>
    </w:p>
    <w:p w14:paraId="67C60AD5"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The left extreme of the first factor, representing sthenic reactions to the frustration of the activated need, and developing according to the mechanism of the active defensive reflex, </w:t>
      </w:r>
      <w:r w:rsidRPr="009F293D">
        <w:rPr>
          <w:rFonts w:ascii="Times New Roman" w:hAnsi="Times New Roman" w:cs="Times New Roman"/>
          <w:sz w:val="24"/>
          <w:szCs w:val="24"/>
          <w:lang w:val="en"/>
        </w:rPr>
        <w:lastRenderedPageBreak/>
        <w:t xml:space="preserve">was interpreted as "uncontrolled heteroaggression". </w:t>
      </w:r>
      <w:r w:rsidRPr="009F293D">
        <w:rPr>
          <w:rFonts w:ascii="Times New Roman" w:hAnsi="Times New Roman" w:cs="Times New Roman"/>
          <w:sz w:val="24"/>
          <w:szCs w:val="24"/>
          <w:lang w:val="en-US"/>
        </w:rPr>
        <w:t>Defining the asocial nature and further strengthening of deviation, an active antisocial tendency to aggression, it reflects the motivational content of deviant behavior with a destructive orientation which poses a threat to the well-being of others. The extreme of uncontrolled heteroagression reflects the inability of the individual to adapt to the stress situation and determines the propensity of the individual with behavioral deviations to the impulsive instrumental manifestations of aggression associated with emotions of anger and hostility. The latter serve as a means of defusing tension in actions themselves and speech both under the control of consciousness and without one.</w:t>
      </w:r>
    </w:p>
    <w:p w14:paraId="339A8CE8"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4B1C7FF7"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The right extreme of the first factor, associated with a propensity for self-harm and self-destructive behavior (according to SOP), integrates the following personal and behavioral characteristics:</w:t>
      </w:r>
    </w:p>
    <w:p w14:paraId="1F65FED9"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26EE95B0"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internal direction of the behavioral reactions by frustration (intrapunitive response), admitting guilt, but denying responsibility, assuming blame for the incident, as well as with the demonstration of independence in solving the problem, and with a positive interpretation of the situation of facing the frustration (</w:t>
      </w:r>
      <w:r w:rsidRPr="009F293D">
        <w:rPr>
          <w:rFonts w:ascii="Times New Roman" w:hAnsi="Times New Roman" w:cs="Times New Roman"/>
          <w:sz w:val="24"/>
          <w:szCs w:val="24"/>
          <w:lang w:val="en-US"/>
        </w:rPr>
        <w:t>«I» factor, «</w:t>
      </w:r>
      <w:r w:rsidRPr="009F293D">
        <w:rPr>
          <w:rFonts w:ascii="Times New Roman" w:hAnsi="Times New Roman" w:cs="Times New Roman"/>
          <w:sz w:val="24"/>
          <w:szCs w:val="24"/>
          <w:u w:val="single"/>
          <w:lang w:val="en-US"/>
        </w:rPr>
        <w:t>I</w:t>
      </w:r>
      <w:r w:rsidRPr="009F293D">
        <w:rPr>
          <w:rFonts w:ascii="Times New Roman" w:hAnsi="Times New Roman" w:cs="Times New Roman"/>
          <w:sz w:val="24"/>
          <w:szCs w:val="24"/>
          <w:lang w:val="en-US"/>
        </w:rPr>
        <w:t>», «I», «i», «I'» reactions of picture frustration study</w:t>
      </w:r>
      <w:r w:rsidRPr="009F293D">
        <w:rPr>
          <w:rFonts w:ascii="Times New Roman" w:hAnsi="Times New Roman" w:cs="Times New Roman"/>
          <w:sz w:val="24"/>
          <w:szCs w:val="24"/>
          <w:lang w:val="en"/>
        </w:rPr>
        <w:t>);</w:t>
      </w:r>
    </w:p>
    <w:p w14:paraId="29F14606"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Internal locus of control (internality, SPA’s I);</w:t>
      </w:r>
    </w:p>
    <w:p w14:paraId="281819CA"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need of help and support, a desire to be a concern for others</w:t>
      </w:r>
      <w:r w:rsidRPr="009F293D">
        <w:rPr>
          <w:rFonts w:ascii="Times New Roman" w:hAnsi="Times New Roman" w:cs="Times New Roman"/>
          <w:sz w:val="24"/>
          <w:szCs w:val="24"/>
          <w:lang w:val="en-US"/>
        </w:rPr>
        <w:t xml:space="preserve"> (depemdence, Hand-test’s “Dep”)</w:t>
      </w:r>
    </w:p>
    <w:p w14:paraId="3FA22A68"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good feeling and reflection of one’s own needs and feelings</w:t>
      </w:r>
      <w:r w:rsidRPr="009F293D">
        <w:rPr>
          <w:rFonts w:ascii="Times New Roman" w:hAnsi="Times New Roman" w:cs="Times New Roman"/>
          <w:sz w:val="24"/>
          <w:szCs w:val="24"/>
          <w:lang w:val="en-US"/>
        </w:rPr>
        <w:t xml:space="preserve"> (self-regard, SAV’s “Fr”);</w:t>
      </w:r>
    </w:p>
    <w:p w14:paraId="4B41B152"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focussing on negative feelings, emotional significance of one's own bodily sensations, increased attention to oneself, anxiety about the state of one's physical health, lack of ability to control one's own emotions, stability of affectively rich experiences, a disposition to skepticism and pessimism, lack of faith in success, personality anxiety, rigidity</w:t>
      </w:r>
      <w:r w:rsidRPr="009F293D">
        <w:rPr>
          <w:rFonts w:ascii="Times New Roman" w:hAnsi="Times New Roman" w:cs="Times New Roman"/>
          <w:sz w:val="24"/>
          <w:szCs w:val="24"/>
          <w:lang w:val="en-US"/>
        </w:rPr>
        <w:t xml:space="preserve"> (high expression of hypochondrical tendency, hand-test’s “Crip”; hypochondria, Mini-mult’s “Hs”);</w:t>
      </w:r>
    </w:p>
    <w:p w14:paraId="323C72F4"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fixation of alert, predisposition to obsessive anxiety, phobias, stress, indecisiveness, low resistance to disturbance, increased attention to negative signals, inability to prioritize, intention to avoid failure, ritual restrictive behavior, desire to have complete information about the situation, refusal to perform activities with unpredictable outcome, scrupulous </w:t>
      </w:r>
      <w:r w:rsidRPr="009F293D">
        <w:rPr>
          <w:rFonts w:ascii="Times New Roman" w:hAnsi="Times New Roman" w:cs="Times New Roman"/>
          <w:sz w:val="24"/>
          <w:szCs w:val="24"/>
          <w:lang w:val="en-US"/>
        </w:rPr>
        <w:t>control of one’s own impulses, high internal standard of success of one’s own actions and results, super-punctuality, super-conscientiousness (psychastenia, Mini-mult’s “Pt”);</w:t>
      </w:r>
    </w:p>
    <w:p w14:paraId="5412BE26"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obsessive ideas, affective rigidity, a disposition to alerted analysis of other people's actions; a combination of aroused sensitivity to real or imagined injustices with a tendency for self-affirmation, which generates an inclination to be suspicious, critical, hostile, or contemptuous of others, stubbornness, rancor</w:t>
      </w:r>
      <w:r w:rsidRPr="009F293D">
        <w:rPr>
          <w:rFonts w:ascii="Times New Roman" w:hAnsi="Times New Roman" w:cs="Times New Roman"/>
          <w:sz w:val="24"/>
          <w:szCs w:val="24"/>
          <w:lang w:val="en-US"/>
        </w:rPr>
        <w:t xml:space="preserve"> (paranoia, Mini-mult’s “Pa”);</w:t>
      </w:r>
    </w:p>
    <w:p w14:paraId="6E15AAE4" w14:textId="77777777" w:rsidR="00B76F53" w:rsidRPr="009F293D" w:rsidRDefault="00B76F53" w:rsidP="004C5859">
      <w:pPr>
        <w:pStyle w:val="a3"/>
        <w:numPr>
          <w:ilvl w:val="0"/>
          <w:numId w:val="5"/>
        </w:num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combination of propensity to form emotionally charged and rigid concepts, heteroagressiveness (with projection of blame for for possible failures and difficulties on the others) with anxiety blocking heteroaggressive manifestations, as well as substitution of heteroaggressive tendencies with autoaggressive manifestations</w:t>
      </w:r>
      <w:r w:rsidRPr="009F293D">
        <w:rPr>
          <w:rFonts w:ascii="Times New Roman" w:hAnsi="Times New Roman" w:cs="Times New Roman"/>
          <w:sz w:val="24"/>
          <w:szCs w:val="24"/>
          <w:lang w:val="en-US"/>
        </w:rPr>
        <w:t xml:space="preserve"> (combination of mini-mult’s psychastenia, “Pt”, and paranoia “Pa”).</w:t>
      </w:r>
    </w:p>
    <w:p w14:paraId="5049ED08" w14:textId="77777777" w:rsidR="009165DF" w:rsidRPr="009F293D" w:rsidRDefault="009165DF" w:rsidP="004B2ABD">
      <w:pPr>
        <w:pStyle w:val="a3"/>
        <w:spacing w:after="0" w:line="240" w:lineRule="auto"/>
        <w:jc w:val="both"/>
        <w:rPr>
          <w:rFonts w:ascii="Times New Roman" w:hAnsi="Times New Roman" w:cs="Times New Roman"/>
          <w:sz w:val="24"/>
          <w:szCs w:val="24"/>
          <w:lang w:val="en-US"/>
        </w:rPr>
      </w:pPr>
    </w:p>
    <w:p w14:paraId="3F171DA7"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The right extreme of the first factor, representing asthenic reactions to the frustration of the activated need and developing according to the mechanism of the passive-defensive reflex, was interpreted as "uncontrolled autoaggression". </w:t>
      </w:r>
      <w:r w:rsidRPr="009F293D">
        <w:rPr>
          <w:rFonts w:ascii="Times New Roman" w:hAnsi="Times New Roman" w:cs="Times New Roman"/>
          <w:sz w:val="24"/>
          <w:szCs w:val="24"/>
          <w:lang w:val="en-US"/>
        </w:rPr>
        <w:t>The author highlights the distinctive features of anxious and depressed people: a tendency to be stressed, nervous, irritable and timid, worried about trivial issues and tormented over decisions. The extreme of uncontrolled autoaggression, defining its self-destructive nature, represents the motivational content of deviant behavior threatening the integrity and development of the individual. Autoaggression and appearance of suicidal tendencies as a form of extreme intrapunitive reaction, which result from debilitating alert, urging towards physical, intellectual, and emotional exhaustion, associate with the feeling of threat (expectation of danger or harm), blocking heteroagressive manifestations. They also associate with stress, feeling of inner anxiety, contributing to inability to relax, which, in turn, could become a way of controlling personal wellbeing, preventing the feeling of guilt in the behavioral reactions.</w:t>
      </w:r>
    </w:p>
    <w:p w14:paraId="74D97006"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54AB86A5" w14:textId="77777777" w:rsidR="00B76F53" w:rsidRPr="009F293D" w:rsidRDefault="00B76F53"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
        </w:rPr>
        <w:t xml:space="preserve">In a generalized form, the first factor, highlighting the emotionality of frustration reactions, is a construct that can be called a "frustration regression". It determines the aggressive form of deviant behavior, with its two opposite extremes being different, demonstrating individual psychological characteristics by its defining. </w:t>
      </w:r>
      <w:r w:rsidRPr="009F293D">
        <w:rPr>
          <w:rFonts w:ascii="Times New Roman" w:hAnsi="Times New Roman" w:cs="Times New Roman"/>
          <w:sz w:val="24"/>
          <w:szCs w:val="24"/>
          <w:lang w:val="en-US"/>
        </w:rPr>
        <w:t>Being the opposite of each other, the left extreme determines the heteroaggressive orientation of sthenic frustration reactions, while the right one determines the autoaggressive orientation of asthenic frustration reactions. The construct of frustration regression can be correlated with the scale of the "experience of anxiety", along which it moves from the center with normal anxiety (the usual feeling of a reality-based weak "useful" alarm) to the right or left edge of a high-intensity anxiety state.</w:t>
      </w:r>
    </w:p>
    <w:p w14:paraId="53595A82"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25F1FCA7"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The frustration regression of deviant behavior of a person demonstrates emotional patterns of non-constructive activity, which is associated with a lack of internal resources for the realization of motivated behavior because of presence of needs that are similar in strength, but multidirectional. In such a situation, non-adaptive behavior, which involves the difficulty of choosing one of the simultaneously existing and competing needs, is a manifestation of an intrapersonal conflict.</w:t>
      </w:r>
    </w:p>
    <w:p w14:paraId="4F765AD3"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0A87276C"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Thus, person’s deviating behavior is characterized by emotional instability, that is, an impairment of the person’s integrity that ensures the stability of sthenic emotions and emotional arousal in the psychological, social, and other impacts from the organism’s external and internal environment.</w:t>
      </w:r>
    </w:p>
    <w:p w14:paraId="7E001ABF"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650EFA49"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The second factor integrated personality properties into special parameters. These are characterized by the presence of an inverse negative relationship with psychological stability and person's ability of social integration, ensuring the optimal functioning of a person in society. We defined this construct as a construct of disadaptive rigidity.</w:t>
      </w:r>
    </w:p>
    <w:p w14:paraId="0AA4A7C0"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69C4336F" w14:textId="77777777" w:rsidR="00B76F53" w:rsidRPr="009F293D" w:rsidRDefault="00B76F53" w:rsidP="004C5859">
      <w:pPr>
        <w:spacing w:after="0" w:line="240" w:lineRule="auto"/>
        <w:jc w:val="both"/>
        <w:rPr>
          <w:rFonts w:ascii="Times New Roman" w:hAnsi="Times New Roman" w:cs="Times New Roman"/>
          <w:sz w:val="24"/>
          <w:szCs w:val="24"/>
          <w:lang w:val="en-US"/>
        </w:rPr>
      </w:pPr>
      <w:bookmarkStart w:id="1" w:name="OLE_LINK9"/>
      <w:bookmarkStart w:id="2" w:name="OLE_LINK8"/>
      <w:r w:rsidRPr="009F293D">
        <w:rPr>
          <w:rFonts w:ascii="Times New Roman" w:hAnsi="Times New Roman" w:cs="Times New Roman"/>
          <w:sz w:val="24"/>
          <w:szCs w:val="24"/>
          <w:lang w:val="en"/>
        </w:rPr>
        <w:t xml:space="preserve">The features of personality with a high displacement level of anxiety-arousing factors (the parameters on the scale of "hysteria", Mini-Mult’s "Hy", above normal) and the characteristics of distance from asthenic and neurotical type </w:t>
      </w:r>
      <w:r w:rsidRPr="009F293D">
        <w:rPr>
          <w:rFonts w:ascii="Times New Roman" w:hAnsi="Times New Roman" w:cs="Times New Roman"/>
          <w:sz w:val="24"/>
          <w:szCs w:val="24"/>
          <w:lang w:val="en-US"/>
        </w:rPr>
        <w:t xml:space="preserve">(the parameters on the scale "hypochondria", Mini-Mult’s "Hs", below norm) produced the highest load to the extreme </w:t>
      </w:r>
      <w:r w:rsidRPr="009F293D">
        <w:rPr>
          <w:rFonts w:ascii="Times New Roman" w:hAnsi="Times New Roman" w:cs="Times New Roman"/>
          <w:sz w:val="24"/>
          <w:szCs w:val="24"/>
          <w:lang w:val="en-US"/>
        </w:rPr>
        <w:lastRenderedPageBreak/>
        <w:t>of “disadaptive rigidity”. Among the hysterical characteristics of features of personality with deviant behavior are: the desire to deny the difficulties of social adaptation, emotional difficulties and tension in interpersonal communications; lack of depth of feelings and interests. There is a tendency towards demonstrative behavior, the desire to "play" in accordance with the role currently adopted.</w:t>
      </w:r>
    </w:p>
    <w:p w14:paraId="26F61C7E"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4AAFC838"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The derealization and loss of capability to adequately evaluate the situation, preserving the clarity of one's own feelings and desires, is typical for this case. The egocentric focus that causes the monoton</w:t>
      </w:r>
      <w:r w:rsidRPr="009F293D">
        <w:rPr>
          <w:rFonts w:ascii="Times New Roman" w:hAnsi="Times New Roman" w:cs="Times New Roman"/>
          <w:sz w:val="24"/>
          <w:szCs w:val="24"/>
          <w:lang w:val="en-US"/>
        </w:rPr>
        <w:t>y of</w:t>
      </w:r>
      <w:r w:rsidRPr="009F293D">
        <w:rPr>
          <w:rFonts w:ascii="Times New Roman" w:hAnsi="Times New Roman" w:cs="Times New Roman"/>
          <w:sz w:val="24"/>
          <w:szCs w:val="24"/>
          <w:lang w:val="en"/>
        </w:rPr>
        <w:t xml:space="preserve"> behavior, the immaturity and superficiality of interpersonal interaction ("monotonous diversity"), the insufficient ability to form stable attitudes of behavior based on previous experience; "Cliché" reproduction of the modes of behavior that previously sufficed to meet the existing needs, without regard to the changed conditions.</w:t>
      </w:r>
    </w:p>
    <w:p w14:paraId="54A0D9E5"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Inability to critically assess the situation and one's own behavior is determined by the high level of displacement, indifference to the negative signals expressed by the others, and, consequently, by unceremonious behavior and the inability to adequately gauge the impression produced on others. One starts to face difficulties in group activities that require planning; an assurance of </w:t>
      </w:r>
      <w:r w:rsidRPr="009F293D">
        <w:rPr>
          <w:rFonts w:ascii="Times New Roman" w:hAnsi="Times New Roman" w:cs="Times New Roman"/>
          <w:sz w:val="24"/>
          <w:szCs w:val="24"/>
          <w:lang w:val="en-US"/>
        </w:rPr>
        <w:t>miscommunication and bad attitude of others is formed, as well as inability to show long and systematized efforts</w:t>
      </w:r>
      <w:r w:rsidRPr="009F293D">
        <w:rPr>
          <w:rFonts w:ascii="Times New Roman" w:hAnsi="Times New Roman" w:cs="Times New Roman"/>
          <w:sz w:val="24"/>
          <w:szCs w:val="24"/>
          <w:lang w:val="en"/>
        </w:rPr>
        <w:t>. On the other hand it is counterweighted by the success in the activities that require numerous varying, yet short-lived, networking, ability to adopt a role and to adjust to the requirements of different people and to get their approval.</w:t>
      </w:r>
    </w:p>
    <w:p w14:paraId="39D3FFF5"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150F24B6"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The low values of variables that were integrated under the "adaptive plasticity" factor, demonstrated by ​​the subjects of the experimental sample, do not contradict the interpretation of their high scores on the scale of "maladaptive rigidity". They also allow us to describe a person with behavioral deviations as:</w:t>
      </w:r>
    </w:p>
    <w:p w14:paraId="01001145"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7AA32B8D"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incapable of conscious planning</w:t>
      </w:r>
    </w:p>
    <w:p w14:paraId="60CAB5DC"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experiencing life as a fatal consequence of events that have occurred in the past</w:t>
      </w:r>
    </w:p>
    <w:p w14:paraId="5BAFA50B"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unable to respond quickly and adequately to a changing situation</w:t>
      </w:r>
    </w:p>
    <w:p w14:paraId="7C5B74F4"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possessing poor self-regulation and incapable of reorganizing his/her system to adjust to changes in external and internal conditions</w:t>
      </w:r>
    </w:p>
    <w:p w14:paraId="5BA2AC4D"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unable to establish close emotional contacts with people</w:t>
      </w:r>
    </w:p>
    <w:p w14:paraId="0AB8E2F6"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the one who's values ​​and behavior highly depend on the outside </w:t>
      </w:r>
      <w:r w:rsidRPr="009F293D">
        <w:rPr>
          <w:rFonts w:ascii="Times New Roman" w:hAnsi="Times New Roman" w:cs="Times New Roman"/>
          <w:sz w:val="24"/>
          <w:szCs w:val="24"/>
          <w:lang w:val="en-US"/>
        </w:rPr>
        <w:t>impact</w:t>
      </w:r>
    </w:p>
    <w:p w14:paraId="71E7BACD"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having a low level of self-criticism and responsibility for one's own actions</w:t>
      </w:r>
    </w:p>
    <w:p w14:paraId="61F63698"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having a lack of self-esteem</w:t>
      </w:r>
    </w:p>
    <w:p w14:paraId="3D994341" w14:textId="77777777" w:rsidR="00B76F53" w:rsidRPr="009F293D" w:rsidRDefault="00B76F53" w:rsidP="004C5859">
      <w:pPr>
        <w:pStyle w:val="a3"/>
        <w:numPr>
          <w:ilvl w:val="0"/>
          <w:numId w:val="3"/>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treating others with rejection and antipathy and percepting human nature as generally negative ("the majority of people </w:t>
      </w:r>
      <w:r w:rsidRPr="009F293D">
        <w:rPr>
          <w:rFonts w:ascii="Times New Roman" w:hAnsi="Times New Roman" w:cs="Times New Roman"/>
          <w:sz w:val="24"/>
          <w:szCs w:val="24"/>
          <w:lang w:val="en-US"/>
        </w:rPr>
        <w:t xml:space="preserve">are </w:t>
      </w:r>
      <w:r w:rsidRPr="009F293D">
        <w:rPr>
          <w:rFonts w:ascii="Times New Roman" w:hAnsi="Times New Roman" w:cs="Times New Roman"/>
          <w:sz w:val="24"/>
          <w:szCs w:val="24"/>
          <w:lang w:val="en"/>
        </w:rPr>
        <w:t>evil").</w:t>
      </w:r>
    </w:p>
    <w:p w14:paraId="3BB5ECE1" w14:textId="77777777" w:rsidR="009165DF" w:rsidRPr="009F293D" w:rsidRDefault="009165DF" w:rsidP="00765EA9">
      <w:pPr>
        <w:pStyle w:val="a3"/>
        <w:spacing w:after="0" w:line="240" w:lineRule="auto"/>
        <w:jc w:val="both"/>
        <w:rPr>
          <w:rFonts w:ascii="Times New Roman" w:hAnsi="Times New Roman" w:cs="Times New Roman"/>
          <w:sz w:val="24"/>
          <w:szCs w:val="24"/>
          <w:lang w:val="en"/>
        </w:rPr>
      </w:pPr>
    </w:p>
    <w:p w14:paraId="4D4D4C87" w14:textId="77777777" w:rsidR="00B76F53"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In a generalized form, the two extremes of the second construct are, in fact, a description of the psychological criteria for the quality of socialization. Being opposite to each other, the right pole determines the prosocial, while the left one determines the antisocial formation of the personality and its behavior. The extreme of adaptive plasticity guides the subject to the assimilation of the values ​​of the self-actualized person, the one of the maladaptive rigidity guides towards the assimilation of the values ​​of the individual who corresponds to the deviant group.</w:t>
      </w:r>
    </w:p>
    <w:p w14:paraId="297DBA40"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575EEF9B" w14:textId="77777777" w:rsidR="009165DF" w:rsidRPr="009F293D" w:rsidRDefault="00B76F53"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lastRenderedPageBreak/>
        <w:t>Thus, one can claim that the structure of this construct is comprised of incapability of self-knowledge, lack of understanding of one's own self, feeling worthless, incompetent, and unworthy. It reflects low self-esteem, a feeling of coercion and helplessness, indicative of the frustration of personal autonomy and cumulatively stipulating an idealized self-image as a self-defense strategy. All these characteristics can serve as indicators of the internal prerequisite for a retrograde change in the prosocial orientation, adaptive features of personality</w:t>
      </w:r>
      <w:r w:rsidRPr="009F293D">
        <w:rPr>
          <w:rFonts w:ascii="Times New Roman" w:hAnsi="Times New Roman" w:cs="Times New Roman"/>
          <w:sz w:val="24"/>
          <w:szCs w:val="24"/>
          <w:lang w:val="en-US"/>
        </w:rPr>
        <w:t>,</w:t>
      </w:r>
      <w:r w:rsidRPr="009F293D">
        <w:rPr>
          <w:rFonts w:ascii="Times New Roman" w:hAnsi="Times New Roman" w:cs="Times New Roman"/>
          <w:sz w:val="24"/>
          <w:szCs w:val="24"/>
          <w:lang w:val="en"/>
        </w:rPr>
        <w:t xml:space="preserve"> and behavior.</w:t>
      </w:r>
    </w:p>
    <w:p w14:paraId="701AFCA6"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565B695C" w14:textId="77777777" w:rsidR="00B76F53" w:rsidRPr="009F293D" w:rsidRDefault="00B76F53" w:rsidP="004C5859">
      <w:pPr>
        <w:spacing w:after="0" w:line="240" w:lineRule="auto"/>
        <w:jc w:val="both"/>
        <w:rPr>
          <w:rFonts w:ascii="Times New Roman" w:hAnsi="Times New Roman" w:cs="Times New Roman"/>
          <w:b/>
          <w:sz w:val="24"/>
          <w:szCs w:val="24"/>
          <w:lang w:val="en"/>
        </w:rPr>
      </w:pPr>
      <w:r w:rsidRPr="009F293D">
        <w:rPr>
          <w:rFonts w:ascii="Times New Roman" w:hAnsi="Times New Roman" w:cs="Times New Roman"/>
          <w:b/>
          <w:sz w:val="24"/>
          <w:szCs w:val="24"/>
          <w:lang w:val="en"/>
        </w:rPr>
        <w:t>Discussion</w:t>
      </w:r>
    </w:p>
    <w:p w14:paraId="0BE5CE69" w14:textId="77777777" w:rsidR="009165DF" w:rsidRPr="009F293D" w:rsidRDefault="009165DF" w:rsidP="004C5859">
      <w:pPr>
        <w:spacing w:after="0" w:line="240" w:lineRule="auto"/>
        <w:jc w:val="both"/>
        <w:rPr>
          <w:rFonts w:ascii="Times New Roman" w:hAnsi="Times New Roman" w:cs="Times New Roman"/>
          <w:sz w:val="24"/>
          <w:szCs w:val="24"/>
          <w:lang w:val="en"/>
        </w:rPr>
      </w:pPr>
    </w:p>
    <w:bookmarkEnd w:id="1"/>
    <w:bookmarkEnd w:id="2"/>
    <w:p w14:paraId="0A2C3969" w14:textId="77777777" w:rsidR="00AB53FC" w:rsidRPr="009F293D" w:rsidRDefault="00E47405" w:rsidP="004C5859">
      <w:pPr>
        <w:spacing w:after="0" w:line="240" w:lineRule="auto"/>
        <w:jc w:val="both"/>
        <w:rPr>
          <w:rFonts w:ascii="Times New Roman" w:hAnsi="Times New Roman" w:cs="Times New Roman"/>
          <w:sz w:val="24"/>
          <w:szCs w:val="24"/>
          <w:lang w:val="en-US"/>
        </w:rPr>
      </w:pPr>
      <w:r w:rsidRPr="009F293D">
        <w:rPr>
          <w:rFonts w:ascii="Times New Roman" w:hAnsi="Times New Roman" w:cs="Times New Roman"/>
          <w:sz w:val="24"/>
          <w:szCs w:val="24"/>
          <w:lang w:val="en-US"/>
        </w:rPr>
        <w:t xml:space="preserve">In terms of psychological therapy, the first construct defines the need of individuals with behavioral deviations to learn optimal functioning and effective interaction with the environment. </w:t>
      </w:r>
      <w:r w:rsidR="00A76646" w:rsidRPr="009F293D">
        <w:rPr>
          <w:rFonts w:ascii="Times New Roman" w:hAnsi="Times New Roman" w:cs="Times New Roman"/>
          <w:sz w:val="24"/>
          <w:szCs w:val="24"/>
          <w:lang w:val="en-US"/>
        </w:rPr>
        <w:t>Therapeutical</w:t>
      </w:r>
      <w:r w:rsidRPr="009F293D">
        <w:rPr>
          <w:rFonts w:ascii="Times New Roman" w:hAnsi="Times New Roman" w:cs="Times New Roman"/>
          <w:sz w:val="24"/>
          <w:szCs w:val="24"/>
          <w:lang w:val="en-US"/>
        </w:rPr>
        <w:t xml:space="preserve"> support should </w:t>
      </w:r>
      <w:r w:rsidR="00A76646" w:rsidRPr="009F293D">
        <w:rPr>
          <w:rFonts w:ascii="Times New Roman" w:hAnsi="Times New Roman" w:cs="Times New Roman"/>
          <w:sz w:val="24"/>
          <w:szCs w:val="24"/>
          <w:lang w:val="en-US"/>
        </w:rPr>
        <w:t>aid the identification of</w:t>
      </w:r>
      <w:r w:rsidRPr="009F293D">
        <w:rPr>
          <w:rFonts w:ascii="Times New Roman" w:hAnsi="Times New Roman" w:cs="Times New Roman"/>
          <w:sz w:val="24"/>
          <w:szCs w:val="24"/>
          <w:lang w:val="en-US"/>
        </w:rPr>
        <w:t xml:space="preserve"> subpersonalities with a disintegrating effect on the </w:t>
      </w:r>
      <w:r w:rsidR="00A27344" w:rsidRPr="009F293D">
        <w:rPr>
          <w:rFonts w:ascii="Times New Roman" w:hAnsi="Times New Roman" w:cs="Times New Roman"/>
          <w:sz w:val="24"/>
          <w:szCs w:val="24"/>
          <w:lang w:val="en-US"/>
        </w:rPr>
        <w:t xml:space="preserve">mental </w:t>
      </w:r>
      <w:r w:rsidRPr="009F293D">
        <w:rPr>
          <w:rFonts w:ascii="Times New Roman" w:hAnsi="Times New Roman" w:cs="Times New Roman"/>
          <w:sz w:val="24"/>
          <w:szCs w:val="24"/>
          <w:lang w:val="en-US"/>
        </w:rPr>
        <w:t xml:space="preserve">integrity, which provides a powerful tool for managing anxiety. The </w:t>
      </w:r>
      <w:r w:rsidR="003F179C" w:rsidRPr="009F293D">
        <w:rPr>
          <w:rFonts w:ascii="Times New Roman" w:hAnsi="Times New Roman" w:cs="Times New Roman"/>
          <w:sz w:val="24"/>
          <w:szCs w:val="24"/>
          <w:lang w:val="en-US"/>
        </w:rPr>
        <w:t xml:space="preserve">link between </w:t>
      </w:r>
      <w:r w:rsidRPr="009F293D">
        <w:rPr>
          <w:rFonts w:ascii="Times New Roman" w:hAnsi="Times New Roman" w:cs="Times New Roman"/>
          <w:sz w:val="24"/>
          <w:szCs w:val="24"/>
          <w:lang w:val="en-US"/>
        </w:rPr>
        <w:t xml:space="preserve">anxiety </w:t>
      </w:r>
      <w:r w:rsidR="003F179C" w:rsidRPr="009F293D">
        <w:rPr>
          <w:rFonts w:ascii="Times New Roman" w:hAnsi="Times New Roman" w:cs="Times New Roman"/>
          <w:sz w:val="24"/>
          <w:szCs w:val="24"/>
          <w:lang w:val="en-US"/>
        </w:rPr>
        <w:t xml:space="preserve">and </w:t>
      </w:r>
      <w:r w:rsidR="00B432DE" w:rsidRPr="009F293D">
        <w:rPr>
          <w:rFonts w:ascii="Times New Roman" w:hAnsi="Times New Roman" w:cs="Times New Roman"/>
          <w:sz w:val="24"/>
          <w:szCs w:val="24"/>
          <w:lang w:val="en-US"/>
        </w:rPr>
        <w:t xml:space="preserve">stress </w:t>
      </w:r>
      <w:r w:rsidR="00813479" w:rsidRPr="009F293D">
        <w:rPr>
          <w:rFonts w:ascii="Times New Roman" w:hAnsi="Times New Roman" w:cs="Times New Roman"/>
          <w:sz w:val="24"/>
          <w:szCs w:val="24"/>
          <w:lang w:val="en-US"/>
        </w:rPr>
        <w:t>implies</w:t>
      </w:r>
      <w:r w:rsidRPr="009F293D">
        <w:rPr>
          <w:rFonts w:ascii="Times New Roman" w:hAnsi="Times New Roman" w:cs="Times New Roman"/>
          <w:sz w:val="24"/>
          <w:szCs w:val="24"/>
          <w:lang w:val="en-US"/>
        </w:rPr>
        <w:t xml:space="preserve"> that </w:t>
      </w:r>
      <w:r w:rsidR="00813479" w:rsidRPr="009F293D">
        <w:rPr>
          <w:rFonts w:ascii="Times New Roman" w:hAnsi="Times New Roman" w:cs="Times New Roman"/>
          <w:sz w:val="24"/>
          <w:szCs w:val="24"/>
          <w:lang w:val="en-US"/>
        </w:rPr>
        <w:t xml:space="preserve">the ability to relax through self-analysis and assuming responsibility for the actions performed is </w:t>
      </w:r>
      <w:r w:rsidRPr="009F293D">
        <w:rPr>
          <w:rFonts w:ascii="Times New Roman" w:hAnsi="Times New Roman" w:cs="Times New Roman"/>
          <w:sz w:val="24"/>
          <w:szCs w:val="24"/>
          <w:lang w:val="en-US"/>
        </w:rPr>
        <w:t xml:space="preserve">an effective way of controlling one's own emotional impulses and condition. </w:t>
      </w:r>
      <w:r w:rsidR="00AD7576" w:rsidRPr="009F293D">
        <w:rPr>
          <w:rFonts w:ascii="Times New Roman" w:hAnsi="Times New Roman" w:cs="Times New Roman"/>
          <w:sz w:val="24"/>
          <w:szCs w:val="24"/>
          <w:lang w:val="en-US"/>
        </w:rPr>
        <w:t>Having set this as a goal</w:t>
      </w:r>
      <w:r w:rsidRPr="009F293D">
        <w:rPr>
          <w:rFonts w:ascii="Times New Roman" w:hAnsi="Times New Roman" w:cs="Times New Roman"/>
          <w:sz w:val="24"/>
          <w:szCs w:val="24"/>
          <w:lang w:val="en-US"/>
        </w:rPr>
        <w:t>, we introduced methods for analyzing the life course</w:t>
      </w:r>
      <w:r w:rsidR="00AD7576" w:rsidRPr="009F293D">
        <w:rPr>
          <w:rFonts w:ascii="Times New Roman" w:hAnsi="Times New Roman" w:cs="Times New Roman"/>
          <w:sz w:val="24"/>
          <w:szCs w:val="24"/>
          <w:lang w:val="en-US"/>
        </w:rPr>
        <w:t xml:space="preserve"> as part of the therapy</w:t>
      </w:r>
      <w:r w:rsidRPr="009F293D">
        <w:rPr>
          <w:rFonts w:ascii="Times New Roman" w:hAnsi="Times New Roman" w:cs="Times New Roman"/>
          <w:sz w:val="24"/>
          <w:szCs w:val="24"/>
          <w:lang w:val="en-US"/>
        </w:rPr>
        <w:t>, both in individual and in group work</w:t>
      </w:r>
      <w:r w:rsidR="00782D53" w:rsidRPr="009F293D">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through the use of metaphorical associative </w:t>
      </w:r>
      <w:r w:rsidR="00782D53" w:rsidRPr="009F293D">
        <w:rPr>
          <w:rFonts w:ascii="Times New Roman" w:hAnsi="Times New Roman" w:cs="Times New Roman"/>
          <w:sz w:val="24"/>
          <w:szCs w:val="24"/>
          <w:lang w:val="en-US"/>
        </w:rPr>
        <w:t>cards</w:t>
      </w:r>
      <w:r w:rsidRPr="009F293D">
        <w:rPr>
          <w:rFonts w:ascii="Times New Roman" w:hAnsi="Times New Roman" w:cs="Times New Roman"/>
          <w:sz w:val="24"/>
          <w:szCs w:val="24"/>
          <w:lang w:val="en-US"/>
        </w:rPr>
        <w:t xml:space="preserve"> with the various techniques. The development of the </w:t>
      </w:r>
      <w:r w:rsidR="002D729A" w:rsidRPr="009F293D">
        <w:rPr>
          <w:rFonts w:ascii="Times New Roman" w:hAnsi="Times New Roman" w:cs="Times New Roman"/>
          <w:sz w:val="24"/>
          <w:szCs w:val="24"/>
          <w:lang w:val="en-US"/>
        </w:rPr>
        <w:t xml:space="preserve">skills </w:t>
      </w:r>
      <w:r w:rsidRPr="009F293D">
        <w:rPr>
          <w:rFonts w:ascii="Times New Roman" w:hAnsi="Times New Roman" w:cs="Times New Roman"/>
          <w:sz w:val="24"/>
          <w:szCs w:val="24"/>
          <w:lang w:val="en-US"/>
        </w:rPr>
        <w:t xml:space="preserve">necessary for </w:t>
      </w:r>
      <w:r w:rsidR="002D729A" w:rsidRPr="009F293D">
        <w:rPr>
          <w:rFonts w:ascii="Times New Roman" w:hAnsi="Times New Roman" w:cs="Times New Roman"/>
          <w:sz w:val="24"/>
          <w:szCs w:val="24"/>
          <w:lang w:val="en-US"/>
        </w:rPr>
        <w:t>performing</w:t>
      </w:r>
      <w:r w:rsidRPr="009F293D">
        <w:rPr>
          <w:rFonts w:ascii="Times New Roman" w:hAnsi="Times New Roman" w:cs="Times New Roman"/>
          <w:sz w:val="24"/>
          <w:szCs w:val="24"/>
          <w:lang w:val="en-US"/>
        </w:rPr>
        <w:t xml:space="preserve"> subjective control, the ability to</w:t>
      </w:r>
      <w:r w:rsidR="00160F21" w:rsidRPr="009F293D">
        <w:rPr>
          <w:rFonts w:ascii="Times New Roman" w:hAnsi="Times New Roman" w:cs="Times New Roman"/>
          <w:sz w:val="24"/>
          <w:szCs w:val="24"/>
          <w:lang w:val="en-US"/>
        </w:rPr>
        <w:t xml:space="preserve"> clearly understand one's needs and</w:t>
      </w:r>
      <w:r w:rsidRPr="009F293D">
        <w:rPr>
          <w:rFonts w:ascii="Times New Roman" w:hAnsi="Times New Roman" w:cs="Times New Roman"/>
          <w:sz w:val="24"/>
          <w:szCs w:val="24"/>
          <w:lang w:val="en-US"/>
        </w:rPr>
        <w:t xml:space="preserve"> to </w:t>
      </w:r>
      <w:r w:rsidR="00160F21" w:rsidRPr="009F293D">
        <w:rPr>
          <w:rFonts w:ascii="Times New Roman" w:hAnsi="Times New Roman" w:cs="Times New Roman"/>
          <w:sz w:val="24"/>
          <w:szCs w:val="24"/>
          <w:lang w:val="en-US"/>
        </w:rPr>
        <w:t xml:space="preserve">distinctly </w:t>
      </w:r>
      <w:r w:rsidRPr="009F293D">
        <w:rPr>
          <w:rFonts w:ascii="Times New Roman" w:hAnsi="Times New Roman" w:cs="Times New Roman"/>
          <w:sz w:val="24"/>
          <w:szCs w:val="24"/>
          <w:lang w:val="en-US"/>
        </w:rPr>
        <w:t xml:space="preserve">identify and differentiate one's own emotional responses in problem situations, </w:t>
      </w:r>
      <w:r w:rsidR="00160F21" w:rsidRPr="009F293D">
        <w:rPr>
          <w:rFonts w:ascii="Times New Roman" w:hAnsi="Times New Roman" w:cs="Times New Roman"/>
          <w:sz w:val="24"/>
          <w:szCs w:val="24"/>
          <w:lang w:val="en-US"/>
        </w:rPr>
        <w:t>significantly influences the psychological properties of a person</w:t>
      </w:r>
      <w:r w:rsidR="001A12AF" w:rsidRPr="009F293D">
        <w:rPr>
          <w:rFonts w:ascii="Times New Roman" w:hAnsi="Times New Roman" w:cs="Times New Roman"/>
          <w:sz w:val="24"/>
          <w:szCs w:val="24"/>
          <w:lang w:val="en-US"/>
        </w:rPr>
        <w:t xml:space="preserve"> and behavior characteristics </w:t>
      </w:r>
      <w:r w:rsidR="00160F21" w:rsidRPr="009F293D">
        <w:rPr>
          <w:rFonts w:ascii="Times New Roman" w:hAnsi="Times New Roman" w:cs="Times New Roman"/>
          <w:sz w:val="24"/>
          <w:szCs w:val="24"/>
          <w:lang w:val="en-US"/>
        </w:rPr>
        <w:t>support</w:t>
      </w:r>
      <w:r w:rsidR="001A12AF" w:rsidRPr="009F293D">
        <w:rPr>
          <w:rFonts w:ascii="Times New Roman" w:hAnsi="Times New Roman" w:cs="Times New Roman"/>
          <w:sz w:val="24"/>
          <w:szCs w:val="24"/>
          <w:lang w:val="en-US"/>
        </w:rPr>
        <w:t>ing emotional stability and</w:t>
      </w:r>
      <w:r w:rsidR="00160F21" w:rsidRPr="009F293D">
        <w:rPr>
          <w:rFonts w:ascii="Times New Roman" w:hAnsi="Times New Roman" w:cs="Times New Roman"/>
          <w:sz w:val="24"/>
          <w:szCs w:val="24"/>
          <w:lang w:val="en-US"/>
        </w:rPr>
        <w:t xml:space="preserve"> strengthening the ability to tolerate frustrations </w:t>
      </w:r>
      <w:r w:rsidR="007F101D">
        <w:rPr>
          <w:rFonts w:ascii="Times New Roman" w:hAnsi="Times New Roman" w:cs="Times New Roman"/>
          <w:sz w:val="24"/>
          <w:szCs w:val="24"/>
          <w:lang w:val="en-US"/>
        </w:rPr>
        <w:t>(</w:t>
      </w:r>
      <w:r w:rsidR="007F101D" w:rsidRPr="007F101D">
        <w:rPr>
          <w:rFonts w:ascii="Times New Roman" w:hAnsi="Times New Roman" w:cs="Times New Roman"/>
          <w:sz w:val="24"/>
          <w:szCs w:val="24"/>
          <w:lang w:val="en-US"/>
        </w:rPr>
        <w:t>Gabel, Robb, 2017; Goren, 2013; Goss, 2008</w:t>
      </w:r>
      <w:r w:rsidR="007F101D">
        <w:rPr>
          <w:rFonts w:ascii="Times New Roman" w:hAnsi="Times New Roman" w:cs="Times New Roman"/>
          <w:sz w:val="24"/>
          <w:szCs w:val="24"/>
          <w:lang w:val="en-US"/>
        </w:rPr>
        <w:t>)</w:t>
      </w:r>
      <w:r w:rsidR="00160F21" w:rsidRPr="009F293D">
        <w:rPr>
          <w:rFonts w:ascii="Times New Roman" w:hAnsi="Times New Roman" w:cs="Times New Roman"/>
          <w:sz w:val="24"/>
          <w:szCs w:val="24"/>
          <w:lang w:val="en-US"/>
        </w:rPr>
        <w:t xml:space="preserve">. Therefore, it </w:t>
      </w:r>
      <w:r w:rsidRPr="009F293D">
        <w:rPr>
          <w:rFonts w:ascii="Times New Roman" w:hAnsi="Times New Roman" w:cs="Times New Roman"/>
          <w:sz w:val="24"/>
          <w:szCs w:val="24"/>
          <w:lang w:val="en-US"/>
        </w:rPr>
        <w:t>can be regarded a favorable symptom</w:t>
      </w:r>
      <w:r w:rsidR="00160F21" w:rsidRPr="009F293D">
        <w:rPr>
          <w:rFonts w:ascii="Times New Roman" w:hAnsi="Times New Roman" w:cs="Times New Roman"/>
          <w:sz w:val="24"/>
          <w:szCs w:val="24"/>
          <w:lang w:val="en-US"/>
        </w:rPr>
        <w:t>.</w:t>
      </w:r>
      <w:r w:rsidRPr="009F293D">
        <w:rPr>
          <w:rFonts w:ascii="Times New Roman" w:hAnsi="Times New Roman" w:cs="Times New Roman"/>
          <w:sz w:val="24"/>
          <w:szCs w:val="24"/>
          <w:lang w:val="en-US"/>
        </w:rPr>
        <w:t xml:space="preserve"> Methods </w:t>
      </w:r>
      <w:r w:rsidR="00783936" w:rsidRPr="009F293D">
        <w:rPr>
          <w:rFonts w:ascii="Times New Roman" w:hAnsi="Times New Roman" w:cs="Times New Roman"/>
          <w:sz w:val="24"/>
          <w:szCs w:val="24"/>
          <w:lang w:val="en-US"/>
        </w:rPr>
        <w:t xml:space="preserve">of </w:t>
      </w:r>
      <w:r w:rsidRPr="009F293D">
        <w:rPr>
          <w:rFonts w:ascii="Times New Roman" w:hAnsi="Times New Roman" w:cs="Times New Roman"/>
          <w:sz w:val="24"/>
          <w:szCs w:val="24"/>
          <w:lang w:val="en-US"/>
        </w:rPr>
        <w:t xml:space="preserve">assessing the effectiveness of psychotherapy are considered, </w:t>
      </w:r>
      <w:r w:rsidR="00783936" w:rsidRPr="009F293D">
        <w:rPr>
          <w:rFonts w:ascii="Times New Roman" w:hAnsi="Times New Roman" w:cs="Times New Roman"/>
          <w:sz w:val="24"/>
          <w:szCs w:val="24"/>
          <w:lang w:val="en-US"/>
        </w:rPr>
        <w:t>among others</w:t>
      </w:r>
      <w:r w:rsidRPr="009F293D">
        <w:rPr>
          <w:rFonts w:ascii="Times New Roman" w:hAnsi="Times New Roman" w:cs="Times New Roman"/>
          <w:sz w:val="24"/>
          <w:szCs w:val="24"/>
          <w:lang w:val="en-US"/>
        </w:rPr>
        <w:t xml:space="preserve">, in the work of </w:t>
      </w:r>
      <w:r w:rsidR="003E534B" w:rsidRPr="009F293D">
        <w:rPr>
          <w:rFonts w:ascii="Times New Roman" w:hAnsi="Times New Roman" w:cs="Times New Roman"/>
          <w:color w:val="000000"/>
          <w:sz w:val="24"/>
          <w:szCs w:val="24"/>
          <w:lang w:val="de-DE"/>
        </w:rPr>
        <w:t>Karnieli-Miller</w:t>
      </w:r>
      <w:r w:rsidR="007F101D">
        <w:rPr>
          <w:rFonts w:ascii="Times New Roman" w:hAnsi="Times New Roman" w:cs="Times New Roman"/>
          <w:color w:val="000000"/>
          <w:sz w:val="24"/>
          <w:szCs w:val="24"/>
          <w:lang w:val="de-DE"/>
        </w:rPr>
        <w:t xml:space="preserve"> et al. (</w:t>
      </w:r>
      <w:r w:rsidR="007F101D" w:rsidRPr="007F101D">
        <w:rPr>
          <w:rFonts w:ascii="Times New Roman" w:hAnsi="Times New Roman" w:cs="Times New Roman"/>
          <w:color w:val="000000"/>
          <w:sz w:val="24"/>
          <w:szCs w:val="24"/>
          <w:lang w:val="de-DE"/>
        </w:rPr>
        <w:t>2017</w:t>
      </w:r>
      <w:r w:rsidR="007F101D">
        <w:rPr>
          <w:rFonts w:ascii="Times New Roman" w:hAnsi="Times New Roman" w:cs="Times New Roman"/>
          <w:color w:val="000000"/>
          <w:sz w:val="24"/>
          <w:szCs w:val="24"/>
          <w:lang w:val="de-DE"/>
        </w:rPr>
        <w:t>)</w:t>
      </w:r>
      <w:r w:rsidR="003E534B" w:rsidRPr="009F293D">
        <w:rPr>
          <w:rFonts w:ascii="Times New Roman" w:hAnsi="Times New Roman" w:cs="Times New Roman"/>
          <w:sz w:val="24"/>
          <w:szCs w:val="24"/>
          <w:lang w:val="en-US"/>
        </w:rPr>
        <w:t>, Levi</w:t>
      </w:r>
      <w:r w:rsidR="007F101D">
        <w:rPr>
          <w:rFonts w:ascii="Times New Roman" w:hAnsi="Times New Roman" w:cs="Times New Roman"/>
          <w:sz w:val="24"/>
          <w:szCs w:val="24"/>
          <w:lang w:val="en-US"/>
        </w:rPr>
        <w:t xml:space="preserve"> et al. (2016)</w:t>
      </w:r>
      <w:r w:rsidR="003E534B" w:rsidRPr="009F293D">
        <w:rPr>
          <w:rFonts w:ascii="Times New Roman" w:hAnsi="Times New Roman" w:cs="Times New Roman"/>
          <w:sz w:val="24"/>
          <w:szCs w:val="24"/>
          <w:lang w:val="en-US"/>
        </w:rPr>
        <w:t>, Pain</w:t>
      </w:r>
      <w:r w:rsidRPr="009F293D">
        <w:rPr>
          <w:rFonts w:ascii="Times New Roman" w:hAnsi="Times New Roman" w:cs="Times New Roman"/>
          <w:sz w:val="24"/>
          <w:szCs w:val="24"/>
          <w:lang w:val="en-US"/>
        </w:rPr>
        <w:t xml:space="preserve"> </w:t>
      </w:r>
      <w:r w:rsidR="007F101D">
        <w:rPr>
          <w:rFonts w:ascii="Times New Roman" w:hAnsi="Times New Roman" w:cs="Times New Roman"/>
          <w:sz w:val="24"/>
          <w:szCs w:val="24"/>
          <w:lang w:val="en-US"/>
        </w:rPr>
        <w:t>et al. (2015)</w:t>
      </w:r>
      <w:r w:rsidRPr="009F293D">
        <w:rPr>
          <w:rFonts w:ascii="Times New Roman" w:hAnsi="Times New Roman" w:cs="Times New Roman"/>
          <w:sz w:val="24"/>
          <w:szCs w:val="24"/>
          <w:lang w:val="en-US"/>
        </w:rPr>
        <w:t>. Moreover, the use of psycho</w:t>
      </w:r>
      <w:r w:rsidR="00FB69AC" w:rsidRPr="009F293D">
        <w:rPr>
          <w:rFonts w:ascii="Times New Roman" w:hAnsi="Times New Roman" w:cs="Times New Roman"/>
          <w:sz w:val="24"/>
          <w:szCs w:val="24"/>
          <w:lang w:val="en-US"/>
        </w:rPr>
        <w:t>therapeutic</w:t>
      </w:r>
      <w:r w:rsidRPr="009F293D">
        <w:rPr>
          <w:rFonts w:ascii="Times New Roman" w:hAnsi="Times New Roman" w:cs="Times New Roman"/>
          <w:sz w:val="24"/>
          <w:szCs w:val="24"/>
          <w:lang w:val="en-US"/>
        </w:rPr>
        <w:t xml:space="preserve">al techniques and the evaluation of their effectiveness </w:t>
      </w:r>
      <w:r w:rsidR="00FB69AC" w:rsidRPr="009F293D">
        <w:rPr>
          <w:rFonts w:ascii="Times New Roman" w:hAnsi="Times New Roman" w:cs="Times New Roman"/>
          <w:sz w:val="24"/>
          <w:szCs w:val="24"/>
          <w:lang w:val="en-US"/>
        </w:rPr>
        <w:t xml:space="preserve">themselves </w:t>
      </w:r>
      <w:r w:rsidRPr="009F293D">
        <w:rPr>
          <w:rFonts w:ascii="Times New Roman" w:hAnsi="Times New Roman" w:cs="Times New Roman"/>
          <w:sz w:val="24"/>
          <w:szCs w:val="24"/>
          <w:lang w:val="en-US"/>
        </w:rPr>
        <w:t xml:space="preserve">were examined in the works of Berbidyaeva </w:t>
      </w:r>
      <w:r w:rsidR="007F101D">
        <w:rPr>
          <w:rFonts w:ascii="Times New Roman" w:hAnsi="Times New Roman" w:cs="Times New Roman"/>
          <w:sz w:val="24"/>
          <w:szCs w:val="24"/>
          <w:lang w:val="en-US"/>
        </w:rPr>
        <w:t>et al. (2016)</w:t>
      </w:r>
      <w:r w:rsidRPr="009F293D">
        <w:rPr>
          <w:rFonts w:ascii="Times New Roman" w:hAnsi="Times New Roman" w:cs="Times New Roman"/>
          <w:sz w:val="24"/>
          <w:szCs w:val="24"/>
          <w:lang w:val="en-US"/>
        </w:rPr>
        <w:t>.</w:t>
      </w:r>
    </w:p>
    <w:p w14:paraId="5DA32B83" w14:textId="77777777" w:rsidR="009165DF" w:rsidRPr="009F293D" w:rsidRDefault="009165DF" w:rsidP="004C5859">
      <w:pPr>
        <w:spacing w:after="0" w:line="240" w:lineRule="auto"/>
        <w:jc w:val="both"/>
        <w:rPr>
          <w:rFonts w:ascii="Times New Roman" w:hAnsi="Times New Roman" w:cs="Times New Roman"/>
          <w:sz w:val="24"/>
          <w:szCs w:val="24"/>
          <w:lang w:val="en-US"/>
        </w:rPr>
      </w:pPr>
    </w:p>
    <w:p w14:paraId="57C92D89" w14:textId="77777777" w:rsidR="00AB53FC" w:rsidRPr="009F293D" w:rsidRDefault="000F355C"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In terms of psychological therapy, the analysis of this construct shows that it is necessary to learn the awareness of one's motives and emotions and decision-making, as well as how to behave, based on this awareness and on the basis of processing relevant information. </w:t>
      </w:r>
      <w:r w:rsidR="00C330C8" w:rsidRPr="009F293D">
        <w:rPr>
          <w:rFonts w:ascii="Times New Roman" w:hAnsi="Times New Roman" w:cs="Times New Roman"/>
          <w:sz w:val="24"/>
          <w:szCs w:val="24"/>
          <w:lang w:val="en"/>
        </w:rPr>
        <w:t>The ability of</w:t>
      </w:r>
      <w:r w:rsidRPr="009F293D">
        <w:rPr>
          <w:rFonts w:ascii="Times New Roman" w:hAnsi="Times New Roman" w:cs="Times New Roman"/>
          <w:sz w:val="24"/>
          <w:szCs w:val="24"/>
          <w:lang w:val="en"/>
        </w:rPr>
        <w:t xml:space="preserve"> understand</w:t>
      </w:r>
      <w:r w:rsidR="00C330C8" w:rsidRPr="009F293D">
        <w:rPr>
          <w:rFonts w:ascii="Times New Roman" w:hAnsi="Times New Roman" w:cs="Times New Roman"/>
          <w:sz w:val="24"/>
          <w:szCs w:val="24"/>
          <w:lang w:val="en"/>
        </w:rPr>
        <w:t>ing</w:t>
      </w:r>
      <w:r w:rsidRPr="009F293D">
        <w:rPr>
          <w:rFonts w:ascii="Times New Roman" w:hAnsi="Times New Roman" w:cs="Times New Roman"/>
          <w:sz w:val="24"/>
          <w:szCs w:val="24"/>
          <w:lang w:val="en"/>
        </w:rPr>
        <w:t xml:space="preserve"> the </w:t>
      </w:r>
      <w:r w:rsidR="00C330C8" w:rsidRPr="009F293D">
        <w:rPr>
          <w:rFonts w:ascii="Times New Roman" w:hAnsi="Times New Roman" w:cs="Times New Roman"/>
          <w:sz w:val="24"/>
          <w:szCs w:val="24"/>
          <w:lang w:val="en"/>
        </w:rPr>
        <w:t>necessity</w:t>
      </w:r>
      <w:r w:rsidRPr="009F293D">
        <w:rPr>
          <w:rFonts w:ascii="Times New Roman" w:hAnsi="Times New Roman" w:cs="Times New Roman"/>
          <w:sz w:val="24"/>
          <w:szCs w:val="24"/>
          <w:lang w:val="en"/>
        </w:rPr>
        <w:t xml:space="preserve"> </w:t>
      </w:r>
      <w:r w:rsidR="00C330C8" w:rsidRPr="009F293D">
        <w:rPr>
          <w:rFonts w:ascii="Times New Roman" w:hAnsi="Times New Roman" w:cs="Times New Roman"/>
          <w:sz w:val="24"/>
          <w:szCs w:val="24"/>
          <w:lang w:val="en"/>
        </w:rPr>
        <w:t>to perform</w:t>
      </w:r>
      <w:r w:rsidRPr="009F293D">
        <w:rPr>
          <w:rFonts w:ascii="Times New Roman" w:hAnsi="Times New Roman" w:cs="Times New Roman"/>
          <w:sz w:val="24"/>
          <w:szCs w:val="24"/>
          <w:lang w:val="en"/>
        </w:rPr>
        <w:t xml:space="preserve"> </w:t>
      </w:r>
      <w:r w:rsidR="00062748" w:rsidRPr="009F293D">
        <w:rPr>
          <w:rFonts w:ascii="Times New Roman" w:hAnsi="Times New Roman" w:cs="Times New Roman"/>
          <w:sz w:val="24"/>
          <w:szCs w:val="24"/>
          <w:lang w:val="en"/>
        </w:rPr>
        <w:t>an activity and</w:t>
      </w:r>
      <w:r w:rsidRPr="009F293D">
        <w:rPr>
          <w:rFonts w:ascii="Times New Roman" w:hAnsi="Times New Roman" w:cs="Times New Roman"/>
          <w:sz w:val="24"/>
          <w:szCs w:val="24"/>
          <w:lang w:val="en"/>
        </w:rPr>
        <w:t xml:space="preserve"> to </w:t>
      </w:r>
      <w:r w:rsidR="00C330C8" w:rsidRPr="009F293D">
        <w:rPr>
          <w:rFonts w:ascii="Times New Roman" w:hAnsi="Times New Roman" w:cs="Times New Roman"/>
          <w:sz w:val="24"/>
          <w:szCs w:val="24"/>
          <w:lang w:val="en"/>
        </w:rPr>
        <w:t xml:space="preserve">assess one's thoughts </w:t>
      </w:r>
      <w:r w:rsidRPr="009F293D">
        <w:rPr>
          <w:rFonts w:ascii="Times New Roman" w:hAnsi="Times New Roman" w:cs="Times New Roman"/>
          <w:sz w:val="24"/>
          <w:szCs w:val="24"/>
          <w:lang w:val="en"/>
        </w:rPr>
        <w:t>unambiguous</w:t>
      </w:r>
      <w:r w:rsidR="00C330C8" w:rsidRPr="009F293D">
        <w:rPr>
          <w:rFonts w:ascii="Times New Roman" w:hAnsi="Times New Roman" w:cs="Times New Roman"/>
          <w:sz w:val="24"/>
          <w:szCs w:val="24"/>
          <w:lang w:val="en"/>
        </w:rPr>
        <w:t>ly</w:t>
      </w:r>
      <w:r w:rsidRPr="009F293D">
        <w:rPr>
          <w:rFonts w:ascii="Times New Roman" w:hAnsi="Times New Roman" w:cs="Times New Roman"/>
          <w:sz w:val="24"/>
          <w:szCs w:val="24"/>
          <w:lang w:val="en"/>
        </w:rPr>
        <w:t xml:space="preserve">, can be </w:t>
      </w:r>
      <w:r w:rsidR="0045175F" w:rsidRPr="009F293D">
        <w:rPr>
          <w:rFonts w:ascii="Times New Roman" w:hAnsi="Times New Roman" w:cs="Times New Roman"/>
          <w:sz w:val="24"/>
          <w:szCs w:val="24"/>
          <w:lang w:val="en"/>
        </w:rPr>
        <w:t xml:space="preserve">regarded </w:t>
      </w:r>
      <w:r w:rsidRPr="009F293D">
        <w:rPr>
          <w:rFonts w:ascii="Times New Roman" w:hAnsi="Times New Roman" w:cs="Times New Roman"/>
          <w:sz w:val="24"/>
          <w:szCs w:val="24"/>
          <w:lang w:val="en"/>
        </w:rPr>
        <w:t xml:space="preserve">as a favorable indicator, since it </w:t>
      </w:r>
      <w:r w:rsidR="004B515F" w:rsidRPr="009F293D">
        <w:rPr>
          <w:rFonts w:ascii="Times New Roman" w:hAnsi="Times New Roman" w:cs="Times New Roman"/>
          <w:sz w:val="24"/>
          <w:szCs w:val="24"/>
          <w:lang w:val="en"/>
        </w:rPr>
        <w:t>significantly</w:t>
      </w:r>
      <w:r w:rsidRPr="009F293D">
        <w:rPr>
          <w:rFonts w:ascii="Times New Roman" w:hAnsi="Times New Roman" w:cs="Times New Roman"/>
          <w:sz w:val="24"/>
          <w:szCs w:val="24"/>
          <w:lang w:val="en"/>
        </w:rPr>
        <w:t xml:space="preserve"> influences th</w:t>
      </w:r>
      <w:r w:rsidR="008B1A7E" w:rsidRPr="009F293D">
        <w:rPr>
          <w:rFonts w:ascii="Times New Roman" w:hAnsi="Times New Roman" w:cs="Times New Roman"/>
          <w:sz w:val="24"/>
          <w:szCs w:val="24"/>
          <w:lang w:val="en"/>
        </w:rPr>
        <w:t xml:space="preserve">e </w:t>
      </w:r>
      <w:r w:rsidR="00A21D83" w:rsidRPr="009F293D">
        <w:rPr>
          <w:rFonts w:ascii="Times New Roman" w:hAnsi="Times New Roman" w:cs="Times New Roman"/>
          <w:sz w:val="24"/>
          <w:szCs w:val="24"/>
          <w:lang w:val="en"/>
        </w:rPr>
        <w:t xml:space="preserve">socialization-favorable </w:t>
      </w:r>
      <w:r w:rsidR="008B1A7E" w:rsidRPr="009F293D">
        <w:rPr>
          <w:rFonts w:ascii="Times New Roman" w:hAnsi="Times New Roman" w:cs="Times New Roman"/>
          <w:sz w:val="24"/>
          <w:szCs w:val="24"/>
          <w:lang w:val="en"/>
        </w:rPr>
        <w:t>characteristics of a person</w:t>
      </w:r>
      <w:r w:rsidRPr="009F293D">
        <w:rPr>
          <w:rFonts w:ascii="Times New Roman" w:hAnsi="Times New Roman" w:cs="Times New Roman"/>
          <w:sz w:val="24"/>
          <w:szCs w:val="24"/>
          <w:lang w:val="en"/>
        </w:rPr>
        <w:t xml:space="preserve">. Cognitive restructuring can </w:t>
      </w:r>
      <w:r w:rsidR="007F61A5" w:rsidRPr="009F293D">
        <w:rPr>
          <w:rFonts w:ascii="Times New Roman" w:hAnsi="Times New Roman" w:cs="Times New Roman"/>
          <w:sz w:val="24"/>
          <w:szCs w:val="24"/>
          <w:lang w:val="en"/>
        </w:rPr>
        <w:t xml:space="preserve">appear </w:t>
      </w:r>
      <w:r w:rsidRPr="009F293D">
        <w:rPr>
          <w:rFonts w:ascii="Times New Roman" w:hAnsi="Times New Roman" w:cs="Times New Roman"/>
          <w:sz w:val="24"/>
          <w:szCs w:val="24"/>
          <w:lang w:val="en"/>
        </w:rPr>
        <w:t xml:space="preserve">the most appropriate and optimal approach for use in the correctional process. This was mentioned by </w:t>
      </w:r>
      <w:r w:rsidR="007F61A5" w:rsidRPr="009F293D">
        <w:rPr>
          <w:rFonts w:ascii="Times New Roman" w:hAnsi="Times New Roman" w:cs="Times New Roman"/>
          <w:color w:val="000000"/>
          <w:sz w:val="24"/>
          <w:szCs w:val="24"/>
          <w:lang w:val="de-DE"/>
        </w:rPr>
        <w:t>Czamanski-Cohen</w:t>
      </w:r>
      <w:r w:rsidR="007F101D">
        <w:rPr>
          <w:rFonts w:ascii="Times New Roman" w:hAnsi="Times New Roman" w:cs="Times New Roman"/>
          <w:color w:val="000000"/>
          <w:sz w:val="24"/>
          <w:szCs w:val="24"/>
          <w:lang w:val="de-DE"/>
        </w:rPr>
        <w:t>,</w:t>
      </w:r>
      <w:r w:rsidR="007F101D" w:rsidRPr="007F101D">
        <w:t xml:space="preserve"> </w:t>
      </w:r>
      <w:r w:rsidR="007F101D" w:rsidRPr="007F101D">
        <w:rPr>
          <w:rFonts w:ascii="Times New Roman" w:hAnsi="Times New Roman" w:cs="Times New Roman"/>
          <w:color w:val="000000"/>
          <w:sz w:val="24"/>
          <w:szCs w:val="24"/>
          <w:lang w:val="de-DE"/>
        </w:rPr>
        <w:t>Weihs</w:t>
      </w:r>
      <w:r w:rsidR="007F61A5" w:rsidRPr="009F293D">
        <w:rPr>
          <w:rFonts w:ascii="Times New Roman" w:hAnsi="Times New Roman" w:cs="Times New Roman"/>
          <w:sz w:val="24"/>
          <w:szCs w:val="24"/>
          <w:lang w:val="en"/>
        </w:rPr>
        <w:t xml:space="preserve"> </w:t>
      </w:r>
      <w:r w:rsidR="007F101D">
        <w:rPr>
          <w:rFonts w:ascii="Times New Roman" w:hAnsi="Times New Roman" w:cs="Times New Roman"/>
          <w:sz w:val="24"/>
          <w:szCs w:val="24"/>
          <w:lang w:val="en"/>
        </w:rPr>
        <w:t>(2016)</w:t>
      </w:r>
      <w:r w:rsidRPr="009F293D">
        <w:rPr>
          <w:rFonts w:ascii="Times New Roman" w:hAnsi="Times New Roman" w:cs="Times New Roman"/>
          <w:sz w:val="24"/>
          <w:szCs w:val="24"/>
          <w:lang w:val="en"/>
        </w:rPr>
        <w:t xml:space="preserve">, </w:t>
      </w:r>
      <w:r w:rsidR="007F61A5" w:rsidRPr="009F293D">
        <w:rPr>
          <w:rFonts w:ascii="Times New Roman" w:hAnsi="Times New Roman" w:cs="Times New Roman"/>
          <w:color w:val="000000"/>
          <w:sz w:val="24"/>
          <w:szCs w:val="24"/>
          <w:lang w:val="en-US"/>
        </w:rPr>
        <w:t>Deaver</w:t>
      </w:r>
      <w:r w:rsidR="007F101D">
        <w:rPr>
          <w:rFonts w:ascii="Times New Roman" w:hAnsi="Times New Roman" w:cs="Times New Roman"/>
          <w:color w:val="000000"/>
          <w:sz w:val="24"/>
          <w:szCs w:val="24"/>
          <w:lang w:val="en-US"/>
        </w:rPr>
        <w:t xml:space="preserve">, </w:t>
      </w:r>
      <w:r w:rsidR="007F101D" w:rsidRPr="007F101D">
        <w:rPr>
          <w:rFonts w:ascii="Times New Roman" w:hAnsi="Times New Roman" w:cs="Times New Roman"/>
          <w:color w:val="000000"/>
          <w:sz w:val="24"/>
          <w:szCs w:val="24"/>
          <w:lang w:val="en-US"/>
        </w:rPr>
        <w:t>Shifflett</w:t>
      </w:r>
      <w:r w:rsidR="007F101D">
        <w:rPr>
          <w:rFonts w:ascii="Times New Roman" w:hAnsi="Times New Roman" w:cs="Times New Roman"/>
          <w:color w:val="000000"/>
          <w:sz w:val="24"/>
          <w:szCs w:val="24"/>
          <w:lang w:val="en-US"/>
        </w:rPr>
        <w:t xml:space="preserve"> (</w:t>
      </w:r>
      <w:r w:rsidR="007F101D" w:rsidRPr="007F101D">
        <w:rPr>
          <w:rFonts w:ascii="Times New Roman" w:hAnsi="Times New Roman" w:cs="Times New Roman"/>
          <w:color w:val="000000"/>
          <w:sz w:val="24"/>
          <w:szCs w:val="24"/>
          <w:lang w:val="en-US"/>
        </w:rPr>
        <w:t>2011</w:t>
      </w:r>
      <w:r w:rsidR="007F101D">
        <w:rPr>
          <w:rFonts w:ascii="Times New Roman" w:hAnsi="Times New Roman" w:cs="Times New Roman"/>
          <w:color w:val="000000"/>
          <w:sz w:val="24"/>
          <w:szCs w:val="24"/>
          <w:lang w:val="en-US"/>
        </w:rPr>
        <w:t>)</w:t>
      </w:r>
      <w:r w:rsidR="007F101D">
        <w:rPr>
          <w:rFonts w:ascii="Times New Roman" w:hAnsi="Times New Roman" w:cs="Times New Roman"/>
          <w:sz w:val="24"/>
          <w:szCs w:val="24"/>
          <w:lang w:val="en"/>
        </w:rPr>
        <w:t xml:space="preserve"> </w:t>
      </w:r>
      <w:r w:rsidRPr="009F293D">
        <w:rPr>
          <w:rFonts w:ascii="Times New Roman" w:hAnsi="Times New Roman" w:cs="Times New Roman"/>
          <w:sz w:val="24"/>
          <w:szCs w:val="24"/>
          <w:lang w:val="en"/>
        </w:rPr>
        <w:t>and Gabel</w:t>
      </w:r>
      <w:r w:rsidR="007F101D">
        <w:rPr>
          <w:rFonts w:ascii="Times New Roman" w:hAnsi="Times New Roman" w:cs="Times New Roman"/>
          <w:sz w:val="24"/>
          <w:szCs w:val="24"/>
          <w:lang w:val="en"/>
        </w:rPr>
        <w:t>, Robb (</w:t>
      </w:r>
      <w:r w:rsidR="007F101D" w:rsidRPr="007F101D">
        <w:rPr>
          <w:rFonts w:ascii="Times New Roman" w:hAnsi="Times New Roman" w:cs="Times New Roman"/>
          <w:sz w:val="24"/>
          <w:szCs w:val="24"/>
          <w:lang w:val="en"/>
        </w:rPr>
        <w:t>2017</w:t>
      </w:r>
      <w:r w:rsidR="007F101D">
        <w:rPr>
          <w:rFonts w:ascii="Times New Roman" w:hAnsi="Times New Roman" w:cs="Times New Roman"/>
          <w:sz w:val="24"/>
          <w:szCs w:val="24"/>
          <w:lang w:val="en"/>
        </w:rPr>
        <w:t>)</w:t>
      </w:r>
      <w:r w:rsidRPr="009F293D">
        <w:rPr>
          <w:rFonts w:ascii="Times New Roman" w:hAnsi="Times New Roman" w:cs="Times New Roman"/>
          <w:sz w:val="24"/>
          <w:szCs w:val="24"/>
          <w:lang w:val="en"/>
        </w:rPr>
        <w:t>.</w:t>
      </w:r>
    </w:p>
    <w:p w14:paraId="5BE4BEA7"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7172FD5C" w14:textId="77777777" w:rsidR="00AB53FC" w:rsidRPr="009F293D" w:rsidRDefault="001855D4"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The second construct defines the overall goal of </w:t>
      </w:r>
      <w:r w:rsidR="00B97D5B" w:rsidRPr="009F293D">
        <w:rPr>
          <w:rFonts w:ascii="Times New Roman" w:hAnsi="Times New Roman" w:cs="Times New Roman"/>
          <w:sz w:val="24"/>
          <w:szCs w:val="24"/>
          <w:lang w:val="en"/>
        </w:rPr>
        <w:t>therapy</w:t>
      </w:r>
      <w:r w:rsidRPr="009F293D">
        <w:rPr>
          <w:rFonts w:ascii="Times New Roman" w:hAnsi="Times New Roman" w:cs="Times New Roman"/>
          <w:sz w:val="24"/>
          <w:szCs w:val="24"/>
          <w:lang w:val="en"/>
        </w:rPr>
        <w:t xml:space="preserve"> </w:t>
      </w:r>
      <w:r w:rsidR="00B97D5B" w:rsidRPr="009F293D">
        <w:rPr>
          <w:rFonts w:ascii="Times New Roman" w:hAnsi="Times New Roman" w:cs="Times New Roman"/>
          <w:sz w:val="24"/>
          <w:szCs w:val="24"/>
          <w:lang w:val="en"/>
        </w:rPr>
        <w:t>on development of a person</w:t>
      </w:r>
      <w:r w:rsidRPr="009F293D">
        <w:rPr>
          <w:rFonts w:ascii="Times New Roman" w:hAnsi="Times New Roman" w:cs="Times New Roman"/>
          <w:sz w:val="24"/>
          <w:szCs w:val="24"/>
          <w:lang w:val="en"/>
        </w:rPr>
        <w:t xml:space="preserve"> as a way of mutual actualization of </w:t>
      </w:r>
      <w:r w:rsidR="00BA19CD" w:rsidRPr="009F293D">
        <w:rPr>
          <w:rFonts w:ascii="Times New Roman" w:hAnsi="Times New Roman" w:cs="Times New Roman"/>
          <w:sz w:val="24"/>
          <w:szCs w:val="24"/>
          <w:lang w:val="en"/>
        </w:rPr>
        <w:t xml:space="preserve">his/her </w:t>
      </w:r>
      <w:r w:rsidRPr="009F293D">
        <w:rPr>
          <w:rFonts w:ascii="Times New Roman" w:hAnsi="Times New Roman" w:cs="Times New Roman"/>
          <w:sz w:val="24"/>
          <w:szCs w:val="24"/>
          <w:lang w:val="en"/>
        </w:rPr>
        <w:t>internal potentials</w:t>
      </w:r>
      <w:r w:rsidR="00BA19CD" w:rsidRPr="009F293D">
        <w:rPr>
          <w:rFonts w:ascii="Times New Roman" w:hAnsi="Times New Roman" w:cs="Times New Roman"/>
          <w:sz w:val="24"/>
          <w:szCs w:val="24"/>
          <w:lang w:val="en"/>
        </w:rPr>
        <w:t xml:space="preserve"> and </w:t>
      </w:r>
      <w:r w:rsidR="00185FE0" w:rsidRPr="009F293D">
        <w:rPr>
          <w:rFonts w:ascii="Times New Roman" w:hAnsi="Times New Roman" w:cs="Times New Roman"/>
          <w:sz w:val="24"/>
          <w:szCs w:val="24"/>
          <w:lang w:val="en"/>
        </w:rPr>
        <w:t>interests</w:t>
      </w:r>
      <w:r w:rsidRPr="009F293D">
        <w:rPr>
          <w:rFonts w:ascii="Times New Roman" w:hAnsi="Times New Roman" w:cs="Times New Roman"/>
          <w:sz w:val="24"/>
          <w:szCs w:val="24"/>
          <w:lang w:val="en"/>
        </w:rPr>
        <w:t xml:space="preserve"> </w:t>
      </w:r>
      <w:r w:rsidR="00BA19CD" w:rsidRPr="009F293D">
        <w:rPr>
          <w:rFonts w:ascii="Times New Roman" w:hAnsi="Times New Roman" w:cs="Times New Roman"/>
          <w:sz w:val="24"/>
          <w:szCs w:val="24"/>
          <w:lang w:val="en"/>
        </w:rPr>
        <w:t xml:space="preserve">and </w:t>
      </w:r>
      <w:r w:rsidRPr="009F293D">
        <w:rPr>
          <w:rFonts w:ascii="Times New Roman" w:hAnsi="Times New Roman" w:cs="Times New Roman"/>
          <w:sz w:val="24"/>
          <w:szCs w:val="24"/>
          <w:lang w:val="en"/>
        </w:rPr>
        <w:t xml:space="preserve">the </w:t>
      </w:r>
      <w:r w:rsidR="00BA19CD" w:rsidRPr="009F293D">
        <w:rPr>
          <w:rFonts w:ascii="Times New Roman" w:hAnsi="Times New Roman" w:cs="Times New Roman"/>
          <w:sz w:val="24"/>
          <w:szCs w:val="24"/>
          <w:lang w:val="en"/>
        </w:rPr>
        <w:t xml:space="preserve">integration </w:t>
      </w:r>
      <w:r w:rsidRPr="009F293D">
        <w:rPr>
          <w:rFonts w:ascii="Times New Roman" w:hAnsi="Times New Roman" w:cs="Times New Roman"/>
          <w:sz w:val="24"/>
          <w:szCs w:val="24"/>
          <w:lang w:val="en"/>
        </w:rPr>
        <w:t>of knowledge, values</w:t>
      </w:r>
      <w:r w:rsidR="00BA19CD" w:rsidRPr="009F293D">
        <w:rPr>
          <w:rFonts w:ascii="Times New Roman" w:hAnsi="Times New Roman" w:cs="Times New Roman"/>
          <w:sz w:val="24"/>
          <w:szCs w:val="24"/>
          <w:lang w:val="en"/>
        </w:rPr>
        <w:t>,</w:t>
      </w:r>
      <w:r w:rsidRPr="009F293D">
        <w:rPr>
          <w:rFonts w:ascii="Times New Roman" w:hAnsi="Times New Roman" w:cs="Times New Roman"/>
          <w:sz w:val="24"/>
          <w:szCs w:val="24"/>
          <w:lang w:val="en"/>
        </w:rPr>
        <w:t xml:space="preserve"> ​​and regulatory mechanisms that facilitate their harmonization. The organizational task of </w:t>
      </w:r>
      <w:r w:rsidR="00353A8C" w:rsidRPr="009F293D">
        <w:rPr>
          <w:rFonts w:ascii="Times New Roman" w:hAnsi="Times New Roman" w:cs="Times New Roman"/>
          <w:sz w:val="24"/>
          <w:szCs w:val="24"/>
          <w:lang w:val="en"/>
        </w:rPr>
        <w:t>therapy</w:t>
      </w:r>
      <w:r w:rsidRPr="009F293D">
        <w:rPr>
          <w:rFonts w:ascii="Times New Roman" w:hAnsi="Times New Roman" w:cs="Times New Roman"/>
          <w:sz w:val="24"/>
          <w:szCs w:val="24"/>
          <w:lang w:val="en"/>
        </w:rPr>
        <w:t xml:space="preserve"> measures </w:t>
      </w:r>
      <w:r w:rsidR="00AB2F60" w:rsidRPr="009F293D">
        <w:rPr>
          <w:rFonts w:ascii="Times New Roman" w:hAnsi="Times New Roman" w:cs="Times New Roman"/>
          <w:sz w:val="24"/>
          <w:szCs w:val="24"/>
          <w:lang w:val="en"/>
        </w:rPr>
        <w:t>boils</w:t>
      </w:r>
      <w:r w:rsidR="002162BC" w:rsidRPr="009F293D">
        <w:rPr>
          <w:rFonts w:ascii="Times New Roman" w:hAnsi="Times New Roman" w:cs="Times New Roman"/>
          <w:sz w:val="24"/>
          <w:szCs w:val="24"/>
          <w:lang w:val="en"/>
        </w:rPr>
        <w:t xml:space="preserve"> down</w:t>
      </w:r>
      <w:r w:rsidR="00C31432" w:rsidRPr="009F293D">
        <w:rPr>
          <w:rFonts w:ascii="Times New Roman" w:hAnsi="Times New Roman" w:cs="Times New Roman"/>
          <w:sz w:val="24"/>
          <w:szCs w:val="24"/>
          <w:lang w:val="en"/>
        </w:rPr>
        <w:t xml:space="preserve"> to</w:t>
      </w:r>
      <w:r w:rsidR="00211F42" w:rsidRPr="009F293D">
        <w:rPr>
          <w:rFonts w:ascii="Times New Roman" w:hAnsi="Times New Roman" w:cs="Times New Roman"/>
          <w:sz w:val="24"/>
          <w:szCs w:val="24"/>
          <w:lang w:val="en"/>
        </w:rPr>
        <w:t xml:space="preserve"> ensuring</w:t>
      </w:r>
      <w:r w:rsidR="009B30FC" w:rsidRPr="009F293D">
        <w:rPr>
          <w:rFonts w:ascii="Times New Roman" w:hAnsi="Times New Roman" w:cs="Times New Roman"/>
          <w:sz w:val="24"/>
          <w:szCs w:val="24"/>
          <w:lang w:val="en"/>
        </w:rPr>
        <w:t xml:space="preserve"> of</w:t>
      </w:r>
      <w:r w:rsidRPr="009F293D">
        <w:rPr>
          <w:rFonts w:ascii="Times New Roman" w:hAnsi="Times New Roman" w:cs="Times New Roman"/>
          <w:sz w:val="24"/>
          <w:szCs w:val="24"/>
          <w:lang w:val="en"/>
        </w:rPr>
        <w:t xml:space="preserve"> the conditions for supporting autonomy</w:t>
      </w:r>
      <w:r w:rsidR="00265D75" w:rsidRPr="009F293D">
        <w:rPr>
          <w:rFonts w:ascii="Times New Roman" w:hAnsi="Times New Roman" w:cs="Times New Roman"/>
          <w:sz w:val="24"/>
          <w:szCs w:val="24"/>
          <w:lang w:val="en"/>
        </w:rPr>
        <w:t xml:space="preserve"> in a corrective environment, stimulating</w:t>
      </w:r>
      <w:r w:rsidR="00230924" w:rsidRPr="009F293D">
        <w:rPr>
          <w:rFonts w:ascii="Times New Roman" w:hAnsi="Times New Roman" w:cs="Times New Roman"/>
          <w:sz w:val="24"/>
          <w:szCs w:val="24"/>
          <w:lang w:val="en"/>
        </w:rPr>
        <w:t xml:space="preserve"> and inspiring</w:t>
      </w:r>
      <w:r w:rsidRPr="009F293D">
        <w:rPr>
          <w:rFonts w:ascii="Times New Roman" w:hAnsi="Times New Roman" w:cs="Times New Roman"/>
          <w:sz w:val="24"/>
          <w:szCs w:val="24"/>
          <w:lang w:val="en"/>
        </w:rPr>
        <w:t xml:space="preserve"> </w:t>
      </w:r>
      <w:r w:rsidR="00967361" w:rsidRPr="009F293D">
        <w:rPr>
          <w:rFonts w:ascii="Times New Roman" w:hAnsi="Times New Roman" w:cs="Times New Roman"/>
          <w:sz w:val="24"/>
          <w:szCs w:val="24"/>
          <w:lang w:val="en"/>
        </w:rPr>
        <w:t>pro-active</w:t>
      </w:r>
      <w:r w:rsidR="009A6263" w:rsidRPr="009F293D">
        <w:rPr>
          <w:rFonts w:ascii="Times New Roman" w:hAnsi="Times New Roman" w:cs="Times New Roman"/>
          <w:sz w:val="24"/>
          <w:szCs w:val="24"/>
          <w:lang w:val="en"/>
        </w:rPr>
        <w:t xml:space="preserve"> vivid</w:t>
      </w:r>
      <w:r w:rsidR="00967361" w:rsidRPr="009F293D">
        <w:rPr>
          <w:rFonts w:ascii="Times New Roman" w:hAnsi="Times New Roman" w:cs="Times New Roman"/>
          <w:sz w:val="24"/>
          <w:szCs w:val="24"/>
          <w:lang w:val="en"/>
        </w:rPr>
        <w:t xml:space="preserve"> approach of </w:t>
      </w:r>
      <w:r w:rsidRPr="009F293D">
        <w:rPr>
          <w:rFonts w:ascii="Times New Roman" w:hAnsi="Times New Roman" w:cs="Times New Roman"/>
          <w:sz w:val="24"/>
          <w:szCs w:val="24"/>
          <w:lang w:val="en"/>
        </w:rPr>
        <w:t xml:space="preserve">each participant of the group, </w:t>
      </w:r>
      <w:r w:rsidR="009A6263" w:rsidRPr="009F293D">
        <w:rPr>
          <w:rFonts w:ascii="Times New Roman" w:hAnsi="Times New Roman" w:cs="Times New Roman"/>
          <w:sz w:val="24"/>
          <w:szCs w:val="24"/>
          <w:lang w:val="en"/>
        </w:rPr>
        <w:t>ensuring</w:t>
      </w:r>
      <w:r w:rsidRPr="009F293D">
        <w:rPr>
          <w:rFonts w:ascii="Times New Roman" w:hAnsi="Times New Roman" w:cs="Times New Roman"/>
          <w:sz w:val="24"/>
          <w:szCs w:val="24"/>
          <w:lang w:val="en"/>
        </w:rPr>
        <w:t xml:space="preserve"> the choice</w:t>
      </w:r>
      <w:r w:rsidR="009A6263" w:rsidRPr="009F293D">
        <w:rPr>
          <w:rFonts w:ascii="Times New Roman" w:hAnsi="Times New Roman" w:cs="Times New Roman"/>
          <w:sz w:val="24"/>
          <w:szCs w:val="24"/>
          <w:lang w:val="en"/>
        </w:rPr>
        <w:t>, and encouraging</w:t>
      </w:r>
      <w:r w:rsidRPr="009F293D">
        <w:rPr>
          <w:rFonts w:ascii="Times New Roman" w:hAnsi="Times New Roman" w:cs="Times New Roman"/>
          <w:sz w:val="24"/>
          <w:szCs w:val="24"/>
          <w:lang w:val="en"/>
        </w:rPr>
        <w:t xml:space="preserve"> </w:t>
      </w:r>
      <w:r w:rsidR="009A6263" w:rsidRPr="009F293D">
        <w:rPr>
          <w:rFonts w:ascii="Times New Roman" w:hAnsi="Times New Roman" w:cs="Times New Roman"/>
          <w:sz w:val="24"/>
          <w:szCs w:val="24"/>
          <w:lang w:val="en"/>
        </w:rPr>
        <w:t>and inspiring</w:t>
      </w:r>
      <w:r w:rsidRPr="009F293D">
        <w:rPr>
          <w:rFonts w:ascii="Times New Roman" w:hAnsi="Times New Roman" w:cs="Times New Roman"/>
          <w:sz w:val="24"/>
          <w:szCs w:val="24"/>
          <w:lang w:val="en"/>
        </w:rPr>
        <w:t xml:space="preserve"> the group member</w:t>
      </w:r>
      <w:r w:rsidR="009A6263" w:rsidRPr="009F293D">
        <w:rPr>
          <w:rFonts w:ascii="Times New Roman" w:hAnsi="Times New Roman" w:cs="Times New Roman"/>
          <w:sz w:val="24"/>
          <w:szCs w:val="24"/>
          <w:lang w:val="en"/>
        </w:rPr>
        <w:t>s</w:t>
      </w:r>
      <w:r w:rsidRPr="009F293D">
        <w:rPr>
          <w:rFonts w:ascii="Times New Roman" w:hAnsi="Times New Roman" w:cs="Times New Roman"/>
          <w:sz w:val="24"/>
          <w:szCs w:val="24"/>
          <w:lang w:val="en"/>
        </w:rPr>
        <w:t xml:space="preserve"> to exercise personal responsibility in the value reorientation </w:t>
      </w:r>
      <w:r w:rsidRPr="009F293D">
        <w:rPr>
          <w:rFonts w:ascii="Times New Roman" w:hAnsi="Times New Roman" w:cs="Times New Roman"/>
          <w:sz w:val="24"/>
          <w:szCs w:val="24"/>
          <w:lang w:val="en"/>
        </w:rPr>
        <w:lastRenderedPageBreak/>
        <w:t xml:space="preserve">of </w:t>
      </w:r>
      <w:r w:rsidR="009A6263" w:rsidRPr="009F293D">
        <w:rPr>
          <w:rFonts w:ascii="Times New Roman" w:hAnsi="Times New Roman" w:cs="Times New Roman"/>
          <w:sz w:val="24"/>
          <w:szCs w:val="24"/>
          <w:lang w:val="en"/>
        </w:rPr>
        <w:t>attitude to oneself,</w:t>
      </w:r>
      <w:r w:rsidRPr="009F293D">
        <w:rPr>
          <w:rFonts w:ascii="Times New Roman" w:hAnsi="Times New Roman" w:cs="Times New Roman"/>
          <w:sz w:val="24"/>
          <w:szCs w:val="24"/>
          <w:lang w:val="en"/>
        </w:rPr>
        <w:t xml:space="preserve"> </w:t>
      </w:r>
      <w:r w:rsidR="000717BD" w:rsidRPr="009F293D">
        <w:rPr>
          <w:rFonts w:ascii="Times New Roman" w:hAnsi="Times New Roman" w:cs="Times New Roman"/>
          <w:sz w:val="24"/>
          <w:szCs w:val="24"/>
          <w:lang w:val="en"/>
        </w:rPr>
        <w:t>trusted individuals</w:t>
      </w:r>
      <w:r w:rsidRPr="009F293D">
        <w:rPr>
          <w:rFonts w:ascii="Times New Roman" w:hAnsi="Times New Roman" w:cs="Times New Roman"/>
          <w:sz w:val="24"/>
          <w:szCs w:val="24"/>
          <w:lang w:val="en"/>
        </w:rPr>
        <w:t>, other (</w:t>
      </w:r>
      <w:r w:rsidR="00E66278" w:rsidRPr="009F293D">
        <w:rPr>
          <w:rFonts w:ascii="Times New Roman" w:hAnsi="Times New Roman" w:cs="Times New Roman"/>
          <w:sz w:val="24"/>
          <w:szCs w:val="24"/>
          <w:lang w:val="en"/>
        </w:rPr>
        <w:t>stranger</w:t>
      </w:r>
      <w:r w:rsidRPr="009F293D">
        <w:rPr>
          <w:rFonts w:ascii="Times New Roman" w:hAnsi="Times New Roman" w:cs="Times New Roman"/>
          <w:sz w:val="24"/>
          <w:szCs w:val="24"/>
          <w:lang w:val="en"/>
        </w:rPr>
        <w:t xml:space="preserve">) people, society, </w:t>
      </w:r>
      <w:r w:rsidR="00E66278" w:rsidRPr="009F293D">
        <w:rPr>
          <w:rFonts w:ascii="Times New Roman" w:hAnsi="Times New Roman" w:cs="Times New Roman"/>
          <w:sz w:val="24"/>
          <w:szCs w:val="24"/>
          <w:lang w:val="en"/>
        </w:rPr>
        <w:t xml:space="preserve">and </w:t>
      </w:r>
      <w:r w:rsidRPr="009F293D">
        <w:rPr>
          <w:rFonts w:ascii="Times New Roman" w:hAnsi="Times New Roman" w:cs="Times New Roman"/>
          <w:sz w:val="24"/>
          <w:szCs w:val="24"/>
          <w:lang w:val="en"/>
        </w:rPr>
        <w:t xml:space="preserve">the world as a whole </w:t>
      </w:r>
      <w:r w:rsidR="007F101D">
        <w:rPr>
          <w:rFonts w:ascii="Times New Roman" w:hAnsi="Times New Roman" w:cs="Times New Roman"/>
          <w:sz w:val="24"/>
          <w:szCs w:val="24"/>
          <w:lang w:val="en"/>
        </w:rPr>
        <w:t>(</w:t>
      </w:r>
      <w:r w:rsidR="007F101D" w:rsidRPr="007F101D">
        <w:rPr>
          <w:rFonts w:ascii="Times New Roman" w:hAnsi="Times New Roman" w:cs="Times New Roman"/>
          <w:sz w:val="24"/>
          <w:szCs w:val="24"/>
          <w:lang w:val="en"/>
        </w:rPr>
        <w:t>Gray, 2008; Mangione et al., 2011; Moon, 2000</w:t>
      </w:r>
      <w:r w:rsidR="007F101D">
        <w:rPr>
          <w:rFonts w:ascii="Times New Roman" w:hAnsi="Times New Roman" w:cs="Times New Roman"/>
          <w:sz w:val="24"/>
          <w:szCs w:val="24"/>
          <w:lang w:val="en"/>
        </w:rPr>
        <w:t>)</w:t>
      </w:r>
      <w:r w:rsidRPr="009F293D">
        <w:rPr>
          <w:rFonts w:ascii="Times New Roman" w:hAnsi="Times New Roman" w:cs="Times New Roman"/>
          <w:sz w:val="24"/>
          <w:szCs w:val="24"/>
          <w:lang w:val="en"/>
        </w:rPr>
        <w:t>.</w:t>
      </w:r>
    </w:p>
    <w:p w14:paraId="636E9374"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241BABAC" w14:textId="77777777" w:rsidR="00AB2F60" w:rsidRPr="009F293D" w:rsidRDefault="00AB2F60"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Bratus points out that in order to </w:t>
      </w:r>
      <w:r w:rsidR="00A7687D" w:rsidRPr="009F293D">
        <w:rPr>
          <w:rFonts w:ascii="Times New Roman" w:hAnsi="Times New Roman" w:cs="Times New Roman"/>
          <w:sz w:val="24"/>
          <w:szCs w:val="24"/>
          <w:lang w:val="en"/>
        </w:rPr>
        <w:t>implement</w:t>
      </w:r>
      <w:r w:rsidRPr="009F293D">
        <w:rPr>
          <w:rFonts w:ascii="Times New Roman" w:hAnsi="Times New Roman" w:cs="Times New Roman"/>
          <w:sz w:val="24"/>
          <w:szCs w:val="24"/>
          <w:lang w:val="en"/>
        </w:rPr>
        <w:t xml:space="preserve"> the task of </w:t>
      </w:r>
      <w:r w:rsidR="0054485D" w:rsidRPr="009F293D">
        <w:rPr>
          <w:rFonts w:ascii="Times New Roman" w:hAnsi="Times New Roman" w:cs="Times New Roman"/>
          <w:sz w:val="24"/>
          <w:szCs w:val="24"/>
          <w:lang w:val="en"/>
        </w:rPr>
        <w:t>therapeutical</w:t>
      </w:r>
      <w:r w:rsidRPr="009F293D">
        <w:rPr>
          <w:rFonts w:ascii="Times New Roman" w:hAnsi="Times New Roman" w:cs="Times New Roman"/>
          <w:sz w:val="24"/>
          <w:szCs w:val="24"/>
          <w:lang w:val="en"/>
        </w:rPr>
        <w:t xml:space="preserve"> action of the value-semantic </w:t>
      </w:r>
      <w:r w:rsidR="004B5776" w:rsidRPr="009F293D">
        <w:rPr>
          <w:rFonts w:ascii="Times New Roman" w:hAnsi="Times New Roman" w:cs="Times New Roman"/>
          <w:sz w:val="24"/>
          <w:szCs w:val="24"/>
          <w:lang w:val="en"/>
        </w:rPr>
        <w:t>type</w:t>
      </w:r>
      <w:r w:rsidRPr="009F293D">
        <w:rPr>
          <w:rFonts w:ascii="Times New Roman" w:hAnsi="Times New Roman" w:cs="Times New Roman"/>
          <w:sz w:val="24"/>
          <w:szCs w:val="24"/>
          <w:lang w:val="en"/>
        </w:rPr>
        <w:t xml:space="preserve">, </w:t>
      </w:r>
      <w:r w:rsidR="00451156" w:rsidRPr="009F293D">
        <w:rPr>
          <w:rFonts w:ascii="Times New Roman" w:hAnsi="Times New Roman" w:cs="Times New Roman"/>
          <w:sz w:val="24"/>
          <w:szCs w:val="24"/>
          <w:lang w:val="en"/>
        </w:rPr>
        <w:t>one needs the</w:t>
      </w:r>
      <w:r w:rsidRPr="009F293D">
        <w:rPr>
          <w:rFonts w:ascii="Times New Roman" w:hAnsi="Times New Roman" w:cs="Times New Roman"/>
          <w:sz w:val="24"/>
          <w:szCs w:val="24"/>
          <w:lang w:val="en"/>
        </w:rPr>
        <w:t xml:space="preserve"> means that stimulate value-moral reflections </w:t>
      </w:r>
      <w:r w:rsidR="00451156" w:rsidRPr="009F293D">
        <w:rPr>
          <w:rFonts w:ascii="Times New Roman" w:hAnsi="Times New Roman" w:cs="Times New Roman"/>
          <w:sz w:val="24"/>
          <w:szCs w:val="24"/>
          <w:lang w:val="en"/>
        </w:rPr>
        <w:t>promoting</w:t>
      </w:r>
      <w:r w:rsidRPr="009F293D">
        <w:rPr>
          <w:rFonts w:ascii="Times New Roman" w:hAnsi="Times New Roman" w:cs="Times New Roman"/>
          <w:sz w:val="24"/>
          <w:szCs w:val="24"/>
          <w:lang w:val="en"/>
        </w:rPr>
        <w:t xml:space="preserve"> personal self-</w:t>
      </w:r>
      <w:r w:rsidR="00451156" w:rsidRPr="009F293D">
        <w:rPr>
          <w:rFonts w:ascii="Times New Roman" w:hAnsi="Times New Roman" w:cs="Times New Roman"/>
          <w:sz w:val="24"/>
          <w:szCs w:val="24"/>
          <w:lang w:val="en"/>
        </w:rPr>
        <w:t>positioning</w:t>
      </w:r>
      <w:r w:rsidRPr="009F293D">
        <w:rPr>
          <w:rFonts w:ascii="Times New Roman" w:hAnsi="Times New Roman" w:cs="Times New Roman"/>
          <w:sz w:val="24"/>
          <w:szCs w:val="24"/>
          <w:lang w:val="en"/>
        </w:rPr>
        <w:t xml:space="preserve"> in society, social world, complex value-semantic space of culture </w:t>
      </w:r>
      <w:r w:rsidR="007F101D">
        <w:rPr>
          <w:rFonts w:ascii="Times New Roman" w:hAnsi="Times New Roman" w:cs="Times New Roman"/>
          <w:sz w:val="24"/>
          <w:szCs w:val="24"/>
          <w:lang w:val="en"/>
        </w:rPr>
        <w:t>(</w:t>
      </w:r>
      <w:r w:rsidR="007F101D" w:rsidRPr="007F101D">
        <w:rPr>
          <w:rFonts w:ascii="Times New Roman" w:hAnsi="Times New Roman" w:cs="Times New Roman"/>
          <w:sz w:val="24"/>
          <w:szCs w:val="24"/>
          <w:lang w:val="en"/>
        </w:rPr>
        <w:t>Zamanovskaya, 2003</w:t>
      </w:r>
      <w:r w:rsidR="007F101D">
        <w:rPr>
          <w:rFonts w:ascii="Times New Roman" w:hAnsi="Times New Roman" w:cs="Times New Roman"/>
          <w:sz w:val="24"/>
          <w:szCs w:val="24"/>
          <w:lang w:val="en"/>
        </w:rPr>
        <w:t>)</w:t>
      </w:r>
      <w:r w:rsidRPr="009F293D">
        <w:rPr>
          <w:rFonts w:ascii="Times New Roman" w:hAnsi="Times New Roman" w:cs="Times New Roman"/>
          <w:sz w:val="24"/>
          <w:szCs w:val="24"/>
          <w:lang w:val="en"/>
        </w:rPr>
        <w:t xml:space="preserve">. In other words, the </w:t>
      </w:r>
      <w:r w:rsidR="003376AB" w:rsidRPr="009F293D">
        <w:rPr>
          <w:rFonts w:ascii="Times New Roman" w:hAnsi="Times New Roman" w:cs="Times New Roman"/>
          <w:sz w:val="24"/>
          <w:szCs w:val="24"/>
          <w:lang w:val="en"/>
        </w:rPr>
        <w:t>therapeutical</w:t>
      </w:r>
      <w:r w:rsidRPr="009F293D">
        <w:rPr>
          <w:rFonts w:ascii="Times New Roman" w:hAnsi="Times New Roman" w:cs="Times New Roman"/>
          <w:sz w:val="24"/>
          <w:szCs w:val="24"/>
          <w:lang w:val="en"/>
        </w:rPr>
        <w:t xml:space="preserve"> effect will be </w:t>
      </w:r>
      <w:r w:rsidR="003376AB" w:rsidRPr="009F293D">
        <w:rPr>
          <w:rFonts w:ascii="Times New Roman" w:hAnsi="Times New Roman" w:cs="Times New Roman"/>
          <w:sz w:val="24"/>
          <w:szCs w:val="24"/>
          <w:lang w:val="en"/>
        </w:rPr>
        <w:t xml:space="preserve">achieved </w:t>
      </w:r>
      <w:r w:rsidR="00A87CC7" w:rsidRPr="009F293D">
        <w:rPr>
          <w:rFonts w:ascii="Times New Roman" w:hAnsi="Times New Roman" w:cs="Times New Roman"/>
          <w:sz w:val="24"/>
          <w:szCs w:val="24"/>
          <w:lang w:val="en"/>
        </w:rPr>
        <w:t>if a person</w:t>
      </w:r>
      <w:r w:rsidRPr="009F293D">
        <w:rPr>
          <w:rFonts w:ascii="Times New Roman" w:hAnsi="Times New Roman" w:cs="Times New Roman"/>
          <w:sz w:val="24"/>
          <w:szCs w:val="24"/>
          <w:lang w:val="en"/>
        </w:rPr>
        <w:t xml:space="preserve"> reflects the semantic formations and focuses on </w:t>
      </w:r>
      <w:r w:rsidR="00A87CC7" w:rsidRPr="009F293D">
        <w:rPr>
          <w:rFonts w:ascii="Times New Roman" w:hAnsi="Times New Roman" w:cs="Times New Roman"/>
          <w:sz w:val="24"/>
          <w:szCs w:val="24"/>
          <w:lang w:val="en"/>
        </w:rPr>
        <w:t>the ones determining</w:t>
      </w:r>
      <w:r w:rsidRPr="009F293D">
        <w:rPr>
          <w:rFonts w:ascii="Times New Roman" w:hAnsi="Times New Roman" w:cs="Times New Roman"/>
          <w:sz w:val="24"/>
          <w:szCs w:val="24"/>
          <w:lang w:val="en"/>
        </w:rPr>
        <w:t xml:space="preserve"> the prosocial </w:t>
      </w:r>
      <w:r w:rsidR="00C048AA" w:rsidRPr="009F293D">
        <w:rPr>
          <w:rFonts w:ascii="Times New Roman" w:hAnsi="Times New Roman" w:cs="Times New Roman"/>
          <w:sz w:val="24"/>
          <w:szCs w:val="24"/>
          <w:lang w:val="en"/>
        </w:rPr>
        <w:t>nature</w:t>
      </w:r>
      <w:r w:rsidRPr="009F293D">
        <w:rPr>
          <w:rFonts w:ascii="Times New Roman" w:hAnsi="Times New Roman" w:cs="Times New Roman"/>
          <w:sz w:val="24"/>
          <w:szCs w:val="24"/>
          <w:lang w:val="en"/>
        </w:rPr>
        <w:t xml:space="preserve"> of its development. In this connection, we use game </w:t>
      </w:r>
      <w:r w:rsidR="00C5115E" w:rsidRPr="009F293D">
        <w:rPr>
          <w:rFonts w:ascii="Times New Roman" w:hAnsi="Times New Roman" w:cs="Times New Roman"/>
          <w:sz w:val="24"/>
          <w:szCs w:val="24"/>
          <w:lang w:val="en"/>
        </w:rPr>
        <w:t>maps</w:t>
      </w:r>
      <w:r w:rsidRPr="009F293D">
        <w:rPr>
          <w:rFonts w:ascii="Times New Roman" w:hAnsi="Times New Roman" w:cs="Times New Roman"/>
          <w:sz w:val="24"/>
          <w:szCs w:val="24"/>
          <w:lang w:val="en"/>
        </w:rPr>
        <w:t>, in particular the "Labyrinth" technique developed by us</w:t>
      </w:r>
      <w:r w:rsidR="00C5115E" w:rsidRPr="009F293D">
        <w:rPr>
          <w:rFonts w:ascii="Times New Roman" w:hAnsi="Times New Roman" w:cs="Times New Roman"/>
          <w:sz w:val="24"/>
          <w:szCs w:val="24"/>
          <w:lang w:val="en"/>
        </w:rPr>
        <w:t>,</w:t>
      </w:r>
      <w:r w:rsidRPr="009F293D">
        <w:rPr>
          <w:rFonts w:ascii="Times New Roman" w:hAnsi="Times New Roman" w:cs="Times New Roman"/>
          <w:sz w:val="24"/>
          <w:szCs w:val="24"/>
          <w:lang w:val="en"/>
        </w:rPr>
        <w:t xml:space="preserve"> </w:t>
      </w:r>
      <w:r w:rsidR="00C5115E" w:rsidRPr="009F293D">
        <w:rPr>
          <w:rFonts w:ascii="Times New Roman" w:hAnsi="Times New Roman" w:cs="Times New Roman"/>
          <w:sz w:val="24"/>
          <w:szCs w:val="24"/>
          <w:lang w:val="en"/>
        </w:rPr>
        <w:t>using</w:t>
      </w:r>
      <w:r w:rsidRPr="009F293D">
        <w:rPr>
          <w:rFonts w:ascii="Times New Roman" w:hAnsi="Times New Roman" w:cs="Times New Roman"/>
          <w:sz w:val="24"/>
          <w:szCs w:val="24"/>
          <w:lang w:val="en"/>
        </w:rPr>
        <w:t xml:space="preserve"> images from metaphorical associative </w:t>
      </w:r>
      <w:r w:rsidR="006A7763" w:rsidRPr="009F293D">
        <w:rPr>
          <w:rFonts w:ascii="Times New Roman" w:hAnsi="Times New Roman" w:cs="Times New Roman"/>
          <w:sz w:val="24"/>
          <w:szCs w:val="24"/>
          <w:lang w:val="en"/>
        </w:rPr>
        <w:t xml:space="preserve">cards </w:t>
      </w:r>
      <w:r w:rsidRPr="009F293D">
        <w:rPr>
          <w:rFonts w:ascii="Times New Roman" w:hAnsi="Times New Roman" w:cs="Times New Roman"/>
          <w:sz w:val="24"/>
          <w:szCs w:val="24"/>
          <w:lang w:val="en"/>
        </w:rPr>
        <w:t xml:space="preserve">or created by the clients themselves in the process of </w:t>
      </w:r>
      <w:r w:rsidR="006A7763" w:rsidRPr="009F293D">
        <w:rPr>
          <w:rFonts w:ascii="Times New Roman" w:hAnsi="Times New Roman" w:cs="Times New Roman"/>
          <w:sz w:val="24"/>
          <w:szCs w:val="24"/>
          <w:lang w:val="en"/>
        </w:rPr>
        <w:t>therapy</w:t>
      </w:r>
      <w:r w:rsidRPr="009F293D">
        <w:rPr>
          <w:rFonts w:ascii="Times New Roman" w:hAnsi="Times New Roman" w:cs="Times New Roman"/>
          <w:sz w:val="24"/>
          <w:szCs w:val="24"/>
          <w:lang w:val="en"/>
        </w:rPr>
        <w:t>.</w:t>
      </w:r>
    </w:p>
    <w:p w14:paraId="5495B9DA"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0F07CE45" w14:textId="77777777" w:rsidR="00AB2F60" w:rsidRPr="009F293D" w:rsidRDefault="00AB2F60"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All of the above tasks can be effectively addressed using images reflected in associative </w:t>
      </w:r>
      <w:r w:rsidR="00A95505" w:rsidRPr="009F293D">
        <w:rPr>
          <w:rFonts w:ascii="Times New Roman" w:hAnsi="Times New Roman" w:cs="Times New Roman"/>
          <w:sz w:val="24"/>
          <w:szCs w:val="24"/>
          <w:lang w:val="en"/>
        </w:rPr>
        <w:t>cards</w:t>
      </w:r>
      <w:r w:rsidRPr="009F293D">
        <w:rPr>
          <w:rFonts w:ascii="Times New Roman" w:hAnsi="Times New Roman" w:cs="Times New Roman"/>
          <w:sz w:val="24"/>
          <w:szCs w:val="24"/>
          <w:lang w:val="en"/>
        </w:rPr>
        <w:t>.</w:t>
      </w:r>
    </w:p>
    <w:p w14:paraId="3980DA06"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1F38F16C" w14:textId="77777777" w:rsidR="00AB2F60" w:rsidRPr="009F293D" w:rsidRDefault="00AB2F60"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Projective </w:t>
      </w:r>
      <w:r w:rsidR="00372688" w:rsidRPr="009F293D">
        <w:rPr>
          <w:rFonts w:ascii="Times New Roman" w:hAnsi="Times New Roman" w:cs="Times New Roman"/>
          <w:sz w:val="24"/>
          <w:szCs w:val="24"/>
          <w:lang w:val="en"/>
        </w:rPr>
        <w:t>cards</w:t>
      </w:r>
      <w:r w:rsidRPr="009F293D">
        <w:rPr>
          <w:rFonts w:ascii="Times New Roman" w:hAnsi="Times New Roman" w:cs="Times New Roman"/>
          <w:sz w:val="24"/>
          <w:szCs w:val="24"/>
          <w:lang w:val="en"/>
        </w:rPr>
        <w:t xml:space="preserve"> have a special </w:t>
      </w:r>
      <w:r w:rsidR="00372688" w:rsidRPr="009F293D">
        <w:rPr>
          <w:rFonts w:ascii="Times New Roman" w:hAnsi="Times New Roman" w:cs="Times New Roman"/>
          <w:sz w:val="24"/>
          <w:szCs w:val="24"/>
          <w:lang w:val="en"/>
        </w:rPr>
        <w:t>feature of not having</w:t>
      </w:r>
      <w:r w:rsidRPr="009F293D">
        <w:rPr>
          <w:rFonts w:ascii="Times New Roman" w:hAnsi="Times New Roman" w:cs="Times New Roman"/>
          <w:sz w:val="24"/>
          <w:szCs w:val="24"/>
          <w:lang w:val="en"/>
        </w:rPr>
        <w:t xml:space="preserve"> fixed </w:t>
      </w:r>
      <w:r w:rsidR="00372688" w:rsidRPr="009F293D">
        <w:rPr>
          <w:rFonts w:ascii="Times New Roman" w:hAnsi="Times New Roman" w:cs="Times New Roman"/>
          <w:sz w:val="24"/>
          <w:szCs w:val="24"/>
          <w:lang w:val="en"/>
        </w:rPr>
        <w:t>meanings</w:t>
      </w:r>
      <w:r w:rsidRPr="009F293D">
        <w:rPr>
          <w:rFonts w:ascii="Times New Roman" w:hAnsi="Times New Roman" w:cs="Times New Roman"/>
          <w:sz w:val="24"/>
          <w:szCs w:val="24"/>
          <w:lang w:val="en"/>
        </w:rPr>
        <w:t>. Each person determines their meaning</w:t>
      </w:r>
      <w:r w:rsidR="00B30126" w:rsidRPr="009F293D">
        <w:rPr>
          <w:rFonts w:ascii="Times New Roman" w:hAnsi="Times New Roman" w:cs="Times New Roman"/>
          <w:sz w:val="24"/>
          <w:szCs w:val="24"/>
          <w:lang w:val="en"/>
        </w:rPr>
        <w:t>s in the workflow</w:t>
      </w:r>
      <w:r w:rsidRPr="009F293D">
        <w:rPr>
          <w:rFonts w:ascii="Times New Roman" w:hAnsi="Times New Roman" w:cs="Times New Roman"/>
          <w:sz w:val="24"/>
          <w:szCs w:val="24"/>
          <w:lang w:val="en"/>
        </w:rPr>
        <w:t xml:space="preserve">. In addition, </w:t>
      </w:r>
      <w:r w:rsidR="006259F5" w:rsidRPr="009F293D">
        <w:rPr>
          <w:rFonts w:ascii="Times New Roman" w:hAnsi="Times New Roman" w:cs="Times New Roman"/>
          <w:sz w:val="24"/>
          <w:szCs w:val="24"/>
          <w:lang w:val="en"/>
        </w:rPr>
        <w:t>images are accompanied with</w:t>
      </w:r>
      <w:r w:rsidRPr="009F293D">
        <w:rPr>
          <w:rFonts w:ascii="Times New Roman" w:hAnsi="Times New Roman" w:cs="Times New Roman"/>
          <w:sz w:val="24"/>
          <w:szCs w:val="24"/>
          <w:lang w:val="en"/>
        </w:rPr>
        <w:t xml:space="preserve"> </w:t>
      </w:r>
      <w:r w:rsidR="006259F5" w:rsidRPr="009F293D">
        <w:rPr>
          <w:rFonts w:ascii="Times New Roman" w:hAnsi="Times New Roman" w:cs="Times New Roman"/>
          <w:sz w:val="24"/>
          <w:szCs w:val="24"/>
          <w:lang w:val="en"/>
        </w:rPr>
        <w:t>word cards</w:t>
      </w:r>
      <w:r w:rsidRPr="009F293D">
        <w:rPr>
          <w:rFonts w:ascii="Times New Roman" w:hAnsi="Times New Roman" w:cs="Times New Roman"/>
          <w:sz w:val="24"/>
          <w:szCs w:val="24"/>
          <w:lang w:val="en"/>
        </w:rPr>
        <w:t xml:space="preserve"> ("</w:t>
      </w:r>
      <w:r w:rsidR="006259F5" w:rsidRPr="009F293D">
        <w:rPr>
          <w:rFonts w:ascii="Times New Roman" w:hAnsi="Times New Roman" w:cs="Times New Roman"/>
          <w:sz w:val="24"/>
          <w:szCs w:val="24"/>
          <w:lang w:val="en"/>
        </w:rPr>
        <w:t>HE</w:t>
      </w:r>
      <w:r w:rsidRPr="009F293D">
        <w:rPr>
          <w:rFonts w:ascii="Times New Roman" w:hAnsi="Times New Roman" w:cs="Times New Roman"/>
          <w:sz w:val="24"/>
          <w:szCs w:val="24"/>
          <w:lang w:val="en"/>
        </w:rPr>
        <w:t xml:space="preserve">"), which enhance the cognitive component in their interpretation, or schematic </w:t>
      </w:r>
      <w:r w:rsidR="00856B8F" w:rsidRPr="009F293D">
        <w:rPr>
          <w:rFonts w:ascii="Times New Roman" w:hAnsi="Times New Roman" w:cs="Times New Roman"/>
          <w:sz w:val="24"/>
          <w:szCs w:val="24"/>
          <w:lang w:val="en"/>
        </w:rPr>
        <w:t xml:space="preserve">cards </w:t>
      </w:r>
      <w:r w:rsidRPr="009F293D">
        <w:rPr>
          <w:rFonts w:ascii="Times New Roman" w:hAnsi="Times New Roman" w:cs="Times New Roman"/>
          <w:sz w:val="24"/>
          <w:szCs w:val="24"/>
          <w:lang w:val="en"/>
        </w:rPr>
        <w:t>that facilitate the analysis of interpersonal relations of clients ("Rersona", "Perconita", " Morena "</w:t>
      </w:r>
      <w:r w:rsidR="00E43F57" w:rsidRPr="009F293D">
        <w:rPr>
          <w:rFonts w:ascii="Times New Roman" w:hAnsi="Times New Roman" w:cs="Times New Roman"/>
          <w:sz w:val="24"/>
          <w:szCs w:val="24"/>
          <w:lang w:val="en"/>
        </w:rPr>
        <w:t xml:space="preserve"> se</w:t>
      </w:r>
      <w:r w:rsidR="000B14C2" w:rsidRPr="009F293D">
        <w:rPr>
          <w:rFonts w:ascii="Times New Roman" w:hAnsi="Times New Roman" w:cs="Times New Roman"/>
          <w:sz w:val="24"/>
          <w:szCs w:val="24"/>
          <w:lang w:val="en"/>
        </w:rPr>
        <w:t>ts</w:t>
      </w:r>
      <w:r w:rsidRPr="009F293D">
        <w:rPr>
          <w:rFonts w:ascii="Times New Roman" w:hAnsi="Times New Roman" w:cs="Times New Roman"/>
          <w:sz w:val="24"/>
          <w:szCs w:val="24"/>
          <w:lang w:val="en"/>
        </w:rPr>
        <w:t>, etc.).</w:t>
      </w:r>
    </w:p>
    <w:p w14:paraId="66927C85"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1CBFF4AD" w14:textId="77777777" w:rsidR="00AB2F60" w:rsidRPr="009F293D" w:rsidRDefault="00AB2F60"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Although each set of project</w:t>
      </w:r>
      <w:r w:rsidR="001A2AEA" w:rsidRPr="009F293D">
        <w:rPr>
          <w:rFonts w:ascii="Times New Roman" w:hAnsi="Times New Roman" w:cs="Times New Roman"/>
          <w:sz w:val="24"/>
          <w:szCs w:val="24"/>
          <w:lang w:val="en"/>
        </w:rPr>
        <w:t>ive cards</w:t>
      </w:r>
      <w:r w:rsidRPr="009F293D">
        <w:rPr>
          <w:rFonts w:ascii="Times New Roman" w:hAnsi="Times New Roman" w:cs="Times New Roman"/>
          <w:sz w:val="24"/>
          <w:szCs w:val="24"/>
          <w:lang w:val="en"/>
        </w:rPr>
        <w:t xml:space="preserve"> is unique in itself, it can be used with other sets, opening up new possibiliti</w:t>
      </w:r>
      <w:r w:rsidR="00DA0237" w:rsidRPr="009F293D">
        <w:rPr>
          <w:rFonts w:ascii="Times New Roman" w:hAnsi="Times New Roman" w:cs="Times New Roman"/>
          <w:sz w:val="24"/>
          <w:szCs w:val="24"/>
          <w:lang w:val="en"/>
        </w:rPr>
        <w:t>es for creativity and forming a</w:t>
      </w:r>
      <w:r w:rsidRPr="009F293D">
        <w:rPr>
          <w:rFonts w:ascii="Times New Roman" w:hAnsi="Times New Roman" w:cs="Times New Roman"/>
          <w:sz w:val="24"/>
          <w:szCs w:val="24"/>
          <w:lang w:val="en"/>
        </w:rPr>
        <w:t xml:space="preserve"> </w:t>
      </w:r>
      <w:r w:rsidR="00DA0237" w:rsidRPr="009F293D">
        <w:rPr>
          <w:rFonts w:ascii="Times New Roman" w:hAnsi="Times New Roman" w:cs="Times New Roman"/>
          <w:sz w:val="24"/>
          <w:szCs w:val="24"/>
          <w:lang w:val="en"/>
        </w:rPr>
        <w:t>limitless</w:t>
      </w:r>
      <w:r w:rsidRPr="009F293D">
        <w:rPr>
          <w:rFonts w:ascii="Times New Roman" w:hAnsi="Times New Roman" w:cs="Times New Roman"/>
          <w:sz w:val="24"/>
          <w:szCs w:val="24"/>
          <w:lang w:val="en"/>
        </w:rPr>
        <w:t xml:space="preserve"> space for effective psychotherapy.</w:t>
      </w:r>
    </w:p>
    <w:p w14:paraId="0B1A5C14"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0D4B2CD5" w14:textId="4C35E4E8" w:rsidR="00AB53FC" w:rsidRPr="009F293D" w:rsidRDefault="00AB2F60"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Projective </w:t>
      </w:r>
      <w:r w:rsidR="00427C14">
        <w:rPr>
          <w:rFonts w:ascii="Times New Roman" w:hAnsi="Times New Roman" w:cs="Times New Roman"/>
          <w:sz w:val="24"/>
          <w:szCs w:val="24"/>
          <w:lang w:val="en"/>
        </w:rPr>
        <w:t>card</w:t>
      </w:r>
      <w:r w:rsidR="001035DA" w:rsidRPr="009F293D">
        <w:rPr>
          <w:rFonts w:ascii="Times New Roman" w:hAnsi="Times New Roman" w:cs="Times New Roman"/>
          <w:sz w:val="24"/>
          <w:szCs w:val="24"/>
          <w:lang w:val="en"/>
        </w:rPr>
        <w:t xml:space="preserve">s </w:t>
      </w:r>
      <w:r w:rsidRPr="009F293D">
        <w:rPr>
          <w:rFonts w:ascii="Times New Roman" w:hAnsi="Times New Roman" w:cs="Times New Roman"/>
          <w:sz w:val="24"/>
          <w:szCs w:val="24"/>
          <w:lang w:val="en"/>
        </w:rPr>
        <w:t xml:space="preserve">have all the advantages of projective methods, significantly </w:t>
      </w:r>
      <w:r w:rsidR="00C90FBC" w:rsidRPr="009F293D">
        <w:rPr>
          <w:rFonts w:ascii="Times New Roman" w:hAnsi="Times New Roman" w:cs="Times New Roman"/>
          <w:sz w:val="24"/>
          <w:szCs w:val="24"/>
          <w:lang w:val="en"/>
        </w:rPr>
        <w:t xml:space="preserve">widening </w:t>
      </w:r>
      <w:r w:rsidRPr="009F293D">
        <w:rPr>
          <w:rFonts w:ascii="Times New Roman" w:hAnsi="Times New Roman" w:cs="Times New Roman"/>
          <w:sz w:val="24"/>
          <w:szCs w:val="24"/>
          <w:lang w:val="en"/>
        </w:rPr>
        <w:t xml:space="preserve">the professional </w:t>
      </w:r>
      <w:r w:rsidR="00C90FBC" w:rsidRPr="009F293D">
        <w:rPr>
          <w:rFonts w:ascii="Times New Roman" w:hAnsi="Times New Roman" w:cs="Times New Roman"/>
          <w:sz w:val="24"/>
          <w:szCs w:val="24"/>
          <w:lang w:val="en"/>
        </w:rPr>
        <w:t xml:space="preserve">toolkit </w:t>
      </w:r>
      <w:r w:rsidRPr="009F293D">
        <w:rPr>
          <w:rFonts w:ascii="Times New Roman" w:hAnsi="Times New Roman" w:cs="Times New Roman"/>
          <w:sz w:val="24"/>
          <w:szCs w:val="24"/>
          <w:lang w:val="en"/>
        </w:rPr>
        <w:t>of psychotherapist</w:t>
      </w:r>
      <w:r w:rsidR="00C90FBC" w:rsidRPr="009F293D">
        <w:rPr>
          <w:rFonts w:ascii="Times New Roman" w:hAnsi="Times New Roman" w:cs="Times New Roman"/>
          <w:sz w:val="24"/>
          <w:szCs w:val="24"/>
          <w:lang w:val="en"/>
        </w:rPr>
        <w:t>s</w:t>
      </w:r>
      <w:r w:rsidRPr="009F293D">
        <w:rPr>
          <w:rFonts w:ascii="Times New Roman" w:hAnsi="Times New Roman" w:cs="Times New Roman"/>
          <w:sz w:val="24"/>
          <w:szCs w:val="24"/>
          <w:lang w:val="en"/>
        </w:rPr>
        <w:t>, psycho-consultant</w:t>
      </w:r>
      <w:r w:rsidR="00C90FBC" w:rsidRPr="009F293D">
        <w:rPr>
          <w:rFonts w:ascii="Times New Roman" w:hAnsi="Times New Roman" w:cs="Times New Roman"/>
          <w:sz w:val="24"/>
          <w:szCs w:val="24"/>
          <w:lang w:val="en"/>
        </w:rPr>
        <w:t>s,</w:t>
      </w:r>
      <w:r w:rsidRPr="009F293D">
        <w:rPr>
          <w:rFonts w:ascii="Times New Roman" w:hAnsi="Times New Roman" w:cs="Times New Roman"/>
          <w:sz w:val="24"/>
          <w:szCs w:val="24"/>
          <w:lang w:val="en"/>
        </w:rPr>
        <w:t xml:space="preserve"> or psychodiagnostic specialist</w:t>
      </w:r>
      <w:r w:rsidR="00C90FBC" w:rsidRPr="009F293D">
        <w:rPr>
          <w:rFonts w:ascii="Times New Roman" w:hAnsi="Times New Roman" w:cs="Times New Roman"/>
          <w:sz w:val="24"/>
          <w:szCs w:val="24"/>
          <w:lang w:val="en"/>
        </w:rPr>
        <w:t>s</w:t>
      </w:r>
      <w:r w:rsidRPr="009F293D">
        <w:rPr>
          <w:rFonts w:ascii="Times New Roman" w:hAnsi="Times New Roman" w:cs="Times New Roman"/>
          <w:sz w:val="24"/>
          <w:szCs w:val="24"/>
          <w:lang w:val="en"/>
        </w:rPr>
        <w:t xml:space="preserve">. They contribute to quick and qualitative clarification and </w:t>
      </w:r>
      <w:r w:rsidR="0097786E" w:rsidRPr="009F293D">
        <w:rPr>
          <w:rFonts w:ascii="Times New Roman" w:hAnsi="Times New Roman" w:cs="Times New Roman"/>
          <w:sz w:val="24"/>
          <w:szCs w:val="24"/>
          <w:lang w:val="en"/>
        </w:rPr>
        <w:t>realization</w:t>
      </w:r>
      <w:r w:rsidRPr="009F293D">
        <w:rPr>
          <w:rFonts w:ascii="Times New Roman" w:hAnsi="Times New Roman" w:cs="Times New Roman"/>
          <w:sz w:val="24"/>
          <w:szCs w:val="24"/>
          <w:lang w:val="en"/>
        </w:rPr>
        <w:t xml:space="preserve"> of the actual expe</w:t>
      </w:r>
      <w:r w:rsidR="00976558" w:rsidRPr="009F293D">
        <w:rPr>
          <w:rFonts w:ascii="Times New Roman" w:hAnsi="Times New Roman" w:cs="Times New Roman"/>
          <w:sz w:val="24"/>
          <w:szCs w:val="24"/>
          <w:lang w:val="en"/>
        </w:rPr>
        <w:t>riences and needs of the client,</w:t>
      </w:r>
      <w:r w:rsidRPr="009F293D">
        <w:rPr>
          <w:rFonts w:ascii="Times New Roman" w:hAnsi="Times New Roman" w:cs="Times New Roman"/>
          <w:sz w:val="24"/>
          <w:szCs w:val="24"/>
          <w:lang w:val="en"/>
        </w:rPr>
        <w:t xml:space="preserve"> </w:t>
      </w:r>
      <w:r w:rsidR="0088667B" w:rsidRPr="009F293D">
        <w:rPr>
          <w:rFonts w:ascii="Times New Roman" w:hAnsi="Times New Roman" w:cs="Times New Roman"/>
          <w:sz w:val="24"/>
          <w:szCs w:val="24"/>
          <w:lang w:val="en"/>
        </w:rPr>
        <w:t xml:space="preserve">getting </w:t>
      </w:r>
      <w:r w:rsidRPr="009F293D">
        <w:rPr>
          <w:rFonts w:ascii="Times New Roman" w:hAnsi="Times New Roman" w:cs="Times New Roman"/>
          <w:sz w:val="24"/>
          <w:szCs w:val="24"/>
          <w:lang w:val="en"/>
        </w:rPr>
        <w:t>access to a holistic picture of his</w:t>
      </w:r>
      <w:r w:rsidR="0088667B" w:rsidRPr="009F293D">
        <w:rPr>
          <w:rFonts w:ascii="Times New Roman" w:hAnsi="Times New Roman" w:cs="Times New Roman"/>
          <w:sz w:val="24"/>
          <w:szCs w:val="24"/>
          <w:lang w:val="en"/>
        </w:rPr>
        <w:t>/her</w:t>
      </w:r>
      <w:r w:rsidRPr="009F293D">
        <w:rPr>
          <w:rFonts w:ascii="Times New Roman" w:hAnsi="Times New Roman" w:cs="Times New Roman"/>
          <w:sz w:val="24"/>
          <w:szCs w:val="24"/>
          <w:lang w:val="en"/>
        </w:rPr>
        <w:t xml:space="preserve"> own "I", the specifics of his</w:t>
      </w:r>
      <w:r w:rsidR="0088667B" w:rsidRPr="009F293D">
        <w:rPr>
          <w:rFonts w:ascii="Times New Roman" w:hAnsi="Times New Roman" w:cs="Times New Roman"/>
          <w:sz w:val="24"/>
          <w:szCs w:val="24"/>
          <w:lang w:val="en"/>
        </w:rPr>
        <w:t>/her</w:t>
      </w:r>
      <w:r w:rsidR="00976558" w:rsidRPr="009F293D">
        <w:rPr>
          <w:rFonts w:ascii="Times New Roman" w:hAnsi="Times New Roman" w:cs="Times New Roman"/>
          <w:sz w:val="24"/>
          <w:szCs w:val="24"/>
          <w:lang w:val="en"/>
        </w:rPr>
        <w:t xml:space="preserve"> ideas about the world and his</w:t>
      </w:r>
      <w:r w:rsidR="0088667B" w:rsidRPr="009F293D">
        <w:rPr>
          <w:rFonts w:ascii="Times New Roman" w:hAnsi="Times New Roman" w:cs="Times New Roman"/>
          <w:sz w:val="24"/>
          <w:szCs w:val="24"/>
          <w:lang w:val="en"/>
        </w:rPr>
        <w:t xml:space="preserve">/her place </w:t>
      </w:r>
      <w:r w:rsidRPr="009F293D">
        <w:rPr>
          <w:rFonts w:ascii="Times New Roman" w:hAnsi="Times New Roman" w:cs="Times New Roman"/>
          <w:sz w:val="24"/>
          <w:szCs w:val="24"/>
          <w:lang w:val="en"/>
        </w:rPr>
        <w:t xml:space="preserve">in this world, </w:t>
      </w:r>
      <w:r w:rsidR="00976558" w:rsidRPr="009F293D">
        <w:rPr>
          <w:rFonts w:ascii="Times New Roman" w:hAnsi="Times New Roman" w:cs="Times New Roman"/>
          <w:sz w:val="24"/>
          <w:szCs w:val="24"/>
          <w:lang w:val="en"/>
        </w:rPr>
        <w:t xml:space="preserve">and </w:t>
      </w:r>
      <w:r w:rsidRPr="009F293D">
        <w:rPr>
          <w:rFonts w:ascii="Times New Roman" w:hAnsi="Times New Roman" w:cs="Times New Roman"/>
          <w:sz w:val="24"/>
          <w:szCs w:val="24"/>
          <w:lang w:val="en"/>
        </w:rPr>
        <w:t xml:space="preserve">about the subjective image of the situation from the client's point of view </w:t>
      </w:r>
      <w:r w:rsidR="007F101D">
        <w:rPr>
          <w:rFonts w:ascii="Times New Roman" w:hAnsi="Times New Roman" w:cs="Times New Roman"/>
          <w:sz w:val="24"/>
          <w:szCs w:val="24"/>
          <w:lang w:val="en"/>
        </w:rPr>
        <w:t>(</w:t>
      </w:r>
      <w:r w:rsidR="007F101D" w:rsidRPr="007F101D">
        <w:rPr>
          <w:rFonts w:ascii="Times New Roman" w:hAnsi="Times New Roman" w:cs="Times New Roman"/>
          <w:sz w:val="24"/>
          <w:szCs w:val="24"/>
          <w:lang w:val="en"/>
        </w:rPr>
        <w:t>Dmitrieva, Buravcova, 2015; Dmitrieva, Buravcova, 2016</w:t>
      </w:r>
      <w:r w:rsidR="007F101D">
        <w:rPr>
          <w:rFonts w:ascii="Times New Roman" w:hAnsi="Times New Roman" w:cs="Times New Roman"/>
          <w:sz w:val="24"/>
          <w:szCs w:val="24"/>
          <w:lang w:val="en"/>
        </w:rPr>
        <w:t>)</w:t>
      </w:r>
      <w:r w:rsidRPr="009F293D">
        <w:rPr>
          <w:rFonts w:ascii="Times New Roman" w:hAnsi="Times New Roman" w:cs="Times New Roman"/>
          <w:sz w:val="24"/>
          <w:szCs w:val="24"/>
          <w:lang w:val="en"/>
        </w:rPr>
        <w:t>.</w:t>
      </w:r>
    </w:p>
    <w:p w14:paraId="18039863"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5CF9B97F" w14:textId="77777777" w:rsidR="002B08F5" w:rsidRPr="009F293D" w:rsidRDefault="002B08F5"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The effectiveness of cards results from:</w:t>
      </w:r>
    </w:p>
    <w:p w14:paraId="734E2B6E" w14:textId="77777777" w:rsidR="005325F2" w:rsidRPr="009F293D" w:rsidRDefault="005325F2" w:rsidP="004C5859">
      <w:pPr>
        <w:spacing w:after="0" w:line="240" w:lineRule="auto"/>
        <w:jc w:val="both"/>
        <w:rPr>
          <w:rFonts w:ascii="Times New Roman" w:hAnsi="Times New Roman" w:cs="Times New Roman"/>
          <w:sz w:val="24"/>
          <w:szCs w:val="24"/>
          <w:lang w:val="en"/>
        </w:rPr>
      </w:pPr>
    </w:p>
    <w:p w14:paraId="18E50330" w14:textId="77777777" w:rsidR="005325F2" w:rsidRPr="009F293D" w:rsidRDefault="002B08F5"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an atmospher</w:t>
      </w:r>
      <w:r w:rsidR="00203CEF" w:rsidRPr="009F293D">
        <w:rPr>
          <w:rFonts w:ascii="Times New Roman" w:hAnsi="Times New Roman" w:cs="Times New Roman"/>
          <w:sz w:val="24"/>
          <w:szCs w:val="24"/>
          <w:lang w:val="en"/>
        </w:rPr>
        <w:t>e of security and trust they create, promotion of</w:t>
      </w:r>
      <w:r w:rsidRPr="009F293D">
        <w:rPr>
          <w:rFonts w:ascii="Times New Roman" w:hAnsi="Times New Roman" w:cs="Times New Roman"/>
          <w:sz w:val="24"/>
          <w:szCs w:val="24"/>
          <w:lang w:val="en"/>
        </w:rPr>
        <w:t xml:space="preserve"> manifestation</w:t>
      </w:r>
      <w:r w:rsidR="00203CEF" w:rsidRPr="009F293D">
        <w:rPr>
          <w:rFonts w:ascii="Times New Roman" w:hAnsi="Times New Roman" w:cs="Times New Roman"/>
          <w:sz w:val="24"/>
          <w:szCs w:val="24"/>
          <w:lang w:val="en"/>
        </w:rPr>
        <w:t>s</w:t>
      </w:r>
      <w:r w:rsidRPr="009F293D">
        <w:rPr>
          <w:rFonts w:ascii="Times New Roman" w:hAnsi="Times New Roman" w:cs="Times New Roman"/>
          <w:sz w:val="24"/>
          <w:szCs w:val="24"/>
          <w:lang w:val="en"/>
        </w:rPr>
        <w:t xml:space="preserve"> of personal creativity and improve</w:t>
      </w:r>
      <w:r w:rsidR="00203CEF" w:rsidRPr="009F293D">
        <w:rPr>
          <w:rFonts w:ascii="Times New Roman" w:hAnsi="Times New Roman" w:cs="Times New Roman"/>
          <w:sz w:val="24"/>
          <w:szCs w:val="24"/>
          <w:lang w:val="en"/>
        </w:rPr>
        <w:t>ment of</w:t>
      </w:r>
      <w:r w:rsidRPr="009F293D">
        <w:rPr>
          <w:rFonts w:ascii="Times New Roman" w:hAnsi="Times New Roman" w:cs="Times New Roman"/>
          <w:sz w:val="24"/>
          <w:szCs w:val="24"/>
          <w:lang w:val="en"/>
        </w:rPr>
        <w:t xml:space="preserve"> communication with others;</w:t>
      </w:r>
    </w:p>
    <w:p w14:paraId="24B81564" w14:textId="77777777" w:rsidR="005325F2" w:rsidRPr="009F293D" w:rsidRDefault="002B08F5"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help </w:t>
      </w:r>
      <w:r w:rsidR="001E4E26" w:rsidRPr="009F293D">
        <w:rPr>
          <w:rFonts w:ascii="Times New Roman" w:hAnsi="Times New Roman" w:cs="Times New Roman"/>
          <w:sz w:val="24"/>
          <w:szCs w:val="24"/>
          <w:lang w:val="en"/>
        </w:rPr>
        <w:t xml:space="preserve">in </w:t>
      </w:r>
      <w:r w:rsidR="002E04D0" w:rsidRPr="009F293D">
        <w:rPr>
          <w:rFonts w:ascii="Times New Roman" w:hAnsi="Times New Roman" w:cs="Times New Roman"/>
          <w:sz w:val="24"/>
          <w:szCs w:val="24"/>
          <w:lang w:val="en"/>
        </w:rPr>
        <w:t xml:space="preserve">analysis and </w:t>
      </w:r>
      <w:r w:rsidRPr="009F293D">
        <w:rPr>
          <w:rFonts w:ascii="Times New Roman" w:hAnsi="Times New Roman" w:cs="Times New Roman"/>
          <w:sz w:val="24"/>
          <w:szCs w:val="24"/>
          <w:lang w:val="en"/>
        </w:rPr>
        <w:t>understand</w:t>
      </w:r>
      <w:r w:rsidR="001E4E26" w:rsidRPr="009F293D">
        <w:rPr>
          <w:rFonts w:ascii="Times New Roman" w:hAnsi="Times New Roman" w:cs="Times New Roman"/>
          <w:sz w:val="24"/>
          <w:szCs w:val="24"/>
          <w:lang w:val="en"/>
        </w:rPr>
        <w:t>ing</w:t>
      </w:r>
      <w:r w:rsidRPr="009F293D">
        <w:rPr>
          <w:rFonts w:ascii="Times New Roman" w:hAnsi="Times New Roman" w:cs="Times New Roman"/>
          <w:sz w:val="24"/>
          <w:szCs w:val="24"/>
          <w:lang w:val="en"/>
        </w:rPr>
        <w:t xml:space="preserve"> </w:t>
      </w:r>
      <w:r w:rsidR="002E04D0" w:rsidRPr="009F293D">
        <w:rPr>
          <w:rFonts w:ascii="Times New Roman" w:hAnsi="Times New Roman" w:cs="Times New Roman"/>
          <w:sz w:val="24"/>
          <w:szCs w:val="24"/>
          <w:lang w:val="en"/>
        </w:rPr>
        <w:t xml:space="preserve">of </w:t>
      </w:r>
      <w:r w:rsidRPr="009F293D">
        <w:rPr>
          <w:rFonts w:ascii="Times New Roman" w:hAnsi="Times New Roman" w:cs="Times New Roman"/>
          <w:sz w:val="24"/>
          <w:szCs w:val="24"/>
          <w:lang w:val="en"/>
        </w:rPr>
        <w:t xml:space="preserve">the psychological causes of events </w:t>
      </w:r>
      <w:r w:rsidR="002E04D0" w:rsidRPr="009F293D">
        <w:rPr>
          <w:rFonts w:ascii="Times New Roman" w:hAnsi="Times New Roman" w:cs="Times New Roman"/>
          <w:sz w:val="24"/>
          <w:szCs w:val="24"/>
          <w:lang w:val="en"/>
        </w:rPr>
        <w:t xml:space="preserve">happening to </w:t>
      </w:r>
      <w:r w:rsidRPr="009F293D">
        <w:rPr>
          <w:rFonts w:ascii="Times New Roman" w:hAnsi="Times New Roman" w:cs="Times New Roman"/>
          <w:sz w:val="24"/>
          <w:szCs w:val="24"/>
          <w:lang w:val="en"/>
        </w:rPr>
        <w:t>a person and find</w:t>
      </w:r>
      <w:r w:rsidR="002E04D0" w:rsidRPr="009F293D">
        <w:rPr>
          <w:rFonts w:ascii="Times New Roman" w:hAnsi="Times New Roman" w:cs="Times New Roman"/>
          <w:sz w:val="24"/>
          <w:szCs w:val="24"/>
          <w:lang w:val="en"/>
        </w:rPr>
        <w:t>ing</w:t>
      </w:r>
      <w:r w:rsidR="00B01FBA" w:rsidRPr="009F293D">
        <w:rPr>
          <w:rFonts w:ascii="Times New Roman" w:hAnsi="Times New Roman" w:cs="Times New Roman"/>
          <w:sz w:val="24"/>
          <w:szCs w:val="24"/>
          <w:lang w:val="en"/>
        </w:rPr>
        <w:t xml:space="preserve"> the</w:t>
      </w:r>
      <w:r w:rsidRPr="009F293D">
        <w:rPr>
          <w:rFonts w:ascii="Times New Roman" w:hAnsi="Times New Roman" w:cs="Times New Roman"/>
          <w:sz w:val="24"/>
          <w:szCs w:val="24"/>
          <w:lang w:val="en"/>
        </w:rPr>
        <w:t xml:space="preserve"> ways out of the most difficult situations;</w:t>
      </w:r>
    </w:p>
    <w:p w14:paraId="451965B5" w14:textId="77777777" w:rsidR="005325F2" w:rsidRPr="009F293D" w:rsidRDefault="00046D12"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significant reduction of</w:t>
      </w:r>
      <w:r w:rsidR="002B08F5" w:rsidRPr="009F293D">
        <w:rPr>
          <w:rFonts w:ascii="Times New Roman" w:hAnsi="Times New Roman" w:cs="Times New Roman"/>
          <w:sz w:val="24"/>
          <w:szCs w:val="24"/>
          <w:lang w:val="en"/>
        </w:rPr>
        <w:t xml:space="preserve"> censorship in the mind</w:t>
      </w:r>
      <w:r w:rsidRPr="009F293D">
        <w:rPr>
          <w:rFonts w:ascii="Times New Roman" w:hAnsi="Times New Roman" w:cs="Times New Roman"/>
          <w:sz w:val="24"/>
          <w:szCs w:val="24"/>
          <w:lang w:val="en"/>
        </w:rPr>
        <w:t xml:space="preserve"> of the client, occurring in the run of work with the images</w:t>
      </w:r>
      <w:r w:rsidR="002B08F5" w:rsidRPr="009F293D">
        <w:rPr>
          <w:rFonts w:ascii="Times New Roman" w:hAnsi="Times New Roman" w:cs="Times New Roman"/>
          <w:sz w:val="24"/>
          <w:szCs w:val="24"/>
          <w:lang w:val="en"/>
        </w:rPr>
        <w:t>, which facilitates the specialists</w:t>
      </w:r>
      <w:r w:rsidR="000D1712" w:rsidRPr="009F293D">
        <w:rPr>
          <w:rFonts w:ascii="Times New Roman" w:hAnsi="Times New Roman" w:cs="Times New Roman"/>
          <w:sz w:val="24"/>
          <w:szCs w:val="24"/>
          <w:lang w:val="en"/>
        </w:rPr>
        <w:t>’ work</w:t>
      </w:r>
      <w:r w:rsidR="002B08F5" w:rsidRPr="009F293D">
        <w:rPr>
          <w:rFonts w:ascii="Times New Roman" w:hAnsi="Times New Roman" w:cs="Times New Roman"/>
          <w:sz w:val="24"/>
          <w:szCs w:val="24"/>
          <w:lang w:val="en"/>
        </w:rPr>
        <w:t xml:space="preserve"> with his intrapersonal unconscious conflicts;</w:t>
      </w:r>
    </w:p>
    <w:p w14:paraId="7A5FBC6C" w14:textId="77777777" w:rsidR="005325F2" w:rsidRPr="009F293D" w:rsidRDefault="00843080"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creation of</w:t>
      </w:r>
      <w:r w:rsidR="002B08F5" w:rsidRPr="009F293D">
        <w:rPr>
          <w:rFonts w:ascii="Times New Roman" w:hAnsi="Times New Roman" w:cs="Times New Roman"/>
          <w:sz w:val="24"/>
          <w:szCs w:val="24"/>
          <w:lang w:val="en"/>
        </w:rPr>
        <w:t xml:space="preserve"> safe conditions for finding, formulating</w:t>
      </w:r>
      <w:r w:rsidRPr="009F293D">
        <w:rPr>
          <w:rFonts w:ascii="Times New Roman" w:hAnsi="Times New Roman" w:cs="Times New Roman"/>
          <w:sz w:val="24"/>
          <w:szCs w:val="24"/>
          <w:lang w:val="en"/>
        </w:rPr>
        <w:t>,</w:t>
      </w:r>
      <w:r w:rsidR="002B08F5" w:rsidRPr="009F293D">
        <w:rPr>
          <w:rFonts w:ascii="Times New Roman" w:hAnsi="Times New Roman" w:cs="Times New Roman"/>
          <w:sz w:val="24"/>
          <w:szCs w:val="24"/>
          <w:lang w:val="en"/>
        </w:rPr>
        <w:t xml:space="preserve"> and making decisions</w:t>
      </w:r>
      <w:r w:rsidRPr="009F293D">
        <w:rPr>
          <w:rFonts w:ascii="Times New Roman" w:hAnsi="Times New Roman" w:cs="Times New Roman"/>
          <w:sz w:val="24"/>
          <w:szCs w:val="24"/>
          <w:lang w:val="en"/>
        </w:rPr>
        <w:t xml:space="preserve"> in the difficult psychotraumatic situations</w:t>
      </w:r>
      <w:r w:rsidR="002B08F5" w:rsidRPr="009F293D">
        <w:rPr>
          <w:rFonts w:ascii="Times New Roman" w:hAnsi="Times New Roman" w:cs="Times New Roman"/>
          <w:sz w:val="24"/>
          <w:szCs w:val="24"/>
          <w:lang w:val="en"/>
        </w:rPr>
        <w:t xml:space="preserve">; </w:t>
      </w:r>
      <w:r w:rsidR="00F56BF7" w:rsidRPr="009F293D">
        <w:rPr>
          <w:rFonts w:ascii="Times New Roman" w:hAnsi="Times New Roman" w:cs="Times New Roman"/>
          <w:sz w:val="24"/>
          <w:szCs w:val="24"/>
          <w:lang w:val="en"/>
        </w:rPr>
        <w:t>reduction of</w:t>
      </w:r>
      <w:r w:rsidR="002B08F5" w:rsidRPr="009F293D">
        <w:rPr>
          <w:rFonts w:ascii="Times New Roman" w:hAnsi="Times New Roman" w:cs="Times New Roman"/>
          <w:sz w:val="24"/>
          <w:szCs w:val="24"/>
          <w:lang w:val="en"/>
        </w:rPr>
        <w:t xml:space="preserve"> the risk of additional traumatization of the client;</w:t>
      </w:r>
    </w:p>
    <w:p w14:paraId="45CC7C1C" w14:textId="77777777" w:rsidR="005325F2" w:rsidRPr="009F293D" w:rsidRDefault="00B27C7F"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opportunity</w:t>
      </w:r>
      <w:r w:rsidR="002B08F5" w:rsidRPr="009F293D">
        <w:rPr>
          <w:rFonts w:ascii="Times New Roman" w:hAnsi="Times New Roman" w:cs="Times New Roman"/>
          <w:sz w:val="24"/>
          <w:szCs w:val="24"/>
          <w:lang w:val="en"/>
        </w:rPr>
        <w:t xml:space="preserve"> to model and explore any processes in the past and the future, finding metaphorical images of solutions that create a special reality</w:t>
      </w:r>
      <w:r w:rsidR="00D97DB2" w:rsidRPr="009F293D">
        <w:rPr>
          <w:rFonts w:ascii="Times New Roman" w:hAnsi="Times New Roman" w:cs="Times New Roman"/>
          <w:sz w:val="24"/>
          <w:szCs w:val="24"/>
          <w:lang w:val="en"/>
        </w:rPr>
        <w:t xml:space="preserve"> for the client</w:t>
      </w:r>
      <w:r w:rsidR="002B08F5" w:rsidRPr="009F293D">
        <w:rPr>
          <w:rFonts w:ascii="Times New Roman" w:hAnsi="Times New Roman" w:cs="Times New Roman"/>
          <w:sz w:val="24"/>
          <w:szCs w:val="24"/>
          <w:lang w:val="en"/>
        </w:rPr>
        <w:t>, subsequently embodied in his</w:t>
      </w:r>
      <w:r w:rsidR="00D97DB2" w:rsidRPr="009F293D">
        <w:rPr>
          <w:rFonts w:ascii="Times New Roman" w:hAnsi="Times New Roman" w:cs="Times New Roman"/>
          <w:sz w:val="24"/>
          <w:szCs w:val="24"/>
          <w:lang w:val="en"/>
        </w:rPr>
        <w:t>/her</w:t>
      </w:r>
      <w:r w:rsidR="002B08F5" w:rsidRPr="009F293D">
        <w:rPr>
          <w:rFonts w:ascii="Times New Roman" w:hAnsi="Times New Roman" w:cs="Times New Roman"/>
          <w:sz w:val="24"/>
          <w:szCs w:val="24"/>
          <w:lang w:val="en"/>
        </w:rPr>
        <w:t xml:space="preserve"> life;</w:t>
      </w:r>
    </w:p>
    <w:p w14:paraId="50C22832" w14:textId="77777777" w:rsidR="00AB53FC" w:rsidRPr="009F293D" w:rsidRDefault="00A548E6" w:rsidP="004C5859">
      <w:pPr>
        <w:pStyle w:val="a3"/>
        <w:numPr>
          <w:ilvl w:val="0"/>
          <w:numId w:val="5"/>
        </w:num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lastRenderedPageBreak/>
        <w:t>facilitation of</w:t>
      </w:r>
      <w:r w:rsidR="002B08F5" w:rsidRPr="009F293D">
        <w:rPr>
          <w:rFonts w:ascii="Times New Roman" w:hAnsi="Times New Roman" w:cs="Times New Roman"/>
          <w:sz w:val="24"/>
          <w:szCs w:val="24"/>
          <w:lang w:val="en"/>
        </w:rPr>
        <w:t xml:space="preserve"> the launch of </w:t>
      </w:r>
      <w:r w:rsidR="00A36204" w:rsidRPr="009F293D">
        <w:rPr>
          <w:rFonts w:ascii="Times New Roman" w:hAnsi="Times New Roman" w:cs="Times New Roman"/>
          <w:sz w:val="24"/>
          <w:szCs w:val="24"/>
          <w:lang w:val="en"/>
        </w:rPr>
        <w:t xml:space="preserve">clients’ </w:t>
      </w:r>
      <w:r w:rsidR="002B08F5" w:rsidRPr="009F293D">
        <w:rPr>
          <w:rFonts w:ascii="Times New Roman" w:hAnsi="Times New Roman" w:cs="Times New Roman"/>
          <w:sz w:val="24"/>
          <w:szCs w:val="24"/>
          <w:lang w:val="en"/>
        </w:rPr>
        <w:t>internal recovery processes</w:t>
      </w:r>
      <w:r w:rsidR="00A36204" w:rsidRPr="009F293D">
        <w:rPr>
          <w:rFonts w:ascii="Times New Roman" w:hAnsi="Times New Roman" w:cs="Times New Roman"/>
          <w:sz w:val="24"/>
          <w:szCs w:val="24"/>
          <w:lang w:val="en"/>
        </w:rPr>
        <w:t xml:space="preserve"> and</w:t>
      </w:r>
      <w:r w:rsidR="002B08F5" w:rsidRPr="009F293D">
        <w:rPr>
          <w:rFonts w:ascii="Times New Roman" w:hAnsi="Times New Roman" w:cs="Times New Roman"/>
          <w:sz w:val="24"/>
          <w:szCs w:val="24"/>
          <w:lang w:val="en"/>
        </w:rPr>
        <w:t xml:space="preserve"> help to find unique ways out of crisis situations.</w:t>
      </w:r>
    </w:p>
    <w:p w14:paraId="438CE0D4" w14:textId="77777777" w:rsidR="009165DF" w:rsidRPr="009F293D" w:rsidRDefault="009165DF" w:rsidP="00C32E89">
      <w:pPr>
        <w:pStyle w:val="a3"/>
        <w:spacing w:after="0" w:line="240" w:lineRule="auto"/>
        <w:jc w:val="both"/>
        <w:rPr>
          <w:rFonts w:ascii="Times New Roman" w:hAnsi="Times New Roman" w:cs="Times New Roman"/>
          <w:sz w:val="24"/>
          <w:szCs w:val="24"/>
          <w:lang w:val="en"/>
        </w:rPr>
      </w:pPr>
    </w:p>
    <w:p w14:paraId="0E99F69E" w14:textId="77777777" w:rsidR="000F4EF1" w:rsidRPr="009F293D" w:rsidRDefault="000F4EF1" w:rsidP="007F101D">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The range of application of project maps in group and individual work with adults and children is huge. They are convenient to use in gestalt and transactional analysis, in psychodrama and psychosynthesis, in family and existential therapy, they have </w:t>
      </w:r>
      <w:r w:rsidR="002D472E" w:rsidRPr="009F293D">
        <w:rPr>
          <w:rFonts w:ascii="Times New Roman" w:hAnsi="Times New Roman" w:cs="Times New Roman"/>
          <w:sz w:val="24"/>
          <w:szCs w:val="24"/>
          <w:lang w:val="en"/>
        </w:rPr>
        <w:t>demonstrated</w:t>
      </w:r>
      <w:r w:rsidR="00D7067D" w:rsidRPr="009F293D">
        <w:rPr>
          <w:rFonts w:ascii="Times New Roman" w:hAnsi="Times New Roman" w:cs="Times New Roman"/>
          <w:sz w:val="24"/>
          <w:szCs w:val="24"/>
          <w:lang w:val="en"/>
        </w:rPr>
        <w:t xml:space="preserve"> their effectiveness in work</w:t>
      </w:r>
      <w:r w:rsidRPr="009F293D">
        <w:rPr>
          <w:rFonts w:ascii="Times New Roman" w:hAnsi="Times New Roman" w:cs="Times New Roman"/>
          <w:sz w:val="24"/>
          <w:szCs w:val="24"/>
          <w:lang w:val="en"/>
        </w:rPr>
        <w:t xml:space="preserve"> with individuals with different types of deviant behavior. </w:t>
      </w:r>
      <w:r w:rsidR="007F101D">
        <w:rPr>
          <w:rFonts w:ascii="Times New Roman" w:hAnsi="Times New Roman" w:cs="Times New Roman"/>
          <w:sz w:val="24"/>
          <w:szCs w:val="24"/>
          <w:lang w:val="en"/>
        </w:rPr>
        <w:t>Gabel, Robb (2017),</w:t>
      </w:r>
      <w:r w:rsidR="007F101D" w:rsidRPr="007F101D">
        <w:rPr>
          <w:rFonts w:ascii="Times New Roman" w:hAnsi="Times New Roman" w:cs="Times New Roman"/>
          <w:sz w:val="24"/>
          <w:szCs w:val="24"/>
          <w:lang w:val="en"/>
        </w:rPr>
        <w:t xml:space="preserve"> Waterman</w:t>
      </w:r>
      <w:r w:rsidR="007F101D">
        <w:rPr>
          <w:rFonts w:ascii="Times New Roman" w:hAnsi="Times New Roman" w:cs="Times New Roman"/>
          <w:sz w:val="24"/>
          <w:szCs w:val="24"/>
          <w:lang w:val="en"/>
        </w:rPr>
        <w:t xml:space="preserve"> (</w:t>
      </w:r>
      <w:r w:rsidR="007F101D" w:rsidRPr="007F101D">
        <w:rPr>
          <w:rFonts w:ascii="Times New Roman" w:hAnsi="Times New Roman" w:cs="Times New Roman"/>
          <w:sz w:val="24"/>
          <w:szCs w:val="24"/>
          <w:lang w:val="en"/>
        </w:rPr>
        <w:t>1</w:t>
      </w:r>
      <w:r w:rsidR="007F101D">
        <w:rPr>
          <w:rFonts w:ascii="Times New Roman" w:hAnsi="Times New Roman" w:cs="Times New Roman"/>
          <w:sz w:val="24"/>
          <w:szCs w:val="24"/>
          <w:lang w:val="en"/>
        </w:rPr>
        <w:t>982), West, (</w:t>
      </w:r>
      <w:r w:rsidR="007F101D" w:rsidRPr="007F101D">
        <w:rPr>
          <w:rFonts w:ascii="Times New Roman" w:hAnsi="Times New Roman" w:cs="Times New Roman"/>
          <w:sz w:val="24"/>
          <w:szCs w:val="24"/>
          <w:lang w:val="en"/>
        </w:rPr>
        <w:t>2013</w:t>
      </w:r>
      <w:r w:rsidR="007F101D">
        <w:rPr>
          <w:rFonts w:ascii="Times New Roman" w:hAnsi="Times New Roman" w:cs="Times New Roman"/>
          <w:sz w:val="24"/>
          <w:szCs w:val="24"/>
          <w:lang w:val="en"/>
        </w:rPr>
        <w:t>), Williams (</w:t>
      </w:r>
      <w:r w:rsidR="007F101D" w:rsidRPr="007F101D">
        <w:rPr>
          <w:rFonts w:ascii="Times New Roman" w:hAnsi="Times New Roman" w:cs="Times New Roman"/>
          <w:sz w:val="24"/>
          <w:szCs w:val="24"/>
          <w:lang w:val="en"/>
        </w:rPr>
        <w:t>1963</w:t>
      </w:r>
      <w:r w:rsidR="007F101D">
        <w:rPr>
          <w:rFonts w:ascii="Times New Roman" w:hAnsi="Times New Roman" w:cs="Times New Roman"/>
          <w:sz w:val="24"/>
          <w:szCs w:val="24"/>
          <w:lang w:val="en"/>
        </w:rPr>
        <w:t>), Yalom, Leszcz (</w:t>
      </w:r>
      <w:r w:rsidR="007F101D" w:rsidRPr="007F101D">
        <w:rPr>
          <w:rFonts w:ascii="Times New Roman" w:hAnsi="Times New Roman" w:cs="Times New Roman"/>
          <w:sz w:val="24"/>
          <w:szCs w:val="24"/>
          <w:lang w:val="en"/>
        </w:rPr>
        <w:t>2005</w:t>
      </w:r>
      <w:r w:rsidR="007F101D">
        <w:rPr>
          <w:rFonts w:ascii="Times New Roman" w:hAnsi="Times New Roman" w:cs="Times New Roman"/>
          <w:sz w:val="24"/>
          <w:szCs w:val="24"/>
          <w:lang w:val="en"/>
        </w:rPr>
        <w:t xml:space="preserve">) </w:t>
      </w:r>
      <w:r w:rsidR="007F101D" w:rsidRPr="009F293D">
        <w:rPr>
          <w:rFonts w:ascii="Times New Roman" w:hAnsi="Times New Roman" w:cs="Times New Roman"/>
          <w:sz w:val="24"/>
          <w:szCs w:val="24"/>
          <w:lang w:val="en"/>
        </w:rPr>
        <w:t xml:space="preserve">considered </w:t>
      </w:r>
      <w:r w:rsidRPr="009F293D">
        <w:rPr>
          <w:rFonts w:ascii="Times New Roman" w:hAnsi="Times New Roman" w:cs="Times New Roman"/>
          <w:sz w:val="24"/>
          <w:szCs w:val="24"/>
          <w:lang w:val="en"/>
        </w:rPr>
        <w:t>the methods and algorithms of applying maps in different situations of psychotherapy in detail.</w:t>
      </w:r>
    </w:p>
    <w:p w14:paraId="4396B775"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0808D5DB" w14:textId="77777777" w:rsidR="003D759C" w:rsidRPr="009F293D" w:rsidRDefault="000F4EF1"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Below </w:t>
      </w:r>
      <w:r w:rsidR="009B4948" w:rsidRPr="009F293D">
        <w:rPr>
          <w:rFonts w:ascii="Times New Roman" w:hAnsi="Times New Roman" w:cs="Times New Roman"/>
          <w:sz w:val="24"/>
          <w:szCs w:val="24"/>
          <w:lang w:val="en"/>
        </w:rPr>
        <w:t xml:space="preserve">is </w:t>
      </w:r>
      <w:r w:rsidRPr="009F293D">
        <w:rPr>
          <w:rFonts w:ascii="Times New Roman" w:hAnsi="Times New Roman" w:cs="Times New Roman"/>
          <w:sz w:val="24"/>
          <w:szCs w:val="24"/>
          <w:lang w:val="en"/>
        </w:rPr>
        <w:t xml:space="preserve">a diagram (Figure 2), which reflected the algorithm of using associative maps in dealing with individuals experiencing an identity crisis. The methods were logically </w:t>
      </w:r>
      <w:r w:rsidR="00B86A13" w:rsidRPr="009F293D">
        <w:rPr>
          <w:rFonts w:ascii="Times New Roman" w:hAnsi="Times New Roman" w:cs="Times New Roman"/>
          <w:sz w:val="24"/>
          <w:szCs w:val="24"/>
          <w:lang w:val="en"/>
        </w:rPr>
        <w:t>adjusted</w:t>
      </w:r>
      <w:r w:rsidRPr="009F293D">
        <w:rPr>
          <w:rFonts w:ascii="Times New Roman" w:hAnsi="Times New Roman" w:cs="Times New Roman"/>
          <w:sz w:val="24"/>
          <w:szCs w:val="24"/>
          <w:lang w:val="en"/>
        </w:rPr>
        <w:t xml:space="preserve"> to the specific psychological characteristics of such individuals.</w:t>
      </w:r>
    </w:p>
    <w:p w14:paraId="5600D792" w14:textId="77777777" w:rsidR="00FA42B3" w:rsidRPr="009F293D" w:rsidRDefault="00FA42B3" w:rsidP="004C5859">
      <w:pPr>
        <w:spacing w:after="0" w:line="240" w:lineRule="auto"/>
        <w:rPr>
          <w:rFonts w:ascii="Times New Roman" w:hAnsi="Times New Roman" w:cs="Times New Roman"/>
          <w:sz w:val="24"/>
          <w:szCs w:val="24"/>
          <w:lang w:val="en"/>
        </w:rPr>
      </w:pPr>
      <w:r w:rsidRPr="009F293D">
        <w:rPr>
          <w:rFonts w:ascii="Times New Roman" w:hAnsi="Times New Roman" w:cs="Times New Roman"/>
          <w:sz w:val="24"/>
          <w:szCs w:val="24"/>
          <w:lang w:val="en"/>
        </w:rPr>
        <w:br w:type="page"/>
      </w:r>
    </w:p>
    <w:p w14:paraId="795AF1E6" w14:textId="77777777" w:rsidR="00A3363C" w:rsidRPr="009F293D" w:rsidRDefault="00A3363C" w:rsidP="004C5859">
      <w:pPr>
        <w:spacing w:after="0" w:line="240" w:lineRule="auto"/>
        <w:jc w:val="both"/>
        <w:rPr>
          <w:rFonts w:ascii="Times New Roman" w:hAnsi="Times New Roman" w:cs="Times New Roman"/>
          <w:sz w:val="24"/>
          <w:szCs w:val="24"/>
          <w:lang w:val="en"/>
        </w:rPr>
        <w:sectPr w:rsidR="00A3363C" w:rsidRPr="009F293D" w:rsidSect="00532870">
          <w:headerReference w:type="default" r:id="rId8"/>
          <w:pgSz w:w="11906" w:h="16838" w:code="9"/>
          <w:pgMar w:top="1701" w:right="1701" w:bottom="1701" w:left="1701" w:header="709" w:footer="709" w:gutter="0"/>
          <w:cols w:space="708"/>
          <w:docGrid w:linePitch="360"/>
        </w:sectPr>
      </w:pPr>
    </w:p>
    <w:p w14:paraId="30FEFA0B" w14:textId="77777777" w:rsidR="00A3363C" w:rsidRPr="009F293D" w:rsidRDefault="00A3363C" w:rsidP="004C5859">
      <w:pPr>
        <w:spacing w:after="0" w:line="240" w:lineRule="auto"/>
        <w:jc w:val="both"/>
        <w:rPr>
          <w:rStyle w:val="alt-edited"/>
          <w:rFonts w:ascii="Times New Roman" w:hAnsi="Times New Roman" w:cs="Times New Roman"/>
          <w:sz w:val="24"/>
          <w:szCs w:val="24"/>
          <w:lang w:val="en"/>
        </w:rPr>
      </w:pPr>
      <w:r w:rsidRPr="009F293D">
        <w:rPr>
          <w:rFonts w:ascii="Times New Roman" w:hAnsi="Times New Roman" w:cs="Times New Roman"/>
          <w:noProof/>
          <w:sz w:val="24"/>
          <w:szCs w:val="24"/>
          <w:lang w:val="ru-RU" w:eastAsia="ru-RU"/>
        </w:rPr>
        <w:lastRenderedPageBreak/>
        <mc:AlternateContent>
          <mc:Choice Requires="wpg">
            <w:drawing>
              <wp:anchor distT="0" distB="0" distL="114300" distR="114300" simplePos="0" relativeHeight="251659264" behindDoc="0" locked="0" layoutInCell="1" hidden="0" allowOverlap="1" wp14:anchorId="3083C8CA" wp14:editId="4ABABDB5">
                <wp:simplePos x="0" y="0"/>
                <wp:positionH relativeFrom="margin">
                  <wp:posOffset>4445</wp:posOffset>
                </wp:positionH>
                <wp:positionV relativeFrom="paragraph">
                  <wp:posOffset>289560</wp:posOffset>
                </wp:positionV>
                <wp:extent cx="8496300" cy="5033645"/>
                <wp:effectExtent l="0" t="0" r="19050" b="14605"/>
                <wp:wrapNone/>
                <wp:docPr id="2" name="Группа 2"/>
                <wp:cNvGraphicFramePr/>
                <a:graphic xmlns:a="http://schemas.openxmlformats.org/drawingml/2006/main">
                  <a:graphicData uri="http://schemas.microsoft.com/office/word/2010/wordprocessingGroup">
                    <wpg:wgp>
                      <wpg:cNvGrpSpPr/>
                      <wpg:grpSpPr>
                        <a:xfrm>
                          <a:off x="0" y="0"/>
                          <a:ext cx="8496300" cy="5033645"/>
                          <a:chOff x="497775" y="960600"/>
                          <a:chExt cx="9696450" cy="5638800"/>
                        </a:xfrm>
                      </wpg:grpSpPr>
                      <wpg:grpSp>
                        <wpg:cNvPr id="5" name="Группа 5"/>
                        <wpg:cNvGrpSpPr/>
                        <wpg:grpSpPr>
                          <a:xfrm>
                            <a:off x="497775" y="960600"/>
                            <a:ext cx="9696450" cy="5638800"/>
                            <a:chOff x="0" y="0"/>
                            <a:chExt cx="9696450" cy="5638800"/>
                          </a:xfrm>
                        </wpg:grpSpPr>
                        <wps:wsp>
                          <wps:cNvPr id="6" name="Прямоугольник 6"/>
                          <wps:cNvSpPr/>
                          <wps:spPr>
                            <a:xfrm>
                              <a:off x="0" y="0"/>
                              <a:ext cx="9696450" cy="5638800"/>
                            </a:xfrm>
                            <a:prstGeom prst="rect">
                              <a:avLst/>
                            </a:prstGeom>
                            <a:noFill/>
                            <a:ln>
                              <a:noFill/>
                            </a:ln>
                          </wps:spPr>
                          <wps:txbx>
                            <w:txbxContent>
                              <w:p w14:paraId="09345014" w14:textId="77777777" w:rsidR="009F293D" w:rsidRDefault="009F293D" w:rsidP="00A3363C">
                                <w:pPr>
                                  <w:textDirection w:val="btLr"/>
                                </w:pPr>
                              </w:p>
                            </w:txbxContent>
                          </wps:txbx>
                          <wps:bodyPr spcFirstLastPara="1" wrap="square" lIns="91425" tIns="91425" rIns="91425" bIns="91425" anchor="ctr" anchorCtr="0"/>
                        </wps:wsp>
                        <wps:wsp>
                          <wps:cNvPr id="7" name="Прямоугольник 7"/>
                          <wps:cNvSpPr/>
                          <wps:spPr>
                            <a:xfrm>
                              <a:off x="413077" y="0"/>
                              <a:ext cx="1656219" cy="276225"/>
                            </a:xfrm>
                            <a:prstGeom prst="rect">
                              <a:avLst/>
                            </a:prstGeom>
                            <a:solidFill>
                              <a:schemeClr val="lt2"/>
                            </a:solidFill>
                            <a:ln w="12700" cap="flat" cmpd="sng">
                              <a:solidFill>
                                <a:schemeClr val="dk1"/>
                              </a:solidFill>
                              <a:prstDash val="solid"/>
                              <a:miter lim="800000"/>
                              <a:headEnd type="none" w="sm" len="sm"/>
                              <a:tailEnd type="none" w="sm" len="sm"/>
                            </a:ln>
                          </wps:spPr>
                          <wps:txbx>
                            <w:txbxContent>
                              <w:p w14:paraId="5015060B"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Work stages</w:t>
                                </w:r>
                              </w:p>
                            </w:txbxContent>
                          </wps:txbx>
                          <wps:bodyPr spcFirstLastPara="1" wrap="square" lIns="91425" tIns="45700" rIns="91425" bIns="45700" anchor="ctr" anchorCtr="0"/>
                        </wps:wsp>
                        <wps:wsp>
                          <wps:cNvPr id="8" name="Скругленный прямоугольник 8"/>
                          <wps:cNvSpPr/>
                          <wps:spPr>
                            <a:xfrm>
                              <a:off x="247650" y="419100"/>
                              <a:ext cx="1981200" cy="552450"/>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7945B95D"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Formulation of request and signing of contract</w:t>
                                </w:r>
                              </w:p>
                            </w:txbxContent>
                          </wps:txbx>
                          <wps:bodyPr spcFirstLastPara="1" wrap="square" lIns="0" tIns="0" rIns="0" bIns="0" anchor="ctr" anchorCtr="0"/>
                        </wps:wsp>
                        <wps:wsp>
                          <wps:cNvPr id="9" name="Скругленный прямоугольник 9"/>
                          <wps:cNvSpPr/>
                          <wps:spPr>
                            <a:xfrm>
                              <a:off x="142875" y="1123950"/>
                              <a:ext cx="2085975" cy="800100"/>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2B13B7BB"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Setting of the desired goals of the work</w:t>
                                </w:r>
                              </w:p>
                            </w:txbxContent>
                          </wps:txbx>
                          <wps:bodyPr spcFirstLastPara="1" wrap="square" lIns="91425" tIns="45700" rIns="91425" bIns="45700" anchor="ctr" anchorCtr="0"/>
                        </wps:wsp>
                        <wps:wsp>
                          <wps:cNvPr id="10" name="Скругленный прямоугольник 10"/>
                          <wps:cNvSpPr/>
                          <wps:spPr>
                            <a:xfrm>
                              <a:off x="66674" y="2085976"/>
                              <a:ext cx="2076450" cy="1637895"/>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724BF6C4" w14:textId="77777777" w:rsidR="009F293D" w:rsidRPr="00C32E89" w:rsidRDefault="009F293D" w:rsidP="00A3363C">
                                <w:pPr>
                                  <w:jc w:val="center"/>
                                  <w:textDirection w:val="btLr"/>
                                  <w:rPr>
                                    <w:rFonts w:ascii="Times New Roman" w:hAnsi="Times New Roman" w:cs="Times New Roman"/>
                                    <w:lang w:val="ru-RU"/>
                                  </w:rPr>
                                </w:pPr>
                                <w:r w:rsidRPr="00C32E89">
                                  <w:rPr>
                                    <w:rFonts w:ascii="Times New Roman" w:hAnsi="Times New Roman" w:cs="Times New Roman"/>
                                    <w:color w:val="000000"/>
                                    <w:lang w:val="en-US"/>
                                  </w:rPr>
                                  <w:t>Search for the causes of problems and defining the level of therapy. Work on the negative behavioral constructs</w:t>
                                </w:r>
                                <w:r w:rsidRPr="00C32E89">
                                  <w:rPr>
                                    <w:rFonts w:ascii="Times New Roman" w:hAnsi="Times New Roman" w:cs="Times New Roman"/>
                                    <w:color w:val="000000"/>
                                    <w:lang w:val="ru-RU"/>
                                  </w:rPr>
                                  <w:t>.</w:t>
                                </w:r>
                              </w:p>
                            </w:txbxContent>
                          </wps:txbx>
                          <wps:bodyPr spcFirstLastPara="1" wrap="square" lIns="0" tIns="0" rIns="0" bIns="0" anchor="ctr" anchorCtr="0"/>
                        </wps:wsp>
                        <wps:wsp>
                          <wps:cNvPr id="11" name="Скругленный прямоугольник 11"/>
                          <wps:cNvSpPr/>
                          <wps:spPr>
                            <a:xfrm>
                              <a:off x="66675" y="3886200"/>
                              <a:ext cx="1981200" cy="552450"/>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20E584A2" w14:textId="77777777" w:rsidR="009F293D" w:rsidRPr="00C32E89" w:rsidRDefault="009F293D" w:rsidP="00A3363C">
                                <w:pPr>
                                  <w:jc w:val="center"/>
                                  <w:textDirection w:val="btLr"/>
                                  <w:rPr>
                                    <w:rFonts w:ascii="Times New Roman" w:hAnsi="Times New Roman" w:cs="Times New Roman"/>
                                  </w:rPr>
                                </w:pPr>
                                <w:r w:rsidRPr="00C32E89">
                                  <w:rPr>
                                    <w:rFonts w:ascii="Times New Roman" w:hAnsi="Times New Roman" w:cs="Times New Roman"/>
                                    <w:color w:val="000000"/>
                                  </w:rPr>
                                  <w:t>Search for alternatives</w:t>
                                </w:r>
                              </w:p>
                            </w:txbxContent>
                          </wps:txbx>
                          <wps:bodyPr spcFirstLastPara="1" wrap="square" lIns="91425" tIns="45700" rIns="91425" bIns="45700" anchor="ctr" anchorCtr="0"/>
                        </wps:wsp>
                        <wps:wsp>
                          <wps:cNvPr id="12" name="Скругленный прямоугольник 12"/>
                          <wps:cNvSpPr/>
                          <wps:spPr>
                            <a:xfrm>
                              <a:off x="0" y="4905375"/>
                              <a:ext cx="1981200" cy="552450"/>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38F36B2D" w14:textId="77777777" w:rsidR="009F293D" w:rsidRPr="00C32E89" w:rsidRDefault="009F293D" w:rsidP="00A3363C">
                                <w:pPr>
                                  <w:jc w:val="center"/>
                                  <w:textDirection w:val="btLr"/>
                                  <w:rPr>
                                    <w:rFonts w:ascii="Times New Roman" w:hAnsi="Times New Roman" w:cs="Times New Roman"/>
                                  </w:rPr>
                                </w:pPr>
                                <w:r w:rsidRPr="00C32E89">
                                  <w:rPr>
                                    <w:rFonts w:ascii="Times New Roman" w:hAnsi="Times New Roman" w:cs="Times New Roman"/>
                                    <w:color w:val="000000"/>
                                  </w:rPr>
                                  <w:t>Finalizing the work</w:t>
                                </w:r>
                              </w:p>
                            </w:txbxContent>
                          </wps:txbx>
                          <wps:bodyPr spcFirstLastPara="1" wrap="square" lIns="91425" tIns="45700" rIns="91425" bIns="45700" anchor="ctr" anchorCtr="0"/>
                        </wps:wsp>
                        <wps:wsp>
                          <wps:cNvPr id="13" name="Прямоугольник 13"/>
                          <wps:cNvSpPr/>
                          <wps:spPr>
                            <a:xfrm>
                              <a:off x="2676525" y="0"/>
                              <a:ext cx="2057400" cy="304800"/>
                            </a:xfrm>
                            <a:prstGeom prst="rect">
                              <a:avLst/>
                            </a:prstGeom>
                            <a:solidFill>
                              <a:schemeClr val="lt2"/>
                            </a:solidFill>
                            <a:ln w="12700" cap="flat" cmpd="sng">
                              <a:solidFill>
                                <a:schemeClr val="dk1"/>
                              </a:solidFill>
                              <a:prstDash val="solid"/>
                              <a:miter lim="800000"/>
                              <a:headEnd type="none" w="sm" len="sm"/>
                              <a:tailEnd type="none" w="sm" len="sm"/>
                            </a:ln>
                          </wps:spPr>
                          <wps:txbx>
                            <w:txbxContent>
                              <w:p w14:paraId="1D02910D"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Stage contents</w:t>
                                </w:r>
                              </w:p>
                            </w:txbxContent>
                          </wps:txbx>
                          <wps:bodyPr spcFirstLastPara="1" wrap="square" lIns="91425" tIns="45700" rIns="91425" bIns="45700" anchor="ctr" anchorCtr="0"/>
                        </wps:wsp>
                        <wps:wsp>
                          <wps:cNvPr id="14" name="Скругленный прямоугольник 14"/>
                          <wps:cNvSpPr/>
                          <wps:spPr>
                            <a:xfrm>
                              <a:off x="2466975" y="419100"/>
                              <a:ext cx="2371725" cy="523875"/>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77EA93E2"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Accumulation of information about the life of the client, conclusion</w:t>
                                </w:r>
                              </w:p>
                            </w:txbxContent>
                          </wps:txbx>
                          <wps:bodyPr spcFirstLastPara="1" wrap="square" lIns="91425" tIns="45700" rIns="91425" bIns="0" anchor="ctr" anchorCtr="0"/>
                        </wps:wsp>
                        <wps:wsp>
                          <wps:cNvPr id="15" name="Прямоугольник 15"/>
                          <wps:cNvSpPr/>
                          <wps:spPr>
                            <a:xfrm>
                              <a:off x="5448300" y="0"/>
                              <a:ext cx="4076700" cy="285750"/>
                            </a:xfrm>
                            <a:prstGeom prst="rect">
                              <a:avLst/>
                            </a:prstGeom>
                            <a:solidFill>
                              <a:schemeClr val="lt2"/>
                            </a:solidFill>
                            <a:ln w="12700" cap="flat" cmpd="sng">
                              <a:solidFill>
                                <a:schemeClr val="dk1"/>
                              </a:solidFill>
                              <a:prstDash val="solid"/>
                              <a:miter lim="800000"/>
                              <a:headEnd type="none" w="sm" len="sm"/>
                              <a:tailEnd type="none" w="sm" len="sm"/>
                            </a:ln>
                          </wps:spPr>
                          <wps:txbx>
                            <w:txbxContent>
                              <w:p w14:paraId="743D4244"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Techniques and methods of work</w:t>
                                </w:r>
                              </w:p>
                            </w:txbxContent>
                          </wps:txbx>
                          <wps:bodyPr spcFirstLastPara="1" wrap="square" lIns="91425" tIns="45700" rIns="91425" bIns="45700" anchor="ctr" anchorCtr="0"/>
                        </wps:wsp>
                        <wps:wsp>
                          <wps:cNvPr id="16" name="Скругленный прямоугольник 16"/>
                          <wps:cNvSpPr/>
                          <wps:spPr>
                            <a:xfrm>
                              <a:off x="5248275" y="419091"/>
                              <a:ext cx="4352925" cy="795790"/>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20BF8A52"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 xml:space="preserve">Young’s 16 associations test, ”Balance wheel” technique with the associative cards, “”Mandala technique with any set of cards according to the specialists’ decision. </w:t>
                                </w:r>
                              </w:p>
                            </w:txbxContent>
                          </wps:txbx>
                          <wps:bodyPr spcFirstLastPara="1" wrap="square" lIns="0" tIns="0" rIns="0" bIns="0" anchor="ctr" anchorCtr="0"/>
                        </wps:wsp>
                        <wps:wsp>
                          <wps:cNvPr id="17" name="Скругленный прямоугольник 17"/>
                          <wps:cNvSpPr/>
                          <wps:spPr>
                            <a:xfrm>
                              <a:off x="2390775" y="1038225"/>
                              <a:ext cx="2609850" cy="1266825"/>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281D163"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Definition of the common idea of the results of therapy. Formulation of the clear and measurable outcomes, manifested in the cognitive, emotional, and behavioral stages.</w:t>
                                </w:r>
                              </w:p>
                            </w:txbxContent>
                          </wps:txbx>
                          <wps:bodyPr spcFirstLastPara="1" wrap="square" lIns="0" tIns="0" rIns="0" bIns="0" anchor="ctr" anchorCtr="0"/>
                        </wps:wsp>
                        <wps:wsp>
                          <wps:cNvPr id="18" name="Скругленный прямоугольник 18"/>
                          <wps:cNvSpPr/>
                          <wps:spPr>
                            <a:xfrm>
                              <a:off x="5248275" y="1200150"/>
                              <a:ext cx="4352925" cy="885825"/>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0D4EE972"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Coaching techniques: J. Whitmore’s «GROW», R. Dilts’ «Neurological levels», «SWOT» and « SCORE» with any deck of associative cards based on the decision of the specialist.</w:t>
                                </w:r>
                              </w:p>
                            </w:txbxContent>
                          </wps:txbx>
                          <wps:bodyPr spcFirstLastPara="1" wrap="square" lIns="91425" tIns="0" rIns="91425" bIns="0" anchor="ctr" anchorCtr="0"/>
                        </wps:wsp>
                        <wps:wsp>
                          <wps:cNvPr id="19" name="Скругленный прямоугольник 19"/>
                          <wps:cNvSpPr/>
                          <wps:spPr>
                            <a:xfrm>
                              <a:off x="2276475" y="2390775"/>
                              <a:ext cx="2724150" cy="1314450"/>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6B1DE758"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Analysis of the disadaptive behavior on all the life stages of a person’s life up to present. Detection of the “stucking” of negative “energy”. Work on the psychotraumatic life episodes.</w:t>
                                </w:r>
                              </w:p>
                            </w:txbxContent>
                          </wps:txbx>
                          <wps:bodyPr spcFirstLastPara="1" wrap="square" lIns="91425" tIns="0" rIns="91425" bIns="45700" anchor="ctr" anchorCtr="0"/>
                        </wps:wsp>
                        <wps:wsp>
                          <wps:cNvPr id="20" name="Скругленный прямоугольник 20"/>
                          <wps:cNvSpPr/>
                          <wps:spPr>
                            <a:xfrm>
                              <a:off x="5181599" y="2085939"/>
                              <a:ext cx="4467225" cy="1866793"/>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5CA84525"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 xml:space="preserve">Techniques: «Biography», «Self-portrait», «Uninhabited island», «Ego-conditions interactions», «Subpersonalities», «Child experience metaphor» ( «The Chest of Past» set), «Family as animals», «Inner child», «My mother/father and I», «Where the stress lives» (O.Ayalon) etc. In the framework of techniques it is recommended to use the portrait and other decks basing on the specificities of the demand and personal choice of cards by the psychologist, working on the therapy. </w:t>
                                </w:r>
                              </w:p>
                            </w:txbxContent>
                          </wps:txbx>
                          <wps:bodyPr spcFirstLastPara="1" wrap="square" lIns="0" tIns="0" rIns="0" bIns="0" anchor="ctr" anchorCtr="0"/>
                        </wps:wsp>
                        <wps:wsp>
                          <wps:cNvPr id="21" name="Скругленный прямоугольник 21"/>
                          <wps:cNvSpPr/>
                          <wps:spPr>
                            <a:xfrm>
                              <a:off x="2228851" y="3771830"/>
                              <a:ext cx="2771775" cy="1278268"/>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249C59C2"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Search and formulation of the alternatives for the disadaptive forms of behavior, analysis and testing of other models of behavior, aimed at formation of effective adaptive strategies.</w:t>
                                </w:r>
                              </w:p>
                            </w:txbxContent>
                          </wps:txbx>
                          <wps:bodyPr spcFirstLastPara="1" wrap="square" lIns="0" tIns="0" rIns="0" bIns="0" anchor="ctr" anchorCtr="0"/>
                        </wps:wsp>
                        <wps:wsp>
                          <wps:cNvPr id="22" name="Скругленный прямоугольник 22"/>
                          <wps:cNvSpPr/>
                          <wps:spPr>
                            <a:xfrm>
                              <a:off x="5181600" y="3952875"/>
                              <a:ext cx="4467225" cy="885825"/>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2127D4B"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techniques: «Diversion» ( «Sore», «Carrot and stick» sets), «Problem-solution», «Diary», «Labyrinth» etc. In the framework of techniques, the psychologist picks any deck, basing on his/her opinion, in addition to the recommended ones.</w:t>
                                </w:r>
                              </w:p>
                            </w:txbxContent>
                          </wps:txbx>
                          <wps:bodyPr spcFirstLastPara="1" wrap="square" lIns="0" tIns="0" rIns="0" bIns="0" anchor="ctr" anchorCtr="0"/>
                        </wps:wsp>
                        <wps:wsp>
                          <wps:cNvPr id="23" name="Скругленный прямоугольник 23"/>
                          <wps:cNvSpPr/>
                          <wps:spPr>
                            <a:xfrm>
                              <a:off x="2162175" y="5076825"/>
                              <a:ext cx="7534275" cy="561975"/>
                            </a:xfrm>
                            <a:prstGeom prst="roundRect">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F442675" w14:textId="77777777" w:rsidR="009F293D" w:rsidRPr="00C32E89" w:rsidRDefault="00C32E89"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Formulation</w:t>
                                </w:r>
                                <w:r w:rsidR="009F293D" w:rsidRPr="00C32E89">
                                  <w:rPr>
                                    <w:rFonts w:ascii="Times New Roman" w:hAnsi="Times New Roman" w:cs="Times New Roman"/>
                                    <w:color w:val="000000"/>
                                    <w:lang w:val="en-US"/>
                                  </w:rPr>
                                  <w:t xml:space="preserve"> of the outcomes of work</w:t>
                                </w:r>
                                <w:r>
                                  <w:rPr>
                                    <w:rFonts w:ascii="Times New Roman" w:hAnsi="Times New Roman" w:cs="Times New Roman"/>
                                    <w:color w:val="000000"/>
                                    <w:lang w:val="en-US"/>
                                  </w:rPr>
                                  <w:t xml:space="preserve"> </w:t>
                                </w:r>
                                <w:r w:rsidR="009F293D" w:rsidRPr="00C32E89">
                                  <w:rPr>
                                    <w:rFonts w:ascii="Times New Roman" w:hAnsi="Times New Roman" w:cs="Times New Roman"/>
                                    <w:color w:val="000000"/>
                                    <w:lang w:val="en-US"/>
                                  </w:rPr>
                                  <w:t>and the results achieved, further instructions on the actions to be performed differently, general analysis of the work done and the results achieved.</w:t>
                                </w:r>
                              </w:p>
                            </w:txbxContent>
                          </wps:txbx>
                          <wps:bodyPr spcFirstLastPara="1" wrap="square" lIns="91425" tIns="45700" rIns="91425" bIns="45700" anchor="ctr" anchorCtr="0"/>
                        </wps:wsp>
                        <wps:wsp>
                          <wps:cNvPr id="24" name="Прямая со стрелкой 24"/>
                          <wps:cNvCnPr/>
                          <wps:spPr>
                            <a:xfrm rot="10800000" flipH="1">
                              <a:off x="2228850" y="676275"/>
                              <a:ext cx="238125" cy="9525"/>
                            </a:xfrm>
                            <a:prstGeom prst="straightConnector1">
                              <a:avLst/>
                            </a:prstGeom>
                            <a:noFill/>
                            <a:ln w="9525" cap="flat" cmpd="sng">
                              <a:solidFill>
                                <a:schemeClr val="dk1"/>
                              </a:solidFill>
                              <a:prstDash val="solid"/>
                              <a:miter lim="800000"/>
                              <a:headEnd type="none" w="sm" len="sm"/>
                              <a:tailEnd type="triangle" w="med" len="med"/>
                            </a:ln>
                          </wps:spPr>
                          <wps:bodyPr/>
                        </wps:wsp>
                        <wps:wsp>
                          <wps:cNvPr id="25" name="Прямая со стрелкой 25"/>
                          <wps:cNvCnPr/>
                          <wps:spPr>
                            <a:xfrm rot="10800000" flipH="1">
                              <a:off x="4838700" y="676275"/>
                              <a:ext cx="409575" cy="9525"/>
                            </a:xfrm>
                            <a:prstGeom prst="straightConnector1">
                              <a:avLst/>
                            </a:prstGeom>
                            <a:noFill/>
                            <a:ln w="9525" cap="flat" cmpd="sng">
                              <a:solidFill>
                                <a:schemeClr val="dk1"/>
                              </a:solidFill>
                              <a:prstDash val="solid"/>
                              <a:miter lim="800000"/>
                              <a:headEnd type="none" w="sm" len="sm"/>
                              <a:tailEnd type="triangle" w="med" len="med"/>
                            </a:ln>
                          </wps:spPr>
                          <wps:bodyPr/>
                        </wps:wsp>
                        <wps:wsp>
                          <wps:cNvPr id="26" name="Прямая со стрелкой 26"/>
                          <wps:cNvCnPr/>
                          <wps:spPr>
                            <a:xfrm rot="10800000" flipH="1">
                              <a:off x="2228850" y="1552575"/>
                              <a:ext cx="161925" cy="9525"/>
                            </a:xfrm>
                            <a:prstGeom prst="straightConnector1">
                              <a:avLst/>
                            </a:prstGeom>
                            <a:noFill/>
                            <a:ln w="9525" cap="flat" cmpd="sng">
                              <a:solidFill>
                                <a:schemeClr val="dk1"/>
                              </a:solidFill>
                              <a:prstDash val="solid"/>
                              <a:miter lim="800000"/>
                              <a:headEnd type="none" w="sm" len="sm"/>
                              <a:tailEnd type="triangle" w="med" len="med"/>
                            </a:ln>
                          </wps:spPr>
                          <wps:bodyPr/>
                        </wps:wsp>
                        <wps:wsp>
                          <wps:cNvPr id="27" name="Прямая со стрелкой 27"/>
                          <wps:cNvCnPr/>
                          <wps:spPr>
                            <a:xfrm>
                              <a:off x="5000625" y="1562100"/>
                              <a:ext cx="247650" cy="0"/>
                            </a:xfrm>
                            <a:prstGeom prst="straightConnector1">
                              <a:avLst/>
                            </a:prstGeom>
                            <a:noFill/>
                            <a:ln w="9525" cap="flat" cmpd="sng">
                              <a:solidFill>
                                <a:schemeClr val="dk1"/>
                              </a:solidFill>
                              <a:prstDash val="solid"/>
                              <a:miter lim="800000"/>
                              <a:headEnd type="none" w="sm" len="sm"/>
                              <a:tailEnd type="triangle" w="med" len="med"/>
                            </a:ln>
                          </wps:spPr>
                          <wps:bodyPr/>
                        </wps:wsp>
                        <wps:wsp>
                          <wps:cNvPr id="28" name="Прямая со стрелкой 28"/>
                          <wps:cNvCnPr/>
                          <wps:spPr>
                            <a:xfrm>
                              <a:off x="2143125" y="2905125"/>
                              <a:ext cx="133350" cy="19050"/>
                            </a:xfrm>
                            <a:prstGeom prst="straightConnector1">
                              <a:avLst/>
                            </a:prstGeom>
                            <a:noFill/>
                            <a:ln w="9525" cap="flat" cmpd="sng">
                              <a:solidFill>
                                <a:schemeClr val="dk1"/>
                              </a:solidFill>
                              <a:prstDash val="solid"/>
                              <a:miter lim="800000"/>
                              <a:headEnd type="none" w="sm" len="sm"/>
                              <a:tailEnd type="triangle" w="med" len="med"/>
                            </a:ln>
                          </wps:spPr>
                          <wps:bodyPr/>
                        </wps:wsp>
                        <wps:wsp>
                          <wps:cNvPr id="29" name="Прямая со стрелкой 29"/>
                          <wps:cNvCnPr/>
                          <wps:spPr>
                            <a:xfrm rot="10800000" flipH="1">
                              <a:off x="5000625" y="3019425"/>
                              <a:ext cx="180975" cy="9525"/>
                            </a:xfrm>
                            <a:prstGeom prst="straightConnector1">
                              <a:avLst/>
                            </a:prstGeom>
                            <a:noFill/>
                            <a:ln w="9525" cap="flat" cmpd="sng">
                              <a:solidFill>
                                <a:schemeClr val="dk1"/>
                              </a:solidFill>
                              <a:prstDash val="solid"/>
                              <a:miter lim="800000"/>
                              <a:headEnd type="none" w="sm" len="sm"/>
                              <a:tailEnd type="triangle" w="med" len="med"/>
                            </a:ln>
                          </wps:spPr>
                          <wps:bodyPr/>
                        </wps:wsp>
                        <wps:wsp>
                          <wps:cNvPr id="30" name="Прямая со стрелкой 30"/>
                          <wps:cNvCnPr/>
                          <wps:spPr>
                            <a:xfrm>
                              <a:off x="5000625" y="4238625"/>
                              <a:ext cx="180975" cy="0"/>
                            </a:xfrm>
                            <a:prstGeom prst="straightConnector1">
                              <a:avLst/>
                            </a:prstGeom>
                            <a:noFill/>
                            <a:ln w="9525" cap="flat" cmpd="sng">
                              <a:solidFill>
                                <a:schemeClr val="dk1"/>
                              </a:solidFill>
                              <a:prstDash val="solid"/>
                              <a:miter lim="800000"/>
                              <a:headEnd type="none" w="sm" len="sm"/>
                              <a:tailEnd type="triangle" w="med" len="med"/>
                            </a:ln>
                          </wps:spPr>
                          <wps:bodyPr/>
                        </wps:wsp>
                        <wps:wsp>
                          <wps:cNvPr id="31" name="Прямая со стрелкой 31"/>
                          <wps:cNvCnPr/>
                          <wps:spPr>
                            <a:xfrm>
                              <a:off x="1981200" y="5219700"/>
                              <a:ext cx="180975" cy="19050"/>
                            </a:xfrm>
                            <a:prstGeom prst="straightConnector1">
                              <a:avLst/>
                            </a:prstGeom>
                            <a:noFill/>
                            <a:ln w="9525" cap="flat" cmpd="sng">
                              <a:solidFill>
                                <a:schemeClr val="dk1"/>
                              </a:solidFill>
                              <a:prstDash val="solid"/>
                              <a:miter lim="800000"/>
                              <a:headEnd type="none" w="sm" len="sm"/>
                              <a:tailEnd type="triangle" w="med" len="med"/>
                            </a:ln>
                          </wps:spPr>
                          <wps:bodyPr/>
                        </wps:wsp>
                        <wps:wsp>
                          <wps:cNvPr id="32" name="Прямая со стрелкой 32"/>
                          <wps:cNvCnPr/>
                          <wps:spPr>
                            <a:xfrm>
                              <a:off x="1181100" y="971550"/>
                              <a:ext cx="0" cy="161925"/>
                            </a:xfrm>
                            <a:prstGeom prst="straightConnector1">
                              <a:avLst/>
                            </a:prstGeom>
                            <a:noFill/>
                            <a:ln w="9525" cap="flat" cmpd="sng">
                              <a:solidFill>
                                <a:schemeClr val="dk1"/>
                              </a:solidFill>
                              <a:prstDash val="solid"/>
                              <a:miter lim="800000"/>
                              <a:headEnd type="none" w="sm" len="sm"/>
                              <a:tailEnd type="triangle" w="med" len="med"/>
                            </a:ln>
                          </wps:spPr>
                          <wps:bodyPr/>
                        </wps:wsp>
                        <wps:wsp>
                          <wps:cNvPr id="33" name="Прямая со стрелкой 33"/>
                          <wps:cNvCnPr/>
                          <wps:spPr>
                            <a:xfrm>
                              <a:off x="1123950" y="1924050"/>
                              <a:ext cx="0" cy="161925"/>
                            </a:xfrm>
                            <a:prstGeom prst="straightConnector1">
                              <a:avLst/>
                            </a:prstGeom>
                            <a:noFill/>
                            <a:ln w="9525" cap="flat" cmpd="sng">
                              <a:solidFill>
                                <a:schemeClr val="dk1"/>
                              </a:solidFill>
                              <a:prstDash val="solid"/>
                              <a:miter lim="800000"/>
                              <a:headEnd type="none" w="sm" len="sm"/>
                              <a:tailEnd type="triangle" w="med" len="med"/>
                            </a:ln>
                          </wps:spPr>
                          <wps:bodyPr/>
                        </wps:wsp>
                        <wps:wsp>
                          <wps:cNvPr id="34" name="Прямая со стрелкой 34"/>
                          <wps:cNvCnPr/>
                          <wps:spPr>
                            <a:xfrm>
                              <a:off x="1123950" y="3552825"/>
                              <a:ext cx="0" cy="333375"/>
                            </a:xfrm>
                            <a:prstGeom prst="straightConnector1">
                              <a:avLst/>
                            </a:prstGeom>
                            <a:noFill/>
                            <a:ln w="9525" cap="flat" cmpd="sng">
                              <a:solidFill>
                                <a:schemeClr val="dk1"/>
                              </a:solidFill>
                              <a:prstDash val="solid"/>
                              <a:miter lim="800000"/>
                              <a:headEnd type="none" w="sm" len="sm"/>
                              <a:tailEnd type="triangle" w="med" len="med"/>
                            </a:ln>
                          </wps:spPr>
                          <wps:bodyPr/>
                        </wps:wsp>
                        <wps:wsp>
                          <wps:cNvPr id="35" name="Прямая со стрелкой 35"/>
                          <wps:cNvCnPr/>
                          <wps:spPr>
                            <a:xfrm>
                              <a:off x="1123950" y="4438650"/>
                              <a:ext cx="0" cy="466725"/>
                            </a:xfrm>
                            <a:prstGeom prst="straightConnector1">
                              <a:avLst/>
                            </a:prstGeom>
                            <a:noFill/>
                            <a:ln w="9525" cap="flat" cmpd="sng">
                              <a:solidFill>
                                <a:schemeClr val="dk1"/>
                              </a:solidFill>
                              <a:prstDash val="solid"/>
                              <a:miter lim="800000"/>
                              <a:headEnd type="none" w="sm" len="sm"/>
                              <a:tailEnd type="triangle" w="med" len="med"/>
                            </a:ln>
                          </wps:spPr>
                          <wps:bodyPr/>
                        </wps:wsp>
                      </wpg:grpSp>
                    </wpg:wgp>
                  </a:graphicData>
                </a:graphic>
                <wp14:sizeRelH relativeFrom="margin">
                  <wp14:pctWidth>0</wp14:pctWidth>
                </wp14:sizeRelH>
                <wp14:sizeRelV relativeFrom="margin">
                  <wp14:pctHeight>0</wp14:pctHeight>
                </wp14:sizeRelV>
              </wp:anchor>
            </w:drawing>
          </mc:Choice>
          <mc:Fallback>
            <w:pict>
              <v:group w14:anchorId="3083C8CA" id="Группа 2" o:spid="_x0000_s1026" style="position:absolute;left:0;text-align:left;margin-left:.35pt;margin-top:22.8pt;width:669pt;height:396.35pt;z-index:251659264;mso-position-horizontal-relative:margin;mso-width-relative:margin;mso-height-relative:margin" coordorigin="4977,9606" coordsize="96964,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ra4QgAAPZVAAAOAAAAZHJzL2Uyb0RvYy54bWzsXNuu28YVfS/QfyD4XoszvAuW82DHboGg&#10;NZL2A2iKkthSJEvSPsdvafvYAnnIBxT9gwBBgcZunF/Q+aOuPRwOKfnIIo/qmLKZAMekOCTnsta+&#10;zub9z663ifYiKso4Sxc6u2foWpSG2TJO1wv9D79//CtP18oqSJdBkqXRQn8ZlfpnD375i/tX+Tzi&#10;2SZLllGh4SFpOb/KF/qmqvL5bFaGm2gblPeyPEpxcZUV26DCabGeLYvgCk/fJjNuGM7sKiuWeZGF&#10;UVni10f1Rf2BeP5qFYXV71arMqq0ZKGjb5X4W4i/z+jv7MH9YL4ugnwTh7IbwR16sQ3iFC9Vj3oU&#10;VIH2vIjfetQ2DouszFbVvTDbzrLVKg4jMQaMhhkHo3lSZM9zMZb1/Gqdq2nC1B7M050fG/72xdNC&#10;i5cLnetaGmyxRLtvb76++dvuJ/z/ncZphq7y9RwNnxT5V/nTQv6wrs9o0NerYkv/YjjatZjbl2pu&#10;o+tKC/GjZ/mOaWAJQlyzDdN0LLue/XCDJaL7LN91XVvX0MB3DAeNxeqEm8/lM3zHx13NMxzT8+o2&#10;s6YLM+qp6pg6USOQQ8U7bhmq6M7AoR7pcjPoYx0O5mrQGE07WWcMFfQpW4SU5yHkq02QRwJ4JS28&#10;nDZHTds/gZBvdv/dvQFOvt+92b2++cfux91/dq80p8aLuE2BpZyXwE1fpBybNLXKwTwvyupJlG01&#10;OljoBWgu2Be8+KKsABo0bZrQW9PscZwkAkxJuvcDGtIvwE3TRzqqrp9dC5SX82fZ8iWGX+bh4xjv&#10;+iIoq6dBARHBdO0KYmOhl39+HhSRriW/STHrPrM44FV1T4ruybPuSZCGmwzSKKwKXatPHlZCOtEg&#10;qCtYVELvz7C6bo/VdQetrsVMw8VjW3w3vGCO7XDm18KAuw7HnNXL1oiSZvl6rnCZJfGSFplWVyiP&#10;6GFSaC8CiP2kEkIMS73XKkm1Kywjd4VQopVcJUGFLm1zSMMyXQtE7d1y8ODln5js9V4r6vqjoNzU&#10;bxeXqFkw38YVdF0SbyENDfqv/nkTBcvP06VWvcwhfVOoSUALPdgCUxGUKg7E7VUQJ6fbHUe0kPKi&#10;x4Sns4Bt2WLWbgG2vDImYMMCkdL+X7tXQrV9v3u9+zcE1o83f9/9oO1+OirNPJp5mi0IwdPSjFuu&#10;Q9oJeLeYz5r1VaD3PQaTRWpAm5Mmezfos+fp8ss92UYwWi/leILlH3VttU0gjQB0jTmOIwgKCAhB&#10;+JYc3IPpAZiT6lYwf5oskVbPcJZgdWvRj4OaHTioRT4OxsQKCN+7ssIfxAooRE9adYxx069RH8wb&#10;WnDDs31qQIYh5KLkDUB8TBdMtPhAysNsFv7TUR4MtL0rT3DvEPVB4tsS2qOmhDCluzxxW+eHOabr&#10;+aeMpokoH4goVrPwQ4kCtF2I/mBwgO5MDGWF9rKriBjQD1AP8PgdMqGEPdwoEDbZVR3nZ9Tehwyx&#10;DLer9tzqi/I+WBtXG+x+4N4hCgTCg1wP37BN8GXiyEK/RA9dRdCG6o4L5oipdMnxyCJT1mcvpcEd&#10;OOMUigMlDhQGN2zXahxx07AOo8ht8HCKPv1/o08qfvgJYRsm/Z3tJGVH9oO85TjCkyYtcEsAipsu&#10;c4kSIgXDTXLLoSUmTxtB4pGFaVXg8T0RZWTBKAZQSpK8QwEo67EXG2zL8kTC8W0FYBmuU4f9cY17&#10;tnsyErsXhK0502QoRMZhSj9IRXEi/aBCh+8J1yNMP7A2bTrcAVDGYD/Ic8vj0lWGAjB84We3ISTL&#10;tLnfKADXt11/ykCMNU+nYodDmXJBIaQ25TycGcqU7MUM5B2Qiq69AWaYnkw4t9TgjuF7lLwj24hx&#10;x/FOpqSn6OoHiq4i9CjDIh8xN87IWjNlPfbiBjLRSmtQgpodZuj21Ibn2RM1xru9Q0UMh1JjL3oE&#10;OXjL3o6xOQ1npLCx90iKkF4U4dijZEn10agS3N9RHy63iDe1+jCZNW3uGC9HVCDxPXBkhA4IByzv&#10;GoHCvUN4YjOP2T54SX417eswBc9anliW45LtVfPEQ2LPF6sxxaDGF4NiKvo4lCcA3IVksfkZWWzc&#10;O4QbnHPYTngfuGG6LkNwiu5vucHxo/BRahfE9bgjDLmJGyPkhopFfsTcOCNzzZUd2su+Ir1B9R6C&#10;G74tNgzucWNPb0wuyKh3mKuY5UdMjTZhPThyxZX52YsanKFSQroeNvIW0vlu1YZrm5YI+oqsnsMo&#10;AwjuTFpjhFpDBS2HUmPPO7+o/U+8zX83qb3vbr7Rbv6ye4M/N3+9+RqlGK93r1BF9oOGxq1J9TCV&#10;tYZNaVa9I1wrMpR8MUOW0GirJM5/TfVYZEvJCsTa1qr1CfaBED321Aly36zxQqBuThCmrIogXm+q&#10;h1maIhGYFfW7+hSbUSGPeIEWXlyFUVXEQbpOIlGNtI2WshyJjmr5ckvlXI1ruvzzFq/RYh4kkN+B&#10;MmW8QQKfgTLklz2RRoZFfxvKLAMpNunrTig7spPoolDWpnJ7yDJlB52Hsq4sYzaE1aEwY9D5kzA7&#10;US55UTBr86I9YKZsiuMw62hGGzk7h9BCaU4qwj3cTd8UMZI1eWJ3wKQXF/rY9WKbRuwBpW7e8Ihe&#10;7ECJM8sUVhSQwrHpnI73rCxmmqbKiaDBBKd6fvYLuS9KMrUptx5w6ubYjsCpjzHfFVmmwXz6wMI+&#10;zjxDFZBOdtZHYGchMt7fmq/D6LJI/wjMOlKriyYLfiApw6NomiTWpUsss03wnJZYaAwo9IaSKjyE&#10;ArTxORPyBY9CCdsxJwV465dMLkkBmm1OpAecukmQ05KJIQlC5jiZ5r4LV+8ATbgiMoO1uwegHQ/x&#10;Tpb56C1zs00h9EBSN2fQB0n1dzaEk+dzS0qeNmcwQYmspHd9XumihNKQELvZI8TeMZeaT7aIzCyi&#10;T2+lnySU4OrJouNJKs0v18Ezh8TR0XiQuSS//kNQsixY3kcUHKoYqUpxUnBEw/cCpfYzmSJRIz4u&#10;KswJ+SFU+npp91y0aj/X+uB/AAAA//8DAFBLAwQUAAYACAAAACEA6L3UBt8AAAAIAQAADwAAAGRy&#10;cy9kb3ducmV2LnhtbEyPQUvDQBCF74L/YRnBm93E2BpiJqUU9VQEW6H0ts1Ok9DsbMhuk/Tfuz3p&#10;8c17vPdNvpxMKwbqXWMZIZ5FIIhLqxuuEH52H08pCOcVa9VaJoQrOVgW93e5yrQd+ZuGra9EKGGX&#10;KYTa+y6T0pU1GeVmtiMO3sn2Rvkg+0rqXo2h3LTyOYoW0qiGw0KtOlrXVJ63F4PwOapxlcTvw+Z8&#10;Wl8Pu/nXfhMT4uPDtHoD4Wnyf2G44Qd0KALT0V5YO9EivIYcwst8AeLmJkkaLkeENEkTkEUu/z9Q&#10;/AIAAP//AwBQSwECLQAUAAYACAAAACEAtoM4kv4AAADhAQAAEwAAAAAAAAAAAAAAAAAAAAAAW0Nv&#10;bnRlbnRfVHlwZXNdLnhtbFBLAQItABQABgAIAAAAIQA4/SH/1gAAAJQBAAALAAAAAAAAAAAAAAAA&#10;AC8BAABfcmVscy8ucmVsc1BLAQItABQABgAIAAAAIQBfbfra4QgAAPZVAAAOAAAAAAAAAAAAAAAA&#10;AC4CAABkcnMvZTJvRG9jLnhtbFBLAQItABQABgAIAAAAIQDovdQG3wAAAAgBAAAPAAAAAAAAAAAA&#10;AAAAADsLAABkcnMvZG93bnJldi54bWxQSwUGAAAAAAQABADzAAAARwwAAAAA&#10;">
                <v:group id="Группа 5" o:spid="_x0000_s1027" style="position:absolute;left:4977;top:9606;width:96965;height:56388" coordsize="96964,56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Прямоугольник 6" o:spid="_x0000_s1028" style="position:absolute;width:96964;height:56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09345014" w14:textId="77777777" w:rsidR="009F293D" w:rsidRDefault="009F293D" w:rsidP="00A3363C">
                          <w:pPr>
                            <w:textDirection w:val="btLr"/>
                          </w:pPr>
                        </w:p>
                      </w:txbxContent>
                    </v:textbox>
                  </v:rect>
                  <v:rect id="Прямоугольник 7" o:spid="_x0000_s1029" style="position:absolute;left:4130;width:16562;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6Qr8EA&#10;AADaAAAADwAAAGRycy9kb3ducmV2LnhtbESPQYvCMBSE7wv+h/AEb2u6HnTtGkUEQRAEXRWPb5tn&#10;W7Z5KUls6783guBxmJlvmNmiM5VoyPnSsoKvYQKCOLO65FzB8Xf9+Q3CB2SNlWVScCcPi3nvY4ap&#10;ti3vqTmEXEQI+xQVFCHUqZQ+K8igH9qaOHpX6wyGKF0utcM2wk0lR0kylgZLjgsF1rQqKPs/3IyC&#10;y7qu7rtlO/UnfTb8F67bxkmlBv1u+QMiUBfe4Vd7oxVM4Hkl3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kK/BAAAA2gAAAA8AAAAAAAAAAAAAAAAAmAIAAGRycy9kb3du&#10;cmV2LnhtbFBLBQYAAAAABAAEAPUAAACGAwAAAAA=&#10;" fillcolor="#e7e6e6 [3203]" strokecolor="black [3200]" strokeweight="1pt">
                    <v:stroke startarrowwidth="narrow" startarrowlength="short" endarrowwidth="narrow" endarrowlength="short"/>
                    <v:textbox inset="2.53958mm,1.2694mm,2.53958mm,1.2694mm">
                      <w:txbxContent>
                        <w:p w14:paraId="5015060B"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Work stages</w:t>
                          </w:r>
                        </w:p>
                      </w:txbxContent>
                    </v:textbox>
                  </v:rect>
                  <v:roundrect id="Скругленный прямоугольник 8" o:spid="_x0000_s1030" style="position:absolute;left:2476;top:4191;width:19812;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HYKMIA&#10;AADaAAAADwAAAGRycy9kb3ducmV2LnhtbESPQW/CMAyF75P4D5GRuI10OyBUCAghDXGDdhw4msa0&#10;3RonNBmUfz8fJu1o+/m99y3Xg+vUnfrYejbwNs1AEVfetlwbOH1+vM5BxYRssfNMBp4UYb0avSwx&#10;t/7BBd3LVCsx4ZijgSalkGsdq4YcxqkPxHK7+t5hkrGvte3xIeau0+9ZNtMOW5aEBgNtG6q+yx9n&#10;4BhuX4fzZX7Z1aG4FeEp6/JkzGQ8bBagEg3pX/z3vbcGpKugCAb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dgowgAAANoAAAAPAAAAAAAAAAAAAAAAAJgCAABkcnMvZG93&#10;bnJldi54bWxQSwUGAAAAAAQABAD1AAAAhwMAAAAA&#10;" fillcolor="white [3201]" strokecolor="black [3200]" strokeweight="1pt">
                    <v:stroke startarrowwidth="narrow" startarrowlength="short" endarrowwidth="narrow" endarrowlength="short" joinstyle="miter"/>
                    <v:textbox inset="0,0,0,0">
                      <w:txbxContent>
                        <w:p w14:paraId="7945B95D"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Formulation of request and signing of contract</w:t>
                          </w:r>
                        </w:p>
                      </w:txbxContent>
                    </v:textbox>
                  </v:roundrect>
                  <v:roundrect id="Скругленный прямоугольник 9" o:spid="_x0000_s1031" style="position:absolute;left:1428;top:11239;width:20860;height:8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8RkMMA&#10;AADaAAAADwAAAGRycy9kb3ducmV2LnhtbESP0WrCQBRE3wv+w3IF35qNgkWjmyCCUkoLNfEDLtlr&#10;Es3eDdmtbv++Wyj0cZiZM8y2CKYXdxpdZ1nBPElBENdWd9woOFeH5xUI55E19pZJwTc5KPLJ0xYz&#10;bR98onvpGxEh7DJU0Ho/ZFK6uiWDLrEDcfQudjTooxwbqUd8RLjp5SJNX6TBjuNCiwPtW6pv5ZdR&#10;EKpVN7yXl3q+fwvH2+dyfT30H0rNpmG3AeEp+P/wX/tVK1jD75V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8RkMMAAADaAAAADwAAAAAAAAAAAAAAAACYAgAAZHJzL2Rv&#10;d25yZXYueG1sUEsFBgAAAAAEAAQA9QAAAIgDAAAAAA==&#10;" fillcolor="white [3201]" strokecolor="black [3200]" strokeweight="1pt">
                    <v:stroke startarrowwidth="narrow" startarrowlength="short" endarrowwidth="narrow" endarrowlength="short" joinstyle="miter"/>
                    <v:textbox inset="2.53958mm,1.2694mm,2.53958mm,1.2694mm">
                      <w:txbxContent>
                        <w:p w14:paraId="2B13B7BB"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Setting of the desired goals of the work</w:t>
                          </w:r>
                        </w:p>
                      </w:txbxContent>
                    </v:textbox>
                  </v:roundrect>
                  <v:roundrect id="Скругленный прямоугольник 10" o:spid="_x0000_s1032" style="position:absolute;left:666;top:20859;width:20765;height:163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cGsAA&#10;AADbAAAADwAAAGRycy9kb3ducmV2LnhtbERPTW/CMAy9T+I/REbiNtLtgFAhIIQ0xA3aceBoGtN2&#10;a5zQZFD+/XyYtJv9vvy8XA+uU3fqY+vZwNs0A0VcedtybeD0+fE6BxUTssXOMxl4UoT1avSyxNz6&#10;Bxd0L1OtJIRjjgaalEKudawachinPhALd/W9wyRrX2vb40PCXaffs2ymHbYsFxoMtG2o+i5/nIFj&#10;uH0dzpf5ZVeH4laEp8DlyZjJeNgsQCUa0r/4z723Ul/ayy8y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lcGsAAAADbAAAADwAAAAAAAAAAAAAAAACYAgAAZHJzL2Rvd25y&#10;ZXYueG1sUEsFBgAAAAAEAAQA9QAAAIUDAAAAAA==&#10;" fillcolor="white [3201]" strokecolor="black [3200]" strokeweight="1pt">
                    <v:stroke startarrowwidth="narrow" startarrowlength="short" endarrowwidth="narrow" endarrowlength="short" joinstyle="miter"/>
                    <v:textbox inset="0,0,0,0">
                      <w:txbxContent>
                        <w:p w14:paraId="724BF6C4" w14:textId="77777777" w:rsidR="009F293D" w:rsidRPr="00C32E89" w:rsidRDefault="009F293D" w:rsidP="00A3363C">
                          <w:pPr>
                            <w:jc w:val="center"/>
                            <w:textDirection w:val="btLr"/>
                            <w:rPr>
                              <w:rFonts w:ascii="Times New Roman" w:hAnsi="Times New Roman" w:cs="Times New Roman"/>
                              <w:lang w:val="ru-RU"/>
                            </w:rPr>
                          </w:pPr>
                          <w:r w:rsidRPr="00C32E89">
                            <w:rPr>
                              <w:rFonts w:ascii="Times New Roman" w:hAnsi="Times New Roman" w:cs="Times New Roman"/>
                              <w:color w:val="000000"/>
                              <w:lang w:val="en-US"/>
                            </w:rPr>
                            <w:t>Search for the causes of problems and defining the level of therapy. Work on the negative behavioral constructs</w:t>
                          </w:r>
                          <w:r w:rsidRPr="00C32E89">
                            <w:rPr>
                              <w:rFonts w:ascii="Times New Roman" w:hAnsi="Times New Roman" w:cs="Times New Roman"/>
                              <w:color w:val="000000"/>
                              <w:lang w:val="ru-RU"/>
                            </w:rPr>
                            <w:t>.</w:t>
                          </w:r>
                        </w:p>
                      </w:txbxContent>
                    </v:textbox>
                  </v:roundrect>
                  <v:roundrect id="Скругленный прямоугольник 11" o:spid="_x0000_s1033" style="position:absolute;left:666;top:38862;width:19812;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yMAA&#10;AADbAAAADwAAAGRycy9kb3ducmV2LnhtbERP24rCMBB9F/Yfwizsm6ZdWNGuUURwEVHQuh8wNGNb&#10;bSaliRr/3giCb3M415nMgmnElTpXW1aQDhIQxIXVNZcK/g/L/giE88gaG8uk4E4OZtOP3gQzbW+8&#10;p2vuSxFD2GWooPK+zaR0RUUG3cC2xJE72s6gj7Arpe7wFsNNI7+TZCgN1hwbKmxpUVFxzi9GQTiM&#10;6naTH4t0sQ5/593P+LRstkp9fYb5LwhPwb/FL/dKx/kpPH+JB8j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6zyMAAAADbAAAADwAAAAAAAAAAAAAAAACYAgAAZHJzL2Rvd25y&#10;ZXYueG1sUEsFBgAAAAAEAAQA9QAAAIUDAAAAAA==&#10;" fillcolor="white [3201]" strokecolor="black [3200]" strokeweight="1pt">
                    <v:stroke startarrowwidth="narrow" startarrowlength="short" endarrowwidth="narrow" endarrowlength="short" joinstyle="miter"/>
                    <v:textbox inset="2.53958mm,1.2694mm,2.53958mm,1.2694mm">
                      <w:txbxContent>
                        <w:p w14:paraId="20E584A2" w14:textId="77777777" w:rsidR="009F293D" w:rsidRPr="00C32E89" w:rsidRDefault="009F293D" w:rsidP="00A3363C">
                          <w:pPr>
                            <w:jc w:val="center"/>
                            <w:textDirection w:val="btLr"/>
                            <w:rPr>
                              <w:rFonts w:ascii="Times New Roman" w:hAnsi="Times New Roman" w:cs="Times New Roman"/>
                            </w:rPr>
                          </w:pPr>
                          <w:r w:rsidRPr="00C32E89">
                            <w:rPr>
                              <w:rFonts w:ascii="Times New Roman" w:hAnsi="Times New Roman" w:cs="Times New Roman"/>
                              <w:color w:val="000000"/>
                            </w:rPr>
                            <w:t>Search for alternatives</w:t>
                          </w:r>
                        </w:p>
                      </w:txbxContent>
                    </v:textbox>
                  </v:roundrect>
                  <v:roundrect id="Скругленный прямоугольник 12" o:spid="_x0000_s1034" style="position:absolute;top:49053;width:19812;height:5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v8IA&#10;AADbAAAADwAAAGRycy9kb3ducmV2LnhtbERP3WrCMBS+H+wdwhG8W9MKiusaRQoOGRNm3QMcmmPb&#10;2ZyUJmr29osg7O58fL+nWAfTiyuNrrOsIEtSEMS11R03Cr6P25clCOeRNfaWScEvOVivnp8KzLW9&#10;8YGulW9EDGGXo4LW+yGX0tUtGXSJHYgjd7KjQR/h2Eg94i2Gm17O0nQhDXYcG1ocqGypPlcXoyAc&#10;l93wWZ3qrPwI7+ev+evPtt8rNZ2EzRsIT8H/ix/unY7zZ3D/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C2/wgAAANsAAAAPAAAAAAAAAAAAAAAAAJgCAABkcnMvZG93&#10;bnJldi54bWxQSwUGAAAAAAQABAD1AAAAhwMAAAAA&#10;" fillcolor="white [3201]" strokecolor="black [3200]" strokeweight="1pt">
                    <v:stroke startarrowwidth="narrow" startarrowlength="short" endarrowwidth="narrow" endarrowlength="short" joinstyle="miter"/>
                    <v:textbox inset="2.53958mm,1.2694mm,2.53958mm,1.2694mm">
                      <w:txbxContent>
                        <w:p w14:paraId="38F36B2D" w14:textId="77777777" w:rsidR="009F293D" w:rsidRPr="00C32E89" w:rsidRDefault="009F293D" w:rsidP="00A3363C">
                          <w:pPr>
                            <w:jc w:val="center"/>
                            <w:textDirection w:val="btLr"/>
                            <w:rPr>
                              <w:rFonts w:ascii="Times New Roman" w:hAnsi="Times New Roman" w:cs="Times New Roman"/>
                            </w:rPr>
                          </w:pPr>
                          <w:r w:rsidRPr="00C32E89">
                            <w:rPr>
                              <w:rFonts w:ascii="Times New Roman" w:hAnsi="Times New Roman" w:cs="Times New Roman"/>
                              <w:color w:val="000000"/>
                            </w:rPr>
                            <w:t>Finalizing the work</w:t>
                          </w:r>
                        </w:p>
                      </w:txbxContent>
                    </v:textbox>
                  </v:roundrect>
                  <v:rect id="Прямоугольник 13" o:spid="_x0000_s1035" style="position:absolute;left:26765;width:2057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pOcAA&#10;AADbAAAADwAAAGRycy9kb3ducmV2LnhtbERPTYvCMBC9L/gfwgje1nQVZO0aRQRBEARdFY+zzdiW&#10;bSYliW3990YQvM3jfc5s0ZlKNOR8aVnB1zABQZxZXXKu4Pi7/vwG4QOyxsoyKbiTh8W89zHDVNuW&#10;99QcQi5iCPsUFRQh1KmUPivIoB/amjhyV+sMhghdLrXDNoabSo6SZCINlhwbCqxpVVD2f7gZBZd1&#10;Xd13y3bqT/ps+C9ct42TSg363fIHRKAuvMUv90bH+WN4/hIP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DpOcAAAADbAAAADwAAAAAAAAAAAAAAAACYAgAAZHJzL2Rvd25y&#10;ZXYueG1sUEsFBgAAAAAEAAQA9QAAAIUDAAAAAA==&#10;" fillcolor="#e7e6e6 [3203]" strokecolor="black [3200]" strokeweight="1pt">
                    <v:stroke startarrowwidth="narrow" startarrowlength="short" endarrowwidth="narrow" endarrowlength="short"/>
                    <v:textbox inset="2.53958mm,1.2694mm,2.53958mm,1.2694mm">
                      <w:txbxContent>
                        <w:p w14:paraId="1D02910D"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Stage contents</w:t>
                          </w:r>
                        </w:p>
                      </w:txbxContent>
                    </v:textbox>
                  </v:rect>
                  <v:roundrect id="Скругленный прямоугольник 14" o:spid="_x0000_s1036" style="position:absolute;left:24669;top:4191;width:23718;height:5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rk8IA&#10;AADbAAAADwAAAGRycy9kb3ducmV2LnhtbERPS4vCMBC+C/6HMMJexKaKqHQbRQriXjz4gF5nm7Et&#10;NpPSRO3urzfCwt7m43tOuulNIx7UudqygmkUgyAurK65VHA57yYrEM4ja2wsk4IfcrBZDwcpJto+&#10;+UiPky9FCGGXoILK+zaR0hUVGXSRbYkDd7WdQR9gV0rd4TOEm0bO4nghDdYcGipsKauouJ3uRgHu&#10;Zpn8/c7nTbYY5yuzvO33h1ipj1G//QThqff/4j/3lw7z5/D+JRw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uuTwgAAANsAAAAPAAAAAAAAAAAAAAAAAJgCAABkcnMvZG93&#10;bnJldi54bWxQSwUGAAAAAAQABAD1AAAAhwMAAAAA&#10;" fillcolor="white [3201]" strokecolor="black [3200]" strokeweight="1pt">
                    <v:stroke startarrowwidth="narrow" startarrowlength="short" endarrowwidth="narrow" endarrowlength="short" joinstyle="miter"/>
                    <v:textbox inset="2.53958mm,1.2694mm,2.53958mm,0">
                      <w:txbxContent>
                        <w:p w14:paraId="77EA93E2"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Accumulation of information about the life of the client, conclusion</w:t>
                          </w:r>
                        </w:p>
                      </w:txbxContent>
                    </v:textbox>
                  </v:roundrect>
                  <v:rect id="Прямоугольник 15" o:spid="_x0000_s1037" style="position:absolute;left:54483;width:4076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U1sAA&#10;AADbAAAADwAAAGRycy9kb3ducmV2LnhtbERPTYvCMBC9L/gfwgje1nQFZe0aRQRBEARdFY+zzdiW&#10;bSYliW3990YQvM3jfc5s0ZlKNOR8aVnB1zABQZxZXXKu4Pi7/vwG4QOyxsoyKbiTh8W89zHDVNuW&#10;99QcQi5iCPsUFRQh1KmUPivIoB/amjhyV+sMhghdLrXDNoabSo6SZCINlhwbCqxpVVD2f7gZBZd1&#10;Xd13y3bqT/ps+C9ct42TSg363fIHRKAuvMUv90bH+WN4/hIP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XU1sAAAADbAAAADwAAAAAAAAAAAAAAAACYAgAAZHJzL2Rvd25y&#10;ZXYueG1sUEsFBgAAAAAEAAQA9QAAAIUDAAAAAA==&#10;" fillcolor="#e7e6e6 [3203]" strokecolor="black [3200]" strokeweight="1pt">
                    <v:stroke startarrowwidth="narrow" startarrowlength="short" endarrowwidth="narrow" endarrowlength="short"/>
                    <v:textbox inset="2.53958mm,1.2694mm,2.53958mm,1.2694mm">
                      <w:txbxContent>
                        <w:p w14:paraId="743D4244"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Techniques and methods of work</w:t>
                          </w:r>
                        </w:p>
                      </w:txbxContent>
                    </v:textbox>
                  </v:rect>
                  <v:roundrect id="Скругленный прямоугольник 16" o:spid="_x0000_s1038" style="position:absolute;left:52482;top:4190;width:43530;height:79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h9cEA&#10;AADbAAAADwAAAGRycy9kb3ducmV2LnhtbERPQW7CMBC8I/UP1lbqjThwQCjFIIRE1RskcOC4xNsk&#10;EK9NbCD8vkZC4ja7szOzM1v0phU36nxjWcEoSUEQl1Y3XCnY79bDKQgfkDW2lknBgzws5h+DGWba&#10;3jmnWxEqEU3YZ6igDsFlUvqyJoM+sY44cn+2Mxji2FVSd3iP5qaV4zSdSIMNx4QaHa1qKs/F1SjY&#10;ustpczhOjz+Vyy+5e8R1sVfq67NffoMI1If38Uv9q+P7E3h2iQD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sYfXBAAAA2wAAAA8AAAAAAAAAAAAAAAAAmAIAAGRycy9kb3du&#10;cmV2LnhtbFBLBQYAAAAABAAEAPUAAACGAwAAAAA=&#10;" fillcolor="white [3201]" strokecolor="black [3200]" strokeweight="1pt">
                    <v:stroke startarrowwidth="narrow" startarrowlength="short" endarrowwidth="narrow" endarrowlength="short" joinstyle="miter"/>
                    <v:textbox inset="0,0,0,0">
                      <w:txbxContent>
                        <w:p w14:paraId="20BF8A52"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Young’s 16 associations test</w:t>
                          </w:r>
                          <w:proofErr w:type="gramStart"/>
                          <w:r w:rsidRPr="00C32E89">
                            <w:rPr>
                              <w:rFonts w:ascii="Times New Roman" w:hAnsi="Times New Roman" w:cs="Times New Roman"/>
                              <w:color w:val="000000"/>
                              <w:lang w:val="en-US"/>
                            </w:rPr>
                            <w:t>, ”</w:t>
                          </w:r>
                          <w:proofErr w:type="gramEnd"/>
                          <w:r w:rsidRPr="00C32E89">
                            <w:rPr>
                              <w:rFonts w:ascii="Times New Roman" w:hAnsi="Times New Roman" w:cs="Times New Roman"/>
                              <w:color w:val="000000"/>
                              <w:lang w:val="en-US"/>
                            </w:rPr>
                            <w:t xml:space="preserve">Balance wheel” technique with the associative cards, “”Mandala technique with any set of cards according to the specialists’ decision. </w:t>
                          </w:r>
                        </w:p>
                      </w:txbxContent>
                    </v:textbox>
                  </v:roundrect>
                  <v:roundrect id="Скругленный прямоугольник 17" o:spid="_x0000_s1039" style="position:absolute;left:23907;top:10382;width:26099;height:12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DEbsEA&#10;AADbAAAADwAAAGRycy9kb3ducmV2LnhtbERPQW7CMBC8V+IP1iJxKw49FBQwCCFRcSsJHDgu8ZIE&#10;4rWJDYTf40qVuM3u7MzszBadacSdWl9bVjAaJiCIC6trLhXsd+vPCQgfkDU2lknBkzws5r2PGaba&#10;Pjijex5KEU3Yp6igCsGlUvqiIoN+aB1x5E62NRji2JZSt/iI5qaRX0nyLQ3WHBMqdLSqqLjkN6Ng&#10;667n38NxcvwpXXbN3DOu871Sg363nIII1IX38b96o+P7Y/jrEgH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gxG7BAAAA2wAAAA8AAAAAAAAAAAAAAAAAmAIAAGRycy9kb3du&#10;cmV2LnhtbFBLBQYAAAAABAAEAPUAAACGAwAAAAA=&#10;" fillcolor="white [3201]" strokecolor="black [3200]" strokeweight="1pt">
                    <v:stroke startarrowwidth="narrow" startarrowlength="short" endarrowwidth="narrow" endarrowlength="short" joinstyle="miter"/>
                    <v:textbox inset="0,0,0,0">
                      <w:txbxContent>
                        <w:p w14:paraId="4281D163"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Definition of the common idea of the results of therapy. Formulation of the clear and measurable outcomes, manifested in the cognitive, emotional, and behavioral stages.</w:t>
                          </w:r>
                        </w:p>
                      </w:txbxContent>
                    </v:textbox>
                  </v:roundrect>
                  <v:roundrect id="Скругленный прямоугольник 18" o:spid="_x0000_s1040" style="position:absolute;left:52482;top:12001;width:43530;height:8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3EMAA&#10;AADbAAAADwAAAGRycy9kb3ducmV2LnhtbESPQWsCQQyF74X+hyEFL1Jn9dCWraOUiuC1Vuw1zKQ7&#10;S3cyy07U9d83B8Fbwnt578tyPabOnGkobWYH81kFhtjn0HLj4PC9fX4DUwQ5YJeZHFypwHr1+LDE&#10;OuQLf9F5L43REC41OogifW1t8ZESllnuiVX7zUNC0XVobBjwouGps4uqerEJW9aGiD19RvJ/+1Ny&#10;IOQPVx/tlOUYXvOmIT79TJ2bPI0f72CERrmbb9e7oPgKq7/oAHb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K3EMAAAADbAAAADwAAAAAAAAAAAAAAAACYAgAAZHJzL2Rvd25y&#10;ZXYueG1sUEsFBgAAAAAEAAQA9QAAAIUDAAAAAA==&#10;" fillcolor="white [3201]" strokecolor="black [3200]" strokeweight="1pt">
                    <v:stroke startarrowwidth="narrow" startarrowlength="short" endarrowwidth="narrow" endarrowlength="short" joinstyle="miter"/>
                    <v:textbox inset="2.53958mm,0,2.53958mm,0">
                      <w:txbxContent>
                        <w:p w14:paraId="0D4EE972"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 xml:space="preserve">Coaching techniques: J. Whitmore’s «GROW», R. </w:t>
                          </w:r>
                          <w:proofErr w:type="spellStart"/>
                          <w:r w:rsidRPr="00C32E89">
                            <w:rPr>
                              <w:rFonts w:ascii="Times New Roman" w:hAnsi="Times New Roman" w:cs="Times New Roman"/>
                              <w:color w:val="000000"/>
                              <w:lang w:val="en-US"/>
                            </w:rPr>
                            <w:t>Dilts</w:t>
                          </w:r>
                          <w:proofErr w:type="spellEnd"/>
                          <w:r w:rsidRPr="00C32E89">
                            <w:rPr>
                              <w:rFonts w:ascii="Times New Roman" w:hAnsi="Times New Roman" w:cs="Times New Roman"/>
                              <w:color w:val="000000"/>
                              <w:lang w:val="en-US"/>
                            </w:rPr>
                            <w:t>’ «Neurological levels», «SWOT» and « SCORE» with any deck of associative cards based on the decision of the specialist.</w:t>
                          </w:r>
                        </w:p>
                      </w:txbxContent>
                    </v:textbox>
                  </v:roundrect>
                  <v:roundrect id="Скругленный прямоугольник 19" o:spid="_x0000_s1041" style="position:absolute;left:22764;top:23907;width:27242;height:13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cVIL8A&#10;AADbAAAADwAAAGRycy9kb3ducmV2LnhtbERPy6rCMBDdC/5DGMGdphbxUY0iVwQXbnxw73ZoxrbY&#10;THqbWOvfG0FwN4fznOW6NaVoqHaFZQWjYQSCOLW64EzB5bwbzEA4j6yxtEwKnuRgvep2lpho++Aj&#10;NSefiRDCLkEFufdVIqVLczLohrYiDtzV1gZ9gHUmdY2PEG5KGUfRRBosODTkWNFPTuntdDcKxodm&#10;ery6qJoWWx/T5hnbv/9fpfq9drMA4an1X/HHvddh/hz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VxUgvwAAANsAAAAPAAAAAAAAAAAAAAAAAJgCAABkcnMvZG93bnJl&#10;di54bWxQSwUGAAAAAAQABAD1AAAAhAMAAAAA&#10;" fillcolor="white [3201]" strokecolor="black [3200]" strokeweight="1pt">
                    <v:stroke startarrowwidth="narrow" startarrowlength="short" endarrowwidth="narrow" endarrowlength="short" joinstyle="miter"/>
                    <v:textbox inset="2.53958mm,0,2.53958mm,1.2694mm">
                      <w:txbxContent>
                        <w:p w14:paraId="6B1DE758"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 xml:space="preserve">Analysis of the </w:t>
                          </w:r>
                          <w:proofErr w:type="spellStart"/>
                          <w:r w:rsidRPr="00C32E89">
                            <w:rPr>
                              <w:rFonts w:ascii="Times New Roman" w:hAnsi="Times New Roman" w:cs="Times New Roman"/>
                              <w:color w:val="000000"/>
                              <w:sz w:val="20"/>
                              <w:szCs w:val="20"/>
                              <w:lang w:val="en-US"/>
                            </w:rPr>
                            <w:t>disadaptive</w:t>
                          </w:r>
                          <w:proofErr w:type="spellEnd"/>
                          <w:r w:rsidRPr="00C32E89">
                            <w:rPr>
                              <w:rFonts w:ascii="Times New Roman" w:hAnsi="Times New Roman" w:cs="Times New Roman"/>
                              <w:color w:val="000000"/>
                              <w:sz w:val="20"/>
                              <w:szCs w:val="20"/>
                              <w:lang w:val="en-US"/>
                            </w:rPr>
                            <w:t xml:space="preserve"> behavior on all the life stages of a person’s life up to present. Detection of the “</w:t>
                          </w:r>
                          <w:proofErr w:type="spellStart"/>
                          <w:r w:rsidRPr="00C32E89">
                            <w:rPr>
                              <w:rFonts w:ascii="Times New Roman" w:hAnsi="Times New Roman" w:cs="Times New Roman"/>
                              <w:color w:val="000000"/>
                              <w:sz w:val="20"/>
                              <w:szCs w:val="20"/>
                              <w:lang w:val="en-US"/>
                            </w:rPr>
                            <w:t>stucking</w:t>
                          </w:r>
                          <w:proofErr w:type="spellEnd"/>
                          <w:r w:rsidRPr="00C32E89">
                            <w:rPr>
                              <w:rFonts w:ascii="Times New Roman" w:hAnsi="Times New Roman" w:cs="Times New Roman"/>
                              <w:color w:val="000000"/>
                              <w:sz w:val="20"/>
                              <w:szCs w:val="20"/>
                              <w:lang w:val="en-US"/>
                            </w:rPr>
                            <w:t xml:space="preserve">” of negative “energy”. Work on the </w:t>
                          </w:r>
                          <w:proofErr w:type="spellStart"/>
                          <w:r w:rsidRPr="00C32E89">
                            <w:rPr>
                              <w:rFonts w:ascii="Times New Roman" w:hAnsi="Times New Roman" w:cs="Times New Roman"/>
                              <w:color w:val="000000"/>
                              <w:sz w:val="20"/>
                              <w:szCs w:val="20"/>
                              <w:lang w:val="en-US"/>
                            </w:rPr>
                            <w:t>psychotraumatic</w:t>
                          </w:r>
                          <w:proofErr w:type="spellEnd"/>
                          <w:r w:rsidRPr="00C32E89">
                            <w:rPr>
                              <w:rFonts w:ascii="Times New Roman" w:hAnsi="Times New Roman" w:cs="Times New Roman"/>
                              <w:color w:val="000000"/>
                              <w:sz w:val="20"/>
                              <w:szCs w:val="20"/>
                              <w:lang w:val="en-US"/>
                            </w:rPr>
                            <w:t xml:space="preserve"> life episodes.</w:t>
                          </w:r>
                        </w:p>
                      </w:txbxContent>
                    </v:textbox>
                  </v:roundrect>
                  <v:roundrect id="Скругленный прямоугольник 20" o:spid="_x0000_s1042" style="position:absolute;left:51815;top:20859;width:44673;height:18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WWp8IA&#10;AADbAAAADwAAAGRycy9kb3ducmV2LnhtbESPQW/CMAyF75P4D5GRdhspHCZUCGhCAnGDdhw4msZr&#10;uzVOaAKUfz8fJu1o+/m99y3Xg+vUnfrYejYwnWSgiCtvW64NnD63b3NQMSFb7DyTgSdFWK9GL0vM&#10;rX9wQfcy1UpMOOZooEkp5FrHqiGHceIDsdy+fO8wydjX2vb4EHPX6VmWvWuHLUtCg4E2DVU/5c0Z&#10;OIbr9+F8mV92dSiuRXjKujwZ8zoePhagEg3pX/z3vbcGZtJeWIQD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ZanwgAAANsAAAAPAAAAAAAAAAAAAAAAAJgCAABkcnMvZG93&#10;bnJldi54bWxQSwUGAAAAAAQABAD1AAAAhwMAAAAA&#10;" fillcolor="white [3201]" strokecolor="black [3200]" strokeweight="1pt">
                    <v:stroke startarrowwidth="narrow" startarrowlength="short" endarrowwidth="narrow" endarrowlength="short" joinstyle="miter"/>
                    <v:textbox inset="0,0,0,0">
                      <w:txbxContent>
                        <w:p w14:paraId="5CA84525" w14:textId="77777777" w:rsidR="009F293D" w:rsidRPr="00C32E89" w:rsidRDefault="009F293D"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Techniques: «Biography», «Self-portrait», «Uninhabited island», «Ego-conditions interactions», «Subpersonalities», «Child experience metaphor» ( «The Chest of Past» set), «Family as animals», «Inner child», «My mother/father and I», «Where the stress lives» (</w:t>
                          </w:r>
                          <w:proofErr w:type="spellStart"/>
                          <w:r w:rsidRPr="00C32E89">
                            <w:rPr>
                              <w:rFonts w:ascii="Times New Roman" w:hAnsi="Times New Roman" w:cs="Times New Roman"/>
                              <w:color w:val="000000"/>
                              <w:lang w:val="en-US"/>
                            </w:rPr>
                            <w:t>O.Ayalon</w:t>
                          </w:r>
                          <w:proofErr w:type="spellEnd"/>
                          <w:r w:rsidRPr="00C32E89">
                            <w:rPr>
                              <w:rFonts w:ascii="Times New Roman" w:hAnsi="Times New Roman" w:cs="Times New Roman"/>
                              <w:color w:val="000000"/>
                              <w:lang w:val="en-US"/>
                            </w:rPr>
                            <w:t xml:space="preserve">) etc. In the framework of </w:t>
                          </w:r>
                          <w:proofErr w:type="gramStart"/>
                          <w:r w:rsidRPr="00C32E89">
                            <w:rPr>
                              <w:rFonts w:ascii="Times New Roman" w:hAnsi="Times New Roman" w:cs="Times New Roman"/>
                              <w:color w:val="000000"/>
                              <w:lang w:val="en-US"/>
                            </w:rPr>
                            <w:t>techniques</w:t>
                          </w:r>
                          <w:proofErr w:type="gramEnd"/>
                          <w:r w:rsidRPr="00C32E89">
                            <w:rPr>
                              <w:rFonts w:ascii="Times New Roman" w:hAnsi="Times New Roman" w:cs="Times New Roman"/>
                              <w:color w:val="000000"/>
                              <w:lang w:val="en-US"/>
                            </w:rPr>
                            <w:t xml:space="preserve"> it is recommended to use the portrait and other decks basing on the specificities of the demand and personal choice of cards by the psychologist, working on the therapy. </w:t>
                          </w:r>
                        </w:p>
                      </w:txbxContent>
                    </v:textbox>
                  </v:roundrect>
                  <v:roundrect id="Скругленный прямоугольник 21" o:spid="_x0000_s1043" style="position:absolute;left:22288;top:37718;width:27718;height:127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kzPMAA&#10;AADbAAAADwAAAGRycy9kb3ducmV2LnhtbERPPWvDMBDdA/0P4grZYjkZSnCthFBo6ZbazdDxbF1t&#10;N9ZJsZTY/vdRodDxffPy/WR6caPBd5YVrJMUBHFtdceNgtPn62oLwgdkjb1lUjCTh/3uYZFjpu3I&#10;Bd3K0IhYwj5DBW0ILpPS1y0Z9Il1xFH7toPBEOHQSD3gGMtNLzdp+iQNdhwXWnT00lJ9Lq9GwYe7&#10;/By/qm311rjiUrg50uVJqeXjdHgGEWgK/+a/9LtWsFnD75f4A+Tu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kzPMAAAADbAAAADwAAAAAAAAAAAAAAAACYAgAAZHJzL2Rvd25y&#10;ZXYueG1sUEsFBgAAAAAEAAQA9QAAAIUDAAAAAA==&#10;" fillcolor="white [3201]" strokecolor="black [3200]" strokeweight="1pt">
                    <v:stroke startarrowwidth="narrow" startarrowlength="short" endarrowwidth="narrow" endarrowlength="short" joinstyle="miter"/>
                    <v:textbox inset="0,0,0,0">
                      <w:txbxContent>
                        <w:p w14:paraId="249C59C2" w14:textId="77777777" w:rsidR="009F293D" w:rsidRPr="00C32E89" w:rsidRDefault="009F293D" w:rsidP="00A3363C">
                          <w:pPr>
                            <w:jc w:val="center"/>
                            <w:textDirection w:val="btLr"/>
                            <w:rPr>
                              <w:rFonts w:ascii="Times New Roman" w:hAnsi="Times New Roman" w:cs="Times New Roman"/>
                              <w:sz w:val="20"/>
                              <w:szCs w:val="20"/>
                              <w:lang w:val="en-US"/>
                            </w:rPr>
                          </w:pPr>
                          <w:r w:rsidRPr="00C32E89">
                            <w:rPr>
                              <w:rFonts w:ascii="Times New Roman" w:hAnsi="Times New Roman" w:cs="Times New Roman"/>
                              <w:color w:val="000000"/>
                              <w:sz w:val="20"/>
                              <w:szCs w:val="20"/>
                              <w:lang w:val="en-US"/>
                            </w:rPr>
                            <w:t xml:space="preserve">Search and formulation of the alternatives for the </w:t>
                          </w:r>
                          <w:proofErr w:type="spellStart"/>
                          <w:r w:rsidRPr="00C32E89">
                            <w:rPr>
                              <w:rFonts w:ascii="Times New Roman" w:hAnsi="Times New Roman" w:cs="Times New Roman"/>
                              <w:color w:val="000000"/>
                              <w:sz w:val="20"/>
                              <w:szCs w:val="20"/>
                              <w:lang w:val="en-US"/>
                            </w:rPr>
                            <w:t>disadaptive</w:t>
                          </w:r>
                          <w:proofErr w:type="spellEnd"/>
                          <w:r w:rsidRPr="00C32E89">
                            <w:rPr>
                              <w:rFonts w:ascii="Times New Roman" w:hAnsi="Times New Roman" w:cs="Times New Roman"/>
                              <w:color w:val="000000"/>
                              <w:sz w:val="20"/>
                              <w:szCs w:val="20"/>
                              <w:lang w:val="en-US"/>
                            </w:rPr>
                            <w:t xml:space="preserve"> forms of behavior, analysis and testing of other models of behavior, aimed at formation of effective adaptive strategies.</w:t>
                          </w:r>
                        </w:p>
                      </w:txbxContent>
                    </v:textbox>
                  </v:roundrect>
                  <v:roundrect id="Скругленный прямоугольник 22" o:spid="_x0000_s1044" style="position:absolute;left:51816;top:39528;width:44672;height:88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tS78A&#10;AADbAAAADwAAAGRycy9kb3ducmV2LnhtbERPTYvCMBC9C/6HMII3Te1hka5RlgXFm9vqwePYzLbV&#10;ZhKbqPXfm4UFj++bt1j1phV36nxjWcFsmoAgLq1uuFJw2K8ncxA+IGtsLZOCJ3lYLYeDBWbaPjin&#10;exEqEUvYZ6igDsFlUvqyJoN+ah1x1H5tZzBE2FVSd/iI5aaVaZJ8SIMNx4UaHX3XVF6Km1Hw467n&#10;3fE0P20ql19z94x0cVBqPOq/PkEE6sPb/J/eagVpCn9f4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O61LvwAAANsAAAAPAAAAAAAAAAAAAAAAAJgCAABkcnMvZG93bnJl&#10;di54bWxQSwUGAAAAAAQABAD1AAAAhAMAAAAA&#10;" fillcolor="white [3201]" strokecolor="black [3200]" strokeweight="1pt">
                    <v:stroke startarrowwidth="narrow" startarrowlength="short" endarrowwidth="narrow" endarrowlength="short" joinstyle="miter"/>
                    <v:textbox inset="0,0,0,0">
                      <w:txbxContent>
                        <w:p w14:paraId="42127D4B" w14:textId="77777777" w:rsidR="009F293D" w:rsidRPr="00C32E89" w:rsidRDefault="009F293D" w:rsidP="00A3363C">
                          <w:pPr>
                            <w:jc w:val="center"/>
                            <w:textDirection w:val="btLr"/>
                            <w:rPr>
                              <w:rFonts w:ascii="Times New Roman" w:hAnsi="Times New Roman" w:cs="Times New Roman"/>
                              <w:lang w:val="en-US"/>
                            </w:rPr>
                          </w:pPr>
                          <w:proofErr w:type="gramStart"/>
                          <w:r w:rsidRPr="00C32E89">
                            <w:rPr>
                              <w:rFonts w:ascii="Times New Roman" w:hAnsi="Times New Roman" w:cs="Times New Roman"/>
                              <w:color w:val="000000"/>
                              <w:lang w:val="en-US"/>
                            </w:rPr>
                            <w:t>techniques</w:t>
                          </w:r>
                          <w:proofErr w:type="gramEnd"/>
                          <w:r w:rsidRPr="00C32E89">
                            <w:rPr>
                              <w:rFonts w:ascii="Times New Roman" w:hAnsi="Times New Roman" w:cs="Times New Roman"/>
                              <w:color w:val="000000"/>
                              <w:lang w:val="en-US"/>
                            </w:rPr>
                            <w:t>: «Diversion» ( «Sore», «Carrot and stick» sets), «Problem-solution», «Diary», «Labyrinth» etc. In the framework of techniques, the psychologist picks any deck, basing on his/her opinion, in addition to the recommended ones.</w:t>
                          </w:r>
                        </w:p>
                      </w:txbxContent>
                    </v:textbox>
                  </v:roundrect>
                  <v:roundrect id="Скругленный прямоугольник 23" o:spid="_x0000_s1045" style="position:absolute;left:21621;top:50768;width:75343;height:5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CmcMA&#10;AADbAAAADwAAAGRycy9kb3ducmV2LnhtbESP0YrCMBRE34X9h3AX9k1TFcWtRlkEZREFrfsBl+ba&#10;Vpub0mQ1/r0RBB+HmTnDzBbB1OJKrassK+j3EhDEudUVFwr+jqvuBITzyBpry6TgTg4W84/ODFNt&#10;b3yga+YLESHsUlRQet+kUrq8JIOuZxvi6J1sa9BH2RZSt3iLcFPLQZKMpcGK40KJDS1Lyi/Zv1EQ&#10;jpOq2WanvL/chPVlP/o+r+qdUl+f4WcKwlPw7/Cr/asVDIb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xCmcMAAADbAAAADwAAAAAAAAAAAAAAAACYAgAAZHJzL2Rv&#10;d25yZXYueG1sUEsFBgAAAAAEAAQA9QAAAIgDAAAAAA==&#10;" fillcolor="white [3201]" strokecolor="black [3200]" strokeweight="1pt">
                    <v:stroke startarrowwidth="narrow" startarrowlength="short" endarrowwidth="narrow" endarrowlength="short" joinstyle="miter"/>
                    <v:textbox inset="2.53958mm,1.2694mm,2.53958mm,1.2694mm">
                      <w:txbxContent>
                        <w:p w14:paraId="4F442675" w14:textId="77777777" w:rsidR="009F293D" w:rsidRPr="00C32E89" w:rsidRDefault="00C32E89" w:rsidP="00A3363C">
                          <w:pPr>
                            <w:jc w:val="center"/>
                            <w:textDirection w:val="btLr"/>
                            <w:rPr>
                              <w:rFonts w:ascii="Times New Roman" w:hAnsi="Times New Roman" w:cs="Times New Roman"/>
                              <w:lang w:val="en-US"/>
                            </w:rPr>
                          </w:pPr>
                          <w:r w:rsidRPr="00C32E89">
                            <w:rPr>
                              <w:rFonts w:ascii="Times New Roman" w:hAnsi="Times New Roman" w:cs="Times New Roman"/>
                              <w:color w:val="000000"/>
                              <w:lang w:val="en-US"/>
                            </w:rPr>
                            <w:t>Formulation</w:t>
                          </w:r>
                          <w:r w:rsidR="009F293D" w:rsidRPr="00C32E89">
                            <w:rPr>
                              <w:rFonts w:ascii="Times New Roman" w:hAnsi="Times New Roman" w:cs="Times New Roman"/>
                              <w:color w:val="000000"/>
                              <w:lang w:val="en-US"/>
                            </w:rPr>
                            <w:t xml:space="preserve"> of the outcomes of work</w:t>
                          </w:r>
                          <w:r>
                            <w:rPr>
                              <w:rFonts w:ascii="Times New Roman" w:hAnsi="Times New Roman" w:cs="Times New Roman"/>
                              <w:color w:val="000000"/>
                              <w:lang w:val="en-US"/>
                            </w:rPr>
                            <w:t xml:space="preserve"> </w:t>
                          </w:r>
                          <w:r w:rsidR="009F293D" w:rsidRPr="00C32E89">
                            <w:rPr>
                              <w:rFonts w:ascii="Times New Roman" w:hAnsi="Times New Roman" w:cs="Times New Roman"/>
                              <w:color w:val="000000"/>
                              <w:lang w:val="en-US"/>
                            </w:rPr>
                            <w:t>and the results achieved, further instructions on the actions to be performed differently, general analysis of the work done and the results achieved.</w:t>
                          </w:r>
                        </w:p>
                      </w:txbxContent>
                    </v:textbox>
                  </v:roundrect>
                  <v:shapetype id="_x0000_t32" coordsize="21600,21600" o:spt="32" o:oned="t" path="m,l21600,21600e" filled="f">
                    <v:path arrowok="t" fillok="f" o:connecttype="none"/>
                    <o:lock v:ext="edit" shapetype="t"/>
                  </v:shapetype>
                  <v:shape id="Прямая со стрелкой 24" o:spid="_x0000_s1046" type="#_x0000_t32" style="position:absolute;left:22288;top:6762;width:2381;height:9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XxsQAAADbAAAADwAAAGRycy9kb3ducmV2LnhtbESPQWvCQBSE74X+h+UVvJmNMZYSXUUU&#10;bXsRmgbPj+xrkpp9G7KrSf99tyD0OMzMN8xqM5pW3Kh3jWUFsygGQVxa3XCloPg8TF9AOI+ssbVM&#10;Cn7IwWb9+LDCTNuBP+iW+0oECLsMFdTed5mUrqzJoItsRxy8L9sb9EH2ldQ9DgFuWpnE8bM02HBY&#10;qLGjXU3lJb8aBd27nDevx7w4UfJt3f68GF26UGryNG6XIDyN/j98b79pBUkKf1/C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N1fGxAAAANsAAAAPAAAAAAAAAAAA&#10;AAAAAKECAABkcnMvZG93bnJldi54bWxQSwUGAAAAAAQABAD5AAAAkgMAAAAA&#10;" strokecolor="black [3200]">
                    <v:stroke startarrowwidth="narrow" startarrowlength="short" endarrow="block" joinstyle="miter"/>
                  </v:shape>
                  <v:shape id="Прямая со стрелкой 25" o:spid="_x0000_s1047" type="#_x0000_t32" style="position:absolute;left:48387;top:6762;width:4095;height:9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vyXcMAAADbAAAADwAAAGRycy9kb3ducmV2LnhtbESPT2vCQBTE7wW/w/IEb7oxNiLRVaTF&#10;P70UGsXzI/tMotm3Ibtq+u3dgtDjMDO/YRarztTiTq2rLCsYjyIQxLnVFRcKjofNcAbCeWSNtWVS&#10;8EsOVsve2wJTbR/8Q/fMFyJA2KWooPS+SaV0eUkG3cg2xME729agD7ItpG7xEeCmlnEUTaXBisNC&#10;iQ19lJRfs5tR0HzJSbXbZsdvii/WfZ6Szr0nSg363XoOwlPn/8Ov9l4riBP4+xJ+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78l3DAAAA2wAAAA8AAAAAAAAAAAAA&#10;AAAAoQIAAGRycy9kb3ducmV2LnhtbFBLBQYAAAAABAAEAPkAAACRAwAAAAA=&#10;" strokecolor="black [3200]">
                    <v:stroke startarrowwidth="narrow" startarrowlength="short" endarrow="block" joinstyle="miter"/>
                  </v:shape>
                  <v:shape id="Прямая со стрелкой 26" o:spid="_x0000_s1048" type="#_x0000_t32" style="position:absolute;left:22288;top:15525;width:1619;height:9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lsKsQAAADbAAAADwAAAGRycy9kb3ducmV2LnhtbESPQWvCQBSE74X+h+UJ3pqNaQ0SXaUo&#10;be1FaCqeH9lnEs2+Ddk1Sf+9Wyj0OMzMN8xqM5pG9NS52rKCWRSDIC6srrlUcPx+e1qAcB5ZY2OZ&#10;FPyQg8368WGFmbYDf1Gf+1IECLsMFVTet5mUrqjIoItsSxy8s+0M+iC7UuoOhwA3jUziOJUGaw4L&#10;Fba0rai45jejoP2Uz/XHe348UHKxbneaj+5lrtR0Mr4uQXga/X/4r73XCpIUfr+E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WwqxAAAANsAAAAPAAAAAAAAAAAA&#10;AAAAAKECAABkcnMvZG93bnJldi54bWxQSwUGAAAAAAQABAD5AAAAkgMAAAAA&#10;" strokecolor="black [3200]">
                    <v:stroke startarrowwidth="narrow" startarrowlength="short" endarrow="block" joinstyle="miter"/>
                  </v:shape>
                  <v:shape id="Прямая со стрелкой 27" o:spid="_x0000_s1049" type="#_x0000_t32" style="position:absolute;left:50006;top:15621;width:24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vzecMAAADbAAAADwAAAGRycy9kb3ducmV2LnhtbESPQWsCMRSE74L/ITyhNzerQq2rUUrB&#10;UnqrlsXjY/PcDW5eliSuW399Uyh4HGbmG2azG2wrevLBOFYwy3IQxJXThmsF38f99AVEiMgaW8ek&#10;4IcC7Lbj0QYL7W78Rf0h1iJBOBSooImxK6QMVUMWQ+Y64uSdnbcYk/S11B5vCW5bOc/zZ2nRcFpo&#10;sKO3hqrL4WoVvK8Mf8a+K/3sUi7219PdLsxdqafJ8LoGEWmIj/B/+0MrmC/h70v6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83nDAAAA2wAAAA8AAAAAAAAAAAAA&#10;AAAAoQIAAGRycy9kb3ducmV2LnhtbFBLBQYAAAAABAAEAPkAAACRAwAAAAA=&#10;" strokecolor="black [3200]">
                    <v:stroke startarrowwidth="narrow" startarrowlength="short" endarrow="block" joinstyle="miter"/>
                  </v:shape>
                  <v:shape id="Прямая со стрелкой 28" o:spid="_x0000_s1050" type="#_x0000_t32" style="position:absolute;left:21431;top:29051;width:1333;height: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RnC78AAADbAAAADwAAAGRycy9kb3ducmV2LnhtbERPy4rCMBTdC/MP4Qqz01QFcTpGkQFF&#10;3PmgzPLS3GmDzU1JYu349WYhuDyc93Ld20Z05INxrGAyzkAQl04brhRcztvRAkSIyBobx6TgnwKs&#10;Vx+DJeba3flI3SlWIoVwyFFBHWObSxnKmiyGsWuJE/fnvMWYoK+k9nhP4baR0yybS4uGU0ONLf3U&#10;VF5PN6tg92X4ELu28JNrMdvefh92Zh5KfQ77zTeISH18i1/uvVYwTWPTl/QD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IRnC78AAADbAAAADwAAAAAAAAAAAAAAAACh&#10;AgAAZHJzL2Rvd25yZXYueG1sUEsFBgAAAAAEAAQA+QAAAI0DAAAAAA==&#10;" strokecolor="black [3200]">
                    <v:stroke startarrowwidth="narrow" startarrowlength="short" endarrow="block" joinstyle="miter"/>
                  </v:shape>
                  <v:shape id="Прямая со стрелкой 29" o:spid="_x0000_s1051" type="#_x0000_t32" style="position:absolute;left:50006;top:30194;width:1810;height:9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b4WMMAAADbAAAADwAAAGRycy9kb3ducmV2LnhtbESPT2vCQBTE7wW/w/IK3uqm8Q8aXUUU&#10;tV4Eo3h+ZF+T1OzbkF01fnu3UOhxmJnfMLNFaypxp8aVlhV89iIQxJnVJecKzqfNxxiE88gaK8uk&#10;4EkOFvPO2wwTbR98pHvqcxEg7BJUUHhfJ1K6rCCDrmdr4uB928agD7LJpW7wEeCmknEUjaTBksNC&#10;gTWtCsqu6c0oqPeyX+626flA8Y9168uwdYOhUt33djkF4an1/+G/9pdWEE/g90v4AX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2+FjDAAAA2wAAAA8AAAAAAAAAAAAA&#10;AAAAoQIAAGRycy9kb3ducmV2LnhtbFBLBQYAAAAABAAEAPkAAACRAwAAAAA=&#10;" strokecolor="black [3200]">
                    <v:stroke startarrowwidth="narrow" startarrowlength="short" endarrow="block" joinstyle="miter"/>
                  </v:shape>
                  <v:shape id="Прямая со стрелкой 30" o:spid="_x0000_s1052" type="#_x0000_t32" style="position:absolute;left:50006;top:42386;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v90L8AAADbAAAADwAAAGRycy9kb3ducmV2LnhtbERPy4rCMBTdC/MP4Q7MTlOnINoxigwo&#10;4s4HMstLc22DzU1JYu349WYhuDyc93zZ20Z05INxrGA8ykAQl04brhScjuvhFESIyBobx6TgnwIs&#10;Fx+DORba3XlP3SFWIoVwKFBBHWNbSBnKmiyGkWuJE3dx3mJM0FdSe7yncNvI7yybSIuGU0ONLf3W&#10;VF4PN6tgMzO8i1179uPrOV/f/h42Nw+lvj771Q+ISH18i1/urVaQp/XpS/oBcvE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yv90L8AAADbAAAADwAAAAAAAAAAAAAAAACh&#10;AgAAZHJzL2Rvd25yZXYueG1sUEsFBgAAAAAEAAQA+QAAAI0DAAAAAA==&#10;" strokecolor="black [3200]">
                    <v:stroke startarrowwidth="narrow" startarrowlength="short" endarrow="block" joinstyle="miter"/>
                  </v:shape>
                  <v:shape id="Прямая со стрелкой 31" o:spid="_x0000_s1053" type="#_x0000_t32" style="position:absolute;left:19812;top:52197;width:1809;height: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dYS8MAAADbAAAADwAAAGRycy9kb3ducmV2LnhtbESPQWsCMRSE7wX/Q3iCt5rdLkhdjSKC&#10;RXqrFfH42Dx3g5uXJYnr1l/fCIUeh5n5hlmuB9uKnnwwjhXk0wwEceW04VrB8Xv3+g4iRGSNrWNS&#10;8EMB1qvRyxJL7e78Rf0h1iJBOJSooImxK6UMVUMWw9R1xMm7OG8xJulrqT3eE9y28i3LZtKi4bTQ&#10;YEfbhqrr4WYVfMwNf8a+O/n8eip2t/PDFuah1GQ8bBYgIg3xP/zX3msFRQ7PL+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nWEvDAAAA2wAAAA8AAAAAAAAAAAAA&#10;AAAAoQIAAGRycy9kb3ducmV2LnhtbFBLBQYAAAAABAAEAPkAAACRAwAAAAA=&#10;" strokecolor="black [3200]">
                    <v:stroke startarrowwidth="narrow" startarrowlength="short" endarrow="block" joinstyle="miter"/>
                  </v:shape>
                  <v:shape id="Прямая со стрелкой 32" o:spid="_x0000_s1054" type="#_x0000_t32" style="position:absolute;left:11811;top:971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XGPMMAAADbAAAADwAAAGRycy9kb3ducmV2LnhtbESPQWsCMRSE70L/Q3iF3jSrC6WuRhFB&#10;Kb3VyuLxsXnuBjcvSxLXrb++KQgeh5n5hlmuB9uKnnwwjhVMJxkI4sppw7WC489u/AEiRGSNrWNS&#10;8EsB1quX0RIL7W78Tf0h1iJBOBSooImxK6QMVUMWw8R1xMk7O28xJulrqT3eEty2cpZl79Ki4bTQ&#10;YEfbhqrL4WoV7OeGv2LflX56KfPd9XS3ubkr9fY6bBYgIg3xGX60P7WCfAb/X9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1xjzDAAAA2wAAAA8AAAAAAAAAAAAA&#10;AAAAoQIAAGRycy9kb3ducmV2LnhtbFBLBQYAAAAABAAEAPkAAACRAwAAAAA=&#10;" strokecolor="black [3200]">
                    <v:stroke startarrowwidth="narrow" startarrowlength="short" endarrow="block" joinstyle="miter"/>
                  </v:shape>
                  <v:shape id="Прямая со стрелкой 33" o:spid="_x0000_s1055" type="#_x0000_t32" style="position:absolute;left:11239;top:19240;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jp8IAAADbAAAADwAAAGRycy9kb3ducmV2LnhtbESPQWsCMRSE74L/ITzBm2btQqmrUUSw&#10;SG+1Ih4fm+ducPOyJHHd+uubguBxmJlvmOW6t43oyAfjWMFsmoEgLp02XCk4/uwmHyBCRNbYOCYF&#10;vxRgvRoOllhod+dv6g6xEgnCoUAFdYxtIWUoa7IYpq4lTt7FeYsxSV9J7fGe4LaRb1n2Li0aTgs1&#10;trStqbweblbB59zwV+zak59dT/nudn7Y3DyUGo/6zQJEpD6+ws/2XivIc/j/kn6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jp8IAAADbAAAADwAAAAAAAAAAAAAA&#10;AAChAgAAZHJzL2Rvd25yZXYueG1sUEsFBgAAAAAEAAQA+QAAAJADAAAAAA==&#10;" strokecolor="black [3200]">
                    <v:stroke startarrowwidth="narrow" startarrowlength="short" endarrow="block" joinstyle="miter"/>
                  </v:shape>
                  <v:shape id="Прямая со стрелкой 34" o:spid="_x0000_s1056" type="#_x0000_t32" style="position:absolute;left:11239;top:35528;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D708MAAADbAAAADwAAAGRycy9kb3ducmV2LnhtbESPQWsCMRSE7wX/Q3hCbzWrW4quRhHB&#10;Ir1pi3h8bJ67wc3LksR19dc3BaHHYWa+YRar3jaiIx+MYwXjUQaCuHTacKXg53v7NgURIrLGxjEp&#10;uFOA1XLwssBCuxvvqTvESiQIhwIV1DG2hZShrMliGLmWOHln5y3GJH0ltcdbgttGTrLsQ1o0nBZq&#10;bGlTU3k5XK2Cz5nhr9i1Rz++HPPt9fSwuXko9Trs13MQkfr4H362d1pB/g5/X9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Q+9PDAAAA2wAAAA8AAAAAAAAAAAAA&#10;AAAAoQIAAGRycy9kb3ducmV2LnhtbFBLBQYAAAAABAAEAPkAAACRAwAAAAA=&#10;" strokecolor="black [3200]">
                    <v:stroke startarrowwidth="narrow" startarrowlength="short" endarrow="block" joinstyle="miter"/>
                  </v:shape>
                  <v:shape id="Прямая со стрелкой 35" o:spid="_x0000_s1057" type="#_x0000_t32" style="position:absolute;left:11239;top:44386;width:0;height:4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xeSMMAAADbAAAADwAAAGRycy9kb3ducmV2LnhtbESPQWsCMRSE7wX/Q3hCbzWrS4uuRhHB&#10;Ir1pi3h8bJ67wc3LksR19dc3BaHHYWa+YRar3jaiIx+MYwXjUQaCuHTacKXg53v7NgURIrLGxjEp&#10;uFOA1XLwssBCuxvvqTvESiQIhwIV1DG2hZShrMliGLmWOHln5y3GJH0ltcdbgttGTrLsQ1o0nBZq&#10;bGlTU3k5XK2Cz5nhr9i1Rz++HPPt9fSwuXko9Trs13MQkfr4H362d1pB/g5/X9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cXkjDAAAA2wAAAA8AAAAAAAAAAAAA&#10;AAAAoQIAAGRycy9kb3ducmV2LnhtbFBLBQYAAAAABAAEAPkAAACRAwAAAAA=&#10;" strokecolor="black [3200]">
                    <v:stroke startarrowwidth="narrow" startarrowlength="short" endarrow="block" joinstyle="miter"/>
                  </v:shape>
                </v:group>
                <w10:wrap anchorx="margin"/>
              </v:group>
            </w:pict>
          </mc:Fallback>
        </mc:AlternateContent>
      </w:r>
      <w:r w:rsidR="00532870" w:rsidRPr="009F293D">
        <w:rPr>
          <w:rFonts w:ascii="Times New Roman" w:hAnsi="Times New Roman" w:cs="Times New Roman"/>
          <w:sz w:val="24"/>
          <w:szCs w:val="24"/>
          <w:lang w:val="en"/>
        </w:rPr>
        <w:t>Figure 2.</w:t>
      </w:r>
      <w:r w:rsidR="00FA42B3" w:rsidRPr="009F293D">
        <w:rPr>
          <w:rFonts w:ascii="Times New Roman" w:hAnsi="Times New Roman" w:cs="Times New Roman"/>
          <w:sz w:val="24"/>
          <w:szCs w:val="24"/>
          <w:lang w:val="en"/>
        </w:rPr>
        <w:t xml:space="preserve"> </w:t>
      </w:r>
      <w:r w:rsidR="00FA42B3" w:rsidRPr="009F293D">
        <w:rPr>
          <w:rStyle w:val="alt-edited"/>
          <w:rFonts w:ascii="Times New Roman" w:hAnsi="Times New Roman" w:cs="Times New Roman"/>
          <w:sz w:val="24"/>
          <w:szCs w:val="24"/>
          <w:lang w:val="en"/>
        </w:rPr>
        <w:t>The main stages of work and techniques for correcting the identity crisis using associative cards</w:t>
      </w:r>
    </w:p>
    <w:p w14:paraId="40CB4AA4" w14:textId="77777777" w:rsidR="00A3363C" w:rsidRPr="009F293D" w:rsidRDefault="00A3363C" w:rsidP="004C5859">
      <w:pPr>
        <w:spacing w:after="0" w:line="240" w:lineRule="auto"/>
        <w:jc w:val="both"/>
        <w:rPr>
          <w:rStyle w:val="alt-edited"/>
          <w:rFonts w:ascii="Times New Roman" w:hAnsi="Times New Roman" w:cs="Times New Roman"/>
          <w:sz w:val="24"/>
          <w:szCs w:val="24"/>
          <w:lang w:val="en"/>
        </w:rPr>
      </w:pPr>
    </w:p>
    <w:p w14:paraId="51FB5CD4" w14:textId="77777777" w:rsidR="00A3363C" w:rsidRPr="009F293D" w:rsidRDefault="00A3363C" w:rsidP="004C5859">
      <w:pPr>
        <w:spacing w:after="0" w:line="240" w:lineRule="auto"/>
        <w:jc w:val="both"/>
        <w:rPr>
          <w:rStyle w:val="alt-edited"/>
          <w:rFonts w:ascii="Times New Roman" w:hAnsi="Times New Roman" w:cs="Times New Roman"/>
          <w:sz w:val="24"/>
          <w:szCs w:val="24"/>
          <w:lang w:val="en"/>
        </w:rPr>
        <w:sectPr w:rsidR="00A3363C" w:rsidRPr="009F293D" w:rsidSect="00A3363C">
          <w:pgSz w:w="16838" w:h="11906" w:orient="landscape"/>
          <w:pgMar w:top="1134" w:right="1418" w:bottom="1134" w:left="1418" w:header="709" w:footer="709" w:gutter="0"/>
          <w:cols w:space="708"/>
          <w:docGrid w:linePitch="360"/>
        </w:sectPr>
      </w:pPr>
    </w:p>
    <w:p w14:paraId="33251665" w14:textId="77777777" w:rsidR="00B86A13" w:rsidRPr="009F293D" w:rsidRDefault="00227419"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lastRenderedPageBreak/>
        <w:t xml:space="preserve">The above scheme reflects the stages of work and techniques that allow to effectively work on non-constructive settings expressed in the construction of disadaptive rigidity and frustration regression in persons with an identity crisis. Experience shows that the possibilities of associative </w:t>
      </w:r>
      <w:r w:rsidR="00867EBE" w:rsidRPr="009F293D">
        <w:rPr>
          <w:rFonts w:ascii="Times New Roman" w:hAnsi="Times New Roman" w:cs="Times New Roman"/>
          <w:sz w:val="24"/>
          <w:szCs w:val="24"/>
          <w:lang w:val="en"/>
        </w:rPr>
        <w:t>cards</w:t>
      </w:r>
      <w:r w:rsidRPr="009F293D">
        <w:rPr>
          <w:rFonts w:ascii="Times New Roman" w:hAnsi="Times New Roman" w:cs="Times New Roman"/>
          <w:sz w:val="24"/>
          <w:szCs w:val="24"/>
          <w:lang w:val="en"/>
        </w:rPr>
        <w:t xml:space="preserve"> in the correction and psychotherapy of disadaptive behavioral forms in individuals with an identity crisis are endless.</w:t>
      </w:r>
    </w:p>
    <w:p w14:paraId="30D8F151" w14:textId="77777777" w:rsidR="00867EBE" w:rsidRPr="009F293D" w:rsidRDefault="00867EBE" w:rsidP="004C5859">
      <w:pPr>
        <w:spacing w:after="0" w:line="240" w:lineRule="auto"/>
        <w:jc w:val="both"/>
        <w:rPr>
          <w:rFonts w:ascii="Times New Roman" w:hAnsi="Times New Roman" w:cs="Times New Roman"/>
          <w:sz w:val="24"/>
          <w:szCs w:val="24"/>
          <w:lang w:val="en"/>
        </w:rPr>
      </w:pPr>
    </w:p>
    <w:p w14:paraId="0DAE74FD"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78CAC91A" w14:textId="77777777" w:rsidR="00867EBE" w:rsidRPr="009F293D" w:rsidRDefault="00867EBE" w:rsidP="004C5859">
      <w:pPr>
        <w:spacing w:after="0" w:line="240" w:lineRule="auto"/>
        <w:jc w:val="both"/>
        <w:rPr>
          <w:rFonts w:ascii="Times New Roman" w:hAnsi="Times New Roman" w:cs="Times New Roman"/>
          <w:b/>
          <w:sz w:val="24"/>
          <w:szCs w:val="24"/>
          <w:lang w:val="en"/>
        </w:rPr>
      </w:pPr>
      <w:r w:rsidRPr="009F293D">
        <w:rPr>
          <w:rFonts w:ascii="Times New Roman" w:hAnsi="Times New Roman" w:cs="Times New Roman"/>
          <w:b/>
          <w:sz w:val="24"/>
          <w:szCs w:val="24"/>
          <w:lang w:val="en"/>
        </w:rPr>
        <w:t>Conclusion</w:t>
      </w:r>
    </w:p>
    <w:p w14:paraId="1691D752" w14:textId="77777777" w:rsidR="009165DF" w:rsidRPr="009F293D" w:rsidRDefault="009165DF" w:rsidP="004C5859">
      <w:pPr>
        <w:spacing w:after="0" w:line="240" w:lineRule="auto"/>
        <w:jc w:val="both"/>
        <w:rPr>
          <w:rFonts w:ascii="Times New Roman" w:hAnsi="Times New Roman" w:cs="Times New Roman"/>
          <w:sz w:val="24"/>
          <w:szCs w:val="24"/>
          <w:lang w:val="en"/>
        </w:rPr>
      </w:pPr>
    </w:p>
    <w:p w14:paraId="73FE156A" w14:textId="77777777" w:rsidR="00867EBE" w:rsidRPr="009F293D" w:rsidRDefault="004E0C25" w:rsidP="004C5859">
      <w:pPr>
        <w:spacing w:after="0" w:line="240" w:lineRule="auto"/>
        <w:jc w:val="both"/>
        <w:rPr>
          <w:rFonts w:ascii="Times New Roman" w:hAnsi="Times New Roman" w:cs="Times New Roman"/>
          <w:sz w:val="24"/>
          <w:szCs w:val="24"/>
          <w:lang w:val="en"/>
        </w:rPr>
      </w:pPr>
      <w:r w:rsidRPr="009F293D">
        <w:rPr>
          <w:rFonts w:ascii="Times New Roman" w:hAnsi="Times New Roman" w:cs="Times New Roman"/>
          <w:sz w:val="24"/>
          <w:szCs w:val="24"/>
          <w:lang w:val="en"/>
        </w:rPr>
        <w:t xml:space="preserve">In this study, specific psychological features of individuals with a personality identity crisis are identified and described, and approaches to psychotherapy of their problems using associative </w:t>
      </w:r>
      <w:r w:rsidR="001C3B87" w:rsidRPr="009F293D">
        <w:rPr>
          <w:rFonts w:ascii="Times New Roman" w:hAnsi="Times New Roman" w:cs="Times New Roman"/>
          <w:sz w:val="24"/>
          <w:szCs w:val="24"/>
          <w:lang w:val="en"/>
        </w:rPr>
        <w:t>cards</w:t>
      </w:r>
      <w:r w:rsidRPr="009F293D">
        <w:rPr>
          <w:rFonts w:ascii="Times New Roman" w:hAnsi="Times New Roman" w:cs="Times New Roman"/>
          <w:sz w:val="24"/>
          <w:szCs w:val="24"/>
          <w:lang w:val="en"/>
        </w:rPr>
        <w:t xml:space="preserve"> are substantiated. This study has practical relevance</w:t>
      </w:r>
      <w:r w:rsidR="00AD0ACE" w:rsidRPr="009F293D">
        <w:rPr>
          <w:rFonts w:ascii="Times New Roman" w:hAnsi="Times New Roman" w:cs="Times New Roman"/>
          <w:sz w:val="24"/>
          <w:szCs w:val="24"/>
          <w:lang w:val="en"/>
        </w:rPr>
        <w:t xml:space="preserve"> and application</w:t>
      </w:r>
      <w:r w:rsidRPr="009F293D">
        <w:rPr>
          <w:rFonts w:ascii="Times New Roman" w:hAnsi="Times New Roman" w:cs="Times New Roman"/>
          <w:sz w:val="24"/>
          <w:szCs w:val="24"/>
          <w:lang w:val="en"/>
        </w:rPr>
        <w:t xml:space="preserve">, </w:t>
      </w:r>
      <w:r w:rsidR="00600D28" w:rsidRPr="009F293D">
        <w:rPr>
          <w:rFonts w:ascii="Times New Roman" w:hAnsi="Times New Roman" w:cs="Times New Roman"/>
          <w:sz w:val="24"/>
          <w:szCs w:val="24"/>
          <w:lang w:val="en"/>
        </w:rPr>
        <w:t>as</w:t>
      </w:r>
      <w:r w:rsidRPr="009F293D">
        <w:rPr>
          <w:rFonts w:ascii="Times New Roman" w:hAnsi="Times New Roman" w:cs="Times New Roman"/>
          <w:sz w:val="24"/>
          <w:szCs w:val="24"/>
          <w:lang w:val="en"/>
        </w:rPr>
        <w:t xml:space="preserve"> the </w:t>
      </w:r>
      <w:r w:rsidR="0016501C" w:rsidRPr="009F293D">
        <w:rPr>
          <w:rFonts w:ascii="Times New Roman" w:hAnsi="Times New Roman" w:cs="Times New Roman"/>
          <w:sz w:val="24"/>
          <w:szCs w:val="24"/>
          <w:lang w:val="en"/>
        </w:rPr>
        <w:t>personality identity crisis</w:t>
      </w:r>
      <w:r w:rsidRPr="009F293D">
        <w:rPr>
          <w:rFonts w:ascii="Times New Roman" w:hAnsi="Times New Roman" w:cs="Times New Roman"/>
          <w:sz w:val="24"/>
          <w:szCs w:val="24"/>
          <w:lang w:val="en"/>
        </w:rPr>
        <w:t xml:space="preserve"> has a long and </w:t>
      </w:r>
      <w:r w:rsidR="0016501C" w:rsidRPr="009F293D">
        <w:rPr>
          <w:rFonts w:ascii="Times New Roman" w:hAnsi="Times New Roman" w:cs="Times New Roman"/>
          <w:sz w:val="24"/>
          <w:szCs w:val="24"/>
          <w:lang w:val="en"/>
        </w:rPr>
        <w:t>frequently</w:t>
      </w:r>
      <w:r w:rsidRPr="009F293D">
        <w:rPr>
          <w:rFonts w:ascii="Times New Roman" w:hAnsi="Times New Roman" w:cs="Times New Roman"/>
          <w:sz w:val="24"/>
          <w:szCs w:val="24"/>
          <w:lang w:val="en"/>
        </w:rPr>
        <w:t xml:space="preserve"> very difficult course, leads to disadaptation of the individual</w:t>
      </w:r>
      <w:r w:rsidR="007746A5" w:rsidRPr="009F293D">
        <w:rPr>
          <w:rFonts w:ascii="Times New Roman" w:hAnsi="Times New Roman" w:cs="Times New Roman"/>
          <w:sz w:val="24"/>
          <w:szCs w:val="24"/>
          <w:lang w:val="en"/>
        </w:rPr>
        <w:t>,</w:t>
      </w:r>
      <w:r w:rsidRPr="009F293D">
        <w:rPr>
          <w:rFonts w:ascii="Times New Roman" w:hAnsi="Times New Roman" w:cs="Times New Roman"/>
          <w:sz w:val="24"/>
          <w:szCs w:val="24"/>
          <w:lang w:val="en"/>
        </w:rPr>
        <w:t xml:space="preserve"> and directly affects the quality of life. At the same time, psycho</w:t>
      </w:r>
      <w:r w:rsidR="00457B85" w:rsidRPr="009F293D">
        <w:rPr>
          <w:rFonts w:ascii="Times New Roman" w:hAnsi="Times New Roman" w:cs="Times New Roman"/>
          <w:sz w:val="24"/>
          <w:szCs w:val="24"/>
          <w:lang w:val="en"/>
        </w:rPr>
        <w:t>therapeutical</w:t>
      </w:r>
      <w:r w:rsidRPr="009F293D">
        <w:rPr>
          <w:rFonts w:ascii="Times New Roman" w:hAnsi="Times New Roman" w:cs="Times New Roman"/>
          <w:sz w:val="24"/>
          <w:szCs w:val="24"/>
          <w:lang w:val="en"/>
        </w:rPr>
        <w:t xml:space="preserve"> work with persons with </w:t>
      </w:r>
      <w:r w:rsidR="00457B85" w:rsidRPr="009F293D">
        <w:rPr>
          <w:rFonts w:ascii="Times New Roman" w:hAnsi="Times New Roman" w:cs="Times New Roman"/>
          <w:sz w:val="24"/>
          <w:szCs w:val="24"/>
          <w:lang w:val="en"/>
        </w:rPr>
        <w:t xml:space="preserve">identity under </w:t>
      </w:r>
      <w:r w:rsidRPr="009F293D">
        <w:rPr>
          <w:rFonts w:ascii="Times New Roman" w:hAnsi="Times New Roman" w:cs="Times New Roman"/>
          <w:sz w:val="24"/>
          <w:szCs w:val="24"/>
          <w:lang w:val="en"/>
        </w:rPr>
        <w:t xml:space="preserve">crisis is very difficult, since a large number of </w:t>
      </w:r>
      <w:r w:rsidR="00CD4917" w:rsidRPr="009F293D">
        <w:rPr>
          <w:rFonts w:ascii="Times New Roman" w:hAnsi="Times New Roman" w:cs="Times New Roman"/>
          <w:sz w:val="24"/>
          <w:szCs w:val="24"/>
          <w:lang w:val="en"/>
        </w:rPr>
        <w:t>hidden</w:t>
      </w:r>
      <w:r w:rsidRPr="009F293D">
        <w:rPr>
          <w:rFonts w:ascii="Times New Roman" w:hAnsi="Times New Roman" w:cs="Times New Roman"/>
          <w:sz w:val="24"/>
          <w:szCs w:val="24"/>
          <w:lang w:val="en"/>
        </w:rPr>
        <w:t xml:space="preserve"> problems </w:t>
      </w:r>
      <w:r w:rsidR="00CD4917" w:rsidRPr="009F293D">
        <w:rPr>
          <w:rFonts w:ascii="Times New Roman" w:hAnsi="Times New Roman" w:cs="Times New Roman"/>
          <w:sz w:val="24"/>
          <w:szCs w:val="24"/>
          <w:lang w:val="en"/>
        </w:rPr>
        <w:t xml:space="preserve">with an extensive symptom complex </w:t>
      </w:r>
      <w:r w:rsidRPr="009F293D">
        <w:rPr>
          <w:rFonts w:ascii="Times New Roman" w:hAnsi="Times New Roman" w:cs="Times New Roman"/>
          <w:sz w:val="24"/>
          <w:szCs w:val="24"/>
          <w:lang w:val="en"/>
        </w:rPr>
        <w:t>are identified, and it is often difficult for a specialist to establish priorities in psycho</w:t>
      </w:r>
      <w:r w:rsidR="00505CF6" w:rsidRPr="009F293D">
        <w:rPr>
          <w:rFonts w:ascii="Times New Roman" w:hAnsi="Times New Roman" w:cs="Times New Roman"/>
          <w:sz w:val="24"/>
          <w:szCs w:val="24"/>
          <w:lang w:val="en"/>
        </w:rPr>
        <w:t>therapeutical</w:t>
      </w:r>
      <w:r w:rsidRPr="009F293D">
        <w:rPr>
          <w:rFonts w:ascii="Times New Roman" w:hAnsi="Times New Roman" w:cs="Times New Roman"/>
          <w:sz w:val="24"/>
          <w:szCs w:val="24"/>
          <w:lang w:val="en"/>
        </w:rPr>
        <w:t xml:space="preserve"> work</w:t>
      </w:r>
      <w:r w:rsidR="00505CF6" w:rsidRPr="009F293D">
        <w:rPr>
          <w:rFonts w:ascii="Times New Roman" w:hAnsi="Times New Roman" w:cs="Times New Roman"/>
          <w:sz w:val="24"/>
          <w:szCs w:val="24"/>
          <w:lang w:val="en"/>
        </w:rPr>
        <w:t xml:space="preserve"> in such situation</w:t>
      </w:r>
      <w:r w:rsidRPr="009F293D">
        <w:rPr>
          <w:rFonts w:ascii="Times New Roman" w:hAnsi="Times New Roman" w:cs="Times New Roman"/>
          <w:sz w:val="24"/>
          <w:szCs w:val="24"/>
          <w:lang w:val="en"/>
        </w:rPr>
        <w:t xml:space="preserve">. </w:t>
      </w:r>
      <w:r w:rsidR="002C0832" w:rsidRPr="009F293D">
        <w:rPr>
          <w:rFonts w:ascii="Times New Roman" w:hAnsi="Times New Roman" w:cs="Times New Roman"/>
          <w:sz w:val="24"/>
          <w:szCs w:val="24"/>
          <w:lang w:val="en"/>
        </w:rPr>
        <w:t>M</w:t>
      </w:r>
      <w:r w:rsidRPr="009F293D">
        <w:rPr>
          <w:rFonts w:ascii="Times New Roman" w:hAnsi="Times New Roman" w:cs="Times New Roman"/>
          <w:sz w:val="24"/>
          <w:szCs w:val="24"/>
          <w:lang w:val="en"/>
        </w:rPr>
        <w:t xml:space="preserve">etaphorical associative </w:t>
      </w:r>
      <w:r w:rsidR="002C0832" w:rsidRPr="009F293D">
        <w:rPr>
          <w:rFonts w:ascii="Times New Roman" w:hAnsi="Times New Roman" w:cs="Times New Roman"/>
          <w:sz w:val="24"/>
          <w:szCs w:val="24"/>
          <w:lang w:val="en"/>
        </w:rPr>
        <w:t xml:space="preserve">cards as a tool of </w:t>
      </w:r>
      <w:r w:rsidR="00DE03B7" w:rsidRPr="009F293D">
        <w:rPr>
          <w:rFonts w:ascii="Times New Roman" w:hAnsi="Times New Roman" w:cs="Times New Roman"/>
          <w:sz w:val="24"/>
          <w:szCs w:val="24"/>
          <w:lang w:val="en"/>
        </w:rPr>
        <w:t>psychotherapy</w:t>
      </w:r>
      <w:r w:rsidRPr="009F293D">
        <w:rPr>
          <w:rFonts w:ascii="Times New Roman" w:hAnsi="Times New Roman" w:cs="Times New Roman"/>
          <w:sz w:val="24"/>
          <w:szCs w:val="24"/>
          <w:lang w:val="en"/>
        </w:rPr>
        <w:t xml:space="preserve"> is considered, the</w:t>
      </w:r>
      <w:r w:rsidR="00D43033" w:rsidRPr="009F293D">
        <w:rPr>
          <w:rFonts w:ascii="Times New Roman" w:hAnsi="Times New Roman" w:cs="Times New Roman"/>
          <w:sz w:val="24"/>
          <w:szCs w:val="24"/>
          <w:lang w:val="en"/>
        </w:rPr>
        <w:t>ir</w:t>
      </w:r>
      <w:r w:rsidRPr="009F293D">
        <w:rPr>
          <w:rFonts w:ascii="Times New Roman" w:hAnsi="Times New Roman" w:cs="Times New Roman"/>
          <w:sz w:val="24"/>
          <w:szCs w:val="24"/>
          <w:lang w:val="en"/>
        </w:rPr>
        <w:t xml:space="preserve"> effectiveness with this category of clients is justified. The authors believe that the potential for the use of this tool in </w:t>
      </w:r>
      <w:r w:rsidR="00851DA4" w:rsidRPr="009F293D">
        <w:rPr>
          <w:rFonts w:ascii="Times New Roman" w:hAnsi="Times New Roman" w:cs="Times New Roman"/>
          <w:sz w:val="24"/>
          <w:szCs w:val="24"/>
          <w:lang w:val="en"/>
        </w:rPr>
        <w:t>psychotherapy</w:t>
      </w:r>
      <w:r w:rsidRPr="009F293D">
        <w:rPr>
          <w:rFonts w:ascii="Times New Roman" w:hAnsi="Times New Roman" w:cs="Times New Roman"/>
          <w:sz w:val="24"/>
          <w:szCs w:val="24"/>
          <w:lang w:val="en"/>
        </w:rPr>
        <w:t xml:space="preserve"> is far from </w:t>
      </w:r>
      <w:r w:rsidR="00851DA4" w:rsidRPr="009F293D">
        <w:rPr>
          <w:rFonts w:ascii="Times New Roman" w:hAnsi="Times New Roman" w:cs="Times New Roman"/>
          <w:sz w:val="24"/>
          <w:szCs w:val="24"/>
          <w:lang w:val="en"/>
        </w:rPr>
        <w:t xml:space="preserve">being </w:t>
      </w:r>
      <w:r w:rsidRPr="009F293D">
        <w:rPr>
          <w:rFonts w:ascii="Times New Roman" w:hAnsi="Times New Roman" w:cs="Times New Roman"/>
          <w:sz w:val="24"/>
          <w:szCs w:val="24"/>
          <w:lang w:val="en"/>
        </w:rPr>
        <w:t xml:space="preserve">exhausted and requires further research in this field </w:t>
      </w:r>
      <w:r w:rsidR="00851DA4" w:rsidRPr="009F293D">
        <w:rPr>
          <w:rFonts w:ascii="Times New Roman" w:hAnsi="Times New Roman" w:cs="Times New Roman"/>
          <w:sz w:val="24"/>
          <w:szCs w:val="24"/>
          <w:lang w:val="en"/>
        </w:rPr>
        <w:t xml:space="preserve">as well as </w:t>
      </w:r>
      <w:r w:rsidRPr="009F293D">
        <w:rPr>
          <w:rFonts w:ascii="Times New Roman" w:hAnsi="Times New Roman" w:cs="Times New Roman"/>
          <w:sz w:val="24"/>
          <w:szCs w:val="24"/>
          <w:lang w:val="en"/>
        </w:rPr>
        <w:t>other areas of psychological counseling, psychotherapy</w:t>
      </w:r>
      <w:r w:rsidR="00ED72BB" w:rsidRPr="009F293D">
        <w:rPr>
          <w:rFonts w:ascii="Times New Roman" w:hAnsi="Times New Roman" w:cs="Times New Roman"/>
          <w:sz w:val="24"/>
          <w:szCs w:val="24"/>
          <w:lang w:val="en"/>
        </w:rPr>
        <w:t>,</w:t>
      </w:r>
      <w:r w:rsidRPr="009F293D">
        <w:rPr>
          <w:rFonts w:ascii="Times New Roman" w:hAnsi="Times New Roman" w:cs="Times New Roman"/>
          <w:sz w:val="24"/>
          <w:szCs w:val="24"/>
          <w:lang w:val="en"/>
        </w:rPr>
        <w:t xml:space="preserve"> and work of other helping professions</w:t>
      </w:r>
      <w:r w:rsidR="000039EC" w:rsidRPr="009F293D">
        <w:rPr>
          <w:rFonts w:ascii="Times New Roman" w:hAnsi="Times New Roman" w:cs="Times New Roman"/>
          <w:sz w:val="24"/>
          <w:szCs w:val="24"/>
          <w:lang w:val="en"/>
        </w:rPr>
        <w:t xml:space="preserve"> specialists</w:t>
      </w:r>
      <w:r w:rsidRPr="009F293D">
        <w:rPr>
          <w:rFonts w:ascii="Times New Roman" w:hAnsi="Times New Roman" w:cs="Times New Roman"/>
          <w:sz w:val="24"/>
          <w:szCs w:val="24"/>
          <w:lang w:val="en"/>
        </w:rPr>
        <w:t>.</w:t>
      </w:r>
    </w:p>
    <w:p w14:paraId="75887F49" w14:textId="77777777" w:rsidR="00532870" w:rsidRPr="009F293D" w:rsidRDefault="00532870" w:rsidP="00532870">
      <w:pPr>
        <w:spacing w:after="0" w:line="240" w:lineRule="auto"/>
        <w:rPr>
          <w:rFonts w:ascii="Times New Roman" w:hAnsi="Times New Roman" w:cs="Times New Roman"/>
          <w:sz w:val="24"/>
          <w:szCs w:val="24"/>
          <w:lang w:val="en"/>
        </w:rPr>
      </w:pPr>
    </w:p>
    <w:p w14:paraId="1088166C" w14:textId="77777777" w:rsidR="000039EC" w:rsidRPr="009F293D" w:rsidRDefault="008559AC" w:rsidP="00532870">
      <w:pPr>
        <w:spacing w:after="0" w:line="240" w:lineRule="auto"/>
        <w:rPr>
          <w:rFonts w:ascii="Times New Roman" w:hAnsi="Times New Roman" w:cs="Times New Roman"/>
          <w:b/>
          <w:sz w:val="24"/>
          <w:szCs w:val="24"/>
          <w:lang w:val="en"/>
        </w:rPr>
      </w:pPr>
      <w:r w:rsidRPr="009F293D">
        <w:rPr>
          <w:rFonts w:ascii="Times New Roman" w:hAnsi="Times New Roman" w:cs="Times New Roman"/>
          <w:b/>
          <w:sz w:val="24"/>
          <w:szCs w:val="24"/>
          <w:lang w:val="en"/>
        </w:rPr>
        <w:t>References</w:t>
      </w:r>
    </w:p>
    <w:p w14:paraId="4FD0ED4C"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rPr>
      </w:pPr>
      <w:r w:rsidRPr="002A653F">
        <w:rPr>
          <w:rFonts w:ascii="Times New Roman" w:hAnsi="Times New Roman" w:cs="Times New Roman"/>
          <w:sz w:val="24"/>
          <w:szCs w:val="24"/>
          <w:lang w:val="en-US"/>
        </w:rPr>
        <w:t xml:space="preserve">Ayalon, O. (2007). Healing trauma with metaphoric cards. </w:t>
      </w:r>
      <w:r w:rsidRPr="002A653F">
        <w:rPr>
          <w:rFonts w:ascii="Times New Roman" w:hAnsi="Times New Roman" w:cs="Times New Roman"/>
          <w:i/>
          <w:sz w:val="24"/>
          <w:szCs w:val="24"/>
          <w:lang w:val="en-US"/>
        </w:rPr>
        <w:t>Therapy today</w:t>
      </w:r>
      <w:r w:rsidRPr="002A653F">
        <w:rPr>
          <w:rFonts w:ascii="Times New Roman" w:hAnsi="Times New Roman" w:cs="Times New Roman"/>
          <w:sz w:val="24"/>
          <w:szCs w:val="24"/>
          <w:lang w:val="en-US"/>
        </w:rPr>
        <w:t>, 18(7): 22-24.</w:t>
      </w:r>
    </w:p>
    <w:p w14:paraId="1D2C6211" w14:textId="170E2087" w:rsidR="002A653F" w:rsidRPr="002A653F" w:rsidRDefault="00427C14" w:rsidP="002A653F">
      <w:pPr>
        <w:spacing w:after="0" w:line="240" w:lineRule="auto"/>
        <w:ind w:left="1304" w:hanging="1304"/>
        <w:rPr>
          <w:rFonts w:ascii="Times New Roman" w:hAnsi="Times New Roman" w:cs="Times New Roman"/>
          <w:color w:val="000000"/>
          <w:sz w:val="24"/>
          <w:szCs w:val="24"/>
        </w:rPr>
      </w:pPr>
      <w:r w:rsidRPr="009F293D">
        <w:rPr>
          <w:rFonts w:ascii="Times New Roman" w:hAnsi="Times New Roman" w:cs="Times New Roman"/>
          <w:sz w:val="24"/>
          <w:szCs w:val="24"/>
          <w:lang w:val="en-US"/>
        </w:rPr>
        <w:t>Berbidyaeva</w:t>
      </w:r>
      <w:r w:rsidR="002A653F" w:rsidRPr="002A653F">
        <w:rPr>
          <w:rFonts w:ascii="Times New Roman" w:hAnsi="Times New Roman" w:cs="Times New Roman"/>
          <w:sz w:val="24"/>
          <w:szCs w:val="24"/>
          <w:lang w:val="en-US"/>
        </w:rPr>
        <w:t xml:space="preserve">, S., Garber, A., Ivanov, D., Satybaldina, N., Smatova, K., Yelubayeva, M. (2016). Identity Crisis’ Resolution among Psychological Correction of Deviant Behavior of Adolescents. </w:t>
      </w:r>
      <w:r w:rsidR="002A653F" w:rsidRPr="002A653F">
        <w:rPr>
          <w:rFonts w:ascii="Times New Roman" w:hAnsi="Times New Roman" w:cs="Times New Roman"/>
          <w:i/>
          <w:sz w:val="24"/>
          <w:szCs w:val="24"/>
        </w:rPr>
        <w:t>Procedia-Social and Behavioral Sciences</w:t>
      </w:r>
      <w:r w:rsidR="002A653F" w:rsidRPr="002A653F">
        <w:rPr>
          <w:rFonts w:ascii="Times New Roman" w:hAnsi="Times New Roman" w:cs="Times New Roman"/>
          <w:sz w:val="24"/>
          <w:szCs w:val="24"/>
        </w:rPr>
        <w:t>, 217: 977-983.</w:t>
      </w:r>
    </w:p>
    <w:p w14:paraId="4ABAD767" w14:textId="1611EFDD" w:rsidR="002A653F" w:rsidRPr="00427C14"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
        </w:rPr>
        <w:t xml:space="preserve">Borodulkina, T.A. (2016). </w:t>
      </w:r>
      <w:r w:rsidRPr="00427C14">
        <w:rPr>
          <w:rFonts w:ascii="Times New Roman" w:hAnsi="Times New Roman" w:cs="Times New Roman"/>
          <w:sz w:val="24"/>
          <w:szCs w:val="24"/>
          <w:lang w:val="en"/>
        </w:rPr>
        <w:t>The experience of using metaphorical cards in work with children.</w:t>
      </w:r>
      <w:r w:rsidRPr="002A653F">
        <w:rPr>
          <w:rFonts w:ascii="Times New Roman" w:hAnsi="Times New Roman" w:cs="Times New Roman"/>
          <w:sz w:val="24"/>
          <w:szCs w:val="24"/>
          <w:lang w:val="en"/>
        </w:rPr>
        <w:t xml:space="preserve"> </w:t>
      </w:r>
      <w:r w:rsidR="00427C14" w:rsidRPr="00427C14">
        <w:rPr>
          <w:rFonts w:ascii="Times New Roman" w:hAnsi="Times New Roman" w:cs="Times New Roman"/>
          <w:i/>
          <w:sz w:val="24"/>
          <w:szCs w:val="24"/>
          <w:lang w:val="ru-RU"/>
        </w:rPr>
        <w:t>Науковий часопис Національного педагогічного університету імені М. П. Драгоманова. Серія 12. Психологічні</w:t>
      </w:r>
      <w:r w:rsidR="00427C14" w:rsidRPr="00CC2AB1">
        <w:rPr>
          <w:rFonts w:ascii="Times New Roman" w:hAnsi="Times New Roman" w:cs="Times New Roman"/>
          <w:i/>
          <w:sz w:val="24"/>
          <w:szCs w:val="24"/>
          <w:lang w:val="en-US"/>
        </w:rPr>
        <w:t xml:space="preserve"> </w:t>
      </w:r>
      <w:r w:rsidR="00427C14" w:rsidRPr="00427C14">
        <w:rPr>
          <w:rFonts w:ascii="Times New Roman" w:hAnsi="Times New Roman" w:cs="Times New Roman"/>
          <w:i/>
          <w:sz w:val="24"/>
          <w:szCs w:val="24"/>
          <w:lang w:val="ru-RU"/>
        </w:rPr>
        <w:t>науки</w:t>
      </w:r>
      <w:r w:rsidR="00427C14" w:rsidRPr="00CC2AB1">
        <w:rPr>
          <w:rFonts w:ascii="Times New Roman" w:hAnsi="Times New Roman" w:cs="Times New Roman"/>
          <w:i/>
          <w:sz w:val="24"/>
          <w:szCs w:val="24"/>
          <w:lang w:val="en-US"/>
        </w:rPr>
        <w:t xml:space="preserve">: </w:t>
      </w:r>
      <w:r w:rsidR="00427C14" w:rsidRPr="00427C14">
        <w:rPr>
          <w:rFonts w:ascii="Times New Roman" w:hAnsi="Times New Roman" w:cs="Times New Roman"/>
          <w:i/>
          <w:sz w:val="24"/>
          <w:szCs w:val="24"/>
          <w:lang w:val="ru-RU"/>
        </w:rPr>
        <w:t>збірник</w:t>
      </w:r>
      <w:r w:rsidR="00427C14" w:rsidRPr="00CC2AB1">
        <w:rPr>
          <w:rFonts w:ascii="Times New Roman" w:hAnsi="Times New Roman" w:cs="Times New Roman"/>
          <w:i/>
          <w:sz w:val="24"/>
          <w:szCs w:val="24"/>
          <w:lang w:val="en-US"/>
        </w:rPr>
        <w:t xml:space="preserve"> </w:t>
      </w:r>
      <w:r w:rsidR="00427C14" w:rsidRPr="00427C14">
        <w:rPr>
          <w:rFonts w:ascii="Times New Roman" w:hAnsi="Times New Roman" w:cs="Times New Roman"/>
          <w:i/>
          <w:sz w:val="24"/>
          <w:szCs w:val="24"/>
          <w:lang w:val="ru-RU"/>
        </w:rPr>
        <w:t>наукових</w:t>
      </w:r>
      <w:r w:rsidR="00427C14" w:rsidRPr="00CC2AB1">
        <w:rPr>
          <w:rFonts w:ascii="Times New Roman" w:hAnsi="Times New Roman" w:cs="Times New Roman"/>
          <w:i/>
          <w:sz w:val="24"/>
          <w:szCs w:val="24"/>
          <w:lang w:val="en-US"/>
        </w:rPr>
        <w:t xml:space="preserve"> </w:t>
      </w:r>
      <w:r w:rsidR="00427C14" w:rsidRPr="00427C14">
        <w:rPr>
          <w:rFonts w:ascii="Times New Roman" w:hAnsi="Times New Roman" w:cs="Times New Roman"/>
          <w:i/>
          <w:sz w:val="24"/>
          <w:szCs w:val="24"/>
          <w:lang w:val="ru-RU"/>
        </w:rPr>
        <w:t>праць</w:t>
      </w:r>
      <w:r w:rsidR="00427C14" w:rsidRPr="00CC2AB1">
        <w:rPr>
          <w:rFonts w:ascii="Times New Roman" w:hAnsi="Times New Roman" w:cs="Times New Roman"/>
          <w:sz w:val="24"/>
          <w:szCs w:val="24"/>
          <w:lang w:val="en-US"/>
        </w:rPr>
        <w:t>, 4(49)</w:t>
      </w:r>
      <w:r w:rsidR="00427C14">
        <w:rPr>
          <w:rFonts w:ascii="Times New Roman" w:hAnsi="Times New Roman" w:cs="Times New Roman"/>
          <w:sz w:val="24"/>
          <w:szCs w:val="24"/>
          <w:lang w:val="en-US"/>
        </w:rPr>
        <w:t>:</w:t>
      </w:r>
      <w:r w:rsidR="00427C14" w:rsidRPr="00CC2AB1">
        <w:rPr>
          <w:rFonts w:ascii="Times New Roman" w:hAnsi="Times New Roman" w:cs="Times New Roman"/>
          <w:sz w:val="24"/>
          <w:szCs w:val="24"/>
          <w:lang w:val="en-US"/>
        </w:rPr>
        <w:t xml:space="preserve"> 39-51</w:t>
      </w:r>
      <w:r w:rsidR="00427C14">
        <w:rPr>
          <w:rFonts w:ascii="Times New Roman" w:hAnsi="Times New Roman" w:cs="Times New Roman"/>
          <w:sz w:val="24"/>
          <w:szCs w:val="24"/>
          <w:lang w:val="en-US"/>
        </w:rPr>
        <w:t>.</w:t>
      </w:r>
    </w:p>
    <w:p w14:paraId="7CE67137"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Cohen, R. et al. (2015). Affective dimensions of COPE cards: Preliminary evidence of the affective ratings of valence, arousal and dominance of associative cards for psychotherapeutic purposes. </w:t>
      </w:r>
      <w:r w:rsidRPr="002A653F">
        <w:rPr>
          <w:rFonts w:ascii="Times New Roman" w:hAnsi="Times New Roman" w:cs="Times New Roman"/>
          <w:i/>
          <w:color w:val="000000"/>
          <w:sz w:val="24"/>
          <w:szCs w:val="24"/>
          <w:lang w:val="en-US"/>
        </w:rPr>
        <w:t>The Arts in Psychotherapy</w:t>
      </w:r>
      <w:r w:rsidRPr="002A653F">
        <w:rPr>
          <w:rFonts w:ascii="Times New Roman" w:hAnsi="Times New Roman" w:cs="Times New Roman"/>
          <w:color w:val="000000"/>
          <w:sz w:val="24"/>
          <w:szCs w:val="24"/>
          <w:lang w:val="en-US"/>
        </w:rPr>
        <w:t>, 45: 36-46.</w:t>
      </w:r>
    </w:p>
    <w:p w14:paraId="2F925347" w14:textId="77777777"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rPr>
      </w:pPr>
      <w:r w:rsidRPr="009F293D">
        <w:rPr>
          <w:rFonts w:ascii="Times New Roman" w:hAnsi="Times New Roman" w:cs="Times New Roman"/>
          <w:color w:val="000000"/>
          <w:sz w:val="24"/>
          <w:szCs w:val="24"/>
          <w:lang w:val="de-DE"/>
        </w:rPr>
        <w:t>Czamanski-Cohen, J., Weihs, K. (2016). </w:t>
      </w:r>
      <w:r w:rsidRPr="009F293D">
        <w:rPr>
          <w:rFonts w:ascii="Times New Roman" w:hAnsi="Times New Roman" w:cs="Times New Roman"/>
          <w:color w:val="000000"/>
          <w:sz w:val="24"/>
          <w:szCs w:val="24"/>
          <w:lang w:val="en-US"/>
        </w:rPr>
        <w:t>The bodymind model: A platform for studying the mechanisms of change induced by art therapy. </w:t>
      </w:r>
      <w:r w:rsidRPr="009F293D">
        <w:rPr>
          <w:rFonts w:ascii="Times New Roman" w:hAnsi="Times New Roman" w:cs="Times New Roman"/>
          <w:i/>
          <w:color w:val="000000"/>
          <w:sz w:val="24"/>
          <w:szCs w:val="24"/>
        </w:rPr>
        <w:t>The Arts in Psychotherapy</w:t>
      </w:r>
      <w:r w:rsidRPr="009F293D">
        <w:rPr>
          <w:rFonts w:ascii="Times New Roman" w:hAnsi="Times New Roman" w:cs="Times New Roman"/>
          <w:color w:val="000000"/>
          <w:sz w:val="24"/>
          <w:szCs w:val="24"/>
        </w:rPr>
        <w:t>, 51: 63–71. DOI: 10.1016/j.aip.2016.08.006.</w:t>
      </w:r>
    </w:p>
    <w:p w14:paraId="1B918DDB" w14:textId="1402A706"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rPr>
      </w:pPr>
      <w:r w:rsidRPr="009F293D">
        <w:rPr>
          <w:rFonts w:ascii="Times New Roman" w:hAnsi="Times New Roman" w:cs="Times New Roman"/>
          <w:color w:val="000000"/>
          <w:sz w:val="24"/>
          <w:szCs w:val="24"/>
          <w:lang w:val="en-US"/>
        </w:rPr>
        <w:t>Deaver, S., Shifflett, C. (2011). Art-based supervision techniques. </w:t>
      </w:r>
      <w:r w:rsidRPr="009F293D">
        <w:rPr>
          <w:rFonts w:ascii="Times New Roman" w:hAnsi="Times New Roman" w:cs="Times New Roman"/>
          <w:i/>
          <w:color w:val="000000"/>
          <w:sz w:val="24"/>
          <w:szCs w:val="24"/>
          <w:lang w:val="en-US"/>
        </w:rPr>
        <w:t>The Clinical Supervisor</w:t>
      </w:r>
      <w:r w:rsidRPr="009F293D">
        <w:rPr>
          <w:rFonts w:ascii="Times New Roman" w:hAnsi="Times New Roman" w:cs="Times New Roman"/>
          <w:color w:val="000000"/>
          <w:sz w:val="24"/>
          <w:szCs w:val="24"/>
          <w:lang w:val="en-US"/>
        </w:rPr>
        <w:t xml:space="preserve">, 30: 257–276. DOI: 10.1080/07325223.2011.619456. </w:t>
      </w:r>
    </w:p>
    <w:p w14:paraId="39FBD3D7"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427C14">
        <w:rPr>
          <w:rFonts w:ascii="Times New Roman" w:hAnsi="Times New Roman" w:cs="Times New Roman"/>
          <w:sz w:val="24"/>
          <w:szCs w:val="24"/>
        </w:rPr>
        <w:t xml:space="preserve">Dmitrieva, N.V., Buravcova, N.V. (2015). </w:t>
      </w:r>
      <w:r w:rsidRPr="002A653F">
        <w:rPr>
          <w:rFonts w:ascii="Times New Roman" w:hAnsi="Times New Roman" w:cs="Times New Roman"/>
          <w:i/>
          <w:sz w:val="24"/>
          <w:szCs w:val="24"/>
          <w:lang w:val="en-US"/>
        </w:rPr>
        <w:t>Metaphorical cards in the scope of consulting and psychotherapy</w:t>
      </w:r>
      <w:r w:rsidRPr="002A653F">
        <w:rPr>
          <w:rFonts w:ascii="Times New Roman" w:hAnsi="Times New Roman" w:cs="Times New Roman"/>
          <w:sz w:val="24"/>
          <w:szCs w:val="24"/>
          <w:lang w:val="en-US"/>
        </w:rPr>
        <w:t>. Novosibirsk: “Novosibirsk NIKP”.</w:t>
      </w:r>
    </w:p>
    <w:p w14:paraId="0CFAAB50"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Dmitrieva, N.V., Buravcova, N.V. (2016). </w:t>
      </w:r>
      <w:r w:rsidRPr="002A653F">
        <w:rPr>
          <w:rFonts w:ascii="Times New Roman" w:hAnsi="Times New Roman" w:cs="Times New Roman"/>
          <w:i/>
          <w:sz w:val="24"/>
          <w:szCs w:val="24"/>
          <w:lang w:val="en-US"/>
        </w:rPr>
        <w:t>Associative cards in the difficult case. Educational and practical guide</w:t>
      </w:r>
      <w:r w:rsidRPr="002A653F">
        <w:rPr>
          <w:rFonts w:ascii="Times New Roman" w:hAnsi="Times New Roman" w:cs="Times New Roman"/>
          <w:sz w:val="24"/>
          <w:szCs w:val="24"/>
          <w:lang w:val="en-US"/>
        </w:rPr>
        <w:t xml:space="preserve">. Saint Petersburg: “Galart+”. </w:t>
      </w:r>
    </w:p>
    <w:p w14:paraId="078AC521"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Erickson, E. (2006). </w:t>
      </w:r>
      <w:r w:rsidRPr="002A653F">
        <w:rPr>
          <w:rFonts w:ascii="Times New Roman" w:hAnsi="Times New Roman" w:cs="Times New Roman"/>
          <w:i/>
          <w:sz w:val="24"/>
          <w:szCs w:val="24"/>
          <w:lang w:val="en-US"/>
        </w:rPr>
        <w:t>Identity: adolescence and crisis</w:t>
      </w:r>
      <w:r w:rsidRPr="002A653F">
        <w:rPr>
          <w:rFonts w:ascii="Times New Roman" w:hAnsi="Times New Roman" w:cs="Times New Roman"/>
          <w:sz w:val="24"/>
          <w:szCs w:val="24"/>
          <w:lang w:val="en-US"/>
        </w:rPr>
        <w:t>. Moscow: Flinta MPSI: Progress.</w:t>
      </w:r>
    </w:p>
    <w:p w14:paraId="71B924C7" w14:textId="77777777"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rPr>
      </w:pPr>
      <w:r w:rsidRPr="00CC2AB1">
        <w:rPr>
          <w:rFonts w:ascii="Times New Roman" w:hAnsi="Times New Roman" w:cs="Times New Roman"/>
          <w:color w:val="000000"/>
          <w:sz w:val="24"/>
          <w:szCs w:val="24"/>
          <w:lang w:val="en-US"/>
        </w:rPr>
        <w:t>Gabel, A., Robb, M. A. (2017). </w:t>
      </w:r>
      <w:r w:rsidRPr="009F293D">
        <w:rPr>
          <w:rFonts w:ascii="Times New Roman" w:hAnsi="Times New Roman" w:cs="Times New Roman"/>
          <w:color w:val="000000"/>
          <w:sz w:val="24"/>
          <w:szCs w:val="24"/>
          <w:lang w:val="en-US"/>
        </w:rPr>
        <w:t>Re(considering) psychological constructs: A thematic synthesis defining five therapeutic factors in group art therapy. </w:t>
      </w:r>
      <w:r w:rsidRPr="009F293D">
        <w:rPr>
          <w:rFonts w:ascii="Times New Roman" w:hAnsi="Times New Roman" w:cs="Times New Roman"/>
          <w:i/>
          <w:color w:val="000000"/>
          <w:sz w:val="24"/>
          <w:szCs w:val="24"/>
        </w:rPr>
        <w:t>The Arts in Psychotherapy</w:t>
      </w:r>
      <w:r w:rsidRPr="009F293D">
        <w:rPr>
          <w:rFonts w:ascii="Times New Roman" w:hAnsi="Times New Roman" w:cs="Times New Roman"/>
          <w:color w:val="000000"/>
          <w:sz w:val="24"/>
          <w:szCs w:val="24"/>
        </w:rPr>
        <w:t>, 55: 126–135. DOI:10.1016/j.aip.2017.05.005</w:t>
      </w:r>
    </w:p>
    <w:p w14:paraId="66C4E36C" w14:textId="77777777"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rPr>
      </w:pPr>
      <w:r w:rsidRPr="009F293D">
        <w:rPr>
          <w:rFonts w:ascii="Times New Roman" w:hAnsi="Times New Roman" w:cs="Times New Roman"/>
          <w:color w:val="000000"/>
          <w:sz w:val="24"/>
          <w:szCs w:val="24"/>
          <w:lang w:val="en-US"/>
        </w:rPr>
        <w:t>Goren, E. (2013). Ethics, boundaries, and supervision. Commentary on trauma triangles and parallel processes: Geometry and the supervisor/trainee/patient triad. </w:t>
      </w:r>
      <w:r w:rsidRPr="009F293D">
        <w:rPr>
          <w:rFonts w:ascii="Times New Roman" w:hAnsi="Times New Roman" w:cs="Times New Roman"/>
          <w:i/>
          <w:color w:val="000000"/>
          <w:sz w:val="24"/>
          <w:szCs w:val="24"/>
        </w:rPr>
        <w:t>Psychoanalytic Dialogues</w:t>
      </w:r>
      <w:r w:rsidRPr="009F293D">
        <w:rPr>
          <w:rFonts w:ascii="Times New Roman" w:hAnsi="Times New Roman" w:cs="Times New Roman"/>
          <w:color w:val="000000"/>
          <w:sz w:val="24"/>
          <w:szCs w:val="24"/>
        </w:rPr>
        <w:t>, 23: 737–743. DOI:10.1080/10481885.2013.851568.</w:t>
      </w:r>
    </w:p>
    <w:p w14:paraId="2A558D43" w14:textId="77777777"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lang w:val="en-US"/>
        </w:rPr>
      </w:pPr>
      <w:r w:rsidRPr="009F293D">
        <w:rPr>
          <w:rFonts w:ascii="Times New Roman" w:hAnsi="Times New Roman" w:cs="Times New Roman"/>
          <w:color w:val="000000"/>
          <w:sz w:val="24"/>
          <w:szCs w:val="24"/>
          <w:lang w:val="en-US"/>
        </w:rPr>
        <w:t xml:space="preserve">Goss, P. (2008). Envisaging Animus: An Angry Face in the Consulting Room. In Huskinson, L. </w:t>
      </w:r>
      <w:r w:rsidRPr="009F293D">
        <w:rPr>
          <w:rFonts w:ascii="Times New Roman" w:hAnsi="Times New Roman" w:cs="Times New Roman"/>
          <w:color w:val="000000"/>
          <w:sz w:val="24"/>
          <w:szCs w:val="24"/>
          <w:lang w:val="en-US"/>
        </w:rPr>
        <w:lastRenderedPageBreak/>
        <w:t xml:space="preserve">(Eds.). </w:t>
      </w:r>
      <w:r w:rsidRPr="009F293D">
        <w:rPr>
          <w:rFonts w:ascii="Times New Roman" w:hAnsi="Times New Roman" w:cs="Times New Roman"/>
          <w:i/>
          <w:color w:val="000000"/>
          <w:sz w:val="24"/>
          <w:szCs w:val="24"/>
          <w:lang w:val="en-US"/>
        </w:rPr>
        <w:t>Dreaming the Myth Onwards: New Directions in Jungian Therapy and Thought</w:t>
      </w:r>
      <w:r w:rsidRPr="009F293D">
        <w:rPr>
          <w:rFonts w:ascii="Times New Roman" w:hAnsi="Times New Roman" w:cs="Times New Roman"/>
          <w:color w:val="000000"/>
          <w:sz w:val="24"/>
          <w:szCs w:val="24"/>
          <w:lang w:val="en-US"/>
        </w:rPr>
        <w:t>. London, New York: Routledge, 145–155.</w:t>
      </w:r>
    </w:p>
    <w:p w14:paraId="2F1913D0" w14:textId="77777777"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lang w:val="en-US"/>
        </w:rPr>
      </w:pPr>
      <w:r w:rsidRPr="009F293D">
        <w:rPr>
          <w:rFonts w:ascii="Times New Roman" w:hAnsi="Times New Roman" w:cs="Times New Roman"/>
          <w:color w:val="000000"/>
          <w:sz w:val="24"/>
          <w:szCs w:val="24"/>
          <w:lang w:val="en-US"/>
        </w:rPr>
        <w:t xml:space="preserve">Gray, F. (2008). Plato’s Echo. Feminist Refiguring of the Anima. In Huskinson, L. (Eds.). </w:t>
      </w:r>
      <w:r w:rsidRPr="009F293D">
        <w:rPr>
          <w:rFonts w:ascii="Times New Roman" w:hAnsi="Times New Roman" w:cs="Times New Roman"/>
          <w:i/>
          <w:color w:val="000000"/>
          <w:sz w:val="24"/>
          <w:szCs w:val="24"/>
          <w:lang w:val="en-US"/>
        </w:rPr>
        <w:t>Dreaming the Myth Onwards: New Directions in Jungian Therapy and Thought</w:t>
      </w:r>
      <w:r w:rsidRPr="009F293D">
        <w:rPr>
          <w:rFonts w:ascii="Times New Roman" w:hAnsi="Times New Roman" w:cs="Times New Roman"/>
          <w:color w:val="000000"/>
          <w:sz w:val="24"/>
          <w:szCs w:val="24"/>
          <w:lang w:val="en-US"/>
        </w:rPr>
        <w:t>. London, New York: Routledge, 156–167.</w:t>
      </w:r>
    </w:p>
    <w:p w14:paraId="7019EF8C" w14:textId="77777777"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lang w:val="en-US"/>
        </w:rPr>
      </w:pPr>
      <w:r w:rsidRPr="009F293D">
        <w:rPr>
          <w:rFonts w:ascii="Times New Roman" w:hAnsi="Times New Roman" w:cs="Times New Roman"/>
          <w:color w:val="000000"/>
          <w:sz w:val="24"/>
          <w:szCs w:val="24"/>
          <w:lang w:val="en-US"/>
        </w:rPr>
        <w:t xml:space="preserve">Hewitt, P. L., Mikail, S. F., Flett, G. L., Tasca, G. A., Flynn, C. A., Deng, X., ... Chen, C. (2015). Psychodynamic/interpersonal group psychotherapy for perfectionism: Evaluating the effectiveness of a short-term treatment. </w:t>
      </w:r>
      <w:r w:rsidRPr="009F293D">
        <w:rPr>
          <w:rFonts w:ascii="Times New Roman" w:hAnsi="Times New Roman" w:cs="Times New Roman"/>
          <w:i/>
          <w:color w:val="000000"/>
          <w:sz w:val="24"/>
          <w:szCs w:val="24"/>
          <w:lang w:val="en-US"/>
        </w:rPr>
        <w:t>Psychotherapy</w:t>
      </w:r>
      <w:r w:rsidRPr="009F293D">
        <w:rPr>
          <w:rFonts w:ascii="Times New Roman" w:hAnsi="Times New Roman" w:cs="Times New Roman"/>
          <w:color w:val="000000"/>
          <w:sz w:val="24"/>
          <w:szCs w:val="24"/>
          <w:lang w:val="en-US"/>
        </w:rPr>
        <w:t>, 52(2): 205.</w:t>
      </w:r>
    </w:p>
    <w:p w14:paraId="2E07B7A9"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Holmes, E., Mathews, A. (2010). Mental imagery in emotion and emotional disorders. </w:t>
      </w:r>
      <w:r w:rsidRPr="002A653F">
        <w:rPr>
          <w:rFonts w:ascii="Times New Roman" w:hAnsi="Times New Roman" w:cs="Times New Roman"/>
          <w:i/>
          <w:color w:val="000000"/>
          <w:sz w:val="24"/>
          <w:szCs w:val="24"/>
          <w:lang w:val="en-US"/>
        </w:rPr>
        <w:t>Clinical Psychology Review</w:t>
      </w:r>
      <w:r w:rsidRPr="002A653F">
        <w:rPr>
          <w:rFonts w:ascii="Times New Roman" w:hAnsi="Times New Roman" w:cs="Times New Roman"/>
          <w:color w:val="000000"/>
          <w:sz w:val="24"/>
          <w:szCs w:val="24"/>
          <w:lang w:val="en-US"/>
        </w:rPr>
        <w:t>, 30: 349–362. DOI:10.1016/j.cpr.2010.01.001</w:t>
      </w:r>
    </w:p>
    <w:p w14:paraId="791D9426"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de-DE"/>
        </w:rPr>
        <w:t xml:space="preserve"> Karnieli-Miller, O., Nissim, G., Goldberg, M. (2017). </w:t>
      </w:r>
      <w:r w:rsidRPr="002A653F">
        <w:rPr>
          <w:rFonts w:ascii="Times New Roman" w:hAnsi="Times New Roman" w:cs="Times New Roman"/>
          <w:color w:val="000000"/>
          <w:sz w:val="24"/>
          <w:szCs w:val="24"/>
          <w:lang w:val="en-US"/>
        </w:rPr>
        <w:t xml:space="preserve">“It’s in the Cards” The Contribution of Illustrated Metaphor Cards to Exploring Values within Narratives. </w:t>
      </w:r>
      <w:r w:rsidRPr="002A653F">
        <w:rPr>
          <w:rFonts w:ascii="Times New Roman" w:hAnsi="Times New Roman" w:cs="Times New Roman"/>
          <w:i/>
          <w:color w:val="000000"/>
          <w:sz w:val="24"/>
          <w:szCs w:val="24"/>
        </w:rPr>
        <w:t>Qualitative Health Research</w:t>
      </w:r>
      <w:r w:rsidRPr="002A653F">
        <w:rPr>
          <w:rFonts w:ascii="Times New Roman" w:hAnsi="Times New Roman" w:cs="Times New Roman"/>
          <w:color w:val="000000"/>
          <w:sz w:val="24"/>
          <w:szCs w:val="24"/>
        </w:rPr>
        <w:t>, 27(1): 138-151.</w:t>
      </w:r>
    </w:p>
    <w:p w14:paraId="7EC97A20"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Kauffman, J. M., Anastasiou, D., Maag, J.W. (2017). "Special education at the crossroad: An identity crisis and the need for a scientific reconstruction." </w:t>
      </w:r>
      <w:r w:rsidRPr="002A653F">
        <w:rPr>
          <w:rFonts w:ascii="Times New Roman" w:hAnsi="Times New Roman" w:cs="Times New Roman"/>
          <w:i/>
          <w:color w:val="000000"/>
          <w:sz w:val="24"/>
          <w:szCs w:val="24"/>
          <w:lang w:val="en-US"/>
        </w:rPr>
        <w:t>Exceptionality,</w:t>
      </w:r>
      <w:r w:rsidRPr="002A653F">
        <w:rPr>
          <w:rFonts w:ascii="Times New Roman" w:hAnsi="Times New Roman" w:cs="Times New Roman"/>
          <w:color w:val="000000"/>
          <w:sz w:val="24"/>
          <w:szCs w:val="24"/>
          <w:lang w:val="en-US"/>
        </w:rPr>
        <w:t xml:space="preserve"> 25(2): 139-155.</w:t>
      </w:r>
    </w:p>
    <w:p w14:paraId="125F1570" w14:textId="79228606" w:rsidR="002A653F" w:rsidRPr="00427C14" w:rsidRDefault="002A653F" w:rsidP="002A653F">
      <w:pPr>
        <w:spacing w:after="0" w:line="240" w:lineRule="auto"/>
        <w:ind w:left="1304" w:hanging="1304"/>
        <w:jc w:val="both"/>
        <w:rPr>
          <w:rFonts w:ascii="Times New Roman" w:hAnsi="Times New Roman" w:cs="Times New Roman"/>
          <w:sz w:val="24"/>
          <w:szCs w:val="24"/>
          <w:lang w:val="en-US"/>
        </w:rPr>
      </w:pPr>
      <w:r w:rsidRPr="004055D9">
        <w:rPr>
          <w:rFonts w:ascii="Times New Roman" w:hAnsi="Times New Roman" w:cs="Times New Roman"/>
          <w:sz w:val="24"/>
          <w:szCs w:val="24"/>
          <w:lang w:val="en-US"/>
        </w:rPr>
        <w:t xml:space="preserve">Kochetkov, I.G., Provotorova, A.S. (2015). </w:t>
      </w:r>
      <w:r w:rsidRPr="002A653F">
        <w:rPr>
          <w:rFonts w:ascii="Times New Roman" w:hAnsi="Times New Roman" w:cs="Times New Roman"/>
          <w:sz w:val="24"/>
          <w:szCs w:val="24"/>
          <w:lang w:val="en-US"/>
        </w:rPr>
        <w:t xml:space="preserve">Experience of application of method of metaphorical associative cards in human resources. </w:t>
      </w:r>
      <w:r w:rsidRPr="002A653F">
        <w:rPr>
          <w:rFonts w:ascii="Times New Roman" w:hAnsi="Times New Roman" w:cs="Times New Roman"/>
          <w:i/>
          <w:sz w:val="24"/>
          <w:szCs w:val="24"/>
          <w:lang w:val="en-US"/>
        </w:rPr>
        <w:t>Mir nauki [World of Science]</w:t>
      </w:r>
      <w:r w:rsidR="00427C14">
        <w:rPr>
          <w:rFonts w:ascii="Times New Roman" w:hAnsi="Times New Roman" w:cs="Times New Roman"/>
          <w:sz w:val="24"/>
          <w:szCs w:val="24"/>
          <w:lang w:val="en-US"/>
        </w:rPr>
        <w:t>, 2</w:t>
      </w:r>
      <w:r w:rsidR="00427C14" w:rsidRPr="00427C14">
        <w:rPr>
          <w:rFonts w:ascii="Times New Roman" w:hAnsi="Times New Roman" w:cs="Times New Roman"/>
          <w:sz w:val="24"/>
          <w:szCs w:val="24"/>
          <w:lang w:val="en-US"/>
        </w:rPr>
        <w:t xml:space="preserve">. </w:t>
      </w:r>
      <w:r w:rsidR="00427C14">
        <w:rPr>
          <w:rFonts w:ascii="Times New Roman" w:hAnsi="Times New Roman" w:cs="Times New Roman"/>
          <w:sz w:val="24"/>
          <w:szCs w:val="24"/>
          <w:lang w:val="en-US"/>
        </w:rPr>
        <w:t xml:space="preserve">Retrieved from </w:t>
      </w:r>
      <w:hyperlink r:id="rId9" w:history="1">
        <w:r w:rsidR="00427C14" w:rsidRPr="0064179C">
          <w:rPr>
            <w:rStyle w:val="a5"/>
            <w:rFonts w:ascii="Times New Roman" w:hAnsi="Times New Roman" w:cs="Times New Roman"/>
            <w:sz w:val="24"/>
            <w:szCs w:val="24"/>
            <w:lang w:val="en-US"/>
          </w:rPr>
          <w:t>https://mir-nauki.com/PDF/13PSMN215.pdf</w:t>
        </w:r>
      </w:hyperlink>
      <w:r w:rsidR="00427C14">
        <w:rPr>
          <w:rFonts w:ascii="Times New Roman" w:hAnsi="Times New Roman" w:cs="Times New Roman"/>
          <w:sz w:val="24"/>
          <w:szCs w:val="24"/>
          <w:lang w:val="en-US"/>
        </w:rPr>
        <w:t xml:space="preserve"> </w:t>
      </w:r>
    </w:p>
    <w:p w14:paraId="21E90872" w14:textId="77777777" w:rsidR="002A653F" w:rsidRPr="009F293D" w:rsidRDefault="002A653F" w:rsidP="002A653F">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lang w:val="en-US"/>
        </w:rPr>
      </w:pPr>
      <w:r w:rsidRPr="009F293D">
        <w:rPr>
          <w:rFonts w:ascii="Times New Roman" w:hAnsi="Times New Roman" w:cs="Times New Roman"/>
          <w:color w:val="000000"/>
          <w:sz w:val="24"/>
          <w:szCs w:val="24"/>
          <w:lang w:val="en-US"/>
        </w:rPr>
        <w:t xml:space="preserve">Korolenko, Ts., Dmitrieva, N. (2012). Clinical Traits of Temporal Lobe Personality in the Inhabitants of North Siberia. </w:t>
      </w:r>
      <w:r w:rsidRPr="009F293D">
        <w:rPr>
          <w:rFonts w:ascii="Times New Roman" w:hAnsi="Times New Roman" w:cs="Times New Roman"/>
          <w:i/>
          <w:color w:val="000000"/>
          <w:sz w:val="24"/>
          <w:szCs w:val="24"/>
          <w:lang w:val="en-US"/>
        </w:rPr>
        <w:t>American International Journal of Contemporary Research</w:t>
      </w:r>
      <w:r w:rsidRPr="009F293D">
        <w:rPr>
          <w:rFonts w:ascii="Times New Roman" w:hAnsi="Times New Roman" w:cs="Times New Roman"/>
          <w:color w:val="000000"/>
          <w:sz w:val="24"/>
          <w:szCs w:val="24"/>
          <w:lang w:val="en-US"/>
        </w:rPr>
        <w:t>, 2(9): 13-19.</w:t>
      </w:r>
    </w:p>
    <w:p w14:paraId="03F5C3ED" w14:textId="5E19252D" w:rsidR="002A653F" w:rsidRPr="00427C14"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Kuzmin, M.Yu. (2012). Identity crisis of students </w:t>
      </w:r>
      <w:r w:rsidRPr="00427C14">
        <w:rPr>
          <w:rFonts w:ascii="Times New Roman" w:hAnsi="Times New Roman" w:cs="Times New Roman"/>
          <w:sz w:val="24"/>
          <w:szCs w:val="24"/>
          <w:lang w:val="en-US"/>
        </w:rPr>
        <w:t>and its connection to resilience. Exstended abstract of doctoral di</w:t>
      </w:r>
      <w:r w:rsidR="00427C14">
        <w:rPr>
          <w:rFonts w:ascii="Times New Roman" w:hAnsi="Times New Roman" w:cs="Times New Roman"/>
          <w:sz w:val="24"/>
          <w:szCs w:val="24"/>
          <w:lang w:val="en-US"/>
        </w:rPr>
        <w:t xml:space="preserve">ssertation in Psychology. Saint </w:t>
      </w:r>
      <w:r w:rsidRPr="00427C14">
        <w:rPr>
          <w:rFonts w:ascii="Times New Roman" w:hAnsi="Times New Roman" w:cs="Times New Roman"/>
          <w:sz w:val="24"/>
          <w:szCs w:val="24"/>
          <w:lang w:val="en-US"/>
        </w:rPr>
        <w:t xml:space="preserve">Petersburg, </w:t>
      </w:r>
      <w:r w:rsidR="00427C14" w:rsidRPr="00427C14">
        <w:rPr>
          <w:rFonts w:ascii="Times New Roman" w:hAnsi="Times New Roman" w:cs="Times New Roman"/>
          <w:sz w:val="24"/>
          <w:szCs w:val="24"/>
          <w:lang w:val="en-US"/>
        </w:rPr>
        <w:t>Irskutsk State University</w:t>
      </w:r>
      <w:r w:rsidRPr="00427C14">
        <w:rPr>
          <w:rFonts w:ascii="Times New Roman" w:hAnsi="Times New Roman" w:cs="Times New Roman"/>
          <w:sz w:val="24"/>
          <w:szCs w:val="24"/>
          <w:lang w:val="en-US"/>
        </w:rPr>
        <w:t>.</w:t>
      </w:r>
    </w:p>
    <w:p w14:paraId="066A0BA8" w14:textId="0540E212"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427C14">
        <w:rPr>
          <w:rFonts w:ascii="Times New Roman" w:hAnsi="Times New Roman" w:cs="Times New Roman"/>
          <w:sz w:val="24"/>
          <w:szCs w:val="24"/>
          <w:lang w:val="en-US"/>
        </w:rPr>
        <w:t xml:space="preserve">Kuznecova, L.B. (2017). </w:t>
      </w:r>
      <w:r w:rsidRPr="00427C14">
        <w:rPr>
          <w:rFonts w:ascii="Times New Roman" w:hAnsi="Times New Roman" w:cs="Times New Roman"/>
          <w:i/>
          <w:sz w:val="24"/>
          <w:szCs w:val="24"/>
          <w:lang w:val="en-US"/>
        </w:rPr>
        <w:t>The use of metaphorical associative cards in the psychological assistance of professional establishment of students of pedagogy</w:t>
      </w:r>
      <w:r w:rsidRPr="00427C14">
        <w:rPr>
          <w:rFonts w:ascii="Times New Roman" w:hAnsi="Times New Roman" w:cs="Times New Roman"/>
          <w:sz w:val="24"/>
          <w:szCs w:val="24"/>
          <w:lang w:val="en-US"/>
        </w:rPr>
        <w:t xml:space="preserve">. </w:t>
      </w:r>
      <w:r w:rsidR="00427C14" w:rsidRPr="00427C14">
        <w:rPr>
          <w:rFonts w:ascii="Times New Roman" w:hAnsi="Times New Roman" w:cs="Times New Roman"/>
          <w:sz w:val="24"/>
          <w:szCs w:val="24"/>
          <w:lang w:val="en-US"/>
        </w:rPr>
        <w:t>Moscow</w:t>
      </w:r>
      <w:r w:rsidRPr="00427C14">
        <w:rPr>
          <w:rFonts w:ascii="Times New Roman" w:hAnsi="Times New Roman" w:cs="Times New Roman"/>
          <w:sz w:val="24"/>
          <w:szCs w:val="24"/>
          <w:lang w:val="en-US"/>
        </w:rPr>
        <w:t xml:space="preserve">: </w:t>
      </w:r>
      <w:r w:rsidR="00427C14" w:rsidRPr="00427C14">
        <w:rPr>
          <w:rFonts w:ascii="Times New Roman" w:hAnsi="Times New Roman" w:cs="Times New Roman"/>
          <w:sz w:val="24"/>
          <w:szCs w:val="24"/>
          <w:lang w:val="en-US"/>
        </w:rPr>
        <w:t>Genesis</w:t>
      </w:r>
      <w:r w:rsidRPr="00427C14">
        <w:rPr>
          <w:rFonts w:ascii="Times New Roman" w:hAnsi="Times New Roman" w:cs="Times New Roman"/>
          <w:sz w:val="24"/>
          <w:szCs w:val="24"/>
          <w:lang w:val="en-US"/>
        </w:rPr>
        <w:t>. 106.</w:t>
      </w:r>
    </w:p>
    <w:p w14:paraId="2D4DD41F" w14:textId="77777777" w:rsidR="002A653F" w:rsidRPr="009F293D" w:rsidRDefault="002A653F" w:rsidP="00427C14">
      <w:pPr>
        <w:widowControl w:val="0"/>
        <w:pBdr>
          <w:top w:val="nil"/>
          <w:left w:val="nil"/>
          <w:bottom w:val="nil"/>
          <w:right w:val="nil"/>
          <w:between w:val="nil"/>
        </w:pBdr>
        <w:spacing w:after="0" w:line="240" w:lineRule="auto"/>
        <w:ind w:left="1304" w:hanging="1304"/>
        <w:contextualSpacing/>
        <w:jc w:val="both"/>
        <w:rPr>
          <w:rFonts w:ascii="Times New Roman" w:hAnsi="Times New Roman" w:cs="Times New Roman"/>
          <w:color w:val="000000"/>
          <w:sz w:val="24"/>
          <w:szCs w:val="24"/>
          <w:lang w:val="en-US"/>
        </w:rPr>
      </w:pPr>
      <w:r w:rsidRPr="009F293D">
        <w:rPr>
          <w:rFonts w:ascii="Times New Roman" w:hAnsi="Times New Roman" w:cs="Times New Roman"/>
          <w:color w:val="000000"/>
          <w:sz w:val="24"/>
          <w:szCs w:val="24"/>
          <w:lang w:val="en-US"/>
        </w:rPr>
        <w:t>Levi, O., Bar</w:t>
      </w:r>
      <w:r w:rsidRPr="009F293D">
        <w:rPr>
          <w:rFonts w:ascii="Cambria Math" w:hAnsi="Cambria Math" w:cs="Cambria Math"/>
          <w:color w:val="000000"/>
          <w:sz w:val="24"/>
          <w:szCs w:val="24"/>
          <w:lang w:val="en-US"/>
        </w:rPr>
        <w:t>‐</w:t>
      </w:r>
      <w:r w:rsidRPr="009F293D">
        <w:rPr>
          <w:rFonts w:ascii="Times New Roman" w:hAnsi="Times New Roman" w:cs="Times New Roman"/>
          <w:color w:val="000000"/>
          <w:sz w:val="24"/>
          <w:szCs w:val="24"/>
          <w:lang w:val="en-US"/>
        </w:rPr>
        <w:t>Haim, Y., Kreiss, Y., Fruchter, E. (2016). Cognitive–Behavioural Therapy and Psychodynamic Psychotherapy in the Treatment of Combat</w:t>
      </w:r>
      <w:r w:rsidRPr="009F293D">
        <w:rPr>
          <w:rFonts w:ascii="Cambria Math" w:hAnsi="Cambria Math" w:cs="Cambria Math"/>
          <w:color w:val="000000"/>
          <w:sz w:val="24"/>
          <w:szCs w:val="24"/>
          <w:lang w:val="en-US"/>
        </w:rPr>
        <w:t>‐</w:t>
      </w:r>
      <w:r w:rsidRPr="009F293D">
        <w:rPr>
          <w:rFonts w:ascii="Times New Roman" w:hAnsi="Times New Roman" w:cs="Times New Roman"/>
          <w:color w:val="000000"/>
          <w:sz w:val="24"/>
          <w:szCs w:val="24"/>
          <w:lang w:val="en-US"/>
        </w:rPr>
        <w:t>Related Post</w:t>
      </w:r>
      <w:r w:rsidRPr="009F293D">
        <w:rPr>
          <w:rFonts w:ascii="Cambria Math" w:hAnsi="Cambria Math" w:cs="Cambria Math"/>
          <w:color w:val="000000"/>
          <w:sz w:val="24"/>
          <w:szCs w:val="24"/>
          <w:lang w:val="en-US"/>
        </w:rPr>
        <w:t>‐</w:t>
      </w:r>
      <w:r w:rsidRPr="009F293D">
        <w:rPr>
          <w:rFonts w:ascii="Times New Roman" w:hAnsi="Times New Roman" w:cs="Times New Roman"/>
          <w:color w:val="000000"/>
          <w:sz w:val="24"/>
          <w:szCs w:val="24"/>
          <w:lang w:val="en-US"/>
        </w:rPr>
        <w:t xml:space="preserve">Traumatic Stress Disorder: A Comparative Effectiveness Study. </w:t>
      </w:r>
      <w:r w:rsidRPr="009F293D">
        <w:rPr>
          <w:rFonts w:ascii="Times New Roman" w:hAnsi="Times New Roman" w:cs="Times New Roman"/>
          <w:i/>
          <w:color w:val="000000"/>
          <w:sz w:val="24"/>
          <w:szCs w:val="24"/>
          <w:lang w:val="en-US"/>
        </w:rPr>
        <w:t>Clinical Psychology &amp; Psychotherapy</w:t>
      </w:r>
      <w:r w:rsidRPr="009F293D">
        <w:rPr>
          <w:rFonts w:ascii="Times New Roman" w:hAnsi="Times New Roman" w:cs="Times New Roman"/>
          <w:color w:val="000000"/>
          <w:sz w:val="24"/>
          <w:szCs w:val="24"/>
          <w:lang w:val="en-US"/>
        </w:rPr>
        <w:t>, 23(4), 298-307.</w:t>
      </w:r>
    </w:p>
    <w:p w14:paraId="1DCF638F"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Levina, L.V. (2012). </w:t>
      </w:r>
      <w:r w:rsidRPr="002A653F">
        <w:rPr>
          <w:rFonts w:ascii="Times New Roman" w:hAnsi="Times New Roman" w:cs="Times New Roman"/>
          <w:i/>
          <w:sz w:val="24"/>
          <w:szCs w:val="24"/>
          <w:lang w:val="en-US"/>
        </w:rPr>
        <w:t>Psychological opportunities for therapy of deviating behavior with respect to its specificities</w:t>
      </w:r>
      <w:r w:rsidRPr="002A653F">
        <w:rPr>
          <w:rFonts w:ascii="Times New Roman" w:hAnsi="Times New Roman" w:cs="Times New Roman"/>
          <w:sz w:val="24"/>
          <w:szCs w:val="24"/>
          <w:lang w:val="en-US"/>
        </w:rPr>
        <w:t>: doctoral dissertation. Novosibirsk, Novosibirsk state pedagogical university.</w:t>
      </w:r>
    </w:p>
    <w:p w14:paraId="382B2490"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Mangione, L., Mears, G., Vincent, W., Hawes, S. (2011). The supervisory relationship when women supervise women: An exploratory study of power, reflexivity, collaboration and authenticity. </w:t>
      </w:r>
      <w:r w:rsidRPr="002A653F">
        <w:rPr>
          <w:rFonts w:ascii="Times New Roman" w:hAnsi="Times New Roman" w:cs="Times New Roman"/>
          <w:i/>
          <w:color w:val="000000"/>
          <w:sz w:val="24"/>
          <w:szCs w:val="24"/>
          <w:lang w:val="en-US"/>
        </w:rPr>
        <w:t>The Clinical Supervisor</w:t>
      </w:r>
      <w:r w:rsidRPr="002A653F">
        <w:rPr>
          <w:rFonts w:ascii="Times New Roman" w:hAnsi="Times New Roman" w:cs="Times New Roman"/>
          <w:color w:val="000000"/>
          <w:sz w:val="24"/>
          <w:szCs w:val="24"/>
          <w:lang w:val="en-US"/>
        </w:rPr>
        <w:t>, 30: 141–171. DOI:10.1080/07325223.2011.604272.</w:t>
      </w:r>
    </w:p>
    <w:p w14:paraId="6A268A51"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Marcia, J. E. (1966). Development and validation of ego-identity status</w:t>
      </w:r>
      <w:r w:rsidRPr="002A653F">
        <w:rPr>
          <w:rFonts w:ascii="Times New Roman" w:hAnsi="Times New Roman" w:cs="Times New Roman"/>
          <w:i/>
          <w:color w:val="000000"/>
          <w:sz w:val="24"/>
          <w:szCs w:val="24"/>
          <w:lang w:val="en-US"/>
        </w:rPr>
        <w:t>. Journal of Personality and Social Psychology</w:t>
      </w:r>
      <w:r w:rsidRPr="002A653F">
        <w:rPr>
          <w:rFonts w:ascii="Times New Roman" w:hAnsi="Times New Roman" w:cs="Times New Roman"/>
          <w:color w:val="000000"/>
          <w:sz w:val="24"/>
          <w:szCs w:val="24"/>
          <w:lang w:val="en-US"/>
        </w:rPr>
        <w:t>, 3(5), 551.</w:t>
      </w:r>
    </w:p>
    <w:p w14:paraId="639535BE"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Moon, B. L. (2000). </w:t>
      </w:r>
      <w:r w:rsidRPr="002A653F">
        <w:rPr>
          <w:rFonts w:ascii="Times New Roman" w:hAnsi="Times New Roman" w:cs="Times New Roman"/>
          <w:i/>
          <w:color w:val="000000"/>
          <w:sz w:val="24"/>
          <w:szCs w:val="24"/>
          <w:lang w:val="en-US"/>
        </w:rPr>
        <w:t>Ethical issues in art therapy</w:t>
      </w:r>
      <w:r w:rsidRPr="002A653F">
        <w:rPr>
          <w:rFonts w:ascii="Times New Roman" w:hAnsi="Times New Roman" w:cs="Times New Roman"/>
          <w:color w:val="000000"/>
          <w:sz w:val="24"/>
          <w:szCs w:val="24"/>
          <w:lang w:val="en-US"/>
        </w:rPr>
        <w:t>. Springfield, IL: Thomas.</w:t>
      </w:r>
    </w:p>
    <w:p w14:paraId="6E3B9E93"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Moon, C. H. (2002). </w:t>
      </w:r>
      <w:r w:rsidRPr="002A653F">
        <w:rPr>
          <w:rFonts w:ascii="Times New Roman" w:hAnsi="Times New Roman" w:cs="Times New Roman"/>
          <w:i/>
          <w:color w:val="000000"/>
          <w:sz w:val="24"/>
          <w:szCs w:val="24"/>
          <w:lang w:val="en-US"/>
        </w:rPr>
        <w:t>Studio art therapy: Cultivating the artist identity in the art therapist</w:t>
      </w:r>
      <w:r w:rsidRPr="002A653F">
        <w:rPr>
          <w:rFonts w:ascii="Times New Roman" w:hAnsi="Times New Roman" w:cs="Times New Roman"/>
          <w:color w:val="000000"/>
          <w:sz w:val="24"/>
          <w:szCs w:val="24"/>
          <w:lang w:val="en-US"/>
        </w:rPr>
        <w:t>. Philadelphia, PA: Jessica Kingsley.</w:t>
      </w:r>
    </w:p>
    <w:p w14:paraId="003F6478" w14:textId="13FDFC33"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Ovchinnikova, Yu.G. (2004). </w:t>
      </w:r>
      <w:r w:rsidRPr="002A653F">
        <w:rPr>
          <w:rFonts w:ascii="Times New Roman" w:hAnsi="Times New Roman" w:cs="Times New Roman"/>
          <w:i/>
          <w:sz w:val="24"/>
          <w:szCs w:val="24"/>
          <w:lang w:val="en-US"/>
        </w:rPr>
        <w:t>Role of constructive identity crisis in the development of a person</w:t>
      </w:r>
      <w:r w:rsidRPr="002A653F">
        <w:rPr>
          <w:rFonts w:ascii="Times New Roman" w:hAnsi="Times New Roman" w:cs="Times New Roman"/>
          <w:sz w:val="24"/>
          <w:szCs w:val="24"/>
          <w:lang w:val="en-US"/>
        </w:rPr>
        <w:t xml:space="preserve">. Doctoral Dissertation. Moscow, </w:t>
      </w:r>
      <w:r w:rsidR="00427C14">
        <w:rPr>
          <w:rFonts w:ascii="Times New Roman" w:hAnsi="Times New Roman" w:cs="Times New Roman"/>
          <w:sz w:val="24"/>
          <w:szCs w:val="24"/>
          <w:lang w:val="en-US"/>
        </w:rPr>
        <w:t>Moscow State University</w:t>
      </w:r>
      <w:r w:rsidRPr="002A653F">
        <w:rPr>
          <w:rFonts w:ascii="Times New Roman" w:hAnsi="Times New Roman" w:cs="Times New Roman"/>
          <w:sz w:val="24"/>
          <w:szCs w:val="24"/>
          <w:lang w:val="en-US"/>
        </w:rPr>
        <w:t>.</w:t>
      </w:r>
    </w:p>
    <w:p w14:paraId="1AFDF4D6" w14:textId="32267C86"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de-DE"/>
        </w:rPr>
        <w:t xml:space="preserve">Pain, C., Leszcz, M., Hunter, J., Ravitz, P., Maunder, R. (2015). </w:t>
      </w:r>
      <w:r w:rsidRPr="002A653F">
        <w:rPr>
          <w:rFonts w:ascii="Times New Roman" w:hAnsi="Times New Roman" w:cs="Times New Roman"/>
          <w:i/>
          <w:color w:val="000000"/>
          <w:sz w:val="24"/>
          <w:szCs w:val="24"/>
          <w:lang w:val="en-US"/>
        </w:rPr>
        <w:t>Psychotherapy Essentials to Go: Achieving Psychotherapy Effectiveness</w:t>
      </w:r>
      <w:r w:rsidRPr="002A653F">
        <w:rPr>
          <w:rFonts w:ascii="Times New Roman" w:hAnsi="Times New Roman" w:cs="Times New Roman"/>
          <w:color w:val="000000"/>
          <w:sz w:val="24"/>
          <w:szCs w:val="24"/>
          <w:lang w:val="en-US"/>
        </w:rPr>
        <w:t xml:space="preserve">. </w:t>
      </w:r>
      <w:r w:rsidR="00427C14">
        <w:rPr>
          <w:rFonts w:ascii="Times New Roman" w:hAnsi="Times New Roman" w:cs="Times New Roman"/>
          <w:color w:val="000000"/>
          <w:sz w:val="24"/>
          <w:szCs w:val="24"/>
          <w:lang w:val="en-US"/>
        </w:rPr>
        <w:t>New York</w:t>
      </w:r>
      <w:r w:rsidRPr="00986A13">
        <w:rPr>
          <w:rFonts w:ascii="Times New Roman" w:hAnsi="Times New Roman" w:cs="Times New Roman"/>
          <w:color w:val="000000"/>
          <w:sz w:val="24"/>
          <w:szCs w:val="24"/>
          <w:lang w:val="en-US"/>
        </w:rPr>
        <w:t xml:space="preserve">: </w:t>
      </w:r>
      <w:r w:rsidRPr="002A653F">
        <w:rPr>
          <w:rFonts w:ascii="Times New Roman" w:hAnsi="Times New Roman" w:cs="Times New Roman"/>
          <w:color w:val="000000"/>
          <w:sz w:val="24"/>
          <w:szCs w:val="24"/>
          <w:lang w:val="en-US"/>
        </w:rPr>
        <w:t>WW Norton &amp; Company.</w:t>
      </w:r>
    </w:p>
    <w:p w14:paraId="1BA673C9"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Parisian, K. (2015). Identity formation: Art therapy and an adolescent's search for self and belonging. </w:t>
      </w:r>
      <w:r w:rsidRPr="002A653F">
        <w:rPr>
          <w:rFonts w:ascii="Times New Roman" w:hAnsi="Times New Roman" w:cs="Times New Roman"/>
          <w:i/>
          <w:color w:val="000000"/>
          <w:sz w:val="24"/>
          <w:szCs w:val="24"/>
          <w:lang w:val="en-US"/>
        </w:rPr>
        <w:t>Art Therapy</w:t>
      </w:r>
      <w:r w:rsidRPr="002A653F">
        <w:rPr>
          <w:rFonts w:ascii="Times New Roman" w:hAnsi="Times New Roman" w:cs="Times New Roman"/>
          <w:color w:val="000000"/>
          <w:sz w:val="24"/>
          <w:szCs w:val="24"/>
          <w:lang w:val="en-US"/>
        </w:rPr>
        <w:t>, 32(3): 130-135.</w:t>
      </w:r>
    </w:p>
    <w:p w14:paraId="06B449CE" w14:textId="508204D6" w:rsidR="00427C14" w:rsidRDefault="00427C14" w:rsidP="002A653F">
      <w:pPr>
        <w:spacing w:after="0" w:line="240" w:lineRule="auto"/>
        <w:ind w:left="1304" w:hanging="1304"/>
        <w:rPr>
          <w:rFonts w:ascii="Times New Roman" w:hAnsi="Times New Roman" w:cs="Times New Roman"/>
          <w:color w:val="000000"/>
          <w:sz w:val="24"/>
          <w:szCs w:val="24"/>
          <w:lang w:val="en-US"/>
        </w:rPr>
      </w:pPr>
      <w:r w:rsidRPr="00427C14">
        <w:rPr>
          <w:rFonts w:ascii="Times New Roman" w:hAnsi="Times New Roman" w:cs="Times New Roman"/>
          <w:color w:val="000000"/>
          <w:sz w:val="24"/>
          <w:szCs w:val="24"/>
          <w:lang w:val="en-US"/>
        </w:rPr>
        <w:t>Pasupathi, M. (2015). Autobiographical reasoning and my discontent: Alternative paths from narrative to identity. In McLean</w:t>
      </w:r>
      <w:r>
        <w:rPr>
          <w:rFonts w:ascii="Times New Roman" w:hAnsi="Times New Roman" w:cs="Times New Roman"/>
          <w:color w:val="000000"/>
          <w:sz w:val="24"/>
          <w:szCs w:val="24"/>
          <w:lang w:val="en-US"/>
        </w:rPr>
        <w:t xml:space="preserve">, K. C., </w:t>
      </w:r>
      <w:r w:rsidRPr="00427C14">
        <w:rPr>
          <w:rFonts w:ascii="Times New Roman" w:hAnsi="Times New Roman" w:cs="Times New Roman"/>
          <w:color w:val="000000"/>
          <w:sz w:val="24"/>
          <w:szCs w:val="24"/>
          <w:lang w:val="en-US"/>
        </w:rPr>
        <w:t>Syed</w:t>
      </w:r>
      <w:r>
        <w:rPr>
          <w:rFonts w:ascii="Times New Roman" w:hAnsi="Times New Roman" w:cs="Times New Roman"/>
          <w:color w:val="000000"/>
          <w:sz w:val="24"/>
          <w:szCs w:val="24"/>
          <w:lang w:val="en-US"/>
        </w:rPr>
        <w:t>, M. (Eds.)</w:t>
      </w:r>
      <w:r w:rsidRPr="00427C14">
        <w:rPr>
          <w:rFonts w:ascii="Times New Roman" w:hAnsi="Times New Roman" w:cs="Times New Roman"/>
          <w:color w:val="000000"/>
          <w:sz w:val="24"/>
          <w:szCs w:val="24"/>
          <w:lang w:val="en-US"/>
        </w:rPr>
        <w:t xml:space="preserve"> </w:t>
      </w:r>
      <w:r w:rsidRPr="00427C14">
        <w:rPr>
          <w:rFonts w:ascii="Times New Roman" w:hAnsi="Times New Roman" w:cs="Times New Roman"/>
          <w:i/>
          <w:color w:val="000000"/>
          <w:sz w:val="24"/>
          <w:szCs w:val="24"/>
          <w:lang w:val="en-US"/>
        </w:rPr>
        <w:t xml:space="preserve">Oxford library of psychology. </w:t>
      </w:r>
      <w:r w:rsidRPr="00427C14">
        <w:rPr>
          <w:rFonts w:ascii="Times New Roman" w:hAnsi="Times New Roman" w:cs="Times New Roman"/>
          <w:i/>
          <w:color w:val="000000"/>
          <w:sz w:val="24"/>
          <w:szCs w:val="24"/>
          <w:lang w:val="en-US"/>
        </w:rPr>
        <w:lastRenderedPageBreak/>
        <w:t>The Oxford handbook of identity development</w:t>
      </w:r>
      <w:r w:rsidRPr="00427C14">
        <w:rPr>
          <w:rFonts w:ascii="Times New Roman" w:hAnsi="Times New Roman" w:cs="Times New Roman"/>
          <w:color w:val="000000"/>
          <w:sz w:val="24"/>
          <w:szCs w:val="24"/>
          <w:lang w:val="en-US"/>
        </w:rPr>
        <w:t>. New York, NY, US: O</w:t>
      </w:r>
      <w:r>
        <w:rPr>
          <w:rFonts w:ascii="Times New Roman" w:hAnsi="Times New Roman" w:cs="Times New Roman"/>
          <w:color w:val="000000"/>
          <w:sz w:val="24"/>
          <w:szCs w:val="24"/>
          <w:lang w:val="en-US"/>
        </w:rPr>
        <w:t>xford University Press: 166-181.</w:t>
      </w:r>
    </w:p>
    <w:p w14:paraId="3EE3BB99" w14:textId="4C67AFB2" w:rsidR="002A653F" w:rsidRPr="00427C14" w:rsidRDefault="002A653F" w:rsidP="002A653F">
      <w:pPr>
        <w:spacing w:after="0" w:line="240" w:lineRule="auto"/>
        <w:ind w:left="1304" w:hanging="1304"/>
        <w:rPr>
          <w:rFonts w:ascii="Times New Roman" w:hAnsi="Times New Roman" w:cs="Times New Roman"/>
          <w:color w:val="000000"/>
          <w:sz w:val="24"/>
          <w:szCs w:val="24"/>
          <w:highlight w:val="yellow"/>
          <w:lang w:val="en-US"/>
        </w:rPr>
      </w:pPr>
      <w:r w:rsidRPr="002A653F">
        <w:rPr>
          <w:rFonts w:ascii="Times New Roman" w:hAnsi="Times New Roman" w:cs="Times New Roman"/>
          <w:color w:val="000000"/>
          <w:sz w:val="24"/>
          <w:szCs w:val="24"/>
          <w:lang w:val="en-US"/>
        </w:rPr>
        <w:t xml:space="preserve">Popova, G., Miloradova, N. (2014). Psychological mechanisms of the use of metaphoric associative cards in individual counseling. </w:t>
      </w:r>
      <w:r w:rsidR="00427C14" w:rsidRPr="00427C14">
        <w:rPr>
          <w:rFonts w:ascii="Times New Roman" w:hAnsi="Times New Roman" w:cs="Times New Roman"/>
          <w:i/>
          <w:color w:val="000000"/>
          <w:sz w:val="24"/>
          <w:szCs w:val="24"/>
          <w:lang w:val="ru-RU"/>
        </w:rPr>
        <w:t>Проблеми</w:t>
      </w:r>
      <w:r w:rsidR="00427C14" w:rsidRPr="00427C14">
        <w:rPr>
          <w:rFonts w:ascii="Times New Roman" w:hAnsi="Times New Roman" w:cs="Times New Roman"/>
          <w:i/>
          <w:color w:val="000000"/>
          <w:sz w:val="24"/>
          <w:szCs w:val="24"/>
          <w:lang w:val="en-US"/>
        </w:rPr>
        <w:t xml:space="preserve"> </w:t>
      </w:r>
      <w:r w:rsidR="00427C14" w:rsidRPr="00427C14">
        <w:rPr>
          <w:rFonts w:ascii="Times New Roman" w:hAnsi="Times New Roman" w:cs="Times New Roman"/>
          <w:i/>
          <w:color w:val="000000"/>
          <w:sz w:val="24"/>
          <w:szCs w:val="24"/>
          <w:lang w:val="ru-RU"/>
        </w:rPr>
        <w:t>сучастной</w:t>
      </w:r>
      <w:r w:rsidR="00427C14" w:rsidRPr="00427C14">
        <w:rPr>
          <w:rFonts w:ascii="Times New Roman" w:hAnsi="Times New Roman" w:cs="Times New Roman"/>
          <w:i/>
          <w:color w:val="000000"/>
          <w:sz w:val="24"/>
          <w:szCs w:val="24"/>
          <w:lang w:val="en-US"/>
        </w:rPr>
        <w:t xml:space="preserve"> </w:t>
      </w:r>
      <w:r w:rsidR="00427C14" w:rsidRPr="00427C14">
        <w:rPr>
          <w:rFonts w:ascii="Times New Roman" w:hAnsi="Times New Roman" w:cs="Times New Roman"/>
          <w:i/>
          <w:color w:val="000000"/>
          <w:sz w:val="24"/>
          <w:szCs w:val="24"/>
          <w:lang w:val="ru-RU"/>
        </w:rPr>
        <w:t>педагог</w:t>
      </w:r>
      <w:r w:rsidR="00427C14" w:rsidRPr="00427C14">
        <w:rPr>
          <w:rFonts w:ascii="Times New Roman" w:hAnsi="Times New Roman" w:cs="Times New Roman"/>
          <w:i/>
          <w:color w:val="000000"/>
          <w:sz w:val="24"/>
          <w:szCs w:val="24"/>
          <w:lang w:val="en-US"/>
        </w:rPr>
        <w:t>i</w:t>
      </w:r>
      <w:r w:rsidR="00427C14" w:rsidRPr="00427C14">
        <w:rPr>
          <w:rFonts w:ascii="Times New Roman" w:hAnsi="Times New Roman" w:cs="Times New Roman"/>
          <w:i/>
          <w:color w:val="000000"/>
          <w:sz w:val="24"/>
          <w:szCs w:val="24"/>
          <w:lang w:val="ru-RU"/>
        </w:rPr>
        <w:t>чной</w:t>
      </w:r>
      <w:r w:rsidR="00427C14" w:rsidRPr="00427C14">
        <w:rPr>
          <w:rFonts w:ascii="Times New Roman" w:hAnsi="Times New Roman" w:cs="Times New Roman"/>
          <w:i/>
          <w:color w:val="000000"/>
          <w:sz w:val="24"/>
          <w:szCs w:val="24"/>
          <w:lang w:val="en-US"/>
        </w:rPr>
        <w:t xml:space="preserve"> </w:t>
      </w:r>
      <w:r w:rsidR="00427C14" w:rsidRPr="00427C14">
        <w:rPr>
          <w:rFonts w:ascii="Times New Roman" w:hAnsi="Times New Roman" w:cs="Times New Roman"/>
          <w:i/>
          <w:color w:val="000000"/>
          <w:sz w:val="24"/>
          <w:szCs w:val="24"/>
          <w:lang w:val="ru-RU"/>
        </w:rPr>
        <w:t>осв</w:t>
      </w:r>
      <w:r w:rsidR="00427C14" w:rsidRPr="00427C14">
        <w:rPr>
          <w:rFonts w:ascii="Times New Roman" w:hAnsi="Times New Roman" w:cs="Times New Roman"/>
          <w:i/>
          <w:color w:val="000000"/>
          <w:sz w:val="24"/>
          <w:szCs w:val="24"/>
          <w:lang w:val="en-US"/>
        </w:rPr>
        <w:t>i</w:t>
      </w:r>
      <w:r w:rsidR="00427C14" w:rsidRPr="00427C14">
        <w:rPr>
          <w:rFonts w:ascii="Times New Roman" w:hAnsi="Times New Roman" w:cs="Times New Roman"/>
          <w:i/>
          <w:color w:val="000000"/>
          <w:sz w:val="24"/>
          <w:szCs w:val="24"/>
          <w:lang w:val="ru-RU"/>
        </w:rPr>
        <w:t>ти</w:t>
      </w:r>
      <w:r w:rsidR="00427C14" w:rsidRPr="00427C14">
        <w:rPr>
          <w:rFonts w:ascii="Times New Roman" w:hAnsi="Times New Roman" w:cs="Times New Roman"/>
          <w:color w:val="000000"/>
          <w:sz w:val="24"/>
          <w:szCs w:val="24"/>
          <w:lang w:val="en-US"/>
        </w:rPr>
        <w:t xml:space="preserve">: </w:t>
      </w:r>
      <w:r w:rsidR="00427C14">
        <w:rPr>
          <w:rFonts w:ascii="Times New Roman" w:hAnsi="Times New Roman" w:cs="Times New Roman"/>
          <w:color w:val="000000"/>
          <w:sz w:val="24"/>
          <w:szCs w:val="24"/>
          <w:lang w:val="en-US"/>
        </w:rPr>
        <w:t xml:space="preserve">collection of articles. Yalta: </w:t>
      </w:r>
      <w:r w:rsidR="00427C14" w:rsidRPr="00427C14">
        <w:rPr>
          <w:rFonts w:ascii="Times New Roman" w:hAnsi="Times New Roman" w:cs="Times New Roman"/>
          <w:color w:val="000000"/>
          <w:sz w:val="24"/>
          <w:szCs w:val="24"/>
          <w:lang w:val="ru-RU"/>
        </w:rPr>
        <w:t>РВВ</w:t>
      </w:r>
      <w:r w:rsidR="00427C14" w:rsidRPr="00427C14">
        <w:rPr>
          <w:rFonts w:ascii="Times New Roman" w:hAnsi="Times New Roman" w:cs="Times New Roman"/>
          <w:color w:val="000000"/>
          <w:sz w:val="24"/>
          <w:szCs w:val="24"/>
          <w:lang w:val="en-US"/>
        </w:rPr>
        <w:t xml:space="preserve"> </w:t>
      </w:r>
      <w:r w:rsidR="00427C14" w:rsidRPr="00427C14">
        <w:rPr>
          <w:rFonts w:ascii="Times New Roman" w:hAnsi="Times New Roman" w:cs="Times New Roman"/>
          <w:color w:val="000000"/>
          <w:sz w:val="24"/>
          <w:szCs w:val="24"/>
          <w:lang w:val="ru-RU"/>
        </w:rPr>
        <w:t>КГУ</w:t>
      </w:r>
      <w:r w:rsidR="00427C14" w:rsidRPr="00427C14">
        <w:rPr>
          <w:rFonts w:ascii="Times New Roman" w:hAnsi="Times New Roman" w:cs="Times New Roman"/>
          <w:color w:val="000000"/>
          <w:sz w:val="24"/>
          <w:szCs w:val="24"/>
          <w:lang w:val="en-US"/>
        </w:rPr>
        <w:t xml:space="preserve">, </w:t>
      </w:r>
      <w:r w:rsidR="00427C14">
        <w:rPr>
          <w:rFonts w:ascii="Times New Roman" w:hAnsi="Times New Roman" w:cs="Times New Roman"/>
          <w:color w:val="000000"/>
          <w:sz w:val="24"/>
          <w:szCs w:val="24"/>
          <w:lang w:val="en-US"/>
        </w:rPr>
        <w:t xml:space="preserve">Vol. 42, Part </w:t>
      </w:r>
      <w:r w:rsidR="00427C14" w:rsidRPr="00427C14">
        <w:rPr>
          <w:rFonts w:ascii="Times New Roman" w:hAnsi="Times New Roman" w:cs="Times New Roman"/>
          <w:color w:val="000000"/>
          <w:sz w:val="24"/>
          <w:szCs w:val="24"/>
          <w:lang w:val="en-US"/>
        </w:rPr>
        <w:t>5</w:t>
      </w:r>
      <w:r w:rsidR="00427C14">
        <w:rPr>
          <w:rFonts w:ascii="Times New Roman" w:hAnsi="Times New Roman" w:cs="Times New Roman"/>
          <w:color w:val="000000"/>
          <w:sz w:val="24"/>
          <w:szCs w:val="24"/>
          <w:lang w:val="en-US"/>
        </w:rPr>
        <w:t>:</w:t>
      </w:r>
      <w:r w:rsidR="00427C14" w:rsidRPr="00427C14">
        <w:rPr>
          <w:rFonts w:ascii="Times New Roman" w:hAnsi="Times New Roman" w:cs="Times New Roman"/>
          <w:color w:val="000000"/>
          <w:sz w:val="24"/>
          <w:szCs w:val="24"/>
          <w:lang w:val="en-US"/>
        </w:rPr>
        <w:t xml:space="preserve"> 207-217.</w:t>
      </w:r>
    </w:p>
    <w:p w14:paraId="41A0A14B"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Redfearn</w:t>
      </w:r>
      <w:r w:rsidRPr="00427C14">
        <w:rPr>
          <w:rFonts w:ascii="Times New Roman" w:hAnsi="Times New Roman" w:cs="Times New Roman"/>
          <w:color w:val="000000"/>
          <w:sz w:val="24"/>
          <w:szCs w:val="24"/>
          <w:lang w:val="en-US"/>
        </w:rPr>
        <w:t xml:space="preserve">, </w:t>
      </w:r>
      <w:r w:rsidRPr="002A653F">
        <w:rPr>
          <w:rFonts w:ascii="Times New Roman" w:hAnsi="Times New Roman" w:cs="Times New Roman"/>
          <w:color w:val="000000"/>
          <w:sz w:val="24"/>
          <w:szCs w:val="24"/>
          <w:lang w:val="en-US"/>
        </w:rPr>
        <w:t>J</w:t>
      </w:r>
      <w:r w:rsidRPr="00427C14">
        <w:rPr>
          <w:rFonts w:ascii="Times New Roman" w:hAnsi="Times New Roman" w:cs="Times New Roman"/>
          <w:color w:val="000000"/>
          <w:sz w:val="24"/>
          <w:szCs w:val="24"/>
          <w:lang w:val="en-US"/>
        </w:rPr>
        <w:t xml:space="preserve">. (1985). </w:t>
      </w:r>
      <w:r w:rsidRPr="002A653F">
        <w:rPr>
          <w:rFonts w:ascii="Times New Roman" w:hAnsi="Times New Roman" w:cs="Times New Roman"/>
          <w:i/>
          <w:color w:val="000000"/>
          <w:sz w:val="24"/>
          <w:szCs w:val="24"/>
          <w:lang w:val="en-US"/>
        </w:rPr>
        <w:t>My</w:t>
      </w:r>
      <w:r w:rsidRPr="00427C14">
        <w:rPr>
          <w:rFonts w:ascii="Times New Roman" w:hAnsi="Times New Roman" w:cs="Times New Roman"/>
          <w:i/>
          <w:color w:val="000000"/>
          <w:sz w:val="24"/>
          <w:szCs w:val="24"/>
          <w:lang w:val="en-US"/>
        </w:rPr>
        <w:t xml:space="preserve"> </w:t>
      </w:r>
      <w:r w:rsidRPr="002A653F">
        <w:rPr>
          <w:rFonts w:ascii="Times New Roman" w:hAnsi="Times New Roman" w:cs="Times New Roman"/>
          <w:i/>
          <w:color w:val="000000"/>
          <w:sz w:val="24"/>
          <w:szCs w:val="24"/>
          <w:lang w:val="en-US"/>
        </w:rPr>
        <w:t>Self</w:t>
      </w:r>
      <w:r w:rsidRPr="00427C14">
        <w:rPr>
          <w:rFonts w:ascii="Times New Roman" w:hAnsi="Times New Roman" w:cs="Times New Roman"/>
          <w:i/>
          <w:color w:val="000000"/>
          <w:sz w:val="24"/>
          <w:szCs w:val="24"/>
          <w:lang w:val="en-US"/>
        </w:rPr>
        <w:t xml:space="preserve">, </w:t>
      </w:r>
      <w:r w:rsidRPr="002A653F">
        <w:rPr>
          <w:rFonts w:ascii="Times New Roman" w:hAnsi="Times New Roman" w:cs="Times New Roman"/>
          <w:i/>
          <w:color w:val="000000"/>
          <w:sz w:val="24"/>
          <w:szCs w:val="24"/>
          <w:lang w:val="en-US"/>
        </w:rPr>
        <w:t>My</w:t>
      </w:r>
      <w:r w:rsidRPr="00427C14">
        <w:rPr>
          <w:rFonts w:ascii="Times New Roman" w:hAnsi="Times New Roman" w:cs="Times New Roman"/>
          <w:i/>
          <w:color w:val="000000"/>
          <w:sz w:val="24"/>
          <w:szCs w:val="24"/>
          <w:lang w:val="en-US"/>
        </w:rPr>
        <w:t xml:space="preserve"> </w:t>
      </w:r>
      <w:r w:rsidRPr="002A653F">
        <w:rPr>
          <w:rFonts w:ascii="Times New Roman" w:hAnsi="Times New Roman" w:cs="Times New Roman"/>
          <w:i/>
          <w:color w:val="000000"/>
          <w:sz w:val="24"/>
          <w:szCs w:val="24"/>
          <w:lang w:val="en-US"/>
        </w:rPr>
        <w:t>Many</w:t>
      </w:r>
      <w:r w:rsidRPr="00427C14">
        <w:rPr>
          <w:rFonts w:ascii="Times New Roman" w:hAnsi="Times New Roman" w:cs="Times New Roman"/>
          <w:i/>
          <w:color w:val="000000"/>
          <w:sz w:val="24"/>
          <w:szCs w:val="24"/>
          <w:lang w:val="en-US"/>
        </w:rPr>
        <w:t xml:space="preserve"> </w:t>
      </w:r>
      <w:r w:rsidRPr="002A653F">
        <w:rPr>
          <w:rFonts w:ascii="Times New Roman" w:hAnsi="Times New Roman" w:cs="Times New Roman"/>
          <w:i/>
          <w:color w:val="000000"/>
          <w:sz w:val="24"/>
          <w:szCs w:val="24"/>
          <w:lang w:val="en-US"/>
        </w:rPr>
        <w:t>Selves</w:t>
      </w:r>
      <w:r w:rsidRPr="00427C14">
        <w:rPr>
          <w:rFonts w:ascii="Times New Roman" w:hAnsi="Times New Roman" w:cs="Times New Roman"/>
          <w:color w:val="000000"/>
          <w:sz w:val="24"/>
          <w:szCs w:val="24"/>
          <w:lang w:val="en-US"/>
        </w:rPr>
        <w:t xml:space="preserve">. </w:t>
      </w:r>
      <w:r w:rsidRPr="002A653F">
        <w:rPr>
          <w:rFonts w:ascii="Times New Roman" w:hAnsi="Times New Roman" w:cs="Times New Roman"/>
          <w:color w:val="000000"/>
          <w:sz w:val="24"/>
          <w:szCs w:val="24"/>
          <w:lang w:val="en-US"/>
        </w:rPr>
        <w:t>London: Karnac Books.</w:t>
      </w:r>
    </w:p>
    <w:p w14:paraId="4A588360"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Robb, M., Tatsumi, A., Gibson-Thompson, L. (2014, July). Building relationships through authenticity and vulnerability. Paper presented at the </w:t>
      </w:r>
      <w:r w:rsidRPr="002A653F">
        <w:rPr>
          <w:rFonts w:ascii="Times New Roman" w:hAnsi="Times New Roman" w:cs="Times New Roman"/>
          <w:i/>
          <w:color w:val="000000"/>
          <w:sz w:val="24"/>
          <w:szCs w:val="24"/>
          <w:lang w:val="en-US"/>
        </w:rPr>
        <w:t>45th Annual Conference of the American Art Therapy Association</w:t>
      </w:r>
      <w:r w:rsidRPr="002A653F">
        <w:rPr>
          <w:rFonts w:ascii="Times New Roman" w:hAnsi="Times New Roman" w:cs="Times New Roman"/>
          <w:color w:val="000000"/>
          <w:sz w:val="24"/>
          <w:szCs w:val="24"/>
          <w:lang w:val="en-US"/>
        </w:rPr>
        <w:t>, Alexandria, VA.</w:t>
      </w:r>
    </w:p>
    <w:p w14:paraId="40B4DE81"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Samoilik, N.A. (2010). </w:t>
      </w:r>
      <w:r w:rsidRPr="002A653F">
        <w:rPr>
          <w:rFonts w:ascii="Times New Roman" w:hAnsi="Times New Roman" w:cs="Times New Roman"/>
          <w:i/>
          <w:sz w:val="24"/>
          <w:szCs w:val="24"/>
          <w:lang w:val="en-US"/>
        </w:rPr>
        <w:t>Phenomenology of identity crisis</w:t>
      </w:r>
      <w:r w:rsidRPr="002A653F">
        <w:rPr>
          <w:rFonts w:ascii="Times New Roman" w:hAnsi="Times New Roman" w:cs="Times New Roman"/>
          <w:sz w:val="24"/>
          <w:szCs w:val="24"/>
          <w:lang w:val="en-US"/>
        </w:rPr>
        <w:t xml:space="preserve">. </w:t>
      </w:r>
      <w:r w:rsidRPr="002A653F">
        <w:rPr>
          <w:rFonts w:ascii="Times New Roman" w:hAnsi="Times New Roman" w:cs="Times New Roman"/>
          <w:i/>
          <w:sz w:val="24"/>
          <w:szCs w:val="24"/>
          <w:lang w:val="en-US"/>
        </w:rPr>
        <w:t>Mir kultury, nauki i obrazovaniya [The world of culture, science, and education]</w:t>
      </w:r>
      <w:r w:rsidRPr="002A653F">
        <w:rPr>
          <w:rFonts w:ascii="Times New Roman" w:hAnsi="Times New Roman" w:cs="Times New Roman"/>
          <w:sz w:val="24"/>
          <w:szCs w:val="24"/>
          <w:lang w:val="en-US"/>
        </w:rPr>
        <w:t>, 6(25), part 2: 119-121.</w:t>
      </w:r>
    </w:p>
    <w:p w14:paraId="75C8D287" w14:textId="6C8027B1"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Samoilik, N.A. (2012). </w:t>
      </w:r>
      <w:r w:rsidRPr="002A653F">
        <w:rPr>
          <w:rFonts w:ascii="Times New Roman" w:hAnsi="Times New Roman" w:cs="Times New Roman"/>
          <w:i/>
          <w:sz w:val="24"/>
          <w:szCs w:val="24"/>
          <w:lang w:val="en-US"/>
        </w:rPr>
        <w:t>Psychological and pedagogical conditions of overcoming identity crisis of students of higher education institutions on the starting stages</w:t>
      </w:r>
      <w:r w:rsidRPr="002A653F">
        <w:rPr>
          <w:rFonts w:ascii="Times New Roman" w:hAnsi="Times New Roman" w:cs="Times New Roman"/>
          <w:sz w:val="24"/>
          <w:szCs w:val="24"/>
          <w:lang w:val="en-US"/>
        </w:rPr>
        <w:t xml:space="preserve">: extended abstract of doctoral dissertation in Psychology. Kemerovo, </w:t>
      </w:r>
      <w:r w:rsidR="00427C14" w:rsidRPr="00CC2AB1">
        <w:rPr>
          <w:rFonts w:ascii="Times New Roman" w:hAnsi="Times New Roman" w:cs="Times New Roman"/>
          <w:sz w:val="24"/>
          <w:szCs w:val="24"/>
          <w:lang w:val="en-US"/>
        </w:rPr>
        <w:t>Kemerovo State University</w:t>
      </w:r>
      <w:r w:rsidRPr="002A653F">
        <w:rPr>
          <w:rFonts w:ascii="Times New Roman" w:hAnsi="Times New Roman" w:cs="Times New Roman"/>
          <w:sz w:val="24"/>
          <w:szCs w:val="24"/>
          <w:lang w:val="en-US"/>
        </w:rPr>
        <w:t>.</w:t>
      </w:r>
    </w:p>
    <w:p w14:paraId="344172D0" w14:textId="5457DFFF"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Shneider, L.B. (2005). </w:t>
      </w:r>
      <w:r w:rsidRPr="002A653F">
        <w:rPr>
          <w:rFonts w:ascii="Times New Roman" w:hAnsi="Times New Roman" w:cs="Times New Roman"/>
          <w:i/>
          <w:sz w:val="24"/>
          <w:szCs w:val="24"/>
          <w:lang w:val="en-US"/>
        </w:rPr>
        <w:t>Deviant behavior of children and adolescents</w:t>
      </w:r>
      <w:r w:rsidRPr="002A653F">
        <w:rPr>
          <w:rFonts w:ascii="Times New Roman" w:hAnsi="Times New Roman" w:cs="Times New Roman"/>
          <w:sz w:val="24"/>
          <w:szCs w:val="24"/>
          <w:lang w:val="en-US"/>
        </w:rPr>
        <w:t xml:space="preserve">. </w:t>
      </w:r>
      <w:r w:rsidR="00CC2AB1" w:rsidRPr="004055D9">
        <w:rPr>
          <w:rFonts w:ascii="Times New Roman" w:hAnsi="Times New Roman" w:cs="Times New Roman"/>
          <w:sz w:val="24"/>
          <w:szCs w:val="24"/>
          <w:lang w:val="en-US"/>
        </w:rPr>
        <w:t>Moscow: Akademicheskiy Proekt; Triksta</w:t>
      </w:r>
      <w:r w:rsidRPr="00CC2AB1">
        <w:rPr>
          <w:rFonts w:ascii="Times New Roman" w:hAnsi="Times New Roman" w:cs="Times New Roman"/>
          <w:sz w:val="24"/>
          <w:szCs w:val="24"/>
          <w:lang w:val="en-US"/>
        </w:rPr>
        <w:t>.</w:t>
      </w:r>
    </w:p>
    <w:p w14:paraId="4DDE7372"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Singer, T. Kimbles, S. (2004). </w:t>
      </w:r>
      <w:r w:rsidRPr="002A653F">
        <w:rPr>
          <w:rFonts w:ascii="Times New Roman" w:hAnsi="Times New Roman" w:cs="Times New Roman"/>
          <w:i/>
          <w:color w:val="000000"/>
          <w:sz w:val="24"/>
          <w:szCs w:val="24"/>
          <w:lang w:val="en-US"/>
        </w:rPr>
        <w:t>The Cultural Complex: Contemporary Jungian Perspectives on Psyche and Society</w:t>
      </w:r>
      <w:r w:rsidRPr="002A653F">
        <w:rPr>
          <w:rFonts w:ascii="Times New Roman" w:hAnsi="Times New Roman" w:cs="Times New Roman"/>
          <w:color w:val="000000"/>
          <w:sz w:val="24"/>
          <w:szCs w:val="24"/>
          <w:lang w:val="en-US"/>
        </w:rPr>
        <w:t>. Hove &amp; New York: Brunner-Routledge.</w:t>
      </w:r>
    </w:p>
    <w:p w14:paraId="69FFCD1B"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Soldatova, E.L. (2006). Dynamics of ego-identity and notions of future in the normal crisis of adulthood. </w:t>
      </w:r>
      <w:r w:rsidRPr="002A653F">
        <w:rPr>
          <w:rFonts w:ascii="Times New Roman" w:hAnsi="Times New Roman" w:cs="Times New Roman"/>
          <w:i/>
          <w:sz w:val="24"/>
          <w:szCs w:val="24"/>
          <w:lang w:val="en-US"/>
        </w:rPr>
        <w:t>Psykhologicheskay nauka I obrazovanie [Psychological science and education]</w:t>
      </w:r>
      <w:r w:rsidRPr="002A653F">
        <w:rPr>
          <w:rFonts w:ascii="Times New Roman" w:hAnsi="Times New Roman" w:cs="Times New Roman"/>
          <w:sz w:val="24"/>
          <w:szCs w:val="24"/>
          <w:lang w:val="en-US"/>
        </w:rPr>
        <w:t>, 2: 16-30.</w:t>
      </w:r>
    </w:p>
    <w:p w14:paraId="156C65D8" w14:textId="298AA3D0"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Stefanenko, T.G. (2001). </w:t>
      </w:r>
      <w:r w:rsidRPr="002A653F">
        <w:rPr>
          <w:rFonts w:ascii="Times New Roman" w:hAnsi="Times New Roman" w:cs="Times New Roman"/>
          <w:i/>
          <w:sz w:val="24"/>
          <w:szCs w:val="24"/>
          <w:lang w:val="en-US"/>
        </w:rPr>
        <w:t>Study of identification processes in psychology and neighboring sciences</w:t>
      </w:r>
      <w:r w:rsidRPr="002A653F">
        <w:rPr>
          <w:rFonts w:ascii="Times New Roman" w:hAnsi="Times New Roman" w:cs="Times New Roman"/>
          <w:sz w:val="24"/>
          <w:szCs w:val="24"/>
          <w:lang w:val="en-US"/>
        </w:rPr>
        <w:t xml:space="preserve">. In </w:t>
      </w:r>
      <w:r w:rsidRPr="002A653F">
        <w:rPr>
          <w:rFonts w:ascii="Times New Roman" w:hAnsi="Times New Roman" w:cs="Times New Roman"/>
          <w:i/>
          <w:sz w:val="24"/>
          <w:szCs w:val="24"/>
          <w:lang w:val="en-US"/>
        </w:rPr>
        <w:t>Transformaciya gendernih struktur v sov</w:t>
      </w:r>
      <w:r w:rsidR="00427C14">
        <w:rPr>
          <w:rFonts w:ascii="Times New Roman" w:hAnsi="Times New Roman" w:cs="Times New Roman"/>
          <w:i/>
          <w:sz w:val="24"/>
          <w:szCs w:val="24"/>
          <w:lang w:val="en-US"/>
        </w:rPr>
        <w:t>remennoi Rossii [Transformation</w:t>
      </w:r>
      <w:r w:rsidRPr="002A653F">
        <w:rPr>
          <w:rFonts w:ascii="Times New Roman" w:hAnsi="Times New Roman" w:cs="Times New Roman"/>
          <w:i/>
          <w:sz w:val="24"/>
          <w:szCs w:val="24"/>
          <w:lang w:val="en-US"/>
        </w:rPr>
        <w:t xml:space="preserve"> of gender structures in modern Russia]</w:t>
      </w:r>
      <w:r w:rsidRPr="002A653F">
        <w:rPr>
          <w:rFonts w:ascii="Times New Roman" w:hAnsi="Times New Roman" w:cs="Times New Roman"/>
          <w:sz w:val="24"/>
          <w:szCs w:val="24"/>
          <w:lang w:val="en-US"/>
        </w:rPr>
        <w:t xml:space="preserve">. Moscow: </w:t>
      </w:r>
      <w:r w:rsidR="00427C14" w:rsidRPr="004055D9">
        <w:rPr>
          <w:rFonts w:ascii="Times New Roman" w:hAnsi="Times New Roman" w:cs="Times New Roman"/>
          <w:sz w:val="24"/>
          <w:szCs w:val="24"/>
          <w:lang w:val="en-US"/>
        </w:rPr>
        <w:t>Mosckovskii obshchestvennii nauchnii fond</w:t>
      </w:r>
      <w:r w:rsidRPr="002A653F">
        <w:rPr>
          <w:rFonts w:ascii="Times New Roman" w:hAnsi="Times New Roman" w:cs="Times New Roman"/>
          <w:sz w:val="24"/>
          <w:szCs w:val="24"/>
          <w:lang w:val="en-US"/>
        </w:rPr>
        <w:t>: 11-30.</w:t>
      </w:r>
    </w:p>
    <w:p w14:paraId="7A8BCB8F"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rPr>
        <w:t>Voronina, N.L., Nekrasova</w:t>
      </w:r>
      <w:r w:rsidRPr="002A653F">
        <w:rPr>
          <w:rFonts w:ascii="Times New Roman" w:hAnsi="Times New Roman" w:cs="Times New Roman"/>
          <w:sz w:val="24"/>
          <w:szCs w:val="24"/>
          <w:lang w:val="en"/>
        </w:rPr>
        <w:t>,</w:t>
      </w:r>
      <w:r w:rsidRPr="002A653F">
        <w:rPr>
          <w:rFonts w:ascii="Times New Roman" w:hAnsi="Times New Roman" w:cs="Times New Roman"/>
          <w:sz w:val="24"/>
          <w:szCs w:val="24"/>
        </w:rPr>
        <w:t xml:space="preserve"> E.A. (2017). </w:t>
      </w:r>
      <w:r w:rsidRPr="002A653F">
        <w:rPr>
          <w:rFonts w:ascii="Times New Roman" w:hAnsi="Times New Roman" w:cs="Times New Roman"/>
          <w:sz w:val="24"/>
          <w:szCs w:val="24"/>
          <w:lang w:val="en-US"/>
        </w:rPr>
        <w:t xml:space="preserve">Potential for use of associative cards with servicemen on guard. </w:t>
      </w:r>
      <w:r w:rsidRPr="002A653F">
        <w:rPr>
          <w:rFonts w:ascii="Times New Roman" w:hAnsi="Times New Roman" w:cs="Times New Roman"/>
          <w:i/>
          <w:sz w:val="24"/>
          <w:szCs w:val="24"/>
          <w:lang w:val="en-US"/>
        </w:rPr>
        <w:t>Gumanitarniy vestnik Voennoi akadiemii rakethnih voisk strategicheskogo naznacheniya [The bulletin of humanities of the Military Academy of Strategic Rocket Troops]</w:t>
      </w:r>
      <w:r w:rsidRPr="002A653F">
        <w:rPr>
          <w:rFonts w:ascii="Times New Roman" w:hAnsi="Times New Roman" w:cs="Times New Roman"/>
          <w:sz w:val="24"/>
          <w:szCs w:val="24"/>
          <w:lang w:val="en-US"/>
        </w:rPr>
        <w:t>, 4: 158-166.</w:t>
      </w:r>
    </w:p>
    <w:p w14:paraId="600D20B6"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Waterman, A. S. (1982). Identity development from adolescence to adulthood: An extension of theory and a review of research. </w:t>
      </w:r>
      <w:r w:rsidRPr="002A653F">
        <w:rPr>
          <w:rFonts w:ascii="Times New Roman" w:hAnsi="Times New Roman" w:cs="Times New Roman"/>
          <w:i/>
          <w:color w:val="000000"/>
          <w:sz w:val="24"/>
          <w:szCs w:val="24"/>
          <w:lang w:val="en-US"/>
        </w:rPr>
        <w:t>Developmental psychology</w:t>
      </w:r>
      <w:r w:rsidRPr="002A653F">
        <w:rPr>
          <w:rFonts w:ascii="Times New Roman" w:hAnsi="Times New Roman" w:cs="Times New Roman"/>
          <w:color w:val="000000"/>
          <w:sz w:val="24"/>
          <w:szCs w:val="24"/>
          <w:lang w:val="en-US"/>
        </w:rPr>
        <w:t>, 18(3), 341.</w:t>
      </w:r>
    </w:p>
    <w:p w14:paraId="72ACD861"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 xml:space="preserve">West, M. (2013). Defenses of the core self: borderline functioning, trauma and complex. In Carvalli, Hawkins &amp; Stenvns (Eds.). </w:t>
      </w:r>
      <w:r w:rsidRPr="002A653F">
        <w:rPr>
          <w:rFonts w:ascii="Times New Roman" w:hAnsi="Times New Roman" w:cs="Times New Roman"/>
          <w:i/>
          <w:color w:val="000000"/>
          <w:sz w:val="24"/>
          <w:szCs w:val="24"/>
          <w:lang w:val="en-US"/>
        </w:rPr>
        <w:t>Transformation: Jung’s Legacy and Contemporary Clinical Work</w:t>
      </w:r>
      <w:r w:rsidRPr="002A653F">
        <w:rPr>
          <w:rFonts w:ascii="Times New Roman" w:hAnsi="Times New Roman" w:cs="Times New Roman"/>
          <w:color w:val="000000"/>
          <w:sz w:val="24"/>
          <w:szCs w:val="24"/>
          <w:lang w:val="en-US"/>
        </w:rPr>
        <w:t>. London &amp; New York: Karnac Books.</w:t>
      </w:r>
    </w:p>
    <w:p w14:paraId="6BF60183"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Williams, M. (1963). The indivisibility of the personal and collective unconscious</w:t>
      </w:r>
      <w:r w:rsidRPr="002A653F">
        <w:rPr>
          <w:rFonts w:ascii="Times New Roman" w:hAnsi="Times New Roman" w:cs="Times New Roman"/>
          <w:i/>
          <w:color w:val="000000"/>
          <w:sz w:val="24"/>
          <w:szCs w:val="24"/>
          <w:lang w:val="en-US"/>
        </w:rPr>
        <w:t>. Journal of Analytical Psychology</w:t>
      </w:r>
      <w:r w:rsidRPr="002A653F">
        <w:rPr>
          <w:rFonts w:ascii="Times New Roman" w:hAnsi="Times New Roman" w:cs="Times New Roman"/>
          <w:color w:val="000000"/>
          <w:sz w:val="24"/>
          <w:szCs w:val="24"/>
          <w:lang w:val="en-US"/>
        </w:rPr>
        <w:t>, 8: 45-50.</w:t>
      </w:r>
    </w:p>
    <w:p w14:paraId="57A4FD98" w14:textId="77777777" w:rsidR="002A653F" w:rsidRPr="002A653F" w:rsidRDefault="002A653F" w:rsidP="002A653F">
      <w:pPr>
        <w:spacing w:after="0" w:line="240" w:lineRule="auto"/>
        <w:ind w:left="1304" w:hanging="1304"/>
        <w:rPr>
          <w:rFonts w:ascii="Times New Roman" w:hAnsi="Times New Roman" w:cs="Times New Roman"/>
          <w:color w:val="000000"/>
          <w:sz w:val="24"/>
          <w:szCs w:val="24"/>
          <w:lang w:val="en-US"/>
        </w:rPr>
      </w:pPr>
      <w:r w:rsidRPr="002A653F">
        <w:rPr>
          <w:rFonts w:ascii="Times New Roman" w:hAnsi="Times New Roman" w:cs="Times New Roman"/>
          <w:color w:val="000000"/>
          <w:sz w:val="24"/>
          <w:szCs w:val="24"/>
          <w:lang w:val="en-US"/>
        </w:rPr>
        <w:t>Yalom, I., Leszcz, M. (2005). </w:t>
      </w:r>
      <w:r w:rsidRPr="002A653F">
        <w:rPr>
          <w:rFonts w:ascii="Times New Roman" w:hAnsi="Times New Roman" w:cs="Times New Roman"/>
          <w:i/>
          <w:color w:val="000000"/>
          <w:sz w:val="24"/>
          <w:szCs w:val="24"/>
          <w:lang w:val="en-US"/>
        </w:rPr>
        <w:t>The theory and practice of group psychotherapy</w:t>
      </w:r>
      <w:r w:rsidRPr="002A653F">
        <w:rPr>
          <w:rFonts w:ascii="Times New Roman" w:hAnsi="Times New Roman" w:cs="Times New Roman"/>
          <w:color w:val="000000"/>
          <w:sz w:val="24"/>
          <w:szCs w:val="24"/>
          <w:lang w:val="en-US"/>
        </w:rPr>
        <w:t>. New York, NY: Basic Books.</w:t>
      </w:r>
    </w:p>
    <w:p w14:paraId="6FA1858F" w14:textId="77777777"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Zamanovskaya, E.V. (2003). </w:t>
      </w:r>
      <w:r w:rsidRPr="002A653F">
        <w:rPr>
          <w:rFonts w:ascii="Times New Roman" w:hAnsi="Times New Roman" w:cs="Times New Roman"/>
          <w:i/>
          <w:sz w:val="24"/>
          <w:szCs w:val="24"/>
          <w:lang w:val="en-US"/>
        </w:rPr>
        <w:t>Deviantology (Psychology of the deviating behavior)</w:t>
      </w:r>
      <w:r w:rsidRPr="002A653F">
        <w:rPr>
          <w:rFonts w:ascii="Times New Roman" w:hAnsi="Times New Roman" w:cs="Times New Roman"/>
          <w:sz w:val="24"/>
          <w:szCs w:val="24"/>
          <w:lang w:val="en-US"/>
        </w:rPr>
        <w:t>. Moscow: “Academia”.</w:t>
      </w:r>
    </w:p>
    <w:p w14:paraId="228DBAE2" w14:textId="553C06A6" w:rsidR="002A653F" w:rsidRPr="002A653F" w:rsidRDefault="002A653F" w:rsidP="002A653F">
      <w:pPr>
        <w:spacing w:after="0" w:line="240" w:lineRule="auto"/>
        <w:ind w:left="1304" w:hanging="1304"/>
        <w:jc w:val="both"/>
        <w:rPr>
          <w:rFonts w:ascii="Times New Roman" w:hAnsi="Times New Roman" w:cs="Times New Roman"/>
          <w:sz w:val="24"/>
          <w:szCs w:val="24"/>
          <w:lang w:val="en-US"/>
        </w:rPr>
      </w:pPr>
      <w:r w:rsidRPr="002A653F">
        <w:rPr>
          <w:rFonts w:ascii="Times New Roman" w:hAnsi="Times New Roman" w:cs="Times New Roman"/>
          <w:sz w:val="24"/>
          <w:szCs w:val="24"/>
          <w:lang w:val="en-US"/>
        </w:rPr>
        <w:t xml:space="preserve">Zhiginas, N.V. (2011). Psychology of the students’ identity crisis: personological concept, phenomenology, medical and psychological assistance: extended abstract of doctoral dissertation. </w:t>
      </w:r>
      <w:r>
        <w:rPr>
          <w:rFonts w:ascii="Times New Roman" w:hAnsi="Times New Roman" w:cs="Times New Roman"/>
          <w:sz w:val="24"/>
          <w:szCs w:val="24"/>
          <w:lang w:val="en-US"/>
        </w:rPr>
        <w:t xml:space="preserve">Saint </w:t>
      </w:r>
      <w:r w:rsidRPr="002A653F">
        <w:rPr>
          <w:rFonts w:ascii="Times New Roman" w:hAnsi="Times New Roman" w:cs="Times New Roman"/>
          <w:sz w:val="24"/>
          <w:szCs w:val="24"/>
          <w:lang w:val="en-US"/>
        </w:rPr>
        <w:t xml:space="preserve">Petersburg, </w:t>
      </w:r>
      <w:r w:rsidR="00427C14">
        <w:rPr>
          <w:rFonts w:ascii="Times New Roman" w:hAnsi="Times New Roman" w:cs="Times New Roman"/>
          <w:sz w:val="24"/>
          <w:szCs w:val="24"/>
          <w:lang w:val="es-ES"/>
        </w:rPr>
        <w:t>Irkutsk State University</w:t>
      </w:r>
      <w:r w:rsidRPr="002A653F">
        <w:rPr>
          <w:rFonts w:ascii="Times New Roman" w:hAnsi="Times New Roman" w:cs="Times New Roman"/>
          <w:sz w:val="24"/>
          <w:szCs w:val="24"/>
          <w:lang w:val="en-US"/>
        </w:rPr>
        <w:t>.</w:t>
      </w:r>
    </w:p>
    <w:sectPr w:rsidR="002A653F" w:rsidRPr="002A653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232D" w14:textId="77777777" w:rsidR="007843D1" w:rsidRDefault="007843D1" w:rsidP="00BD5AA8">
      <w:pPr>
        <w:spacing w:after="0" w:line="240" w:lineRule="auto"/>
      </w:pPr>
      <w:r>
        <w:separator/>
      </w:r>
    </w:p>
  </w:endnote>
  <w:endnote w:type="continuationSeparator" w:id="0">
    <w:p w14:paraId="2E4D6452" w14:textId="77777777" w:rsidR="007843D1" w:rsidRDefault="007843D1" w:rsidP="00BD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905CE" w14:textId="77777777" w:rsidR="007843D1" w:rsidRDefault="007843D1" w:rsidP="00BD5AA8">
      <w:pPr>
        <w:spacing w:after="0" w:line="240" w:lineRule="auto"/>
      </w:pPr>
      <w:r>
        <w:separator/>
      </w:r>
    </w:p>
  </w:footnote>
  <w:footnote w:type="continuationSeparator" w:id="0">
    <w:p w14:paraId="2A5F6BCD" w14:textId="77777777" w:rsidR="007843D1" w:rsidRDefault="007843D1" w:rsidP="00BD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A0C2" w14:textId="77777777" w:rsidR="009F293D" w:rsidRPr="00532870" w:rsidRDefault="009F293D" w:rsidP="00532870">
    <w:pPr>
      <w:pStyle w:val="a6"/>
      <w:jc w:val="right"/>
      <w:rPr>
        <w:i/>
        <w:lang w:val="en-US"/>
      </w:rPr>
    </w:pPr>
    <w:r w:rsidRPr="00532870">
      <w:rPr>
        <w:i/>
        <w:lang w:val="en-US"/>
      </w:rPr>
      <w:t>Therapy of identity crisis with associative cards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5D3A"/>
    <w:multiLevelType w:val="hybridMultilevel"/>
    <w:tmpl w:val="65529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BB562E"/>
    <w:multiLevelType w:val="hybridMultilevel"/>
    <w:tmpl w:val="BB7CF7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D174096"/>
    <w:multiLevelType w:val="hybridMultilevel"/>
    <w:tmpl w:val="D6F04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C71405"/>
    <w:multiLevelType w:val="hybridMultilevel"/>
    <w:tmpl w:val="C55CD3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B5E230A"/>
    <w:multiLevelType w:val="hybridMultilevel"/>
    <w:tmpl w:val="C60EA90E"/>
    <w:lvl w:ilvl="0" w:tplc="31F4A3A0">
      <w:start w:val="1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UwNjU3N7cwNjI0NTdU0lEKTi0uzszPAykwrQUAYptA5ywAAAA="/>
  </w:docVars>
  <w:rsids>
    <w:rsidRoot w:val="00996C4D"/>
    <w:rsid w:val="000039EC"/>
    <w:rsid w:val="00013E00"/>
    <w:rsid w:val="0003223B"/>
    <w:rsid w:val="00046D12"/>
    <w:rsid w:val="00055CAD"/>
    <w:rsid w:val="00062748"/>
    <w:rsid w:val="000717BD"/>
    <w:rsid w:val="00074EE8"/>
    <w:rsid w:val="000769CB"/>
    <w:rsid w:val="000809F5"/>
    <w:rsid w:val="00082B31"/>
    <w:rsid w:val="0008511A"/>
    <w:rsid w:val="00085DB7"/>
    <w:rsid w:val="00095FAA"/>
    <w:rsid w:val="00096CDF"/>
    <w:rsid w:val="000A29D8"/>
    <w:rsid w:val="000B14C2"/>
    <w:rsid w:val="000B4CC7"/>
    <w:rsid w:val="000B6579"/>
    <w:rsid w:val="000D03A8"/>
    <w:rsid w:val="000D1712"/>
    <w:rsid w:val="000D757E"/>
    <w:rsid w:val="000D7B24"/>
    <w:rsid w:val="000E5EFD"/>
    <w:rsid w:val="000E6992"/>
    <w:rsid w:val="000F0138"/>
    <w:rsid w:val="000F355C"/>
    <w:rsid w:val="000F4EF1"/>
    <w:rsid w:val="00102733"/>
    <w:rsid w:val="001035DA"/>
    <w:rsid w:val="00106500"/>
    <w:rsid w:val="00135081"/>
    <w:rsid w:val="00145FF9"/>
    <w:rsid w:val="00151399"/>
    <w:rsid w:val="00160F21"/>
    <w:rsid w:val="00161530"/>
    <w:rsid w:val="0016501C"/>
    <w:rsid w:val="00173519"/>
    <w:rsid w:val="00182EDF"/>
    <w:rsid w:val="001855D4"/>
    <w:rsid w:val="00185FE0"/>
    <w:rsid w:val="00194E6F"/>
    <w:rsid w:val="001A12AF"/>
    <w:rsid w:val="001A2AEA"/>
    <w:rsid w:val="001A7454"/>
    <w:rsid w:val="001A7C62"/>
    <w:rsid w:val="001B645B"/>
    <w:rsid w:val="001C1CCE"/>
    <w:rsid w:val="001C3B87"/>
    <w:rsid w:val="001E4E26"/>
    <w:rsid w:val="00203CEF"/>
    <w:rsid w:val="00207F7A"/>
    <w:rsid w:val="00211F42"/>
    <w:rsid w:val="002162BC"/>
    <w:rsid w:val="00227419"/>
    <w:rsid w:val="00227A3D"/>
    <w:rsid w:val="00230924"/>
    <w:rsid w:val="002600CE"/>
    <w:rsid w:val="00265D75"/>
    <w:rsid w:val="00276956"/>
    <w:rsid w:val="002A653F"/>
    <w:rsid w:val="002B08F5"/>
    <w:rsid w:val="002C0832"/>
    <w:rsid w:val="002D472E"/>
    <w:rsid w:val="002D692A"/>
    <w:rsid w:val="002D729A"/>
    <w:rsid w:val="002D76F2"/>
    <w:rsid w:val="002E04D0"/>
    <w:rsid w:val="002E162D"/>
    <w:rsid w:val="002F2129"/>
    <w:rsid w:val="00323A6A"/>
    <w:rsid w:val="003376AB"/>
    <w:rsid w:val="00347F30"/>
    <w:rsid w:val="003514A7"/>
    <w:rsid w:val="00351B9E"/>
    <w:rsid w:val="00351EBA"/>
    <w:rsid w:val="00353A8C"/>
    <w:rsid w:val="00372688"/>
    <w:rsid w:val="0037373B"/>
    <w:rsid w:val="0037535D"/>
    <w:rsid w:val="00381677"/>
    <w:rsid w:val="00387BEA"/>
    <w:rsid w:val="003A4AA5"/>
    <w:rsid w:val="003A7574"/>
    <w:rsid w:val="003B0766"/>
    <w:rsid w:val="003B1118"/>
    <w:rsid w:val="003C0A67"/>
    <w:rsid w:val="003C7625"/>
    <w:rsid w:val="003D19C8"/>
    <w:rsid w:val="003D759C"/>
    <w:rsid w:val="003E534B"/>
    <w:rsid w:val="003E7B84"/>
    <w:rsid w:val="003F179C"/>
    <w:rsid w:val="00403F7C"/>
    <w:rsid w:val="004055D9"/>
    <w:rsid w:val="00406CA9"/>
    <w:rsid w:val="00427C14"/>
    <w:rsid w:val="004421FE"/>
    <w:rsid w:val="00451156"/>
    <w:rsid w:val="0045175F"/>
    <w:rsid w:val="00457B85"/>
    <w:rsid w:val="00470C85"/>
    <w:rsid w:val="00472952"/>
    <w:rsid w:val="0047384B"/>
    <w:rsid w:val="004755CE"/>
    <w:rsid w:val="0048453E"/>
    <w:rsid w:val="00497BEF"/>
    <w:rsid w:val="004A5F1E"/>
    <w:rsid w:val="004B2ABD"/>
    <w:rsid w:val="004B515F"/>
    <w:rsid w:val="004B5776"/>
    <w:rsid w:val="004C1682"/>
    <w:rsid w:val="004C1937"/>
    <w:rsid w:val="004C5859"/>
    <w:rsid w:val="004C5D49"/>
    <w:rsid w:val="004E0C25"/>
    <w:rsid w:val="004F7C0A"/>
    <w:rsid w:val="00505CF6"/>
    <w:rsid w:val="0050719F"/>
    <w:rsid w:val="0051095A"/>
    <w:rsid w:val="005300EF"/>
    <w:rsid w:val="005325F2"/>
    <w:rsid w:val="00532870"/>
    <w:rsid w:val="00535FEA"/>
    <w:rsid w:val="00537CF0"/>
    <w:rsid w:val="00542095"/>
    <w:rsid w:val="0054485D"/>
    <w:rsid w:val="00552DBD"/>
    <w:rsid w:val="00593D2A"/>
    <w:rsid w:val="00594368"/>
    <w:rsid w:val="0059606D"/>
    <w:rsid w:val="005A79C4"/>
    <w:rsid w:val="005B4A31"/>
    <w:rsid w:val="005E0989"/>
    <w:rsid w:val="005F0DB0"/>
    <w:rsid w:val="005F394F"/>
    <w:rsid w:val="00600704"/>
    <w:rsid w:val="00600D28"/>
    <w:rsid w:val="00622569"/>
    <w:rsid w:val="006259F5"/>
    <w:rsid w:val="00625F85"/>
    <w:rsid w:val="00637FDE"/>
    <w:rsid w:val="00642C0C"/>
    <w:rsid w:val="00670CB9"/>
    <w:rsid w:val="0067380A"/>
    <w:rsid w:val="00687C8D"/>
    <w:rsid w:val="00691FEB"/>
    <w:rsid w:val="00696405"/>
    <w:rsid w:val="006A7763"/>
    <w:rsid w:val="006C2926"/>
    <w:rsid w:val="006C33AF"/>
    <w:rsid w:val="006C5FBC"/>
    <w:rsid w:val="006D37DF"/>
    <w:rsid w:val="006D58DC"/>
    <w:rsid w:val="006F3DBC"/>
    <w:rsid w:val="0070090C"/>
    <w:rsid w:val="0070346B"/>
    <w:rsid w:val="00712A07"/>
    <w:rsid w:val="00725312"/>
    <w:rsid w:val="007254B3"/>
    <w:rsid w:val="00730510"/>
    <w:rsid w:val="00730C5F"/>
    <w:rsid w:val="00743F88"/>
    <w:rsid w:val="0074474B"/>
    <w:rsid w:val="007625C0"/>
    <w:rsid w:val="00765EA9"/>
    <w:rsid w:val="007746A5"/>
    <w:rsid w:val="00782D53"/>
    <w:rsid w:val="00783936"/>
    <w:rsid w:val="007843D1"/>
    <w:rsid w:val="00791F34"/>
    <w:rsid w:val="007A1327"/>
    <w:rsid w:val="007A31A7"/>
    <w:rsid w:val="007A382D"/>
    <w:rsid w:val="007B0D1D"/>
    <w:rsid w:val="007D0542"/>
    <w:rsid w:val="007F101D"/>
    <w:rsid w:val="007F3DDD"/>
    <w:rsid w:val="007F61A5"/>
    <w:rsid w:val="00813479"/>
    <w:rsid w:val="00817783"/>
    <w:rsid w:val="008201FD"/>
    <w:rsid w:val="0083262A"/>
    <w:rsid w:val="00841735"/>
    <w:rsid w:val="00843041"/>
    <w:rsid w:val="00843080"/>
    <w:rsid w:val="0085190A"/>
    <w:rsid w:val="00851DA4"/>
    <w:rsid w:val="008559AC"/>
    <w:rsid w:val="00856B8F"/>
    <w:rsid w:val="00856DBE"/>
    <w:rsid w:val="00867EBE"/>
    <w:rsid w:val="008853A7"/>
    <w:rsid w:val="0088667B"/>
    <w:rsid w:val="00886B65"/>
    <w:rsid w:val="00892E5F"/>
    <w:rsid w:val="008B1A7E"/>
    <w:rsid w:val="008C2227"/>
    <w:rsid w:val="008C51B4"/>
    <w:rsid w:val="008E262D"/>
    <w:rsid w:val="009165DF"/>
    <w:rsid w:val="00920723"/>
    <w:rsid w:val="009247EC"/>
    <w:rsid w:val="00924D9E"/>
    <w:rsid w:val="00941BC0"/>
    <w:rsid w:val="00944AC7"/>
    <w:rsid w:val="009535B2"/>
    <w:rsid w:val="0095429E"/>
    <w:rsid w:val="009572F8"/>
    <w:rsid w:val="0096581E"/>
    <w:rsid w:val="00967361"/>
    <w:rsid w:val="00976558"/>
    <w:rsid w:val="0097786E"/>
    <w:rsid w:val="00980C7A"/>
    <w:rsid w:val="00986A13"/>
    <w:rsid w:val="00996C4D"/>
    <w:rsid w:val="00996E12"/>
    <w:rsid w:val="009A6190"/>
    <w:rsid w:val="009A6263"/>
    <w:rsid w:val="009B30FC"/>
    <w:rsid w:val="009B3176"/>
    <w:rsid w:val="009B4948"/>
    <w:rsid w:val="009C0BEC"/>
    <w:rsid w:val="009C467D"/>
    <w:rsid w:val="009D094D"/>
    <w:rsid w:val="009F293D"/>
    <w:rsid w:val="009F4FBD"/>
    <w:rsid w:val="00A00CAB"/>
    <w:rsid w:val="00A0170C"/>
    <w:rsid w:val="00A0401C"/>
    <w:rsid w:val="00A21D83"/>
    <w:rsid w:val="00A220E2"/>
    <w:rsid w:val="00A26BD0"/>
    <w:rsid w:val="00A27344"/>
    <w:rsid w:val="00A3363C"/>
    <w:rsid w:val="00A36204"/>
    <w:rsid w:val="00A4391C"/>
    <w:rsid w:val="00A548E6"/>
    <w:rsid w:val="00A733D4"/>
    <w:rsid w:val="00A75647"/>
    <w:rsid w:val="00A76646"/>
    <w:rsid w:val="00A7687D"/>
    <w:rsid w:val="00A81C1A"/>
    <w:rsid w:val="00A8262C"/>
    <w:rsid w:val="00A83B4A"/>
    <w:rsid w:val="00A861F9"/>
    <w:rsid w:val="00A87CC7"/>
    <w:rsid w:val="00A93404"/>
    <w:rsid w:val="00A95505"/>
    <w:rsid w:val="00AA0C1A"/>
    <w:rsid w:val="00AB2F60"/>
    <w:rsid w:val="00AB53FC"/>
    <w:rsid w:val="00AD0ACE"/>
    <w:rsid w:val="00AD2572"/>
    <w:rsid w:val="00AD30A0"/>
    <w:rsid w:val="00AD6149"/>
    <w:rsid w:val="00AD7576"/>
    <w:rsid w:val="00AE0680"/>
    <w:rsid w:val="00AE6CD4"/>
    <w:rsid w:val="00B01FBA"/>
    <w:rsid w:val="00B03BE9"/>
    <w:rsid w:val="00B04ECF"/>
    <w:rsid w:val="00B070B1"/>
    <w:rsid w:val="00B159FF"/>
    <w:rsid w:val="00B20BAA"/>
    <w:rsid w:val="00B21A71"/>
    <w:rsid w:val="00B25547"/>
    <w:rsid w:val="00B27C7F"/>
    <w:rsid w:val="00B30126"/>
    <w:rsid w:val="00B317B7"/>
    <w:rsid w:val="00B42B06"/>
    <w:rsid w:val="00B432DE"/>
    <w:rsid w:val="00B715F2"/>
    <w:rsid w:val="00B76141"/>
    <w:rsid w:val="00B76F53"/>
    <w:rsid w:val="00B86A13"/>
    <w:rsid w:val="00B97D5B"/>
    <w:rsid w:val="00BA19CD"/>
    <w:rsid w:val="00BA74C1"/>
    <w:rsid w:val="00BB5777"/>
    <w:rsid w:val="00BD1493"/>
    <w:rsid w:val="00BD3B49"/>
    <w:rsid w:val="00BD5AA8"/>
    <w:rsid w:val="00BE021A"/>
    <w:rsid w:val="00BE6FA9"/>
    <w:rsid w:val="00BF1E3E"/>
    <w:rsid w:val="00BF4D02"/>
    <w:rsid w:val="00C048AA"/>
    <w:rsid w:val="00C102F3"/>
    <w:rsid w:val="00C1367C"/>
    <w:rsid w:val="00C31432"/>
    <w:rsid w:val="00C32894"/>
    <w:rsid w:val="00C32E89"/>
    <w:rsid w:val="00C330C8"/>
    <w:rsid w:val="00C368B2"/>
    <w:rsid w:val="00C42101"/>
    <w:rsid w:val="00C45193"/>
    <w:rsid w:val="00C5115E"/>
    <w:rsid w:val="00C639EE"/>
    <w:rsid w:val="00C667CC"/>
    <w:rsid w:val="00C879DF"/>
    <w:rsid w:val="00C90FBC"/>
    <w:rsid w:val="00CC2AB1"/>
    <w:rsid w:val="00CD4917"/>
    <w:rsid w:val="00CE25C9"/>
    <w:rsid w:val="00CE3A07"/>
    <w:rsid w:val="00CE7681"/>
    <w:rsid w:val="00CF1415"/>
    <w:rsid w:val="00D07B3E"/>
    <w:rsid w:val="00D14508"/>
    <w:rsid w:val="00D43033"/>
    <w:rsid w:val="00D5013A"/>
    <w:rsid w:val="00D60F5B"/>
    <w:rsid w:val="00D7067D"/>
    <w:rsid w:val="00D762CD"/>
    <w:rsid w:val="00D87582"/>
    <w:rsid w:val="00D956E9"/>
    <w:rsid w:val="00D97DB2"/>
    <w:rsid w:val="00DA0237"/>
    <w:rsid w:val="00DA38A7"/>
    <w:rsid w:val="00DD1031"/>
    <w:rsid w:val="00DE03B7"/>
    <w:rsid w:val="00DE4233"/>
    <w:rsid w:val="00DF24A3"/>
    <w:rsid w:val="00DF6025"/>
    <w:rsid w:val="00DF7D0A"/>
    <w:rsid w:val="00E00D11"/>
    <w:rsid w:val="00E14A92"/>
    <w:rsid w:val="00E41139"/>
    <w:rsid w:val="00E43F57"/>
    <w:rsid w:val="00E46ECF"/>
    <w:rsid w:val="00E47405"/>
    <w:rsid w:val="00E52982"/>
    <w:rsid w:val="00E5741B"/>
    <w:rsid w:val="00E64515"/>
    <w:rsid w:val="00E66278"/>
    <w:rsid w:val="00E72A72"/>
    <w:rsid w:val="00E72F6D"/>
    <w:rsid w:val="00E74E78"/>
    <w:rsid w:val="00E850D4"/>
    <w:rsid w:val="00EB46C2"/>
    <w:rsid w:val="00EB4D81"/>
    <w:rsid w:val="00EC7534"/>
    <w:rsid w:val="00ED5A13"/>
    <w:rsid w:val="00ED72BB"/>
    <w:rsid w:val="00F053BB"/>
    <w:rsid w:val="00F07D71"/>
    <w:rsid w:val="00F24FD6"/>
    <w:rsid w:val="00F314DA"/>
    <w:rsid w:val="00F354C6"/>
    <w:rsid w:val="00F3674D"/>
    <w:rsid w:val="00F419EE"/>
    <w:rsid w:val="00F56BF7"/>
    <w:rsid w:val="00F57B21"/>
    <w:rsid w:val="00F76FA4"/>
    <w:rsid w:val="00FA3CF8"/>
    <w:rsid w:val="00FA42B3"/>
    <w:rsid w:val="00FB69AC"/>
    <w:rsid w:val="00FE01C0"/>
    <w:rsid w:val="00FE71AF"/>
    <w:rsid w:val="00FF23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F173"/>
  <w15:chartTrackingRefBased/>
  <w15:docId w15:val="{7878F4A1-8CB6-4B16-A0A0-46695232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1C0"/>
    <w:pPr>
      <w:ind w:left="720"/>
      <w:contextualSpacing/>
    </w:pPr>
  </w:style>
  <w:style w:type="character" w:customStyle="1" w:styleId="st">
    <w:name w:val="st"/>
    <w:basedOn w:val="a0"/>
    <w:rsid w:val="009247EC"/>
  </w:style>
  <w:style w:type="character" w:styleId="a4">
    <w:name w:val="Emphasis"/>
    <w:basedOn w:val="a0"/>
    <w:uiPriority w:val="20"/>
    <w:qFormat/>
    <w:rsid w:val="009247EC"/>
    <w:rPr>
      <w:i/>
      <w:iCs/>
    </w:rPr>
  </w:style>
  <w:style w:type="character" w:styleId="a5">
    <w:name w:val="Hyperlink"/>
    <w:basedOn w:val="a0"/>
    <w:uiPriority w:val="99"/>
    <w:unhideWhenUsed/>
    <w:rsid w:val="00B76F53"/>
    <w:rPr>
      <w:color w:val="0563C1" w:themeColor="hyperlink"/>
      <w:u w:val="single"/>
    </w:rPr>
  </w:style>
  <w:style w:type="character" w:customStyle="1" w:styleId="alt-edited">
    <w:name w:val="alt-edited"/>
    <w:basedOn w:val="a0"/>
    <w:rsid w:val="00FA42B3"/>
  </w:style>
  <w:style w:type="table" w:customStyle="1" w:styleId="TableNormal1">
    <w:name w:val="Table Normal1"/>
    <w:rsid w:val="00B715F2"/>
    <w:pPr>
      <w:spacing w:after="0" w:line="240" w:lineRule="auto"/>
    </w:pPr>
    <w:rPr>
      <w:rFonts w:ascii="Times New Roman" w:eastAsia="Times New Roman" w:hAnsi="Times New Roman" w:cs="Times New Roman"/>
      <w:sz w:val="24"/>
      <w:szCs w:val="24"/>
      <w:lang w:val="ru-RU" w:eastAsia="ru-RU"/>
    </w:rPr>
    <w:tblPr>
      <w:tblCellMar>
        <w:top w:w="0" w:type="dxa"/>
        <w:left w:w="0" w:type="dxa"/>
        <w:bottom w:w="0" w:type="dxa"/>
        <w:right w:w="0" w:type="dxa"/>
      </w:tblCellMar>
    </w:tblPr>
  </w:style>
  <w:style w:type="paragraph" w:styleId="a6">
    <w:name w:val="header"/>
    <w:basedOn w:val="a"/>
    <w:link w:val="a7"/>
    <w:uiPriority w:val="99"/>
    <w:unhideWhenUsed/>
    <w:rsid w:val="00BD5AA8"/>
    <w:pPr>
      <w:tabs>
        <w:tab w:val="center" w:pos="4819"/>
        <w:tab w:val="right" w:pos="9638"/>
      </w:tabs>
      <w:spacing w:after="0" w:line="240" w:lineRule="auto"/>
    </w:pPr>
  </w:style>
  <w:style w:type="character" w:customStyle="1" w:styleId="a7">
    <w:name w:val="Верхний колонтитул Знак"/>
    <w:basedOn w:val="a0"/>
    <w:link w:val="a6"/>
    <w:uiPriority w:val="99"/>
    <w:rsid w:val="00BD5AA8"/>
  </w:style>
  <w:style w:type="paragraph" w:styleId="a8">
    <w:name w:val="footer"/>
    <w:basedOn w:val="a"/>
    <w:link w:val="a9"/>
    <w:uiPriority w:val="99"/>
    <w:unhideWhenUsed/>
    <w:rsid w:val="00BD5AA8"/>
    <w:pPr>
      <w:tabs>
        <w:tab w:val="center" w:pos="4819"/>
        <w:tab w:val="right" w:pos="9638"/>
      </w:tabs>
      <w:spacing w:after="0" w:line="240" w:lineRule="auto"/>
    </w:pPr>
  </w:style>
  <w:style w:type="character" w:customStyle="1" w:styleId="a9">
    <w:name w:val="Нижний колонтитул Знак"/>
    <w:basedOn w:val="a0"/>
    <w:link w:val="a8"/>
    <w:uiPriority w:val="99"/>
    <w:rsid w:val="00BD5AA8"/>
  </w:style>
  <w:style w:type="character" w:styleId="aa">
    <w:name w:val="annotation reference"/>
    <w:basedOn w:val="a0"/>
    <w:uiPriority w:val="99"/>
    <w:semiHidden/>
    <w:unhideWhenUsed/>
    <w:rsid w:val="002A653F"/>
    <w:rPr>
      <w:sz w:val="16"/>
      <w:szCs w:val="16"/>
    </w:rPr>
  </w:style>
  <w:style w:type="paragraph" w:styleId="ab">
    <w:name w:val="annotation text"/>
    <w:basedOn w:val="a"/>
    <w:link w:val="ac"/>
    <w:uiPriority w:val="99"/>
    <w:semiHidden/>
    <w:unhideWhenUsed/>
    <w:rsid w:val="002A653F"/>
    <w:pPr>
      <w:spacing w:line="240" w:lineRule="auto"/>
    </w:pPr>
    <w:rPr>
      <w:sz w:val="20"/>
      <w:szCs w:val="20"/>
    </w:rPr>
  </w:style>
  <w:style w:type="character" w:customStyle="1" w:styleId="ac">
    <w:name w:val="Текст примечания Знак"/>
    <w:basedOn w:val="a0"/>
    <w:link w:val="ab"/>
    <w:uiPriority w:val="99"/>
    <w:semiHidden/>
    <w:rsid w:val="002A653F"/>
    <w:rPr>
      <w:sz w:val="20"/>
      <w:szCs w:val="20"/>
    </w:rPr>
  </w:style>
  <w:style w:type="paragraph" w:styleId="ad">
    <w:name w:val="annotation subject"/>
    <w:basedOn w:val="ab"/>
    <w:next w:val="ab"/>
    <w:link w:val="ae"/>
    <w:uiPriority w:val="99"/>
    <w:semiHidden/>
    <w:unhideWhenUsed/>
    <w:rsid w:val="002A653F"/>
    <w:rPr>
      <w:b/>
      <w:bCs/>
    </w:rPr>
  </w:style>
  <w:style w:type="character" w:customStyle="1" w:styleId="ae">
    <w:name w:val="Тема примечания Знак"/>
    <w:basedOn w:val="ac"/>
    <w:link w:val="ad"/>
    <w:uiPriority w:val="99"/>
    <w:semiHidden/>
    <w:rsid w:val="002A653F"/>
    <w:rPr>
      <w:b/>
      <w:bCs/>
      <w:sz w:val="20"/>
      <w:szCs w:val="20"/>
    </w:rPr>
  </w:style>
  <w:style w:type="paragraph" w:styleId="af">
    <w:name w:val="Balloon Text"/>
    <w:basedOn w:val="a"/>
    <w:link w:val="af0"/>
    <w:uiPriority w:val="99"/>
    <w:semiHidden/>
    <w:unhideWhenUsed/>
    <w:rsid w:val="002A653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A6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5064">
      <w:bodyDiv w:val="1"/>
      <w:marLeft w:val="0"/>
      <w:marRight w:val="0"/>
      <w:marTop w:val="0"/>
      <w:marBottom w:val="0"/>
      <w:divBdr>
        <w:top w:val="none" w:sz="0" w:space="0" w:color="auto"/>
        <w:left w:val="none" w:sz="0" w:space="0" w:color="auto"/>
        <w:bottom w:val="none" w:sz="0" w:space="0" w:color="auto"/>
        <w:right w:val="none" w:sz="0" w:space="0" w:color="auto"/>
      </w:divBdr>
    </w:div>
    <w:div w:id="20095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r-nauki.com/PDF/13PSMN2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7109</Words>
  <Characters>40526</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University of Eastern Finland</Company>
  <LinksUpToDate>false</LinksUpToDate>
  <CharactersWithSpaces>47540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Georgy Sapozhnikov</dc:creator>
  <cp:keywords/>
  <dc:description/>
  <cp:lastModifiedBy>user</cp:lastModifiedBy>
  <cp:revision>2</cp:revision>
  <dcterms:created xsi:type="dcterms:W3CDTF">2018-07-31T10:00:00Z</dcterms:created>
  <dcterms:modified xsi:type="dcterms:W3CDTF">2018-07-31T10:00:00Z</dcterms:modified>
</cp:coreProperties>
</file>