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5D779" w14:textId="78A8AB8E" w:rsidR="0086560D" w:rsidRDefault="0086560D" w:rsidP="00245FA4">
      <w:pPr>
        <w:pStyle w:val="Nivel1"/>
        <w:spacing w:line="240" w:lineRule="auto"/>
        <w:rPr>
          <w:b w:val="0"/>
          <w:bCs/>
        </w:rPr>
      </w:pPr>
      <w:bookmarkStart w:id="0" w:name="_Hlk520118366"/>
      <w:r w:rsidRPr="002C5D84">
        <w:rPr>
          <w:b w:val="0"/>
          <w:bCs/>
        </w:rPr>
        <w:t xml:space="preserve">Aspectos </w:t>
      </w:r>
      <w:r w:rsidR="001F703F" w:rsidRPr="00245FA4">
        <w:rPr>
          <w:b w:val="0"/>
          <w:bCs/>
        </w:rPr>
        <w:t>neuro</w:t>
      </w:r>
      <w:r w:rsidRPr="007413A5">
        <w:rPr>
          <w:b w:val="0"/>
          <w:bCs/>
        </w:rPr>
        <w:t>biológicos</w:t>
      </w:r>
      <w:r w:rsidRPr="002C5D84">
        <w:rPr>
          <w:b w:val="0"/>
          <w:bCs/>
        </w:rPr>
        <w:t>, socioambientales</w:t>
      </w:r>
      <w:r>
        <w:rPr>
          <w:b w:val="0"/>
          <w:bCs/>
        </w:rPr>
        <w:t xml:space="preserve"> y</w:t>
      </w:r>
      <w:r w:rsidRPr="002C5D84">
        <w:rPr>
          <w:b w:val="0"/>
          <w:bCs/>
        </w:rPr>
        <w:t xml:space="preserve"> cognitivos </w:t>
      </w:r>
      <w:r>
        <w:rPr>
          <w:b w:val="0"/>
          <w:bCs/>
        </w:rPr>
        <w:t>en</w:t>
      </w:r>
      <w:r w:rsidRPr="002C5D84">
        <w:rPr>
          <w:b w:val="0"/>
          <w:bCs/>
        </w:rPr>
        <w:t xml:space="preserve"> la depresión: Revisión de literatura</w:t>
      </w:r>
    </w:p>
    <w:p w14:paraId="32A12EC9" w14:textId="77777777" w:rsidR="00245FA4" w:rsidRPr="002C5D84" w:rsidRDefault="00245FA4" w:rsidP="00245FA4">
      <w:pPr>
        <w:pStyle w:val="Nivel1"/>
        <w:spacing w:line="240" w:lineRule="auto"/>
        <w:rPr>
          <w:b w:val="0"/>
          <w:bCs/>
        </w:rPr>
      </w:pPr>
    </w:p>
    <w:p w14:paraId="29DEA5B3" w14:textId="2609FD1F" w:rsidR="00245FA4" w:rsidRDefault="00245FA4" w:rsidP="00245FA4">
      <w:pPr>
        <w:spacing w:line="240" w:lineRule="auto"/>
        <w:jc w:val="center"/>
        <w:rPr>
          <w:rFonts w:cs="Times New Roman"/>
          <w:szCs w:val="24"/>
          <w:lang w:val="es-ES"/>
        </w:rPr>
      </w:pPr>
      <w:bookmarkStart w:id="1" w:name="_GoBack"/>
      <w:bookmarkEnd w:id="1"/>
    </w:p>
    <w:p w14:paraId="0AD8A6B3" w14:textId="30F05B48" w:rsidR="006D3360" w:rsidRPr="007413A5" w:rsidRDefault="008A341A" w:rsidP="00C25117">
      <w:pPr>
        <w:pStyle w:val="Nivel1"/>
        <w:spacing w:line="240" w:lineRule="auto"/>
        <w:ind w:firstLine="0"/>
        <w:jc w:val="left"/>
      </w:pPr>
      <w:r w:rsidRPr="00A61354">
        <w:t xml:space="preserve">RESUMEN </w:t>
      </w:r>
    </w:p>
    <w:p w14:paraId="6F553389" w14:textId="313AD686" w:rsidR="004F3B1D" w:rsidRDefault="00CF706F" w:rsidP="00C25117">
      <w:pPr>
        <w:pStyle w:val="Parrafnormales"/>
        <w:spacing w:line="240" w:lineRule="auto"/>
        <w:ind w:firstLine="0"/>
        <w:rPr>
          <w:lang w:val="es-PR"/>
        </w:rPr>
      </w:pPr>
      <w:r w:rsidRPr="00A61354">
        <w:rPr>
          <w:lang w:val="es-PR"/>
        </w:rPr>
        <w:t>La depresión es uno de los trastornos neuropsiquiátricos más comunes</w:t>
      </w:r>
      <w:r w:rsidR="004D4C6F" w:rsidRPr="00A61354">
        <w:rPr>
          <w:lang w:val="es-PR"/>
        </w:rPr>
        <w:t xml:space="preserve">.  </w:t>
      </w:r>
      <w:r w:rsidR="007B1A3D" w:rsidRPr="00A61354">
        <w:rPr>
          <w:lang w:val="es-PR"/>
        </w:rPr>
        <w:t>S</w:t>
      </w:r>
      <w:r w:rsidR="00803080" w:rsidRPr="00A61354">
        <w:rPr>
          <w:lang w:val="es-PR"/>
        </w:rPr>
        <w:t>in embargo, s</w:t>
      </w:r>
      <w:r w:rsidR="007B1A3D" w:rsidRPr="00A61354">
        <w:rPr>
          <w:lang w:val="es-PR"/>
        </w:rPr>
        <w:t xml:space="preserve">u </w:t>
      </w:r>
      <w:r w:rsidRPr="007413A5">
        <w:rPr>
          <w:lang w:val="es-PR"/>
        </w:rPr>
        <w:t>etiología no es completamente entendida</w:t>
      </w:r>
      <w:r w:rsidR="00803080" w:rsidRPr="007413A5">
        <w:rPr>
          <w:lang w:val="es-PR"/>
        </w:rPr>
        <w:t xml:space="preserve">. </w:t>
      </w:r>
      <w:r w:rsidRPr="007413A5">
        <w:rPr>
          <w:lang w:val="es-PR"/>
        </w:rPr>
        <w:t xml:space="preserve"> </w:t>
      </w:r>
      <w:r w:rsidR="000032FA">
        <w:rPr>
          <w:lang w:val="es-PR"/>
        </w:rPr>
        <w:t xml:space="preserve">Con esta </w:t>
      </w:r>
      <w:r w:rsidR="00EB66A8" w:rsidRPr="007413A5">
        <w:rPr>
          <w:lang w:val="es-PR"/>
        </w:rPr>
        <w:t xml:space="preserve">revisión </w:t>
      </w:r>
      <w:r w:rsidR="00EB66A8" w:rsidRPr="000A030E">
        <w:rPr>
          <w:lang w:val="es-PR"/>
        </w:rPr>
        <w:t>de literatura</w:t>
      </w:r>
      <w:r w:rsidR="00277701">
        <w:rPr>
          <w:lang w:val="es-PR"/>
        </w:rPr>
        <w:t>,</w:t>
      </w:r>
      <w:r w:rsidR="00EB66A8" w:rsidRPr="000A030E">
        <w:rPr>
          <w:lang w:val="es-PR"/>
        </w:rPr>
        <w:t xml:space="preserve"> </w:t>
      </w:r>
      <w:r w:rsidR="000032FA">
        <w:rPr>
          <w:lang w:val="es-PR"/>
        </w:rPr>
        <w:t xml:space="preserve">tengo </w:t>
      </w:r>
      <w:r w:rsidR="00EB66A8" w:rsidRPr="000A030E">
        <w:rPr>
          <w:lang w:val="es-PR"/>
        </w:rPr>
        <w:t xml:space="preserve">el propósito de </w:t>
      </w:r>
      <w:r w:rsidR="00803080">
        <w:rPr>
          <w:lang w:val="es-PR"/>
        </w:rPr>
        <w:t xml:space="preserve">discutir e </w:t>
      </w:r>
      <w:r w:rsidR="00EB66A8" w:rsidRPr="000A030E">
        <w:rPr>
          <w:lang w:val="es-PR"/>
        </w:rPr>
        <w:t>integrar literatura científica sobre la depresión como fenómeno biopsicosocial</w:t>
      </w:r>
      <w:r w:rsidR="005709E1">
        <w:rPr>
          <w:lang w:val="es-PR"/>
        </w:rPr>
        <w:t xml:space="preserve"> (Engel, 1977)</w:t>
      </w:r>
      <w:r w:rsidR="00EB66A8" w:rsidRPr="000A030E">
        <w:rPr>
          <w:lang w:val="es-PR"/>
        </w:rPr>
        <w:t xml:space="preserve">.  </w:t>
      </w:r>
      <w:r w:rsidR="005709E1">
        <w:rPr>
          <w:lang w:val="es-PR"/>
        </w:rPr>
        <w:t>L</w:t>
      </w:r>
      <w:r w:rsidR="004D4C6F" w:rsidRPr="00E350E5">
        <w:rPr>
          <w:lang w:val="es-PR"/>
        </w:rPr>
        <w:t xml:space="preserve">a teoría cognitiva de la depresión </w:t>
      </w:r>
      <w:r w:rsidR="00803080" w:rsidRPr="005709E1">
        <w:rPr>
          <w:lang w:val="es-PR"/>
        </w:rPr>
        <w:t>(Beck, 2008) y el modelo</w:t>
      </w:r>
      <w:r w:rsidR="00B43B77">
        <w:rPr>
          <w:lang w:val="es-PR"/>
        </w:rPr>
        <w:t xml:space="preserve"> cognitivo</w:t>
      </w:r>
      <w:r w:rsidR="00803080" w:rsidRPr="005709E1">
        <w:rPr>
          <w:lang w:val="es-PR"/>
        </w:rPr>
        <w:t xml:space="preserve"> neurobiológico de la depresión (</w:t>
      </w:r>
      <w:proofErr w:type="spellStart"/>
      <w:r w:rsidR="00803080" w:rsidRPr="005709E1">
        <w:rPr>
          <w:rFonts w:eastAsiaTheme="minorEastAsia"/>
          <w:lang w:val="es-PR"/>
        </w:rPr>
        <w:t>Disner</w:t>
      </w:r>
      <w:proofErr w:type="spellEnd"/>
      <w:r w:rsidR="00803080" w:rsidRPr="005709E1">
        <w:rPr>
          <w:rFonts w:eastAsiaTheme="minorEastAsia"/>
          <w:lang w:val="es-PR"/>
        </w:rPr>
        <w:t xml:space="preserve">, </w:t>
      </w:r>
      <w:proofErr w:type="spellStart"/>
      <w:r w:rsidR="00803080" w:rsidRPr="005709E1">
        <w:rPr>
          <w:rFonts w:eastAsiaTheme="minorEastAsia"/>
          <w:lang w:val="es-PR"/>
        </w:rPr>
        <w:t>Beevers</w:t>
      </w:r>
      <w:proofErr w:type="spellEnd"/>
      <w:r w:rsidR="00803080" w:rsidRPr="005709E1">
        <w:rPr>
          <w:rFonts w:eastAsiaTheme="minorEastAsia"/>
          <w:lang w:val="es-PR"/>
        </w:rPr>
        <w:t xml:space="preserve">, </w:t>
      </w:r>
      <w:proofErr w:type="spellStart"/>
      <w:r w:rsidR="00803080" w:rsidRPr="005709E1">
        <w:rPr>
          <w:rFonts w:eastAsiaTheme="minorEastAsia"/>
          <w:lang w:val="es-PR"/>
        </w:rPr>
        <w:t>Haigh</w:t>
      </w:r>
      <w:proofErr w:type="spellEnd"/>
      <w:r w:rsidR="00803080" w:rsidRPr="005709E1">
        <w:rPr>
          <w:rFonts w:eastAsiaTheme="minorEastAsia"/>
          <w:lang w:val="es-PR"/>
        </w:rPr>
        <w:t xml:space="preserve"> &amp; Beck</w:t>
      </w:r>
      <w:r w:rsidR="00803080" w:rsidRPr="005709E1">
        <w:rPr>
          <w:lang w:val="es-PR"/>
        </w:rPr>
        <w:t xml:space="preserve">, 2011) </w:t>
      </w:r>
      <w:r w:rsidR="00E350E5" w:rsidRPr="005709E1">
        <w:rPr>
          <w:lang w:val="es-PR"/>
        </w:rPr>
        <w:t xml:space="preserve">sirven de marco teórico para </w:t>
      </w:r>
      <w:r w:rsidR="004D4C6F" w:rsidRPr="00E350E5">
        <w:rPr>
          <w:lang w:val="es-PR"/>
        </w:rPr>
        <w:t xml:space="preserve">una comprensión </w:t>
      </w:r>
      <w:r w:rsidR="004D4C6F" w:rsidRPr="005709E1">
        <w:rPr>
          <w:lang w:val="es-PR"/>
        </w:rPr>
        <w:t xml:space="preserve">holística de la depresión.  </w:t>
      </w:r>
      <w:r w:rsidR="004E65AE" w:rsidRPr="005709E1">
        <w:rPr>
          <w:lang w:val="es-PR"/>
        </w:rPr>
        <w:t>Se d</w:t>
      </w:r>
      <w:r w:rsidR="001B4202" w:rsidRPr="005709E1">
        <w:rPr>
          <w:lang w:val="es-PR"/>
        </w:rPr>
        <w:t>iscut</w:t>
      </w:r>
      <w:r w:rsidR="004E65AE" w:rsidRPr="005709E1">
        <w:rPr>
          <w:lang w:val="es-PR"/>
        </w:rPr>
        <w:t>e</w:t>
      </w:r>
      <w:r w:rsidR="00A9490F">
        <w:rPr>
          <w:lang w:val="es-PR"/>
        </w:rPr>
        <w:t>n</w:t>
      </w:r>
      <w:r w:rsidR="00E350E5" w:rsidRPr="000106E3">
        <w:rPr>
          <w:lang w:val="es-PR"/>
        </w:rPr>
        <w:t>, por secciones,</w:t>
      </w:r>
      <w:r w:rsidR="001B4202" w:rsidRPr="000106E3">
        <w:rPr>
          <w:lang w:val="es-PR"/>
        </w:rPr>
        <w:t xml:space="preserve"> </w:t>
      </w:r>
      <w:r w:rsidR="007B1A3D" w:rsidRPr="000106E3">
        <w:rPr>
          <w:lang w:val="es-PR"/>
        </w:rPr>
        <w:t xml:space="preserve">investigaciones </w:t>
      </w:r>
      <w:r w:rsidR="007B1A3D" w:rsidRPr="005709E1">
        <w:rPr>
          <w:lang w:val="es-PR"/>
        </w:rPr>
        <w:t xml:space="preserve">en torno a los aspectos </w:t>
      </w:r>
      <w:r w:rsidR="00A451CA">
        <w:rPr>
          <w:lang w:val="es-PR"/>
        </w:rPr>
        <w:t>neuro</w:t>
      </w:r>
      <w:r w:rsidR="0086560D" w:rsidRPr="005709E1">
        <w:rPr>
          <w:lang w:val="es-PR"/>
        </w:rPr>
        <w:t>biológicos</w:t>
      </w:r>
      <w:r w:rsidR="004D4C6F" w:rsidRPr="005709E1">
        <w:rPr>
          <w:lang w:val="es-PR"/>
        </w:rPr>
        <w:t xml:space="preserve">, </w:t>
      </w:r>
      <w:r w:rsidR="00F75618">
        <w:rPr>
          <w:lang w:val="es-PR"/>
        </w:rPr>
        <w:t>socioambiental</w:t>
      </w:r>
      <w:r w:rsidR="007B1A3D" w:rsidRPr="005709E1">
        <w:rPr>
          <w:lang w:val="es-PR"/>
        </w:rPr>
        <w:t xml:space="preserve">es y cognitivos en la depresión.  </w:t>
      </w:r>
      <w:r w:rsidR="005709E1">
        <w:rPr>
          <w:lang w:val="es-PR"/>
        </w:rPr>
        <w:t>Según</w:t>
      </w:r>
      <w:r w:rsidR="007B1A3D" w:rsidRPr="005709E1">
        <w:rPr>
          <w:lang w:val="es-PR"/>
        </w:rPr>
        <w:t xml:space="preserve"> las investigaciones</w:t>
      </w:r>
      <w:r w:rsidR="00E350E5" w:rsidRPr="005709E1">
        <w:rPr>
          <w:lang w:val="es-PR"/>
        </w:rPr>
        <w:t xml:space="preserve"> revisadas</w:t>
      </w:r>
      <w:r w:rsidR="007B1A3D" w:rsidRPr="005709E1">
        <w:rPr>
          <w:lang w:val="es-PR"/>
        </w:rPr>
        <w:t xml:space="preserve">, </w:t>
      </w:r>
      <w:r w:rsidR="00E20D31" w:rsidRPr="005709E1">
        <w:rPr>
          <w:lang w:val="es-PR"/>
        </w:rPr>
        <w:t>concl</w:t>
      </w:r>
      <w:r w:rsidR="000106E3">
        <w:rPr>
          <w:lang w:val="es-PR"/>
        </w:rPr>
        <w:t>u</w:t>
      </w:r>
      <w:r w:rsidR="001E1309">
        <w:rPr>
          <w:lang w:val="es-PR"/>
        </w:rPr>
        <w:t>yo</w:t>
      </w:r>
      <w:r w:rsidR="000A030E" w:rsidRPr="005709E1">
        <w:rPr>
          <w:lang w:val="es-PR"/>
        </w:rPr>
        <w:t xml:space="preserve"> que </w:t>
      </w:r>
      <w:r w:rsidR="004E65AE" w:rsidRPr="005709E1">
        <w:rPr>
          <w:lang w:val="es-PR"/>
        </w:rPr>
        <w:t xml:space="preserve">en la depresión los aspectos biológicos, </w:t>
      </w:r>
      <w:r w:rsidR="00F75618">
        <w:rPr>
          <w:lang w:val="es-PR"/>
        </w:rPr>
        <w:t>socioambiental</w:t>
      </w:r>
      <w:r w:rsidR="004E65AE" w:rsidRPr="005709E1">
        <w:rPr>
          <w:lang w:val="es-PR"/>
        </w:rPr>
        <w:t xml:space="preserve">es y cognitivos </w:t>
      </w:r>
      <w:r w:rsidR="004F3B1D" w:rsidRPr="005709E1">
        <w:rPr>
          <w:lang w:val="es-PR"/>
        </w:rPr>
        <w:t xml:space="preserve">se nutren </w:t>
      </w:r>
      <w:r w:rsidR="004F3B1D" w:rsidRPr="00DD311A">
        <w:rPr>
          <w:lang w:val="es-PR"/>
        </w:rPr>
        <w:t>y modifican mutuamente</w:t>
      </w:r>
      <w:r w:rsidR="004E65AE">
        <w:rPr>
          <w:lang w:val="es-PR"/>
        </w:rPr>
        <w:t xml:space="preserve">.  </w:t>
      </w:r>
      <w:r w:rsidR="000106E3">
        <w:rPr>
          <w:lang w:val="es-PR"/>
        </w:rPr>
        <w:t>P</w:t>
      </w:r>
      <w:r w:rsidR="004E65AE" w:rsidRPr="00035C53">
        <w:rPr>
          <w:lang w:val="es-PR"/>
        </w:rPr>
        <w:t>or esto</w:t>
      </w:r>
      <w:r w:rsidR="000106E3">
        <w:rPr>
          <w:lang w:val="es-PR"/>
        </w:rPr>
        <w:t>,</w:t>
      </w:r>
      <w:r w:rsidR="004E65AE" w:rsidRPr="00035C53">
        <w:rPr>
          <w:lang w:val="es-PR"/>
        </w:rPr>
        <w:t xml:space="preserve"> para la compres</w:t>
      </w:r>
      <w:r w:rsidR="004E65AE">
        <w:rPr>
          <w:lang w:val="es-PR"/>
        </w:rPr>
        <w:t>ión, diagnóstico y tratamiento</w:t>
      </w:r>
      <w:r w:rsidR="004E65AE" w:rsidRPr="00035C53">
        <w:rPr>
          <w:lang w:val="es-PR"/>
        </w:rPr>
        <w:t xml:space="preserve"> de los trastornos afectivos es necesario considerar </w:t>
      </w:r>
      <w:r w:rsidR="004E65AE">
        <w:rPr>
          <w:lang w:val="es-PR"/>
        </w:rPr>
        <w:t>su carácter biopsicosocial</w:t>
      </w:r>
      <w:r w:rsidR="004E65AE" w:rsidRPr="00035C53">
        <w:rPr>
          <w:lang w:val="es-PR"/>
        </w:rPr>
        <w:t xml:space="preserve">.  </w:t>
      </w:r>
      <w:r w:rsidR="004E65AE">
        <w:rPr>
          <w:lang w:val="es-PR"/>
        </w:rPr>
        <w:t>Propon</w:t>
      </w:r>
      <w:r w:rsidR="001E1309">
        <w:rPr>
          <w:lang w:val="es-PR"/>
        </w:rPr>
        <w:t>go</w:t>
      </w:r>
      <w:r w:rsidR="004E65AE">
        <w:rPr>
          <w:lang w:val="es-PR"/>
        </w:rPr>
        <w:t xml:space="preserve"> s</w:t>
      </w:r>
      <w:r w:rsidR="004E65AE" w:rsidRPr="002E0D57">
        <w:rPr>
          <w:lang w:val="es-PR"/>
        </w:rPr>
        <w:t xml:space="preserve">e </w:t>
      </w:r>
      <w:r w:rsidR="004E65AE">
        <w:rPr>
          <w:lang w:val="es-PR"/>
        </w:rPr>
        <w:t xml:space="preserve">desarrollen más investigaciones interdisciplinarias, los tratamientos mantengan un enfoque multidisciplinario y se </w:t>
      </w:r>
      <w:r w:rsidR="004E65AE" w:rsidRPr="005709E1">
        <w:rPr>
          <w:lang w:val="es-PR"/>
        </w:rPr>
        <w:t>amplíe</w:t>
      </w:r>
      <w:r w:rsidR="000032FA">
        <w:rPr>
          <w:lang w:val="es-PR"/>
        </w:rPr>
        <w:t>n</w:t>
      </w:r>
      <w:r w:rsidR="004E65AE" w:rsidRPr="005709E1">
        <w:rPr>
          <w:lang w:val="es-PR"/>
        </w:rPr>
        <w:t xml:space="preserve"> </w:t>
      </w:r>
      <w:r w:rsidR="005709E1" w:rsidRPr="005709E1">
        <w:rPr>
          <w:lang w:val="es-PR"/>
        </w:rPr>
        <w:t xml:space="preserve">las teorías y modelos </w:t>
      </w:r>
      <w:r w:rsidR="005709E1" w:rsidRPr="007106D0">
        <w:rPr>
          <w:lang w:val="es-PR"/>
        </w:rPr>
        <w:t xml:space="preserve">de </w:t>
      </w:r>
      <w:r w:rsidR="005709E1" w:rsidRPr="005709E1">
        <w:rPr>
          <w:lang w:val="es-PR"/>
        </w:rPr>
        <w:t>l</w:t>
      </w:r>
      <w:r w:rsidR="004E65AE" w:rsidRPr="005709E1">
        <w:rPr>
          <w:lang w:val="es-PR"/>
        </w:rPr>
        <w:t xml:space="preserve">a </w:t>
      </w:r>
      <w:r w:rsidR="004E65AE">
        <w:rPr>
          <w:lang w:val="es-PR"/>
        </w:rPr>
        <w:t xml:space="preserve">depresión. </w:t>
      </w:r>
    </w:p>
    <w:p w14:paraId="0B4FDDD1" w14:textId="77777777" w:rsidR="00F20FD3" w:rsidRDefault="00F20FD3" w:rsidP="00245FA4">
      <w:pPr>
        <w:spacing w:line="240" w:lineRule="auto"/>
        <w:rPr>
          <w:rFonts w:cs="Times New Roman"/>
          <w:i/>
          <w:iCs/>
          <w:szCs w:val="24"/>
          <w:lang w:val="es-PR"/>
        </w:rPr>
      </w:pPr>
    </w:p>
    <w:p w14:paraId="02395EB4" w14:textId="7D07A15E" w:rsidR="00F20FD3" w:rsidRPr="00C25117" w:rsidRDefault="006D3360" w:rsidP="00C25117">
      <w:pPr>
        <w:spacing w:line="240" w:lineRule="auto"/>
        <w:ind w:firstLine="0"/>
        <w:rPr>
          <w:rFonts w:cs="Times New Roman"/>
          <w:b/>
          <w:bCs/>
          <w:szCs w:val="24"/>
          <w:lang w:val="es-PR"/>
        </w:rPr>
      </w:pPr>
      <w:r w:rsidRPr="00C25117">
        <w:rPr>
          <w:rFonts w:cs="Times New Roman"/>
          <w:b/>
          <w:bCs/>
          <w:szCs w:val="24"/>
          <w:lang w:val="es-PR"/>
        </w:rPr>
        <w:t>Palabras claves</w:t>
      </w:r>
    </w:p>
    <w:p w14:paraId="0841D775" w14:textId="19C04383" w:rsidR="006D3360" w:rsidRDefault="00CA5C36" w:rsidP="00C25117">
      <w:pPr>
        <w:spacing w:line="240" w:lineRule="auto"/>
        <w:ind w:firstLine="0"/>
        <w:rPr>
          <w:rFonts w:cs="Times New Roman"/>
          <w:szCs w:val="24"/>
          <w:lang w:val="es-PR"/>
        </w:rPr>
      </w:pPr>
      <w:r>
        <w:rPr>
          <w:rFonts w:cs="Times New Roman"/>
          <w:szCs w:val="24"/>
          <w:lang w:val="es-PR"/>
        </w:rPr>
        <w:t xml:space="preserve">depresión, modelo biopsicosocial, teoría cognitiva de la depresión, modelo </w:t>
      </w:r>
      <w:r w:rsidR="00B43B77">
        <w:rPr>
          <w:rFonts w:cs="Times New Roman"/>
          <w:szCs w:val="24"/>
          <w:lang w:val="es-PR"/>
        </w:rPr>
        <w:t xml:space="preserve">cognitivo </w:t>
      </w:r>
      <w:r>
        <w:rPr>
          <w:rFonts w:cs="Times New Roman"/>
          <w:szCs w:val="24"/>
          <w:lang w:val="es-PR"/>
        </w:rPr>
        <w:t>neurobiológico de la depresión</w:t>
      </w:r>
    </w:p>
    <w:p w14:paraId="1FDDB823" w14:textId="17EDE5FE" w:rsidR="00F20FD3" w:rsidRDefault="00F20FD3" w:rsidP="00C25117">
      <w:pPr>
        <w:spacing w:line="240" w:lineRule="auto"/>
        <w:ind w:firstLine="0"/>
        <w:rPr>
          <w:rFonts w:cs="Times New Roman"/>
          <w:szCs w:val="24"/>
          <w:lang w:val="es-PR"/>
        </w:rPr>
      </w:pPr>
    </w:p>
    <w:p w14:paraId="483604DD" w14:textId="77777777" w:rsidR="00097252" w:rsidRPr="00097252" w:rsidRDefault="00097252" w:rsidP="00097252">
      <w:pPr>
        <w:spacing w:line="240" w:lineRule="auto"/>
        <w:ind w:firstLine="0"/>
        <w:rPr>
          <w:rFonts w:cs="Times New Roman"/>
          <w:b/>
          <w:szCs w:val="24"/>
        </w:rPr>
      </w:pPr>
      <w:r w:rsidRPr="00097252">
        <w:rPr>
          <w:rFonts w:cs="Times New Roman"/>
          <w:b/>
          <w:szCs w:val="24"/>
        </w:rPr>
        <w:t>ABSTRACT</w:t>
      </w:r>
    </w:p>
    <w:p w14:paraId="5B655D96" w14:textId="48FE2A36" w:rsidR="00097252" w:rsidRPr="00097252" w:rsidRDefault="00097252" w:rsidP="00097252">
      <w:pPr>
        <w:spacing w:line="240" w:lineRule="auto"/>
        <w:ind w:firstLine="0"/>
        <w:rPr>
          <w:rFonts w:cs="Times New Roman"/>
          <w:bCs/>
          <w:szCs w:val="24"/>
        </w:rPr>
      </w:pPr>
      <w:r w:rsidRPr="00097252">
        <w:rPr>
          <w:rFonts w:cs="Times New Roman"/>
          <w:bCs/>
          <w:szCs w:val="24"/>
        </w:rPr>
        <w:t xml:space="preserve">Depression is one of the most common neuropsychiatric disorders.  However, its etiology is not completely understood.  This literature review aims to discuss and integrate scientific literature of depression as a biopsychosocial phenomenon (Engel, 1977).  The cognitive theory of depression (Beck, 2008) and the </w:t>
      </w:r>
      <w:r w:rsidR="007106D0" w:rsidRPr="00097252">
        <w:rPr>
          <w:bCs/>
        </w:rPr>
        <w:t xml:space="preserve">cognitive </w:t>
      </w:r>
      <w:r w:rsidRPr="00097252">
        <w:rPr>
          <w:rFonts w:cs="Times New Roman"/>
          <w:bCs/>
          <w:szCs w:val="24"/>
        </w:rPr>
        <w:t>neurobiological model of depression (</w:t>
      </w:r>
      <w:proofErr w:type="spellStart"/>
      <w:r w:rsidRPr="00097252">
        <w:rPr>
          <w:rFonts w:cs="Times New Roman"/>
          <w:bCs/>
          <w:szCs w:val="24"/>
        </w:rPr>
        <w:t>Disner</w:t>
      </w:r>
      <w:proofErr w:type="spellEnd"/>
      <w:r w:rsidRPr="00097252">
        <w:rPr>
          <w:rFonts w:cs="Times New Roman"/>
          <w:bCs/>
          <w:szCs w:val="24"/>
        </w:rPr>
        <w:t xml:space="preserve">, </w:t>
      </w:r>
      <w:proofErr w:type="spellStart"/>
      <w:r w:rsidRPr="00097252">
        <w:rPr>
          <w:rFonts w:cs="Times New Roman"/>
          <w:bCs/>
          <w:szCs w:val="24"/>
        </w:rPr>
        <w:t>Beevers</w:t>
      </w:r>
      <w:proofErr w:type="spellEnd"/>
      <w:r w:rsidRPr="00097252">
        <w:rPr>
          <w:rFonts w:cs="Times New Roman"/>
          <w:bCs/>
          <w:szCs w:val="24"/>
        </w:rPr>
        <w:t>, Haigh &amp; Beck, 2011) serve as a theoretical framework for a holistic understanding of depression.  Research about the neurobiological, socio-environmental and cognitive aspects of depression is discussed by sections.  According to the literature reviewed, it is concluded that the different biological, socio-environmental and cognitive aspects of depression are nourished and modified by each other.  Therefore, for the comprehension, diagnosis and treatment of affective disorders such as depression, it is necessary to consider their biopsychosocial character. The development of more interdisciplinary research is proposed, as well as a focus on a multidisciplinary approach to treatment and the expansion of depression theories and models.</w:t>
      </w:r>
    </w:p>
    <w:p w14:paraId="5AC43262" w14:textId="77777777" w:rsidR="00097252" w:rsidRPr="00097252" w:rsidRDefault="00097252" w:rsidP="00097252">
      <w:pPr>
        <w:spacing w:line="240" w:lineRule="auto"/>
        <w:ind w:firstLine="0"/>
        <w:rPr>
          <w:rFonts w:cs="Times New Roman"/>
          <w:b/>
          <w:szCs w:val="24"/>
        </w:rPr>
      </w:pPr>
    </w:p>
    <w:p w14:paraId="33CDD336" w14:textId="77777777" w:rsidR="00097252" w:rsidRPr="00097252" w:rsidRDefault="00097252" w:rsidP="00097252">
      <w:pPr>
        <w:spacing w:line="240" w:lineRule="auto"/>
        <w:ind w:firstLine="0"/>
        <w:rPr>
          <w:rFonts w:cs="Times New Roman"/>
          <w:b/>
          <w:szCs w:val="24"/>
        </w:rPr>
      </w:pPr>
      <w:r w:rsidRPr="00097252">
        <w:rPr>
          <w:rFonts w:cs="Times New Roman"/>
          <w:b/>
          <w:szCs w:val="24"/>
        </w:rPr>
        <w:t>Keywords</w:t>
      </w:r>
    </w:p>
    <w:p w14:paraId="0C452DB1" w14:textId="646FFAC6" w:rsidR="00611E6E" w:rsidRPr="00C25117" w:rsidRDefault="00097252" w:rsidP="000106E3">
      <w:pPr>
        <w:pStyle w:val="Prrafos"/>
        <w:spacing w:line="240" w:lineRule="auto"/>
        <w:ind w:firstLine="0"/>
        <w:rPr>
          <w:lang w:val="en-US"/>
        </w:rPr>
      </w:pPr>
      <w:r w:rsidRPr="00097252">
        <w:rPr>
          <w:bCs/>
          <w:lang w:val="en-US"/>
        </w:rPr>
        <w:t>depression, biopsychosocial model, cognitive theory of depression, cognitive neurobiological model of depression</w:t>
      </w:r>
      <w:bookmarkEnd w:id="0"/>
      <w:r w:rsidR="00611E6E" w:rsidRPr="00C25117">
        <w:rPr>
          <w:lang w:val="en-US"/>
        </w:rPr>
        <w:br w:type="page"/>
      </w:r>
    </w:p>
    <w:p w14:paraId="3D977B0F" w14:textId="77777777" w:rsidR="00F20FD3" w:rsidRPr="00C25117" w:rsidRDefault="00F20FD3" w:rsidP="00C25117">
      <w:pPr>
        <w:pStyle w:val="Parrafnormales"/>
        <w:spacing w:line="240" w:lineRule="auto"/>
        <w:jc w:val="center"/>
        <w:rPr>
          <w:rFonts w:eastAsiaTheme="minorHAnsi"/>
          <w:bCs/>
          <w:lang w:val="en-US" w:bidi="my-MM"/>
        </w:rPr>
      </w:pPr>
      <w:r w:rsidRPr="00C25117">
        <w:rPr>
          <w:rFonts w:eastAsiaTheme="minorHAnsi"/>
          <w:bCs/>
          <w:lang w:val="en-US" w:bidi="my-MM"/>
        </w:rPr>
        <w:lastRenderedPageBreak/>
        <w:t>Neurobiological, socio-environmental and cognitive aspects in depression: Literature review</w:t>
      </w:r>
    </w:p>
    <w:p w14:paraId="22C97EE9" w14:textId="77777777" w:rsidR="00F20FD3" w:rsidRDefault="00F20FD3" w:rsidP="00245FA4">
      <w:pPr>
        <w:pStyle w:val="Parrafnormales"/>
        <w:spacing w:line="240" w:lineRule="auto"/>
        <w:rPr>
          <w:rFonts w:eastAsiaTheme="minorHAnsi"/>
          <w:bCs/>
          <w:lang w:val="en-US" w:bidi="my-MM"/>
        </w:rPr>
      </w:pPr>
    </w:p>
    <w:p w14:paraId="659F2B5D" w14:textId="1B73F73A" w:rsidR="00363A53" w:rsidRPr="00DD04C7" w:rsidRDefault="005B4CC7" w:rsidP="00EE494C">
      <w:pPr>
        <w:pStyle w:val="Parrafnormales"/>
        <w:spacing w:line="240" w:lineRule="auto"/>
        <w:rPr>
          <w:lang w:val="es-PR"/>
        </w:rPr>
      </w:pPr>
      <w:r w:rsidRPr="006816EC">
        <w:rPr>
          <w:lang w:val="es-PR"/>
        </w:rPr>
        <w:t>A nivel mundial, ce</w:t>
      </w:r>
      <w:r w:rsidR="008203BC" w:rsidRPr="006816EC">
        <w:rPr>
          <w:lang w:val="es-PR"/>
        </w:rPr>
        <w:t>rca</w:t>
      </w:r>
      <w:r w:rsidRPr="006816EC">
        <w:rPr>
          <w:lang w:val="es-PR"/>
        </w:rPr>
        <w:t xml:space="preserve"> de 350 millones de personas </w:t>
      </w:r>
      <w:r w:rsidR="008203BC" w:rsidRPr="006816EC">
        <w:rPr>
          <w:lang w:val="es-PR"/>
        </w:rPr>
        <w:t>padece</w:t>
      </w:r>
      <w:r w:rsidR="00532AEB" w:rsidRPr="006816EC">
        <w:rPr>
          <w:lang w:val="es-PR"/>
        </w:rPr>
        <w:t>n</w:t>
      </w:r>
      <w:r w:rsidR="008203BC" w:rsidRPr="006816EC">
        <w:rPr>
          <w:lang w:val="es-PR"/>
        </w:rPr>
        <w:t xml:space="preserve"> de depresión</w:t>
      </w:r>
      <w:r w:rsidR="00532AEB" w:rsidRPr="006816EC">
        <w:rPr>
          <w:lang w:val="es-PR"/>
        </w:rPr>
        <w:t xml:space="preserve"> (Organización Mundial de la </w:t>
      </w:r>
      <w:r w:rsidR="00532AEB" w:rsidRPr="00DE3FCA">
        <w:rPr>
          <w:lang w:val="es-PR"/>
        </w:rPr>
        <w:t xml:space="preserve">Salud </w:t>
      </w:r>
      <w:r w:rsidR="00532AEB" w:rsidRPr="000F6F59">
        <w:rPr>
          <w:lang w:val="es-PR"/>
        </w:rPr>
        <w:t>[OMS], 2016</w:t>
      </w:r>
      <w:r w:rsidR="00532AEB" w:rsidRPr="006816EC">
        <w:rPr>
          <w:lang w:val="es-PR"/>
        </w:rPr>
        <w:t xml:space="preserve">).  </w:t>
      </w:r>
      <w:r w:rsidR="00370475">
        <w:rPr>
          <w:lang w:val="es-PR"/>
        </w:rPr>
        <w:t xml:space="preserve">La depresión </w:t>
      </w:r>
      <w:r w:rsidR="00370475" w:rsidRPr="003B0CBD">
        <w:rPr>
          <w:lang w:val="es-PR"/>
        </w:rPr>
        <w:t xml:space="preserve">se caracteriza </w:t>
      </w:r>
      <w:r w:rsidR="00EE494C">
        <w:rPr>
          <w:lang w:val="es-PR"/>
        </w:rPr>
        <w:t>por la</w:t>
      </w:r>
      <w:r w:rsidR="00370475" w:rsidRPr="003B0CBD">
        <w:rPr>
          <w:lang w:val="es-PR"/>
        </w:rPr>
        <w:t xml:space="preserve"> presencia </w:t>
      </w:r>
      <w:r w:rsidR="00EE494C">
        <w:rPr>
          <w:lang w:val="es-PR"/>
        </w:rPr>
        <w:t xml:space="preserve">de </w:t>
      </w:r>
      <w:r w:rsidR="00370475" w:rsidRPr="003B0CBD">
        <w:rPr>
          <w:lang w:val="es-PR"/>
        </w:rPr>
        <w:t xml:space="preserve">síntomas </w:t>
      </w:r>
      <w:r w:rsidR="00EE494C">
        <w:rPr>
          <w:lang w:val="es-PR"/>
        </w:rPr>
        <w:t xml:space="preserve">como: </w:t>
      </w:r>
      <w:r w:rsidR="00EE494C" w:rsidRPr="00EE494C">
        <w:rPr>
          <w:lang w:val="es-PR"/>
        </w:rPr>
        <w:t xml:space="preserve">estado de ánimo </w:t>
      </w:r>
      <w:r w:rsidR="00EE494C">
        <w:rPr>
          <w:lang w:val="es-PR"/>
        </w:rPr>
        <w:t>triste, d</w:t>
      </w:r>
      <w:r w:rsidR="00EE494C" w:rsidRPr="00EE494C">
        <w:rPr>
          <w:lang w:val="es-PR"/>
        </w:rPr>
        <w:t xml:space="preserve">isminución </w:t>
      </w:r>
      <w:r w:rsidR="00EE494C">
        <w:rPr>
          <w:lang w:val="es-PR"/>
        </w:rPr>
        <w:t>de</w:t>
      </w:r>
      <w:r w:rsidR="00EE494C" w:rsidRPr="00EE494C">
        <w:rPr>
          <w:lang w:val="es-PR"/>
        </w:rPr>
        <w:t xml:space="preserve"> interés o placer por actividades</w:t>
      </w:r>
      <w:r w:rsidR="00EE494C">
        <w:rPr>
          <w:lang w:val="es-PR"/>
        </w:rPr>
        <w:t xml:space="preserve"> antes placenteras,</w:t>
      </w:r>
      <w:r w:rsidR="00EE494C" w:rsidRPr="00EE494C">
        <w:rPr>
          <w:lang w:val="es-PR"/>
        </w:rPr>
        <w:t xml:space="preserve"> pérdida </w:t>
      </w:r>
      <w:r w:rsidR="00EE494C">
        <w:rPr>
          <w:lang w:val="es-PR"/>
        </w:rPr>
        <w:t>o aumento significativo de peso</w:t>
      </w:r>
      <w:r w:rsidR="00EE494C" w:rsidRPr="00EE494C">
        <w:rPr>
          <w:lang w:val="es-PR"/>
        </w:rPr>
        <w:t xml:space="preserve"> o </w:t>
      </w:r>
      <w:r w:rsidR="00EE494C">
        <w:rPr>
          <w:lang w:val="es-PR"/>
        </w:rPr>
        <w:t>del apetito, insomnio o hipersomnia, pérdida de la energía,</w:t>
      </w:r>
      <w:r w:rsidR="00EE494C" w:rsidRPr="00EE494C">
        <w:rPr>
          <w:lang w:val="es-PR"/>
        </w:rPr>
        <w:t xml:space="preserve"> sentimientos de inutilidad o de culpabilidad</w:t>
      </w:r>
      <w:r w:rsidR="00EE494C">
        <w:rPr>
          <w:lang w:val="es-PR"/>
        </w:rPr>
        <w:t>,</w:t>
      </w:r>
      <w:r w:rsidR="00EE494C" w:rsidRPr="00EE494C">
        <w:rPr>
          <w:lang w:val="es-PR"/>
        </w:rPr>
        <w:t xml:space="preserve"> disminución de la capacidad para </w:t>
      </w:r>
      <w:r w:rsidR="00EE494C">
        <w:rPr>
          <w:lang w:val="es-PR"/>
        </w:rPr>
        <w:t>concentrarse o de tomar decisiones,</w:t>
      </w:r>
      <w:r w:rsidR="00EE494C" w:rsidRPr="00EE494C">
        <w:rPr>
          <w:lang w:val="es-PR"/>
        </w:rPr>
        <w:t xml:space="preserve"> ideación suicida</w:t>
      </w:r>
      <w:r w:rsidR="00EE494C">
        <w:rPr>
          <w:lang w:val="es-PR"/>
        </w:rPr>
        <w:t>, entre otros (</w:t>
      </w:r>
      <w:r w:rsidR="00EE494C" w:rsidRPr="003B0CBD">
        <w:t xml:space="preserve">American </w:t>
      </w:r>
      <w:proofErr w:type="spellStart"/>
      <w:r w:rsidR="00EE494C" w:rsidRPr="003B0CBD">
        <w:t>Psychiatric</w:t>
      </w:r>
      <w:proofErr w:type="spellEnd"/>
      <w:r w:rsidR="00EE494C" w:rsidRPr="003B0CBD">
        <w:t xml:space="preserve"> </w:t>
      </w:r>
      <w:proofErr w:type="spellStart"/>
      <w:r w:rsidR="00EE494C" w:rsidRPr="003B0CBD">
        <w:t>Association</w:t>
      </w:r>
      <w:proofErr w:type="spellEnd"/>
      <w:r w:rsidR="00EE494C">
        <w:rPr>
          <w:lang w:val="es-PR"/>
        </w:rPr>
        <w:t xml:space="preserve">, </w:t>
      </w:r>
      <w:r w:rsidR="00EE494C" w:rsidRPr="003B0CBD">
        <w:rPr>
          <w:lang w:val="es-PR"/>
        </w:rPr>
        <w:t>2013</w:t>
      </w:r>
      <w:r w:rsidR="00EE494C">
        <w:rPr>
          <w:lang w:val="es-PR"/>
        </w:rPr>
        <w:t xml:space="preserve">).  </w:t>
      </w:r>
      <w:proofErr w:type="spellStart"/>
      <w:r w:rsidR="008B19C5" w:rsidRPr="00F13C28">
        <w:rPr>
          <w:lang w:val="es-PR"/>
        </w:rPr>
        <w:t>Umpierre</w:t>
      </w:r>
      <w:proofErr w:type="spellEnd"/>
      <w:r w:rsidR="008B19C5" w:rsidRPr="00F13C28">
        <w:rPr>
          <w:lang w:val="es-PR"/>
        </w:rPr>
        <w:t xml:space="preserve"> </w:t>
      </w:r>
      <w:r w:rsidR="008B19C5" w:rsidRPr="006816EC">
        <w:rPr>
          <w:lang w:val="es-PR"/>
        </w:rPr>
        <w:t xml:space="preserve">(2006) señala que los síntomas de la depresión podrían afectar a las personas tanto, o peor, como las condiciones crónicas de salud.  </w:t>
      </w:r>
      <w:r w:rsidR="008B19C5">
        <w:rPr>
          <w:lang w:val="es-PR"/>
        </w:rPr>
        <w:t>Además, l</w:t>
      </w:r>
      <w:r w:rsidR="008B19C5" w:rsidRPr="006816EC">
        <w:rPr>
          <w:lang w:val="es-PR"/>
        </w:rPr>
        <w:t xml:space="preserve">os síntomas de depresión </w:t>
      </w:r>
      <w:r w:rsidR="008B19C5" w:rsidRPr="006816EC">
        <w:rPr>
          <w:rFonts w:eastAsiaTheme="minorEastAsia"/>
          <w:lang w:val="es-PR"/>
        </w:rPr>
        <w:t>disminuyen la calidad de vida, están asociados con altas ta</w:t>
      </w:r>
      <w:r w:rsidR="00394BF9">
        <w:rPr>
          <w:rFonts w:eastAsiaTheme="minorEastAsia"/>
          <w:lang w:val="es-PR"/>
        </w:rPr>
        <w:t>s</w:t>
      </w:r>
      <w:r w:rsidR="008B19C5" w:rsidRPr="006816EC">
        <w:rPr>
          <w:rFonts w:eastAsiaTheme="minorEastAsia"/>
          <w:lang w:val="es-PR"/>
        </w:rPr>
        <w:t xml:space="preserve">as de morbilidad y mortalidad, </w:t>
      </w:r>
      <w:r w:rsidR="008B19C5" w:rsidRPr="006816EC">
        <w:rPr>
          <w:lang w:val="es-PR"/>
        </w:rPr>
        <w:t>aumentan el riesgo de suicidio y demandan mayores servicios de salud (</w:t>
      </w:r>
      <w:proofErr w:type="spellStart"/>
      <w:r w:rsidR="008B19C5" w:rsidRPr="006816EC">
        <w:rPr>
          <w:lang w:val="es-PR"/>
        </w:rPr>
        <w:t>Dozeman</w:t>
      </w:r>
      <w:proofErr w:type="spellEnd"/>
      <w:r w:rsidR="008B19C5" w:rsidRPr="006816EC">
        <w:rPr>
          <w:lang w:val="es-PR"/>
        </w:rPr>
        <w:t xml:space="preserve"> et al., 2010; Greenberg, 2012; </w:t>
      </w:r>
      <w:proofErr w:type="spellStart"/>
      <w:r w:rsidR="008B19C5" w:rsidRPr="006816EC">
        <w:rPr>
          <w:lang w:val="es-PR"/>
        </w:rPr>
        <w:t>Luppa</w:t>
      </w:r>
      <w:proofErr w:type="spellEnd"/>
      <w:r w:rsidR="008B19C5" w:rsidRPr="006816EC">
        <w:rPr>
          <w:lang w:val="es-PR"/>
        </w:rPr>
        <w:t xml:space="preserve"> et al., 2012).  También se advierte que los síntomas de depresión, los impedimentos físicos </w:t>
      </w:r>
      <w:r w:rsidR="008B19C5" w:rsidRPr="00F63430">
        <w:rPr>
          <w:lang w:val="es-PR"/>
        </w:rPr>
        <w:t>(</w:t>
      </w:r>
      <w:proofErr w:type="spellStart"/>
      <w:r w:rsidR="008B19C5" w:rsidRPr="00831DE9">
        <w:rPr>
          <w:lang w:val="es-PR"/>
        </w:rPr>
        <w:t>e.g</w:t>
      </w:r>
      <w:proofErr w:type="spellEnd"/>
      <w:r w:rsidR="008B19C5" w:rsidRPr="00831DE9">
        <w:rPr>
          <w:lang w:val="es-PR"/>
        </w:rPr>
        <w:t xml:space="preserve">., </w:t>
      </w:r>
      <w:r w:rsidR="008B19C5" w:rsidRPr="006816EC">
        <w:rPr>
          <w:lang w:val="es-PR"/>
        </w:rPr>
        <w:t xml:space="preserve">condiciones clínicas) y el funcionamiento en las actividades de la vida diaria se refuerzan mutuamente (Mori &amp; Caballero, 2010; </w:t>
      </w:r>
      <w:proofErr w:type="spellStart"/>
      <w:r w:rsidR="008B19C5" w:rsidRPr="006816EC">
        <w:rPr>
          <w:lang w:val="es-PR"/>
        </w:rPr>
        <w:t>Tam</w:t>
      </w:r>
      <w:proofErr w:type="spellEnd"/>
      <w:r w:rsidR="008B19C5" w:rsidRPr="006816EC">
        <w:rPr>
          <w:lang w:val="es-PR"/>
        </w:rPr>
        <w:t xml:space="preserve"> &amp; Lam, 2012b; </w:t>
      </w:r>
      <w:proofErr w:type="spellStart"/>
      <w:r w:rsidR="008B19C5" w:rsidRPr="006816EC">
        <w:rPr>
          <w:lang w:val="es-PR"/>
        </w:rPr>
        <w:t>Umpierre</w:t>
      </w:r>
      <w:proofErr w:type="spellEnd"/>
      <w:r w:rsidR="008B19C5" w:rsidRPr="006816EC">
        <w:rPr>
          <w:lang w:val="es-PR"/>
        </w:rPr>
        <w:t xml:space="preserve">, 2006).  </w:t>
      </w:r>
    </w:p>
    <w:p w14:paraId="2FF735C2" w14:textId="0EE237A0" w:rsidR="00EE7D63" w:rsidRDefault="00EE7D63" w:rsidP="00DD04C7">
      <w:pPr>
        <w:spacing w:line="240" w:lineRule="auto"/>
        <w:rPr>
          <w:lang w:val="es-PR"/>
        </w:rPr>
      </w:pPr>
      <w:r w:rsidRPr="00DD04C7">
        <w:rPr>
          <w:lang w:val="es-PR"/>
        </w:rPr>
        <w:t>L</w:t>
      </w:r>
      <w:r w:rsidR="00835547" w:rsidRPr="00DD04C7">
        <w:rPr>
          <w:lang w:val="es-PR"/>
        </w:rPr>
        <w:t>a depresión es una de las principales causas de discapacidad y dependencia</w:t>
      </w:r>
      <w:r w:rsidR="00094F12">
        <w:rPr>
          <w:lang w:val="es-PR"/>
        </w:rPr>
        <w:t xml:space="preserve">, sobre todo </w:t>
      </w:r>
      <w:r w:rsidR="005557EA">
        <w:rPr>
          <w:lang w:val="es-PR"/>
        </w:rPr>
        <w:t>en</w:t>
      </w:r>
      <w:r w:rsidR="00094F12">
        <w:rPr>
          <w:lang w:val="es-PR"/>
        </w:rPr>
        <w:t xml:space="preserve"> la población</w:t>
      </w:r>
      <w:r w:rsidR="00835547" w:rsidRPr="00DD04C7">
        <w:rPr>
          <w:lang w:val="es-PR"/>
        </w:rPr>
        <w:t xml:space="preserve"> adult</w:t>
      </w:r>
      <w:r w:rsidR="00094F12">
        <w:rPr>
          <w:lang w:val="es-PR"/>
        </w:rPr>
        <w:t>a</w:t>
      </w:r>
      <w:r w:rsidR="00835547" w:rsidRPr="00DD04C7">
        <w:rPr>
          <w:lang w:val="es-PR"/>
        </w:rPr>
        <w:t xml:space="preserve"> (</w:t>
      </w:r>
      <w:proofErr w:type="spellStart"/>
      <w:r w:rsidR="00835547" w:rsidRPr="00DD04C7">
        <w:rPr>
          <w:lang w:val="es-PR"/>
        </w:rPr>
        <w:t>Llibre</w:t>
      </w:r>
      <w:proofErr w:type="spellEnd"/>
      <w:r w:rsidR="00835547" w:rsidRPr="00DD04C7">
        <w:rPr>
          <w:lang w:val="es-PR"/>
        </w:rPr>
        <w:t xml:space="preserve"> &amp; Gutiérrez, 2014).  </w:t>
      </w:r>
      <w:r w:rsidR="008B19C5" w:rsidRPr="00DD04C7">
        <w:rPr>
          <w:rFonts w:cs="Times New Roman"/>
          <w:szCs w:val="24"/>
          <w:lang w:val="es-PR"/>
        </w:rPr>
        <w:t xml:space="preserve">Por su alta prevalencia y múltiples efectos, la depresión representa un problema de salud pública a nivel mundial (Estrada et al., 2013; </w:t>
      </w:r>
      <w:proofErr w:type="spellStart"/>
      <w:r w:rsidR="008B19C5" w:rsidRPr="00DD04C7">
        <w:rPr>
          <w:rFonts w:cs="Times New Roman"/>
          <w:szCs w:val="24"/>
          <w:lang w:val="es-PR"/>
        </w:rPr>
        <w:t>Luppa</w:t>
      </w:r>
      <w:proofErr w:type="spellEnd"/>
      <w:r w:rsidR="008B19C5" w:rsidRPr="00DD04C7">
        <w:rPr>
          <w:rFonts w:cs="Times New Roman"/>
          <w:szCs w:val="24"/>
          <w:lang w:val="es-PR"/>
        </w:rPr>
        <w:t xml:space="preserve"> et al., 2012; Mori &amp; Caballero, 2010; </w:t>
      </w:r>
      <w:r w:rsidR="008B19C5" w:rsidRPr="00DD04C7">
        <w:rPr>
          <w:lang w:val="es-PR"/>
        </w:rPr>
        <w:t>Patiño, Arango &amp; Zuleta</w:t>
      </w:r>
      <w:r w:rsidR="008B19C5" w:rsidRPr="00DD04C7">
        <w:rPr>
          <w:rFonts w:cs="Times New Roman"/>
          <w:szCs w:val="24"/>
          <w:lang w:val="es-PR"/>
        </w:rPr>
        <w:t>, 201</w:t>
      </w:r>
      <w:r w:rsidR="00CF0386">
        <w:rPr>
          <w:rFonts w:cs="Times New Roman"/>
          <w:szCs w:val="24"/>
          <w:lang w:val="es-PR"/>
        </w:rPr>
        <w:t>3</w:t>
      </w:r>
      <w:r w:rsidR="008B19C5" w:rsidRPr="00DD04C7">
        <w:rPr>
          <w:rFonts w:cs="Times New Roman"/>
          <w:szCs w:val="24"/>
          <w:lang w:val="es-PR"/>
        </w:rPr>
        <w:t>).</w:t>
      </w:r>
      <w:r w:rsidR="008B19C5" w:rsidRPr="00F13C28">
        <w:rPr>
          <w:rFonts w:cs="Times New Roman"/>
          <w:szCs w:val="24"/>
          <w:lang w:val="es-PR"/>
        </w:rPr>
        <w:t xml:space="preserve">  </w:t>
      </w:r>
      <w:r w:rsidR="00A60ECB" w:rsidRPr="00DD04C7">
        <w:rPr>
          <w:lang w:val="es-PR"/>
        </w:rPr>
        <w:t xml:space="preserve">En </w:t>
      </w:r>
      <w:r w:rsidR="002B0B21" w:rsidRPr="00DD04C7">
        <w:rPr>
          <w:lang w:val="es-PR"/>
        </w:rPr>
        <w:t>general</w:t>
      </w:r>
      <w:r w:rsidR="00A60ECB" w:rsidRPr="00DD04C7">
        <w:rPr>
          <w:lang w:val="es-PR"/>
        </w:rPr>
        <w:t xml:space="preserve">, </w:t>
      </w:r>
      <w:r w:rsidR="00835547" w:rsidRPr="006816EC">
        <w:rPr>
          <w:lang w:val="es-PR"/>
        </w:rPr>
        <w:t>e</w:t>
      </w:r>
      <w:r w:rsidR="003A3F91" w:rsidRPr="006816EC">
        <w:rPr>
          <w:lang w:val="es-PR"/>
        </w:rPr>
        <w:t>sta condición tiene</w:t>
      </w:r>
      <w:r w:rsidR="008104DB" w:rsidRPr="006816EC">
        <w:rPr>
          <w:lang w:val="es-PR"/>
        </w:rPr>
        <w:t xml:space="preserve"> </w:t>
      </w:r>
      <w:r w:rsidR="00277701">
        <w:rPr>
          <w:lang w:val="es-PR"/>
        </w:rPr>
        <w:t xml:space="preserve">un </w:t>
      </w:r>
      <w:r w:rsidR="008104DB" w:rsidRPr="006816EC">
        <w:rPr>
          <w:lang w:val="es-PR"/>
        </w:rPr>
        <w:t xml:space="preserve">impacto </w:t>
      </w:r>
      <w:r w:rsidR="00277701" w:rsidRPr="006816EC">
        <w:rPr>
          <w:lang w:val="es-PR"/>
        </w:rPr>
        <w:t xml:space="preserve">significativo </w:t>
      </w:r>
      <w:r w:rsidR="008104DB" w:rsidRPr="006816EC">
        <w:rPr>
          <w:lang w:val="es-PR"/>
        </w:rPr>
        <w:t>a nivel individual, familiar y social</w:t>
      </w:r>
      <w:r w:rsidR="003A3F91" w:rsidRPr="006816EC">
        <w:rPr>
          <w:lang w:val="es-PR"/>
        </w:rPr>
        <w:t xml:space="preserve"> </w:t>
      </w:r>
      <w:r w:rsidR="007D6F36" w:rsidRPr="006816EC">
        <w:rPr>
          <w:lang w:val="es-PR"/>
        </w:rPr>
        <w:t>(Junta de Planificación de Puerto Rico, 2013; Mori &amp; Caballero, 2010; O</w:t>
      </w:r>
      <w:r w:rsidR="00CE0635" w:rsidRPr="006816EC">
        <w:rPr>
          <w:lang w:val="es-PR"/>
        </w:rPr>
        <w:t>MS</w:t>
      </w:r>
      <w:r w:rsidR="007D6F36" w:rsidRPr="006816EC">
        <w:rPr>
          <w:lang w:val="es-PR"/>
        </w:rPr>
        <w:t xml:space="preserve">, 2012; </w:t>
      </w:r>
      <w:proofErr w:type="spellStart"/>
      <w:r w:rsidR="007D6F36" w:rsidRPr="006816EC">
        <w:rPr>
          <w:lang w:val="es-PR"/>
        </w:rPr>
        <w:t>Tam</w:t>
      </w:r>
      <w:proofErr w:type="spellEnd"/>
      <w:r w:rsidR="007D6F36" w:rsidRPr="006816EC">
        <w:rPr>
          <w:lang w:val="es-PR"/>
        </w:rPr>
        <w:t xml:space="preserve"> &amp; Lam, 2012a).  </w:t>
      </w:r>
      <w:r w:rsidR="00BC3DA5" w:rsidRPr="007A6A60">
        <w:rPr>
          <w:lang w:val="es-PR"/>
        </w:rPr>
        <w:t>No obstante</w:t>
      </w:r>
      <w:r w:rsidR="00A60ECB">
        <w:rPr>
          <w:lang w:val="es-PR"/>
        </w:rPr>
        <w:t xml:space="preserve">, </w:t>
      </w:r>
      <w:r w:rsidR="00A60ECB" w:rsidRPr="00DD04C7">
        <w:rPr>
          <w:lang w:val="es-PR"/>
        </w:rPr>
        <w:t>l</w:t>
      </w:r>
      <w:r w:rsidR="00727736" w:rsidRPr="00DD04C7">
        <w:rPr>
          <w:lang w:val="es-PR"/>
        </w:rPr>
        <w:t xml:space="preserve">a etiología de la depresión no es </w:t>
      </w:r>
      <w:r w:rsidR="003927F0" w:rsidRPr="00DD04C7">
        <w:rPr>
          <w:lang w:val="es-PR"/>
        </w:rPr>
        <w:t xml:space="preserve">completamente </w:t>
      </w:r>
      <w:r w:rsidR="00727736" w:rsidRPr="00DD04C7">
        <w:rPr>
          <w:lang w:val="es-PR"/>
        </w:rPr>
        <w:t xml:space="preserve">entendida, </w:t>
      </w:r>
      <w:r w:rsidR="00A60ECB" w:rsidRPr="00DD04C7">
        <w:rPr>
          <w:lang w:val="es-PR"/>
        </w:rPr>
        <w:t xml:space="preserve">en parte porque </w:t>
      </w:r>
      <w:r w:rsidR="00727736" w:rsidRPr="00DD04C7">
        <w:rPr>
          <w:lang w:val="es-PR"/>
        </w:rPr>
        <w:t>son múltiples los factores que disponen en esta condición (</w:t>
      </w:r>
      <w:proofErr w:type="spellStart"/>
      <w:r w:rsidR="00727736" w:rsidRPr="00DD04C7">
        <w:rPr>
          <w:lang w:val="es-PR"/>
        </w:rPr>
        <w:t>Kalia</w:t>
      </w:r>
      <w:proofErr w:type="spellEnd"/>
      <w:r w:rsidR="00727736" w:rsidRPr="00DD04C7">
        <w:rPr>
          <w:lang w:val="es-PR"/>
        </w:rPr>
        <w:t xml:space="preserve">, 2005).  </w:t>
      </w:r>
      <w:r w:rsidR="00A60ECB" w:rsidRPr="00DD04C7">
        <w:rPr>
          <w:lang w:val="es-PR"/>
        </w:rPr>
        <w:t>Las investigaciones sustentan que e</w:t>
      </w:r>
      <w:r w:rsidR="007C7D17" w:rsidRPr="006816EC">
        <w:rPr>
          <w:lang w:val="es-PR"/>
        </w:rPr>
        <w:t xml:space="preserve">n la depresión los aspectos </w:t>
      </w:r>
      <w:r w:rsidR="008B19C5" w:rsidRPr="008B19C5">
        <w:rPr>
          <w:lang w:val="es-PR"/>
        </w:rPr>
        <w:t>neurobio</w:t>
      </w:r>
      <w:r w:rsidR="007C7D17" w:rsidRPr="008B19C5">
        <w:rPr>
          <w:lang w:val="es-PR"/>
        </w:rPr>
        <w:t>lógicos</w:t>
      </w:r>
      <w:r w:rsidR="007C7D17" w:rsidRPr="006816EC">
        <w:rPr>
          <w:lang w:val="es-PR"/>
        </w:rPr>
        <w:t>, cognitivos y sociales están intrínsecamente correlacionados (</w:t>
      </w:r>
      <w:proofErr w:type="spellStart"/>
      <w:r w:rsidR="00253C4A" w:rsidRPr="00DD04C7">
        <w:rPr>
          <w:lang w:val="es-PR"/>
        </w:rPr>
        <w:t>A</w:t>
      </w:r>
      <w:r w:rsidR="00253C4A">
        <w:rPr>
          <w:lang w:val="es-PR"/>
        </w:rPr>
        <w:t>a</w:t>
      </w:r>
      <w:r w:rsidR="00253C4A" w:rsidRPr="006816EC">
        <w:rPr>
          <w:lang w:val="es-PR"/>
        </w:rPr>
        <w:t>n</w:t>
      </w:r>
      <w:proofErr w:type="spellEnd"/>
      <w:r w:rsidR="00253C4A" w:rsidRPr="006816EC">
        <w:rPr>
          <w:lang w:val="es-PR"/>
        </w:rPr>
        <w:t xml:space="preserve"> </w:t>
      </w:r>
      <w:proofErr w:type="spellStart"/>
      <w:r w:rsidR="00253C4A">
        <w:rPr>
          <w:lang w:val="es-PR"/>
        </w:rPr>
        <w:t>H</w:t>
      </w:r>
      <w:r w:rsidR="00253C4A" w:rsidRPr="006816EC">
        <w:rPr>
          <w:lang w:val="es-PR"/>
        </w:rPr>
        <w:t>et</w:t>
      </w:r>
      <w:proofErr w:type="spellEnd"/>
      <w:r w:rsidR="00253C4A" w:rsidRPr="006816EC">
        <w:rPr>
          <w:lang w:val="es-PR"/>
        </w:rPr>
        <w:t xml:space="preserve"> </w:t>
      </w:r>
      <w:proofErr w:type="spellStart"/>
      <w:r w:rsidR="007C7D17" w:rsidRPr="006816EC">
        <w:rPr>
          <w:lang w:val="es-PR"/>
        </w:rPr>
        <w:t>Rot</w:t>
      </w:r>
      <w:proofErr w:type="spellEnd"/>
      <w:r w:rsidR="007C7D17" w:rsidRPr="006816EC">
        <w:rPr>
          <w:lang w:val="es-PR"/>
        </w:rPr>
        <w:t xml:space="preserve">, Mathew &amp; </w:t>
      </w:r>
      <w:proofErr w:type="spellStart"/>
      <w:r w:rsidR="007C7D17" w:rsidRPr="006816EC">
        <w:rPr>
          <w:lang w:val="es-PR"/>
        </w:rPr>
        <w:t>Charney</w:t>
      </w:r>
      <w:proofErr w:type="spellEnd"/>
      <w:r w:rsidR="007C7D17" w:rsidRPr="006816EC">
        <w:rPr>
          <w:lang w:val="es-PR"/>
        </w:rPr>
        <w:t xml:space="preserve">, 2009).  </w:t>
      </w:r>
    </w:p>
    <w:p w14:paraId="39D61DBB" w14:textId="1EB906E1" w:rsidR="00C37807" w:rsidRPr="001B564A" w:rsidRDefault="00277701" w:rsidP="00245FA4">
      <w:pPr>
        <w:spacing w:line="240" w:lineRule="auto"/>
        <w:rPr>
          <w:rFonts w:cs="Times New Roman"/>
          <w:color w:val="ED7D31" w:themeColor="accent2"/>
          <w:szCs w:val="24"/>
          <w:lang w:val="es-PR"/>
        </w:rPr>
      </w:pPr>
      <w:r>
        <w:rPr>
          <w:rFonts w:cs="Times New Roman"/>
          <w:szCs w:val="24"/>
          <w:lang w:val="es-PR"/>
        </w:rPr>
        <w:t>Con e</w:t>
      </w:r>
      <w:r w:rsidR="007C7D17" w:rsidRPr="006816EC">
        <w:rPr>
          <w:rFonts w:cs="Times New Roman"/>
          <w:szCs w:val="24"/>
          <w:lang w:val="es-PR"/>
        </w:rPr>
        <w:t xml:space="preserve">sta revisión de literatura </w:t>
      </w:r>
      <w:r>
        <w:rPr>
          <w:rFonts w:cs="Times New Roman"/>
          <w:szCs w:val="24"/>
          <w:lang w:val="es-PR"/>
        </w:rPr>
        <w:t>tengo</w:t>
      </w:r>
      <w:r w:rsidRPr="006816EC">
        <w:rPr>
          <w:rFonts w:cs="Times New Roman"/>
          <w:szCs w:val="24"/>
          <w:lang w:val="es-PR"/>
        </w:rPr>
        <w:t xml:space="preserve"> </w:t>
      </w:r>
      <w:r w:rsidR="007C7D17" w:rsidRPr="006816EC">
        <w:rPr>
          <w:rFonts w:cs="Times New Roman"/>
          <w:szCs w:val="24"/>
          <w:lang w:val="es-PR"/>
        </w:rPr>
        <w:t>el propósito de</w:t>
      </w:r>
      <w:r w:rsidR="00803080">
        <w:rPr>
          <w:rFonts w:cs="Times New Roman"/>
          <w:szCs w:val="24"/>
          <w:lang w:val="es-PR"/>
        </w:rPr>
        <w:t xml:space="preserve"> discutir e</w:t>
      </w:r>
      <w:r w:rsidR="007C7D17" w:rsidRPr="006816EC">
        <w:rPr>
          <w:rFonts w:cs="Times New Roman"/>
          <w:szCs w:val="24"/>
          <w:lang w:val="es-PR"/>
        </w:rPr>
        <w:t xml:space="preserve"> integrar literatura científica sobre la depresión como fenómeno </w:t>
      </w:r>
      <w:r w:rsidR="007C7D17" w:rsidRPr="00E2497C">
        <w:rPr>
          <w:rFonts w:cs="Times New Roman"/>
          <w:szCs w:val="24"/>
          <w:lang w:val="es-PR"/>
        </w:rPr>
        <w:t xml:space="preserve">biopsicosocial.  Es decir, </w:t>
      </w:r>
      <w:r w:rsidR="007C7D17" w:rsidRPr="00E11EE9">
        <w:rPr>
          <w:rFonts w:cs="Times New Roman"/>
          <w:szCs w:val="24"/>
          <w:lang w:val="es-PR"/>
        </w:rPr>
        <w:t xml:space="preserve">considerando aspectos </w:t>
      </w:r>
      <w:r w:rsidR="008B19C5">
        <w:rPr>
          <w:rFonts w:cs="Times New Roman"/>
          <w:szCs w:val="24"/>
          <w:lang w:val="es-PR"/>
        </w:rPr>
        <w:t>neuro</w:t>
      </w:r>
      <w:r w:rsidR="00106AFC" w:rsidRPr="00E11EE9">
        <w:rPr>
          <w:rFonts w:cs="Times New Roman"/>
          <w:szCs w:val="24"/>
          <w:lang w:val="es-PR"/>
        </w:rPr>
        <w:t>bio</w:t>
      </w:r>
      <w:r w:rsidR="006718CE" w:rsidRPr="00E11EE9">
        <w:rPr>
          <w:rFonts w:cs="Times New Roman"/>
          <w:szCs w:val="24"/>
          <w:lang w:val="es-PR"/>
        </w:rPr>
        <w:t>lógicos</w:t>
      </w:r>
      <w:r w:rsidR="007C7D17" w:rsidRPr="00E11EE9">
        <w:rPr>
          <w:rFonts w:cs="Times New Roman"/>
          <w:szCs w:val="24"/>
          <w:lang w:val="es-PR"/>
        </w:rPr>
        <w:t xml:space="preserve">, </w:t>
      </w:r>
      <w:r w:rsidR="00F75618">
        <w:rPr>
          <w:rFonts w:cs="Times New Roman"/>
          <w:szCs w:val="24"/>
          <w:lang w:val="es-PR"/>
        </w:rPr>
        <w:t>socioambiental</w:t>
      </w:r>
      <w:r w:rsidR="006718CE">
        <w:rPr>
          <w:rFonts w:cs="Times New Roman"/>
          <w:szCs w:val="24"/>
          <w:lang w:val="es-PR"/>
        </w:rPr>
        <w:t>e</w:t>
      </w:r>
      <w:r w:rsidR="00BC23B9" w:rsidRPr="00E2497C">
        <w:rPr>
          <w:rFonts w:cs="Times New Roman"/>
          <w:szCs w:val="24"/>
          <w:lang w:val="es-PR"/>
        </w:rPr>
        <w:t>s</w:t>
      </w:r>
      <w:r w:rsidR="00BC23B9">
        <w:rPr>
          <w:rFonts w:cs="Times New Roman"/>
          <w:szCs w:val="24"/>
          <w:lang w:val="es-PR"/>
        </w:rPr>
        <w:t xml:space="preserve"> y</w:t>
      </w:r>
      <w:r w:rsidR="00BC23B9" w:rsidRPr="00E2497C">
        <w:rPr>
          <w:rFonts w:cs="Times New Roman"/>
          <w:szCs w:val="24"/>
          <w:lang w:val="es-PR"/>
        </w:rPr>
        <w:t xml:space="preserve"> </w:t>
      </w:r>
      <w:r w:rsidR="007C7D17" w:rsidRPr="00E2497C">
        <w:rPr>
          <w:rFonts w:cs="Times New Roman"/>
          <w:szCs w:val="24"/>
          <w:lang w:val="es-PR"/>
        </w:rPr>
        <w:t>cognitivos e</w:t>
      </w:r>
      <w:r w:rsidR="007A6A60">
        <w:rPr>
          <w:rFonts w:cs="Times New Roman"/>
          <w:szCs w:val="24"/>
          <w:lang w:val="es-PR"/>
        </w:rPr>
        <w:t>n</w:t>
      </w:r>
      <w:r w:rsidR="007C7D17" w:rsidRPr="006816EC">
        <w:rPr>
          <w:rFonts w:cs="Times New Roman"/>
          <w:szCs w:val="24"/>
          <w:lang w:val="es-PR"/>
        </w:rPr>
        <w:t xml:space="preserve"> la condición. </w:t>
      </w:r>
      <w:r w:rsidR="00CE7372">
        <w:rPr>
          <w:rFonts w:cs="Times New Roman"/>
          <w:color w:val="FF0000"/>
          <w:szCs w:val="24"/>
          <w:lang w:val="es-PR"/>
        </w:rPr>
        <w:t xml:space="preserve"> </w:t>
      </w:r>
      <w:r w:rsidR="00D950A6">
        <w:rPr>
          <w:rFonts w:cs="Times New Roman"/>
          <w:szCs w:val="24"/>
          <w:lang w:val="es-PR"/>
        </w:rPr>
        <w:t>P</w:t>
      </w:r>
      <w:r w:rsidR="007A6A60">
        <w:rPr>
          <w:rFonts w:cs="Times New Roman"/>
          <w:szCs w:val="24"/>
          <w:lang w:val="es-PR"/>
        </w:rPr>
        <w:t>rimer</w:t>
      </w:r>
      <w:r w:rsidR="00D950A6">
        <w:rPr>
          <w:rFonts w:cs="Times New Roman"/>
          <w:szCs w:val="24"/>
          <w:lang w:val="es-PR"/>
        </w:rPr>
        <w:t>o se</w:t>
      </w:r>
      <w:r w:rsidR="007A6A60">
        <w:rPr>
          <w:rFonts w:cs="Times New Roman"/>
          <w:szCs w:val="24"/>
          <w:lang w:val="es-PR"/>
        </w:rPr>
        <w:t xml:space="preserve"> </w:t>
      </w:r>
      <w:r w:rsidR="006718CE">
        <w:rPr>
          <w:rFonts w:cs="Times New Roman"/>
          <w:szCs w:val="24"/>
          <w:lang w:val="es-PR"/>
        </w:rPr>
        <w:t>present</w:t>
      </w:r>
      <w:r w:rsidR="00D950A6">
        <w:rPr>
          <w:rFonts w:cs="Times New Roman"/>
          <w:szCs w:val="24"/>
          <w:lang w:val="es-PR"/>
        </w:rPr>
        <w:t>a</w:t>
      </w:r>
      <w:r w:rsidR="007C7D17" w:rsidRPr="006816EC">
        <w:rPr>
          <w:rFonts w:cs="Times New Roman"/>
          <w:szCs w:val="24"/>
          <w:lang w:val="es-PR"/>
        </w:rPr>
        <w:t xml:space="preserve"> </w:t>
      </w:r>
      <w:r w:rsidR="006718CE">
        <w:rPr>
          <w:rFonts w:cs="Times New Roman"/>
          <w:szCs w:val="24"/>
          <w:lang w:val="es-PR"/>
        </w:rPr>
        <w:t xml:space="preserve">un marco teórico </w:t>
      </w:r>
      <w:r w:rsidR="007C7D17" w:rsidRPr="006816EC">
        <w:rPr>
          <w:rFonts w:cs="Times New Roman"/>
          <w:szCs w:val="24"/>
          <w:lang w:val="es-PR"/>
        </w:rPr>
        <w:t>que permite una comprensión integra</w:t>
      </w:r>
      <w:r w:rsidR="00616E49">
        <w:rPr>
          <w:rFonts w:cs="Times New Roman"/>
          <w:szCs w:val="24"/>
          <w:lang w:val="es-PR"/>
        </w:rPr>
        <w:t>tiva</w:t>
      </w:r>
      <w:r w:rsidR="007C7D17" w:rsidRPr="006816EC">
        <w:rPr>
          <w:rFonts w:cs="Times New Roman"/>
          <w:szCs w:val="24"/>
          <w:lang w:val="es-PR"/>
        </w:rPr>
        <w:t xml:space="preserve"> de los aspectos </w:t>
      </w:r>
      <w:r w:rsidR="00D950A6" w:rsidRPr="00E2497C">
        <w:rPr>
          <w:rFonts w:cs="Times New Roman"/>
          <w:szCs w:val="24"/>
          <w:lang w:val="es-PR"/>
        </w:rPr>
        <w:t>biopsicosocia</w:t>
      </w:r>
      <w:r w:rsidR="00D950A6">
        <w:rPr>
          <w:rFonts w:cs="Times New Roman"/>
          <w:szCs w:val="24"/>
          <w:lang w:val="es-PR"/>
        </w:rPr>
        <w:t xml:space="preserve">les </w:t>
      </w:r>
      <w:r w:rsidR="007C7D17" w:rsidRPr="006816EC">
        <w:rPr>
          <w:rFonts w:cs="Times New Roman"/>
          <w:szCs w:val="24"/>
          <w:lang w:val="es-PR"/>
        </w:rPr>
        <w:t>en la depresión.  Luego</w:t>
      </w:r>
      <w:r w:rsidR="00394BF9">
        <w:rPr>
          <w:rFonts w:cs="Times New Roman"/>
          <w:szCs w:val="24"/>
          <w:lang w:val="es-PR"/>
        </w:rPr>
        <w:t>,</w:t>
      </w:r>
      <w:r w:rsidR="007C7D17" w:rsidRPr="006816EC">
        <w:rPr>
          <w:rFonts w:cs="Times New Roman"/>
          <w:szCs w:val="24"/>
          <w:lang w:val="es-PR"/>
        </w:rPr>
        <w:t xml:space="preserve"> </w:t>
      </w:r>
      <w:r w:rsidR="00D950A6">
        <w:rPr>
          <w:rFonts w:cs="Times New Roman"/>
          <w:szCs w:val="24"/>
          <w:lang w:val="es-PR"/>
        </w:rPr>
        <w:t xml:space="preserve">se </w:t>
      </w:r>
      <w:r w:rsidR="006718CE">
        <w:rPr>
          <w:rFonts w:cs="Times New Roman"/>
          <w:szCs w:val="24"/>
          <w:lang w:val="es-PR"/>
        </w:rPr>
        <w:t>present</w:t>
      </w:r>
      <w:r w:rsidR="00D950A6">
        <w:rPr>
          <w:rFonts w:cs="Times New Roman"/>
          <w:szCs w:val="24"/>
          <w:lang w:val="es-PR"/>
        </w:rPr>
        <w:t>a</w:t>
      </w:r>
      <w:r w:rsidR="006718CE">
        <w:rPr>
          <w:rFonts w:cs="Times New Roman"/>
          <w:szCs w:val="24"/>
          <w:lang w:val="es-PR"/>
        </w:rPr>
        <w:t xml:space="preserve"> y discut</w:t>
      </w:r>
      <w:r w:rsidR="00D950A6">
        <w:rPr>
          <w:rFonts w:cs="Times New Roman"/>
          <w:szCs w:val="24"/>
          <w:lang w:val="es-PR"/>
        </w:rPr>
        <w:t>e</w:t>
      </w:r>
      <w:r w:rsidR="006718CE">
        <w:rPr>
          <w:rFonts w:cs="Times New Roman"/>
          <w:szCs w:val="24"/>
          <w:lang w:val="es-PR"/>
        </w:rPr>
        <w:t xml:space="preserve"> </w:t>
      </w:r>
      <w:r w:rsidR="00BC23B9" w:rsidRPr="006816EC">
        <w:rPr>
          <w:rFonts w:cs="Times New Roman"/>
          <w:szCs w:val="24"/>
          <w:lang w:val="es-PR"/>
        </w:rPr>
        <w:t xml:space="preserve">la literatura revisada </w:t>
      </w:r>
      <w:r w:rsidR="00BC23B9">
        <w:rPr>
          <w:rFonts w:cs="Times New Roman"/>
          <w:szCs w:val="24"/>
          <w:lang w:val="es-PR"/>
        </w:rPr>
        <w:t xml:space="preserve">agrupando las investigaciones en torno a estos </w:t>
      </w:r>
      <w:r w:rsidR="00BC23B9" w:rsidRPr="006816EC">
        <w:rPr>
          <w:rFonts w:cs="Times New Roman"/>
          <w:szCs w:val="24"/>
          <w:lang w:val="es-PR"/>
        </w:rPr>
        <w:t>aspectos</w:t>
      </w:r>
      <w:r w:rsidR="00BC23B9">
        <w:rPr>
          <w:rFonts w:cs="Times New Roman"/>
          <w:szCs w:val="24"/>
          <w:lang w:val="es-PR"/>
        </w:rPr>
        <w:t>.</w:t>
      </w:r>
      <w:r w:rsidR="00BC23B9" w:rsidRPr="006816EC">
        <w:rPr>
          <w:rFonts w:cs="Times New Roman"/>
          <w:szCs w:val="24"/>
          <w:lang w:val="es-PR"/>
        </w:rPr>
        <w:t xml:space="preserve"> </w:t>
      </w:r>
      <w:r w:rsidR="00BC23B9">
        <w:rPr>
          <w:rFonts w:cs="Times New Roman"/>
          <w:szCs w:val="24"/>
          <w:lang w:val="es-PR"/>
        </w:rPr>
        <w:t xml:space="preserve"> </w:t>
      </w:r>
      <w:r w:rsidR="007C7D17" w:rsidRPr="000A030E">
        <w:rPr>
          <w:rFonts w:cs="Times New Roman"/>
          <w:szCs w:val="24"/>
          <w:lang w:val="es-PR"/>
        </w:rPr>
        <w:t xml:space="preserve">Al final </w:t>
      </w:r>
      <w:r w:rsidR="00D950A6">
        <w:rPr>
          <w:rFonts w:cs="Times New Roman"/>
          <w:szCs w:val="24"/>
          <w:lang w:val="es-PR"/>
        </w:rPr>
        <w:t xml:space="preserve">se </w:t>
      </w:r>
      <w:r w:rsidR="000A030E" w:rsidRPr="000A030E">
        <w:rPr>
          <w:rFonts w:cs="Times New Roman"/>
          <w:szCs w:val="24"/>
          <w:lang w:val="es-PR"/>
        </w:rPr>
        <w:t>esboz</w:t>
      </w:r>
      <w:r w:rsidR="00D950A6">
        <w:rPr>
          <w:rFonts w:cs="Times New Roman"/>
          <w:szCs w:val="24"/>
          <w:lang w:val="es-PR"/>
        </w:rPr>
        <w:t>an</w:t>
      </w:r>
      <w:r w:rsidR="000A030E" w:rsidRPr="000A030E">
        <w:rPr>
          <w:rFonts w:cs="Times New Roman"/>
          <w:szCs w:val="24"/>
          <w:lang w:val="es-PR"/>
        </w:rPr>
        <w:t xml:space="preserve"> algunas conclusiones y </w:t>
      </w:r>
      <w:r w:rsidR="000A030E" w:rsidRPr="00CE7372">
        <w:rPr>
          <w:rFonts w:cs="Times New Roman"/>
          <w:szCs w:val="24"/>
          <w:lang w:val="es-PR"/>
        </w:rPr>
        <w:t>recomenda</w:t>
      </w:r>
      <w:r w:rsidR="000A030E" w:rsidRPr="00D950A6">
        <w:rPr>
          <w:rFonts w:cs="Times New Roman"/>
          <w:szCs w:val="24"/>
          <w:lang w:val="es-PR"/>
        </w:rPr>
        <w:t>ciones</w:t>
      </w:r>
      <w:r w:rsidR="000A030E" w:rsidRPr="000A030E">
        <w:rPr>
          <w:rFonts w:cs="Times New Roman"/>
          <w:szCs w:val="24"/>
          <w:lang w:val="es-PR"/>
        </w:rPr>
        <w:t>.</w:t>
      </w:r>
      <w:r w:rsidR="005B4DDD">
        <w:rPr>
          <w:rFonts w:cs="Times New Roman"/>
          <w:szCs w:val="24"/>
          <w:lang w:val="es-PR"/>
        </w:rPr>
        <w:t xml:space="preserve"> </w:t>
      </w:r>
      <w:r w:rsidR="000A030E" w:rsidRPr="000A030E">
        <w:rPr>
          <w:rFonts w:cs="Times New Roman"/>
          <w:szCs w:val="24"/>
          <w:lang w:val="es-PR"/>
        </w:rPr>
        <w:t xml:space="preserve"> </w:t>
      </w:r>
      <w:r w:rsidR="007F0CC3">
        <w:rPr>
          <w:rFonts w:cs="Times New Roman"/>
          <w:szCs w:val="24"/>
          <w:lang w:val="es-PR"/>
        </w:rPr>
        <w:t>Este trabajo aporta al estudio de la depresión desde una mirada integrada</w:t>
      </w:r>
      <w:r w:rsidR="00824C43">
        <w:rPr>
          <w:rFonts w:cs="Times New Roman"/>
          <w:szCs w:val="24"/>
          <w:lang w:val="es-PR"/>
        </w:rPr>
        <w:t>, que considere sus múltiples determinantes en interacción y no por separados.</w:t>
      </w:r>
    </w:p>
    <w:p w14:paraId="1C008401" w14:textId="77777777" w:rsidR="006C60C8" w:rsidRDefault="006C60C8" w:rsidP="00245FA4">
      <w:pPr>
        <w:pStyle w:val="Nivel2"/>
        <w:spacing w:line="240" w:lineRule="auto"/>
        <w:ind w:firstLine="0"/>
      </w:pPr>
    </w:p>
    <w:p w14:paraId="663F68FF" w14:textId="2DEDEF42" w:rsidR="007C7D17" w:rsidRPr="006816EC" w:rsidRDefault="007C7D17" w:rsidP="00245FA4">
      <w:pPr>
        <w:pStyle w:val="Nivel2"/>
        <w:spacing w:line="240" w:lineRule="auto"/>
        <w:ind w:firstLine="0"/>
      </w:pPr>
      <w:r w:rsidRPr="006816EC">
        <w:t xml:space="preserve">Marco teórico </w:t>
      </w:r>
    </w:p>
    <w:p w14:paraId="29ABE537" w14:textId="6261175F" w:rsidR="00770A6A" w:rsidRPr="006816EC" w:rsidRDefault="003927F0" w:rsidP="00245FA4">
      <w:pPr>
        <w:spacing w:line="240" w:lineRule="auto"/>
        <w:rPr>
          <w:rFonts w:cs="Times New Roman"/>
          <w:szCs w:val="24"/>
          <w:lang w:val="es-PR"/>
        </w:rPr>
      </w:pPr>
      <w:r w:rsidRPr="006816EC">
        <w:rPr>
          <w:rFonts w:cs="Times New Roman"/>
          <w:szCs w:val="24"/>
          <w:lang w:val="es-PR"/>
        </w:rPr>
        <w:t xml:space="preserve">Engel </w:t>
      </w:r>
      <w:r>
        <w:rPr>
          <w:rFonts w:cs="Times New Roman"/>
          <w:szCs w:val="24"/>
          <w:lang w:val="es-PR"/>
        </w:rPr>
        <w:t>(</w:t>
      </w:r>
      <w:r w:rsidRPr="006816EC">
        <w:rPr>
          <w:rFonts w:cs="Times New Roman"/>
          <w:szCs w:val="24"/>
          <w:lang w:val="es-PR"/>
        </w:rPr>
        <w:t>1977</w:t>
      </w:r>
      <w:r>
        <w:rPr>
          <w:rFonts w:cs="Times New Roman"/>
          <w:szCs w:val="24"/>
          <w:lang w:val="es-PR"/>
        </w:rPr>
        <w:t>) propuso e</w:t>
      </w:r>
      <w:r w:rsidR="00607EA3" w:rsidRPr="006816EC">
        <w:rPr>
          <w:rFonts w:cs="Times New Roman"/>
          <w:szCs w:val="24"/>
          <w:lang w:val="es-PR"/>
        </w:rPr>
        <w:t>l modelo biopsicosocial</w:t>
      </w:r>
      <w:r>
        <w:rPr>
          <w:rFonts w:cs="Times New Roman"/>
          <w:szCs w:val="24"/>
          <w:lang w:val="es-PR"/>
        </w:rPr>
        <w:t>, en el que</w:t>
      </w:r>
      <w:r w:rsidRPr="006816EC">
        <w:rPr>
          <w:rFonts w:cs="Times New Roman"/>
          <w:szCs w:val="24"/>
          <w:lang w:val="es-PR"/>
        </w:rPr>
        <w:t xml:space="preserve"> </w:t>
      </w:r>
      <w:r w:rsidR="00607EA3" w:rsidRPr="00FB0D72">
        <w:rPr>
          <w:rFonts w:cs="Times New Roman"/>
          <w:szCs w:val="24"/>
          <w:lang w:val="es-PR"/>
        </w:rPr>
        <w:t xml:space="preserve">plantea </w:t>
      </w:r>
      <w:r w:rsidR="00607EA3" w:rsidRPr="006816EC">
        <w:rPr>
          <w:rFonts w:cs="Times New Roman"/>
          <w:szCs w:val="24"/>
          <w:lang w:val="es-PR"/>
        </w:rPr>
        <w:t xml:space="preserve">que </w:t>
      </w:r>
      <w:r w:rsidR="00DF6654" w:rsidRPr="006816EC">
        <w:rPr>
          <w:rFonts w:cs="Times New Roman"/>
          <w:szCs w:val="24"/>
          <w:lang w:val="es-PR"/>
        </w:rPr>
        <w:t xml:space="preserve">el </w:t>
      </w:r>
      <w:r w:rsidR="001D720B" w:rsidRPr="006816EC">
        <w:rPr>
          <w:rFonts w:cs="Times New Roman"/>
          <w:szCs w:val="24"/>
          <w:lang w:val="es-PR"/>
        </w:rPr>
        <w:t>quehacer</w:t>
      </w:r>
      <w:r w:rsidR="00DF6654" w:rsidRPr="006816EC">
        <w:rPr>
          <w:rFonts w:cs="Times New Roman"/>
          <w:szCs w:val="24"/>
          <w:lang w:val="es-PR"/>
        </w:rPr>
        <w:t xml:space="preserve"> médico y psiquiátrico debe considera</w:t>
      </w:r>
      <w:r w:rsidR="001F0045">
        <w:rPr>
          <w:rFonts w:cs="Times New Roman"/>
          <w:szCs w:val="24"/>
          <w:lang w:val="es-PR"/>
        </w:rPr>
        <w:t>r</w:t>
      </w:r>
      <w:r w:rsidR="00DF6654" w:rsidRPr="006816EC">
        <w:rPr>
          <w:rFonts w:cs="Times New Roman"/>
          <w:szCs w:val="24"/>
          <w:lang w:val="es-PR"/>
        </w:rPr>
        <w:t xml:space="preserve"> los aspectos personales y sociales, tanto a niveles micro como macro, </w:t>
      </w:r>
      <w:r w:rsidR="0023421B">
        <w:rPr>
          <w:rFonts w:cs="Times New Roman"/>
          <w:szCs w:val="24"/>
          <w:lang w:val="es-PR"/>
        </w:rPr>
        <w:t>junto a los biológicos</w:t>
      </w:r>
      <w:r w:rsidR="006C60C8">
        <w:rPr>
          <w:rFonts w:cs="Times New Roman"/>
          <w:szCs w:val="24"/>
          <w:lang w:val="es-PR"/>
        </w:rPr>
        <w:t>,</w:t>
      </w:r>
      <w:r w:rsidR="0023421B">
        <w:rPr>
          <w:rFonts w:cs="Times New Roman"/>
          <w:szCs w:val="24"/>
          <w:lang w:val="es-PR"/>
        </w:rPr>
        <w:t xml:space="preserve"> </w:t>
      </w:r>
      <w:r w:rsidR="00DF6654" w:rsidRPr="006816EC">
        <w:rPr>
          <w:rFonts w:cs="Times New Roman"/>
          <w:szCs w:val="24"/>
          <w:lang w:val="es-PR"/>
        </w:rPr>
        <w:t xml:space="preserve">para una comprensión holística del ser humano.  Esta perspectiva sostiene que los procesos biológicos, psicológicos y sociales están integral e interactivamente involucrados en la salud del ser humano.  </w:t>
      </w:r>
      <w:r w:rsidR="0056378C" w:rsidRPr="006816EC">
        <w:rPr>
          <w:rFonts w:cs="Times New Roman"/>
          <w:color w:val="000000"/>
          <w:szCs w:val="24"/>
          <w:lang w:val="es-PR"/>
        </w:rPr>
        <w:t xml:space="preserve">El modelo biopsicosocial ha servido para orientar </w:t>
      </w:r>
      <w:r w:rsidR="00DF55D8" w:rsidRPr="006816EC">
        <w:rPr>
          <w:rFonts w:cs="Times New Roman"/>
          <w:color w:val="000000"/>
          <w:szCs w:val="24"/>
          <w:lang w:val="es-PR"/>
        </w:rPr>
        <w:t>investigaciones</w:t>
      </w:r>
      <w:r w:rsidR="0056378C" w:rsidRPr="006816EC">
        <w:rPr>
          <w:rFonts w:cs="Times New Roman"/>
          <w:color w:val="000000"/>
          <w:szCs w:val="24"/>
          <w:lang w:val="es-PR"/>
        </w:rPr>
        <w:t>, la práctica médica y la enseñ</w:t>
      </w:r>
      <w:r w:rsidR="0056378C" w:rsidRPr="006816EC">
        <w:rPr>
          <w:rFonts w:cs="Times New Roman"/>
          <w:szCs w:val="24"/>
          <w:lang w:val="es-PR"/>
        </w:rPr>
        <w:t>anza</w:t>
      </w:r>
      <w:r w:rsidR="00554FAE" w:rsidRPr="006816EC">
        <w:rPr>
          <w:rFonts w:cs="Times New Roman"/>
          <w:szCs w:val="24"/>
          <w:lang w:val="es-PR"/>
        </w:rPr>
        <w:t xml:space="preserve"> de las ciencias de la salud</w:t>
      </w:r>
      <w:r w:rsidR="0056378C" w:rsidRPr="006816EC">
        <w:rPr>
          <w:rFonts w:cs="Times New Roman"/>
          <w:szCs w:val="24"/>
          <w:lang w:val="es-PR"/>
        </w:rPr>
        <w:t xml:space="preserve"> (Borrell-Carrió, </w:t>
      </w:r>
      <w:proofErr w:type="spellStart"/>
      <w:r w:rsidR="0056378C" w:rsidRPr="006816EC">
        <w:rPr>
          <w:rFonts w:cs="Times New Roman"/>
          <w:szCs w:val="24"/>
          <w:lang w:val="es-PR"/>
        </w:rPr>
        <w:t>Suchman</w:t>
      </w:r>
      <w:proofErr w:type="spellEnd"/>
      <w:r w:rsidR="0056378C" w:rsidRPr="006816EC">
        <w:rPr>
          <w:rFonts w:cs="Times New Roman"/>
          <w:szCs w:val="24"/>
          <w:lang w:val="es-PR"/>
        </w:rPr>
        <w:t xml:space="preserve"> &amp; Epstein, 2004; Henningsen, 2015). </w:t>
      </w:r>
      <w:r w:rsidR="00DF55D8" w:rsidRPr="006816EC">
        <w:rPr>
          <w:rFonts w:cs="Times New Roman"/>
          <w:szCs w:val="24"/>
          <w:lang w:val="es-PR"/>
        </w:rPr>
        <w:t xml:space="preserve"> </w:t>
      </w:r>
      <w:r>
        <w:rPr>
          <w:rFonts w:cs="Times New Roman"/>
          <w:szCs w:val="24"/>
          <w:lang w:val="es-PR"/>
        </w:rPr>
        <w:t xml:space="preserve">En el campo de la </w:t>
      </w:r>
      <w:r w:rsidR="00451276" w:rsidRPr="006816EC">
        <w:rPr>
          <w:rFonts w:cs="Times New Roman"/>
          <w:szCs w:val="24"/>
          <w:lang w:val="es-PR"/>
        </w:rPr>
        <w:t xml:space="preserve">psicología </w:t>
      </w:r>
      <w:r w:rsidR="00770A6A" w:rsidRPr="006816EC">
        <w:rPr>
          <w:rFonts w:cs="Times New Roman"/>
          <w:szCs w:val="24"/>
          <w:lang w:val="es-PR"/>
        </w:rPr>
        <w:t>se han elaborado teorías y modelos</w:t>
      </w:r>
      <w:r w:rsidR="00D1380E">
        <w:rPr>
          <w:rFonts w:cs="Times New Roman"/>
          <w:szCs w:val="24"/>
          <w:lang w:val="es-PR"/>
        </w:rPr>
        <w:t xml:space="preserve"> sobre </w:t>
      </w:r>
      <w:r w:rsidR="00D1380E" w:rsidRPr="006816EC">
        <w:rPr>
          <w:rFonts w:cs="Times New Roman"/>
          <w:szCs w:val="24"/>
          <w:lang w:val="es-PR"/>
        </w:rPr>
        <w:t>la depresión</w:t>
      </w:r>
      <w:r w:rsidR="00770A6A" w:rsidRPr="006816EC">
        <w:rPr>
          <w:rFonts w:cs="Times New Roman"/>
          <w:szCs w:val="24"/>
          <w:lang w:val="es-PR"/>
        </w:rPr>
        <w:t xml:space="preserve"> que toman</w:t>
      </w:r>
      <w:r w:rsidR="009F6731" w:rsidRPr="006816EC">
        <w:rPr>
          <w:rFonts w:cs="Times New Roman"/>
          <w:szCs w:val="24"/>
          <w:lang w:val="es-PR"/>
        </w:rPr>
        <w:t xml:space="preserve"> en consideración</w:t>
      </w:r>
      <w:r w:rsidR="00770A6A" w:rsidRPr="006816EC">
        <w:rPr>
          <w:rFonts w:cs="Times New Roman"/>
          <w:szCs w:val="24"/>
          <w:lang w:val="es-PR"/>
        </w:rPr>
        <w:t xml:space="preserve"> las </w:t>
      </w:r>
      <w:r w:rsidR="00770A6A" w:rsidRPr="00FB0D72">
        <w:rPr>
          <w:rFonts w:cs="Times New Roman"/>
          <w:szCs w:val="24"/>
          <w:lang w:val="es-PR"/>
        </w:rPr>
        <w:t>áreas</w:t>
      </w:r>
      <w:r w:rsidR="00DD04C7">
        <w:rPr>
          <w:rFonts w:cs="Times New Roman"/>
          <w:szCs w:val="24"/>
          <w:lang w:val="es-PR"/>
        </w:rPr>
        <w:t xml:space="preserve"> </w:t>
      </w:r>
      <w:r w:rsidR="00770A6A" w:rsidRPr="007D237F">
        <w:rPr>
          <w:rFonts w:cs="Times New Roman"/>
          <w:szCs w:val="24"/>
          <w:lang w:val="es-PR"/>
        </w:rPr>
        <w:t>neurobiológicas</w:t>
      </w:r>
      <w:r w:rsidR="00770A6A" w:rsidRPr="00FB0D72">
        <w:rPr>
          <w:rFonts w:cs="Times New Roman"/>
          <w:szCs w:val="24"/>
          <w:lang w:val="es-PR"/>
        </w:rPr>
        <w:t xml:space="preserve">, </w:t>
      </w:r>
      <w:r w:rsidR="00770A6A" w:rsidRPr="006816EC">
        <w:rPr>
          <w:rFonts w:cs="Times New Roman"/>
          <w:szCs w:val="24"/>
          <w:lang w:val="es-PR"/>
        </w:rPr>
        <w:t xml:space="preserve">cognitivas y </w:t>
      </w:r>
      <w:r w:rsidR="00F75618">
        <w:rPr>
          <w:rFonts w:cs="Times New Roman"/>
          <w:szCs w:val="24"/>
          <w:lang w:val="es-PR"/>
        </w:rPr>
        <w:t>socioambiental</w:t>
      </w:r>
      <w:r w:rsidR="00CE7372">
        <w:rPr>
          <w:rFonts w:cs="Times New Roman"/>
          <w:szCs w:val="24"/>
          <w:lang w:val="es-PR"/>
        </w:rPr>
        <w:t>e</w:t>
      </w:r>
      <w:r w:rsidR="00CE7372" w:rsidRPr="00E2497C">
        <w:rPr>
          <w:rFonts w:cs="Times New Roman"/>
          <w:szCs w:val="24"/>
          <w:lang w:val="es-PR"/>
        </w:rPr>
        <w:t>s</w:t>
      </w:r>
      <w:r w:rsidR="00770A6A" w:rsidRPr="006816EC">
        <w:rPr>
          <w:rFonts w:cs="Times New Roman"/>
          <w:szCs w:val="24"/>
          <w:lang w:val="es-PR"/>
        </w:rPr>
        <w:t>.  Dos ejemplos son</w:t>
      </w:r>
      <w:r w:rsidR="00DF55D8" w:rsidRPr="006816EC">
        <w:rPr>
          <w:rFonts w:cs="Times New Roman"/>
          <w:szCs w:val="24"/>
          <w:lang w:val="es-PR"/>
        </w:rPr>
        <w:t xml:space="preserve">, la teoría cognitiva de la </w:t>
      </w:r>
      <w:r w:rsidR="00DF55D8" w:rsidRPr="005D652F">
        <w:rPr>
          <w:rFonts w:cs="Times New Roman"/>
          <w:szCs w:val="24"/>
          <w:lang w:val="es-PR"/>
        </w:rPr>
        <w:t xml:space="preserve">depresión </w:t>
      </w:r>
      <w:r w:rsidR="00CF706F">
        <w:rPr>
          <w:rFonts w:cs="Times New Roman"/>
          <w:szCs w:val="24"/>
          <w:lang w:val="es-PR"/>
        </w:rPr>
        <w:t>(</w:t>
      </w:r>
      <w:r w:rsidR="00DF55D8" w:rsidRPr="005D652F">
        <w:rPr>
          <w:rFonts w:cs="Times New Roman"/>
          <w:szCs w:val="24"/>
          <w:lang w:val="es-PR"/>
        </w:rPr>
        <w:t>Beck</w:t>
      </w:r>
      <w:r w:rsidR="00982679">
        <w:rPr>
          <w:rFonts w:cs="Times New Roman"/>
          <w:szCs w:val="24"/>
          <w:lang w:val="es-PR"/>
        </w:rPr>
        <w:t>,</w:t>
      </w:r>
      <w:r w:rsidR="00DF55D8" w:rsidRPr="005D652F">
        <w:rPr>
          <w:rFonts w:cs="Times New Roman"/>
          <w:szCs w:val="24"/>
          <w:lang w:val="es-PR"/>
        </w:rPr>
        <w:t xml:space="preserve"> </w:t>
      </w:r>
      <w:r w:rsidR="005D652F" w:rsidRPr="005D652F">
        <w:rPr>
          <w:rFonts w:cs="Times New Roman"/>
          <w:szCs w:val="24"/>
          <w:lang w:val="es-PR"/>
        </w:rPr>
        <w:lastRenderedPageBreak/>
        <w:t xml:space="preserve">1967, 1987, </w:t>
      </w:r>
      <w:r w:rsidR="00DF55D8" w:rsidRPr="005D652F">
        <w:rPr>
          <w:rFonts w:cs="Times New Roman"/>
          <w:szCs w:val="24"/>
          <w:lang w:val="es-PR"/>
        </w:rPr>
        <w:t xml:space="preserve">2008) y el modelo </w:t>
      </w:r>
      <w:r w:rsidR="00B43B77">
        <w:rPr>
          <w:rFonts w:cs="Times New Roman"/>
          <w:szCs w:val="24"/>
          <w:lang w:val="es-PR"/>
        </w:rPr>
        <w:t xml:space="preserve">cognitivo </w:t>
      </w:r>
      <w:r w:rsidR="00DF55D8" w:rsidRPr="005D652F">
        <w:rPr>
          <w:rFonts w:cs="Times New Roman"/>
          <w:szCs w:val="24"/>
          <w:lang w:val="es-PR"/>
        </w:rPr>
        <w:t xml:space="preserve">neurobiológico de la depresión </w:t>
      </w:r>
      <w:r w:rsidR="003078C2" w:rsidRPr="005D652F">
        <w:rPr>
          <w:rFonts w:cs="Times New Roman"/>
          <w:szCs w:val="24"/>
          <w:lang w:val="es-PR"/>
        </w:rPr>
        <w:t>(</w:t>
      </w:r>
      <w:proofErr w:type="spellStart"/>
      <w:r w:rsidR="00A84A6F" w:rsidRPr="005D652F">
        <w:rPr>
          <w:rFonts w:eastAsiaTheme="minorEastAsia" w:cs="Times New Roman"/>
          <w:szCs w:val="24"/>
          <w:lang w:val="es-PR"/>
        </w:rPr>
        <w:t>Disner</w:t>
      </w:r>
      <w:proofErr w:type="spellEnd"/>
      <w:r w:rsidR="00A84A6F" w:rsidRPr="005D652F">
        <w:rPr>
          <w:rFonts w:eastAsiaTheme="minorEastAsia" w:cs="Times New Roman"/>
          <w:szCs w:val="24"/>
          <w:lang w:val="es-PR"/>
        </w:rPr>
        <w:t xml:space="preserve">, </w:t>
      </w:r>
      <w:proofErr w:type="spellStart"/>
      <w:r w:rsidR="00A84A6F" w:rsidRPr="005D652F">
        <w:rPr>
          <w:rFonts w:eastAsiaTheme="minorEastAsia" w:cs="Times New Roman"/>
          <w:szCs w:val="24"/>
          <w:lang w:val="es-PR"/>
        </w:rPr>
        <w:t>Beevers</w:t>
      </w:r>
      <w:proofErr w:type="spellEnd"/>
      <w:r w:rsidR="00A84A6F" w:rsidRPr="005D652F">
        <w:rPr>
          <w:rFonts w:eastAsiaTheme="minorEastAsia" w:cs="Times New Roman"/>
          <w:szCs w:val="24"/>
          <w:lang w:val="es-PR"/>
        </w:rPr>
        <w:t xml:space="preserve">, </w:t>
      </w:r>
      <w:proofErr w:type="spellStart"/>
      <w:r w:rsidR="00A84A6F" w:rsidRPr="005D652F">
        <w:rPr>
          <w:rFonts w:eastAsiaTheme="minorEastAsia" w:cs="Times New Roman"/>
          <w:szCs w:val="24"/>
          <w:lang w:val="es-PR"/>
        </w:rPr>
        <w:t>Haigh</w:t>
      </w:r>
      <w:proofErr w:type="spellEnd"/>
      <w:r w:rsidR="00A84A6F" w:rsidRPr="005D652F">
        <w:rPr>
          <w:rFonts w:eastAsiaTheme="minorEastAsia" w:cs="Times New Roman"/>
          <w:szCs w:val="24"/>
          <w:lang w:val="es-PR"/>
        </w:rPr>
        <w:t xml:space="preserve"> </w:t>
      </w:r>
      <w:r w:rsidR="003078C2" w:rsidRPr="005D652F">
        <w:rPr>
          <w:rFonts w:eastAsiaTheme="minorEastAsia" w:cs="Times New Roman"/>
          <w:szCs w:val="24"/>
          <w:lang w:val="es-PR"/>
        </w:rPr>
        <w:t>&amp;</w:t>
      </w:r>
      <w:r w:rsidR="00A84A6F" w:rsidRPr="005D652F">
        <w:rPr>
          <w:rFonts w:eastAsiaTheme="minorEastAsia" w:cs="Times New Roman"/>
          <w:szCs w:val="24"/>
          <w:lang w:val="es-PR"/>
        </w:rPr>
        <w:t xml:space="preserve"> Beck</w:t>
      </w:r>
      <w:r w:rsidR="003078C2" w:rsidRPr="005D652F">
        <w:rPr>
          <w:rFonts w:cs="Times New Roman"/>
          <w:szCs w:val="24"/>
          <w:lang w:val="es-PR"/>
        </w:rPr>
        <w:t xml:space="preserve">, </w:t>
      </w:r>
      <w:r w:rsidR="00A84A6F" w:rsidRPr="005D652F">
        <w:rPr>
          <w:rFonts w:cs="Times New Roman"/>
          <w:szCs w:val="24"/>
          <w:lang w:val="es-PR"/>
        </w:rPr>
        <w:t>2011)</w:t>
      </w:r>
      <w:r w:rsidR="00770A6A" w:rsidRPr="005D652F">
        <w:rPr>
          <w:rFonts w:cs="Times New Roman"/>
          <w:szCs w:val="24"/>
          <w:lang w:val="es-PR"/>
        </w:rPr>
        <w:t>.</w:t>
      </w:r>
      <w:r w:rsidR="00770A6A" w:rsidRPr="006816EC">
        <w:rPr>
          <w:rFonts w:cs="Times New Roman"/>
          <w:szCs w:val="24"/>
          <w:lang w:val="es-PR"/>
        </w:rPr>
        <w:t xml:space="preserve">  </w:t>
      </w:r>
    </w:p>
    <w:p w14:paraId="42853C02" w14:textId="6CFE34AD" w:rsidR="00DF55D8" w:rsidRPr="006816EC" w:rsidRDefault="006C60C8" w:rsidP="00245FA4">
      <w:pPr>
        <w:spacing w:line="240" w:lineRule="auto"/>
        <w:rPr>
          <w:rFonts w:cs="Times New Roman"/>
          <w:szCs w:val="24"/>
          <w:lang w:val="es-PR"/>
        </w:rPr>
      </w:pPr>
      <w:r>
        <w:rPr>
          <w:rFonts w:cs="Times New Roman"/>
          <w:szCs w:val="24"/>
          <w:lang w:val="es-PR"/>
        </w:rPr>
        <w:t xml:space="preserve">Por su parte, </w:t>
      </w:r>
      <w:r w:rsidR="002E1BA4" w:rsidRPr="006816EC">
        <w:rPr>
          <w:rFonts w:cs="Times New Roman"/>
          <w:szCs w:val="24"/>
          <w:lang w:val="es-PR"/>
        </w:rPr>
        <w:t>Beck (</w:t>
      </w:r>
      <w:r w:rsidR="005D652F">
        <w:rPr>
          <w:rFonts w:cs="Times New Roman"/>
          <w:szCs w:val="24"/>
          <w:lang w:val="es-PR"/>
        </w:rPr>
        <w:t xml:space="preserve">1967, 1987, </w:t>
      </w:r>
      <w:r w:rsidR="002E1BA4" w:rsidRPr="006816EC">
        <w:rPr>
          <w:rFonts w:cs="Times New Roman"/>
          <w:szCs w:val="24"/>
          <w:lang w:val="es-PR"/>
        </w:rPr>
        <w:t>2008) plantea en su teoría cognitiva de la depresión que la cognición representa un supuesto fundamental en la mediación de la depresión, así como en las respuestas emocionales y conductuales.  Beck definió la cognición como los procesos, generalmente automáticos, que intervienen en la percepción, interpretación y recuperación de información (</w:t>
      </w:r>
      <w:proofErr w:type="spellStart"/>
      <w:r w:rsidR="002E1BA4" w:rsidRPr="006816EC">
        <w:rPr>
          <w:rFonts w:cs="Times New Roman"/>
          <w:szCs w:val="24"/>
          <w:lang w:val="es-PR"/>
        </w:rPr>
        <w:t>Crews</w:t>
      </w:r>
      <w:proofErr w:type="spellEnd"/>
      <w:r w:rsidR="002E1BA4" w:rsidRPr="006816EC">
        <w:rPr>
          <w:rFonts w:cs="Times New Roman"/>
          <w:szCs w:val="24"/>
          <w:lang w:val="es-PR"/>
        </w:rPr>
        <w:t xml:space="preserve"> &amp; Harrison, 1995).  No obstante, para Beck la cognición es un componente necesario, pero no suficiente, implicado en la depresión. </w:t>
      </w:r>
      <w:r w:rsidR="00427F89">
        <w:rPr>
          <w:rFonts w:cs="Times New Roman"/>
          <w:szCs w:val="24"/>
          <w:lang w:val="es-PR"/>
        </w:rPr>
        <w:t xml:space="preserve"> R</w:t>
      </w:r>
      <w:r w:rsidR="002E1BA4" w:rsidRPr="006816EC">
        <w:rPr>
          <w:rFonts w:cs="Times New Roman"/>
          <w:szCs w:val="24"/>
          <w:lang w:val="es-PR"/>
        </w:rPr>
        <w:t>econoce que otros factores, tales como ambientales, de estrés, biológicos, del desarrollo</w:t>
      </w:r>
      <w:r w:rsidR="002E1BA4" w:rsidRPr="006816EC" w:rsidDel="00165D89">
        <w:rPr>
          <w:rFonts w:cs="Times New Roman"/>
          <w:szCs w:val="24"/>
          <w:lang w:val="es-PR"/>
        </w:rPr>
        <w:t xml:space="preserve"> </w:t>
      </w:r>
      <w:r w:rsidR="002E1BA4" w:rsidRPr="006816EC">
        <w:rPr>
          <w:rFonts w:cs="Times New Roman"/>
          <w:szCs w:val="24"/>
          <w:lang w:val="es-PR"/>
        </w:rPr>
        <w:t xml:space="preserve">y/o procesos genéticos, pueden interactuar con conocimientos del individuo para dar lugar a la depresión. </w:t>
      </w:r>
      <w:r w:rsidR="00A84A6F" w:rsidRPr="006816EC">
        <w:rPr>
          <w:rFonts w:cs="Times New Roman"/>
          <w:szCs w:val="24"/>
          <w:lang w:val="es-PR"/>
        </w:rPr>
        <w:t xml:space="preserve"> Este modelo teórico y terapéutico ha ido modificándose</w:t>
      </w:r>
      <w:r w:rsidR="00A84A6F" w:rsidRPr="006816EC" w:rsidDel="00DB426B">
        <w:rPr>
          <w:rFonts w:cs="Times New Roman"/>
          <w:szCs w:val="24"/>
          <w:lang w:val="es-PR"/>
        </w:rPr>
        <w:t xml:space="preserve"> </w:t>
      </w:r>
      <w:r w:rsidR="00A84A6F" w:rsidRPr="006816EC">
        <w:rPr>
          <w:rFonts w:cs="Times New Roman"/>
          <w:szCs w:val="24"/>
          <w:lang w:val="es-PR"/>
        </w:rPr>
        <w:t xml:space="preserve">a partir de diversos estudios que han proporcionado una estructura para una mejor comprensión de las relaciones entre los acontecimientos de la vida, la desregulación neural, los procesos cognitivos y la depresión (Beck, 2008; </w:t>
      </w:r>
      <w:proofErr w:type="spellStart"/>
      <w:r w:rsidR="00E43CDB" w:rsidRPr="00277701">
        <w:rPr>
          <w:lang w:val="es-PR"/>
        </w:rPr>
        <w:t>Disner</w:t>
      </w:r>
      <w:proofErr w:type="spellEnd"/>
      <w:r w:rsidR="003078C2" w:rsidRPr="00277701">
        <w:rPr>
          <w:lang w:val="es-PR"/>
        </w:rPr>
        <w:t xml:space="preserve"> et al., </w:t>
      </w:r>
      <w:r w:rsidR="00A84A6F" w:rsidRPr="00277701">
        <w:rPr>
          <w:lang w:val="es-PR"/>
        </w:rPr>
        <w:t>2011</w:t>
      </w:r>
      <w:r w:rsidR="00A84A6F" w:rsidRPr="006816EC">
        <w:rPr>
          <w:rFonts w:cs="Times New Roman"/>
          <w:szCs w:val="24"/>
          <w:lang w:val="es-PR"/>
        </w:rPr>
        <w:t xml:space="preserve">).  </w:t>
      </w:r>
    </w:p>
    <w:p w14:paraId="0C5BE814" w14:textId="61B75B96" w:rsidR="002E1BA4" w:rsidRPr="006816EC" w:rsidRDefault="006C60C8" w:rsidP="00245FA4">
      <w:pPr>
        <w:pStyle w:val="Parrafnormales"/>
        <w:spacing w:line="240" w:lineRule="auto"/>
      </w:pPr>
      <w:r>
        <w:rPr>
          <w:rFonts w:eastAsiaTheme="minorEastAsia"/>
        </w:rPr>
        <w:t xml:space="preserve">También, </w:t>
      </w:r>
      <w:proofErr w:type="spellStart"/>
      <w:r w:rsidR="00B51163" w:rsidRPr="006816EC">
        <w:rPr>
          <w:rFonts w:eastAsiaTheme="minorEastAsia"/>
        </w:rPr>
        <w:t>Disner</w:t>
      </w:r>
      <w:proofErr w:type="spellEnd"/>
      <w:r w:rsidR="003078C2">
        <w:rPr>
          <w:rFonts w:eastAsiaTheme="minorEastAsia"/>
        </w:rPr>
        <w:t xml:space="preserve">, </w:t>
      </w:r>
      <w:proofErr w:type="spellStart"/>
      <w:r w:rsidR="003078C2" w:rsidRPr="006816EC">
        <w:rPr>
          <w:rFonts w:eastAsiaTheme="minorEastAsia"/>
          <w:lang w:val="es-PR"/>
        </w:rPr>
        <w:t>Beevers</w:t>
      </w:r>
      <w:proofErr w:type="spellEnd"/>
      <w:r w:rsidR="003078C2" w:rsidRPr="006816EC">
        <w:rPr>
          <w:rFonts w:eastAsiaTheme="minorEastAsia"/>
          <w:lang w:val="es-PR"/>
        </w:rPr>
        <w:t xml:space="preserve">, </w:t>
      </w:r>
      <w:proofErr w:type="spellStart"/>
      <w:r w:rsidR="003078C2" w:rsidRPr="006816EC">
        <w:rPr>
          <w:rFonts w:eastAsiaTheme="minorEastAsia"/>
          <w:lang w:val="es-PR"/>
        </w:rPr>
        <w:t>Haigh</w:t>
      </w:r>
      <w:proofErr w:type="spellEnd"/>
      <w:r w:rsidR="003078C2" w:rsidRPr="006816EC">
        <w:rPr>
          <w:rFonts w:eastAsiaTheme="minorEastAsia"/>
          <w:lang w:val="es-PR"/>
        </w:rPr>
        <w:t xml:space="preserve"> </w:t>
      </w:r>
      <w:r w:rsidR="003078C2">
        <w:rPr>
          <w:rFonts w:eastAsiaTheme="minorEastAsia"/>
          <w:lang w:val="es-PR"/>
        </w:rPr>
        <w:t>y</w:t>
      </w:r>
      <w:r w:rsidR="003078C2" w:rsidRPr="006816EC">
        <w:rPr>
          <w:rFonts w:eastAsiaTheme="minorEastAsia"/>
          <w:lang w:val="es-PR"/>
        </w:rPr>
        <w:t xml:space="preserve"> Beck</w:t>
      </w:r>
      <w:r w:rsidR="00B51163" w:rsidRPr="006816EC">
        <w:rPr>
          <w:rFonts w:eastAsiaTheme="minorEastAsia"/>
        </w:rPr>
        <w:t xml:space="preserve"> </w:t>
      </w:r>
      <w:r w:rsidR="00B51163" w:rsidRPr="006816EC">
        <w:t xml:space="preserve">(2011) proponen el modelo cognitivo neurobiológico de la depresión donde integran </w:t>
      </w:r>
      <w:r w:rsidR="00B51163" w:rsidRPr="007D237F">
        <w:t>mecanismos funcionales y estructurales neurobiológicos</w:t>
      </w:r>
      <w:r w:rsidR="00B51163" w:rsidRPr="006816EC">
        <w:t xml:space="preserve"> a</w:t>
      </w:r>
      <w:r w:rsidR="00B43B77">
        <w:t xml:space="preserve"> la </w:t>
      </w:r>
      <w:r w:rsidR="00B43B77" w:rsidRPr="007069DD">
        <w:rPr>
          <w:lang w:val="es-PR"/>
        </w:rPr>
        <w:t xml:space="preserve">teoría </w:t>
      </w:r>
      <w:r w:rsidR="00B51163" w:rsidRPr="006816EC">
        <w:t>cognitiv</w:t>
      </w:r>
      <w:r w:rsidR="00B43B77">
        <w:t>a</w:t>
      </w:r>
      <w:r w:rsidR="00B51163" w:rsidRPr="006816EC">
        <w:t xml:space="preserve"> de la depresión de Beck.  En otras palabras, proveen la base neurobiológica de</w:t>
      </w:r>
      <w:r w:rsidR="001B564A">
        <w:t xml:space="preserve"> </w:t>
      </w:r>
      <w:r w:rsidR="00B51163" w:rsidRPr="006816EC">
        <w:t>l</w:t>
      </w:r>
      <w:r w:rsidR="001B564A">
        <w:t>a teoría de Beck</w:t>
      </w:r>
      <w:r w:rsidR="00B51163" w:rsidRPr="006816EC">
        <w:t xml:space="preserve">.  </w:t>
      </w:r>
      <w:r w:rsidR="001B564A">
        <w:t xml:space="preserve">En </w:t>
      </w:r>
      <w:r w:rsidR="001B564A" w:rsidRPr="006816EC">
        <w:t>el modelo cognitivo neurobiológico de la depresión</w:t>
      </w:r>
      <w:r w:rsidR="001B564A">
        <w:t>, p</w:t>
      </w:r>
      <w:r w:rsidR="00B51163" w:rsidRPr="006816EC">
        <w:t xml:space="preserve">resentan que el desarrollo de la depresión comienza a partir de factores de vulnerabilidad (i.e., genéticos y de personalidad) y estresores ambientales.  Son estos factores los que </w:t>
      </w:r>
      <w:r w:rsidR="008844AA">
        <w:t>promueven</w:t>
      </w:r>
      <w:r w:rsidR="008844AA" w:rsidRPr="006816EC">
        <w:t xml:space="preserve"> </w:t>
      </w:r>
      <w:r w:rsidR="00B51163" w:rsidRPr="006816EC">
        <w:t xml:space="preserve">el desarrollo y/o activación de esquemas </w:t>
      </w:r>
      <w:r w:rsidR="00FB4B5C" w:rsidRPr="006816EC">
        <w:t xml:space="preserve">cognitivos </w:t>
      </w:r>
      <w:r w:rsidR="00B51163" w:rsidRPr="006816EC">
        <w:t xml:space="preserve">desadaptativos.  Los esquemas cognitivos son las creencias, ideas o representaciones que nos hacemos de los estímulos percibidos.  Cuando los esquemas son negativos pueden contribuir al desarrollo y mantenimiento de la depresión.  El modelo cognitivo neurobiológico de la depresión propone que los esquemas desadaptativos y los </w:t>
      </w:r>
      <w:r w:rsidR="00B51163" w:rsidRPr="001F0045">
        <w:t xml:space="preserve">sesgos </w:t>
      </w:r>
      <w:r w:rsidR="00B51163" w:rsidRPr="006816EC">
        <w:t>cognitivos</w:t>
      </w:r>
      <w:r w:rsidR="00FB4B5C" w:rsidRPr="006816EC">
        <w:t xml:space="preserve"> que </w:t>
      </w:r>
      <w:r w:rsidR="00AF397D" w:rsidRPr="006816EC">
        <w:t>caracterizan</w:t>
      </w:r>
      <w:r w:rsidR="00FB4B5C" w:rsidRPr="006816EC">
        <w:t xml:space="preserve"> a la depresión</w:t>
      </w:r>
      <w:r w:rsidR="00B51163" w:rsidRPr="006816EC">
        <w:t xml:space="preserve"> </w:t>
      </w:r>
      <w:r w:rsidR="00FB4B5C" w:rsidRPr="006816EC">
        <w:t>(i.e., sesgos en la memoria, la atención y el procesamiento de información</w:t>
      </w:r>
      <w:r w:rsidR="001F0045">
        <w:t xml:space="preserve"> </w:t>
      </w:r>
      <w:r w:rsidR="000E7DDB" w:rsidRPr="003B1C8B">
        <w:rPr>
          <w:lang w:val="es-PR"/>
        </w:rPr>
        <w:t>[</w:t>
      </w:r>
      <w:r w:rsidR="001F0045" w:rsidRPr="005709E1">
        <w:t>se discuten</w:t>
      </w:r>
      <w:r w:rsidR="000E7DDB" w:rsidRPr="005709E1">
        <w:t xml:space="preserve"> en la cuarta sección</w:t>
      </w:r>
      <w:r w:rsidR="000E7DDB">
        <w:t>]</w:t>
      </w:r>
      <w:r w:rsidR="00FB4B5C" w:rsidRPr="006816EC">
        <w:t xml:space="preserve">) </w:t>
      </w:r>
      <w:r w:rsidR="00B51163" w:rsidRPr="006816EC">
        <w:t>son facilitados por un incremento en la actividad de la amígdala y otras regiones subcorticales, junto a la atenuación de varias regiones corticales de control cognitivo superior (</w:t>
      </w:r>
      <w:proofErr w:type="spellStart"/>
      <w:r w:rsidR="00B51163" w:rsidRPr="006816EC">
        <w:rPr>
          <w:rFonts w:eastAsiaTheme="minorEastAsia"/>
        </w:rPr>
        <w:t>Disner</w:t>
      </w:r>
      <w:proofErr w:type="spellEnd"/>
      <w:r w:rsidR="00B51163" w:rsidRPr="006816EC">
        <w:rPr>
          <w:rFonts w:eastAsiaTheme="minorEastAsia"/>
        </w:rPr>
        <w:t xml:space="preserve"> et al., 2011</w:t>
      </w:r>
      <w:r w:rsidR="00B51163" w:rsidRPr="006816EC">
        <w:t xml:space="preserve">).  </w:t>
      </w:r>
    </w:p>
    <w:p w14:paraId="03BB7217" w14:textId="438472E2" w:rsidR="009D33FC" w:rsidRDefault="00B51163" w:rsidP="00245FA4">
      <w:pPr>
        <w:spacing w:line="240" w:lineRule="auto"/>
        <w:rPr>
          <w:lang w:val="es-PR"/>
        </w:rPr>
      </w:pPr>
      <w:r w:rsidRPr="006816EC">
        <w:rPr>
          <w:rFonts w:cs="Times New Roman"/>
          <w:szCs w:val="24"/>
          <w:lang w:val="es-PR"/>
        </w:rPr>
        <w:t xml:space="preserve">En resumen, </w:t>
      </w:r>
      <w:proofErr w:type="spellStart"/>
      <w:r w:rsidRPr="006816EC">
        <w:rPr>
          <w:rFonts w:eastAsiaTheme="minorEastAsia" w:cs="Times New Roman"/>
          <w:szCs w:val="24"/>
          <w:lang w:val="es-PR"/>
        </w:rPr>
        <w:t>Disner</w:t>
      </w:r>
      <w:proofErr w:type="spellEnd"/>
      <w:r w:rsidRPr="006816EC">
        <w:rPr>
          <w:rFonts w:cs="Times New Roman"/>
          <w:szCs w:val="24"/>
          <w:lang w:val="es-PR"/>
        </w:rPr>
        <w:t xml:space="preserve"> y colegas (2011) explican que los sesgos negativos en la depresión son facilitados por un aumento de la influencia y control de las regiones cerebrales encargadas del procesamiento emocional y la atenuación del control de las funciones cognitivas superiores.  De este modo, diversos elementos</w:t>
      </w:r>
      <w:r w:rsidR="006F07D8" w:rsidRPr="006816EC">
        <w:rPr>
          <w:rFonts w:cs="Times New Roman"/>
          <w:szCs w:val="24"/>
          <w:lang w:val="es-PR"/>
        </w:rPr>
        <w:t xml:space="preserve">, </w:t>
      </w:r>
      <w:r w:rsidR="001B564A">
        <w:rPr>
          <w:rFonts w:cs="Times New Roman"/>
          <w:szCs w:val="24"/>
          <w:lang w:val="es-PR"/>
        </w:rPr>
        <w:t xml:space="preserve">tanto internos como externos </w:t>
      </w:r>
      <w:r w:rsidR="006F07D8" w:rsidRPr="006816EC">
        <w:rPr>
          <w:rFonts w:cs="Times New Roman"/>
          <w:szCs w:val="24"/>
          <w:lang w:val="es-PR"/>
        </w:rPr>
        <w:t xml:space="preserve">a las personas, </w:t>
      </w:r>
      <w:r w:rsidRPr="006816EC">
        <w:rPr>
          <w:rFonts w:cs="Times New Roman"/>
          <w:szCs w:val="24"/>
          <w:lang w:val="es-PR"/>
        </w:rPr>
        <w:t>contribuyen a la expresión de los síntomas de depresión</w:t>
      </w:r>
      <w:r w:rsidR="006F07D8">
        <w:rPr>
          <w:rFonts w:cs="Times New Roman"/>
          <w:szCs w:val="24"/>
          <w:lang w:val="es-PR"/>
        </w:rPr>
        <w:t xml:space="preserve"> </w:t>
      </w:r>
      <w:r w:rsidRPr="006816EC">
        <w:rPr>
          <w:rFonts w:cs="Times New Roman"/>
          <w:szCs w:val="24"/>
          <w:lang w:val="es-PR"/>
        </w:rPr>
        <w:t xml:space="preserve">y </w:t>
      </w:r>
      <w:r w:rsidR="00616E49">
        <w:rPr>
          <w:rFonts w:cs="Times New Roman"/>
          <w:szCs w:val="24"/>
          <w:lang w:val="es-PR"/>
        </w:rPr>
        <w:t>estos</w:t>
      </w:r>
      <w:r w:rsidR="00982679" w:rsidRPr="006816EC">
        <w:rPr>
          <w:rFonts w:cs="Times New Roman"/>
          <w:szCs w:val="24"/>
          <w:lang w:val="es-PR"/>
        </w:rPr>
        <w:t>, a su vez</w:t>
      </w:r>
      <w:r w:rsidR="00982679">
        <w:rPr>
          <w:rFonts w:cs="Times New Roman"/>
          <w:szCs w:val="24"/>
          <w:lang w:val="es-PR"/>
        </w:rPr>
        <w:t>,</w:t>
      </w:r>
      <w:r w:rsidRPr="006816EC">
        <w:rPr>
          <w:rFonts w:cs="Times New Roman"/>
          <w:szCs w:val="24"/>
          <w:lang w:val="es-PR"/>
        </w:rPr>
        <w:t xml:space="preserve"> sustentan el estado depresivo.</w:t>
      </w:r>
      <w:r w:rsidR="00FB4B5C" w:rsidRPr="006816EC">
        <w:rPr>
          <w:rFonts w:cs="Times New Roman"/>
          <w:szCs w:val="24"/>
          <w:lang w:val="es-PR"/>
        </w:rPr>
        <w:t xml:space="preserve">  </w:t>
      </w:r>
      <w:r w:rsidR="006F07D8" w:rsidRPr="002126E6">
        <w:rPr>
          <w:lang w:val="es-PR"/>
        </w:rPr>
        <w:t xml:space="preserve">Por consiguiente, </w:t>
      </w:r>
      <w:r w:rsidR="000B7B79" w:rsidRPr="002126E6">
        <w:rPr>
          <w:lang w:val="es-PR"/>
        </w:rPr>
        <w:t xml:space="preserve">para una mejor comprensión de los trastornos del estado de ánimo debe tomarse en consideración </w:t>
      </w:r>
      <w:r w:rsidR="000B7B79">
        <w:rPr>
          <w:lang w:val="es-PR"/>
        </w:rPr>
        <w:t>la influencia de</w:t>
      </w:r>
      <w:r w:rsidR="000B7B79" w:rsidRPr="002126E6">
        <w:rPr>
          <w:lang w:val="es-PR"/>
        </w:rPr>
        <w:t xml:space="preserve"> múltiples factores</w:t>
      </w:r>
      <w:r w:rsidR="006F07D8" w:rsidRPr="002126E6">
        <w:rPr>
          <w:lang w:val="es-PR"/>
        </w:rPr>
        <w:t xml:space="preserve">.  </w:t>
      </w:r>
      <w:r w:rsidR="008A36AB">
        <w:rPr>
          <w:lang w:val="es-PR"/>
        </w:rPr>
        <w:t xml:space="preserve">Como </w:t>
      </w:r>
      <w:r w:rsidR="006F07D8" w:rsidRPr="00923377">
        <w:rPr>
          <w:lang w:val="es-PR"/>
        </w:rPr>
        <w:t>Luria</w:t>
      </w:r>
      <w:r w:rsidR="008A36AB" w:rsidRPr="00923377">
        <w:rPr>
          <w:lang w:val="es-PR"/>
        </w:rPr>
        <w:t xml:space="preserve"> (</w:t>
      </w:r>
      <w:r w:rsidR="006F07D8" w:rsidRPr="00923377">
        <w:rPr>
          <w:lang w:val="es-PR"/>
        </w:rPr>
        <w:t>1979</w:t>
      </w:r>
      <w:r w:rsidR="008A36AB" w:rsidRPr="00923377">
        <w:rPr>
          <w:lang w:val="es-PR"/>
        </w:rPr>
        <w:t>)</w:t>
      </w:r>
      <w:r w:rsidR="006F07D8" w:rsidRPr="00923377">
        <w:rPr>
          <w:lang w:val="es-PR"/>
        </w:rPr>
        <w:t xml:space="preserve"> </w:t>
      </w:r>
      <w:r w:rsidR="006F07D8" w:rsidRPr="006816EC">
        <w:rPr>
          <w:lang w:val="es-PR"/>
        </w:rPr>
        <w:t xml:space="preserve">ya había </w:t>
      </w:r>
      <w:r w:rsidR="008A36AB" w:rsidRPr="00923377">
        <w:rPr>
          <w:lang w:val="es-PR"/>
        </w:rPr>
        <w:t xml:space="preserve">planteado, </w:t>
      </w:r>
      <w:r w:rsidR="006F07D8" w:rsidRPr="00923377">
        <w:rPr>
          <w:lang w:val="es-PR"/>
        </w:rPr>
        <w:t xml:space="preserve">la </w:t>
      </w:r>
      <w:r w:rsidR="006F07D8" w:rsidRPr="006816EC">
        <w:rPr>
          <w:lang w:val="es-PR"/>
        </w:rPr>
        <w:t>psicología es una disciplina que se encuentra entre las ciencias sociales y naturales.</w:t>
      </w:r>
    </w:p>
    <w:p w14:paraId="5857AC65" w14:textId="41CA7EFD" w:rsidR="00C2716D" w:rsidRPr="00963520" w:rsidRDefault="003B0FD0" w:rsidP="00245FA4">
      <w:pPr>
        <w:spacing w:line="240" w:lineRule="auto"/>
        <w:rPr>
          <w:lang w:val="es-PR"/>
        </w:rPr>
      </w:pPr>
      <w:r w:rsidRPr="00963520">
        <w:rPr>
          <w:lang w:val="es-PR"/>
        </w:rPr>
        <w:t xml:space="preserve">De esta manera, </w:t>
      </w:r>
      <w:r w:rsidR="004F7338" w:rsidRPr="00963520">
        <w:rPr>
          <w:lang w:val="es-PR"/>
        </w:rPr>
        <w:t>el modelo</w:t>
      </w:r>
      <w:r w:rsidRPr="00963520">
        <w:rPr>
          <w:lang w:val="es-PR"/>
        </w:rPr>
        <w:t xml:space="preserve"> biopsicosocial y </w:t>
      </w:r>
      <w:r w:rsidR="004F7338" w:rsidRPr="00963520">
        <w:rPr>
          <w:lang w:val="es-PR"/>
        </w:rPr>
        <w:t xml:space="preserve">el modelo </w:t>
      </w:r>
      <w:r w:rsidRPr="00963520">
        <w:rPr>
          <w:lang w:val="es-PR"/>
        </w:rPr>
        <w:t>cognitivo neurobiológico de la depresión, así como la teoría cognitiva de la depresión</w:t>
      </w:r>
      <w:r w:rsidR="004F7338" w:rsidRPr="00963520">
        <w:rPr>
          <w:lang w:val="es-PR"/>
        </w:rPr>
        <w:t>,</w:t>
      </w:r>
      <w:r w:rsidRPr="00963520">
        <w:rPr>
          <w:lang w:val="es-PR"/>
        </w:rPr>
        <w:t xml:space="preserve"> permiten conceptualizar la depresión como un fenómeno biológico, psicológico y social simultáneamente.  </w:t>
      </w:r>
      <w:r w:rsidR="004F7338" w:rsidRPr="00963520">
        <w:rPr>
          <w:lang w:val="es-PR"/>
        </w:rPr>
        <w:t>E</w:t>
      </w:r>
      <w:r w:rsidR="00C2716D" w:rsidRPr="00963520">
        <w:rPr>
          <w:lang w:val="es-PR"/>
        </w:rPr>
        <w:t xml:space="preserve">ste marco teórico </w:t>
      </w:r>
      <w:r w:rsidR="004F7338" w:rsidRPr="00963520">
        <w:rPr>
          <w:lang w:val="es-PR"/>
        </w:rPr>
        <w:t>permite estudiar y entender los trastornos afectivos, como la depresión, de manera holística</w:t>
      </w:r>
      <w:r w:rsidR="001268D5" w:rsidRPr="00963520">
        <w:rPr>
          <w:lang w:val="es-PR"/>
        </w:rPr>
        <w:t>; r</w:t>
      </w:r>
      <w:r w:rsidR="004F7338" w:rsidRPr="00963520">
        <w:rPr>
          <w:lang w:val="es-PR"/>
        </w:rPr>
        <w:t>econoc</w:t>
      </w:r>
      <w:r w:rsidR="001268D5" w:rsidRPr="00963520">
        <w:rPr>
          <w:lang w:val="es-PR"/>
        </w:rPr>
        <w:t>i</w:t>
      </w:r>
      <w:r w:rsidR="004F7338" w:rsidRPr="00963520">
        <w:rPr>
          <w:lang w:val="es-PR"/>
        </w:rPr>
        <w:t>e</w:t>
      </w:r>
      <w:r w:rsidR="001268D5" w:rsidRPr="00963520">
        <w:rPr>
          <w:lang w:val="es-PR"/>
        </w:rPr>
        <w:t>ndo</w:t>
      </w:r>
      <w:r w:rsidR="004F7338" w:rsidRPr="00963520">
        <w:rPr>
          <w:lang w:val="es-PR"/>
        </w:rPr>
        <w:t xml:space="preserve"> que múltiples facto</w:t>
      </w:r>
      <w:r w:rsidR="001268D5" w:rsidRPr="00963520">
        <w:rPr>
          <w:lang w:val="es-PR"/>
        </w:rPr>
        <w:t>res afectan en el desarrollo y</w:t>
      </w:r>
      <w:r w:rsidR="004F7338" w:rsidRPr="00963520">
        <w:rPr>
          <w:lang w:val="es-PR"/>
        </w:rPr>
        <w:t xml:space="preserve"> mantenimiento de la depresión.  </w:t>
      </w:r>
      <w:r w:rsidR="001268D5" w:rsidRPr="00963520">
        <w:rPr>
          <w:lang w:val="es-PR"/>
        </w:rPr>
        <w:t xml:space="preserve">A continuación, se discuten por </w:t>
      </w:r>
      <w:r w:rsidR="001268D5" w:rsidRPr="00670A2C">
        <w:rPr>
          <w:lang w:val="es-PR"/>
        </w:rPr>
        <w:t>secciones</w:t>
      </w:r>
      <w:r w:rsidR="00963520" w:rsidRPr="00670A2C">
        <w:rPr>
          <w:lang w:val="es-PR"/>
        </w:rPr>
        <w:t xml:space="preserve"> (i.e., aspectos neurobiológicos, aspectos </w:t>
      </w:r>
      <w:r w:rsidR="00F75618" w:rsidRPr="00670A2C">
        <w:rPr>
          <w:lang w:val="es-PR"/>
        </w:rPr>
        <w:t>socioambiental</w:t>
      </w:r>
      <w:r w:rsidR="00963520" w:rsidRPr="00670A2C">
        <w:rPr>
          <w:lang w:val="es-PR"/>
        </w:rPr>
        <w:t>es y aspectos cognitivos en la depresión)</w:t>
      </w:r>
      <w:r w:rsidR="001268D5" w:rsidRPr="00670A2C">
        <w:rPr>
          <w:lang w:val="es-PR"/>
        </w:rPr>
        <w:t xml:space="preserve"> la literatura </w:t>
      </w:r>
      <w:r w:rsidR="001268D5" w:rsidRPr="00963520">
        <w:rPr>
          <w:lang w:val="es-PR"/>
        </w:rPr>
        <w:t xml:space="preserve">revisada.  </w:t>
      </w:r>
      <w:r w:rsidR="00963520">
        <w:rPr>
          <w:lang w:val="es-PR"/>
        </w:rPr>
        <w:t>La literatura se</w:t>
      </w:r>
      <w:r w:rsidR="00963520" w:rsidRPr="00963520">
        <w:rPr>
          <w:lang w:val="es-PR"/>
        </w:rPr>
        <w:t xml:space="preserve"> </w:t>
      </w:r>
      <w:r w:rsidR="00963520">
        <w:rPr>
          <w:lang w:val="es-PR"/>
        </w:rPr>
        <w:t>organizó</w:t>
      </w:r>
      <w:r w:rsidR="00963520" w:rsidRPr="00963520">
        <w:rPr>
          <w:lang w:val="es-PR"/>
        </w:rPr>
        <w:t xml:space="preserve"> </w:t>
      </w:r>
      <w:r w:rsidR="001268D5" w:rsidRPr="00963520">
        <w:rPr>
          <w:lang w:val="es-PR"/>
        </w:rPr>
        <w:t>de esta manera para examinar el estado actual de las investigaciones por áreas.  Al final, se integra la literatura revisada y se discuten las conclusiones</w:t>
      </w:r>
      <w:r w:rsidR="00963520" w:rsidRPr="00963520">
        <w:rPr>
          <w:lang w:val="es-PR"/>
        </w:rPr>
        <w:t xml:space="preserve"> a partir del marco teórico</w:t>
      </w:r>
      <w:r w:rsidR="001268D5" w:rsidRPr="00963520">
        <w:rPr>
          <w:lang w:val="es-PR"/>
        </w:rPr>
        <w:t xml:space="preserve">. </w:t>
      </w:r>
    </w:p>
    <w:p w14:paraId="3ECD735B" w14:textId="77777777" w:rsidR="006C60C8" w:rsidRPr="00963520" w:rsidRDefault="006C60C8" w:rsidP="00245FA4">
      <w:pPr>
        <w:pStyle w:val="Nivel2"/>
        <w:spacing w:line="240" w:lineRule="auto"/>
        <w:ind w:firstLine="0"/>
        <w:rPr>
          <w:b w:val="0"/>
          <w:bCs w:val="0"/>
        </w:rPr>
      </w:pPr>
    </w:p>
    <w:p w14:paraId="6CC82507" w14:textId="1E730D2F" w:rsidR="006D3360" w:rsidRPr="0077566A" w:rsidRDefault="006D3360" w:rsidP="00245FA4">
      <w:pPr>
        <w:pStyle w:val="Nivel2"/>
        <w:spacing w:line="240" w:lineRule="auto"/>
        <w:ind w:firstLine="0"/>
        <w:rPr>
          <w:color w:val="7030A0"/>
        </w:rPr>
      </w:pPr>
      <w:r w:rsidRPr="00D4775B">
        <w:t xml:space="preserve">Aspectos </w:t>
      </w:r>
      <w:r w:rsidR="00CE7372" w:rsidRPr="00DD04C7">
        <w:t>neuro</w:t>
      </w:r>
      <w:r w:rsidR="0086560D" w:rsidRPr="00CC38AC">
        <w:t>biológicos</w:t>
      </w:r>
      <w:r w:rsidR="00F47794" w:rsidRPr="00CC38AC">
        <w:t xml:space="preserve"> </w:t>
      </w:r>
      <w:r w:rsidRPr="007B2A2A">
        <w:t>en la depresión</w:t>
      </w:r>
      <w:r w:rsidR="00282E68" w:rsidRPr="007B2A2A">
        <w:t xml:space="preserve"> </w:t>
      </w:r>
    </w:p>
    <w:p w14:paraId="472F6C30" w14:textId="14081E4B" w:rsidR="0080367E" w:rsidRDefault="00025E11" w:rsidP="00245FA4">
      <w:pPr>
        <w:pStyle w:val="Parrafnormales"/>
        <w:spacing w:line="240" w:lineRule="auto"/>
      </w:pPr>
      <w:r w:rsidRPr="00ED1915">
        <w:rPr>
          <w:lang w:val="es-PR"/>
        </w:rPr>
        <w:lastRenderedPageBreak/>
        <w:t>D</w:t>
      </w:r>
      <w:r w:rsidR="000910D2" w:rsidRPr="00ED1915">
        <w:rPr>
          <w:lang w:val="es-PR"/>
        </w:rPr>
        <w:t>istinto</w:t>
      </w:r>
      <w:r w:rsidR="000910D2" w:rsidRPr="006816EC">
        <w:t xml:space="preserve"> a otras condiciones (</w:t>
      </w:r>
      <w:proofErr w:type="spellStart"/>
      <w:r w:rsidR="002C7AA8">
        <w:t>e.g</w:t>
      </w:r>
      <w:proofErr w:type="spellEnd"/>
      <w:r w:rsidR="000910D2" w:rsidRPr="006816EC">
        <w:t>., Alzheimer, Parkinson), en la depresión no hay una región</w:t>
      </w:r>
      <w:r w:rsidR="00F47794">
        <w:t xml:space="preserve"> cerebral</w:t>
      </w:r>
      <w:r w:rsidR="000910D2" w:rsidRPr="006816EC">
        <w:t xml:space="preserve"> única que se observe alterada.  </w:t>
      </w:r>
      <w:r w:rsidR="00ED0273">
        <w:t>Por el contrario, s</w:t>
      </w:r>
      <w:r w:rsidR="00984DF0" w:rsidRPr="006816EC">
        <w:t>e ha identificado que múltiples regiones cerebrales están</w:t>
      </w:r>
      <w:r w:rsidR="00980914" w:rsidRPr="006816EC">
        <w:t xml:space="preserve"> funcional y anatómicamente</w:t>
      </w:r>
      <w:r w:rsidR="00984DF0" w:rsidRPr="006816EC">
        <w:t xml:space="preserve"> implicadas en la desregulación emocional.  </w:t>
      </w:r>
      <w:r w:rsidR="00ED0273">
        <w:t>Inicialmente</w:t>
      </w:r>
      <w:r w:rsidR="0002084B" w:rsidRPr="006816EC">
        <w:rPr>
          <w:lang w:val="es-PR"/>
        </w:rPr>
        <w:t xml:space="preserve">, </w:t>
      </w:r>
      <w:r w:rsidR="00ED0273">
        <w:rPr>
          <w:lang w:val="es-PR"/>
        </w:rPr>
        <w:t xml:space="preserve">en </w:t>
      </w:r>
      <w:r w:rsidR="00B44023">
        <w:t>las investigaciones en torno a</w:t>
      </w:r>
      <w:r w:rsidR="0002084B" w:rsidRPr="006816EC">
        <w:t xml:space="preserve"> la depresión</w:t>
      </w:r>
      <w:r w:rsidR="00087CC3">
        <w:t>,</w:t>
      </w:r>
      <w:r w:rsidR="0002084B" w:rsidRPr="006816EC">
        <w:t xml:space="preserve"> predominó </w:t>
      </w:r>
      <w:r w:rsidR="00B44023">
        <w:t xml:space="preserve">el estudio </w:t>
      </w:r>
      <w:r w:rsidR="0002084B" w:rsidRPr="006816EC">
        <w:t xml:space="preserve">de la desregulación en el eje hipotálamo-pituitaria-adrenal (HPA), el hipocampo y los neurotransmisores.  </w:t>
      </w:r>
      <w:r w:rsidR="00ED0273">
        <w:t>Luego</w:t>
      </w:r>
      <w:r w:rsidR="0002084B" w:rsidRPr="006816EC">
        <w:t xml:space="preserve"> las investigaciones se </w:t>
      </w:r>
      <w:r w:rsidR="002F4624" w:rsidRPr="006816EC">
        <w:t>fueron movilizando a</w:t>
      </w:r>
      <w:r w:rsidR="00B338EE">
        <w:t xml:space="preserve"> </w:t>
      </w:r>
      <w:r w:rsidR="0002084B" w:rsidRPr="006816EC">
        <w:t>l</w:t>
      </w:r>
      <w:r w:rsidR="00B338EE">
        <w:t>a</w:t>
      </w:r>
      <w:r w:rsidR="0002084B" w:rsidRPr="006816EC">
        <w:t xml:space="preserve"> </w:t>
      </w:r>
      <w:r w:rsidR="00B338EE" w:rsidRPr="006816EC">
        <w:t xml:space="preserve">consideración </w:t>
      </w:r>
      <w:r w:rsidR="00B338EE">
        <w:t xml:space="preserve">y </w:t>
      </w:r>
      <w:r w:rsidR="0002084B" w:rsidRPr="006816EC">
        <w:t xml:space="preserve">estudio de otras áreas cerebrales </w:t>
      </w:r>
      <w:r w:rsidR="002F4624" w:rsidRPr="006816EC">
        <w:t xml:space="preserve">que </w:t>
      </w:r>
      <w:r w:rsidR="0002084B" w:rsidRPr="006816EC">
        <w:t xml:space="preserve">también </w:t>
      </w:r>
      <w:r w:rsidR="002F4624" w:rsidRPr="006816EC">
        <w:t xml:space="preserve">están relacionadas a la depresión, como </w:t>
      </w:r>
      <w:r w:rsidR="0002084B" w:rsidRPr="006816EC">
        <w:t xml:space="preserve">el núcleo </w:t>
      </w:r>
      <w:proofErr w:type="spellStart"/>
      <w:r w:rsidR="0002084B" w:rsidRPr="006816EC">
        <w:t>acumbe</w:t>
      </w:r>
      <w:proofErr w:type="spellEnd"/>
      <w:r w:rsidR="0002084B" w:rsidRPr="006816EC">
        <w:t xml:space="preserve">, la amígdala y la </w:t>
      </w:r>
      <w:proofErr w:type="spellStart"/>
      <w:r w:rsidR="0002084B" w:rsidRPr="006816EC">
        <w:t>neocorteza</w:t>
      </w:r>
      <w:proofErr w:type="spellEnd"/>
      <w:r w:rsidR="0002084B" w:rsidRPr="006816EC">
        <w:t xml:space="preserve">.  </w:t>
      </w:r>
      <w:r w:rsidR="00ED0273">
        <w:t>Mientras que</w:t>
      </w:r>
      <w:r w:rsidR="00B44023">
        <w:t xml:space="preserve"> </w:t>
      </w:r>
      <w:r w:rsidR="0080367E">
        <w:t>r</w:t>
      </w:r>
      <w:r w:rsidR="0002084B" w:rsidRPr="006816EC">
        <w:t xml:space="preserve">ecientemente </w:t>
      </w:r>
      <w:r w:rsidR="002F4624" w:rsidRPr="006816EC">
        <w:t xml:space="preserve">también </w:t>
      </w:r>
      <w:r w:rsidR="0002084B" w:rsidRPr="006816EC">
        <w:t xml:space="preserve">se han considerado los estudios </w:t>
      </w:r>
      <w:r w:rsidR="002F4624" w:rsidRPr="006816EC">
        <w:t>genéticos en la etiología de la depresión (</w:t>
      </w:r>
      <w:proofErr w:type="spellStart"/>
      <w:r w:rsidR="002F4624" w:rsidRPr="006816EC">
        <w:t>Nestler</w:t>
      </w:r>
      <w:proofErr w:type="spellEnd"/>
      <w:r w:rsidR="002F4624" w:rsidRPr="006816EC">
        <w:t xml:space="preserve"> et al., 2002).</w:t>
      </w:r>
      <w:r w:rsidR="007829CA" w:rsidRPr="006816EC">
        <w:t xml:space="preserve">  </w:t>
      </w:r>
    </w:p>
    <w:p w14:paraId="48A7E66B" w14:textId="144CE58E" w:rsidR="00BB65B1" w:rsidRPr="00DD04C7" w:rsidRDefault="006718CE" w:rsidP="00245FA4">
      <w:pPr>
        <w:pStyle w:val="Parrafnormales"/>
        <w:spacing w:line="240" w:lineRule="auto"/>
      </w:pPr>
      <w:proofErr w:type="spellStart"/>
      <w:r>
        <w:rPr>
          <w:lang w:val="es-PR"/>
        </w:rPr>
        <w:t>Kalia</w:t>
      </w:r>
      <w:proofErr w:type="spellEnd"/>
      <w:r>
        <w:rPr>
          <w:lang w:val="es-PR"/>
        </w:rPr>
        <w:t xml:space="preserve"> (2005) plantea que</w:t>
      </w:r>
      <w:r w:rsidR="00824C43">
        <w:rPr>
          <w:lang w:val="es-PR"/>
        </w:rPr>
        <w:t xml:space="preserve"> se</w:t>
      </w:r>
      <w:r>
        <w:rPr>
          <w:lang w:val="es-PR"/>
        </w:rPr>
        <w:t xml:space="preserve"> h</w:t>
      </w:r>
      <w:r w:rsidR="00027E79" w:rsidRPr="006816EC">
        <w:rPr>
          <w:lang w:val="es-PR"/>
        </w:rPr>
        <w:t>a</w:t>
      </w:r>
      <w:r w:rsidR="00B338EE">
        <w:rPr>
          <w:lang w:val="es-PR"/>
        </w:rPr>
        <w:t>n</w:t>
      </w:r>
      <w:r w:rsidR="00027E79" w:rsidRPr="006816EC">
        <w:rPr>
          <w:lang w:val="es-PR"/>
        </w:rPr>
        <w:t xml:space="preserve"> identificado v</w:t>
      </w:r>
      <w:r w:rsidR="00027E79" w:rsidRPr="006816EC">
        <w:t>arios sistemas de neurotransmisores (</w:t>
      </w:r>
      <w:proofErr w:type="spellStart"/>
      <w:r w:rsidR="002C7AA8">
        <w:t>e</w:t>
      </w:r>
      <w:r w:rsidR="00F97FDA">
        <w:t>.</w:t>
      </w:r>
      <w:r w:rsidR="002C7AA8">
        <w:t>g</w:t>
      </w:r>
      <w:proofErr w:type="spellEnd"/>
      <w:r w:rsidR="00027E79" w:rsidRPr="006816EC">
        <w:t>., glutamato, serotonina, norepinefrina, dopamina, entre otros)</w:t>
      </w:r>
      <w:r w:rsidR="00824C43">
        <w:t xml:space="preserve"> implicados en la manifestación de la depresión</w:t>
      </w:r>
      <w:r w:rsidR="0080367E">
        <w:t>,</w:t>
      </w:r>
      <w:r w:rsidR="00027E79" w:rsidRPr="006816EC">
        <w:t xml:space="preserve"> así como otros sistemas neuroquímicos que modulan la transcripción de genes y la síntesis de proteínas</w:t>
      </w:r>
      <w:r w:rsidR="00824C43">
        <w:t>.  Estos hallazgos</w:t>
      </w:r>
      <w:r w:rsidR="00027E79" w:rsidRPr="006816EC">
        <w:t xml:space="preserve"> </w:t>
      </w:r>
      <w:r w:rsidR="001C442E">
        <w:t>ocupan</w:t>
      </w:r>
      <w:r w:rsidR="001C442E" w:rsidRPr="006816EC">
        <w:t xml:space="preserve"> </w:t>
      </w:r>
      <w:r w:rsidR="00027E79" w:rsidRPr="006816EC">
        <w:t xml:space="preserve">un </w:t>
      </w:r>
      <w:r w:rsidR="001C442E">
        <w:t>lugar</w:t>
      </w:r>
      <w:r w:rsidR="001C442E" w:rsidRPr="006816EC">
        <w:t xml:space="preserve"> </w:t>
      </w:r>
      <w:r w:rsidR="00027E79" w:rsidRPr="006816EC">
        <w:t xml:space="preserve">importante en la etiología </w:t>
      </w:r>
      <w:r w:rsidR="00824C43">
        <w:t xml:space="preserve">y tratamiento </w:t>
      </w:r>
      <w:r w:rsidR="00027E79" w:rsidRPr="006816EC">
        <w:t xml:space="preserve">de la </w:t>
      </w:r>
      <w:r w:rsidR="00027E79" w:rsidRPr="00650BE9">
        <w:t>depresión.</w:t>
      </w:r>
      <w:r w:rsidR="00EC04C3" w:rsidRPr="00650BE9">
        <w:t xml:space="preserve">  </w:t>
      </w:r>
      <w:r w:rsidR="00F4250F" w:rsidRPr="00650BE9">
        <w:t>Además</w:t>
      </w:r>
      <w:r w:rsidR="007829CA" w:rsidRPr="00650BE9">
        <w:t xml:space="preserve">, </w:t>
      </w:r>
      <w:r w:rsidR="00EC04C3" w:rsidRPr="00650BE9">
        <w:t xml:space="preserve">estudios de neuroimagen </w:t>
      </w:r>
      <w:r w:rsidR="00B34089" w:rsidRPr="00650BE9">
        <w:t xml:space="preserve">en </w:t>
      </w:r>
      <w:r w:rsidR="00EC04C3" w:rsidRPr="00650BE9">
        <w:t xml:space="preserve">pacientes con depresión han mostrado varias </w:t>
      </w:r>
      <w:r w:rsidR="00984DF0" w:rsidRPr="00650BE9">
        <w:t xml:space="preserve">anomalías </w:t>
      </w:r>
      <w:r w:rsidR="00EC04C3" w:rsidRPr="00650BE9">
        <w:t xml:space="preserve">anatómicas, de conectividad </w:t>
      </w:r>
      <w:r w:rsidR="007829CA" w:rsidRPr="00650BE9">
        <w:t xml:space="preserve">neuronal </w:t>
      </w:r>
      <w:r w:rsidR="00EC04C3" w:rsidRPr="00650BE9">
        <w:t>y funcionales (</w:t>
      </w:r>
      <w:proofErr w:type="spellStart"/>
      <w:r w:rsidR="00EC04C3" w:rsidRPr="00650BE9">
        <w:t>Kalia</w:t>
      </w:r>
      <w:proofErr w:type="spellEnd"/>
      <w:r w:rsidR="00EC04C3" w:rsidRPr="00650BE9">
        <w:t>, 2005).</w:t>
      </w:r>
      <w:r w:rsidR="0080367E" w:rsidRPr="00650BE9">
        <w:t xml:space="preserve">  </w:t>
      </w:r>
      <w:r w:rsidR="00824C43">
        <w:t>Dado que l</w:t>
      </w:r>
      <w:r w:rsidR="006511D0" w:rsidRPr="00650BE9">
        <w:t xml:space="preserve">a literatura disponible sobre aspectos </w:t>
      </w:r>
      <w:r w:rsidR="0041183F">
        <w:t>neuro</w:t>
      </w:r>
      <w:r w:rsidR="00F97FDA">
        <w:t xml:space="preserve">biológicos </w:t>
      </w:r>
      <w:r w:rsidR="006511D0" w:rsidRPr="00650BE9">
        <w:t>en la depresión es extensa</w:t>
      </w:r>
      <w:r w:rsidR="00824C43">
        <w:t>,</w:t>
      </w:r>
      <w:r w:rsidR="006511D0" w:rsidRPr="00650BE9">
        <w:t xml:space="preserve"> </w:t>
      </w:r>
      <w:r w:rsidR="00824C43">
        <w:t>p</w:t>
      </w:r>
      <w:r w:rsidR="007C3843" w:rsidRPr="00650BE9">
        <w:t xml:space="preserve">ara </w:t>
      </w:r>
      <w:r w:rsidR="006511D0" w:rsidRPr="00650BE9">
        <w:t xml:space="preserve">esta revisión de literatura </w:t>
      </w:r>
      <w:r w:rsidR="0041183F">
        <w:t>me</w:t>
      </w:r>
      <w:r w:rsidR="0041183F" w:rsidRPr="00650BE9">
        <w:t xml:space="preserve"> </w:t>
      </w:r>
      <w:r w:rsidR="007C3843" w:rsidRPr="00650BE9">
        <w:t>centr</w:t>
      </w:r>
      <w:r w:rsidR="0041183F">
        <w:t>é</w:t>
      </w:r>
      <w:r w:rsidR="007C3843" w:rsidRPr="00650BE9">
        <w:t xml:space="preserve"> en</w:t>
      </w:r>
      <w:r w:rsidR="00923377" w:rsidRPr="00650BE9">
        <w:t xml:space="preserve">: (1) </w:t>
      </w:r>
      <w:r w:rsidR="007C3843" w:rsidRPr="00650BE9">
        <w:t xml:space="preserve">estudios que abordaron la desregulación del eje </w:t>
      </w:r>
      <w:r w:rsidR="00982679">
        <w:t>HPA</w:t>
      </w:r>
      <w:r w:rsidR="007C3843" w:rsidRPr="00650BE9">
        <w:t xml:space="preserve">, </w:t>
      </w:r>
      <w:r w:rsidR="00923377" w:rsidRPr="00650BE9">
        <w:t xml:space="preserve">(2) </w:t>
      </w:r>
      <w:r w:rsidR="007C3843" w:rsidRPr="00650BE9">
        <w:t xml:space="preserve">algunas consideraciones sobre los neurotransmisores de monoamina, con especial atención a la serotonina, </w:t>
      </w:r>
      <w:r w:rsidR="00923377" w:rsidRPr="00650BE9">
        <w:t xml:space="preserve">(3) </w:t>
      </w:r>
      <w:r w:rsidR="007C3843" w:rsidRPr="00650BE9">
        <w:t xml:space="preserve">anomalías </w:t>
      </w:r>
      <w:r w:rsidR="00F97FDA">
        <w:t xml:space="preserve">cerebro </w:t>
      </w:r>
      <w:r w:rsidR="007C3843" w:rsidRPr="00650BE9">
        <w:t xml:space="preserve">estructurales y funcionales en pacientes con depresión y </w:t>
      </w:r>
      <w:r w:rsidR="00923377" w:rsidRPr="00650BE9">
        <w:t xml:space="preserve">(4) </w:t>
      </w:r>
      <w:r w:rsidR="007C3843" w:rsidRPr="00650BE9">
        <w:t>algunas consideraciones de los aspectos genéticos</w:t>
      </w:r>
      <w:r w:rsidR="00F4250F" w:rsidRPr="00650BE9">
        <w:t xml:space="preserve"> y epigenéticos</w:t>
      </w:r>
      <w:r w:rsidR="007C3843" w:rsidRPr="00650BE9">
        <w:t xml:space="preserve">.  </w:t>
      </w:r>
      <w:r w:rsidR="006511D0" w:rsidRPr="00650BE9">
        <w:t xml:space="preserve"> </w:t>
      </w:r>
    </w:p>
    <w:p w14:paraId="6C3F6A57" w14:textId="49C4C794" w:rsidR="006E6BDB" w:rsidRDefault="008F106E" w:rsidP="00245FA4">
      <w:pPr>
        <w:pStyle w:val="Parrafnormales"/>
        <w:spacing w:line="240" w:lineRule="auto"/>
      </w:pPr>
      <w:r w:rsidRPr="00DD04C7">
        <w:rPr>
          <w:b/>
          <w:bCs/>
          <w:lang w:val="es-PR"/>
        </w:rPr>
        <w:t xml:space="preserve">Desregulación en el </w:t>
      </w:r>
      <w:r w:rsidRPr="00DD04C7">
        <w:rPr>
          <w:b/>
          <w:bCs/>
        </w:rPr>
        <w:t xml:space="preserve">eje hipotálamo-pituitaria-adrenal.  </w:t>
      </w:r>
      <w:r w:rsidR="00DC4B6E" w:rsidRPr="00DD04C7">
        <w:t xml:space="preserve">Un mecanismo prominente por el cual el cerebro reacciona al estrés es la activación del eje </w:t>
      </w:r>
      <w:r w:rsidR="00DD04C7" w:rsidRPr="00DD04C7">
        <w:rPr>
          <w:lang w:val="es-PR"/>
        </w:rPr>
        <w:t xml:space="preserve">hipotálamo-pituitaria-adrenal </w:t>
      </w:r>
      <w:r w:rsidR="00DC4B6E" w:rsidRPr="00DD04C7">
        <w:t>(HPA</w:t>
      </w:r>
      <w:r w:rsidR="00DC4B6E" w:rsidRPr="006816EC">
        <w:t>)</w:t>
      </w:r>
      <w:r w:rsidR="00562798">
        <w:t xml:space="preserve">, lo que produce </w:t>
      </w:r>
      <w:r w:rsidR="00562798" w:rsidRPr="00562798">
        <w:t>un aumento de cortisol</w:t>
      </w:r>
      <w:r w:rsidR="00562798">
        <w:t xml:space="preserve"> </w:t>
      </w:r>
      <w:r w:rsidR="00562798" w:rsidRPr="001F088A">
        <w:t xml:space="preserve">en el sistema </w:t>
      </w:r>
      <w:r w:rsidR="00562798" w:rsidRPr="00DD04C7">
        <w:t>(</w:t>
      </w:r>
      <w:r w:rsidR="001F088A" w:rsidRPr="00DD04C7">
        <w:rPr>
          <w:lang w:val="es-PR"/>
        </w:rPr>
        <w:t>Gómez,</w:t>
      </w:r>
      <w:r w:rsidR="00BC279D" w:rsidRPr="00DD04C7">
        <w:rPr>
          <w:lang w:val="es-PR"/>
        </w:rPr>
        <w:t xml:space="preserve"> </w:t>
      </w:r>
      <w:proofErr w:type="spellStart"/>
      <w:r w:rsidR="001F088A" w:rsidRPr="00DD04C7">
        <w:rPr>
          <w:lang w:val="es-PR"/>
        </w:rPr>
        <w:t>Curcio</w:t>
      </w:r>
      <w:proofErr w:type="spellEnd"/>
      <w:r w:rsidR="00BC279D" w:rsidRPr="00DD04C7">
        <w:rPr>
          <w:lang w:val="es-PR"/>
        </w:rPr>
        <w:t xml:space="preserve"> &amp; Benjumea, 2016</w:t>
      </w:r>
      <w:r w:rsidR="00562798" w:rsidRPr="001F088A">
        <w:rPr>
          <w:lang w:val="es-PR"/>
        </w:rPr>
        <w:t>)</w:t>
      </w:r>
      <w:r w:rsidR="00DC4B6E" w:rsidRPr="001F088A">
        <w:t>.</w:t>
      </w:r>
      <w:r w:rsidR="00DC4B6E" w:rsidRPr="006816EC">
        <w:t xml:space="preserve"> </w:t>
      </w:r>
      <w:r w:rsidR="00BB1A3C" w:rsidRPr="006816EC">
        <w:t xml:space="preserve"> </w:t>
      </w:r>
      <w:proofErr w:type="spellStart"/>
      <w:r w:rsidR="005C7EE1" w:rsidRPr="006816EC">
        <w:t>Holsboer</w:t>
      </w:r>
      <w:proofErr w:type="spellEnd"/>
      <w:r w:rsidR="005C7EE1" w:rsidRPr="006816EC">
        <w:t xml:space="preserve"> (2001) plantea que aproximadamente la mitad de las personas con depresión presentan una activación anormal y excesiva del eje HPA.  En el eje HPA </w:t>
      </w:r>
      <w:r w:rsidR="00850F64" w:rsidRPr="006816EC">
        <w:t>l</w:t>
      </w:r>
      <w:r w:rsidR="00DC4B6E" w:rsidRPr="006816EC">
        <w:t xml:space="preserve">as neuronas del núcleo paraventricular del hipotálamo secretan el factor liberador de corticotropina, que estimula la síntesis y liberación de </w:t>
      </w:r>
      <w:proofErr w:type="spellStart"/>
      <w:r w:rsidR="00DC4B6E" w:rsidRPr="006816EC">
        <w:t>adrenocorticotropina</w:t>
      </w:r>
      <w:proofErr w:type="spellEnd"/>
      <w:r w:rsidR="00DC4B6E" w:rsidRPr="006816EC">
        <w:t xml:space="preserve"> e</w:t>
      </w:r>
      <w:r w:rsidR="006E6BDB" w:rsidRPr="006816EC">
        <w:t>n</w:t>
      </w:r>
      <w:r w:rsidR="00DC4B6E" w:rsidRPr="006816EC">
        <w:t xml:space="preserve"> la pituitaria anterior. </w:t>
      </w:r>
      <w:r w:rsidR="00BB1A3C" w:rsidRPr="006816EC">
        <w:t xml:space="preserve"> </w:t>
      </w:r>
      <w:r w:rsidR="00850F64" w:rsidRPr="006816EC">
        <w:t xml:space="preserve">La </w:t>
      </w:r>
      <w:proofErr w:type="spellStart"/>
      <w:r w:rsidR="005C7EE1" w:rsidRPr="006816EC">
        <w:t>adrenocorticotropina</w:t>
      </w:r>
      <w:proofErr w:type="spellEnd"/>
      <w:r w:rsidR="005C7EE1" w:rsidRPr="006816EC">
        <w:t xml:space="preserve"> </w:t>
      </w:r>
      <w:r w:rsidR="00DC4B6E" w:rsidRPr="006816EC">
        <w:t xml:space="preserve">luego estimula la síntesis y liberación de glucocorticoides (cortisol en </w:t>
      </w:r>
      <w:r w:rsidR="00850F64" w:rsidRPr="006816EC">
        <w:t xml:space="preserve">seres </w:t>
      </w:r>
      <w:r w:rsidR="00DC4B6E" w:rsidRPr="006816EC">
        <w:t xml:space="preserve">humanos) de la corteza suprarrenal. </w:t>
      </w:r>
      <w:r w:rsidR="00850F64" w:rsidRPr="006816EC">
        <w:t xml:space="preserve"> </w:t>
      </w:r>
      <w:r w:rsidR="00562798">
        <w:t>L</w:t>
      </w:r>
      <w:r w:rsidR="00DC4B6E" w:rsidRPr="006816EC">
        <w:t>os glucocorticoides</w:t>
      </w:r>
      <w:r w:rsidR="00562798">
        <w:t xml:space="preserve"> </w:t>
      </w:r>
      <w:r w:rsidR="00DC4B6E" w:rsidRPr="006816EC">
        <w:t>ejercen efectos profundos sobre el metabolismo general y afectan dramáticamente el comportamiento a través de acciones directas en</w:t>
      </w:r>
      <w:r w:rsidR="00BB1A3C" w:rsidRPr="006816EC">
        <w:t xml:space="preserve"> numerosas regiones del cerebro</w:t>
      </w:r>
      <w:r w:rsidR="00DC4B6E" w:rsidRPr="006816EC">
        <w:t xml:space="preserve"> (</w:t>
      </w:r>
      <w:proofErr w:type="spellStart"/>
      <w:r w:rsidR="00DC4B6E" w:rsidRPr="006816EC">
        <w:t>Nestler</w:t>
      </w:r>
      <w:proofErr w:type="spellEnd"/>
      <w:r w:rsidR="00DC4B6E" w:rsidRPr="006816EC">
        <w:t xml:space="preserve"> et al., 2002</w:t>
      </w:r>
      <w:r w:rsidR="00DC4B6E" w:rsidRPr="00650BE9">
        <w:t>)</w:t>
      </w:r>
      <w:r w:rsidR="00BB1A3C" w:rsidRPr="00650BE9">
        <w:t>.</w:t>
      </w:r>
      <w:r w:rsidR="00850F64" w:rsidRPr="00650BE9">
        <w:t xml:space="preserve">  </w:t>
      </w:r>
      <w:r w:rsidR="00F4250F" w:rsidRPr="00650BE9">
        <w:t>Es decir, la activación anormal y excesiva del eje HPA implica altos niveles de cortisol en el sistema.</w:t>
      </w:r>
    </w:p>
    <w:p w14:paraId="57DF72C8" w14:textId="37453808" w:rsidR="006E6BDB" w:rsidRPr="006816EC" w:rsidRDefault="006E6BDB" w:rsidP="00245FA4">
      <w:pPr>
        <w:pStyle w:val="Parrafnormales"/>
        <w:spacing w:line="240" w:lineRule="auto"/>
      </w:pPr>
      <w:proofErr w:type="spellStart"/>
      <w:r w:rsidRPr="006816EC">
        <w:t>Nestler</w:t>
      </w:r>
      <w:proofErr w:type="spellEnd"/>
      <w:r w:rsidRPr="006816EC">
        <w:t xml:space="preserve"> y colegas (2002) plantean que</w:t>
      </w:r>
      <w:r w:rsidR="00654D00">
        <w:t>,</w:t>
      </w:r>
      <w:r w:rsidRPr="006816EC">
        <w:t xml:space="preserve"> b</w:t>
      </w:r>
      <w:r w:rsidR="00850F64" w:rsidRPr="006816EC">
        <w:t>ajo circunstancias fisiológicamente normales, l</w:t>
      </w:r>
      <w:r w:rsidR="00DC4B6E" w:rsidRPr="006816EC">
        <w:t xml:space="preserve">os niveles de glucocorticoides pueden mejorar la función del hipocampo en general y por lo tanto promover ciertas habilidades cognitivas. </w:t>
      </w:r>
      <w:r w:rsidR="00850F64" w:rsidRPr="006816EC">
        <w:t xml:space="preserve"> </w:t>
      </w:r>
      <w:r w:rsidR="00963519">
        <w:t xml:space="preserve">Además, el hipocampo </w:t>
      </w:r>
      <w:r w:rsidR="00963519" w:rsidRPr="00963519">
        <w:t xml:space="preserve">ejerce una influencia inhibitoria sobre </w:t>
      </w:r>
      <w:r w:rsidR="00963519">
        <w:t xml:space="preserve">el eje HPA y la liberación de cortisol.  </w:t>
      </w:r>
      <w:r w:rsidR="00DC4B6E" w:rsidRPr="006816EC">
        <w:t xml:space="preserve">Sin embargo, las elevaciones sostenidas de los glucocorticoides, observadas en condiciones de estrés prolongado y </w:t>
      </w:r>
      <w:r w:rsidR="00982679">
        <w:t>en personas con depresión,</w:t>
      </w:r>
      <w:r w:rsidR="00DC4B6E" w:rsidRPr="006816EC">
        <w:t xml:space="preserve"> pueden dañar </w:t>
      </w:r>
      <w:r w:rsidR="009269E4" w:rsidRPr="006816EC">
        <w:t xml:space="preserve">de múltiples maneras </w:t>
      </w:r>
      <w:r w:rsidR="00DC4B6E" w:rsidRPr="006816EC">
        <w:t>las neuronas del hipocampo</w:t>
      </w:r>
      <w:r w:rsidR="00557055" w:rsidRPr="006816EC">
        <w:t xml:space="preserve"> (</w:t>
      </w:r>
      <w:proofErr w:type="spellStart"/>
      <w:r w:rsidR="00557055" w:rsidRPr="006816EC">
        <w:t>Nestler</w:t>
      </w:r>
      <w:proofErr w:type="spellEnd"/>
      <w:r w:rsidR="00557055" w:rsidRPr="006816EC">
        <w:t xml:space="preserve"> et al., 2002), generando un </w:t>
      </w:r>
      <w:r w:rsidR="00557055" w:rsidRPr="007D199A">
        <w:t>efecto</w:t>
      </w:r>
      <w:r w:rsidR="00ED0273" w:rsidRPr="007D199A">
        <w:t xml:space="preserve"> </w:t>
      </w:r>
      <w:r w:rsidR="00557055" w:rsidRPr="007D199A">
        <w:t xml:space="preserve">cascada </w:t>
      </w:r>
      <w:r w:rsidR="00557055" w:rsidRPr="00F63430">
        <w:t>que</w:t>
      </w:r>
      <w:r w:rsidR="00557055" w:rsidRPr="006816EC">
        <w:t>, a su vez, puede afectar fisiológica, neurobiológica, cognitiva y conductualmente.</w:t>
      </w:r>
      <w:r w:rsidRPr="006816EC">
        <w:t xml:space="preserve">  </w:t>
      </w:r>
      <w:r w:rsidR="00DB56AF" w:rsidRPr="006816EC">
        <w:t>En resumen, l</w:t>
      </w:r>
      <w:r w:rsidRPr="006816EC">
        <w:t>a hiperactivación del eje HPA implica niveles altos de cortisol en el sistema, posibles daños al hipocampo y múltiples consecuencias fisiológicas, cognitivas y conductuales (</w:t>
      </w:r>
      <w:r w:rsidR="00253C4A">
        <w:t>A</w:t>
      </w:r>
      <w:proofErr w:type="spellStart"/>
      <w:r w:rsidR="00253C4A">
        <w:rPr>
          <w:lang w:val="es-PR"/>
        </w:rPr>
        <w:t>a</w:t>
      </w:r>
      <w:r w:rsidR="00253C4A" w:rsidRPr="006816EC">
        <w:rPr>
          <w:lang w:val="es-PR"/>
        </w:rPr>
        <w:t>n</w:t>
      </w:r>
      <w:proofErr w:type="spellEnd"/>
      <w:r w:rsidR="00253C4A" w:rsidRPr="006816EC">
        <w:rPr>
          <w:lang w:val="es-PR"/>
        </w:rPr>
        <w:t xml:space="preserve"> </w:t>
      </w:r>
      <w:proofErr w:type="spellStart"/>
      <w:r w:rsidR="00253C4A">
        <w:rPr>
          <w:lang w:val="es-PR"/>
        </w:rPr>
        <w:t>H</w:t>
      </w:r>
      <w:r w:rsidR="00253C4A" w:rsidRPr="006816EC">
        <w:rPr>
          <w:lang w:val="es-PR"/>
        </w:rPr>
        <w:t>et</w:t>
      </w:r>
      <w:proofErr w:type="spellEnd"/>
      <w:r w:rsidR="00253C4A" w:rsidRPr="006816EC">
        <w:rPr>
          <w:lang w:val="es-PR"/>
        </w:rPr>
        <w:t xml:space="preserve"> </w:t>
      </w:r>
      <w:proofErr w:type="spellStart"/>
      <w:r w:rsidR="00DB56AF" w:rsidRPr="00ED1915">
        <w:t>Rot</w:t>
      </w:r>
      <w:proofErr w:type="spellEnd"/>
      <w:r w:rsidR="00DB56AF" w:rsidRPr="006816EC">
        <w:t xml:space="preserve"> et al., 2009; </w:t>
      </w:r>
      <w:proofErr w:type="spellStart"/>
      <w:r w:rsidRPr="006816EC">
        <w:t>Nestler</w:t>
      </w:r>
      <w:proofErr w:type="spellEnd"/>
      <w:r w:rsidRPr="006816EC">
        <w:t xml:space="preserve"> et al., 2002)</w:t>
      </w:r>
      <w:r w:rsidR="00963519">
        <w:t xml:space="preserve"> que promueven y mantienen, en algunas personas, la depresión</w:t>
      </w:r>
      <w:r w:rsidRPr="006816EC">
        <w:t xml:space="preserve">.  </w:t>
      </w:r>
      <w:r w:rsidR="00224AFA">
        <w:t>Esta</w:t>
      </w:r>
      <w:r w:rsidRPr="00F329B7">
        <w:t xml:space="preserve"> </w:t>
      </w:r>
      <w:r w:rsidRPr="006816EC">
        <w:t>desregulación en el eje HPA puede ser corregid</w:t>
      </w:r>
      <w:r w:rsidR="00CF706F">
        <w:t>a</w:t>
      </w:r>
      <w:r w:rsidRPr="006816EC">
        <w:t xml:space="preserve"> mediante el tratamiento con antidepresivos (</w:t>
      </w:r>
      <w:proofErr w:type="spellStart"/>
      <w:r w:rsidRPr="006816EC">
        <w:t>Holsboer</w:t>
      </w:r>
      <w:proofErr w:type="spellEnd"/>
      <w:r w:rsidRPr="006816EC">
        <w:t>, 2001).</w:t>
      </w:r>
      <w:r w:rsidR="00DB56AF" w:rsidRPr="006816EC">
        <w:t xml:space="preserve"> </w:t>
      </w:r>
    </w:p>
    <w:p w14:paraId="32434124" w14:textId="4F33A757" w:rsidR="003912A8" w:rsidRDefault="00294E10" w:rsidP="00245FA4">
      <w:pPr>
        <w:pStyle w:val="Parrafnormales"/>
        <w:spacing w:line="240" w:lineRule="auto"/>
      </w:pPr>
      <w:r w:rsidRPr="00A76310">
        <w:rPr>
          <w:b/>
          <w:bCs/>
        </w:rPr>
        <w:t>Neurotransmisores de monoamina.</w:t>
      </w:r>
      <w:r w:rsidRPr="006816EC">
        <w:t xml:space="preserve">  </w:t>
      </w:r>
      <w:r w:rsidR="00275BBB" w:rsidRPr="006816EC">
        <w:t xml:space="preserve">Las investigaciones sobre </w:t>
      </w:r>
      <w:r w:rsidRPr="006816EC">
        <w:t>la fisiopatología de los trastornos afectivos, tradicionalmente,</w:t>
      </w:r>
      <w:r w:rsidR="009E756A">
        <w:t xml:space="preserve"> también</w:t>
      </w:r>
      <w:r w:rsidRPr="006816EC">
        <w:t xml:space="preserve"> </w:t>
      </w:r>
      <w:r w:rsidR="00275BBB" w:rsidRPr="006816EC">
        <w:t xml:space="preserve">se han centrado en los neurotransmisores de </w:t>
      </w:r>
      <w:r w:rsidR="00275BBB" w:rsidRPr="006816EC">
        <w:lastRenderedPageBreak/>
        <w:t>monoamina</w:t>
      </w:r>
      <w:r w:rsidR="001141FC" w:rsidRPr="006816EC">
        <w:t xml:space="preserve">, </w:t>
      </w:r>
      <w:r w:rsidR="00CF706F">
        <w:t>especialmente</w:t>
      </w:r>
      <w:r w:rsidR="00CF706F" w:rsidRPr="006816EC">
        <w:t xml:space="preserve"> </w:t>
      </w:r>
      <w:r w:rsidR="00275BBB" w:rsidRPr="006816EC">
        <w:t>serotonina y norepinefrina</w:t>
      </w:r>
      <w:r w:rsidR="001141FC" w:rsidRPr="00360796">
        <w:t xml:space="preserve">.  </w:t>
      </w:r>
      <w:r w:rsidR="00654D00">
        <w:t>Sin embargo</w:t>
      </w:r>
      <w:r w:rsidR="003912A8" w:rsidRPr="00A61EA0">
        <w:t>, l</w:t>
      </w:r>
      <w:r w:rsidR="00BF1805" w:rsidRPr="00A61EA0">
        <w:t>o</w:t>
      </w:r>
      <w:r w:rsidR="00BF1805" w:rsidRPr="00A61EA0">
        <w:rPr>
          <w:lang w:val="es-PR"/>
        </w:rPr>
        <w:t>s sistemas neurotransmisores de serotonina han sido los más estudiados.</w:t>
      </w:r>
      <w:r w:rsidR="00BF1805" w:rsidRPr="00360796">
        <w:rPr>
          <w:lang w:val="es-PR"/>
        </w:rPr>
        <w:t xml:space="preserve">  </w:t>
      </w:r>
      <w:r w:rsidR="003912A8" w:rsidRPr="00360796">
        <w:rPr>
          <w:lang w:val="es-PR"/>
        </w:rPr>
        <w:t xml:space="preserve">Una de las </w:t>
      </w:r>
      <w:r w:rsidR="003912A8">
        <w:rPr>
          <w:lang w:val="es-PR"/>
        </w:rPr>
        <w:t xml:space="preserve">principales hipótesis sobre la etiología de la depresión </w:t>
      </w:r>
      <w:r w:rsidR="00A4594C">
        <w:rPr>
          <w:lang w:val="es-PR"/>
        </w:rPr>
        <w:t xml:space="preserve">es </w:t>
      </w:r>
      <w:r w:rsidR="003912A8">
        <w:rPr>
          <w:lang w:val="es-PR"/>
        </w:rPr>
        <w:t>las alteraciones en producción y recaptaci</w:t>
      </w:r>
      <w:r w:rsidR="003912A8" w:rsidRPr="003912A8">
        <w:rPr>
          <w:lang w:val="es-PR"/>
        </w:rPr>
        <w:t>ón de serotonina</w:t>
      </w:r>
      <w:r w:rsidR="003912A8">
        <w:rPr>
          <w:lang w:val="es-PR"/>
        </w:rPr>
        <w:t xml:space="preserve"> </w:t>
      </w:r>
      <w:r w:rsidR="003912A8">
        <w:t>(</w:t>
      </w:r>
      <w:r w:rsidR="00253C4A">
        <w:t>A</w:t>
      </w:r>
      <w:proofErr w:type="spellStart"/>
      <w:r w:rsidR="00253C4A">
        <w:rPr>
          <w:lang w:val="es-PR"/>
        </w:rPr>
        <w:t>a</w:t>
      </w:r>
      <w:r w:rsidR="00253C4A" w:rsidRPr="006816EC">
        <w:rPr>
          <w:lang w:val="es-PR"/>
        </w:rPr>
        <w:t>n</w:t>
      </w:r>
      <w:proofErr w:type="spellEnd"/>
      <w:r w:rsidR="00253C4A" w:rsidRPr="006816EC">
        <w:rPr>
          <w:lang w:val="es-PR"/>
        </w:rPr>
        <w:t xml:space="preserve"> </w:t>
      </w:r>
      <w:proofErr w:type="spellStart"/>
      <w:r w:rsidR="00253C4A">
        <w:rPr>
          <w:lang w:val="es-PR"/>
        </w:rPr>
        <w:t>H</w:t>
      </w:r>
      <w:r w:rsidR="00253C4A" w:rsidRPr="006816EC">
        <w:rPr>
          <w:lang w:val="es-PR"/>
        </w:rPr>
        <w:t>et</w:t>
      </w:r>
      <w:proofErr w:type="spellEnd"/>
      <w:r w:rsidR="00253C4A" w:rsidRPr="006816EC">
        <w:rPr>
          <w:lang w:val="es-PR"/>
        </w:rPr>
        <w:t xml:space="preserve"> </w:t>
      </w:r>
      <w:proofErr w:type="spellStart"/>
      <w:r w:rsidR="003912A8" w:rsidRPr="002B5D6E">
        <w:t>Rot</w:t>
      </w:r>
      <w:proofErr w:type="spellEnd"/>
      <w:r w:rsidR="003912A8">
        <w:t xml:space="preserve"> et al., 2009)</w:t>
      </w:r>
      <w:r w:rsidR="003912A8">
        <w:rPr>
          <w:lang w:val="es-PR"/>
        </w:rPr>
        <w:t xml:space="preserve">. </w:t>
      </w:r>
      <w:r w:rsidR="003912A8" w:rsidRPr="003912A8">
        <w:rPr>
          <w:lang w:val="es-PR"/>
        </w:rPr>
        <w:t xml:space="preserve"> </w:t>
      </w:r>
      <w:r w:rsidR="00BF1805" w:rsidRPr="006816EC">
        <w:t>En múltiples investigaciones ha</w:t>
      </w:r>
      <w:r w:rsidR="00A2209B">
        <w:t>n</w:t>
      </w:r>
      <w:r w:rsidR="00BF1805" w:rsidRPr="006816EC">
        <w:t xml:space="preserve"> identificado bajos niveles de serotonina entre pacientes con depresión</w:t>
      </w:r>
      <w:r w:rsidR="00416BAA">
        <w:t xml:space="preserve"> (</w:t>
      </w:r>
      <w:proofErr w:type="spellStart"/>
      <w:r w:rsidR="00416BAA">
        <w:t>e.g</w:t>
      </w:r>
      <w:proofErr w:type="spellEnd"/>
      <w:r w:rsidR="00416BAA">
        <w:t>., ver artículo de</w:t>
      </w:r>
      <w:r w:rsidR="00470F15">
        <w:t xml:space="preserve"> </w:t>
      </w:r>
      <w:proofErr w:type="spellStart"/>
      <w:r w:rsidR="00470F15">
        <w:t>Ruhe</w:t>
      </w:r>
      <w:proofErr w:type="spellEnd"/>
      <w:r w:rsidR="00470F15">
        <w:t xml:space="preserve">, Mason &amp; </w:t>
      </w:r>
      <w:proofErr w:type="spellStart"/>
      <w:r w:rsidR="00470F15">
        <w:t>Schene</w:t>
      </w:r>
      <w:proofErr w:type="spellEnd"/>
      <w:r w:rsidR="00470F15">
        <w:t>, 2007</w:t>
      </w:r>
      <w:r w:rsidR="00470F15" w:rsidRPr="00470F15">
        <w:t>)</w:t>
      </w:r>
      <w:r w:rsidR="00BF1805" w:rsidRPr="00470F15">
        <w:t>.</w:t>
      </w:r>
      <w:r w:rsidR="00BF1805" w:rsidRPr="006816EC">
        <w:t xml:space="preserve">  </w:t>
      </w:r>
      <w:r w:rsidR="00CF706F">
        <w:t>También</w:t>
      </w:r>
      <w:r w:rsidR="00C952C3">
        <w:t>, en autopsias</w:t>
      </w:r>
      <w:r w:rsidR="00CF706F">
        <w:t>,</w:t>
      </w:r>
      <w:r w:rsidR="00A2209B">
        <w:t xml:space="preserve"> </w:t>
      </w:r>
      <w:r w:rsidR="00F127FE" w:rsidRPr="006816EC">
        <w:t>ha</w:t>
      </w:r>
      <w:r w:rsidR="00A2209B">
        <w:t>n</w:t>
      </w:r>
      <w:r w:rsidR="00F127FE" w:rsidRPr="006816EC">
        <w:t xml:space="preserve"> </w:t>
      </w:r>
      <w:r w:rsidR="00A2209B">
        <w:t>observado</w:t>
      </w:r>
      <w:r w:rsidR="00A2209B" w:rsidRPr="006816EC">
        <w:t xml:space="preserve"> </w:t>
      </w:r>
      <w:r w:rsidR="00C952C3">
        <w:t xml:space="preserve">que </w:t>
      </w:r>
      <w:r w:rsidR="00C952C3" w:rsidRPr="006816EC">
        <w:t>víctimas suicidas</w:t>
      </w:r>
      <w:r w:rsidR="00C952C3">
        <w:t xml:space="preserve"> presentan</w:t>
      </w:r>
      <w:r w:rsidR="00C952C3" w:rsidRPr="006816EC">
        <w:t xml:space="preserve"> </w:t>
      </w:r>
      <w:r w:rsidR="00F127FE" w:rsidRPr="006816EC">
        <w:t>niveles significativamente bajos de serotonina</w:t>
      </w:r>
      <w:r w:rsidR="00C952C3">
        <w:t>,</w:t>
      </w:r>
      <w:r w:rsidRPr="006816EC">
        <w:t xml:space="preserve"> </w:t>
      </w:r>
      <w:r w:rsidR="00F127FE" w:rsidRPr="006816EC">
        <w:t>en</w:t>
      </w:r>
      <w:r w:rsidRPr="006816EC">
        <w:t xml:space="preserve"> comparación con </w:t>
      </w:r>
      <w:r w:rsidR="00F127FE" w:rsidRPr="006816EC">
        <w:t>grupos controles</w:t>
      </w:r>
      <w:r w:rsidR="003912A8">
        <w:t xml:space="preserve"> (</w:t>
      </w:r>
      <w:r w:rsidR="007D199A">
        <w:t>A</w:t>
      </w:r>
      <w:proofErr w:type="spellStart"/>
      <w:r w:rsidR="007D199A">
        <w:rPr>
          <w:lang w:val="es-PR"/>
        </w:rPr>
        <w:t>a</w:t>
      </w:r>
      <w:r w:rsidR="007D199A" w:rsidRPr="006816EC">
        <w:rPr>
          <w:lang w:val="es-PR"/>
        </w:rPr>
        <w:t>n</w:t>
      </w:r>
      <w:proofErr w:type="spellEnd"/>
      <w:r w:rsidR="007D199A" w:rsidRPr="006816EC">
        <w:rPr>
          <w:lang w:val="es-PR"/>
        </w:rPr>
        <w:t xml:space="preserve"> </w:t>
      </w:r>
      <w:proofErr w:type="spellStart"/>
      <w:r w:rsidR="007D199A">
        <w:rPr>
          <w:lang w:val="es-PR"/>
        </w:rPr>
        <w:t>H</w:t>
      </w:r>
      <w:r w:rsidR="007D199A" w:rsidRPr="006816EC">
        <w:rPr>
          <w:lang w:val="es-PR"/>
        </w:rPr>
        <w:t>et</w:t>
      </w:r>
      <w:proofErr w:type="spellEnd"/>
      <w:r w:rsidR="007D199A" w:rsidRPr="006816EC">
        <w:rPr>
          <w:lang w:val="es-PR"/>
        </w:rPr>
        <w:t xml:space="preserve"> </w:t>
      </w:r>
      <w:proofErr w:type="spellStart"/>
      <w:r w:rsidR="003912A8" w:rsidRPr="006816EC">
        <w:t>Ro</w:t>
      </w:r>
      <w:r w:rsidR="003912A8">
        <w:t>t</w:t>
      </w:r>
      <w:proofErr w:type="spellEnd"/>
      <w:r w:rsidR="003912A8" w:rsidRPr="006816EC">
        <w:t xml:space="preserve"> et al., 2009; </w:t>
      </w:r>
      <w:proofErr w:type="spellStart"/>
      <w:r w:rsidR="003912A8" w:rsidRPr="006816EC">
        <w:t>Kalia</w:t>
      </w:r>
      <w:proofErr w:type="spellEnd"/>
      <w:r w:rsidR="003912A8" w:rsidRPr="006816EC">
        <w:t>, 2005)</w:t>
      </w:r>
      <w:r w:rsidR="003912A8" w:rsidRPr="006816EC">
        <w:rPr>
          <w:lang w:val="es-PR"/>
        </w:rPr>
        <w:t>.</w:t>
      </w:r>
      <w:r w:rsidR="003912A8">
        <w:t xml:space="preserve"> </w:t>
      </w:r>
    </w:p>
    <w:p w14:paraId="5926DDCA" w14:textId="20F65F77" w:rsidR="003912A8" w:rsidRPr="00A76310" w:rsidRDefault="00AC53CE" w:rsidP="00245FA4">
      <w:pPr>
        <w:pStyle w:val="Parrafnormales"/>
        <w:spacing w:line="240" w:lineRule="auto"/>
        <w:rPr>
          <w:lang w:val="es-PR"/>
        </w:rPr>
      </w:pPr>
      <w:r w:rsidRPr="00861D99">
        <w:rPr>
          <w:lang w:val="es-PR"/>
        </w:rPr>
        <w:t>A pesar de esto</w:t>
      </w:r>
      <w:r w:rsidR="00BF1805" w:rsidRPr="008A51BA">
        <w:rPr>
          <w:lang w:val="es-PR"/>
        </w:rPr>
        <w:t xml:space="preserve">, </w:t>
      </w:r>
      <w:r w:rsidR="006411B4" w:rsidRPr="00A76310">
        <w:rPr>
          <w:lang w:val="es-PR"/>
        </w:rPr>
        <w:t>la deficiencia de serotonina por sí sola no puede explicar la fisiopatología de los trastornos del estado de ánimo</w:t>
      </w:r>
      <w:r w:rsidR="00F127FE" w:rsidRPr="00A76310">
        <w:rPr>
          <w:lang w:val="es-PR"/>
        </w:rPr>
        <w:t xml:space="preserve"> (</w:t>
      </w:r>
      <w:proofErr w:type="spellStart"/>
      <w:r w:rsidR="00F127FE" w:rsidRPr="00A76310">
        <w:rPr>
          <w:lang w:val="es-PR"/>
        </w:rPr>
        <w:t>Kalia</w:t>
      </w:r>
      <w:proofErr w:type="spellEnd"/>
      <w:r w:rsidR="00F127FE" w:rsidRPr="00A76310">
        <w:rPr>
          <w:lang w:val="es-PR"/>
        </w:rPr>
        <w:t xml:space="preserve">, 2005).  </w:t>
      </w:r>
      <w:r w:rsidR="003912A8" w:rsidRPr="00A76310">
        <w:rPr>
          <w:lang w:val="es-PR"/>
        </w:rPr>
        <w:t>P</w:t>
      </w:r>
      <w:r w:rsidR="001671A0" w:rsidRPr="00A76310">
        <w:rPr>
          <w:lang w:val="es-PR"/>
        </w:rPr>
        <w:t xml:space="preserve">ara </w:t>
      </w:r>
      <w:proofErr w:type="spellStart"/>
      <w:r w:rsidR="001671A0" w:rsidRPr="00A76310">
        <w:rPr>
          <w:lang w:val="es-PR"/>
        </w:rPr>
        <w:t>Nestler</w:t>
      </w:r>
      <w:proofErr w:type="spellEnd"/>
      <w:r w:rsidR="001671A0" w:rsidRPr="00A76310">
        <w:rPr>
          <w:lang w:val="es-PR"/>
        </w:rPr>
        <w:t xml:space="preserve"> y colegas (2002)</w:t>
      </w:r>
      <w:r w:rsidR="00614EF7" w:rsidRPr="00A76310">
        <w:rPr>
          <w:lang w:val="es-PR"/>
        </w:rPr>
        <w:t>,</w:t>
      </w:r>
      <w:r w:rsidR="001671A0" w:rsidRPr="00A76310">
        <w:rPr>
          <w:lang w:val="es-PR"/>
        </w:rPr>
        <w:t xml:space="preserve"> v</w:t>
      </w:r>
      <w:r w:rsidR="00F127FE" w:rsidRPr="00A76310">
        <w:rPr>
          <w:lang w:val="es-PR"/>
        </w:rPr>
        <w:t>arias generaciones de investiga</w:t>
      </w:r>
      <w:r w:rsidR="00A2209B" w:rsidRPr="00A76310">
        <w:rPr>
          <w:lang w:val="es-PR"/>
        </w:rPr>
        <w:t>dores</w:t>
      </w:r>
      <w:r w:rsidR="00F127FE" w:rsidRPr="00A76310">
        <w:rPr>
          <w:lang w:val="es-PR"/>
        </w:rPr>
        <w:t xml:space="preserve"> han fracasado en proporcionar pruebas convincentes de que la depresión es causada por anormalidades en los sistemas de serotonina o norepinefrina</w:t>
      </w:r>
      <w:r w:rsidR="00224AFA">
        <w:rPr>
          <w:lang w:val="es-PR"/>
        </w:rPr>
        <w:t>, exclusivamente</w:t>
      </w:r>
      <w:r w:rsidR="00F127FE" w:rsidRPr="00A76310">
        <w:rPr>
          <w:lang w:val="es-PR"/>
        </w:rPr>
        <w:t xml:space="preserve">.  </w:t>
      </w:r>
      <w:r w:rsidR="00CC7CBA" w:rsidRPr="00A76310">
        <w:rPr>
          <w:lang w:val="es-PR"/>
        </w:rPr>
        <w:t>Esto se debe a que bajos niveles de serotonina no inducen depresión en todas las personas, por tanto</w:t>
      </w:r>
      <w:r w:rsidR="00AD6572">
        <w:rPr>
          <w:lang w:val="es-PR"/>
        </w:rPr>
        <w:t>,</w:t>
      </w:r>
      <w:r w:rsidR="00CC7CBA" w:rsidRPr="00A76310">
        <w:rPr>
          <w:lang w:val="es-PR"/>
        </w:rPr>
        <w:t xml:space="preserve"> otros mecanismo y factores también influyen </w:t>
      </w:r>
      <w:r w:rsidR="00D36973" w:rsidRPr="00A76310">
        <w:rPr>
          <w:lang w:val="es-PR"/>
        </w:rPr>
        <w:t xml:space="preserve">en la depresión </w:t>
      </w:r>
      <w:r w:rsidR="00CC7CBA" w:rsidRPr="00A76310">
        <w:rPr>
          <w:lang w:val="es-PR"/>
        </w:rPr>
        <w:t>(</w:t>
      </w:r>
      <w:r w:rsidR="007D199A">
        <w:t>A</w:t>
      </w:r>
      <w:proofErr w:type="spellStart"/>
      <w:r w:rsidR="007D199A">
        <w:rPr>
          <w:lang w:val="es-PR"/>
        </w:rPr>
        <w:t>a</w:t>
      </w:r>
      <w:r w:rsidR="007D199A" w:rsidRPr="006816EC">
        <w:rPr>
          <w:lang w:val="es-PR"/>
        </w:rPr>
        <w:t>n</w:t>
      </w:r>
      <w:proofErr w:type="spellEnd"/>
      <w:r w:rsidR="007D199A" w:rsidRPr="006816EC">
        <w:rPr>
          <w:lang w:val="es-PR"/>
        </w:rPr>
        <w:t xml:space="preserve"> </w:t>
      </w:r>
      <w:proofErr w:type="spellStart"/>
      <w:r w:rsidR="007D199A">
        <w:rPr>
          <w:lang w:val="es-PR"/>
        </w:rPr>
        <w:t>H</w:t>
      </w:r>
      <w:r w:rsidR="007D199A" w:rsidRPr="006816EC">
        <w:rPr>
          <w:lang w:val="es-PR"/>
        </w:rPr>
        <w:t>et</w:t>
      </w:r>
      <w:proofErr w:type="spellEnd"/>
      <w:r w:rsidR="007D199A" w:rsidRPr="006816EC">
        <w:rPr>
          <w:lang w:val="es-PR"/>
        </w:rPr>
        <w:t xml:space="preserve"> </w:t>
      </w:r>
      <w:proofErr w:type="spellStart"/>
      <w:r w:rsidR="00CC7CBA" w:rsidRPr="00A76310">
        <w:rPr>
          <w:lang w:val="es-PR"/>
        </w:rPr>
        <w:t>Rot</w:t>
      </w:r>
      <w:proofErr w:type="spellEnd"/>
      <w:r w:rsidR="00CC7CBA" w:rsidRPr="00A76310">
        <w:rPr>
          <w:lang w:val="es-PR"/>
        </w:rPr>
        <w:t xml:space="preserve"> et al., 2009).</w:t>
      </w:r>
      <w:r w:rsidR="003912A8" w:rsidRPr="00A76310">
        <w:rPr>
          <w:lang w:val="es-PR"/>
        </w:rPr>
        <w:t xml:space="preserve">  No obstante, entre los tratamientos psicofármacos para la depresión, aquellos que aumentan la actividad serotoninérgica generalmente ejercen efectos antidepresivos en los pacientes (</w:t>
      </w:r>
      <w:proofErr w:type="spellStart"/>
      <w:r w:rsidR="003912A8" w:rsidRPr="00A76310">
        <w:rPr>
          <w:lang w:val="es-PR"/>
        </w:rPr>
        <w:t>Kalia</w:t>
      </w:r>
      <w:proofErr w:type="spellEnd"/>
      <w:r w:rsidR="003912A8" w:rsidRPr="00A76310">
        <w:rPr>
          <w:lang w:val="es-PR"/>
        </w:rPr>
        <w:t xml:space="preserve">, 2005). </w:t>
      </w:r>
    </w:p>
    <w:p w14:paraId="431774CF" w14:textId="1489211F" w:rsidR="00C36F46" w:rsidRDefault="007829CA" w:rsidP="00245FA4">
      <w:pPr>
        <w:pStyle w:val="Parrafnormales"/>
        <w:spacing w:line="240" w:lineRule="auto"/>
      </w:pPr>
      <w:r w:rsidRPr="00A76310">
        <w:rPr>
          <w:b/>
          <w:bCs/>
        </w:rPr>
        <w:t xml:space="preserve">Anomalías </w:t>
      </w:r>
      <w:r w:rsidR="00392CBC" w:rsidRPr="00A76310">
        <w:rPr>
          <w:b/>
          <w:bCs/>
        </w:rPr>
        <w:t>cerebro estructurales</w:t>
      </w:r>
      <w:r w:rsidR="00BB1A3C" w:rsidRPr="00A76310">
        <w:rPr>
          <w:b/>
          <w:bCs/>
        </w:rPr>
        <w:t>.</w:t>
      </w:r>
      <w:r w:rsidR="00BB1A3C" w:rsidRPr="006816EC">
        <w:t xml:space="preserve">  </w:t>
      </w:r>
      <w:r w:rsidR="0069185F" w:rsidRPr="006816EC">
        <w:t xml:space="preserve">Es común que en </w:t>
      </w:r>
      <w:r w:rsidR="008820D5" w:rsidRPr="006816EC">
        <w:t xml:space="preserve">personas con depresión </w:t>
      </w:r>
      <w:r w:rsidR="008820D5">
        <w:t xml:space="preserve">también </w:t>
      </w:r>
      <w:r w:rsidR="0069185F" w:rsidRPr="006816EC">
        <w:t>identifiquen anomalías estructurales</w:t>
      </w:r>
      <w:r w:rsidR="00697A51">
        <w:t>, además de</w:t>
      </w:r>
      <w:r w:rsidR="0069185F" w:rsidRPr="006646BC">
        <w:t xml:space="preserve"> </w:t>
      </w:r>
      <w:proofErr w:type="spellStart"/>
      <w:r w:rsidR="00DC213F">
        <w:t>neuro</w:t>
      </w:r>
      <w:r w:rsidR="0069185F" w:rsidRPr="006646BC">
        <w:t>funcionales</w:t>
      </w:r>
      <w:proofErr w:type="spellEnd"/>
      <w:r w:rsidR="00697A51" w:rsidRPr="006646BC">
        <w:t>,</w:t>
      </w:r>
      <w:r w:rsidR="0069185F" w:rsidRPr="006816EC">
        <w:t xml:space="preserve"> en distintas regiones cerebrales.  </w:t>
      </w:r>
      <w:r w:rsidR="00697A51">
        <w:t xml:space="preserve">Según </w:t>
      </w:r>
      <w:r w:rsidR="00697A51" w:rsidRPr="006816EC">
        <w:t>Fitzger</w:t>
      </w:r>
      <w:r w:rsidR="00697A51">
        <w:t xml:space="preserve">ald, </w:t>
      </w:r>
      <w:proofErr w:type="spellStart"/>
      <w:r w:rsidR="00697A51">
        <w:t>Laird</w:t>
      </w:r>
      <w:proofErr w:type="spellEnd"/>
      <w:r w:rsidR="00697A51">
        <w:t xml:space="preserve">, </w:t>
      </w:r>
      <w:proofErr w:type="spellStart"/>
      <w:r w:rsidR="00697A51">
        <w:t>Maller</w:t>
      </w:r>
      <w:proofErr w:type="spellEnd"/>
      <w:r w:rsidR="00697A51">
        <w:t xml:space="preserve"> y </w:t>
      </w:r>
      <w:proofErr w:type="spellStart"/>
      <w:r w:rsidR="00697A51">
        <w:t>Daskalakis</w:t>
      </w:r>
      <w:proofErr w:type="spellEnd"/>
      <w:r w:rsidR="00697A51" w:rsidRPr="006816EC">
        <w:t xml:space="preserve"> </w:t>
      </w:r>
      <w:r w:rsidR="00697A51">
        <w:t>(</w:t>
      </w:r>
      <w:r w:rsidR="00697A51" w:rsidRPr="006816EC">
        <w:t>2008</w:t>
      </w:r>
      <w:r w:rsidR="00697A51">
        <w:t>), l</w:t>
      </w:r>
      <w:r w:rsidR="0069185F" w:rsidRPr="006816EC">
        <w:t>as regiones cerebrales que constantemente se observan afectadas en</w:t>
      </w:r>
      <w:r w:rsidR="008820D5">
        <w:t xml:space="preserve"> estos</w:t>
      </w:r>
      <w:r w:rsidR="0069185F" w:rsidRPr="006816EC">
        <w:t xml:space="preserve"> pacientes son las cortezas cingulada anterior, dorsolateral, medial y prefrontal inferior, la ínsula, la circunvolución temporal superior, los ganglios basales</w:t>
      </w:r>
      <w:r w:rsidR="00EA72DE">
        <w:t xml:space="preserve"> </w:t>
      </w:r>
      <w:r w:rsidR="0069185F" w:rsidRPr="006816EC">
        <w:t>y el cerebelo.</w:t>
      </w:r>
      <w:r w:rsidR="00697A51">
        <w:t xml:space="preserve">  También existen numerosos estudios sobre el volumen de la materia gris en personas con depresión.  </w:t>
      </w:r>
      <w:r w:rsidR="0015624A">
        <w:t xml:space="preserve">Por ejemplo, </w:t>
      </w:r>
      <w:proofErr w:type="spellStart"/>
      <w:r w:rsidR="0015624A" w:rsidRPr="006816EC">
        <w:t>Sexton</w:t>
      </w:r>
      <w:proofErr w:type="spellEnd"/>
      <w:r w:rsidR="0015624A" w:rsidRPr="006816EC">
        <w:t xml:space="preserve">, </w:t>
      </w:r>
      <w:proofErr w:type="spellStart"/>
      <w:r w:rsidR="0015624A" w:rsidRPr="006816EC">
        <w:t>Mackay</w:t>
      </w:r>
      <w:proofErr w:type="spellEnd"/>
      <w:r w:rsidR="0015624A" w:rsidRPr="006816EC">
        <w:t xml:space="preserve"> y </w:t>
      </w:r>
      <w:proofErr w:type="spellStart"/>
      <w:r w:rsidR="0015624A" w:rsidRPr="006816EC">
        <w:t>Ebmeier</w:t>
      </w:r>
      <w:proofErr w:type="spellEnd"/>
      <w:r w:rsidR="0015624A" w:rsidRPr="006816EC">
        <w:t xml:space="preserve"> (2013)</w:t>
      </w:r>
      <w:r w:rsidR="0015624A">
        <w:t>, a</w:t>
      </w:r>
      <w:r w:rsidR="00C36F46">
        <w:t xml:space="preserve"> partir de </w:t>
      </w:r>
      <w:r w:rsidR="0015624A">
        <w:t xml:space="preserve">una </w:t>
      </w:r>
      <w:r w:rsidR="00C36F46">
        <w:t>revisión</w:t>
      </w:r>
      <w:r w:rsidR="0015624A">
        <w:t xml:space="preserve"> sistemática</w:t>
      </w:r>
      <w:r w:rsidR="00C36F46">
        <w:t xml:space="preserve"> de literatura, </w:t>
      </w:r>
      <w:r w:rsidR="0069185F" w:rsidRPr="006816EC">
        <w:t xml:space="preserve">identificaron que el hipocampo, la corteza orbitofrontal, el </w:t>
      </w:r>
      <w:proofErr w:type="spellStart"/>
      <w:r w:rsidR="0069185F" w:rsidRPr="006816EC">
        <w:t>putamen</w:t>
      </w:r>
      <w:proofErr w:type="spellEnd"/>
      <w:r w:rsidR="0069185F" w:rsidRPr="006816EC">
        <w:t xml:space="preserve"> y el tálamo son estructuras en las que consistentemente se observa reducción en el volumen de la materia gris </w:t>
      </w:r>
      <w:r w:rsidR="0069185F" w:rsidRPr="00023ADF">
        <w:t xml:space="preserve">entre </w:t>
      </w:r>
      <w:r w:rsidR="0069185F" w:rsidRPr="004C0BB3">
        <w:t xml:space="preserve">adultos mayores </w:t>
      </w:r>
      <w:r w:rsidR="0069185F" w:rsidRPr="006816EC">
        <w:t>con depresión.  Estas regiones son fundamentales en tareas como la toma de decisiones, el sistema de recompensas, el aprendizaje motor y de hábitos, y la capacidad de proyectar información de áreas subcorticales a áreas corticales (</w:t>
      </w:r>
      <w:proofErr w:type="spellStart"/>
      <w:r w:rsidR="0069185F" w:rsidRPr="006816EC">
        <w:t>Kringelbach</w:t>
      </w:r>
      <w:proofErr w:type="spellEnd"/>
      <w:r w:rsidR="0069185F" w:rsidRPr="006816EC">
        <w:t xml:space="preserve">, 2005; Pinel, 2011).  </w:t>
      </w:r>
    </w:p>
    <w:p w14:paraId="3D8942CB" w14:textId="6510CC6C" w:rsidR="00B23B8E" w:rsidRDefault="00C36F46" w:rsidP="00245FA4">
      <w:pPr>
        <w:pStyle w:val="Parrafnormales"/>
        <w:spacing w:line="240" w:lineRule="auto"/>
      </w:pPr>
      <w:r>
        <w:t xml:space="preserve">Por otra parte, </w:t>
      </w:r>
      <w:proofErr w:type="spellStart"/>
      <w:r w:rsidRPr="006816EC">
        <w:t>Peng</w:t>
      </w:r>
      <w:proofErr w:type="spellEnd"/>
      <w:r w:rsidRPr="006816EC">
        <w:t xml:space="preserve"> y colegas (2010) investigaron anomalías en la materia gris de distintas regiones del cerebro y el cerebelo de pacientes en su primer episodio de depresión mayor</w:t>
      </w:r>
      <w:r>
        <w:t xml:space="preserve">.  </w:t>
      </w:r>
      <w:r w:rsidRPr="006816EC">
        <w:t>Entre los resultados observaron que el grupo experimental, en comparación con el grupo control, present</w:t>
      </w:r>
      <w:r w:rsidR="00BF731D">
        <w:t>ó</w:t>
      </w:r>
      <w:r w:rsidRPr="006816EC">
        <w:t xml:space="preserve"> una reducción en la densidad de la materia gris en la corteza orbitofrontal medial derecha y lateral izquierda, la corteza prefrontal dorsolateral izquierda, los polos temporales bilaterales, el giro temporal superior derecho, la corteza insular anterior bilateral, la circunvolución </w:t>
      </w:r>
      <w:r w:rsidR="003E2793" w:rsidRPr="006816EC">
        <w:t>izquierd</w:t>
      </w:r>
      <w:r w:rsidR="003E2793">
        <w:t xml:space="preserve">a </w:t>
      </w:r>
      <w:r w:rsidRPr="006816EC">
        <w:t>del hipocampo y el lado izquierdo del cerebelo (</w:t>
      </w:r>
      <w:proofErr w:type="spellStart"/>
      <w:r w:rsidRPr="006816EC">
        <w:t>Peng</w:t>
      </w:r>
      <w:proofErr w:type="spellEnd"/>
      <w:r w:rsidRPr="006816EC">
        <w:t xml:space="preserve"> et al., 2010).  </w:t>
      </w:r>
      <w:r>
        <w:t>La mayoría de</w:t>
      </w:r>
      <w:r w:rsidRPr="006816EC">
        <w:t xml:space="preserve"> estas regiones son corticales, es decir de orden y control cognitivo superior</w:t>
      </w:r>
      <w:r w:rsidR="0015624A">
        <w:t xml:space="preserve"> (</w:t>
      </w:r>
      <w:proofErr w:type="spellStart"/>
      <w:r w:rsidR="0015624A">
        <w:t>e.g</w:t>
      </w:r>
      <w:proofErr w:type="spellEnd"/>
      <w:r w:rsidR="0015624A">
        <w:t xml:space="preserve">., </w:t>
      </w:r>
      <w:r w:rsidR="0015624A" w:rsidRPr="009D303C">
        <w:rPr>
          <w:lang w:val="es-PR"/>
        </w:rPr>
        <w:t>toma</w:t>
      </w:r>
      <w:r w:rsidR="0015624A" w:rsidRPr="00E20C18">
        <w:rPr>
          <w:lang w:val="es-PR"/>
        </w:rPr>
        <w:t xml:space="preserve"> de decisiones, planificación, regulación de</w:t>
      </w:r>
      <w:r w:rsidR="0015624A">
        <w:rPr>
          <w:lang w:val="es-PR"/>
        </w:rPr>
        <w:t>l</w:t>
      </w:r>
      <w:r w:rsidR="0015624A" w:rsidRPr="00E20C18">
        <w:rPr>
          <w:lang w:val="es-PR"/>
        </w:rPr>
        <w:t xml:space="preserve"> comportamientos y emociones, e</w:t>
      </w:r>
      <w:r w:rsidR="0015624A">
        <w:rPr>
          <w:lang w:val="es-PR"/>
        </w:rPr>
        <w:t>ntre otros)</w:t>
      </w:r>
      <w:r w:rsidR="0015624A">
        <w:t>.</w:t>
      </w:r>
      <w:r w:rsidR="00A76310">
        <w:t xml:space="preserve">  </w:t>
      </w:r>
    </w:p>
    <w:p w14:paraId="75E90EA6" w14:textId="2D269E07" w:rsidR="00A76310" w:rsidRDefault="00982679" w:rsidP="00245FA4">
      <w:pPr>
        <w:pStyle w:val="Parrafnormales"/>
        <w:spacing w:line="240" w:lineRule="auto"/>
      </w:pPr>
      <w:r>
        <w:t>Resumiendo, l</w:t>
      </w:r>
      <w:r w:rsidR="00C36F46" w:rsidRPr="006816EC">
        <w:t>a reducción en el volumen de la materia gris entre personas con depresión se ha observado tanto en regiones corticales como subcorticales y en el sistema límbico (</w:t>
      </w:r>
      <w:r w:rsidR="007D199A">
        <w:t>A</w:t>
      </w:r>
      <w:proofErr w:type="spellStart"/>
      <w:r w:rsidR="007D199A">
        <w:rPr>
          <w:lang w:val="es-PR"/>
        </w:rPr>
        <w:t>a</w:t>
      </w:r>
      <w:r w:rsidR="007D199A" w:rsidRPr="006816EC">
        <w:rPr>
          <w:lang w:val="es-PR"/>
        </w:rPr>
        <w:t>n</w:t>
      </w:r>
      <w:proofErr w:type="spellEnd"/>
      <w:r w:rsidR="007D199A" w:rsidRPr="006816EC">
        <w:rPr>
          <w:lang w:val="es-PR"/>
        </w:rPr>
        <w:t xml:space="preserve"> </w:t>
      </w:r>
      <w:proofErr w:type="spellStart"/>
      <w:r w:rsidR="007D199A">
        <w:rPr>
          <w:lang w:val="es-PR"/>
        </w:rPr>
        <w:t>H</w:t>
      </w:r>
      <w:r w:rsidR="007D199A" w:rsidRPr="006816EC">
        <w:rPr>
          <w:lang w:val="es-PR"/>
        </w:rPr>
        <w:t>et</w:t>
      </w:r>
      <w:proofErr w:type="spellEnd"/>
      <w:r w:rsidR="007D199A" w:rsidRPr="006816EC">
        <w:rPr>
          <w:lang w:val="es-PR"/>
        </w:rPr>
        <w:t xml:space="preserve"> </w:t>
      </w:r>
      <w:proofErr w:type="spellStart"/>
      <w:r w:rsidR="00C36F46">
        <w:rPr>
          <w:lang w:val="es-PR"/>
        </w:rPr>
        <w:t>Rot</w:t>
      </w:r>
      <w:proofErr w:type="spellEnd"/>
      <w:r w:rsidR="00C36F46">
        <w:rPr>
          <w:lang w:val="es-PR"/>
        </w:rPr>
        <w:t xml:space="preserve"> et al., 2009; </w:t>
      </w:r>
      <w:proofErr w:type="spellStart"/>
      <w:r w:rsidR="00C36F46" w:rsidRPr="006816EC">
        <w:t>Se</w:t>
      </w:r>
      <w:r w:rsidR="00C36F46">
        <w:t>xton</w:t>
      </w:r>
      <w:proofErr w:type="spellEnd"/>
      <w:r w:rsidR="00C36F46">
        <w:t xml:space="preserve">, </w:t>
      </w:r>
      <w:proofErr w:type="spellStart"/>
      <w:r w:rsidR="00C36F46">
        <w:t>Mackay</w:t>
      </w:r>
      <w:proofErr w:type="spellEnd"/>
      <w:r w:rsidR="00C36F46">
        <w:t xml:space="preserve"> &amp; </w:t>
      </w:r>
      <w:proofErr w:type="spellStart"/>
      <w:r w:rsidR="00C36F46">
        <w:t>Ebmeier</w:t>
      </w:r>
      <w:proofErr w:type="spellEnd"/>
      <w:r w:rsidR="00C36F46">
        <w:t xml:space="preserve">, 2013).  </w:t>
      </w:r>
      <w:r w:rsidR="005570FD">
        <w:t>En otras ocasiones, aunque no se observe reducción del volumen de la materia gris en personas con depresión, pueden llegar a identificarse diferencias sutiles en la forma de las estructuras (</w:t>
      </w:r>
      <w:proofErr w:type="spellStart"/>
      <w:r w:rsidR="005570FD">
        <w:t>Sexton</w:t>
      </w:r>
      <w:proofErr w:type="spellEnd"/>
      <w:r w:rsidR="005570FD">
        <w:t xml:space="preserve"> et al., 2013).  </w:t>
      </w:r>
    </w:p>
    <w:p w14:paraId="08E3F443" w14:textId="5FC4E373" w:rsidR="00DB12BC" w:rsidRPr="006816EC" w:rsidRDefault="00253C4A" w:rsidP="00245FA4">
      <w:pPr>
        <w:pStyle w:val="Parrafnormales"/>
        <w:spacing w:line="240" w:lineRule="auto"/>
      </w:pPr>
      <w:proofErr w:type="spellStart"/>
      <w:r w:rsidRPr="007D199A">
        <w:rPr>
          <w:lang w:val="es-PR"/>
        </w:rPr>
        <w:t>A</w:t>
      </w:r>
      <w:r w:rsidR="00DC213F" w:rsidRPr="007D199A">
        <w:rPr>
          <w:lang w:val="es-PR"/>
        </w:rPr>
        <w:t>an</w:t>
      </w:r>
      <w:proofErr w:type="spellEnd"/>
      <w:r w:rsidR="00DC213F" w:rsidRPr="007D199A">
        <w:rPr>
          <w:lang w:val="es-PR"/>
        </w:rPr>
        <w:t xml:space="preserve"> </w:t>
      </w:r>
      <w:proofErr w:type="spellStart"/>
      <w:r w:rsidRPr="007D199A">
        <w:rPr>
          <w:lang w:val="es-PR"/>
        </w:rPr>
        <w:t>H</w:t>
      </w:r>
      <w:r w:rsidR="00DC213F" w:rsidRPr="007D199A">
        <w:rPr>
          <w:lang w:val="es-PR"/>
        </w:rPr>
        <w:t>et</w:t>
      </w:r>
      <w:proofErr w:type="spellEnd"/>
      <w:r w:rsidR="00DC213F" w:rsidRPr="007D199A">
        <w:rPr>
          <w:lang w:val="es-PR"/>
        </w:rPr>
        <w:t xml:space="preserve"> </w:t>
      </w:r>
      <w:proofErr w:type="spellStart"/>
      <w:r w:rsidR="00DC213F">
        <w:rPr>
          <w:lang w:val="es-PR"/>
        </w:rPr>
        <w:t>Rot</w:t>
      </w:r>
      <w:proofErr w:type="spellEnd"/>
      <w:r w:rsidR="00DC213F">
        <w:rPr>
          <w:lang w:val="es-PR"/>
        </w:rPr>
        <w:t>, Mathew y</w:t>
      </w:r>
      <w:r w:rsidR="00DC213F" w:rsidRPr="006816EC">
        <w:rPr>
          <w:lang w:val="es-PR"/>
        </w:rPr>
        <w:t xml:space="preserve"> </w:t>
      </w:r>
      <w:proofErr w:type="spellStart"/>
      <w:r w:rsidR="00DC213F" w:rsidRPr="006816EC">
        <w:rPr>
          <w:lang w:val="es-PR"/>
        </w:rPr>
        <w:t>Charney</w:t>
      </w:r>
      <w:proofErr w:type="spellEnd"/>
      <w:r w:rsidR="00DC213F">
        <w:rPr>
          <w:lang w:val="es-PR"/>
        </w:rPr>
        <w:t xml:space="preserve"> </w:t>
      </w:r>
      <w:r w:rsidR="00DC213F">
        <w:t>(</w:t>
      </w:r>
      <w:r w:rsidR="00DC213F" w:rsidRPr="006816EC">
        <w:t>2009</w:t>
      </w:r>
      <w:r w:rsidR="00DC213F">
        <w:t>)</w:t>
      </w:r>
      <w:r w:rsidR="00D72196">
        <w:rPr>
          <w:lang w:val="es-PR"/>
        </w:rPr>
        <w:t xml:space="preserve"> han planteado q</w:t>
      </w:r>
      <w:r w:rsidR="00D72196" w:rsidRPr="006816EC">
        <w:rPr>
          <w:lang w:val="es-PR"/>
        </w:rPr>
        <w:t>ue los altos niveles de cortisol</w:t>
      </w:r>
      <w:r w:rsidR="00B23B8E">
        <w:rPr>
          <w:lang w:val="es-PR"/>
        </w:rPr>
        <w:t>, hormona del estrés</w:t>
      </w:r>
      <w:r w:rsidR="00D72196" w:rsidRPr="006816EC">
        <w:rPr>
          <w:lang w:val="es-PR"/>
        </w:rPr>
        <w:t xml:space="preserve"> </w:t>
      </w:r>
      <w:r w:rsidR="00D72196">
        <w:rPr>
          <w:lang w:val="es-PR"/>
        </w:rPr>
        <w:t>que</w:t>
      </w:r>
      <w:r w:rsidR="001E170E">
        <w:rPr>
          <w:lang w:val="es-PR"/>
        </w:rPr>
        <w:t xml:space="preserve"> comúnmente</w:t>
      </w:r>
      <w:r w:rsidR="00D72196">
        <w:rPr>
          <w:lang w:val="es-PR"/>
        </w:rPr>
        <w:t xml:space="preserve"> se observan en personas con depresión</w:t>
      </w:r>
      <w:r w:rsidR="00B23B8E">
        <w:rPr>
          <w:lang w:val="es-PR"/>
        </w:rPr>
        <w:t>,</w:t>
      </w:r>
      <w:r w:rsidR="00D72196">
        <w:rPr>
          <w:lang w:val="es-PR"/>
        </w:rPr>
        <w:t xml:space="preserve"> </w:t>
      </w:r>
      <w:r w:rsidR="00D72196" w:rsidRPr="006816EC">
        <w:rPr>
          <w:lang w:val="es-PR"/>
        </w:rPr>
        <w:t xml:space="preserve">pueden ser </w:t>
      </w:r>
      <w:r w:rsidR="00D72196" w:rsidRPr="006816EC">
        <w:rPr>
          <w:lang w:val="es-PR"/>
        </w:rPr>
        <w:lastRenderedPageBreak/>
        <w:t xml:space="preserve">responsables de las anomalías </w:t>
      </w:r>
      <w:r w:rsidR="001E170E">
        <w:rPr>
          <w:lang w:val="es-PR"/>
        </w:rPr>
        <w:t>cerebro</w:t>
      </w:r>
      <w:r w:rsidR="001E170E" w:rsidRPr="006816EC">
        <w:rPr>
          <w:lang w:val="es-PR"/>
        </w:rPr>
        <w:t xml:space="preserve"> estructurales</w:t>
      </w:r>
      <w:r w:rsidR="00D72196">
        <w:rPr>
          <w:lang w:val="es-PR"/>
        </w:rPr>
        <w:t>.</w:t>
      </w:r>
      <w:r w:rsidR="00EA72DE">
        <w:rPr>
          <w:lang w:val="es-PR"/>
        </w:rPr>
        <w:t xml:space="preserve"> </w:t>
      </w:r>
      <w:r w:rsidR="00D72196">
        <w:rPr>
          <w:lang w:val="es-PR"/>
        </w:rPr>
        <w:t xml:space="preserve"> Aunque, </w:t>
      </w:r>
      <w:proofErr w:type="spellStart"/>
      <w:r w:rsidR="00EA72DE" w:rsidRPr="006816EC">
        <w:t>Nestler</w:t>
      </w:r>
      <w:proofErr w:type="spellEnd"/>
      <w:r w:rsidR="00EA72DE" w:rsidRPr="006816EC">
        <w:t xml:space="preserve"> </w:t>
      </w:r>
      <w:r w:rsidR="00EA72DE">
        <w:t xml:space="preserve">y colegas (2002) han planteado que </w:t>
      </w:r>
      <w:r w:rsidR="00EA72DE" w:rsidRPr="006816EC">
        <w:rPr>
          <w:lang w:val="es-PR"/>
        </w:rPr>
        <w:t xml:space="preserve">no se </w:t>
      </w:r>
      <w:r w:rsidR="00A4594C">
        <w:rPr>
          <w:lang w:val="es-PR"/>
        </w:rPr>
        <w:t xml:space="preserve">conoce </w:t>
      </w:r>
      <w:r w:rsidR="00EA72DE" w:rsidRPr="006816EC">
        <w:rPr>
          <w:lang w:val="es-PR"/>
        </w:rPr>
        <w:t xml:space="preserve">si </w:t>
      </w:r>
      <w:r w:rsidR="00EA72DE">
        <w:rPr>
          <w:lang w:val="es-PR"/>
        </w:rPr>
        <w:t>l</w:t>
      </w:r>
      <w:r w:rsidR="007829CA" w:rsidRPr="006816EC">
        <w:rPr>
          <w:lang w:val="es-PR"/>
        </w:rPr>
        <w:t xml:space="preserve">os cambios en el volumen de regiones cerebrales </w:t>
      </w:r>
      <w:r w:rsidR="00EA72DE">
        <w:rPr>
          <w:lang w:val="es-PR"/>
        </w:rPr>
        <w:t>son</w:t>
      </w:r>
      <w:r w:rsidR="007829CA" w:rsidRPr="006816EC">
        <w:rPr>
          <w:lang w:val="es-PR"/>
        </w:rPr>
        <w:t xml:space="preserve"> efecto</w:t>
      </w:r>
      <w:r w:rsidR="00EA72DE">
        <w:rPr>
          <w:lang w:val="es-PR"/>
        </w:rPr>
        <w:t>s</w:t>
      </w:r>
      <w:r w:rsidR="007829CA" w:rsidRPr="006816EC">
        <w:rPr>
          <w:lang w:val="es-PR"/>
        </w:rPr>
        <w:t xml:space="preserve"> de la depresión o si esta</w:t>
      </w:r>
      <w:r w:rsidR="00EA72DE">
        <w:rPr>
          <w:lang w:val="es-PR"/>
        </w:rPr>
        <w:t>s anomalías estaban</w:t>
      </w:r>
      <w:r w:rsidR="007829CA" w:rsidRPr="006816EC">
        <w:rPr>
          <w:lang w:val="es-PR"/>
        </w:rPr>
        <w:t xml:space="preserve"> antes de la depresión</w:t>
      </w:r>
      <w:r w:rsidR="00EA72DE">
        <w:t>.</w:t>
      </w:r>
      <w:r w:rsidR="00D72196">
        <w:t xml:space="preserve">  </w:t>
      </w:r>
      <w:r w:rsidR="00D72196">
        <w:rPr>
          <w:lang w:val="es-PR"/>
        </w:rPr>
        <w:t>Sin embargo</w:t>
      </w:r>
      <w:r w:rsidR="00D72196">
        <w:t>, independientemente de que las anomalías cerebro estructurales y funcionales sean la caus</w:t>
      </w:r>
      <w:r w:rsidR="00A76310">
        <w:t>a</w:t>
      </w:r>
      <w:r w:rsidR="00D72196">
        <w:t xml:space="preserve"> o el efecto de la depresión, lo cierto es que una vez están presentes</w:t>
      </w:r>
      <w:r w:rsidR="00CC7B22" w:rsidRPr="00CC7B22">
        <w:rPr>
          <w:lang w:val="es-PR"/>
        </w:rPr>
        <w:t xml:space="preserve"> </w:t>
      </w:r>
      <w:r w:rsidR="00CC7B22" w:rsidRPr="006816EC">
        <w:rPr>
          <w:lang w:val="es-PR"/>
        </w:rPr>
        <w:t xml:space="preserve">pueden contribuir al riesgo de recaída después de un período de </w:t>
      </w:r>
      <w:r w:rsidR="00CC7B22">
        <w:rPr>
          <w:lang w:val="es-PR"/>
        </w:rPr>
        <w:t>remisión de la depresión (</w:t>
      </w:r>
      <w:r>
        <w:t>A</w:t>
      </w:r>
      <w:proofErr w:type="spellStart"/>
      <w:r w:rsidR="00DC213F">
        <w:rPr>
          <w:lang w:val="es-PR"/>
        </w:rPr>
        <w:t>a</w:t>
      </w:r>
      <w:r w:rsidR="00CC7B22" w:rsidRPr="006816EC">
        <w:rPr>
          <w:lang w:val="es-PR"/>
        </w:rPr>
        <w:t>n</w:t>
      </w:r>
      <w:proofErr w:type="spellEnd"/>
      <w:r w:rsidR="00CC7B22" w:rsidRPr="006816EC">
        <w:rPr>
          <w:lang w:val="es-PR"/>
        </w:rPr>
        <w:t xml:space="preserve"> </w:t>
      </w:r>
      <w:proofErr w:type="spellStart"/>
      <w:r>
        <w:rPr>
          <w:lang w:val="es-PR"/>
        </w:rPr>
        <w:t>H</w:t>
      </w:r>
      <w:r w:rsidR="00CC7B22" w:rsidRPr="006816EC">
        <w:rPr>
          <w:lang w:val="es-PR"/>
        </w:rPr>
        <w:t>et</w:t>
      </w:r>
      <w:proofErr w:type="spellEnd"/>
      <w:r w:rsidR="00CC7B22" w:rsidRPr="006816EC">
        <w:rPr>
          <w:lang w:val="es-PR"/>
        </w:rPr>
        <w:t xml:space="preserve"> </w:t>
      </w:r>
      <w:proofErr w:type="spellStart"/>
      <w:r w:rsidR="00CC7B22" w:rsidRPr="006816EC">
        <w:rPr>
          <w:lang w:val="es-PR"/>
        </w:rPr>
        <w:t>Rot</w:t>
      </w:r>
      <w:proofErr w:type="spellEnd"/>
      <w:r w:rsidR="00CC7B22" w:rsidRPr="006816EC">
        <w:rPr>
          <w:lang w:val="es-PR"/>
        </w:rPr>
        <w:t xml:space="preserve"> </w:t>
      </w:r>
      <w:r w:rsidR="00CC7B22">
        <w:rPr>
          <w:lang w:val="es-PR"/>
        </w:rPr>
        <w:t xml:space="preserve">et al., </w:t>
      </w:r>
      <w:r w:rsidR="00CC7B22" w:rsidRPr="006816EC">
        <w:rPr>
          <w:lang w:val="es-PR"/>
        </w:rPr>
        <w:t>2009</w:t>
      </w:r>
      <w:r w:rsidR="00CC7B22">
        <w:rPr>
          <w:lang w:val="es-PR"/>
        </w:rPr>
        <w:t>).</w:t>
      </w:r>
      <w:r w:rsidR="00DB12BC">
        <w:rPr>
          <w:lang w:val="es-PR"/>
        </w:rPr>
        <w:t xml:space="preserve">  </w:t>
      </w:r>
      <w:r w:rsidR="003E2793" w:rsidRPr="00650BE9">
        <w:rPr>
          <w:lang w:val="es-PR"/>
        </w:rPr>
        <w:t>Igualmente</w:t>
      </w:r>
      <w:r w:rsidR="00DB12BC">
        <w:rPr>
          <w:lang w:val="es-PR"/>
        </w:rPr>
        <w:t xml:space="preserve">, </w:t>
      </w:r>
      <w:r w:rsidR="00DB12BC">
        <w:t>han identificado que</w:t>
      </w:r>
      <w:r w:rsidR="00DB12BC" w:rsidRPr="006816EC">
        <w:t xml:space="preserve"> el número de episodios de depresión que una persona ha experimentado es </w:t>
      </w:r>
      <w:r w:rsidR="00B23B8E" w:rsidRPr="006816EC">
        <w:t xml:space="preserve">también </w:t>
      </w:r>
      <w:r w:rsidR="00DB12BC" w:rsidRPr="006816EC">
        <w:t>un factor que puede correlacionar negativamente con el volumen de materia gris en distintas regiones del cerebro (</w:t>
      </w:r>
      <w:proofErr w:type="spellStart"/>
      <w:r w:rsidR="00DB12BC" w:rsidRPr="006816EC">
        <w:t>Stratmann</w:t>
      </w:r>
      <w:proofErr w:type="spellEnd"/>
      <w:r w:rsidR="00DB12BC" w:rsidRPr="006816EC">
        <w:t xml:space="preserve"> et al., 2014).  </w:t>
      </w:r>
    </w:p>
    <w:p w14:paraId="2C1E6EDB" w14:textId="5B6F816C" w:rsidR="00A72058" w:rsidRDefault="007829CA" w:rsidP="00245FA4">
      <w:pPr>
        <w:pStyle w:val="Parrafnormales"/>
        <w:spacing w:line="240" w:lineRule="auto"/>
        <w:rPr>
          <w:lang w:val="es-ES"/>
        </w:rPr>
      </w:pPr>
      <w:r w:rsidRPr="00A72058">
        <w:rPr>
          <w:b/>
          <w:bCs/>
        </w:rPr>
        <w:t xml:space="preserve">Anomalías en la </w:t>
      </w:r>
      <w:r w:rsidR="006662C3" w:rsidRPr="00A72058">
        <w:rPr>
          <w:b/>
          <w:bCs/>
        </w:rPr>
        <w:t>conexión</w:t>
      </w:r>
      <w:r w:rsidRPr="00A72058">
        <w:rPr>
          <w:b/>
          <w:bCs/>
        </w:rPr>
        <w:t xml:space="preserve"> neural</w:t>
      </w:r>
      <w:r w:rsidR="006662C3" w:rsidRPr="00A72058">
        <w:rPr>
          <w:b/>
          <w:bCs/>
        </w:rPr>
        <w:t>.</w:t>
      </w:r>
      <w:r w:rsidR="006662C3" w:rsidRPr="00A72058">
        <w:t xml:space="preserve">  </w:t>
      </w:r>
      <w:r w:rsidR="00B805B7">
        <w:t>E</w:t>
      </w:r>
      <w:r w:rsidR="003E2793">
        <w:t>studios recientes también han identificado que</w:t>
      </w:r>
      <w:r w:rsidR="00B805B7">
        <w:t xml:space="preserve"> personas con depresión </w:t>
      </w:r>
      <w:r w:rsidR="003E2793">
        <w:t>presentan</w:t>
      </w:r>
      <w:r w:rsidR="00B805B7">
        <w:t xml:space="preserve"> alteraci</w:t>
      </w:r>
      <w:r w:rsidR="003E2793">
        <w:t>o</w:t>
      </w:r>
      <w:r w:rsidR="00B805B7">
        <w:t>n</w:t>
      </w:r>
      <w:r w:rsidR="003E2793">
        <w:t>es</w:t>
      </w:r>
      <w:r w:rsidR="00B805B7">
        <w:t xml:space="preserve"> en la conexión neural.  </w:t>
      </w:r>
      <w:r w:rsidR="006662C3" w:rsidRPr="000F6F59">
        <w:t>L</w:t>
      </w:r>
      <w:r w:rsidR="006816EC" w:rsidRPr="000F6F59">
        <w:t>os estudios de neuroimagen indican que los episodios de</w:t>
      </w:r>
      <w:r w:rsidR="00CF12DC">
        <w:t xml:space="preserve"> </w:t>
      </w:r>
      <w:r w:rsidR="00CF12DC" w:rsidRPr="00DD04C7">
        <w:rPr>
          <w:lang w:val="es-PR"/>
        </w:rPr>
        <w:t>de</w:t>
      </w:r>
      <w:r w:rsidR="006816EC" w:rsidRPr="00DD04C7">
        <w:rPr>
          <w:lang w:val="es-PR"/>
        </w:rPr>
        <w:t>presi</w:t>
      </w:r>
      <w:r w:rsidR="00CF12DC" w:rsidRPr="00DD04C7">
        <w:rPr>
          <w:lang w:val="es-PR"/>
        </w:rPr>
        <w:t>ón</w:t>
      </w:r>
      <w:r w:rsidR="006816EC" w:rsidRPr="00DD04C7">
        <w:rPr>
          <w:lang w:val="es-PR"/>
        </w:rPr>
        <w:t xml:space="preserve"> </w:t>
      </w:r>
      <w:r w:rsidR="006816EC" w:rsidRPr="000F6F59">
        <w:t xml:space="preserve">mayor pueden caracterizarse por múltiples </w:t>
      </w:r>
      <w:r w:rsidR="00B04990">
        <w:t>alteraciones</w:t>
      </w:r>
      <w:r w:rsidR="00B04990" w:rsidRPr="000F6F59">
        <w:t xml:space="preserve"> </w:t>
      </w:r>
      <w:r w:rsidR="006816EC" w:rsidRPr="000F6F59">
        <w:t xml:space="preserve">en la interconectividad de varias regiones subcorticales (especialmente límbicas) y </w:t>
      </w:r>
      <w:r w:rsidR="0077720C">
        <w:t xml:space="preserve">corticales </w:t>
      </w:r>
      <w:r w:rsidR="007B2A40" w:rsidRPr="000F6F59">
        <w:t>(</w:t>
      </w:r>
      <w:r w:rsidR="00253C4A">
        <w:t>A</w:t>
      </w:r>
      <w:proofErr w:type="spellStart"/>
      <w:r w:rsidR="00253C4A">
        <w:rPr>
          <w:lang w:val="es-PR"/>
        </w:rPr>
        <w:t>a</w:t>
      </w:r>
      <w:r w:rsidR="00253C4A" w:rsidRPr="006816EC">
        <w:rPr>
          <w:lang w:val="es-PR"/>
        </w:rPr>
        <w:t>n</w:t>
      </w:r>
      <w:proofErr w:type="spellEnd"/>
      <w:r w:rsidR="00253C4A" w:rsidRPr="006816EC">
        <w:rPr>
          <w:lang w:val="es-PR"/>
        </w:rPr>
        <w:t xml:space="preserve"> </w:t>
      </w:r>
      <w:proofErr w:type="spellStart"/>
      <w:r w:rsidR="00253C4A">
        <w:rPr>
          <w:lang w:val="es-PR"/>
        </w:rPr>
        <w:t>H</w:t>
      </w:r>
      <w:r w:rsidR="00253C4A" w:rsidRPr="006816EC">
        <w:rPr>
          <w:lang w:val="es-PR"/>
        </w:rPr>
        <w:t>et</w:t>
      </w:r>
      <w:proofErr w:type="spellEnd"/>
      <w:r w:rsidR="00253C4A" w:rsidRPr="006816EC">
        <w:rPr>
          <w:lang w:val="es-PR"/>
        </w:rPr>
        <w:t xml:space="preserve"> </w:t>
      </w:r>
      <w:proofErr w:type="spellStart"/>
      <w:r w:rsidR="007B2A40" w:rsidRPr="000F6F59">
        <w:t>Rot</w:t>
      </w:r>
      <w:proofErr w:type="spellEnd"/>
      <w:r w:rsidR="007B2A40" w:rsidRPr="000F6F59">
        <w:t xml:space="preserve"> et al., 2009</w:t>
      </w:r>
      <w:r w:rsidR="00B04990">
        <w:t xml:space="preserve">; </w:t>
      </w:r>
      <w:r w:rsidR="00B04990" w:rsidRPr="00A72058">
        <w:t>Rosenbaum et al., 2016</w:t>
      </w:r>
      <w:r w:rsidR="007B2A40" w:rsidRPr="00F329B7">
        <w:t xml:space="preserve">).  </w:t>
      </w:r>
      <w:r w:rsidR="00B23B8E">
        <w:t xml:space="preserve">Estas regiones han sido asociadas a la regulación de las emociones.  </w:t>
      </w:r>
      <w:r w:rsidR="001C6B8B" w:rsidRPr="00F329B7">
        <w:rPr>
          <w:lang w:val="es-ES"/>
        </w:rPr>
        <w:t>El cerebro, incluso cuando estamos en reposo, n</w:t>
      </w:r>
      <w:r w:rsidR="00A4594C">
        <w:rPr>
          <w:lang w:val="es-ES"/>
        </w:rPr>
        <w:t>unca</w:t>
      </w:r>
      <w:r w:rsidR="001C6B8B" w:rsidRPr="00F329B7">
        <w:rPr>
          <w:lang w:val="es-ES"/>
        </w:rPr>
        <w:t xml:space="preserve"> permanece en un estado de quietud, sino que siempre</w:t>
      </w:r>
      <w:r w:rsidR="00920064">
        <w:rPr>
          <w:lang w:val="es-ES"/>
        </w:rPr>
        <w:t xml:space="preserve"> presenta</w:t>
      </w:r>
      <w:r w:rsidR="001C6B8B" w:rsidRPr="00F329B7">
        <w:rPr>
          <w:lang w:val="es-ES"/>
        </w:rPr>
        <w:t xml:space="preserve"> </w:t>
      </w:r>
      <w:r w:rsidR="00920064">
        <w:rPr>
          <w:lang w:val="es-ES"/>
        </w:rPr>
        <w:t>actividad neural</w:t>
      </w:r>
      <w:r w:rsidR="001C6B8B" w:rsidRPr="00F329B7">
        <w:rPr>
          <w:lang w:val="es-ES"/>
        </w:rPr>
        <w:t xml:space="preserve"> (</w:t>
      </w:r>
      <w:r w:rsidR="001C6B8B" w:rsidRPr="00F329B7">
        <w:t xml:space="preserve">Hansen, </w:t>
      </w:r>
      <w:proofErr w:type="spellStart"/>
      <w:r w:rsidR="001C6B8B" w:rsidRPr="00F329B7">
        <w:t>Battaglia</w:t>
      </w:r>
      <w:proofErr w:type="spellEnd"/>
      <w:r w:rsidR="001C6B8B" w:rsidRPr="00F329B7">
        <w:t xml:space="preserve">, </w:t>
      </w:r>
      <w:proofErr w:type="spellStart"/>
      <w:r w:rsidR="001C6B8B" w:rsidRPr="00F329B7">
        <w:t>Spiegler</w:t>
      </w:r>
      <w:proofErr w:type="spellEnd"/>
      <w:r w:rsidR="001C6B8B" w:rsidRPr="00F329B7">
        <w:t xml:space="preserve">, Deco &amp; </w:t>
      </w:r>
      <w:proofErr w:type="spellStart"/>
      <w:r w:rsidR="001C6B8B" w:rsidRPr="00F329B7">
        <w:t>Jirsa</w:t>
      </w:r>
      <w:proofErr w:type="spellEnd"/>
      <w:r w:rsidR="001C6B8B" w:rsidRPr="00F329B7">
        <w:t>, 2015)</w:t>
      </w:r>
      <w:r w:rsidR="001C6B8B" w:rsidRPr="00F329B7">
        <w:rPr>
          <w:lang w:val="es-ES"/>
        </w:rPr>
        <w:t xml:space="preserve">.  </w:t>
      </w:r>
      <w:r w:rsidR="00A65D4E">
        <w:rPr>
          <w:lang w:val="es-ES"/>
        </w:rPr>
        <w:t xml:space="preserve">Por esto, </w:t>
      </w:r>
      <w:proofErr w:type="spellStart"/>
      <w:r w:rsidR="007B2A40" w:rsidRPr="00FD0011">
        <w:rPr>
          <w:lang w:val="es-ES"/>
        </w:rPr>
        <w:t>Alalade</w:t>
      </w:r>
      <w:proofErr w:type="spellEnd"/>
      <w:r w:rsidR="007B2A40" w:rsidRPr="00FD0011">
        <w:rPr>
          <w:lang w:val="es-ES"/>
        </w:rPr>
        <w:t xml:space="preserve">, </w:t>
      </w:r>
      <w:proofErr w:type="spellStart"/>
      <w:r w:rsidR="007B2A40" w:rsidRPr="00FD0011">
        <w:rPr>
          <w:lang w:val="es-ES"/>
        </w:rPr>
        <w:t>Denny</w:t>
      </w:r>
      <w:proofErr w:type="spellEnd"/>
      <w:r w:rsidR="007B2A40" w:rsidRPr="00FD0011">
        <w:rPr>
          <w:lang w:val="es-ES"/>
        </w:rPr>
        <w:t xml:space="preserve">, Potter, </w:t>
      </w:r>
      <w:proofErr w:type="spellStart"/>
      <w:r w:rsidR="007B2A40" w:rsidRPr="00FD0011">
        <w:rPr>
          <w:lang w:val="es-ES"/>
        </w:rPr>
        <w:t>Steffens</w:t>
      </w:r>
      <w:proofErr w:type="spellEnd"/>
      <w:r w:rsidR="007B2A40" w:rsidRPr="00FD0011">
        <w:rPr>
          <w:lang w:val="es-ES"/>
        </w:rPr>
        <w:t xml:space="preserve"> y Wang (20</w:t>
      </w:r>
      <w:r w:rsidR="007B2A40">
        <w:rPr>
          <w:lang w:val="es-ES"/>
        </w:rPr>
        <w:t xml:space="preserve">11) </w:t>
      </w:r>
      <w:r w:rsidR="007B2A40" w:rsidRPr="0012358F">
        <w:rPr>
          <w:lang w:val="es-ES"/>
        </w:rPr>
        <w:t xml:space="preserve">llevaron a cabo una investigación para explorar </w:t>
      </w:r>
      <w:r w:rsidR="007B2A40" w:rsidRPr="00DE0F34">
        <w:rPr>
          <w:lang w:val="es-ES"/>
        </w:rPr>
        <w:t>cómo se relaciona el cerebelo a las disfunciones cognitivas y afectivas.</w:t>
      </w:r>
      <w:r w:rsidR="007B2A40" w:rsidRPr="007B2A40">
        <w:rPr>
          <w:lang w:val="es-ES"/>
        </w:rPr>
        <w:t xml:space="preserve">  Para</w:t>
      </w:r>
      <w:r w:rsidR="007B2A40" w:rsidRPr="0012358F">
        <w:rPr>
          <w:lang w:val="es-ES"/>
        </w:rPr>
        <w:t xml:space="preserve"> ello investigaron la conectividad funcional en estado</w:t>
      </w:r>
      <w:r w:rsidR="007B2A40" w:rsidRPr="00360796">
        <w:rPr>
          <w:lang w:val="es-ES"/>
        </w:rPr>
        <w:t xml:space="preserve"> de reposo entre regiones del cerebelo y la corteza cerebral en </w:t>
      </w:r>
      <w:r w:rsidR="007B2A40" w:rsidRPr="00A61EA0">
        <w:rPr>
          <w:lang w:val="es-ES"/>
        </w:rPr>
        <w:t>una muestra geriátrica</w:t>
      </w:r>
      <w:r w:rsidR="007B2A40" w:rsidRPr="00360796">
        <w:rPr>
          <w:lang w:val="es-ES"/>
        </w:rPr>
        <w:t xml:space="preserve"> de pacientes </w:t>
      </w:r>
      <w:r w:rsidR="007B2A40" w:rsidRPr="0012358F">
        <w:rPr>
          <w:lang w:val="es-ES"/>
        </w:rPr>
        <w:t xml:space="preserve">con depresión.  </w:t>
      </w:r>
      <w:r w:rsidR="007B2A40">
        <w:rPr>
          <w:lang w:val="es-ES"/>
        </w:rPr>
        <w:t>Realizaron l</w:t>
      </w:r>
      <w:r w:rsidR="007B2A40" w:rsidRPr="0012358F">
        <w:rPr>
          <w:lang w:val="es-ES"/>
        </w:rPr>
        <w:t xml:space="preserve">os análisis atendiendo las regiones del cerebelo que se relacionan con funciones ejecutivas, el </w:t>
      </w:r>
      <w:r w:rsidR="007B2A40" w:rsidRPr="00FD0011">
        <w:rPr>
          <w:iCs/>
          <w:lang w:val="es-ES"/>
        </w:rPr>
        <w:t>default-</w:t>
      </w:r>
      <w:proofErr w:type="spellStart"/>
      <w:r w:rsidR="007B2A40" w:rsidRPr="00FD0011">
        <w:rPr>
          <w:iCs/>
          <w:lang w:val="es-ES"/>
        </w:rPr>
        <w:t>mode</w:t>
      </w:r>
      <w:proofErr w:type="spellEnd"/>
      <w:r w:rsidR="007B2A40" w:rsidRPr="00FD0011">
        <w:rPr>
          <w:iCs/>
          <w:lang w:val="es-ES"/>
        </w:rPr>
        <w:t xml:space="preserve"> </w:t>
      </w:r>
      <w:proofErr w:type="spellStart"/>
      <w:r w:rsidR="007B2A40" w:rsidRPr="00FD0011">
        <w:rPr>
          <w:iCs/>
          <w:lang w:val="es-ES"/>
        </w:rPr>
        <w:t>network</w:t>
      </w:r>
      <w:proofErr w:type="spellEnd"/>
      <w:r w:rsidR="007B2A40" w:rsidRPr="00FD0011">
        <w:rPr>
          <w:lang w:val="es-ES"/>
        </w:rPr>
        <w:t xml:space="preserve"> </w:t>
      </w:r>
      <w:r w:rsidR="007B2A40">
        <w:rPr>
          <w:lang w:val="es-ES"/>
        </w:rPr>
        <w:t xml:space="preserve">(DMN) </w:t>
      </w:r>
      <w:r w:rsidR="007B2A40" w:rsidRPr="00FD0011">
        <w:rPr>
          <w:lang w:val="es-ES"/>
        </w:rPr>
        <w:t>y</w:t>
      </w:r>
      <w:r w:rsidR="007B2A40">
        <w:rPr>
          <w:lang w:val="es-ES"/>
        </w:rPr>
        <w:t>,</w:t>
      </w:r>
      <w:r w:rsidR="007B2A40" w:rsidRPr="0012358F">
        <w:rPr>
          <w:lang w:val="es-ES"/>
        </w:rPr>
        <w:t xml:space="preserve"> redes afectiv</w:t>
      </w:r>
      <w:r w:rsidR="007B2A40">
        <w:rPr>
          <w:lang w:val="es-ES"/>
        </w:rPr>
        <w:t>o</w:t>
      </w:r>
      <w:r w:rsidR="007B2A40" w:rsidRPr="0012358F">
        <w:rPr>
          <w:lang w:val="es-ES"/>
        </w:rPr>
        <w:t xml:space="preserve">-límbicas y motoras.  </w:t>
      </w:r>
    </w:p>
    <w:p w14:paraId="268F8A19" w14:textId="0BD9CAD0" w:rsidR="007B2A40" w:rsidRDefault="007B2A40" w:rsidP="00245FA4">
      <w:pPr>
        <w:pStyle w:val="Parrafnormales"/>
        <w:spacing w:line="240" w:lineRule="auto"/>
      </w:pPr>
      <w:r w:rsidRPr="0012358F">
        <w:rPr>
          <w:lang w:val="es-ES"/>
        </w:rPr>
        <w:t xml:space="preserve">Los resultados </w:t>
      </w:r>
      <w:r>
        <w:rPr>
          <w:lang w:val="es-ES"/>
        </w:rPr>
        <w:t xml:space="preserve">de su investigación revelaron </w:t>
      </w:r>
      <w:r w:rsidRPr="0012358F">
        <w:rPr>
          <w:lang w:val="es-ES"/>
        </w:rPr>
        <w:t>que los participantes con depresión presentaron reducción en la conectividad funcional entre varias regiones del cerebelo</w:t>
      </w:r>
      <w:r>
        <w:rPr>
          <w:lang w:val="es-ES"/>
        </w:rPr>
        <w:t xml:space="preserve"> y regiones relacionadas a </w:t>
      </w:r>
      <w:r w:rsidRPr="0012358F">
        <w:rPr>
          <w:lang w:val="es-ES"/>
        </w:rPr>
        <w:t xml:space="preserve">funciones ejecutivas, el </w:t>
      </w:r>
      <w:r>
        <w:rPr>
          <w:iCs/>
          <w:lang w:val="es-ES"/>
        </w:rPr>
        <w:t>DMN</w:t>
      </w:r>
      <w:r w:rsidRPr="0069437F">
        <w:rPr>
          <w:lang w:val="es-ES"/>
        </w:rPr>
        <w:t xml:space="preserve"> y</w:t>
      </w:r>
      <w:r>
        <w:rPr>
          <w:lang w:val="es-ES"/>
        </w:rPr>
        <w:t xml:space="preserve"> las</w:t>
      </w:r>
      <w:r w:rsidRPr="0012358F">
        <w:rPr>
          <w:lang w:val="es-ES"/>
        </w:rPr>
        <w:t xml:space="preserve"> redes afectiv</w:t>
      </w:r>
      <w:r>
        <w:rPr>
          <w:lang w:val="es-ES"/>
        </w:rPr>
        <w:t>o</w:t>
      </w:r>
      <w:r w:rsidRPr="0012358F">
        <w:rPr>
          <w:lang w:val="es-ES"/>
        </w:rPr>
        <w:t>-límbicas</w:t>
      </w:r>
      <w:r>
        <w:rPr>
          <w:lang w:val="es-ES"/>
        </w:rPr>
        <w:t xml:space="preserve"> (</w:t>
      </w:r>
      <w:proofErr w:type="spellStart"/>
      <w:r w:rsidRPr="0012358F">
        <w:rPr>
          <w:lang w:val="es-ES"/>
        </w:rPr>
        <w:t>Alalade</w:t>
      </w:r>
      <w:proofErr w:type="spellEnd"/>
      <w:r w:rsidRPr="0012358F">
        <w:rPr>
          <w:lang w:val="es-ES"/>
        </w:rPr>
        <w:t xml:space="preserve">, </w:t>
      </w:r>
      <w:proofErr w:type="spellStart"/>
      <w:r w:rsidRPr="0012358F">
        <w:rPr>
          <w:lang w:val="es-ES"/>
        </w:rPr>
        <w:t>Denny</w:t>
      </w:r>
      <w:proofErr w:type="spellEnd"/>
      <w:r w:rsidRPr="0012358F">
        <w:rPr>
          <w:lang w:val="es-ES"/>
        </w:rPr>
        <w:t xml:space="preserve">, Potter, </w:t>
      </w:r>
      <w:proofErr w:type="spellStart"/>
      <w:r w:rsidRPr="0012358F">
        <w:rPr>
          <w:lang w:val="es-ES"/>
        </w:rPr>
        <w:t>Steffens</w:t>
      </w:r>
      <w:proofErr w:type="spellEnd"/>
      <w:r w:rsidRPr="0012358F">
        <w:rPr>
          <w:lang w:val="es-ES"/>
        </w:rPr>
        <w:t xml:space="preserve"> &amp; Wang, 2011</w:t>
      </w:r>
      <w:r>
        <w:rPr>
          <w:lang w:val="es-ES"/>
        </w:rPr>
        <w:t xml:space="preserve">). </w:t>
      </w:r>
      <w:r w:rsidRPr="0012358F">
        <w:rPr>
          <w:lang w:val="es-ES"/>
        </w:rPr>
        <w:t xml:space="preserve"> </w:t>
      </w:r>
      <w:r>
        <w:rPr>
          <w:lang w:val="es-ES"/>
        </w:rPr>
        <w:t>E</w:t>
      </w:r>
      <w:r w:rsidRPr="0012358F">
        <w:rPr>
          <w:lang w:val="es-ES"/>
        </w:rPr>
        <w:t>specíficamente</w:t>
      </w:r>
      <w:r>
        <w:rPr>
          <w:lang w:val="es-ES"/>
        </w:rPr>
        <w:t>, observaron reducción</w:t>
      </w:r>
      <w:r w:rsidRPr="00781EAE">
        <w:rPr>
          <w:lang w:val="es-ES"/>
        </w:rPr>
        <w:t xml:space="preserve"> </w:t>
      </w:r>
      <w:r w:rsidRPr="0012358F">
        <w:rPr>
          <w:lang w:val="es-ES"/>
        </w:rPr>
        <w:t xml:space="preserve">en la conectividad funcional </w:t>
      </w:r>
      <w:r>
        <w:rPr>
          <w:lang w:val="es-ES"/>
        </w:rPr>
        <w:t>de</w:t>
      </w:r>
      <w:r w:rsidRPr="0012358F">
        <w:rPr>
          <w:lang w:val="es-ES"/>
        </w:rPr>
        <w:t xml:space="preserve"> las redes de funciones ejecutivas y afectivo-límbicas con la corteza prefrontal </w:t>
      </w:r>
      <w:proofErr w:type="spellStart"/>
      <w:r w:rsidRPr="0012358F">
        <w:rPr>
          <w:lang w:val="es-ES"/>
        </w:rPr>
        <w:t>ventromedial</w:t>
      </w:r>
      <w:proofErr w:type="spellEnd"/>
      <w:r w:rsidRPr="0012358F">
        <w:rPr>
          <w:lang w:val="es-ES"/>
        </w:rPr>
        <w:t xml:space="preserve"> y un aumento de la conectividad funcional entre el cerebelo y </w:t>
      </w:r>
      <w:r w:rsidR="000D0701" w:rsidRPr="0012358F">
        <w:rPr>
          <w:lang w:val="es-ES"/>
        </w:rPr>
        <w:t xml:space="preserve">el </w:t>
      </w:r>
      <w:proofErr w:type="spellStart"/>
      <w:r w:rsidR="000D0701" w:rsidRPr="0012358F">
        <w:rPr>
          <w:lang w:val="es-ES"/>
        </w:rPr>
        <w:t>putamen</w:t>
      </w:r>
      <w:proofErr w:type="spellEnd"/>
      <w:r w:rsidR="00CF12DC">
        <w:rPr>
          <w:lang w:val="es-ES"/>
        </w:rPr>
        <w:t>,</w:t>
      </w:r>
      <w:r w:rsidR="000D0701" w:rsidRPr="0012358F">
        <w:rPr>
          <w:lang w:val="es-ES"/>
        </w:rPr>
        <w:t xml:space="preserve"> y la corteza motora</w:t>
      </w:r>
      <w:r w:rsidR="000D0701">
        <w:rPr>
          <w:lang w:val="es-ES"/>
        </w:rPr>
        <w:t>,</w:t>
      </w:r>
      <w:r w:rsidR="000D0701" w:rsidRPr="0012358F">
        <w:rPr>
          <w:lang w:val="es-ES"/>
        </w:rPr>
        <w:t xml:space="preserve"> </w:t>
      </w:r>
      <w:r w:rsidRPr="0012358F">
        <w:rPr>
          <w:lang w:val="es-ES"/>
        </w:rPr>
        <w:t>regiones relacionadas con funciones motoras</w:t>
      </w:r>
      <w:r>
        <w:rPr>
          <w:lang w:val="es-ES"/>
        </w:rPr>
        <w:t>.</w:t>
      </w:r>
      <w:r w:rsidRPr="0012358F">
        <w:rPr>
          <w:lang w:val="es-ES"/>
        </w:rPr>
        <w:t xml:space="preserve">  </w:t>
      </w:r>
      <w:r>
        <w:rPr>
          <w:lang w:val="es-ES"/>
        </w:rPr>
        <w:t xml:space="preserve">Sus resultados apoyan la propuesta de </w:t>
      </w:r>
      <w:proofErr w:type="spellStart"/>
      <w:r>
        <w:rPr>
          <w:lang w:val="es-ES"/>
        </w:rPr>
        <w:t>Disner</w:t>
      </w:r>
      <w:proofErr w:type="spellEnd"/>
      <w:r>
        <w:rPr>
          <w:lang w:val="es-ES"/>
        </w:rPr>
        <w:t xml:space="preserve"> y colegas (2011) que sustenta que durante los episodios de depresión las regiones cerebrales encargadas de funciones cognitivas superiores se atenúan, mientras que aumenta el control de las regiones (estructuras) subcorticales.  Para </w:t>
      </w:r>
      <w:proofErr w:type="spellStart"/>
      <w:r w:rsidR="00C13D84">
        <w:rPr>
          <w:lang w:val="es-ES"/>
        </w:rPr>
        <w:t>Aladade</w:t>
      </w:r>
      <w:proofErr w:type="spellEnd"/>
      <w:r w:rsidR="00C13D84">
        <w:rPr>
          <w:lang w:val="es-ES"/>
        </w:rPr>
        <w:t xml:space="preserve"> y colegas (2011),</w:t>
      </w:r>
      <w:r>
        <w:rPr>
          <w:lang w:val="es-ES"/>
        </w:rPr>
        <w:t xml:space="preserve"> las alteraciones en la conectividad del cerebelo con regiones </w:t>
      </w:r>
      <w:r w:rsidR="00DE0F34">
        <w:rPr>
          <w:lang w:val="es-ES"/>
        </w:rPr>
        <w:t xml:space="preserve">corticales </w:t>
      </w:r>
      <w:r>
        <w:rPr>
          <w:lang w:val="es-ES"/>
        </w:rPr>
        <w:t>puede</w:t>
      </w:r>
      <w:r w:rsidR="003A05C8">
        <w:rPr>
          <w:lang w:val="es-ES"/>
        </w:rPr>
        <w:t>n</w:t>
      </w:r>
      <w:r>
        <w:rPr>
          <w:lang w:val="es-ES"/>
        </w:rPr>
        <w:t xml:space="preserve"> estar contribuyendo a l</w:t>
      </w:r>
      <w:r w:rsidR="00F35048">
        <w:rPr>
          <w:lang w:val="es-ES"/>
        </w:rPr>
        <w:t>as disfunciones cognitivas y af</w:t>
      </w:r>
      <w:r>
        <w:rPr>
          <w:lang w:val="es-ES"/>
        </w:rPr>
        <w:t>e</w:t>
      </w:r>
      <w:r w:rsidR="00F35048">
        <w:rPr>
          <w:lang w:val="es-ES"/>
        </w:rPr>
        <w:t>c</w:t>
      </w:r>
      <w:r>
        <w:rPr>
          <w:lang w:val="es-ES"/>
        </w:rPr>
        <w:t xml:space="preserve">tivas de la depresión.  </w:t>
      </w:r>
      <w:r w:rsidR="00B23B8E">
        <w:rPr>
          <w:lang w:val="es-ES"/>
        </w:rPr>
        <w:t>Por tanto, la depresión afecta no solo el estado de ánimo, sino que además se alteran las funciones cognitivas, resultando en discapacidad mayor en quien la padece.</w:t>
      </w:r>
    </w:p>
    <w:p w14:paraId="6BB19FF2" w14:textId="6F59977B" w:rsidR="0028014E" w:rsidRDefault="00BB1A3C" w:rsidP="00245FA4">
      <w:pPr>
        <w:pStyle w:val="Parrafnormales"/>
        <w:spacing w:line="240" w:lineRule="auto"/>
      </w:pPr>
      <w:bookmarkStart w:id="2" w:name="_Hlk485563661"/>
      <w:r w:rsidRPr="00BB3D61">
        <w:rPr>
          <w:b/>
          <w:bCs/>
        </w:rPr>
        <w:t>Genes y e</w:t>
      </w:r>
      <w:r w:rsidR="007829CA" w:rsidRPr="00BB3D61">
        <w:rPr>
          <w:b/>
          <w:bCs/>
        </w:rPr>
        <w:t>pigenética</w:t>
      </w:r>
      <w:r w:rsidRPr="00BB3D61">
        <w:rPr>
          <w:b/>
          <w:bCs/>
        </w:rPr>
        <w:t>.</w:t>
      </w:r>
      <w:r w:rsidRPr="00AA67A2">
        <w:rPr>
          <w:b/>
          <w:bCs/>
        </w:rPr>
        <w:t xml:space="preserve">  </w:t>
      </w:r>
      <w:r w:rsidR="00A65D4E" w:rsidRPr="00650BE9">
        <w:t>Por otra parte, aun</w:t>
      </w:r>
      <w:r w:rsidR="00A65D4E">
        <w:t xml:space="preserve"> cuando n</w:t>
      </w:r>
      <w:r w:rsidR="00216155" w:rsidRPr="00AA67A2">
        <w:t xml:space="preserve">o hay evidencia </w:t>
      </w:r>
      <w:r w:rsidR="00B23B8E">
        <w:t xml:space="preserve">contundente </w:t>
      </w:r>
      <w:r w:rsidR="00216155" w:rsidRPr="00AA67A2">
        <w:t xml:space="preserve">de que cierto(s) gen(es) cause depresión, </w:t>
      </w:r>
      <w:r w:rsidR="00B23B8E">
        <w:t xml:space="preserve">si </w:t>
      </w:r>
      <w:r w:rsidR="00216155" w:rsidRPr="00AA67A2">
        <w:t>hay ciertas variaciones en los genes que puede</w:t>
      </w:r>
      <w:r w:rsidR="00A65D4E">
        <w:t>n</w:t>
      </w:r>
      <w:r w:rsidR="00216155" w:rsidRPr="00AA67A2">
        <w:t xml:space="preserve"> predisponer a</w:t>
      </w:r>
      <w:r w:rsidR="005A37B7">
        <w:t>l desarrollo de</w:t>
      </w:r>
      <w:r w:rsidR="00216155" w:rsidRPr="00AA67A2">
        <w:t xml:space="preserve"> los trastornos afectivos (</w:t>
      </w:r>
      <w:r w:rsidR="00253C4A">
        <w:t>A</w:t>
      </w:r>
      <w:proofErr w:type="spellStart"/>
      <w:r w:rsidR="00253C4A">
        <w:rPr>
          <w:lang w:val="es-PR"/>
        </w:rPr>
        <w:t>a</w:t>
      </w:r>
      <w:r w:rsidR="00253C4A" w:rsidRPr="006816EC">
        <w:rPr>
          <w:lang w:val="es-PR"/>
        </w:rPr>
        <w:t>n</w:t>
      </w:r>
      <w:proofErr w:type="spellEnd"/>
      <w:r w:rsidR="00253C4A" w:rsidRPr="006816EC">
        <w:rPr>
          <w:lang w:val="es-PR"/>
        </w:rPr>
        <w:t xml:space="preserve"> </w:t>
      </w:r>
      <w:proofErr w:type="spellStart"/>
      <w:r w:rsidR="00253C4A">
        <w:rPr>
          <w:lang w:val="es-PR"/>
        </w:rPr>
        <w:t>H</w:t>
      </w:r>
      <w:r w:rsidR="00253C4A" w:rsidRPr="006816EC">
        <w:rPr>
          <w:lang w:val="es-PR"/>
        </w:rPr>
        <w:t>et</w:t>
      </w:r>
      <w:proofErr w:type="spellEnd"/>
      <w:r w:rsidR="00253C4A" w:rsidRPr="006816EC">
        <w:rPr>
          <w:lang w:val="es-PR"/>
        </w:rPr>
        <w:t xml:space="preserve"> </w:t>
      </w:r>
      <w:proofErr w:type="spellStart"/>
      <w:r w:rsidR="00216155" w:rsidRPr="00AA67A2">
        <w:t>Ro</w:t>
      </w:r>
      <w:r w:rsidR="00ED1915">
        <w:t>t</w:t>
      </w:r>
      <w:proofErr w:type="spellEnd"/>
      <w:r w:rsidR="00216155" w:rsidRPr="00AA67A2">
        <w:t xml:space="preserve"> et al., 2009)</w:t>
      </w:r>
      <w:r w:rsidRPr="00AA67A2">
        <w:t>.</w:t>
      </w:r>
      <w:r w:rsidR="008073FB" w:rsidRPr="00AA67A2">
        <w:t xml:space="preserve">  </w:t>
      </w:r>
      <w:r w:rsidR="008073FB" w:rsidRPr="00684742">
        <w:rPr>
          <w:lang w:val="es-PR"/>
        </w:rPr>
        <w:t>Según</w:t>
      </w:r>
      <w:r w:rsidR="008073FB" w:rsidRPr="00AA67A2">
        <w:rPr>
          <w:lang w:val="es-PR"/>
        </w:rPr>
        <w:t xml:space="preserve"> </w:t>
      </w:r>
      <w:proofErr w:type="spellStart"/>
      <w:r w:rsidR="008073FB" w:rsidRPr="00AA67A2">
        <w:rPr>
          <w:lang w:val="es-PR"/>
        </w:rPr>
        <w:t>Nestler</w:t>
      </w:r>
      <w:proofErr w:type="spellEnd"/>
      <w:r w:rsidR="008073FB" w:rsidRPr="00AA67A2">
        <w:rPr>
          <w:lang w:val="es-PR"/>
        </w:rPr>
        <w:t xml:space="preserve"> y colegas (2002), para </w:t>
      </w:r>
      <w:r w:rsidR="008073FB" w:rsidRPr="00AA67A2">
        <w:t>algunos investigadores un 40</w:t>
      </w:r>
      <w:r w:rsidR="0028014E">
        <w:t>-50%</w:t>
      </w:r>
      <w:r w:rsidR="008073FB" w:rsidRPr="00AA67A2">
        <w:t xml:space="preserve"> de probabilidad o riesgo de padecer depresión es por factores genéticos.  </w:t>
      </w:r>
      <w:r w:rsidR="00A65D4E">
        <w:t>Empero</w:t>
      </w:r>
      <w:r w:rsidR="0028014E">
        <w:t>, l</w:t>
      </w:r>
      <w:r w:rsidR="00A60D4F" w:rsidRPr="006816EC">
        <w:t xml:space="preserve">os científicos no han identificado un gen o una serie de genes </w:t>
      </w:r>
      <w:r w:rsidR="00B23B8E">
        <w:t xml:space="preserve">específicos </w:t>
      </w:r>
      <w:r w:rsidR="00A60D4F" w:rsidRPr="006816EC">
        <w:t xml:space="preserve">que causen depresión. </w:t>
      </w:r>
      <w:r w:rsidR="00FF3DDA">
        <w:t xml:space="preserve"> </w:t>
      </w:r>
      <w:r w:rsidR="00A60D4F" w:rsidRPr="006816EC">
        <w:t>Más bien, ciertas variaciones en los genes, llamados polimorfismos, pueden aumentar el riesgo de</w:t>
      </w:r>
      <w:r w:rsidR="0077566A">
        <w:t>l desarrollo de</w:t>
      </w:r>
      <w:r w:rsidR="00A60D4F" w:rsidRPr="006816EC">
        <w:t xml:space="preserve"> depresión. </w:t>
      </w:r>
      <w:r w:rsidR="0056034A">
        <w:t xml:space="preserve"> </w:t>
      </w:r>
      <w:r w:rsidR="002C3994">
        <w:t xml:space="preserve">La predisposición genética al trastorno depresivo puede ocurrir de muchas maneras.  </w:t>
      </w:r>
      <w:r w:rsidR="00A60D4F" w:rsidRPr="006816EC">
        <w:t xml:space="preserve">Por ejemplo, los genes ayudan a controlar el metabolismo de los neurotransmisores y sus receptores, el número de tipos particulares de neuronas y sus conexiones sinápticas, la transducción intracelular de señales </w:t>
      </w:r>
      <w:r w:rsidR="00A60D4F" w:rsidRPr="006816EC">
        <w:lastRenderedPageBreak/>
        <w:t xml:space="preserve">neuronales y la velocidad con la que todos estos pueden cambiar en respuesta a factores </w:t>
      </w:r>
      <w:r w:rsidR="0089249E" w:rsidRPr="006816EC">
        <w:t>ambientales</w:t>
      </w:r>
      <w:r w:rsidR="0089249E">
        <w:t xml:space="preserve"> </w:t>
      </w:r>
      <w:r w:rsidR="00A60D4F" w:rsidRPr="006816EC">
        <w:t xml:space="preserve">estresantes </w:t>
      </w:r>
      <w:r w:rsidR="0028014E">
        <w:t>(</w:t>
      </w:r>
      <w:r w:rsidR="00253C4A">
        <w:t>A</w:t>
      </w:r>
      <w:proofErr w:type="spellStart"/>
      <w:r w:rsidR="00253C4A">
        <w:rPr>
          <w:lang w:val="es-PR"/>
        </w:rPr>
        <w:t>a</w:t>
      </w:r>
      <w:r w:rsidR="00253C4A" w:rsidRPr="006816EC">
        <w:rPr>
          <w:lang w:val="es-PR"/>
        </w:rPr>
        <w:t>n</w:t>
      </w:r>
      <w:proofErr w:type="spellEnd"/>
      <w:r w:rsidR="00253C4A" w:rsidRPr="006816EC">
        <w:rPr>
          <w:lang w:val="es-PR"/>
        </w:rPr>
        <w:t xml:space="preserve"> </w:t>
      </w:r>
      <w:proofErr w:type="spellStart"/>
      <w:r w:rsidR="00253C4A">
        <w:rPr>
          <w:lang w:val="es-PR"/>
        </w:rPr>
        <w:t>H</w:t>
      </w:r>
      <w:r w:rsidR="00253C4A" w:rsidRPr="006816EC">
        <w:rPr>
          <w:lang w:val="es-PR"/>
        </w:rPr>
        <w:t>et</w:t>
      </w:r>
      <w:proofErr w:type="spellEnd"/>
      <w:r w:rsidR="00253C4A" w:rsidRPr="006816EC">
        <w:rPr>
          <w:lang w:val="es-PR"/>
        </w:rPr>
        <w:t xml:space="preserve"> </w:t>
      </w:r>
      <w:proofErr w:type="spellStart"/>
      <w:r w:rsidR="0028014E" w:rsidRPr="006816EC">
        <w:t>Ro</w:t>
      </w:r>
      <w:r w:rsidR="00ED1915">
        <w:t>t</w:t>
      </w:r>
      <w:proofErr w:type="spellEnd"/>
      <w:r w:rsidR="0028014E" w:rsidRPr="006816EC">
        <w:t xml:space="preserve"> et al., 2009)</w:t>
      </w:r>
      <w:r w:rsidR="00A60D4F" w:rsidRPr="006816EC">
        <w:t xml:space="preserve">. </w:t>
      </w:r>
      <w:r w:rsidR="0028014E">
        <w:t xml:space="preserve"> </w:t>
      </w:r>
    </w:p>
    <w:p w14:paraId="1FF005F7" w14:textId="4BE6B3E8" w:rsidR="00684742" w:rsidRDefault="00A60D4F" w:rsidP="00245FA4">
      <w:pPr>
        <w:pStyle w:val="Parrafnormales"/>
        <w:spacing w:line="240" w:lineRule="auto"/>
      </w:pPr>
      <w:r w:rsidRPr="006816EC">
        <w:t>El gen transportador de serotonina es el más estudiado en el trastorno depresivo mayor</w:t>
      </w:r>
      <w:r w:rsidR="002C2874">
        <w:t xml:space="preserve"> (</w:t>
      </w:r>
      <w:proofErr w:type="spellStart"/>
      <w:r w:rsidR="002C2874">
        <w:t>e.g</w:t>
      </w:r>
      <w:proofErr w:type="spellEnd"/>
      <w:r w:rsidR="002C2874">
        <w:t xml:space="preserve">., ver investigaciones de </w:t>
      </w:r>
      <w:proofErr w:type="spellStart"/>
      <w:r w:rsidR="002C2874" w:rsidRPr="00EE4892">
        <w:rPr>
          <w:lang w:val="es-PR"/>
        </w:rPr>
        <w:t>Caspi</w:t>
      </w:r>
      <w:proofErr w:type="spellEnd"/>
      <w:r w:rsidR="002C2874" w:rsidRPr="00EE4892">
        <w:rPr>
          <w:lang w:val="es-PR"/>
        </w:rPr>
        <w:t xml:space="preserve"> </w:t>
      </w:r>
      <w:r w:rsidR="002C2874">
        <w:rPr>
          <w:lang w:val="es-PR"/>
        </w:rPr>
        <w:t xml:space="preserve">et al., </w:t>
      </w:r>
      <w:r w:rsidR="002C2874" w:rsidRPr="00EE4892">
        <w:rPr>
          <w:lang w:val="es-PR"/>
        </w:rPr>
        <w:t>2003</w:t>
      </w:r>
      <w:r w:rsidR="002C2874">
        <w:rPr>
          <w:lang w:val="es-PR"/>
        </w:rPr>
        <w:t xml:space="preserve"> y </w:t>
      </w:r>
      <w:proofErr w:type="spellStart"/>
      <w:r w:rsidR="002C2874" w:rsidRPr="00EE4892">
        <w:rPr>
          <w:lang w:val="es-PR"/>
        </w:rPr>
        <w:t>Gotlib</w:t>
      </w:r>
      <w:proofErr w:type="spellEnd"/>
      <w:r w:rsidR="002C2874" w:rsidRPr="00EE4892">
        <w:rPr>
          <w:lang w:val="es-PR"/>
        </w:rPr>
        <w:t xml:space="preserve">, </w:t>
      </w:r>
      <w:proofErr w:type="spellStart"/>
      <w:r w:rsidR="002C2874" w:rsidRPr="00EE4892">
        <w:rPr>
          <w:lang w:val="es-PR"/>
        </w:rPr>
        <w:t>Joormann</w:t>
      </w:r>
      <w:proofErr w:type="spellEnd"/>
      <w:r w:rsidR="002C2874" w:rsidRPr="00EE4892">
        <w:rPr>
          <w:lang w:val="es-PR"/>
        </w:rPr>
        <w:t xml:space="preserve">, </w:t>
      </w:r>
      <w:proofErr w:type="spellStart"/>
      <w:r w:rsidR="002C2874" w:rsidRPr="00EE4892">
        <w:rPr>
          <w:lang w:val="es-PR"/>
        </w:rPr>
        <w:t>Minor</w:t>
      </w:r>
      <w:proofErr w:type="spellEnd"/>
      <w:r w:rsidR="002C2874" w:rsidRPr="00EE4892">
        <w:rPr>
          <w:lang w:val="es-PR"/>
        </w:rPr>
        <w:t xml:space="preserve"> </w:t>
      </w:r>
      <w:r w:rsidR="002C2874">
        <w:rPr>
          <w:lang w:val="es-PR"/>
        </w:rPr>
        <w:t xml:space="preserve">&amp; </w:t>
      </w:r>
      <w:proofErr w:type="spellStart"/>
      <w:r w:rsidR="002C2874">
        <w:rPr>
          <w:lang w:val="es-PR"/>
        </w:rPr>
        <w:t>Hallmayer</w:t>
      </w:r>
      <w:proofErr w:type="spellEnd"/>
      <w:r w:rsidR="002C2874">
        <w:rPr>
          <w:lang w:val="es-PR"/>
        </w:rPr>
        <w:t xml:space="preserve">, </w:t>
      </w:r>
      <w:r w:rsidR="002C2874" w:rsidRPr="00EE4892">
        <w:rPr>
          <w:lang w:val="es-PR"/>
        </w:rPr>
        <w:t>2008</w:t>
      </w:r>
      <w:r w:rsidR="002C2874">
        <w:rPr>
          <w:lang w:val="es-PR"/>
        </w:rPr>
        <w:t>)</w:t>
      </w:r>
      <w:r w:rsidRPr="00256908">
        <w:t>.</w:t>
      </w:r>
      <w:r w:rsidRPr="006816EC">
        <w:t xml:space="preserve"> </w:t>
      </w:r>
      <w:r w:rsidR="0028014E">
        <w:t xml:space="preserve"> </w:t>
      </w:r>
      <w:r w:rsidRPr="006816EC">
        <w:t xml:space="preserve">Este gen es de interés porque contiene un polimorfismo que da lugar a </w:t>
      </w:r>
      <w:r w:rsidR="00812374">
        <w:t>dos</w:t>
      </w:r>
      <w:r w:rsidRPr="006816EC">
        <w:t xml:space="preserve"> alelos diferentes</w:t>
      </w:r>
      <w:r w:rsidR="00256908">
        <w:t xml:space="preserve">, </w:t>
      </w:r>
      <w:r w:rsidRPr="006816EC">
        <w:t xml:space="preserve">largos y cortos. </w:t>
      </w:r>
      <w:r w:rsidR="0028014E">
        <w:t xml:space="preserve"> </w:t>
      </w:r>
      <w:r w:rsidRPr="006816EC">
        <w:t xml:space="preserve">El alelo corto ralentiza la síntesis del transportador de serotonina. </w:t>
      </w:r>
      <w:r w:rsidR="0028014E">
        <w:t xml:space="preserve"> </w:t>
      </w:r>
      <w:r w:rsidRPr="006816EC">
        <w:t xml:space="preserve">Se cree que esto reduce la velocidad con que las </w:t>
      </w:r>
      <w:r w:rsidR="00BF731D" w:rsidRPr="00BF731D">
        <w:t xml:space="preserve">neuronas serotoninérgicas </w:t>
      </w:r>
      <w:r w:rsidRPr="006816EC">
        <w:t xml:space="preserve">pueden adaptarse a los cambios en su estimulación. </w:t>
      </w:r>
      <w:r w:rsidR="0028014E">
        <w:t xml:space="preserve"> </w:t>
      </w:r>
      <w:r w:rsidRPr="006816EC">
        <w:t>Dado que un factor de estrés agudo aumenta la liberación de serotonina, el polimorfismo puede influir en la sensibilidad de una persona al estrés</w:t>
      </w:r>
      <w:r w:rsidR="005E7B19">
        <w:t>.  No obstante, aunque las persona</w:t>
      </w:r>
      <w:r w:rsidR="00E2787C">
        <w:t>s</w:t>
      </w:r>
      <w:r w:rsidR="005E7B19">
        <w:t xml:space="preserve"> con el </w:t>
      </w:r>
      <w:r w:rsidR="005E7B19" w:rsidRPr="006816EC">
        <w:t>alelo corto</w:t>
      </w:r>
      <w:r w:rsidR="005E7B19">
        <w:t xml:space="preserve"> del </w:t>
      </w:r>
      <w:r w:rsidR="005E7B19" w:rsidRPr="006816EC">
        <w:t>gen transportador de serotonina</w:t>
      </w:r>
      <w:r w:rsidR="005E7B19">
        <w:t xml:space="preserve"> puedan presentar cierta </w:t>
      </w:r>
      <w:r w:rsidR="005E7B19">
        <w:rPr>
          <w:lang w:val="es-PR"/>
        </w:rPr>
        <w:t>hiperreactividad al estrés, no todos desarrollan depresión</w:t>
      </w:r>
      <w:r w:rsidR="005E7B19">
        <w:t xml:space="preserve"> ante eventos estresantes </w:t>
      </w:r>
      <w:r w:rsidR="00DC0774" w:rsidRPr="006816EC">
        <w:t>(</w:t>
      </w:r>
      <w:r w:rsidR="00253C4A">
        <w:t>A</w:t>
      </w:r>
      <w:proofErr w:type="spellStart"/>
      <w:r w:rsidR="00253C4A">
        <w:rPr>
          <w:lang w:val="es-PR"/>
        </w:rPr>
        <w:t>a</w:t>
      </w:r>
      <w:r w:rsidR="00253C4A" w:rsidRPr="006816EC">
        <w:rPr>
          <w:lang w:val="es-PR"/>
        </w:rPr>
        <w:t>n</w:t>
      </w:r>
      <w:proofErr w:type="spellEnd"/>
      <w:r w:rsidR="00253C4A" w:rsidRPr="006816EC">
        <w:rPr>
          <w:lang w:val="es-PR"/>
        </w:rPr>
        <w:t xml:space="preserve"> </w:t>
      </w:r>
      <w:proofErr w:type="spellStart"/>
      <w:r w:rsidR="00253C4A">
        <w:rPr>
          <w:lang w:val="es-PR"/>
        </w:rPr>
        <w:t>H</w:t>
      </w:r>
      <w:r w:rsidR="00253C4A" w:rsidRPr="006816EC">
        <w:rPr>
          <w:lang w:val="es-PR"/>
        </w:rPr>
        <w:t>et</w:t>
      </w:r>
      <w:proofErr w:type="spellEnd"/>
      <w:r w:rsidR="00253C4A" w:rsidRPr="006816EC">
        <w:rPr>
          <w:lang w:val="es-PR"/>
        </w:rPr>
        <w:t xml:space="preserve"> </w:t>
      </w:r>
      <w:proofErr w:type="spellStart"/>
      <w:r w:rsidR="00DC0774" w:rsidRPr="006816EC">
        <w:t>Ro</w:t>
      </w:r>
      <w:r w:rsidR="00ED1915">
        <w:t>t</w:t>
      </w:r>
      <w:proofErr w:type="spellEnd"/>
      <w:r w:rsidR="00DC0774" w:rsidRPr="006816EC">
        <w:t xml:space="preserve"> et al., 2009)</w:t>
      </w:r>
      <w:r w:rsidRPr="006816EC">
        <w:t xml:space="preserve">. </w:t>
      </w:r>
      <w:r w:rsidR="00DC0774">
        <w:t xml:space="preserve"> </w:t>
      </w:r>
    </w:p>
    <w:p w14:paraId="207DCD8A" w14:textId="2E3B24BB" w:rsidR="00C44F58" w:rsidRDefault="00DC0774" w:rsidP="00245FA4">
      <w:pPr>
        <w:pStyle w:val="Parrafnormales"/>
        <w:spacing w:line="240" w:lineRule="auto"/>
        <w:rPr>
          <w:color w:val="FF0000"/>
        </w:rPr>
      </w:pPr>
      <w:r>
        <w:t xml:space="preserve">La epigenética, por otro lado, es </w:t>
      </w:r>
      <w:r w:rsidR="00DA1D3E">
        <w:t xml:space="preserve">el estudio interdisciplinario de las </w:t>
      </w:r>
      <w:r w:rsidR="00DA1D3E" w:rsidRPr="00DF747A">
        <w:t xml:space="preserve">modificaciones </w:t>
      </w:r>
      <w:r w:rsidR="00DA1D3E">
        <w:t xml:space="preserve">en los </w:t>
      </w:r>
      <w:r w:rsidR="00DA1D3E" w:rsidRPr="002B5D6E">
        <w:t>gen</w:t>
      </w:r>
      <w:r w:rsidR="00DA1D3E">
        <w:t>e</w:t>
      </w:r>
      <w:r w:rsidR="00DA1D3E" w:rsidRPr="002B5D6E">
        <w:t xml:space="preserve">s </w:t>
      </w:r>
      <w:r w:rsidR="00DA1D3E" w:rsidRPr="00DF747A">
        <w:t>que no ocurren debido a cambios en la secuencia genética básica de aminoácidos, sino que resultan de influencias biológicas y ambientales sobre la expresión</w:t>
      </w:r>
      <w:r w:rsidR="00DA1D3E">
        <w:t xml:space="preserve">, o no expresión, </w:t>
      </w:r>
      <w:r w:rsidR="00DA1D3E" w:rsidRPr="00DF747A">
        <w:t>de genes c</w:t>
      </w:r>
      <w:r w:rsidR="00DA1D3E">
        <w:t xml:space="preserve">omo proteínas </w:t>
      </w:r>
      <w:r w:rsidR="00DA1D3E" w:rsidRPr="006A3B78">
        <w:t>(</w:t>
      </w:r>
      <w:proofErr w:type="spellStart"/>
      <w:r w:rsidR="00DA1D3E" w:rsidRPr="006A3B78">
        <w:t>Eisenberg</w:t>
      </w:r>
      <w:proofErr w:type="spellEnd"/>
      <w:r w:rsidR="00DA1D3E" w:rsidRPr="006A3B78">
        <w:t>, 2004; Garland &amp; Howard, 2009; González</w:t>
      </w:r>
      <w:r w:rsidR="00DA1D3E" w:rsidRPr="00F45583">
        <w:t>-</w:t>
      </w:r>
      <w:r w:rsidR="00DA1D3E">
        <w:t xml:space="preserve">Pardo &amp; Pérez, </w:t>
      </w:r>
      <w:r w:rsidR="00DA1D3E" w:rsidRPr="00F45583">
        <w:t>2013</w:t>
      </w:r>
      <w:r w:rsidR="00DA1D3E">
        <w:t>).</w:t>
      </w:r>
      <w:r>
        <w:t xml:space="preserve">  </w:t>
      </w:r>
      <w:r w:rsidR="00C21125" w:rsidRPr="00974413">
        <w:rPr>
          <w:lang w:val="es-PR"/>
        </w:rPr>
        <w:t>Las marcas epigenéticas, como les llaman a las modificaciones genéticas que responden a mecanismo epigenéticos, conducen a funciones biológicas, cognitivas, del desarrollo y la susceptibilidad a enfermedades (</w:t>
      </w:r>
      <w:proofErr w:type="spellStart"/>
      <w:r w:rsidR="00C21125" w:rsidRPr="00974413">
        <w:rPr>
          <w:lang w:val="es-PR"/>
        </w:rPr>
        <w:t>Mansuy</w:t>
      </w:r>
      <w:proofErr w:type="spellEnd"/>
      <w:r w:rsidR="00C21125" w:rsidRPr="00974413">
        <w:rPr>
          <w:lang w:val="es-PR"/>
        </w:rPr>
        <w:t xml:space="preserve"> &amp; </w:t>
      </w:r>
      <w:proofErr w:type="spellStart"/>
      <w:r w:rsidR="00C21125" w:rsidRPr="00974413">
        <w:rPr>
          <w:lang w:val="es-PR"/>
        </w:rPr>
        <w:t>Mohanna</w:t>
      </w:r>
      <w:proofErr w:type="spellEnd"/>
      <w:r w:rsidR="00C21125" w:rsidRPr="00974413">
        <w:rPr>
          <w:lang w:val="es-PR"/>
        </w:rPr>
        <w:t xml:space="preserve">, </w:t>
      </w:r>
      <w:r w:rsidR="00C21125" w:rsidRPr="00684742">
        <w:rPr>
          <w:lang w:val="es-PR"/>
        </w:rPr>
        <w:t xml:space="preserve">2011).  </w:t>
      </w:r>
      <w:r w:rsidR="00515B0E">
        <w:rPr>
          <w:lang w:val="es-PR"/>
        </w:rPr>
        <w:t xml:space="preserve">Es por esto </w:t>
      </w:r>
      <w:proofErr w:type="gramStart"/>
      <w:r w:rsidR="00515B0E">
        <w:rPr>
          <w:lang w:val="es-PR"/>
        </w:rPr>
        <w:t>que</w:t>
      </w:r>
      <w:proofErr w:type="gramEnd"/>
      <w:r w:rsidR="00515B0E">
        <w:rPr>
          <w:lang w:val="es-PR"/>
        </w:rPr>
        <w:t xml:space="preserve"> </w:t>
      </w:r>
      <w:r w:rsidR="00C21125" w:rsidRPr="00974413">
        <w:t>e</w:t>
      </w:r>
      <w:r w:rsidRPr="00974413">
        <w:t xml:space="preserve">l </w:t>
      </w:r>
      <w:r>
        <w:t xml:space="preserve">polimorfismo del </w:t>
      </w:r>
      <w:r w:rsidRPr="006816EC">
        <w:t>gen transportador de serotonina</w:t>
      </w:r>
      <w:r>
        <w:t xml:space="preserve"> solo predispone a</w:t>
      </w:r>
      <w:r w:rsidR="00232A35">
        <w:t>l desarrollo de</w:t>
      </w:r>
      <w:r>
        <w:t xml:space="preserve"> </w:t>
      </w:r>
      <w:r w:rsidR="00684742">
        <w:t>depresión,</w:t>
      </w:r>
      <w:r>
        <w:t xml:space="preserve"> </w:t>
      </w:r>
      <w:r w:rsidR="0077566A">
        <w:t xml:space="preserve">pero </w:t>
      </w:r>
      <w:r>
        <w:t>por sí solo no la causa.  Las investigaciones han identificado que eventos ambientales deben influ</w:t>
      </w:r>
      <w:r w:rsidR="002173ED">
        <w:t>enciar</w:t>
      </w:r>
      <w:r>
        <w:t xml:space="preserve"> </w:t>
      </w:r>
      <w:r w:rsidR="00B41B66">
        <w:t>significativamente</w:t>
      </w:r>
      <w:r w:rsidR="0077566A">
        <w:t xml:space="preserve"> para el desarrollo de la condición (</w:t>
      </w:r>
      <w:r w:rsidR="00656C1E">
        <w:t>A</w:t>
      </w:r>
      <w:proofErr w:type="spellStart"/>
      <w:r w:rsidR="00656C1E">
        <w:rPr>
          <w:lang w:val="es-PR"/>
        </w:rPr>
        <w:t>a</w:t>
      </w:r>
      <w:r w:rsidR="00656C1E" w:rsidRPr="006816EC">
        <w:rPr>
          <w:lang w:val="es-PR"/>
        </w:rPr>
        <w:t>n</w:t>
      </w:r>
      <w:proofErr w:type="spellEnd"/>
      <w:r w:rsidR="00656C1E" w:rsidRPr="006816EC">
        <w:rPr>
          <w:lang w:val="es-PR"/>
        </w:rPr>
        <w:t xml:space="preserve"> </w:t>
      </w:r>
      <w:proofErr w:type="spellStart"/>
      <w:r w:rsidR="00656C1E">
        <w:rPr>
          <w:lang w:val="es-PR"/>
        </w:rPr>
        <w:t>H</w:t>
      </w:r>
      <w:r w:rsidR="00656C1E" w:rsidRPr="006816EC">
        <w:rPr>
          <w:lang w:val="es-PR"/>
        </w:rPr>
        <w:t>et</w:t>
      </w:r>
      <w:proofErr w:type="spellEnd"/>
      <w:r w:rsidR="00656C1E" w:rsidRPr="006816EC">
        <w:rPr>
          <w:lang w:val="es-PR"/>
        </w:rPr>
        <w:t xml:space="preserve"> </w:t>
      </w:r>
      <w:proofErr w:type="spellStart"/>
      <w:r w:rsidR="00656C1E">
        <w:t>Rot</w:t>
      </w:r>
      <w:proofErr w:type="spellEnd"/>
      <w:r w:rsidR="00656C1E">
        <w:t xml:space="preserve"> et al., 2009; </w:t>
      </w:r>
      <w:r w:rsidR="0077566A">
        <w:t>Beck, 2008)</w:t>
      </w:r>
      <w:r>
        <w:t xml:space="preserve">.  </w:t>
      </w:r>
      <w:r w:rsidR="00232A35">
        <w:t xml:space="preserve">En la </w:t>
      </w:r>
      <w:r w:rsidR="00DE40AE">
        <w:t xml:space="preserve">siguiente </w:t>
      </w:r>
      <w:r w:rsidR="00232A35">
        <w:t xml:space="preserve">sección se discute más sobre la relación entre los factores </w:t>
      </w:r>
      <w:r w:rsidR="00F75618">
        <w:t>socioambiental</w:t>
      </w:r>
      <w:r w:rsidR="00232A35">
        <w:t>es</w:t>
      </w:r>
      <w:r w:rsidR="00C44F58" w:rsidRPr="00650BE9">
        <w:t xml:space="preserve">, </w:t>
      </w:r>
      <w:r w:rsidR="00232A35">
        <w:t xml:space="preserve">la </w:t>
      </w:r>
      <w:r w:rsidR="00C44F58" w:rsidRPr="00650BE9">
        <w:t xml:space="preserve">epigenética y el desarrollo de depresión. </w:t>
      </w:r>
    </w:p>
    <w:p w14:paraId="1A6FA3AF" w14:textId="719CE0BC" w:rsidR="00B41B66" w:rsidRPr="00622106" w:rsidRDefault="00F15B17" w:rsidP="00622106">
      <w:pPr>
        <w:pStyle w:val="Parrafnormales"/>
        <w:spacing w:line="240" w:lineRule="auto"/>
        <w:rPr>
          <w:color w:val="FF0000"/>
        </w:rPr>
      </w:pPr>
      <w:r w:rsidRPr="00622106">
        <w:t xml:space="preserve">En </w:t>
      </w:r>
      <w:r w:rsidR="00F75618" w:rsidRPr="00622106">
        <w:t>resumen</w:t>
      </w:r>
      <w:r w:rsidRPr="00622106">
        <w:t>, l</w:t>
      </w:r>
      <w:r w:rsidR="006646BC" w:rsidRPr="00622106">
        <w:t xml:space="preserve">os estudios </w:t>
      </w:r>
      <w:r w:rsidR="00232A35" w:rsidRPr="00622106">
        <w:t xml:space="preserve">discutidos en esta primera sección </w:t>
      </w:r>
      <w:r w:rsidR="006646BC" w:rsidRPr="00622106">
        <w:t xml:space="preserve">presentan datos </w:t>
      </w:r>
      <w:r w:rsidR="00622106" w:rsidRPr="00622106">
        <w:t xml:space="preserve">importantes </w:t>
      </w:r>
      <w:r w:rsidR="006646BC" w:rsidRPr="00622106">
        <w:t xml:space="preserve">sobre la fisiopatología </w:t>
      </w:r>
      <w:r w:rsidRPr="00622106">
        <w:t xml:space="preserve">en </w:t>
      </w:r>
      <w:r w:rsidR="006646BC" w:rsidRPr="00622106">
        <w:t xml:space="preserve">la depresión.  </w:t>
      </w:r>
      <w:r w:rsidR="00622106" w:rsidRPr="00622106">
        <w:t xml:space="preserve">Distintas investigaciones han presentado las </w:t>
      </w:r>
      <w:r w:rsidR="00524D75" w:rsidRPr="00622106">
        <w:t>múltiples alteraciones cerebro estructurales y funcion</w:t>
      </w:r>
      <w:r w:rsidR="00830519" w:rsidRPr="00622106">
        <w:t>al</w:t>
      </w:r>
      <w:r w:rsidR="00524D75" w:rsidRPr="00622106">
        <w:t xml:space="preserve">es que se han observado en personas con depresión </w:t>
      </w:r>
      <w:r w:rsidR="00923377" w:rsidRPr="00622106">
        <w:t>o</w:t>
      </w:r>
      <w:r w:rsidR="00524D75" w:rsidRPr="00622106">
        <w:t xml:space="preserve"> síntomas de depresión.  </w:t>
      </w:r>
      <w:r w:rsidR="005A4D5C" w:rsidRPr="00622106">
        <w:t>Estos</w:t>
      </w:r>
      <w:r w:rsidR="00A3355D" w:rsidRPr="00622106">
        <w:t xml:space="preserve"> daños</w:t>
      </w:r>
      <w:r w:rsidR="005A4D5C" w:rsidRPr="00622106">
        <w:t xml:space="preserve">, tanto a nivel cortical como subcortical, </w:t>
      </w:r>
      <w:r w:rsidR="00A3355D" w:rsidRPr="00622106">
        <w:t xml:space="preserve">provocan alteraciones cognitivas y conductuales.  </w:t>
      </w:r>
      <w:r w:rsidR="005A4D5C" w:rsidRPr="00622106">
        <w:t xml:space="preserve">Además, </w:t>
      </w:r>
      <w:r w:rsidR="00923377" w:rsidRPr="00622106">
        <w:t>l</w:t>
      </w:r>
      <w:r w:rsidR="00524D75" w:rsidRPr="00622106">
        <w:t xml:space="preserve">lama </w:t>
      </w:r>
      <w:r w:rsidR="00232A35" w:rsidRPr="00622106">
        <w:t>l</w:t>
      </w:r>
      <w:r w:rsidR="005A0F7D" w:rsidRPr="00622106">
        <w:t xml:space="preserve">a </w:t>
      </w:r>
      <w:r w:rsidR="00524D75" w:rsidRPr="00622106">
        <w:t>atención las anomalías observadas a ni</w:t>
      </w:r>
      <w:r w:rsidR="00A8720B" w:rsidRPr="00622106">
        <w:t xml:space="preserve">vel cortical </w:t>
      </w:r>
      <w:r w:rsidR="00997480" w:rsidRPr="00622106">
        <w:t xml:space="preserve">debido a que </w:t>
      </w:r>
      <w:r w:rsidR="00524D75" w:rsidRPr="00622106">
        <w:t>e</w:t>
      </w:r>
      <w:r w:rsidR="006646BC" w:rsidRPr="00622106">
        <w:t>stas regiones, aunque encargadas de distintas funciones, en general componen lo que psicológicamente llamamos el sujeto cognoscente o cognitivo (Pinel, 2011).  E</w:t>
      </w:r>
      <w:r w:rsidR="00515B0E" w:rsidRPr="00622106">
        <w:t>s decir</w:t>
      </w:r>
      <w:r w:rsidR="006646BC" w:rsidRPr="00622106">
        <w:t>, las funciones cognitivas complejas que caracterizan al ser humano</w:t>
      </w:r>
      <w:r w:rsidR="00515B0E" w:rsidRPr="00622106">
        <w:t xml:space="preserve">, </w:t>
      </w:r>
      <w:r w:rsidR="006646BC" w:rsidRPr="00622106">
        <w:t>procesadas en la corteza cerebral</w:t>
      </w:r>
      <w:r w:rsidR="00515B0E" w:rsidRPr="00622106">
        <w:t xml:space="preserve">, se afectan en pacientes con depresión. </w:t>
      </w:r>
      <w:r w:rsidR="00C10C70" w:rsidRPr="00622106">
        <w:t xml:space="preserve"> </w:t>
      </w:r>
      <w:r w:rsidR="00997480" w:rsidRPr="00622106">
        <w:t>Por tanto, consider</w:t>
      </w:r>
      <w:r w:rsidR="00C10C70" w:rsidRPr="00622106">
        <w:t>o</w:t>
      </w:r>
      <w:r w:rsidR="00997480" w:rsidRPr="00622106">
        <w:t xml:space="preserve"> este trastorno como uno afectivo y cognitivo.</w:t>
      </w:r>
    </w:p>
    <w:p w14:paraId="349AD3A6" w14:textId="77777777" w:rsidR="00997480" w:rsidRDefault="00997480" w:rsidP="00245FA4">
      <w:pPr>
        <w:pStyle w:val="Nivel2"/>
        <w:spacing w:line="240" w:lineRule="auto"/>
        <w:ind w:firstLine="0"/>
      </w:pPr>
    </w:p>
    <w:p w14:paraId="47E738F4" w14:textId="79A3D3FE" w:rsidR="004F2475" w:rsidRDefault="004F2475" w:rsidP="00245FA4">
      <w:pPr>
        <w:pStyle w:val="Nivel2"/>
        <w:spacing w:line="240" w:lineRule="auto"/>
        <w:ind w:firstLine="0"/>
      </w:pPr>
      <w:r w:rsidRPr="00F74679">
        <w:t xml:space="preserve">Aspectos </w:t>
      </w:r>
      <w:r w:rsidR="00F75618">
        <w:t>socioambiental</w:t>
      </w:r>
      <w:r w:rsidR="00096BAC" w:rsidRPr="00F74679">
        <w:t>es</w:t>
      </w:r>
      <w:r w:rsidR="008711EE" w:rsidRPr="00F74679">
        <w:t xml:space="preserve"> </w:t>
      </w:r>
      <w:r w:rsidRPr="00F74679">
        <w:t>en la depresión</w:t>
      </w:r>
      <w:r w:rsidRPr="006816EC">
        <w:t xml:space="preserve"> </w:t>
      </w:r>
    </w:p>
    <w:p w14:paraId="26931E2C" w14:textId="1D08B3BB" w:rsidR="00686D95" w:rsidRPr="007A126B" w:rsidRDefault="00686D95" w:rsidP="00EF3D4F">
      <w:pPr>
        <w:pStyle w:val="Parrafnormales"/>
        <w:spacing w:line="240" w:lineRule="auto"/>
      </w:pPr>
      <w:r w:rsidRPr="00BB3D61">
        <w:t xml:space="preserve">En el desarrollo de la depresión, como se ha mencionado, influyen factores </w:t>
      </w:r>
      <w:r w:rsidR="00A66559">
        <w:t>biológicos</w:t>
      </w:r>
      <w:r w:rsidRPr="00BB3D61">
        <w:t>, cognitivos y sociales.  En la sección anterior se mencionó que la epigenética implica el estudio de cómo el ambiente moldea nuestros genes (Francis, 2011).</w:t>
      </w:r>
      <w:r>
        <w:t xml:space="preserve">  También se</w:t>
      </w:r>
      <w:r w:rsidRPr="00BB3D61">
        <w:t xml:space="preserve"> presentó que existen polimorfismos que pueden aumentar el riesgo del desarrollo de depresión (</w:t>
      </w:r>
      <w:proofErr w:type="spellStart"/>
      <w:r w:rsidRPr="007D199A">
        <w:t>A</w:t>
      </w:r>
      <w:r>
        <w:t>a</w:t>
      </w:r>
      <w:r w:rsidRPr="006816EC">
        <w:t>n</w:t>
      </w:r>
      <w:proofErr w:type="spellEnd"/>
      <w:r w:rsidRPr="006816EC">
        <w:t xml:space="preserve"> </w:t>
      </w:r>
      <w:proofErr w:type="spellStart"/>
      <w:r>
        <w:t>H</w:t>
      </w:r>
      <w:r w:rsidRPr="006816EC">
        <w:t>et</w:t>
      </w:r>
      <w:proofErr w:type="spellEnd"/>
      <w:r w:rsidRPr="006816EC">
        <w:t xml:space="preserve"> </w:t>
      </w:r>
      <w:proofErr w:type="spellStart"/>
      <w:r w:rsidRPr="00BB3D61">
        <w:t>Rot</w:t>
      </w:r>
      <w:proofErr w:type="spellEnd"/>
      <w:r w:rsidRPr="00BB3D61">
        <w:t xml:space="preserve"> et al., 2009).  </w:t>
      </w:r>
      <w:r w:rsidR="003C5B22">
        <w:t>Con ese preámbulo, e</w:t>
      </w:r>
      <w:r>
        <w:t xml:space="preserve">n esta sección se </w:t>
      </w:r>
      <w:r w:rsidR="003C5B22">
        <w:t>discute</w:t>
      </w:r>
      <w:r>
        <w:t xml:space="preserve"> la relación </w:t>
      </w:r>
      <w:r w:rsidRPr="003B1C8B">
        <w:t>de</w:t>
      </w:r>
      <w:r w:rsidRPr="00686D95">
        <w:rPr>
          <w:color w:val="FF0000"/>
        </w:rPr>
        <w:t xml:space="preserve"> </w:t>
      </w:r>
      <w:r>
        <w:t xml:space="preserve">factores </w:t>
      </w:r>
      <w:r w:rsidR="00F75618">
        <w:t>socioambiental</w:t>
      </w:r>
      <w:r>
        <w:t>es y</w:t>
      </w:r>
      <w:r w:rsidRPr="00650BE9">
        <w:t xml:space="preserve"> </w:t>
      </w:r>
      <w:r>
        <w:t>epigenéticos con</w:t>
      </w:r>
      <w:r w:rsidRPr="00650BE9">
        <w:t xml:space="preserve"> el desarrollo de </w:t>
      </w:r>
      <w:r w:rsidR="003B1C8B">
        <w:t xml:space="preserve">la </w:t>
      </w:r>
      <w:r w:rsidRPr="00650BE9">
        <w:t>depresión</w:t>
      </w:r>
      <w:r>
        <w:t xml:space="preserve">.  </w:t>
      </w:r>
      <w:r w:rsidR="003C5B22">
        <w:t>Se incluyen</w:t>
      </w:r>
      <w:r>
        <w:t xml:space="preserve"> investigaciones que han evidenciado </w:t>
      </w:r>
      <w:r w:rsidRPr="00686D95">
        <w:t>que</w:t>
      </w:r>
      <w:r w:rsidRPr="003B1C8B">
        <w:t xml:space="preserve"> factores sociodemográficos y psicosociales correlacionan con la depresión.    </w:t>
      </w:r>
    </w:p>
    <w:p w14:paraId="5834CEDE" w14:textId="49A35331" w:rsidR="0023157E" w:rsidRDefault="00B46A09" w:rsidP="00245FA4">
      <w:pPr>
        <w:spacing w:line="240" w:lineRule="auto"/>
        <w:rPr>
          <w:lang w:val="es-PR"/>
        </w:rPr>
      </w:pPr>
      <w:r w:rsidRPr="00707468">
        <w:rPr>
          <w:b/>
          <w:bCs/>
          <w:lang w:val="es-PR"/>
        </w:rPr>
        <w:t>Genes y epigenética</w:t>
      </w:r>
      <w:r w:rsidRPr="00EC1215" w:rsidDel="00B46A09">
        <w:rPr>
          <w:b/>
          <w:bCs/>
          <w:lang w:val="es-PR"/>
        </w:rPr>
        <w:t xml:space="preserve"> </w:t>
      </w:r>
      <w:r>
        <w:rPr>
          <w:b/>
          <w:bCs/>
          <w:lang w:val="es-PR"/>
        </w:rPr>
        <w:t>(continuación)</w:t>
      </w:r>
      <w:r w:rsidR="00BB6653" w:rsidRPr="00EC1215">
        <w:rPr>
          <w:b/>
          <w:bCs/>
          <w:lang w:val="es-PR"/>
        </w:rPr>
        <w:t>.</w:t>
      </w:r>
      <w:r w:rsidR="00BB6653">
        <w:rPr>
          <w:lang w:val="es-PR"/>
        </w:rPr>
        <w:t xml:space="preserve">  </w:t>
      </w:r>
      <w:r w:rsidR="006832D0">
        <w:rPr>
          <w:lang w:val="es-PR"/>
        </w:rPr>
        <w:t>Beck (2008)</w:t>
      </w:r>
      <w:r w:rsidR="00C21125">
        <w:rPr>
          <w:lang w:val="es-PR"/>
        </w:rPr>
        <w:t>,</w:t>
      </w:r>
      <w:r w:rsidR="006832D0">
        <w:rPr>
          <w:lang w:val="es-PR"/>
        </w:rPr>
        <w:t xml:space="preserve"> en su teoría cognitiva de la depresión</w:t>
      </w:r>
      <w:r w:rsidR="00C21125">
        <w:rPr>
          <w:lang w:val="es-PR"/>
        </w:rPr>
        <w:t>,</w:t>
      </w:r>
      <w:r w:rsidR="006832D0">
        <w:rPr>
          <w:lang w:val="es-PR"/>
        </w:rPr>
        <w:t xml:space="preserve"> </w:t>
      </w:r>
      <w:r w:rsidR="00C21125">
        <w:rPr>
          <w:lang w:val="es-PR"/>
        </w:rPr>
        <w:t xml:space="preserve">consideró </w:t>
      </w:r>
      <w:r w:rsidR="006832D0">
        <w:rPr>
          <w:lang w:val="es-PR"/>
        </w:rPr>
        <w:t xml:space="preserve">la vulnerabilidad genética </w:t>
      </w:r>
      <w:r w:rsidR="006B1B8A">
        <w:rPr>
          <w:lang w:val="es-PR"/>
        </w:rPr>
        <w:t xml:space="preserve">al desarrollo de depresión </w:t>
      </w:r>
      <w:r w:rsidR="006832D0">
        <w:rPr>
          <w:lang w:val="es-PR"/>
        </w:rPr>
        <w:t xml:space="preserve">que pueden desarrollar personas que </w:t>
      </w:r>
      <w:r w:rsidR="003C5B22">
        <w:rPr>
          <w:lang w:val="es-PR"/>
        </w:rPr>
        <w:t xml:space="preserve">pasaron por </w:t>
      </w:r>
      <w:r w:rsidR="006832D0">
        <w:rPr>
          <w:lang w:val="es-PR"/>
        </w:rPr>
        <w:t xml:space="preserve">experiencias </w:t>
      </w:r>
      <w:proofErr w:type="spellStart"/>
      <w:r w:rsidR="006832D0">
        <w:rPr>
          <w:lang w:val="es-PR"/>
        </w:rPr>
        <w:t>traumantes</w:t>
      </w:r>
      <w:proofErr w:type="spellEnd"/>
      <w:r w:rsidR="006832D0">
        <w:rPr>
          <w:lang w:val="es-PR"/>
        </w:rPr>
        <w:t xml:space="preserve"> o muy estresantes en etapas tempranas de su </w:t>
      </w:r>
      <w:r w:rsidR="006832D0">
        <w:rPr>
          <w:lang w:val="es-PR"/>
        </w:rPr>
        <w:lastRenderedPageBreak/>
        <w:t>desarrollo.  Esta vulnerabilidad puede ser resultado de mecanismo</w:t>
      </w:r>
      <w:r w:rsidR="00F72C86">
        <w:rPr>
          <w:lang w:val="es-PR"/>
        </w:rPr>
        <w:t>s</w:t>
      </w:r>
      <w:r w:rsidR="006832D0">
        <w:rPr>
          <w:lang w:val="es-PR"/>
        </w:rPr>
        <w:t xml:space="preserve"> epigenéticos. </w:t>
      </w:r>
      <w:r w:rsidR="00BB3D61">
        <w:rPr>
          <w:lang w:val="es-PR"/>
        </w:rPr>
        <w:t xml:space="preserve"> </w:t>
      </w:r>
      <w:r w:rsidR="006832D0">
        <w:rPr>
          <w:lang w:val="es-PR"/>
        </w:rPr>
        <w:t xml:space="preserve">Las adversidades de la vida, como el trauma temprano, pueden promover la vulnerabilidad </w:t>
      </w:r>
      <w:r w:rsidR="006B1B8A">
        <w:rPr>
          <w:lang w:val="es-PR"/>
        </w:rPr>
        <w:t xml:space="preserve">a través de </w:t>
      </w:r>
      <w:r w:rsidR="006832D0">
        <w:rPr>
          <w:lang w:val="es-PR"/>
        </w:rPr>
        <w:t xml:space="preserve">modificaciones o variaciones genéticas que impactan en el funcionamiento neuronal, jugando un papel importante en la hiperreactividad a las experiencias negativas (Beck, 2008; González-Pardo &amp; Pérez, 2013).  </w:t>
      </w:r>
      <w:r w:rsidR="00BB3D61">
        <w:rPr>
          <w:lang w:val="es-PR"/>
        </w:rPr>
        <w:t>Las adversidades en la niñez y el estrés resultante pueden impactar a nivel genético y cerebro funcional</w:t>
      </w:r>
      <w:r w:rsidR="006B1B8A">
        <w:rPr>
          <w:lang w:val="es-PR"/>
        </w:rPr>
        <w:t>.  Por ejemplo</w:t>
      </w:r>
      <w:r w:rsidR="00BB3D61">
        <w:rPr>
          <w:lang w:val="es-PR"/>
        </w:rPr>
        <w:t>, como las alteraciones en el eje HPA</w:t>
      </w:r>
      <w:r w:rsidR="003C5B22">
        <w:rPr>
          <w:lang w:val="es-PR"/>
        </w:rPr>
        <w:t>, discutido previamente</w:t>
      </w:r>
      <w:r w:rsidR="00BB3D61">
        <w:rPr>
          <w:lang w:val="es-PR"/>
        </w:rPr>
        <w:t xml:space="preserve"> (</w:t>
      </w:r>
      <w:proofErr w:type="spellStart"/>
      <w:r w:rsidR="00253C4A" w:rsidRPr="007D199A">
        <w:rPr>
          <w:lang w:val="es-PR"/>
        </w:rPr>
        <w:t>A</w:t>
      </w:r>
      <w:r w:rsidR="00253C4A">
        <w:rPr>
          <w:lang w:val="es-PR"/>
        </w:rPr>
        <w:t>a</w:t>
      </w:r>
      <w:r w:rsidR="00253C4A" w:rsidRPr="006816EC">
        <w:rPr>
          <w:lang w:val="es-PR"/>
        </w:rPr>
        <w:t>n</w:t>
      </w:r>
      <w:proofErr w:type="spellEnd"/>
      <w:r w:rsidR="00253C4A" w:rsidRPr="006816EC">
        <w:rPr>
          <w:lang w:val="es-PR"/>
        </w:rPr>
        <w:t xml:space="preserve"> </w:t>
      </w:r>
      <w:proofErr w:type="spellStart"/>
      <w:r w:rsidR="00253C4A">
        <w:rPr>
          <w:lang w:val="es-PR"/>
        </w:rPr>
        <w:t>H</w:t>
      </w:r>
      <w:r w:rsidR="00253C4A" w:rsidRPr="006816EC">
        <w:rPr>
          <w:lang w:val="es-PR"/>
        </w:rPr>
        <w:t>et</w:t>
      </w:r>
      <w:proofErr w:type="spellEnd"/>
      <w:r w:rsidR="00253C4A" w:rsidRPr="006816EC">
        <w:rPr>
          <w:lang w:val="es-PR"/>
        </w:rPr>
        <w:t xml:space="preserve"> </w:t>
      </w:r>
      <w:proofErr w:type="spellStart"/>
      <w:r w:rsidR="00BB3D61" w:rsidRPr="009B310A">
        <w:rPr>
          <w:lang w:val="es-PR"/>
        </w:rPr>
        <w:t>Rot</w:t>
      </w:r>
      <w:proofErr w:type="spellEnd"/>
      <w:r w:rsidR="00BB3D61" w:rsidRPr="009B310A">
        <w:rPr>
          <w:lang w:val="es-PR"/>
        </w:rPr>
        <w:t xml:space="preserve"> et al., 2009</w:t>
      </w:r>
      <w:r w:rsidR="00BB3D61">
        <w:rPr>
          <w:lang w:val="es-PR"/>
        </w:rPr>
        <w:t>).</w:t>
      </w:r>
      <w:r w:rsidR="0023157E">
        <w:rPr>
          <w:lang w:val="es-PR"/>
        </w:rPr>
        <w:t xml:space="preserve">  </w:t>
      </w:r>
      <w:r w:rsidR="00C21125" w:rsidRPr="00974413">
        <w:rPr>
          <w:lang w:val="es-PR"/>
        </w:rPr>
        <w:t xml:space="preserve">Sin embargo, </w:t>
      </w:r>
      <w:r w:rsidR="00BB3D61" w:rsidRPr="00974413">
        <w:rPr>
          <w:lang w:val="es-PR"/>
        </w:rPr>
        <w:t xml:space="preserve">la vulnerabilidad </w:t>
      </w:r>
      <w:r w:rsidR="00BB3D61">
        <w:rPr>
          <w:lang w:val="es-PR"/>
        </w:rPr>
        <w:t xml:space="preserve">genética de la que habla Beck (2008) debe ser entendida como una vulnerabilidad codependiente de eventos biográficos, en lugar de una condición genética predeterminada independiente de cualquier evento pasado.  </w:t>
      </w:r>
    </w:p>
    <w:p w14:paraId="455DDB93" w14:textId="0959943C" w:rsidR="00BB3D61" w:rsidRDefault="00BB3D61" w:rsidP="00245FA4">
      <w:pPr>
        <w:pStyle w:val="Parrafnormales"/>
        <w:spacing w:line="240" w:lineRule="auto"/>
      </w:pPr>
      <w:proofErr w:type="spellStart"/>
      <w:r>
        <w:rPr>
          <w:lang w:val="es-ES"/>
        </w:rPr>
        <w:t>Meaney</w:t>
      </w:r>
      <w:proofErr w:type="spellEnd"/>
      <w:r>
        <w:rPr>
          <w:lang w:val="es-ES"/>
        </w:rPr>
        <w:t xml:space="preserve"> (2001) planteó que todo lo que ocurre intracelularmente es codependiente de las interacciones sociales y el contexto en que está el organismo.  </w:t>
      </w:r>
      <w:r w:rsidR="004F2475" w:rsidRPr="00BB3D61">
        <w:rPr>
          <w:lang w:val="es-PR"/>
        </w:rPr>
        <w:t xml:space="preserve">Es bien sabido que los eventos estresantes de la vida y la </w:t>
      </w:r>
      <w:r w:rsidR="00580A46">
        <w:rPr>
          <w:lang w:val="es-PR"/>
        </w:rPr>
        <w:t xml:space="preserve">hiperreactividad </w:t>
      </w:r>
      <w:r w:rsidR="004F2475" w:rsidRPr="00BB3D61">
        <w:rPr>
          <w:lang w:val="es-PR"/>
        </w:rPr>
        <w:t>al estrés son factores predisponentes en la precipitación de los trastornos afectivos (</w:t>
      </w:r>
      <w:proofErr w:type="spellStart"/>
      <w:r w:rsidR="004F2475" w:rsidRPr="00BB3D61">
        <w:rPr>
          <w:lang w:val="es-PR"/>
        </w:rPr>
        <w:t>Kalia</w:t>
      </w:r>
      <w:proofErr w:type="spellEnd"/>
      <w:r w:rsidR="004F2475" w:rsidRPr="00BB3D61">
        <w:rPr>
          <w:lang w:val="es-PR"/>
        </w:rPr>
        <w:t>, 2005)</w:t>
      </w:r>
      <w:r w:rsidR="0028014E" w:rsidRPr="00BB3D61">
        <w:rPr>
          <w:lang w:val="es-PR"/>
        </w:rPr>
        <w:t xml:space="preserve">.  </w:t>
      </w:r>
      <w:r w:rsidR="00515B0E">
        <w:rPr>
          <w:lang w:val="es-PR"/>
        </w:rPr>
        <w:t>No obstante</w:t>
      </w:r>
      <w:r w:rsidR="0028014E" w:rsidRPr="006816EC">
        <w:t>, no tod</w:t>
      </w:r>
      <w:r w:rsidR="00C21125">
        <w:t xml:space="preserve">a persona </w:t>
      </w:r>
      <w:r w:rsidR="0028014E" w:rsidRPr="006816EC">
        <w:t>expuest</w:t>
      </w:r>
      <w:r w:rsidR="00C21125">
        <w:t>a</w:t>
      </w:r>
      <w:r w:rsidR="0028014E" w:rsidRPr="006816EC">
        <w:t xml:space="preserve"> al estrés se deprime. </w:t>
      </w:r>
      <w:r w:rsidR="0028014E">
        <w:t xml:space="preserve"> </w:t>
      </w:r>
      <w:r w:rsidR="00253C4A">
        <w:t>A</w:t>
      </w:r>
      <w:proofErr w:type="spellStart"/>
      <w:r w:rsidR="00253C4A">
        <w:rPr>
          <w:lang w:val="es-PR"/>
        </w:rPr>
        <w:t>a</w:t>
      </w:r>
      <w:r w:rsidR="00253C4A" w:rsidRPr="006816EC">
        <w:rPr>
          <w:lang w:val="es-PR"/>
        </w:rPr>
        <w:t>n</w:t>
      </w:r>
      <w:proofErr w:type="spellEnd"/>
      <w:r w:rsidR="00253C4A" w:rsidRPr="006816EC">
        <w:rPr>
          <w:lang w:val="es-PR"/>
        </w:rPr>
        <w:t xml:space="preserve"> </w:t>
      </w:r>
      <w:proofErr w:type="spellStart"/>
      <w:r w:rsidR="00253C4A">
        <w:rPr>
          <w:lang w:val="es-PR"/>
        </w:rPr>
        <w:t>H</w:t>
      </w:r>
      <w:r w:rsidR="00253C4A" w:rsidRPr="006816EC">
        <w:rPr>
          <w:lang w:val="es-PR"/>
        </w:rPr>
        <w:t>et</w:t>
      </w:r>
      <w:proofErr w:type="spellEnd"/>
      <w:r w:rsidR="00253C4A" w:rsidRPr="006816EC">
        <w:rPr>
          <w:lang w:val="es-PR"/>
        </w:rPr>
        <w:t xml:space="preserve"> </w:t>
      </w:r>
      <w:proofErr w:type="spellStart"/>
      <w:r w:rsidR="00ED1915">
        <w:rPr>
          <w:lang w:val="es-PR"/>
        </w:rPr>
        <w:t>Rot</w:t>
      </w:r>
      <w:proofErr w:type="spellEnd"/>
      <w:r w:rsidR="00DC213F">
        <w:rPr>
          <w:lang w:val="es-PR"/>
        </w:rPr>
        <w:t xml:space="preserve"> y colegas </w:t>
      </w:r>
      <w:r w:rsidR="0028014E">
        <w:t>(</w:t>
      </w:r>
      <w:r w:rsidR="0028014E" w:rsidRPr="006816EC">
        <w:t>2009</w:t>
      </w:r>
      <w:r w:rsidR="0028014E">
        <w:t xml:space="preserve">) plantean que </w:t>
      </w:r>
      <w:r w:rsidR="0028014E" w:rsidRPr="006816EC">
        <w:t>contrario</w:t>
      </w:r>
      <w:r w:rsidR="001734E9">
        <w:t xml:space="preserve"> a considerar </w:t>
      </w:r>
      <w:r w:rsidR="005C3816">
        <w:t xml:space="preserve">de forma individual </w:t>
      </w:r>
      <w:r w:rsidR="001734E9">
        <w:t>que aspectos genéticos o ambientales predisponen al desarrollo de la depresión</w:t>
      </w:r>
      <w:r w:rsidR="0028014E" w:rsidRPr="006816EC">
        <w:t>, el estrés interactúa con la composición genética de una persona para influir en su riesgo de desarrollar trastorno</w:t>
      </w:r>
      <w:r w:rsidR="001734E9">
        <w:t>s</w:t>
      </w:r>
      <w:r w:rsidR="0028014E" w:rsidRPr="006816EC">
        <w:t xml:space="preserve"> </w:t>
      </w:r>
      <w:r>
        <w:t>afectivos</w:t>
      </w:r>
      <w:r w:rsidR="0028014E" w:rsidRPr="006816EC">
        <w:t xml:space="preserve">. </w:t>
      </w:r>
      <w:r w:rsidR="0028014E">
        <w:t xml:space="preserve"> </w:t>
      </w:r>
      <w:r w:rsidR="0028014E" w:rsidRPr="006816EC">
        <w:t>Un</w:t>
      </w:r>
      <w:r w:rsidR="001734E9">
        <w:t xml:space="preserve"> ejemplo es l</w:t>
      </w:r>
      <w:r w:rsidR="0028014E" w:rsidRPr="006816EC">
        <w:t>a interacción gen</w:t>
      </w:r>
      <w:r w:rsidR="00076491">
        <w:t>es</w:t>
      </w:r>
      <w:r w:rsidR="0028014E" w:rsidRPr="006816EC">
        <w:t>-ambiente que sugiere que los portadores del alelo corto del transportador de serotonina pueden ser especialmente vulnerables a la depresión cuando están bajo estrés (</w:t>
      </w:r>
      <w:r w:rsidR="00253C4A">
        <w:t>A</w:t>
      </w:r>
      <w:proofErr w:type="spellStart"/>
      <w:r w:rsidR="00253C4A">
        <w:rPr>
          <w:lang w:val="es-PR"/>
        </w:rPr>
        <w:t>a</w:t>
      </w:r>
      <w:r w:rsidR="00253C4A" w:rsidRPr="006816EC">
        <w:rPr>
          <w:lang w:val="es-PR"/>
        </w:rPr>
        <w:t>n</w:t>
      </w:r>
      <w:proofErr w:type="spellEnd"/>
      <w:r w:rsidR="00253C4A" w:rsidRPr="006816EC">
        <w:rPr>
          <w:lang w:val="es-PR"/>
        </w:rPr>
        <w:t xml:space="preserve"> </w:t>
      </w:r>
      <w:proofErr w:type="spellStart"/>
      <w:r w:rsidR="00253C4A">
        <w:rPr>
          <w:lang w:val="es-PR"/>
        </w:rPr>
        <w:t>H</w:t>
      </w:r>
      <w:r w:rsidR="00253C4A" w:rsidRPr="006816EC">
        <w:rPr>
          <w:lang w:val="es-PR"/>
        </w:rPr>
        <w:t>et</w:t>
      </w:r>
      <w:proofErr w:type="spellEnd"/>
      <w:r w:rsidR="00253C4A" w:rsidRPr="006816EC">
        <w:rPr>
          <w:lang w:val="es-PR"/>
        </w:rPr>
        <w:t xml:space="preserve"> </w:t>
      </w:r>
      <w:proofErr w:type="spellStart"/>
      <w:r w:rsidR="0028014E" w:rsidRPr="006816EC">
        <w:t>Ro</w:t>
      </w:r>
      <w:r w:rsidR="00ED1915">
        <w:t>t</w:t>
      </w:r>
      <w:proofErr w:type="spellEnd"/>
      <w:r w:rsidR="0028014E" w:rsidRPr="006816EC">
        <w:t xml:space="preserve"> et al., 2009)</w:t>
      </w:r>
      <w:r w:rsidR="0028014E">
        <w:t xml:space="preserve">.  </w:t>
      </w:r>
    </w:p>
    <w:p w14:paraId="713F80E8" w14:textId="746710D3" w:rsidR="00665F23" w:rsidRPr="005E7B19" w:rsidRDefault="00A4594C" w:rsidP="00245FA4">
      <w:pPr>
        <w:spacing w:line="240" w:lineRule="auto"/>
        <w:rPr>
          <w:lang w:val="es-PR"/>
        </w:rPr>
      </w:pPr>
      <w:r w:rsidRPr="00A66559">
        <w:rPr>
          <w:lang w:val="es-PR"/>
        </w:rPr>
        <w:t>Originalmente</w:t>
      </w:r>
      <w:r>
        <w:rPr>
          <w:lang w:val="es-PR"/>
        </w:rPr>
        <w:t>, en modelos de roedores se demostró que existe c</w:t>
      </w:r>
      <w:r w:rsidR="001734E9" w:rsidRPr="00CC5913">
        <w:rPr>
          <w:lang w:val="es-PR"/>
        </w:rPr>
        <w:t>orrelación entre las experiencias de la primera infancia, los síntomas conductuales y las alteraciones epigenéticas (</w:t>
      </w:r>
      <w:r w:rsidR="001734E9" w:rsidRPr="00D83EF2">
        <w:rPr>
          <w:lang w:val="es-PR"/>
        </w:rPr>
        <w:t>Franklin et al., 2010</w:t>
      </w:r>
      <w:r w:rsidR="000610A9">
        <w:rPr>
          <w:lang w:val="es-PR"/>
        </w:rPr>
        <w:t>;</w:t>
      </w:r>
      <w:r w:rsidR="001734E9" w:rsidRPr="00D83EF2">
        <w:rPr>
          <w:lang w:val="es-PR"/>
        </w:rPr>
        <w:t xml:space="preserve"> Weiss, Franklin, </w:t>
      </w:r>
      <w:proofErr w:type="spellStart"/>
      <w:r w:rsidR="001734E9" w:rsidRPr="00D83EF2">
        <w:rPr>
          <w:lang w:val="es-PR"/>
        </w:rPr>
        <w:t>Vizi</w:t>
      </w:r>
      <w:proofErr w:type="spellEnd"/>
      <w:r w:rsidR="001734E9" w:rsidRPr="00D83EF2">
        <w:rPr>
          <w:lang w:val="es-PR"/>
        </w:rPr>
        <w:t xml:space="preserve"> &amp; </w:t>
      </w:r>
      <w:proofErr w:type="spellStart"/>
      <w:r w:rsidR="001734E9" w:rsidRPr="00D83EF2">
        <w:rPr>
          <w:lang w:val="es-PR"/>
        </w:rPr>
        <w:t>Mansuy</w:t>
      </w:r>
      <w:proofErr w:type="spellEnd"/>
      <w:r w:rsidR="001734E9" w:rsidRPr="00D83EF2">
        <w:rPr>
          <w:lang w:val="es-PR"/>
        </w:rPr>
        <w:t>, 2011)</w:t>
      </w:r>
      <w:r>
        <w:rPr>
          <w:lang w:val="es-PR"/>
        </w:rPr>
        <w:t>.  Estas mismas correlaciones</w:t>
      </w:r>
      <w:r w:rsidR="001734E9" w:rsidRPr="00D83EF2">
        <w:rPr>
          <w:lang w:val="es-PR"/>
        </w:rPr>
        <w:t xml:space="preserve"> también</w:t>
      </w:r>
      <w:r w:rsidR="001734E9" w:rsidRPr="00CC5913">
        <w:rPr>
          <w:lang w:val="es-PR"/>
        </w:rPr>
        <w:t xml:space="preserve"> </w:t>
      </w:r>
      <w:r>
        <w:rPr>
          <w:lang w:val="es-PR"/>
        </w:rPr>
        <w:t>han sido</w:t>
      </w:r>
      <w:r w:rsidR="001734E9" w:rsidRPr="00CC5913">
        <w:rPr>
          <w:lang w:val="es-PR"/>
        </w:rPr>
        <w:t xml:space="preserve"> observad</w:t>
      </w:r>
      <w:r>
        <w:rPr>
          <w:lang w:val="es-PR"/>
        </w:rPr>
        <w:t>as</w:t>
      </w:r>
      <w:r w:rsidR="001734E9" w:rsidRPr="00CC5913">
        <w:rPr>
          <w:lang w:val="es-PR"/>
        </w:rPr>
        <w:t xml:space="preserve"> en </w:t>
      </w:r>
      <w:r>
        <w:rPr>
          <w:lang w:val="es-PR"/>
        </w:rPr>
        <w:t xml:space="preserve">seres </w:t>
      </w:r>
      <w:r w:rsidR="001734E9" w:rsidRPr="00CC5913">
        <w:rPr>
          <w:lang w:val="es-PR"/>
        </w:rPr>
        <w:t>humanos (</w:t>
      </w:r>
      <w:proofErr w:type="spellStart"/>
      <w:r w:rsidR="001734E9" w:rsidRPr="00D83EF2">
        <w:rPr>
          <w:lang w:val="es-PR"/>
        </w:rPr>
        <w:t>Mansuy</w:t>
      </w:r>
      <w:proofErr w:type="spellEnd"/>
      <w:r w:rsidR="001734E9" w:rsidRPr="00D83EF2">
        <w:rPr>
          <w:lang w:val="es-PR"/>
        </w:rPr>
        <w:t xml:space="preserve"> &amp; </w:t>
      </w:r>
      <w:proofErr w:type="spellStart"/>
      <w:r w:rsidR="001734E9" w:rsidRPr="00D83EF2">
        <w:rPr>
          <w:lang w:val="es-PR"/>
        </w:rPr>
        <w:t>Mohanna</w:t>
      </w:r>
      <w:proofErr w:type="spellEnd"/>
      <w:r w:rsidR="001734E9" w:rsidRPr="00D83EF2">
        <w:rPr>
          <w:lang w:val="es-PR"/>
        </w:rPr>
        <w:t>, 2011).  Ciertamente se han identificado mecanismos epigenéticos que pueden estar relacionados con el trastor</w:t>
      </w:r>
      <w:r w:rsidR="001734E9" w:rsidRPr="00916C30">
        <w:rPr>
          <w:lang w:val="es-PR"/>
        </w:rPr>
        <w:t>no de depresión (</w:t>
      </w:r>
      <w:proofErr w:type="spellStart"/>
      <w:r w:rsidR="001734E9" w:rsidRPr="00916C30">
        <w:rPr>
          <w:lang w:val="es-PR"/>
        </w:rPr>
        <w:t>Tsankova</w:t>
      </w:r>
      <w:proofErr w:type="spellEnd"/>
      <w:r w:rsidR="001734E9" w:rsidRPr="00916C30">
        <w:rPr>
          <w:lang w:val="es-PR"/>
        </w:rPr>
        <w:t xml:space="preserve">, </w:t>
      </w:r>
      <w:proofErr w:type="spellStart"/>
      <w:r w:rsidR="001734E9" w:rsidRPr="00916C30">
        <w:rPr>
          <w:lang w:val="es-PR"/>
        </w:rPr>
        <w:t>Renthal</w:t>
      </w:r>
      <w:proofErr w:type="spellEnd"/>
      <w:r w:rsidR="001734E9" w:rsidRPr="00916C30">
        <w:rPr>
          <w:lang w:val="es-PR"/>
        </w:rPr>
        <w:t xml:space="preserve">, Kumar &amp; </w:t>
      </w:r>
      <w:proofErr w:type="spellStart"/>
      <w:r w:rsidR="001734E9" w:rsidRPr="00916C30">
        <w:rPr>
          <w:lang w:val="es-PR"/>
        </w:rPr>
        <w:t>Nestler</w:t>
      </w:r>
      <w:proofErr w:type="spellEnd"/>
      <w:r w:rsidR="001734E9" w:rsidRPr="00916C30">
        <w:rPr>
          <w:lang w:val="es-PR"/>
        </w:rPr>
        <w:t xml:space="preserve">, 2007).  </w:t>
      </w:r>
      <w:r w:rsidR="001734E9" w:rsidRPr="005E7B19">
        <w:rPr>
          <w:lang w:val="es-PR"/>
        </w:rPr>
        <w:t xml:space="preserve">Por ejemplo, </w:t>
      </w:r>
      <w:r w:rsidR="00916C30" w:rsidRPr="005E7B19">
        <w:rPr>
          <w:lang w:val="es-PR"/>
        </w:rPr>
        <w:t xml:space="preserve">como se mencionó, </w:t>
      </w:r>
      <w:r w:rsidR="00916C30">
        <w:rPr>
          <w:rFonts w:cs="Times New Roman"/>
          <w:lang w:val="es-PR"/>
        </w:rPr>
        <w:t>u</w:t>
      </w:r>
      <w:r w:rsidR="008711EE">
        <w:rPr>
          <w:rFonts w:cs="Times New Roman"/>
          <w:lang w:val="es-PR"/>
        </w:rPr>
        <w:t>no de los modos en que l</w:t>
      </w:r>
      <w:r w:rsidR="00003799" w:rsidRPr="005A257B">
        <w:rPr>
          <w:rFonts w:cs="Times New Roman"/>
          <w:lang w:val="es-PR"/>
        </w:rPr>
        <w:t xml:space="preserve">as experiencias de la infancia pueden </w:t>
      </w:r>
      <w:r w:rsidR="008711EE">
        <w:rPr>
          <w:rFonts w:cs="Times New Roman"/>
          <w:lang w:val="es-PR"/>
        </w:rPr>
        <w:t xml:space="preserve">influenciar en la vulnerabilidad a la depresión es </w:t>
      </w:r>
      <w:r w:rsidR="00916C30">
        <w:rPr>
          <w:rFonts w:cs="Times New Roman"/>
          <w:lang w:val="es-PR"/>
        </w:rPr>
        <w:t>mediante las alteraciones en</w:t>
      </w:r>
      <w:r w:rsidR="00003799" w:rsidRPr="005A257B">
        <w:rPr>
          <w:rFonts w:cs="Times New Roman"/>
          <w:lang w:val="es-PR"/>
        </w:rPr>
        <w:t xml:space="preserve"> la reactividad del eje </w:t>
      </w:r>
      <w:r w:rsidR="00916C30">
        <w:rPr>
          <w:rFonts w:cs="Times New Roman"/>
          <w:lang w:val="es-PR"/>
        </w:rPr>
        <w:t xml:space="preserve">HPA.  Se ha demostrado que </w:t>
      </w:r>
      <w:r w:rsidR="00003799" w:rsidRPr="005A257B">
        <w:rPr>
          <w:rFonts w:cs="Times New Roman"/>
          <w:lang w:val="es-PR"/>
        </w:rPr>
        <w:t>estas alteraciones son</w:t>
      </w:r>
      <w:r w:rsidR="00916C30">
        <w:rPr>
          <w:rFonts w:cs="Times New Roman"/>
          <w:lang w:val="es-PR"/>
        </w:rPr>
        <w:t>,</w:t>
      </w:r>
      <w:r w:rsidR="00003799" w:rsidRPr="005A257B">
        <w:rPr>
          <w:rFonts w:cs="Times New Roman"/>
          <w:lang w:val="es-PR"/>
        </w:rPr>
        <w:t xml:space="preserve"> al menos</w:t>
      </w:r>
      <w:r w:rsidR="00916C30">
        <w:rPr>
          <w:rFonts w:cs="Times New Roman"/>
          <w:lang w:val="es-PR"/>
        </w:rPr>
        <w:t>,</w:t>
      </w:r>
      <w:r w:rsidR="00003799" w:rsidRPr="005A257B">
        <w:rPr>
          <w:rFonts w:cs="Times New Roman"/>
          <w:lang w:val="es-PR"/>
        </w:rPr>
        <w:t xml:space="preserve"> parcialmente mediadas por modificaciones epigenétic</w:t>
      </w:r>
      <w:r w:rsidR="00812374">
        <w:rPr>
          <w:rFonts w:cs="Times New Roman"/>
          <w:lang w:val="es-PR"/>
        </w:rPr>
        <w:t>a</w:t>
      </w:r>
      <w:r w:rsidR="00003799" w:rsidRPr="005A257B">
        <w:rPr>
          <w:rFonts w:cs="Times New Roman"/>
          <w:lang w:val="es-PR"/>
        </w:rPr>
        <w:t>s</w:t>
      </w:r>
      <w:r w:rsidR="00003799">
        <w:rPr>
          <w:rFonts w:cs="Times New Roman"/>
          <w:lang w:val="es-PR"/>
        </w:rPr>
        <w:t xml:space="preserve"> </w:t>
      </w:r>
      <w:r w:rsidR="00003799" w:rsidRPr="005A257B">
        <w:rPr>
          <w:rFonts w:cs="Times New Roman"/>
          <w:lang w:val="es-PR"/>
        </w:rPr>
        <w:t>(</w:t>
      </w:r>
      <w:proofErr w:type="spellStart"/>
      <w:r w:rsidR="00253C4A" w:rsidRPr="007D199A">
        <w:rPr>
          <w:lang w:val="es-PR"/>
        </w:rPr>
        <w:t>A</w:t>
      </w:r>
      <w:r w:rsidR="00253C4A">
        <w:rPr>
          <w:lang w:val="es-PR"/>
        </w:rPr>
        <w:t>a</w:t>
      </w:r>
      <w:r w:rsidR="00253C4A" w:rsidRPr="006816EC">
        <w:rPr>
          <w:lang w:val="es-PR"/>
        </w:rPr>
        <w:t>n</w:t>
      </w:r>
      <w:proofErr w:type="spellEnd"/>
      <w:r w:rsidR="00253C4A" w:rsidRPr="006816EC">
        <w:rPr>
          <w:lang w:val="es-PR"/>
        </w:rPr>
        <w:t xml:space="preserve"> </w:t>
      </w:r>
      <w:proofErr w:type="spellStart"/>
      <w:r w:rsidR="00253C4A">
        <w:rPr>
          <w:lang w:val="es-PR"/>
        </w:rPr>
        <w:t>H</w:t>
      </w:r>
      <w:r w:rsidR="00253C4A" w:rsidRPr="006816EC">
        <w:rPr>
          <w:lang w:val="es-PR"/>
        </w:rPr>
        <w:t>et</w:t>
      </w:r>
      <w:proofErr w:type="spellEnd"/>
      <w:r w:rsidR="00253C4A" w:rsidRPr="006816EC">
        <w:rPr>
          <w:lang w:val="es-PR"/>
        </w:rPr>
        <w:t xml:space="preserve"> </w:t>
      </w:r>
      <w:proofErr w:type="spellStart"/>
      <w:r w:rsidR="00003799" w:rsidRPr="00360796">
        <w:rPr>
          <w:rFonts w:cs="Times New Roman"/>
          <w:lang w:val="es-PR"/>
        </w:rPr>
        <w:t>Rot</w:t>
      </w:r>
      <w:proofErr w:type="spellEnd"/>
      <w:r w:rsidR="00003799" w:rsidRPr="00360796">
        <w:rPr>
          <w:rFonts w:cs="Times New Roman"/>
          <w:lang w:val="es-PR"/>
        </w:rPr>
        <w:t xml:space="preserve"> et al., 2009)</w:t>
      </w:r>
      <w:r w:rsidR="00003799" w:rsidRPr="00812374">
        <w:rPr>
          <w:rFonts w:cs="Times New Roman"/>
          <w:lang w:val="es-PR"/>
        </w:rPr>
        <w:t xml:space="preserve">.  </w:t>
      </w:r>
      <w:r w:rsidR="001734E9" w:rsidRPr="00A61EA0">
        <w:rPr>
          <w:lang w:val="es-PR"/>
        </w:rPr>
        <w:t xml:space="preserve">A pesar de </w:t>
      </w:r>
      <w:r w:rsidR="00916C30" w:rsidRPr="00A61EA0">
        <w:rPr>
          <w:lang w:val="es-PR"/>
        </w:rPr>
        <w:t>esto</w:t>
      </w:r>
      <w:r w:rsidR="001734E9" w:rsidRPr="00A61EA0">
        <w:rPr>
          <w:lang w:val="es-PR"/>
        </w:rPr>
        <w:t>, son necesarias más investigaciones (</w:t>
      </w:r>
      <w:proofErr w:type="spellStart"/>
      <w:r w:rsidR="001734E9" w:rsidRPr="00A61EA0">
        <w:rPr>
          <w:lang w:val="es-PR"/>
        </w:rPr>
        <w:t>Tsankova</w:t>
      </w:r>
      <w:proofErr w:type="spellEnd"/>
      <w:r w:rsidR="001734E9" w:rsidRPr="00A61EA0">
        <w:rPr>
          <w:lang w:val="es-PR"/>
        </w:rPr>
        <w:t xml:space="preserve"> et al., 2007)</w:t>
      </w:r>
      <w:r w:rsidR="001734E9" w:rsidRPr="00360796">
        <w:rPr>
          <w:lang w:val="es-PR"/>
        </w:rPr>
        <w:t xml:space="preserve">.  </w:t>
      </w:r>
      <w:r w:rsidR="00812374" w:rsidRPr="00A61EA0">
        <w:rPr>
          <w:lang w:val="es-PR"/>
        </w:rPr>
        <w:t xml:space="preserve">Los efectos interactivos de múltiples genes y el estrés psicosocial sobre el riesgo de la depresión es un área de investigación </w:t>
      </w:r>
      <w:r w:rsidR="00F72C86">
        <w:rPr>
          <w:lang w:val="es-PR"/>
        </w:rPr>
        <w:t xml:space="preserve">reciente.  </w:t>
      </w:r>
      <w:r w:rsidR="003C5B22">
        <w:rPr>
          <w:lang w:val="es-PR"/>
        </w:rPr>
        <w:t>A</w:t>
      </w:r>
      <w:r w:rsidR="00812374" w:rsidRPr="00A61EA0">
        <w:rPr>
          <w:lang w:val="es-PR"/>
        </w:rPr>
        <w:t>lgunos investigadores creen q</w:t>
      </w:r>
      <w:r w:rsidR="00812374" w:rsidRPr="00360796">
        <w:rPr>
          <w:lang w:val="es-PR"/>
        </w:rPr>
        <w:t>ue el impacto de los genes individuales en el riesgo de</w:t>
      </w:r>
      <w:r w:rsidR="00812374" w:rsidRPr="00A61EA0">
        <w:rPr>
          <w:lang w:val="es-PR"/>
        </w:rPr>
        <w:t>l</w:t>
      </w:r>
      <w:r w:rsidR="00812374" w:rsidRPr="00360796">
        <w:rPr>
          <w:lang w:val="es-PR"/>
        </w:rPr>
        <w:t xml:space="preserve"> trastorno depresivo es pequeño.  </w:t>
      </w:r>
      <w:r w:rsidR="00812374" w:rsidRPr="00812374">
        <w:rPr>
          <w:lang w:val="es-PR"/>
        </w:rPr>
        <w:t>Adicionalmente</w:t>
      </w:r>
      <w:r w:rsidR="00812374">
        <w:rPr>
          <w:lang w:val="es-PR"/>
        </w:rPr>
        <w:t xml:space="preserve">, en </w:t>
      </w:r>
      <w:r w:rsidR="00665F23" w:rsidRPr="005E7B19">
        <w:rPr>
          <w:lang w:val="es-PR"/>
        </w:rPr>
        <w:t>los estudios sobre el impacto de la adversidad psicosocial sobre el riesgo de desarrollar depresión a menudo es difícil separar los efectos de los genes de los del medio ambiente</w:t>
      </w:r>
      <w:r w:rsidR="00916C30" w:rsidRPr="005E7B19">
        <w:rPr>
          <w:lang w:val="es-PR"/>
        </w:rPr>
        <w:t xml:space="preserve"> (</w:t>
      </w:r>
      <w:proofErr w:type="spellStart"/>
      <w:r w:rsidR="00253C4A" w:rsidRPr="007D199A">
        <w:rPr>
          <w:lang w:val="es-PR"/>
        </w:rPr>
        <w:t>A</w:t>
      </w:r>
      <w:r w:rsidR="00253C4A">
        <w:rPr>
          <w:lang w:val="es-PR"/>
        </w:rPr>
        <w:t>a</w:t>
      </w:r>
      <w:r w:rsidR="00253C4A" w:rsidRPr="006816EC">
        <w:rPr>
          <w:lang w:val="es-PR"/>
        </w:rPr>
        <w:t>n</w:t>
      </w:r>
      <w:proofErr w:type="spellEnd"/>
      <w:r w:rsidR="00253C4A" w:rsidRPr="006816EC">
        <w:rPr>
          <w:lang w:val="es-PR"/>
        </w:rPr>
        <w:t xml:space="preserve"> </w:t>
      </w:r>
      <w:proofErr w:type="spellStart"/>
      <w:r w:rsidR="00253C4A">
        <w:rPr>
          <w:lang w:val="es-PR"/>
        </w:rPr>
        <w:t>H</w:t>
      </w:r>
      <w:r w:rsidR="00253C4A" w:rsidRPr="006816EC">
        <w:rPr>
          <w:lang w:val="es-PR"/>
        </w:rPr>
        <w:t>et</w:t>
      </w:r>
      <w:proofErr w:type="spellEnd"/>
      <w:r w:rsidR="00253C4A" w:rsidRPr="006816EC">
        <w:rPr>
          <w:lang w:val="es-PR"/>
        </w:rPr>
        <w:t xml:space="preserve"> </w:t>
      </w:r>
      <w:proofErr w:type="spellStart"/>
      <w:r w:rsidR="00916C30" w:rsidRPr="005E7B19">
        <w:rPr>
          <w:rFonts w:cs="Times New Roman"/>
          <w:lang w:val="es-PR"/>
        </w:rPr>
        <w:t>Rot</w:t>
      </w:r>
      <w:proofErr w:type="spellEnd"/>
      <w:r w:rsidR="00916C30" w:rsidRPr="005E7B19">
        <w:rPr>
          <w:rFonts w:cs="Times New Roman"/>
          <w:lang w:val="es-PR"/>
        </w:rPr>
        <w:t xml:space="preserve"> et al., 2009</w:t>
      </w:r>
      <w:r w:rsidR="00916C30" w:rsidRPr="005E7B19">
        <w:rPr>
          <w:lang w:val="es-PR"/>
        </w:rPr>
        <w:t>)</w:t>
      </w:r>
      <w:r w:rsidR="00665F23" w:rsidRPr="005E7B19">
        <w:rPr>
          <w:lang w:val="es-PR"/>
        </w:rPr>
        <w:t xml:space="preserve">.  </w:t>
      </w:r>
    </w:p>
    <w:p w14:paraId="621ACBEF" w14:textId="5031E8B4" w:rsidR="00974413" w:rsidRDefault="00A1710E" w:rsidP="00245FA4">
      <w:pPr>
        <w:spacing w:line="240" w:lineRule="auto"/>
        <w:rPr>
          <w:lang w:val="es-PR"/>
        </w:rPr>
      </w:pPr>
      <w:r>
        <w:rPr>
          <w:lang w:val="es-PR"/>
        </w:rPr>
        <w:t>Ahora bien</w:t>
      </w:r>
      <w:r w:rsidR="001734E9" w:rsidRPr="00CC5913">
        <w:rPr>
          <w:lang w:val="es-PR"/>
        </w:rPr>
        <w:t xml:space="preserve">, </w:t>
      </w:r>
      <w:r w:rsidR="00C21125" w:rsidRPr="00CC5913">
        <w:rPr>
          <w:lang w:val="es-PR"/>
        </w:rPr>
        <w:t xml:space="preserve">es importante </w:t>
      </w:r>
      <w:r w:rsidR="001734E9" w:rsidRPr="00CC5913">
        <w:rPr>
          <w:lang w:val="es-PR"/>
        </w:rPr>
        <w:t>enfatizar que los cambios epigenéticos no ocurren unidireccionalmente</w:t>
      </w:r>
      <w:r w:rsidR="00566279">
        <w:rPr>
          <w:lang w:val="es-PR"/>
        </w:rPr>
        <w:t>.  Lo</w:t>
      </w:r>
      <w:r w:rsidR="001734E9" w:rsidRPr="00CC5913">
        <w:rPr>
          <w:lang w:val="es-PR"/>
        </w:rPr>
        <w:t>s factores ambientales, fisiológicos y la conducta</w:t>
      </w:r>
      <w:r w:rsidR="00665F23">
        <w:rPr>
          <w:lang w:val="es-PR"/>
        </w:rPr>
        <w:t xml:space="preserve"> (hábitos)</w:t>
      </w:r>
      <w:r w:rsidR="001734E9" w:rsidRPr="00CC5913">
        <w:rPr>
          <w:lang w:val="es-PR"/>
        </w:rPr>
        <w:t xml:space="preserve"> pueden afectar la expresión genética; así como la expresión, o no expresión, genética puede afectar la </w:t>
      </w:r>
      <w:r w:rsidR="00566279" w:rsidRPr="00CC5913">
        <w:rPr>
          <w:lang w:val="es-PR"/>
        </w:rPr>
        <w:t xml:space="preserve">fisiología </w:t>
      </w:r>
      <w:r w:rsidR="001734E9" w:rsidRPr="00CC5913">
        <w:rPr>
          <w:lang w:val="es-PR"/>
        </w:rPr>
        <w:t xml:space="preserve">y </w:t>
      </w:r>
      <w:r w:rsidR="00566279" w:rsidRPr="00CC5913">
        <w:rPr>
          <w:lang w:val="es-PR"/>
        </w:rPr>
        <w:t xml:space="preserve">conducta </w:t>
      </w:r>
      <w:r w:rsidR="001734E9" w:rsidRPr="00CC5913">
        <w:rPr>
          <w:lang w:val="es-PR"/>
        </w:rPr>
        <w:t>de las personas (González-Pardo &amp; Pérez, 2013).  De modo que, genes, conducta, experiencias y fisiología se interrelacionan.</w:t>
      </w:r>
      <w:r w:rsidR="00974413" w:rsidRPr="00CC5913">
        <w:rPr>
          <w:lang w:val="es-PR"/>
        </w:rPr>
        <w:t xml:space="preserve">  </w:t>
      </w:r>
      <w:r w:rsidR="00974413" w:rsidRPr="00BB3D61">
        <w:rPr>
          <w:lang w:val="es-PR"/>
        </w:rPr>
        <w:t xml:space="preserve">Uno de los mayores aportes </w:t>
      </w:r>
      <w:r w:rsidR="00974413">
        <w:rPr>
          <w:lang w:val="es-PR"/>
        </w:rPr>
        <w:t>del estudio epigenético es que este ha permitido evidenciar que no existe determinismo biológico o social</w:t>
      </w:r>
      <w:r w:rsidR="00C147D6">
        <w:rPr>
          <w:lang w:val="es-PR"/>
        </w:rPr>
        <w:t>, sino que existe interrelación entre ambos factores</w:t>
      </w:r>
      <w:r w:rsidR="00566279">
        <w:rPr>
          <w:lang w:val="es-PR"/>
        </w:rPr>
        <w:t xml:space="preserve">.  </w:t>
      </w:r>
      <w:r>
        <w:rPr>
          <w:lang w:val="es-PR"/>
        </w:rPr>
        <w:t>L</w:t>
      </w:r>
      <w:r w:rsidR="00566279">
        <w:rPr>
          <w:lang w:val="es-PR"/>
        </w:rPr>
        <w:t>as investigaciones en torno a los mecanismos epigenéticos ha</w:t>
      </w:r>
      <w:r w:rsidR="00073892">
        <w:rPr>
          <w:lang w:val="es-PR"/>
        </w:rPr>
        <w:t>n</w:t>
      </w:r>
      <w:r w:rsidR="00566279">
        <w:rPr>
          <w:lang w:val="es-PR"/>
        </w:rPr>
        <w:t xml:space="preserve"> hecho </w:t>
      </w:r>
      <w:r w:rsidR="00974413">
        <w:rPr>
          <w:lang w:val="es-PR"/>
        </w:rPr>
        <w:t xml:space="preserve">del debate </w:t>
      </w:r>
      <w:proofErr w:type="spellStart"/>
      <w:r w:rsidR="00974413">
        <w:rPr>
          <w:i/>
          <w:iCs/>
          <w:lang w:val="es-PR"/>
        </w:rPr>
        <w:t>nature</w:t>
      </w:r>
      <w:proofErr w:type="spellEnd"/>
      <w:r w:rsidR="00974413">
        <w:rPr>
          <w:i/>
          <w:iCs/>
          <w:lang w:val="es-PR"/>
        </w:rPr>
        <w:t xml:space="preserve"> versus </w:t>
      </w:r>
      <w:proofErr w:type="spellStart"/>
      <w:r w:rsidR="00974413">
        <w:rPr>
          <w:i/>
          <w:iCs/>
          <w:lang w:val="es-PR"/>
        </w:rPr>
        <w:t>nuture</w:t>
      </w:r>
      <w:proofErr w:type="spellEnd"/>
      <w:r w:rsidR="00974413">
        <w:rPr>
          <w:i/>
          <w:iCs/>
          <w:lang w:val="es-PR"/>
        </w:rPr>
        <w:t xml:space="preserve"> </w:t>
      </w:r>
      <w:r w:rsidR="00974413">
        <w:rPr>
          <w:lang w:val="es-PR"/>
        </w:rPr>
        <w:t xml:space="preserve">uno estéril </w:t>
      </w:r>
      <w:r w:rsidR="00974413">
        <w:rPr>
          <w:iCs/>
          <w:lang w:val="es-PR"/>
        </w:rPr>
        <w:t>(</w:t>
      </w:r>
      <w:r w:rsidR="00974413" w:rsidRPr="00BB3D61">
        <w:rPr>
          <w:lang w:val="es-PR"/>
        </w:rPr>
        <w:t xml:space="preserve">González-Pardo &amp; Pérez, 2013; Lester et al., 2011; </w:t>
      </w:r>
      <w:proofErr w:type="spellStart"/>
      <w:r w:rsidR="00974413" w:rsidRPr="00BB3D61">
        <w:rPr>
          <w:lang w:val="es-PR"/>
        </w:rPr>
        <w:t>Mansuy</w:t>
      </w:r>
      <w:proofErr w:type="spellEnd"/>
      <w:r w:rsidR="00974413" w:rsidRPr="00BB3D61">
        <w:rPr>
          <w:lang w:val="es-PR"/>
        </w:rPr>
        <w:t xml:space="preserve"> &amp; </w:t>
      </w:r>
      <w:proofErr w:type="spellStart"/>
      <w:r w:rsidR="00974413" w:rsidRPr="00BB3D61">
        <w:rPr>
          <w:lang w:val="es-PR"/>
        </w:rPr>
        <w:t>Mohanna</w:t>
      </w:r>
      <w:proofErr w:type="spellEnd"/>
      <w:r w:rsidR="00974413">
        <w:rPr>
          <w:iCs/>
          <w:lang w:val="es-PR"/>
        </w:rPr>
        <w:t xml:space="preserve">, 2011; </w:t>
      </w:r>
      <w:proofErr w:type="spellStart"/>
      <w:r w:rsidR="00974413" w:rsidRPr="00BB3D61">
        <w:rPr>
          <w:lang w:val="es-PR"/>
        </w:rPr>
        <w:t>Meaney</w:t>
      </w:r>
      <w:proofErr w:type="spellEnd"/>
      <w:r w:rsidR="00974413" w:rsidRPr="00BB3D61">
        <w:rPr>
          <w:lang w:val="es-PR"/>
        </w:rPr>
        <w:t>, 2001</w:t>
      </w:r>
      <w:r w:rsidR="00974413">
        <w:rPr>
          <w:iCs/>
          <w:lang w:val="es-PR"/>
        </w:rPr>
        <w:t>)</w:t>
      </w:r>
      <w:r w:rsidR="00974413">
        <w:rPr>
          <w:lang w:val="es-PR"/>
        </w:rPr>
        <w:t>.</w:t>
      </w:r>
    </w:p>
    <w:p w14:paraId="07831145" w14:textId="05A99846" w:rsidR="00E90C9F" w:rsidRDefault="002B5748" w:rsidP="00245FA4">
      <w:pPr>
        <w:spacing w:line="240" w:lineRule="auto"/>
        <w:rPr>
          <w:lang w:val="es-PR"/>
        </w:rPr>
      </w:pPr>
      <w:bookmarkStart w:id="3" w:name="_Hlk485569103"/>
      <w:bookmarkEnd w:id="2"/>
      <w:r>
        <w:rPr>
          <w:b/>
          <w:bCs/>
          <w:lang w:val="es-PR"/>
        </w:rPr>
        <w:t>Determinantes</w:t>
      </w:r>
      <w:r w:rsidRPr="00EF30C6">
        <w:rPr>
          <w:b/>
          <w:bCs/>
          <w:lang w:val="es-PR"/>
        </w:rPr>
        <w:t xml:space="preserve"> </w:t>
      </w:r>
      <w:r w:rsidR="00BB6653" w:rsidRPr="00EF30C6">
        <w:rPr>
          <w:b/>
          <w:bCs/>
          <w:lang w:val="es-PR"/>
        </w:rPr>
        <w:t>socio</w:t>
      </w:r>
      <w:r w:rsidR="007514F0" w:rsidRPr="00EF30C6">
        <w:rPr>
          <w:b/>
          <w:bCs/>
          <w:lang w:val="es-PR"/>
        </w:rPr>
        <w:t>demográficos</w:t>
      </w:r>
      <w:r w:rsidR="009D5E7D">
        <w:rPr>
          <w:b/>
          <w:bCs/>
          <w:lang w:val="es-PR"/>
        </w:rPr>
        <w:t xml:space="preserve"> y</w:t>
      </w:r>
      <w:r w:rsidR="00EF30C6" w:rsidRPr="00EF30C6">
        <w:rPr>
          <w:b/>
          <w:bCs/>
          <w:lang w:val="es-PR"/>
        </w:rPr>
        <w:t xml:space="preserve"> psicosociales</w:t>
      </w:r>
      <w:r w:rsidR="00BB6653" w:rsidRPr="00EC1215">
        <w:rPr>
          <w:b/>
          <w:bCs/>
          <w:lang w:val="es-PR"/>
        </w:rPr>
        <w:t>.</w:t>
      </w:r>
      <w:r w:rsidR="00BB6653">
        <w:rPr>
          <w:lang w:val="es-PR"/>
        </w:rPr>
        <w:t xml:space="preserve">  </w:t>
      </w:r>
      <w:r w:rsidR="001734E9">
        <w:rPr>
          <w:lang w:val="es-PR"/>
        </w:rPr>
        <w:t xml:space="preserve">Por otra parte, </w:t>
      </w:r>
      <w:r w:rsidR="006718B1">
        <w:rPr>
          <w:lang w:val="es-PR"/>
        </w:rPr>
        <w:t xml:space="preserve">existen </w:t>
      </w:r>
      <w:r>
        <w:rPr>
          <w:lang w:val="es-PR"/>
        </w:rPr>
        <w:t xml:space="preserve">determinantes </w:t>
      </w:r>
      <w:r w:rsidR="00495800">
        <w:rPr>
          <w:lang w:val="es-PR"/>
        </w:rPr>
        <w:t>sociodemográficos</w:t>
      </w:r>
      <w:r w:rsidR="006718B1">
        <w:rPr>
          <w:lang w:val="es-PR"/>
        </w:rPr>
        <w:t xml:space="preserve"> y</w:t>
      </w:r>
      <w:r w:rsidR="00495800">
        <w:rPr>
          <w:lang w:val="es-PR"/>
        </w:rPr>
        <w:t xml:space="preserve"> psicosociales </w:t>
      </w:r>
      <w:r w:rsidR="006718B1">
        <w:rPr>
          <w:lang w:val="es-PR"/>
        </w:rPr>
        <w:t>que también</w:t>
      </w:r>
      <w:r w:rsidR="00974413">
        <w:rPr>
          <w:lang w:val="es-PR"/>
        </w:rPr>
        <w:t xml:space="preserve"> han correlacionado con el </w:t>
      </w:r>
      <w:r w:rsidR="006718B1" w:rsidRPr="00650BE9">
        <w:rPr>
          <w:lang w:val="es-PR"/>
        </w:rPr>
        <w:lastRenderedPageBreak/>
        <w:t xml:space="preserve">padecimiento </w:t>
      </w:r>
      <w:r w:rsidR="00974413">
        <w:rPr>
          <w:lang w:val="es-PR"/>
        </w:rPr>
        <w:t xml:space="preserve">de la depresión.  </w:t>
      </w:r>
      <w:r w:rsidR="004B2F42">
        <w:rPr>
          <w:lang w:val="es-PR"/>
        </w:rPr>
        <w:t xml:space="preserve">Por ejemplo, factores </w:t>
      </w:r>
      <w:r w:rsidR="004B2F42">
        <w:rPr>
          <w:szCs w:val="24"/>
          <w:lang w:val="es-ES_tradnl"/>
        </w:rPr>
        <w:t>socioeconómicos,</w:t>
      </w:r>
      <w:r w:rsidR="004B2F42" w:rsidRPr="004E2938">
        <w:rPr>
          <w:szCs w:val="24"/>
          <w:lang w:val="es-ES_tradnl"/>
        </w:rPr>
        <w:t xml:space="preserve"> </w:t>
      </w:r>
      <w:r w:rsidR="00495800">
        <w:rPr>
          <w:szCs w:val="24"/>
          <w:lang w:val="es-ES_tradnl"/>
        </w:rPr>
        <w:t>e</w:t>
      </w:r>
      <w:r w:rsidR="00495800" w:rsidRPr="004E2938">
        <w:rPr>
          <w:szCs w:val="24"/>
          <w:lang w:val="es-ES_tradnl"/>
        </w:rPr>
        <w:t>l género, la edad, la ocupación, el nivel de educación</w:t>
      </w:r>
      <w:r w:rsidR="006718B1">
        <w:rPr>
          <w:szCs w:val="24"/>
          <w:lang w:val="es-ES_tradnl"/>
        </w:rPr>
        <w:t>, el apoyo social</w:t>
      </w:r>
      <w:r w:rsidR="004B2F42">
        <w:rPr>
          <w:szCs w:val="24"/>
          <w:lang w:val="es-ES_tradnl"/>
        </w:rPr>
        <w:t xml:space="preserve"> </w:t>
      </w:r>
      <w:r w:rsidR="00495800" w:rsidRPr="004E2938">
        <w:rPr>
          <w:szCs w:val="24"/>
          <w:lang w:val="es-ES_tradnl"/>
        </w:rPr>
        <w:t>y el estado de salud tienen un efecto significativo sobre el estado de depresión</w:t>
      </w:r>
      <w:r w:rsidR="00495800">
        <w:rPr>
          <w:szCs w:val="24"/>
          <w:lang w:val="es-ES_tradnl"/>
        </w:rPr>
        <w:t xml:space="preserve"> (</w:t>
      </w:r>
      <w:proofErr w:type="spellStart"/>
      <w:r w:rsidR="00F44888" w:rsidRPr="00EF30C6">
        <w:rPr>
          <w:szCs w:val="24"/>
          <w:lang w:val="es-PR"/>
        </w:rPr>
        <w:t>Gilman</w:t>
      </w:r>
      <w:proofErr w:type="spellEnd"/>
      <w:r w:rsidR="00F44888" w:rsidRPr="00EF30C6">
        <w:rPr>
          <w:szCs w:val="24"/>
          <w:lang w:val="es-PR"/>
        </w:rPr>
        <w:t xml:space="preserve">, </w:t>
      </w:r>
      <w:proofErr w:type="spellStart"/>
      <w:r w:rsidR="00F44888" w:rsidRPr="00EF30C6">
        <w:rPr>
          <w:szCs w:val="24"/>
          <w:lang w:val="es-PR"/>
        </w:rPr>
        <w:t>Kawachi</w:t>
      </w:r>
      <w:proofErr w:type="spellEnd"/>
      <w:r w:rsidR="00F44888" w:rsidRPr="00EF30C6">
        <w:rPr>
          <w:szCs w:val="24"/>
          <w:lang w:val="es-PR"/>
        </w:rPr>
        <w:t xml:space="preserve">, </w:t>
      </w:r>
      <w:proofErr w:type="spellStart"/>
      <w:r w:rsidR="00F44888" w:rsidRPr="00EF30C6">
        <w:rPr>
          <w:szCs w:val="24"/>
          <w:lang w:val="es-PR"/>
        </w:rPr>
        <w:t>Fitzmaurice</w:t>
      </w:r>
      <w:proofErr w:type="spellEnd"/>
      <w:r w:rsidR="00F44888" w:rsidRPr="00EF30C6">
        <w:rPr>
          <w:szCs w:val="24"/>
          <w:lang w:val="es-PR"/>
        </w:rPr>
        <w:t xml:space="preserve"> &amp; </w:t>
      </w:r>
      <w:proofErr w:type="spellStart"/>
      <w:r w:rsidR="00F44888" w:rsidRPr="00EF30C6">
        <w:rPr>
          <w:szCs w:val="24"/>
          <w:lang w:val="es-PR"/>
        </w:rPr>
        <w:t>Buka</w:t>
      </w:r>
      <w:proofErr w:type="spellEnd"/>
      <w:r w:rsidR="00F44888" w:rsidRPr="00EF30C6">
        <w:rPr>
          <w:szCs w:val="24"/>
          <w:lang w:val="es-PR"/>
        </w:rPr>
        <w:t>, 2003</w:t>
      </w:r>
      <w:r w:rsidR="00F44888">
        <w:rPr>
          <w:szCs w:val="24"/>
          <w:lang w:val="es-PR"/>
        </w:rPr>
        <w:t xml:space="preserve">; </w:t>
      </w:r>
      <w:proofErr w:type="spellStart"/>
      <w:r w:rsidR="00BA010F">
        <w:rPr>
          <w:color w:val="333333"/>
          <w:szCs w:val="24"/>
          <w:lang w:val="es-PR"/>
        </w:rPr>
        <w:t>Tanjanai</w:t>
      </w:r>
      <w:proofErr w:type="spellEnd"/>
      <w:r w:rsidR="00BA010F">
        <w:rPr>
          <w:color w:val="333333"/>
          <w:szCs w:val="24"/>
          <w:lang w:val="es-PR"/>
        </w:rPr>
        <w:t>,</w:t>
      </w:r>
      <w:r w:rsidR="00BA010F" w:rsidRPr="00F8330B">
        <w:rPr>
          <w:color w:val="333333"/>
          <w:szCs w:val="24"/>
          <w:lang w:val="es-PR"/>
        </w:rPr>
        <w:t xml:space="preserve"> </w:t>
      </w:r>
      <w:proofErr w:type="spellStart"/>
      <w:r w:rsidR="00BA010F" w:rsidRPr="00F8330B">
        <w:rPr>
          <w:color w:val="333333"/>
          <w:szCs w:val="24"/>
          <w:lang w:val="es-PR"/>
        </w:rPr>
        <w:t>Mora</w:t>
      </w:r>
      <w:r w:rsidR="00BA010F">
        <w:rPr>
          <w:color w:val="333333"/>
          <w:szCs w:val="24"/>
          <w:lang w:val="es-PR"/>
        </w:rPr>
        <w:t>dinazar</w:t>
      </w:r>
      <w:proofErr w:type="spellEnd"/>
      <w:r w:rsidR="00BA010F">
        <w:rPr>
          <w:color w:val="333333"/>
          <w:szCs w:val="24"/>
          <w:lang w:val="es-PR"/>
        </w:rPr>
        <w:t xml:space="preserve"> &amp; </w:t>
      </w:r>
      <w:proofErr w:type="spellStart"/>
      <w:r w:rsidR="00BA010F">
        <w:rPr>
          <w:color w:val="333333"/>
          <w:szCs w:val="24"/>
          <w:lang w:val="es-PR"/>
        </w:rPr>
        <w:t>Najafi</w:t>
      </w:r>
      <w:proofErr w:type="spellEnd"/>
      <w:r w:rsidR="00BA010F">
        <w:rPr>
          <w:color w:val="333333"/>
          <w:szCs w:val="24"/>
          <w:lang w:val="es-PR"/>
        </w:rPr>
        <w:t xml:space="preserve">, 2017; </w:t>
      </w:r>
      <w:r w:rsidR="00495800" w:rsidRPr="00EF30C6">
        <w:rPr>
          <w:szCs w:val="24"/>
          <w:lang w:val="es-PR"/>
        </w:rPr>
        <w:t>Zhen-</w:t>
      </w:r>
      <w:proofErr w:type="spellStart"/>
      <w:r w:rsidR="00495800" w:rsidRPr="00EF30C6">
        <w:rPr>
          <w:szCs w:val="24"/>
          <w:lang w:val="es-PR"/>
        </w:rPr>
        <w:t>Peng</w:t>
      </w:r>
      <w:proofErr w:type="spellEnd"/>
      <w:r w:rsidR="00495800" w:rsidRPr="00EF30C6">
        <w:rPr>
          <w:szCs w:val="24"/>
          <w:lang w:val="es-PR"/>
        </w:rPr>
        <w:t xml:space="preserve"> et al.,</w:t>
      </w:r>
      <w:r w:rsidR="00495800">
        <w:rPr>
          <w:szCs w:val="24"/>
          <w:lang w:val="es-PR"/>
        </w:rPr>
        <w:t xml:space="preserve"> 2014)</w:t>
      </w:r>
      <w:r w:rsidR="00495800" w:rsidRPr="004E2938">
        <w:rPr>
          <w:szCs w:val="24"/>
          <w:lang w:val="es-ES_tradnl"/>
        </w:rPr>
        <w:t>.</w:t>
      </w:r>
      <w:r w:rsidR="00495800">
        <w:rPr>
          <w:szCs w:val="24"/>
          <w:lang w:val="es-ES_tradnl"/>
        </w:rPr>
        <w:t xml:space="preserve">  </w:t>
      </w:r>
      <w:r w:rsidR="006718B1">
        <w:rPr>
          <w:lang w:val="es-PR"/>
        </w:rPr>
        <w:t xml:space="preserve">Muchos de estos factores se presentan como componentes protectores, mientras que otros pueden </w:t>
      </w:r>
      <w:r w:rsidR="00521E46">
        <w:rPr>
          <w:lang w:val="es-PR"/>
        </w:rPr>
        <w:t xml:space="preserve">presentarse </w:t>
      </w:r>
      <w:r w:rsidR="006718B1">
        <w:rPr>
          <w:lang w:val="es-PR"/>
        </w:rPr>
        <w:t xml:space="preserve">como factores de riesgo.  </w:t>
      </w:r>
      <w:r w:rsidR="004B2F42" w:rsidRPr="00A61EA0">
        <w:rPr>
          <w:szCs w:val="24"/>
          <w:lang w:val="es-ES_tradnl"/>
        </w:rPr>
        <w:t>De estos</w:t>
      </w:r>
      <w:r w:rsidR="004B2F42" w:rsidRPr="00360796">
        <w:rPr>
          <w:szCs w:val="24"/>
          <w:lang w:val="es-ES_tradnl"/>
        </w:rPr>
        <w:t>, a</w:t>
      </w:r>
      <w:r w:rsidR="00495800" w:rsidRPr="00360796">
        <w:rPr>
          <w:szCs w:val="24"/>
          <w:lang w:val="es-ES_tradnl"/>
        </w:rPr>
        <w:t xml:space="preserve">lgunos </w:t>
      </w:r>
      <w:r w:rsidR="00495800">
        <w:rPr>
          <w:szCs w:val="24"/>
          <w:lang w:val="es-ES_tradnl"/>
        </w:rPr>
        <w:t>de los fa</w:t>
      </w:r>
      <w:r w:rsidR="00E9348B">
        <w:rPr>
          <w:szCs w:val="24"/>
          <w:lang w:val="es-ES_tradnl"/>
        </w:rPr>
        <w:t>c</w:t>
      </w:r>
      <w:r w:rsidR="00495800">
        <w:rPr>
          <w:szCs w:val="24"/>
          <w:lang w:val="es-ES_tradnl"/>
        </w:rPr>
        <w:t xml:space="preserve">tores </w:t>
      </w:r>
      <w:r w:rsidR="000A46CC">
        <w:rPr>
          <w:szCs w:val="24"/>
          <w:lang w:val="es-ES_tradnl"/>
        </w:rPr>
        <w:t xml:space="preserve">que pueden desempeñar un papel </w:t>
      </w:r>
      <w:r w:rsidR="00495800">
        <w:rPr>
          <w:szCs w:val="24"/>
          <w:lang w:val="es-ES_tradnl"/>
        </w:rPr>
        <w:t>de riesgo</w:t>
      </w:r>
      <w:r w:rsidR="004B2F42">
        <w:rPr>
          <w:szCs w:val="24"/>
          <w:lang w:val="es-ES_tradnl"/>
        </w:rPr>
        <w:t xml:space="preserve"> </w:t>
      </w:r>
      <w:r w:rsidR="00F738AE">
        <w:rPr>
          <w:szCs w:val="24"/>
          <w:lang w:val="es-ES_tradnl"/>
        </w:rPr>
        <w:t>en el desarrollo de la depresión</w:t>
      </w:r>
      <w:r w:rsidR="00495800">
        <w:rPr>
          <w:szCs w:val="24"/>
          <w:lang w:val="es-ES_tradnl"/>
        </w:rPr>
        <w:t xml:space="preserve"> </w:t>
      </w:r>
      <w:r w:rsidR="00F738AE">
        <w:rPr>
          <w:szCs w:val="24"/>
          <w:lang w:val="es-ES_tradnl"/>
        </w:rPr>
        <w:t xml:space="preserve">son </w:t>
      </w:r>
      <w:r w:rsidR="00495800">
        <w:rPr>
          <w:szCs w:val="24"/>
          <w:lang w:val="es-ES_tradnl"/>
        </w:rPr>
        <w:t>e</w:t>
      </w:r>
      <w:r w:rsidR="00495800" w:rsidRPr="004E2938">
        <w:rPr>
          <w:szCs w:val="24"/>
          <w:lang w:val="es-ES_tradnl"/>
        </w:rPr>
        <w:t xml:space="preserve">l género femenino, la edad avanzada, </w:t>
      </w:r>
      <w:r w:rsidR="00AB696F">
        <w:rPr>
          <w:szCs w:val="24"/>
          <w:lang w:val="es-ES_tradnl"/>
        </w:rPr>
        <w:t xml:space="preserve">empleos con altas responsabilidades-exigencias, </w:t>
      </w:r>
      <w:r w:rsidR="00E9348B">
        <w:rPr>
          <w:szCs w:val="24"/>
          <w:lang w:val="es-ES_tradnl"/>
        </w:rPr>
        <w:t xml:space="preserve">bajos ingresos, </w:t>
      </w:r>
      <w:r w:rsidR="00C90DD3" w:rsidRPr="00C90DD3">
        <w:rPr>
          <w:szCs w:val="24"/>
          <w:lang w:val="es-ES_tradnl"/>
        </w:rPr>
        <w:t>exposición</w:t>
      </w:r>
      <w:r w:rsidR="00C90DD3" w:rsidRPr="002E4F42">
        <w:rPr>
          <w:szCs w:val="24"/>
          <w:lang w:val="es-ES_tradnl"/>
        </w:rPr>
        <w:t xml:space="preserve"> constante a eventos estresantes</w:t>
      </w:r>
      <w:r w:rsidR="00C90DD3">
        <w:rPr>
          <w:szCs w:val="24"/>
          <w:lang w:val="es-ES_tradnl"/>
        </w:rPr>
        <w:t xml:space="preserve">, </w:t>
      </w:r>
      <w:r w:rsidR="007671A9" w:rsidRPr="004E2938">
        <w:rPr>
          <w:szCs w:val="24"/>
          <w:lang w:val="es-ES_tradnl"/>
        </w:rPr>
        <w:t>bajo</w:t>
      </w:r>
      <w:r w:rsidR="007671A9">
        <w:rPr>
          <w:szCs w:val="24"/>
          <w:lang w:val="es-ES_tradnl"/>
        </w:rPr>
        <w:t>s</w:t>
      </w:r>
      <w:r w:rsidR="007671A9" w:rsidRPr="004E2938">
        <w:rPr>
          <w:szCs w:val="24"/>
          <w:lang w:val="es-ES_tradnl"/>
        </w:rPr>
        <w:t xml:space="preserve"> </w:t>
      </w:r>
      <w:r w:rsidR="00495800" w:rsidRPr="004E2938">
        <w:rPr>
          <w:szCs w:val="24"/>
          <w:lang w:val="es-ES_tradnl"/>
        </w:rPr>
        <w:t>nivel</w:t>
      </w:r>
      <w:r w:rsidR="00495800">
        <w:rPr>
          <w:szCs w:val="24"/>
          <w:lang w:val="es-ES_tradnl"/>
        </w:rPr>
        <w:t>es</w:t>
      </w:r>
      <w:r w:rsidR="00495800" w:rsidRPr="004E2938">
        <w:rPr>
          <w:szCs w:val="24"/>
          <w:lang w:val="es-ES_tradnl"/>
        </w:rPr>
        <w:t xml:space="preserve"> de educación y </w:t>
      </w:r>
      <w:r w:rsidR="00495800">
        <w:rPr>
          <w:szCs w:val="24"/>
          <w:lang w:val="es-ES_tradnl"/>
        </w:rPr>
        <w:t>la comorbilidad con otras condiciones de salud física (</w:t>
      </w:r>
      <w:r w:rsidR="00EF30C6">
        <w:rPr>
          <w:szCs w:val="24"/>
          <w:lang w:val="es-PR"/>
        </w:rPr>
        <w:t xml:space="preserve">Bastidas-Bilbao, </w:t>
      </w:r>
      <w:r w:rsidR="00EF30C6" w:rsidRPr="00E4073F">
        <w:rPr>
          <w:szCs w:val="24"/>
          <w:lang w:val="es-PR"/>
        </w:rPr>
        <w:t xml:space="preserve">2014; </w:t>
      </w:r>
      <w:r w:rsidR="00C90DD3" w:rsidRPr="00E4073F">
        <w:rPr>
          <w:szCs w:val="24"/>
          <w:lang w:val="es-PR"/>
        </w:rPr>
        <w:t>Bernal</w:t>
      </w:r>
      <w:r w:rsidR="00C90DD3" w:rsidRPr="002D7B13">
        <w:rPr>
          <w:szCs w:val="24"/>
          <w:lang w:val="es-PR"/>
        </w:rPr>
        <w:t xml:space="preserve"> &amp; Escobar, 2000</w:t>
      </w:r>
      <w:r w:rsidR="00C90DD3">
        <w:rPr>
          <w:szCs w:val="24"/>
          <w:lang w:val="es-PR"/>
        </w:rPr>
        <w:t xml:space="preserve">; </w:t>
      </w:r>
      <w:proofErr w:type="spellStart"/>
      <w:r w:rsidR="00296FFD" w:rsidRPr="002E4F42">
        <w:rPr>
          <w:color w:val="333333"/>
          <w:szCs w:val="24"/>
          <w:lang w:val="es-PR"/>
        </w:rPr>
        <w:t>Berthelsen</w:t>
      </w:r>
      <w:proofErr w:type="spellEnd"/>
      <w:r w:rsidR="00296FFD">
        <w:rPr>
          <w:szCs w:val="24"/>
          <w:lang w:val="es-PR"/>
        </w:rPr>
        <w:t xml:space="preserve"> et al., 2015; </w:t>
      </w:r>
      <w:r w:rsidR="00495800">
        <w:rPr>
          <w:szCs w:val="24"/>
          <w:lang w:val="es-PR"/>
        </w:rPr>
        <w:t>Borda</w:t>
      </w:r>
      <w:r w:rsidR="00495800" w:rsidRPr="00B92973">
        <w:rPr>
          <w:szCs w:val="24"/>
          <w:lang w:val="es-PR"/>
        </w:rPr>
        <w:t xml:space="preserve"> </w:t>
      </w:r>
      <w:r w:rsidR="00495800">
        <w:rPr>
          <w:szCs w:val="24"/>
          <w:lang w:val="es-PR"/>
        </w:rPr>
        <w:t xml:space="preserve">et al., 2013; </w:t>
      </w:r>
      <w:r w:rsidR="007C50FE">
        <w:rPr>
          <w:szCs w:val="24"/>
          <w:lang w:val="es-PR"/>
        </w:rPr>
        <w:t xml:space="preserve">Ferrel, </w:t>
      </w:r>
      <w:r w:rsidR="007C50FE" w:rsidRPr="00401F99">
        <w:rPr>
          <w:szCs w:val="24"/>
          <w:lang w:val="es-PR"/>
        </w:rPr>
        <w:t>C</w:t>
      </w:r>
      <w:r w:rsidR="007C50FE">
        <w:rPr>
          <w:szCs w:val="24"/>
          <w:lang w:val="es-PR"/>
        </w:rPr>
        <w:t xml:space="preserve">elis &amp; Hernández, 2011; </w:t>
      </w:r>
      <w:proofErr w:type="spellStart"/>
      <w:r w:rsidR="00602C6A" w:rsidRPr="00EF30C6">
        <w:rPr>
          <w:szCs w:val="24"/>
          <w:lang w:val="es-PR"/>
        </w:rPr>
        <w:t>Gilman</w:t>
      </w:r>
      <w:proofErr w:type="spellEnd"/>
      <w:r w:rsidR="00F44888">
        <w:rPr>
          <w:szCs w:val="24"/>
          <w:lang w:val="es-PR"/>
        </w:rPr>
        <w:t xml:space="preserve"> et al., </w:t>
      </w:r>
      <w:r w:rsidR="00602C6A" w:rsidRPr="00EF30C6">
        <w:rPr>
          <w:szCs w:val="24"/>
          <w:lang w:val="es-PR"/>
        </w:rPr>
        <w:t>2003</w:t>
      </w:r>
      <w:r w:rsidR="002F4860">
        <w:rPr>
          <w:szCs w:val="24"/>
          <w:lang w:val="es-PR"/>
        </w:rPr>
        <w:t xml:space="preserve">; </w:t>
      </w:r>
      <w:r w:rsidR="00C90DD3" w:rsidRPr="00860E11">
        <w:rPr>
          <w:szCs w:val="24"/>
          <w:lang w:val="es-PR"/>
        </w:rPr>
        <w:t>Martínez</w:t>
      </w:r>
      <w:r w:rsidR="00C90DD3">
        <w:rPr>
          <w:szCs w:val="24"/>
          <w:lang w:val="es-PR"/>
        </w:rPr>
        <w:t xml:space="preserve">, García &amp; </w:t>
      </w:r>
      <w:r w:rsidR="00C90DD3" w:rsidRPr="00860E11">
        <w:rPr>
          <w:szCs w:val="24"/>
          <w:lang w:val="es-PR"/>
        </w:rPr>
        <w:t>Maya</w:t>
      </w:r>
      <w:r w:rsidR="00C90DD3">
        <w:rPr>
          <w:szCs w:val="24"/>
          <w:lang w:val="es-PR"/>
        </w:rPr>
        <w:t xml:space="preserve">, 2001; </w:t>
      </w:r>
      <w:r w:rsidR="00495800" w:rsidRPr="00B92973">
        <w:rPr>
          <w:szCs w:val="24"/>
          <w:lang w:val="es-PR"/>
        </w:rPr>
        <w:t>Zhen-</w:t>
      </w:r>
      <w:proofErr w:type="spellStart"/>
      <w:r w:rsidR="00495800" w:rsidRPr="00B92973">
        <w:rPr>
          <w:szCs w:val="24"/>
          <w:lang w:val="es-PR"/>
        </w:rPr>
        <w:t>Peng</w:t>
      </w:r>
      <w:proofErr w:type="spellEnd"/>
      <w:r w:rsidR="00495800" w:rsidRPr="00B92973">
        <w:rPr>
          <w:szCs w:val="24"/>
          <w:lang w:val="es-PR"/>
        </w:rPr>
        <w:t xml:space="preserve"> et al.,</w:t>
      </w:r>
      <w:r w:rsidR="00495800">
        <w:rPr>
          <w:szCs w:val="24"/>
          <w:lang w:val="es-PR"/>
        </w:rPr>
        <w:t xml:space="preserve"> 2014</w:t>
      </w:r>
      <w:r w:rsidR="00EF30C6">
        <w:rPr>
          <w:lang w:val="es-PR"/>
        </w:rPr>
        <w:t xml:space="preserve">).  </w:t>
      </w:r>
    </w:p>
    <w:p w14:paraId="7D9C5A05" w14:textId="4E1D71CD" w:rsidR="00EB4A59" w:rsidRPr="00EB4A59" w:rsidRDefault="00EF30C6" w:rsidP="00245FA4">
      <w:pPr>
        <w:spacing w:line="240" w:lineRule="auto"/>
        <w:rPr>
          <w:szCs w:val="24"/>
          <w:lang w:val="es-ES_tradnl"/>
        </w:rPr>
      </w:pPr>
      <w:r>
        <w:rPr>
          <w:lang w:val="es-PR"/>
        </w:rPr>
        <w:t>Por otr</w:t>
      </w:r>
      <w:r w:rsidR="004B2F42">
        <w:rPr>
          <w:lang w:val="es-PR"/>
        </w:rPr>
        <w:t>o lado</w:t>
      </w:r>
      <w:r>
        <w:rPr>
          <w:lang w:val="es-PR"/>
        </w:rPr>
        <w:t xml:space="preserve">, el apoyo familiar y social parecen ejercer un carácter protector ante los síntomas de depresión (Beck, 2008; </w:t>
      </w:r>
      <w:proofErr w:type="spellStart"/>
      <w:r>
        <w:rPr>
          <w:szCs w:val="24"/>
          <w:lang w:val="es-PR"/>
        </w:rPr>
        <w:t>Gallardo</w:t>
      </w:r>
      <w:proofErr w:type="spellEnd"/>
      <w:r>
        <w:rPr>
          <w:szCs w:val="24"/>
          <w:lang w:val="es-PR"/>
        </w:rPr>
        <w:t>-Peralta, Sánchez-Moreno, Arias-</w:t>
      </w:r>
      <w:proofErr w:type="spellStart"/>
      <w:r>
        <w:rPr>
          <w:szCs w:val="24"/>
          <w:lang w:val="es-PR"/>
        </w:rPr>
        <w:t>Astray</w:t>
      </w:r>
      <w:proofErr w:type="spellEnd"/>
      <w:r>
        <w:rPr>
          <w:szCs w:val="24"/>
          <w:lang w:val="es-PR"/>
        </w:rPr>
        <w:t xml:space="preserve"> &amp; </w:t>
      </w:r>
      <w:r w:rsidRPr="0096533D">
        <w:rPr>
          <w:szCs w:val="24"/>
          <w:lang w:val="es-PR"/>
        </w:rPr>
        <w:t>Barrón</w:t>
      </w:r>
      <w:r>
        <w:rPr>
          <w:szCs w:val="24"/>
          <w:lang w:val="es-PR"/>
        </w:rPr>
        <w:t xml:space="preserve">, </w:t>
      </w:r>
      <w:r w:rsidR="00861784" w:rsidRPr="00E86E14">
        <w:rPr>
          <w:szCs w:val="24"/>
          <w:lang w:val="es-PR"/>
        </w:rPr>
        <w:t>2015</w:t>
      </w:r>
      <w:r w:rsidRPr="00E86E14">
        <w:rPr>
          <w:szCs w:val="24"/>
          <w:lang w:val="es-PR"/>
        </w:rPr>
        <w:t>).</w:t>
      </w:r>
      <w:r w:rsidR="00E90C9F">
        <w:rPr>
          <w:szCs w:val="24"/>
          <w:lang w:val="es-PR"/>
        </w:rPr>
        <w:t xml:space="preserve">  </w:t>
      </w:r>
      <w:r w:rsidR="00E82C3A">
        <w:rPr>
          <w:szCs w:val="24"/>
          <w:lang w:val="es-PR"/>
        </w:rPr>
        <w:t>C</w:t>
      </w:r>
      <w:r w:rsidR="00AB696F">
        <w:rPr>
          <w:szCs w:val="24"/>
          <w:lang w:val="es-PR"/>
        </w:rPr>
        <w:t xml:space="preserve">ontar con apoyo familiar y social se ha presentado como un factor protector </w:t>
      </w:r>
      <w:r w:rsidR="00EB4A59">
        <w:rPr>
          <w:szCs w:val="24"/>
          <w:lang w:val="es-PR"/>
        </w:rPr>
        <w:t xml:space="preserve">contra </w:t>
      </w:r>
      <w:r w:rsidR="00AB696F">
        <w:rPr>
          <w:szCs w:val="24"/>
          <w:lang w:val="es-PR"/>
        </w:rPr>
        <w:t>la depresión (</w:t>
      </w:r>
      <w:proofErr w:type="spellStart"/>
      <w:r w:rsidR="00AB696F">
        <w:rPr>
          <w:szCs w:val="24"/>
          <w:lang w:val="es-PR"/>
        </w:rPr>
        <w:t>Gallardo</w:t>
      </w:r>
      <w:proofErr w:type="spellEnd"/>
      <w:r w:rsidR="00AB696F">
        <w:rPr>
          <w:szCs w:val="24"/>
          <w:lang w:val="es-PR"/>
        </w:rPr>
        <w:t>-Peralta</w:t>
      </w:r>
      <w:r w:rsidR="00AB696F" w:rsidRPr="00860E11">
        <w:rPr>
          <w:szCs w:val="24"/>
          <w:lang w:val="es-PR"/>
        </w:rPr>
        <w:t xml:space="preserve"> </w:t>
      </w:r>
      <w:r w:rsidR="00AB696F">
        <w:rPr>
          <w:szCs w:val="24"/>
          <w:lang w:val="es-PR"/>
        </w:rPr>
        <w:t xml:space="preserve">et al., </w:t>
      </w:r>
      <w:r w:rsidR="00861784">
        <w:rPr>
          <w:szCs w:val="24"/>
          <w:lang w:val="es-PR"/>
        </w:rPr>
        <w:t>2015</w:t>
      </w:r>
      <w:r w:rsidR="00AB696F">
        <w:rPr>
          <w:szCs w:val="24"/>
          <w:lang w:val="es-PR"/>
        </w:rPr>
        <w:t xml:space="preserve">; </w:t>
      </w:r>
      <w:r w:rsidR="00AB696F" w:rsidRPr="00860E11">
        <w:rPr>
          <w:szCs w:val="24"/>
          <w:lang w:val="es-PR"/>
        </w:rPr>
        <w:t>Martínez</w:t>
      </w:r>
      <w:r w:rsidR="00AB696F">
        <w:rPr>
          <w:szCs w:val="24"/>
          <w:lang w:val="es-PR"/>
        </w:rPr>
        <w:t xml:space="preserve"> et al., 2001).  </w:t>
      </w:r>
      <w:r w:rsidR="00A73F6E">
        <w:rPr>
          <w:szCs w:val="24"/>
          <w:lang w:val="es-PR"/>
        </w:rPr>
        <w:t>Personas que reportan déficit de apoyo social, sentimientos de soledad y/o aislamiento social suelen presentar mayores síntomas de depresión (</w:t>
      </w:r>
      <w:proofErr w:type="spellStart"/>
      <w:r w:rsidR="002E4F42" w:rsidRPr="002E4F42">
        <w:rPr>
          <w:color w:val="333333"/>
          <w:szCs w:val="24"/>
          <w:lang w:val="es-PR"/>
        </w:rPr>
        <w:t>Pjescic</w:t>
      </w:r>
      <w:proofErr w:type="spellEnd"/>
      <w:r w:rsidR="002E4F42">
        <w:rPr>
          <w:szCs w:val="24"/>
          <w:lang w:val="es-PR"/>
        </w:rPr>
        <w:t xml:space="preserve"> et al., 2014).  </w:t>
      </w:r>
      <w:r w:rsidR="002307F6">
        <w:rPr>
          <w:szCs w:val="24"/>
          <w:lang w:val="es-PR"/>
        </w:rPr>
        <w:t xml:space="preserve">Además, </w:t>
      </w:r>
      <w:r w:rsidR="00EB4A59">
        <w:rPr>
          <w:szCs w:val="24"/>
          <w:lang w:val="es-PR"/>
        </w:rPr>
        <w:t>l</w:t>
      </w:r>
      <w:r w:rsidR="00E94BD0">
        <w:rPr>
          <w:szCs w:val="24"/>
          <w:lang w:val="es-PR"/>
        </w:rPr>
        <w:t xml:space="preserve">as características personales también desempeñan </w:t>
      </w:r>
      <w:r w:rsidR="0002563B">
        <w:rPr>
          <w:szCs w:val="24"/>
          <w:lang w:val="es-PR"/>
        </w:rPr>
        <w:t>un papel significativo en el desarrollo de la</w:t>
      </w:r>
      <w:r w:rsidR="00E94BD0">
        <w:rPr>
          <w:szCs w:val="24"/>
          <w:lang w:val="es-PR"/>
        </w:rPr>
        <w:t xml:space="preserve"> condición.  La baja autoestima, </w:t>
      </w:r>
      <w:r w:rsidR="0002563B">
        <w:rPr>
          <w:szCs w:val="24"/>
          <w:lang w:val="es-PR"/>
        </w:rPr>
        <w:t xml:space="preserve">los </w:t>
      </w:r>
      <w:r w:rsidR="00E94BD0">
        <w:rPr>
          <w:szCs w:val="24"/>
          <w:lang w:val="es-PR"/>
        </w:rPr>
        <w:t>h</w:t>
      </w:r>
      <w:r w:rsidR="0002563B">
        <w:rPr>
          <w:szCs w:val="24"/>
          <w:lang w:val="es-PR"/>
        </w:rPr>
        <w:t>ábitos,</w:t>
      </w:r>
      <w:r w:rsidR="00E94BD0">
        <w:rPr>
          <w:szCs w:val="24"/>
          <w:lang w:val="es-PR"/>
        </w:rPr>
        <w:t xml:space="preserve"> </w:t>
      </w:r>
      <w:r w:rsidR="0002563B">
        <w:rPr>
          <w:szCs w:val="24"/>
          <w:lang w:val="es-PR"/>
        </w:rPr>
        <w:t xml:space="preserve">las </w:t>
      </w:r>
      <w:r w:rsidR="00E94BD0">
        <w:rPr>
          <w:szCs w:val="24"/>
          <w:lang w:val="es-PR"/>
        </w:rPr>
        <w:t xml:space="preserve">creencias </w:t>
      </w:r>
      <w:r w:rsidR="0002563B">
        <w:rPr>
          <w:szCs w:val="24"/>
          <w:lang w:val="es-PR"/>
        </w:rPr>
        <w:t xml:space="preserve">y la capacidad de adaptación pueden afectar el estado de salud mental.  </w:t>
      </w:r>
      <w:r w:rsidR="0002563B">
        <w:rPr>
          <w:szCs w:val="24"/>
          <w:lang w:val="es-ES_tradnl"/>
        </w:rPr>
        <w:t xml:space="preserve">Estos factores han correlacionado </w:t>
      </w:r>
      <w:r w:rsidR="00F44888">
        <w:rPr>
          <w:szCs w:val="24"/>
          <w:lang w:val="es-ES_tradnl"/>
        </w:rPr>
        <w:t xml:space="preserve">con </w:t>
      </w:r>
      <w:r w:rsidR="0002563B">
        <w:rPr>
          <w:szCs w:val="24"/>
          <w:lang w:val="es-ES_tradnl"/>
        </w:rPr>
        <w:t xml:space="preserve">la depresión, sobre todo entre estudiantes universitarios </w:t>
      </w:r>
      <w:r w:rsidR="00E94BD0">
        <w:rPr>
          <w:szCs w:val="24"/>
          <w:lang w:val="es-PR"/>
        </w:rPr>
        <w:t>(</w:t>
      </w:r>
      <w:r w:rsidR="00C90DD3">
        <w:rPr>
          <w:szCs w:val="24"/>
          <w:lang w:val="es-PR"/>
        </w:rPr>
        <w:t>Bernal</w:t>
      </w:r>
      <w:r w:rsidR="0002563B" w:rsidRPr="00A0436F">
        <w:rPr>
          <w:szCs w:val="24"/>
          <w:lang w:val="es-PR"/>
        </w:rPr>
        <w:t xml:space="preserve"> </w:t>
      </w:r>
      <w:r w:rsidR="0002563B">
        <w:rPr>
          <w:szCs w:val="24"/>
          <w:lang w:val="es-PR"/>
        </w:rPr>
        <w:t xml:space="preserve">&amp; Escobar, </w:t>
      </w:r>
      <w:r w:rsidR="0002563B" w:rsidRPr="00A0436F">
        <w:rPr>
          <w:szCs w:val="24"/>
          <w:lang w:val="es-PR"/>
        </w:rPr>
        <w:t>2000</w:t>
      </w:r>
      <w:r w:rsidR="0002563B">
        <w:rPr>
          <w:szCs w:val="24"/>
          <w:lang w:val="es-PR"/>
        </w:rPr>
        <w:t xml:space="preserve">; </w:t>
      </w:r>
      <w:r w:rsidR="00E94BD0">
        <w:rPr>
          <w:szCs w:val="24"/>
          <w:lang w:val="es-ES_tradnl"/>
        </w:rPr>
        <w:t>Osornio-Castillo &amp; Palomino-Garibay, 2009</w:t>
      </w:r>
      <w:r w:rsidR="0002563B">
        <w:rPr>
          <w:szCs w:val="24"/>
          <w:lang w:val="es-ES_tradnl"/>
        </w:rPr>
        <w:t xml:space="preserve">).  </w:t>
      </w:r>
      <w:r w:rsidR="002307F6">
        <w:rPr>
          <w:szCs w:val="24"/>
          <w:lang w:val="es-ES_tradnl"/>
        </w:rPr>
        <w:t>Sobre esto, el</w:t>
      </w:r>
      <w:r w:rsidR="00EB4A59">
        <w:rPr>
          <w:szCs w:val="24"/>
          <w:lang w:val="es-ES_tradnl"/>
        </w:rPr>
        <w:t xml:space="preserve"> </w:t>
      </w:r>
      <w:r w:rsidR="00EB4A59" w:rsidRPr="00525D5F">
        <w:rPr>
          <w:rStyle w:val="Heading3Char"/>
          <w:b w:val="0"/>
          <w:bCs w:val="0"/>
        </w:rPr>
        <w:t>enfoque histórico-cultural de V</w:t>
      </w:r>
      <w:r w:rsidR="002173ED">
        <w:rPr>
          <w:rStyle w:val="Heading3Char"/>
          <w:b w:val="0"/>
          <w:bCs w:val="0"/>
        </w:rPr>
        <w:t>y</w:t>
      </w:r>
      <w:r w:rsidR="00EB4A59" w:rsidRPr="00525D5F">
        <w:rPr>
          <w:rStyle w:val="Heading3Char"/>
          <w:b w:val="0"/>
          <w:bCs w:val="0"/>
        </w:rPr>
        <w:t>gotsky</w:t>
      </w:r>
      <w:r w:rsidR="00EB4A59">
        <w:rPr>
          <w:rStyle w:val="Heading3Char"/>
          <w:b w:val="0"/>
          <w:bCs w:val="0"/>
        </w:rPr>
        <w:t xml:space="preserve"> plantea que </w:t>
      </w:r>
      <w:r w:rsidR="00EB4A59" w:rsidRPr="00525D5F">
        <w:rPr>
          <w:lang w:val="es-PR"/>
        </w:rPr>
        <w:t>la cultura produce formas de conducta y las funciones psíquicas de las personas</w:t>
      </w:r>
      <w:r w:rsidR="00EB4A59">
        <w:rPr>
          <w:lang w:val="es-PR"/>
        </w:rPr>
        <w:t xml:space="preserve"> (</w:t>
      </w:r>
      <w:r w:rsidR="00EB4A59" w:rsidRPr="00525D5F">
        <w:rPr>
          <w:lang w:val="es-PR"/>
        </w:rPr>
        <w:t>Rodríguez-Arocho, 1996, 2006</w:t>
      </w:r>
      <w:r w:rsidR="00EB4A59">
        <w:rPr>
          <w:lang w:val="es-PR"/>
        </w:rPr>
        <w:t>)</w:t>
      </w:r>
      <w:r w:rsidR="00EB4A59" w:rsidRPr="00525D5F">
        <w:rPr>
          <w:lang w:val="es-PR"/>
        </w:rPr>
        <w:t xml:space="preserve">.  </w:t>
      </w:r>
      <w:r w:rsidR="00EB4A59">
        <w:rPr>
          <w:lang w:val="es-PR"/>
        </w:rPr>
        <w:t>Por lo que, el contexto social y familiar en que se desarrollan las personas marcará en gran medida el desarrollo de las características</w:t>
      </w:r>
      <w:r w:rsidR="002B5748">
        <w:rPr>
          <w:lang w:val="es-PR"/>
        </w:rPr>
        <w:t xml:space="preserve"> </w:t>
      </w:r>
      <w:r w:rsidR="00EB4A59">
        <w:rPr>
          <w:lang w:val="es-PR"/>
        </w:rPr>
        <w:t xml:space="preserve">psicológicas que podrán ejercer papeles protectores o de riesgo ante el desarrollo de depresión.   </w:t>
      </w:r>
    </w:p>
    <w:p w14:paraId="4F79B003" w14:textId="1B9DF873" w:rsidR="00431B31" w:rsidRDefault="00C02003" w:rsidP="00245FA4">
      <w:pPr>
        <w:spacing w:line="240" w:lineRule="auto"/>
        <w:rPr>
          <w:szCs w:val="24"/>
          <w:lang w:val="es-PR"/>
        </w:rPr>
      </w:pPr>
      <w:r>
        <w:rPr>
          <w:szCs w:val="24"/>
          <w:lang w:val="es-ES_tradnl"/>
        </w:rPr>
        <w:t xml:space="preserve">Por último, </w:t>
      </w:r>
      <w:r w:rsidR="006568A2">
        <w:rPr>
          <w:szCs w:val="24"/>
          <w:lang w:val="es-ES_tradnl"/>
        </w:rPr>
        <w:t xml:space="preserve">ha sido ampliamente documentado que </w:t>
      </w:r>
      <w:r>
        <w:rPr>
          <w:szCs w:val="24"/>
          <w:lang w:val="es-ES_tradnl"/>
        </w:rPr>
        <w:t>el e</w:t>
      </w:r>
      <w:r w:rsidR="00C90DD3">
        <w:rPr>
          <w:szCs w:val="24"/>
          <w:lang w:val="es-ES_tradnl"/>
        </w:rPr>
        <w:t>strés</w:t>
      </w:r>
      <w:r>
        <w:rPr>
          <w:szCs w:val="24"/>
          <w:lang w:val="es-ES_tradnl"/>
        </w:rPr>
        <w:t xml:space="preserve"> es un factor que </w:t>
      </w:r>
      <w:r w:rsidR="006F74F6">
        <w:rPr>
          <w:szCs w:val="24"/>
          <w:lang w:val="es-ES_tradnl"/>
        </w:rPr>
        <w:t xml:space="preserve">influye y </w:t>
      </w:r>
      <w:r w:rsidR="006568A2">
        <w:rPr>
          <w:szCs w:val="24"/>
          <w:lang w:val="es-ES_tradnl"/>
        </w:rPr>
        <w:t xml:space="preserve">promueve </w:t>
      </w:r>
      <w:r>
        <w:rPr>
          <w:szCs w:val="24"/>
          <w:lang w:val="es-ES_tradnl"/>
        </w:rPr>
        <w:t xml:space="preserve">los trastornos afectivos.  En la teoría de Beck (2008) y en los componentes neurobiológicos de la depresión </w:t>
      </w:r>
      <w:r w:rsidR="003E7206" w:rsidRPr="007F1186">
        <w:rPr>
          <w:szCs w:val="24"/>
          <w:lang w:val="es-PR"/>
        </w:rPr>
        <w:t>(</w:t>
      </w:r>
      <w:proofErr w:type="spellStart"/>
      <w:r w:rsidR="003E7206" w:rsidRPr="007F1186">
        <w:rPr>
          <w:szCs w:val="24"/>
          <w:lang w:val="es-PR"/>
        </w:rPr>
        <w:t>D</w:t>
      </w:r>
      <w:r w:rsidR="003E7206">
        <w:rPr>
          <w:szCs w:val="24"/>
          <w:lang w:val="es-PR"/>
        </w:rPr>
        <w:t>isner</w:t>
      </w:r>
      <w:proofErr w:type="spellEnd"/>
      <w:r w:rsidR="003E7206">
        <w:rPr>
          <w:szCs w:val="24"/>
          <w:lang w:val="es-PR"/>
        </w:rPr>
        <w:t xml:space="preserve"> et al., 2011) </w:t>
      </w:r>
      <w:r>
        <w:rPr>
          <w:szCs w:val="24"/>
          <w:lang w:val="es-ES_tradnl"/>
        </w:rPr>
        <w:t xml:space="preserve">se ha identificado </w:t>
      </w:r>
      <w:r w:rsidR="003E7206">
        <w:rPr>
          <w:szCs w:val="24"/>
          <w:lang w:val="es-ES_tradnl"/>
        </w:rPr>
        <w:t>algunas</w:t>
      </w:r>
      <w:r>
        <w:rPr>
          <w:szCs w:val="24"/>
          <w:lang w:val="es-ES_tradnl"/>
        </w:rPr>
        <w:t xml:space="preserve"> manera</w:t>
      </w:r>
      <w:r w:rsidR="003E7206">
        <w:rPr>
          <w:szCs w:val="24"/>
          <w:lang w:val="es-ES_tradnl"/>
        </w:rPr>
        <w:t>s</w:t>
      </w:r>
      <w:r>
        <w:rPr>
          <w:szCs w:val="24"/>
          <w:lang w:val="es-ES_tradnl"/>
        </w:rPr>
        <w:t xml:space="preserve"> </w:t>
      </w:r>
      <w:r w:rsidR="003E7206">
        <w:rPr>
          <w:szCs w:val="24"/>
          <w:lang w:val="es-ES_tradnl"/>
        </w:rPr>
        <w:t xml:space="preserve">en que </w:t>
      </w:r>
      <w:r>
        <w:rPr>
          <w:szCs w:val="24"/>
          <w:lang w:val="es-ES_tradnl"/>
        </w:rPr>
        <w:t xml:space="preserve">el estrés afecta a nivel </w:t>
      </w:r>
      <w:r w:rsidR="00B63A13">
        <w:rPr>
          <w:szCs w:val="24"/>
          <w:lang w:val="es-ES_tradnl"/>
        </w:rPr>
        <w:t>neuro</w:t>
      </w:r>
      <w:r>
        <w:rPr>
          <w:szCs w:val="24"/>
          <w:lang w:val="es-ES_tradnl"/>
        </w:rPr>
        <w:t>fisiológico</w:t>
      </w:r>
      <w:r w:rsidR="002173ED">
        <w:rPr>
          <w:szCs w:val="24"/>
          <w:lang w:val="es-ES_tradnl"/>
        </w:rPr>
        <w:t>,</w:t>
      </w:r>
      <w:r w:rsidR="003E7206">
        <w:rPr>
          <w:szCs w:val="24"/>
          <w:lang w:val="es-ES_tradnl"/>
        </w:rPr>
        <w:t xml:space="preserve"> lo que a su vez</w:t>
      </w:r>
      <w:r>
        <w:rPr>
          <w:szCs w:val="24"/>
          <w:lang w:val="es-ES_tradnl"/>
        </w:rPr>
        <w:t xml:space="preserve"> influye en el estado </w:t>
      </w:r>
      <w:r w:rsidRPr="007E3C0E">
        <w:rPr>
          <w:szCs w:val="24"/>
          <w:lang w:val="es-ES_tradnl"/>
        </w:rPr>
        <w:t xml:space="preserve">cognitivo </w:t>
      </w:r>
      <w:r>
        <w:rPr>
          <w:szCs w:val="24"/>
          <w:lang w:val="es-ES_tradnl"/>
        </w:rPr>
        <w:t xml:space="preserve">y conductual.  </w:t>
      </w:r>
      <w:r w:rsidR="00320C82">
        <w:rPr>
          <w:szCs w:val="24"/>
          <w:lang w:val="es-ES_tradnl"/>
        </w:rPr>
        <w:t xml:space="preserve">Los altos niveles de estrés </w:t>
      </w:r>
      <w:r w:rsidR="003E7206">
        <w:rPr>
          <w:szCs w:val="24"/>
          <w:lang w:val="es-ES_tradnl"/>
        </w:rPr>
        <w:t xml:space="preserve">relacionados a la depresión </w:t>
      </w:r>
      <w:r w:rsidR="00320C82">
        <w:rPr>
          <w:szCs w:val="24"/>
          <w:lang w:val="es-ES_tradnl"/>
        </w:rPr>
        <w:t xml:space="preserve">pueden </w:t>
      </w:r>
      <w:r w:rsidR="00320C82" w:rsidRPr="00650BE9">
        <w:rPr>
          <w:szCs w:val="24"/>
          <w:lang w:val="es-ES_tradnl"/>
        </w:rPr>
        <w:t xml:space="preserve">originarse </w:t>
      </w:r>
      <w:r w:rsidR="00320C82">
        <w:rPr>
          <w:szCs w:val="24"/>
          <w:lang w:val="es-ES_tradnl"/>
        </w:rPr>
        <w:t xml:space="preserve">desde múltiples fuentes.  Por ejemplo, </w:t>
      </w:r>
      <w:r>
        <w:rPr>
          <w:szCs w:val="24"/>
          <w:lang w:val="es-ES_tradnl"/>
        </w:rPr>
        <w:t>el empleo</w:t>
      </w:r>
      <w:r w:rsidR="00320C82">
        <w:rPr>
          <w:szCs w:val="24"/>
          <w:lang w:val="es-ES_tradnl"/>
        </w:rPr>
        <w:t xml:space="preserve"> con alta exigencia, el desempleo</w:t>
      </w:r>
      <w:r>
        <w:rPr>
          <w:szCs w:val="24"/>
          <w:lang w:val="es-ES_tradnl"/>
        </w:rPr>
        <w:t xml:space="preserve">, la </w:t>
      </w:r>
      <w:r w:rsidR="00320C82">
        <w:rPr>
          <w:szCs w:val="24"/>
          <w:lang w:val="es-ES_tradnl"/>
        </w:rPr>
        <w:t xml:space="preserve">alta </w:t>
      </w:r>
      <w:r>
        <w:rPr>
          <w:szCs w:val="24"/>
          <w:lang w:val="es-ES_tradnl"/>
        </w:rPr>
        <w:t xml:space="preserve">carga </w:t>
      </w:r>
      <w:r w:rsidR="00320C82">
        <w:rPr>
          <w:szCs w:val="24"/>
          <w:lang w:val="es-ES_tradnl"/>
        </w:rPr>
        <w:t>académica, el fracaso académico, cambios en la estructura familiar</w:t>
      </w:r>
      <w:r w:rsidR="008658CC">
        <w:rPr>
          <w:szCs w:val="24"/>
          <w:lang w:val="es-ES_tradnl"/>
        </w:rPr>
        <w:t xml:space="preserve"> y</w:t>
      </w:r>
      <w:r w:rsidR="00320C82">
        <w:rPr>
          <w:szCs w:val="24"/>
          <w:lang w:val="es-ES_tradnl"/>
        </w:rPr>
        <w:t xml:space="preserve"> el padecimiento de alguna enfermedad son solo algun</w:t>
      </w:r>
      <w:r w:rsidR="00A5763E">
        <w:rPr>
          <w:szCs w:val="24"/>
          <w:lang w:val="es-ES_tradnl"/>
        </w:rPr>
        <w:t>a</w:t>
      </w:r>
      <w:r w:rsidR="00320C82">
        <w:rPr>
          <w:szCs w:val="24"/>
          <w:lang w:val="es-ES_tradnl"/>
        </w:rPr>
        <w:t xml:space="preserve">s </w:t>
      </w:r>
      <w:r w:rsidR="00A5763E">
        <w:rPr>
          <w:szCs w:val="24"/>
          <w:lang w:val="es-ES_tradnl"/>
        </w:rPr>
        <w:t>de las fuentes de estrés que pueden desembocar en depresión</w:t>
      </w:r>
      <w:r>
        <w:rPr>
          <w:szCs w:val="24"/>
          <w:lang w:val="es-ES_tradnl"/>
        </w:rPr>
        <w:t xml:space="preserve"> </w:t>
      </w:r>
      <w:r w:rsidRPr="00B63A13">
        <w:rPr>
          <w:szCs w:val="24"/>
          <w:lang w:val="es-ES_tradnl"/>
        </w:rPr>
        <w:t>(</w:t>
      </w:r>
      <w:r w:rsidR="00A5763E" w:rsidRPr="00B63A13">
        <w:rPr>
          <w:szCs w:val="24"/>
          <w:lang w:val="es-PR"/>
        </w:rPr>
        <w:t>Bastidas-Bilbao, 2014</w:t>
      </w:r>
      <w:r w:rsidR="00320C82" w:rsidRPr="00B63A13">
        <w:rPr>
          <w:szCs w:val="24"/>
          <w:lang w:val="es-ES_tradnl"/>
        </w:rPr>
        <w:t xml:space="preserve">; </w:t>
      </w:r>
      <w:proofErr w:type="spellStart"/>
      <w:r w:rsidR="00A5763E" w:rsidRPr="00DD04C7">
        <w:rPr>
          <w:szCs w:val="24"/>
          <w:lang w:val="es-PR"/>
        </w:rPr>
        <w:t>Berthelsen</w:t>
      </w:r>
      <w:proofErr w:type="spellEnd"/>
      <w:r w:rsidR="00A5763E" w:rsidRPr="00B63A13">
        <w:rPr>
          <w:szCs w:val="24"/>
          <w:lang w:val="es-PR"/>
        </w:rPr>
        <w:t xml:space="preserve"> et al., 2015; </w:t>
      </w:r>
      <w:proofErr w:type="spellStart"/>
      <w:r w:rsidR="00A5763E" w:rsidRPr="00B63A13">
        <w:rPr>
          <w:szCs w:val="24"/>
          <w:lang w:val="es-PR"/>
        </w:rPr>
        <w:t>Gilman</w:t>
      </w:r>
      <w:proofErr w:type="spellEnd"/>
      <w:r w:rsidR="00A5763E" w:rsidRPr="00B63A13">
        <w:rPr>
          <w:szCs w:val="24"/>
          <w:lang w:val="es-PR"/>
        </w:rPr>
        <w:t xml:space="preserve"> et al., </w:t>
      </w:r>
      <w:r w:rsidR="00A5763E" w:rsidRPr="00EA0968">
        <w:rPr>
          <w:szCs w:val="24"/>
          <w:lang w:val="es-PR"/>
        </w:rPr>
        <w:t>2003</w:t>
      </w:r>
      <w:r w:rsidR="00320C82" w:rsidRPr="008D4490">
        <w:rPr>
          <w:szCs w:val="24"/>
          <w:lang w:val="es-ES_tradnl"/>
        </w:rPr>
        <w:t xml:space="preserve">; </w:t>
      </w:r>
      <w:proofErr w:type="spellStart"/>
      <w:r w:rsidR="00A5763E" w:rsidRPr="00DD04C7">
        <w:rPr>
          <w:szCs w:val="24"/>
          <w:lang w:val="es-PR"/>
        </w:rPr>
        <w:t>Jablonska</w:t>
      </w:r>
      <w:proofErr w:type="spellEnd"/>
      <w:r w:rsidR="00A5763E" w:rsidRPr="00DD04C7">
        <w:rPr>
          <w:szCs w:val="24"/>
          <w:lang w:val="es-PR"/>
        </w:rPr>
        <w:t xml:space="preserve"> et al., 2017</w:t>
      </w:r>
      <w:r w:rsidR="00320C82" w:rsidRPr="00B63A13">
        <w:rPr>
          <w:szCs w:val="24"/>
          <w:lang w:val="es-ES_tradnl"/>
        </w:rPr>
        <w:t>;</w:t>
      </w:r>
      <w:r w:rsidR="00A5763E" w:rsidRPr="00B63A13">
        <w:rPr>
          <w:szCs w:val="24"/>
          <w:lang w:val="es-PR"/>
        </w:rPr>
        <w:t xml:space="preserve"> </w:t>
      </w:r>
      <w:r w:rsidRPr="00B63A13">
        <w:rPr>
          <w:szCs w:val="24"/>
          <w:lang w:val="es-ES_tradnl"/>
        </w:rPr>
        <w:t xml:space="preserve">Osornio-Castillo &amp; Palomino-Garibay, 2009; </w:t>
      </w:r>
      <w:proofErr w:type="spellStart"/>
      <w:r w:rsidR="00A5763E" w:rsidRPr="00DD04C7">
        <w:rPr>
          <w:szCs w:val="24"/>
          <w:lang w:val="es-PR"/>
        </w:rPr>
        <w:t>Tanjanai</w:t>
      </w:r>
      <w:proofErr w:type="spellEnd"/>
      <w:r w:rsidR="00A5763E" w:rsidRPr="00DD04C7">
        <w:rPr>
          <w:szCs w:val="24"/>
          <w:lang w:val="es-PR"/>
        </w:rPr>
        <w:t xml:space="preserve"> et al., 2017</w:t>
      </w:r>
      <w:r w:rsidR="00A5763E" w:rsidRPr="00B63A13">
        <w:rPr>
          <w:szCs w:val="24"/>
          <w:lang w:val="es-ES_tradnl"/>
        </w:rPr>
        <w:t xml:space="preserve">).  </w:t>
      </w:r>
      <w:r w:rsidR="00A5763E" w:rsidRPr="00B63A13">
        <w:rPr>
          <w:szCs w:val="24"/>
          <w:lang w:val="es-PR"/>
        </w:rPr>
        <w:t xml:space="preserve">En fin, </w:t>
      </w:r>
      <w:r w:rsidR="00FD7E8F" w:rsidRPr="00B63A13">
        <w:rPr>
          <w:szCs w:val="24"/>
          <w:lang w:val="es-PR"/>
        </w:rPr>
        <w:t xml:space="preserve">existen múltiples </w:t>
      </w:r>
      <w:r w:rsidR="002B5748">
        <w:rPr>
          <w:szCs w:val="24"/>
          <w:lang w:val="es-PR"/>
        </w:rPr>
        <w:t>determinantes</w:t>
      </w:r>
      <w:r w:rsidR="002B5748" w:rsidRPr="00EE494C">
        <w:rPr>
          <w:szCs w:val="24"/>
          <w:lang w:val="es-PR"/>
        </w:rPr>
        <w:t xml:space="preserve"> </w:t>
      </w:r>
      <w:r w:rsidR="003E7206" w:rsidRPr="00EE494C">
        <w:rPr>
          <w:szCs w:val="24"/>
          <w:lang w:val="es-PR"/>
        </w:rPr>
        <w:t xml:space="preserve">sociodemográficos y psicosociales </w:t>
      </w:r>
      <w:r w:rsidR="00FD7E8F" w:rsidRPr="00EE494C">
        <w:rPr>
          <w:szCs w:val="24"/>
          <w:lang w:val="es-PR"/>
        </w:rPr>
        <w:t xml:space="preserve">que </w:t>
      </w:r>
      <w:r w:rsidR="003E7206" w:rsidRPr="00EE494C">
        <w:rPr>
          <w:szCs w:val="24"/>
          <w:lang w:val="es-PR"/>
        </w:rPr>
        <w:t xml:space="preserve">pueden </w:t>
      </w:r>
      <w:r w:rsidR="00FD7E8F" w:rsidRPr="00EE494C">
        <w:rPr>
          <w:szCs w:val="24"/>
          <w:lang w:val="es-PR"/>
        </w:rPr>
        <w:t>afectar</w:t>
      </w:r>
      <w:r w:rsidR="006F74F6" w:rsidRPr="00EE494C">
        <w:rPr>
          <w:szCs w:val="24"/>
          <w:lang w:val="es-PR"/>
        </w:rPr>
        <w:t xml:space="preserve"> </w:t>
      </w:r>
      <w:r w:rsidR="00FD7E8F" w:rsidRPr="00EE494C">
        <w:rPr>
          <w:szCs w:val="24"/>
          <w:lang w:val="es-PR"/>
        </w:rPr>
        <w:t>de manera positiva o adversa en la depresión</w:t>
      </w:r>
      <w:r w:rsidR="002B5748">
        <w:rPr>
          <w:szCs w:val="24"/>
          <w:lang w:val="es-PR"/>
        </w:rPr>
        <w:t>, los cu</w:t>
      </w:r>
      <w:r w:rsidR="002D3121">
        <w:rPr>
          <w:szCs w:val="24"/>
          <w:lang w:val="es-PR"/>
        </w:rPr>
        <w:t>a</w:t>
      </w:r>
      <w:r w:rsidR="002B5748">
        <w:rPr>
          <w:szCs w:val="24"/>
          <w:lang w:val="es-PR"/>
        </w:rPr>
        <w:t>les deben considerarse en igualdad de importancia a los determinantes biológicos, como parte del diagnóstico y tratamiento de esta condición</w:t>
      </w:r>
      <w:r w:rsidR="00FD7E8F" w:rsidRPr="00EE494C">
        <w:rPr>
          <w:szCs w:val="24"/>
          <w:lang w:val="es-PR"/>
        </w:rPr>
        <w:t xml:space="preserve">. </w:t>
      </w:r>
      <w:r w:rsidR="001E5512" w:rsidRPr="00EE494C">
        <w:rPr>
          <w:szCs w:val="24"/>
          <w:lang w:val="es-PR"/>
        </w:rPr>
        <w:t xml:space="preserve"> </w:t>
      </w:r>
    </w:p>
    <w:p w14:paraId="61DAEB24" w14:textId="77777777" w:rsidR="00DE5C24" w:rsidRDefault="00DE5C24" w:rsidP="00245FA4">
      <w:pPr>
        <w:pStyle w:val="Nivel2"/>
        <w:spacing w:line="240" w:lineRule="auto"/>
        <w:ind w:firstLine="0"/>
      </w:pPr>
    </w:p>
    <w:p w14:paraId="6A5F6387" w14:textId="16E4C80A" w:rsidR="006D3360" w:rsidRDefault="006D3360" w:rsidP="00245FA4">
      <w:pPr>
        <w:pStyle w:val="Nivel2"/>
        <w:spacing w:line="240" w:lineRule="auto"/>
        <w:ind w:firstLine="0"/>
        <w:rPr>
          <w:color w:val="7030A0"/>
        </w:rPr>
      </w:pPr>
      <w:r w:rsidRPr="00A61EA0">
        <w:t>Aspectos cognitivos en la depresión</w:t>
      </w:r>
      <w:r w:rsidR="007C5F4C" w:rsidRPr="006816EC">
        <w:t xml:space="preserve"> </w:t>
      </w:r>
    </w:p>
    <w:p w14:paraId="30BF8AB5" w14:textId="18B0B2A1" w:rsidR="001E5512" w:rsidRPr="00B84EDD" w:rsidRDefault="006F74F6" w:rsidP="00245FA4">
      <w:pPr>
        <w:spacing w:line="240" w:lineRule="auto"/>
        <w:rPr>
          <w:lang w:val="es-PR"/>
        </w:rPr>
      </w:pPr>
      <w:r w:rsidRPr="001C442E">
        <w:rPr>
          <w:lang w:val="es-PR"/>
        </w:rPr>
        <w:t>En</w:t>
      </w:r>
      <w:r w:rsidR="001C442E" w:rsidRPr="001C442E">
        <w:rPr>
          <w:lang w:val="es-PR"/>
        </w:rPr>
        <w:t xml:space="preserve"> esta última sección</w:t>
      </w:r>
      <w:r w:rsidRPr="001C442E">
        <w:rPr>
          <w:lang w:val="es-PR"/>
        </w:rPr>
        <w:t xml:space="preserve"> se aborda</w:t>
      </w:r>
      <w:r w:rsidR="00F72C86">
        <w:rPr>
          <w:lang w:val="es-PR"/>
        </w:rPr>
        <w:t>n</w:t>
      </w:r>
      <w:r w:rsidRPr="001C442E">
        <w:rPr>
          <w:lang w:val="es-PR"/>
        </w:rPr>
        <w:t xml:space="preserve"> </w:t>
      </w:r>
      <w:r w:rsidR="001C442E" w:rsidRPr="001C442E">
        <w:rPr>
          <w:lang w:val="es-PR"/>
        </w:rPr>
        <w:t xml:space="preserve">los </w:t>
      </w:r>
      <w:r w:rsidRPr="001C442E">
        <w:rPr>
          <w:lang w:val="es-PR"/>
        </w:rPr>
        <w:t>aspectos cognitivos en la depresión</w:t>
      </w:r>
      <w:r w:rsidR="009603EF">
        <w:rPr>
          <w:lang w:val="es-PR"/>
        </w:rPr>
        <w:t xml:space="preserve">.  Estos factores </w:t>
      </w:r>
      <w:r w:rsidR="002A4A64">
        <w:rPr>
          <w:lang w:val="es-PR"/>
        </w:rPr>
        <w:t xml:space="preserve">parecen desempeñar un doble papel en la condición.  </w:t>
      </w:r>
      <w:r w:rsidR="00254063" w:rsidRPr="001C442E">
        <w:rPr>
          <w:lang w:val="es-PR"/>
        </w:rPr>
        <w:t xml:space="preserve">Por </w:t>
      </w:r>
      <w:r w:rsidR="00254063" w:rsidRPr="00B84EDD">
        <w:rPr>
          <w:lang w:val="es-PR"/>
        </w:rPr>
        <w:t xml:space="preserve">un lado, desde la teoría cognitiva de la depresión </w:t>
      </w:r>
      <w:r w:rsidR="00DF23BC" w:rsidRPr="00A61EA0">
        <w:rPr>
          <w:lang w:val="es-PR"/>
        </w:rPr>
        <w:t>los esquemas cognitivos ejercen una influencia importante en el desarrollo y mantenimiento del estado depresivo</w:t>
      </w:r>
      <w:r w:rsidR="00DF23BC" w:rsidRPr="00360796">
        <w:rPr>
          <w:lang w:val="es-PR"/>
        </w:rPr>
        <w:t xml:space="preserve">.  </w:t>
      </w:r>
      <w:r w:rsidR="00254063" w:rsidRPr="00B84EDD">
        <w:rPr>
          <w:lang w:val="es-PR"/>
        </w:rPr>
        <w:t>Mientras</w:t>
      </w:r>
      <w:r w:rsidR="00B84EDD" w:rsidRPr="00B84EDD">
        <w:rPr>
          <w:lang w:val="es-PR"/>
        </w:rPr>
        <w:t xml:space="preserve"> que</w:t>
      </w:r>
      <w:r>
        <w:rPr>
          <w:lang w:val="es-PR"/>
        </w:rPr>
        <w:t>,</w:t>
      </w:r>
      <w:r w:rsidR="00B84EDD" w:rsidRPr="00B84EDD">
        <w:rPr>
          <w:lang w:val="es-PR"/>
        </w:rPr>
        <w:t xml:space="preserve"> por otro lado</w:t>
      </w:r>
      <w:r w:rsidR="00254063" w:rsidRPr="00B84EDD">
        <w:rPr>
          <w:lang w:val="es-PR"/>
        </w:rPr>
        <w:t xml:space="preserve">, </w:t>
      </w:r>
      <w:r w:rsidR="002A4A64">
        <w:rPr>
          <w:lang w:val="es-PR"/>
        </w:rPr>
        <w:t xml:space="preserve">los procesos cognitivos parecen ser afectados por la depresión.  </w:t>
      </w:r>
      <w:r w:rsidR="00A97B61">
        <w:rPr>
          <w:lang w:val="es-PR"/>
        </w:rPr>
        <w:t>V</w:t>
      </w:r>
      <w:r w:rsidR="001E5512" w:rsidRPr="00B84EDD">
        <w:rPr>
          <w:lang w:val="es-PR"/>
        </w:rPr>
        <w:t xml:space="preserve">asta literatura plantea que el padecimiento de depresión afecta adversamente las funciones cognitivas y que puede promover el deterioro cognitivo </w:t>
      </w:r>
      <w:r w:rsidR="001E5512" w:rsidRPr="00B84EDD">
        <w:rPr>
          <w:lang w:val="es-PR"/>
        </w:rPr>
        <w:lastRenderedPageBreak/>
        <w:t xml:space="preserve">atípico o incluso la demencia (Barnes &amp; </w:t>
      </w:r>
      <w:proofErr w:type="spellStart"/>
      <w:r w:rsidR="001E5512" w:rsidRPr="00B84EDD">
        <w:rPr>
          <w:lang w:val="es-PR"/>
        </w:rPr>
        <w:t>Yaffe</w:t>
      </w:r>
      <w:proofErr w:type="spellEnd"/>
      <w:r w:rsidR="001E5512" w:rsidRPr="00B84EDD">
        <w:rPr>
          <w:lang w:val="es-PR"/>
        </w:rPr>
        <w:t xml:space="preserve">, 2011; Clark, Chamberlain &amp; </w:t>
      </w:r>
      <w:proofErr w:type="spellStart"/>
      <w:r w:rsidR="001E5512" w:rsidRPr="00B84EDD">
        <w:rPr>
          <w:lang w:val="es-PR"/>
        </w:rPr>
        <w:t>Sahakian</w:t>
      </w:r>
      <w:proofErr w:type="spellEnd"/>
      <w:r w:rsidR="001E5512" w:rsidRPr="00B84EDD">
        <w:rPr>
          <w:lang w:val="es-PR"/>
        </w:rPr>
        <w:t xml:space="preserve">, 2009; </w:t>
      </w:r>
      <w:proofErr w:type="spellStart"/>
      <w:r w:rsidR="001E5512" w:rsidRPr="00B84EDD">
        <w:rPr>
          <w:lang w:val="es-PR"/>
        </w:rPr>
        <w:t>Luppa</w:t>
      </w:r>
      <w:proofErr w:type="spellEnd"/>
      <w:r w:rsidR="001E5512" w:rsidRPr="00B84EDD">
        <w:rPr>
          <w:lang w:val="es-PR"/>
        </w:rPr>
        <w:t xml:space="preserve"> et al., 2012; Modrego &amp; Ferrández, 2004; Mori &amp; Caballero, 2010; </w:t>
      </w:r>
      <w:proofErr w:type="spellStart"/>
      <w:r w:rsidR="001E5512" w:rsidRPr="00B84EDD">
        <w:rPr>
          <w:lang w:val="es-PR"/>
        </w:rPr>
        <w:t>Saczynski</w:t>
      </w:r>
      <w:proofErr w:type="spellEnd"/>
      <w:r w:rsidR="001E5512" w:rsidRPr="00B84EDD">
        <w:rPr>
          <w:lang w:val="es-PR"/>
        </w:rPr>
        <w:t xml:space="preserve"> et al., 2010; </w:t>
      </w:r>
      <w:proofErr w:type="spellStart"/>
      <w:r w:rsidR="001E5512" w:rsidRPr="00B84EDD">
        <w:rPr>
          <w:rFonts w:eastAsiaTheme="minorEastAsia"/>
          <w:lang w:val="es-PR"/>
        </w:rPr>
        <w:t>Steffens</w:t>
      </w:r>
      <w:proofErr w:type="spellEnd"/>
      <w:r w:rsidR="001E5512" w:rsidRPr="00B84EDD">
        <w:rPr>
          <w:rFonts w:eastAsiaTheme="minorEastAsia"/>
          <w:lang w:val="es-PR"/>
        </w:rPr>
        <w:t xml:space="preserve"> &amp; Potter, 2008)</w:t>
      </w:r>
      <w:r w:rsidR="001E5512" w:rsidRPr="00B84EDD">
        <w:rPr>
          <w:lang w:val="es-PR"/>
        </w:rPr>
        <w:t xml:space="preserve">.  En esta sección se discute </w:t>
      </w:r>
      <w:r w:rsidR="00B619F2">
        <w:rPr>
          <w:lang w:val="es-PR"/>
        </w:rPr>
        <w:t>con mayor especificidad</w:t>
      </w:r>
      <w:r w:rsidR="001E5512" w:rsidRPr="00B84EDD">
        <w:rPr>
          <w:lang w:val="es-PR"/>
        </w:rPr>
        <w:t xml:space="preserve"> el aspecto cognitivo en la teoría de Beck</w:t>
      </w:r>
      <w:r w:rsidR="00B84EDD" w:rsidRPr="00B84EDD">
        <w:rPr>
          <w:lang w:val="es-PR"/>
        </w:rPr>
        <w:t xml:space="preserve"> y </w:t>
      </w:r>
      <w:r w:rsidR="001E5512" w:rsidRPr="00B84EDD">
        <w:rPr>
          <w:lang w:val="es-PR"/>
        </w:rPr>
        <w:t xml:space="preserve">se presentan los hallazgos en varias investigaciones </w:t>
      </w:r>
      <w:r w:rsidR="002173ED">
        <w:rPr>
          <w:lang w:val="es-PR"/>
        </w:rPr>
        <w:t xml:space="preserve">donde </w:t>
      </w:r>
      <w:r w:rsidR="001E5512" w:rsidRPr="00B84EDD">
        <w:rPr>
          <w:lang w:val="es-PR"/>
        </w:rPr>
        <w:t xml:space="preserve">indagaron la relación entre los síntomas de depresión y las funciones cognitivas, considerando tanto el estado cognitivo general como funciones cognitivas específicas. </w:t>
      </w:r>
    </w:p>
    <w:p w14:paraId="2F45F655" w14:textId="61960612" w:rsidR="00FA5CFC" w:rsidRDefault="002A4A64" w:rsidP="00416BAA">
      <w:pPr>
        <w:pStyle w:val="Parrafnormales"/>
        <w:spacing w:line="240" w:lineRule="auto"/>
      </w:pPr>
      <w:r w:rsidRPr="00A61EA0">
        <w:rPr>
          <w:b/>
          <w:bCs/>
        </w:rPr>
        <w:t>Sustratos psicológicos en la t</w:t>
      </w:r>
      <w:r w:rsidR="0072266F" w:rsidRPr="002A4A64">
        <w:rPr>
          <w:b/>
          <w:bCs/>
        </w:rPr>
        <w:t>eoría cognitiva de la depresión.</w:t>
      </w:r>
      <w:r w:rsidR="0072266F" w:rsidRPr="002A4A64">
        <w:t xml:space="preserve">  </w:t>
      </w:r>
      <w:r w:rsidR="0015596C" w:rsidRPr="004C2B9A">
        <w:t>En la teoría cognitiva de la depresión</w:t>
      </w:r>
      <w:r w:rsidR="00FA5CFC" w:rsidRPr="00BD453C">
        <w:t>,</w:t>
      </w:r>
      <w:r w:rsidR="0015596C" w:rsidRPr="00A61EA0">
        <w:t xml:space="preserve"> Beck </w:t>
      </w:r>
      <w:r w:rsidR="002D6001" w:rsidRPr="00A61EA0">
        <w:t xml:space="preserve">propuso varios componentes para explicar los sustratos psicológicos de la depresión, estos son: </w:t>
      </w:r>
      <w:r w:rsidR="00B46A09" w:rsidRPr="00A61EA0">
        <w:t xml:space="preserve">los </w:t>
      </w:r>
      <w:r w:rsidR="002D6001" w:rsidRPr="00A61EA0">
        <w:t xml:space="preserve">esquemas cognitivos, la tríada cognitiva negativa, </w:t>
      </w:r>
      <w:r w:rsidR="00B46A09" w:rsidRPr="00A61EA0">
        <w:t xml:space="preserve">los </w:t>
      </w:r>
      <w:r w:rsidR="002D6001" w:rsidRPr="00A61EA0">
        <w:t xml:space="preserve">pensamientos automáticos, </w:t>
      </w:r>
      <w:r w:rsidR="00B46A09" w:rsidRPr="00A61EA0">
        <w:t xml:space="preserve">los </w:t>
      </w:r>
      <w:r w:rsidR="002D6001" w:rsidRPr="00A61EA0">
        <w:t xml:space="preserve">errores cognitivos y el modo depresivo (Beck, 2008; </w:t>
      </w:r>
      <w:proofErr w:type="spellStart"/>
      <w:r w:rsidR="002D6001" w:rsidRPr="00A61EA0">
        <w:t>Crews</w:t>
      </w:r>
      <w:proofErr w:type="spellEnd"/>
      <w:r w:rsidR="002D6001" w:rsidRPr="00A61EA0">
        <w:t xml:space="preserve"> &amp; Harrison, 1995).  </w:t>
      </w:r>
      <w:r w:rsidR="00FA5CFC" w:rsidRPr="00A61EA0">
        <w:t xml:space="preserve">La definición </w:t>
      </w:r>
      <w:r w:rsidR="00DF23BC" w:rsidRPr="00A61EA0">
        <w:t xml:space="preserve">de </w:t>
      </w:r>
      <w:r w:rsidR="00FA5CFC" w:rsidRPr="00A61EA0">
        <w:t>l</w:t>
      </w:r>
      <w:r w:rsidR="002D6001" w:rsidRPr="00A61EA0">
        <w:t>os esquemas</w:t>
      </w:r>
      <w:r w:rsidR="00473743" w:rsidRPr="00A61EA0">
        <w:t xml:space="preserve"> cognitivos</w:t>
      </w:r>
      <w:r w:rsidR="002D6001" w:rsidRPr="00A61EA0">
        <w:t xml:space="preserve"> fue</w:t>
      </w:r>
      <w:r w:rsidR="00FA5CFC" w:rsidRPr="00A61EA0">
        <w:t xml:space="preserve"> presentada</w:t>
      </w:r>
      <w:r w:rsidR="002D6001" w:rsidRPr="00A61EA0">
        <w:t xml:space="preserve"> </w:t>
      </w:r>
      <w:r w:rsidR="002F4A45">
        <w:t xml:space="preserve">en </w:t>
      </w:r>
      <w:r w:rsidR="00416BAA">
        <w:t xml:space="preserve">la </w:t>
      </w:r>
      <w:r w:rsidR="002F4A45">
        <w:t>secci</w:t>
      </w:r>
      <w:r w:rsidR="00416BAA">
        <w:t>ó</w:t>
      </w:r>
      <w:r w:rsidR="002F4A45">
        <w:t xml:space="preserve">n </w:t>
      </w:r>
      <w:r w:rsidR="00416BAA">
        <w:t>del marco teórico</w:t>
      </w:r>
      <w:r w:rsidR="002F4A45">
        <w:t xml:space="preserve">, por lo que en esta sección </w:t>
      </w:r>
      <w:r w:rsidR="00416BAA">
        <w:t xml:space="preserve">se </w:t>
      </w:r>
      <w:r w:rsidR="002F4A45">
        <w:t>discut</w:t>
      </w:r>
      <w:r w:rsidR="00416BAA">
        <w:t xml:space="preserve">en los demás </w:t>
      </w:r>
      <w:r w:rsidR="00416BAA" w:rsidRPr="00A61EA0">
        <w:t>componentes</w:t>
      </w:r>
      <w:r w:rsidR="00416BAA" w:rsidDel="00416BAA">
        <w:t xml:space="preserve"> </w:t>
      </w:r>
      <w:r w:rsidR="00416BAA">
        <w:t>de la teoría de Beck</w:t>
      </w:r>
      <w:r w:rsidR="002D6001" w:rsidRPr="00A61EA0">
        <w:t xml:space="preserve">.  </w:t>
      </w:r>
      <w:r w:rsidR="00FA5CFC" w:rsidRPr="00A61EA0">
        <w:t>En cuanto a l</w:t>
      </w:r>
      <w:r w:rsidR="002D6001" w:rsidRPr="00A61EA0">
        <w:t>a tríada cognitiva negativa</w:t>
      </w:r>
      <w:r w:rsidR="00FA5CFC" w:rsidRPr="00A61EA0">
        <w:t>,</w:t>
      </w:r>
      <w:r w:rsidR="002D6001" w:rsidRPr="00A61EA0">
        <w:t xml:space="preserve"> </w:t>
      </w:r>
      <w:r w:rsidR="000562DD">
        <w:t>é</w:t>
      </w:r>
      <w:r w:rsidR="002D6001" w:rsidRPr="00A61EA0">
        <w:t>s</w:t>
      </w:r>
      <w:r w:rsidR="00FA5CFC" w:rsidRPr="00A61EA0">
        <w:t>ta es</w:t>
      </w:r>
      <w:r w:rsidR="002D6001" w:rsidRPr="00A61EA0">
        <w:t xml:space="preserve"> la visión negativa de sí mismo, de las experiencias en el mundo y del futuro que presentan las personas con </w:t>
      </w:r>
      <w:r w:rsidR="00B46A09" w:rsidRPr="00A61EA0">
        <w:t>depresión</w:t>
      </w:r>
      <w:r w:rsidR="002D6001" w:rsidRPr="00A61EA0">
        <w:t xml:space="preserve"> (Beck &amp; </w:t>
      </w:r>
      <w:proofErr w:type="spellStart"/>
      <w:r w:rsidR="002D6001" w:rsidRPr="00A61EA0">
        <w:t>Dozois</w:t>
      </w:r>
      <w:proofErr w:type="spellEnd"/>
      <w:r w:rsidR="002D6001" w:rsidRPr="00A61EA0">
        <w:t>,</w:t>
      </w:r>
      <w:r w:rsidR="002D6001" w:rsidRPr="00A61EA0">
        <w:rPr>
          <w:lang w:val="es-PR"/>
        </w:rPr>
        <w:t xml:space="preserve"> 2011; </w:t>
      </w:r>
      <w:proofErr w:type="spellStart"/>
      <w:r w:rsidR="002D6001" w:rsidRPr="00A61EA0">
        <w:t>Crews</w:t>
      </w:r>
      <w:proofErr w:type="spellEnd"/>
      <w:r w:rsidR="002D6001" w:rsidRPr="00A61EA0">
        <w:t xml:space="preserve"> &amp; Harrison, 1995; </w:t>
      </w:r>
      <w:proofErr w:type="spellStart"/>
      <w:r w:rsidR="002D6001" w:rsidRPr="00A61EA0">
        <w:rPr>
          <w:rFonts w:eastAsiaTheme="minorEastAsia"/>
          <w:lang w:val="es-PR"/>
        </w:rPr>
        <w:t>Disner</w:t>
      </w:r>
      <w:proofErr w:type="spellEnd"/>
      <w:r w:rsidR="002D6001" w:rsidRPr="00A61EA0">
        <w:rPr>
          <w:rFonts w:eastAsiaTheme="minorEastAsia"/>
          <w:lang w:val="es-PR"/>
        </w:rPr>
        <w:t xml:space="preserve"> et al., 2011</w:t>
      </w:r>
      <w:r w:rsidR="002D6001" w:rsidRPr="00A61EA0">
        <w:t>).  Beck también advirtió que muchos pensamientos negativos tienden a surgir de forma automática e involuntaria</w:t>
      </w:r>
      <w:r w:rsidR="00FA5CFC" w:rsidRPr="00A61EA0">
        <w:t xml:space="preserve"> entre pacientes con depresión</w:t>
      </w:r>
      <w:r w:rsidR="002D6001" w:rsidRPr="00A61EA0">
        <w:t>, sin ningún tipo de reflexión o razonamiento anterior.  En estos pensamientos automáticos se advierten errores cognitivos o errores en el procesamiento de la información</w:t>
      </w:r>
      <w:r w:rsidR="00281E4E">
        <w:t xml:space="preserve"> y</w:t>
      </w:r>
      <w:r w:rsidR="002D6001" w:rsidRPr="00A61EA0">
        <w:t xml:space="preserve"> se les denomina primitivos porque se desvían del pensamiento lógico y racional (Beck, 2008; Beck &amp; </w:t>
      </w:r>
      <w:proofErr w:type="spellStart"/>
      <w:r w:rsidR="002D6001" w:rsidRPr="00A61EA0">
        <w:t>Dozois</w:t>
      </w:r>
      <w:proofErr w:type="spellEnd"/>
      <w:r w:rsidR="002D6001" w:rsidRPr="00A61EA0">
        <w:t>,</w:t>
      </w:r>
      <w:r w:rsidR="002D6001" w:rsidRPr="00A61EA0">
        <w:rPr>
          <w:lang w:val="es-PR"/>
        </w:rPr>
        <w:t xml:space="preserve"> 2011; </w:t>
      </w:r>
      <w:proofErr w:type="spellStart"/>
      <w:r w:rsidR="002D6001" w:rsidRPr="00A61EA0">
        <w:rPr>
          <w:rFonts w:eastAsiaTheme="minorEastAsia"/>
          <w:lang w:val="es-PR"/>
        </w:rPr>
        <w:t>Disner</w:t>
      </w:r>
      <w:proofErr w:type="spellEnd"/>
      <w:r w:rsidR="002D6001" w:rsidRPr="00A61EA0">
        <w:rPr>
          <w:rFonts w:eastAsiaTheme="minorEastAsia"/>
          <w:lang w:val="es-PR"/>
        </w:rPr>
        <w:t xml:space="preserve"> et al., 2011</w:t>
      </w:r>
      <w:r w:rsidR="002D6001" w:rsidRPr="00A61EA0">
        <w:t>).</w:t>
      </w:r>
      <w:r w:rsidR="002D6001" w:rsidRPr="0012358F">
        <w:t xml:space="preserve">  </w:t>
      </w:r>
    </w:p>
    <w:p w14:paraId="0C753D57" w14:textId="61B08FF1" w:rsidR="008844AA" w:rsidRDefault="00FA5CFC" w:rsidP="00245FA4">
      <w:pPr>
        <w:pStyle w:val="Parrafnormales"/>
        <w:spacing w:line="240" w:lineRule="auto"/>
        <w:rPr>
          <w:lang w:val="es-PR" w:bidi="my-MM"/>
        </w:rPr>
      </w:pPr>
      <w:r>
        <w:t>Como último sustrato psicológico de</w:t>
      </w:r>
      <w:r w:rsidR="00473743">
        <w:t xml:space="preserve"> </w:t>
      </w:r>
      <w:r>
        <w:t>la depresión, Beck propuso el</w:t>
      </w:r>
      <w:r w:rsidR="002D6001" w:rsidRPr="0012358F">
        <w:t xml:space="preserve"> modo depresivo</w:t>
      </w:r>
      <w:r>
        <w:t>.  Este,</w:t>
      </w:r>
      <w:r w:rsidR="002D6001" w:rsidRPr="0012358F">
        <w:t xml:space="preserve"> en general, es una red de esquemas cognitivos, afectivos, de motivación, de comportamiento y fisiológicos, que da cuenta de los síntomas afectivos, somáticos</w:t>
      </w:r>
      <w:r w:rsidR="002D6001">
        <w:t xml:space="preserve"> y </w:t>
      </w:r>
      <w:r w:rsidR="002D6001" w:rsidRPr="0012358F">
        <w:t>vegetativos</w:t>
      </w:r>
      <w:r w:rsidR="002D6001">
        <w:t>, así como de los</w:t>
      </w:r>
      <w:r w:rsidR="002D6001" w:rsidRPr="0012358F">
        <w:t xml:space="preserve"> errores cognitivos de la depresión.</w:t>
      </w:r>
      <w:r w:rsidR="00B46A09">
        <w:t xml:space="preserve">  </w:t>
      </w:r>
      <w:r w:rsidR="00B46A09" w:rsidRPr="006904D6">
        <w:t xml:space="preserve">De modo que </w:t>
      </w:r>
      <w:r w:rsidR="00B46A09">
        <w:t>u</w:t>
      </w:r>
      <w:r w:rsidR="00B46A09" w:rsidRPr="0012358F">
        <w:t>n acontecimiento estresante</w:t>
      </w:r>
      <w:r w:rsidR="00B46A09">
        <w:t xml:space="preserve"> significativo</w:t>
      </w:r>
      <w:r w:rsidR="00B46A09" w:rsidRPr="0012358F">
        <w:t xml:space="preserve"> activa los esquemas cognitivos </w:t>
      </w:r>
      <w:r w:rsidR="00281E4E">
        <w:t xml:space="preserve">desadaptativos </w:t>
      </w:r>
      <w:r w:rsidR="00B46A09" w:rsidRPr="0012358F">
        <w:t>que a su vez activan otros esquemas (</w:t>
      </w:r>
      <w:proofErr w:type="spellStart"/>
      <w:r w:rsidR="002C7AA8">
        <w:t>e.g</w:t>
      </w:r>
      <w:proofErr w:type="spellEnd"/>
      <w:r w:rsidR="002C7AA8">
        <w:t>.</w:t>
      </w:r>
      <w:r w:rsidR="00B46A09" w:rsidRPr="0012358F">
        <w:t xml:space="preserve">, afectivo, de motivación, fisiológico, </w:t>
      </w:r>
      <w:r w:rsidR="00B46A09">
        <w:t xml:space="preserve">entre otros; </w:t>
      </w:r>
      <w:r w:rsidR="00B46A09" w:rsidRPr="005F4A8B">
        <w:t xml:space="preserve">Beck, 2008; </w:t>
      </w:r>
      <w:r w:rsidR="00B46A09" w:rsidRPr="00B46737">
        <w:t xml:space="preserve">Beck &amp; </w:t>
      </w:r>
      <w:proofErr w:type="spellStart"/>
      <w:r w:rsidR="00B46A09" w:rsidRPr="00B46737">
        <w:t>Haigh</w:t>
      </w:r>
      <w:proofErr w:type="spellEnd"/>
      <w:r w:rsidR="00B46A09" w:rsidRPr="00B46737">
        <w:t>, 2014</w:t>
      </w:r>
      <w:r w:rsidR="00B46A09" w:rsidRPr="0012358F">
        <w:t xml:space="preserve">). </w:t>
      </w:r>
      <w:r w:rsidR="00DF23BC">
        <w:t xml:space="preserve"> </w:t>
      </w:r>
      <w:r w:rsidR="00562EC9">
        <w:t>En cuanto a los</w:t>
      </w:r>
      <w:r w:rsidR="008844AA" w:rsidRPr="00FB0D72">
        <w:t xml:space="preserve"> sesgos cognitivos en la teoría</w:t>
      </w:r>
      <w:r w:rsidR="00562EC9">
        <w:t xml:space="preserve">, estos son: </w:t>
      </w:r>
      <w:r w:rsidR="00562EC9" w:rsidRPr="006816EC">
        <w:t>sesgos en la memoria, la atención y el procesamiento de información</w:t>
      </w:r>
      <w:r w:rsidR="00562EC9">
        <w:t xml:space="preserve">.  Estos se caracterizan porque las personas </w:t>
      </w:r>
      <w:r w:rsidR="00562EC9" w:rsidRPr="009B7661">
        <w:rPr>
          <w:lang w:val="es-PR" w:bidi="my-MM"/>
        </w:rPr>
        <w:t>con depresión</w:t>
      </w:r>
      <w:r w:rsidR="00562EC9">
        <w:rPr>
          <w:lang w:val="es-PR" w:bidi="my-MM"/>
        </w:rPr>
        <w:t xml:space="preserve">, </w:t>
      </w:r>
      <w:r w:rsidR="00562EC9" w:rsidRPr="009B7661">
        <w:rPr>
          <w:lang w:val="es-PR" w:bidi="my-MM"/>
        </w:rPr>
        <w:t>comparad</w:t>
      </w:r>
      <w:r w:rsidR="00562EC9">
        <w:rPr>
          <w:lang w:val="es-PR" w:bidi="my-MM"/>
        </w:rPr>
        <w:t>a</w:t>
      </w:r>
      <w:r w:rsidR="00562EC9" w:rsidRPr="009B7661">
        <w:rPr>
          <w:lang w:val="es-PR" w:bidi="my-MM"/>
        </w:rPr>
        <w:t>s con personas sin depresión</w:t>
      </w:r>
      <w:r w:rsidR="00562EC9">
        <w:rPr>
          <w:lang w:val="es-PR" w:bidi="my-MM"/>
        </w:rPr>
        <w:t>,</w:t>
      </w:r>
      <w:r w:rsidR="00562EC9" w:rsidRPr="009B7661">
        <w:rPr>
          <w:lang w:val="es-PR" w:bidi="my-MM"/>
        </w:rPr>
        <w:t xml:space="preserve"> </w:t>
      </w:r>
      <w:r w:rsidR="00562EC9">
        <w:rPr>
          <w:lang w:val="es-PR" w:bidi="my-MM"/>
        </w:rPr>
        <w:t>prestan</w:t>
      </w:r>
      <w:r w:rsidR="00562EC9" w:rsidRPr="009B7661">
        <w:rPr>
          <w:lang w:val="es-PR" w:bidi="my-MM"/>
        </w:rPr>
        <w:t xml:space="preserve"> mayor atención a los estímulos negativos y menor a</w:t>
      </w:r>
      <w:r w:rsidR="00562EC9">
        <w:rPr>
          <w:lang w:val="es-PR" w:bidi="my-MM"/>
        </w:rPr>
        <w:t>tención a</w:t>
      </w:r>
      <w:r w:rsidR="00562EC9" w:rsidRPr="009B7661">
        <w:rPr>
          <w:lang w:val="es-PR" w:bidi="my-MM"/>
        </w:rPr>
        <w:t xml:space="preserve"> los estímulos positivos</w:t>
      </w:r>
      <w:r w:rsidR="009E1984">
        <w:rPr>
          <w:lang w:val="es-PR" w:bidi="my-MM"/>
        </w:rPr>
        <w:t xml:space="preserve">. </w:t>
      </w:r>
      <w:r>
        <w:rPr>
          <w:lang w:val="es-PR" w:bidi="my-MM"/>
        </w:rPr>
        <w:t xml:space="preserve"> </w:t>
      </w:r>
      <w:r w:rsidR="007E3C0E">
        <w:rPr>
          <w:lang w:val="es-PR" w:bidi="my-MM"/>
        </w:rPr>
        <w:t>Asimismo</w:t>
      </w:r>
      <w:r w:rsidR="009E1984">
        <w:rPr>
          <w:lang w:val="es-PR" w:bidi="my-MM"/>
        </w:rPr>
        <w:t xml:space="preserve">, </w:t>
      </w:r>
      <w:r w:rsidR="00562EC9">
        <w:rPr>
          <w:color w:val="222222"/>
          <w:lang w:val="es-ES" w:bidi="my-MM"/>
        </w:rPr>
        <w:t>una vez percibe</w:t>
      </w:r>
      <w:r w:rsidR="009E1984">
        <w:rPr>
          <w:color w:val="222222"/>
          <w:lang w:val="es-ES" w:bidi="my-MM"/>
        </w:rPr>
        <w:t>n</w:t>
      </w:r>
      <w:r w:rsidR="00562EC9">
        <w:rPr>
          <w:color w:val="222222"/>
          <w:lang w:val="es-ES" w:bidi="my-MM"/>
        </w:rPr>
        <w:t xml:space="preserve"> un estímulo del ambiente</w:t>
      </w:r>
      <w:r w:rsidR="009E1984">
        <w:rPr>
          <w:color w:val="222222"/>
          <w:lang w:val="es-ES" w:bidi="my-MM"/>
        </w:rPr>
        <w:t xml:space="preserve"> </w:t>
      </w:r>
      <w:r w:rsidR="00562EC9" w:rsidRPr="009B7661">
        <w:rPr>
          <w:color w:val="222222"/>
          <w:lang w:val="es-ES" w:bidi="my-MM"/>
        </w:rPr>
        <w:t xml:space="preserve">muestran una conciencia </w:t>
      </w:r>
      <w:r w:rsidR="00562EC9" w:rsidRPr="00AF0D93">
        <w:rPr>
          <w:lang w:val="es-ES" w:bidi="my-MM"/>
        </w:rPr>
        <w:t xml:space="preserve">particular </w:t>
      </w:r>
      <w:r w:rsidR="00562EC9" w:rsidRPr="009B7661">
        <w:rPr>
          <w:color w:val="222222"/>
          <w:lang w:val="es-ES" w:bidi="my-MM"/>
        </w:rPr>
        <w:t>de los aspectos negativos de</w:t>
      </w:r>
      <w:r w:rsidR="00360796">
        <w:rPr>
          <w:color w:val="222222"/>
          <w:lang w:val="es-ES" w:bidi="my-MM"/>
        </w:rPr>
        <w:t>l mismo</w:t>
      </w:r>
      <w:r w:rsidR="00473743">
        <w:rPr>
          <w:color w:val="222222"/>
          <w:lang w:val="es-ES" w:bidi="my-MM"/>
        </w:rPr>
        <w:t>.  Además,</w:t>
      </w:r>
      <w:r w:rsidR="00562EC9">
        <w:rPr>
          <w:color w:val="222222"/>
          <w:lang w:val="es-ES" w:bidi="my-MM"/>
        </w:rPr>
        <w:t xml:space="preserve"> </w:t>
      </w:r>
      <w:r w:rsidR="00562EC9">
        <w:rPr>
          <w:lang w:val="es-PR" w:bidi="my-MM"/>
        </w:rPr>
        <w:t>las p</w:t>
      </w:r>
      <w:r w:rsidR="00562EC9" w:rsidRPr="009B7661">
        <w:rPr>
          <w:lang w:val="es-PR" w:bidi="my-MM"/>
        </w:rPr>
        <w:t>ersonas con depresión recuerdan más</w:t>
      </w:r>
      <w:r w:rsidR="00473743">
        <w:rPr>
          <w:lang w:val="es-PR" w:bidi="my-MM"/>
        </w:rPr>
        <w:t xml:space="preserve"> </w:t>
      </w:r>
      <w:r w:rsidR="00562EC9" w:rsidRPr="009B7661">
        <w:rPr>
          <w:lang w:val="es-PR" w:bidi="my-MM"/>
        </w:rPr>
        <w:t>y con mayor facilidad los estímulos negativos sobre los positivos</w:t>
      </w:r>
      <w:r w:rsidR="00973049">
        <w:rPr>
          <w:lang w:val="es-PR" w:bidi="my-MM"/>
        </w:rPr>
        <w:t xml:space="preserve"> (</w:t>
      </w:r>
      <w:proofErr w:type="spellStart"/>
      <w:r w:rsidR="00973049">
        <w:rPr>
          <w:lang w:val="es-PR" w:bidi="my-MM"/>
        </w:rPr>
        <w:t>Disner</w:t>
      </w:r>
      <w:proofErr w:type="spellEnd"/>
      <w:r w:rsidR="00973049">
        <w:rPr>
          <w:lang w:val="es-PR" w:bidi="my-MM"/>
        </w:rPr>
        <w:t xml:space="preserve"> et al., 2011)</w:t>
      </w:r>
      <w:r w:rsidR="00562EC9" w:rsidRPr="009B7661">
        <w:rPr>
          <w:lang w:val="es-PR" w:bidi="my-MM"/>
        </w:rPr>
        <w:t xml:space="preserve">.  </w:t>
      </w:r>
      <w:r w:rsidR="00562EC9">
        <w:rPr>
          <w:lang w:val="es-PR" w:bidi="my-MM"/>
        </w:rPr>
        <w:t xml:space="preserve">Los </w:t>
      </w:r>
      <w:r w:rsidR="00562EC9" w:rsidRPr="009B7661">
        <w:rPr>
          <w:lang w:val="es-PR" w:bidi="my-MM"/>
        </w:rPr>
        <w:t>sesgo</w:t>
      </w:r>
      <w:r w:rsidR="00562EC9">
        <w:rPr>
          <w:lang w:val="es-PR" w:bidi="my-MM"/>
        </w:rPr>
        <w:t>s</w:t>
      </w:r>
      <w:r w:rsidR="00360796">
        <w:rPr>
          <w:lang w:val="es-PR" w:bidi="my-MM"/>
        </w:rPr>
        <w:t xml:space="preserve"> cognitivos</w:t>
      </w:r>
      <w:r w:rsidR="009E1984">
        <w:rPr>
          <w:lang w:val="es-PR" w:bidi="my-MM"/>
        </w:rPr>
        <w:t>, a su vez,</w:t>
      </w:r>
      <w:r w:rsidR="00562EC9" w:rsidRPr="009B7661">
        <w:rPr>
          <w:lang w:val="es-PR" w:bidi="my-MM"/>
        </w:rPr>
        <w:t xml:space="preserve"> </w:t>
      </w:r>
      <w:r w:rsidR="009E1984">
        <w:rPr>
          <w:lang w:val="es-PR" w:bidi="my-MM"/>
        </w:rPr>
        <w:t xml:space="preserve">se relacionan entre sí.  </w:t>
      </w:r>
      <w:r w:rsidR="00562EC9">
        <w:rPr>
          <w:lang w:val="es-PR" w:bidi="my-MM"/>
        </w:rPr>
        <w:t>Por ejemplo, el sesgo en la memoria está estrechamente relacionado</w:t>
      </w:r>
      <w:r w:rsidR="00562EC9" w:rsidRPr="009B7661">
        <w:rPr>
          <w:lang w:val="es-PR" w:bidi="my-MM"/>
        </w:rPr>
        <w:t xml:space="preserve"> a los sesgos de atención y de procesamiento de la información.  Es más probable que se codifique y recupere la información a la que se prestó más atención, </w:t>
      </w:r>
      <w:r w:rsidR="00473743">
        <w:rPr>
          <w:lang w:val="es-PR" w:bidi="my-MM"/>
        </w:rPr>
        <w:t>de modo</w:t>
      </w:r>
      <w:r w:rsidR="00473743" w:rsidRPr="009B7661">
        <w:rPr>
          <w:lang w:val="es-PR" w:bidi="my-MM"/>
        </w:rPr>
        <w:t xml:space="preserve"> </w:t>
      </w:r>
      <w:r w:rsidR="00562EC9" w:rsidRPr="009B7661">
        <w:rPr>
          <w:lang w:val="es-PR" w:bidi="my-MM"/>
        </w:rPr>
        <w:t>que la mayor conciencia de los estímulos negativos influye en la probabilidad de que la información negativa sea codificada y posteriormente recordada</w:t>
      </w:r>
      <w:r w:rsidR="00973049">
        <w:rPr>
          <w:lang w:val="es-PR" w:bidi="my-MM"/>
        </w:rPr>
        <w:t xml:space="preserve"> (</w:t>
      </w:r>
      <w:proofErr w:type="spellStart"/>
      <w:r w:rsidR="00973049">
        <w:rPr>
          <w:lang w:val="es-PR" w:bidi="my-MM"/>
        </w:rPr>
        <w:t>Disner</w:t>
      </w:r>
      <w:proofErr w:type="spellEnd"/>
      <w:r w:rsidR="00973049">
        <w:rPr>
          <w:lang w:val="es-PR" w:bidi="my-MM"/>
        </w:rPr>
        <w:t xml:space="preserve"> et al., 2011)</w:t>
      </w:r>
      <w:r w:rsidR="00562EC9" w:rsidRPr="009B7661">
        <w:rPr>
          <w:lang w:val="es-PR" w:bidi="my-MM"/>
        </w:rPr>
        <w:t>.</w:t>
      </w:r>
      <w:r w:rsidR="00B23C89">
        <w:rPr>
          <w:lang w:val="es-PR" w:bidi="my-MM"/>
        </w:rPr>
        <w:t xml:space="preserve"> </w:t>
      </w:r>
    </w:p>
    <w:p w14:paraId="2476E2C6" w14:textId="5B5A157F" w:rsidR="006442C4" w:rsidRDefault="00E6777D" w:rsidP="00245FA4">
      <w:pPr>
        <w:pStyle w:val="Parrafnormales"/>
        <w:spacing w:line="240" w:lineRule="auto"/>
        <w:rPr>
          <w:rFonts w:eastAsiaTheme="minorEastAsia"/>
        </w:rPr>
      </w:pPr>
      <w:r>
        <w:rPr>
          <w:b/>
          <w:bCs/>
          <w:lang w:val="es-PR"/>
        </w:rPr>
        <w:t>Estado</w:t>
      </w:r>
      <w:r w:rsidRPr="00EC1215">
        <w:rPr>
          <w:b/>
          <w:bCs/>
          <w:lang w:val="es-PR"/>
        </w:rPr>
        <w:t xml:space="preserve"> </w:t>
      </w:r>
      <w:r w:rsidR="0072266F" w:rsidRPr="00EC1215">
        <w:rPr>
          <w:b/>
          <w:bCs/>
          <w:lang w:val="es-PR"/>
        </w:rPr>
        <w:t>cognitivo</w:t>
      </w:r>
      <w:r w:rsidR="00D4775B">
        <w:rPr>
          <w:b/>
          <w:bCs/>
          <w:lang w:val="es-PR"/>
        </w:rPr>
        <w:t xml:space="preserve"> y</w:t>
      </w:r>
      <w:r>
        <w:rPr>
          <w:b/>
          <w:bCs/>
          <w:lang w:val="es-PR"/>
        </w:rPr>
        <w:t xml:space="preserve"> funciones cognitivas</w:t>
      </w:r>
      <w:r w:rsidR="0072266F" w:rsidRPr="00EC1215">
        <w:rPr>
          <w:b/>
          <w:bCs/>
          <w:lang w:val="es-PR"/>
        </w:rPr>
        <w:t>.</w:t>
      </w:r>
      <w:r w:rsidR="0072266F">
        <w:rPr>
          <w:lang w:val="es-PR"/>
        </w:rPr>
        <w:t xml:space="preserve">  </w:t>
      </w:r>
      <w:r w:rsidR="00360796">
        <w:t xml:space="preserve">El término cognición hace referencia a verbos como </w:t>
      </w:r>
      <w:r w:rsidR="00360796" w:rsidRPr="00CC5913">
        <w:t xml:space="preserve">pensar, percibir, reconocer, concebir, juzgar, razonar e imaginar.  </w:t>
      </w:r>
      <w:r w:rsidR="00360796">
        <w:t xml:space="preserve">Además, </w:t>
      </w:r>
      <w:r w:rsidR="00360796" w:rsidRPr="00CC5913">
        <w:t>también se utiliza como un adjetivo perteneciente a la cognición, como cuando se habla de procesos cognitivos (</w:t>
      </w:r>
      <w:proofErr w:type="spellStart"/>
      <w:r w:rsidR="00360796" w:rsidRPr="00CC5913">
        <w:t>The</w:t>
      </w:r>
      <w:proofErr w:type="spellEnd"/>
      <w:r w:rsidR="00360796" w:rsidRPr="00CC5913">
        <w:t xml:space="preserve"> DANA </w:t>
      </w:r>
      <w:proofErr w:type="spellStart"/>
      <w:r w:rsidR="00360796" w:rsidRPr="00CC5913">
        <w:t>Foundation</w:t>
      </w:r>
      <w:proofErr w:type="spellEnd"/>
      <w:r w:rsidR="00360796" w:rsidRPr="00CC5913">
        <w:t xml:space="preserve">, 2016).  </w:t>
      </w:r>
      <w:r w:rsidR="00360796">
        <w:t xml:space="preserve">Desde esta segunda </w:t>
      </w:r>
      <w:r w:rsidR="00360796" w:rsidRPr="00A61EA0">
        <w:t>consideración</w:t>
      </w:r>
      <w:r w:rsidR="00360796">
        <w:t xml:space="preserve">, </w:t>
      </w:r>
      <w:r w:rsidR="00360796">
        <w:rPr>
          <w:lang w:val="es-PR"/>
        </w:rPr>
        <w:t>e</w:t>
      </w:r>
      <w:r w:rsidR="007C38CB" w:rsidRPr="006816EC">
        <w:rPr>
          <w:lang w:val="es-PR"/>
        </w:rPr>
        <w:t>n</w:t>
      </w:r>
      <w:r w:rsidR="00E768AD" w:rsidRPr="006816EC">
        <w:rPr>
          <w:lang w:val="es-PR"/>
        </w:rPr>
        <w:t xml:space="preserve"> varias investigaciones </w:t>
      </w:r>
      <w:r w:rsidR="00281E4E">
        <w:rPr>
          <w:lang w:val="es-PR"/>
        </w:rPr>
        <w:t>han advertido</w:t>
      </w:r>
      <w:r w:rsidR="00E768AD" w:rsidRPr="006816EC">
        <w:rPr>
          <w:lang w:val="es-PR"/>
        </w:rPr>
        <w:t xml:space="preserve"> que personas con depresión o </w:t>
      </w:r>
      <w:r w:rsidR="003D78F1">
        <w:rPr>
          <w:lang w:val="es-PR"/>
        </w:rPr>
        <w:t xml:space="preserve">síntomas de </w:t>
      </w:r>
      <w:r w:rsidR="002E1DD8">
        <w:rPr>
          <w:lang w:val="es-PR"/>
        </w:rPr>
        <w:t>de</w:t>
      </w:r>
      <w:r w:rsidR="003D78F1">
        <w:rPr>
          <w:lang w:val="es-PR"/>
        </w:rPr>
        <w:t xml:space="preserve">presión </w:t>
      </w:r>
      <w:r w:rsidR="00E768AD" w:rsidRPr="006816EC">
        <w:rPr>
          <w:lang w:val="es-PR"/>
        </w:rPr>
        <w:t xml:space="preserve">presentan un desempeño cognitivo </w:t>
      </w:r>
      <w:r w:rsidR="00E768AD" w:rsidRPr="00A0137C">
        <w:rPr>
          <w:lang w:val="es-PR"/>
        </w:rPr>
        <w:t>significativamente m</w:t>
      </w:r>
      <w:r w:rsidR="00604DB4" w:rsidRPr="00A0137C">
        <w:rPr>
          <w:lang w:val="es-PR"/>
        </w:rPr>
        <w:t>á</w:t>
      </w:r>
      <w:r w:rsidR="00E768AD" w:rsidRPr="00A0137C">
        <w:rPr>
          <w:lang w:val="es-PR"/>
        </w:rPr>
        <w:t xml:space="preserve">s bajo que personas sin depresión.  </w:t>
      </w:r>
      <w:r w:rsidR="004C2B9A">
        <w:rPr>
          <w:lang w:val="es-PR"/>
        </w:rPr>
        <w:t xml:space="preserve">Entre estas investigaciones está la de </w:t>
      </w:r>
      <w:r w:rsidRPr="00A0137C">
        <w:t xml:space="preserve">Paradiso, </w:t>
      </w:r>
      <w:proofErr w:type="spellStart"/>
      <w:r w:rsidRPr="00A0137C">
        <w:t>Duff</w:t>
      </w:r>
      <w:proofErr w:type="spellEnd"/>
      <w:r w:rsidRPr="00A0137C">
        <w:t xml:space="preserve">, </w:t>
      </w:r>
      <w:proofErr w:type="spellStart"/>
      <w:r w:rsidRPr="00A0137C">
        <w:t>Vaidya</w:t>
      </w:r>
      <w:proofErr w:type="spellEnd"/>
      <w:r w:rsidRPr="00A0137C">
        <w:t xml:space="preserve">, Hoth y </w:t>
      </w:r>
      <w:proofErr w:type="spellStart"/>
      <w:r w:rsidRPr="00A0137C">
        <w:t>Mold</w:t>
      </w:r>
      <w:proofErr w:type="spellEnd"/>
      <w:r w:rsidRPr="00A0137C">
        <w:t xml:space="preserve"> (2010)</w:t>
      </w:r>
      <w:r w:rsidR="004C2B9A">
        <w:t xml:space="preserve">.  </w:t>
      </w:r>
      <w:r w:rsidR="00CE31CE">
        <w:t>É</w:t>
      </w:r>
      <w:r w:rsidR="004C2B9A">
        <w:t>stos e</w:t>
      </w:r>
      <w:r w:rsidRPr="0012358F">
        <w:rPr>
          <w:rFonts w:eastAsiaTheme="minorEastAsia"/>
        </w:rPr>
        <w:t>xaminar</w:t>
      </w:r>
      <w:r w:rsidR="004C2B9A">
        <w:rPr>
          <w:rFonts w:eastAsiaTheme="minorEastAsia"/>
        </w:rPr>
        <w:t>on</w:t>
      </w:r>
      <w:r w:rsidRPr="0012358F">
        <w:rPr>
          <w:rFonts w:eastAsiaTheme="minorEastAsia"/>
        </w:rPr>
        <w:t xml:space="preserve"> el funcionamiento neurocognitivo de pacientes ancianos con depresión que m</w:t>
      </w:r>
      <w:r>
        <w:rPr>
          <w:rFonts w:eastAsiaTheme="minorEastAsia"/>
        </w:rPr>
        <w:t>o</w:t>
      </w:r>
      <w:r w:rsidRPr="0012358F">
        <w:rPr>
          <w:rFonts w:eastAsiaTheme="minorEastAsia"/>
        </w:rPr>
        <w:t>stra</w:t>
      </w:r>
      <w:r>
        <w:rPr>
          <w:rFonts w:eastAsiaTheme="minorEastAsia"/>
        </w:rPr>
        <w:t>ban</w:t>
      </w:r>
      <w:r w:rsidRPr="0012358F">
        <w:rPr>
          <w:rFonts w:eastAsiaTheme="minorEastAsia"/>
        </w:rPr>
        <w:t xml:space="preserve"> </w:t>
      </w:r>
      <w:r w:rsidRPr="0012358F">
        <w:rPr>
          <w:rFonts w:eastAsiaTheme="minorEastAsia"/>
        </w:rPr>
        <w:lastRenderedPageBreak/>
        <w:t xml:space="preserve">exclusivamente síntomas vegetativos </w:t>
      </w:r>
      <w:r>
        <w:rPr>
          <w:rFonts w:eastAsiaTheme="minorEastAsia"/>
        </w:rPr>
        <w:t>(</w:t>
      </w:r>
      <w:proofErr w:type="spellStart"/>
      <w:r w:rsidR="002C7AA8">
        <w:rPr>
          <w:rFonts w:eastAsiaTheme="minorEastAsia"/>
        </w:rPr>
        <w:t>e.g</w:t>
      </w:r>
      <w:proofErr w:type="spellEnd"/>
      <w:r w:rsidR="002C7AA8">
        <w:rPr>
          <w:rFonts w:eastAsiaTheme="minorEastAsia"/>
        </w:rPr>
        <w:t>.</w:t>
      </w:r>
      <w:r>
        <w:rPr>
          <w:rFonts w:eastAsiaTheme="minorEastAsia"/>
        </w:rPr>
        <w:t>, trastornos del sueño y/o apetito, fatiga, cansancio excesivo)</w:t>
      </w:r>
      <w:r w:rsidRPr="0012358F">
        <w:rPr>
          <w:rFonts w:eastAsiaTheme="minorEastAsia"/>
        </w:rPr>
        <w:t xml:space="preserve"> </w:t>
      </w:r>
      <w:r w:rsidR="006442C4">
        <w:rPr>
          <w:rFonts w:eastAsiaTheme="minorEastAsia"/>
        </w:rPr>
        <w:t xml:space="preserve">y </w:t>
      </w:r>
      <w:r w:rsidRPr="0012358F">
        <w:rPr>
          <w:rFonts w:eastAsiaTheme="minorEastAsia"/>
        </w:rPr>
        <w:t>pacientes que se presenta</w:t>
      </w:r>
      <w:r>
        <w:rPr>
          <w:rFonts w:eastAsiaTheme="minorEastAsia"/>
        </w:rPr>
        <w:t>ba</w:t>
      </w:r>
      <w:r w:rsidRPr="0012358F">
        <w:rPr>
          <w:rFonts w:eastAsiaTheme="minorEastAsia"/>
        </w:rPr>
        <w:t>n con síntomas vegetativos y disforia</w:t>
      </w:r>
      <w:r>
        <w:rPr>
          <w:rFonts w:eastAsiaTheme="minorEastAsia"/>
        </w:rPr>
        <w:t xml:space="preserve"> (estado de ánimo triste)</w:t>
      </w:r>
      <w:r w:rsidRPr="0012358F">
        <w:rPr>
          <w:rFonts w:eastAsiaTheme="minorEastAsia"/>
        </w:rPr>
        <w:t xml:space="preserve">.  </w:t>
      </w:r>
    </w:p>
    <w:p w14:paraId="2C21AE83" w14:textId="09EB4598" w:rsidR="00E6777D" w:rsidRDefault="006442C4" w:rsidP="00245FA4">
      <w:pPr>
        <w:pStyle w:val="Parrafnormales"/>
        <w:spacing w:line="240" w:lineRule="auto"/>
        <w:rPr>
          <w:lang w:val="es-PR"/>
        </w:rPr>
      </w:pPr>
      <w:r>
        <w:rPr>
          <w:rFonts w:eastAsiaTheme="minorEastAsia"/>
        </w:rPr>
        <w:t xml:space="preserve">Entre sus hallazgos </w:t>
      </w:r>
      <w:r>
        <w:rPr>
          <w:lang w:val="es-PR"/>
        </w:rPr>
        <w:t>o</w:t>
      </w:r>
      <w:r w:rsidR="00E6777D">
        <w:rPr>
          <w:lang w:val="es-PR"/>
        </w:rPr>
        <w:t xml:space="preserve">bservaron que </w:t>
      </w:r>
      <w:r w:rsidR="00E6777D">
        <w:rPr>
          <w:rFonts w:eastAsiaTheme="minorEastAsia"/>
          <w:lang w:val="es-PR"/>
        </w:rPr>
        <w:t>l</w:t>
      </w:r>
      <w:r w:rsidR="00E6777D" w:rsidRPr="0012358F">
        <w:rPr>
          <w:rFonts w:eastAsiaTheme="minorEastAsia"/>
        </w:rPr>
        <w:t xml:space="preserve">os </w:t>
      </w:r>
      <w:r w:rsidR="00E6777D">
        <w:rPr>
          <w:rFonts w:eastAsiaTheme="minorEastAsia"/>
        </w:rPr>
        <w:t>participantes</w:t>
      </w:r>
      <w:r w:rsidR="00E6777D" w:rsidRPr="0012358F">
        <w:rPr>
          <w:rFonts w:eastAsiaTheme="minorEastAsia"/>
        </w:rPr>
        <w:t xml:space="preserve"> </w:t>
      </w:r>
      <w:r>
        <w:rPr>
          <w:rFonts w:eastAsiaTheme="minorEastAsia"/>
        </w:rPr>
        <w:t xml:space="preserve">con síntomas vegetativos y </w:t>
      </w:r>
      <w:r w:rsidR="00E6777D" w:rsidRPr="0012358F">
        <w:rPr>
          <w:rFonts w:eastAsiaTheme="minorEastAsia"/>
        </w:rPr>
        <w:t xml:space="preserve">los </w:t>
      </w:r>
      <w:r>
        <w:rPr>
          <w:rFonts w:eastAsiaTheme="minorEastAsia"/>
        </w:rPr>
        <w:t>participantes</w:t>
      </w:r>
      <w:r w:rsidRPr="0012358F">
        <w:rPr>
          <w:rFonts w:eastAsiaTheme="minorEastAsia"/>
        </w:rPr>
        <w:t xml:space="preserve"> </w:t>
      </w:r>
      <w:r>
        <w:rPr>
          <w:rFonts w:eastAsiaTheme="minorEastAsia"/>
        </w:rPr>
        <w:t xml:space="preserve">con síntomas vegetativos y disforia </w:t>
      </w:r>
      <w:r w:rsidR="00E6777D" w:rsidRPr="0012358F">
        <w:rPr>
          <w:rFonts w:eastAsiaTheme="minorEastAsia"/>
        </w:rPr>
        <w:t xml:space="preserve">mostraron capacidades </w:t>
      </w:r>
      <w:r w:rsidR="006F74F6">
        <w:rPr>
          <w:rFonts w:eastAsiaTheme="minorEastAsia"/>
        </w:rPr>
        <w:t>cognitivas</w:t>
      </w:r>
      <w:r w:rsidR="006F74F6" w:rsidRPr="0012358F">
        <w:rPr>
          <w:rFonts w:eastAsiaTheme="minorEastAsia"/>
        </w:rPr>
        <w:t xml:space="preserve"> </w:t>
      </w:r>
      <w:r w:rsidR="00E6777D" w:rsidRPr="0012358F">
        <w:rPr>
          <w:rFonts w:eastAsiaTheme="minorEastAsia"/>
        </w:rPr>
        <w:t xml:space="preserve">globales más pobres que los </w:t>
      </w:r>
      <w:r w:rsidR="00E6777D">
        <w:rPr>
          <w:rFonts w:eastAsiaTheme="minorEastAsia"/>
        </w:rPr>
        <w:t>adultos mayores</w:t>
      </w:r>
      <w:r w:rsidR="00E6777D" w:rsidRPr="0012358F">
        <w:rPr>
          <w:rFonts w:eastAsiaTheme="minorEastAsia"/>
        </w:rPr>
        <w:t xml:space="preserve"> de</w:t>
      </w:r>
      <w:r w:rsidR="00FA5CFC">
        <w:rPr>
          <w:rFonts w:eastAsiaTheme="minorEastAsia"/>
        </w:rPr>
        <w:t xml:space="preserve">l grupo </w:t>
      </w:r>
      <w:r>
        <w:rPr>
          <w:rFonts w:eastAsiaTheme="minorEastAsia"/>
        </w:rPr>
        <w:t>control</w:t>
      </w:r>
      <w:r w:rsidR="002C4CB9">
        <w:rPr>
          <w:rFonts w:eastAsiaTheme="minorEastAsia"/>
        </w:rPr>
        <w:t>,</w:t>
      </w:r>
      <w:r w:rsidR="00E6777D" w:rsidRPr="0012358F">
        <w:rPr>
          <w:rFonts w:eastAsiaTheme="minorEastAsia"/>
        </w:rPr>
        <w:t xml:space="preserve"> pero no presentaron diferencias </w:t>
      </w:r>
      <w:r w:rsidR="00CF2D53">
        <w:rPr>
          <w:rFonts w:eastAsiaTheme="minorEastAsia"/>
        </w:rPr>
        <w:t xml:space="preserve">significativas </w:t>
      </w:r>
      <w:r w:rsidR="00E6777D" w:rsidRPr="0012358F">
        <w:rPr>
          <w:rFonts w:eastAsiaTheme="minorEastAsia"/>
        </w:rPr>
        <w:t>entre sí (</w:t>
      </w:r>
      <w:r w:rsidR="00A77714">
        <w:t xml:space="preserve">Paradiso, </w:t>
      </w:r>
      <w:proofErr w:type="spellStart"/>
      <w:r w:rsidR="00A77714">
        <w:t>Duff</w:t>
      </w:r>
      <w:proofErr w:type="spellEnd"/>
      <w:r w:rsidR="00A77714">
        <w:t xml:space="preserve">, </w:t>
      </w:r>
      <w:proofErr w:type="spellStart"/>
      <w:r w:rsidR="00A77714">
        <w:t>Vaidya</w:t>
      </w:r>
      <w:proofErr w:type="spellEnd"/>
      <w:r w:rsidR="00A77714">
        <w:t>, Hoth &amp;</w:t>
      </w:r>
      <w:r w:rsidR="00A77714" w:rsidRPr="00A0137C">
        <w:t xml:space="preserve"> </w:t>
      </w:r>
      <w:proofErr w:type="spellStart"/>
      <w:r w:rsidR="00A77714" w:rsidRPr="00A0137C">
        <w:t>Mold</w:t>
      </w:r>
      <w:proofErr w:type="spellEnd"/>
      <w:r w:rsidR="00E6777D" w:rsidRPr="0012358F">
        <w:t>, 2010)</w:t>
      </w:r>
      <w:r w:rsidR="00E6777D" w:rsidRPr="0012358F">
        <w:rPr>
          <w:rFonts w:eastAsiaTheme="minorEastAsia"/>
        </w:rPr>
        <w:t xml:space="preserve">.  </w:t>
      </w:r>
      <w:r>
        <w:rPr>
          <w:rFonts w:eastAsiaTheme="minorEastAsia"/>
        </w:rPr>
        <w:t xml:space="preserve">Para conocer </w:t>
      </w:r>
      <w:r w:rsidRPr="0012358F">
        <w:rPr>
          <w:rFonts w:eastAsiaTheme="minorEastAsia"/>
        </w:rPr>
        <w:t>el impacto relativo de la sintomatología vegetativa y el estado de ánimo triste en el rendimiento cognitivo</w:t>
      </w:r>
      <w:r>
        <w:rPr>
          <w:rFonts w:eastAsiaTheme="minorEastAsia"/>
        </w:rPr>
        <w:t xml:space="preserve">, </w:t>
      </w:r>
      <w:r w:rsidR="00E6777D" w:rsidRPr="0012358F">
        <w:rPr>
          <w:rFonts w:eastAsiaTheme="minorEastAsia"/>
        </w:rPr>
        <w:t>realizaron análisis de regresión</w:t>
      </w:r>
      <w:r w:rsidR="00E6777D">
        <w:rPr>
          <w:rFonts w:eastAsiaTheme="minorEastAsia"/>
        </w:rPr>
        <w:t>.  En uno de los modelos</w:t>
      </w:r>
      <w:r w:rsidR="007C51D4">
        <w:rPr>
          <w:rFonts w:eastAsiaTheme="minorEastAsia"/>
        </w:rPr>
        <w:t xml:space="preserve"> de regresión</w:t>
      </w:r>
      <w:r w:rsidR="00E6777D" w:rsidRPr="0012358F">
        <w:rPr>
          <w:rFonts w:eastAsiaTheme="minorEastAsia"/>
        </w:rPr>
        <w:t xml:space="preserve"> </w:t>
      </w:r>
      <w:r w:rsidR="00E6777D">
        <w:rPr>
          <w:rFonts w:eastAsiaTheme="minorEastAsia"/>
        </w:rPr>
        <w:t>ingresaron primero la variable de</w:t>
      </w:r>
      <w:r w:rsidR="00E6777D" w:rsidRPr="0012358F">
        <w:rPr>
          <w:rFonts w:eastAsiaTheme="minorEastAsia"/>
        </w:rPr>
        <w:t xml:space="preserve"> síntomas vegetativos y </w:t>
      </w:r>
      <w:r w:rsidR="00846EA1">
        <w:rPr>
          <w:rFonts w:eastAsiaTheme="minorEastAsia"/>
        </w:rPr>
        <w:t xml:space="preserve">luego </w:t>
      </w:r>
      <w:r w:rsidR="00E6777D" w:rsidRPr="0012358F">
        <w:rPr>
          <w:rFonts w:eastAsiaTheme="minorEastAsia"/>
        </w:rPr>
        <w:t>añadieron el estado de ánimo triste</w:t>
      </w:r>
      <w:r w:rsidR="00834D57" w:rsidRPr="002D7B13">
        <w:rPr>
          <w:rFonts w:eastAsiaTheme="minorEastAsia"/>
        </w:rPr>
        <w:t>.</w:t>
      </w:r>
      <w:r w:rsidR="00E6777D" w:rsidRPr="0012358F">
        <w:rPr>
          <w:rFonts w:eastAsiaTheme="minorEastAsia"/>
        </w:rPr>
        <w:t xml:space="preserve">  </w:t>
      </w:r>
      <w:r w:rsidR="00846EA1">
        <w:rPr>
          <w:rFonts w:eastAsiaTheme="minorEastAsia"/>
        </w:rPr>
        <w:t>En e</w:t>
      </w:r>
      <w:r w:rsidR="00834D57">
        <w:rPr>
          <w:rFonts w:eastAsiaTheme="minorEastAsia"/>
        </w:rPr>
        <w:t>ste</w:t>
      </w:r>
      <w:r w:rsidR="00846EA1">
        <w:rPr>
          <w:rFonts w:eastAsiaTheme="minorEastAsia"/>
        </w:rPr>
        <w:t xml:space="preserve"> modelo, los</w:t>
      </w:r>
      <w:r w:rsidR="00A67A95">
        <w:rPr>
          <w:rFonts w:eastAsiaTheme="minorEastAsia"/>
        </w:rPr>
        <w:t xml:space="preserve"> resultados</w:t>
      </w:r>
      <w:r w:rsidR="00A67A95" w:rsidRPr="0012358F">
        <w:rPr>
          <w:rFonts w:eastAsiaTheme="minorEastAsia"/>
        </w:rPr>
        <w:t xml:space="preserve"> </w:t>
      </w:r>
      <w:r w:rsidR="00834D57" w:rsidRPr="002D7B13">
        <w:rPr>
          <w:rFonts w:eastAsiaTheme="minorEastAsia"/>
        </w:rPr>
        <w:t>mostraron</w:t>
      </w:r>
      <w:r w:rsidR="00E6777D" w:rsidRPr="002D7B13">
        <w:rPr>
          <w:rFonts w:eastAsiaTheme="minorEastAsia"/>
        </w:rPr>
        <w:t xml:space="preserve"> </w:t>
      </w:r>
      <w:r w:rsidR="00E6777D" w:rsidRPr="0012358F">
        <w:rPr>
          <w:rFonts w:eastAsiaTheme="minorEastAsia"/>
        </w:rPr>
        <w:t>que</w:t>
      </w:r>
      <w:r w:rsidR="00834D57" w:rsidRPr="00834D57">
        <w:rPr>
          <w:rFonts w:eastAsiaTheme="minorEastAsia"/>
        </w:rPr>
        <w:t xml:space="preserve"> </w:t>
      </w:r>
      <w:r w:rsidR="00E6777D" w:rsidRPr="0012358F">
        <w:rPr>
          <w:rFonts w:eastAsiaTheme="minorEastAsia"/>
        </w:rPr>
        <w:t>la sintomatología vegetativa permitió explicar un 8.4% de la varianza del rendimiento cognitivo</w:t>
      </w:r>
      <w:r w:rsidR="00E6777D">
        <w:rPr>
          <w:rFonts w:eastAsiaTheme="minorEastAsia"/>
        </w:rPr>
        <w:t>.  Mientras que considerar ambas variables (</w:t>
      </w:r>
      <w:r w:rsidR="00E6777D" w:rsidRPr="0012358F">
        <w:rPr>
          <w:rFonts w:eastAsiaTheme="minorEastAsia"/>
        </w:rPr>
        <w:t>síntomas vegetativos</w:t>
      </w:r>
      <w:r w:rsidR="00E6777D">
        <w:rPr>
          <w:rFonts w:eastAsiaTheme="minorEastAsia"/>
        </w:rPr>
        <w:t xml:space="preserve"> y </w:t>
      </w:r>
      <w:r w:rsidR="00E6777D" w:rsidRPr="0012358F">
        <w:rPr>
          <w:rFonts w:eastAsiaTheme="minorEastAsia"/>
        </w:rPr>
        <w:t>estado de ánimo triste</w:t>
      </w:r>
      <w:r w:rsidR="00E6777D">
        <w:rPr>
          <w:rFonts w:eastAsiaTheme="minorEastAsia"/>
        </w:rPr>
        <w:t xml:space="preserve">) </w:t>
      </w:r>
      <w:r w:rsidR="00E6777D" w:rsidRPr="00834D57">
        <w:rPr>
          <w:rFonts w:eastAsiaTheme="minorEastAsia"/>
          <w:lang w:val="es-PR"/>
        </w:rPr>
        <w:t>permit</w:t>
      </w:r>
      <w:r w:rsidR="00C77B8B" w:rsidRPr="00834D57">
        <w:rPr>
          <w:rFonts w:eastAsiaTheme="minorEastAsia"/>
          <w:lang w:val="es-PR"/>
        </w:rPr>
        <w:t>i</w:t>
      </w:r>
      <w:r w:rsidR="00C77B8B" w:rsidRPr="00EA5BF8">
        <w:rPr>
          <w:rFonts w:eastAsiaTheme="minorEastAsia"/>
          <w:lang w:val="es-PR"/>
        </w:rPr>
        <w:t>ó</w:t>
      </w:r>
      <w:r w:rsidR="00E6777D">
        <w:rPr>
          <w:rFonts w:eastAsiaTheme="minorEastAsia"/>
        </w:rPr>
        <w:t xml:space="preserve"> explicar un 9</w:t>
      </w:r>
      <w:r w:rsidR="00E6777D" w:rsidRPr="0012358F">
        <w:rPr>
          <w:rFonts w:eastAsiaTheme="minorEastAsia"/>
        </w:rPr>
        <w:t>% de la varianza del rendimiento cognitivo</w:t>
      </w:r>
      <w:r>
        <w:rPr>
          <w:rFonts w:eastAsiaTheme="minorEastAsia"/>
        </w:rPr>
        <w:t xml:space="preserve"> en la </w:t>
      </w:r>
      <w:r w:rsidRPr="00834D57">
        <w:rPr>
          <w:rFonts w:eastAsiaTheme="minorEastAsia"/>
        </w:rPr>
        <w:t>muestra</w:t>
      </w:r>
      <w:r w:rsidR="00834D57" w:rsidRPr="00834D57">
        <w:rPr>
          <w:rFonts w:eastAsiaTheme="minorEastAsia"/>
        </w:rPr>
        <w:t xml:space="preserve"> (</w:t>
      </w:r>
      <w:r w:rsidR="00834D57" w:rsidRPr="00834D57">
        <w:t>Paradiso et al., 2010)</w:t>
      </w:r>
      <w:r w:rsidR="00834D57" w:rsidRPr="00834D57">
        <w:rPr>
          <w:rFonts w:eastAsiaTheme="minorEastAsia"/>
        </w:rPr>
        <w:t>.</w:t>
      </w:r>
      <w:r w:rsidR="00834D57" w:rsidRPr="0012358F">
        <w:rPr>
          <w:rFonts w:eastAsiaTheme="minorEastAsia"/>
        </w:rPr>
        <w:t xml:space="preserve">  </w:t>
      </w:r>
    </w:p>
    <w:p w14:paraId="18FA9559" w14:textId="3F716534" w:rsidR="00A0137C" w:rsidRDefault="005B3B00" w:rsidP="00245FA4">
      <w:pPr>
        <w:pStyle w:val="Prrafos"/>
        <w:spacing w:line="240" w:lineRule="auto"/>
        <w:rPr>
          <w:rFonts w:eastAsiaTheme="minorEastAsia"/>
        </w:rPr>
      </w:pPr>
      <w:r w:rsidRPr="0012358F">
        <w:rPr>
          <w:rFonts w:eastAsiaTheme="minorEastAsia"/>
        </w:rPr>
        <w:t xml:space="preserve">Del mismo modo, </w:t>
      </w:r>
      <w:r w:rsidR="006442C4">
        <w:rPr>
          <w:rFonts w:eastAsiaTheme="minorEastAsia"/>
        </w:rPr>
        <w:t xml:space="preserve">en las investigaciones de </w:t>
      </w:r>
      <w:r w:rsidRPr="0012358F">
        <w:t xml:space="preserve">Dickinson, Potter, </w:t>
      </w:r>
      <w:proofErr w:type="spellStart"/>
      <w:r w:rsidRPr="0012358F">
        <w:t>Hybels</w:t>
      </w:r>
      <w:proofErr w:type="spellEnd"/>
      <w:r w:rsidRPr="0012358F">
        <w:t xml:space="preserve">, </w:t>
      </w:r>
      <w:proofErr w:type="spellStart"/>
      <w:r w:rsidRPr="0012358F">
        <w:t>McQuoid</w:t>
      </w:r>
      <w:proofErr w:type="spellEnd"/>
      <w:r w:rsidRPr="0012358F">
        <w:t xml:space="preserve"> y </w:t>
      </w:r>
      <w:proofErr w:type="spellStart"/>
      <w:r w:rsidRPr="0012358F">
        <w:t>Steffens</w:t>
      </w:r>
      <w:proofErr w:type="spellEnd"/>
      <w:r w:rsidRPr="0012358F">
        <w:t xml:space="preserve"> (2011)</w:t>
      </w:r>
      <w:r w:rsidR="006442C4">
        <w:t xml:space="preserve"> y de </w:t>
      </w:r>
      <w:proofErr w:type="spellStart"/>
      <w:r w:rsidR="006442C4" w:rsidRPr="00707468">
        <w:t>Sivakumara</w:t>
      </w:r>
      <w:proofErr w:type="spellEnd"/>
      <w:r w:rsidR="006442C4" w:rsidRPr="00707468">
        <w:t xml:space="preserve"> </w:t>
      </w:r>
      <w:r w:rsidR="006442C4">
        <w:t>y colegas (</w:t>
      </w:r>
      <w:r w:rsidR="006442C4" w:rsidRPr="00707468">
        <w:t>2015</w:t>
      </w:r>
      <w:r w:rsidR="006442C4">
        <w:t>)</w:t>
      </w:r>
      <w:r w:rsidRPr="0012358F">
        <w:t xml:space="preserve"> </w:t>
      </w:r>
      <w:r w:rsidR="009556A6">
        <w:t>observaron</w:t>
      </w:r>
      <w:r w:rsidR="009556A6" w:rsidRPr="0012358F">
        <w:t xml:space="preserve"> </w:t>
      </w:r>
      <w:r w:rsidRPr="0012358F">
        <w:t>que los pacientes con depresión se desempeñaron significativamente más bajo que las personas sin sintomatología depresiva</w:t>
      </w:r>
      <w:r>
        <w:t xml:space="preserve"> en varias pruebas neurocognitivas</w:t>
      </w:r>
      <w:r w:rsidRPr="0012358F">
        <w:t xml:space="preserve">.  </w:t>
      </w:r>
      <w:r w:rsidR="006442C4">
        <w:t xml:space="preserve">Los efectos cognitivos de la depresión pueden llegar a confundirse con deterioro cognitivo leve (DCL).  </w:t>
      </w:r>
      <w:r w:rsidR="00B06B48" w:rsidRPr="0012358F">
        <w:rPr>
          <w:lang w:eastAsia="en-US"/>
        </w:rPr>
        <w:t xml:space="preserve">Nair, </w:t>
      </w:r>
      <w:proofErr w:type="spellStart"/>
      <w:r w:rsidR="00B06B48" w:rsidRPr="0012358F">
        <w:rPr>
          <w:lang w:eastAsia="en-US"/>
        </w:rPr>
        <w:t>Ayers</w:t>
      </w:r>
      <w:proofErr w:type="spellEnd"/>
      <w:r w:rsidR="00B06B48" w:rsidRPr="0012358F">
        <w:rPr>
          <w:lang w:eastAsia="en-US"/>
        </w:rPr>
        <w:t xml:space="preserve">, </w:t>
      </w:r>
      <w:proofErr w:type="spellStart"/>
      <w:r w:rsidR="00B06B48" w:rsidRPr="0012358F">
        <w:rPr>
          <w:lang w:eastAsia="en-US"/>
        </w:rPr>
        <w:t>Noone</w:t>
      </w:r>
      <w:proofErr w:type="spellEnd"/>
      <w:r w:rsidR="00B06B48" w:rsidRPr="0012358F">
        <w:rPr>
          <w:lang w:eastAsia="en-US"/>
        </w:rPr>
        <w:t xml:space="preserve">, Johnson y </w:t>
      </w:r>
      <w:proofErr w:type="spellStart"/>
      <w:r w:rsidR="00B06B48" w:rsidRPr="0012358F">
        <w:rPr>
          <w:lang w:eastAsia="en-US"/>
        </w:rPr>
        <w:t>Verghese</w:t>
      </w:r>
      <w:proofErr w:type="spellEnd"/>
      <w:r w:rsidR="00B06B48" w:rsidRPr="0012358F">
        <w:rPr>
          <w:lang w:eastAsia="en-US"/>
        </w:rPr>
        <w:t xml:space="preserve"> (2014)</w:t>
      </w:r>
      <w:r w:rsidR="00B06B48" w:rsidRPr="0012358F">
        <w:rPr>
          <w:rFonts w:eastAsiaTheme="minorEastAsia"/>
        </w:rPr>
        <w:t xml:space="preserve"> evaluaron </w:t>
      </w:r>
      <w:r w:rsidR="00B06B48" w:rsidRPr="0012358F">
        <w:t xml:space="preserve">la asociación entre depresión y DCL en una muestra de adultos mayores.  </w:t>
      </w:r>
      <w:r w:rsidR="00B06B48" w:rsidRPr="0012358F">
        <w:rPr>
          <w:rFonts w:eastAsiaTheme="minorEastAsia"/>
        </w:rPr>
        <w:t>En los resultados observaron</w:t>
      </w:r>
      <w:r w:rsidR="006442C4">
        <w:rPr>
          <w:rFonts w:eastAsiaTheme="minorEastAsia"/>
        </w:rPr>
        <w:t xml:space="preserve"> que </w:t>
      </w:r>
      <w:r w:rsidR="006442C4" w:rsidRPr="0012358F">
        <w:rPr>
          <w:rFonts w:eastAsiaTheme="minorEastAsia"/>
        </w:rPr>
        <w:t>los síntomas de depresión mayor se asociaron con un 15% mayor prevalencia de DCL</w:t>
      </w:r>
      <w:r w:rsidR="006442C4">
        <w:rPr>
          <w:rFonts w:eastAsiaTheme="minorEastAsia"/>
        </w:rPr>
        <w:t>.  También identificaron que</w:t>
      </w:r>
      <w:r w:rsidR="00B06B48" w:rsidRPr="0012358F">
        <w:rPr>
          <w:rFonts w:eastAsiaTheme="minorEastAsia"/>
        </w:rPr>
        <w:t xml:space="preserve"> el tratamiento exitoso de la depresión mejoró el funcionamiento cognitivo en adultos mayores con depresión y deterioro cognitivo, destacando la importancia de la identificación de la depresión, especialmente en personas con DCL.  </w:t>
      </w:r>
    </w:p>
    <w:p w14:paraId="604047E1" w14:textId="4B98A51E" w:rsidR="00735FB3" w:rsidRDefault="006B3CED" w:rsidP="00245FA4">
      <w:pPr>
        <w:pStyle w:val="Prrafos"/>
        <w:spacing w:line="240" w:lineRule="auto"/>
      </w:pPr>
      <w:r>
        <w:rPr>
          <w:rFonts w:eastAsiaTheme="minorEastAsia"/>
        </w:rPr>
        <w:t xml:space="preserve">Por último, </w:t>
      </w:r>
      <w:proofErr w:type="spellStart"/>
      <w:r w:rsidR="009554EB">
        <w:rPr>
          <w:rFonts w:eastAsiaTheme="minorEastAsia"/>
        </w:rPr>
        <w:t>Tam</w:t>
      </w:r>
      <w:proofErr w:type="spellEnd"/>
      <w:r w:rsidR="009554EB">
        <w:rPr>
          <w:rFonts w:eastAsiaTheme="minorEastAsia"/>
        </w:rPr>
        <w:t xml:space="preserve"> y Lam</w:t>
      </w:r>
      <w:r w:rsidR="00204C25">
        <w:rPr>
          <w:rFonts w:eastAsiaTheme="minorEastAsia"/>
        </w:rPr>
        <w:t xml:space="preserve"> (</w:t>
      </w:r>
      <w:r w:rsidR="00204C25">
        <w:t xml:space="preserve">2012a, </w:t>
      </w:r>
      <w:r w:rsidR="00204C25" w:rsidRPr="0012358F">
        <w:t>2012b</w:t>
      </w:r>
      <w:r w:rsidR="00204C25">
        <w:t>)</w:t>
      </w:r>
      <w:r w:rsidR="009554EB">
        <w:rPr>
          <w:rFonts w:eastAsiaTheme="minorEastAsia"/>
        </w:rPr>
        <w:t xml:space="preserve"> </w:t>
      </w:r>
      <w:r w:rsidR="009554EB" w:rsidRPr="00A27EE3">
        <w:t>investigaron</w:t>
      </w:r>
      <w:r w:rsidR="009554EB" w:rsidRPr="0012358F">
        <w:t xml:space="preserve"> el deterioro cognitivo en </w:t>
      </w:r>
      <w:r w:rsidR="009554EB">
        <w:t>adultos</w:t>
      </w:r>
      <w:r w:rsidR="009554EB" w:rsidRPr="0012358F">
        <w:t xml:space="preserve"> </w:t>
      </w:r>
      <w:r w:rsidR="00D01EA4">
        <w:t>mayores</w:t>
      </w:r>
      <w:r w:rsidR="009554EB" w:rsidRPr="0012358F">
        <w:t xml:space="preserve"> con depre</w:t>
      </w:r>
      <w:r w:rsidR="009554EB">
        <w:t>sión de inicio tardío</w:t>
      </w:r>
      <w:r w:rsidR="00204C25">
        <w:t xml:space="preserve">.  </w:t>
      </w:r>
      <w:r w:rsidR="000346B3" w:rsidRPr="00BB57B8">
        <w:rPr>
          <w:rFonts w:eastAsiaTheme="minorEastAsia"/>
        </w:rPr>
        <w:t xml:space="preserve">En los resultados observaron que el grupo </w:t>
      </w:r>
      <w:r w:rsidR="00FB4C02">
        <w:rPr>
          <w:rFonts w:eastAsiaTheme="minorEastAsia"/>
        </w:rPr>
        <w:t>con depresión</w:t>
      </w:r>
      <w:r w:rsidR="00FB4C02" w:rsidRPr="00BB57B8">
        <w:rPr>
          <w:rFonts w:eastAsiaTheme="minorEastAsia"/>
        </w:rPr>
        <w:t xml:space="preserve"> </w:t>
      </w:r>
      <w:r w:rsidR="000346B3" w:rsidRPr="00BB57B8">
        <w:rPr>
          <w:rFonts w:eastAsiaTheme="minorEastAsia"/>
        </w:rPr>
        <w:t xml:space="preserve">mostró deterioro cognitivo significativo, en comparación con el grupo </w:t>
      </w:r>
      <w:r w:rsidR="000346B3">
        <w:rPr>
          <w:rFonts w:eastAsiaTheme="minorEastAsia"/>
        </w:rPr>
        <w:t>control</w:t>
      </w:r>
      <w:r w:rsidR="00FB4C02">
        <w:rPr>
          <w:rFonts w:eastAsiaTheme="minorEastAsia"/>
        </w:rPr>
        <w:t>,</w:t>
      </w:r>
      <w:r w:rsidR="000346B3" w:rsidRPr="00BB57B8">
        <w:rPr>
          <w:rFonts w:eastAsiaTheme="minorEastAsia"/>
        </w:rPr>
        <w:t xml:space="preserve"> en todas las pruebas cognitivas</w:t>
      </w:r>
      <w:r w:rsidR="000346B3" w:rsidRPr="00A27EE3">
        <w:rPr>
          <w:rFonts w:eastAsiaTheme="minorEastAsia"/>
        </w:rPr>
        <w:t xml:space="preserve">.  </w:t>
      </w:r>
      <w:r w:rsidR="000346B3" w:rsidRPr="00A62EF2">
        <w:rPr>
          <w:rFonts w:eastAsiaTheme="minorEastAsia"/>
        </w:rPr>
        <w:t>No obstante, observaron ejecuciones similares</w:t>
      </w:r>
      <w:r w:rsidR="00A67A95" w:rsidRPr="00A67A95">
        <w:rPr>
          <w:rFonts w:eastAsiaTheme="minorEastAsia"/>
        </w:rPr>
        <w:t xml:space="preserve"> </w:t>
      </w:r>
      <w:r w:rsidR="00A67A95" w:rsidRPr="00A62EF2">
        <w:rPr>
          <w:rFonts w:eastAsiaTheme="minorEastAsia"/>
        </w:rPr>
        <w:t xml:space="preserve">entre </w:t>
      </w:r>
      <w:r w:rsidR="0087405E">
        <w:rPr>
          <w:rFonts w:eastAsiaTheme="minorEastAsia"/>
        </w:rPr>
        <w:t>participantes</w:t>
      </w:r>
      <w:r w:rsidR="00A67A95" w:rsidRPr="00A62EF2">
        <w:rPr>
          <w:rFonts w:eastAsiaTheme="minorEastAsia"/>
        </w:rPr>
        <w:t xml:space="preserve"> con depresión y </w:t>
      </w:r>
      <w:r w:rsidR="0087405E">
        <w:rPr>
          <w:rFonts w:eastAsiaTheme="minorEastAsia"/>
        </w:rPr>
        <w:t xml:space="preserve">participantes </w:t>
      </w:r>
      <w:r w:rsidR="00BD453C">
        <w:rPr>
          <w:rFonts w:eastAsiaTheme="minorEastAsia"/>
        </w:rPr>
        <w:t xml:space="preserve">sin </w:t>
      </w:r>
      <w:r w:rsidR="00F0103C">
        <w:rPr>
          <w:rFonts w:eastAsiaTheme="minorEastAsia"/>
        </w:rPr>
        <w:t>depresión,</w:t>
      </w:r>
      <w:r w:rsidR="00BD453C">
        <w:rPr>
          <w:rFonts w:eastAsiaTheme="minorEastAsia"/>
        </w:rPr>
        <w:t xml:space="preserve"> pero </w:t>
      </w:r>
      <w:r w:rsidR="00A67A95" w:rsidRPr="00A62EF2">
        <w:rPr>
          <w:rFonts w:eastAsiaTheme="minorEastAsia"/>
        </w:rPr>
        <w:t>con deterioro cognitivo</w:t>
      </w:r>
      <w:r w:rsidR="00A67A95">
        <w:rPr>
          <w:rFonts w:eastAsiaTheme="minorEastAsia"/>
        </w:rPr>
        <w:t xml:space="preserve"> en </w:t>
      </w:r>
      <w:r w:rsidR="00FB4C02" w:rsidRPr="00A62EF2">
        <w:rPr>
          <w:rFonts w:eastAsiaTheme="minorEastAsia"/>
        </w:rPr>
        <w:t>las tareas de retención de dígitos adelante, lapso visual hacia atrás, lapso visual hacia adelante y en el estado cognitivo general</w:t>
      </w:r>
      <w:r w:rsidR="000346B3" w:rsidRPr="00A62EF2">
        <w:rPr>
          <w:rFonts w:eastAsiaTheme="minorEastAsia"/>
        </w:rPr>
        <w:t xml:space="preserve">.  </w:t>
      </w:r>
      <w:r w:rsidR="000346B3" w:rsidRPr="00685D48">
        <w:rPr>
          <w:rFonts w:eastAsiaTheme="minorEastAsia"/>
        </w:rPr>
        <w:t xml:space="preserve">Ante estos </w:t>
      </w:r>
      <w:r w:rsidR="000346B3" w:rsidRPr="00BB57B8">
        <w:rPr>
          <w:rFonts w:eastAsiaTheme="minorEastAsia"/>
        </w:rPr>
        <w:t xml:space="preserve">resultados, </w:t>
      </w:r>
      <w:proofErr w:type="spellStart"/>
      <w:r w:rsidR="000346B3" w:rsidRPr="00BB57B8">
        <w:rPr>
          <w:rFonts w:eastAsiaTheme="minorEastAsia"/>
        </w:rPr>
        <w:t>Tam</w:t>
      </w:r>
      <w:proofErr w:type="spellEnd"/>
      <w:r w:rsidR="000346B3" w:rsidRPr="00BB57B8">
        <w:rPr>
          <w:rFonts w:eastAsiaTheme="minorEastAsia"/>
        </w:rPr>
        <w:t xml:space="preserve"> y Lam (2012a) concluyeron que resulta </w:t>
      </w:r>
      <w:r w:rsidR="000346B3" w:rsidRPr="00BB57B8">
        <w:t>difícil diferenciar, a partir de sus perfiles neuropsicológicos, entre las personas con deterioro cognitivo y</w:t>
      </w:r>
      <w:r w:rsidR="0087405E">
        <w:t xml:space="preserve"> personas</w:t>
      </w:r>
      <w:r w:rsidR="000346B3" w:rsidRPr="00BB57B8">
        <w:t xml:space="preserve"> con síntomas de depresión.  </w:t>
      </w:r>
      <w:r w:rsidR="00F778EA">
        <w:t>Es necesario continuar los estudios sobre la relación entre depresión y deterioro cognitivo, no solo en adultos mayores, sino también en otros grupos de edades.</w:t>
      </w:r>
    </w:p>
    <w:p w14:paraId="65FA79FA" w14:textId="6A7F6AAC" w:rsidR="00FA5CFC" w:rsidRDefault="000346B3" w:rsidP="00F778EA">
      <w:pPr>
        <w:pStyle w:val="Parrafnormales"/>
        <w:spacing w:line="240" w:lineRule="auto"/>
      </w:pPr>
      <w:r w:rsidRPr="00BB57B8">
        <w:t>Resultados similares han sido observados en otras investigaciones (</w:t>
      </w:r>
      <w:proofErr w:type="spellStart"/>
      <w:r w:rsidRPr="0012358F">
        <w:t>Dybedal</w:t>
      </w:r>
      <w:proofErr w:type="spellEnd"/>
      <w:r w:rsidRPr="0012358F">
        <w:t xml:space="preserve">, </w:t>
      </w:r>
      <w:proofErr w:type="spellStart"/>
      <w:r w:rsidRPr="0012358F">
        <w:t>Tanum</w:t>
      </w:r>
      <w:proofErr w:type="spellEnd"/>
      <w:r w:rsidRPr="0012358F">
        <w:t xml:space="preserve">, </w:t>
      </w:r>
      <w:proofErr w:type="spellStart"/>
      <w:r w:rsidRPr="0012358F">
        <w:t>S</w:t>
      </w:r>
      <w:r>
        <w:t>undet</w:t>
      </w:r>
      <w:proofErr w:type="spellEnd"/>
      <w:r>
        <w:t xml:space="preserve">, </w:t>
      </w:r>
      <w:proofErr w:type="spellStart"/>
      <w:r>
        <w:t>Gaarden</w:t>
      </w:r>
      <w:proofErr w:type="spellEnd"/>
      <w:r>
        <w:t xml:space="preserve"> &amp; </w:t>
      </w:r>
      <w:proofErr w:type="spellStart"/>
      <w:r>
        <w:t>Bjølseth</w:t>
      </w:r>
      <w:proofErr w:type="spellEnd"/>
      <w:r>
        <w:t>, 2013;</w:t>
      </w:r>
      <w:r w:rsidRPr="0012358F">
        <w:t xml:space="preserve"> </w:t>
      </w:r>
      <w:proofErr w:type="spellStart"/>
      <w:r w:rsidRPr="00F13C28">
        <w:t>Zihl</w:t>
      </w:r>
      <w:proofErr w:type="spellEnd"/>
      <w:r w:rsidRPr="00F13C28">
        <w:t xml:space="preserve">, </w:t>
      </w:r>
      <w:proofErr w:type="spellStart"/>
      <w:r w:rsidRPr="00F13C28">
        <w:t>Reppermund</w:t>
      </w:r>
      <w:proofErr w:type="spellEnd"/>
      <w:r w:rsidRPr="00F13C28">
        <w:t xml:space="preserve">, </w:t>
      </w:r>
      <w:proofErr w:type="spellStart"/>
      <w:r w:rsidRPr="00F13C28">
        <w:t>Thum</w:t>
      </w:r>
      <w:proofErr w:type="spellEnd"/>
      <w:r w:rsidRPr="00F13C28">
        <w:t xml:space="preserve"> &amp; Unger, 2010</w:t>
      </w:r>
      <w:r w:rsidRPr="00BB57B8">
        <w:t xml:space="preserve">).  Esto </w:t>
      </w:r>
      <w:r w:rsidR="00E86F32">
        <w:t>sugiere</w:t>
      </w:r>
      <w:r w:rsidRPr="00BB57B8">
        <w:t xml:space="preserve"> </w:t>
      </w:r>
      <w:r w:rsidR="00F778EA">
        <w:t>la necesidad de</w:t>
      </w:r>
      <w:r w:rsidR="0087405E">
        <w:t xml:space="preserve"> evaluaciones </w:t>
      </w:r>
      <w:r w:rsidR="00C77B8B" w:rsidRPr="004C0BB3">
        <w:t xml:space="preserve">minuciosas </w:t>
      </w:r>
      <w:r w:rsidR="0087405E">
        <w:t>para</w:t>
      </w:r>
      <w:r w:rsidRPr="00BB57B8">
        <w:t xml:space="preserve"> identificar</w:t>
      </w:r>
      <w:r w:rsidR="00FB4C02">
        <w:t xml:space="preserve"> y diferenciar</w:t>
      </w:r>
      <w:r w:rsidRPr="00BB57B8">
        <w:t xml:space="preserve"> pacientes con depresión frente a pacientes con deterioro cognitivo</w:t>
      </w:r>
      <w:r w:rsidRPr="00BD453C">
        <w:t xml:space="preserve">.  </w:t>
      </w:r>
      <w:r w:rsidR="00FA5CFC" w:rsidRPr="00707468">
        <w:t xml:space="preserve">En </w:t>
      </w:r>
      <w:r w:rsidR="00C77B8B">
        <w:t xml:space="preserve">términos </w:t>
      </w:r>
      <w:r w:rsidR="00FA5CFC" w:rsidRPr="00707468">
        <w:t>general</w:t>
      </w:r>
      <w:r w:rsidR="00C77B8B">
        <w:t>es</w:t>
      </w:r>
      <w:r w:rsidR="00FA5CFC" w:rsidRPr="00707468">
        <w:t xml:space="preserve">, los estudios </w:t>
      </w:r>
      <w:r w:rsidR="00FA5CFC">
        <w:t>discutidos</w:t>
      </w:r>
      <w:r w:rsidR="00FA5CFC" w:rsidRPr="00707468">
        <w:t xml:space="preserve"> presentan que entre personas con y sin depresión</w:t>
      </w:r>
      <w:r w:rsidR="00E86F32">
        <w:t>,</w:t>
      </w:r>
      <w:r w:rsidR="00FA5CFC" w:rsidRPr="00707468">
        <w:t xml:space="preserve"> </w:t>
      </w:r>
      <w:r w:rsidR="00F0103C">
        <w:t>o síntomas de depresión</w:t>
      </w:r>
      <w:r w:rsidR="00E86F32">
        <w:t>,</w:t>
      </w:r>
      <w:r w:rsidR="00F0103C">
        <w:t xml:space="preserve"> </w:t>
      </w:r>
      <w:r w:rsidR="00FA5CFC" w:rsidRPr="00707468">
        <w:t xml:space="preserve">se </w:t>
      </w:r>
      <w:r w:rsidR="00FA5CFC" w:rsidRPr="004C0BB3">
        <w:t>observan diferencias significativas en cuanto al desempeño de sus funciones cognitivas</w:t>
      </w:r>
      <w:r w:rsidR="00204C25" w:rsidRPr="004C0BB3">
        <w:t xml:space="preserve"> generales</w:t>
      </w:r>
      <w:r w:rsidR="00FA5CFC" w:rsidRPr="004C0BB3">
        <w:t xml:space="preserve">.  </w:t>
      </w:r>
      <w:r w:rsidR="002C4CB9">
        <w:t xml:space="preserve">No obstante, </w:t>
      </w:r>
      <w:r w:rsidR="00F0103C">
        <w:t>también han identificado</w:t>
      </w:r>
      <w:r w:rsidR="00675E00">
        <w:t xml:space="preserve"> </w:t>
      </w:r>
      <w:r w:rsidR="00675E00" w:rsidRPr="00861D99">
        <w:t>en</w:t>
      </w:r>
      <w:r w:rsidR="00F0103C" w:rsidRPr="00861D99">
        <w:t xml:space="preserve"> </w:t>
      </w:r>
      <w:r w:rsidR="00F545B4">
        <w:t xml:space="preserve">cuáles </w:t>
      </w:r>
      <w:r w:rsidR="00F0103C">
        <w:t xml:space="preserve">funciones cognitivas particulares estos grupos pueden presentar diferencias </w:t>
      </w:r>
      <w:r w:rsidR="00F778EA">
        <w:t xml:space="preserve">más </w:t>
      </w:r>
      <w:r w:rsidR="00F0103C">
        <w:t xml:space="preserve">significativas.  Algunas de las funciones cognitivas en que personas con depresión o síntomas de depresión han presentado ejecución más baja son: </w:t>
      </w:r>
      <w:r w:rsidR="00FA5CFC">
        <w:t>memoria inmediata, memoria lógica, memoria episódica</w:t>
      </w:r>
      <w:r w:rsidR="00B77989">
        <w:t>,</w:t>
      </w:r>
      <w:r w:rsidR="00FA5CFC">
        <w:t xml:space="preserve"> recuerdo diferido, atención, funciones ejecutivas, aprendizaje de palabras, lenguaje, capacidad visuoespacial-con</w:t>
      </w:r>
      <w:r w:rsidR="00A67A95">
        <w:t>s</w:t>
      </w:r>
      <w:r w:rsidR="00FA5CFC">
        <w:t>tructiva, entre otras (</w:t>
      </w:r>
      <w:r w:rsidR="00A77714" w:rsidRPr="0012358F">
        <w:t>Dickinson, P</w:t>
      </w:r>
      <w:r w:rsidR="00A77714">
        <w:t xml:space="preserve">otter, </w:t>
      </w:r>
      <w:proofErr w:type="spellStart"/>
      <w:r w:rsidR="00A77714">
        <w:t>Hybels</w:t>
      </w:r>
      <w:proofErr w:type="spellEnd"/>
      <w:r w:rsidR="00A77714">
        <w:t xml:space="preserve">, </w:t>
      </w:r>
      <w:proofErr w:type="spellStart"/>
      <w:r w:rsidR="00A77714">
        <w:t>McQuoid</w:t>
      </w:r>
      <w:proofErr w:type="spellEnd"/>
      <w:r w:rsidR="00A77714">
        <w:t xml:space="preserve"> &amp;</w:t>
      </w:r>
      <w:r w:rsidR="00A77714" w:rsidRPr="0012358F">
        <w:t xml:space="preserve"> </w:t>
      </w:r>
      <w:proofErr w:type="spellStart"/>
      <w:r w:rsidR="00A77714" w:rsidRPr="0012358F">
        <w:t>Steffens</w:t>
      </w:r>
      <w:proofErr w:type="spellEnd"/>
      <w:r w:rsidR="00FA5CFC">
        <w:t xml:space="preserve">, 2011; Paradiso et al., 2010, </w:t>
      </w:r>
      <w:proofErr w:type="spellStart"/>
      <w:r w:rsidR="00FA5CFC" w:rsidRPr="00A62EF2">
        <w:t>Tam</w:t>
      </w:r>
      <w:proofErr w:type="spellEnd"/>
      <w:r w:rsidR="00FA5CFC" w:rsidRPr="00A62EF2">
        <w:t xml:space="preserve"> &amp; Lam, </w:t>
      </w:r>
      <w:r w:rsidR="00FA5CFC" w:rsidRPr="00A62EF2">
        <w:lastRenderedPageBreak/>
        <w:t>2012a, 2012b</w:t>
      </w:r>
      <w:r w:rsidR="00FA5CFC">
        <w:t xml:space="preserve">). </w:t>
      </w:r>
      <w:r w:rsidR="00A67A95" w:rsidRPr="0024627C">
        <w:t xml:space="preserve"> </w:t>
      </w:r>
      <w:r w:rsidR="00F778EA">
        <w:rPr>
          <w:lang w:val="es-PR" w:bidi="my-MM"/>
        </w:rPr>
        <w:t>Para conocer los correlatos anatómicos correspondientes a estos procesos cognitivos puede regresar a la sección de aspectos neurobiológicos de este artículo.</w:t>
      </w:r>
      <w:r w:rsidR="00FE2005">
        <w:rPr>
          <w:lang w:val="es-PR" w:bidi="my-MM"/>
        </w:rPr>
        <w:t xml:space="preserve"> </w:t>
      </w:r>
      <w:r w:rsidR="00F778EA">
        <w:rPr>
          <w:lang w:val="es-PR" w:bidi="my-MM"/>
        </w:rPr>
        <w:t xml:space="preserve"> </w:t>
      </w:r>
      <w:r w:rsidR="00110B3D">
        <w:t xml:space="preserve">En </w:t>
      </w:r>
      <w:r w:rsidR="00F778EA">
        <w:t>síntesis</w:t>
      </w:r>
      <w:r w:rsidR="00110B3D">
        <w:t xml:space="preserve">, la literatura sugiere </w:t>
      </w:r>
      <w:r w:rsidR="00A67A95">
        <w:t xml:space="preserve">que los esquemas cognitivos negativos, según definidos por Beck, pueden promover el desarrollo y mantenimiento del estado depresivo.  Mientras que el estado depresivo </w:t>
      </w:r>
      <w:r w:rsidR="0024627C">
        <w:t>parece afectar adversamente el estado cognitivo general y</w:t>
      </w:r>
      <w:r w:rsidR="00F0103C">
        <w:t>/o</w:t>
      </w:r>
      <w:r w:rsidR="0024627C">
        <w:t xml:space="preserve"> algunas capacidades cognitivas </w:t>
      </w:r>
      <w:r w:rsidR="00F0103C">
        <w:t>particulares</w:t>
      </w:r>
      <w:r w:rsidR="0024627C">
        <w:t xml:space="preserve">.  </w:t>
      </w:r>
    </w:p>
    <w:p w14:paraId="2A2CBA8A" w14:textId="77777777" w:rsidR="00FE2005" w:rsidRPr="009F677B" w:rsidRDefault="00FE2005" w:rsidP="00F778EA">
      <w:pPr>
        <w:pStyle w:val="Parrafnormales"/>
        <w:spacing w:line="240" w:lineRule="auto"/>
        <w:rPr>
          <w:lang w:val="es-PR" w:bidi="my-MM"/>
        </w:rPr>
      </w:pPr>
    </w:p>
    <w:p w14:paraId="72FE52C6" w14:textId="22C50C5D" w:rsidR="00D71F91" w:rsidRDefault="00D71F91" w:rsidP="00245FA4">
      <w:pPr>
        <w:pStyle w:val="Nivel2"/>
        <w:spacing w:line="240" w:lineRule="auto"/>
        <w:ind w:firstLine="0"/>
        <w:jc w:val="center"/>
      </w:pPr>
      <w:bookmarkStart w:id="4" w:name="_Hlk485630782"/>
      <w:bookmarkEnd w:id="3"/>
      <w:r w:rsidRPr="00EC1600">
        <w:t>Conclusiones</w:t>
      </w:r>
    </w:p>
    <w:p w14:paraId="7C780447" w14:textId="77777777" w:rsidR="00103ADA" w:rsidRDefault="00103ADA" w:rsidP="00245FA4">
      <w:pPr>
        <w:pStyle w:val="Nivel2"/>
        <w:spacing w:line="240" w:lineRule="auto"/>
        <w:ind w:firstLine="0"/>
        <w:jc w:val="center"/>
        <w:rPr>
          <w:color w:val="7030A0"/>
        </w:rPr>
      </w:pPr>
    </w:p>
    <w:p w14:paraId="4D0DE797" w14:textId="10A96E10" w:rsidR="00175EAC" w:rsidRDefault="003B7F47" w:rsidP="00245FA4">
      <w:pPr>
        <w:spacing w:line="240" w:lineRule="auto"/>
        <w:rPr>
          <w:rFonts w:cs="Times New Roman"/>
          <w:szCs w:val="24"/>
          <w:lang w:val="es-PR"/>
        </w:rPr>
      </w:pPr>
      <w:r>
        <w:rPr>
          <w:rFonts w:cs="Times New Roman"/>
          <w:szCs w:val="24"/>
          <w:lang w:val="es-PR"/>
        </w:rPr>
        <w:t xml:space="preserve">Las investigaciones en torno a los trastornos afectivos, particularmente la depresión, evidencian, como planteó Engels (1977), que en la salud y enfermedad del ser humano </w:t>
      </w:r>
      <w:r w:rsidRPr="00123753">
        <w:rPr>
          <w:rFonts w:cs="Times New Roman"/>
          <w:szCs w:val="24"/>
          <w:lang w:val="es-PR"/>
        </w:rPr>
        <w:t xml:space="preserve">inciden </w:t>
      </w:r>
      <w:r>
        <w:rPr>
          <w:rFonts w:cs="Times New Roman"/>
          <w:szCs w:val="24"/>
          <w:lang w:val="es-PR"/>
        </w:rPr>
        <w:t xml:space="preserve">factores biológicos, psicológicos (cognitivos) y </w:t>
      </w:r>
      <w:r w:rsidR="00F75618">
        <w:rPr>
          <w:rFonts w:cs="Times New Roman"/>
          <w:szCs w:val="24"/>
          <w:lang w:val="es-PR"/>
        </w:rPr>
        <w:t>socioambiental</w:t>
      </w:r>
      <w:r>
        <w:rPr>
          <w:rFonts w:cs="Times New Roman"/>
          <w:szCs w:val="24"/>
          <w:lang w:val="es-PR"/>
        </w:rPr>
        <w:t xml:space="preserve">es.  </w:t>
      </w:r>
      <w:r w:rsidR="00CA4D4D">
        <w:rPr>
          <w:rFonts w:cs="Times New Roman"/>
          <w:szCs w:val="24"/>
          <w:lang w:val="es-PR"/>
        </w:rPr>
        <w:t>Además, c</w:t>
      </w:r>
      <w:r w:rsidR="00381BD3">
        <w:rPr>
          <w:rFonts w:cs="Times New Roman"/>
          <w:szCs w:val="24"/>
          <w:lang w:val="es-PR"/>
        </w:rPr>
        <w:t>on las investigaciones en torno a los aspectos neurobiológicos ha sido posible conocer que el cerebro está comprometido de múltiples maneras, estructural y funcionalmente, en la depresión</w:t>
      </w:r>
      <w:r w:rsidR="00187C5A">
        <w:rPr>
          <w:rFonts w:cs="Times New Roman"/>
          <w:szCs w:val="24"/>
          <w:lang w:val="es-PR"/>
        </w:rPr>
        <w:t xml:space="preserve"> (</w:t>
      </w:r>
      <w:proofErr w:type="spellStart"/>
      <w:r w:rsidR="00187C5A">
        <w:rPr>
          <w:rFonts w:cs="Times New Roman"/>
          <w:szCs w:val="24"/>
          <w:lang w:val="es-PR"/>
        </w:rPr>
        <w:t>Disner</w:t>
      </w:r>
      <w:proofErr w:type="spellEnd"/>
      <w:r w:rsidR="00187C5A">
        <w:rPr>
          <w:rFonts w:cs="Times New Roman"/>
          <w:szCs w:val="24"/>
          <w:lang w:val="es-PR"/>
        </w:rPr>
        <w:t xml:space="preserve"> et al., 2011)</w:t>
      </w:r>
      <w:r w:rsidR="00CA4D4D">
        <w:rPr>
          <w:rFonts w:cs="Times New Roman"/>
          <w:szCs w:val="24"/>
          <w:lang w:val="es-PR"/>
        </w:rPr>
        <w:t xml:space="preserve">.  </w:t>
      </w:r>
      <w:r w:rsidR="00035C53">
        <w:rPr>
          <w:rFonts w:cs="Times New Roman"/>
          <w:szCs w:val="24"/>
          <w:lang w:val="es-PR"/>
        </w:rPr>
        <w:t>Por ejemplo, e</w:t>
      </w:r>
      <w:r w:rsidR="009308A0">
        <w:rPr>
          <w:rFonts w:cs="Times New Roman"/>
          <w:szCs w:val="24"/>
          <w:lang w:val="es-PR"/>
        </w:rPr>
        <w:t xml:space="preserve">n personas con depresión puede </w:t>
      </w:r>
      <w:r w:rsidR="005525D1">
        <w:rPr>
          <w:rFonts w:cs="Times New Roman"/>
          <w:szCs w:val="24"/>
          <w:lang w:val="es-PR"/>
        </w:rPr>
        <w:t xml:space="preserve">presentarse </w:t>
      </w:r>
      <w:r w:rsidR="009308A0">
        <w:rPr>
          <w:rFonts w:cs="Times New Roman"/>
          <w:szCs w:val="24"/>
          <w:lang w:val="es-PR"/>
        </w:rPr>
        <w:t>desregulación en el funcionamiento de</w:t>
      </w:r>
      <w:r w:rsidR="00C74A95">
        <w:rPr>
          <w:rFonts w:cs="Times New Roman"/>
          <w:szCs w:val="24"/>
          <w:lang w:val="es-PR"/>
        </w:rPr>
        <w:t xml:space="preserve">l sistema endocrino y </w:t>
      </w:r>
      <w:r w:rsidR="009308A0">
        <w:rPr>
          <w:rFonts w:cs="Times New Roman"/>
          <w:szCs w:val="24"/>
          <w:lang w:val="es-PR"/>
        </w:rPr>
        <w:t>circuitos neuronales</w:t>
      </w:r>
      <w:r w:rsidR="00C74A95">
        <w:rPr>
          <w:rFonts w:cs="Times New Roman"/>
          <w:szCs w:val="24"/>
          <w:lang w:val="es-PR"/>
        </w:rPr>
        <w:t xml:space="preserve"> (</w:t>
      </w:r>
      <w:proofErr w:type="spellStart"/>
      <w:r w:rsidR="00253C4A" w:rsidRPr="007D199A">
        <w:rPr>
          <w:lang w:val="es-PR"/>
        </w:rPr>
        <w:t>A</w:t>
      </w:r>
      <w:r w:rsidR="00253C4A">
        <w:rPr>
          <w:lang w:val="es-PR"/>
        </w:rPr>
        <w:t>a</w:t>
      </w:r>
      <w:r w:rsidR="00253C4A" w:rsidRPr="006816EC">
        <w:rPr>
          <w:lang w:val="es-PR"/>
        </w:rPr>
        <w:t>n</w:t>
      </w:r>
      <w:proofErr w:type="spellEnd"/>
      <w:r w:rsidR="00253C4A" w:rsidRPr="006816EC">
        <w:rPr>
          <w:lang w:val="es-PR"/>
        </w:rPr>
        <w:t xml:space="preserve"> </w:t>
      </w:r>
      <w:proofErr w:type="spellStart"/>
      <w:r w:rsidR="00253C4A">
        <w:rPr>
          <w:lang w:val="es-PR"/>
        </w:rPr>
        <w:t>H</w:t>
      </w:r>
      <w:r w:rsidR="00253C4A" w:rsidRPr="006816EC">
        <w:rPr>
          <w:lang w:val="es-PR"/>
        </w:rPr>
        <w:t>et</w:t>
      </w:r>
      <w:proofErr w:type="spellEnd"/>
      <w:r w:rsidR="00253C4A" w:rsidRPr="006816EC">
        <w:rPr>
          <w:lang w:val="es-PR"/>
        </w:rPr>
        <w:t xml:space="preserve"> </w:t>
      </w:r>
      <w:proofErr w:type="spellStart"/>
      <w:r w:rsidR="00C74A95">
        <w:rPr>
          <w:rFonts w:cs="Times New Roman"/>
          <w:szCs w:val="24"/>
          <w:lang w:val="es-PR"/>
        </w:rPr>
        <w:t>Rot</w:t>
      </w:r>
      <w:proofErr w:type="spellEnd"/>
      <w:r w:rsidR="00C74A95">
        <w:rPr>
          <w:rFonts w:cs="Times New Roman"/>
          <w:szCs w:val="24"/>
          <w:lang w:val="es-PR"/>
        </w:rPr>
        <w:t xml:space="preserve"> et al., 2009; </w:t>
      </w:r>
      <w:proofErr w:type="spellStart"/>
      <w:r w:rsidR="00C74A95">
        <w:rPr>
          <w:rFonts w:cs="Times New Roman"/>
          <w:szCs w:val="24"/>
          <w:lang w:val="es-PR"/>
        </w:rPr>
        <w:t>Nestler</w:t>
      </w:r>
      <w:proofErr w:type="spellEnd"/>
      <w:r w:rsidR="00C74A95">
        <w:rPr>
          <w:rFonts w:cs="Times New Roman"/>
          <w:szCs w:val="24"/>
          <w:lang w:val="es-PR"/>
        </w:rPr>
        <w:t xml:space="preserve"> et al., 2002; Rosenbaum et al., 2016)</w:t>
      </w:r>
      <w:r w:rsidR="009308A0">
        <w:rPr>
          <w:rFonts w:cs="Times New Roman"/>
          <w:szCs w:val="24"/>
          <w:lang w:val="es-PR"/>
        </w:rPr>
        <w:t xml:space="preserve">, </w:t>
      </w:r>
      <w:r w:rsidR="009514B9">
        <w:rPr>
          <w:rFonts w:cs="Times New Roman"/>
          <w:szCs w:val="24"/>
          <w:lang w:val="es-PR"/>
        </w:rPr>
        <w:t>menor volumen de materia gris y</w:t>
      </w:r>
      <w:r w:rsidR="00C74A95">
        <w:rPr>
          <w:rFonts w:cs="Times New Roman"/>
          <w:szCs w:val="24"/>
          <w:lang w:val="es-PR"/>
        </w:rPr>
        <w:t xml:space="preserve"> deformaciones estructurales </w:t>
      </w:r>
      <w:r w:rsidR="009514B9">
        <w:rPr>
          <w:rFonts w:cs="Times New Roman"/>
          <w:szCs w:val="24"/>
          <w:lang w:val="es-PR"/>
        </w:rPr>
        <w:t>(</w:t>
      </w:r>
      <w:proofErr w:type="spellStart"/>
      <w:r w:rsidR="009514B9">
        <w:rPr>
          <w:rFonts w:cs="Times New Roman"/>
          <w:szCs w:val="24"/>
          <w:lang w:val="es-PR"/>
        </w:rPr>
        <w:t>Peng</w:t>
      </w:r>
      <w:proofErr w:type="spellEnd"/>
      <w:r w:rsidR="009514B9">
        <w:rPr>
          <w:rFonts w:cs="Times New Roman"/>
          <w:szCs w:val="24"/>
          <w:lang w:val="es-PR"/>
        </w:rPr>
        <w:t xml:space="preserve"> et al., 2010; </w:t>
      </w:r>
      <w:proofErr w:type="spellStart"/>
      <w:r w:rsidR="009514B9">
        <w:rPr>
          <w:rFonts w:cs="Times New Roman"/>
          <w:szCs w:val="24"/>
          <w:lang w:val="es-PR"/>
        </w:rPr>
        <w:t>Sexton</w:t>
      </w:r>
      <w:proofErr w:type="spellEnd"/>
      <w:r w:rsidR="009514B9">
        <w:rPr>
          <w:rFonts w:cs="Times New Roman"/>
          <w:szCs w:val="24"/>
          <w:lang w:val="es-PR"/>
        </w:rPr>
        <w:t xml:space="preserve"> et al., 2013).  </w:t>
      </w:r>
      <w:r w:rsidR="00D01EA4">
        <w:rPr>
          <w:rFonts w:cs="Times New Roman"/>
          <w:szCs w:val="24"/>
          <w:lang w:val="es-PR"/>
        </w:rPr>
        <w:t>También, l</w:t>
      </w:r>
      <w:r w:rsidR="00A66D3E">
        <w:rPr>
          <w:rFonts w:cs="Times New Roman"/>
          <w:szCs w:val="24"/>
          <w:lang w:val="es-PR"/>
        </w:rPr>
        <w:t xml:space="preserve">as nuevas tecnologías han permitido comenzar a identificar correlaciones entre polimorfismos genéticos </w:t>
      </w:r>
      <w:r w:rsidR="005525D1">
        <w:rPr>
          <w:rFonts w:cs="Times New Roman"/>
          <w:szCs w:val="24"/>
          <w:lang w:val="es-PR"/>
        </w:rPr>
        <w:t xml:space="preserve">(como el alelo corto del gen transportador de serotonina) </w:t>
      </w:r>
      <w:r w:rsidR="00A66D3E">
        <w:rPr>
          <w:rFonts w:cs="Times New Roman"/>
          <w:szCs w:val="24"/>
          <w:lang w:val="es-PR"/>
        </w:rPr>
        <w:t xml:space="preserve">y la vulnerabilidad al desarrollo del trastorno depresivo mayor; sin que esto implique </w:t>
      </w:r>
      <w:r w:rsidR="00CA4D4D">
        <w:rPr>
          <w:rFonts w:cs="Times New Roman"/>
          <w:szCs w:val="24"/>
          <w:lang w:val="es-PR"/>
        </w:rPr>
        <w:t xml:space="preserve">determinismo </w:t>
      </w:r>
      <w:r w:rsidR="00A66D3E">
        <w:rPr>
          <w:rFonts w:cs="Times New Roman"/>
          <w:szCs w:val="24"/>
          <w:lang w:val="es-PR"/>
        </w:rPr>
        <w:t>genétic</w:t>
      </w:r>
      <w:r w:rsidR="00CA4D4D">
        <w:rPr>
          <w:rFonts w:cs="Times New Roman"/>
          <w:szCs w:val="24"/>
          <w:lang w:val="es-PR"/>
        </w:rPr>
        <w:t>o</w:t>
      </w:r>
      <w:r w:rsidR="00A66D3E">
        <w:rPr>
          <w:rFonts w:cs="Times New Roman"/>
          <w:szCs w:val="24"/>
          <w:lang w:val="es-PR"/>
        </w:rPr>
        <w:t xml:space="preserve"> en el trastorno.  Al parecer, algunas personas pueden presentar mayor predisposición genética a trastornos afectivos.  No obstante, esta predisposición siempre </w:t>
      </w:r>
      <w:r w:rsidR="00175EAC">
        <w:rPr>
          <w:rFonts w:cs="Times New Roman"/>
          <w:szCs w:val="24"/>
          <w:lang w:val="es-PR"/>
        </w:rPr>
        <w:t>está vinculada a</w:t>
      </w:r>
      <w:r w:rsidR="00187C5A">
        <w:rPr>
          <w:rFonts w:cs="Times New Roman"/>
          <w:szCs w:val="24"/>
          <w:lang w:val="es-PR"/>
        </w:rPr>
        <w:t xml:space="preserve"> las experiencias </w:t>
      </w:r>
      <w:r w:rsidR="00F75618">
        <w:rPr>
          <w:rFonts w:cs="Times New Roman"/>
          <w:szCs w:val="24"/>
          <w:lang w:val="es-PR"/>
        </w:rPr>
        <w:t>socioambiental</w:t>
      </w:r>
      <w:r w:rsidR="00187C5A">
        <w:rPr>
          <w:rFonts w:cs="Times New Roman"/>
          <w:szCs w:val="24"/>
          <w:lang w:val="es-PR"/>
        </w:rPr>
        <w:t>es</w:t>
      </w:r>
      <w:r w:rsidR="00175EAC">
        <w:rPr>
          <w:rFonts w:cs="Times New Roman"/>
          <w:szCs w:val="24"/>
          <w:lang w:val="es-PR"/>
        </w:rPr>
        <w:t xml:space="preserve"> </w:t>
      </w:r>
      <w:r w:rsidR="006B4781">
        <w:rPr>
          <w:rFonts w:cs="Times New Roman"/>
          <w:szCs w:val="24"/>
          <w:lang w:val="es-PR"/>
        </w:rPr>
        <w:t xml:space="preserve">y los procesos cognitivos </w:t>
      </w:r>
      <w:r w:rsidR="00175EAC">
        <w:rPr>
          <w:rFonts w:cs="Times New Roman"/>
          <w:szCs w:val="24"/>
          <w:lang w:val="es-PR"/>
        </w:rPr>
        <w:t>(</w:t>
      </w:r>
      <w:proofErr w:type="spellStart"/>
      <w:r w:rsidR="00253C4A" w:rsidRPr="007D199A">
        <w:rPr>
          <w:lang w:val="es-PR"/>
        </w:rPr>
        <w:t>A</w:t>
      </w:r>
      <w:r w:rsidR="00253C4A">
        <w:rPr>
          <w:lang w:val="es-PR"/>
        </w:rPr>
        <w:t>a</w:t>
      </w:r>
      <w:r w:rsidR="00253C4A" w:rsidRPr="006816EC">
        <w:rPr>
          <w:lang w:val="es-PR"/>
        </w:rPr>
        <w:t>n</w:t>
      </w:r>
      <w:proofErr w:type="spellEnd"/>
      <w:r w:rsidR="00253C4A" w:rsidRPr="006816EC">
        <w:rPr>
          <w:lang w:val="es-PR"/>
        </w:rPr>
        <w:t xml:space="preserve"> </w:t>
      </w:r>
      <w:proofErr w:type="spellStart"/>
      <w:r w:rsidR="00253C4A">
        <w:rPr>
          <w:lang w:val="es-PR"/>
        </w:rPr>
        <w:t>H</w:t>
      </w:r>
      <w:r w:rsidR="00253C4A" w:rsidRPr="006816EC">
        <w:rPr>
          <w:lang w:val="es-PR"/>
        </w:rPr>
        <w:t>et</w:t>
      </w:r>
      <w:proofErr w:type="spellEnd"/>
      <w:r w:rsidR="00253C4A" w:rsidRPr="006816EC">
        <w:rPr>
          <w:lang w:val="es-PR"/>
        </w:rPr>
        <w:t xml:space="preserve"> </w:t>
      </w:r>
      <w:proofErr w:type="spellStart"/>
      <w:r w:rsidR="00175EAC">
        <w:rPr>
          <w:rFonts w:cs="Times New Roman"/>
          <w:szCs w:val="24"/>
          <w:lang w:val="es-PR"/>
        </w:rPr>
        <w:t>Rot</w:t>
      </w:r>
      <w:proofErr w:type="spellEnd"/>
      <w:r w:rsidR="00175EAC">
        <w:rPr>
          <w:rFonts w:cs="Times New Roman"/>
          <w:szCs w:val="24"/>
          <w:lang w:val="es-PR"/>
        </w:rPr>
        <w:t xml:space="preserve"> et al., 2009; Beck, 2008).  </w:t>
      </w:r>
    </w:p>
    <w:p w14:paraId="647BF9B2" w14:textId="7EDFA14E" w:rsidR="00441EA5" w:rsidRDefault="00D61615" w:rsidP="00245FA4">
      <w:pPr>
        <w:spacing w:line="240" w:lineRule="auto"/>
        <w:rPr>
          <w:lang w:val="es-PR"/>
        </w:rPr>
      </w:pPr>
      <w:r>
        <w:rPr>
          <w:rFonts w:cs="Times New Roman"/>
          <w:szCs w:val="24"/>
          <w:lang w:val="es-PR"/>
        </w:rPr>
        <w:t xml:space="preserve">Los </w:t>
      </w:r>
      <w:r w:rsidR="00035C53">
        <w:rPr>
          <w:rFonts w:cs="Times New Roman"/>
          <w:szCs w:val="24"/>
          <w:lang w:val="es-PR"/>
        </w:rPr>
        <w:t xml:space="preserve">factores </w:t>
      </w:r>
      <w:r>
        <w:rPr>
          <w:rFonts w:cs="Times New Roman"/>
          <w:szCs w:val="24"/>
          <w:lang w:val="es-PR"/>
        </w:rPr>
        <w:t xml:space="preserve">biológicos y sociales nunca funcionan </w:t>
      </w:r>
      <w:r w:rsidR="00E704F0">
        <w:rPr>
          <w:rFonts w:cs="Times New Roman"/>
          <w:szCs w:val="24"/>
          <w:lang w:val="es-PR"/>
        </w:rPr>
        <w:t xml:space="preserve">separadamente </w:t>
      </w:r>
      <w:r w:rsidRPr="00A111F0">
        <w:rPr>
          <w:lang w:val="es-PR"/>
        </w:rPr>
        <w:t>(</w:t>
      </w:r>
      <w:r w:rsidRPr="00C92C4B">
        <w:rPr>
          <w:lang w:val="es-PR"/>
        </w:rPr>
        <w:t>González-Pardo &amp; Pérez, 2013</w:t>
      </w:r>
      <w:r w:rsidRPr="00A111F0">
        <w:rPr>
          <w:lang w:val="es-PR"/>
        </w:rPr>
        <w:t>)</w:t>
      </w:r>
      <w:r w:rsidR="00C81680">
        <w:rPr>
          <w:lang w:val="es-PR"/>
        </w:rPr>
        <w:t xml:space="preserve"> ni en el vacío</w:t>
      </w:r>
      <w:r w:rsidR="00FD17BF">
        <w:rPr>
          <w:lang w:val="es-PR"/>
        </w:rPr>
        <w:t>,</w:t>
      </w:r>
      <w:r w:rsidR="00C81680">
        <w:rPr>
          <w:lang w:val="es-PR"/>
        </w:rPr>
        <w:t xml:space="preserve"> sino en </w:t>
      </w:r>
      <w:r w:rsidR="00C81680" w:rsidRPr="00035C53">
        <w:rPr>
          <w:lang w:val="es-PR"/>
        </w:rPr>
        <w:t xml:space="preserve">agentes </w:t>
      </w:r>
      <w:r w:rsidR="00C81680">
        <w:rPr>
          <w:lang w:val="es-PR"/>
        </w:rPr>
        <w:t>cognitivos</w:t>
      </w:r>
      <w:r w:rsidR="004D4C6F">
        <w:rPr>
          <w:lang w:val="es-PR"/>
        </w:rPr>
        <w:t xml:space="preserve"> (</w:t>
      </w:r>
      <w:r w:rsidR="004D4C6F" w:rsidRPr="004D4C6F">
        <w:rPr>
          <w:lang w:val="es-PR"/>
        </w:rPr>
        <w:t>Pinel, 2011)</w:t>
      </w:r>
      <w:r w:rsidRPr="00A111F0">
        <w:rPr>
          <w:lang w:val="es-PR"/>
        </w:rPr>
        <w:t xml:space="preserve">.  </w:t>
      </w:r>
      <w:r>
        <w:rPr>
          <w:lang w:val="es-PR"/>
        </w:rPr>
        <w:t xml:space="preserve">Por esto, en la teoría cognitiva de la depresión (Beck, 2008) y en el modelo </w:t>
      </w:r>
      <w:r w:rsidR="00B43B77">
        <w:rPr>
          <w:lang w:val="es-PR"/>
        </w:rPr>
        <w:t xml:space="preserve">cognitivo </w:t>
      </w:r>
      <w:r>
        <w:rPr>
          <w:lang w:val="es-PR"/>
        </w:rPr>
        <w:t>neurobiológico de la depresión (</w:t>
      </w:r>
      <w:proofErr w:type="spellStart"/>
      <w:r>
        <w:rPr>
          <w:lang w:val="es-PR"/>
        </w:rPr>
        <w:t>Disner</w:t>
      </w:r>
      <w:proofErr w:type="spellEnd"/>
      <w:r>
        <w:rPr>
          <w:lang w:val="es-PR"/>
        </w:rPr>
        <w:t xml:space="preserve"> et al., 2011) se considera la vulnerabilidad genética</w:t>
      </w:r>
      <w:r w:rsidR="00ED1D0D">
        <w:rPr>
          <w:lang w:val="es-PR"/>
        </w:rPr>
        <w:t>,</w:t>
      </w:r>
      <w:r>
        <w:rPr>
          <w:lang w:val="es-PR"/>
        </w:rPr>
        <w:t xml:space="preserve"> junto a la vulnerabilidad por rasgos </w:t>
      </w:r>
      <w:r w:rsidR="00CA4D4D">
        <w:rPr>
          <w:lang w:val="es-PR"/>
        </w:rPr>
        <w:t xml:space="preserve">de personalidad </w:t>
      </w:r>
      <w:r>
        <w:rPr>
          <w:lang w:val="es-PR"/>
        </w:rPr>
        <w:t xml:space="preserve">y los esquemas cognitivos.  </w:t>
      </w:r>
      <w:r w:rsidR="00035C53">
        <w:rPr>
          <w:lang w:val="es-PR"/>
        </w:rPr>
        <w:t>C</w:t>
      </w:r>
      <w:r w:rsidR="000B1D9D">
        <w:rPr>
          <w:lang w:val="es-PR"/>
        </w:rPr>
        <w:t xml:space="preserve">omo han planteado muchos investigadores (Beck, 2008; González-Pardo &amp; Pérez, </w:t>
      </w:r>
      <w:r w:rsidR="000B1D9D" w:rsidRPr="00C92C4B">
        <w:rPr>
          <w:lang w:val="es-PR"/>
        </w:rPr>
        <w:t>2013</w:t>
      </w:r>
      <w:r w:rsidR="000B1D9D">
        <w:rPr>
          <w:lang w:val="es-PR"/>
        </w:rPr>
        <w:t xml:space="preserve">; </w:t>
      </w:r>
      <w:r w:rsidR="000B1D9D" w:rsidRPr="00BB3D61">
        <w:rPr>
          <w:lang w:val="es-PR"/>
        </w:rPr>
        <w:t xml:space="preserve">Lester et al., 2011; </w:t>
      </w:r>
      <w:proofErr w:type="spellStart"/>
      <w:r w:rsidR="000B1D9D" w:rsidRPr="00BB3D61">
        <w:rPr>
          <w:lang w:val="es-PR"/>
        </w:rPr>
        <w:t>Mansuy</w:t>
      </w:r>
      <w:proofErr w:type="spellEnd"/>
      <w:r w:rsidR="000B1D9D" w:rsidRPr="00BB3D61">
        <w:rPr>
          <w:lang w:val="es-PR"/>
        </w:rPr>
        <w:t xml:space="preserve"> &amp; </w:t>
      </w:r>
      <w:proofErr w:type="spellStart"/>
      <w:r w:rsidR="000B1D9D" w:rsidRPr="00BB3D61">
        <w:rPr>
          <w:lang w:val="es-PR"/>
        </w:rPr>
        <w:t>Mohanna</w:t>
      </w:r>
      <w:proofErr w:type="spellEnd"/>
      <w:r w:rsidR="000B1D9D">
        <w:rPr>
          <w:iCs/>
          <w:lang w:val="es-PR"/>
        </w:rPr>
        <w:t xml:space="preserve">, 2011; </w:t>
      </w:r>
      <w:proofErr w:type="spellStart"/>
      <w:r w:rsidR="000B1D9D" w:rsidRPr="00BB3D61">
        <w:rPr>
          <w:lang w:val="es-PR"/>
        </w:rPr>
        <w:t>Meaney</w:t>
      </w:r>
      <w:proofErr w:type="spellEnd"/>
      <w:r w:rsidR="000B1D9D" w:rsidRPr="00BB3D61">
        <w:rPr>
          <w:lang w:val="es-PR"/>
        </w:rPr>
        <w:t>, 2001</w:t>
      </w:r>
      <w:r w:rsidR="000B1D9D">
        <w:rPr>
          <w:lang w:val="es-PR"/>
        </w:rPr>
        <w:t xml:space="preserve">), los </w:t>
      </w:r>
      <w:r w:rsidR="000B1D9D" w:rsidRPr="00CC5913">
        <w:rPr>
          <w:lang w:val="es-PR"/>
        </w:rPr>
        <w:t xml:space="preserve">genes, </w:t>
      </w:r>
      <w:r w:rsidR="000B1D9D">
        <w:rPr>
          <w:lang w:val="es-PR"/>
        </w:rPr>
        <w:t xml:space="preserve">la </w:t>
      </w:r>
      <w:r w:rsidR="000B1D9D" w:rsidRPr="00CC5913">
        <w:rPr>
          <w:lang w:val="es-PR"/>
        </w:rPr>
        <w:t xml:space="preserve">conducta, </w:t>
      </w:r>
      <w:r w:rsidR="000B1D9D">
        <w:rPr>
          <w:lang w:val="es-PR"/>
        </w:rPr>
        <w:t xml:space="preserve">las </w:t>
      </w:r>
      <w:r w:rsidR="000B1D9D" w:rsidRPr="00CC5913">
        <w:rPr>
          <w:lang w:val="es-PR"/>
        </w:rPr>
        <w:t>experiencias</w:t>
      </w:r>
      <w:r w:rsidR="000B1D9D">
        <w:rPr>
          <w:lang w:val="es-PR"/>
        </w:rPr>
        <w:t>, los esquemas cognitivos</w:t>
      </w:r>
      <w:r w:rsidR="000B1D9D" w:rsidRPr="00CC5913">
        <w:rPr>
          <w:lang w:val="es-PR"/>
        </w:rPr>
        <w:t xml:space="preserve"> y</w:t>
      </w:r>
      <w:r w:rsidR="000B1D9D">
        <w:rPr>
          <w:lang w:val="es-PR"/>
        </w:rPr>
        <w:t xml:space="preserve"> la base</w:t>
      </w:r>
      <w:r w:rsidR="000B1D9D" w:rsidRPr="00CC5913">
        <w:rPr>
          <w:lang w:val="es-PR"/>
        </w:rPr>
        <w:t xml:space="preserve"> </w:t>
      </w:r>
      <w:r w:rsidR="00A52E94" w:rsidRPr="00DD04C7">
        <w:rPr>
          <w:lang w:val="es-PR"/>
        </w:rPr>
        <w:t>biológica</w:t>
      </w:r>
      <w:r w:rsidR="00A52E94" w:rsidRPr="00A52E94">
        <w:rPr>
          <w:lang w:val="es-PR"/>
        </w:rPr>
        <w:t xml:space="preserve"> </w:t>
      </w:r>
      <w:r w:rsidR="000B1D9D">
        <w:rPr>
          <w:lang w:val="es-PR"/>
        </w:rPr>
        <w:t>de las personas</w:t>
      </w:r>
      <w:r w:rsidR="000B1D9D" w:rsidRPr="00CC5913">
        <w:rPr>
          <w:lang w:val="es-PR"/>
        </w:rPr>
        <w:t xml:space="preserve"> se interrelacionan permanentemente</w:t>
      </w:r>
      <w:r w:rsidR="00035C53">
        <w:rPr>
          <w:lang w:val="es-PR"/>
        </w:rPr>
        <w:t xml:space="preserve"> e influyen en la salud física y mental</w:t>
      </w:r>
      <w:r w:rsidR="000B1D9D" w:rsidRPr="00CC5913">
        <w:rPr>
          <w:lang w:val="es-PR"/>
        </w:rPr>
        <w:t>.</w:t>
      </w:r>
      <w:r w:rsidR="000B1D9D">
        <w:rPr>
          <w:lang w:val="es-PR"/>
        </w:rPr>
        <w:t xml:space="preserve">  </w:t>
      </w:r>
      <w:r w:rsidR="00145890">
        <w:rPr>
          <w:lang w:val="es-PR"/>
        </w:rPr>
        <w:t>A est</w:t>
      </w:r>
      <w:r w:rsidR="00035C53">
        <w:rPr>
          <w:lang w:val="es-PR"/>
        </w:rPr>
        <w:t>o</w:t>
      </w:r>
      <w:r w:rsidR="00145890">
        <w:rPr>
          <w:lang w:val="es-PR"/>
        </w:rPr>
        <w:t xml:space="preserve">s </w:t>
      </w:r>
      <w:r w:rsidR="00035C53">
        <w:rPr>
          <w:lang w:val="es-PR"/>
        </w:rPr>
        <w:t>factores</w:t>
      </w:r>
      <w:r w:rsidR="00035C53" w:rsidRPr="00CC5913">
        <w:rPr>
          <w:lang w:val="es-PR"/>
        </w:rPr>
        <w:t xml:space="preserve"> </w:t>
      </w:r>
      <w:r w:rsidR="00145890">
        <w:rPr>
          <w:lang w:val="es-PR"/>
        </w:rPr>
        <w:t>se le suma el impacto que pueden tener las variables sociodemográficas y factores psicosociales</w:t>
      </w:r>
      <w:r w:rsidR="00035C53">
        <w:rPr>
          <w:lang w:val="es-PR"/>
        </w:rPr>
        <w:t xml:space="preserve"> (</w:t>
      </w:r>
      <w:proofErr w:type="spellStart"/>
      <w:r w:rsidR="00253C4A" w:rsidRPr="007D199A">
        <w:rPr>
          <w:lang w:val="es-PR"/>
        </w:rPr>
        <w:t>A</w:t>
      </w:r>
      <w:r w:rsidR="00253C4A">
        <w:rPr>
          <w:lang w:val="es-PR"/>
        </w:rPr>
        <w:t>a</w:t>
      </w:r>
      <w:r w:rsidR="00253C4A" w:rsidRPr="006816EC">
        <w:rPr>
          <w:lang w:val="es-PR"/>
        </w:rPr>
        <w:t>n</w:t>
      </w:r>
      <w:proofErr w:type="spellEnd"/>
      <w:r w:rsidR="00253C4A" w:rsidRPr="006816EC">
        <w:rPr>
          <w:lang w:val="es-PR"/>
        </w:rPr>
        <w:t xml:space="preserve"> </w:t>
      </w:r>
      <w:proofErr w:type="spellStart"/>
      <w:r w:rsidR="00253C4A">
        <w:rPr>
          <w:lang w:val="es-PR"/>
        </w:rPr>
        <w:t>H</w:t>
      </w:r>
      <w:r w:rsidR="00253C4A" w:rsidRPr="006816EC">
        <w:rPr>
          <w:lang w:val="es-PR"/>
        </w:rPr>
        <w:t>et</w:t>
      </w:r>
      <w:proofErr w:type="spellEnd"/>
      <w:r w:rsidR="00253C4A" w:rsidRPr="006816EC">
        <w:rPr>
          <w:lang w:val="es-PR"/>
        </w:rPr>
        <w:t xml:space="preserve"> </w:t>
      </w:r>
      <w:proofErr w:type="spellStart"/>
      <w:r w:rsidR="00457FE9">
        <w:rPr>
          <w:lang w:val="es-PR"/>
        </w:rPr>
        <w:t>Rot</w:t>
      </w:r>
      <w:proofErr w:type="spellEnd"/>
      <w:r w:rsidR="00457FE9">
        <w:rPr>
          <w:lang w:val="es-PR"/>
        </w:rPr>
        <w:t xml:space="preserve"> et al., 2009; </w:t>
      </w:r>
      <w:proofErr w:type="spellStart"/>
      <w:r w:rsidR="00457FE9">
        <w:rPr>
          <w:lang w:val="es-PR"/>
        </w:rPr>
        <w:t>Gilman</w:t>
      </w:r>
      <w:proofErr w:type="spellEnd"/>
      <w:r w:rsidR="00457FE9">
        <w:rPr>
          <w:lang w:val="es-PR"/>
        </w:rPr>
        <w:t xml:space="preserve"> et al., 2003; </w:t>
      </w:r>
      <w:r w:rsidR="002E0D57" w:rsidRPr="004C0BB3">
        <w:rPr>
          <w:szCs w:val="24"/>
          <w:lang w:val="es-PR"/>
        </w:rPr>
        <w:t>Zhen-</w:t>
      </w:r>
      <w:proofErr w:type="spellStart"/>
      <w:r w:rsidR="002E0D57" w:rsidRPr="004C0BB3">
        <w:rPr>
          <w:szCs w:val="24"/>
          <w:lang w:val="es-PR"/>
        </w:rPr>
        <w:t>Peng</w:t>
      </w:r>
      <w:proofErr w:type="spellEnd"/>
      <w:r w:rsidR="002E0D57" w:rsidRPr="004C0BB3">
        <w:rPr>
          <w:szCs w:val="24"/>
          <w:lang w:val="es-PR"/>
        </w:rPr>
        <w:t xml:space="preserve"> et al., 2014</w:t>
      </w:r>
      <w:r w:rsidR="00035C53">
        <w:rPr>
          <w:lang w:val="es-PR"/>
        </w:rPr>
        <w:t>)</w:t>
      </w:r>
      <w:r w:rsidR="00145890">
        <w:rPr>
          <w:lang w:val="es-PR"/>
        </w:rPr>
        <w:t>.  La cantidad de variables sociales que pueden incidir en la expresión de la depresión pueden ser tan numeros</w:t>
      </w:r>
      <w:r w:rsidR="00441EA5">
        <w:rPr>
          <w:lang w:val="es-PR"/>
        </w:rPr>
        <w:t>a</w:t>
      </w:r>
      <w:r w:rsidR="00145890">
        <w:rPr>
          <w:lang w:val="es-PR"/>
        </w:rPr>
        <w:t xml:space="preserve">s como complejas son las </w:t>
      </w:r>
      <w:r w:rsidR="00441EA5">
        <w:rPr>
          <w:lang w:val="es-PR"/>
        </w:rPr>
        <w:t xml:space="preserve">sociedades y las </w:t>
      </w:r>
      <w:r w:rsidR="00145890">
        <w:rPr>
          <w:lang w:val="es-PR"/>
        </w:rPr>
        <w:t>interac</w:t>
      </w:r>
      <w:r w:rsidR="00FF741C">
        <w:rPr>
          <w:lang w:val="es-PR"/>
        </w:rPr>
        <w:t>c</w:t>
      </w:r>
      <w:r w:rsidR="00145890">
        <w:rPr>
          <w:lang w:val="es-PR"/>
        </w:rPr>
        <w:t xml:space="preserve">iones </w:t>
      </w:r>
      <w:r w:rsidR="00441EA5">
        <w:rPr>
          <w:lang w:val="es-PR"/>
        </w:rPr>
        <w:t xml:space="preserve">entre sus miembros.  </w:t>
      </w:r>
    </w:p>
    <w:p w14:paraId="137964FB" w14:textId="220B5BB7" w:rsidR="009D33FC" w:rsidRDefault="00441EA5" w:rsidP="00245FA4">
      <w:pPr>
        <w:spacing w:line="240" w:lineRule="auto"/>
        <w:rPr>
          <w:szCs w:val="24"/>
          <w:lang w:val="es-PR"/>
        </w:rPr>
      </w:pPr>
      <w:r>
        <w:rPr>
          <w:lang w:val="es-PR"/>
        </w:rPr>
        <w:t>En las investigaciones revisadas identifi</w:t>
      </w:r>
      <w:r w:rsidR="00187C5A">
        <w:rPr>
          <w:lang w:val="es-PR"/>
        </w:rPr>
        <w:t>camos</w:t>
      </w:r>
      <w:r>
        <w:rPr>
          <w:lang w:val="es-PR"/>
        </w:rPr>
        <w:t xml:space="preserve"> que el apoyo social representa un factor protector ante los sentimientos de tristeza, desesperanza, soledad y otras características de la depresión (</w:t>
      </w:r>
      <w:proofErr w:type="spellStart"/>
      <w:r>
        <w:rPr>
          <w:szCs w:val="24"/>
          <w:lang w:val="es-PR"/>
        </w:rPr>
        <w:t>Gallardo</w:t>
      </w:r>
      <w:proofErr w:type="spellEnd"/>
      <w:r>
        <w:rPr>
          <w:szCs w:val="24"/>
          <w:lang w:val="es-PR"/>
        </w:rPr>
        <w:t>-Peralta</w:t>
      </w:r>
      <w:r w:rsidRPr="00860E11">
        <w:rPr>
          <w:szCs w:val="24"/>
          <w:lang w:val="es-PR"/>
        </w:rPr>
        <w:t xml:space="preserve"> </w:t>
      </w:r>
      <w:r>
        <w:rPr>
          <w:szCs w:val="24"/>
          <w:lang w:val="es-PR"/>
        </w:rPr>
        <w:t xml:space="preserve">et al., 2015; </w:t>
      </w:r>
      <w:r w:rsidRPr="00860E11">
        <w:rPr>
          <w:szCs w:val="24"/>
          <w:lang w:val="es-PR"/>
        </w:rPr>
        <w:t>Martínez</w:t>
      </w:r>
      <w:r>
        <w:rPr>
          <w:szCs w:val="24"/>
          <w:lang w:val="es-PR"/>
        </w:rPr>
        <w:t xml:space="preserve"> et al., 2001).  Mientras que ciertas características de </w:t>
      </w:r>
      <w:r w:rsidR="00FF2797">
        <w:rPr>
          <w:szCs w:val="24"/>
          <w:lang w:val="es-PR"/>
        </w:rPr>
        <w:t xml:space="preserve">la </w:t>
      </w:r>
      <w:r>
        <w:rPr>
          <w:szCs w:val="24"/>
          <w:lang w:val="es-PR"/>
        </w:rPr>
        <w:t>personalidad (</w:t>
      </w:r>
      <w:proofErr w:type="spellStart"/>
      <w:r w:rsidR="002C7AA8">
        <w:rPr>
          <w:szCs w:val="24"/>
          <w:lang w:val="es-PR"/>
        </w:rPr>
        <w:t>e.g</w:t>
      </w:r>
      <w:proofErr w:type="spellEnd"/>
      <w:r w:rsidR="002C7AA8">
        <w:rPr>
          <w:szCs w:val="24"/>
          <w:lang w:val="es-PR"/>
        </w:rPr>
        <w:t>.</w:t>
      </w:r>
      <w:r>
        <w:rPr>
          <w:szCs w:val="24"/>
          <w:lang w:val="es-PR"/>
        </w:rPr>
        <w:t>, ideas, creencias</w:t>
      </w:r>
      <w:r w:rsidR="00C81680">
        <w:rPr>
          <w:szCs w:val="24"/>
          <w:lang w:val="es-PR"/>
        </w:rPr>
        <w:t xml:space="preserve"> y</w:t>
      </w:r>
      <w:r w:rsidR="006A6E88">
        <w:rPr>
          <w:szCs w:val="24"/>
          <w:lang w:val="es-PR"/>
        </w:rPr>
        <w:t xml:space="preserve"> hábitos</w:t>
      </w:r>
      <w:r>
        <w:rPr>
          <w:szCs w:val="24"/>
          <w:lang w:val="es-PR"/>
        </w:rPr>
        <w:t>) y sociodemográficas (</w:t>
      </w:r>
      <w:proofErr w:type="spellStart"/>
      <w:r>
        <w:rPr>
          <w:szCs w:val="24"/>
          <w:lang w:val="es-PR"/>
        </w:rPr>
        <w:t>e.</w:t>
      </w:r>
      <w:r w:rsidR="002C7AA8">
        <w:rPr>
          <w:szCs w:val="24"/>
          <w:lang w:val="es-PR"/>
        </w:rPr>
        <w:t>g</w:t>
      </w:r>
      <w:proofErr w:type="spellEnd"/>
      <w:r w:rsidR="002C7AA8">
        <w:rPr>
          <w:szCs w:val="24"/>
          <w:lang w:val="es-PR"/>
        </w:rPr>
        <w:t>.</w:t>
      </w:r>
      <w:r>
        <w:rPr>
          <w:szCs w:val="24"/>
          <w:lang w:val="es-PR"/>
        </w:rPr>
        <w:t>, género, edad</w:t>
      </w:r>
      <w:r w:rsidR="00C81680">
        <w:rPr>
          <w:szCs w:val="24"/>
          <w:lang w:val="es-PR"/>
        </w:rPr>
        <w:t xml:space="preserve"> y</w:t>
      </w:r>
      <w:r>
        <w:rPr>
          <w:szCs w:val="24"/>
          <w:lang w:val="es-PR"/>
        </w:rPr>
        <w:t xml:space="preserve"> estatus socioeconómico) pueden influenciar positiva y negat</w:t>
      </w:r>
      <w:r w:rsidRPr="007E3D39">
        <w:rPr>
          <w:szCs w:val="24"/>
          <w:lang w:val="es-PR"/>
        </w:rPr>
        <w:t xml:space="preserve">ivamente.  </w:t>
      </w:r>
      <w:r w:rsidR="00ED1D0D">
        <w:rPr>
          <w:szCs w:val="24"/>
          <w:lang w:val="es-PR"/>
        </w:rPr>
        <w:t xml:space="preserve">Sobre las variables sociodemográficas que parecen desempeñar un papel de riesgo en el desarrollo de depresión, por lo revisado en la literatura citada en este </w:t>
      </w:r>
      <w:r w:rsidR="00C32EFA">
        <w:rPr>
          <w:szCs w:val="24"/>
          <w:lang w:val="es-PR"/>
        </w:rPr>
        <w:t>trabajo</w:t>
      </w:r>
      <w:r w:rsidR="00ED1D0D">
        <w:rPr>
          <w:szCs w:val="24"/>
          <w:lang w:val="es-PR"/>
        </w:rPr>
        <w:t xml:space="preserve">, </w:t>
      </w:r>
      <w:r w:rsidR="001654A0">
        <w:rPr>
          <w:szCs w:val="24"/>
          <w:lang w:val="es-PR"/>
        </w:rPr>
        <w:t xml:space="preserve">entiendo </w:t>
      </w:r>
      <w:r w:rsidR="00ED1D0D">
        <w:rPr>
          <w:szCs w:val="24"/>
          <w:lang w:val="es-PR"/>
        </w:rPr>
        <w:t>que</w:t>
      </w:r>
      <w:r w:rsidR="002173ED">
        <w:rPr>
          <w:szCs w:val="24"/>
          <w:lang w:val="es-PR"/>
        </w:rPr>
        <w:t xml:space="preserve"> las mismas </w:t>
      </w:r>
      <w:r w:rsidR="00ED1D0D">
        <w:rPr>
          <w:szCs w:val="24"/>
          <w:lang w:val="es-PR"/>
        </w:rPr>
        <w:t>están estrechamente ligadas al marco sociopolítico del contexto en el que vive cada persona</w:t>
      </w:r>
      <w:r>
        <w:rPr>
          <w:szCs w:val="24"/>
          <w:lang w:val="es-PR"/>
        </w:rPr>
        <w:t xml:space="preserve">.  </w:t>
      </w:r>
      <w:r w:rsidR="00EF5BFD">
        <w:rPr>
          <w:szCs w:val="24"/>
          <w:lang w:val="es-PR"/>
        </w:rPr>
        <w:t xml:space="preserve">Es decir, </w:t>
      </w:r>
      <w:r w:rsidR="0047232F">
        <w:rPr>
          <w:szCs w:val="24"/>
          <w:lang w:val="es-PR"/>
        </w:rPr>
        <w:t xml:space="preserve">que </w:t>
      </w:r>
      <w:r w:rsidR="00EF5BFD">
        <w:rPr>
          <w:szCs w:val="24"/>
          <w:lang w:val="es-PR"/>
        </w:rPr>
        <w:t xml:space="preserve">ser mujer, </w:t>
      </w:r>
      <w:r w:rsidR="00EA0968">
        <w:rPr>
          <w:szCs w:val="24"/>
          <w:lang w:val="es-PR"/>
        </w:rPr>
        <w:t>de edad avanzada y/o bajo nivel socioeconómico</w:t>
      </w:r>
      <w:r w:rsidR="00EF5BFD">
        <w:rPr>
          <w:szCs w:val="24"/>
          <w:lang w:val="es-PR"/>
        </w:rPr>
        <w:t xml:space="preserve"> represent</w:t>
      </w:r>
      <w:r w:rsidR="0047232F">
        <w:rPr>
          <w:szCs w:val="24"/>
          <w:lang w:val="es-PR"/>
        </w:rPr>
        <w:t>e</w:t>
      </w:r>
      <w:r w:rsidR="00EF5BFD">
        <w:rPr>
          <w:szCs w:val="24"/>
          <w:lang w:val="es-PR"/>
        </w:rPr>
        <w:t xml:space="preserve">n factores de </w:t>
      </w:r>
      <w:r w:rsidR="00EF5BFD" w:rsidRPr="00EC1600">
        <w:rPr>
          <w:szCs w:val="24"/>
          <w:lang w:val="es-PR"/>
        </w:rPr>
        <w:t xml:space="preserve">riesgo </w:t>
      </w:r>
      <w:r w:rsidR="00B420B7" w:rsidRPr="00EC1600">
        <w:rPr>
          <w:szCs w:val="24"/>
          <w:lang w:val="es-PR"/>
        </w:rPr>
        <w:t xml:space="preserve">para la depresión </w:t>
      </w:r>
      <w:r w:rsidR="00EF5BFD" w:rsidRPr="004C0BB3">
        <w:rPr>
          <w:szCs w:val="24"/>
          <w:lang w:val="es-PR"/>
        </w:rPr>
        <w:t>(</w:t>
      </w:r>
      <w:r w:rsidR="00EA0968">
        <w:rPr>
          <w:szCs w:val="24"/>
          <w:lang w:val="es-PR"/>
        </w:rPr>
        <w:t xml:space="preserve">como identificaron en las investigaciones de </w:t>
      </w:r>
      <w:proofErr w:type="spellStart"/>
      <w:r w:rsidR="0047232F" w:rsidRPr="004C0BB3">
        <w:rPr>
          <w:szCs w:val="24"/>
          <w:lang w:val="es-PR"/>
        </w:rPr>
        <w:t>Gilman</w:t>
      </w:r>
      <w:proofErr w:type="spellEnd"/>
      <w:r w:rsidR="0047232F" w:rsidRPr="004C0BB3">
        <w:rPr>
          <w:szCs w:val="24"/>
          <w:lang w:val="es-PR"/>
        </w:rPr>
        <w:t xml:space="preserve"> </w:t>
      </w:r>
      <w:r w:rsidR="00EA0968">
        <w:rPr>
          <w:szCs w:val="24"/>
          <w:lang w:val="es-PR"/>
        </w:rPr>
        <w:t>y colegas</w:t>
      </w:r>
      <w:r w:rsidR="0047232F" w:rsidRPr="004C0BB3">
        <w:rPr>
          <w:szCs w:val="24"/>
          <w:lang w:val="es-PR"/>
        </w:rPr>
        <w:t>, 2003</w:t>
      </w:r>
      <w:r w:rsidR="00EA0968">
        <w:rPr>
          <w:szCs w:val="24"/>
          <w:lang w:val="es-PR"/>
        </w:rPr>
        <w:t xml:space="preserve">, y </w:t>
      </w:r>
      <w:r w:rsidR="0047232F" w:rsidRPr="004C0BB3">
        <w:rPr>
          <w:szCs w:val="24"/>
          <w:lang w:val="es-PR"/>
        </w:rPr>
        <w:t>Zhen-</w:t>
      </w:r>
      <w:proofErr w:type="spellStart"/>
      <w:r w:rsidR="0047232F" w:rsidRPr="004C0BB3">
        <w:rPr>
          <w:szCs w:val="24"/>
          <w:lang w:val="es-PR"/>
        </w:rPr>
        <w:lastRenderedPageBreak/>
        <w:t>Peng</w:t>
      </w:r>
      <w:proofErr w:type="spellEnd"/>
      <w:r w:rsidR="0047232F" w:rsidRPr="004C0BB3">
        <w:rPr>
          <w:szCs w:val="24"/>
          <w:lang w:val="es-PR"/>
        </w:rPr>
        <w:t xml:space="preserve"> </w:t>
      </w:r>
      <w:r w:rsidR="00EA0968">
        <w:rPr>
          <w:szCs w:val="24"/>
          <w:lang w:val="es-PR"/>
        </w:rPr>
        <w:t>y colegas</w:t>
      </w:r>
      <w:r w:rsidR="0047232F" w:rsidRPr="004C0BB3">
        <w:rPr>
          <w:szCs w:val="24"/>
          <w:lang w:val="es-PR"/>
        </w:rPr>
        <w:t>, 2014</w:t>
      </w:r>
      <w:r w:rsidR="00EF5BFD" w:rsidRPr="004C0BB3">
        <w:rPr>
          <w:szCs w:val="24"/>
          <w:lang w:val="es-PR"/>
        </w:rPr>
        <w:t>)</w:t>
      </w:r>
      <w:r w:rsidR="00EF5BFD" w:rsidRPr="00EC1600">
        <w:rPr>
          <w:szCs w:val="24"/>
          <w:lang w:val="es-PR"/>
        </w:rPr>
        <w:t xml:space="preserve"> responde </w:t>
      </w:r>
      <w:r w:rsidR="00B420B7" w:rsidRPr="00EC1600">
        <w:rPr>
          <w:szCs w:val="24"/>
          <w:lang w:val="es-PR"/>
        </w:rPr>
        <w:t xml:space="preserve">al </w:t>
      </w:r>
      <w:r w:rsidR="00EF5BFD" w:rsidRPr="00EC1600">
        <w:rPr>
          <w:szCs w:val="24"/>
          <w:lang w:val="es-PR"/>
        </w:rPr>
        <w:t xml:space="preserve">sistema sociopolítico de los países.  </w:t>
      </w:r>
      <w:r w:rsidR="004C5DF4" w:rsidRPr="007E3D39">
        <w:rPr>
          <w:szCs w:val="24"/>
          <w:lang w:val="es-PR"/>
        </w:rPr>
        <w:t>Esto implica que un tratamiento multidisciplinario para la depresión debe tener mejores efectos que los tratamientos psicof</w:t>
      </w:r>
      <w:r w:rsidR="004C5DF4">
        <w:rPr>
          <w:szCs w:val="24"/>
          <w:lang w:val="es-PR"/>
        </w:rPr>
        <w:t>a</w:t>
      </w:r>
      <w:r w:rsidR="004C5DF4" w:rsidRPr="007E3D39">
        <w:rPr>
          <w:szCs w:val="24"/>
          <w:lang w:val="es-PR"/>
        </w:rPr>
        <w:t>rmaco</w:t>
      </w:r>
      <w:r w:rsidR="004C5DF4">
        <w:rPr>
          <w:szCs w:val="24"/>
          <w:lang w:val="es-PR"/>
        </w:rPr>
        <w:t>lógico</w:t>
      </w:r>
      <w:r w:rsidR="004C5DF4" w:rsidRPr="007E3D39">
        <w:rPr>
          <w:szCs w:val="24"/>
          <w:lang w:val="es-PR"/>
        </w:rPr>
        <w:t>s o psico</w:t>
      </w:r>
      <w:r w:rsidR="004C5DF4">
        <w:rPr>
          <w:szCs w:val="24"/>
          <w:lang w:val="es-PR"/>
        </w:rPr>
        <w:t>terapéuti</w:t>
      </w:r>
      <w:r w:rsidR="004C5DF4" w:rsidRPr="007E3D39">
        <w:rPr>
          <w:szCs w:val="24"/>
          <w:lang w:val="es-PR"/>
        </w:rPr>
        <w:t>cos por separados (</w:t>
      </w:r>
      <w:r w:rsidR="004C5DF4" w:rsidRPr="002E0D57">
        <w:rPr>
          <w:lang w:val="es-PR"/>
        </w:rPr>
        <w:t xml:space="preserve">Winchester, Watkins, </w:t>
      </w:r>
      <w:proofErr w:type="spellStart"/>
      <w:r w:rsidR="004C5DF4" w:rsidRPr="002E0D57">
        <w:rPr>
          <w:lang w:val="es-PR"/>
        </w:rPr>
        <w:t>Brahm</w:t>
      </w:r>
      <w:proofErr w:type="spellEnd"/>
      <w:r w:rsidR="004C5DF4" w:rsidRPr="002E0D57">
        <w:rPr>
          <w:lang w:val="es-PR"/>
        </w:rPr>
        <w:t>, Harrison &amp; Miller,</w:t>
      </w:r>
      <w:r w:rsidR="004C5DF4">
        <w:rPr>
          <w:lang w:val="es-PR"/>
        </w:rPr>
        <w:t xml:space="preserve"> </w:t>
      </w:r>
      <w:r w:rsidR="004C5DF4" w:rsidRPr="002E0D57">
        <w:rPr>
          <w:lang w:val="es-PR"/>
        </w:rPr>
        <w:t>2013</w:t>
      </w:r>
      <w:r w:rsidR="004C5DF4" w:rsidRPr="007E3D39">
        <w:rPr>
          <w:szCs w:val="24"/>
          <w:lang w:val="es-PR"/>
        </w:rPr>
        <w:t xml:space="preserve">).  </w:t>
      </w:r>
    </w:p>
    <w:p w14:paraId="3197ABF9" w14:textId="3442A2B5" w:rsidR="00D23FDF" w:rsidRDefault="00B420B7" w:rsidP="00245FA4">
      <w:pPr>
        <w:spacing w:line="240" w:lineRule="auto"/>
        <w:rPr>
          <w:lang w:val="es-PR"/>
        </w:rPr>
      </w:pPr>
      <w:r w:rsidRPr="00010EFE">
        <w:rPr>
          <w:szCs w:val="24"/>
          <w:lang w:val="es-PR"/>
        </w:rPr>
        <w:t xml:space="preserve">Por último, </w:t>
      </w:r>
      <w:r w:rsidR="00072BA0" w:rsidRPr="00010EFE">
        <w:rPr>
          <w:szCs w:val="24"/>
          <w:lang w:val="es-PR"/>
        </w:rPr>
        <w:t xml:space="preserve">el área cognitiva del ser humano representa una parte sustancial </w:t>
      </w:r>
      <w:r w:rsidR="00D1529B" w:rsidRPr="00010EFE">
        <w:rPr>
          <w:szCs w:val="24"/>
          <w:lang w:val="es-PR"/>
        </w:rPr>
        <w:t xml:space="preserve">en la conceptualización de la depresión como trastorno </w:t>
      </w:r>
      <w:r w:rsidR="00C81680">
        <w:rPr>
          <w:szCs w:val="24"/>
          <w:lang w:val="es-PR"/>
        </w:rPr>
        <w:t>neuropsiquiátrico</w:t>
      </w:r>
      <w:r w:rsidR="00C81680" w:rsidRPr="00010EFE">
        <w:rPr>
          <w:szCs w:val="24"/>
          <w:lang w:val="es-PR"/>
        </w:rPr>
        <w:t xml:space="preserve"> </w:t>
      </w:r>
      <w:r w:rsidR="00D1529B">
        <w:rPr>
          <w:rFonts w:cs="Times New Roman"/>
          <w:szCs w:val="24"/>
          <w:lang w:val="es-PR"/>
        </w:rPr>
        <w:t>(</w:t>
      </w:r>
      <w:r w:rsidR="00D1529B" w:rsidRPr="005D652F">
        <w:rPr>
          <w:rFonts w:cs="Times New Roman"/>
          <w:szCs w:val="24"/>
          <w:lang w:val="es-PR"/>
        </w:rPr>
        <w:t>Beck</w:t>
      </w:r>
      <w:r w:rsidR="00D1529B">
        <w:rPr>
          <w:rFonts w:cs="Times New Roman"/>
          <w:szCs w:val="24"/>
          <w:lang w:val="es-PR"/>
        </w:rPr>
        <w:t>,</w:t>
      </w:r>
      <w:r w:rsidR="00D1529B" w:rsidRPr="005D652F">
        <w:rPr>
          <w:rFonts w:cs="Times New Roman"/>
          <w:szCs w:val="24"/>
          <w:lang w:val="es-PR"/>
        </w:rPr>
        <w:t xml:space="preserve"> 1967, 1987, 2008)</w:t>
      </w:r>
      <w:r w:rsidR="00D1529B" w:rsidRPr="00010EFE">
        <w:rPr>
          <w:szCs w:val="24"/>
          <w:lang w:val="es-PR"/>
        </w:rPr>
        <w:t xml:space="preserve">.  </w:t>
      </w:r>
      <w:r w:rsidR="003267D3" w:rsidRPr="00EC1600">
        <w:rPr>
          <w:szCs w:val="24"/>
          <w:lang w:val="es-PR"/>
        </w:rPr>
        <w:t>Desde la teoría</w:t>
      </w:r>
      <w:r w:rsidR="003267D3">
        <w:rPr>
          <w:szCs w:val="24"/>
          <w:lang w:val="es-PR"/>
        </w:rPr>
        <w:t xml:space="preserve"> cognitiva de la depresión (Beck, </w:t>
      </w:r>
      <w:r w:rsidR="003267D3" w:rsidRPr="00EC1600">
        <w:rPr>
          <w:szCs w:val="24"/>
          <w:lang w:val="es-PR"/>
        </w:rPr>
        <w:t>2008)</w:t>
      </w:r>
      <w:r w:rsidR="000F5916">
        <w:rPr>
          <w:szCs w:val="24"/>
          <w:lang w:val="es-PR"/>
        </w:rPr>
        <w:t>,</w:t>
      </w:r>
      <w:r w:rsidR="003267D3" w:rsidRPr="00EC1600">
        <w:rPr>
          <w:szCs w:val="24"/>
          <w:lang w:val="es-PR"/>
        </w:rPr>
        <w:t xml:space="preserve"> </w:t>
      </w:r>
      <w:r w:rsidR="003267D3">
        <w:rPr>
          <w:szCs w:val="24"/>
          <w:lang w:val="es-PR"/>
        </w:rPr>
        <w:t xml:space="preserve">los esquemas cognitivos formados a través de las experiencias y sustentados </w:t>
      </w:r>
      <w:r w:rsidR="00C81680">
        <w:rPr>
          <w:szCs w:val="24"/>
          <w:lang w:val="es-PR"/>
        </w:rPr>
        <w:t xml:space="preserve">en </w:t>
      </w:r>
      <w:r w:rsidR="003267D3">
        <w:rPr>
          <w:szCs w:val="24"/>
          <w:lang w:val="es-PR"/>
        </w:rPr>
        <w:t xml:space="preserve">una base </w:t>
      </w:r>
      <w:r w:rsidR="007A1992">
        <w:rPr>
          <w:szCs w:val="24"/>
          <w:lang w:val="es-PR"/>
        </w:rPr>
        <w:t xml:space="preserve">biológica </w:t>
      </w:r>
      <w:r w:rsidR="009E6F56">
        <w:rPr>
          <w:szCs w:val="24"/>
          <w:lang w:val="es-PR"/>
        </w:rPr>
        <w:t xml:space="preserve">se </w:t>
      </w:r>
      <w:r w:rsidR="003267D3">
        <w:rPr>
          <w:szCs w:val="24"/>
          <w:lang w:val="es-PR"/>
        </w:rPr>
        <w:t xml:space="preserve">vinculan al inicio, desarrollo y retroalimentación </w:t>
      </w:r>
      <w:r w:rsidR="00640FB2" w:rsidRPr="00640FB2">
        <w:rPr>
          <w:szCs w:val="24"/>
          <w:lang w:val="es-PR"/>
        </w:rPr>
        <w:t>de</w:t>
      </w:r>
      <w:r w:rsidR="003267D3" w:rsidRPr="00640E87">
        <w:rPr>
          <w:szCs w:val="24"/>
          <w:lang w:val="es-PR"/>
        </w:rPr>
        <w:t xml:space="preserve"> </w:t>
      </w:r>
      <w:r w:rsidR="003267D3">
        <w:rPr>
          <w:szCs w:val="24"/>
          <w:lang w:val="es-PR"/>
        </w:rPr>
        <w:t xml:space="preserve">la depresión.  Por otro lado, cuando los procesos cognitivos son abordados como capacidades intelectuales, como cuando hablamos de funciones cognitivas, se observa que pacientes con depresión presentan deficiencias en estas capacidades </w:t>
      </w:r>
      <w:r w:rsidR="003267D3" w:rsidRPr="00D23FDF">
        <w:rPr>
          <w:szCs w:val="24"/>
          <w:lang w:val="es-PR"/>
        </w:rPr>
        <w:t xml:space="preserve">(Dickinson et al., 2011; </w:t>
      </w:r>
      <w:r w:rsidR="00500BC4" w:rsidRPr="003E1CAF">
        <w:rPr>
          <w:lang w:val="es-PR"/>
        </w:rPr>
        <w:t xml:space="preserve">Nair, </w:t>
      </w:r>
      <w:proofErr w:type="spellStart"/>
      <w:r w:rsidR="00500BC4" w:rsidRPr="003E1CAF">
        <w:rPr>
          <w:lang w:val="es-PR"/>
        </w:rPr>
        <w:t>Ayers</w:t>
      </w:r>
      <w:proofErr w:type="spellEnd"/>
      <w:r w:rsidR="00500BC4" w:rsidRPr="003E1CAF">
        <w:rPr>
          <w:lang w:val="es-PR"/>
        </w:rPr>
        <w:t xml:space="preserve">, </w:t>
      </w:r>
      <w:proofErr w:type="spellStart"/>
      <w:r w:rsidR="00500BC4" w:rsidRPr="003E1CAF">
        <w:rPr>
          <w:lang w:val="es-PR"/>
        </w:rPr>
        <w:t>Noone</w:t>
      </w:r>
      <w:proofErr w:type="spellEnd"/>
      <w:r w:rsidR="00500BC4" w:rsidRPr="003E1CAF">
        <w:rPr>
          <w:lang w:val="es-PR"/>
        </w:rPr>
        <w:t xml:space="preserve">, Johnson </w:t>
      </w:r>
      <w:r w:rsidR="00500BC4">
        <w:rPr>
          <w:lang w:val="es-PR"/>
        </w:rPr>
        <w:t>&amp;</w:t>
      </w:r>
      <w:r w:rsidR="00500BC4" w:rsidRPr="003E1CAF">
        <w:rPr>
          <w:lang w:val="es-PR"/>
        </w:rPr>
        <w:t xml:space="preserve"> </w:t>
      </w:r>
      <w:proofErr w:type="spellStart"/>
      <w:r w:rsidR="00500BC4" w:rsidRPr="003E1CAF">
        <w:rPr>
          <w:lang w:val="es-PR"/>
        </w:rPr>
        <w:t>Verghese</w:t>
      </w:r>
      <w:proofErr w:type="spellEnd"/>
      <w:r w:rsidR="003267D3" w:rsidRPr="00D23FDF">
        <w:rPr>
          <w:szCs w:val="24"/>
          <w:lang w:val="es-PR"/>
        </w:rPr>
        <w:t xml:space="preserve">, 2014; Paradiso et al., 2010; </w:t>
      </w:r>
      <w:proofErr w:type="spellStart"/>
      <w:r w:rsidR="003267D3" w:rsidRPr="00D23FDF">
        <w:rPr>
          <w:szCs w:val="24"/>
          <w:lang w:val="es-PR"/>
        </w:rPr>
        <w:t>Tam</w:t>
      </w:r>
      <w:proofErr w:type="spellEnd"/>
      <w:r w:rsidR="003267D3" w:rsidRPr="00D23FDF">
        <w:rPr>
          <w:szCs w:val="24"/>
          <w:lang w:val="es-PR"/>
        </w:rPr>
        <w:t xml:space="preserve"> &amp; Lam, 2012a, 2012b</w:t>
      </w:r>
      <w:r w:rsidR="003267D3">
        <w:rPr>
          <w:szCs w:val="24"/>
          <w:lang w:val="es-PR"/>
        </w:rPr>
        <w:t xml:space="preserve">). </w:t>
      </w:r>
      <w:r w:rsidR="00D23FDF">
        <w:rPr>
          <w:szCs w:val="24"/>
          <w:lang w:val="es-PR"/>
        </w:rPr>
        <w:t xml:space="preserve"> </w:t>
      </w:r>
      <w:r w:rsidR="00DD311A" w:rsidRPr="00A111F0">
        <w:rPr>
          <w:lang w:val="es-PR"/>
        </w:rPr>
        <w:t xml:space="preserve">A partir de </w:t>
      </w:r>
      <w:r w:rsidR="00DD311A" w:rsidRPr="00D23FDF">
        <w:rPr>
          <w:lang w:val="es-PR"/>
        </w:rPr>
        <w:t>la literatura revisada</w:t>
      </w:r>
      <w:r w:rsidR="00035C53">
        <w:rPr>
          <w:lang w:val="es-PR"/>
        </w:rPr>
        <w:t xml:space="preserve">, se puede concluir que las anomalías cerebro estructurales y funcionales afectan de modo adverso las funciones cognitivas.  </w:t>
      </w:r>
      <w:r w:rsidR="00035C53">
        <w:rPr>
          <w:rFonts w:cs="Times New Roman"/>
          <w:szCs w:val="24"/>
          <w:lang w:val="es-PR"/>
        </w:rPr>
        <w:t>L</w:t>
      </w:r>
      <w:r w:rsidR="00DD311A" w:rsidRPr="007E3D39">
        <w:rPr>
          <w:rFonts w:cs="Times New Roman"/>
          <w:szCs w:val="24"/>
          <w:lang w:val="es-PR"/>
        </w:rPr>
        <w:t xml:space="preserve">os sustratos neurobiológicos que </w:t>
      </w:r>
      <w:proofErr w:type="spellStart"/>
      <w:r w:rsidR="00DD311A" w:rsidRPr="007E3D39">
        <w:rPr>
          <w:rFonts w:cs="Times New Roman"/>
          <w:szCs w:val="24"/>
          <w:lang w:val="es-PR"/>
        </w:rPr>
        <w:t>Disner</w:t>
      </w:r>
      <w:proofErr w:type="spellEnd"/>
      <w:r w:rsidR="00DD311A" w:rsidRPr="007E3D39">
        <w:rPr>
          <w:rFonts w:cs="Times New Roman"/>
          <w:szCs w:val="24"/>
          <w:lang w:val="es-PR"/>
        </w:rPr>
        <w:t xml:space="preserve"> y colegas (2011) </w:t>
      </w:r>
      <w:r w:rsidR="00010EFE" w:rsidRPr="007E3D39">
        <w:rPr>
          <w:rFonts w:cs="Times New Roman"/>
          <w:szCs w:val="24"/>
          <w:lang w:val="es-PR"/>
        </w:rPr>
        <w:t xml:space="preserve">presentan </w:t>
      </w:r>
      <w:r w:rsidR="00DD311A" w:rsidRPr="007E3D39">
        <w:rPr>
          <w:rFonts w:cs="Times New Roman"/>
          <w:szCs w:val="24"/>
          <w:lang w:val="es-PR"/>
        </w:rPr>
        <w:t>como los responsables de promover y mantener la depresión, podrían ser los mismos que provocan las deficiencias cognitivas observadas en personas con depresión</w:t>
      </w:r>
      <w:r w:rsidR="00C81680" w:rsidRPr="007E3D39">
        <w:rPr>
          <w:rFonts w:cs="Times New Roman"/>
          <w:szCs w:val="24"/>
          <w:lang w:val="es-PR"/>
        </w:rPr>
        <w:t xml:space="preserve"> (</w:t>
      </w:r>
      <w:proofErr w:type="spellStart"/>
      <w:r w:rsidR="00C81680" w:rsidRPr="007E3D39">
        <w:rPr>
          <w:rFonts w:cs="Times New Roman"/>
          <w:lang w:val="es-PR"/>
        </w:rPr>
        <w:t>Nestler</w:t>
      </w:r>
      <w:proofErr w:type="spellEnd"/>
      <w:r w:rsidR="00C81680" w:rsidRPr="007E3D39">
        <w:rPr>
          <w:rFonts w:cs="Times New Roman"/>
          <w:lang w:val="es-PR"/>
        </w:rPr>
        <w:t xml:space="preserve"> et al., 2002)</w:t>
      </w:r>
      <w:r w:rsidR="00DD311A" w:rsidRPr="007E3D39">
        <w:rPr>
          <w:rFonts w:cs="Times New Roman"/>
          <w:szCs w:val="24"/>
          <w:lang w:val="es-PR"/>
        </w:rPr>
        <w:t>.</w:t>
      </w:r>
      <w:r w:rsidR="00DD311A" w:rsidRPr="00DD311A">
        <w:rPr>
          <w:rFonts w:cs="Times New Roman"/>
          <w:szCs w:val="24"/>
          <w:lang w:val="es-PR"/>
        </w:rPr>
        <w:t xml:space="preserve">  </w:t>
      </w:r>
    </w:p>
    <w:p w14:paraId="06C3C6EC" w14:textId="730D356B" w:rsidR="00DD311A" w:rsidRPr="00D23FDF" w:rsidRDefault="00010EFE" w:rsidP="00245FA4">
      <w:pPr>
        <w:pStyle w:val="Parrafnormales"/>
        <w:spacing w:line="240" w:lineRule="auto"/>
      </w:pPr>
      <w:r w:rsidRPr="00D23FDF">
        <w:t xml:space="preserve">En investigaciones han identificado que en </w:t>
      </w:r>
      <w:r w:rsidR="00DD311A" w:rsidRPr="00D23FDF">
        <w:t>personas con depresión las regiones cerebrales encargadas del procesamiento emocional</w:t>
      </w:r>
      <w:r w:rsidRPr="00D23FDF">
        <w:t xml:space="preserve"> aumentan </w:t>
      </w:r>
      <w:r w:rsidR="003905DD">
        <w:t xml:space="preserve">su actividad neuronal </w:t>
      </w:r>
      <w:r w:rsidRPr="00D23FDF">
        <w:t>y parecen mantener el control del funcionamiento cognitivo general, mientras que</w:t>
      </w:r>
      <w:r w:rsidR="00D23FDF" w:rsidRPr="00D23FDF">
        <w:t xml:space="preserve"> se</w:t>
      </w:r>
      <w:r w:rsidRPr="00D23FDF">
        <w:t xml:space="preserve"> atenúa </w:t>
      </w:r>
      <w:r w:rsidR="00DD311A" w:rsidRPr="00D23FDF">
        <w:t>el control de las funciones cognitivas superiores</w:t>
      </w:r>
      <w:r w:rsidR="009F3AEF">
        <w:t xml:space="preserve"> (</w:t>
      </w:r>
      <w:proofErr w:type="spellStart"/>
      <w:r w:rsidR="009F3AEF">
        <w:t>Di</w:t>
      </w:r>
      <w:r w:rsidR="006C768F">
        <w:t>s</w:t>
      </w:r>
      <w:r w:rsidR="009F3AEF">
        <w:t>ner</w:t>
      </w:r>
      <w:proofErr w:type="spellEnd"/>
      <w:r w:rsidR="009F3AEF">
        <w:t xml:space="preserve"> et al., 2011).  </w:t>
      </w:r>
      <w:r w:rsidR="006C768F">
        <w:t>Disfunciones en la conectividad de l</w:t>
      </w:r>
      <w:r w:rsidR="00DD311A" w:rsidRPr="00D23FDF">
        <w:t>a corteza prefrontal</w:t>
      </w:r>
      <w:r w:rsidR="00035C53">
        <w:t>, como ocurre en pacientes con depresión,</w:t>
      </w:r>
      <w:r w:rsidR="006C768F">
        <w:t xml:space="preserve"> afecta las capacidades </w:t>
      </w:r>
      <w:r w:rsidR="00DD311A" w:rsidRPr="00D23FDF">
        <w:t xml:space="preserve">cognitivas superiores, como las funciones ejecutivas, </w:t>
      </w:r>
      <w:r w:rsidR="006C768F">
        <w:t xml:space="preserve">memoria de trabajo, planificación, </w:t>
      </w:r>
      <w:r w:rsidR="00DD311A" w:rsidRPr="00D23FDF">
        <w:t xml:space="preserve">lenguaje, toma de decisiones, </w:t>
      </w:r>
      <w:r w:rsidR="006C768F" w:rsidRPr="00D23FDF">
        <w:t>valoración de las emociones</w:t>
      </w:r>
      <w:r w:rsidR="006C768F">
        <w:t xml:space="preserve">, </w:t>
      </w:r>
      <w:r w:rsidR="00DD311A" w:rsidRPr="00D23FDF">
        <w:t>aprendizaje, procesamiento de información, pensamiento simbólico, memoria de trabajo, planificación y comportamiento contextualizado y socialmente apropiado (Rosenzweig</w:t>
      </w:r>
      <w:r w:rsidR="00346514">
        <w:t xml:space="preserve">, </w:t>
      </w:r>
      <w:proofErr w:type="spellStart"/>
      <w:r w:rsidR="00346514">
        <w:rPr>
          <w:lang w:val="es-PR"/>
        </w:rPr>
        <w:t>Breedlove</w:t>
      </w:r>
      <w:proofErr w:type="spellEnd"/>
      <w:r w:rsidR="00346514" w:rsidRPr="003E1CAF">
        <w:rPr>
          <w:lang w:val="es-PR"/>
        </w:rPr>
        <w:t xml:space="preserve"> &amp; Watson</w:t>
      </w:r>
      <w:r w:rsidR="00DD311A" w:rsidRPr="00D23FDF">
        <w:t xml:space="preserve">, 2005). </w:t>
      </w:r>
      <w:r w:rsidR="00FF2797">
        <w:t xml:space="preserve"> </w:t>
      </w:r>
    </w:p>
    <w:p w14:paraId="7476FEE6" w14:textId="18E9C3F3" w:rsidR="00035C53" w:rsidRDefault="00035C53" w:rsidP="00245FA4">
      <w:pPr>
        <w:spacing w:line="240" w:lineRule="auto"/>
        <w:rPr>
          <w:lang w:val="es-PR"/>
        </w:rPr>
      </w:pPr>
      <w:r>
        <w:rPr>
          <w:rFonts w:cs="Times New Roman"/>
          <w:szCs w:val="24"/>
          <w:lang w:val="es-PR"/>
        </w:rPr>
        <w:t>L</w:t>
      </w:r>
      <w:r w:rsidR="006C768F">
        <w:rPr>
          <w:rFonts w:cs="Times New Roman"/>
          <w:szCs w:val="24"/>
          <w:lang w:val="es-PR"/>
        </w:rPr>
        <w:t xml:space="preserve">as </w:t>
      </w:r>
      <w:r w:rsidR="00DD311A" w:rsidRPr="00DD311A">
        <w:rPr>
          <w:rFonts w:cs="Times New Roman"/>
          <w:szCs w:val="24"/>
          <w:lang w:val="es-PR"/>
        </w:rPr>
        <w:t xml:space="preserve">investigaciones </w:t>
      </w:r>
      <w:r w:rsidR="006C768F" w:rsidRPr="004E4113">
        <w:rPr>
          <w:rFonts w:cs="Times New Roman"/>
          <w:szCs w:val="24"/>
          <w:lang w:val="es-PR"/>
        </w:rPr>
        <w:t>revisadas permite</w:t>
      </w:r>
      <w:r w:rsidR="002E0D57">
        <w:rPr>
          <w:rFonts w:cs="Times New Roman"/>
          <w:szCs w:val="24"/>
          <w:lang w:val="es-PR"/>
        </w:rPr>
        <w:t>n</w:t>
      </w:r>
      <w:r w:rsidR="006C768F" w:rsidRPr="004E4113">
        <w:rPr>
          <w:rFonts w:cs="Times New Roman"/>
          <w:szCs w:val="24"/>
          <w:lang w:val="es-PR"/>
        </w:rPr>
        <w:t xml:space="preserve"> conocer </w:t>
      </w:r>
      <w:r w:rsidR="006C768F">
        <w:rPr>
          <w:rFonts w:cs="Times New Roman"/>
          <w:szCs w:val="24"/>
          <w:lang w:val="es-PR"/>
        </w:rPr>
        <w:t>s</w:t>
      </w:r>
      <w:r w:rsidR="00DD311A" w:rsidRPr="00DD311A">
        <w:rPr>
          <w:rFonts w:cs="Times New Roman"/>
          <w:szCs w:val="24"/>
          <w:lang w:val="es-PR"/>
        </w:rPr>
        <w:t xml:space="preserve">obre la base psicológica y biológica que subyace en los trastornos afectivos.  </w:t>
      </w:r>
      <w:r w:rsidR="00640E87" w:rsidRPr="00640E87">
        <w:rPr>
          <w:rFonts w:cs="Times New Roman"/>
          <w:szCs w:val="24"/>
          <w:lang w:val="es-PR"/>
        </w:rPr>
        <w:t>Ana</w:t>
      </w:r>
      <w:r w:rsidR="00640E87" w:rsidRPr="00F83954">
        <w:rPr>
          <w:rFonts w:cs="Times New Roman"/>
          <w:szCs w:val="24"/>
          <w:lang w:val="es-PR"/>
        </w:rPr>
        <w:t>lizar</w:t>
      </w:r>
      <w:r w:rsidR="006C768F" w:rsidRPr="00F83954">
        <w:rPr>
          <w:rFonts w:cs="Times New Roman"/>
          <w:szCs w:val="24"/>
          <w:lang w:val="es-PR"/>
        </w:rPr>
        <w:t xml:space="preserve"> </w:t>
      </w:r>
      <w:r w:rsidR="006C768F">
        <w:rPr>
          <w:rFonts w:cs="Times New Roman"/>
          <w:szCs w:val="24"/>
          <w:lang w:val="es-PR"/>
        </w:rPr>
        <w:t xml:space="preserve">las investigaciones desde el </w:t>
      </w:r>
      <w:r w:rsidR="00DB1A4F">
        <w:rPr>
          <w:rFonts w:cs="Times New Roman"/>
          <w:szCs w:val="24"/>
          <w:lang w:val="es-PR"/>
        </w:rPr>
        <w:t>modelo biopsicosocial, el modelo cognitivo neurobiológico de la depresión y la teoría cognitiva de la depresión</w:t>
      </w:r>
      <w:r w:rsidR="006C768F">
        <w:rPr>
          <w:rFonts w:cs="Times New Roman"/>
          <w:szCs w:val="24"/>
          <w:lang w:val="es-PR"/>
        </w:rPr>
        <w:t xml:space="preserve"> </w:t>
      </w:r>
      <w:r w:rsidR="00EA0968">
        <w:rPr>
          <w:rFonts w:cs="Times New Roman"/>
          <w:szCs w:val="24"/>
          <w:lang w:val="es-PR"/>
        </w:rPr>
        <w:t xml:space="preserve">nos </w:t>
      </w:r>
      <w:r w:rsidR="006C768F">
        <w:rPr>
          <w:rFonts w:cs="Times New Roman"/>
          <w:szCs w:val="24"/>
          <w:lang w:val="es-PR"/>
        </w:rPr>
        <w:t>permite concluir que</w:t>
      </w:r>
      <w:r w:rsidR="00DD311A" w:rsidRPr="00DD311A">
        <w:rPr>
          <w:rFonts w:cs="Times New Roman"/>
          <w:szCs w:val="24"/>
          <w:lang w:val="es-PR"/>
        </w:rPr>
        <w:t xml:space="preserve"> la base </w:t>
      </w:r>
      <w:r>
        <w:rPr>
          <w:rFonts w:cs="Times New Roman"/>
          <w:szCs w:val="24"/>
          <w:lang w:val="es-PR"/>
        </w:rPr>
        <w:t xml:space="preserve">biológica </w:t>
      </w:r>
      <w:r w:rsidR="00DD311A" w:rsidRPr="00DD311A">
        <w:rPr>
          <w:rFonts w:cs="Times New Roman"/>
          <w:szCs w:val="24"/>
          <w:lang w:val="es-PR"/>
        </w:rPr>
        <w:t>(</w:t>
      </w:r>
      <w:proofErr w:type="spellStart"/>
      <w:r w:rsidR="005F3E05">
        <w:rPr>
          <w:rFonts w:cs="Times New Roman"/>
          <w:szCs w:val="24"/>
          <w:lang w:val="es-PR"/>
        </w:rPr>
        <w:t>e.g</w:t>
      </w:r>
      <w:proofErr w:type="spellEnd"/>
      <w:r w:rsidR="00DD311A" w:rsidRPr="00DD311A">
        <w:rPr>
          <w:rFonts w:cs="Times New Roman"/>
          <w:szCs w:val="24"/>
          <w:lang w:val="es-PR"/>
        </w:rPr>
        <w:t xml:space="preserve">., genes, estructuras y funciones cerebrales) se modifica a partir de las experiencias en el contexto </w:t>
      </w:r>
      <w:r w:rsidR="00F75618">
        <w:rPr>
          <w:rFonts w:cs="Times New Roman"/>
          <w:szCs w:val="24"/>
          <w:lang w:val="es-PR"/>
        </w:rPr>
        <w:t>socioambiental</w:t>
      </w:r>
      <w:r w:rsidR="00F83954">
        <w:rPr>
          <w:rFonts w:cs="Times New Roman"/>
          <w:szCs w:val="24"/>
          <w:lang w:val="es-PR"/>
        </w:rPr>
        <w:t xml:space="preserve"> (</w:t>
      </w:r>
      <w:proofErr w:type="spellStart"/>
      <w:r w:rsidR="00640FB2" w:rsidRPr="007D199A">
        <w:rPr>
          <w:lang w:val="es-PR"/>
        </w:rPr>
        <w:t>A</w:t>
      </w:r>
      <w:r w:rsidR="00640FB2">
        <w:rPr>
          <w:lang w:val="es-PR"/>
        </w:rPr>
        <w:t>a</w:t>
      </w:r>
      <w:r w:rsidR="00640FB2" w:rsidRPr="006816EC">
        <w:rPr>
          <w:lang w:val="es-PR"/>
        </w:rPr>
        <w:t>n</w:t>
      </w:r>
      <w:proofErr w:type="spellEnd"/>
      <w:r w:rsidR="00640FB2" w:rsidRPr="006816EC">
        <w:rPr>
          <w:lang w:val="es-PR"/>
        </w:rPr>
        <w:t xml:space="preserve"> </w:t>
      </w:r>
      <w:proofErr w:type="spellStart"/>
      <w:r w:rsidR="00640FB2">
        <w:rPr>
          <w:lang w:val="es-PR"/>
        </w:rPr>
        <w:t>H</w:t>
      </w:r>
      <w:r w:rsidR="00640FB2" w:rsidRPr="006816EC">
        <w:rPr>
          <w:lang w:val="es-PR"/>
        </w:rPr>
        <w:t>et</w:t>
      </w:r>
      <w:proofErr w:type="spellEnd"/>
      <w:r w:rsidR="00640FB2" w:rsidRPr="006816EC">
        <w:rPr>
          <w:lang w:val="es-PR"/>
        </w:rPr>
        <w:t xml:space="preserve"> </w:t>
      </w:r>
      <w:proofErr w:type="spellStart"/>
      <w:r w:rsidR="00640FB2" w:rsidRPr="00035C53">
        <w:rPr>
          <w:lang w:val="es-PR"/>
        </w:rPr>
        <w:t>Rot</w:t>
      </w:r>
      <w:proofErr w:type="spellEnd"/>
      <w:r w:rsidR="00640FB2" w:rsidRPr="00035C53">
        <w:rPr>
          <w:lang w:val="es-PR"/>
        </w:rPr>
        <w:t xml:space="preserve"> et al., 2009</w:t>
      </w:r>
      <w:r w:rsidR="00640FB2">
        <w:rPr>
          <w:lang w:val="es-PR"/>
        </w:rPr>
        <w:t xml:space="preserve">; </w:t>
      </w:r>
      <w:r w:rsidR="00C81680">
        <w:rPr>
          <w:rFonts w:cs="Times New Roman"/>
          <w:szCs w:val="24"/>
          <w:lang w:val="es-PR"/>
        </w:rPr>
        <w:t>Beck, 2008</w:t>
      </w:r>
      <w:r w:rsidR="00DD311A" w:rsidRPr="00DD311A">
        <w:rPr>
          <w:rFonts w:cs="Times New Roman"/>
          <w:szCs w:val="24"/>
          <w:lang w:val="es-PR"/>
        </w:rPr>
        <w:t>)</w:t>
      </w:r>
      <w:r w:rsidR="00A60205">
        <w:rPr>
          <w:rFonts w:cs="Times New Roman"/>
          <w:szCs w:val="24"/>
          <w:lang w:val="es-PR"/>
        </w:rPr>
        <w:t>.  Esto es,</w:t>
      </w:r>
      <w:r w:rsidR="00C81680">
        <w:rPr>
          <w:rFonts w:cs="Times New Roman"/>
          <w:szCs w:val="24"/>
          <w:lang w:val="es-PR"/>
        </w:rPr>
        <w:t xml:space="preserve"> q</w:t>
      </w:r>
      <w:r w:rsidR="006C768F">
        <w:rPr>
          <w:rFonts w:cs="Times New Roman"/>
          <w:szCs w:val="24"/>
          <w:lang w:val="es-PR"/>
        </w:rPr>
        <w:t>ue la c</w:t>
      </w:r>
      <w:r w:rsidR="00DD311A" w:rsidRPr="00DD311A">
        <w:rPr>
          <w:rFonts w:cs="Times New Roman"/>
          <w:szCs w:val="24"/>
          <w:lang w:val="es-PR"/>
        </w:rPr>
        <w:t>onducta, cognición y biología constantemente se nutren y modifican mutuamente</w:t>
      </w:r>
      <w:r w:rsidR="00C81680">
        <w:rPr>
          <w:rFonts w:cs="Times New Roman"/>
          <w:szCs w:val="24"/>
          <w:lang w:val="es-PR"/>
        </w:rPr>
        <w:t xml:space="preserve"> (</w:t>
      </w:r>
      <w:r>
        <w:rPr>
          <w:lang w:val="es-PR"/>
        </w:rPr>
        <w:t xml:space="preserve">Maturana &amp; Varela, </w:t>
      </w:r>
      <w:r w:rsidRPr="00FC4994">
        <w:rPr>
          <w:lang w:val="es-PR"/>
        </w:rPr>
        <w:t>2003</w:t>
      </w:r>
      <w:r w:rsidR="00C81680">
        <w:rPr>
          <w:rFonts w:cs="Times New Roman"/>
          <w:szCs w:val="24"/>
          <w:lang w:val="es-PR"/>
        </w:rPr>
        <w:t>) y q</w:t>
      </w:r>
      <w:r w:rsidR="00822E5D">
        <w:rPr>
          <w:rFonts w:cs="Times New Roman"/>
          <w:szCs w:val="24"/>
          <w:lang w:val="es-PR"/>
        </w:rPr>
        <w:t>ue en la etiología de la depresión deben considerarse todos estos aspecto</w:t>
      </w:r>
      <w:r w:rsidR="00822E5D" w:rsidRPr="00035C53">
        <w:rPr>
          <w:rFonts w:cs="Times New Roman"/>
          <w:szCs w:val="24"/>
          <w:lang w:val="es-PR"/>
        </w:rPr>
        <w:t>s</w:t>
      </w:r>
      <w:r w:rsidR="00C81680" w:rsidRPr="00035C53">
        <w:rPr>
          <w:rFonts w:cs="Times New Roman"/>
          <w:szCs w:val="24"/>
          <w:lang w:val="es-PR"/>
        </w:rPr>
        <w:t xml:space="preserve">.  </w:t>
      </w:r>
      <w:r w:rsidR="00D23FDF" w:rsidRPr="00035C53">
        <w:rPr>
          <w:lang w:val="es-PR"/>
        </w:rPr>
        <w:t>E</w:t>
      </w:r>
      <w:r w:rsidR="000459D1" w:rsidRPr="00035C53">
        <w:rPr>
          <w:lang w:val="es-PR"/>
        </w:rPr>
        <w:t xml:space="preserve">s probable que el </w:t>
      </w:r>
      <w:r w:rsidR="003905DD">
        <w:rPr>
          <w:lang w:val="es-PR"/>
        </w:rPr>
        <w:t xml:space="preserve">desarrollo del </w:t>
      </w:r>
      <w:r w:rsidR="000459D1" w:rsidRPr="00035C53">
        <w:rPr>
          <w:lang w:val="es-PR"/>
        </w:rPr>
        <w:t xml:space="preserve">trastorno depresivo mayor tenga un gran número de causas, tanto genéticas como cognitivas y </w:t>
      </w:r>
      <w:r w:rsidR="00F75618">
        <w:rPr>
          <w:lang w:val="es-PR"/>
        </w:rPr>
        <w:t>socioambiental</w:t>
      </w:r>
      <w:r w:rsidR="000459D1" w:rsidRPr="00035C53">
        <w:rPr>
          <w:lang w:val="es-PR"/>
        </w:rPr>
        <w:t>es</w:t>
      </w:r>
      <w:r w:rsidR="00121FD2" w:rsidRPr="00035C53">
        <w:rPr>
          <w:lang w:val="es-PR"/>
        </w:rPr>
        <w:t xml:space="preserve"> (</w:t>
      </w:r>
      <w:proofErr w:type="spellStart"/>
      <w:r w:rsidR="00A60205" w:rsidRPr="007D199A">
        <w:rPr>
          <w:lang w:val="es-PR"/>
        </w:rPr>
        <w:t>A</w:t>
      </w:r>
      <w:r w:rsidR="00A60205">
        <w:rPr>
          <w:lang w:val="es-PR"/>
        </w:rPr>
        <w:t>a</w:t>
      </w:r>
      <w:r w:rsidR="00A60205" w:rsidRPr="006816EC">
        <w:rPr>
          <w:lang w:val="es-PR"/>
        </w:rPr>
        <w:t>n</w:t>
      </w:r>
      <w:proofErr w:type="spellEnd"/>
      <w:r w:rsidR="00A60205" w:rsidRPr="006816EC">
        <w:rPr>
          <w:lang w:val="es-PR"/>
        </w:rPr>
        <w:t xml:space="preserve"> </w:t>
      </w:r>
      <w:proofErr w:type="spellStart"/>
      <w:r w:rsidR="00A60205">
        <w:rPr>
          <w:lang w:val="es-PR"/>
        </w:rPr>
        <w:t>H</w:t>
      </w:r>
      <w:r w:rsidR="00A60205" w:rsidRPr="006816EC">
        <w:rPr>
          <w:lang w:val="es-PR"/>
        </w:rPr>
        <w:t>et</w:t>
      </w:r>
      <w:proofErr w:type="spellEnd"/>
      <w:r w:rsidR="00A60205" w:rsidRPr="006816EC">
        <w:rPr>
          <w:lang w:val="es-PR"/>
        </w:rPr>
        <w:t xml:space="preserve"> </w:t>
      </w:r>
      <w:proofErr w:type="spellStart"/>
      <w:r w:rsidR="00A60205" w:rsidRPr="00035C53">
        <w:rPr>
          <w:lang w:val="es-PR"/>
        </w:rPr>
        <w:t>Rot</w:t>
      </w:r>
      <w:proofErr w:type="spellEnd"/>
      <w:r w:rsidR="00A60205" w:rsidRPr="00035C53">
        <w:rPr>
          <w:lang w:val="es-PR"/>
        </w:rPr>
        <w:t xml:space="preserve"> et al., 2009</w:t>
      </w:r>
      <w:r w:rsidR="00A60205">
        <w:rPr>
          <w:lang w:val="es-PR"/>
        </w:rPr>
        <w:t xml:space="preserve">; </w:t>
      </w:r>
      <w:r w:rsidR="00121FD2" w:rsidRPr="00035C53">
        <w:rPr>
          <w:lang w:val="es-PR"/>
        </w:rPr>
        <w:t>Beck, 2008)</w:t>
      </w:r>
      <w:r w:rsidR="000459D1" w:rsidRPr="00035C53">
        <w:rPr>
          <w:lang w:val="es-PR"/>
        </w:rPr>
        <w:t xml:space="preserve">.  </w:t>
      </w:r>
      <w:r w:rsidR="00121FD2" w:rsidRPr="00035C53">
        <w:rPr>
          <w:lang w:val="es-PR"/>
        </w:rPr>
        <w:t xml:space="preserve">Es por esto </w:t>
      </w:r>
      <w:proofErr w:type="gramStart"/>
      <w:r w:rsidR="00121FD2" w:rsidRPr="00035C53">
        <w:rPr>
          <w:lang w:val="es-PR"/>
        </w:rPr>
        <w:t>que</w:t>
      </w:r>
      <w:proofErr w:type="gramEnd"/>
      <w:r w:rsidR="00121FD2" w:rsidRPr="00035C53">
        <w:rPr>
          <w:lang w:val="es-PR"/>
        </w:rPr>
        <w:t xml:space="preserve"> </w:t>
      </w:r>
      <w:r w:rsidR="00617119" w:rsidRPr="00035C53">
        <w:rPr>
          <w:lang w:val="es-PR"/>
        </w:rPr>
        <w:t xml:space="preserve">para la </w:t>
      </w:r>
      <w:r w:rsidRPr="00035C53">
        <w:rPr>
          <w:lang w:val="es-PR"/>
        </w:rPr>
        <w:t>compres</w:t>
      </w:r>
      <w:r>
        <w:rPr>
          <w:lang w:val="es-PR"/>
        </w:rPr>
        <w:t>ión, diagnóstico y tratamiento</w:t>
      </w:r>
      <w:r w:rsidR="00617119" w:rsidRPr="00035C53">
        <w:rPr>
          <w:lang w:val="es-PR"/>
        </w:rPr>
        <w:t xml:space="preserve"> de </w:t>
      </w:r>
      <w:r w:rsidR="000459D1" w:rsidRPr="00035C53">
        <w:rPr>
          <w:lang w:val="es-PR"/>
        </w:rPr>
        <w:t>l</w:t>
      </w:r>
      <w:r w:rsidR="00617119" w:rsidRPr="00035C53">
        <w:rPr>
          <w:lang w:val="es-PR"/>
        </w:rPr>
        <w:t xml:space="preserve">os trastornos afectivos es necesario considerar </w:t>
      </w:r>
      <w:r w:rsidR="00A60205">
        <w:rPr>
          <w:lang w:val="es-PR"/>
        </w:rPr>
        <w:t>su carácter biopsicosocial</w:t>
      </w:r>
      <w:r w:rsidR="00617119" w:rsidRPr="00035C53">
        <w:rPr>
          <w:lang w:val="es-PR"/>
        </w:rPr>
        <w:t xml:space="preserve">.  </w:t>
      </w:r>
      <w:r w:rsidR="00EE4EF7">
        <w:rPr>
          <w:lang w:val="es-PR"/>
        </w:rPr>
        <w:t xml:space="preserve">Por </w:t>
      </w:r>
      <w:r w:rsidR="00020520">
        <w:rPr>
          <w:lang w:val="es-PR"/>
        </w:rPr>
        <w:t xml:space="preserve">las investigaciones desarrolladas hasta el momento, </w:t>
      </w:r>
      <w:r w:rsidR="00EE4EF7">
        <w:rPr>
          <w:lang w:val="es-PR"/>
        </w:rPr>
        <w:t>sug</w:t>
      </w:r>
      <w:r w:rsidR="00DB1A4F">
        <w:rPr>
          <w:lang w:val="es-PR"/>
        </w:rPr>
        <w:t>i</w:t>
      </w:r>
      <w:r w:rsidR="00EE4EF7">
        <w:rPr>
          <w:lang w:val="es-PR"/>
        </w:rPr>
        <w:t xml:space="preserve">ero que </w:t>
      </w:r>
      <w:r w:rsidR="00020520">
        <w:rPr>
          <w:lang w:val="es-PR"/>
        </w:rPr>
        <w:t xml:space="preserve">no se puede otorgar peso o valores </w:t>
      </w:r>
      <w:r w:rsidR="00020520" w:rsidRPr="002E0D57">
        <w:rPr>
          <w:lang w:val="es-PR"/>
        </w:rPr>
        <w:t>a cada uno de los</w:t>
      </w:r>
      <w:r w:rsidR="006511A3" w:rsidRPr="002E0D57">
        <w:rPr>
          <w:lang w:val="es-PR"/>
        </w:rPr>
        <w:t xml:space="preserve"> factores que inciden</w:t>
      </w:r>
      <w:r w:rsidR="006511A3">
        <w:rPr>
          <w:lang w:val="es-PR"/>
        </w:rPr>
        <w:t xml:space="preserve"> en la </w:t>
      </w:r>
      <w:r w:rsidR="00E65851">
        <w:rPr>
          <w:lang w:val="es-PR"/>
        </w:rPr>
        <w:t>depresión</w:t>
      </w:r>
      <w:r w:rsidR="006511A3">
        <w:rPr>
          <w:lang w:val="es-PR"/>
        </w:rPr>
        <w:t xml:space="preserve">.  Esto se debe a que </w:t>
      </w:r>
      <w:r w:rsidR="006511A3" w:rsidRPr="006816EC">
        <w:rPr>
          <w:lang w:val="es-PR"/>
        </w:rPr>
        <w:t xml:space="preserve">los aspectos </w:t>
      </w:r>
      <w:r w:rsidR="00E65851">
        <w:rPr>
          <w:lang w:val="es-PR"/>
        </w:rPr>
        <w:t>biológicos</w:t>
      </w:r>
      <w:r w:rsidR="006511A3" w:rsidRPr="006816EC">
        <w:rPr>
          <w:lang w:val="es-PR"/>
        </w:rPr>
        <w:t>, cognitivos y sociales están i</w:t>
      </w:r>
      <w:r w:rsidR="006511A3">
        <w:rPr>
          <w:lang w:val="es-PR"/>
        </w:rPr>
        <w:t>ntrínsecamente correlacionados (</w:t>
      </w:r>
      <w:proofErr w:type="spellStart"/>
      <w:r w:rsidR="00253C4A" w:rsidRPr="007D199A">
        <w:rPr>
          <w:lang w:val="es-PR"/>
        </w:rPr>
        <w:t>A</w:t>
      </w:r>
      <w:r w:rsidR="00253C4A">
        <w:rPr>
          <w:lang w:val="es-PR"/>
        </w:rPr>
        <w:t>a</w:t>
      </w:r>
      <w:r w:rsidR="00253C4A" w:rsidRPr="006816EC">
        <w:rPr>
          <w:lang w:val="es-PR"/>
        </w:rPr>
        <w:t>n</w:t>
      </w:r>
      <w:proofErr w:type="spellEnd"/>
      <w:r w:rsidR="00253C4A" w:rsidRPr="006816EC">
        <w:rPr>
          <w:lang w:val="es-PR"/>
        </w:rPr>
        <w:t xml:space="preserve"> </w:t>
      </w:r>
      <w:proofErr w:type="spellStart"/>
      <w:r w:rsidR="00253C4A">
        <w:rPr>
          <w:lang w:val="es-PR"/>
        </w:rPr>
        <w:t>H</w:t>
      </w:r>
      <w:r w:rsidR="00253C4A" w:rsidRPr="006816EC">
        <w:rPr>
          <w:lang w:val="es-PR"/>
        </w:rPr>
        <w:t>et</w:t>
      </w:r>
      <w:proofErr w:type="spellEnd"/>
      <w:r w:rsidR="00253C4A" w:rsidRPr="006816EC">
        <w:rPr>
          <w:lang w:val="es-PR"/>
        </w:rPr>
        <w:t xml:space="preserve"> </w:t>
      </w:r>
      <w:proofErr w:type="spellStart"/>
      <w:r w:rsidR="006511A3" w:rsidRPr="006816EC">
        <w:rPr>
          <w:lang w:val="es-PR"/>
        </w:rPr>
        <w:t>Rot</w:t>
      </w:r>
      <w:proofErr w:type="spellEnd"/>
      <w:r w:rsidR="006511A3">
        <w:rPr>
          <w:lang w:val="es-PR"/>
        </w:rPr>
        <w:t xml:space="preserve"> et al., 2009; </w:t>
      </w:r>
      <w:proofErr w:type="spellStart"/>
      <w:r w:rsidR="006511A3" w:rsidRPr="00D05EA3">
        <w:rPr>
          <w:lang w:val="es-PR"/>
        </w:rPr>
        <w:t>Kalia</w:t>
      </w:r>
      <w:proofErr w:type="spellEnd"/>
      <w:r w:rsidR="00E65851">
        <w:rPr>
          <w:lang w:val="es-PR"/>
        </w:rPr>
        <w:t>,</w:t>
      </w:r>
      <w:r w:rsidR="006511A3">
        <w:rPr>
          <w:lang w:val="es-PR"/>
        </w:rPr>
        <w:t xml:space="preserve"> </w:t>
      </w:r>
      <w:r w:rsidR="006511A3" w:rsidRPr="00D05EA3">
        <w:rPr>
          <w:lang w:val="es-PR"/>
        </w:rPr>
        <w:t>2005)</w:t>
      </w:r>
      <w:r w:rsidR="006511A3">
        <w:rPr>
          <w:lang w:val="es-PR"/>
        </w:rPr>
        <w:t xml:space="preserve">.  </w:t>
      </w:r>
    </w:p>
    <w:p w14:paraId="3837512B" w14:textId="5B0F0D1A" w:rsidR="000459D1" w:rsidRDefault="00EA0968" w:rsidP="00245FA4">
      <w:pPr>
        <w:spacing w:line="240" w:lineRule="auto"/>
        <w:rPr>
          <w:lang w:val="es-PR"/>
        </w:rPr>
      </w:pPr>
      <w:r>
        <w:rPr>
          <w:lang w:val="es-PR"/>
        </w:rPr>
        <w:t>Finalmente, p</w:t>
      </w:r>
      <w:r w:rsidR="00402E57">
        <w:rPr>
          <w:lang w:val="es-PR"/>
        </w:rPr>
        <w:t>ropon</w:t>
      </w:r>
      <w:r w:rsidR="00DB1A4F">
        <w:rPr>
          <w:lang w:val="es-PR"/>
        </w:rPr>
        <w:t>go</w:t>
      </w:r>
      <w:r w:rsidR="00402E57">
        <w:rPr>
          <w:lang w:val="es-PR"/>
        </w:rPr>
        <w:t xml:space="preserve"> que s</w:t>
      </w:r>
      <w:r w:rsidR="00C61EAC" w:rsidRPr="002E0D57">
        <w:rPr>
          <w:lang w:val="es-PR"/>
        </w:rPr>
        <w:t xml:space="preserve">e </w:t>
      </w:r>
      <w:r w:rsidR="004F157B">
        <w:rPr>
          <w:lang w:val="es-PR"/>
        </w:rPr>
        <w:t>lleven</w:t>
      </w:r>
      <w:r w:rsidR="00C61EAC">
        <w:rPr>
          <w:lang w:val="es-PR"/>
        </w:rPr>
        <w:t xml:space="preserve"> a cabo investigaciones interdisciplinarias con diseños transversal y longitudinal que permitan el análisis simult</w:t>
      </w:r>
      <w:r w:rsidR="002107A2">
        <w:rPr>
          <w:lang w:val="es-PR"/>
        </w:rPr>
        <w:t>á</w:t>
      </w:r>
      <w:r w:rsidR="00C61EAC">
        <w:rPr>
          <w:lang w:val="es-PR"/>
        </w:rPr>
        <w:t xml:space="preserve">neo de </w:t>
      </w:r>
      <w:r w:rsidR="00760A07">
        <w:rPr>
          <w:lang w:val="es-PR"/>
        </w:rPr>
        <w:t>variables biológicas</w:t>
      </w:r>
      <w:r w:rsidR="00C61EAC">
        <w:rPr>
          <w:lang w:val="es-PR"/>
        </w:rPr>
        <w:t xml:space="preserve">, </w:t>
      </w:r>
      <w:r w:rsidR="00F75618">
        <w:rPr>
          <w:lang w:val="es-PR"/>
        </w:rPr>
        <w:t>socioambiental</w:t>
      </w:r>
      <w:r w:rsidR="00C61EAC">
        <w:rPr>
          <w:lang w:val="es-PR"/>
        </w:rPr>
        <w:t>es y cognitiv</w:t>
      </w:r>
      <w:r w:rsidR="00402E57">
        <w:rPr>
          <w:lang w:val="es-PR"/>
        </w:rPr>
        <w:t>a</w:t>
      </w:r>
      <w:r w:rsidR="00C61EAC">
        <w:rPr>
          <w:lang w:val="es-PR"/>
        </w:rPr>
        <w:t>s.  Además, en el tratamiento de la depresión deben trabajar diversos profesionales de la salud</w:t>
      </w:r>
      <w:r w:rsidR="00257899">
        <w:rPr>
          <w:lang w:val="es-PR"/>
        </w:rPr>
        <w:t xml:space="preserve"> y conducta humana</w:t>
      </w:r>
      <w:r w:rsidR="00C61EAC">
        <w:rPr>
          <w:lang w:val="es-PR"/>
        </w:rPr>
        <w:t xml:space="preserve"> </w:t>
      </w:r>
      <w:r w:rsidR="00BA6560">
        <w:rPr>
          <w:lang w:val="es-PR"/>
        </w:rPr>
        <w:t>(</w:t>
      </w:r>
      <w:proofErr w:type="spellStart"/>
      <w:r w:rsidR="00BA6560">
        <w:rPr>
          <w:lang w:val="es-PR"/>
        </w:rPr>
        <w:t>e.g</w:t>
      </w:r>
      <w:proofErr w:type="spellEnd"/>
      <w:r w:rsidR="00BA6560">
        <w:rPr>
          <w:lang w:val="es-PR"/>
        </w:rPr>
        <w:t xml:space="preserve">., psicólogos, psiquiatras, trabajadores sociales) </w:t>
      </w:r>
      <w:r w:rsidR="00C61EAC">
        <w:rPr>
          <w:lang w:val="es-PR"/>
        </w:rPr>
        <w:t>que permitan atender la multiplicidad de factores (biológicos, psicológicos</w:t>
      </w:r>
      <w:r>
        <w:rPr>
          <w:lang w:val="es-PR"/>
        </w:rPr>
        <w:t xml:space="preserve"> y</w:t>
      </w:r>
      <w:r w:rsidR="00C61EAC">
        <w:rPr>
          <w:lang w:val="es-PR"/>
        </w:rPr>
        <w:t xml:space="preserve"> </w:t>
      </w:r>
      <w:r w:rsidR="00F75618">
        <w:rPr>
          <w:lang w:val="es-PR"/>
        </w:rPr>
        <w:lastRenderedPageBreak/>
        <w:t>socioambiental</w:t>
      </w:r>
      <w:r w:rsidR="00C61EAC">
        <w:rPr>
          <w:lang w:val="es-PR"/>
        </w:rPr>
        <w:t xml:space="preserve">es) que influyen en el trastorno.  Por último, </w:t>
      </w:r>
      <w:r w:rsidR="00457FE9">
        <w:rPr>
          <w:lang w:val="es-PR"/>
        </w:rPr>
        <w:t>la teoría cognitiva de la depresión y el modelo</w:t>
      </w:r>
      <w:r w:rsidR="00B43B77">
        <w:rPr>
          <w:lang w:val="es-PR"/>
        </w:rPr>
        <w:t xml:space="preserve"> cognitivo</w:t>
      </w:r>
      <w:r w:rsidR="00457FE9">
        <w:rPr>
          <w:lang w:val="es-PR"/>
        </w:rPr>
        <w:t xml:space="preserve"> neurobiológico de</w:t>
      </w:r>
      <w:r w:rsidR="00B579F6">
        <w:rPr>
          <w:lang w:val="es-PR"/>
        </w:rPr>
        <w:t xml:space="preserve"> </w:t>
      </w:r>
      <w:r w:rsidR="00457FE9">
        <w:rPr>
          <w:lang w:val="es-PR"/>
        </w:rPr>
        <w:t xml:space="preserve">la depresión toman en consideración los múltiples factores que inciden en la condición.  No obstante, prestan mayor atención a factores neurobiológicos y cognitivos.  Esta teoría y modelo podrían ser enriquecidos si se les añade mayor contenido de los componentes </w:t>
      </w:r>
      <w:r w:rsidR="00F75618">
        <w:rPr>
          <w:lang w:val="es-PR"/>
        </w:rPr>
        <w:t>socioambiental</w:t>
      </w:r>
      <w:r w:rsidR="00457FE9">
        <w:rPr>
          <w:lang w:val="es-PR"/>
        </w:rPr>
        <w:t>es</w:t>
      </w:r>
      <w:r>
        <w:rPr>
          <w:lang w:val="es-PR"/>
        </w:rPr>
        <w:t xml:space="preserve"> en la depresión</w:t>
      </w:r>
      <w:r w:rsidR="00457FE9">
        <w:rPr>
          <w:lang w:val="es-PR"/>
        </w:rPr>
        <w:t xml:space="preserve">. </w:t>
      </w:r>
      <w:r w:rsidR="00CE310F">
        <w:rPr>
          <w:lang w:val="es-PR"/>
        </w:rPr>
        <w:t xml:space="preserve"> </w:t>
      </w:r>
      <w:r w:rsidR="004F157B">
        <w:rPr>
          <w:lang w:val="es-PR"/>
        </w:rPr>
        <w:t>Un acercamiento que considere los múltiples determinantes de la depresión, tal como han sido evidenciados en esta revisión, es deseable tanto para el desarrollo de futuras investigaciones, como para el desarrollo de modelos diagnósticos y de tratamiento de la depresión.</w:t>
      </w:r>
    </w:p>
    <w:p w14:paraId="437C5BB5" w14:textId="77777777" w:rsidR="00416BAA" w:rsidRPr="002E0D57" w:rsidRDefault="00416BAA" w:rsidP="00245FA4">
      <w:pPr>
        <w:spacing w:line="240" w:lineRule="auto"/>
        <w:rPr>
          <w:lang w:val="es-PR"/>
        </w:rPr>
      </w:pPr>
    </w:p>
    <w:p w14:paraId="3DDDB065" w14:textId="2A0FE8E6" w:rsidR="00416BAA" w:rsidRDefault="00416BAA" w:rsidP="00416BAA">
      <w:pPr>
        <w:spacing w:line="240" w:lineRule="auto"/>
        <w:ind w:firstLine="0"/>
        <w:rPr>
          <w:rFonts w:cs="Times New Roman"/>
          <w:szCs w:val="24"/>
          <w:lang w:val="es-PR"/>
        </w:rPr>
      </w:pPr>
    </w:p>
    <w:p w14:paraId="3F66779A" w14:textId="76F6CC5F" w:rsidR="00416BAA" w:rsidRDefault="00416BAA">
      <w:pPr>
        <w:spacing w:after="160" w:line="259" w:lineRule="auto"/>
        <w:ind w:firstLine="0"/>
        <w:rPr>
          <w:rFonts w:cs="Times New Roman"/>
          <w:szCs w:val="24"/>
          <w:lang w:val="es-PR"/>
        </w:rPr>
      </w:pPr>
      <w:r>
        <w:rPr>
          <w:rFonts w:cs="Times New Roman"/>
          <w:szCs w:val="24"/>
          <w:lang w:val="es-PR"/>
        </w:rPr>
        <w:br w:type="page"/>
      </w:r>
    </w:p>
    <w:bookmarkEnd w:id="4"/>
    <w:p w14:paraId="48AF79C4" w14:textId="6C8C984E" w:rsidR="00412E11" w:rsidRDefault="00412E11" w:rsidP="00245FA4">
      <w:pPr>
        <w:pStyle w:val="Nivel1"/>
        <w:spacing w:line="240" w:lineRule="auto"/>
        <w:rPr>
          <w:lang w:val="en-US"/>
        </w:rPr>
      </w:pPr>
      <w:proofErr w:type="spellStart"/>
      <w:r w:rsidRPr="00611E6E">
        <w:rPr>
          <w:lang w:val="en-US"/>
        </w:rPr>
        <w:lastRenderedPageBreak/>
        <w:t>Referencias</w:t>
      </w:r>
      <w:proofErr w:type="spellEnd"/>
    </w:p>
    <w:p w14:paraId="68BBC685" w14:textId="77777777" w:rsidR="00245FA4" w:rsidRPr="00611E6E" w:rsidRDefault="00245FA4" w:rsidP="00245FA4">
      <w:pPr>
        <w:pStyle w:val="Nivel1"/>
        <w:spacing w:line="240" w:lineRule="auto"/>
        <w:rPr>
          <w:lang w:val="en-US"/>
        </w:rPr>
      </w:pPr>
    </w:p>
    <w:p w14:paraId="5CCBFA68" w14:textId="77777777" w:rsidR="00470F15" w:rsidRPr="005114FD" w:rsidRDefault="00470F15" w:rsidP="00245FA4">
      <w:pPr>
        <w:pStyle w:val="Referencias"/>
        <w:spacing w:line="240" w:lineRule="auto"/>
        <w:rPr>
          <w:lang w:val="en-US"/>
        </w:rPr>
      </w:pPr>
      <w:proofErr w:type="spellStart"/>
      <w:r w:rsidRPr="007D199A">
        <w:rPr>
          <w:lang w:val="en-US"/>
        </w:rPr>
        <w:t>Aan</w:t>
      </w:r>
      <w:proofErr w:type="spellEnd"/>
      <w:r w:rsidRPr="007D199A">
        <w:rPr>
          <w:lang w:val="en-US"/>
        </w:rPr>
        <w:t xml:space="preserve"> Het</w:t>
      </w:r>
      <w:r w:rsidRPr="005114FD">
        <w:rPr>
          <w:lang w:val="en-US"/>
        </w:rPr>
        <w:t xml:space="preserve"> Rot, M., Mathew, S. J., &amp; Charney, D. S. (2009). Neurobiological mechanisms in major depressive disorder. </w:t>
      </w:r>
      <w:r w:rsidRPr="005114FD">
        <w:rPr>
          <w:i/>
          <w:iCs/>
          <w:lang w:val="en-US"/>
        </w:rPr>
        <w:t>Canadian Medical Association Journal</w:t>
      </w:r>
      <w:r>
        <w:rPr>
          <w:i/>
          <w:iCs/>
          <w:lang w:val="en-US"/>
        </w:rPr>
        <w:t>,</w:t>
      </w:r>
      <w:r w:rsidRPr="005114FD">
        <w:rPr>
          <w:i/>
          <w:iCs/>
          <w:lang w:val="en-US"/>
        </w:rPr>
        <w:t xml:space="preserve"> 180</w:t>
      </w:r>
      <w:r w:rsidRPr="005114FD">
        <w:rPr>
          <w:lang w:val="en-US"/>
        </w:rPr>
        <w:t>(3), 305-313. doi:10.1503/cmaj.080697</w:t>
      </w:r>
    </w:p>
    <w:p w14:paraId="18525062" w14:textId="77777777" w:rsidR="00470F15" w:rsidRPr="005114FD" w:rsidRDefault="00470F15" w:rsidP="00245FA4">
      <w:pPr>
        <w:pStyle w:val="Referencias"/>
        <w:spacing w:line="240" w:lineRule="auto"/>
        <w:rPr>
          <w:lang w:val="en-US"/>
        </w:rPr>
      </w:pPr>
      <w:proofErr w:type="spellStart"/>
      <w:r w:rsidRPr="005114FD">
        <w:rPr>
          <w:lang w:val="en-US"/>
        </w:rPr>
        <w:t>Alalade</w:t>
      </w:r>
      <w:proofErr w:type="spellEnd"/>
      <w:r w:rsidRPr="005114FD">
        <w:rPr>
          <w:lang w:val="en-US"/>
        </w:rPr>
        <w:t xml:space="preserve">, E., Denny, K., Potter, G., Steffens, D., &amp; Wang, L. (2011). Altered cerebellar-cerebral functional connectivity in geriatric depression. </w:t>
      </w:r>
      <w:proofErr w:type="spellStart"/>
      <w:r w:rsidRPr="005114FD">
        <w:rPr>
          <w:i/>
          <w:lang w:val="en-US"/>
        </w:rPr>
        <w:t>PLoS</w:t>
      </w:r>
      <w:proofErr w:type="spellEnd"/>
      <w:r w:rsidRPr="005114FD">
        <w:rPr>
          <w:i/>
          <w:lang w:val="en-US"/>
        </w:rPr>
        <w:t xml:space="preserve"> ONE</w:t>
      </w:r>
      <w:r>
        <w:rPr>
          <w:i/>
          <w:lang w:val="en-US"/>
        </w:rPr>
        <w:t>,</w:t>
      </w:r>
      <w:r w:rsidRPr="005114FD">
        <w:rPr>
          <w:i/>
          <w:lang w:val="en-US"/>
        </w:rPr>
        <w:t xml:space="preserve"> 6</w:t>
      </w:r>
      <w:r w:rsidRPr="005114FD">
        <w:rPr>
          <w:lang w:val="en-US"/>
        </w:rPr>
        <w:t xml:space="preserve">(5): e20035. </w:t>
      </w:r>
      <w:proofErr w:type="gramStart"/>
      <w:r w:rsidRPr="005114FD">
        <w:rPr>
          <w:lang w:val="en-US"/>
        </w:rPr>
        <w:t>doi:10.1371/journal.pone</w:t>
      </w:r>
      <w:proofErr w:type="gramEnd"/>
      <w:r w:rsidRPr="005114FD">
        <w:rPr>
          <w:lang w:val="en-US"/>
        </w:rPr>
        <w:t>.0020035</w:t>
      </w:r>
    </w:p>
    <w:p w14:paraId="28E288F5" w14:textId="77777777" w:rsidR="00470F15" w:rsidRDefault="00470F15" w:rsidP="00245FA4">
      <w:pPr>
        <w:pStyle w:val="Referencias"/>
        <w:spacing w:line="240" w:lineRule="auto"/>
        <w:rPr>
          <w:lang w:val="en-US"/>
        </w:rPr>
      </w:pPr>
      <w:r w:rsidRPr="00EE494C">
        <w:rPr>
          <w:lang w:val="en-US"/>
        </w:rPr>
        <w:t xml:space="preserve">American Psychiatric Association. (2013). </w:t>
      </w:r>
      <w:r w:rsidRPr="00DD04C7">
        <w:rPr>
          <w:i/>
          <w:iCs/>
          <w:lang w:val="en-US"/>
        </w:rPr>
        <w:t xml:space="preserve">Diagnostic and statistical manual of mental disorders </w:t>
      </w:r>
      <w:r w:rsidRPr="00EE494C">
        <w:rPr>
          <w:lang w:val="en-US"/>
        </w:rPr>
        <w:t>(5th ed.). Washington, DC: Author.</w:t>
      </w:r>
    </w:p>
    <w:p w14:paraId="15ACF22D" w14:textId="77777777" w:rsidR="00470F15" w:rsidRPr="00E81419" w:rsidRDefault="00470F15" w:rsidP="00245FA4">
      <w:pPr>
        <w:pStyle w:val="Referencias"/>
        <w:spacing w:line="240" w:lineRule="auto"/>
        <w:rPr>
          <w:lang w:val="es-PR"/>
        </w:rPr>
      </w:pPr>
      <w:r w:rsidRPr="005114FD">
        <w:rPr>
          <w:lang w:val="en-US"/>
        </w:rPr>
        <w:t xml:space="preserve">Barnes, D. E., &amp; </w:t>
      </w:r>
      <w:proofErr w:type="spellStart"/>
      <w:r w:rsidRPr="005114FD">
        <w:rPr>
          <w:lang w:val="en-US"/>
        </w:rPr>
        <w:t>Yaffe</w:t>
      </w:r>
      <w:proofErr w:type="spellEnd"/>
      <w:r w:rsidRPr="005114FD">
        <w:rPr>
          <w:lang w:val="en-US"/>
        </w:rPr>
        <w:t xml:space="preserve">, K. (2011). The projected effect of risk factor reduction on Alzheimer’s disease prevalence. </w:t>
      </w:r>
      <w:r w:rsidRPr="00E81419">
        <w:rPr>
          <w:i/>
          <w:lang w:val="es-PR"/>
        </w:rPr>
        <w:t xml:space="preserve">Lancet </w:t>
      </w:r>
      <w:proofErr w:type="spellStart"/>
      <w:r w:rsidRPr="00E81419">
        <w:rPr>
          <w:i/>
          <w:lang w:val="es-PR"/>
        </w:rPr>
        <w:t>Neurology</w:t>
      </w:r>
      <w:proofErr w:type="spellEnd"/>
      <w:r w:rsidRPr="00E81419">
        <w:rPr>
          <w:i/>
          <w:lang w:val="es-PR"/>
        </w:rPr>
        <w:t>, 10</w:t>
      </w:r>
      <w:r w:rsidRPr="00E81419">
        <w:rPr>
          <w:lang w:val="es-PR"/>
        </w:rPr>
        <w:t>(9), 819-828. doi:10.1016/S1474-4422(11)70072-2</w:t>
      </w:r>
    </w:p>
    <w:p w14:paraId="26D373A7" w14:textId="77777777" w:rsidR="00470F15" w:rsidRPr="005114FD" w:rsidRDefault="00470F15" w:rsidP="00245FA4">
      <w:pPr>
        <w:pStyle w:val="Referencias"/>
        <w:spacing w:line="240" w:lineRule="auto"/>
        <w:rPr>
          <w:lang w:val="en-US"/>
        </w:rPr>
      </w:pPr>
      <w:r>
        <w:rPr>
          <w:lang w:val="es-PR"/>
        </w:rPr>
        <w:t xml:space="preserve">Bastidas-Bilbao, H. (2014). </w:t>
      </w:r>
      <w:r w:rsidRPr="00382B9D">
        <w:rPr>
          <w:lang w:val="es-PR"/>
        </w:rPr>
        <w:t>Enfermedades médicas y</w:t>
      </w:r>
      <w:r>
        <w:rPr>
          <w:lang w:val="es-PR"/>
        </w:rPr>
        <w:t xml:space="preserve"> depresión en el adulto mayor: C</w:t>
      </w:r>
      <w:r w:rsidRPr="00382B9D">
        <w:rPr>
          <w:lang w:val="es-PR"/>
        </w:rPr>
        <w:t>aracterísticas comunes y relación etiológica</w:t>
      </w:r>
      <w:r>
        <w:rPr>
          <w:lang w:val="es-PR"/>
        </w:rPr>
        <w:t xml:space="preserve">. </w:t>
      </w:r>
      <w:proofErr w:type="spellStart"/>
      <w:r w:rsidRPr="005114FD">
        <w:rPr>
          <w:i/>
          <w:iCs/>
          <w:lang w:val="en-US"/>
        </w:rPr>
        <w:t>Revista</w:t>
      </w:r>
      <w:proofErr w:type="spellEnd"/>
      <w:r w:rsidRPr="005114FD">
        <w:rPr>
          <w:i/>
          <w:iCs/>
          <w:lang w:val="en-US"/>
        </w:rPr>
        <w:t xml:space="preserve"> de </w:t>
      </w:r>
      <w:proofErr w:type="spellStart"/>
      <w:r w:rsidRPr="005114FD">
        <w:rPr>
          <w:i/>
          <w:iCs/>
          <w:lang w:val="en-US"/>
        </w:rPr>
        <w:t>Psicología</w:t>
      </w:r>
      <w:proofErr w:type="spellEnd"/>
      <w:r w:rsidRPr="005114FD">
        <w:rPr>
          <w:i/>
          <w:iCs/>
          <w:lang w:val="en-US"/>
        </w:rPr>
        <w:t>, 32</w:t>
      </w:r>
      <w:r w:rsidRPr="005114FD">
        <w:rPr>
          <w:lang w:val="en-US"/>
        </w:rPr>
        <w:t>(2), 192-218.</w:t>
      </w:r>
    </w:p>
    <w:p w14:paraId="19089634" w14:textId="77777777" w:rsidR="00470F15" w:rsidRPr="00035C53" w:rsidRDefault="00470F15" w:rsidP="00245FA4">
      <w:pPr>
        <w:pStyle w:val="Referencia"/>
        <w:spacing w:line="240" w:lineRule="auto"/>
      </w:pPr>
      <w:r w:rsidRPr="005D652F">
        <w:t>Beck, A.</w:t>
      </w:r>
      <w:r>
        <w:t xml:space="preserve"> </w:t>
      </w:r>
      <w:r w:rsidRPr="005D652F">
        <w:t xml:space="preserve">T. (1967). </w:t>
      </w:r>
      <w:r w:rsidRPr="005D652F">
        <w:rPr>
          <w:i/>
          <w:iCs/>
        </w:rPr>
        <w:t>Depression: Clinical, experimental, and theoretical aspects</w:t>
      </w:r>
      <w:r w:rsidRPr="005D652F">
        <w:t xml:space="preserve">. </w:t>
      </w:r>
      <w:r w:rsidRPr="00035C53">
        <w:t>New York: Harper &amp; Row.</w:t>
      </w:r>
    </w:p>
    <w:p w14:paraId="7976F5C5" w14:textId="77777777" w:rsidR="00470F15" w:rsidRPr="005D652F" w:rsidRDefault="00470F15" w:rsidP="00245FA4">
      <w:pPr>
        <w:pStyle w:val="Referencia"/>
        <w:spacing w:line="240" w:lineRule="auto"/>
      </w:pPr>
      <w:r w:rsidRPr="005D652F">
        <w:t xml:space="preserve">Beck, A. T. (1987). Cognitive models of depression. </w:t>
      </w:r>
      <w:r w:rsidRPr="005D652F">
        <w:rPr>
          <w:i/>
          <w:iCs/>
        </w:rPr>
        <w:t>Journal of Cognitive Psychotherapy, 1</w:t>
      </w:r>
      <w:r w:rsidRPr="005D652F">
        <w:t xml:space="preserve">, 5-37. </w:t>
      </w:r>
    </w:p>
    <w:p w14:paraId="63BF7F33" w14:textId="77777777" w:rsidR="00470F15" w:rsidRPr="005114FD" w:rsidRDefault="00470F15" w:rsidP="00245FA4">
      <w:pPr>
        <w:pStyle w:val="Referencias"/>
        <w:spacing w:line="240" w:lineRule="auto"/>
        <w:rPr>
          <w:lang w:val="en-US"/>
        </w:rPr>
      </w:pPr>
      <w:r w:rsidRPr="005114FD">
        <w:rPr>
          <w:lang w:val="en-US"/>
        </w:rPr>
        <w:t xml:space="preserve">Beck, A. T. (2008). The evolution of the cognitive model of depression and its neurobiological correlates. </w:t>
      </w:r>
      <w:r w:rsidRPr="005114FD">
        <w:rPr>
          <w:i/>
          <w:lang w:val="en-US"/>
        </w:rPr>
        <w:t>American Journal of Psychiatry, 165</w:t>
      </w:r>
      <w:r w:rsidRPr="005114FD">
        <w:rPr>
          <w:lang w:val="en-US"/>
        </w:rPr>
        <w:t xml:space="preserve">(8), 969-977. </w:t>
      </w:r>
      <w:proofErr w:type="gramStart"/>
      <w:r w:rsidRPr="005114FD">
        <w:rPr>
          <w:lang w:val="en-US"/>
        </w:rPr>
        <w:t>doi:10.1176/appi.ajp</w:t>
      </w:r>
      <w:proofErr w:type="gramEnd"/>
      <w:r w:rsidRPr="005114FD">
        <w:rPr>
          <w:lang w:val="en-US"/>
        </w:rPr>
        <w:t>.2008.08050721</w:t>
      </w:r>
    </w:p>
    <w:p w14:paraId="447FB273" w14:textId="77777777" w:rsidR="00470F15" w:rsidRPr="005114FD" w:rsidRDefault="00470F15" w:rsidP="00245FA4">
      <w:pPr>
        <w:pStyle w:val="Referencias"/>
        <w:spacing w:line="240" w:lineRule="auto"/>
        <w:rPr>
          <w:lang w:val="en-US"/>
        </w:rPr>
      </w:pPr>
      <w:r w:rsidRPr="005114FD">
        <w:rPr>
          <w:lang w:val="en-US"/>
        </w:rPr>
        <w:t xml:space="preserve">Beck, A. T., &amp; Dozois, D. (2011). Cognitive therapy: </w:t>
      </w:r>
      <w:proofErr w:type="gramStart"/>
      <w:r w:rsidRPr="005114FD">
        <w:rPr>
          <w:lang w:val="en-US"/>
        </w:rPr>
        <w:t>Current status</w:t>
      </w:r>
      <w:proofErr w:type="gramEnd"/>
      <w:r w:rsidRPr="005114FD">
        <w:rPr>
          <w:lang w:val="en-US"/>
        </w:rPr>
        <w:t xml:space="preserve"> and future directions. </w:t>
      </w:r>
      <w:r w:rsidRPr="005114FD">
        <w:rPr>
          <w:i/>
          <w:lang w:val="en-US"/>
        </w:rPr>
        <w:t>Annual Review of Medicine, 62</w:t>
      </w:r>
      <w:r w:rsidRPr="005114FD">
        <w:rPr>
          <w:lang w:val="en-US"/>
        </w:rPr>
        <w:t>(1), 397-409. doi:10.1146/annurev-med-052209-100032</w:t>
      </w:r>
    </w:p>
    <w:p w14:paraId="71EDC755" w14:textId="77777777" w:rsidR="00470F15" w:rsidRPr="005114FD" w:rsidRDefault="00470F15" w:rsidP="00245FA4">
      <w:pPr>
        <w:pStyle w:val="Referencias"/>
        <w:spacing w:line="240" w:lineRule="auto"/>
        <w:rPr>
          <w:lang w:val="en-US"/>
        </w:rPr>
      </w:pPr>
      <w:r w:rsidRPr="005114FD">
        <w:rPr>
          <w:lang w:val="en-US"/>
        </w:rPr>
        <w:t xml:space="preserve">Beck, A. T., &amp; Haigh, E. (2014). Advances in cognitive theory and therapy: The generic cognitive model. </w:t>
      </w:r>
      <w:r w:rsidRPr="005114FD">
        <w:rPr>
          <w:i/>
          <w:lang w:val="en-US"/>
        </w:rPr>
        <w:t>Annual Review of Clinical Psychology, 10</w:t>
      </w:r>
      <w:r w:rsidRPr="005114FD">
        <w:rPr>
          <w:lang w:val="en-US"/>
        </w:rPr>
        <w:t>, 1-24. doi:10.1146/annurev-clinpsy-032813-153734</w:t>
      </w:r>
    </w:p>
    <w:p w14:paraId="4A04F4C0" w14:textId="77777777" w:rsidR="00470F15" w:rsidRDefault="00470F15" w:rsidP="00245FA4">
      <w:pPr>
        <w:pStyle w:val="Referencias"/>
        <w:spacing w:line="240" w:lineRule="auto"/>
        <w:rPr>
          <w:lang w:val="es-PR"/>
        </w:rPr>
      </w:pPr>
      <w:r w:rsidRPr="00035C53">
        <w:rPr>
          <w:lang w:val="en-US"/>
        </w:rPr>
        <w:t>Bernal, H.</w:t>
      </w:r>
      <w:r>
        <w:rPr>
          <w:lang w:val="en-US"/>
        </w:rPr>
        <w:t>,</w:t>
      </w:r>
      <w:r w:rsidRPr="00035C53">
        <w:rPr>
          <w:lang w:val="en-US"/>
        </w:rPr>
        <w:t xml:space="preserve"> &amp; Escobar, L. (2000). </w:t>
      </w:r>
      <w:r w:rsidRPr="00A0436F">
        <w:rPr>
          <w:lang w:val="es-PR"/>
        </w:rPr>
        <w:t>Prevalencia de depresión en estudiantes de</w:t>
      </w:r>
      <w:r>
        <w:rPr>
          <w:lang w:val="es-PR"/>
        </w:rPr>
        <w:t xml:space="preserve"> m</w:t>
      </w:r>
      <w:r w:rsidRPr="00A0436F">
        <w:rPr>
          <w:lang w:val="es-PR"/>
        </w:rPr>
        <w:t xml:space="preserve">edicina de la Universidad del Valle. </w:t>
      </w:r>
      <w:r w:rsidRPr="00A0436F">
        <w:rPr>
          <w:i/>
          <w:iCs/>
          <w:lang w:val="es-PR"/>
        </w:rPr>
        <w:t>Revista Colombiana de Psiquiatría, 29</w:t>
      </w:r>
      <w:r w:rsidRPr="00A0436F">
        <w:rPr>
          <w:lang w:val="es-PR"/>
        </w:rPr>
        <w:t>(3), 251-259.</w:t>
      </w:r>
    </w:p>
    <w:p w14:paraId="3B2E40BE" w14:textId="77777777" w:rsidR="00470F15" w:rsidRPr="00565ECC" w:rsidRDefault="00470F15" w:rsidP="00245FA4">
      <w:pPr>
        <w:pStyle w:val="Referencias"/>
        <w:spacing w:line="240" w:lineRule="auto"/>
        <w:rPr>
          <w:lang w:val="en"/>
        </w:rPr>
      </w:pPr>
      <w:proofErr w:type="spellStart"/>
      <w:r w:rsidRPr="00650BE9">
        <w:rPr>
          <w:lang w:val="es-PR"/>
        </w:rPr>
        <w:t>Berthelsen</w:t>
      </w:r>
      <w:proofErr w:type="spellEnd"/>
      <w:r w:rsidRPr="00650BE9">
        <w:rPr>
          <w:lang w:val="es-PR"/>
        </w:rPr>
        <w:t xml:space="preserve">, M., </w:t>
      </w:r>
      <w:proofErr w:type="spellStart"/>
      <w:r w:rsidRPr="00650BE9">
        <w:rPr>
          <w:lang w:val="es-PR"/>
        </w:rPr>
        <w:t>Pallesen</w:t>
      </w:r>
      <w:proofErr w:type="spellEnd"/>
      <w:r w:rsidRPr="00650BE9">
        <w:rPr>
          <w:lang w:val="es-PR"/>
        </w:rPr>
        <w:t xml:space="preserve">, S., </w:t>
      </w:r>
      <w:proofErr w:type="spellStart"/>
      <w:r w:rsidRPr="00650BE9">
        <w:rPr>
          <w:lang w:val="es-PR"/>
        </w:rPr>
        <w:t>Mageroy</w:t>
      </w:r>
      <w:proofErr w:type="spellEnd"/>
      <w:r w:rsidRPr="00650BE9">
        <w:rPr>
          <w:lang w:val="es-PR"/>
        </w:rPr>
        <w:t xml:space="preserve">, N., </w:t>
      </w:r>
      <w:proofErr w:type="spellStart"/>
      <w:r w:rsidRPr="00650BE9">
        <w:rPr>
          <w:lang w:val="es-PR"/>
        </w:rPr>
        <w:t>Tyssen</w:t>
      </w:r>
      <w:proofErr w:type="spellEnd"/>
      <w:r w:rsidRPr="00650BE9">
        <w:rPr>
          <w:lang w:val="es-PR"/>
        </w:rPr>
        <w:t xml:space="preserve">, R., </w:t>
      </w:r>
      <w:proofErr w:type="spellStart"/>
      <w:r w:rsidRPr="00650BE9">
        <w:rPr>
          <w:lang w:val="es-PR"/>
        </w:rPr>
        <w:t>Bjorvatn</w:t>
      </w:r>
      <w:proofErr w:type="spellEnd"/>
      <w:r w:rsidRPr="00650BE9">
        <w:rPr>
          <w:lang w:val="es-PR"/>
        </w:rPr>
        <w:t xml:space="preserve">, B., </w:t>
      </w:r>
      <w:proofErr w:type="spellStart"/>
      <w:r w:rsidRPr="00650BE9">
        <w:rPr>
          <w:lang w:val="es-PR"/>
        </w:rPr>
        <w:t>Moen</w:t>
      </w:r>
      <w:proofErr w:type="spellEnd"/>
      <w:r w:rsidRPr="00650BE9">
        <w:rPr>
          <w:lang w:val="es-PR"/>
        </w:rPr>
        <w:t xml:space="preserve">, B., &amp; </w:t>
      </w:r>
      <w:proofErr w:type="spellStart"/>
      <w:r w:rsidRPr="00650BE9">
        <w:rPr>
          <w:lang w:val="es-PR"/>
        </w:rPr>
        <w:t>Knardahl</w:t>
      </w:r>
      <w:proofErr w:type="spellEnd"/>
      <w:r w:rsidRPr="00650BE9">
        <w:rPr>
          <w:lang w:val="es-PR"/>
        </w:rPr>
        <w:t xml:space="preserve">, S. (2015). </w:t>
      </w:r>
      <w:r w:rsidRPr="00565ECC">
        <w:rPr>
          <w:lang w:val="en"/>
        </w:rPr>
        <w:t>Effects of psychological and social factors in shiftwork on symptoms of anxiety and depression in nurses</w:t>
      </w:r>
      <w:r>
        <w:rPr>
          <w:lang w:val="en"/>
        </w:rPr>
        <w:t xml:space="preserve">: </w:t>
      </w:r>
      <w:r w:rsidRPr="00565ECC">
        <w:rPr>
          <w:lang w:val="en"/>
        </w:rPr>
        <w:t>A 1-year follow-up.</w:t>
      </w:r>
      <w:r w:rsidRPr="00565ECC">
        <w:rPr>
          <w:i/>
          <w:iCs/>
          <w:lang w:val="en"/>
        </w:rPr>
        <w:t xml:space="preserve"> Journal of Occupational and Environmental Medicine, 57</w:t>
      </w:r>
      <w:r w:rsidRPr="00565ECC">
        <w:rPr>
          <w:lang w:val="en"/>
        </w:rPr>
        <w:t>(10), 1127-1137. doi:10.1097/JOM.0000000000000532</w:t>
      </w:r>
    </w:p>
    <w:p w14:paraId="78768E70" w14:textId="77777777" w:rsidR="00470F15" w:rsidRDefault="00470F15" w:rsidP="00245FA4">
      <w:pPr>
        <w:pStyle w:val="Referencias"/>
        <w:spacing w:line="240" w:lineRule="auto"/>
        <w:rPr>
          <w:lang w:val="es-PR"/>
        </w:rPr>
      </w:pPr>
      <w:proofErr w:type="spellStart"/>
      <w:r w:rsidRPr="00F13C28">
        <w:rPr>
          <w:lang w:val="en"/>
        </w:rPr>
        <w:t>Borda</w:t>
      </w:r>
      <w:proofErr w:type="spellEnd"/>
      <w:r w:rsidRPr="00F13C28">
        <w:rPr>
          <w:lang w:val="en"/>
        </w:rPr>
        <w:t xml:space="preserve">, M., Anaya, M. P., </w:t>
      </w:r>
      <w:proofErr w:type="spellStart"/>
      <w:r w:rsidRPr="00F13C28">
        <w:rPr>
          <w:lang w:val="en"/>
        </w:rPr>
        <w:t>Pertuz</w:t>
      </w:r>
      <w:proofErr w:type="spellEnd"/>
      <w:r w:rsidRPr="00F13C28">
        <w:rPr>
          <w:lang w:val="en"/>
        </w:rPr>
        <w:t xml:space="preserve">, M. M., Romero, L., Suárez, A., &amp; Suárez, A. (2013). </w:t>
      </w:r>
      <w:r w:rsidRPr="00ED5DD7">
        <w:rPr>
          <w:lang w:val="es-PR"/>
        </w:rPr>
        <w:t>Depresión en adultos mayores de cuatro hogares geriátric</w:t>
      </w:r>
      <w:r>
        <w:rPr>
          <w:lang w:val="es-PR"/>
        </w:rPr>
        <w:t>os de Barranquilla (Colombia): P</w:t>
      </w:r>
      <w:r w:rsidRPr="00ED5DD7">
        <w:rPr>
          <w:lang w:val="es-PR"/>
        </w:rPr>
        <w:t>revalencia y</w:t>
      </w:r>
      <w:r>
        <w:rPr>
          <w:lang w:val="es-PR"/>
        </w:rPr>
        <w:t xml:space="preserve"> f</w:t>
      </w:r>
      <w:r w:rsidRPr="00ED5DD7">
        <w:rPr>
          <w:lang w:val="es-PR"/>
        </w:rPr>
        <w:t>actores de riesgo</w:t>
      </w:r>
      <w:r>
        <w:rPr>
          <w:lang w:val="es-PR"/>
        </w:rPr>
        <w:t>.</w:t>
      </w:r>
      <w:r w:rsidRPr="00ED5DD7">
        <w:rPr>
          <w:lang w:val="es-PR"/>
        </w:rPr>
        <w:t xml:space="preserve"> </w:t>
      </w:r>
      <w:r w:rsidRPr="00ED5DD7">
        <w:rPr>
          <w:i/>
          <w:iCs/>
          <w:lang w:val="es-PR"/>
        </w:rPr>
        <w:t>Salud Uninorte, 29</w:t>
      </w:r>
      <w:r>
        <w:rPr>
          <w:lang w:val="es-PR"/>
        </w:rPr>
        <w:t>(</w:t>
      </w:r>
      <w:r w:rsidRPr="00ED5DD7">
        <w:rPr>
          <w:lang w:val="es-PR"/>
        </w:rPr>
        <w:t>1</w:t>
      </w:r>
      <w:r>
        <w:rPr>
          <w:lang w:val="es-PR"/>
        </w:rPr>
        <w:t>), 64-73.</w:t>
      </w:r>
    </w:p>
    <w:p w14:paraId="77436196" w14:textId="77777777" w:rsidR="00470F15" w:rsidRPr="005114FD" w:rsidRDefault="00470F15" w:rsidP="00245FA4">
      <w:pPr>
        <w:pStyle w:val="Referencias"/>
        <w:spacing w:line="240" w:lineRule="auto"/>
        <w:rPr>
          <w:lang w:val="en-US"/>
        </w:rPr>
      </w:pPr>
      <w:r w:rsidRPr="00E81419">
        <w:rPr>
          <w:lang w:val="es-PR"/>
        </w:rPr>
        <w:t xml:space="preserve">Borrell-Carrió, F., </w:t>
      </w:r>
      <w:proofErr w:type="spellStart"/>
      <w:r w:rsidRPr="00E81419">
        <w:rPr>
          <w:lang w:val="es-PR"/>
        </w:rPr>
        <w:t>Suchman</w:t>
      </w:r>
      <w:proofErr w:type="spellEnd"/>
      <w:r w:rsidRPr="00E81419">
        <w:rPr>
          <w:lang w:val="es-PR"/>
        </w:rPr>
        <w:t xml:space="preserve">, A. L., &amp; Epstein, R. M. (2004). </w:t>
      </w:r>
      <w:r w:rsidRPr="005114FD">
        <w:rPr>
          <w:lang w:val="en-US"/>
        </w:rPr>
        <w:t xml:space="preserve">The biopsychosocial model 25 years later: Principles, practice, and scientific inquiry. </w:t>
      </w:r>
      <w:r w:rsidRPr="005114FD">
        <w:rPr>
          <w:i/>
          <w:iCs/>
          <w:lang w:val="en-US"/>
        </w:rPr>
        <w:t>Annals of Family Medicine, 2</w:t>
      </w:r>
      <w:r w:rsidRPr="005114FD">
        <w:rPr>
          <w:lang w:val="en-US"/>
        </w:rPr>
        <w:t>(6), 576-582. doi:10.1370/afm.245</w:t>
      </w:r>
    </w:p>
    <w:p w14:paraId="6F039DEB" w14:textId="77777777" w:rsidR="00470F15" w:rsidRPr="005114FD" w:rsidRDefault="00470F15" w:rsidP="00245FA4">
      <w:pPr>
        <w:pStyle w:val="Referencias"/>
        <w:spacing w:line="240" w:lineRule="auto"/>
        <w:rPr>
          <w:lang w:val="en-US"/>
        </w:rPr>
      </w:pPr>
      <w:r w:rsidRPr="005114FD">
        <w:rPr>
          <w:lang w:val="en-US"/>
        </w:rPr>
        <w:t xml:space="preserve">Caspi, A., </w:t>
      </w:r>
      <w:proofErr w:type="spellStart"/>
      <w:r w:rsidRPr="005114FD">
        <w:rPr>
          <w:lang w:val="en-US"/>
        </w:rPr>
        <w:t>Sugden</w:t>
      </w:r>
      <w:proofErr w:type="spellEnd"/>
      <w:r w:rsidRPr="005114FD">
        <w:rPr>
          <w:lang w:val="en-US"/>
        </w:rPr>
        <w:t xml:space="preserve">, K., Moffitt, T. E., Taylor, A., Craig, I. W., Harrington, H., … &amp; Poulton, R. (2003). Influence of life stress on depression: Moderation by a polymorphism in the 5-HTT gene. </w:t>
      </w:r>
      <w:r w:rsidRPr="005114FD">
        <w:rPr>
          <w:i/>
          <w:iCs/>
          <w:lang w:val="en-US"/>
        </w:rPr>
        <w:t>Science, 301</w:t>
      </w:r>
      <w:r w:rsidRPr="005114FD">
        <w:rPr>
          <w:lang w:val="en-US"/>
        </w:rPr>
        <w:t>(5631), 386-389. doi:10.1126/science.1083968</w:t>
      </w:r>
    </w:p>
    <w:p w14:paraId="78CE25E5" w14:textId="77777777" w:rsidR="00470F15" w:rsidRPr="009F677B" w:rsidRDefault="00470F15" w:rsidP="00245FA4">
      <w:pPr>
        <w:pStyle w:val="Referencias"/>
        <w:spacing w:line="240" w:lineRule="auto"/>
        <w:rPr>
          <w:lang w:val="en-US"/>
        </w:rPr>
      </w:pPr>
      <w:r w:rsidRPr="005114FD">
        <w:rPr>
          <w:lang w:val="en-US"/>
        </w:rPr>
        <w:t xml:space="preserve">Crews, W. D., &amp; Harrison, D. W. (1995). The neuropsychology of depression and its implications for cognitive therapy. </w:t>
      </w:r>
      <w:r w:rsidRPr="009F677B">
        <w:rPr>
          <w:i/>
          <w:lang w:val="en-US"/>
        </w:rPr>
        <w:t>Neuropsychology Review, 5</w:t>
      </w:r>
      <w:r w:rsidRPr="009F677B">
        <w:rPr>
          <w:lang w:val="en-US"/>
        </w:rPr>
        <w:t xml:space="preserve">(2), 81-123. </w:t>
      </w:r>
      <w:proofErr w:type="spellStart"/>
      <w:r w:rsidRPr="009F677B">
        <w:rPr>
          <w:lang w:val="en-US"/>
        </w:rPr>
        <w:t>Recuperado</w:t>
      </w:r>
      <w:proofErr w:type="spellEnd"/>
      <w:r w:rsidRPr="009F677B">
        <w:rPr>
          <w:lang w:val="en-US"/>
        </w:rPr>
        <w:t xml:space="preserve"> de http://www.researchgate.net/publication/14483432</w:t>
      </w:r>
    </w:p>
    <w:p w14:paraId="1790C731" w14:textId="77777777" w:rsidR="00470F15" w:rsidRPr="005114FD" w:rsidRDefault="00470F15" w:rsidP="00245FA4">
      <w:pPr>
        <w:pStyle w:val="Referencias"/>
        <w:spacing w:line="240" w:lineRule="auto"/>
        <w:rPr>
          <w:rFonts w:eastAsia="Times New Roman"/>
          <w:lang w:val="en-US"/>
        </w:rPr>
      </w:pPr>
      <w:r w:rsidRPr="005114FD">
        <w:rPr>
          <w:lang w:val="en-US"/>
        </w:rPr>
        <w:lastRenderedPageBreak/>
        <w:t xml:space="preserve">Dickinson, W. J., Potter, G. G., Hybels, C. F., McQuoid, D. R., &amp; Steffens, D. C. (2011). Change in stress and social support as predictors of cognitive decline in older adults with and without depression. </w:t>
      </w:r>
      <w:r w:rsidRPr="005114FD">
        <w:rPr>
          <w:i/>
          <w:lang w:val="en-US"/>
        </w:rPr>
        <w:t>International Journal of Geriatric Psychiatry, 26</w:t>
      </w:r>
      <w:r w:rsidRPr="005114FD">
        <w:rPr>
          <w:lang w:val="en-US"/>
        </w:rPr>
        <w:t>(12)</w:t>
      </w:r>
      <w:r w:rsidRPr="005114FD">
        <w:rPr>
          <w:i/>
          <w:lang w:val="en-US"/>
        </w:rPr>
        <w:t xml:space="preserve">, </w:t>
      </w:r>
      <w:r w:rsidRPr="005114FD">
        <w:rPr>
          <w:lang w:val="en-US"/>
        </w:rPr>
        <w:t>1267-1274. doi:</w:t>
      </w:r>
      <w:r w:rsidRPr="005114FD">
        <w:rPr>
          <w:rFonts w:eastAsia="Times New Roman"/>
          <w:lang w:val="en-US"/>
        </w:rPr>
        <w:t>10.1002/gps.2676</w:t>
      </w:r>
    </w:p>
    <w:p w14:paraId="2836662A" w14:textId="77777777" w:rsidR="00470F15" w:rsidRPr="005114FD" w:rsidRDefault="00470F15" w:rsidP="00245FA4">
      <w:pPr>
        <w:pStyle w:val="Referencias"/>
        <w:spacing w:line="240" w:lineRule="auto"/>
        <w:rPr>
          <w:rFonts w:eastAsiaTheme="minorEastAsia"/>
          <w:lang w:val="en-US"/>
        </w:rPr>
      </w:pPr>
      <w:proofErr w:type="spellStart"/>
      <w:r w:rsidRPr="005114FD">
        <w:rPr>
          <w:rFonts w:eastAsiaTheme="minorEastAsia"/>
          <w:lang w:val="en-US"/>
        </w:rPr>
        <w:t>Disner</w:t>
      </w:r>
      <w:proofErr w:type="spellEnd"/>
      <w:r w:rsidRPr="005114FD">
        <w:rPr>
          <w:rFonts w:eastAsiaTheme="minorEastAsia"/>
          <w:lang w:val="en-US"/>
        </w:rPr>
        <w:t xml:space="preserve">, S. G., </w:t>
      </w:r>
      <w:proofErr w:type="spellStart"/>
      <w:r w:rsidRPr="005114FD">
        <w:rPr>
          <w:rFonts w:eastAsiaTheme="minorEastAsia"/>
          <w:lang w:val="en-US"/>
        </w:rPr>
        <w:t>Beevers</w:t>
      </w:r>
      <w:proofErr w:type="spellEnd"/>
      <w:r w:rsidRPr="005114FD">
        <w:rPr>
          <w:rFonts w:eastAsiaTheme="minorEastAsia"/>
          <w:lang w:val="en-US"/>
        </w:rPr>
        <w:t xml:space="preserve">, C. G., Haigh, E. A., &amp; Beck, A. T. (2011). Neural mechanisms of the cognitive model of depression. </w:t>
      </w:r>
      <w:r w:rsidRPr="005114FD">
        <w:rPr>
          <w:rFonts w:eastAsiaTheme="minorEastAsia"/>
          <w:i/>
          <w:lang w:val="en-US"/>
        </w:rPr>
        <w:t>Nature Reviews Neuroscience, 12</w:t>
      </w:r>
      <w:r w:rsidRPr="005114FD">
        <w:rPr>
          <w:rFonts w:eastAsiaTheme="minorEastAsia"/>
          <w:lang w:val="en-US"/>
        </w:rPr>
        <w:t>(8), 467-477. doi:10.1038/nrn3027</w:t>
      </w:r>
    </w:p>
    <w:p w14:paraId="49FA180C" w14:textId="77777777" w:rsidR="00470F15" w:rsidRPr="005114FD" w:rsidRDefault="00470F15" w:rsidP="00245FA4">
      <w:pPr>
        <w:pStyle w:val="Referencias"/>
        <w:spacing w:line="240" w:lineRule="auto"/>
        <w:rPr>
          <w:lang w:val="en-US"/>
        </w:rPr>
      </w:pPr>
      <w:proofErr w:type="spellStart"/>
      <w:r w:rsidRPr="005114FD">
        <w:rPr>
          <w:lang w:val="en-US"/>
        </w:rPr>
        <w:t>Dozeman</w:t>
      </w:r>
      <w:proofErr w:type="spellEnd"/>
      <w:r w:rsidRPr="005114FD">
        <w:rPr>
          <w:lang w:val="en-US"/>
        </w:rPr>
        <w:t xml:space="preserve">, E., Van </w:t>
      </w:r>
      <w:proofErr w:type="spellStart"/>
      <w:r w:rsidRPr="005114FD">
        <w:rPr>
          <w:lang w:val="en-US"/>
        </w:rPr>
        <w:t>Marwijk</w:t>
      </w:r>
      <w:proofErr w:type="spellEnd"/>
      <w:r w:rsidRPr="005114FD">
        <w:rPr>
          <w:lang w:val="en-US"/>
        </w:rPr>
        <w:t xml:space="preserve">, H. W., Van Schaik, D. J., </w:t>
      </w:r>
      <w:proofErr w:type="spellStart"/>
      <w:r w:rsidRPr="005114FD">
        <w:rPr>
          <w:lang w:val="en-US"/>
        </w:rPr>
        <w:t>Stek</w:t>
      </w:r>
      <w:proofErr w:type="spellEnd"/>
      <w:r w:rsidRPr="005114FD">
        <w:rPr>
          <w:lang w:val="en-US"/>
        </w:rPr>
        <w:t xml:space="preserve">, M. L., Van Der Horst, H. E., Beekman, A. T., &amp; Van </w:t>
      </w:r>
      <w:proofErr w:type="spellStart"/>
      <w:r w:rsidRPr="005114FD">
        <w:rPr>
          <w:lang w:val="en-US"/>
        </w:rPr>
        <w:t>Hout</w:t>
      </w:r>
      <w:proofErr w:type="spellEnd"/>
      <w:r w:rsidRPr="005114FD">
        <w:rPr>
          <w:lang w:val="en-US"/>
        </w:rPr>
        <w:t xml:space="preserve">, H. P. (2010). High incidence of clinically relevant depressive symptoms in vulnerable persons of 75 years or older living in the community. </w:t>
      </w:r>
      <w:r w:rsidRPr="005114FD">
        <w:rPr>
          <w:i/>
          <w:lang w:val="en-US"/>
        </w:rPr>
        <w:t>Aging &amp; Mental Health 14</w:t>
      </w:r>
      <w:r w:rsidRPr="005114FD">
        <w:rPr>
          <w:lang w:val="en-US"/>
        </w:rPr>
        <w:t>(7), 828-833. doi:10.1080/13607861003781817</w:t>
      </w:r>
    </w:p>
    <w:p w14:paraId="1A796671" w14:textId="77777777" w:rsidR="00470F15" w:rsidRPr="005114FD" w:rsidRDefault="00470F15" w:rsidP="00245FA4">
      <w:pPr>
        <w:pStyle w:val="Referencias"/>
        <w:spacing w:line="240" w:lineRule="auto"/>
        <w:rPr>
          <w:lang w:val="en-US"/>
        </w:rPr>
      </w:pPr>
      <w:proofErr w:type="spellStart"/>
      <w:r w:rsidRPr="005114FD">
        <w:rPr>
          <w:lang w:val="en-US"/>
        </w:rPr>
        <w:t>Dybedal</w:t>
      </w:r>
      <w:proofErr w:type="spellEnd"/>
      <w:r w:rsidRPr="005114FD">
        <w:rPr>
          <w:lang w:val="en-US"/>
        </w:rPr>
        <w:t xml:space="preserve">, G. S., </w:t>
      </w:r>
      <w:proofErr w:type="spellStart"/>
      <w:r w:rsidRPr="005114FD">
        <w:rPr>
          <w:lang w:val="en-US"/>
        </w:rPr>
        <w:t>Tanum</w:t>
      </w:r>
      <w:proofErr w:type="spellEnd"/>
      <w:r w:rsidRPr="005114FD">
        <w:rPr>
          <w:lang w:val="en-US"/>
        </w:rPr>
        <w:t xml:space="preserve">, L., </w:t>
      </w:r>
      <w:proofErr w:type="spellStart"/>
      <w:r w:rsidRPr="005114FD">
        <w:rPr>
          <w:lang w:val="en-US"/>
        </w:rPr>
        <w:t>Sundet</w:t>
      </w:r>
      <w:proofErr w:type="spellEnd"/>
      <w:r w:rsidRPr="005114FD">
        <w:rPr>
          <w:lang w:val="en-US"/>
        </w:rPr>
        <w:t xml:space="preserve">, K., </w:t>
      </w:r>
      <w:proofErr w:type="spellStart"/>
      <w:r w:rsidRPr="005114FD">
        <w:rPr>
          <w:lang w:val="en-US"/>
        </w:rPr>
        <w:t>Gaarden</w:t>
      </w:r>
      <w:proofErr w:type="spellEnd"/>
      <w:r w:rsidRPr="005114FD">
        <w:rPr>
          <w:lang w:val="en-US"/>
        </w:rPr>
        <w:t xml:space="preserve">, T. L., &amp; </w:t>
      </w:r>
      <w:proofErr w:type="spellStart"/>
      <w:r w:rsidRPr="005114FD">
        <w:rPr>
          <w:lang w:val="en-US"/>
        </w:rPr>
        <w:t>Bjølseth</w:t>
      </w:r>
      <w:proofErr w:type="spellEnd"/>
      <w:r w:rsidRPr="005114FD">
        <w:rPr>
          <w:lang w:val="en-US"/>
        </w:rPr>
        <w:t xml:space="preserve">, T. M. (2013). Neuropsychological functioning in late-life depression. </w:t>
      </w:r>
      <w:r w:rsidRPr="005114FD">
        <w:rPr>
          <w:i/>
          <w:lang w:val="en-US"/>
        </w:rPr>
        <w:t>Frontiers in Psychology, 4,</w:t>
      </w:r>
      <w:r w:rsidRPr="005114FD">
        <w:rPr>
          <w:lang w:val="en-US"/>
        </w:rPr>
        <w:t xml:space="preserve"> 1-10. doi:10.3389/fpsyg.2013.00381</w:t>
      </w:r>
    </w:p>
    <w:p w14:paraId="3E5BCDF9" w14:textId="5CC73F5B" w:rsidR="00470F15" w:rsidRPr="005114FD" w:rsidRDefault="00470F15" w:rsidP="00245FA4">
      <w:pPr>
        <w:pStyle w:val="Referencias"/>
        <w:spacing w:line="240" w:lineRule="auto"/>
        <w:rPr>
          <w:lang w:val="en-US"/>
        </w:rPr>
      </w:pPr>
      <w:r w:rsidRPr="005114FD">
        <w:rPr>
          <w:lang w:val="en-US"/>
        </w:rPr>
        <w:t xml:space="preserve">Eisenberg, L. (2004). Social psychiatry and the human genome: </w:t>
      </w:r>
      <w:r w:rsidR="00E327FC" w:rsidRPr="005114FD">
        <w:rPr>
          <w:lang w:val="en-US"/>
        </w:rPr>
        <w:t>Contextualizing</w:t>
      </w:r>
      <w:r w:rsidRPr="005114FD">
        <w:rPr>
          <w:lang w:val="en-US"/>
        </w:rPr>
        <w:t xml:space="preserve"> heritability. </w:t>
      </w:r>
      <w:r w:rsidRPr="005114FD">
        <w:rPr>
          <w:i/>
          <w:iCs/>
          <w:lang w:val="en-US"/>
        </w:rPr>
        <w:t>The British Journal of Psychiatry, 184</w:t>
      </w:r>
      <w:r w:rsidRPr="005114FD">
        <w:rPr>
          <w:lang w:val="en-US"/>
        </w:rPr>
        <w:t xml:space="preserve">(2), 101-103. doi:10.1192/bjp.184.2.101  </w:t>
      </w:r>
    </w:p>
    <w:p w14:paraId="62F9A9E3" w14:textId="77777777" w:rsidR="00470F15" w:rsidRPr="006816EC" w:rsidRDefault="00470F15" w:rsidP="00245FA4">
      <w:pPr>
        <w:pStyle w:val="Referencias"/>
        <w:spacing w:line="240" w:lineRule="auto"/>
        <w:rPr>
          <w:lang w:val="es-PR"/>
        </w:rPr>
      </w:pPr>
      <w:r w:rsidRPr="005114FD">
        <w:rPr>
          <w:lang w:val="en-US"/>
        </w:rPr>
        <w:t xml:space="preserve">Engel, G. L. (1977). The need for a new medical model: A challenge for biomedicine. </w:t>
      </w:r>
      <w:proofErr w:type="spellStart"/>
      <w:r w:rsidRPr="006816EC">
        <w:rPr>
          <w:i/>
          <w:iCs/>
          <w:lang w:val="es-PR"/>
        </w:rPr>
        <w:t>Science</w:t>
      </w:r>
      <w:proofErr w:type="spellEnd"/>
      <w:r w:rsidRPr="006816EC">
        <w:rPr>
          <w:i/>
          <w:iCs/>
          <w:lang w:val="es-PR"/>
        </w:rPr>
        <w:t>, 196</w:t>
      </w:r>
      <w:r w:rsidRPr="006816EC">
        <w:rPr>
          <w:lang w:val="es-PR"/>
        </w:rPr>
        <w:t>(4286), 129-136. doi:10.1126/science.847460</w:t>
      </w:r>
    </w:p>
    <w:p w14:paraId="1EF760E7" w14:textId="77777777" w:rsidR="00470F15" w:rsidRPr="006816EC" w:rsidRDefault="00470F15" w:rsidP="00245FA4">
      <w:pPr>
        <w:pStyle w:val="Referencias"/>
        <w:spacing w:line="240" w:lineRule="auto"/>
        <w:rPr>
          <w:lang w:val="es-PR"/>
        </w:rPr>
      </w:pPr>
      <w:r w:rsidRPr="006816EC">
        <w:rPr>
          <w:lang w:val="es-PR"/>
        </w:rPr>
        <w:t xml:space="preserve">Estrada, A., Cardona, D., Segura, A. M., Ordóñez, J., Osorio, J. J., &amp; Chavarriaga, L. M. (2013). Síntomas depresivos en adultos mayores institucionalizados y factores asociados. </w:t>
      </w:r>
      <w:proofErr w:type="spellStart"/>
      <w:r w:rsidRPr="006816EC">
        <w:rPr>
          <w:i/>
          <w:lang w:val="es-PR"/>
        </w:rPr>
        <w:t>Universitas</w:t>
      </w:r>
      <w:proofErr w:type="spellEnd"/>
      <w:r w:rsidRPr="006816EC">
        <w:rPr>
          <w:i/>
          <w:lang w:val="es-PR"/>
        </w:rPr>
        <w:t xml:space="preserve"> </w:t>
      </w:r>
      <w:proofErr w:type="spellStart"/>
      <w:r w:rsidRPr="006816EC">
        <w:rPr>
          <w:i/>
          <w:lang w:val="es-PR"/>
        </w:rPr>
        <w:t>Psychologica</w:t>
      </w:r>
      <w:proofErr w:type="spellEnd"/>
      <w:r w:rsidRPr="006816EC">
        <w:rPr>
          <w:i/>
          <w:lang w:val="es-PR"/>
        </w:rPr>
        <w:t>, 12</w:t>
      </w:r>
      <w:r w:rsidRPr="006816EC">
        <w:rPr>
          <w:lang w:val="es-PR"/>
        </w:rPr>
        <w:t xml:space="preserve">(1), 81-94. </w:t>
      </w:r>
    </w:p>
    <w:p w14:paraId="134D45ED" w14:textId="77777777" w:rsidR="00470F15" w:rsidRDefault="00470F15" w:rsidP="00245FA4">
      <w:pPr>
        <w:pStyle w:val="Referencias"/>
        <w:spacing w:line="240" w:lineRule="auto"/>
        <w:rPr>
          <w:lang w:val="es-PR"/>
        </w:rPr>
      </w:pPr>
      <w:r w:rsidRPr="00401F99">
        <w:rPr>
          <w:lang w:val="es-PR"/>
        </w:rPr>
        <w:t>Ferrel, R</w:t>
      </w:r>
      <w:r>
        <w:rPr>
          <w:lang w:val="es-PR"/>
        </w:rPr>
        <w:t xml:space="preserve">. </w:t>
      </w:r>
      <w:r w:rsidRPr="00401F99">
        <w:rPr>
          <w:lang w:val="es-PR"/>
        </w:rPr>
        <w:t>F.</w:t>
      </w:r>
      <w:r>
        <w:rPr>
          <w:lang w:val="es-PR"/>
        </w:rPr>
        <w:t xml:space="preserve">, </w:t>
      </w:r>
      <w:r w:rsidRPr="00401F99">
        <w:rPr>
          <w:lang w:val="es-PR"/>
        </w:rPr>
        <w:t>C</w:t>
      </w:r>
      <w:r>
        <w:rPr>
          <w:lang w:val="es-PR"/>
        </w:rPr>
        <w:t xml:space="preserve">elis, A., &amp; Hernández, </w:t>
      </w:r>
      <w:r w:rsidRPr="00401F99">
        <w:rPr>
          <w:lang w:val="es-PR"/>
        </w:rPr>
        <w:t>O</w:t>
      </w:r>
      <w:r>
        <w:rPr>
          <w:lang w:val="es-PR"/>
        </w:rPr>
        <w:t xml:space="preserve">., (2011). </w:t>
      </w:r>
      <w:r w:rsidRPr="00401F99">
        <w:rPr>
          <w:lang w:val="es-PR"/>
        </w:rPr>
        <w:t>Depresión y factores socio demográficos asociados en estudiantes universitarios de ciencias de la</w:t>
      </w:r>
      <w:r>
        <w:rPr>
          <w:lang w:val="es-PR"/>
        </w:rPr>
        <w:t xml:space="preserve"> </w:t>
      </w:r>
      <w:r w:rsidRPr="00401F99">
        <w:rPr>
          <w:lang w:val="es-PR"/>
        </w:rPr>
        <w:t>salud de una universidad pública (Colombia)</w:t>
      </w:r>
      <w:r>
        <w:rPr>
          <w:lang w:val="es-PR"/>
        </w:rPr>
        <w:t xml:space="preserve">. </w:t>
      </w:r>
      <w:r w:rsidRPr="00401F99">
        <w:rPr>
          <w:i/>
          <w:iCs/>
          <w:lang w:val="es-PR"/>
        </w:rPr>
        <w:t>Psicología desde el Caribe, 27</w:t>
      </w:r>
      <w:r>
        <w:rPr>
          <w:lang w:val="es-PR"/>
        </w:rPr>
        <w:t>,</w:t>
      </w:r>
      <w:r w:rsidRPr="00401F99">
        <w:rPr>
          <w:lang w:val="es-PR"/>
        </w:rPr>
        <w:t xml:space="preserve"> 40-60</w:t>
      </w:r>
      <w:r>
        <w:rPr>
          <w:lang w:val="es-PR"/>
        </w:rPr>
        <w:t>.</w:t>
      </w:r>
    </w:p>
    <w:p w14:paraId="16805DEE" w14:textId="77777777" w:rsidR="00470F15" w:rsidRPr="005114FD" w:rsidRDefault="00470F15" w:rsidP="00245FA4">
      <w:pPr>
        <w:pStyle w:val="Referencias"/>
        <w:spacing w:line="240" w:lineRule="auto"/>
        <w:rPr>
          <w:lang w:val="en-US"/>
        </w:rPr>
      </w:pPr>
      <w:r w:rsidRPr="00F13C28">
        <w:rPr>
          <w:lang w:val="es-PR"/>
        </w:rPr>
        <w:t xml:space="preserve">Fitzgerald, P. B., </w:t>
      </w:r>
      <w:proofErr w:type="spellStart"/>
      <w:r w:rsidRPr="00F13C28">
        <w:rPr>
          <w:lang w:val="es-PR"/>
        </w:rPr>
        <w:t>Laird</w:t>
      </w:r>
      <w:proofErr w:type="spellEnd"/>
      <w:r w:rsidRPr="00F13C28">
        <w:rPr>
          <w:lang w:val="es-PR"/>
        </w:rPr>
        <w:t xml:space="preserve">, A. R., </w:t>
      </w:r>
      <w:proofErr w:type="spellStart"/>
      <w:r w:rsidRPr="00F13C28">
        <w:rPr>
          <w:lang w:val="es-PR"/>
        </w:rPr>
        <w:t>Maller</w:t>
      </w:r>
      <w:proofErr w:type="spellEnd"/>
      <w:r w:rsidRPr="00F13C28">
        <w:rPr>
          <w:lang w:val="es-PR"/>
        </w:rPr>
        <w:t xml:space="preserve">, J., &amp; </w:t>
      </w:r>
      <w:proofErr w:type="spellStart"/>
      <w:r w:rsidRPr="00F13C28">
        <w:rPr>
          <w:lang w:val="es-PR"/>
        </w:rPr>
        <w:t>Daskalakis</w:t>
      </w:r>
      <w:proofErr w:type="spellEnd"/>
      <w:r w:rsidRPr="00F13C28">
        <w:rPr>
          <w:lang w:val="es-PR"/>
        </w:rPr>
        <w:t xml:space="preserve">, Z. J. (2008). </w:t>
      </w:r>
      <w:r w:rsidRPr="005114FD">
        <w:rPr>
          <w:lang w:val="en-US"/>
        </w:rPr>
        <w:t xml:space="preserve">A meta-analytic study of changes in brain activation in depression. </w:t>
      </w:r>
      <w:r w:rsidRPr="005114FD">
        <w:rPr>
          <w:i/>
          <w:lang w:val="en-US"/>
        </w:rPr>
        <w:t>Human Brain Mapping, 29</w:t>
      </w:r>
      <w:r w:rsidRPr="005114FD">
        <w:rPr>
          <w:lang w:val="en-US"/>
        </w:rPr>
        <w:t xml:space="preserve">, 683-695. </w:t>
      </w:r>
    </w:p>
    <w:p w14:paraId="55A03C37" w14:textId="77777777" w:rsidR="00470F15" w:rsidRPr="005114FD" w:rsidRDefault="00470F15" w:rsidP="00245FA4">
      <w:pPr>
        <w:pStyle w:val="Referencias"/>
        <w:spacing w:line="240" w:lineRule="auto"/>
        <w:rPr>
          <w:lang w:val="en-US"/>
        </w:rPr>
      </w:pPr>
      <w:r w:rsidRPr="005114FD">
        <w:rPr>
          <w:lang w:val="en-US"/>
        </w:rPr>
        <w:t xml:space="preserve">Francis, R. C. (2011). </w:t>
      </w:r>
      <w:r w:rsidRPr="005114FD">
        <w:rPr>
          <w:i/>
          <w:iCs/>
          <w:lang w:val="en-US"/>
        </w:rPr>
        <w:t>Epigenetics: How environment shapes our genes.</w:t>
      </w:r>
      <w:r w:rsidRPr="005114FD">
        <w:rPr>
          <w:lang w:val="en-US"/>
        </w:rPr>
        <w:t xml:space="preserve"> New York: Norton.</w:t>
      </w:r>
    </w:p>
    <w:p w14:paraId="7F32F221" w14:textId="77777777" w:rsidR="00470F15" w:rsidRPr="00E81419" w:rsidRDefault="00470F15" w:rsidP="00245FA4">
      <w:pPr>
        <w:pStyle w:val="Referencias"/>
        <w:spacing w:line="240" w:lineRule="auto"/>
        <w:rPr>
          <w:lang w:val="es-PR"/>
        </w:rPr>
      </w:pPr>
      <w:r w:rsidRPr="005114FD">
        <w:rPr>
          <w:lang w:val="en-US"/>
        </w:rPr>
        <w:t xml:space="preserve">Franklin, T. B., </w:t>
      </w:r>
      <w:proofErr w:type="spellStart"/>
      <w:r w:rsidRPr="005114FD">
        <w:rPr>
          <w:lang w:val="en-US"/>
        </w:rPr>
        <w:t>Russig</w:t>
      </w:r>
      <w:proofErr w:type="spellEnd"/>
      <w:r w:rsidRPr="005114FD">
        <w:rPr>
          <w:lang w:val="en-US"/>
        </w:rPr>
        <w:t xml:space="preserve">, H., Weiss, I. C., </w:t>
      </w:r>
      <w:proofErr w:type="spellStart"/>
      <w:r w:rsidRPr="005114FD">
        <w:rPr>
          <w:lang w:val="en-US"/>
        </w:rPr>
        <w:t>Gräff</w:t>
      </w:r>
      <w:proofErr w:type="spellEnd"/>
      <w:r w:rsidRPr="005114FD">
        <w:rPr>
          <w:lang w:val="en-US"/>
        </w:rPr>
        <w:t xml:space="preserve">, J., Linder. N., </w:t>
      </w:r>
      <w:proofErr w:type="spellStart"/>
      <w:r w:rsidRPr="005114FD">
        <w:rPr>
          <w:lang w:val="en-US"/>
        </w:rPr>
        <w:t>Michalon</w:t>
      </w:r>
      <w:proofErr w:type="spellEnd"/>
      <w:r w:rsidRPr="005114FD">
        <w:rPr>
          <w:lang w:val="en-US"/>
        </w:rPr>
        <w:t xml:space="preserve">, A., … &amp; </w:t>
      </w:r>
      <w:proofErr w:type="spellStart"/>
      <w:r w:rsidRPr="005114FD">
        <w:rPr>
          <w:lang w:val="en-US"/>
        </w:rPr>
        <w:t>Mansuy</w:t>
      </w:r>
      <w:proofErr w:type="spellEnd"/>
      <w:r w:rsidRPr="005114FD">
        <w:rPr>
          <w:lang w:val="en-US"/>
        </w:rPr>
        <w:t xml:space="preserve">, I. M. (2010). Epigenetic transmission of the impact of early stress across generations. </w:t>
      </w:r>
      <w:proofErr w:type="spellStart"/>
      <w:r w:rsidRPr="00E81419">
        <w:rPr>
          <w:i/>
          <w:iCs/>
          <w:lang w:val="es-PR"/>
        </w:rPr>
        <w:t>Biological</w:t>
      </w:r>
      <w:proofErr w:type="spellEnd"/>
      <w:r w:rsidRPr="00E81419">
        <w:rPr>
          <w:i/>
          <w:iCs/>
          <w:lang w:val="es-PR"/>
        </w:rPr>
        <w:t xml:space="preserve"> </w:t>
      </w:r>
      <w:proofErr w:type="spellStart"/>
      <w:r w:rsidRPr="00E81419">
        <w:rPr>
          <w:i/>
          <w:iCs/>
          <w:lang w:val="es-PR"/>
        </w:rPr>
        <w:t>Psychiatry</w:t>
      </w:r>
      <w:proofErr w:type="spellEnd"/>
      <w:r w:rsidRPr="00E81419">
        <w:rPr>
          <w:i/>
          <w:iCs/>
          <w:lang w:val="es-PR"/>
        </w:rPr>
        <w:t>, 68</w:t>
      </w:r>
      <w:r w:rsidRPr="00E81419">
        <w:rPr>
          <w:lang w:val="es-PR"/>
        </w:rPr>
        <w:t xml:space="preserve">(5), 408-415. </w:t>
      </w:r>
      <w:proofErr w:type="gramStart"/>
      <w:r w:rsidRPr="00E81419">
        <w:rPr>
          <w:lang w:val="es-PR"/>
        </w:rPr>
        <w:t>doi:10.1016/j.biopsych</w:t>
      </w:r>
      <w:proofErr w:type="gramEnd"/>
      <w:r w:rsidRPr="00E81419">
        <w:rPr>
          <w:lang w:val="es-PR"/>
        </w:rPr>
        <w:t>.2010.05.036</w:t>
      </w:r>
    </w:p>
    <w:p w14:paraId="607FC842" w14:textId="77777777" w:rsidR="00470F15" w:rsidRPr="005114FD" w:rsidRDefault="00470F15" w:rsidP="00245FA4">
      <w:pPr>
        <w:pStyle w:val="Referencias"/>
        <w:spacing w:line="240" w:lineRule="auto"/>
        <w:rPr>
          <w:lang w:val="en-US"/>
        </w:rPr>
      </w:pPr>
      <w:proofErr w:type="spellStart"/>
      <w:r>
        <w:rPr>
          <w:lang w:val="es-PR"/>
        </w:rPr>
        <w:t>Gallardo</w:t>
      </w:r>
      <w:proofErr w:type="spellEnd"/>
      <w:r>
        <w:rPr>
          <w:lang w:val="es-PR"/>
        </w:rPr>
        <w:t>-Peralta, L.</w:t>
      </w:r>
      <w:r w:rsidRPr="0096533D">
        <w:rPr>
          <w:lang w:val="es-PR"/>
        </w:rPr>
        <w:t xml:space="preserve"> P.</w:t>
      </w:r>
      <w:r>
        <w:rPr>
          <w:lang w:val="es-PR"/>
        </w:rPr>
        <w:t>, Sánchez-Moreno, E., Arias-</w:t>
      </w:r>
      <w:proofErr w:type="spellStart"/>
      <w:r>
        <w:rPr>
          <w:lang w:val="es-PR"/>
        </w:rPr>
        <w:t>Astray</w:t>
      </w:r>
      <w:proofErr w:type="spellEnd"/>
      <w:r>
        <w:rPr>
          <w:lang w:val="es-PR"/>
        </w:rPr>
        <w:t xml:space="preserve">, A., &amp; </w:t>
      </w:r>
      <w:r w:rsidRPr="0096533D">
        <w:rPr>
          <w:lang w:val="es-PR"/>
        </w:rPr>
        <w:t>Barrón</w:t>
      </w:r>
      <w:r>
        <w:rPr>
          <w:lang w:val="es-PR"/>
        </w:rPr>
        <w:t xml:space="preserve">, </w:t>
      </w:r>
      <w:r w:rsidRPr="004E747A">
        <w:rPr>
          <w:lang w:val="es-PR"/>
        </w:rPr>
        <w:t>A. (2015).</w:t>
      </w:r>
      <w:r>
        <w:rPr>
          <w:lang w:val="es-PR"/>
        </w:rPr>
        <w:t xml:space="preserve"> </w:t>
      </w:r>
      <w:r w:rsidRPr="0096533D">
        <w:rPr>
          <w:lang w:val="es-PR"/>
        </w:rPr>
        <w:t>Elementos estructurales de la red social, fuentes de apoyo funcional, reciprocidad, apoyo</w:t>
      </w:r>
      <w:r>
        <w:rPr>
          <w:lang w:val="es-PR"/>
        </w:rPr>
        <w:t xml:space="preserve"> </w:t>
      </w:r>
      <w:r w:rsidRPr="0096533D">
        <w:rPr>
          <w:lang w:val="es-PR"/>
        </w:rPr>
        <w:t>comunitario y depresión en personas mayores en Chile</w:t>
      </w:r>
      <w:r>
        <w:rPr>
          <w:lang w:val="es-PR"/>
        </w:rPr>
        <w:t xml:space="preserve">. </w:t>
      </w:r>
      <w:proofErr w:type="spellStart"/>
      <w:r w:rsidRPr="005114FD">
        <w:rPr>
          <w:i/>
          <w:iCs/>
          <w:lang w:val="en-US"/>
        </w:rPr>
        <w:t>Anales</w:t>
      </w:r>
      <w:proofErr w:type="spellEnd"/>
      <w:r w:rsidRPr="005114FD">
        <w:rPr>
          <w:i/>
          <w:iCs/>
          <w:lang w:val="en-US"/>
        </w:rPr>
        <w:t xml:space="preserve"> de </w:t>
      </w:r>
      <w:proofErr w:type="spellStart"/>
      <w:r w:rsidRPr="005114FD">
        <w:rPr>
          <w:i/>
          <w:iCs/>
          <w:lang w:val="en-US"/>
        </w:rPr>
        <w:t>Psicología</w:t>
      </w:r>
      <w:proofErr w:type="spellEnd"/>
      <w:r w:rsidRPr="005114FD">
        <w:rPr>
          <w:i/>
          <w:iCs/>
          <w:lang w:val="en-US"/>
        </w:rPr>
        <w:t>, 31</w:t>
      </w:r>
      <w:r w:rsidRPr="005114FD">
        <w:rPr>
          <w:lang w:val="en-US"/>
        </w:rPr>
        <w:t>(3), 1018-1029.</w:t>
      </w:r>
    </w:p>
    <w:p w14:paraId="213277F3" w14:textId="77777777" w:rsidR="00470F15" w:rsidRPr="005114FD" w:rsidRDefault="00470F15" w:rsidP="00245FA4">
      <w:pPr>
        <w:pStyle w:val="Referencias"/>
        <w:spacing w:line="240" w:lineRule="auto"/>
        <w:rPr>
          <w:lang w:val="en-US"/>
        </w:rPr>
      </w:pPr>
      <w:r w:rsidRPr="005114FD">
        <w:rPr>
          <w:lang w:val="en-US"/>
        </w:rPr>
        <w:t xml:space="preserve">Garland, E., &amp; Howard, M.O. (2009). Neuroplasticity, psychosocial genomics, and the biopsychosocial paradigm in the 21st century. </w:t>
      </w:r>
      <w:r w:rsidRPr="00000A68">
        <w:rPr>
          <w:i/>
          <w:iCs/>
          <w:lang w:val="en-US"/>
        </w:rPr>
        <w:t>Health &amp; Social Work, 34</w:t>
      </w:r>
      <w:r w:rsidRPr="005114FD">
        <w:rPr>
          <w:lang w:val="en-US"/>
        </w:rPr>
        <w:t xml:space="preserve">(3), 191-199. </w:t>
      </w:r>
    </w:p>
    <w:p w14:paraId="2830754D" w14:textId="77777777" w:rsidR="00470F15" w:rsidRPr="005114FD" w:rsidRDefault="00470F15" w:rsidP="00245FA4">
      <w:pPr>
        <w:pStyle w:val="Referencias"/>
        <w:spacing w:line="240" w:lineRule="auto"/>
        <w:rPr>
          <w:lang w:val="en-US"/>
        </w:rPr>
      </w:pPr>
      <w:r w:rsidRPr="005114FD">
        <w:rPr>
          <w:lang w:val="en-US"/>
        </w:rPr>
        <w:t xml:space="preserve">Gilman, S., </w:t>
      </w:r>
      <w:proofErr w:type="spellStart"/>
      <w:r w:rsidRPr="005114FD">
        <w:rPr>
          <w:lang w:val="en-US"/>
        </w:rPr>
        <w:t>Kawachi</w:t>
      </w:r>
      <w:proofErr w:type="spellEnd"/>
      <w:r w:rsidRPr="005114FD">
        <w:rPr>
          <w:lang w:val="en-US"/>
        </w:rPr>
        <w:t>, I., Fitzmaurice, G.</w:t>
      </w:r>
      <w:r>
        <w:rPr>
          <w:lang w:val="en-US"/>
        </w:rPr>
        <w:t>,</w:t>
      </w:r>
      <w:r w:rsidRPr="005114FD">
        <w:rPr>
          <w:lang w:val="en-US"/>
        </w:rPr>
        <w:t xml:space="preserve"> &amp; Buka, S. (2003). Family disruption in childhood and risk of adult depression. </w:t>
      </w:r>
      <w:r w:rsidRPr="005114FD">
        <w:rPr>
          <w:i/>
          <w:iCs/>
          <w:lang w:val="en-US"/>
        </w:rPr>
        <w:t>The American Journal of Psychiatry, 160</w:t>
      </w:r>
      <w:r w:rsidRPr="005114FD">
        <w:rPr>
          <w:lang w:val="en-US"/>
        </w:rPr>
        <w:t>(5), 939-946.</w:t>
      </w:r>
    </w:p>
    <w:p w14:paraId="6610E483" w14:textId="77777777" w:rsidR="00470F15" w:rsidRDefault="00470F15" w:rsidP="00245FA4">
      <w:pPr>
        <w:pStyle w:val="Referencia"/>
        <w:spacing w:line="240" w:lineRule="auto"/>
        <w:rPr>
          <w:lang w:val="es-PR"/>
        </w:rPr>
      </w:pPr>
      <w:r w:rsidRPr="009F7B4F">
        <w:t xml:space="preserve">Gómez, F., Curcio, C. L., &amp; </w:t>
      </w:r>
      <w:proofErr w:type="spellStart"/>
      <w:r w:rsidRPr="009F7B4F">
        <w:t>Benjumea</w:t>
      </w:r>
      <w:proofErr w:type="spellEnd"/>
      <w:r w:rsidRPr="009F7B4F">
        <w:t xml:space="preserve">, A. M. (2016). </w:t>
      </w:r>
      <w:r w:rsidRPr="001F088A">
        <w:rPr>
          <w:lang w:val="es-PR"/>
        </w:rPr>
        <w:t>El eje hipotálamo-pituitaria-adrenal (HPA)</w:t>
      </w:r>
      <w:r>
        <w:rPr>
          <w:lang w:val="es-PR"/>
        </w:rPr>
        <w:t xml:space="preserve"> </w:t>
      </w:r>
      <w:r w:rsidRPr="001F088A">
        <w:rPr>
          <w:lang w:val="es-PR"/>
        </w:rPr>
        <w:t>al envejecer</w:t>
      </w:r>
      <w:r>
        <w:rPr>
          <w:lang w:val="es-PR"/>
        </w:rPr>
        <w:t xml:space="preserve">: </w:t>
      </w:r>
      <w:r w:rsidRPr="001F088A">
        <w:rPr>
          <w:lang w:val="es-PR"/>
        </w:rPr>
        <w:t>Cortisol salival en ancianos</w:t>
      </w:r>
      <w:r>
        <w:rPr>
          <w:lang w:val="es-PR"/>
        </w:rPr>
        <w:t xml:space="preserve">. </w:t>
      </w:r>
      <w:r w:rsidRPr="001F088A">
        <w:rPr>
          <w:i/>
          <w:iCs/>
          <w:lang w:val="es-PR"/>
        </w:rPr>
        <w:t>Acta Médica Colombiana, 41</w:t>
      </w:r>
      <w:r>
        <w:rPr>
          <w:lang w:val="es-PR"/>
        </w:rPr>
        <w:t xml:space="preserve">(2), 130-137. </w:t>
      </w:r>
    </w:p>
    <w:p w14:paraId="311B51C1" w14:textId="77777777" w:rsidR="00470F15" w:rsidRPr="005114FD" w:rsidRDefault="00470F15" w:rsidP="00245FA4">
      <w:pPr>
        <w:pStyle w:val="Referencias"/>
        <w:spacing w:line="240" w:lineRule="auto"/>
        <w:rPr>
          <w:lang w:val="en-US"/>
        </w:rPr>
      </w:pPr>
      <w:r w:rsidRPr="0032302C">
        <w:rPr>
          <w:lang w:val="es-PR"/>
        </w:rPr>
        <w:t xml:space="preserve">González-Pardo, H., &amp; Pérez Álvarez, M. (2013). </w:t>
      </w:r>
      <w:proofErr w:type="spellStart"/>
      <w:r w:rsidRPr="009F7B4F">
        <w:rPr>
          <w:lang w:val="es-PR"/>
        </w:rPr>
        <w:t>Epigenetics</w:t>
      </w:r>
      <w:proofErr w:type="spellEnd"/>
      <w:r w:rsidRPr="009F7B4F">
        <w:rPr>
          <w:lang w:val="es-PR"/>
        </w:rPr>
        <w:t xml:space="preserve"> and </w:t>
      </w:r>
      <w:proofErr w:type="spellStart"/>
      <w:r w:rsidRPr="009F7B4F">
        <w:rPr>
          <w:lang w:val="es-PR"/>
        </w:rPr>
        <w:t>its</w:t>
      </w:r>
      <w:proofErr w:type="spellEnd"/>
      <w:r w:rsidRPr="009F7B4F">
        <w:rPr>
          <w:lang w:val="es-PR"/>
        </w:rPr>
        <w:t xml:space="preserve"> </w:t>
      </w:r>
      <w:proofErr w:type="spellStart"/>
      <w:r w:rsidRPr="009F7B4F">
        <w:rPr>
          <w:lang w:val="es-PR"/>
        </w:rPr>
        <w:t>implications</w:t>
      </w:r>
      <w:proofErr w:type="spellEnd"/>
      <w:r w:rsidRPr="009F7B4F">
        <w:rPr>
          <w:lang w:val="es-PR"/>
        </w:rPr>
        <w:t xml:space="preserve"> </w:t>
      </w:r>
      <w:proofErr w:type="spellStart"/>
      <w:r w:rsidRPr="009F7B4F">
        <w:rPr>
          <w:lang w:val="es-PR"/>
        </w:rPr>
        <w:t>for</w:t>
      </w:r>
      <w:proofErr w:type="spellEnd"/>
      <w:r w:rsidRPr="009F7B4F">
        <w:rPr>
          <w:lang w:val="es-PR"/>
        </w:rPr>
        <w:t xml:space="preserve"> </w:t>
      </w:r>
      <w:proofErr w:type="spellStart"/>
      <w:r w:rsidRPr="009F7B4F">
        <w:rPr>
          <w:lang w:val="es-PR"/>
        </w:rPr>
        <w:t>psychology</w:t>
      </w:r>
      <w:proofErr w:type="spellEnd"/>
      <w:r w:rsidRPr="009F7B4F">
        <w:rPr>
          <w:lang w:val="es-PR"/>
        </w:rPr>
        <w:t xml:space="preserve">. </w:t>
      </w:r>
      <w:proofErr w:type="spellStart"/>
      <w:r w:rsidRPr="005114FD">
        <w:rPr>
          <w:i/>
          <w:iCs/>
          <w:lang w:val="en-US"/>
        </w:rPr>
        <w:t>Psicothema</w:t>
      </w:r>
      <w:proofErr w:type="spellEnd"/>
      <w:r w:rsidRPr="005114FD">
        <w:rPr>
          <w:i/>
          <w:iCs/>
          <w:lang w:val="en-US"/>
        </w:rPr>
        <w:t>, 25</w:t>
      </w:r>
      <w:r w:rsidRPr="005114FD">
        <w:rPr>
          <w:lang w:val="en-US"/>
        </w:rPr>
        <w:t>(1), 3-12. doi:10.7334/psicothema2012.327</w:t>
      </w:r>
    </w:p>
    <w:p w14:paraId="001C1CA1" w14:textId="77777777" w:rsidR="00470F15" w:rsidRPr="005114FD" w:rsidRDefault="00470F15" w:rsidP="00245FA4">
      <w:pPr>
        <w:pStyle w:val="Referencias"/>
        <w:spacing w:line="240" w:lineRule="auto"/>
        <w:rPr>
          <w:lang w:val="en-US" w:bidi="my-MM"/>
        </w:rPr>
      </w:pPr>
      <w:proofErr w:type="spellStart"/>
      <w:r w:rsidRPr="005114FD">
        <w:rPr>
          <w:lang w:val="en-US" w:bidi="my-MM"/>
        </w:rPr>
        <w:t>Gotlib</w:t>
      </w:r>
      <w:proofErr w:type="spellEnd"/>
      <w:r w:rsidRPr="005114FD">
        <w:rPr>
          <w:lang w:val="en-US" w:bidi="my-MM"/>
        </w:rPr>
        <w:t xml:space="preserve">, I. H., </w:t>
      </w:r>
      <w:proofErr w:type="spellStart"/>
      <w:r w:rsidRPr="005114FD">
        <w:rPr>
          <w:lang w:val="en-US" w:bidi="my-MM"/>
        </w:rPr>
        <w:t>Joormann</w:t>
      </w:r>
      <w:proofErr w:type="spellEnd"/>
      <w:r w:rsidRPr="005114FD">
        <w:rPr>
          <w:lang w:val="en-US" w:bidi="my-MM"/>
        </w:rPr>
        <w:t xml:space="preserve">, J., Minor, K., &amp; </w:t>
      </w:r>
      <w:proofErr w:type="spellStart"/>
      <w:r w:rsidRPr="005114FD">
        <w:rPr>
          <w:lang w:val="en-US" w:bidi="my-MM"/>
        </w:rPr>
        <w:t>Hallmayer</w:t>
      </w:r>
      <w:proofErr w:type="spellEnd"/>
      <w:r w:rsidRPr="005114FD">
        <w:rPr>
          <w:lang w:val="en-US" w:bidi="my-MM"/>
        </w:rPr>
        <w:t xml:space="preserve">, J. (2008). HPA axis reactivity: A mechanism underlying the associations among 5-HTTLPR, stress, and depression. </w:t>
      </w:r>
      <w:r w:rsidRPr="005114FD">
        <w:rPr>
          <w:i/>
          <w:iCs/>
          <w:lang w:val="en-US" w:bidi="my-MM"/>
        </w:rPr>
        <w:t>Biological Psychiatry, 63</w:t>
      </w:r>
      <w:r w:rsidRPr="005114FD">
        <w:rPr>
          <w:lang w:val="en-US" w:bidi="my-MM"/>
        </w:rPr>
        <w:t xml:space="preserve">(9), 847–851. </w:t>
      </w:r>
      <w:proofErr w:type="gramStart"/>
      <w:r w:rsidRPr="005114FD">
        <w:rPr>
          <w:lang w:val="en-US" w:bidi="my-MM"/>
        </w:rPr>
        <w:t>doi:10.1016/j.biopsych</w:t>
      </w:r>
      <w:proofErr w:type="gramEnd"/>
      <w:r w:rsidRPr="005114FD">
        <w:rPr>
          <w:lang w:val="en-US" w:bidi="my-MM"/>
        </w:rPr>
        <w:t>.2007.10.008</w:t>
      </w:r>
    </w:p>
    <w:p w14:paraId="5182F2DA" w14:textId="77777777" w:rsidR="00470F15" w:rsidRPr="005114FD" w:rsidRDefault="00470F15" w:rsidP="00245FA4">
      <w:pPr>
        <w:pStyle w:val="Referencias"/>
        <w:spacing w:line="240" w:lineRule="auto"/>
        <w:rPr>
          <w:lang w:val="en-US"/>
        </w:rPr>
      </w:pPr>
      <w:r w:rsidRPr="005114FD">
        <w:rPr>
          <w:lang w:val="en-US"/>
        </w:rPr>
        <w:lastRenderedPageBreak/>
        <w:t xml:space="preserve">Greenberg, S. A. (2012). The Geriatric Depression Scale (GDS). </w:t>
      </w:r>
      <w:r w:rsidRPr="005114FD">
        <w:rPr>
          <w:i/>
          <w:lang w:val="en-US"/>
        </w:rPr>
        <w:t>Try This, 4</w:t>
      </w:r>
      <w:r w:rsidRPr="005114FD">
        <w:rPr>
          <w:lang w:val="en-US"/>
        </w:rPr>
        <w:t xml:space="preserve">. </w:t>
      </w:r>
      <w:proofErr w:type="spellStart"/>
      <w:r w:rsidRPr="005114FD">
        <w:rPr>
          <w:lang w:val="en-US"/>
        </w:rPr>
        <w:t>Recuperado</w:t>
      </w:r>
      <w:proofErr w:type="spellEnd"/>
      <w:r w:rsidRPr="005114FD">
        <w:rPr>
          <w:lang w:val="en-US"/>
        </w:rPr>
        <w:t xml:space="preserve"> de http://consultgerirn.org/uploads/File/trythis/try_this_4.pdf</w:t>
      </w:r>
    </w:p>
    <w:p w14:paraId="27AB6F0A" w14:textId="77777777" w:rsidR="00470F15" w:rsidRPr="005114FD" w:rsidRDefault="00470F15" w:rsidP="00245FA4">
      <w:pPr>
        <w:pStyle w:val="Referencias"/>
        <w:spacing w:line="240" w:lineRule="auto"/>
        <w:rPr>
          <w:lang w:val="en-US"/>
        </w:rPr>
      </w:pPr>
      <w:r w:rsidRPr="005114FD">
        <w:rPr>
          <w:lang w:val="en-US"/>
        </w:rPr>
        <w:t xml:space="preserve">Hansen, E. C. A., Battaglia, D., </w:t>
      </w:r>
      <w:proofErr w:type="spellStart"/>
      <w:r w:rsidRPr="005114FD">
        <w:rPr>
          <w:lang w:val="en-US"/>
        </w:rPr>
        <w:t>Spiegler</w:t>
      </w:r>
      <w:proofErr w:type="spellEnd"/>
      <w:r w:rsidRPr="005114FD">
        <w:rPr>
          <w:lang w:val="en-US"/>
        </w:rPr>
        <w:t xml:space="preserve">, A., Deco, G., &amp; </w:t>
      </w:r>
      <w:proofErr w:type="spellStart"/>
      <w:r w:rsidRPr="005114FD">
        <w:rPr>
          <w:lang w:val="en-US"/>
        </w:rPr>
        <w:t>Jirsa</w:t>
      </w:r>
      <w:proofErr w:type="spellEnd"/>
      <w:r w:rsidRPr="005114FD">
        <w:rPr>
          <w:lang w:val="en-US"/>
        </w:rPr>
        <w:t xml:space="preserve">, V. K. (2015). Functional connectivity dynamics: Modeling the switching behavior of the resting state. </w:t>
      </w:r>
      <w:proofErr w:type="spellStart"/>
      <w:r w:rsidRPr="005114FD">
        <w:rPr>
          <w:i/>
          <w:iCs/>
          <w:lang w:val="en-US"/>
        </w:rPr>
        <w:t>NeuroImage</w:t>
      </w:r>
      <w:proofErr w:type="spellEnd"/>
      <w:r w:rsidRPr="005114FD">
        <w:rPr>
          <w:i/>
          <w:iCs/>
          <w:lang w:val="en-US"/>
        </w:rPr>
        <w:t>, 105</w:t>
      </w:r>
      <w:r w:rsidRPr="005114FD">
        <w:rPr>
          <w:lang w:val="en-US"/>
        </w:rPr>
        <w:t xml:space="preserve">, 525–535. </w:t>
      </w:r>
    </w:p>
    <w:p w14:paraId="76CF8C53" w14:textId="77777777" w:rsidR="00470F15" w:rsidRPr="005114FD" w:rsidRDefault="00470F15" w:rsidP="00245FA4">
      <w:pPr>
        <w:pStyle w:val="Referencias"/>
        <w:spacing w:line="240" w:lineRule="auto"/>
        <w:rPr>
          <w:lang w:val="en-US"/>
        </w:rPr>
      </w:pPr>
      <w:r w:rsidRPr="005114FD">
        <w:rPr>
          <w:lang w:val="en-US"/>
        </w:rPr>
        <w:t xml:space="preserve">Henningsen, P. (2015). Still modern? Developing the biopsychosocial model for the 21st century. </w:t>
      </w:r>
      <w:r w:rsidRPr="005114FD">
        <w:rPr>
          <w:i/>
          <w:iCs/>
          <w:lang w:val="en-US"/>
        </w:rPr>
        <w:t>Journal of Psychosomatic Research, 79</w:t>
      </w:r>
      <w:r w:rsidRPr="005114FD">
        <w:rPr>
          <w:lang w:val="en-US"/>
        </w:rPr>
        <w:t>(5), 362-363.</w:t>
      </w:r>
    </w:p>
    <w:p w14:paraId="1347471D" w14:textId="77777777" w:rsidR="00470F15" w:rsidRPr="005114FD" w:rsidRDefault="00470F15" w:rsidP="00245FA4">
      <w:pPr>
        <w:pStyle w:val="Referencias"/>
        <w:spacing w:line="240" w:lineRule="auto"/>
        <w:rPr>
          <w:lang w:val="en-US"/>
        </w:rPr>
      </w:pPr>
      <w:proofErr w:type="spellStart"/>
      <w:r w:rsidRPr="005114FD">
        <w:rPr>
          <w:lang w:val="en-US"/>
        </w:rPr>
        <w:t>Holsboer</w:t>
      </w:r>
      <w:proofErr w:type="spellEnd"/>
      <w:r w:rsidRPr="005114FD">
        <w:rPr>
          <w:lang w:val="en-US"/>
        </w:rPr>
        <w:t xml:space="preserve">, F. (2001). Stress, hypercortisolism and corticosteroid receptors in depression: Implications for therapy. </w:t>
      </w:r>
      <w:r w:rsidRPr="005114FD">
        <w:rPr>
          <w:i/>
          <w:iCs/>
          <w:lang w:val="en-US"/>
        </w:rPr>
        <w:t>Journal of Affective Disorders, 62</w:t>
      </w:r>
      <w:r w:rsidRPr="005114FD">
        <w:rPr>
          <w:lang w:val="en-US"/>
        </w:rPr>
        <w:t>(1-2), 77-91. doi:10.1016/S0165-0327(00)00352-9</w:t>
      </w:r>
    </w:p>
    <w:p w14:paraId="307FD9DC" w14:textId="77777777" w:rsidR="00470F15" w:rsidRPr="009F677B" w:rsidRDefault="00470F15" w:rsidP="00245FA4">
      <w:pPr>
        <w:pStyle w:val="Referencias"/>
        <w:spacing w:line="240" w:lineRule="auto"/>
        <w:rPr>
          <w:color w:val="333333"/>
          <w:lang w:val="es-PR"/>
        </w:rPr>
      </w:pPr>
      <w:proofErr w:type="spellStart"/>
      <w:r w:rsidRPr="005114FD">
        <w:rPr>
          <w:color w:val="333333"/>
          <w:lang w:val="en-US"/>
        </w:rPr>
        <w:t>Jablonska</w:t>
      </w:r>
      <w:proofErr w:type="spellEnd"/>
      <w:r w:rsidRPr="005114FD">
        <w:rPr>
          <w:color w:val="333333"/>
          <w:lang w:val="en-US"/>
        </w:rPr>
        <w:t xml:space="preserve">, R., </w:t>
      </w:r>
      <w:proofErr w:type="spellStart"/>
      <w:r w:rsidRPr="005114FD">
        <w:rPr>
          <w:color w:val="333333"/>
          <w:lang w:val="en-US"/>
        </w:rPr>
        <w:t>Slusarz</w:t>
      </w:r>
      <w:proofErr w:type="spellEnd"/>
      <w:r w:rsidRPr="005114FD">
        <w:rPr>
          <w:color w:val="333333"/>
          <w:lang w:val="en-US"/>
        </w:rPr>
        <w:t xml:space="preserve">, R., </w:t>
      </w:r>
      <w:proofErr w:type="spellStart"/>
      <w:r w:rsidRPr="005114FD">
        <w:rPr>
          <w:color w:val="333333"/>
          <w:lang w:val="en-US"/>
        </w:rPr>
        <w:t>Krolikowska</w:t>
      </w:r>
      <w:proofErr w:type="spellEnd"/>
      <w:r w:rsidRPr="005114FD">
        <w:rPr>
          <w:color w:val="333333"/>
          <w:lang w:val="en-US"/>
        </w:rPr>
        <w:t xml:space="preserve">, A., </w:t>
      </w:r>
      <w:proofErr w:type="spellStart"/>
      <w:r w:rsidRPr="005114FD">
        <w:rPr>
          <w:color w:val="333333"/>
          <w:lang w:val="en-US"/>
        </w:rPr>
        <w:t>Haor</w:t>
      </w:r>
      <w:proofErr w:type="spellEnd"/>
      <w:r w:rsidRPr="005114FD">
        <w:rPr>
          <w:color w:val="333333"/>
          <w:lang w:val="en-US"/>
        </w:rPr>
        <w:t xml:space="preserve">, B., </w:t>
      </w:r>
      <w:proofErr w:type="spellStart"/>
      <w:r w:rsidRPr="005114FD">
        <w:rPr>
          <w:color w:val="333333"/>
          <w:lang w:val="en-US"/>
        </w:rPr>
        <w:t>Antczak</w:t>
      </w:r>
      <w:proofErr w:type="spellEnd"/>
      <w:r w:rsidRPr="005114FD">
        <w:rPr>
          <w:color w:val="333333"/>
          <w:lang w:val="en-US"/>
        </w:rPr>
        <w:t xml:space="preserve">, A., &amp; </w:t>
      </w:r>
      <w:proofErr w:type="spellStart"/>
      <w:r w:rsidRPr="005114FD">
        <w:rPr>
          <w:color w:val="333333"/>
          <w:lang w:val="en-US"/>
        </w:rPr>
        <w:t>Szewczyk</w:t>
      </w:r>
      <w:proofErr w:type="spellEnd"/>
      <w:r w:rsidRPr="005114FD">
        <w:rPr>
          <w:color w:val="333333"/>
          <w:lang w:val="en-US"/>
        </w:rPr>
        <w:t xml:space="preserve">, M. (2017). </w:t>
      </w:r>
      <w:r w:rsidRPr="00565ECC">
        <w:rPr>
          <w:color w:val="333333"/>
          <w:lang w:val="en"/>
        </w:rPr>
        <w:t>Depression, social factors, and pain perception before and after surgery for lumbar and cervical degenerative vertebral disc disease.</w:t>
      </w:r>
      <w:r w:rsidRPr="00565ECC">
        <w:rPr>
          <w:i/>
          <w:iCs/>
          <w:color w:val="333333"/>
          <w:lang w:val="en"/>
        </w:rPr>
        <w:t xml:space="preserve"> </w:t>
      </w:r>
      <w:proofErr w:type="spellStart"/>
      <w:r w:rsidRPr="009F677B">
        <w:rPr>
          <w:i/>
          <w:iCs/>
          <w:color w:val="333333"/>
          <w:lang w:val="es-PR"/>
        </w:rPr>
        <w:t>Journal</w:t>
      </w:r>
      <w:proofErr w:type="spellEnd"/>
      <w:r w:rsidRPr="009F677B">
        <w:rPr>
          <w:i/>
          <w:iCs/>
          <w:color w:val="333333"/>
          <w:lang w:val="es-PR"/>
        </w:rPr>
        <w:t xml:space="preserve"> </w:t>
      </w:r>
      <w:proofErr w:type="spellStart"/>
      <w:r w:rsidRPr="009F677B">
        <w:rPr>
          <w:i/>
          <w:iCs/>
          <w:color w:val="333333"/>
          <w:lang w:val="es-PR"/>
        </w:rPr>
        <w:t>of</w:t>
      </w:r>
      <w:proofErr w:type="spellEnd"/>
      <w:r w:rsidRPr="009F677B">
        <w:rPr>
          <w:i/>
          <w:iCs/>
          <w:color w:val="333333"/>
          <w:lang w:val="es-PR"/>
        </w:rPr>
        <w:t xml:space="preserve"> </w:t>
      </w:r>
      <w:proofErr w:type="spellStart"/>
      <w:r w:rsidRPr="009F677B">
        <w:rPr>
          <w:i/>
          <w:iCs/>
          <w:color w:val="333333"/>
          <w:lang w:val="es-PR"/>
        </w:rPr>
        <w:t>Pain</w:t>
      </w:r>
      <w:proofErr w:type="spellEnd"/>
      <w:r w:rsidRPr="009F677B">
        <w:rPr>
          <w:i/>
          <w:iCs/>
          <w:color w:val="333333"/>
          <w:lang w:val="es-PR"/>
        </w:rPr>
        <w:t xml:space="preserve"> </w:t>
      </w:r>
      <w:proofErr w:type="spellStart"/>
      <w:r w:rsidRPr="009F677B">
        <w:rPr>
          <w:i/>
          <w:iCs/>
          <w:color w:val="333333"/>
          <w:lang w:val="es-PR"/>
        </w:rPr>
        <w:t>Research</w:t>
      </w:r>
      <w:proofErr w:type="spellEnd"/>
      <w:r w:rsidRPr="009F677B">
        <w:rPr>
          <w:i/>
          <w:iCs/>
          <w:color w:val="333333"/>
          <w:lang w:val="es-PR"/>
        </w:rPr>
        <w:t>, 10</w:t>
      </w:r>
      <w:r w:rsidRPr="009F677B">
        <w:rPr>
          <w:color w:val="333333"/>
          <w:lang w:val="es-PR"/>
        </w:rPr>
        <w:t>, 89-99. doi:10.2147/JPR.S121328</w:t>
      </w:r>
    </w:p>
    <w:p w14:paraId="33D59AD9" w14:textId="77777777" w:rsidR="00470F15" w:rsidRPr="006816EC" w:rsidRDefault="00470F15" w:rsidP="00245FA4">
      <w:pPr>
        <w:pStyle w:val="Referencias"/>
        <w:spacing w:line="240" w:lineRule="auto"/>
        <w:rPr>
          <w:lang w:val="es-PR"/>
        </w:rPr>
      </w:pPr>
      <w:r w:rsidRPr="00D23FDF">
        <w:rPr>
          <w:color w:val="auto"/>
          <w:lang w:val="es-PR"/>
        </w:rPr>
        <w:t>Junta de Planificación de Puerto Rico. (2013</w:t>
      </w:r>
      <w:r w:rsidRPr="006816EC">
        <w:rPr>
          <w:lang w:val="es-PR"/>
        </w:rPr>
        <w:t xml:space="preserve">). </w:t>
      </w:r>
      <w:r w:rsidRPr="006816EC">
        <w:rPr>
          <w:i/>
          <w:lang w:val="es-PR"/>
        </w:rPr>
        <w:t>Resumen económico de Puerto Rico: Suplemento especial.</w:t>
      </w:r>
      <w:r w:rsidRPr="006816EC">
        <w:rPr>
          <w:lang w:val="es-PR"/>
        </w:rPr>
        <w:t xml:space="preserve"> </w:t>
      </w:r>
      <w:r w:rsidRPr="005709E1">
        <w:rPr>
          <w:color w:val="auto"/>
          <w:lang w:val="es-PR"/>
        </w:rPr>
        <w:t xml:space="preserve">Puerto Rico: Autor. </w:t>
      </w:r>
      <w:r w:rsidRPr="006816EC">
        <w:rPr>
          <w:lang w:val="es-PR"/>
        </w:rPr>
        <w:t xml:space="preserve">Recuperado de </w:t>
      </w:r>
      <w:r w:rsidRPr="002903FD">
        <w:rPr>
          <w:lang w:val="es-PR"/>
        </w:rPr>
        <w:t>http://www.jp.gobierno.pr/Portal_JP/Portals/0/ResumenEconomico2013/Suplemento%20Natalidad%202013.pdf</w:t>
      </w:r>
      <w:r w:rsidRPr="002903FD" w:rsidDel="002903FD">
        <w:rPr>
          <w:lang w:val="es-PR"/>
        </w:rPr>
        <w:t xml:space="preserve"> </w:t>
      </w:r>
    </w:p>
    <w:p w14:paraId="24A24D14" w14:textId="77777777" w:rsidR="00470F15" w:rsidRPr="005114FD" w:rsidRDefault="00470F15" w:rsidP="00245FA4">
      <w:pPr>
        <w:pStyle w:val="Referencias"/>
        <w:spacing w:line="240" w:lineRule="auto"/>
        <w:rPr>
          <w:lang w:val="en-US"/>
        </w:rPr>
      </w:pPr>
      <w:r w:rsidRPr="005114FD">
        <w:rPr>
          <w:lang w:val="en-US"/>
        </w:rPr>
        <w:t xml:space="preserve">Kalia, M. (2005). Neurobiological basis of depression: An update. </w:t>
      </w:r>
      <w:r w:rsidRPr="005114FD">
        <w:rPr>
          <w:i/>
          <w:iCs/>
          <w:lang w:val="en-US"/>
        </w:rPr>
        <w:t>Metabolism Clinical and Experimental, 54</w:t>
      </w:r>
      <w:r w:rsidRPr="005114FD">
        <w:rPr>
          <w:lang w:val="en-US"/>
        </w:rPr>
        <w:t xml:space="preserve">(5), 24-27. </w:t>
      </w:r>
      <w:proofErr w:type="gramStart"/>
      <w:r w:rsidRPr="005114FD">
        <w:rPr>
          <w:lang w:val="en-US"/>
        </w:rPr>
        <w:t>doi:10.1016/j.metabol</w:t>
      </w:r>
      <w:proofErr w:type="gramEnd"/>
      <w:r w:rsidRPr="005114FD">
        <w:rPr>
          <w:lang w:val="en-US"/>
        </w:rPr>
        <w:t>.2005.01.009</w:t>
      </w:r>
    </w:p>
    <w:p w14:paraId="0173AE5E" w14:textId="77777777" w:rsidR="00470F15" w:rsidRPr="005114FD" w:rsidRDefault="00470F15" w:rsidP="00245FA4">
      <w:pPr>
        <w:pStyle w:val="Referencias"/>
        <w:spacing w:line="240" w:lineRule="auto"/>
        <w:rPr>
          <w:color w:val="auto"/>
          <w:lang w:val="en-US"/>
        </w:rPr>
      </w:pPr>
      <w:proofErr w:type="spellStart"/>
      <w:r w:rsidRPr="006816EC">
        <w:rPr>
          <w:color w:val="auto"/>
          <w:lang w:val="en-US"/>
        </w:rPr>
        <w:t>Kringelbach</w:t>
      </w:r>
      <w:proofErr w:type="spellEnd"/>
      <w:r w:rsidRPr="006816EC">
        <w:rPr>
          <w:color w:val="auto"/>
          <w:lang w:val="en-US"/>
        </w:rPr>
        <w:t xml:space="preserve">, M. L. (2005). The human orbitofrontal cortex: Linking reward to hedonic experience. </w:t>
      </w:r>
      <w:r w:rsidRPr="005114FD">
        <w:rPr>
          <w:i/>
          <w:iCs/>
          <w:color w:val="auto"/>
          <w:lang w:val="en-US"/>
        </w:rPr>
        <w:t>Nature Reviews Neuroscience, 6</w:t>
      </w:r>
      <w:r w:rsidRPr="005114FD">
        <w:rPr>
          <w:color w:val="auto"/>
          <w:lang w:val="en-US"/>
        </w:rPr>
        <w:t>, 691-702. doi:10.1038/nrn1747</w:t>
      </w:r>
    </w:p>
    <w:p w14:paraId="4DF5052B" w14:textId="77777777" w:rsidR="00470F15" w:rsidRPr="005114FD" w:rsidRDefault="00470F15" w:rsidP="00245FA4">
      <w:pPr>
        <w:pStyle w:val="Referencias"/>
        <w:spacing w:line="240" w:lineRule="auto"/>
        <w:rPr>
          <w:lang w:val="en-US"/>
        </w:rPr>
      </w:pPr>
      <w:r w:rsidRPr="005114FD">
        <w:rPr>
          <w:lang w:val="en-US"/>
        </w:rPr>
        <w:t xml:space="preserve">Lester, B. M., </w:t>
      </w:r>
      <w:proofErr w:type="spellStart"/>
      <w:r w:rsidRPr="005114FD">
        <w:rPr>
          <w:lang w:val="en-US"/>
        </w:rPr>
        <w:t>Tronick</w:t>
      </w:r>
      <w:proofErr w:type="spellEnd"/>
      <w:r w:rsidRPr="005114FD">
        <w:rPr>
          <w:lang w:val="en-US"/>
        </w:rPr>
        <w:t xml:space="preserve">, E., </w:t>
      </w:r>
      <w:proofErr w:type="spellStart"/>
      <w:r w:rsidRPr="005114FD">
        <w:rPr>
          <w:lang w:val="en-US"/>
        </w:rPr>
        <w:t>Nestler</w:t>
      </w:r>
      <w:proofErr w:type="spellEnd"/>
      <w:r w:rsidRPr="005114FD">
        <w:rPr>
          <w:lang w:val="en-US"/>
        </w:rPr>
        <w:t xml:space="preserve">, E., Abel, T., </w:t>
      </w:r>
      <w:proofErr w:type="spellStart"/>
      <w:r w:rsidRPr="005114FD">
        <w:rPr>
          <w:lang w:val="en-US"/>
        </w:rPr>
        <w:t>Kosofsky</w:t>
      </w:r>
      <w:proofErr w:type="spellEnd"/>
      <w:r w:rsidRPr="005114FD">
        <w:rPr>
          <w:lang w:val="en-US"/>
        </w:rPr>
        <w:t xml:space="preserve">, B., </w:t>
      </w:r>
      <w:proofErr w:type="spellStart"/>
      <w:r w:rsidRPr="005114FD">
        <w:rPr>
          <w:lang w:val="en-US"/>
        </w:rPr>
        <w:t>Kuzawa</w:t>
      </w:r>
      <w:proofErr w:type="spellEnd"/>
      <w:r w:rsidRPr="005114FD">
        <w:rPr>
          <w:lang w:val="en-US"/>
        </w:rPr>
        <w:t>, C. W.</w:t>
      </w:r>
      <w:r>
        <w:rPr>
          <w:lang w:val="en-US"/>
        </w:rPr>
        <w:t>,</w:t>
      </w:r>
      <w:r w:rsidRPr="005114FD">
        <w:rPr>
          <w:lang w:val="en-US"/>
        </w:rPr>
        <w:t xml:space="preserve"> … &amp; Wood, M. A. (2011). Behavioral epigenetics. </w:t>
      </w:r>
      <w:r w:rsidRPr="005114FD">
        <w:rPr>
          <w:i/>
          <w:iCs/>
          <w:lang w:val="en-US"/>
        </w:rPr>
        <w:t>Annals of the New York Academy of Sciences, 1226</w:t>
      </w:r>
      <w:r w:rsidRPr="005114FD">
        <w:rPr>
          <w:lang w:val="en-US"/>
        </w:rPr>
        <w:t>, 14-33. doi:10.1111/j.1749-6632.</w:t>
      </w:r>
      <w:proofErr w:type="gramStart"/>
      <w:r w:rsidRPr="005114FD">
        <w:rPr>
          <w:lang w:val="en-US"/>
        </w:rPr>
        <w:t>2011.06037.x</w:t>
      </w:r>
      <w:proofErr w:type="gramEnd"/>
    </w:p>
    <w:p w14:paraId="4BD4253A" w14:textId="77777777" w:rsidR="00470F15" w:rsidRPr="006816EC" w:rsidRDefault="00470F15" w:rsidP="00245FA4">
      <w:pPr>
        <w:pStyle w:val="Referencias"/>
        <w:spacing w:line="240" w:lineRule="auto"/>
        <w:rPr>
          <w:lang w:val="es-PR"/>
        </w:rPr>
      </w:pPr>
      <w:proofErr w:type="spellStart"/>
      <w:r w:rsidRPr="006816EC">
        <w:rPr>
          <w:lang w:val="es-PR"/>
        </w:rPr>
        <w:t>Llibre</w:t>
      </w:r>
      <w:proofErr w:type="spellEnd"/>
      <w:r w:rsidRPr="006816EC">
        <w:rPr>
          <w:lang w:val="es-PR"/>
        </w:rPr>
        <w:t xml:space="preserve"> Rodríguez, J., &amp; Gutiérrez Herrera, R. F. (2014). Demencias y enfermedad de Alzheimer en América Latina y el Caribe. </w:t>
      </w:r>
      <w:r w:rsidRPr="006816EC">
        <w:rPr>
          <w:i/>
          <w:lang w:val="es-PR"/>
        </w:rPr>
        <w:t>Revista Cubana de Salud Pública, 40</w:t>
      </w:r>
      <w:r w:rsidRPr="006816EC">
        <w:rPr>
          <w:lang w:val="es-PR"/>
        </w:rPr>
        <w:t>(3), 378-387.</w:t>
      </w:r>
    </w:p>
    <w:p w14:paraId="24A508E0" w14:textId="77777777" w:rsidR="00470F15" w:rsidRPr="006816EC" w:rsidRDefault="00470F15" w:rsidP="00245FA4">
      <w:pPr>
        <w:pStyle w:val="Referencias"/>
        <w:spacing w:line="240" w:lineRule="auto"/>
        <w:rPr>
          <w:lang w:val="es-PR"/>
        </w:rPr>
      </w:pPr>
      <w:proofErr w:type="spellStart"/>
      <w:r w:rsidRPr="00D00DAF">
        <w:rPr>
          <w:lang w:val="es-PR"/>
        </w:rPr>
        <w:t>Luppa</w:t>
      </w:r>
      <w:proofErr w:type="spellEnd"/>
      <w:r w:rsidRPr="00D00DAF">
        <w:rPr>
          <w:lang w:val="es-PR"/>
        </w:rPr>
        <w:t xml:space="preserve">, M., </w:t>
      </w:r>
      <w:proofErr w:type="spellStart"/>
      <w:r w:rsidRPr="00D00DAF">
        <w:rPr>
          <w:lang w:val="es-PR"/>
        </w:rPr>
        <w:t>Sikorskii</w:t>
      </w:r>
      <w:proofErr w:type="spellEnd"/>
      <w:r w:rsidRPr="00D00DAF">
        <w:rPr>
          <w:lang w:val="es-PR"/>
        </w:rPr>
        <w:t xml:space="preserve">, C., </w:t>
      </w:r>
      <w:proofErr w:type="spellStart"/>
      <w:r w:rsidRPr="00D00DAF">
        <w:rPr>
          <w:lang w:val="es-PR"/>
        </w:rPr>
        <w:t>Luck</w:t>
      </w:r>
      <w:proofErr w:type="spellEnd"/>
      <w:r w:rsidRPr="00D00DAF">
        <w:rPr>
          <w:lang w:val="es-PR"/>
        </w:rPr>
        <w:t xml:space="preserve">, T., </w:t>
      </w:r>
      <w:proofErr w:type="spellStart"/>
      <w:r w:rsidRPr="00D00DAF">
        <w:rPr>
          <w:lang w:val="es-PR"/>
        </w:rPr>
        <w:t>Ehreke</w:t>
      </w:r>
      <w:proofErr w:type="spellEnd"/>
      <w:r w:rsidRPr="00D00DAF">
        <w:rPr>
          <w:lang w:val="es-PR"/>
        </w:rPr>
        <w:t xml:space="preserve">, L., </w:t>
      </w:r>
      <w:proofErr w:type="spellStart"/>
      <w:r w:rsidRPr="00D00DAF">
        <w:rPr>
          <w:lang w:val="es-PR"/>
        </w:rPr>
        <w:t>Konnopka</w:t>
      </w:r>
      <w:proofErr w:type="spellEnd"/>
      <w:r w:rsidRPr="00D00DAF">
        <w:rPr>
          <w:lang w:val="es-PR"/>
        </w:rPr>
        <w:t xml:space="preserve">, A., </w:t>
      </w:r>
      <w:proofErr w:type="spellStart"/>
      <w:r w:rsidRPr="00D00DAF">
        <w:rPr>
          <w:lang w:val="es-PR"/>
        </w:rPr>
        <w:t>Wiese</w:t>
      </w:r>
      <w:proofErr w:type="spellEnd"/>
      <w:r w:rsidRPr="00D00DAF">
        <w:rPr>
          <w:lang w:val="es-PR"/>
        </w:rPr>
        <w:t xml:space="preserve">, B., … </w:t>
      </w:r>
      <w:r w:rsidRPr="005114FD">
        <w:rPr>
          <w:lang w:val="en-US"/>
        </w:rPr>
        <w:t xml:space="preserve">&amp; Riedel-Heller, S. G. (2012). Age- and gender-specific prevalence of depression in latest-life: Systematic review and meta-analysis. </w:t>
      </w:r>
      <w:proofErr w:type="spellStart"/>
      <w:r w:rsidRPr="006816EC">
        <w:rPr>
          <w:i/>
          <w:lang w:val="es-PR"/>
        </w:rPr>
        <w:t>Journal</w:t>
      </w:r>
      <w:proofErr w:type="spellEnd"/>
      <w:r w:rsidRPr="006816EC">
        <w:rPr>
          <w:i/>
          <w:lang w:val="es-PR"/>
        </w:rPr>
        <w:t xml:space="preserve"> </w:t>
      </w:r>
      <w:proofErr w:type="spellStart"/>
      <w:r w:rsidRPr="006816EC">
        <w:rPr>
          <w:i/>
          <w:lang w:val="es-PR"/>
        </w:rPr>
        <w:t>of</w:t>
      </w:r>
      <w:proofErr w:type="spellEnd"/>
      <w:r w:rsidRPr="006816EC">
        <w:rPr>
          <w:i/>
          <w:lang w:val="es-PR"/>
        </w:rPr>
        <w:t xml:space="preserve"> </w:t>
      </w:r>
      <w:proofErr w:type="spellStart"/>
      <w:r w:rsidRPr="006816EC">
        <w:rPr>
          <w:i/>
          <w:lang w:val="es-PR"/>
        </w:rPr>
        <w:t>Affective</w:t>
      </w:r>
      <w:proofErr w:type="spellEnd"/>
      <w:r w:rsidRPr="006816EC">
        <w:rPr>
          <w:i/>
          <w:lang w:val="es-PR"/>
        </w:rPr>
        <w:t xml:space="preserve"> </w:t>
      </w:r>
      <w:proofErr w:type="spellStart"/>
      <w:r w:rsidRPr="006816EC">
        <w:rPr>
          <w:i/>
          <w:lang w:val="es-PR"/>
        </w:rPr>
        <w:t>Disorders</w:t>
      </w:r>
      <w:proofErr w:type="spellEnd"/>
      <w:r w:rsidRPr="006816EC">
        <w:rPr>
          <w:i/>
          <w:lang w:val="es-PR"/>
        </w:rPr>
        <w:t>, 136</w:t>
      </w:r>
      <w:r w:rsidRPr="006816EC">
        <w:rPr>
          <w:lang w:val="es-PR"/>
        </w:rPr>
        <w:t xml:space="preserve">(3), 212-221. </w:t>
      </w:r>
      <w:proofErr w:type="gramStart"/>
      <w:r w:rsidRPr="006816EC">
        <w:rPr>
          <w:lang w:val="es-PR"/>
        </w:rPr>
        <w:t>doi:10.1016/j.jad</w:t>
      </w:r>
      <w:proofErr w:type="gramEnd"/>
      <w:r w:rsidRPr="006816EC">
        <w:rPr>
          <w:lang w:val="es-PR"/>
        </w:rPr>
        <w:t>.2010.11.033</w:t>
      </w:r>
    </w:p>
    <w:p w14:paraId="6A5234F1" w14:textId="77777777" w:rsidR="00470F15" w:rsidRPr="006816EC" w:rsidRDefault="00470F15" w:rsidP="00245FA4">
      <w:pPr>
        <w:pStyle w:val="Referencias"/>
        <w:spacing w:line="240" w:lineRule="auto"/>
        <w:rPr>
          <w:lang w:val="es-PR"/>
        </w:rPr>
      </w:pPr>
      <w:r w:rsidRPr="006816EC">
        <w:rPr>
          <w:lang w:val="es-PR"/>
        </w:rPr>
        <w:t xml:space="preserve">Luria, A. (1979). Lugar de la psicología entre las ciencias sociales y biológicas. </w:t>
      </w:r>
      <w:proofErr w:type="spellStart"/>
      <w:r w:rsidRPr="005709E1">
        <w:rPr>
          <w:i/>
          <w:iCs/>
          <w:lang w:val="en-US"/>
        </w:rPr>
        <w:t>Infancia</w:t>
      </w:r>
      <w:proofErr w:type="spellEnd"/>
      <w:r w:rsidRPr="005709E1">
        <w:rPr>
          <w:i/>
          <w:iCs/>
          <w:lang w:val="en-US"/>
        </w:rPr>
        <w:t xml:space="preserve"> y </w:t>
      </w:r>
      <w:proofErr w:type="spellStart"/>
      <w:r w:rsidRPr="005709E1">
        <w:rPr>
          <w:i/>
          <w:iCs/>
          <w:lang w:val="en-US"/>
        </w:rPr>
        <w:t>aprendizaje</w:t>
      </w:r>
      <w:proofErr w:type="spellEnd"/>
      <w:r w:rsidRPr="005114FD">
        <w:rPr>
          <w:i/>
          <w:iCs/>
          <w:lang w:val="en-US"/>
        </w:rPr>
        <w:t xml:space="preserve">: Journal for the Study of Education and Development, 5, </w:t>
      </w:r>
      <w:r w:rsidRPr="005114FD">
        <w:rPr>
          <w:lang w:val="en-US"/>
        </w:rPr>
        <w:t xml:space="preserve">56-62. </w:t>
      </w:r>
      <w:r w:rsidRPr="006816EC">
        <w:rPr>
          <w:lang w:val="es-PR"/>
        </w:rPr>
        <w:t>Recuperado de https://dialnet.unirioja.es/servlet/articulo?codigo=2799544</w:t>
      </w:r>
    </w:p>
    <w:p w14:paraId="6EC5EAE6" w14:textId="77777777" w:rsidR="00470F15" w:rsidRPr="002C3603" w:rsidRDefault="00470F15" w:rsidP="00245FA4">
      <w:pPr>
        <w:pStyle w:val="Referencias"/>
        <w:spacing w:line="240" w:lineRule="auto"/>
        <w:rPr>
          <w:lang w:val="es-PR"/>
        </w:rPr>
      </w:pPr>
      <w:proofErr w:type="spellStart"/>
      <w:r w:rsidRPr="000A71BA">
        <w:rPr>
          <w:lang w:val="es-PR"/>
        </w:rPr>
        <w:t>Mansuy</w:t>
      </w:r>
      <w:proofErr w:type="spellEnd"/>
      <w:r w:rsidRPr="000A71BA">
        <w:rPr>
          <w:lang w:val="es-PR"/>
        </w:rPr>
        <w:t xml:space="preserve">, I. M., &amp; </w:t>
      </w:r>
      <w:proofErr w:type="spellStart"/>
      <w:r w:rsidRPr="000A71BA">
        <w:rPr>
          <w:lang w:val="es-PR"/>
        </w:rPr>
        <w:t>Mohanna</w:t>
      </w:r>
      <w:proofErr w:type="spellEnd"/>
      <w:r w:rsidRPr="000A71BA">
        <w:rPr>
          <w:lang w:val="es-PR"/>
        </w:rPr>
        <w:t xml:space="preserve">, S. (2011). </w:t>
      </w:r>
      <w:r w:rsidRPr="005114FD">
        <w:rPr>
          <w:lang w:val="en-US"/>
        </w:rPr>
        <w:t xml:space="preserve">Epigenetics and the human brain: Where nurture meets nature. </w:t>
      </w:r>
      <w:proofErr w:type="spellStart"/>
      <w:r w:rsidRPr="006C6EC3">
        <w:rPr>
          <w:i/>
          <w:iCs/>
          <w:lang w:val="es-PR"/>
        </w:rPr>
        <w:t>Cerebrum</w:t>
      </w:r>
      <w:proofErr w:type="spellEnd"/>
      <w:r w:rsidRPr="006C6EC3">
        <w:rPr>
          <w:i/>
          <w:iCs/>
          <w:lang w:val="es-PR"/>
        </w:rPr>
        <w:t>, 8</w:t>
      </w:r>
      <w:r w:rsidRPr="006C6EC3">
        <w:rPr>
          <w:lang w:val="es-PR"/>
        </w:rPr>
        <w:t>, 1-13.</w:t>
      </w:r>
    </w:p>
    <w:p w14:paraId="39D1623B" w14:textId="77777777" w:rsidR="00470F15" w:rsidRDefault="00470F15" w:rsidP="00245FA4">
      <w:pPr>
        <w:pStyle w:val="Referencias"/>
        <w:spacing w:line="240" w:lineRule="auto"/>
        <w:rPr>
          <w:lang w:val="es-PR"/>
        </w:rPr>
      </w:pPr>
      <w:r w:rsidRPr="00860E11">
        <w:rPr>
          <w:lang w:val="es-PR"/>
        </w:rPr>
        <w:t>Martínez</w:t>
      </w:r>
      <w:r>
        <w:rPr>
          <w:lang w:val="es-PR"/>
        </w:rPr>
        <w:t>, M.</w:t>
      </w:r>
      <w:r w:rsidRPr="00860E11">
        <w:rPr>
          <w:lang w:val="es-PR"/>
        </w:rPr>
        <w:t xml:space="preserve"> F</w:t>
      </w:r>
      <w:r>
        <w:rPr>
          <w:lang w:val="es-PR"/>
        </w:rPr>
        <w:t xml:space="preserve">., García, </w:t>
      </w:r>
      <w:r w:rsidRPr="00860E11">
        <w:rPr>
          <w:lang w:val="es-PR"/>
        </w:rPr>
        <w:t>M</w:t>
      </w:r>
      <w:r>
        <w:rPr>
          <w:lang w:val="es-PR"/>
        </w:rPr>
        <w:t xml:space="preserve">., &amp; </w:t>
      </w:r>
      <w:r w:rsidRPr="00860E11">
        <w:rPr>
          <w:lang w:val="es-PR"/>
        </w:rPr>
        <w:t>Maya</w:t>
      </w:r>
      <w:r>
        <w:rPr>
          <w:lang w:val="es-PR"/>
        </w:rPr>
        <w:t xml:space="preserve">, I. (2001). </w:t>
      </w:r>
      <w:r w:rsidRPr="00860E11">
        <w:rPr>
          <w:lang w:val="es-PR"/>
        </w:rPr>
        <w:t>El efecto amortiguador del apoyo social sobre la depresión en un colectivo de inmigrantes</w:t>
      </w:r>
      <w:r>
        <w:rPr>
          <w:lang w:val="es-PR"/>
        </w:rPr>
        <w:t xml:space="preserve">. </w:t>
      </w:r>
      <w:proofErr w:type="spellStart"/>
      <w:r w:rsidRPr="006C057E">
        <w:rPr>
          <w:i/>
          <w:iCs/>
          <w:lang w:val="es-PR"/>
        </w:rPr>
        <w:t>Psicothema</w:t>
      </w:r>
      <w:proofErr w:type="spellEnd"/>
      <w:r w:rsidRPr="006C057E">
        <w:rPr>
          <w:i/>
          <w:iCs/>
          <w:lang w:val="es-PR"/>
        </w:rPr>
        <w:t>, 13</w:t>
      </w:r>
      <w:r>
        <w:rPr>
          <w:lang w:val="es-PR"/>
        </w:rPr>
        <w:t>(</w:t>
      </w:r>
      <w:r w:rsidRPr="00860E11">
        <w:rPr>
          <w:lang w:val="es-PR"/>
        </w:rPr>
        <w:t>4</w:t>
      </w:r>
      <w:r>
        <w:rPr>
          <w:lang w:val="es-PR"/>
        </w:rPr>
        <w:t>)</w:t>
      </w:r>
      <w:r w:rsidRPr="00860E11">
        <w:rPr>
          <w:lang w:val="es-PR"/>
        </w:rPr>
        <w:t>, 605-610</w:t>
      </w:r>
      <w:r>
        <w:rPr>
          <w:lang w:val="es-PR"/>
        </w:rPr>
        <w:t>.</w:t>
      </w:r>
    </w:p>
    <w:p w14:paraId="30B241D5" w14:textId="77777777" w:rsidR="00470F15" w:rsidRPr="005114FD" w:rsidRDefault="00470F15" w:rsidP="00245FA4">
      <w:pPr>
        <w:pStyle w:val="Referencias"/>
        <w:spacing w:line="240" w:lineRule="auto"/>
        <w:rPr>
          <w:lang w:val="en-US"/>
        </w:rPr>
      </w:pPr>
      <w:r w:rsidRPr="006816EC">
        <w:rPr>
          <w:lang w:val="es-PR"/>
        </w:rPr>
        <w:t xml:space="preserve">Maturana, H., &amp; Varela, F. (2003). </w:t>
      </w:r>
      <w:r w:rsidRPr="006816EC">
        <w:rPr>
          <w:i/>
          <w:iCs/>
          <w:lang w:val="es-PR"/>
        </w:rPr>
        <w:t>El árbol del conocimiento: Las bases biológicas del conocimiento humano</w:t>
      </w:r>
      <w:r w:rsidRPr="006816EC">
        <w:rPr>
          <w:lang w:val="es-PR"/>
        </w:rPr>
        <w:t xml:space="preserve">. </w:t>
      </w:r>
      <w:r w:rsidRPr="005114FD">
        <w:rPr>
          <w:lang w:val="en-US"/>
        </w:rPr>
        <w:t xml:space="preserve">Buenos Aires: Editorial </w:t>
      </w:r>
      <w:proofErr w:type="spellStart"/>
      <w:r w:rsidRPr="005114FD">
        <w:rPr>
          <w:lang w:val="en-US"/>
        </w:rPr>
        <w:t>Universitaria</w:t>
      </w:r>
      <w:proofErr w:type="spellEnd"/>
      <w:r w:rsidRPr="005114FD">
        <w:rPr>
          <w:lang w:val="en-US"/>
        </w:rPr>
        <w:t xml:space="preserve">. </w:t>
      </w:r>
    </w:p>
    <w:p w14:paraId="41945E66" w14:textId="77777777" w:rsidR="00470F15" w:rsidRDefault="00470F15" w:rsidP="00245FA4">
      <w:pPr>
        <w:pStyle w:val="Referencias"/>
        <w:spacing w:line="240" w:lineRule="auto"/>
        <w:rPr>
          <w:rStyle w:val="article-headermeta-info-data"/>
          <w:lang w:val="en"/>
        </w:rPr>
      </w:pPr>
      <w:r w:rsidRPr="005114FD">
        <w:rPr>
          <w:lang w:val="en-US"/>
        </w:rPr>
        <w:t xml:space="preserve">Meaney, M. J. (2001). Nature, nurture, and the disunity of knowledge. </w:t>
      </w:r>
      <w:r w:rsidRPr="005114FD">
        <w:rPr>
          <w:i/>
          <w:iCs/>
          <w:lang w:val="en-US"/>
        </w:rPr>
        <w:t>Annals of the New York Academy of Sciences, 935</w:t>
      </w:r>
      <w:r w:rsidRPr="005114FD">
        <w:rPr>
          <w:lang w:val="en-US"/>
        </w:rPr>
        <w:t xml:space="preserve">, 50-61. </w:t>
      </w:r>
      <w:proofErr w:type="spellStart"/>
      <w:r w:rsidRPr="005114FD">
        <w:rPr>
          <w:lang w:val="en-US"/>
        </w:rPr>
        <w:t>doi</w:t>
      </w:r>
      <w:proofErr w:type="spellEnd"/>
      <w:r w:rsidRPr="005114FD">
        <w:rPr>
          <w:lang w:val="en-US"/>
        </w:rPr>
        <w:t>:</w:t>
      </w:r>
      <w:r w:rsidRPr="006C6EC3">
        <w:rPr>
          <w:rStyle w:val="article-headermeta-info-data"/>
          <w:lang w:val="en"/>
        </w:rPr>
        <w:t>10.1111/j.1749-</w:t>
      </w:r>
      <w:proofErr w:type="gramStart"/>
      <w:r w:rsidRPr="006C6EC3">
        <w:rPr>
          <w:rStyle w:val="article-headermeta-info-data"/>
          <w:lang w:val="en"/>
        </w:rPr>
        <w:t>6632.2001.tb</w:t>
      </w:r>
      <w:proofErr w:type="gramEnd"/>
      <w:r w:rsidRPr="006C6EC3">
        <w:rPr>
          <w:rStyle w:val="article-headermeta-info-data"/>
          <w:lang w:val="en"/>
        </w:rPr>
        <w:t>03470.x</w:t>
      </w:r>
    </w:p>
    <w:p w14:paraId="73F6369C" w14:textId="77777777" w:rsidR="00470F15" w:rsidRPr="006816EC" w:rsidRDefault="00470F15" w:rsidP="00245FA4">
      <w:pPr>
        <w:pStyle w:val="Referencias"/>
        <w:spacing w:line="240" w:lineRule="auto"/>
        <w:rPr>
          <w:lang w:val="es-PR"/>
        </w:rPr>
      </w:pPr>
      <w:r w:rsidRPr="003E1CAF">
        <w:rPr>
          <w:color w:val="auto"/>
          <w:lang w:val="es-PR"/>
        </w:rPr>
        <w:t>Modrego, P. J., &amp; Ferrández, J. (</w:t>
      </w:r>
      <w:r w:rsidRPr="003E1CAF">
        <w:rPr>
          <w:lang w:val="es-PR"/>
        </w:rPr>
        <w:t xml:space="preserve">2004). </w:t>
      </w:r>
      <w:r w:rsidRPr="005114FD">
        <w:rPr>
          <w:lang w:val="en-US"/>
        </w:rPr>
        <w:t xml:space="preserve">Depression in patients with mild cognitive impairment increases the risk of developing dementia of Alzheimer type: A prospective cohort study. </w:t>
      </w:r>
      <w:r w:rsidRPr="006816EC">
        <w:rPr>
          <w:i/>
          <w:lang w:val="es-PR"/>
        </w:rPr>
        <w:t xml:space="preserve">Archives </w:t>
      </w:r>
      <w:proofErr w:type="spellStart"/>
      <w:r w:rsidRPr="006816EC">
        <w:rPr>
          <w:i/>
          <w:lang w:val="es-PR"/>
        </w:rPr>
        <w:t>of</w:t>
      </w:r>
      <w:proofErr w:type="spellEnd"/>
      <w:r w:rsidRPr="006816EC">
        <w:rPr>
          <w:i/>
          <w:lang w:val="es-PR"/>
        </w:rPr>
        <w:t xml:space="preserve"> </w:t>
      </w:r>
      <w:proofErr w:type="spellStart"/>
      <w:r w:rsidRPr="006816EC">
        <w:rPr>
          <w:i/>
          <w:lang w:val="es-PR"/>
        </w:rPr>
        <w:t>Neurology</w:t>
      </w:r>
      <w:proofErr w:type="spellEnd"/>
      <w:r w:rsidRPr="006816EC">
        <w:rPr>
          <w:i/>
          <w:lang w:val="es-PR"/>
        </w:rPr>
        <w:t>, 61</w:t>
      </w:r>
      <w:r w:rsidRPr="006816EC">
        <w:rPr>
          <w:lang w:val="es-PR"/>
        </w:rPr>
        <w:t>(8), 1290-1293. doi:10.1001/archneur.61.8.1290</w:t>
      </w:r>
    </w:p>
    <w:p w14:paraId="4799EA6B" w14:textId="77777777" w:rsidR="00470F15" w:rsidRPr="006816EC" w:rsidRDefault="00470F15" w:rsidP="00245FA4">
      <w:pPr>
        <w:pStyle w:val="Referencias"/>
        <w:spacing w:line="240" w:lineRule="auto"/>
        <w:rPr>
          <w:lang w:val="es-PR"/>
        </w:rPr>
      </w:pPr>
      <w:r w:rsidRPr="006816EC">
        <w:rPr>
          <w:lang w:val="es-PR"/>
        </w:rPr>
        <w:lastRenderedPageBreak/>
        <w:t xml:space="preserve">Mori, N., &amp; Caballero, J. (2010). Historia natural de la depresión. </w:t>
      </w:r>
      <w:r w:rsidRPr="006816EC">
        <w:rPr>
          <w:i/>
          <w:lang w:val="es-PR"/>
        </w:rPr>
        <w:t>Revista Peruana de Epidemiología, 14</w:t>
      </w:r>
      <w:r w:rsidRPr="006816EC">
        <w:rPr>
          <w:lang w:val="es-PR"/>
        </w:rPr>
        <w:t xml:space="preserve">(2), 86-90. </w:t>
      </w:r>
    </w:p>
    <w:p w14:paraId="76C2EC80" w14:textId="77777777" w:rsidR="00470F15" w:rsidRPr="005114FD" w:rsidRDefault="00470F15" w:rsidP="00245FA4">
      <w:pPr>
        <w:pStyle w:val="Referencias"/>
        <w:spacing w:line="240" w:lineRule="auto"/>
        <w:rPr>
          <w:lang w:val="en-US"/>
        </w:rPr>
      </w:pPr>
      <w:r w:rsidRPr="000A71BA">
        <w:rPr>
          <w:lang w:val="en-US"/>
        </w:rPr>
        <w:t xml:space="preserve">Nair, V., Ayers, E., </w:t>
      </w:r>
      <w:proofErr w:type="spellStart"/>
      <w:r w:rsidRPr="000A71BA">
        <w:rPr>
          <w:lang w:val="en-US"/>
        </w:rPr>
        <w:t>Noone</w:t>
      </w:r>
      <w:proofErr w:type="spellEnd"/>
      <w:r w:rsidRPr="000A71BA">
        <w:rPr>
          <w:lang w:val="en-US"/>
        </w:rPr>
        <w:t xml:space="preserve">, M., Johnson, B., &amp; </w:t>
      </w:r>
      <w:proofErr w:type="spellStart"/>
      <w:r w:rsidRPr="000A71BA">
        <w:rPr>
          <w:lang w:val="en-US"/>
        </w:rPr>
        <w:t>Verghese</w:t>
      </w:r>
      <w:proofErr w:type="spellEnd"/>
      <w:r w:rsidRPr="000A71BA">
        <w:rPr>
          <w:lang w:val="en-US"/>
        </w:rPr>
        <w:t xml:space="preserve">, J. (2014). </w:t>
      </w:r>
      <w:r w:rsidRPr="005114FD">
        <w:rPr>
          <w:lang w:val="en-US"/>
        </w:rPr>
        <w:t xml:space="preserve">Depressive symptoms and mild cognitive impairment: Results from the Kerala-Einstein study. </w:t>
      </w:r>
      <w:r w:rsidRPr="005114FD">
        <w:rPr>
          <w:i/>
          <w:lang w:val="en-US"/>
        </w:rPr>
        <w:t>Journal of the American Geriatrics Society, 62</w:t>
      </w:r>
      <w:r w:rsidRPr="005114FD">
        <w:rPr>
          <w:lang w:val="en-US"/>
        </w:rPr>
        <w:t>(1), 197-199. doi:10.1111/jgs.12628</w:t>
      </w:r>
    </w:p>
    <w:p w14:paraId="2EF7DE57" w14:textId="77777777" w:rsidR="00470F15" w:rsidRPr="00F13C28" w:rsidRDefault="00470F15" w:rsidP="00245FA4">
      <w:pPr>
        <w:pStyle w:val="Referencias"/>
        <w:spacing w:line="240" w:lineRule="auto"/>
        <w:rPr>
          <w:lang w:val="es-PR"/>
        </w:rPr>
      </w:pPr>
      <w:proofErr w:type="spellStart"/>
      <w:r w:rsidRPr="00A41B70">
        <w:rPr>
          <w:lang w:val="en-US"/>
        </w:rPr>
        <w:t>Nestler</w:t>
      </w:r>
      <w:proofErr w:type="spellEnd"/>
      <w:r w:rsidRPr="00A41B70">
        <w:rPr>
          <w:lang w:val="en-US"/>
        </w:rPr>
        <w:t xml:space="preserve">, E. J., </w:t>
      </w:r>
      <w:proofErr w:type="spellStart"/>
      <w:r w:rsidRPr="00A41B70">
        <w:rPr>
          <w:lang w:val="en-US"/>
        </w:rPr>
        <w:t>Barrot</w:t>
      </w:r>
      <w:proofErr w:type="spellEnd"/>
      <w:r w:rsidRPr="00A41B70">
        <w:rPr>
          <w:lang w:val="en-US"/>
        </w:rPr>
        <w:t xml:space="preserve">, M., </w:t>
      </w:r>
      <w:proofErr w:type="spellStart"/>
      <w:r w:rsidRPr="00A41B70">
        <w:rPr>
          <w:lang w:val="en-US"/>
        </w:rPr>
        <w:t>DiLeone</w:t>
      </w:r>
      <w:proofErr w:type="spellEnd"/>
      <w:r w:rsidRPr="00A41B70">
        <w:rPr>
          <w:lang w:val="en-US"/>
        </w:rPr>
        <w:t xml:space="preserve">, R. J., </w:t>
      </w:r>
      <w:proofErr w:type="spellStart"/>
      <w:r w:rsidRPr="00A41B70">
        <w:rPr>
          <w:lang w:val="en-US"/>
        </w:rPr>
        <w:t>Eisch</w:t>
      </w:r>
      <w:proofErr w:type="spellEnd"/>
      <w:r w:rsidRPr="00A41B70">
        <w:rPr>
          <w:lang w:val="en-US"/>
        </w:rPr>
        <w:t xml:space="preserve">, A. J., Gold, S. J., &amp; </w:t>
      </w:r>
      <w:proofErr w:type="spellStart"/>
      <w:r w:rsidRPr="00A41B70">
        <w:rPr>
          <w:lang w:val="en-US"/>
        </w:rPr>
        <w:t>Monteggia</w:t>
      </w:r>
      <w:proofErr w:type="spellEnd"/>
      <w:r w:rsidRPr="00A41B70">
        <w:rPr>
          <w:lang w:val="en-US"/>
        </w:rPr>
        <w:t xml:space="preserve">, L. M. (2002). </w:t>
      </w:r>
      <w:proofErr w:type="spellStart"/>
      <w:r w:rsidRPr="00F13C28">
        <w:rPr>
          <w:lang w:val="es-PR"/>
        </w:rPr>
        <w:t>Neurobiology</w:t>
      </w:r>
      <w:proofErr w:type="spellEnd"/>
      <w:r w:rsidRPr="00F13C28">
        <w:rPr>
          <w:lang w:val="es-PR"/>
        </w:rPr>
        <w:t xml:space="preserve"> </w:t>
      </w:r>
      <w:proofErr w:type="spellStart"/>
      <w:r w:rsidRPr="00F13C28">
        <w:rPr>
          <w:lang w:val="es-PR"/>
        </w:rPr>
        <w:t>of</w:t>
      </w:r>
      <w:proofErr w:type="spellEnd"/>
      <w:r w:rsidRPr="00F13C28">
        <w:rPr>
          <w:lang w:val="es-PR"/>
        </w:rPr>
        <w:t xml:space="preserve"> </w:t>
      </w:r>
      <w:proofErr w:type="spellStart"/>
      <w:r w:rsidRPr="00F13C28">
        <w:rPr>
          <w:lang w:val="es-PR"/>
        </w:rPr>
        <w:t>depression</w:t>
      </w:r>
      <w:proofErr w:type="spellEnd"/>
      <w:r w:rsidRPr="00F13C28">
        <w:rPr>
          <w:lang w:val="es-PR"/>
        </w:rPr>
        <w:t xml:space="preserve">. </w:t>
      </w:r>
      <w:proofErr w:type="spellStart"/>
      <w:r w:rsidRPr="00F13C28">
        <w:rPr>
          <w:i/>
          <w:iCs/>
          <w:lang w:val="es-PR"/>
        </w:rPr>
        <w:t>Neuron</w:t>
      </w:r>
      <w:proofErr w:type="spellEnd"/>
      <w:r w:rsidRPr="00F13C28">
        <w:rPr>
          <w:i/>
          <w:iCs/>
          <w:lang w:val="es-PR"/>
        </w:rPr>
        <w:t>, 34</w:t>
      </w:r>
      <w:r w:rsidRPr="00F13C28">
        <w:rPr>
          <w:lang w:val="es-PR"/>
        </w:rPr>
        <w:t>(1), 13-25.</w:t>
      </w:r>
    </w:p>
    <w:p w14:paraId="7619828C" w14:textId="77777777" w:rsidR="00470F15" w:rsidRPr="006816EC" w:rsidRDefault="00470F15" w:rsidP="00245FA4">
      <w:pPr>
        <w:pStyle w:val="Referencias"/>
        <w:spacing w:line="240" w:lineRule="auto"/>
        <w:rPr>
          <w:lang w:val="es-PR"/>
        </w:rPr>
      </w:pPr>
      <w:r w:rsidRPr="000F6F59">
        <w:rPr>
          <w:lang w:val="es-PR"/>
        </w:rPr>
        <w:t xml:space="preserve">Organización Mundial de la Salud. (2012). </w:t>
      </w:r>
      <w:r w:rsidRPr="000F6F59">
        <w:rPr>
          <w:i/>
          <w:lang w:val="es-PR"/>
        </w:rPr>
        <w:t>Envejecimiento y ciclo de vida</w:t>
      </w:r>
      <w:r w:rsidRPr="000F6F59">
        <w:rPr>
          <w:lang w:val="es-PR"/>
        </w:rPr>
        <w:t xml:space="preserve">. Recuperado </w:t>
      </w:r>
      <w:proofErr w:type="gramStart"/>
      <w:r w:rsidRPr="000F6F59">
        <w:rPr>
          <w:lang w:val="es-PR"/>
        </w:rPr>
        <w:t>de  http://www.who.int/ageing/about/ageing_life_course/es/</w:t>
      </w:r>
      <w:proofErr w:type="gramEnd"/>
      <w:r w:rsidRPr="000F6F59">
        <w:fldChar w:fldCharType="begin"/>
      </w:r>
      <w:r w:rsidRPr="000F6F59">
        <w:rPr>
          <w:lang w:val="es-PR"/>
        </w:rPr>
        <w:instrText xml:space="preserve"> "http://www.who.int/ageing/about/facts/es/" </w:instrText>
      </w:r>
      <w:r w:rsidRPr="000F6F59">
        <w:rPr>
          <w:rStyle w:val="Hyperlink"/>
        </w:rPr>
        <w:fldChar w:fldCharType="separate"/>
      </w:r>
      <w:r w:rsidRPr="000F6F59">
        <w:rPr>
          <w:rStyle w:val="Hyperlink"/>
          <w:lang w:val="es-PR"/>
        </w:rPr>
        <w:t>http://www.who.int/ageing/about/facts/es/</w:t>
      </w:r>
      <w:r w:rsidRPr="000F6F59">
        <w:rPr>
          <w:rStyle w:val="Hyperlink"/>
        </w:rPr>
        <w:fldChar w:fldCharType="end"/>
      </w:r>
    </w:p>
    <w:p w14:paraId="4BB237FC" w14:textId="77777777" w:rsidR="00470F15" w:rsidRDefault="00470F15" w:rsidP="00245FA4">
      <w:pPr>
        <w:pStyle w:val="Referencias"/>
        <w:spacing w:line="240" w:lineRule="auto"/>
        <w:rPr>
          <w:lang w:val="es-PR"/>
        </w:rPr>
      </w:pPr>
      <w:r w:rsidRPr="007506ED">
        <w:rPr>
          <w:lang w:val="es-PR"/>
        </w:rPr>
        <w:t>Organización M</w:t>
      </w:r>
      <w:r>
        <w:rPr>
          <w:lang w:val="es-PR"/>
        </w:rPr>
        <w:t>undial de la Salud. (2016</w:t>
      </w:r>
      <w:r w:rsidRPr="007506ED">
        <w:rPr>
          <w:lang w:val="es-PR"/>
        </w:rPr>
        <w:t xml:space="preserve">). </w:t>
      </w:r>
      <w:r w:rsidRPr="00A41B70">
        <w:rPr>
          <w:i/>
          <w:iCs/>
          <w:lang w:val="es-PR"/>
        </w:rPr>
        <w:t>La depresión</w:t>
      </w:r>
      <w:r w:rsidRPr="007506ED">
        <w:rPr>
          <w:lang w:val="es-PR"/>
        </w:rPr>
        <w:t xml:space="preserve">. Recuperado de </w:t>
      </w:r>
      <w:r w:rsidRPr="006D029E">
        <w:rPr>
          <w:lang w:val="es-PR"/>
        </w:rPr>
        <w:t>http://www.who.int/mediacentre/factsheets/fs369/es/</w:t>
      </w:r>
    </w:p>
    <w:p w14:paraId="0F1A9398" w14:textId="77777777" w:rsidR="00470F15" w:rsidRPr="006816EC" w:rsidRDefault="00470F15" w:rsidP="00245FA4">
      <w:pPr>
        <w:pStyle w:val="Referencias"/>
        <w:spacing w:line="240" w:lineRule="auto"/>
        <w:rPr>
          <w:lang w:val="es-PR"/>
        </w:rPr>
      </w:pPr>
      <w:r w:rsidRPr="006816EC">
        <w:rPr>
          <w:lang w:val="es-PR"/>
        </w:rPr>
        <w:t xml:space="preserve">Organización Panamericana de la Salud &amp; Organización Mundial de la Salud. (2013). </w:t>
      </w:r>
      <w:r w:rsidRPr="006816EC">
        <w:rPr>
          <w:i/>
          <w:lang w:val="es-PR"/>
        </w:rPr>
        <w:t>Depresión y demencia son los trastornos mentales que más afectan a los mayores de 60 años en el mundo.</w:t>
      </w:r>
      <w:r w:rsidRPr="006816EC">
        <w:rPr>
          <w:lang w:val="es-PR"/>
        </w:rPr>
        <w:t xml:space="preserve"> Recuperado de http://www.paho.org/hq/index.php?option=com_content&amp;view= </w:t>
      </w:r>
      <w:proofErr w:type="spellStart"/>
      <w:r w:rsidRPr="006816EC">
        <w:rPr>
          <w:lang w:val="es-PR"/>
        </w:rPr>
        <w:t>article&amp;id</w:t>
      </w:r>
      <w:proofErr w:type="spellEnd"/>
      <w:r w:rsidRPr="006816EC">
        <w:rPr>
          <w:lang w:val="es-PR"/>
        </w:rPr>
        <w:t>=9073&amp;itemid=1926&amp;lang=es</w:t>
      </w:r>
    </w:p>
    <w:p w14:paraId="099CE7EB" w14:textId="77777777" w:rsidR="00470F15" w:rsidRDefault="00470F15" w:rsidP="00245FA4">
      <w:pPr>
        <w:pStyle w:val="Referencias"/>
        <w:spacing w:line="240" w:lineRule="auto"/>
      </w:pPr>
      <w:r>
        <w:t xml:space="preserve">Osornio-Castillo, L., &amp; </w:t>
      </w:r>
      <w:r w:rsidRPr="008A13B0">
        <w:t>Palomino-Garibay, L.</w:t>
      </w:r>
      <w:r>
        <w:t xml:space="preserve"> (2009). </w:t>
      </w:r>
      <w:r w:rsidRPr="008A13B0">
        <w:t>Depresión en estudiantes universitarios</w:t>
      </w:r>
      <w:r>
        <w:t xml:space="preserve">. </w:t>
      </w:r>
      <w:r w:rsidRPr="008A13B0">
        <w:rPr>
          <w:i/>
          <w:iCs/>
        </w:rPr>
        <w:t>Archivos en Medicina Familiar, 11</w:t>
      </w:r>
      <w:r>
        <w:t>(</w:t>
      </w:r>
      <w:r w:rsidRPr="008A13B0">
        <w:t>1</w:t>
      </w:r>
      <w:r>
        <w:t>)</w:t>
      </w:r>
      <w:r w:rsidRPr="008A13B0">
        <w:t xml:space="preserve">, </w:t>
      </w:r>
      <w:r>
        <w:t>1-2.</w:t>
      </w:r>
    </w:p>
    <w:p w14:paraId="6379D09A" w14:textId="77777777" w:rsidR="00470F15" w:rsidRPr="005114FD" w:rsidRDefault="00470F15" w:rsidP="00245FA4">
      <w:pPr>
        <w:pStyle w:val="Referencias"/>
        <w:spacing w:line="240" w:lineRule="auto"/>
        <w:rPr>
          <w:lang w:val="en-US"/>
        </w:rPr>
      </w:pPr>
      <w:r w:rsidRPr="005114FD">
        <w:rPr>
          <w:lang w:val="en-US"/>
        </w:rPr>
        <w:t xml:space="preserve">Paradiso, S., Duff, K., Vaidya, J. G., </w:t>
      </w:r>
      <w:proofErr w:type="spellStart"/>
      <w:r w:rsidRPr="005114FD">
        <w:rPr>
          <w:lang w:val="en-US"/>
        </w:rPr>
        <w:t>Hoth</w:t>
      </w:r>
      <w:proofErr w:type="spellEnd"/>
      <w:r w:rsidRPr="005114FD">
        <w:rPr>
          <w:lang w:val="en-US"/>
        </w:rPr>
        <w:t xml:space="preserve">, A., &amp; Mold, J. W. (2010). Cognitive and daily functioning in older adults with vegetative symptoms of depression. </w:t>
      </w:r>
      <w:r w:rsidRPr="005114FD">
        <w:rPr>
          <w:i/>
          <w:lang w:val="en-US"/>
        </w:rPr>
        <w:t>International Journal of Geriatric Psychiatry, 25</w:t>
      </w:r>
      <w:r w:rsidRPr="005114FD">
        <w:rPr>
          <w:lang w:val="en-US"/>
        </w:rPr>
        <w:t>(6), 569-577. doi:10.1002/gps.2376</w:t>
      </w:r>
    </w:p>
    <w:p w14:paraId="5344808E" w14:textId="77777777" w:rsidR="00470F15" w:rsidRPr="006816EC" w:rsidRDefault="00470F15" w:rsidP="00245FA4">
      <w:pPr>
        <w:pStyle w:val="Referencias"/>
        <w:spacing w:line="240" w:lineRule="auto"/>
        <w:rPr>
          <w:lang w:val="es-PR"/>
        </w:rPr>
      </w:pPr>
      <w:proofErr w:type="spellStart"/>
      <w:r w:rsidRPr="0032302C">
        <w:rPr>
          <w:color w:val="auto"/>
          <w:lang w:val="en-US"/>
        </w:rPr>
        <w:t>Patiño</w:t>
      </w:r>
      <w:proofErr w:type="spellEnd"/>
      <w:r w:rsidRPr="0032302C">
        <w:rPr>
          <w:color w:val="auto"/>
          <w:lang w:val="en-US"/>
        </w:rPr>
        <w:t xml:space="preserve">, F. A., Arango, E. F., &amp; </w:t>
      </w:r>
      <w:proofErr w:type="spellStart"/>
      <w:r w:rsidRPr="0032302C">
        <w:rPr>
          <w:color w:val="auto"/>
          <w:lang w:val="en-US"/>
        </w:rPr>
        <w:t>Zuleta</w:t>
      </w:r>
      <w:proofErr w:type="spellEnd"/>
      <w:r w:rsidRPr="0032302C">
        <w:rPr>
          <w:color w:val="auto"/>
          <w:lang w:val="en-US"/>
        </w:rPr>
        <w:t>, L. (</w:t>
      </w:r>
      <w:r w:rsidRPr="0032302C">
        <w:rPr>
          <w:lang w:val="en-US"/>
        </w:rPr>
        <w:t xml:space="preserve">2013). </w:t>
      </w:r>
      <w:r w:rsidRPr="006816EC">
        <w:rPr>
          <w:lang w:val="es-PR"/>
        </w:rPr>
        <w:t xml:space="preserve">Ejercicio físico y depresión en adultos mayores: Una revisión sistemática. </w:t>
      </w:r>
      <w:r w:rsidRPr="006816EC">
        <w:rPr>
          <w:i/>
          <w:iCs/>
          <w:lang w:val="es-PR"/>
        </w:rPr>
        <w:t>Revista Colombiana de Psiquiatría</w:t>
      </w:r>
      <w:r w:rsidRPr="006816EC">
        <w:rPr>
          <w:i/>
          <w:lang w:val="es-PR"/>
        </w:rPr>
        <w:t>, 42</w:t>
      </w:r>
      <w:r w:rsidRPr="006816EC">
        <w:rPr>
          <w:lang w:val="es-PR"/>
        </w:rPr>
        <w:t>(2), 198-211.</w:t>
      </w:r>
    </w:p>
    <w:p w14:paraId="0604B4E9" w14:textId="77777777" w:rsidR="00470F15" w:rsidRPr="005114FD" w:rsidRDefault="00470F15" w:rsidP="00245FA4">
      <w:pPr>
        <w:pStyle w:val="Referencias"/>
        <w:spacing w:line="240" w:lineRule="auto"/>
        <w:rPr>
          <w:lang w:val="en-US"/>
        </w:rPr>
      </w:pPr>
      <w:proofErr w:type="spellStart"/>
      <w:r w:rsidRPr="005F796E">
        <w:rPr>
          <w:lang w:val="es-PR"/>
        </w:rPr>
        <w:t>Peng</w:t>
      </w:r>
      <w:proofErr w:type="spellEnd"/>
      <w:r w:rsidRPr="005F796E">
        <w:rPr>
          <w:lang w:val="es-PR"/>
        </w:rPr>
        <w:t xml:space="preserve">, J., Liu, J., </w:t>
      </w:r>
      <w:proofErr w:type="spellStart"/>
      <w:r w:rsidRPr="005F796E">
        <w:rPr>
          <w:lang w:val="es-PR"/>
        </w:rPr>
        <w:t>Nie</w:t>
      </w:r>
      <w:proofErr w:type="spellEnd"/>
      <w:r w:rsidRPr="005F796E">
        <w:rPr>
          <w:lang w:val="es-PR"/>
        </w:rPr>
        <w:t xml:space="preserve">, B., Li, Y., Shan, B., Wang, G., &amp; Li, K. (2010). </w:t>
      </w:r>
      <w:r w:rsidRPr="005114FD">
        <w:rPr>
          <w:lang w:val="en-US"/>
        </w:rPr>
        <w:t xml:space="preserve">Cerebral and cerebellar gray matter reduction in first-episode patients with major depressive disorder: A voxel-based morphometry study. </w:t>
      </w:r>
      <w:r w:rsidRPr="005114FD">
        <w:rPr>
          <w:i/>
          <w:lang w:val="en-US"/>
        </w:rPr>
        <w:t>European Journal of Radiology, 80</w:t>
      </w:r>
      <w:r w:rsidRPr="005114FD">
        <w:rPr>
          <w:lang w:val="en-US"/>
        </w:rPr>
        <w:t xml:space="preserve">, 395-399. </w:t>
      </w:r>
      <w:proofErr w:type="gramStart"/>
      <w:r w:rsidRPr="005114FD">
        <w:rPr>
          <w:lang w:val="en-US"/>
        </w:rPr>
        <w:t>doi:10.1016/j.ejrad</w:t>
      </w:r>
      <w:proofErr w:type="gramEnd"/>
      <w:r w:rsidRPr="005114FD">
        <w:rPr>
          <w:lang w:val="en-US"/>
        </w:rPr>
        <w:t>.2010.04.006</w:t>
      </w:r>
    </w:p>
    <w:p w14:paraId="7D9D02A4" w14:textId="77777777" w:rsidR="00470F15" w:rsidRPr="00F13C28" w:rsidRDefault="00470F15" w:rsidP="00245FA4">
      <w:pPr>
        <w:pStyle w:val="Referencias"/>
        <w:spacing w:line="240" w:lineRule="auto"/>
        <w:rPr>
          <w:color w:val="auto"/>
          <w:lang w:val="en-US"/>
        </w:rPr>
      </w:pPr>
      <w:proofErr w:type="spellStart"/>
      <w:r w:rsidRPr="000A71BA">
        <w:rPr>
          <w:color w:val="auto"/>
          <w:lang w:val="en-US"/>
        </w:rPr>
        <w:t>Pinel</w:t>
      </w:r>
      <w:proofErr w:type="spellEnd"/>
      <w:r w:rsidRPr="000A71BA">
        <w:rPr>
          <w:color w:val="auto"/>
          <w:lang w:val="en-US"/>
        </w:rPr>
        <w:t xml:space="preserve">, J. P. (2011). </w:t>
      </w:r>
      <w:r w:rsidRPr="000A71BA">
        <w:rPr>
          <w:i/>
          <w:iCs/>
          <w:color w:val="auto"/>
          <w:lang w:val="en-US"/>
        </w:rPr>
        <w:t>Biopsychology</w:t>
      </w:r>
      <w:r w:rsidRPr="000A71BA">
        <w:rPr>
          <w:color w:val="auto"/>
          <w:lang w:val="en-US"/>
        </w:rPr>
        <w:t xml:space="preserve"> (8</w:t>
      </w:r>
      <w:r w:rsidRPr="000A71BA">
        <w:rPr>
          <w:color w:val="auto"/>
          <w:vertAlign w:val="superscript"/>
          <w:lang w:val="en-US"/>
        </w:rPr>
        <w:t>va</w:t>
      </w:r>
      <w:r w:rsidRPr="000A71BA">
        <w:rPr>
          <w:color w:val="auto"/>
          <w:lang w:val="en-US"/>
        </w:rPr>
        <w:t xml:space="preserve"> ed.). </w:t>
      </w:r>
      <w:r w:rsidRPr="00A56F2D">
        <w:rPr>
          <w:color w:val="auto"/>
          <w:lang w:val="en-US"/>
        </w:rPr>
        <w:t>Boston: Allyn &amp; Bacon.</w:t>
      </w:r>
    </w:p>
    <w:p w14:paraId="0B7B5008" w14:textId="77777777" w:rsidR="00470F15" w:rsidRPr="009F677B" w:rsidRDefault="00470F15" w:rsidP="00245FA4">
      <w:pPr>
        <w:pStyle w:val="Referencias"/>
        <w:spacing w:line="240" w:lineRule="auto"/>
        <w:rPr>
          <w:lang w:val="es-PR"/>
        </w:rPr>
      </w:pPr>
      <w:proofErr w:type="spellStart"/>
      <w:r w:rsidRPr="001E1422">
        <w:rPr>
          <w:color w:val="auto"/>
          <w:lang w:val="en-US"/>
        </w:rPr>
        <w:t>Pjescic</w:t>
      </w:r>
      <w:proofErr w:type="spellEnd"/>
      <w:r w:rsidRPr="001E1422">
        <w:rPr>
          <w:color w:val="auto"/>
          <w:lang w:val="en-US"/>
        </w:rPr>
        <w:t xml:space="preserve">, K., </w:t>
      </w:r>
      <w:proofErr w:type="spellStart"/>
      <w:r w:rsidRPr="001E1422">
        <w:rPr>
          <w:color w:val="auto"/>
          <w:lang w:val="en-US"/>
        </w:rPr>
        <w:t>Nenadovic</w:t>
      </w:r>
      <w:proofErr w:type="spellEnd"/>
      <w:r w:rsidRPr="001E1422">
        <w:rPr>
          <w:color w:val="auto"/>
          <w:lang w:val="en-US"/>
        </w:rPr>
        <w:t xml:space="preserve">, M., </w:t>
      </w:r>
      <w:proofErr w:type="spellStart"/>
      <w:r w:rsidRPr="001E1422">
        <w:rPr>
          <w:color w:val="auto"/>
          <w:lang w:val="en-US"/>
        </w:rPr>
        <w:t>Jasovic-Gasic</w:t>
      </w:r>
      <w:proofErr w:type="spellEnd"/>
      <w:r w:rsidRPr="001E1422">
        <w:rPr>
          <w:color w:val="auto"/>
          <w:lang w:val="en-US"/>
        </w:rPr>
        <w:t xml:space="preserve">, M., </w:t>
      </w:r>
      <w:proofErr w:type="spellStart"/>
      <w:r w:rsidRPr="001E1422">
        <w:rPr>
          <w:color w:val="auto"/>
          <w:lang w:val="en-US"/>
        </w:rPr>
        <w:t>Trajkovic</w:t>
      </w:r>
      <w:proofErr w:type="spellEnd"/>
      <w:r w:rsidRPr="001E1422">
        <w:rPr>
          <w:color w:val="auto"/>
          <w:lang w:val="en-US"/>
        </w:rPr>
        <w:t xml:space="preserve">, G., </w:t>
      </w:r>
      <w:proofErr w:type="spellStart"/>
      <w:r w:rsidRPr="001E1422">
        <w:rPr>
          <w:color w:val="auto"/>
          <w:lang w:val="en-US"/>
        </w:rPr>
        <w:t>Kostic</w:t>
      </w:r>
      <w:proofErr w:type="spellEnd"/>
      <w:r w:rsidRPr="001E1422">
        <w:rPr>
          <w:color w:val="auto"/>
          <w:lang w:val="en-US"/>
        </w:rPr>
        <w:t xml:space="preserve">, M., &amp; </w:t>
      </w:r>
      <w:proofErr w:type="spellStart"/>
      <w:r w:rsidRPr="001E1422">
        <w:rPr>
          <w:color w:val="auto"/>
          <w:lang w:val="en-US"/>
        </w:rPr>
        <w:t>Ristic</w:t>
      </w:r>
      <w:proofErr w:type="spellEnd"/>
      <w:r w:rsidRPr="001E1422">
        <w:rPr>
          <w:color w:val="auto"/>
          <w:lang w:val="en-US"/>
        </w:rPr>
        <w:t>-Dimitrijevic, R. (2014). Influence of psycho</w:t>
      </w:r>
      <w:r w:rsidRPr="00F13C28">
        <w:rPr>
          <w:color w:val="auto"/>
          <w:lang w:val="en-US"/>
        </w:rPr>
        <w:t xml:space="preserve">-social factors on the emergence of depression and suicidal </w:t>
      </w:r>
      <w:r w:rsidRPr="005114FD">
        <w:rPr>
          <w:lang w:val="en-US"/>
        </w:rPr>
        <w:t xml:space="preserve">risk in patients with schizophrenia. </w:t>
      </w:r>
      <w:proofErr w:type="spellStart"/>
      <w:r w:rsidRPr="009F677B">
        <w:rPr>
          <w:i/>
          <w:iCs/>
          <w:lang w:val="es-PR"/>
        </w:rPr>
        <w:t>Psychiatria</w:t>
      </w:r>
      <w:proofErr w:type="spellEnd"/>
      <w:r w:rsidRPr="009F677B">
        <w:rPr>
          <w:i/>
          <w:iCs/>
          <w:lang w:val="es-PR"/>
        </w:rPr>
        <w:t xml:space="preserve"> </w:t>
      </w:r>
      <w:proofErr w:type="spellStart"/>
      <w:r w:rsidRPr="009F677B">
        <w:rPr>
          <w:i/>
          <w:iCs/>
          <w:lang w:val="es-PR"/>
        </w:rPr>
        <w:t>Danubina</w:t>
      </w:r>
      <w:proofErr w:type="spellEnd"/>
      <w:r w:rsidRPr="009F677B">
        <w:rPr>
          <w:i/>
          <w:iCs/>
          <w:lang w:val="es-PR"/>
        </w:rPr>
        <w:t>, 26</w:t>
      </w:r>
      <w:r w:rsidRPr="009F677B">
        <w:rPr>
          <w:lang w:val="es-PR"/>
        </w:rPr>
        <w:t>(3), 226-230.</w:t>
      </w:r>
    </w:p>
    <w:p w14:paraId="14B9FF87" w14:textId="77777777" w:rsidR="00470F15" w:rsidRPr="006C37B8" w:rsidRDefault="00470F15" w:rsidP="00245FA4">
      <w:pPr>
        <w:pStyle w:val="Referencias"/>
        <w:spacing w:line="240" w:lineRule="auto"/>
      </w:pPr>
      <w:r w:rsidRPr="009F677B">
        <w:rPr>
          <w:lang w:val="es-PR"/>
        </w:rPr>
        <w:t xml:space="preserve">Rodríguez-Arocho, W. (1996). </w:t>
      </w:r>
      <w:r w:rsidRPr="006C37B8">
        <w:t xml:space="preserve">El legado de Lev S. Vygotski y su pertinencia a la psicología contemporánea. </w:t>
      </w:r>
      <w:r w:rsidRPr="006C37B8">
        <w:rPr>
          <w:i/>
        </w:rPr>
        <w:t>Crecemos, 3</w:t>
      </w:r>
      <w:r w:rsidRPr="006C37B8">
        <w:t>, 6-12.</w:t>
      </w:r>
    </w:p>
    <w:p w14:paraId="3E8C8F7F" w14:textId="77777777" w:rsidR="00470F15" w:rsidRDefault="00470F15" w:rsidP="00245FA4">
      <w:pPr>
        <w:pStyle w:val="Referencias"/>
        <w:spacing w:line="240" w:lineRule="auto"/>
      </w:pPr>
      <w:r w:rsidRPr="006C37B8">
        <w:t xml:space="preserve">Rodríguez-Arocho, W. (2006). ¿Qué es la perspectiva histórico cultural?: Una mirada a su formulación original. Ponencia en el Seminario Internacional por Invitación titulado Perspectiva </w:t>
      </w:r>
      <w:proofErr w:type="spellStart"/>
      <w:r w:rsidRPr="006C37B8">
        <w:t>históricocultural</w:t>
      </w:r>
      <w:proofErr w:type="spellEnd"/>
      <w:r w:rsidRPr="006C37B8">
        <w:t xml:space="preserve"> y teóricas y prácticas educativas emancipadoras. Facultad de Estudios Generales, Recinto de Río Piedras, Universidad de Puerto Rico.</w:t>
      </w:r>
    </w:p>
    <w:p w14:paraId="3169D07B" w14:textId="77777777" w:rsidR="00470F15" w:rsidRPr="005114FD" w:rsidRDefault="00470F15" w:rsidP="00245FA4">
      <w:pPr>
        <w:pStyle w:val="Referencias"/>
        <w:spacing w:line="240" w:lineRule="auto"/>
        <w:rPr>
          <w:lang w:val="en-US"/>
        </w:rPr>
      </w:pPr>
      <w:r w:rsidRPr="005114FD">
        <w:rPr>
          <w:lang w:val="en-US"/>
        </w:rPr>
        <w:t xml:space="preserve">Rosenbaum, D., Hagen, K., </w:t>
      </w:r>
      <w:proofErr w:type="spellStart"/>
      <w:r w:rsidRPr="005114FD">
        <w:rPr>
          <w:lang w:val="en-US"/>
        </w:rPr>
        <w:t>Deppermann</w:t>
      </w:r>
      <w:proofErr w:type="spellEnd"/>
      <w:r w:rsidRPr="005114FD">
        <w:rPr>
          <w:lang w:val="en-US"/>
        </w:rPr>
        <w:t xml:space="preserve">, S., </w:t>
      </w:r>
      <w:proofErr w:type="spellStart"/>
      <w:r w:rsidRPr="005114FD">
        <w:rPr>
          <w:lang w:val="en-US"/>
        </w:rPr>
        <w:t>Kroczek</w:t>
      </w:r>
      <w:proofErr w:type="spellEnd"/>
      <w:r w:rsidRPr="005114FD">
        <w:rPr>
          <w:lang w:val="en-US"/>
        </w:rPr>
        <w:t xml:space="preserve">, A. M., </w:t>
      </w:r>
      <w:proofErr w:type="spellStart"/>
      <w:r w:rsidRPr="005114FD">
        <w:rPr>
          <w:lang w:val="en-US"/>
        </w:rPr>
        <w:t>Haeussinger</w:t>
      </w:r>
      <w:proofErr w:type="spellEnd"/>
      <w:r w:rsidRPr="005114FD">
        <w:rPr>
          <w:lang w:val="en-US"/>
        </w:rPr>
        <w:t xml:space="preserve">, F. B., </w:t>
      </w:r>
      <w:proofErr w:type="spellStart"/>
      <w:r w:rsidRPr="005114FD">
        <w:rPr>
          <w:lang w:val="en-US"/>
        </w:rPr>
        <w:t>Heinzel</w:t>
      </w:r>
      <w:proofErr w:type="spellEnd"/>
      <w:r w:rsidRPr="005114FD">
        <w:rPr>
          <w:lang w:val="en-US"/>
        </w:rPr>
        <w:t xml:space="preserve">, S., … &amp; </w:t>
      </w:r>
      <w:proofErr w:type="spellStart"/>
      <w:r w:rsidRPr="005114FD">
        <w:rPr>
          <w:lang w:val="en-US"/>
        </w:rPr>
        <w:t>Ehlis</w:t>
      </w:r>
      <w:proofErr w:type="spellEnd"/>
      <w:r w:rsidRPr="005114FD">
        <w:rPr>
          <w:lang w:val="en-US"/>
        </w:rPr>
        <w:t xml:space="preserve">, A. (2016). State-dependent altered connectivity in late-life depression: A functional near-infrared spectroscopy study. </w:t>
      </w:r>
      <w:r w:rsidRPr="005114FD">
        <w:rPr>
          <w:i/>
          <w:lang w:val="en-US"/>
        </w:rPr>
        <w:t>Neurobiology of Aging, 39</w:t>
      </w:r>
      <w:r w:rsidRPr="005114FD">
        <w:rPr>
          <w:lang w:val="en-US"/>
        </w:rPr>
        <w:t>(1), 57-68.</w:t>
      </w:r>
    </w:p>
    <w:p w14:paraId="436FD440" w14:textId="77777777" w:rsidR="00470F15" w:rsidRPr="005114FD" w:rsidRDefault="00470F15" w:rsidP="00245FA4">
      <w:pPr>
        <w:pStyle w:val="Referencias"/>
        <w:spacing w:line="240" w:lineRule="auto"/>
        <w:rPr>
          <w:lang w:val="en-US"/>
        </w:rPr>
      </w:pPr>
      <w:r w:rsidRPr="005114FD">
        <w:rPr>
          <w:lang w:val="en-US"/>
        </w:rPr>
        <w:t xml:space="preserve">Rosenzweig, M. R., Breedlove, S. M., &amp; Watson, N. V. (2005). </w:t>
      </w:r>
      <w:r w:rsidRPr="005114FD">
        <w:rPr>
          <w:i/>
          <w:lang w:val="en-US"/>
        </w:rPr>
        <w:t>Biological psychology: An introduction to behavioral and cognitive neuroscience</w:t>
      </w:r>
      <w:r w:rsidRPr="005114FD">
        <w:rPr>
          <w:lang w:val="en-US"/>
        </w:rPr>
        <w:t xml:space="preserve"> (4</w:t>
      </w:r>
      <w:r w:rsidRPr="005709E1">
        <w:rPr>
          <w:vertAlign w:val="superscript"/>
          <w:lang w:val="en-US"/>
        </w:rPr>
        <w:t>th</w:t>
      </w:r>
      <w:r w:rsidRPr="005114FD">
        <w:rPr>
          <w:lang w:val="en-US"/>
        </w:rPr>
        <w:t xml:space="preserve"> ed.). Massachusetts: Sinauer Associates, Inc. </w:t>
      </w:r>
    </w:p>
    <w:p w14:paraId="342E85B9" w14:textId="77777777" w:rsidR="00470F15" w:rsidRPr="00470F15" w:rsidRDefault="00470F15" w:rsidP="00470F15">
      <w:pPr>
        <w:pStyle w:val="Referencia"/>
        <w:spacing w:line="240" w:lineRule="auto"/>
      </w:pPr>
      <w:proofErr w:type="spellStart"/>
      <w:r>
        <w:t>Ruhe</w:t>
      </w:r>
      <w:proofErr w:type="spellEnd"/>
      <w:r>
        <w:t xml:space="preserve">, H. G., Mason, N. S., &amp; </w:t>
      </w:r>
      <w:proofErr w:type="spellStart"/>
      <w:r>
        <w:t>Schene</w:t>
      </w:r>
      <w:proofErr w:type="spellEnd"/>
      <w:r>
        <w:t xml:space="preserve">, A. H. (2007). Mood is indirectly related to serotonin, norepinephrine and dopamine levels in humans: A meta-analysis of monoamine depletion studies. </w:t>
      </w:r>
      <w:r w:rsidRPr="00470F15">
        <w:rPr>
          <w:i/>
          <w:iCs/>
        </w:rPr>
        <w:t>Molecular Psychiatry, 12</w:t>
      </w:r>
      <w:r>
        <w:t>, 331-359. doi:</w:t>
      </w:r>
      <w:r w:rsidRPr="00470F15">
        <w:t>10.1038/sj.mp.4001949</w:t>
      </w:r>
    </w:p>
    <w:p w14:paraId="77CCE850" w14:textId="77777777" w:rsidR="00470F15" w:rsidRPr="005114FD" w:rsidRDefault="00470F15" w:rsidP="00245FA4">
      <w:pPr>
        <w:pStyle w:val="Referencias"/>
        <w:spacing w:line="240" w:lineRule="auto"/>
        <w:rPr>
          <w:lang w:val="en-US"/>
        </w:rPr>
      </w:pPr>
      <w:proofErr w:type="spellStart"/>
      <w:r w:rsidRPr="005114FD">
        <w:rPr>
          <w:lang w:val="en-US"/>
        </w:rPr>
        <w:lastRenderedPageBreak/>
        <w:t>Saczynski</w:t>
      </w:r>
      <w:proofErr w:type="spellEnd"/>
      <w:r w:rsidRPr="005114FD">
        <w:rPr>
          <w:lang w:val="en-US"/>
        </w:rPr>
        <w:t xml:space="preserve">, J. S., </w:t>
      </w:r>
      <w:proofErr w:type="spellStart"/>
      <w:r w:rsidRPr="005114FD">
        <w:rPr>
          <w:lang w:val="en-US"/>
        </w:rPr>
        <w:t>Beiser</w:t>
      </w:r>
      <w:proofErr w:type="spellEnd"/>
      <w:r w:rsidRPr="005114FD">
        <w:rPr>
          <w:lang w:val="en-US"/>
        </w:rPr>
        <w:t xml:space="preserve">, A., Seshadri, S., Auerbach, S., Wolf, P. A., &amp; Au, R. (2010). Depressive symptoms and risk of dementia: The Framingham Heart Study. </w:t>
      </w:r>
      <w:r w:rsidRPr="005114FD">
        <w:rPr>
          <w:i/>
          <w:lang w:val="en-US"/>
        </w:rPr>
        <w:t>Neurology, 75</w:t>
      </w:r>
      <w:r w:rsidRPr="005114FD">
        <w:rPr>
          <w:lang w:val="en-US"/>
        </w:rPr>
        <w:t>(1), 35-41. doi:10.1212/WNL.0b013e3181e62138</w:t>
      </w:r>
    </w:p>
    <w:p w14:paraId="0AF94AAA" w14:textId="77777777" w:rsidR="00470F15" w:rsidRPr="005114FD" w:rsidRDefault="00470F15" w:rsidP="00245FA4">
      <w:pPr>
        <w:pStyle w:val="Referencias"/>
        <w:spacing w:line="240" w:lineRule="auto"/>
        <w:rPr>
          <w:lang w:val="en-US"/>
        </w:rPr>
      </w:pPr>
      <w:r w:rsidRPr="005114FD">
        <w:rPr>
          <w:lang w:val="en-US"/>
        </w:rPr>
        <w:t xml:space="preserve">Sexton, C. E., Mackay, C. E., &amp; </w:t>
      </w:r>
      <w:proofErr w:type="spellStart"/>
      <w:r w:rsidRPr="005114FD">
        <w:rPr>
          <w:lang w:val="en-US"/>
        </w:rPr>
        <w:t>Ebmeier</w:t>
      </w:r>
      <w:proofErr w:type="spellEnd"/>
      <w:r w:rsidRPr="005114FD">
        <w:rPr>
          <w:lang w:val="en-US"/>
        </w:rPr>
        <w:t xml:space="preserve">, K. P. (2013). A systematic review and meta-analysis of magnetic resonance imaging studies in late-life depression. </w:t>
      </w:r>
      <w:r w:rsidRPr="005114FD">
        <w:rPr>
          <w:i/>
          <w:lang w:val="en-US"/>
        </w:rPr>
        <w:t>The American Journal of Geriatric Psychiatry</w:t>
      </w:r>
      <w:r w:rsidRPr="005114FD">
        <w:rPr>
          <w:lang w:val="en-US"/>
        </w:rPr>
        <w:t xml:space="preserve">, </w:t>
      </w:r>
      <w:r w:rsidRPr="005114FD">
        <w:rPr>
          <w:i/>
          <w:lang w:val="en-US"/>
        </w:rPr>
        <w:t>21</w:t>
      </w:r>
      <w:r w:rsidRPr="005114FD">
        <w:rPr>
          <w:lang w:val="en-US"/>
        </w:rPr>
        <w:t xml:space="preserve">(2), 184-95. </w:t>
      </w:r>
      <w:proofErr w:type="spellStart"/>
      <w:proofErr w:type="gramStart"/>
      <w:r w:rsidRPr="005114FD">
        <w:rPr>
          <w:lang w:val="en-US"/>
        </w:rPr>
        <w:t>doi:http</w:t>
      </w:r>
      <w:proofErr w:type="spellEnd"/>
      <w:r w:rsidRPr="005114FD">
        <w:rPr>
          <w:lang w:val="en-US"/>
        </w:rPr>
        <w:t>://dx.doi.org/10.1016/j.jagp.2012.10.019</w:t>
      </w:r>
      <w:proofErr w:type="gramEnd"/>
    </w:p>
    <w:p w14:paraId="18B20A24" w14:textId="77777777" w:rsidR="00470F15" w:rsidRPr="005114FD" w:rsidRDefault="00470F15" w:rsidP="00245FA4">
      <w:pPr>
        <w:pStyle w:val="Referencias"/>
        <w:spacing w:line="240" w:lineRule="auto"/>
        <w:rPr>
          <w:lang w:val="en-US"/>
        </w:rPr>
      </w:pPr>
      <w:proofErr w:type="spellStart"/>
      <w:r w:rsidRPr="005114FD">
        <w:rPr>
          <w:lang w:val="en-US"/>
        </w:rPr>
        <w:t>Sivakumara</w:t>
      </w:r>
      <w:proofErr w:type="spellEnd"/>
      <w:r w:rsidRPr="005114FD">
        <w:rPr>
          <w:lang w:val="en-US"/>
        </w:rPr>
        <w:t xml:space="preserve">, P. T., </w:t>
      </w:r>
      <w:proofErr w:type="spellStart"/>
      <w:r w:rsidRPr="005114FD">
        <w:rPr>
          <w:lang w:val="en-US"/>
        </w:rPr>
        <w:t>Kalmady</w:t>
      </w:r>
      <w:proofErr w:type="spellEnd"/>
      <w:r w:rsidRPr="005114FD">
        <w:rPr>
          <w:lang w:val="en-US"/>
        </w:rPr>
        <w:t xml:space="preserve">, S. V., </w:t>
      </w:r>
      <w:proofErr w:type="spellStart"/>
      <w:r w:rsidRPr="005114FD">
        <w:rPr>
          <w:lang w:val="en-US"/>
        </w:rPr>
        <w:t>Venkatasubramanian</w:t>
      </w:r>
      <w:proofErr w:type="spellEnd"/>
      <w:r w:rsidRPr="005114FD">
        <w:rPr>
          <w:lang w:val="en-US"/>
        </w:rPr>
        <w:t xml:space="preserve">, G., Bharath, S., Reddy, N. N., Rao, N. P., … &amp; Varghese, M. (2015). Volumetric analysis of hippocampal sub-regions in late onset depression: A 3 tesla magnetic resonance imaging study. </w:t>
      </w:r>
      <w:r w:rsidRPr="005114FD">
        <w:rPr>
          <w:i/>
          <w:lang w:val="en-US"/>
        </w:rPr>
        <w:t>Asian Journal of Psychiatry</w:t>
      </w:r>
      <w:r>
        <w:rPr>
          <w:i/>
          <w:lang w:val="en-US"/>
        </w:rPr>
        <w:t>,</w:t>
      </w:r>
      <w:r w:rsidRPr="005114FD">
        <w:rPr>
          <w:i/>
          <w:lang w:val="en-US"/>
        </w:rPr>
        <w:t xml:space="preserve"> 13</w:t>
      </w:r>
      <w:r w:rsidRPr="005114FD">
        <w:rPr>
          <w:lang w:val="en-US"/>
        </w:rPr>
        <w:t xml:space="preserve">, 38-43. </w:t>
      </w:r>
      <w:proofErr w:type="spellStart"/>
      <w:proofErr w:type="gramStart"/>
      <w:r w:rsidRPr="005114FD">
        <w:rPr>
          <w:lang w:val="en-US"/>
        </w:rPr>
        <w:t>doi:http</w:t>
      </w:r>
      <w:proofErr w:type="spellEnd"/>
      <w:r w:rsidRPr="005114FD">
        <w:rPr>
          <w:lang w:val="en-US"/>
        </w:rPr>
        <w:t>://dx.doi.org/10.1016/j.ajp.2014.11.005</w:t>
      </w:r>
      <w:proofErr w:type="gramEnd"/>
    </w:p>
    <w:p w14:paraId="013BCB44" w14:textId="77777777" w:rsidR="00470F15" w:rsidRPr="005114FD" w:rsidRDefault="00470F15" w:rsidP="00245FA4">
      <w:pPr>
        <w:pStyle w:val="Referencias"/>
        <w:spacing w:line="240" w:lineRule="auto"/>
        <w:rPr>
          <w:lang w:val="en-US"/>
        </w:rPr>
      </w:pPr>
      <w:r w:rsidRPr="005114FD">
        <w:rPr>
          <w:lang w:val="en-US"/>
        </w:rPr>
        <w:t xml:space="preserve">Steffens, D. C., &amp; Potter, G. G. (2008). Geriatric depression and cognitive impairment. </w:t>
      </w:r>
      <w:r w:rsidRPr="005114FD">
        <w:rPr>
          <w:i/>
          <w:lang w:val="en-US"/>
        </w:rPr>
        <w:t>Psychological Medicine, 38</w:t>
      </w:r>
      <w:r w:rsidRPr="005114FD">
        <w:rPr>
          <w:lang w:val="en-US"/>
        </w:rPr>
        <w:t>(2), 163-175. doi:10.1017/S003329170700102X</w:t>
      </w:r>
    </w:p>
    <w:p w14:paraId="6DF1AE6A" w14:textId="77777777" w:rsidR="00470F15" w:rsidRPr="005114FD" w:rsidRDefault="00470F15" w:rsidP="00245FA4">
      <w:pPr>
        <w:pStyle w:val="Referencias"/>
        <w:spacing w:line="240" w:lineRule="auto"/>
        <w:rPr>
          <w:lang w:val="en-US"/>
        </w:rPr>
      </w:pPr>
      <w:proofErr w:type="spellStart"/>
      <w:r w:rsidRPr="005114FD">
        <w:rPr>
          <w:lang w:val="en-US"/>
        </w:rPr>
        <w:t>Stratmann</w:t>
      </w:r>
      <w:proofErr w:type="spellEnd"/>
      <w:r w:rsidRPr="005114FD">
        <w:rPr>
          <w:lang w:val="en-US"/>
        </w:rPr>
        <w:t xml:space="preserve">, M., Konrad, C., </w:t>
      </w:r>
      <w:proofErr w:type="spellStart"/>
      <w:r w:rsidRPr="005114FD">
        <w:rPr>
          <w:lang w:val="en-US"/>
        </w:rPr>
        <w:t>Kuge</w:t>
      </w:r>
      <w:proofErr w:type="spellEnd"/>
      <w:r w:rsidRPr="005114FD">
        <w:rPr>
          <w:lang w:val="en-US"/>
        </w:rPr>
        <w:t xml:space="preserve">, H., Krug, A., </w:t>
      </w:r>
      <w:proofErr w:type="spellStart"/>
      <w:r w:rsidRPr="005114FD">
        <w:rPr>
          <w:lang w:val="en-US"/>
        </w:rPr>
        <w:t>Schöning</w:t>
      </w:r>
      <w:proofErr w:type="spellEnd"/>
      <w:r w:rsidRPr="005114FD">
        <w:rPr>
          <w:lang w:val="en-US"/>
        </w:rPr>
        <w:t xml:space="preserve">, S., </w:t>
      </w:r>
      <w:proofErr w:type="spellStart"/>
      <w:r w:rsidRPr="005114FD">
        <w:rPr>
          <w:lang w:val="en-US"/>
        </w:rPr>
        <w:t>Ohrmann</w:t>
      </w:r>
      <w:proofErr w:type="spellEnd"/>
      <w:r w:rsidRPr="005114FD">
        <w:rPr>
          <w:lang w:val="en-US"/>
        </w:rPr>
        <w:t xml:space="preserve">, P., … &amp; </w:t>
      </w:r>
      <w:proofErr w:type="spellStart"/>
      <w:r w:rsidRPr="005114FD">
        <w:rPr>
          <w:lang w:val="en-US"/>
        </w:rPr>
        <w:t>Dannlowski</w:t>
      </w:r>
      <w:proofErr w:type="spellEnd"/>
      <w:r w:rsidRPr="005114FD">
        <w:rPr>
          <w:lang w:val="en-US"/>
        </w:rPr>
        <w:t xml:space="preserve">, U. (2014). Insular and hippocampal gray matter volume reductions in patients with major depressive disorder. </w:t>
      </w:r>
      <w:proofErr w:type="spellStart"/>
      <w:r w:rsidRPr="005114FD">
        <w:rPr>
          <w:i/>
          <w:lang w:val="en-US"/>
        </w:rPr>
        <w:t>PLoS</w:t>
      </w:r>
      <w:proofErr w:type="spellEnd"/>
      <w:r w:rsidRPr="005114FD">
        <w:rPr>
          <w:i/>
          <w:lang w:val="en-US"/>
        </w:rPr>
        <w:t xml:space="preserve"> ONE, 9</w:t>
      </w:r>
      <w:r w:rsidRPr="005114FD">
        <w:rPr>
          <w:lang w:val="en-US"/>
        </w:rPr>
        <w:t xml:space="preserve">(7), e102692. </w:t>
      </w:r>
    </w:p>
    <w:p w14:paraId="6BBD19FC" w14:textId="77777777" w:rsidR="00470F15" w:rsidRPr="005114FD" w:rsidRDefault="00470F15" w:rsidP="00245FA4">
      <w:pPr>
        <w:pStyle w:val="Referencias"/>
        <w:spacing w:line="240" w:lineRule="auto"/>
        <w:rPr>
          <w:lang w:val="en-US"/>
        </w:rPr>
      </w:pPr>
      <w:r w:rsidRPr="005114FD">
        <w:rPr>
          <w:lang w:val="en-US"/>
        </w:rPr>
        <w:t xml:space="preserve">Tam, C. W., &amp; Lam, L. C. (2012a). Cognitive and functional impairment in Chinese elderly with late-onset depression. </w:t>
      </w:r>
      <w:r w:rsidRPr="005114FD">
        <w:rPr>
          <w:rFonts w:eastAsia="Times New Roman"/>
          <w:i/>
          <w:lang w:val="en-US"/>
        </w:rPr>
        <w:t>East Asian Archives of Psychiatry, 22</w:t>
      </w:r>
      <w:r w:rsidRPr="005114FD">
        <w:rPr>
          <w:rFonts w:eastAsia="Times New Roman"/>
          <w:lang w:val="en-US"/>
        </w:rPr>
        <w:t>(1),</w:t>
      </w:r>
      <w:r w:rsidRPr="005114FD">
        <w:rPr>
          <w:rFonts w:eastAsia="Times New Roman"/>
          <w:i/>
          <w:lang w:val="en-US"/>
        </w:rPr>
        <w:t xml:space="preserve"> </w:t>
      </w:r>
      <w:r w:rsidRPr="005114FD">
        <w:rPr>
          <w:rFonts w:eastAsia="Times New Roman"/>
          <w:lang w:val="en-US"/>
        </w:rPr>
        <w:t xml:space="preserve">25-30. </w:t>
      </w:r>
    </w:p>
    <w:p w14:paraId="509AB921" w14:textId="77777777" w:rsidR="00470F15" w:rsidRPr="005114FD" w:rsidRDefault="00470F15" w:rsidP="00245FA4">
      <w:pPr>
        <w:pStyle w:val="Referencias"/>
        <w:spacing w:line="240" w:lineRule="auto"/>
        <w:rPr>
          <w:rFonts w:eastAsia="Times New Roman"/>
          <w:lang w:val="en-US"/>
        </w:rPr>
      </w:pPr>
      <w:r w:rsidRPr="005114FD">
        <w:rPr>
          <w:lang w:val="en-US"/>
        </w:rPr>
        <w:t xml:space="preserve">Tam, C. W., &amp; Lam, L. C. (2012b). Cognitive function, functional performance and severity of depression in Chinese older persons with late-onset depression. </w:t>
      </w:r>
      <w:r w:rsidRPr="005114FD">
        <w:rPr>
          <w:rFonts w:eastAsia="Times New Roman"/>
          <w:i/>
          <w:lang w:val="en-US"/>
        </w:rPr>
        <w:t>East Asian Archives of Psychiatry, 22</w:t>
      </w:r>
      <w:r w:rsidRPr="005114FD">
        <w:rPr>
          <w:rFonts w:eastAsia="Times New Roman"/>
          <w:lang w:val="en-US"/>
        </w:rPr>
        <w:t xml:space="preserve">(1), 12-17. </w:t>
      </w:r>
    </w:p>
    <w:p w14:paraId="5ABD0612" w14:textId="77777777" w:rsidR="00470F15" w:rsidRPr="005114FD" w:rsidRDefault="00470F15" w:rsidP="00245FA4">
      <w:pPr>
        <w:pStyle w:val="Referencias"/>
        <w:spacing w:line="240" w:lineRule="auto"/>
        <w:rPr>
          <w:lang w:val="en-US"/>
        </w:rPr>
      </w:pPr>
      <w:proofErr w:type="spellStart"/>
      <w:r w:rsidRPr="00544BC0">
        <w:rPr>
          <w:lang w:val="en-US"/>
        </w:rPr>
        <w:t>Tanjanai</w:t>
      </w:r>
      <w:proofErr w:type="spellEnd"/>
      <w:r w:rsidRPr="00544BC0">
        <w:rPr>
          <w:lang w:val="en-US"/>
        </w:rPr>
        <w:t xml:space="preserve">, P., </w:t>
      </w:r>
      <w:proofErr w:type="spellStart"/>
      <w:r w:rsidRPr="00544BC0">
        <w:rPr>
          <w:lang w:val="en-US"/>
        </w:rPr>
        <w:t>Moradinazar</w:t>
      </w:r>
      <w:proofErr w:type="spellEnd"/>
      <w:r w:rsidRPr="00544BC0">
        <w:rPr>
          <w:lang w:val="en-US"/>
        </w:rPr>
        <w:t xml:space="preserve">, M., &amp; Najafi, F. (2017). </w:t>
      </w:r>
      <w:r w:rsidRPr="005114FD">
        <w:rPr>
          <w:lang w:val="en-US"/>
        </w:rPr>
        <w:t xml:space="preserve">Prevalence of depression and related social and physical factors amongst the Iranian elderly population in 2012. </w:t>
      </w:r>
      <w:r w:rsidRPr="005114FD">
        <w:rPr>
          <w:i/>
          <w:iCs/>
          <w:lang w:val="en-US"/>
        </w:rPr>
        <w:t>Geriatrics &amp; Gerontology International, 17</w:t>
      </w:r>
      <w:r w:rsidRPr="005114FD">
        <w:rPr>
          <w:lang w:val="en-US"/>
        </w:rPr>
        <w:t>(1), 126-131. doi:10.1111/ggi.12680</w:t>
      </w:r>
    </w:p>
    <w:p w14:paraId="209ECDA3" w14:textId="77777777" w:rsidR="00470F15" w:rsidRPr="00A61EA0" w:rsidRDefault="00470F15" w:rsidP="00245FA4">
      <w:pPr>
        <w:pStyle w:val="Referencias"/>
        <w:spacing w:line="240" w:lineRule="auto"/>
        <w:rPr>
          <w:lang w:val="es-PR"/>
        </w:rPr>
      </w:pPr>
      <w:r w:rsidRPr="005114FD">
        <w:rPr>
          <w:lang w:val="en-US"/>
        </w:rPr>
        <w:t xml:space="preserve">The DANA Foundation. (2016). </w:t>
      </w:r>
      <w:r w:rsidRPr="005114FD">
        <w:rPr>
          <w:i/>
          <w:iCs/>
          <w:lang w:val="en-US"/>
        </w:rPr>
        <w:t>A glossary of the key brain science terms</w:t>
      </w:r>
      <w:r w:rsidRPr="005114FD">
        <w:rPr>
          <w:lang w:val="en-US"/>
        </w:rPr>
        <w:t xml:space="preserve">. </w:t>
      </w:r>
      <w:r w:rsidRPr="00A61EA0">
        <w:rPr>
          <w:lang w:val="es-PR"/>
        </w:rPr>
        <w:t>Recuperado de https://dana.org/brainglossary/</w:t>
      </w:r>
    </w:p>
    <w:p w14:paraId="0743ABAD" w14:textId="77777777" w:rsidR="00470F15" w:rsidRPr="009F677B" w:rsidRDefault="00470F15" w:rsidP="00245FA4">
      <w:pPr>
        <w:pStyle w:val="Referencias"/>
        <w:spacing w:line="240" w:lineRule="auto"/>
        <w:rPr>
          <w:lang w:val="es-PR"/>
        </w:rPr>
      </w:pPr>
      <w:proofErr w:type="spellStart"/>
      <w:r w:rsidRPr="00A61EA0">
        <w:rPr>
          <w:lang w:val="es-PR"/>
        </w:rPr>
        <w:t>Tsankova</w:t>
      </w:r>
      <w:proofErr w:type="spellEnd"/>
      <w:r w:rsidRPr="00A61EA0">
        <w:rPr>
          <w:lang w:val="es-PR"/>
        </w:rPr>
        <w:t xml:space="preserve">, N., </w:t>
      </w:r>
      <w:proofErr w:type="spellStart"/>
      <w:r w:rsidRPr="00A61EA0">
        <w:rPr>
          <w:lang w:val="es-PR"/>
        </w:rPr>
        <w:t>Renthal</w:t>
      </w:r>
      <w:proofErr w:type="spellEnd"/>
      <w:r w:rsidRPr="00A61EA0">
        <w:rPr>
          <w:lang w:val="es-PR"/>
        </w:rPr>
        <w:t xml:space="preserve">, W., Kumar, A., &amp; </w:t>
      </w:r>
      <w:proofErr w:type="spellStart"/>
      <w:r w:rsidRPr="00A61EA0">
        <w:rPr>
          <w:lang w:val="es-PR"/>
        </w:rPr>
        <w:t>Nestler</w:t>
      </w:r>
      <w:proofErr w:type="spellEnd"/>
      <w:r w:rsidRPr="00A61EA0">
        <w:rPr>
          <w:lang w:val="es-PR"/>
        </w:rPr>
        <w:t xml:space="preserve">, E. J. (2007). </w:t>
      </w:r>
      <w:r w:rsidRPr="005114FD">
        <w:rPr>
          <w:lang w:val="en-US"/>
        </w:rPr>
        <w:t xml:space="preserve">Epigenetic regulation in psychiatric disorders. </w:t>
      </w:r>
      <w:proofErr w:type="spellStart"/>
      <w:r w:rsidRPr="009F677B">
        <w:rPr>
          <w:i/>
          <w:iCs/>
          <w:lang w:val="es-PR"/>
        </w:rPr>
        <w:t>Nature</w:t>
      </w:r>
      <w:proofErr w:type="spellEnd"/>
      <w:r w:rsidRPr="009F677B">
        <w:rPr>
          <w:i/>
          <w:iCs/>
          <w:lang w:val="es-PR"/>
        </w:rPr>
        <w:t xml:space="preserve"> </w:t>
      </w:r>
      <w:proofErr w:type="spellStart"/>
      <w:r w:rsidRPr="009F677B">
        <w:rPr>
          <w:i/>
          <w:iCs/>
          <w:lang w:val="es-PR"/>
        </w:rPr>
        <w:t>Review</w:t>
      </w:r>
      <w:proofErr w:type="spellEnd"/>
      <w:r w:rsidRPr="009F677B">
        <w:rPr>
          <w:i/>
          <w:iCs/>
          <w:lang w:val="es-PR"/>
        </w:rPr>
        <w:t xml:space="preserve"> </w:t>
      </w:r>
      <w:proofErr w:type="spellStart"/>
      <w:r w:rsidRPr="009F677B">
        <w:rPr>
          <w:i/>
          <w:iCs/>
          <w:lang w:val="es-PR"/>
        </w:rPr>
        <w:t>Neuroscience</w:t>
      </w:r>
      <w:proofErr w:type="spellEnd"/>
      <w:r w:rsidRPr="009F677B">
        <w:rPr>
          <w:i/>
          <w:iCs/>
          <w:lang w:val="es-PR"/>
        </w:rPr>
        <w:t>, 8</w:t>
      </w:r>
      <w:r w:rsidRPr="009F677B">
        <w:rPr>
          <w:lang w:val="es-PR"/>
        </w:rPr>
        <w:t>(5), 355-367. doi:10.1038/nrn2132</w:t>
      </w:r>
    </w:p>
    <w:p w14:paraId="4A1DCDEF" w14:textId="77777777" w:rsidR="00470F15" w:rsidRDefault="00470F15" w:rsidP="00245FA4">
      <w:pPr>
        <w:pStyle w:val="Referencias"/>
        <w:spacing w:line="240" w:lineRule="auto"/>
        <w:rPr>
          <w:lang w:val="es-PR"/>
        </w:rPr>
      </w:pPr>
      <w:proofErr w:type="spellStart"/>
      <w:r w:rsidRPr="006816EC">
        <w:rPr>
          <w:lang w:val="es-PR"/>
        </w:rPr>
        <w:t>Umpierre</w:t>
      </w:r>
      <w:proofErr w:type="spellEnd"/>
      <w:r w:rsidRPr="006816EC">
        <w:rPr>
          <w:lang w:val="es-PR"/>
        </w:rPr>
        <w:t xml:space="preserve">, J. M. (2006). </w:t>
      </w:r>
      <w:proofErr w:type="spellStart"/>
      <w:r w:rsidRPr="006816EC">
        <w:rPr>
          <w:i/>
          <w:lang w:val="es-PR"/>
        </w:rPr>
        <w:t>Geropsicología</w:t>
      </w:r>
      <w:proofErr w:type="spellEnd"/>
      <w:r w:rsidRPr="006816EC">
        <w:rPr>
          <w:lang w:val="es-PR"/>
        </w:rPr>
        <w:t>. Puerto Rico: Editorial Plaza Mayor.</w:t>
      </w:r>
    </w:p>
    <w:p w14:paraId="74722B9A" w14:textId="77777777" w:rsidR="00470F15" w:rsidRPr="007B2A2A" w:rsidRDefault="00470F15" w:rsidP="00245FA4">
      <w:pPr>
        <w:pStyle w:val="Referencias"/>
        <w:spacing w:line="240" w:lineRule="auto"/>
        <w:rPr>
          <w:lang w:val="en-US"/>
        </w:rPr>
      </w:pPr>
      <w:r w:rsidRPr="005114FD">
        <w:rPr>
          <w:lang w:val="en-US"/>
        </w:rPr>
        <w:t xml:space="preserve">Weiss, I. C., Franklin, T. B., </w:t>
      </w:r>
      <w:proofErr w:type="spellStart"/>
      <w:r w:rsidRPr="005114FD">
        <w:rPr>
          <w:lang w:val="en-US"/>
        </w:rPr>
        <w:t>Vizi</w:t>
      </w:r>
      <w:proofErr w:type="spellEnd"/>
      <w:r w:rsidRPr="005114FD">
        <w:rPr>
          <w:lang w:val="en-US"/>
        </w:rPr>
        <w:t xml:space="preserve">, S., &amp; </w:t>
      </w:r>
      <w:proofErr w:type="spellStart"/>
      <w:r w:rsidRPr="005114FD">
        <w:rPr>
          <w:lang w:val="en-US"/>
        </w:rPr>
        <w:t>Mansuy</w:t>
      </w:r>
      <w:proofErr w:type="spellEnd"/>
      <w:r w:rsidRPr="005114FD">
        <w:rPr>
          <w:lang w:val="en-US"/>
        </w:rPr>
        <w:t xml:space="preserve">, I. M. (2011). Inheritable effect of unpredictable maternal separation on behavioral responses in mice. </w:t>
      </w:r>
      <w:r w:rsidRPr="007B2A2A">
        <w:rPr>
          <w:i/>
          <w:iCs/>
          <w:lang w:val="en-US"/>
        </w:rPr>
        <w:t>Frontiers in Behavioral Neuroscience, 5</w:t>
      </w:r>
      <w:r w:rsidRPr="007B2A2A">
        <w:rPr>
          <w:lang w:val="en-US"/>
        </w:rPr>
        <w:t>(3), 1-12. doi:10.3389/fnbeh.2011.00003</w:t>
      </w:r>
    </w:p>
    <w:p w14:paraId="5AFFB4B8" w14:textId="77777777" w:rsidR="00470F15" w:rsidRDefault="00470F15" w:rsidP="00245FA4">
      <w:pPr>
        <w:pStyle w:val="Referencia"/>
        <w:spacing w:line="240" w:lineRule="auto"/>
      </w:pPr>
      <w:r w:rsidRPr="002E0D57">
        <w:t xml:space="preserve">Winchester, B., Watkins, S., </w:t>
      </w:r>
      <w:proofErr w:type="spellStart"/>
      <w:r w:rsidRPr="002E0D57">
        <w:t>Brahm</w:t>
      </w:r>
      <w:proofErr w:type="spellEnd"/>
      <w:r w:rsidRPr="002E0D57">
        <w:t xml:space="preserve">, N., Harrison, D., &amp; Miller, M. (2013). Mental health treatment associated with community-based depression screening: Considerations for planning multidisciplinary collaborative care. </w:t>
      </w:r>
      <w:r w:rsidRPr="002E0D57">
        <w:rPr>
          <w:i/>
          <w:iCs/>
        </w:rPr>
        <w:t>Annals of Pharmacotherapy, 47</w:t>
      </w:r>
      <w:r w:rsidRPr="002E0D57">
        <w:t>(6), 797-804. doi:10.1345/aph.1R730</w:t>
      </w:r>
    </w:p>
    <w:p w14:paraId="1EC4E7C3" w14:textId="77777777" w:rsidR="00470F15" w:rsidRDefault="00470F15" w:rsidP="00245FA4">
      <w:pPr>
        <w:pStyle w:val="Referencias"/>
        <w:spacing w:line="240" w:lineRule="auto"/>
        <w:rPr>
          <w:lang w:val="en-US"/>
        </w:rPr>
      </w:pPr>
      <w:r w:rsidRPr="005114FD">
        <w:rPr>
          <w:lang w:val="en-US"/>
        </w:rPr>
        <w:t xml:space="preserve">Zhen-Peng, H., Yang, X., Li-Sa, L., Liu, T., Cheng-Li, L., </w:t>
      </w:r>
      <w:proofErr w:type="spellStart"/>
      <w:r w:rsidRPr="005114FD">
        <w:rPr>
          <w:lang w:val="en-US"/>
        </w:rPr>
        <w:t>Jin</w:t>
      </w:r>
      <w:proofErr w:type="spellEnd"/>
      <w:r w:rsidRPr="005114FD">
        <w:rPr>
          <w:lang w:val="en-US"/>
        </w:rPr>
        <w:t xml:space="preserve">-Li, L., &amp; Zhong-Hui, L. (2014). Correlation between social factors and anxiety-depression in function dyspepsia: Do relationships exist? </w:t>
      </w:r>
      <w:proofErr w:type="spellStart"/>
      <w:r w:rsidRPr="00923377">
        <w:rPr>
          <w:i/>
          <w:iCs/>
          <w:lang w:val="en-US"/>
        </w:rPr>
        <w:t>Przeglad</w:t>
      </w:r>
      <w:proofErr w:type="spellEnd"/>
      <w:r w:rsidRPr="00923377">
        <w:rPr>
          <w:i/>
          <w:iCs/>
          <w:lang w:val="en-US"/>
        </w:rPr>
        <w:t xml:space="preserve"> </w:t>
      </w:r>
      <w:proofErr w:type="spellStart"/>
      <w:r w:rsidRPr="00923377">
        <w:rPr>
          <w:i/>
          <w:iCs/>
          <w:lang w:val="en-US"/>
        </w:rPr>
        <w:t>Gastroenterologiczny</w:t>
      </w:r>
      <w:proofErr w:type="spellEnd"/>
      <w:r w:rsidRPr="00923377">
        <w:rPr>
          <w:i/>
          <w:iCs/>
          <w:lang w:val="en-US"/>
        </w:rPr>
        <w:t>, 9</w:t>
      </w:r>
      <w:r w:rsidRPr="00923377">
        <w:rPr>
          <w:lang w:val="en-US"/>
        </w:rPr>
        <w:t>(6), 348-353. doi:10.5114/pg.2014.47897</w:t>
      </w:r>
    </w:p>
    <w:p w14:paraId="02FBF36B" w14:textId="77777777" w:rsidR="00470F15" w:rsidRDefault="00470F15" w:rsidP="00245FA4">
      <w:pPr>
        <w:pStyle w:val="Referencia"/>
        <w:spacing w:line="240" w:lineRule="auto"/>
        <w:rPr>
          <w:lang w:val="es-PR"/>
        </w:rPr>
      </w:pPr>
      <w:proofErr w:type="spellStart"/>
      <w:r w:rsidRPr="00136175">
        <w:t>Zihl</w:t>
      </w:r>
      <w:proofErr w:type="spellEnd"/>
      <w:r w:rsidRPr="00136175">
        <w:t xml:space="preserve">, J., </w:t>
      </w:r>
      <w:proofErr w:type="spellStart"/>
      <w:r w:rsidRPr="00136175">
        <w:t>Reppermund</w:t>
      </w:r>
      <w:proofErr w:type="spellEnd"/>
      <w:r w:rsidRPr="00136175">
        <w:t xml:space="preserve">, S., </w:t>
      </w:r>
      <w:proofErr w:type="spellStart"/>
      <w:r w:rsidRPr="00136175">
        <w:t>Thum</w:t>
      </w:r>
      <w:proofErr w:type="spellEnd"/>
      <w:r w:rsidRPr="00136175">
        <w:t xml:space="preserve">, S., &amp; Unger, K. (2010). Neuropsychological profiles in MCI and in depression: Differential cognitive dysfunction patterns or similar final common pathway disorder? </w:t>
      </w:r>
      <w:proofErr w:type="spellStart"/>
      <w:r w:rsidRPr="00937022">
        <w:rPr>
          <w:i/>
          <w:iCs/>
          <w:lang w:val="es-PR"/>
        </w:rPr>
        <w:t>Journal</w:t>
      </w:r>
      <w:proofErr w:type="spellEnd"/>
      <w:r w:rsidRPr="00937022">
        <w:rPr>
          <w:i/>
          <w:iCs/>
          <w:lang w:val="es-PR"/>
        </w:rPr>
        <w:t xml:space="preserve"> </w:t>
      </w:r>
      <w:proofErr w:type="spellStart"/>
      <w:r w:rsidRPr="00937022">
        <w:rPr>
          <w:i/>
          <w:iCs/>
          <w:lang w:val="es-PR"/>
        </w:rPr>
        <w:t>of</w:t>
      </w:r>
      <w:proofErr w:type="spellEnd"/>
      <w:r w:rsidRPr="00937022">
        <w:rPr>
          <w:i/>
          <w:iCs/>
          <w:lang w:val="es-PR"/>
        </w:rPr>
        <w:t xml:space="preserve"> </w:t>
      </w:r>
      <w:proofErr w:type="spellStart"/>
      <w:r w:rsidRPr="00937022">
        <w:rPr>
          <w:i/>
          <w:iCs/>
          <w:lang w:val="es-PR"/>
        </w:rPr>
        <w:t>Psychiatric</w:t>
      </w:r>
      <w:proofErr w:type="spellEnd"/>
      <w:r w:rsidRPr="00937022">
        <w:rPr>
          <w:i/>
          <w:iCs/>
          <w:lang w:val="es-PR"/>
        </w:rPr>
        <w:t xml:space="preserve"> </w:t>
      </w:r>
      <w:proofErr w:type="spellStart"/>
      <w:r w:rsidRPr="00937022">
        <w:rPr>
          <w:i/>
          <w:iCs/>
          <w:lang w:val="es-PR"/>
        </w:rPr>
        <w:t>Research</w:t>
      </w:r>
      <w:proofErr w:type="spellEnd"/>
      <w:r w:rsidRPr="00937022">
        <w:rPr>
          <w:i/>
          <w:iCs/>
          <w:lang w:val="es-PR"/>
        </w:rPr>
        <w:t>, 44</w:t>
      </w:r>
      <w:r w:rsidRPr="00937022">
        <w:rPr>
          <w:lang w:val="es-PR"/>
        </w:rPr>
        <w:t>(10), 647-654.</w:t>
      </w:r>
    </w:p>
    <w:p w14:paraId="469071B9" w14:textId="534927BE" w:rsidR="008F13CA" w:rsidRPr="00A07A6F" w:rsidRDefault="008F13CA" w:rsidP="00DD04C7">
      <w:pPr>
        <w:spacing w:after="160" w:line="240" w:lineRule="auto"/>
        <w:ind w:firstLine="0"/>
      </w:pPr>
    </w:p>
    <w:sectPr w:rsidR="008F13CA" w:rsidRPr="00A07A6F" w:rsidSect="00B6052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35701" w14:textId="77777777" w:rsidR="00227FA9" w:rsidRDefault="00227FA9" w:rsidP="00CA1122">
      <w:pPr>
        <w:spacing w:line="240" w:lineRule="auto"/>
      </w:pPr>
      <w:r>
        <w:separator/>
      </w:r>
    </w:p>
  </w:endnote>
  <w:endnote w:type="continuationSeparator" w:id="0">
    <w:p w14:paraId="5BC8C51C" w14:textId="77777777" w:rsidR="00227FA9" w:rsidRDefault="00227FA9" w:rsidP="00CA1122">
      <w:pPr>
        <w:spacing w:line="240" w:lineRule="auto"/>
      </w:pPr>
      <w:r>
        <w:continuationSeparator/>
      </w:r>
    </w:p>
  </w:endnote>
  <w:endnote w:type="continuationNotice" w:id="1">
    <w:p w14:paraId="41A95941" w14:textId="77777777" w:rsidR="00227FA9" w:rsidRDefault="00227F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E182F" w14:textId="77777777" w:rsidR="00227FA9" w:rsidRDefault="00227FA9" w:rsidP="00CA1122">
      <w:pPr>
        <w:spacing w:line="240" w:lineRule="auto"/>
      </w:pPr>
      <w:r>
        <w:separator/>
      </w:r>
    </w:p>
  </w:footnote>
  <w:footnote w:type="continuationSeparator" w:id="0">
    <w:p w14:paraId="36B974D1" w14:textId="77777777" w:rsidR="00227FA9" w:rsidRDefault="00227FA9" w:rsidP="00CA1122">
      <w:pPr>
        <w:spacing w:line="240" w:lineRule="auto"/>
      </w:pPr>
      <w:r>
        <w:continuationSeparator/>
      </w:r>
    </w:p>
  </w:footnote>
  <w:footnote w:type="continuationNotice" w:id="1">
    <w:p w14:paraId="73FDC4B9" w14:textId="77777777" w:rsidR="00227FA9" w:rsidRDefault="00227FA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90D7E" w14:textId="67FD28DF" w:rsidR="001879B8" w:rsidRPr="00FC4994" w:rsidRDefault="001879B8" w:rsidP="00FC4994">
    <w:pPr>
      <w:pStyle w:val="Header"/>
      <w:ind w:firstLine="0"/>
      <w:rPr>
        <w:lang w:val="es-PR"/>
      </w:rPr>
    </w:pPr>
    <w:r w:rsidRPr="00002D10">
      <w:rPr>
        <w:lang w:val="es-PR"/>
      </w:rPr>
      <w:t>ASPECTOS BIOPSICOSOCIALES E</w:t>
    </w:r>
    <w:r w:rsidR="00847FEF">
      <w:rPr>
        <w:lang w:val="es-PR"/>
      </w:rPr>
      <w:t>N</w:t>
    </w:r>
    <w:r w:rsidRPr="00002D10">
      <w:rPr>
        <w:lang w:val="es-PR"/>
      </w:rPr>
      <w:t xml:space="preserve"> LA DEPRESIÓN</w:t>
    </w:r>
    <w:r w:rsidRPr="00FC4994">
      <w:rPr>
        <w:lang w:val="es-PR"/>
      </w:rPr>
      <w:t xml:space="preserve"> </w:t>
    </w:r>
    <w:sdt>
      <w:sdtPr>
        <w:id w:val="-559784509"/>
        <w:docPartObj>
          <w:docPartGallery w:val="Page Numbers (Top of Page)"/>
          <w:docPartUnique/>
        </w:docPartObj>
      </w:sdtPr>
      <w:sdtEndPr>
        <w:rPr>
          <w:noProof/>
        </w:rPr>
      </w:sdtEndPr>
      <w:sdtContent>
        <w:r w:rsidRPr="00FC4994">
          <w:rPr>
            <w:lang w:val="es-PR"/>
          </w:rPr>
          <w:tab/>
        </w:r>
        <w:r>
          <w:fldChar w:fldCharType="begin"/>
        </w:r>
        <w:r w:rsidRPr="001B4202">
          <w:rPr>
            <w:lang w:val="es-PR"/>
          </w:rPr>
          <w:instrText xml:space="preserve"> PAGE   \* MERGEFORMAT </w:instrText>
        </w:r>
        <w:r>
          <w:fldChar w:fldCharType="separate"/>
        </w:r>
        <w:r w:rsidR="007413A5">
          <w:rPr>
            <w:noProof/>
            <w:lang w:val="es-PR"/>
          </w:rPr>
          <w:t>20</w:t>
        </w:r>
        <w:r>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A0775" w14:textId="3F9E28A0" w:rsidR="001879B8" w:rsidRPr="002C5D84" w:rsidRDefault="001879B8" w:rsidP="002C5D84">
    <w:pPr>
      <w:pStyle w:val="Header"/>
      <w:ind w:firstLine="0"/>
      <w:rPr>
        <w:lang w:val="es-PR"/>
      </w:rPr>
    </w:pPr>
    <w:r w:rsidRPr="00FC4994">
      <w:rPr>
        <w:lang w:val="es-PR"/>
      </w:rPr>
      <w:t>Cornisa: ASPECTOS BIOPSICOSOCIALES E</w:t>
    </w:r>
    <w:r w:rsidR="00847FEF">
      <w:rPr>
        <w:lang w:val="es-PR"/>
      </w:rPr>
      <w:t>N</w:t>
    </w:r>
    <w:r w:rsidRPr="00FC4994">
      <w:rPr>
        <w:lang w:val="es-PR"/>
      </w:rPr>
      <w:t xml:space="preserve"> LA DEPRESIÓN</w:t>
    </w:r>
    <w:r>
      <w:rPr>
        <w:lang w:val="es-PR"/>
      </w:rPr>
      <w:tab/>
    </w:r>
  </w:p>
  <w:p w14:paraId="7A408833" w14:textId="07FAC23B" w:rsidR="001879B8" w:rsidRPr="00FC4994" w:rsidRDefault="001879B8" w:rsidP="00FC4994">
    <w:pPr>
      <w:pStyle w:val="Header"/>
      <w:ind w:firstLine="0"/>
      <w:rPr>
        <w:lang w:val="es-P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2CC4"/>
    <w:multiLevelType w:val="hybridMultilevel"/>
    <w:tmpl w:val="34CCD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230A9"/>
    <w:multiLevelType w:val="hybridMultilevel"/>
    <w:tmpl w:val="129A15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0F6633"/>
    <w:multiLevelType w:val="hybridMultilevel"/>
    <w:tmpl w:val="F8BA8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D4D54"/>
    <w:multiLevelType w:val="hybridMultilevel"/>
    <w:tmpl w:val="46EE9B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1D4A74"/>
    <w:multiLevelType w:val="hybridMultilevel"/>
    <w:tmpl w:val="2916A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076190"/>
    <w:multiLevelType w:val="hybridMultilevel"/>
    <w:tmpl w:val="2AB6F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656AFA"/>
    <w:multiLevelType w:val="hybridMultilevel"/>
    <w:tmpl w:val="B47C9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2559EC"/>
    <w:multiLevelType w:val="hybridMultilevel"/>
    <w:tmpl w:val="E140E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551301"/>
    <w:multiLevelType w:val="hybridMultilevel"/>
    <w:tmpl w:val="87D21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4FC5888"/>
    <w:multiLevelType w:val="hybridMultilevel"/>
    <w:tmpl w:val="56D47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7F207ED"/>
    <w:multiLevelType w:val="hybridMultilevel"/>
    <w:tmpl w:val="02248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4C15605"/>
    <w:multiLevelType w:val="hybridMultilevel"/>
    <w:tmpl w:val="A386C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304F97"/>
    <w:multiLevelType w:val="hybridMultilevel"/>
    <w:tmpl w:val="1DD28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D216C4"/>
    <w:multiLevelType w:val="hybridMultilevel"/>
    <w:tmpl w:val="CCB4C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D3942D8"/>
    <w:multiLevelType w:val="hybridMultilevel"/>
    <w:tmpl w:val="10588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0AB0713"/>
    <w:multiLevelType w:val="hybridMultilevel"/>
    <w:tmpl w:val="3EACD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E1054B9"/>
    <w:multiLevelType w:val="hybridMultilevel"/>
    <w:tmpl w:val="FE78C8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FEC3985"/>
    <w:multiLevelType w:val="hybridMultilevel"/>
    <w:tmpl w:val="C50E55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37E28BC"/>
    <w:multiLevelType w:val="hybridMultilevel"/>
    <w:tmpl w:val="DDD0FE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43B0252"/>
    <w:multiLevelType w:val="hybridMultilevel"/>
    <w:tmpl w:val="68F03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5"/>
  </w:num>
  <w:num w:numId="3">
    <w:abstractNumId w:val="17"/>
  </w:num>
  <w:num w:numId="4">
    <w:abstractNumId w:val="15"/>
  </w:num>
  <w:num w:numId="5">
    <w:abstractNumId w:val="18"/>
  </w:num>
  <w:num w:numId="6">
    <w:abstractNumId w:val="0"/>
  </w:num>
  <w:num w:numId="7">
    <w:abstractNumId w:val="19"/>
  </w:num>
  <w:num w:numId="8">
    <w:abstractNumId w:val="3"/>
  </w:num>
  <w:num w:numId="9">
    <w:abstractNumId w:val="10"/>
  </w:num>
  <w:num w:numId="10">
    <w:abstractNumId w:val="12"/>
  </w:num>
  <w:num w:numId="11">
    <w:abstractNumId w:val="6"/>
  </w:num>
  <w:num w:numId="12">
    <w:abstractNumId w:val="14"/>
  </w:num>
  <w:num w:numId="13">
    <w:abstractNumId w:val="7"/>
  </w:num>
  <w:num w:numId="14">
    <w:abstractNumId w:val="2"/>
  </w:num>
  <w:num w:numId="15">
    <w:abstractNumId w:val="1"/>
  </w:num>
  <w:num w:numId="16">
    <w:abstractNumId w:val="4"/>
  </w:num>
  <w:num w:numId="17">
    <w:abstractNumId w:val="9"/>
  </w:num>
  <w:num w:numId="18">
    <w:abstractNumId w:val="8"/>
  </w:num>
  <w:num w:numId="19">
    <w:abstractNumId w:val="1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60"/>
    <w:rsid w:val="00000A68"/>
    <w:rsid w:val="000022B1"/>
    <w:rsid w:val="00002728"/>
    <w:rsid w:val="000032FA"/>
    <w:rsid w:val="00003799"/>
    <w:rsid w:val="00006B9E"/>
    <w:rsid w:val="000106E3"/>
    <w:rsid w:val="00010EFE"/>
    <w:rsid w:val="000128F9"/>
    <w:rsid w:val="000201C4"/>
    <w:rsid w:val="0002042E"/>
    <w:rsid w:val="00020520"/>
    <w:rsid w:val="0002084B"/>
    <w:rsid w:val="00023ADF"/>
    <w:rsid w:val="00024A41"/>
    <w:rsid w:val="0002563B"/>
    <w:rsid w:val="00025C32"/>
    <w:rsid w:val="00025E11"/>
    <w:rsid w:val="00026FE4"/>
    <w:rsid w:val="00027E79"/>
    <w:rsid w:val="000346B3"/>
    <w:rsid w:val="00035C53"/>
    <w:rsid w:val="00042C92"/>
    <w:rsid w:val="000438BE"/>
    <w:rsid w:val="000459D1"/>
    <w:rsid w:val="00047F8C"/>
    <w:rsid w:val="00050953"/>
    <w:rsid w:val="000515C3"/>
    <w:rsid w:val="000562DD"/>
    <w:rsid w:val="000573B0"/>
    <w:rsid w:val="00060C10"/>
    <w:rsid w:val="000610A9"/>
    <w:rsid w:val="000621CF"/>
    <w:rsid w:val="00072BA0"/>
    <w:rsid w:val="00073287"/>
    <w:rsid w:val="0007356C"/>
    <w:rsid w:val="00073892"/>
    <w:rsid w:val="00076491"/>
    <w:rsid w:val="000843E0"/>
    <w:rsid w:val="00084F02"/>
    <w:rsid w:val="00087CC3"/>
    <w:rsid w:val="000910D2"/>
    <w:rsid w:val="00091625"/>
    <w:rsid w:val="00093E66"/>
    <w:rsid w:val="00094F12"/>
    <w:rsid w:val="00095214"/>
    <w:rsid w:val="00096BAC"/>
    <w:rsid w:val="00097252"/>
    <w:rsid w:val="000A030E"/>
    <w:rsid w:val="000A46CC"/>
    <w:rsid w:val="000A5960"/>
    <w:rsid w:val="000A71BA"/>
    <w:rsid w:val="000B1D9D"/>
    <w:rsid w:val="000B6ADD"/>
    <w:rsid w:val="000B7B79"/>
    <w:rsid w:val="000B7E3A"/>
    <w:rsid w:val="000C1644"/>
    <w:rsid w:val="000C214E"/>
    <w:rsid w:val="000D0701"/>
    <w:rsid w:val="000D1F73"/>
    <w:rsid w:val="000E1291"/>
    <w:rsid w:val="000E7DDB"/>
    <w:rsid w:val="000F12D8"/>
    <w:rsid w:val="000F5916"/>
    <w:rsid w:val="000F6F59"/>
    <w:rsid w:val="00103ADA"/>
    <w:rsid w:val="00105143"/>
    <w:rsid w:val="00106AFC"/>
    <w:rsid w:val="00110874"/>
    <w:rsid w:val="00110B3D"/>
    <w:rsid w:val="001141FC"/>
    <w:rsid w:val="00121990"/>
    <w:rsid w:val="00121FD2"/>
    <w:rsid w:val="00123753"/>
    <w:rsid w:val="001268D5"/>
    <w:rsid w:val="00136175"/>
    <w:rsid w:val="0014573A"/>
    <w:rsid w:val="00145890"/>
    <w:rsid w:val="0015596C"/>
    <w:rsid w:val="0015624A"/>
    <w:rsid w:val="00157885"/>
    <w:rsid w:val="00157CD7"/>
    <w:rsid w:val="00161D30"/>
    <w:rsid w:val="0016209B"/>
    <w:rsid w:val="001626FD"/>
    <w:rsid w:val="001654A0"/>
    <w:rsid w:val="001657CC"/>
    <w:rsid w:val="001671A0"/>
    <w:rsid w:val="00167719"/>
    <w:rsid w:val="00173465"/>
    <w:rsid w:val="001734E9"/>
    <w:rsid w:val="00173F2A"/>
    <w:rsid w:val="0017478F"/>
    <w:rsid w:val="00175EAC"/>
    <w:rsid w:val="0018424D"/>
    <w:rsid w:val="001879B8"/>
    <w:rsid w:val="00187C5A"/>
    <w:rsid w:val="001911D5"/>
    <w:rsid w:val="00195424"/>
    <w:rsid w:val="001A0989"/>
    <w:rsid w:val="001A47CA"/>
    <w:rsid w:val="001A5189"/>
    <w:rsid w:val="001B2B7C"/>
    <w:rsid w:val="001B4202"/>
    <w:rsid w:val="001B564A"/>
    <w:rsid w:val="001C03F9"/>
    <w:rsid w:val="001C4252"/>
    <w:rsid w:val="001C442E"/>
    <w:rsid w:val="001C529A"/>
    <w:rsid w:val="001C5633"/>
    <w:rsid w:val="001C6B8B"/>
    <w:rsid w:val="001C7FCE"/>
    <w:rsid w:val="001D720B"/>
    <w:rsid w:val="001E1309"/>
    <w:rsid w:val="001E1422"/>
    <w:rsid w:val="001E170E"/>
    <w:rsid w:val="001E264E"/>
    <w:rsid w:val="001E5512"/>
    <w:rsid w:val="001E6CF0"/>
    <w:rsid w:val="001F0045"/>
    <w:rsid w:val="001F088A"/>
    <w:rsid w:val="001F5B1C"/>
    <w:rsid w:val="001F703F"/>
    <w:rsid w:val="0020311C"/>
    <w:rsid w:val="00204C25"/>
    <w:rsid w:val="002107A2"/>
    <w:rsid w:val="002126E6"/>
    <w:rsid w:val="00212AEA"/>
    <w:rsid w:val="00216155"/>
    <w:rsid w:val="002173ED"/>
    <w:rsid w:val="00217FF3"/>
    <w:rsid w:val="00221296"/>
    <w:rsid w:val="002220DF"/>
    <w:rsid w:val="00224AFA"/>
    <w:rsid w:val="00227FA9"/>
    <w:rsid w:val="0023023E"/>
    <w:rsid w:val="002307F6"/>
    <w:rsid w:val="0023157E"/>
    <w:rsid w:val="00232A35"/>
    <w:rsid w:val="0023421B"/>
    <w:rsid w:val="0024159B"/>
    <w:rsid w:val="00245FA4"/>
    <w:rsid w:val="0024627C"/>
    <w:rsid w:val="00246310"/>
    <w:rsid w:val="00253C4A"/>
    <w:rsid w:val="00254063"/>
    <w:rsid w:val="0025569A"/>
    <w:rsid w:val="00256908"/>
    <w:rsid w:val="00257899"/>
    <w:rsid w:val="00270F78"/>
    <w:rsid w:val="0027223D"/>
    <w:rsid w:val="0027339D"/>
    <w:rsid w:val="00273AC5"/>
    <w:rsid w:val="0027511E"/>
    <w:rsid w:val="00275717"/>
    <w:rsid w:val="00275BBB"/>
    <w:rsid w:val="00277293"/>
    <w:rsid w:val="00277701"/>
    <w:rsid w:val="0028014E"/>
    <w:rsid w:val="00281C89"/>
    <w:rsid w:val="00281E4E"/>
    <w:rsid w:val="00282E68"/>
    <w:rsid w:val="002903FD"/>
    <w:rsid w:val="00291454"/>
    <w:rsid w:val="00294E10"/>
    <w:rsid w:val="00296FFD"/>
    <w:rsid w:val="002A3F3E"/>
    <w:rsid w:val="002A4A64"/>
    <w:rsid w:val="002A4BAE"/>
    <w:rsid w:val="002A525D"/>
    <w:rsid w:val="002A6752"/>
    <w:rsid w:val="002B0B21"/>
    <w:rsid w:val="002B5748"/>
    <w:rsid w:val="002C2874"/>
    <w:rsid w:val="002C2EB5"/>
    <w:rsid w:val="002C3994"/>
    <w:rsid w:val="002C4CB9"/>
    <w:rsid w:val="002C5D84"/>
    <w:rsid w:val="002C7AA8"/>
    <w:rsid w:val="002C7FAD"/>
    <w:rsid w:val="002D02A9"/>
    <w:rsid w:val="002D152F"/>
    <w:rsid w:val="002D3121"/>
    <w:rsid w:val="002D6001"/>
    <w:rsid w:val="002D7B13"/>
    <w:rsid w:val="002E0D57"/>
    <w:rsid w:val="002E1BA4"/>
    <w:rsid w:val="002E1DD8"/>
    <w:rsid w:val="002E244B"/>
    <w:rsid w:val="002E4F42"/>
    <w:rsid w:val="002E5D0E"/>
    <w:rsid w:val="002F1964"/>
    <w:rsid w:val="002F4624"/>
    <w:rsid w:val="002F4860"/>
    <w:rsid w:val="002F4A45"/>
    <w:rsid w:val="003037DA"/>
    <w:rsid w:val="003078C2"/>
    <w:rsid w:val="003129C7"/>
    <w:rsid w:val="00320C82"/>
    <w:rsid w:val="0032302C"/>
    <w:rsid w:val="003267D3"/>
    <w:rsid w:val="003274EE"/>
    <w:rsid w:val="00330350"/>
    <w:rsid w:val="00331BEC"/>
    <w:rsid w:val="0033310E"/>
    <w:rsid w:val="00333C44"/>
    <w:rsid w:val="00342B02"/>
    <w:rsid w:val="00346514"/>
    <w:rsid w:val="00347ADD"/>
    <w:rsid w:val="00352667"/>
    <w:rsid w:val="003569CF"/>
    <w:rsid w:val="00360796"/>
    <w:rsid w:val="00361104"/>
    <w:rsid w:val="00363A53"/>
    <w:rsid w:val="00367E4B"/>
    <w:rsid w:val="00370475"/>
    <w:rsid w:val="00375B93"/>
    <w:rsid w:val="00381BD3"/>
    <w:rsid w:val="0038494B"/>
    <w:rsid w:val="003905DD"/>
    <w:rsid w:val="003912A8"/>
    <w:rsid w:val="003920CA"/>
    <w:rsid w:val="003927F0"/>
    <w:rsid w:val="00392CBC"/>
    <w:rsid w:val="003938DD"/>
    <w:rsid w:val="00394BF9"/>
    <w:rsid w:val="003A05C8"/>
    <w:rsid w:val="003A3F91"/>
    <w:rsid w:val="003A6448"/>
    <w:rsid w:val="003B0FD0"/>
    <w:rsid w:val="003B1C8B"/>
    <w:rsid w:val="003B283E"/>
    <w:rsid w:val="003B3208"/>
    <w:rsid w:val="003B7F47"/>
    <w:rsid w:val="003C04D2"/>
    <w:rsid w:val="003C5B22"/>
    <w:rsid w:val="003C75A1"/>
    <w:rsid w:val="003C7D4F"/>
    <w:rsid w:val="003D0D94"/>
    <w:rsid w:val="003D5B6C"/>
    <w:rsid w:val="003D78F1"/>
    <w:rsid w:val="003E1CAF"/>
    <w:rsid w:val="003E1F17"/>
    <w:rsid w:val="003E2793"/>
    <w:rsid w:val="003E2D7E"/>
    <w:rsid w:val="003E7206"/>
    <w:rsid w:val="003F0C85"/>
    <w:rsid w:val="003F736C"/>
    <w:rsid w:val="003F7AF0"/>
    <w:rsid w:val="00402E57"/>
    <w:rsid w:val="0040459E"/>
    <w:rsid w:val="0041183F"/>
    <w:rsid w:val="00412802"/>
    <w:rsid w:val="00412E11"/>
    <w:rsid w:val="00413FE4"/>
    <w:rsid w:val="0041465D"/>
    <w:rsid w:val="00416BAA"/>
    <w:rsid w:val="00421326"/>
    <w:rsid w:val="004254BE"/>
    <w:rsid w:val="00427F89"/>
    <w:rsid w:val="00431B31"/>
    <w:rsid w:val="004328E3"/>
    <w:rsid w:val="00432975"/>
    <w:rsid w:val="00434D00"/>
    <w:rsid w:val="00441EA5"/>
    <w:rsid w:val="00446CDF"/>
    <w:rsid w:val="00451276"/>
    <w:rsid w:val="0045428C"/>
    <w:rsid w:val="00457FE9"/>
    <w:rsid w:val="004612F6"/>
    <w:rsid w:val="00467279"/>
    <w:rsid w:val="00470F15"/>
    <w:rsid w:val="0047232F"/>
    <w:rsid w:val="004735D8"/>
    <w:rsid w:val="00473743"/>
    <w:rsid w:val="00474F35"/>
    <w:rsid w:val="00475F90"/>
    <w:rsid w:val="00481450"/>
    <w:rsid w:val="00481772"/>
    <w:rsid w:val="00495800"/>
    <w:rsid w:val="004A030B"/>
    <w:rsid w:val="004B2F42"/>
    <w:rsid w:val="004B515D"/>
    <w:rsid w:val="004C0BB3"/>
    <w:rsid w:val="004C2B9A"/>
    <w:rsid w:val="004C366B"/>
    <w:rsid w:val="004C4D48"/>
    <w:rsid w:val="004C5DF4"/>
    <w:rsid w:val="004C782A"/>
    <w:rsid w:val="004D2EF0"/>
    <w:rsid w:val="004D4167"/>
    <w:rsid w:val="004D4C6F"/>
    <w:rsid w:val="004D77F5"/>
    <w:rsid w:val="004E4113"/>
    <w:rsid w:val="004E461B"/>
    <w:rsid w:val="004E5621"/>
    <w:rsid w:val="004E65AE"/>
    <w:rsid w:val="004F157B"/>
    <w:rsid w:val="004F2475"/>
    <w:rsid w:val="004F3B1D"/>
    <w:rsid w:val="004F7338"/>
    <w:rsid w:val="00500BC4"/>
    <w:rsid w:val="00501A00"/>
    <w:rsid w:val="00501CAF"/>
    <w:rsid w:val="0050500D"/>
    <w:rsid w:val="00510218"/>
    <w:rsid w:val="005114FD"/>
    <w:rsid w:val="005139DA"/>
    <w:rsid w:val="00515B0E"/>
    <w:rsid w:val="00521E46"/>
    <w:rsid w:val="00523234"/>
    <w:rsid w:val="00524D75"/>
    <w:rsid w:val="005251F3"/>
    <w:rsid w:val="00525D5F"/>
    <w:rsid w:val="0053291F"/>
    <w:rsid w:val="00532AEB"/>
    <w:rsid w:val="00537713"/>
    <w:rsid w:val="0054241B"/>
    <w:rsid w:val="00544BC0"/>
    <w:rsid w:val="005525D1"/>
    <w:rsid w:val="00554FAE"/>
    <w:rsid w:val="005557EA"/>
    <w:rsid w:val="00557055"/>
    <w:rsid w:val="005570FD"/>
    <w:rsid w:val="0056034A"/>
    <w:rsid w:val="00562798"/>
    <w:rsid w:val="00562EC9"/>
    <w:rsid w:val="0056378C"/>
    <w:rsid w:val="00566279"/>
    <w:rsid w:val="005709E1"/>
    <w:rsid w:val="00570E4D"/>
    <w:rsid w:val="005731C1"/>
    <w:rsid w:val="00577576"/>
    <w:rsid w:val="00580A46"/>
    <w:rsid w:val="005810AD"/>
    <w:rsid w:val="0058135F"/>
    <w:rsid w:val="00582093"/>
    <w:rsid w:val="00583581"/>
    <w:rsid w:val="00585A6E"/>
    <w:rsid w:val="005A0F7D"/>
    <w:rsid w:val="005A37B7"/>
    <w:rsid w:val="005A4D5C"/>
    <w:rsid w:val="005A79DE"/>
    <w:rsid w:val="005B3B00"/>
    <w:rsid w:val="005B48B3"/>
    <w:rsid w:val="005B4CC7"/>
    <w:rsid w:val="005B4DDD"/>
    <w:rsid w:val="005C0B54"/>
    <w:rsid w:val="005C24B3"/>
    <w:rsid w:val="005C2C69"/>
    <w:rsid w:val="005C3816"/>
    <w:rsid w:val="005C3BE2"/>
    <w:rsid w:val="005C7EE1"/>
    <w:rsid w:val="005D5FC7"/>
    <w:rsid w:val="005D652F"/>
    <w:rsid w:val="005E0305"/>
    <w:rsid w:val="005E7B19"/>
    <w:rsid w:val="005F2EF4"/>
    <w:rsid w:val="005F3428"/>
    <w:rsid w:val="005F3E05"/>
    <w:rsid w:val="005F796E"/>
    <w:rsid w:val="005F79F8"/>
    <w:rsid w:val="00601CBC"/>
    <w:rsid w:val="00602C6A"/>
    <w:rsid w:val="00603970"/>
    <w:rsid w:val="00604DB4"/>
    <w:rsid w:val="00606515"/>
    <w:rsid w:val="00607EA3"/>
    <w:rsid w:val="00611E6E"/>
    <w:rsid w:val="0061297D"/>
    <w:rsid w:val="00613112"/>
    <w:rsid w:val="0061317F"/>
    <w:rsid w:val="0061422E"/>
    <w:rsid w:val="00614EF7"/>
    <w:rsid w:val="00616E49"/>
    <w:rsid w:val="00617119"/>
    <w:rsid w:val="006171DF"/>
    <w:rsid w:val="00622106"/>
    <w:rsid w:val="00627528"/>
    <w:rsid w:val="00635BEB"/>
    <w:rsid w:val="00640E87"/>
    <w:rsid w:val="00640FB2"/>
    <w:rsid w:val="006411B4"/>
    <w:rsid w:val="0064227C"/>
    <w:rsid w:val="006442C4"/>
    <w:rsid w:val="0064458A"/>
    <w:rsid w:val="00650BE9"/>
    <w:rsid w:val="006511A3"/>
    <w:rsid w:val="006511D0"/>
    <w:rsid w:val="00654D00"/>
    <w:rsid w:val="00655F95"/>
    <w:rsid w:val="006568A2"/>
    <w:rsid w:val="00656C1E"/>
    <w:rsid w:val="00657D07"/>
    <w:rsid w:val="006646BC"/>
    <w:rsid w:val="00665F23"/>
    <w:rsid w:val="006662C3"/>
    <w:rsid w:val="006703A6"/>
    <w:rsid w:val="00670A2C"/>
    <w:rsid w:val="00671321"/>
    <w:rsid w:val="006718B1"/>
    <w:rsid w:val="006718CE"/>
    <w:rsid w:val="00674E3F"/>
    <w:rsid w:val="00675E00"/>
    <w:rsid w:val="006767C4"/>
    <w:rsid w:val="006816EC"/>
    <w:rsid w:val="006832D0"/>
    <w:rsid w:val="0068343F"/>
    <w:rsid w:val="00684742"/>
    <w:rsid w:val="00686D95"/>
    <w:rsid w:val="006873A3"/>
    <w:rsid w:val="006904D6"/>
    <w:rsid w:val="0069185F"/>
    <w:rsid w:val="0069228E"/>
    <w:rsid w:val="006969CF"/>
    <w:rsid w:val="00697A51"/>
    <w:rsid w:val="006A0074"/>
    <w:rsid w:val="006A04DC"/>
    <w:rsid w:val="006A6E88"/>
    <w:rsid w:val="006B1B8A"/>
    <w:rsid w:val="006B3CED"/>
    <w:rsid w:val="006B4781"/>
    <w:rsid w:val="006C2692"/>
    <w:rsid w:val="006C40BF"/>
    <w:rsid w:val="006C5E44"/>
    <w:rsid w:val="006C60C8"/>
    <w:rsid w:val="006C768F"/>
    <w:rsid w:val="006D3360"/>
    <w:rsid w:val="006D59EB"/>
    <w:rsid w:val="006D69B6"/>
    <w:rsid w:val="006E6BDB"/>
    <w:rsid w:val="006F07D8"/>
    <w:rsid w:val="006F08EA"/>
    <w:rsid w:val="006F2050"/>
    <w:rsid w:val="006F40E2"/>
    <w:rsid w:val="006F74F6"/>
    <w:rsid w:val="0070119C"/>
    <w:rsid w:val="00703C48"/>
    <w:rsid w:val="007069DD"/>
    <w:rsid w:val="00706D2A"/>
    <w:rsid w:val="00707468"/>
    <w:rsid w:val="007106D0"/>
    <w:rsid w:val="0072150C"/>
    <w:rsid w:val="00721ABB"/>
    <w:rsid w:val="0072266F"/>
    <w:rsid w:val="00723743"/>
    <w:rsid w:val="00723D38"/>
    <w:rsid w:val="007246CB"/>
    <w:rsid w:val="00725BA8"/>
    <w:rsid w:val="00727736"/>
    <w:rsid w:val="00727BFD"/>
    <w:rsid w:val="00735FB3"/>
    <w:rsid w:val="00737B6A"/>
    <w:rsid w:val="007413A5"/>
    <w:rsid w:val="00742389"/>
    <w:rsid w:val="00746C12"/>
    <w:rsid w:val="007514F0"/>
    <w:rsid w:val="00752617"/>
    <w:rsid w:val="00753BC7"/>
    <w:rsid w:val="00756C5F"/>
    <w:rsid w:val="00760A07"/>
    <w:rsid w:val="007637B9"/>
    <w:rsid w:val="007670A7"/>
    <w:rsid w:val="007671A9"/>
    <w:rsid w:val="007671F7"/>
    <w:rsid w:val="00770A6A"/>
    <w:rsid w:val="0077491E"/>
    <w:rsid w:val="0077566A"/>
    <w:rsid w:val="00775CEB"/>
    <w:rsid w:val="00777129"/>
    <w:rsid w:val="0077720C"/>
    <w:rsid w:val="00781E5D"/>
    <w:rsid w:val="007829CA"/>
    <w:rsid w:val="00795853"/>
    <w:rsid w:val="0079609D"/>
    <w:rsid w:val="007A126B"/>
    <w:rsid w:val="007A1992"/>
    <w:rsid w:val="007A6A60"/>
    <w:rsid w:val="007A6B65"/>
    <w:rsid w:val="007A6C31"/>
    <w:rsid w:val="007B10B4"/>
    <w:rsid w:val="007B1A3D"/>
    <w:rsid w:val="007B2A2A"/>
    <w:rsid w:val="007B2A40"/>
    <w:rsid w:val="007C081C"/>
    <w:rsid w:val="007C3843"/>
    <w:rsid w:val="007C38CB"/>
    <w:rsid w:val="007C50FE"/>
    <w:rsid w:val="007C51D4"/>
    <w:rsid w:val="007C5F4C"/>
    <w:rsid w:val="007C7D17"/>
    <w:rsid w:val="007D199A"/>
    <w:rsid w:val="007D237F"/>
    <w:rsid w:val="007D6F36"/>
    <w:rsid w:val="007E1373"/>
    <w:rsid w:val="007E3C0E"/>
    <w:rsid w:val="007E3D39"/>
    <w:rsid w:val="007E4EE4"/>
    <w:rsid w:val="007E7FB3"/>
    <w:rsid w:val="007F0CC3"/>
    <w:rsid w:val="007F1186"/>
    <w:rsid w:val="007F72EF"/>
    <w:rsid w:val="007F7AFF"/>
    <w:rsid w:val="00803080"/>
    <w:rsid w:val="0080367E"/>
    <w:rsid w:val="008073FB"/>
    <w:rsid w:val="008104DB"/>
    <w:rsid w:val="008111CF"/>
    <w:rsid w:val="00812374"/>
    <w:rsid w:val="0081667C"/>
    <w:rsid w:val="008203BC"/>
    <w:rsid w:val="008216F3"/>
    <w:rsid w:val="00822E5D"/>
    <w:rsid w:val="00824C43"/>
    <w:rsid w:val="00830519"/>
    <w:rsid w:val="00831DE9"/>
    <w:rsid w:val="00834D57"/>
    <w:rsid w:val="00835547"/>
    <w:rsid w:val="008377D6"/>
    <w:rsid w:val="00840C3D"/>
    <w:rsid w:val="00842786"/>
    <w:rsid w:val="00842AB6"/>
    <w:rsid w:val="00843ED7"/>
    <w:rsid w:val="008446A3"/>
    <w:rsid w:val="00846EA1"/>
    <w:rsid w:val="00847FEF"/>
    <w:rsid w:val="00850F64"/>
    <w:rsid w:val="00857E60"/>
    <w:rsid w:val="00860475"/>
    <w:rsid w:val="00861784"/>
    <w:rsid w:val="00861D99"/>
    <w:rsid w:val="0086560D"/>
    <w:rsid w:val="008658CC"/>
    <w:rsid w:val="008671ED"/>
    <w:rsid w:val="00870838"/>
    <w:rsid w:val="00870C96"/>
    <w:rsid w:val="008711EE"/>
    <w:rsid w:val="0087405E"/>
    <w:rsid w:val="00875638"/>
    <w:rsid w:val="0087650D"/>
    <w:rsid w:val="008820D5"/>
    <w:rsid w:val="00883C83"/>
    <w:rsid w:val="008844AA"/>
    <w:rsid w:val="00890182"/>
    <w:rsid w:val="0089045A"/>
    <w:rsid w:val="0089249E"/>
    <w:rsid w:val="00897CE6"/>
    <w:rsid w:val="008A341A"/>
    <w:rsid w:val="008A36AB"/>
    <w:rsid w:val="008A51BA"/>
    <w:rsid w:val="008A6FC8"/>
    <w:rsid w:val="008B19C5"/>
    <w:rsid w:val="008B71CE"/>
    <w:rsid w:val="008B7F4B"/>
    <w:rsid w:val="008C1737"/>
    <w:rsid w:val="008C53D8"/>
    <w:rsid w:val="008C6E30"/>
    <w:rsid w:val="008D03E8"/>
    <w:rsid w:val="008D4490"/>
    <w:rsid w:val="008D6816"/>
    <w:rsid w:val="008D69E7"/>
    <w:rsid w:val="008E0486"/>
    <w:rsid w:val="008E306E"/>
    <w:rsid w:val="008E39B4"/>
    <w:rsid w:val="008E5FD1"/>
    <w:rsid w:val="008F106E"/>
    <w:rsid w:val="008F13CA"/>
    <w:rsid w:val="00902E30"/>
    <w:rsid w:val="009104CC"/>
    <w:rsid w:val="00913C55"/>
    <w:rsid w:val="0091684C"/>
    <w:rsid w:val="00916C30"/>
    <w:rsid w:val="00920064"/>
    <w:rsid w:val="00923377"/>
    <w:rsid w:val="00925B66"/>
    <w:rsid w:val="009269E4"/>
    <w:rsid w:val="00927CFA"/>
    <w:rsid w:val="009308A0"/>
    <w:rsid w:val="00935C85"/>
    <w:rsid w:val="00937022"/>
    <w:rsid w:val="0094226E"/>
    <w:rsid w:val="009514B9"/>
    <w:rsid w:val="0095174E"/>
    <w:rsid w:val="009554EB"/>
    <w:rsid w:val="009556A6"/>
    <w:rsid w:val="0095722A"/>
    <w:rsid w:val="009603EF"/>
    <w:rsid w:val="00963519"/>
    <w:rsid w:val="00963520"/>
    <w:rsid w:val="009712C3"/>
    <w:rsid w:val="00973049"/>
    <w:rsid w:val="00974413"/>
    <w:rsid w:val="00980914"/>
    <w:rsid w:val="00982679"/>
    <w:rsid w:val="00982A24"/>
    <w:rsid w:val="00984DF0"/>
    <w:rsid w:val="00987879"/>
    <w:rsid w:val="00990B99"/>
    <w:rsid w:val="00997480"/>
    <w:rsid w:val="009A1F56"/>
    <w:rsid w:val="009A3CF1"/>
    <w:rsid w:val="009B0B0A"/>
    <w:rsid w:val="009B1795"/>
    <w:rsid w:val="009B71C5"/>
    <w:rsid w:val="009C3532"/>
    <w:rsid w:val="009C463D"/>
    <w:rsid w:val="009C5371"/>
    <w:rsid w:val="009C613E"/>
    <w:rsid w:val="009D303C"/>
    <w:rsid w:val="009D33FC"/>
    <w:rsid w:val="009D5E7D"/>
    <w:rsid w:val="009E1984"/>
    <w:rsid w:val="009E1C80"/>
    <w:rsid w:val="009E262E"/>
    <w:rsid w:val="009E3B9C"/>
    <w:rsid w:val="009E479F"/>
    <w:rsid w:val="009E6F56"/>
    <w:rsid w:val="009E756A"/>
    <w:rsid w:val="009F13C0"/>
    <w:rsid w:val="009F3AEF"/>
    <w:rsid w:val="009F6731"/>
    <w:rsid w:val="009F677B"/>
    <w:rsid w:val="009F7201"/>
    <w:rsid w:val="009F7B4F"/>
    <w:rsid w:val="00A0137C"/>
    <w:rsid w:val="00A04FB1"/>
    <w:rsid w:val="00A057B5"/>
    <w:rsid w:val="00A07706"/>
    <w:rsid w:val="00A07A6F"/>
    <w:rsid w:val="00A111F0"/>
    <w:rsid w:val="00A16199"/>
    <w:rsid w:val="00A1710E"/>
    <w:rsid w:val="00A17A79"/>
    <w:rsid w:val="00A2209B"/>
    <w:rsid w:val="00A2260C"/>
    <w:rsid w:val="00A24A35"/>
    <w:rsid w:val="00A3355D"/>
    <w:rsid w:val="00A40167"/>
    <w:rsid w:val="00A40B08"/>
    <w:rsid w:val="00A41B70"/>
    <w:rsid w:val="00A43F60"/>
    <w:rsid w:val="00A44E20"/>
    <w:rsid w:val="00A451CA"/>
    <w:rsid w:val="00A4594C"/>
    <w:rsid w:val="00A52E94"/>
    <w:rsid w:val="00A5763E"/>
    <w:rsid w:val="00A60205"/>
    <w:rsid w:val="00A60D4F"/>
    <w:rsid w:val="00A60ECB"/>
    <w:rsid w:val="00A61354"/>
    <w:rsid w:val="00A61EA0"/>
    <w:rsid w:val="00A6258C"/>
    <w:rsid w:val="00A62EF2"/>
    <w:rsid w:val="00A63F8F"/>
    <w:rsid w:val="00A65D4E"/>
    <w:rsid w:val="00A66559"/>
    <w:rsid w:val="00A66D3E"/>
    <w:rsid w:val="00A67A95"/>
    <w:rsid w:val="00A67CF1"/>
    <w:rsid w:val="00A72058"/>
    <w:rsid w:val="00A73B9F"/>
    <w:rsid w:val="00A73F6E"/>
    <w:rsid w:val="00A76310"/>
    <w:rsid w:val="00A77714"/>
    <w:rsid w:val="00A81920"/>
    <w:rsid w:val="00A84A6F"/>
    <w:rsid w:val="00A8720B"/>
    <w:rsid w:val="00A94819"/>
    <w:rsid w:val="00A9490F"/>
    <w:rsid w:val="00A960E2"/>
    <w:rsid w:val="00A97B61"/>
    <w:rsid w:val="00AA23F9"/>
    <w:rsid w:val="00AA2A48"/>
    <w:rsid w:val="00AA5E2E"/>
    <w:rsid w:val="00AA67A2"/>
    <w:rsid w:val="00AB65A8"/>
    <w:rsid w:val="00AB696F"/>
    <w:rsid w:val="00AC53CE"/>
    <w:rsid w:val="00AC656B"/>
    <w:rsid w:val="00AC789F"/>
    <w:rsid w:val="00AD5F75"/>
    <w:rsid w:val="00AD6572"/>
    <w:rsid w:val="00AD6970"/>
    <w:rsid w:val="00AD7BEB"/>
    <w:rsid w:val="00AE4572"/>
    <w:rsid w:val="00AF2748"/>
    <w:rsid w:val="00AF397D"/>
    <w:rsid w:val="00AF3FE1"/>
    <w:rsid w:val="00AF4249"/>
    <w:rsid w:val="00AF5761"/>
    <w:rsid w:val="00B01DC2"/>
    <w:rsid w:val="00B04990"/>
    <w:rsid w:val="00B06B48"/>
    <w:rsid w:val="00B11ABF"/>
    <w:rsid w:val="00B175A5"/>
    <w:rsid w:val="00B217DE"/>
    <w:rsid w:val="00B23748"/>
    <w:rsid w:val="00B23B8E"/>
    <w:rsid w:val="00B23C89"/>
    <w:rsid w:val="00B262BA"/>
    <w:rsid w:val="00B31D00"/>
    <w:rsid w:val="00B338EE"/>
    <w:rsid w:val="00B34089"/>
    <w:rsid w:val="00B3414F"/>
    <w:rsid w:val="00B41B66"/>
    <w:rsid w:val="00B420B7"/>
    <w:rsid w:val="00B431F4"/>
    <w:rsid w:val="00B432E7"/>
    <w:rsid w:val="00B4366B"/>
    <w:rsid w:val="00B43B77"/>
    <w:rsid w:val="00B43CAB"/>
    <w:rsid w:val="00B44023"/>
    <w:rsid w:val="00B46A09"/>
    <w:rsid w:val="00B47D58"/>
    <w:rsid w:val="00B51163"/>
    <w:rsid w:val="00B513A0"/>
    <w:rsid w:val="00B54530"/>
    <w:rsid w:val="00B55EE9"/>
    <w:rsid w:val="00B579F6"/>
    <w:rsid w:val="00B6052B"/>
    <w:rsid w:val="00B619F2"/>
    <w:rsid w:val="00B626CF"/>
    <w:rsid w:val="00B63A13"/>
    <w:rsid w:val="00B64FE9"/>
    <w:rsid w:val="00B677E5"/>
    <w:rsid w:val="00B67A17"/>
    <w:rsid w:val="00B71157"/>
    <w:rsid w:val="00B739BC"/>
    <w:rsid w:val="00B745A2"/>
    <w:rsid w:val="00B764AF"/>
    <w:rsid w:val="00B76A13"/>
    <w:rsid w:val="00B77989"/>
    <w:rsid w:val="00B77DD3"/>
    <w:rsid w:val="00B805B7"/>
    <w:rsid w:val="00B82A4F"/>
    <w:rsid w:val="00B84EDD"/>
    <w:rsid w:val="00B93E27"/>
    <w:rsid w:val="00BA010F"/>
    <w:rsid w:val="00BA53A7"/>
    <w:rsid w:val="00BA54B3"/>
    <w:rsid w:val="00BA6560"/>
    <w:rsid w:val="00BB04B4"/>
    <w:rsid w:val="00BB1A3C"/>
    <w:rsid w:val="00BB3D61"/>
    <w:rsid w:val="00BB65B1"/>
    <w:rsid w:val="00BB6653"/>
    <w:rsid w:val="00BC23B9"/>
    <w:rsid w:val="00BC279D"/>
    <w:rsid w:val="00BC3DA5"/>
    <w:rsid w:val="00BD453C"/>
    <w:rsid w:val="00BE0F58"/>
    <w:rsid w:val="00BE1AEB"/>
    <w:rsid w:val="00BF1805"/>
    <w:rsid w:val="00BF3A7F"/>
    <w:rsid w:val="00BF70BC"/>
    <w:rsid w:val="00BF731D"/>
    <w:rsid w:val="00C02003"/>
    <w:rsid w:val="00C07524"/>
    <w:rsid w:val="00C07576"/>
    <w:rsid w:val="00C07A66"/>
    <w:rsid w:val="00C10C70"/>
    <w:rsid w:val="00C116C2"/>
    <w:rsid w:val="00C117A5"/>
    <w:rsid w:val="00C13D84"/>
    <w:rsid w:val="00C147D6"/>
    <w:rsid w:val="00C16556"/>
    <w:rsid w:val="00C21125"/>
    <w:rsid w:val="00C21FE1"/>
    <w:rsid w:val="00C22EEF"/>
    <w:rsid w:val="00C23CE9"/>
    <w:rsid w:val="00C25117"/>
    <w:rsid w:val="00C2716D"/>
    <w:rsid w:val="00C32EFA"/>
    <w:rsid w:val="00C35F7F"/>
    <w:rsid w:val="00C36F46"/>
    <w:rsid w:val="00C37807"/>
    <w:rsid w:val="00C44F58"/>
    <w:rsid w:val="00C50A72"/>
    <w:rsid w:val="00C53C97"/>
    <w:rsid w:val="00C5525A"/>
    <w:rsid w:val="00C55662"/>
    <w:rsid w:val="00C61EAC"/>
    <w:rsid w:val="00C74A95"/>
    <w:rsid w:val="00C755D8"/>
    <w:rsid w:val="00C77B8B"/>
    <w:rsid w:val="00C81680"/>
    <w:rsid w:val="00C83847"/>
    <w:rsid w:val="00C86D88"/>
    <w:rsid w:val="00C90A6A"/>
    <w:rsid w:val="00C90DD3"/>
    <w:rsid w:val="00C90F1F"/>
    <w:rsid w:val="00C925E3"/>
    <w:rsid w:val="00C952C3"/>
    <w:rsid w:val="00CA1122"/>
    <w:rsid w:val="00CA1AB7"/>
    <w:rsid w:val="00CA4D4D"/>
    <w:rsid w:val="00CA5C36"/>
    <w:rsid w:val="00CB4415"/>
    <w:rsid w:val="00CC0405"/>
    <w:rsid w:val="00CC2E01"/>
    <w:rsid w:val="00CC38AC"/>
    <w:rsid w:val="00CC3A38"/>
    <w:rsid w:val="00CC5913"/>
    <w:rsid w:val="00CC7B22"/>
    <w:rsid w:val="00CC7CBA"/>
    <w:rsid w:val="00CD2A1B"/>
    <w:rsid w:val="00CE0119"/>
    <w:rsid w:val="00CE0635"/>
    <w:rsid w:val="00CE310F"/>
    <w:rsid w:val="00CE31CE"/>
    <w:rsid w:val="00CE7372"/>
    <w:rsid w:val="00CE7540"/>
    <w:rsid w:val="00CF0386"/>
    <w:rsid w:val="00CF0615"/>
    <w:rsid w:val="00CF12DC"/>
    <w:rsid w:val="00CF2D53"/>
    <w:rsid w:val="00CF6DD4"/>
    <w:rsid w:val="00CF706F"/>
    <w:rsid w:val="00CF732E"/>
    <w:rsid w:val="00D00DAF"/>
    <w:rsid w:val="00D01EA4"/>
    <w:rsid w:val="00D0421C"/>
    <w:rsid w:val="00D1380E"/>
    <w:rsid w:val="00D1529B"/>
    <w:rsid w:val="00D17717"/>
    <w:rsid w:val="00D23FDF"/>
    <w:rsid w:val="00D276CA"/>
    <w:rsid w:val="00D32D8F"/>
    <w:rsid w:val="00D36973"/>
    <w:rsid w:val="00D41724"/>
    <w:rsid w:val="00D41AB8"/>
    <w:rsid w:val="00D4775B"/>
    <w:rsid w:val="00D51592"/>
    <w:rsid w:val="00D61615"/>
    <w:rsid w:val="00D678BD"/>
    <w:rsid w:val="00D67D60"/>
    <w:rsid w:val="00D70184"/>
    <w:rsid w:val="00D71F91"/>
    <w:rsid w:val="00D72196"/>
    <w:rsid w:val="00D764A6"/>
    <w:rsid w:val="00D83EF2"/>
    <w:rsid w:val="00D87A9C"/>
    <w:rsid w:val="00D92174"/>
    <w:rsid w:val="00D94348"/>
    <w:rsid w:val="00D950A6"/>
    <w:rsid w:val="00DA1754"/>
    <w:rsid w:val="00DA1D3E"/>
    <w:rsid w:val="00DA3A8E"/>
    <w:rsid w:val="00DB12BC"/>
    <w:rsid w:val="00DB1A4F"/>
    <w:rsid w:val="00DB36DF"/>
    <w:rsid w:val="00DB3760"/>
    <w:rsid w:val="00DB409D"/>
    <w:rsid w:val="00DB539F"/>
    <w:rsid w:val="00DB56AF"/>
    <w:rsid w:val="00DB695A"/>
    <w:rsid w:val="00DC0774"/>
    <w:rsid w:val="00DC0DD9"/>
    <w:rsid w:val="00DC213F"/>
    <w:rsid w:val="00DC286A"/>
    <w:rsid w:val="00DC4B6E"/>
    <w:rsid w:val="00DD04C7"/>
    <w:rsid w:val="00DD311A"/>
    <w:rsid w:val="00DD424D"/>
    <w:rsid w:val="00DE0F34"/>
    <w:rsid w:val="00DE159C"/>
    <w:rsid w:val="00DE3834"/>
    <w:rsid w:val="00DE3FCA"/>
    <w:rsid w:val="00DE40AE"/>
    <w:rsid w:val="00DE4F17"/>
    <w:rsid w:val="00DE5C24"/>
    <w:rsid w:val="00DF2096"/>
    <w:rsid w:val="00DF23BC"/>
    <w:rsid w:val="00DF55D8"/>
    <w:rsid w:val="00DF6654"/>
    <w:rsid w:val="00E11EE9"/>
    <w:rsid w:val="00E12762"/>
    <w:rsid w:val="00E204E0"/>
    <w:rsid w:val="00E20C18"/>
    <w:rsid w:val="00E20D31"/>
    <w:rsid w:val="00E2497C"/>
    <w:rsid w:val="00E2787C"/>
    <w:rsid w:val="00E327FC"/>
    <w:rsid w:val="00E350E5"/>
    <w:rsid w:val="00E35621"/>
    <w:rsid w:val="00E35E1E"/>
    <w:rsid w:val="00E4073F"/>
    <w:rsid w:val="00E43CDB"/>
    <w:rsid w:val="00E449E1"/>
    <w:rsid w:val="00E50C90"/>
    <w:rsid w:val="00E57864"/>
    <w:rsid w:val="00E65851"/>
    <w:rsid w:val="00E6764D"/>
    <w:rsid w:val="00E6777D"/>
    <w:rsid w:val="00E704F0"/>
    <w:rsid w:val="00E7573D"/>
    <w:rsid w:val="00E768AD"/>
    <w:rsid w:val="00E81419"/>
    <w:rsid w:val="00E81A7D"/>
    <w:rsid w:val="00E82C3A"/>
    <w:rsid w:val="00E849D5"/>
    <w:rsid w:val="00E86E14"/>
    <w:rsid w:val="00E86F32"/>
    <w:rsid w:val="00E878F1"/>
    <w:rsid w:val="00E90C9F"/>
    <w:rsid w:val="00E9348B"/>
    <w:rsid w:val="00E94984"/>
    <w:rsid w:val="00E94BD0"/>
    <w:rsid w:val="00E978D5"/>
    <w:rsid w:val="00EA0968"/>
    <w:rsid w:val="00EA5BF8"/>
    <w:rsid w:val="00EA72DE"/>
    <w:rsid w:val="00EB1403"/>
    <w:rsid w:val="00EB1597"/>
    <w:rsid w:val="00EB48B5"/>
    <w:rsid w:val="00EB4A59"/>
    <w:rsid w:val="00EB66A8"/>
    <w:rsid w:val="00EC04C3"/>
    <w:rsid w:val="00EC11EF"/>
    <w:rsid w:val="00EC1215"/>
    <w:rsid w:val="00EC1600"/>
    <w:rsid w:val="00EC3B18"/>
    <w:rsid w:val="00EC77C1"/>
    <w:rsid w:val="00ED0273"/>
    <w:rsid w:val="00ED1008"/>
    <w:rsid w:val="00ED1915"/>
    <w:rsid w:val="00ED1BD9"/>
    <w:rsid w:val="00ED1D0D"/>
    <w:rsid w:val="00ED7392"/>
    <w:rsid w:val="00ED7467"/>
    <w:rsid w:val="00EE134A"/>
    <w:rsid w:val="00EE4892"/>
    <w:rsid w:val="00EE494C"/>
    <w:rsid w:val="00EE4DE0"/>
    <w:rsid w:val="00EE4EF7"/>
    <w:rsid w:val="00EE689C"/>
    <w:rsid w:val="00EE7D63"/>
    <w:rsid w:val="00EF0D4C"/>
    <w:rsid w:val="00EF30C6"/>
    <w:rsid w:val="00EF3D4F"/>
    <w:rsid w:val="00EF5BFD"/>
    <w:rsid w:val="00F0103C"/>
    <w:rsid w:val="00F01EC3"/>
    <w:rsid w:val="00F0593A"/>
    <w:rsid w:val="00F127FE"/>
    <w:rsid w:val="00F13C28"/>
    <w:rsid w:val="00F13F4D"/>
    <w:rsid w:val="00F154C3"/>
    <w:rsid w:val="00F15B17"/>
    <w:rsid w:val="00F15DBA"/>
    <w:rsid w:val="00F1671E"/>
    <w:rsid w:val="00F20FD3"/>
    <w:rsid w:val="00F21147"/>
    <w:rsid w:val="00F31DBF"/>
    <w:rsid w:val="00F329B7"/>
    <w:rsid w:val="00F35048"/>
    <w:rsid w:val="00F405A2"/>
    <w:rsid w:val="00F4188A"/>
    <w:rsid w:val="00F4250F"/>
    <w:rsid w:val="00F44888"/>
    <w:rsid w:val="00F46155"/>
    <w:rsid w:val="00F47794"/>
    <w:rsid w:val="00F50888"/>
    <w:rsid w:val="00F545B4"/>
    <w:rsid w:val="00F55673"/>
    <w:rsid w:val="00F56230"/>
    <w:rsid w:val="00F600E0"/>
    <w:rsid w:val="00F63430"/>
    <w:rsid w:val="00F72C86"/>
    <w:rsid w:val="00F738AE"/>
    <w:rsid w:val="00F74679"/>
    <w:rsid w:val="00F75618"/>
    <w:rsid w:val="00F76F07"/>
    <w:rsid w:val="00F778EA"/>
    <w:rsid w:val="00F81C3D"/>
    <w:rsid w:val="00F8371C"/>
    <w:rsid w:val="00F83954"/>
    <w:rsid w:val="00F84616"/>
    <w:rsid w:val="00F90889"/>
    <w:rsid w:val="00F97849"/>
    <w:rsid w:val="00F97FDA"/>
    <w:rsid w:val="00FA5CFC"/>
    <w:rsid w:val="00FB0D72"/>
    <w:rsid w:val="00FB16CE"/>
    <w:rsid w:val="00FB274E"/>
    <w:rsid w:val="00FB3890"/>
    <w:rsid w:val="00FB4B5C"/>
    <w:rsid w:val="00FB4C02"/>
    <w:rsid w:val="00FB4C30"/>
    <w:rsid w:val="00FB7714"/>
    <w:rsid w:val="00FC2EEF"/>
    <w:rsid w:val="00FC4994"/>
    <w:rsid w:val="00FD17BF"/>
    <w:rsid w:val="00FD1EAC"/>
    <w:rsid w:val="00FD7196"/>
    <w:rsid w:val="00FD7E8F"/>
    <w:rsid w:val="00FE2005"/>
    <w:rsid w:val="00FE2565"/>
    <w:rsid w:val="00FE3582"/>
    <w:rsid w:val="00FE41ED"/>
    <w:rsid w:val="00FF14E7"/>
    <w:rsid w:val="00FF2797"/>
    <w:rsid w:val="00FF39F6"/>
    <w:rsid w:val="00FF3DDA"/>
    <w:rsid w:val="00FF4838"/>
    <w:rsid w:val="00FF741C"/>
    <w:rsid w:val="00FF7730"/>
    <w:rsid w:val="00FF7A3D"/>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927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my-MM"/>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2AB6"/>
    <w:pPr>
      <w:spacing w:after="0" w:line="480" w:lineRule="auto"/>
      <w:ind w:firstLine="720"/>
    </w:pPr>
    <w:rPr>
      <w:rFonts w:ascii="Times New Roman" w:hAnsi="Times New Roman"/>
      <w:sz w:val="24"/>
    </w:rPr>
  </w:style>
  <w:style w:type="paragraph" w:styleId="Heading3">
    <w:name w:val="heading 3"/>
    <w:basedOn w:val="Normal"/>
    <w:next w:val="Normal"/>
    <w:link w:val="Heading3Char"/>
    <w:uiPriority w:val="9"/>
    <w:unhideWhenUsed/>
    <w:qFormat/>
    <w:rsid w:val="00EB4A59"/>
    <w:pPr>
      <w:keepNext/>
      <w:keepLines/>
      <w:spacing w:line="240" w:lineRule="auto"/>
      <w:ind w:firstLine="0"/>
      <w:outlineLvl w:val="2"/>
    </w:pPr>
    <w:rPr>
      <w:rFonts w:eastAsia="MS Gothic" w:cs="Times New Roman"/>
      <w:b/>
      <w:bCs/>
      <w:szCs w:val="24"/>
      <w:lang w:val="es-ES_tradnl"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vel2">
    <w:name w:val="Nivel 2"/>
    <w:basedOn w:val="Normal"/>
    <w:link w:val="Nivel2Char"/>
    <w:qFormat/>
    <w:rsid w:val="00F84616"/>
    <w:rPr>
      <w:rFonts w:cs="Times New Roman"/>
      <w:b/>
      <w:bCs/>
      <w:szCs w:val="24"/>
      <w:lang w:val="es-PR"/>
    </w:rPr>
  </w:style>
  <w:style w:type="paragraph" w:customStyle="1" w:styleId="Nivel1">
    <w:name w:val="Nivel 1"/>
    <w:basedOn w:val="Normal"/>
    <w:link w:val="Nivel1Char"/>
    <w:qFormat/>
    <w:rsid w:val="00F84616"/>
    <w:pPr>
      <w:jc w:val="center"/>
    </w:pPr>
    <w:rPr>
      <w:rFonts w:cs="Times New Roman"/>
      <w:b/>
      <w:szCs w:val="24"/>
      <w:lang w:val="es-PR"/>
    </w:rPr>
  </w:style>
  <w:style w:type="character" w:customStyle="1" w:styleId="Nivel2Char">
    <w:name w:val="Nivel 2 Char"/>
    <w:basedOn w:val="DefaultParagraphFont"/>
    <w:link w:val="Nivel2"/>
    <w:rsid w:val="00F84616"/>
    <w:rPr>
      <w:rFonts w:ascii="Times New Roman" w:hAnsi="Times New Roman" w:cs="Times New Roman"/>
      <w:b/>
      <w:bCs/>
      <w:sz w:val="24"/>
      <w:szCs w:val="24"/>
      <w:lang w:val="es-PR"/>
    </w:rPr>
  </w:style>
  <w:style w:type="paragraph" w:customStyle="1" w:styleId="Referencia">
    <w:name w:val="Referencia"/>
    <w:basedOn w:val="Normal"/>
    <w:qFormat/>
    <w:rsid w:val="00990B99"/>
    <w:pPr>
      <w:ind w:left="706" w:hanging="706"/>
    </w:pPr>
    <w:rPr>
      <w:rFonts w:cs="Times New Roman"/>
      <w:szCs w:val="24"/>
      <w:lang w:bidi="ar-SA"/>
    </w:rPr>
  </w:style>
  <w:style w:type="character" w:customStyle="1" w:styleId="Nivel1Char">
    <w:name w:val="Nivel 1 Char"/>
    <w:basedOn w:val="DefaultParagraphFont"/>
    <w:link w:val="Nivel1"/>
    <w:rsid w:val="00F84616"/>
    <w:rPr>
      <w:rFonts w:ascii="Times New Roman" w:hAnsi="Times New Roman" w:cs="Times New Roman"/>
      <w:b/>
      <w:sz w:val="24"/>
      <w:szCs w:val="24"/>
      <w:lang w:val="es-PR"/>
    </w:rPr>
  </w:style>
  <w:style w:type="character" w:styleId="Hyperlink">
    <w:name w:val="Hyperlink"/>
    <w:basedOn w:val="DefaultParagraphFont"/>
    <w:uiPriority w:val="99"/>
    <w:unhideWhenUsed/>
    <w:rsid w:val="00842AB6"/>
    <w:rPr>
      <w:color w:val="0563C1" w:themeColor="hyperlink"/>
      <w:u w:val="single"/>
    </w:rPr>
  </w:style>
  <w:style w:type="paragraph" w:customStyle="1" w:styleId="Parrafnormales">
    <w:name w:val="Parraf. normales"/>
    <w:basedOn w:val="Normal"/>
    <w:link w:val="ParrafnormalesChar"/>
    <w:qFormat/>
    <w:rsid w:val="008844AA"/>
    <w:rPr>
      <w:rFonts w:eastAsia="MS Mincho" w:cs="Times New Roman"/>
      <w:szCs w:val="24"/>
      <w:lang w:val="es-ES_tradnl" w:bidi="ar-SA"/>
    </w:rPr>
  </w:style>
  <w:style w:type="character" w:customStyle="1" w:styleId="ParrafnormalesChar">
    <w:name w:val="Parraf. normales Char"/>
    <w:basedOn w:val="DefaultParagraphFont"/>
    <w:link w:val="Parrafnormales"/>
    <w:rsid w:val="008844AA"/>
    <w:rPr>
      <w:rFonts w:ascii="Times New Roman" w:eastAsia="MS Mincho" w:hAnsi="Times New Roman" w:cs="Times New Roman"/>
      <w:sz w:val="24"/>
      <w:szCs w:val="24"/>
      <w:lang w:val="es-ES_tradnl" w:bidi="ar-SA"/>
    </w:rPr>
  </w:style>
  <w:style w:type="paragraph" w:styleId="Header">
    <w:name w:val="header"/>
    <w:basedOn w:val="Normal"/>
    <w:link w:val="HeaderChar"/>
    <w:uiPriority w:val="99"/>
    <w:unhideWhenUsed/>
    <w:rsid w:val="00CA1122"/>
    <w:pPr>
      <w:tabs>
        <w:tab w:val="center" w:pos="4680"/>
        <w:tab w:val="right" w:pos="9360"/>
      </w:tabs>
      <w:spacing w:line="240" w:lineRule="auto"/>
    </w:pPr>
  </w:style>
  <w:style w:type="character" w:customStyle="1" w:styleId="HeaderChar">
    <w:name w:val="Header Char"/>
    <w:basedOn w:val="DefaultParagraphFont"/>
    <w:link w:val="Header"/>
    <w:uiPriority w:val="99"/>
    <w:rsid w:val="00CA1122"/>
    <w:rPr>
      <w:rFonts w:ascii="Times New Roman" w:hAnsi="Times New Roman"/>
      <w:sz w:val="24"/>
    </w:rPr>
  </w:style>
  <w:style w:type="paragraph" w:styleId="Footer">
    <w:name w:val="footer"/>
    <w:basedOn w:val="Normal"/>
    <w:link w:val="FooterChar"/>
    <w:uiPriority w:val="99"/>
    <w:unhideWhenUsed/>
    <w:rsid w:val="00CA1122"/>
    <w:pPr>
      <w:tabs>
        <w:tab w:val="center" w:pos="4680"/>
        <w:tab w:val="right" w:pos="9360"/>
      </w:tabs>
      <w:spacing w:line="240" w:lineRule="auto"/>
    </w:pPr>
  </w:style>
  <w:style w:type="character" w:customStyle="1" w:styleId="FooterChar">
    <w:name w:val="Footer Char"/>
    <w:basedOn w:val="DefaultParagraphFont"/>
    <w:link w:val="Footer"/>
    <w:uiPriority w:val="99"/>
    <w:rsid w:val="00CA1122"/>
    <w:rPr>
      <w:rFonts w:ascii="Times New Roman" w:hAnsi="Times New Roman"/>
      <w:sz w:val="24"/>
    </w:rPr>
  </w:style>
  <w:style w:type="character" w:styleId="Mention">
    <w:name w:val="Mention"/>
    <w:basedOn w:val="DefaultParagraphFont"/>
    <w:uiPriority w:val="99"/>
    <w:semiHidden/>
    <w:unhideWhenUsed/>
    <w:rsid w:val="001B2B7C"/>
    <w:rPr>
      <w:color w:val="2B579A"/>
      <w:shd w:val="clear" w:color="auto" w:fill="E6E6E6"/>
    </w:rPr>
  </w:style>
  <w:style w:type="paragraph" w:customStyle="1" w:styleId="Referencias">
    <w:name w:val="Referencias"/>
    <w:basedOn w:val="Normal"/>
    <w:qFormat/>
    <w:rsid w:val="005114FD"/>
    <w:pPr>
      <w:ind w:left="720" w:hanging="720"/>
    </w:pPr>
    <w:rPr>
      <w:rFonts w:eastAsia="MS Mincho" w:cs="Times New Roman"/>
      <w:color w:val="231F20"/>
      <w:szCs w:val="24"/>
      <w:lang w:val="es-ES_tradnl" w:bidi="ar-SA"/>
    </w:rPr>
  </w:style>
  <w:style w:type="paragraph" w:customStyle="1" w:styleId="Figuras">
    <w:name w:val="Figuras"/>
    <w:basedOn w:val="Parrafnormales"/>
    <w:link w:val="FigurasChar"/>
    <w:qFormat/>
    <w:rsid w:val="001D720B"/>
    <w:pPr>
      <w:spacing w:line="240" w:lineRule="auto"/>
      <w:ind w:firstLine="0"/>
    </w:pPr>
    <w:rPr>
      <w:rFonts w:eastAsia="Times New Roman"/>
    </w:rPr>
  </w:style>
  <w:style w:type="character" w:customStyle="1" w:styleId="FigurasChar">
    <w:name w:val="Figuras Char"/>
    <w:basedOn w:val="ParrafnormalesChar"/>
    <w:link w:val="Figuras"/>
    <w:rsid w:val="001D720B"/>
    <w:rPr>
      <w:rFonts w:ascii="Times New Roman" w:eastAsia="Times New Roman" w:hAnsi="Times New Roman" w:cs="Times New Roman"/>
      <w:sz w:val="24"/>
      <w:szCs w:val="24"/>
      <w:lang w:val="es-ES_tradnl" w:bidi="ar-SA"/>
    </w:rPr>
  </w:style>
  <w:style w:type="paragraph" w:customStyle="1" w:styleId="Prrafos">
    <w:name w:val="Párrafos"/>
    <w:basedOn w:val="Normal"/>
    <w:link w:val="PrrafosChar"/>
    <w:qFormat/>
    <w:rsid w:val="00A43F60"/>
    <w:rPr>
      <w:rFonts w:eastAsia="Calibri" w:cs="Times New Roman"/>
      <w:szCs w:val="24"/>
      <w:lang w:val="es-ES_tradnl" w:eastAsia="ja-JP" w:bidi="ar-SA"/>
    </w:rPr>
  </w:style>
  <w:style w:type="character" w:customStyle="1" w:styleId="PrrafosChar">
    <w:name w:val="Párrafos Char"/>
    <w:basedOn w:val="DefaultParagraphFont"/>
    <w:link w:val="Prrafos"/>
    <w:rsid w:val="00A43F60"/>
    <w:rPr>
      <w:rFonts w:ascii="Times New Roman" w:eastAsia="Calibri" w:hAnsi="Times New Roman" w:cs="Times New Roman"/>
      <w:sz w:val="24"/>
      <w:szCs w:val="24"/>
      <w:lang w:val="es-ES_tradnl" w:eastAsia="ja-JP" w:bidi="ar-SA"/>
    </w:rPr>
  </w:style>
  <w:style w:type="paragraph" w:styleId="BalloonText">
    <w:name w:val="Balloon Text"/>
    <w:basedOn w:val="Normal"/>
    <w:link w:val="BalloonTextChar"/>
    <w:uiPriority w:val="99"/>
    <w:semiHidden/>
    <w:unhideWhenUsed/>
    <w:rsid w:val="00775CE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CEB"/>
    <w:rPr>
      <w:rFonts w:ascii="Segoe UI" w:hAnsi="Segoe UI" w:cs="Segoe UI"/>
      <w:sz w:val="18"/>
      <w:szCs w:val="18"/>
    </w:rPr>
  </w:style>
  <w:style w:type="character" w:styleId="CommentReference">
    <w:name w:val="annotation reference"/>
    <w:basedOn w:val="DefaultParagraphFont"/>
    <w:uiPriority w:val="99"/>
    <w:semiHidden/>
    <w:unhideWhenUsed/>
    <w:rsid w:val="00840C3D"/>
    <w:rPr>
      <w:sz w:val="16"/>
      <w:szCs w:val="16"/>
    </w:rPr>
  </w:style>
  <w:style w:type="paragraph" w:styleId="CommentText">
    <w:name w:val="annotation text"/>
    <w:basedOn w:val="Normal"/>
    <w:link w:val="CommentTextChar"/>
    <w:uiPriority w:val="99"/>
    <w:semiHidden/>
    <w:unhideWhenUsed/>
    <w:rsid w:val="00840C3D"/>
    <w:pPr>
      <w:spacing w:line="240" w:lineRule="auto"/>
    </w:pPr>
    <w:rPr>
      <w:sz w:val="20"/>
      <w:szCs w:val="20"/>
    </w:rPr>
  </w:style>
  <w:style w:type="character" w:customStyle="1" w:styleId="CommentTextChar">
    <w:name w:val="Comment Text Char"/>
    <w:basedOn w:val="DefaultParagraphFont"/>
    <w:link w:val="CommentText"/>
    <w:uiPriority w:val="99"/>
    <w:semiHidden/>
    <w:rsid w:val="00840C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40C3D"/>
    <w:rPr>
      <w:b/>
      <w:bCs/>
    </w:rPr>
  </w:style>
  <w:style w:type="character" w:customStyle="1" w:styleId="CommentSubjectChar">
    <w:name w:val="Comment Subject Char"/>
    <w:basedOn w:val="CommentTextChar"/>
    <w:link w:val="CommentSubject"/>
    <w:uiPriority w:val="99"/>
    <w:semiHidden/>
    <w:rsid w:val="00840C3D"/>
    <w:rPr>
      <w:rFonts w:ascii="Times New Roman" w:hAnsi="Times New Roman"/>
      <w:b/>
      <w:bCs/>
      <w:sz w:val="20"/>
      <w:szCs w:val="20"/>
    </w:rPr>
  </w:style>
  <w:style w:type="paragraph" w:styleId="ListParagraph">
    <w:name w:val="List Paragraph"/>
    <w:basedOn w:val="Normal"/>
    <w:uiPriority w:val="34"/>
    <w:qFormat/>
    <w:rsid w:val="00F8371C"/>
    <w:pPr>
      <w:spacing w:line="240" w:lineRule="auto"/>
      <w:ind w:left="720" w:firstLine="0"/>
      <w:contextualSpacing/>
    </w:pPr>
    <w:rPr>
      <w:rFonts w:asciiTheme="minorHAnsi" w:hAnsiTheme="minorHAnsi"/>
      <w:szCs w:val="24"/>
      <w:lang w:val="es-ES" w:bidi="ar-SA"/>
    </w:rPr>
  </w:style>
  <w:style w:type="paragraph" w:customStyle="1" w:styleId="Niveldos">
    <w:name w:val="Nivel dos"/>
    <w:basedOn w:val="Normal"/>
    <w:link w:val="NiveldosChar"/>
    <w:qFormat/>
    <w:rsid w:val="007B2A40"/>
    <w:pPr>
      <w:ind w:firstLine="0"/>
    </w:pPr>
    <w:rPr>
      <w:rFonts w:cs="Times New Roman"/>
      <w:b/>
      <w:szCs w:val="24"/>
      <w:lang w:val="es-ES_tradnl" w:bidi="ar-SA"/>
    </w:rPr>
  </w:style>
  <w:style w:type="character" w:customStyle="1" w:styleId="NiveldosChar">
    <w:name w:val="Nivel dos Char"/>
    <w:basedOn w:val="DefaultParagraphFont"/>
    <w:link w:val="Niveldos"/>
    <w:rsid w:val="007B2A40"/>
    <w:rPr>
      <w:rFonts w:ascii="Times New Roman" w:hAnsi="Times New Roman" w:cs="Times New Roman"/>
      <w:b/>
      <w:sz w:val="24"/>
      <w:szCs w:val="24"/>
      <w:lang w:val="es-ES_tradnl" w:bidi="ar-SA"/>
    </w:rPr>
  </w:style>
  <w:style w:type="character" w:styleId="FootnoteReference">
    <w:name w:val="footnote reference"/>
    <w:basedOn w:val="DefaultParagraphFont"/>
    <w:uiPriority w:val="99"/>
    <w:semiHidden/>
    <w:unhideWhenUsed/>
    <w:rsid w:val="000346B3"/>
    <w:rPr>
      <w:vertAlign w:val="superscript"/>
    </w:rPr>
  </w:style>
  <w:style w:type="character" w:customStyle="1" w:styleId="article-headermeta-info-data">
    <w:name w:val="article-header__meta-info-data"/>
    <w:basedOn w:val="DefaultParagraphFont"/>
    <w:rsid w:val="006703A6"/>
  </w:style>
  <w:style w:type="character" w:customStyle="1" w:styleId="Heading3Char">
    <w:name w:val="Heading 3 Char"/>
    <w:basedOn w:val="DefaultParagraphFont"/>
    <w:link w:val="Heading3"/>
    <w:uiPriority w:val="9"/>
    <w:rsid w:val="00EB4A59"/>
    <w:rPr>
      <w:rFonts w:ascii="Times New Roman" w:eastAsia="MS Gothic" w:hAnsi="Times New Roman" w:cs="Times New Roman"/>
      <w:b/>
      <w:bCs/>
      <w:sz w:val="24"/>
      <w:szCs w:val="24"/>
      <w:lang w:val="es-ES_tradnl" w:bidi="ar-SA"/>
    </w:rPr>
  </w:style>
  <w:style w:type="paragraph" w:styleId="FootnoteText">
    <w:name w:val="footnote text"/>
    <w:basedOn w:val="Normal"/>
    <w:link w:val="FootnoteTextChar"/>
    <w:uiPriority w:val="99"/>
    <w:semiHidden/>
    <w:unhideWhenUsed/>
    <w:rsid w:val="003D0D94"/>
    <w:pPr>
      <w:spacing w:line="240" w:lineRule="auto"/>
    </w:pPr>
    <w:rPr>
      <w:sz w:val="20"/>
      <w:szCs w:val="20"/>
    </w:rPr>
  </w:style>
  <w:style w:type="character" w:customStyle="1" w:styleId="FootnoteTextChar">
    <w:name w:val="Footnote Text Char"/>
    <w:basedOn w:val="DefaultParagraphFont"/>
    <w:link w:val="FootnoteText"/>
    <w:uiPriority w:val="99"/>
    <w:semiHidden/>
    <w:rsid w:val="003D0D94"/>
    <w:rPr>
      <w:rFonts w:ascii="Times New Roman" w:hAnsi="Times New Roman"/>
      <w:sz w:val="20"/>
      <w:szCs w:val="20"/>
    </w:rPr>
  </w:style>
  <w:style w:type="paragraph" w:customStyle="1" w:styleId="Default">
    <w:name w:val="Default"/>
    <w:rsid w:val="00C25117"/>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14573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875750">
      <w:bodyDiv w:val="1"/>
      <w:marLeft w:val="0"/>
      <w:marRight w:val="0"/>
      <w:marTop w:val="0"/>
      <w:marBottom w:val="0"/>
      <w:divBdr>
        <w:top w:val="none" w:sz="0" w:space="0" w:color="auto"/>
        <w:left w:val="none" w:sz="0" w:space="0" w:color="auto"/>
        <w:bottom w:val="none" w:sz="0" w:space="0" w:color="auto"/>
        <w:right w:val="none" w:sz="0" w:space="0" w:color="auto"/>
      </w:divBdr>
      <w:divsChild>
        <w:div w:id="205221025">
          <w:marLeft w:val="0"/>
          <w:marRight w:val="0"/>
          <w:marTop w:val="0"/>
          <w:marBottom w:val="0"/>
          <w:divBdr>
            <w:top w:val="none" w:sz="0" w:space="0" w:color="auto"/>
            <w:left w:val="none" w:sz="0" w:space="0" w:color="auto"/>
            <w:bottom w:val="none" w:sz="0" w:space="0" w:color="auto"/>
            <w:right w:val="none" w:sz="0" w:space="0" w:color="auto"/>
          </w:divBdr>
          <w:divsChild>
            <w:div w:id="1320306363">
              <w:marLeft w:val="0"/>
              <w:marRight w:val="0"/>
              <w:marTop w:val="0"/>
              <w:marBottom w:val="0"/>
              <w:divBdr>
                <w:top w:val="none" w:sz="0" w:space="0" w:color="auto"/>
                <w:left w:val="none" w:sz="0" w:space="0" w:color="auto"/>
                <w:bottom w:val="none" w:sz="0" w:space="0" w:color="auto"/>
                <w:right w:val="none" w:sz="0" w:space="0" w:color="auto"/>
              </w:divBdr>
              <w:divsChild>
                <w:div w:id="1970237850">
                  <w:marLeft w:val="0"/>
                  <w:marRight w:val="0"/>
                  <w:marTop w:val="0"/>
                  <w:marBottom w:val="0"/>
                  <w:divBdr>
                    <w:top w:val="none" w:sz="0" w:space="0" w:color="auto"/>
                    <w:left w:val="none" w:sz="0" w:space="0" w:color="auto"/>
                    <w:bottom w:val="none" w:sz="0" w:space="0" w:color="auto"/>
                    <w:right w:val="none" w:sz="0" w:space="0" w:color="auto"/>
                  </w:divBdr>
                  <w:divsChild>
                    <w:div w:id="130749841">
                      <w:marLeft w:val="375"/>
                      <w:marRight w:val="375"/>
                      <w:marTop w:val="0"/>
                      <w:marBottom w:val="0"/>
                      <w:divBdr>
                        <w:top w:val="none" w:sz="0" w:space="0" w:color="auto"/>
                        <w:left w:val="none" w:sz="0" w:space="0" w:color="auto"/>
                        <w:bottom w:val="none" w:sz="0" w:space="0" w:color="auto"/>
                        <w:right w:val="none" w:sz="0" w:space="0" w:color="auto"/>
                      </w:divBdr>
                      <w:divsChild>
                        <w:div w:id="237598098">
                          <w:marLeft w:val="120"/>
                          <w:marRight w:val="0"/>
                          <w:marTop w:val="0"/>
                          <w:marBottom w:val="0"/>
                          <w:divBdr>
                            <w:top w:val="none" w:sz="0" w:space="0" w:color="auto"/>
                            <w:left w:val="none" w:sz="0" w:space="0" w:color="auto"/>
                            <w:bottom w:val="single" w:sz="6" w:space="0" w:color="AAAAAA"/>
                            <w:right w:val="none" w:sz="0" w:space="0" w:color="auto"/>
                          </w:divBdr>
                          <w:divsChild>
                            <w:div w:id="2143963568">
                              <w:marLeft w:val="0"/>
                              <w:marRight w:val="0"/>
                              <w:marTop w:val="0"/>
                              <w:marBottom w:val="0"/>
                              <w:divBdr>
                                <w:top w:val="none" w:sz="0" w:space="0" w:color="auto"/>
                                <w:left w:val="none" w:sz="0" w:space="0" w:color="auto"/>
                                <w:bottom w:val="none" w:sz="0" w:space="0" w:color="auto"/>
                                <w:right w:val="none" w:sz="0" w:space="0" w:color="auto"/>
                              </w:divBdr>
                              <w:divsChild>
                                <w:div w:id="1921597291">
                                  <w:marLeft w:val="0"/>
                                  <w:marRight w:val="0"/>
                                  <w:marTop w:val="0"/>
                                  <w:marBottom w:val="0"/>
                                  <w:divBdr>
                                    <w:top w:val="none" w:sz="0" w:space="0" w:color="auto"/>
                                    <w:left w:val="none" w:sz="0" w:space="0" w:color="auto"/>
                                    <w:bottom w:val="none" w:sz="0" w:space="0" w:color="auto"/>
                                    <w:right w:val="none" w:sz="0" w:space="0" w:color="auto"/>
                                  </w:divBdr>
                                  <w:divsChild>
                                    <w:div w:id="1889141183">
                                      <w:marLeft w:val="-225"/>
                                      <w:marRight w:val="-195"/>
                                      <w:marTop w:val="0"/>
                                      <w:marBottom w:val="75"/>
                                      <w:divBdr>
                                        <w:top w:val="none" w:sz="0" w:space="0" w:color="auto"/>
                                        <w:left w:val="none" w:sz="0" w:space="0" w:color="auto"/>
                                        <w:bottom w:val="none" w:sz="0" w:space="0" w:color="auto"/>
                                        <w:right w:val="none" w:sz="0" w:space="0" w:color="auto"/>
                                      </w:divBdr>
                                      <w:divsChild>
                                        <w:div w:id="108838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143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27CDE-0EEA-4373-9999-AA4CAAF28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10176</Words>
  <Characters>58004</Characters>
  <Application>Microsoft Office Word</Application>
  <DocSecurity>0</DocSecurity>
  <Lines>483</Lines>
  <Paragraphs>136</Paragraphs>
  <ScaleCrop>false</ScaleCrop>
  <Company/>
  <LinksUpToDate>false</LinksUpToDate>
  <CharactersWithSpaces>68044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2018-11-25T16:07:00Z</dcterms:created>
  <dcterms:modified xsi:type="dcterms:W3CDTF">2018-11-25T16:07:00Z</dcterms:modified>
</cp:coreProperties>
</file>