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04CE4" w14:textId="6C34C451" w:rsidR="00F67026" w:rsidRPr="009834F7" w:rsidRDefault="00AE511C" w:rsidP="009834F7">
      <w:pPr>
        <w:spacing w:line="240" w:lineRule="auto"/>
        <w:jc w:val="center"/>
        <w:rPr>
          <w:rFonts w:ascii="Times New Roman" w:hAnsi="Times New Roman" w:cs="Times New Roman"/>
          <w:sz w:val="24"/>
          <w:szCs w:val="24"/>
        </w:rPr>
      </w:pPr>
      <w:r w:rsidRPr="009834F7">
        <w:rPr>
          <w:rFonts w:ascii="Times New Roman" w:hAnsi="Times New Roman" w:cs="Times New Roman"/>
          <w:sz w:val="24"/>
          <w:szCs w:val="24"/>
        </w:rPr>
        <w:t>Consecuencias del rompimiento a</w:t>
      </w:r>
      <w:r w:rsidR="00F67026" w:rsidRPr="009834F7">
        <w:rPr>
          <w:rFonts w:ascii="Times New Roman" w:hAnsi="Times New Roman" w:cs="Times New Roman"/>
          <w:sz w:val="24"/>
          <w:szCs w:val="24"/>
        </w:rPr>
        <w:t>moroso</w:t>
      </w:r>
      <w:r w:rsidRPr="009834F7">
        <w:rPr>
          <w:rFonts w:ascii="Times New Roman" w:hAnsi="Times New Roman" w:cs="Times New Roman"/>
          <w:sz w:val="24"/>
          <w:szCs w:val="24"/>
        </w:rPr>
        <w:t>:</w:t>
      </w:r>
      <w:r w:rsidR="00F67026" w:rsidRPr="009834F7">
        <w:rPr>
          <w:rFonts w:ascii="Times New Roman" w:hAnsi="Times New Roman" w:cs="Times New Roman"/>
          <w:sz w:val="24"/>
          <w:szCs w:val="24"/>
        </w:rPr>
        <w:t xml:space="preserve"> su medición y diferencias por estilos de apego</w:t>
      </w:r>
    </w:p>
    <w:p w14:paraId="4646705B" w14:textId="492C08CF" w:rsidR="007678A5" w:rsidRDefault="007678A5" w:rsidP="007678A5">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Consequences </w:t>
      </w:r>
      <w:r w:rsidRPr="000B7A5F">
        <w:rPr>
          <w:rFonts w:ascii="Times New Roman" w:hAnsi="Times New Roman" w:cs="Times New Roman"/>
          <w:sz w:val="24"/>
          <w:szCs w:val="24"/>
          <w:lang w:val="en-US"/>
        </w:rPr>
        <w:t>of relationship breakups: measurement and differences by attachment styles</w:t>
      </w:r>
    </w:p>
    <w:p w14:paraId="43B09A61" w14:textId="77777777" w:rsidR="00473A92" w:rsidRPr="007678A5" w:rsidRDefault="00473A92" w:rsidP="009834F7">
      <w:pPr>
        <w:spacing w:line="240" w:lineRule="auto"/>
        <w:jc w:val="center"/>
        <w:rPr>
          <w:rFonts w:ascii="Times New Roman" w:hAnsi="Times New Roman" w:cs="Times New Roman"/>
          <w:sz w:val="24"/>
          <w:szCs w:val="24"/>
          <w:lang w:val="en-US"/>
        </w:rPr>
      </w:pPr>
    </w:p>
    <w:p w14:paraId="691F50BB" w14:textId="15FB2408" w:rsidR="00473A92" w:rsidRPr="009834F7" w:rsidRDefault="00473A92" w:rsidP="009834F7">
      <w:pPr>
        <w:spacing w:line="240" w:lineRule="auto"/>
        <w:jc w:val="center"/>
        <w:outlineLvl w:val="0"/>
        <w:rPr>
          <w:rFonts w:ascii="Times New Roman" w:hAnsi="Times New Roman" w:cs="Times New Roman"/>
          <w:sz w:val="24"/>
          <w:szCs w:val="24"/>
        </w:rPr>
      </w:pPr>
      <w:r w:rsidRPr="009834F7">
        <w:rPr>
          <w:rFonts w:ascii="Times New Roman" w:hAnsi="Times New Roman" w:cs="Times New Roman"/>
          <w:sz w:val="24"/>
          <w:szCs w:val="24"/>
        </w:rPr>
        <w:t xml:space="preserve">Resumen </w:t>
      </w:r>
    </w:p>
    <w:p w14:paraId="5408C38B" w14:textId="1C2714FC" w:rsidR="00640F51" w:rsidRPr="009834F7" w:rsidRDefault="00640F51" w:rsidP="009834F7">
      <w:pPr>
        <w:spacing w:line="240" w:lineRule="auto"/>
        <w:jc w:val="both"/>
        <w:rPr>
          <w:rFonts w:ascii="Times New Roman" w:hAnsi="Times New Roman" w:cs="Times New Roman"/>
          <w:sz w:val="24"/>
          <w:szCs w:val="24"/>
        </w:rPr>
      </w:pPr>
      <w:r w:rsidRPr="009834F7">
        <w:rPr>
          <w:rFonts w:ascii="Times New Roman" w:hAnsi="Times New Roman" w:cs="Times New Roman"/>
          <w:sz w:val="24"/>
          <w:szCs w:val="24"/>
          <w:lang w:val="es-ES_tradnl"/>
        </w:rPr>
        <w:t xml:space="preserve">La ruptura romántica tiene </w:t>
      </w:r>
      <w:r w:rsidRPr="009834F7">
        <w:rPr>
          <w:rFonts w:ascii="Times New Roman" w:hAnsi="Times New Roman" w:cs="Times New Roman"/>
          <w:sz w:val="24"/>
          <w:szCs w:val="24"/>
        </w:rPr>
        <w:t>consecuencias emocional</w:t>
      </w:r>
      <w:r w:rsidR="0058706E">
        <w:rPr>
          <w:rFonts w:ascii="Times New Roman" w:hAnsi="Times New Roman" w:cs="Times New Roman"/>
          <w:sz w:val="24"/>
          <w:szCs w:val="24"/>
        </w:rPr>
        <w:t>es</w:t>
      </w:r>
      <w:r w:rsidRPr="009834F7">
        <w:rPr>
          <w:rFonts w:ascii="Times New Roman" w:hAnsi="Times New Roman" w:cs="Times New Roman"/>
          <w:sz w:val="24"/>
          <w:szCs w:val="24"/>
        </w:rPr>
        <w:t>, conductual</w:t>
      </w:r>
      <w:r w:rsidR="0058706E">
        <w:rPr>
          <w:rFonts w:ascii="Times New Roman" w:hAnsi="Times New Roman" w:cs="Times New Roman"/>
          <w:sz w:val="24"/>
          <w:szCs w:val="24"/>
        </w:rPr>
        <w:t>es</w:t>
      </w:r>
      <w:r w:rsidRPr="009834F7">
        <w:rPr>
          <w:rFonts w:ascii="Times New Roman" w:hAnsi="Times New Roman" w:cs="Times New Roman"/>
          <w:sz w:val="24"/>
          <w:szCs w:val="24"/>
        </w:rPr>
        <w:t xml:space="preserve"> y social</w:t>
      </w:r>
      <w:r w:rsidR="0058706E">
        <w:rPr>
          <w:rFonts w:ascii="Times New Roman" w:hAnsi="Times New Roman" w:cs="Times New Roman"/>
          <w:sz w:val="24"/>
          <w:szCs w:val="24"/>
        </w:rPr>
        <w:t>es</w:t>
      </w:r>
      <w:r w:rsidRPr="009834F7">
        <w:rPr>
          <w:rFonts w:ascii="Times New Roman" w:hAnsi="Times New Roman" w:cs="Times New Roman"/>
          <w:sz w:val="24"/>
          <w:szCs w:val="24"/>
        </w:rPr>
        <w:t xml:space="preserve"> que afectan tanto a las personas que decidieron terminar (Agentes) como a los que fueron aban</w:t>
      </w:r>
      <w:r w:rsidR="0058706E">
        <w:rPr>
          <w:rFonts w:ascii="Times New Roman" w:hAnsi="Times New Roman" w:cs="Times New Roman"/>
          <w:sz w:val="24"/>
          <w:szCs w:val="24"/>
        </w:rPr>
        <w:t>donados (Pasivos)</w:t>
      </w:r>
      <w:r w:rsidRPr="009834F7">
        <w:rPr>
          <w:rFonts w:ascii="Times New Roman" w:hAnsi="Times New Roman" w:cs="Times New Roman"/>
          <w:sz w:val="24"/>
          <w:szCs w:val="24"/>
        </w:rPr>
        <w:t xml:space="preserve">. </w:t>
      </w:r>
      <w:r w:rsidR="0058706E">
        <w:rPr>
          <w:rFonts w:ascii="Times New Roman" w:hAnsi="Times New Roman" w:cs="Times New Roman"/>
          <w:sz w:val="24"/>
          <w:szCs w:val="24"/>
        </w:rPr>
        <w:t>E</w:t>
      </w:r>
      <w:r w:rsidRPr="009834F7">
        <w:rPr>
          <w:rFonts w:ascii="Times New Roman" w:hAnsi="Times New Roman" w:cs="Times New Roman"/>
          <w:sz w:val="24"/>
          <w:szCs w:val="24"/>
        </w:rPr>
        <w:t>l</w:t>
      </w:r>
      <w:r w:rsidR="00A26F8F">
        <w:rPr>
          <w:rFonts w:ascii="Times New Roman" w:hAnsi="Times New Roman" w:cs="Times New Roman"/>
          <w:sz w:val="24"/>
          <w:szCs w:val="24"/>
        </w:rPr>
        <w:t xml:space="preserve"> objetivo del presente estudio </w:t>
      </w:r>
      <w:r w:rsidRPr="009834F7">
        <w:rPr>
          <w:rFonts w:ascii="Times New Roman" w:hAnsi="Times New Roman" w:cs="Times New Roman"/>
          <w:sz w:val="24"/>
          <w:szCs w:val="24"/>
        </w:rPr>
        <w:t>es la validación en una muestra de mexicanos (n=1106) de una escala para medir las consecuencias del rompimiento amoroso en l</w:t>
      </w:r>
      <w:r w:rsidR="0058706E">
        <w:rPr>
          <w:rFonts w:ascii="Times New Roman" w:hAnsi="Times New Roman" w:cs="Times New Roman"/>
          <w:sz w:val="24"/>
          <w:szCs w:val="24"/>
        </w:rPr>
        <w:t xml:space="preserve">os actores –pasivo y agente- </w:t>
      </w:r>
      <w:r w:rsidRPr="009834F7">
        <w:rPr>
          <w:rFonts w:ascii="Times New Roman" w:hAnsi="Times New Roman" w:cs="Times New Roman"/>
          <w:sz w:val="24"/>
          <w:szCs w:val="24"/>
        </w:rPr>
        <w:t xml:space="preserve">y conocer en qué medida se presentan las consecuencias a partir de los estilos de apego.  </w:t>
      </w:r>
      <w:r w:rsidR="00A26F8F">
        <w:rPr>
          <w:rFonts w:ascii="Times New Roman" w:hAnsi="Times New Roman" w:cs="Times New Roman"/>
          <w:sz w:val="24"/>
          <w:szCs w:val="24"/>
        </w:rPr>
        <w:t xml:space="preserve">Se obtuvo </w:t>
      </w:r>
      <w:r w:rsidRPr="009834F7">
        <w:rPr>
          <w:rFonts w:ascii="Times New Roman" w:hAnsi="Times New Roman" w:cs="Times New Roman"/>
          <w:sz w:val="24"/>
          <w:szCs w:val="24"/>
        </w:rPr>
        <w:t xml:space="preserve">una escala de 25 reactivos distribuidos en cuatro factores con buenas propiedades psicométricas (Alpha de Cronbach = 0.94, 62.20% de varianza total explicada). Respecto al segundo objetivo, se identificó en los pasivos </w:t>
      </w:r>
      <w:r w:rsidR="00A26F8F">
        <w:rPr>
          <w:rFonts w:ascii="Times New Roman" w:hAnsi="Times New Roman" w:cs="Times New Roman"/>
          <w:sz w:val="24"/>
          <w:szCs w:val="24"/>
        </w:rPr>
        <w:t xml:space="preserve">de </w:t>
      </w:r>
      <w:r w:rsidRPr="009834F7">
        <w:rPr>
          <w:rFonts w:ascii="Times New Roman" w:hAnsi="Times New Roman" w:cs="Times New Roman"/>
          <w:sz w:val="24"/>
          <w:szCs w:val="24"/>
        </w:rPr>
        <w:t xml:space="preserve">los estilos de apego ansioso y seguro; mientras que en los agentes </w:t>
      </w:r>
      <w:r w:rsidR="009834F7">
        <w:rPr>
          <w:rFonts w:ascii="Times New Roman" w:hAnsi="Times New Roman" w:cs="Times New Roman"/>
          <w:sz w:val="24"/>
          <w:szCs w:val="24"/>
        </w:rPr>
        <w:t>el apego evitante y seguro</w:t>
      </w:r>
      <w:r w:rsidRPr="009834F7">
        <w:rPr>
          <w:rFonts w:ascii="Times New Roman" w:hAnsi="Times New Roman" w:cs="Times New Roman"/>
          <w:sz w:val="24"/>
          <w:szCs w:val="24"/>
        </w:rPr>
        <w:t xml:space="preserve">. </w:t>
      </w:r>
    </w:p>
    <w:p w14:paraId="2658DAAA" w14:textId="0D2338CD" w:rsidR="00CA6EC9" w:rsidRDefault="00CA6EC9" w:rsidP="009834F7">
      <w:pPr>
        <w:spacing w:line="240" w:lineRule="auto"/>
        <w:jc w:val="both"/>
        <w:outlineLvl w:val="0"/>
        <w:rPr>
          <w:rFonts w:ascii="Times New Roman" w:hAnsi="Times New Roman" w:cs="Times New Roman"/>
          <w:sz w:val="24"/>
          <w:szCs w:val="24"/>
        </w:rPr>
      </w:pPr>
      <w:r w:rsidRPr="009834F7">
        <w:rPr>
          <w:rFonts w:ascii="Times New Roman" w:hAnsi="Times New Roman" w:cs="Times New Roman"/>
          <w:sz w:val="24"/>
          <w:szCs w:val="24"/>
        </w:rPr>
        <w:t>Palabras Clave: Duelo, Rompimiento, Pareja, Apego, Medición.</w:t>
      </w:r>
    </w:p>
    <w:p w14:paraId="1B46D855" w14:textId="77777777" w:rsidR="009834F7" w:rsidRDefault="009834F7" w:rsidP="009834F7">
      <w:pPr>
        <w:spacing w:line="240" w:lineRule="auto"/>
        <w:jc w:val="both"/>
        <w:outlineLvl w:val="0"/>
        <w:rPr>
          <w:rFonts w:ascii="Times New Roman" w:hAnsi="Times New Roman" w:cs="Times New Roman"/>
          <w:sz w:val="24"/>
          <w:szCs w:val="24"/>
        </w:rPr>
      </w:pPr>
    </w:p>
    <w:p w14:paraId="07E5EFC7" w14:textId="77777777" w:rsidR="009834F7" w:rsidRPr="009834F7" w:rsidRDefault="009834F7" w:rsidP="009834F7">
      <w:pPr>
        <w:spacing w:line="240" w:lineRule="auto"/>
        <w:jc w:val="both"/>
        <w:outlineLvl w:val="0"/>
        <w:rPr>
          <w:rFonts w:ascii="Times New Roman" w:hAnsi="Times New Roman" w:cs="Times New Roman"/>
          <w:sz w:val="24"/>
          <w:szCs w:val="24"/>
        </w:rPr>
      </w:pPr>
    </w:p>
    <w:p w14:paraId="1A35E47F" w14:textId="5AE33DF3" w:rsidR="00473A92" w:rsidRPr="009834F7" w:rsidRDefault="00473A92" w:rsidP="009834F7">
      <w:pPr>
        <w:spacing w:line="240" w:lineRule="auto"/>
        <w:jc w:val="center"/>
        <w:outlineLvl w:val="0"/>
        <w:rPr>
          <w:rFonts w:ascii="Times New Roman" w:hAnsi="Times New Roman" w:cs="Times New Roman"/>
          <w:sz w:val="24"/>
          <w:szCs w:val="24"/>
          <w:lang w:val="en-US"/>
        </w:rPr>
      </w:pPr>
      <w:r w:rsidRPr="009834F7">
        <w:rPr>
          <w:rFonts w:ascii="Times New Roman" w:hAnsi="Times New Roman" w:cs="Times New Roman"/>
          <w:sz w:val="24"/>
          <w:szCs w:val="24"/>
          <w:lang w:val="en-US"/>
        </w:rPr>
        <w:t>Abstrac</w:t>
      </w:r>
      <w:r w:rsidR="00CA6EC9" w:rsidRPr="009834F7">
        <w:rPr>
          <w:rFonts w:ascii="Times New Roman" w:hAnsi="Times New Roman" w:cs="Times New Roman"/>
          <w:sz w:val="24"/>
          <w:szCs w:val="24"/>
          <w:lang w:val="en-US"/>
        </w:rPr>
        <w:t>t</w:t>
      </w:r>
      <w:r w:rsidRPr="009834F7">
        <w:rPr>
          <w:rFonts w:ascii="Times New Roman" w:hAnsi="Times New Roman" w:cs="Times New Roman"/>
          <w:sz w:val="24"/>
          <w:szCs w:val="24"/>
          <w:lang w:val="en-US"/>
        </w:rPr>
        <w:t xml:space="preserve"> </w:t>
      </w:r>
    </w:p>
    <w:p w14:paraId="02DEBBC4" w14:textId="2E5EF169" w:rsidR="00CA6EC9" w:rsidRPr="009834F7" w:rsidRDefault="00640F51" w:rsidP="009834F7">
      <w:pPr>
        <w:spacing w:line="240" w:lineRule="auto"/>
        <w:jc w:val="both"/>
        <w:rPr>
          <w:rFonts w:ascii="Times New Roman" w:hAnsi="Times New Roman" w:cs="Times New Roman"/>
          <w:sz w:val="24"/>
          <w:szCs w:val="24"/>
          <w:lang w:val="en-US"/>
        </w:rPr>
      </w:pPr>
      <w:r w:rsidRPr="009834F7">
        <w:rPr>
          <w:rFonts w:ascii="Times New Roman" w:hAnsi="Times New Roman" w:cs="Times New Roman"/>
          <w:sz w:val="24"/>
          <w:szCs w:val="24"/>
          <w:lang w:val="en-US"/>
        </w:rPr>
        <w:t xml:space="preserve">A </w:t>
      </w:r>
      <w:r w:rsidR="00733638">
        <w:rPr>
          <w:rFonts w:ascii="Times New Roman" w:hAnsi="Times New Roman" w:cs="Times New Roman"/>
          <w:sz w:val="24"/>
          <w:szCs w:val="24"/>
          <w:lang w:val="en-US"/>
        </w:rPr>
        <w:t xml:space="preserve">relationship breakup </w:t>
      </w:r>
      <w:r w:rsidRPr="009834F7">
        <w:rPr>
          <w:rFonts w:ascii="Times New Roman" w:hAnsi="Times New Roman" w:cs="Times New Roman"/>
          <w:sz w:val="24"/>
          <w:szCs w:val="24"/>
          <w:lang w:val="en-US"/>
        </w:rPr>
        <w:t>has emotional, behavioral and soc</w:t>
      </w:r>
      <w:r w:rsidR="00F602E8">
        <w:rPr>
          <w:rFonts w:ascii="Times New Roman" w:hAnsi="Times New Roman" w:cs="Times New Roman"/>
          <w:sz w:val="24"/>
          <w:szCs w:val="24"/>
          <w:lang w:val="en-US"/>
        </w:rPr>
        <w:t xml:space="preserve">ial consequences that affect </w:t>
      </w:r>
      <w:r w:rsidR="00F602E8" w:rsidRPr="009834F7">
        <w:rPr>
          <w:rFonts w:ascii="Times New Roman" w:hAnsi="Times New Roman" w:cs="Times New Roman"/>
          <w:sz w:val="24"/>
          <w:szCs w:val="24"/>
          <w:lang w:val="en-US"/>
        </w:rPr>
        <w:t>people</w:t>
      </w:r>
      <w:r w:rsidRPr="009834F7">
        <w:rPr>
          <w:rFonts w:ascii="Times New Roman" w:hAnsi="Times New Roman" w:cs="Times New Roman"/>
          <w:sz w:val="24"/>
          <w:szCs w:val="24"/>
          <w:lang w:val="en-US"/>
        </w:rPr>
        <w:t xml:space="preserve"> who decided to terminate the relationship (agents) and those who were abandoned (passives)</w:t>
      </w:r>
      <w:r w:rsidR="003D0EB3" w:rsidRPr="009834F7">
        <w:rPr>
          <w:rFonts w:ascii="Times New Roman" w:hAnsi="Times New Roman" w:cs="Times New Roman"/>
          <w:sz w:val="24"/>
          <w:szCs w:val="24"/>
          <w:lang w:val="en-US"/>
        </w:rPr>
        <w:t xml:space="preserve">. </w:t>
      </w:r>
      <w:r w:rsidR="00733638">
        <w:rPr>
          <w:rFonts w:ascii="Times New Roman" w:hAnsi="Times New Roman" w:cs="Times New Roman"/>
          <w:sz w:val="24"/>
          <w:szCs w:val="24"/>
          <w:lang w:val="en-US"/>
        </w:rPr>
        <w:t>T</w:t>
      </w:r>
      <w:r w:rsidR="00DC2C3A" w:rsidRPr="009834F7">
        <w:rPr>
          <w:rFonts w:ascii="Times New Roman" w:hAnsi="Times New Roman" w:cs="Times New Roman"/>
          <w:sz w:val="24"/>
          <w:szCs w:val="24"/>
          <w:lang w:val="en-US"/>
        </w:rPr>
        <w:t>he goal of this study is the validation in a Mexican sample (n = 1106</w:t>
      </w:r>
      <w:r w:rsidR="009E1CD1" w:rsidRPr="009834F7">
        <w:rPr>
          <w:rFonts w:ascii="Times New Roman" w:hAnsi="Times New Roman" w:cs="Times New Roman"/>
          <w:sz w:val="24"/>
          <w:szCs w:val="24"/>
          <w:lang w:val="en-US"/>
        </w:rPr>
        <w:t>) a</w:t>
      </w:r>
      <w:r w:rsidR="00DC2C3A" w:rsidRPr="009834F7">
        <w:rPr>
          <w:rFonts w:ascii="Times New Roman" w:hAnsi="Times New Roman" w:cs="Times New Roman"/>
          <w:sz w:val="24"/>
          <w:szCs w:val="24"/>
          <w:lang w:val="en-US"/>
        </w:rPr>
        <w:t xml:space="preserve"> scale to measure breakup consequences in the actors of the romantic dissolution -passives and agents</w:t>
      </w:r>
      <w:r w:rsidR="009E1CD1" w:rsidRPr="009834F7">
        <w:rPr>
          <w:rFonts w:ascii="Times New Roman" w:hAnsi="Times New Roman" w:cs="Times New Roman"/>
          <w:sz w:val="24"/>
          <w:szCs w:val="24"/>
          <w:lang w:val="en-US"/>
        </w:rPr>
        <w:t>- and explore the differences in breakup consequences in relation with attachment styles</w:t>
      </w:r>
      <w:r w:rsidR="00BA1E47" w:rsidRPr="009834F7">
        <w:rPr>
          <w:rFonts w:ascii="Times New Roman" w:hAnsi="Times New Roman" w:cs="Times New Roman"/>
          <w:sz w:val="24"/>
          <w:szCs w:val="24"/>
          <w:lang w:val="en-US"/>
        </w:rPr>
        <w:t>. A final scale was obtained with 25 item</w:t>
      </w:r>
      <w:r w:rsidR="00F602E8">
        <w:rPr>
          <w:rFonts w:ascii="Times New Roman" w:hAnsi="Times New Roman" w:cs="Times New Roman"/>
          <w:sz w:val="24"/>
          <w:szCs w:val="24"/>
          <w:lang w:val="en-US"/>
        </w:rPr>
        <w:t xml:space="preserve">s distributed across 4 factors </w:t>
      </w:r>
      <w:r w:rsidR="00BA1E47" w:rsidRPr="009834F7">
        <w:rPr>
          <w:rFonts w:ascii="Times New Roman" w:hAnsi="Times New Roman" w:cs="Times New Roman"/>
          <w:sz w:val="24"/>
          <w:szCs w:val="24"/>
          <w:lang w:val="en-US"/>
        </w:rPr>
        <w:t>with good psychometric pro</w:t>
      </w:r>
      <w:r w:rsidR="00DD0DDB" w:rsidRPr="009834F7">
        <w:rPr>
          <w:rFonts w:ascii="Times New Roman" w:hAnsi="Times New Roman" w:cs="Times New Roman"/>
          <w:sz w:val="24"/>
          <w:szCs w:val="24"/>
          <w:lang w:val="en-US"/>
        </w:rPr>
        <w:t xml:space="preserve">perties (Cronbach’s Alpha=0.94, </w:t>
      </w:r>
      <w:r w:rsidR="00BA1E47" w:rsidRPr="009834F7">
        <w:rPr>
          <w:rFonts w:ascii="Times New Roman" w:hAnsi="Times New Roman" w:cs="Times New Roman"/>
          <w:sz w:val="24"/>
          <w:szCs w:val="24"/>
          <w:lang w:val="en-US"/>
        </w:rPr>
        <w:t>62.20% of the total explained variance)</w:t>
      </w:r>
      <w:r w:rsidR="00DD0DDB" w:rsidRPr="009834F7">
        <w:rPr>
          <w:rFonts w:ascii="Times New Roman" w:hAnsi="Times New Roman" w:cs="Times New Roman"/>
          <w:sz w:val="24"/>
          <w:szCs w:val="24"/>
          <w:lang w:val="en-US"/>
        </w:rPr>
        <w:t xml:space="preserve">. </w:t>
      </w:r>
      <w:r w:rsidR="0063200D" w:rsidRPr="009834F7">
        <w:rPr>
          <w:rFonts w:ascii="Times New Roman" w:hAnsi="Times New Roman" w:cs="Times New Roman"/>
          <w:sz w:val="24"/>
          <w:szCs w:val="24"/>
          <w:lang w:val="en-US"/>
        </w:rPr>
        <w:t>Regarding the second goal of this</w:t>
      </w:r>
      <w:r w:rsidR="00DD0DDB" w:rsidRPr="009834F7">
        <w:rPr>
          <w:rFonts w:ascii="Times New Roman" w:hAnsi="Times New Roman" w:cs="Times New Roman"/>
          <w:sz w:val="24"/>
          <w:szCs w:val="24"/>
          <w:lang w:val="en-US"/>
        </w:rPr>
        <w:t xml:space="preserve"> study, in the passive participants was identified the predominance of anxious and safe attachment styles; whereas in the agents the avoidant and safe attachm</w:t>
      </w:r>
      <w:r w:rsidR="00F602E8">
        <w:rPr>
          <w:rFonts w:ascii="Times New Roman" w:hAnsi="Times New Roman" w:cs="Times New Roman"/>
          <w:sz w:val="24"/>
          <w:szCs w:val="24"/>
          <w:lang w:val="en-US"/>
        </w:rPr>
        <w:t xml:space="preserve">ent styles was more noticeable. </w:t>
      </w:r>
    </w:p>
    <w:p w14:paraId="11449267" w14:textId="77777777" w:rsidR="0063200D" w:rsidRPr="009834F7" w:rsidRDefault="0063200D" w:rsidP="009834F7">
      <w:pPr>
        <w:spacing w:line="240" w:lineRule="auto"/>
        <w:jc w:val="both"/>
        <w:rPr>
          <w:rFonts w:ascii="Times New Roman" w:hAnsi="Times New Roman" w:cs="Times New Roman"/>
          <w:sz w:val="24"/>
          <w:szCs w:val="24"/>
          <w:lang w:val="en-US"/>
        </w:rPr>
      </w:pPr>
    </w:p>
    <w:p w14:paraId="6CF46E6D" w14:textId="7A81A335" w:rsidR="00CA6EC9" w:rsidRPr="009834F7" w:rsidRDefault="00CA6EC9" w:rsidP="009834F7">
      <w:pPr>
        <w:spacing w:line="240" w:lineRule="auto"/>
        <w:jc w:val="both"/>
        <w:outlineLvl w:val="0"/>
        <w:rPr>
          <w:rFonts w:ascii="Times New Roman" w:hAnsi="Times New Roman" w:cs="Times New Roman"/>
          <w:sz w:val="24"/>
          <w:szCs w:val="24"/>
          <w:lang w:val="en-US"/>
        </w:rPr>
      </w:pPr>
      <w:r w:rsidRPr="009834F7">
        <w:rPr>
          <w:rFonts w:ascii="Times New Roman" w:hAnsi="Times New Roman" w:cs="Times New Roman"/>
          <w:sz w:val="24"/>
          <w:szCs w:val="24"/>
          <w:lang w:val="en-US"/>
        </w:rPr>
        <w:t>Keywords: Mourning, Breakup, Couple, Attachment, Measurement.</w:t>
      </w:r>
    </w:p>
    <w:p w14:paraId="0EB124BB" w14:textId="77777777" w:rsidR="0063200D" w:rsidRPr="009834F7" w:rsidRDefault="0063200D" w:rsidP="009834F7">
      <w:pPr>
        <w:spacing w:line="240" w:lineRule="auto"/>
        <w:jc w:val="both"/>
        <w:outlineLvl w:val="0"/>
        <w:rPr>
          <w:rFonts w:ascii="Times New Roman" w:hAnsi="Times New Roman" w:cs="Times New Roman"/>
          <w:sz w:val="24"/>
          <w:szCs w:val="24"/>
          <w:lang w:val="en-US"/>
        </w:rPr>
      </w:pPr>
    </w:p>
    <w:p w14:paraId="3CDACCF6" w14:textId="77777777" w:rsidR="0063200D" w:rsidRPr="009834F7" w:rsidRDefault="0063200D" w:rsidP="009834F7">
      <w:pPr>
        <w:spacing w:line="240" w:lineRule="auto"/>
        <w:jc w:val="both"/>
        <w:outlineLvl w:val="0"/>
        <w:rPr>
          <w:rFonts w:ascii="Times New Roman" w:hAnsi="Times New Roman" w:cs="Times New Roman"/>
          <w:sz w:val="24"/>
          <w:szCs w:val="24"/>
          <w:lang w:val="en-US"/>
        </w:rPr>
      </w:pPr>
    </w:p>
    <w:p w14:paraId="30F5C798" w14:textId="77777777" w:rsidR="0063200D" w:rsidRDefault="0063200D" w:rsidP="009834F7">
      <w:pPr>
        <w:spacing w:line="240" w:lineRule="auto"/>
        <w:jc w:val="both"/>
        <w:outlineLvl w:val="0"/>
        <w:rPr>
          <w:rFonts w:ascii="Times New Roman" w:hAnsi="Times New Roman" w:cs="Times New Roman"/>
          <w:sz w:val="24"/>
          <w:szCs w:val="24"/>
          <w:lang w:val="en-US"/>
        </w:rPr>
      </w:pPr>
    </w:p>
    <w:p w14:paraId="4AA55D99" w14:textId="77777777" w:rsidR="005F1F69" w:rsidRPr="009834F7" w:rsidRDefault="005F1F69" w:rsidP="009834F7">
      <w:pPr>
        <w:spacing w:line="240" w:lineRule="auto"/>
        <w:jc w:val="both"/>
        <w:outlineLvl w:val="0"/>
        <w:rPr>
          <w:rFonts w:ascii="Times New Roman" w:hAnsi="Times New Roman" w:cs="Times New Roman"/>
          <w:sz w:val="24"/>
          <w:szCs w:val="24"/>
          <w:lang w:val="en-US"/>
        </w:rPr>
      </w:pPr>
    </w:p>
    <w:p w14:paraId="433D2D3A" w14:textId="77777777" w:rsidR="00793A32" w:rsidRDefault="00793A32" w:rsidP="009834F7">
      <w:pPr>
        <w:spacing w:line="240" w:lineRule="auto"/>
        <w:rPr>
          <w:rFonts w:ascii="Times New Roman" w:hAnsi="Times New Roman" w:cs="Times New Roman"/>
          <w:sz w:val="24"/>
          <w:szCs w:val="24"/>
          <w:lang w:val="en-US"/>
        </w:rPr>
      </w:pPr>
    </w:p>
    <w:p w14:paraId="140248B2" w14:textId="17882B72" w:rsidR="00493B7B" w:rsidRPr="009834F7" w:rsidRDefault="00C75FE3" w:rsidP="009834F7">
      <w:pPr>
        <w:spacing w:line="240" w:lineRule="auto"/>
        <w:rPr>
          <w:rFonts w:ascii="Times New Roman" w:hAnsi="Times New Roman" w:cs="Times New Roman"/>
          <w:sz w:val="24"/>
          <w:szCs w:val="24"/>
        </w:rPr>
      </w:pPr>
      <w:r w:rsidRPr="009834F7">
        <w:rPr>
          <w:rFonts w:ascii="Times New Roman" w:hAnsi="Times New Roman" w:cs="Times New Roman"/>
          <w:sz w:val="24"/>
          <w:szCs w:val="24"/>
        </w:rPr>
        <w:lastRenderedPageBreak/>
        <w:t>Entre los aspectos a los que las personas</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en todo el mundo les dan más valor y conllevan una mayor motivación se encuentra</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el deseo de sentirse conectado y significativamente relacionado con otra(s) persona</w:t>
      </w:r>
      <w:r w:rsidR="00CA6EC9" w:rsidRPr="009834F7">
        <w:rPr>
          <w:rFonts w:ascii="Times New Roman" w:hAnsi="Times New Roman" w:cs="Times New Roman"/>
          <w:sz w:val="24"/>
          <w:szCs w:val="24"/>
        </w:rPr>
        <w:t>(s) (La Guardia &amp; Patrick, 2008</w:t>
      </w:r>
      <w:r w:rsidRPr="009834F7">
        <w:rPr>
          <w:rFonts w:ascii="Times New Roman" w:hAnsi="Times New Roman" w:cs="Times New Roman"/>
          <w:sz w:val="24"/>
          <w:szCs w:val="24"/>
        </w:rPr>
        <w:t>; Reis, 2011), de acuerdo con Ryan y Deci (2000), todos los seres humanos tienen la necesidad psicológica fundamental de relacionarse, es decir, sentirse que son aceptados, relevantes</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 xml:space="preserve">y cuidados por otra persona a la par de que </w:t>
      </w:r>
      <w:r w:rsidR="00667205" w:rsidRPr="009834F7">
        <w:rPr>
          <w:rFonts w:ascii="Times New Roman" w:hAnsi="Times New Roman" w:cs="Times New Roman"/>
          <w:sz w:val="24"/>
          <w:szCs w:val="24"/>
        </w:rPr>
        <w:t xml:space="preserve">ellos mismos </w:t>
      </w:r>
      <w:r w:rsidRPr="009834F7">
        <w:rPr>
          <w:rFonts w:ascii="Times New Roman" w:hAnsi="Times New Roman" w:cs="Times New Roman"/>
          <w:sz w:val="24"/>
          <w:szCs w:val="24"/>
        </w:rPr>
        <w:t xml:space="preserve">también pueden </w:t>
      </w:r>
      <w:r w:rsidR="00A20055" w:rsidRPr="009834F7">
        <w:rPr>
          <w:rFonts w:ascii="Times New Roman" w:hAnsi="Times New Roman" w:cs="Times New Roman"/>
          <w:sz w:val="24"/>
          <w:szCs w:val="24"/>
        </w:rPr>
        <w:t xml:space="preserve">mostrar interés y </w:t>
      </w:r>
      <w:r w:rsidRPr="009834F7">
        <w:rPr>
          <w:rFonts w:ascii="Times New Roman" w:hAnsi="Times New Roman" w:cs="Times New Roman"/>
          <w:sz w:val="24"/>
          <w:szCs w:val="24"/>
        </w:rPr>
        <w:t>cuidar de la persona signifi</w:t>
      </w:r>
      <w:r w:rsidR="00667205" w:rsidRPr="009834F7">
        <w:rPr>
          <w:rFonts w:ascii="Times New Roman" w:hAnsi="Times New Roman" w:cs="Times New Roman"/>
          <w:sz w:val="24"/>
          <w:szCs w:val="24"/>
        </w:rPr>
        <w:t xml:space="preserve">cativa </w:t>
      </w:r>
      <w:r w:rsidRPr="009834F7">
        <w:rPr>
          <w:rFonts w:ascii="Times New Roman" w:hAnsi="Times New Roman" w:cs="Times New Roman"/>
          <w:sz w:val="24"/>
          <w:szCs w:val="24"/>
        </w:rPr>
        <w:t>(Lavigne, Vallerand, &amp; CrevierBraud, 2011).</w:t>
      </w:r>
      <w:r w:rsidR="00A20055" w:rsidRPr="009834F7">
        <w:rPr>
          <w:rFonts w:ascii="Times New Roman" w:hAnsi="Times New Roman" w:cs="Times New Roman"/>
          <w:sz w:val="24"/>
          <w:szCs w:val="24"/>
        </w:rPr>
        <w:t xml:space="preserve"> Dado lo anterior l</w:t>
      </w:r>
      <w:r w:rsidRPr="009834F7">
        <w:rPr>
          <w:rFonts w:ascii="Times New Roman" w:hAnsi="Times New Roman" w:cs="Times New Roman"/>
          <w:sz w:val="24"/>
          <w:szCs w:val="24"/>
        </w:rPr>
        <w:t xml:space="preserve">as relaciones de pareja </w:t>
      </w:r>
      <w:r w:rsidR="00A20055" w:rsidRPr="009834F7">
        <w:rPr>
          <w:rFonts w:ascii="Times New Roman" w:hAnsi="Times New Roman" w:cs="Times New Roman"/>
          <w:sz w:val="24"/>
          <w:szCs w:val="24"/>
        </w:rPr>
        <w:t xml:space="preserve">se han considerado como una </w:t>
      </w:r>
      <w:r w:rsidRPr="009834F7">
        <w:rPr>
          <w:rFonts w:ascii="Times New Roman" w:hAnsi="Times New Roman" w:cs="Times New Roman"/>
          <w:sz w:val="24"/>
          <w:szCs w:val="24"/>
        </w:rPr>
        <w:t>fuente primaria de satisfacción y felicidad en la mayoría de las personas (Berscheid &amp; Reis, 1998</w:t>
      </w:r>
      <w:r w:rsidR="00B579FA" w:rsidRPr="009834F7">
        <w:rPr>
          <w:rFonts w:ascii="Times New Roman" w:hAnsi="Times New Roman" w:cs="Times New Roman"/>
          <w:sz w:val="24"/>
          <w:szCs w:val="24"/>
        </w:rPr>
        <w:t>; Tashiro &amp; Frazier, 2003</w:t>
      </w:r>
      <w:r w:rsidRPr="009834F7">
        <w:rPr>
          <w:rFonts w:ascii="Times New Roman" w:hAnsi="Times New Roman" w:cs="Times New Roman"/>
          <w:sz w:val="24"/>
          <w:szCs w:val="24"/>
        </w:rPr>
        <w:t xml:space="preserve">), </w:t>
      </w:r>
      <w:r w:rsidR="00B64EAE" w:rsidRPr="009834F7">
        <w:rPr>
          <w:rFonts w:ascii="Times New Roman" w:hAnsi="Times New Roman" w:cs="Times New Roman"/>
          <w:sz w:val="24"/>
          <w:szCs w:val="24"/>
        </w:rPr>
        <w:t xml:space="preserve">sin embargo, </w:t>
      </w:r>
      <w:r w:rsidRPr="009834F7">
        <w:rPr>
          <w:rFonts w:ascii="Times New Roman" w:hAnsi="Times New Roman" w:cs="Times New Roman"/>
          <w:sz w:val="24"/>
          <w:szCs w:val="24"/>
        </w:rPr>
        <w:t>la disolución de una re</w:t>
      </w:r>
      <w:r w:rsidR="00945FE6" w:rsidRPr="009834F7">
        <w:rPr>
          <w:rFonts w:ascii="Times New Roman" w:hAnsi="Times New Roman" w:cs="Times New Roman"/>
          <w:sz w:val="24"/>
          <w:szCs w:val="24"/>
        </w:rPr>
        <w:t>l</w:t>
      </w:r>
      <w:r w:rsidR="00A20055" w:rsidRPr="009834F7">
        <w:rPr>
          <w:rFonts w:ascii="Times New Roman" w:hAnsi="Times New Roman" w:cs="Times New Roman"/>
          <w:sz w:val="24"/>
          <w:szCs w:val="24"/>
        </w:rPr>
        <w:t xml:space="preserve">ación romántica </w:t>
      </w:r>
      <w:r w:rsidR="00945FE6" w:rsidRPr="009834F7">
        <w:rPr>
          <w:rFonts w:ascii="Times New Roman" w:hAnsi="Times New Roman" w:cs="Times New Roman"/>
          <w:sz w:val="24"/>
          <w:szCs w:val="24"/>
        </w:rPr>
        <w:t>puede lleg</w:t>
      </w:r>
      <w:r w:rsidRPr="009834F7">
        <w:rPr>
          <w:rFonts w:ascii="Times New Roman" w:hAnsi="Times New Roman" w:cs="Times New Roman"/>
          <w:sz w:val="24"/>
          <w:szCs w:val="24"/>
        </w:rPr>
        <w:t xml:space="preserve">ar a convertir en uno </w:t>
      </w:r>
      <w:r w:rsidR="00B64EAE" w:rsidRPr="009834F7">
        <w:rPr>
          <w:rFonts w:ascii="Times New Roman" w:hAnsi="Times New Roman" w:cs="Times New Roman"/>
          <w:sz w:val="24"/>
          <w:szCs w:val="24"/>
        </w:rPr>
        <w:t>de los eventos más estresantes</w:t>
      </w:r>
      <w:r w:rsidR="00A20055" w:rsidRPr="009834F7">
        <w:rPr>
          <w:rFonts w:ascii="Times New Roman" w:hAnsi="Times New Roman" w:cs="Times New Roman"/>
          <w:sz w:val="24"/>
          <w:szCs w:val="24"/>
        </w:rPr>
        <w:t xml:space="preserve"> en la vida de las personas</w:t>
      </w:r>
      <w:r w:rsidR="00B64EAE" w:rsidRPr="009834F7">
        <w:rPr>
          <w:rFonts w:ascii="Times New Roman" w:hAnsi="Times New Roman" w:cs="Times New Roman"/>
          <w:sz w:val="24"/>
          <w:szCs w:val="24"/>
        </w:rPr>
        <w:t xml:space="preserve">, </w:t>
      </w:r>
      <w:r w:rsidR="00945FE6" w:rsidRPr="009834F7">
        <w:rPr>
          <w:rFonts w:ascii="Times New Roman" w:hAnsi="Times New Roman" w:cs="Times New Roman"/>
          <w:sz w:val="24"/>
          <w:szCs w:val="24"/>
        </w:rPr>
        <w:t xml:space="preserve">así </w:t>
      </w:r>
      <w:r w:rsidR="00B64EAE" w:rsidRPr="009834F7">
        <w:rPr>
          <w:rFonts w:ascii="Times New Roman" w:hAnsi="Times New Roman" w:cs="Times New Roman"/>
          <w:sz w:val="24"/>
          <w:szCs w:val="24"/>
        </w:rPr>
        <w:t xml:space="preserve">al rompimiento de una relación de pareja </w:t>
      </w:r>
      <w:r w:rsidRPr="009834F7">
        <w:rPr>
          <w:rFonts w:ascii="Times New Roman" w:hAnsi="Times New Roman" w:cs="Times New Roman"/>
          <w:sz w:val="24"/>
          <w:szCs w:val="24"/>
        </w:rPr>
        <w:t>se</w:t>
      </w:r>
      <w:r w:rsidR="00B64EAE" w:rsidRPr="009834F7">
        <w:rPr>
          <w:rFonts w:ascii="Times New Roman" w:hAnsi="Times New Roman" w:cs="Times New Roman"/>
          <w:sz w:val="24"/>
          <w:szCs w:val="24"/>
        </w:rPr>
        <w:t xml:space="preserve"> le</w:t>
      </w:r>
      <w:r w:rsidRPr="009834F7">
        <w:rPr>
          <w:rFonts w:ascii="Times New Roman" w:hAnsi="Times New Roman" w:cs="Times New Roman"/>
          <w:sz w:val="24"/>
          <w:szCs w:val="24"/>
        </w:rPr>
        <w:t xml:space="preserve"> ha </w:t>
      </w:r>
      <w:r w:rsidR="00945FE6" w:rsidRPr="009834F7">
        <w:rPr>
          <w:rFonts w:ascii="Times New Roman" w:hAnsi="Times New Roman" w:cs="Times New Roman"/>
          <w:sz w:val="24"/>
          <w:szCs w:val="24"/>
        </w:rPr>
        <w:t>llegado a catalogar</w:t>
      </w:r>
      <w:r w:rsidRPr="009834F7">
        <w:rPr>
          <w:rFonts w:ascii="Times New Roman" w:hAnsi="Times New Roman" w:cs="Times New Roman"/>
          <w:sz w:val="24"/>
          <w:szCs w:val="24"/>
        </w:rPr>
        <w:t xml:space="preserve"> como uno de los "peores eventos" </w:t>
      </w:r>
      <w:r w:rsidR="00A20055" w:rsidRPr="009834F7">
        <w:rPr>
          <w:rFonts w:ascii="Times New Roman" w:hAnsi="Times New Roman" w:cs="Times New Roman"/>
          <w:sz w:val="24"/>
          <w:szCs w:val="24"/>
        </w:rPr>
        <w:t>comúnmente</w:t>
      </w:r>
      <w:r w:rsidRPr="009834F7">
        <w:rPr>
          <w:rFonts w:ascii="Times New Roman" w:hAnsi="Times New Roman" w:cs="Times New Roman"/>
          <w:sz w:val="24"/>
          <w:szCs w:val="24"/>
        </w:rPr>
        <w:t xml:space="preserve"> experimentados en </w:t>
      </w:r>
      <w:r w:rsidR="00945FE6" w:rsidRPr="009834F7">
        <w:rPr>
          <w:rFonts w:ascii="Times New Roman" w:hAnsi="Times New Roman" w:cs="Times New Roman"/>
          <w:sz w:val="24"/>
          <w:szCs w:val="24"/>
        </w:rPr>
        <w:t xml:space="preserve">la vida –a partir de los datos obtenidos en </w:t>
      </w:r>
      <w:r w:rsidRPr="009834F7">
        <w:rPr>
          <w:rFonts w:ascii="Times New Roman" w:hAnsi="Times New Roman" w:cs="Times New Roman"/>
          <w:sz w:val="24"/>
          <w:szCs w:val="24"/>
        </w:rPr>
        <w:t xml:space="preserve">un estudio </w:t>
      </w:r>
      <w:r w:rsidR="00945FE6" w:rsidRPr="009834F7">
        <w:rPr>
          <w:rFonts w:ascii="Times New Roman" w:hAnsi="Times New Roman" w:cs="Times New Roman"/>
          <w:sz w:val="24"/>
          <w:szCs w:val="24"/>
        </w:rPr>
        <w:t xml:space="preserve">a gran escala </w:t>
      </w:r>
      <w:r w:rsidRPr="009834F7">
        <w:rPr>
          <w:rFonts w:ascii="Times New Roman" w:hAnsi="Times New Roman" w:cs="Times New Roman"/>
          <w:sz w:val="24"/>
          <w:szCs w:val="24"/>
        </w:rPr>
        <w:t>de encuesta</w:t>
      </w:r>
      <w:r w:rsidR="00945FE6" w:rsidRPr="009834F7">
        <w:rPr>
          <w:rFonts w:ascii="Times New Roman" w:hAnsi="Times New Roman" w:cs="Times New Roman"/>
          <w:sz w:val="24"/>
          <w:szCs w:val="24"/>
        </w:rPr>
        <w:t>s</w:t>
      </w:r>
      <w:r w:rsidRPr="009834F7">
        <w:rPr>
          <w:rFonts w:ascii="Times New Roman" w:hAnsi="Times New Roman" w:cs="Times New Roman"/>
          <w:sz w:val="24"/>
          <w:szCs w:val="24"/>
        </w:rPr>
        <w:t xml:space="preserve"> telefónica</w:t>
      </w:r>
      <w:r w:rsidR="00945FE6" w:rsidRPr="009834F7">
        <w:rPr>
          <w:rFonts w:ascii="Times New Roman" w:hAnsi="Times New Roman" w:cs="Times New Roman"/>
          <w:sz w:val="24"/>
          <w:szCs w:val="24"/>
        </w:rPr>
        <w:t>s</w:t>
      </w:r>
      <w:r w:rsidRPr="009834F7">
        <w:rPr>
          <w:rFonts w:ascii="Times New Roman" w:hAnsi="Times New Roman" w:cs="Times New Roman"/>
          <w:sz w:val="24"/>
          <w:szCs w:val="24"/>
        </w:rPr>
        <w:t xml:space="preserve"> acerca de los</w:t>
      </w:r>
      <w:r w:rsidR="00945FE6" w:rsidRPr="009834F7">
        <w:rPr>
          <w:rFonts w:ascii="Times New Roman" w:hAnsi="Times New Roman" w:cs="Times New Roman"/>
          <w:sz w:val="24"/>
          <w:szCs w:val="24"/>
        </w:rPr>
        <w:t xml:space="preserve"> eventos traumáticos de la vida- </w:t>
      </w:r>
      <w:r w:rsidRPr="009834F7">
        <w:rPr>
          <w:rFonts w:ascii="Times New Roman" w:hAnsi="Times New Roman" w:cs="Times New Roman"/>
          <w:sz w:val="24"/>
          <w:szCs w:val="24"/>
        </w:rPr>
        <w:t>(Sbarra, 2</w:t>
      </w:r>
      <w:r w:rsidR="00731EEB" w:rsidRPr="009834F7">
        <w:rPr>
          <w:rFonts w:ascii="Times New Roman" w:hAnsi="Times New Roman" w:cs="Times New Roman"/>
          <w:sz w:val="24"/>
          <w:szCs w:val="24"/>
        </w:rPr>
        <w:t>006; Tashiro &amp; Frazier,</w:t>
      </w:r>
      <w:r w:rsidR="00820BE7" w:rsidRPr="009834F7">
        <w:rPr>
          <w:rFonts w:ascii="Times New Roman" w:hAnsi="Times New Roman" w:cs="Times New Roman"/>
          <w:sz w:val="24"/>
          <w:szCs w:val="24"/>
        </w:rPr>
        <w:t xml:space="preserve"> </w:t>
      </w:r>
      <w:r w:rsidR="00731EEB" w:rsidRPr="009834F7">
        <w:rPr>
          <w:rFonts w:ascii="Times New Roman" w:hAnsi="Times New Roman" w:cs="Times New Roman"/>
          <w:sz w:val="24"/>
          <w:szCs w:val="24"/>
        </w:rPr>
        <w:t xml:space="preserve">2003). </w:t>
      </w:r>
    </w:p>
    <w:p w14:paraId="6E18935E" w14:textId="3A815BA5" w:rsidR="00107801" w:rsidRPr="009834F7" w:rsidRDefault="00107801" w:rsidP="009834F7">
      <w:pPr>
        <w:spacing w:line="240" w:lineRule="auto"/>
        <w:rPr>
          <w:rFonts w:ascii="Times New Roman" w:hAnsi="Times New Roman" w:cs="Times New Roman"/>
          <w:sz w:val="24"/>
          <w:szCs w:val="24"/>
        </w:rPr>
      </w:pPr>
      <w:r w:rsidRPr="009834F7">
        <w:rPr>
          <w:rFonts w:ascii="Times New Roman" w:hAnsi="Times New Roman" w:cs="Times New Roman"/>
          <w:sz w:val="24"/>
          <w:szCs w:val="24"/>
        </w:rPr>
        <w:t xml:space="preserve">Investigaciones anteriores han documentado que, las parejas sentimentales impactan fuertemente en el otro (Agnew, 2000; </w:t>
      </w:r>
      <w:r w:rsidR="00CA6EC9" w:rsidRPr="009834F7">
        <w:rPr>
          <w:rFonts w:ascii="Times New Roman" w:hAnsi="Times New Roman" w:cs="Times New Roman"/>
          <w:sz w:val="24"/>
          <w:szCs w:val="24"/>
        </w:rPr>
        <w:t xml:space="preserve">A. </w:t>
      </w:r>
      <w:r w:rsidRPr="009834F7">
        <w:rPr>
          <w:rFonts w:ascii="Times New Roman" w:hAnsi="Times New Roman" w:cs="Times New Roman"/>
          <w:sz w:val="24"/>
          <w:szCs w:val="24"/>
        </w:rPr>
        <w:t>Aron</w:t>
      </w:r>
      <w:r w:rsidR="00CA6EC9" w:rsidRPr="009834F7">
        <w:rPr>
          <w:rFonts w:ascii="Times New Roman" w:hAnsi="Times New Roman" w:cs="Times New Roman"/>
          <w:sz w:val="24"/>
          <w:szCs w:val="24"/>
        </w:rPr>
        <w:t>, E. Aron, Tudor, &amp; Nelson</w:t>
      </w:r>
      <w:r w:rsidRPr="009834F7">
        <w:rPr>
          <w:rFonts w:ascii="Times New Roman" w:hAnsi="Times New Roman" w:cs="Times New Roman"/>
          <w:sz w:val="24"/>
          <w:szCs w:val="24"/>
        </w:rPr>
        <w:t xml:space="preserve">, 1991), en concreto, los yo’s de las parejas románticas a menudo se entrelazan, volviendo borrosas las líneas entre el autoconcepto de los individuos (Slotter, Gardner, &amp; Finkel, 2010) por lo que el rompimiento evoca un cambio en el concepto de sí mismo ya que las personas se ven obligadas a redefinir lo que son en ausencia de su ex pareja (Perilloux &amp; Buss, 2008; Slotter, Gardner, &amp; Finkel, 2010). </w:t>
      </w:r>
    </w:p>
    <w:p w14:paraId="4964FC56" w14:textId="6E4C5D64" w:rsidR="004B67EB" w:rsidRPr="009834F7" w:rsidRDefault="00945FE6" w:rsidP="009834F7">
      <w:pPr>
        <w:spacing w:line="240" w:lineRule="auto"/>
        <w:rPr>
          <w:rFonts w:ascii="Times New Roman" w:hAnsi="Times New Roman" w:cs="Times New Roman"/>
          <w:sz w:val="24"/>
          <w:szCs w:val="24"/>
        </w:rPr>
      </w:pPr>
      <w:r w:rsidRPr="009834F7">
        <w:rPr>
          <w:rFonts w:ascii="Times New Roman" w:hAnsi="Times New Roman" w:cs="Times New Roman"/>
          <w:sz w:val="24"/>
          <w:szCs w:val="24"/>
        </w:rPr>
        <w:t xml:space="preserve">Aunado a lo anterior </w:t>
      </w:r>
      <w:r w:rsidR="00731EEB" w:rsidRPr="009834F7">
        <w:rPr>
          <w:rFonts w:ascii="Times New Roman" w:hAnsi="Times New Roman" w:cs="Times New Roman"/>
          <w:sz w:val="24"/>
          <w:szCs w:val="24"/>
        </w:rPr>
        <w:t>es importante mencionar que</w:t>
      </w:r>
      <w:r w:rsidR="00A20055" w:rsidRPr="009834F7">
        <w:rPr>
          <w:rFonts w:ascii="Times New Roman" w:hAnsi="Times New Roman" w:cs="Times New Roman"/>
          <w:sz w:val="24"/>
          <w:szCs w:val="24"/>
        </w:rPr>
        <w:t xml:space="preserve"> lo que fomenta que</w:t>
      </w:r>
      <w:r w:rsidR="00731EEB" w:rsidRPr="009834F7">
        <w:rPr>
          <w:rFonts w:ascii="Times New Roman" w:hAnsi="Times New Roman" w:cs="Times New Roman"/>
          <w:sz w:val="24"/>
          <w:szCs w:val="24"/>
        </w:rPr>
        <w:t xml:space="preserve"> la ruptura de la relación </w:t>
      </w:r>
      <w:r w:rsidR="00493B7B" w:rsidRPr="009834F7">
        <w:rPr>
          <w:rFonts w:ascii="Times New Roman" w:hAnsi="Times New Roman" w:cs="Times New Roman"/>
          <w:sz w:val="24"/>
          <w:szCs w:val="24"/>
        </w:rPr>
        <w:t xml:space="preserve">tenga un impacto negativo </w:t>
      </w:r>
      <w:r w:rsidR="00731EEB" w:rsidRPr="009834F7">
        <w:rPr>
          <w:rFonts w:ascii="Times New Roman" w:hAnsi="Times New Roman" w:cs="Times New Roman"/>
          <w:sz w:val="24"/>
          <w:szCs w:val="24"/>
        </w:rPr>
        <w:t xml:space="preserve">implica </w:t>
      </w:r>
      <w:r w:rsidR="00493B7B" w:rsidRPr="009834F7">
        <w:rPr>
          <w:rFonts w:ascii="Times New Roman" w:hAnsi="Times New Roman" w:cs="Times New Roman"/>
          <w:sz w:val="24"/>
          <w:szCs w:val="24"/>
        </w:rPr>
        <w:t>que el evento en sí es un</w:t>
      </w:r>
      <w:r w:rsidR="00731EEB" w:rsidRPr="009834F7">
        <w:rPr>
          <w:rFonts w:ascii="Times New Roman" w:hAnsi="Times New Roman" w:cs="Times New Roman"/>
          <w:sz w:val="24"/>
          <w:szCs w:val="24"/>
        </w:rPr>
        <w:t xml:space="preserve"> </w:t>
      </w:r>
      <w:r w:rsidR="00C06747" w:rsidRPr="009834F7">
        <w:rPr>
          <w:rFonts w:ascii="Times New Roman" w:hAnsi="Times New Roman" w:cs="Times New Roman"/>
          <w:sz w:val="24"/>
          <w:szCs w:val="24"/>
        </w:rPr>
        <w:t>proceso</w:t>
      </w:r>
      <w:r w:rsidR="00731EEB" w:rsidRPr="009834F7">
        <w:rPr>
          <w:rFonts w:ascii="Times New Roman" w:hAnsi="Times New Roman" w:cs="Times New Roman"/>
          <w:sz w:val="24"/>
          <w:szCs w:val="24"/>
        </w:rPr>
        <w:t xml:space="preserve"> extenso en el tiempo y la experiencia </w:t>
      </w:r>
      <w:r w:rsidR="00C91F10" w:rsidRPr="009834F7">
        <w:rPr>
          <w:rFonts w:ascii="Times New Roman" w:hAnsi="Times New Roman" w:cs="Times New Roman"/>
          <w:sz w:val="24"/>
          <w:szCs w:val="24"/>
        </w:rPr>
        <w:t xml:space="preserve">psicológica de los involucrados ya que </w:t>
      </w:r>
      <w:r w:rsidR="00B46A38" w:rsidRPr="009834F7">
        <w:rPr>
          <w:rFonts w:ascii="Times New Roman" w:hAnsi="Times New Roman" w:cs="Times New Roman"/>
          <w:sz w:val="24"/>
          <w:szCs w:val="24"/>
        </w:rPr>
        <w:t>la pérdida de la persona amada</w:t>
      </w:r>
      <w:r w:rsidR="00493B7B" w:rsidRPr="009834F7">
        <w:rPr>
          <w:rFonts w:ascii="Times New Roman" w:hAnsi="Times New Roman" w:cs="Times New Roman"/>
          <w:sz w:val="24"/>
          <w:szCs w:val="24"/>
        </w:rPr>
        <w:t xml:space="preserve"> se llega a considerar </w:t>
      </w:r>
      <w:r w:rsidR="00C91F10" w:rsidRPr="009834F7">
        <w:rPr>
          <w:rFonts w:ascii="Times New Roman" w:hAnsi="Times New Roman" w:cs="Times New Roman"/>
          <w:sz w:val="24"/>
          <w:szCs w:val="24"/>
        </w:rPr>
        <w:t>como una muerte simbólica</w:t>
      </w:r>
      <w:r w:rsidR="00493B7B" w:rsidRPr="009834F7">
        <w:rPr>
          <w:rFonts w:ascii="Times New Roman" w:hAnsi="Times New Roman" w:cs="Times New Roman"/>
          <w:sz w:val="24"/>
          <w:szCs w:val="24"/>
        </w:rPr>
        <w:t xml:space="preserve"> del objeto amado</w:t>
      </w:r>
      <w:r w:rsidR="00C91F10" w:rsidRPr="009834F7">
        <w:rPr>
          <w:rFonts w:ascii="Times New Roman" w:hAnsi="Times New Roman" w:cs="Times New Roman"/>
          <w:sz w:val="24"/>
          <w:szCs w:val="24"/>
        </w:rPr>
        <w:t xml:space="preserve"> </w:t>
      </w:r>
      <w:r w:rsidR="00731EEB" w:rsidRPr="009834F7">
        <w:rPr>
          <w:rFonts w:ascii="Times New Roman" w:hAnsi="Times New Roman" w:cs="Times New Roman"/>
          <w:sz w:val="24"/>
          <w:szCs w:val="24"/>
        </w:rPr>
        <w:t>(Sánchez Aragón &amp; Martínez Cruz, 2014)</w:t>
      </w:r>
      <w:r w:rsidR="00820BE7" w:rsidRPr="009834F7">
        <w:rPr>
          <w:rFonts w:ascii="Times New Roman" w:hAnsi="Times New Roman" w:cs="Times New Roman"/>
          <w:sz w:val="24"/>
          <w:szCs w:val="24"/>
        </w:rPr>
        <w:t xml:space="preserve"> </w:t>
      </w:r>
      <w:r w:rsidR="00C75FE3" w:rsidRPr="009834F7">
        <w:rPr>
          <w:rFonts w:ascii="Times New Roman" w:hAnsi="Times New Roman" w:cs="Times New Roman"/>
          <w:sz w:val="24"/>
          <w:szCs w:val="24"/>
        </w:rPr>
        <w:t>por lo que se ha considerado</w:t>
      </w:r>
      <w:r w:rsidR="00820BE7" w:rsidRPr="009834F7">
        <w:rPr>
          <w:rFonts w:ascii="Times New Roman" w:hAnsi="Times New Roman" w:cs="Times New Roman"/>
          <w:sz w:val="24"/>
          <w:szCs w:val="24"/>
        </w:rPr>
        <w:t xml:space="preserve"> </w:t>
      </w:r>
      <w:r w:rsidR="00C75FE3" w:rsidRPr="009834F7">
        <w:rPr>
          <w:rFonts w:ascii="Times New Roman" w:hAnsi="Times New Roman" w:cs="Times New Roman"/>
          <w:sz w:val="24"/>
          <w:szCs w:val="24"/>
        </w:rPr>
        <w:t>un factor de riesgo prospectivo para el desarrollo de problemas emocionales, físicos y sociales (Field, 2011).</w:t>
      </w:r>
      <w:r w:rsidR="00B64EAE" w:rsidRPr="009834F7">
        <w:rPr>
          <w:rFonts w:ascii="Times New Roman" w:hAnsi="Times New Roman" w:cs="Times New Roman"/>
          <w:sz w:val="24"/>
          <w:szCs w:val="24"/>
        </w:rPr>
        <w:t xml:space="preserve"> </w:t>
      </w:r>
    </w:p>
    <w:p w14:paraId="16FBA6C2" w14:textId="6AC63277" w:rsidR="00C75FE3" w:rsidRPr="009834F7" w:rsidRDefault="00605074" w:rsidP="009834F7">
      <w:pPr>
        <w:spacing w:line="240" w:lineRule="auto"/>
        <w:rPr>
          <w:rFonts w:ascii="Times New Roman" w:hAnsi="Times New Roman" w:cs="Times New Roman"/>
          <w:sz w:val="24"/>
          <w:szCs w:val="24"/>
        </w:rPr>
      </w:pPr>
      <w:r w:rsidRPr="009834F7">
        <w:rPr>
          <w:rFonts w:ascii="Times New Roman" w:hAnsi="Times New Roman" w:cs="Times New Roman"/>
          <w:sz w:val="24"/>
          <w:szCs w:val="24"/>
        </w:rPr>
        <w:t>Así l</w:t>
      </w:r>
      <w:r w:rsidR="00C75FE3" w:rsidRPr="009834F7">
        <w:rPr>
          <w:rFonts w:ascii="Times New Roman" w:hAnsi="Times New Roman" w:cs="Times New Roman"/>
          <w:sz w:val="24"/>
          <w:szCs w:val="24"/>
        </w:rPr>
        <w:t xml:space="preserve">a ruptura de la relación romántica puede </w:t>
      </w:r>
      <w:r w:rsidR="00C46340" w:rsidRPr="009834F7">
        <w:rPr>
          <w:rFonts w:ascii="Times New Roman" w:hAnsi="Times New Roman" w:cs="Times New Roman"/>
          <w:sz w:val="24"/>
          <w:szCs w:val="24"/>
        </w:rPr>
        <w:t xml:space="preserve">causar en los individuos </w:t>
      </w:r>
      <w:r w:rsidR="00CE001D" w:rsidRPr="009834F7">
        <w:rPr>
          <w:rFonts w:ascii="Times New Roman" w:hAnsi="Times New Roman" w:cs="Times New Roman"/>
          <w:sz w:val="24"/>
          <w:szCs w:val="24"/>
        </w:rPr>
        <w:t xml:space="preserve">perturbación psicológica o somática, </w:t>
      </w:r>
      <w:r w:rsidR="00CB35C2" w:rsidRPr="009834F7">
        <w:rPr>
          <w:rFonts w:ascii="Times New Roman" w:hAnsi="Times New Roman" w:cs="Times New Roman"/>
          <w:sz w:val="24"/>
          <w:szCs w:val="24"/>
        </w:rPr>
        <w:t>tristeza e ira intensificadas (Sbarra &amp; Emery, 2005)</w:t>
      </w:r>
      <w:r w:rsidR="00CE001D" w:rsidRPr="009834F7">
        <w:rPr>
          <w:rFonts w:ascii="Times New Roman" w:hAnsi="Times New Roman" w:cs="Times New Roman"/>
          <w:sz w:val="24"/>
          <w:szCs w:val="24"/>
        </w:rPr>
        <w:t xml:space="preserve">, cogniciones negativas </w:t>
      </w:r>
      <w:r w:rsidR="00CB35C2" w:rsidRPr="009834F7">
        <w:rPr>
          <w:rFonts w:ascii="Times New Roman" w:hAnsi="Times New Roman" w:cs="Times New Roman"/>
          <w:sz w:val="24"/>
          <w:szCs w:val="24"/>
        </w:rPr>
        <w:t>(Boelen &amp; Reijntjes, 2009)</w:t>
      </w:r>
      <w:r w:rsidR="00CE001D" w:rsidRPr="009834F7">
        <w:rPr>
          <w:rFonts w:ascii="Times New Roman" w:hAnsi="Times New Roman" w:cs="Times New Roman"/>
          <w:sz w:val="24"/>
          <w:szCs w:val="24"/>
        </w:rPr>
        <w:t>, disminuc</w:t>
      </w:r>
      <w:r w:rsidR="00CB35C2" w:rsidRPr="009834F7">
        <w:rPr>
          <w:rFonts w:ascii="Times New Roman" w:hAnsi="Times New Roman" w:cs="Times New Roman"/>
          <w:sz w:val="24"/>
          <w:szCs w:val="24"/>
        </w:rPr>
        <w:t>ión de la satisfacción vital (Rhoades, Kamp-Dush</w:t>
      </w:r>
      <w:r w:rsidR="00CE001D" w:rsidRPr="009834F7">
        <w:rPr>
          <w:rFonts w:ascii="Times New Roman" w:hAnsi="Times New Roman" w:cs="Times New Roman"/>
          <w:sz w:val="24"/>
          <w:szCs w:val="24"/>
        </w:rPr>
        <w:t>,</w:t>
      </w:r>
      <w:r w:rsidR="00CB35C2" w:rsidRPr="009834F7">
        <w:rPr>
          <w:rFonts w:ascii="Times New Roman" w:hAnsi="Times New Roman" w:cs="Times New Roman"/>
          <w:sz w:val="24"/>
          <w:szCs w:val="24"/>
        </w:rPr>
        <w:t xml:space="preserve"> Atkins, Stanley, &amp; Markman, 2011) peor salud física (Sbarra, Law, &amp; Portley, 2011)</w:t>
      </w:r>
      <w:r w:rsidR="00CE001D" w:rsidRPr="009834F7">
        <w:rPr>
          <w:rFonts w:ascii="Times New Roman" w:hAnsi="Times New Roman" w:cs="Times New Roman"/>
          <w:sz w:val="24"/>
          <w:szCs w:val="24"/>
        </w:rPr>
        <w:t xml:space="preserve"> y la aparición de trastornos mentales como como depresión mayor</w:t>
      </w:r>
      <w:r w:rsidR="00C75FE3" w:rsidRPr="009834F7">
        <w:rPr>
          <w:rFonts w:ascii="Times New Roman" w:hAnsi="Times New Roman" w:cs="Times New Roman"/>
          <w:sz w:val="24"/>
          <w:szCs w:val="24"/>
        </w:rPr>
        <w:t>, ansiedad, insomnio, cambios de humor, pensamientos obsesivos y un menor rendimiento académico (Field, 2011; Field, Diego, Pelaez, Deeds, &amp; Delgado, 2012). Inclusive,</w:t>
      </w:r>
      <w:r w:rsidR="00107801" w:rsidRPr="009834F7">
        <w:rPr>
          <w:rFonts w:ascii="Times New Roman" w:hAnsi="Times New Roman" w:cs="Times New Roman"/>
          <w:sz w:val="24"/>
          <w:szCs w:val="24"/>
        </w:rPr>
        <w:t xml:space="preserve"> recientemente</w:t>
      </w:r>
      <w:r w:rsidR="00C75FE3" w:rsidRPr="009834F7">
        <w:rPr>
          <w:rFonts w:ascii="Times New Roman" w:hAnsi="Times New Roman" w:cs="Times New Roman"/>
          <w:sz w:val="24"/>
          <w:szCs w:val="24"/>
        </w:rPr>
        <w:t xml:space="preserve"> algunas líneas de investigación han sugerido que el amor </w:t>
      </w:r>
      <w:r w:rsidR="00C46340" w:rsidRPr="009834F7">
        <w:rPr>
          <w:rFonts w:ascii="Times New Roman" w:hAnsi="Times New Roman" w:cs="Times New Roman"/>
          <w:sz w:val="24"/>
          <w:szCs w:val="24"/>
        </w:rPr>
        <w:t xml:space="preserve">puede llegar a convertirse en una </w:t>
      </w:r>
      <w:r w:rsidR="00C75FE3" w:rsidRPr="009834F7">
        <w:rPr>
          <w:rFonts w:ascii="Times New Roman" w:hAnsi="Times New Roman" w:cs="Times New Roman"/>
          <w:sz w:val="24"/>
          <w:szCs w:val="24"/>
        </w:rPr>
        <w:t>adicción social y que las rupturas románticas pueden ser una forma de abstinencia lo que afectará de forma negativa la salud física y mental de los individuos (Fisher, Brown, Aron,</w:t>
      </w:r>
      <w:r w:rsidR="00CA6EC9" w:rsidRPr="009834F7">
        <w:rPr>
          <w:rFonts w:ascii="Times New Roman" w:hAnsi="Times New Roman" w:cs="Times New Roman"/>
          <w:sz w:val="24"/>
          <w:szCs w:val="24"/>
        </w:rPr>
        <w:t xml:space="preserve"> Strong, &amp; Mashek, 2010; Retana </w:t>
      </w:r>
      <w:r w:rsidR="00C75FE3" w:rsidRPr="009834F7">
        <w:rPr>
          <w:rFonts w:ascii="Times New Roman" w:hAnsi="Times New Roman" w:cs="Times New Roman"/>
          <w:sz w:val="24"/>
          <w:szCs w:val="24"/>
        </w:rPr>
        <w:t>Franco, 2011).</w:t>
      </w:r>
    </w:p>
    <w:p w14:paraId="005A29B3" w14:textId="724D8188" w:rsidR="007A5206" w:rsidRPr="009834F7" w:rsidRDefault="00F40600" w:rsidP="009834F7">
      <w:pPr>
        <w:spacing w:line="240" w:lineRule="auto"/>
        <w:rPr>
          <w:rFonts w:ascii="Times New Roman" w:hAnsi="Times New Roman" w:cs="Times New Roman"/>
          <w:sz w:val="24"/>
          <w:szCs w:val="24"/>
        </w:rPr>
      </w:pPr>
      <w:r w:rsidRPr="009834F7">
        <w:rPr>
          <w:rFonts w:ascii="Times New Roman" w:hAnsi="Times New Roman" w:cs="Times New Roman"/>
          <w:sz w:val="24"/>
          <w:szCs w:val="24"/>
        </w:rPr>
        <w:t>Sin embargo, las consecuencias del rompimiento amoroso son diferentes para</w:t>
      </w:r>
      <w:r w:rsidR="00050524" w:rsidRPr="009834F7">
        <w:rPr>
          <w:rFonts w:ascii="Times New Roman" w:hAnsi="Times New Roman" w:cs="Times New Roman"/>
          <w:sz w:val="24"/>
          <w:szCs w:val="24"/>
        </w:rPr>
        <w:t xml:space="preserve"> los actores del rompimiento amoroso, </w:t>
      </w:r>
      <w:r w:rsidR="00F41234" w:rsidRPr="009834F7">
        <w:rPr>
          <w:rFonts w:ascii="Times New Roman" w:hAnsi="Times New Roman" w:cs="Times New Roman"/>
          <w:sz w:val="24"/>
          <w:szCs w:val="24"/>
        </w:rPr>
        <w:t xml:space="preserve">en la literatura se ha propuesto </w:t>
      </w:r>
      <w:r w:rsidR="00050524" w:rsidRPr="009834F7">
        <w:rPr>
          <w:rFonts w:ascii="Times New Roman" w:hAnsi="Times New Roman" w:cs="Times New Roman"/>
          <w:sz w:val="24"/>
          <w:szCs w:val="24"/>
        </w:rPr>
        <w:t xml:space="preserve">una diferenciación entre el papel que juegan los miembros de la ex pareja, así </w:t>
      </w:r>
      <w:r w:rsidR="007A5206" w:rsidRPr="009834F7">
        <w:rPr>
          <w:rFonts w:ascii="Times New Roman" w:hAnsi="Times New Roman" w:cs="Times New Roman"/>
          <w:sz w:val="24"/>
          <w:szCs w:val="24"/>
        </w:rPr>
        <w:t>la persona que tiene tanto la intención como la decisión de terminar una relación</w:t>
      </w:r>
      <w:r w:rsidR="00E43820" w:rsidRPr="009834F7">
        <w:rPr>
          <w:rFonts w:ascii="Times New Roman" w:hAnsi="Times New Roman" w:cs="Times New Roman"/>
          <w:sz w:val="24"/>
          <w:szCs w:val="24"/>
        </w:rPr>
        <w:t xml:space="preserve"> es </w:t>
      </w:r>
      <w:r w:rsidR="00107801" w:rsidRPr="009834F7">
        <w:rPr>
          <w:rFonts w:ascii="Times New Roman" w:hAnsi="Times New Roman" w:cs="Times New Roman"/>
          <w:sz w:val="24"/>
          <w:szCs w:val="24"/>
        </w:rPr>
        <w:t>el que abandona</w:t>
      </w:r>
      <w:r w:rsidR="007A5206" w:rsidRPr="009834F7">
        <w:rPr>
          <w:rFonts w:ascii="Times New Roman" w:hAnsi="Times New Roman" w:cs="Times New Roman"/>
          <w:sz w:val="24"/>
          <w:szCs w:val="24"/>
        </w:rPr>
        <w:t xml:space="preserve">, recientemente denominado el Agente </w:t>
      </w:r>
      <w:r w:rsidR="00E43820" w:rsidRPr="009834F7">
        <w:rPr>
          <w:rFonts w:ascii="Times New Roman" w:hAnsi="Times New Roman" w:cs="Times New Roman"/>
          <w:sz w:val="24"/>
          <w:szCs w:val="24"/>
        </w:rPr>
        <w:t xml:space="preserve">quien selecciona la manera en que comunicará y dará inicio al proceso de rompimiento </w:t>
      </w:r>
      <w:r w:rsidR="00E43820" w:rsidRPr="009834F7">
        <w:rPr>
          <w:rFonts w:ascii="Times New Roman" w:hAnsi="Times New Roman" w:cs="Times New Roman"/>
          <w:sz w:val="24"/>
          <w:szCs w:val="24"/>
        </w:rPr>
        <w:lastRenderedPageBreak/>
        <w:t>amoroso</w:t>
      </w:r>
      <w:r w:rsidR="007A5206" w:rsidRPr="009834F7">
        <w:rPr>
          <w:rFonts w:ascii="Times New Roman" w:hAnsi="Times New Roman" w:cs="Times New Roman"/>
          <w:sz w:val="24"/>
          <w:szCs w:val="24"/>
        </w:rPr>
        <w:t xml:space="preserve">, </w:t>
      </w:r>
      <w:r w:rsidR="00E43820" w:rsidRPr="009834F7">
        <w:rPr>
          <w:rFonts w:ascii="Times New Roman" w:hAnsi="Times New Roman" w:cs="Times New Roman"/>
          <w:sz w:val="24"/>
          <w:szCs w:val="24"/>
        </w:rPr>
        <w:t xml:space="preserve">mientras que la persona que </w:t>
      </w:r>
      <w:r w:rsidR="00556DAD" w:rsidRPr="009834F7">
        <w:rPr>
          <w:rFonts w:ascii="Times New Roman" w:hAnsi="Times New Roman" w:cs="Times New Roman"/>
          <w:sz w:val="24"/>
          <w:szCs w:val="24"/>
        </w:rPr>
        <w:t>es “dejada” o abandona</w:t>
      </w:r>
      <w:r w:rsidR="00107801" w:rsidRPr="009834F7">
        <w:rPr>
          <w:rFonts w:ascii="Times New Roman" w:hAnsi="Times New Roman" w:cs="Times New Roman"/>
          <w:sz w:val="24"/>
          <w:szCs w:val="24"/>
        </w:rPr>
        <w:t>da, es la que hace el papel de P</w:t>
      </w:r>
      <w:r w:rsidR="00556DAD" w:rsidRPr="009834F7">
        <w:rPr>
          <w:rFonts w:ascii="Times New Roman" w:hAnsi="Times New Roman" w:cs="Times New Roman"/>
          <w:sz w:val="24"/>
          <w:szCs w:val="24"/>
        </w:rPr>
        <w:t>asivo (</w:t>
      </w:r>
      <w:r w:rsidR="00F41234" w:rsidRPr="009834F7">
        <w:rPr>
          <w:rFonts w:ascii="Times New Roman" w:hAnsi="Times New Roman" w:cs="Times New Roman"/>
          <w:sz w:val="24"/>
          <w:szCs w:val="24"/>
        </w:rPr>
        <w:t xml:space="preserve">Agnew, 2000; </w:t>
      </w:r>
      <w:r w:rsidR="00556DAD" w:rsidRPr="009834F7">
        <w:rPr>
          <w:rFonts w:ascii="Times New Roman" w:hAnsi="Times New Roman" w:cs="Times New Roman"/>
          <w:sz w:val="24"/>
          <w:szCs w:val="24"/>
        </w:rPr>
        <w:t xml:space="preserve">Jiménez Rodríguez &amp; Sánchez Aragón, 2017). </w:t>
      </w:r>
    </w:p>
    <w:p w14:paraId="4F391B38" w14:textId="7909E775" w:rsidR="00C75FE3" w:rsidRPr="009834F7" w:rsidRDefault="00FB3DF6" w:rsidP="009834F7">
      <w:pPr>
        <w:spacing w:line="240" w:lineRule="auto"/>
        <w:rPr>
          <w:rFonts w:ascii="Times New Roman" w:hAnsi="Times New Roman" w:cs="Times New Roman"/>
          <w:sz w:val="24"/>
          <w:szCs w:val="24"/>
        </w:rPr>
      </w:pPr>
      <w:r w:rsidRPr="009834F7">
        <w:rPr>
          <w:rFonts w:ascii="Times New Roman" w:hAnsi="Times New Roman" w:cs="Times New Roman"/>
          <w:sz w:val="24"/>
          <w:szCs w:val="24"/>
        </w:rPr>
        <w:t>L</w:t>
      </w:r>
      <w:r w:rsidR="00556DAD" w:rsidRPr="009834F7">
        <w:rPr>
          <w:rFonts w:ascii="Times New Roman" w:hAnsi="Times New Roman" w:cs="Times New Roman"/>
          <w:sz w:val="24"/>
          <w:szCs w:val="24"/>
        </w:rPr>
        <w:t>a literatura señala que l</w:t>
      </w:r>
      <w:r w:rsidRPr="009834F7">
        <w:rPr>
          <w:rFonts w:ascii="Times New Roman" w:hAnsi="Times New Roman" w:cs="Times New Roman"/>
          <w:sz w:val="24"/>
          <w:szCs w:val="24"/>
        </w:rPr>
        <w:t xml:space="preserve">os que fueron rechazados o abandonados (pasivos) por sus parejas reportaron sentirse sustancialmente más tristes, enojados, confundidos, conmocionados y celosos después de la ruptura que aquellos que rechazaron (Perilloux &amp; Buss, 2008). </w:t>
      </w:r>
      <w:r w:rsidR="00D12D56" w:rsidRPr="009834F7">
        <w:rPr>
          <w:rFonts w:ascii="Times New Roman" w:hAnsi="Times New Roman" w:cs="Times New Roman"/>
          <w:sz w:val="24"/>
          <w:szCs w:val="24"/>
        </w:rPr>
        <w:t xml:space="preserve">Así mismo las personas </w:t>
      </w:r>
      <w:r w:rsidRPr="009834F7">
        <w:rPr>
          <w:rFonts w:ascii="Times New Roman" w:hAnsi="Times New Roman" w:cs="Times New Roman"/>
          <w:sz w:val="24"/>
          <w:szCs w:val="24"/>
        </w:rPr>
        <w:t>pasivas experimentan la ruptura romántica como repentina e inesperada,</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 xml:space="preserve">experimentando </w:t>
      </w:r>
      <w:r w:rsidR="00C75FE3" w:rsidRPr="009834F7">
        <w:rPr>
          <w:rFonts w:ascii="Times New Roman" w:hAnsi="Times New Roman" w:cs="Times New Roman"/>
          <w:sz w:val="24"/>
          <w:szCs w:val="24"/>
        </w:rPr>
        <w:t>mayores sentimientos de rechazo y de traición</w:t>
      </w:r>
      <w:r w:rsidRPr="009834F7">
        <w:rPr>
          <w:rFonts w:ascii="Times New Roman" w:hAnsi="Times New Roman" w:cs="Times New Roman"/>
          <w:sz w:val="24"/>
          <w:szCs w:val="24"/>
        </w:rPr>
        <w:t xml:space="preserve"> por parte de la ex pareja</w:t>
      </w:r>
      <w:r w:rsidR="00C75FE3" w:rsidRPr="009834F7">
        <w:rPr>
          <w:rFonts w:ascii="Times New Roman" w:hAnsi="Times New Roman" w:cs="Times New Roman"/>
          <w:sz w:val="24"/>
          <w:szCs w:val="24"/>
        </w:rPr>
        <w:t xml:space="preserve">, también reportan </w:t>
      </w:r>
      <w:r w:rsidRPr="009834F7">
        <w:rPr>
          <w:rFonts w:ascii="Times New Roman" w:hAnsi="Times New Roman" w:cs="Times New Roman"/>
          <w:sz w:val="24"/>
          <w:szCs w:val="24"/>
        </w:rPr>
        <w:t xml:space="preserve">experimentar </w:t>
      </w:r>
      <w:r w:rsidR="00C75FE3" w:rsidRPr="009834F7">
        <w:rPr>
          <w:rFonts w:ascii="Times New Roman" w:hAnsi="Times New Roman" w:cs="Times New Roman"/>
          <w:sz w:val="24"/>
          <w:szCs w:val="24"/>
        </w:rPr>
        <w:t xml:space="preserve">mayor </w:t>
      </w:r>
      <w:r w:rsidRPr="009834F7">
        <w:rPr>
          <w:rFonts w:ascii="Times New Roman" w:hAnsi="Times New Roman" w:cs="Times New Roman"/>
          <w:sz w:val="24"/>
          <w:szCs w:val="24"/>
        </w:rPr>
        <w:t xml:space="preserve">depresión y angustia subjetiva, </w:t>
      </w:r>
      <w:r w:rsidR="00C75FE3" w:rsidRPr="009834F7">
        <w:rPr>
          <w:rFonts w:ascii="Times New Roman" w:hAnsi="Times New Roman" w:cs="Times New Roman"/>
          <w:sz w:val="24"/>
          <w:szCs w:val="24"/>
        </w:rPr>
        <w:t>caracterizada por pensamientos intrusivos y angust</w:t>
      </w:r>
      <w:r w:rsidRPr="009834F7">
        <w:rPr>
          <w:rFonts w:ascii="Times New Roman" w:hAnsi="Times New Roman" w:cs="Times New Roman"/>
          <w:sz w:val="24"/>
          <w:szCs w:val="24"/>
        </w:rPr>
        <w:t xml:space="preserve">iosos asociados con la ruptura, </w:t>
      </w:r>
      <w:r w:rsidR="00C75FE3" w:rsidRPr="009834F7">
        <w:rPr>
          <w:rFonts w:ascii="Times New Roman" w:hAnsi="Times New Roman" w:cs="Times New Roman"/>
          <w:sz w:val="24"/>
          <w:szCs w:val="24"/>
        </w:rPr>
        <w:t xml:space="preserve">como resultado del rompimiento (Field, Diego, </w:t>
      </w:r>
      <w:r w:rsidRPr="009834F7">
        <w:rPr>
          <w:rFonts w:ascii="Times New Roman" w:hAnsi="Times New Roman" w:cs="Times New Roman"/>
          <w:sz w:val="24"/>
          <w:szCs w:val="24"/>
        </w:rPr>
        <w:t>Pelaez, Deeds, &amp; Delgado, 2009).</w:t>
      </w:r>
    </w:p>
    <w:p w14:paraId="089AE21D" w14:textId="2EF76D0C" w:rsidR="00945FE6" w:rsidRPr="009834F7" w:rsidRDefault="00E97646" w:rsidP="009834F7">
      <w:pPr>
        <w:spacing w:line="240" w:lineRule="auto"/>
        <w:rPr>
          <w:rFonts w:ascii="Times New Roman" w:hAnsi="Times New Roman" w:cs="Times New Roman"/>
          <w:sz w:val="24"/>
          <w:szCs w:val="24"/>
        </w:rPr>
      </w:pPr>
      <w:r w:rsidRPr="009834F7">
        <w:rPr>
          <w:rFonts w:ascii="Times New Roman" w:hAnsi="Times New Roman" w:cs="Times New Roman"/>
          <w:sz w:val="24"/>
          <w:szCs w:val="24"/>
        </w:rPr>
        <w:t>En ambos actores del rompimiento amoroso, aunque en diferente medida, se facilita que se pierda la motivación y se encuentre difícil concentrarse para realizar actividades incluso de la vida cotidiana (Sánchez Aragón &amp; Martínez Cruz</w:t>
      </w:r>
      <w:r w:rsidR="00065038" w:rsidRPr="009834F7">
        <w:rPr>
          <w:rFonts w:ascii="Times New Roman" w:hAnsi="Times New Roman" w:cs="Times New Roman"/>
          <w:sz w:val="24"/>
          <w:szCs w:val="24"/>
        </w:rPr>
        <w:t>, 2014), ya que los lleva a experimentar un periodo ambivalente donde por un lado,</w:t>
      </w:r>
      <w:r w:rsidR="00820BE7" w:rsidRPr="009834F7">
        <w:rPr>
          <w:rFonts w:ascii="Times New Roman" w:hAnsi="Times New Roman" w:cs="Times New Roman"/>
          <w:sz w:val="24"/>
          <w:szCs w:val="24"/>
        </w:rPr>
        <w:t xml:space="preserve"> </w:t>
      </w:r>
      <w:r w:rsidR="00065038" w:rsidRPr="009834F7">
        <w:rPr>
          <w:rFonts w:ascii="Times New Roman" w:hAnsi="Times New Roman" w:cs="Times New Roman"/>
          <w:sz w:val="24"/>
          <w:szCs w:val="24"/>
        </w:rPr>
        <w:t>coexiste la nostalgia y el arrepentimiento por la pérdida del ser amado y de las inversiones y expectativas puestas sobre relación, mientras que a la par se tiene la esperanza de que en un futuro la relación romántica se continúe (Perilloux &amp; Buss, 2008).</w:t>
      </w:r>
    </w:p>
    <w:p w14:paraId="2A5EF44B" w14:textId="30CCBE02" w:rsidR="00945FE6" w:rsidRPr="009834F7" w:rsidRDefault="00945FE6" w:rsidP="009834F7">
      <w:pPr>
        <w:spacing w:line="240" w:lineRule="auto"/>
        <w:rPr>
          <w:rFonts w:ascii="Times New Roman" w:hAnsi="Times New Roman" w:cs="Times New Roman"/>
          <w:sz w:val="24"/>
          <w:szCs w:val="24"/>
        </w:rPr>
      </w:pPr>
      <w:r w:rsidRPr="009834F7">
        <w:rPr>
          <w:rFonts w:ascii="Times New Roman" w:hAnsi="Times New Roman" w:cs="Times New Roman"/>
          <w:sz w:val="24"/>
          <w:szCs w:val="24"/>
        </w:rPr>
        <w:t xml:space="preserve">Un factor importante a considerarse cuando se da el rompimiento amoroso es el estilo de Apego, ya que este jugará un papel que determinará en gran medida las reacciones hacia la separación y la pérdida del objeto de apego (Fraley &amp; Shaver, 2016), en este caso, la pareja romántica. </w:t>
      </w:r>
      <w:r w:rsidR="0025055C" w:rsidRPr="009834F7">
        <w:rPr>
          <w:rFonts w:ascii="Times New Roman" w:hAnsi="Times New Roman" w:cs="Times New Roman"/>
          <w:sz w:val="24"/>
          <w:szCs w:val="24"/>
        </w:rPr>
        <w:t>Así las personas con un estilo de apego seguro presentaran</w:t>
      </w:r>
      <w:r w:rsidR="00820BE7" w:rsidRPr="009834F7">
        <w:rPr>
          <w:rFonts w:ascii="Times New Roman" w:hAnsi="Times New Roman" w:cs="Times New Roman"/>
          <w:sz w:val="24"/>
          <w:szCs w:val="24"/>
        </w:rPr>
        <w:t xml:space="preserve"> </w:t>
      </w:r>
      <w:r w:rsidR="0025055C" w:rsidRPr="009834F7">
        <w:rPr>
          <w:rFonts w:ascii="Times New Roman" w:hAnsi="Times New Roman" w:cs="Times New Roman"/>
          <w:sz w:val="24"/>
          <w:szCs w:val="24"/>
        </w:rPr>
        <w:t>expectativas generalmente positivas de sí mismos y de los demás, mientras que los de apego inseguro, mantendrán expectativas ambivalentes (ansiosas) o negativas (evitativas) de sí mismo y de los demás, y en consecuencia esperarán rechazo, abandono o desinterés por parte de su pareja (Davis, Shaver</w:t>
      </w:r>
      <w:r w:rsidR="00CA6EC9" w:rsidRPr="009834F7">
        <w:rPr>
          <w:rFonts w:ascii="Times New Roman" w:hAnsi="Times New Roman" w:cs="Times New Roman"/>
          <w:sz w:val="24"/>
          <w:szCs w:val="24"/>
        </w:rPr>
        <w:t>,</w:t>
      </w:r>
      <w:r w:rsidR="0025055C" w:rsidRPr="009834F7">
        <w:rPr>
          <w:rFonts w:ascii="Times New Roman" w:hAnsi="Times New Roman" w:cs="Times New Roman"/>
          <w:sz w:val="24"/>
          <w:szCs w:val="24"/>
        </w:rPr>
        <w:t xml:space="preserve"> &amp; Vernon, 2003</w:t>
      </w:r>
      <w:r w:rsidR="009325D1" w:rsidRPr="009834F7">
        <w:rPr>
          <w:rFonts w:ascii="Times New Roman" w:hAnsi="Times New Roman" w:cs="Times New Roman"/>
          <w:sz w:val="24"/>
          <w:szCs w:val="24"/>
        </w:rPr>
        <w:t>; Overall, Fletcher, Simpson, &amp; Fillo, 2015</w:t>
      </w:r>
      <w:r w:rsidR="0025055C" w:rsidRPr="009834F7">
        <w:rPr>
          <w:rFonts w:ascii="Times New Roman" w:hAnsi="Times New Roman" w:cs="Times New Roman"/>
          <w:sz w:val="24"/>
          <w:szCs w:val="24"/>
        </w:rPr>
        <w:t xml:space="preserve">). </w:t>
      </w:r>
      <w:r w:rsidR="00F87AE2" w:rsidRPr="009834F7">
        <w:rPr>
          <w:rFonts w:ascii="Times New Roman" w:hAnsi="Times New Roman" w:cs="Times New Roman"/>
          <w:sz w:val="24"/>
          <w:szCs w:val="24"/>
        </w:rPr>
        <w:t xml:space="preserve">La investigación sugiere que los adultos con apego inseguro valoran los eventos estresantes (como la pérdida de la pareja) como más amenazante y se </w:t>
      </w:r>
      <w:r w:rsidR="009325D1" w:rsidRPr="009834F7">
        <w:rPr>
          <w:rFonts w:ascii="Times New Roman" w:hAnsi="Times New Roman" w:cs="Times New Roman"/>
          <w:sz w:val="24"/>
          <w:szCs w:val="24"/>
        </w:rPr>
        <w:t>sienten</w:t>
      </w:r>
      <w:r w:rsidR="00F87AE2" w:rsidRPr="009834F7">
        <w:rPr>
          <w:rFonts w:ascii="Times New Roman" w:hAnsi="Times New Roman" w:cs="Times New Roman"/>
          <w:sz w:val="24"/>
          <w:szCs w:val="24"/>
        </w:rPr>
        <w:t xml:space="preserve"> menos competentes para manejarlo que los adultos con apego seguro, de hecho, usan menos estrategias constructivas de afrontamiento cognitivo, emocional y conductual, incluyendo el apoyo social</w:t>
      </w:r>
      <w:r w:rsidR="00F76BAA" w:rsidRPr="009834F7">
        <w:rPr>
          <w:rFonts w:ascii="Times New Roman" w:hAnsi="Times New Roman" w:cs="Times New Roman"/>
          <w:sz w:val="24"/>
          <w:szCs w:val="24"/>
        </w:rPr>
        <w:t xml:space="preserve"> (Davis et al., 2003; Seiffge-Krenke, 2006).</w:t>
      </w:r>
      <w:r w:rsidR="00E87E0B" w:rsidRPr="009834F7">
        <w:rPr>
          <w:rFonts w:ascii="Times New Roman" w:hAnsi="Times New Roman" w:cs="Times New Roman"/>
          <w:sz w:val="24"/>
          <w:szCs w:val="24"/>
        </w:rPr>
        <w:t xml:space="preserve"> También se ha encontrado en estudios anteriores que los estilos de apego seguro, ansioso y evitante se relacionan de manera diferente con el ajuste emocional posterior a la ruptura. Las personas seguras tienden a enfrentar la ruptura con mayor capacidad de recuperación, aceptación y recuperación emocional que las personas inseguras (Madey &amp; Jilek, 2012). Las personas altamente ansiosas, en comparación con las personas menos ansiosas, tienden a responder a rupturas con angustia emocional y fisiológica hiperactiva, preocupación por la ex pareja, abuso de drogas y alcohol, y un sentido de identidad perdido (Marshall, 2012; Saffrey &amp; Ehrenberg, 2007; Spielmann, MacDonald</w:t>
      </w:r>
      <w:r w:rsidR="00CA6EC9" w:rsidRPr="009834F7">
        <w:rPr>
          <w:rFonts w:ascii="Times New Roman" w:hAnsi="Times New Roman" w:cs="Times New Roman"/>
          <w:sz w:val="24"/>
          <w:szCs w:val="24"/>
        </w:rPr>
        <w:t>,</w:t>
      </w:r>
      <w:r w:rsidR="00E87E0B" w:rsidRPr="009834F7">
        <w:rPr>
          <w:rFonts w:ascii="Times New Roman" w:hAnsi="Times New Roman" w:cs="Times New Roman"/>
          <w:sz w:val="24"/>
          <w:szCs w:val="24"/>
        </w:rPr>
        <w:t xml:space="preserve"> &amp; </w:t>
      </w:r>
      <w:r w:rsidR="00886B52" w:rsidRPr="009834F7">
        <w:rPr>
          <w:rFonts w:ascii="Times New Roman" w:hAnsi="Times New Roman" w:cs="Times New Roman"/>
          <w:sz w:val="24"/>
          <w:szCs w:val="24"/>
        </w:rPr>
        <w:t>Wilson</w:t>
      </w:r>
      <w:r w:rsidR="00E87E0B" w:rsidRPr="009834F7">
        <w:rPr>
          <w:rFonts w:ascii="Times New Roman" w:hAnsi="Times New Roman" w:cs="Times New Roman"/>
          <w:sz w:val="24"/>
          <w:szCs w:val="24"/>
        </w:rPr>
        <w:t>, 2009).</w:t>
      </w:r>
    </w:p>
    <w:p w14:paraId="58C036EE" w14:textId="7ECD1497" w:rsidR="004246BD" w:rsidRPr="009834F7" w:rsidRDefault="000F5300" w:rsidP="009834F7">
      <w:pPr>
        <w:spacing w:line="240" w:lineRule="auto"/>
        <w:jc w:val="both"/>
        <w:rPr>
          <w:rFonts w:ascii="Times New Roman" w:eastAsia="Calibri" w:hAnsi="Times New Roman" w:cs="Times New Roman"/>
          <w:sz w:val="24"/>
          <w:szCs w:val="24"/>
        </w:rPr>
      </w:pPr>
      <w:r w:rsidRPr="009834F7">
        <w:rPr>
          <w:rFonts w:ascii="Times New Roman" w:hAnsi="Times New Roman" w:cs="Times New Roman"/>
          <w:sz w:val="24"/>
          <w:szCs w:val="24"/>
        </w:rPr>
        <w:t>Pese a que la disolución de una relación romántica es un evento común y que ha dado pie al desarrollo de medidas psicológicas sobre las consecuencias que tiene sobre las personas, en México su estudio es de reciente interés, e</w:t>
      </w:r>
      <w:r w:rsidR="000D18F6" w:rsidRPr="009834F7">
        <w:rPr>
          <w:rFonts w:ascii="Times New Roman" w:hAnsi="Times New Roman" w:cs="Times New Roman"/>
          <w:sz w:val="24"/>
          <w:szCs w:val="24"/>
        </w:rPr>
        <w:t xml:space="preserve">s por ello que los propósitos del presente estudio fueron </w:t>
      </w:r>
      <w:r w:rsidRPr="009834F7">
        <w:rPr>
          <w:rFonts w:ascii="Times New Roman" w:hAnsi="Times New Roman" w:cs="Times New Roman"/>
          <w:sz w:val="24"/>
          <w:szCs w:val="24"/>
        </w:rPr>
        <w:t xml:space="preserve">1) </w:t>
      </w:r>
      <w:r w:rsidR="000D18F6" w:rsidRPr="009834F7">
        <w:rPr>
          <w:rFonts w:ascii="Times New Roman" w:hAnsi="Times New Roman" w:cs="Times New Roman"/>
          <w:sz w:val="24"/>
          <w:szCs w:val="24"/>
        </w:rPr>
        <w:t xml:space="preserve">la </w:t>
      </w:r>
      <w:r w:rsidR="000D18F6" w:rsidRPr="009834F7">
        <w:rPr>
          <w:rFonts w:ascii="Times New Roman" w:eastAsia="Calibri" w:hAnsi="Times New Roman" w:cs="Times New Roman"/>
          <w:sz w:val="24"/>
          <w:szCs w:val="24"/>
        </w:rPr>
        <w:t xml:space="preserve">validación de </w:t>
      </w:r>
      <w:r w:rsidR="007D0804" w:rsidRPr="009834F7">
        <w:rPr>
          <w:rFonts w:ascii="Times New Roman" w:eastAsia="Calibri" w:hAnsi="Times New Roman" w:cs="Times New Roman"/>
          <w:sz w:val="24"/>
          <w:szCs w:val="24"/>
        </w:rPr>
        <w:t xml:space="preserve">una escala </w:t>
      </w:r>
      <w:r w:rsidR="000D18F6" w:rsidRPr="009834F7">
        <w:rPr>
          <w:rFonts w:ascii="Times New Roman" w:eastAsia="Calibri" w:hAnsi="Times New Roman" w:cs="Times New Roman"/>
          <w:sz w:val="24"/>
          <w:szCs w:val="24"/>
        </w:rPr>
        <w:t>para medir las consecuencias del ro</w:t>
      </w:r>
      <w:r w:rsidR="001B7CDF" w:rsidRPr="009834F7">
        <w:rPr>
          <w:rFonts w:ascii="Times New Roman" w:eastAsia="Calibri" w:hAnsi="Times New Roman" w:cs="Times New Roman"/>
          <w:sz w:val="24"/>
          <w:szCs w:val="24"/>
        </w:rPr>
        <w:t>mpimiento amoroso en</w:t>
      </w:r>
      <w:r w:rsidR="000D18F6" w:rsidRPr="009834F7">
        <w:rPr>
          <w:rFonts w:ascii="Times New Roman" w:eastAsia="Calibri" w:hAnsi="Times New Roman" w:cs="Times New Roman"/>
          <w:sz w:val="24"/>
          <w:szCs w:val="24"/>
        </w:rPr>
        <w:t xml:space="preserve"> los actores de la rela</w:t>
      </w:r>
      <w:r w:rsidRPr="009834F7">
        <w:rPr>
          <w:rFonts w:ascii="Times New Roman" w:eastAsia="Calibri" w:hAnsi="Times New Roman" w:cs="Times New Roman"/>
          <w:sz w:val="24"/>
          <w:szCs w:val="24"/>
        </w:rPr>
        <w:t xml:space="preserve">ción romántica: pasivo y agente y 2) conocer en </w:t>
      </w:r>
      <w:r w:rsidR="007D0804" w:rsidRPr="009834F7">
        <w:rPr>
          <w:rFonts w:ascii="Times New Roman" w:eastAsia="Calibri" w:hAnsi="Times New Roman" w:cs="Times New Roman"/>
          <w:sz w:val="24"/>
          <w:szCs w:val="24"/>
        </w:rPr>
        <w:t>qué</w:t>
      </w:r>
      <w:r w:rsidRPr="009834F7">
        <w:rPr>
          <w:rFonts w:ascii="Times New Roman" w:eastAsia="Calibri" w:hAnsi="Times New Roman" w:cs="Times New Roman"/>
          <w:sz w:val="24"/>
          <w:szCs w:val="24"/>
        </w:rPr>
        <w:t xml:space="preserve"> </w:t>
      </w:r>
      <w:r w:rsidRPr="009834F7">
        <w:rPr>
          <w:rFonts w:ascii="Times New Roman" w:eastAsia="Calibri" w:hAnsi="Times New Roman" w:cs="Times New Roman"/>
          <w:sz w:val="24"/>
          <w:szCs w:val="24"/>
        </w:rPr>
        <w:lastRenderedPageBreak/>
        <w:t xml:space="preserve">medida se presentan las consecuencias del rompimiento amoroso a </w:t>
      </w:r>
      <w:r w:rsidR="00D43D0E" w:rsidRPr="009834F7">
        <w:rPr>
          <w:rFonts w:ascii="Times New Roman" w:eastAsia="Calibri" w:hAnsi="Times New Roman" w:cs="Times New Roman"/>
          <w:sz w:val="24"/>
          <w:szCs w:val="24"/>
        </w:rPr>
        <w:t>partir de los estilos de apego</w:t>
      </w:r>
      <w:r w:rsidR="007D0804" w:rsidRPr="009834F7">
        <w:rPr>
          <w:rFonts w:ascii="Times New Roman" w:eastAsia="Calibri" w:hAnsi="Times New Roman" w:cs="Times New Roman"/>
          <w:sz w:val="24"/>
          <w:szCs w:val="24"/>
        </w:rPr>
        <w:t xml:space="preserve"> en</w:t>
      </w:r>
      <w:r w:rsidR="00820BE7" w:rsidRPr="009834F7">
        <w:rPr>
          <w:rFonts w:ascii="Times New Roman" w:eastAsia="Calibri" w:hAnsi="Times New Roman" w:cs="Times New Roman"/>
          <w:sz w:val="24"/>
          <w:szCs w:val="24"/>
        </w:rPr>
        <w:t xml:space="preserve"> </w:t>
      </w:r>
      <w:r w:rsidR="007D0804" w:rsidRPr="009834F7">
        <w:rPr>
          <w:rFonts w:ascii="Times New Roman" w:eastAsia="Calibri" w:hAnsi="Times New Roman" w:cs="Times New Roman"/>
          <w:sz w:val="24"/>
          <w:szCs w:val="24"/>
        </w:rPr>
        <w:t>los actores de la relación romántica: pasivo y agente</w:t>
      </w:r>
      <w:r w:rsidR="00D43D0E" w:rsidRPr="009834F7">
        <w:rPr>
          <w:rFonts w:ascii="Times New Roman" w:eastAsia="Calibri" w:hAnsi="Times New Roman" w:cs="Times New Roman"/>
          <w:sz w:val="24"/>
          <w:szCs w:val="24"/>
        </w:rPr>
        <w:t>.</w:t>
      </w:r>
    </w:p>
    <w:p w14:paraId="6AC98747" w14:textId="5DDFA234" w:rsidR="008E6ACF" w:rsidRPr="009834F7" w:rsidRDefault="008E6ACF" w:rsidP="009834F7">
      <w:pPr>
        <w:spacing w:line="240" w:lineRule="auto"/>
        <w:jc w:val="center"/>
        <w:outlineLvl w:val="0"/>
        <w:rPr>
          <w:rFonts w:ascii="Times New Roman" w:eastAsia="Calibri" w:hAnsi="Times New Roman" w:cs="Times New Roman"/>
          <w:b/>
          <w:bCs/>
          <w:iCs/>
          <w:sz w:val="24"/>
          <w:szCs w:val="24"/>
        </w:rPr>
      </w:pPr>
      <w:r w:rsidRPr="009834F7">
        <w:rPr>
          <w:rFonts w:ascii="Times New Roman" w:eastAsia="Calibri" w:hAnsi="Times New Roman" w:cs="Times New Roman"/>
          <w:b/>
          <w:bCs/>
          <w:iCs/>
          <w:sz w:val="24"/>
          <w:szCs w:val="24"/>
        </w:rPr>
        <w:t>Método</w:t>
      </w:r>
    </w:p>
    <w:p w14:paraId="5057AAA6" w14:textId="77777777" w:rsidR="008E6ACF" w:rsidRPr="009834F7" w:rsidRDefault="008E6ACF" w:rsidP="009834F7">
      <w:pPr>
        <w:spacing w:line="240" w:lineRule="auto"/>
        <w:jc w:val="both"/>
        <w:outlineLvl w:val="0"/>
        <w:rPr>
          <w:rFonts w:ascii="Times New Roman" w:eastAsia="Calibri" w:hAnsi="Times New Roman" w:cs="Times New Roman"/>
          <w:b/>
          <w:sz w:val="24"/>
          <w:szCs w:val="24"/>
        </w:rPr>
      </w:pPr>
      <w:r w:rsidRPr="009834F7">
        <w:rPr>
          <w:rFonts w:ascii="Times New Roman" w:eastAsia="Calibri" w:hAnsi="Times New Roman" w:cs="Times New Roman"/>
          <w:b/>
          <w:sz w:val="24"/>
          <w:szCs w:val="24"/>
        </w:rPr>
        <w:t>Participantes</w:t>
      </w:r>
    </w:p>
    <w:p w14:paraId="47C41CB6" w14:textId="23F15F4C" w:rsidR="008E6ACF" w:rsidRPr="009834F7" w:rsidRDefault="008E6ACF" w:rsidP="009834F7">
      <w:pPr>
        <w:spacing w:line="240" w:lineRule="auto"/>
        <w:jc w:val="both"/>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Para </w:t>
      </w:r>
      <w:r w:rsidR="008971F4" w:rsidRPr="009834F7">
        <w:rPr>
          <w:rFonts w:ascii="Times New Roman" w:eastAsia="Calibri" w:hAnsi="Times New Roman" w:cs="Times New Roman"/>
          <w:sz w:val="24"/>
          <w:szCs w:val="24"/>
        </w:rPr>
        <w:t xml:space="preserve">cumplir con los objetivos del estudio </w:t>
      </w:r>
      <w:r w:rsidRPr="009834F7">
        <w:rPr>
          <w:rFonts w:ascii="Times New Roman" w:eastAsia="Calibri" w:hAnsi="Times New Roman" w:cs="Times New Roman"/>
          <w:sz w:val="24"/>
          <w:szCs w:val="24"/>
        </w:rPr>
        <w:t xml:space="preserve">se trabajó con </w:t>
      </w:r>
      <w:r w:rsidR="007D0804" w:rsidRPr="009834F7">
        <w:rPr>
          <w:rFonts w:ascii="Times New Roman" w:eastAsia="Calibri" w:hAnsi="Times New Roman" w:cs="Times New Roman"/>
          <w:sz w:val="24"/>
          <w:szCs w:val="24"/>
        </w:rPr>
        <w:t>una muestra</w:t>
      </w:r>
      <w:r w:rsidRPr="009834F7">
        <w:rPr>
          <w:rFonts w:ascii="Times New Roman" w:eastAsia="Calibri" w:hAnsi="Times New Roman" w:cs="Times New Roman"/>
          <w:sz w:val="24"/>
          <w:szCs w:val="24"/>
        </w:rPr>
        <w:t xml:space="preserve"> no probabil</w:t>
      </w:r>
      <w:r w:rsidR="0063705F" w:rsidRPr="009834F7">
        <w:rPr>
          <w:rFonts w:ascii="Times New Roman" w:eastAsia="Calibri" w:hAnsi="Times New Roman" w:cs="Times New Roman"/>
          <w:sz w:val="24"/>
          <w:szCs w:val="24"/>
        </w:rPr>
        <w:t xml:space="preserve">ística </w:t>
      </w:r>
      <w:r w:rsidR="007D0804" w:rsidRPr="009834F7">
        <w:rPr>
          <w:rFonts w:ascii="Times New Roman" w:eastAsia="Calibri" w:hAnsi="Times New Roman" w:cs="Times New Roman"/>
          <w:sz w:val="24"/>
          <w:szCs w:val="24"/>
        </w:rPr>
        <w:t xml:space="preserve">(Kerlinger &amp; Lee, 2002) de </w:t>
      </w:r>
      <w:r w:rsidR="00B36872" w:rsidRPr="009834F7">
        <w:rPr>
          <w:rFonts w:ascii="Times New Roman" w:eastAsia="Calibri" w:hAnsi="Times New Roman" w:cs="Times New Roman"/>
          <w:sz w:val="24"/>
          <w:szCs w:val="24"/>
        </w:rPr>
        <w:t>1106 participantes</w:t>
      </w:r>
      <w:r w:rsidR="0063705F" w:rsidRPr="009834F7">
        <w:rPr>
          <w:rFonts w:ascii="Times New Roman" w:eastAsia="Calibri" w:hAnsi="Times New Roman" w:cs="Times New Roman"/>
          <w:sz w:val="24"/>
          <w:szCs w:val="24"/>
        </w:rPr>
        <w:t xml:space="preserve"> que </w:t>
      </w:r>
      <w:r w:rsidR="00F029FE" w:rsidRPr="009834F7">
        <w:rPr>
          <w:rFonts w:ascii="Times New Roman" w:eastAsia="Calibri" w:hAnsi="Times New Roman" w:cs="Times New Roman"/>
          <w:sz w:val="24"/>
          <w:szCs w:val="24"/>
        </w:rPr>
        <w:t>habían</w:t>
      </w:r>
      <w:r w:rsidR="0063705F" w:rsidRPr="009834F7">
        <w:rPr>
          <w:rFonts w:ascii="Times New Roman" w:eastAsia="Calibri" w:hAnsi="Times New Roman" w:cs="Times New Roman"/>
          <w:sz w:val="24"/>
          <w:szCs w:val="24"/>
        </w:rPr>
        <w:t xml:space="preserve"> mantenido una relación romántica heterosexual</w:t>
      </w:r>
      <w:r w:rsidR="00B36872" w:rsidRPr="009834F7">
        <w:rPr>
          <w:rFonts w:ascii="Times New Roman" w:eastAsia="Calibri" w:hAnsi="Times New Roman" w:cs="Times New Roman"/>
          <w:sz w:val="24"/>
          <w:szCs w:val="24"/>
        </w:rPr>
        <w:t>, de los cuales 558</w:t>
      </w:r>
      <w:r w:rsidRPr="009834F7">
        <w:rPr>
          <w:rFonts w:ascii="Times New Roman" w:eastAsia="Calibri" w:hAnsi="Times New Roman" w:cs="Times New Roman"/>
          <w:sz w:val="24"/>
          <w:szCs w:val="24"/>
        </w:rPr>
        <w:t xml:space="preserve"> </w:t>
      </w:r>
      <w:r w:rsidR="00F029FE" w:rsidRPr="009834F7">
        <w:rPr>
          <w:rFonts w:ascii="Times New Roman" w:eastAsia="Calibri" w:hAnsi="Times New Roman" w:cs="Times New Roman"/>
          <w:sz w:val="24"/>
          <w:szCs w:val="24"/>
        </w:rPr>
        <w:t>fueron</w:t>
      </w:r>
      <w:r w:rsidR="00B36872" w:rsidRPr="009834F7">
        <w:rPr>
          <w:rFonts w:ascii="Times New Roman" w:eastAsia="Calibri" w:hAnsi="Times New Roman" w:cs="Times New Roman"/>
          <w:sz w:val="24"/>
          <w:szCs w:val="24"/>
        </w:rPr>
        <w:t xml:space="preserve"> abandonados por su pareja (actores pasivos) y 548 los que terminaron su relación de pareja (actores activos). El </w:t>
      </w:r>
      <w:r w:rsidR="0063705F" w:rsidRPr="009834F7">
        <w:rPr>
          <w:rFonts w:ascii="Times New Roman" w:eastAsia="Calibri" w:hAnsi="Times New Roman" w:cs="Times New Roman"/>
          <w:sz w:val="24"/>
          <w:szCs w:val="24"/>
        </w:rPr>
        <w:t>52% fueron mujeres y 48</w:t>
      </w:r>
      <w:r w:rsidRPr="009834F7">
        <w:rPr>
          <w:rFonts w:ascii="Times New Roman" w:eastAsia="Calibri" w:hAnsi="Times New Roman" w:cs="Times New Roman"/>
          <w:sz w:val="24"/>
          <w:szCs w:val="24"/>
        </w:rPr>
        <w:t>% hombres. La edad de los participantes oscilaba entre 15 y</w:t>
      </w:r>
      <w:r w:rsidR="0063705F" w:rsidRPr="009834F7">
        <w:rPr>
          <w:rFonts w:ascii="Times New Roman" w:eastAsia="Calibri" w:hAnsi="Times New Roman" w:cs="Times New Roman"/>
          <w:sz w:val="24"/>
          <w:szCs w:val="24"/>
        </w:rPr>
        <w:t xml:space="preserve"> 50 años de edad</w:t>
      </w:r>
      <w:r w:rsidR="00820BE7" w:rsidRPr="009834F7">
        <w:rPr>
          <w:rFonts w:ascii="Times New Roman" w:eastAsia="Calibri" w:hAnsi="Times New Roman" w:cs="Times New Roman"/>
          <w:sz w:val="24"/>
          <w:szCs w:val="24"/>
        </w:rPr>
        <w:t xml:space="preserve"> </w:t>
      </w:r>
      <w:r w:rsidR="0063705F" w:rsidRPr="009834F7">
        <w:rPr>
          <w:rFonts w:ascii="Times New Roman" w:eastAsia="Calibri" w:hAnsi="Times New Roman" w:cs="Times New Roman"/>
          <w:sz w:val="24"/>
          <w:szCs w:val="24"/>
        </w:rPr>
        <w:t>(M=20, DS=4.08). El 38</w:t>
      </w:r>
      <w:r w:rsidRPr="009834F7">
        <w:rPr>
          <w:rFonts w:ascii="Times New Roman" w:eastAsia="Calibri" w:hAnsi="Times New Roman" w:cs="Times New Roman"/>
          <w:sz w:val="24"/>
          <w:szCs w:val="24"/>
        </w:rPr>
        <w:t>% de la muestra reportó tener una escolaridad de bach</w:t>
      </w:r>
      <w:r w:rsidR="0063705F" w:rsidRPr="009834F7">
        <w:rPr>
          <w:rFonts w:ascii="Times New Roman" w:eastAsia="Calibri" w:hAnsi="Times New Roman" w:cs="Times New Roman"/>
          <w:sz w:val="24"/>
          <w:szCs w:val="24"/>
        </w:rPr>
        <w:t>illerato y el 62</w:t>
      </w:r>
      <w:r w:rsidRPr="009834F7">
        <w:rPr>
          <w:rFonts w:ascii="Times New Roman" w:eastAsia="Calibri" w:hAnsi="Times New Roman" w:cs="Times New Roman"/>
          <w:sz w:val="24"/>
          <w:szCs w:val="24"/>
        </w:rPr>
        <w:t xml:space="preserve">% de licenciatura. El tiempo de término de la relación reportado por los participantes fue en promedio de 6 meses, la duración de la relación romántica que terminaron fue en promedio de 1 año, 4 meses. Los participantes reportaron que el medio que usaron para romper con su ex </w:t>
      </w:r>
      <w:r w:rsidR="00F029FE" w:rsidRPr="009834F7">
        <w:rPr>
          <w:rFonts w:ascii="Times New Roman" w:eastAsia="Calibri" w:hAnsi="Times New Roman" w:cs="Times New Roman"/>
          <w:sz w:val="24"/>
          <w:szCs w:val="24"/>
        </w:rPr>
        <w:t>pareja fue: 70% en persona, 17% online, 9% por teléfono y 3</w:t>
      </w:r>
      <w:r w:rsidRPr="009834F7">
        <w:rPr>
          <w:rFonts w:ascii="Times New Roman" w:eastAsia="Calibri" w:hAnsi="Times New Roman" w:cs="Times New Roman"/>
          <w:sz w:val="24"/>
          <w:szCs w:val="24"/>
        </w:rPr>
        <w:t>% escrito.</w:t>
      </w:r>
    </w:p>
    <w:p w14:paraId="498E4AAF" w14:textId="77777777" w:rsidR="008E6ACF" w:rsidRPr="009834F7" w:rsidRDefault="008E6ACF" w:rsidP="009834F7">
      <w:pPr>
        <w:spacing w:line="240" w:lineRule="auto"/>
        <w:jc w:val="both"/>
        <w:rPr>
          <w:rFonts w:ascii="Times New Roman" w:eastAsia="Calibri" w:hAnsi="Times New Roman" w:cs="Times New Roman"/>
          <w:sz w:val="24"/>
          <w:szCs w:val="24"/>
        </w:rPr>
      </w:pPr>
    </w:p>
    <w:p w14:paraId="72D3E9DF" w14:textId="77777777" w:rsidR="008E6ACF" w:rsidRPr="009834F7" w:rsidRDefault="008E6ACF" w:rsidP="009834F7">
      <w:pPr>
        <w:spacing w:line="240" w:lineRule="auto"/>
        <w:jc w:val="both"/>
        <w:outlineLvl w:val="0"/>
        <w:rPr>
          <w:rFonts w:ascii="Times New Roman" w:eastAsia="Calibri" w:hAnsi="Times New Roman" w:cs="Times New Roman"/>
          <w:b/>
          <w:sz w:val="24"/>
          <w:szCs w:val="24"/>
        </w:rPr>
      </w:pPr>
      <w:r w:rsidRPr="009834F7">
        <w:rPr>
          <w:rFonts w:ascii="Times New Roman" w:eastAsia="Calibri" w:hAnsi="Times New Roman" w:cs="Times New Roman"/>
          <w:b/>
          <w:sz w:val="24"/>
          <w:szCs w:val="24"/>
        </w:rPr>
        <w:t xml:space="preserve">Instrumentos </w:t>
      </w:r>
    </w:p>
    <w:p w14:paraId="46C00919" w14:textId="5498AE1A" w:rsidR="008E6ACF" w:rsidRPr="009834F7" w:rsidRDefault="001E4AE7" w:rsidP="009834F7">
      <w:pPr>
        <w:spacing w:line="240" w:lineRule="auto"/>
        <w:jc w:val="both"/>
        <w:rPr>
          <w:rFonts w:ascii="Times New Roman" w:eastAsia="Calibri" w:hAnsi="Times New Roman" w:cs="Times New Roman"/>
          <w:sz w:val="24"/>
          <w:szCs w:val="24"/>
        </w:rPr>
      </w:pPr>
      <w:r w:rsidRPr="009834F7">
        <w:rPr>
          <w:rFonts w:ascii="Times New Roman" w:eastAsia="Calibri" w:hAnsi="Times New Roman" w:cs="Times New Roman"/>
          <w:sz w:val="24"/>
          <w:szCs w:val="24"/>
        </w:rPr>
        <w:t>Los</w:t>
      </w:r>
      <w:r w:rsidR="00D43D0E" w:rsidRPr="009834F7">
        <w:rPr>
          <w:rFonts w:ascii="Times New Roman" w:eastAsia="Calibri" w:hAnsi="Times New Roman" w:cs="Times New Roman"/>
          <w:sz w:val="24"/>
          <w:szCs w:val="24"/>
        </w:rPr>
        <w:t xml:space="preserve"> participantes contestaron a dos instrumentos: 1) </w:t>
      </w:r>
      <w:r w:rsidR="00D43D0E" w:rsidRPr="009834F7">
        <w:rPr>
          <w:rFonts w:ascii="Times New Roman" w:eastAsia="Calibri" w:hAnsi="Times New Roman" w:cs="Times New Roman"/>
          <w:i/>
          <w:sz w:val="24"/>
          <w:szCs w:val="24"/>
        </w:rPr>
        <w:t>E</w:t>
      </w:r>
      <w:r w:rsidR="008971F4" w:rsidRPr="009834F7">
        <w:rPr>
          <w:rFonts w:ascii="Times New Roman" w:eastAsia="Calibri" w:hAnsi="Times New Roman" w:cs="Times New Roman"/>
          <w:i/>
          <w:sz w:val="24"/>
          <w:szCs w:val="24"/>
        </w:rPr>
        <w:t>scala de Consecuencias del Rompimiento Amoroso,</w:t>
      </w:r>
      <w:r w:rsidR="008971F4" w:rsidRPr="009834F7">
        <w:rPr>
          <w:rFonts w:ascii="Times New Roman" w:eastAsia="Calibri" w:hAnsi="Times New Roman" w:cs="Times New Roman"/>
          <w:sz w:val="24"/>
          <w:szCs w:val="24"/>
        </w:rPr>
        <w:t xml:space="preserve"> que se con</w:t>
      </w:r>
      <w:r w:rsidR="00107801" w:rsidRPr="009834F7">
        <w:rPr>
          <w:rFonts w:ascii="Times New Roman" w:eastAsia="Calibri" w:hAnsi="Times New Roman" w:cs="Times New Roman"/>
          <w:sz w:val="24"/>
          <w:szCs w:val="24"/>
        </w:rPr>
        <w:t>s</w:t>
      </w:r>
      <w:r w:rsidR="008971F4" w:rsidRPr="009834F7">
        <w:rPr>
          <w:rFonts w:ascii="Times New Roman" w:eastAsia="Calibri" w:hAnsi="Times New Roman" w:cs="Times New Roman"/>
          <w:sz w:val="24"/>
          <w:szCs w:val="24"/>
        </w:rPr>
        <w:t xml:space="preserve">truyó a partir </w:t>
      </w:r>
      <w:r w:rsidRPr="009834F7">
        <w:rPr>
          <w:rFonts w:ascii="Times New Roman" w:eastAsia="Calibri" w:hAnsi="Times New Roman" w:cs="Times New Roman"/>
          <w:sz w:val="24"/>
          <w:szCs w:val="24"/>
        </w:rPr>
        <w:t xml:space="preserve">de la escala de </w:t>
      </w:r>
      <w:r w:rsidRPr="009834F7">
        <w:rPr>
          <w:rFonts w:ascii="Times New Roman" w:eastAsia="Calibri" w:hAnsi="Times New Roman" w:cs="Times New Roman"/>
          <w:i/>
          <w:sz w:val="24"/>
          <w:szCs w:val="24"/>
        </w:rPr>
        <w:t xml:space="preserve">Cost experienced after romantic relationship termination </w:t>
      </w:r>
      <w:r w:rsidRPr="009834F7">
        <w:rPr>
          <w:rFonts w:ascii="Times New Roman" w:eastAsia="Calibri" w:hAnsi="Times New Roman" w:cs="Times New Roman"/>
          <w:sz w:val="24"/>
          <w:szCs w:val="24"/>
        </w:rPr>
        <w:t>de Perr</w:t>
      </w:r>
      <w:r w:rsidR="008971F4" w:rsidRPr="009834F7">
        <w:rPr>
          <w:rFonts w:ascii="Times New Roman" w:eastAsia="Calibri" w:hAnsi="Times New Roman" w:cs="Times New Roman"/>
          <w:sz w:val="24"/>
          <w:szCs w:val="24"/>
        </w:rPr>
        <w:t xml:space="preserve">iloux y Buss (2008), que </w:t>
      </w:r>
      <w:r w:rsidR="00537ACD" w:rsidRPr="009834F7">
        <w:rPr>
          <w:rFonts w:ascii="Times New Roman" w:eastAsia="Calibri" w:hAnsi="Times New Roman" w:cs="Times New Roman"/>
          <w:sz w:val="24"/>
          <w:szCs w:val="24"/>
        </w:rPr>
        <w:t>evalúa</w:t>
      </w:r>
      <w:r w:rsidR="008971F4" w:rsidRPr="009834F7">
        <w:rPr>
          <w:rFonts w:ascii="Times New Roman" w:eastAsia="Calibri" w:hAnsi="Times New Roman" w:cs="Times New Roman"/>
          <w:sz w:val="24"/>
          <w:szCs w:val="24"/>
        </w:rPr>
        <w:t xml:space="preserve"> los costos asociados a la finalización de una relación</w:t>
      </w:r>
      <w:r w:rsidR="00ED6999" w:rsidRPr="009834F7">
        <w:rPr>
          <w:rFonts w:ascii="Times New Roman" w:eastAsia="Calibri" w:hAnsi="Times New Roman" w:cs="Times New Roman"/>
          <w:sz w:val="24"/>
          <w:szCs w:val="24"/>
        </w:rPr>
        <w:t xml:space="preserve">. </w:t>
      </w:r>
      <w:r w:rsidR="008971F4" w:rsidRPr="009834F7">
        <w:rPr>
          <w:rFonts w:ascii="Times New Roman" w:eastAsia="Calibri" w:hAnsi="Times New Roman" w:cs="Times New Roman"/>
          <w:sz w:val="24"/>
          <w:szCs w:val="24"/>
        </w:rPr>
        <w:t xml:space="preserve">La escala estuvo </w:t>
      </w:r>
      <w:r w:rsidR="008E6ACF" w:rsidRPr="009834F7">
        <w:rPr>
          <w:rFonts w:ascii="Times New Roman" w:eastAsia="Calibri" w:hAnsi="Times New Roman" w:cs="Times New Roman"/>
          <w:sz w:val="24"/>
          <w:szCs w:val="24"/>
        </w:rPr>
        <w:t xml:space="preserve">conformada por 26 reactivos, </w:t>
      </w:r>
      <w:r w:rsidR="008971F4" w:rsidRPr="009834F7">
        <w:rPr>
          <w:rFonts w:ascii="Times New Roman" w:eastAsia="Calibri" w:hAnsi="Times New Roman" w:cs="Times New Roman"/>
          <w:sz w:val="24"/>
          <w:szCs w:val="24"/>
        </w:rPr>
        <w:t xml:space="preserve">con </w:t>
      </w:r>
      <w:r w:rsidR="008E6ACF" w:rsidRPr="009834F7">
        <w:rPr>
          <w:rFonts w:ascii="Times New Roman" w:eastAsia="Calibri" w:hAnsi="Times New Roman" w:cs="Times New Roman"/>
          <w:sz w:val="24"/>
          <w:szCs w:val="24"/>
        </w:rPr>
        <w:t>cinco opciones de respuesta en formato Likert de 1= “Totalmente en Desacuerd</w:t>
      </w:r>
      <w:r w:rsidR="00D43D0E" w:rsidRPr="009834F7">
        <w:rPr>
          <w:rFonts w:ascii="Times New Roman" w:eastAsia="Calibri" w:hAnsi="Times New Roman" w:cs="Times New Roman"/>
          <w:sz w:val="24"/>
          <w:szCs w:val="24"/>
        </w:rPr>
        <w:t xml:space="preserve">o” a 5= “Totalmente de acuerdo” y 2) </w:t>
      </w:r>
      <w:r w:rsidR="00D43D0E" w:rsidRPr="009834F7">
        <w:rPr>
          <w:rFonts w:ascii="Times New Roman" w:eastAsia="Calibri" w:hAnsi="Times New Roman" w:cs="Times New Roman"/>
          <w:i/>
          <w:sz w:val="24"/>
          <w:szCs w:val="24"/>
        </w:rPr>
        <w:t>Escala de Estilos de Apego Adulto</w:t>
      </w:r>
      <w:r w:rsidR="0085225D" w:rsidRPr="009834F7">
        <w:rPr>
          <w:rFonts w:ascii="Times New Roman" w:eastAsia="Calibri" w:hAnsi="Times New Roman" w:cs="Times New Roman"/>
          <w:sz w:val="24"/>
          <w:szCs w:val="24"/>
        </w:rPr>
        <w:t xml:space="preserve"> (Márquez Domínguez, Rivera Aragón</w:t>
      </w:r>
      <w:r w:rsidR="001B7CDF" w:rsidRPr="009834F7">
        <w:rPr>
          <w:rFonts w:ascii="Times New Roman" w:eastAsia="Calibri" w:hAnsi="Times New Roman" w:cs="Times New Roman"/>
          <w:sz w:val="24"/>
          <w:szCs w:val="24"/>
        </w:rPr>
        <w:t>,</w:t>
      </w:r>
      <w:r w:rsidR="0085225D" w:rsidRPr="009834F7">
        <w:rPr>
          <w:rFonts w:ascii="Times New Roman" w:eastAsia="Calibri" w:hAnsi="Times New Roman" w:cs="Times New Roman"/>
          <w:sz w:val="24"/>
          <w:szCs w:val="24"/>
        </w:rPr>
        <w:t xml:space="preserve"> &amp; Reyes Lagunes, 2009), compuesta por 21 reactivos con formato de respuesta tipo Likert de cinco puntos de grados de acuerdo. Se conforma por tres dimensiones</w:t>
      </w:r>
      <w:r w:rsidR="00313864" w:rsidRPr="009834F7">
        <w:rPr>
          <w:rFonts w:ascii="Times New Roman" w:eastAsia="Calibri" w:hAnsi="Times New Roman" w:cs="Times New Roman"/>
          <w:sz w:val="24"/>
          <w:szCs w:val="24"/>
        </w:rPr>
        <w:t>: Apego</w:t>
      </w:r>
      <w:r w:rsidR="0085225D" w:rsidRPr="009834F7">
        <w:rPr>
          <w:rFonts w:ascii="Times New Roman" w:eastAsia="Calibri" w:hAnsi="Times New Roman" w:cs="Times New Roman"/>
          <w:sz w:val="24"/>
          <w:szCs w:val="24"/>
        </w:rPr>
        <w:t xml:space="preserve"> Evitante, caracterizado por el conflicto que genera la cercanía e intimidad emocional con la pareja (α= .88), Apego Ansioso, esquemas negativos para la relación que conducen a la percepción regular de la posibilidad significativa de ruptura o conflicto (α= .86) y Apego Seguro, esquemas positivos personales, con el compañero, y para la relación (α= .81).</w:t>
      </w:r>
    </w:p>
    <w:p w14:paraId="5029CBF0" w14:textId="77777777" w:rsidR="008E6ACF" w:rsidRPr="009834F7" w:rsidRDefault="008E6ACF" w:rsidP="009834F7">
      <w:pPr>
        <w:spacing w:line="240" w:lineRule="auto"/>
        <w:jc w:val="both"/>
        <w:rPr>
          <w:rFonts w:ascii="Times New Roman" w:eastAsia="Calibri" w:hAnsi="Times New Roman" w:cs="Times New Roman"/>
          <w:sz w:val="24"/>
          <w:szCs w:val="24"/>
        </w:rPr>
      </w:pPr>
    </w:p>
    <w:p w14:paraId="6E819771" w14:textId="77777777" w:rsidR="008E6ACF" w:rsidRPr="009834F7" w:rsidRDefault="008E6ACF" w:rsidP="009834F7">
      <w:pPr>
        <w:spacing w:line="240" w:lineRule="auto"/>
        <w:jc w:val="both"/>
        <w:outlineLvl w:val="0"/>
        <w:rPr>
          <w:rFonts w:ascii="Times New Roman" w:eastAsia="Calibri" w:hAnsi="Times New Roman" w:cs="Times New Roman"/>
          <w:b/>
          <w:sz w:val="24"/>
          <w:szCs w:val="24"/>
        </w:rPr>
      </w:pPr>
      <w:r w:rsidRPr="009834F7">
        <w:rPr>
          <w:rFonts w:ascii="Times New Roman" w:eastAsia="Calibri" w:hAnsi="Times New Roman" w:cs="Times New Roman"/>
          <w:b/>
          <w:sz w:val="24"/>
          <w:szCs w:val="24"/>
        </w:rPr>
        <w:t>Procedimiento</w:t>
      </w:r>
    </w:p>
    <w:p w14:paraId="7C9BC168" w14:textId="77777777" w:rsidR="008E6ACF" w:rsidRPr="009834F7" w:rsidRDefault="008E6ACF" w:rsidP="009834F7">
      <w:pPr>
        <w:spacing w:line="240" w:lineRule="auto"/>
        <w:jc w:val="both"/>
        <w:rPr>
          <w:rFonts w:ascii="Times New Roman" w:eastAsia="Calibri" w:hAnsi="Times New Roman" w:cs="Times New Roman"/>
          <w:sz w:val="24"/>
          <w:szCs w:val="24"/>
        </w:rPr>
      </w:pPr>
      <w:r w:rsidRPr="009834F7">
        <w:rPr>
          <w:rFonts w:ascii="Times New Roman" w:eastAsia="Calibri" w:hAnsi="Times New Roman" w:cs="Times New Roman"/>
          <w:sz w:val="24"/>
          <w:szCs w:val="24"/>
        </w:rPr>
        <w:t>Se llevó a cabo la aplicación de los cuestionarios de forma individual en diversos lugares a residentes de la Ciudad de México que cumplieran con los criterios de inclusión. Se les pidió que contestaran de forma voluntaria y se les indicó que sus respuestas serían anónimas y confidenciales. Se respondió cualquier duda que tuvieran al respecto del instrumento.</w:t>
      </w:r>
    </w:p>
    <w:p w14:paraId="7E57C09E" w14:textId="77777777" w:rsidR="008E6ACF" w:rsidRPr="009834F7" w:rsidRDefault="008E6ACF" w:rsidP="009834F7">
      <w:pPr>
        <w:spacing w:line="240" w:lineRule="auto"/>
        <w:jc w:val="both"/>
        <w:rPr>
          <w:rFonts w:ascii="Times New Roman" w:eastAsia="Calibri" w:hAnsi="Times New Roman" w:cs="Times New Roman"/>
          <w:sz w:val="24"/>
          <w:szCs w:val="24"/>
        </w:rPr>
      </w:pPr>
    </w:p>
    <w:p w14:paraId="078567C3" w14:textId="77777777" w:rsidR="008E6ACF" w:rsidRPr="009834F7" w:rsidRDefault="008E6ACF" w:rsidP="009834F7">
      <w:pPr>
        <w:spacing w:line="240" w:lineRule="auto"/>
        <w:jc w:val="both"/>
        <w:outlineLvl w:val="0"/>
        <w:rPr>
          <w:rFonts w:ascii="Times New Roman" w:eastAsia="Calibri" w:hAnsi="Times New Roman" w:cs="Times New Roman"/>
          <w:b/>
          <w:sz w:val="24"/>
          <w:szCs w:val="24"/>
        </w:rPr>
      </w:pPr>
      <w:r w:rsidRPr="009834F7">
        <w:rPr>
          <w:rFonts w:ascii="Times New Roman" w:eastAsia="Calibri" w:hAnsi="Times New Roman" w:cs="Times New Roman"/>
          <w:b/>
          <w:sz w:val="24"/>
          <w:szCs w:val="24"/>
        </w:rPr>
        <w:t>Análisis de Resultados</w:t>
      </w:r>
    </w:p>
    <w:p w14:paraId="345CA9AF" w14:textId="343CC916" w:rsidR="008E6ACF" w:rsidRPr="009834F7" w:rsidRDefault="008E6ACF" w:rsidP="009834F7">
      <w:pPr>
        <w:spacing w:line="240" w:lineRule="auto"/>
        <w:jc w:val="both"/>
        <w:rPr>
          <w:rFonts w:ascii="Times New Roman" w:eastAsia="Calibri" w:hAnsi="Times New Roman" w:cs="Times New Roman"/>
          <w:sz w:val="24"/>
          <w:szCs w:val="24"/>
        </w:rPr>
      </w:pPr>
      <w:r w:rsidRPr="009834F7">
        <w:rPr>
          <w:rFonts w:ascii="Times New Roman" w:eastAsia="Calibri" w:hAnsi="Times New Roman" w:cs="Times New Roman"/>
          <w:sz w:val="24"/>
          <w:szCs w:val="24"/>
        </w:rPr>
        <w:lastRenderedPageBreak/>
        <w:t xml:space="preserve">Para realizar la validación de </w:t>
      </w:r>
      <w:r w:rsidR="00F81526" w:rsidRPr="009834F7">
        <w:rPr>
          <w:rFonts w:ascii="Times New Roman" w:eastAsia="Calibri" w:hAnsi="Times New Roman" w:cs="Times New Roman"/>
          <w:sz w:val="24"/>
          <w:szCs w:val="24"/>
        </w:rPr>
        <w:t xml:space="preserve">la escala </w:t>
      </w:r>
      <w:r w:rsidRPr="009834F7">
        <w:rPr>
          <w:rFonts w:ascii="Times New Roman" w:eastAsia="Calibri" w:hAnsi="Times New Roman" w:cs="Times New Roman"/>
          <w:sz w:val="24"/>
          <w:szCs w:val="24"/>
        </w:rPr>
        <w:t>se siguieron los criterios referidos por Reyes-Lagunes y García y Barragán (2008) que señalan que se deben realizar los siguientes análisis: 1) frecuencias reactivo por reactivo, 2) se corrió una t de Student para muestras independientes (reactivo por reactivo), 3) se realizó un análisis Alpha de Cronbach, para evaluar la consistencia interna de la escala total, y 4) análisis de inter-correlaciones de los reactivos para determinar tipo de rotación seleccionando únicamente a los reactivos con cargas factoriales iguales o superiores a .40.</w:t>
      </w:r>
    </w:p>
    <w:p w14:paraId="472D0AAD" w14:textId="77777777" w:rsidR="00D51273" w:rsidRPr="009834F7" w:rsidRDefault="00D51273" w:rsidP="009834F7">
      <w:pPr>
        <w:spacing w:line="240" w:lineRule="auto"/>
        <w:jc w:val="both"/>
        <w:rPr>
          <w:rFonts w:ascii="Times New Roman" w:eastAsia="Calibri" w:hAnsi="Times New Roman" w:cs="Times New Roman"/>
          <w:sz w:val="24"/>
          <w:szCs w:val="24"/>
        </w:rPr>
      </w:pPr>
    </w:p>
    <w:p w14:paraId="61E670EB" w14:textId="77777777" w:rsidR="008E6ACF" w:rsidRPr="009834F7" w:rsidRDefault="008E6ACF" w:rsidP="009834F7">
      <w:pPr>
        <w:spacing w:line="240" w:lineRule="auto"/>
        <w:jc w:val="center"/>
        <w:outlineLvl w:val="0"/>
        <w:rPr>
          <w:rFonts w:ascii="Times New Roman" w:eastAsia="Calibri" w:hAnsi="Times New Roman" w:cs="Times New Roman"/>
          <w:b/>
          <w:sz w:val="24"/>
          <w:szCs w:val="24"/>
        </w:rPr>
      </w:pPr>
      <w:r w:rsidRPr="009834F7">
        <w:rPr>
          <w:rFonts w:ascii="Times New Roman" w:eastAsia="Calibri" w:hAnsi="Times New Roman" w:cs="Times New Roman"/>
          <w:b/>
          <w:sz w:val="24"/>
          <w:szCs w:val="24"/>
        </w:rPr>
        <w:t>Resultados</w:t>
      </w:r>
    </w:p>
    <w:p w14:paraId="6086D91C" w14:textId="382F33BC" w:rsidR="008E6ACF" w:rsidRPr="009834F7" w:rsidRDefault="00A025B3" w:rsidP="009834F7">
      <w:pPr>
        <w:spacing w:line="240" w:lineRule="auto"/>
        <w:jc w:val="both"/>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Para </w:t>
      </w:r>
      <w:r w:rsidR="008E6ACF" w:rsidRPr="009834F7">
        <w:rPr>
          <w:rFonts w:ascii="Times New Roman" w:eastAsia="Calibri" w:hAnsi="Times New Roman" w:cs="Times New Roman"/>
          <w:sz w:val="24"/>
          <w:szCs w:val="24"/>
        </w:rPr>
        <w:t>el primero de los objetivos</w:t>
      </w:r>
      <w:r w:rsidRPr="009834F7">
        <w:rPr>
          <w:rFonts w:ascii="Times New Roman" w:eastAsia="Calibri" w:hAnsi="Times New Roman" w:cs="Times New Roman"/>
          <w:sz w:val="24"/>
          <w:szCs w:val="24"/>
        </w:rPr>
        <w:t xml:space="preserve"> del estudio</w:t>
      </w:r>
      <w:r w:rsidR="008E6ACF" w:rsidRPr="009834F7">
        <w:rPr>
          <w:rFonts w:ascii="Times New Roman" w:eastAsia="Calibri" w:hAnsi="Times New Roman" w:cs="Times New Roman"/>
          <w:sz w:val="24"/>
          <w:szCs w:val="24"/>
        </w:rPr>
        <w:t xml:space="preserve"> la validación de una medida de Consec</w:t>
      </w:r>
      <w:r w:rsidR="00313864" w:rsidRPr="009834F7">
        <w:rPr>
          <w:rFonts w:ascii="Times New Roman" w:eastAsia="Calibri" w:hAnsi="Times New Roman" w:cs="Times New Roman"/>
          <w:sz w:val="24"/>
          <w:szCs w:val="24"/>
        </w:rPr>
        <w:t xml:space="preserve">uencias del rompimiento amoroso </w:t>
      </w:r>
      <w:r w:rsidR="004C6021" w:rsidRPr="009834F7">
        <w:rPr>
          <w:rFonts w:ascii="Times New Roman" w:eastAsia="Calibri" w:hAnsi="Times New Roman" w:cs="Times New Roman"/>
          <w:sz w:val="24"/>
          <w:szCs w:val="24"/>
        </w:rPr>
        <w:t>se realizó el procedimiento de validación considerando por separado a los actores de la relación: agentes y pasivos, sin embargo</w:t>
      </w:r>
      <w:r w:rsidR="00820BE7" w:rsidRPr="009834F7">
        <w:rPr>
          <w:rFonts w:ascii="Times New Roman" w:eastAsia="Calibri" w:hAnsi="Times New Roman" w:cs="Times New Roman"/>
          <w:sz w:val="24"/>
          <w:szCs w:val="24"/>
        </w:rPr>
        <w:t>,</w:t>
      </w:r>
      <w:r w:rsidR="004C6021" w:rsidRPr="009834F7">
        <w:rPr>
          <w:rFonts w:ascii="Times New Roman" w:eastAsia="Calibri" w:hAnsi="Times New Roman" w:cs="Times New Roman"/>
          <w:sz w:val="24"/>
          <w:szCs w:val="24"/>
        </w:rPr>
        <w:t xml:space="preserve"> se obtuv</w:t>
      </w:r>
      <w:r w:rsidR="00820BE7" w:rsidRPr="009834F7">
        <w:rPr>
          <w:rFonts w:ascii="Times New Roman" w:eastAsia="Calibri" w:hAnsi="Times New Roman" w:cs="Times New Roman"/>
          <w:sz w:val="24"/>
          <w:szCs w:val="24"/>
        </w:rPr>
        <w:t xml:space="preserve">ieron versiones similares en cuanto a la </w:t>
      </w:r>
      <w:r w:rsidR="004C6021" w:rsidRPr="009834F7">
        <w:rPr>
          <w:rFonts w:ascii="Times New Roman" w:eastAsia="Calibri" w:hAnsi="Times New Roman" w:cs="Times New Roman"/>
          <w:sz w:val="24"/>
          <w:szCs w:val="24"/>
        </w:rPr>
        <w:t>estructura factorial</w:t>
      </w:r>
      <w:r w:rsidR="00820BE7" w:rsidRPr="009834F7">
        <w:rPr>
          <w:rFonts w:ascii="Times New Roman" w:eastAsia="Calibri" w:hAnsi="Times New Roman" w:cs="Times New Roman"/>
          <w:sz w:val="24"/>
          <w:szCs w:val="24"/>
        </w:rPr>
        <w:t>,</w:t>
      </w:r>
      <w:r w:rsidR="004C6021" w:rsidRPr="009834F7">
        <w:rPr>
          <w:rFonts w:ascii="Times New Roman" w:eastAsia="Calibri" w:hAnsi="Times New Roman" w:cs="Times New Roman"/>
          <w:sz w:val="24"/>
          <w:szCs w:val="24"/>
        </w:rPr>
        <w:t xml:space="preserve"> por lo que </w:t>
      </w:r>
      <w:r w:rsidR="00820BE7" w:rsidRPr="009834F7">
        <w:rPr>
          <w:rFonts w:ascii="Times New Roman" w:eastAsia="Calibri" w:hAnsi="Times New Roman" w:cs="Times New Roman"/>
          <w:sz w:val="24"/>
          <w:szCs w:val="24"/>
        </w:rPr>
        <w:t xml:space="preserve">se tomó la decisión de realizar </w:t>
      </w:r>
      <w:r w:rsidR="004C6021" w:rsidRPr="009834F7">
        <w:rPr>
          <w:rFonts w:ascii="Times New Roman" w:eastAsia="Calibri" w:hAnsi="Times New Roman" w:cs="Times New Roman"/>
          <w:sz w:val="24"/>
          <w:szCs w:val="24"/>
        </w:rPr>
        <w:t xml:space="preserve">el proceso de validación </w:t>
      </w:r>
      <w:r w:rsidR="00820BE7" w:rsidRPr="009834F7">
        <w:rPr>
          <w:rFonts w:ascii="Times New Roman" w:eastAsia="Calibri" w:hAnsi="Times New Roman" w:cs="Times New Roman"/>
          <w:sz w:val="24"/>
          <w:szCs w:val="24"/>
        </w:rPr>
        <w:t>con ambas muestras</w:t>
      </w:r>
      <w:r w:rsidR="004E108C" w:rsidRPr="009834F7">
        <w:rPr>
          <w:rFonts w:ascii="Times New Roman" w:eastAsia="Calibri" w:hAnsi="Times New Roman" w:cs="Times New Roman"/>
          <w:sz w:val="24"/>
          <w:szCs w:val="24"/>
        </w:rPr>
        <w:t xml:space="preserve">. Los resultados obtenidos señalan </w:t>
      </w:r>
      <w:r w:rsidR="008E6ACF" w:rsidRPr="009834F7">
        <w:rPr>
          <w:rFonts w:ascii="Times New Roman" w:eastAsia="Calibri" w:hAnsi="Times New Roman" w:cs="Times New Roman"/>
          <w:sz w:val="24"/>
          <w:szCs w:val="24"/>
        </w:rPr>
        <w:t>que</w:t>
      </w:r>
      <w:r w:rsidR="00313864" w:rsidRPr="009834F7">
        <w:rPr>
          <w:rFonts w:ascii="Times New Roman" w:eastAsia="Calibri" w:hAnsi="Times New Roman" w:cs="Times New Roman"/>
          <w:sz w:val="24"/>
          <w:szCs w:val="24"/>
        </w:rPr>
        <w:t xml:space="preserve"> </w:t>
      </w:r>
      <w:r w:rsidR="008E6ACF" w:rsidRPr="009834F7">
        <w:rPr>
          <w:rFonts w:ascii="Times New Roman" w:eastAsia="Calibri" w:hAnsi="Times New Roman" w:cs="Times New Roman"/>
          <w:sz w:val="24"/>
          <w:szCs w:val="24"/>
        </w:rPr>
        <w:t>de los 26 re</w:t>
      </w:r>
      <w:r w:rsidRPr="009834F7">
        <w:rPr>
          <w:rFonts w:ascii="Times New Roman" w:eastAsia="Calibri" w:hAnsi="Times New Roman" w:cs="Times New Roman"/>
          <w:sz w:val="24"/>
          <w:szCs w:val="24"/>
        </w:rPr>
        <w:t>activos originales, 25</w:t>
      </w:r>
      <w:r w:rsidR="008E6ACF" w:rsidRPr="009834F7">
        <w:rPr>
          <w:rFonts w:ascii="Times New Roman" w:eastAsia="Calibri" w:hAnsi="Times New Roman" w:cs="Times New Roman"/>
          <w:sz w:val="24"/>
          <w:szCs w:val="24"/>
        </w:rPr>
        <w:t xml:space="preserve"> cumplieron con los criterios establecidos por Reyes Lagunes y García y Barragán (2008)</w:t>
      </w:r>
      <w:r w:rsidR="00820BE7" w:rsidRPr="009834F7">
        <w:rPr>
          <w:rFonts w:ascii="Times New Roman" w:eastAsia="Calibri" w:hAnsi="Times New Roman" w:cs="Times New Roman"/>
          <w:sz w:val="24"/>
          <w:szCs w:val="24"/>
        </w:rPr>
        <w:t xml:space="preserve"> basados en Cronbach y Meehl (1955). Así, </w:t>
      </w:r>
      <w:r w:rsidRPr="009834F7">
        <w:rPr>
          <w:rFonts w:ascii="Times New Roman" w:eastAsia="Calibri" w:hAnsi="Times New Roman" w:cs="Times New Roman"/>
          <w:sz w:val="24"/>
          <w:szCs w:val="24"/>
        </w:rPr>
        <w:t>el análisis factorial de componentes principales y con rotación ortogonal arrojó un Índice KMO=.945</w:t>
      </w:r>
      <w:r w:rsidR="00820BE7" w:rsidRPr="009834F7">
        <w:rPr>
          <w:rFonts w:ascii="Times New Roman" w:eastAsia="Calibri" w:hAnsi="Times New Roman" w:cs="Times New Roman"/>
          <w:sz w:val="24"/>
          <w:szCs w:val="24"/>
        </w:rPr>
        <w:t xml:space="preserve"> </w:t>
      </w:r>
      <w:r w:rsidRPr="009834F7">
        <w:rPr>
          <w:rFonts w:ascii="Times New Roman" w:eastAsia="Calibri" w:hAnsi="Times New Roman" w:cs="Times New Roman"/>
          <w:sz w:val="24"/>
          <w:szCs w:val="24"/>
        </w:rPr>
        <w:t xml:space="preserve">(Prueba de Esfericidad de Bartlett=18327.439, gl= 300 y p=.000), de esta manera se obtuvieron cuatro factores que tuvieron valores superiores a 1 </w:t>
      </w:r>
      <w:r w:rsidR="00820BE7" w:rsidRPr="009834F7">
        <w:rPr>
          <w:rFonts w:ascii="Times New Roman" w:eastAsia="Calibri" w:hAnsi="Times New Roman" w:cs="Times New Roman"/>
          <w:sz w:val="24"/>
          <w:szCs w:val="24"/>
        </w:rPr>
        <w:t>que</w:t>
      </w:r>
      <w:r w:rsidRPr="009834F7">
        <w:rPr>
          <w:rFonts w:ascii="Times New Roman" w:eastAsia="Calibri" w:hAnsi="Times New Roman" w:cs="Times New Roman"/>
          <w:sz w:val="24"/>
          <w:szCs w:val="24"/>
        </w:rPr>
        <w:t xml:space="preserve"> explicaron el 62.20% de </w:t>
      </w:r>
      <w:r w:rsidR="00820BE7" w:rsidRPr="009834F7">
        <w:rPr>
          <w:rFonts w:ascii="Times New Roman" w:eastAsia="Calibri" w:hAnsi="Times New Roman" w:cs="Times New Roman"/>
          <w:sz w:val="24"/>
          <w:szCs w:val="24"/>
        </w:rPr>
        <w:t>la varianza, con coeficiente</w:t>
      </w:r>
      <w:r w:rsidRPr="009834F7">
        <w:rPr>
          <w:rFonts w:ascii="Times New Roman" w:eastAsia="Calibri" w:hAnsi="Times New Roman" w:cs="Times New Roman"/>
          <w:sz w:val="24"/>
          <w:szCs w:val="24"/>
        </w:rPr>
        <w:t xml:space="preserve"> de confiabilidad Alpha de Cronbach </w:t>
      </w:r>
      <w:r w:rsidR="00820BE7" w:rsidRPr="009834F7">
        <w:rPr>
          <w:rFonts w:ascii="Times New Roman" w:eastAsia="Calibri" w:hAnsi="Times New Roman" w:cs="Times New Roman"/>
          <w:sz w:val="24"/>
          <w:szCs w:val="24"/>
        </w:rPr>
        <w:t>total d</w:t>
      </w:r>
      <w:r w:rsidR="00975CD4" w:rsidRPr="009834F7">
        <w:rPr>
          <w:rFonts w:ascii="Times New Roman" w:eastAsia="Calibri" w:hAnsi="Times New Roman" w:cs="Times New Roman"/>
          <w:sz w:val="24"/>
          <w:szCs w:val="24"/>
        </w:rPr>
        <w:t>e .94, M=2.33 (DE=.82)</w:t>
      </w:r>
      <w:r w:rsidR="00820BE7" w:rsidRPr="009834F7">
        <w:rPr>
          <w:rFonts w:ascii="Times New Roman" w:eastAsia="Calibri" w:hAnsi="Times New Roman" w:cs="Times New Roman"/>
          <w:sz w:val="24"/>
          <w:szCs w:val="24"/>
        </w:rPr>
        <w:t xml:space="preserve"> </w:t>
      </w:r>
      <w:r w:rsidR="008E6ACF" w:rsidRPr="009834F7">
        <w:rPr>
          <w:rFonts w:ascii="Times New Roman" w:eastAsia="Calibri" w:hAnsi="Times New Roman" w:cs="Times New Roman"/>
          <w:sz w:val="24"/>
          <w:szCs w:val="24"/>
        </w:rPr>
        <w:t>(ver Tabla 1).</w:t>
      </w:r>
    </w:p>
    <w:p w14:paraId="3043FD09" w14:textId="5288A156" w:rsidR="008E6ACF" w:rsidRPr="009834F7" w:rsidRDefault="00820BE7" w:rsidP="009834F7">
      <w:pPr>
        <w:spacing w:line="240" w:lineRule="auto"/>
        <w:jc w:val="both"/>
        <w:rPr>
          <w:rFonts w:ascii="Times New Roman" w:eastAsia="Calibri" w:hAnsi="Times New Roman" w:cs="Times New Roman"/>
          <w:sz w:val="24"/>
          <w:szCs w:val="24"/>
        </w:rPr>
      </w:pPr>
      <w:r w:rsidRPr="009834F7">
        <w:rPr>
          <w:rFonts w:ascii="Times New Roman" w:eastAsia="Calibri" w:hAnsi="Times New Roman" w:cs="Times New Roman"/>
          <w:sz w:val="24"/>
          <w:szCs w:val="24"/>
        </w:rPr>
        <w:t>Tabla 1. Análisis factorial la E</w:t>
      </w:r>
      <w:r w:rsidR="008E6ACF" w:rsidRPr="009834F7">
        <w:rPr>
          <w:rFonts w:ascii="Times New Roman" w:eastAsia="Calibri" w:hAnsi="Times New Roman" w:cs="Times New Roman"/>
          <w:sz w:val="24"/>
          <w:szCs w:val="24"/>
        </w:rPr>
        <w:t xml:space="preserve">scala de Consecuencias del Duelo Romántico </w:t>
      </w:r>
    </w:p>
    <w:tbl>
      <w:tblPr>
        <w:tblW w:w="0" w:type="auto"/>
        <w:jc w:val="center"/>
        <w:tblBorders>
          <w:top w:val="single" w:sz="4" w:space="0" w:color="auto"/>
          <w:bottom w:val="single" w:sz="4" w:space="0" w:color="auto"/>
          <w:insideH w:val="single" w:sz="4" w:space="0" w:color="auto"/>
          <w:insideV w:val="dotted" w:sz="4" w:space="0" w:color="auto"/>
        </w:tblBorders>
        <w:tblLook w:val="04A0" w:firstRow="1" w:lastRow="0" w:firstColumn="1" w:lastColumn="0" w:noHBand="0" w:noVBand="1"/>
      </w:tblPr>
      <w:tblGrid>
        <w:gridCol w:w="6591"/>
        <w:gridCol w:w="1107"/>
      </w:tblGrid>
      <w:tr w:rsidR="00044705" w:rsidRPr="009834F7" w14:paraId="7021DB26" w14:textId="77777777" w:rsidTr="00820BE7">
        <w:trPr>
          <w:trHeight w:val="962"/>
          <w:jc w:val="center"/>
        </w:trPr>
        <w:tc>
          <w:tcPr>
            <w:tcW w:w="7698" w:type="dxa"/>
            <w:gridSpan w:val="2"/>
            <w:tcBorders>
              <w:bottom w:val="single" w:sz="4" w:space="0" w:color="auto"/>
            </w:tcBorders>
            <w:vAlign w:val="center"/>
          </w:tcPr>
          <w:p w14:paraId="635B2256" w14:textId="6316A70E" w:rsidR="008E6ACF" w:rsidRPr="009834F7" w:rsidRDefault="008E6ACF" w:rsidP="009834F7">
            <w:pPr>
              <w:spacing w:after="0" w:line="240" w:lineRule="auto"/>
              <w:jc w:val="center"/>
              <w:rPr>
                <w:rFonts w:ascii="Times New Roman" w:eastAsia="Calibri" w:hAnsi="Times New Roman" w:cs="Times New Roman"/>
                <w:b/>
                <w:sz w:val="24"/>
                <w:szCs w:val="24"/>
              </w:rPr>
            </w:pPr>
            <w:r w:rsidRPr="009834F7">
              <w:rPr>
                <w:rFonts w:ascii="Times New Roman" w:eastAsia="Calibri" w:hAnsi="Times New Roman" w:cs="Times New Roman"/>
                <w:b/>
                <w:sz w:val="24"/>
                <w:szCs w:val="24"/>
              </w:rPr>
              <w:t>Factor 1. Riesgo de ser considerado</w:t>
            </w:r>
            <w:r w:rsidR="00E66989" w:rsidRPr="009834F7">
              <w:rPr>
                <w:rFonts w:ascii="Times New Roman" w:eastAsia="Calibri" w:hAnsi="Times New Roman" w:cs="Times New Roman"/>
                <w:b/>
                <w:sz w:val="24"/>
                <w:szCs w:val="24"/>
              </w:rPr>
              <w:t>(a) Mala Persona</w:t>
            </w:r>
          </w:p>
          <w:p w14:paraId="3A41247E" w14:textId="7C98D599" w:rsidR="008E6ACF" w:rsidRPr="009834F7" w:rsidRDefault="00861215" w:rsidP="009834F7">
            <w:pPr>
              <w:spacing w:after="0" w:line="240" w:lineRule="auto"/>
              <w:jc w:val="center"/>
              <w:rPr>
                <w:rFonts w:ascii="Times New Roman" w:eastAsia="Calibri" w:hAnsi="Times New Roman" w:cs="Times New Roman"/>
                <w:b/>
                <w:sz w:val="24"/>
                <w:szCs w:val="24"/>
              </w:rPr>
            </w:pPr>
            <w:r w:rsidRPr="009834F7">
              <w:rPr>
                <w:rFonts w:ascii="Times New Roman" w:eastAsia="Calibri" w:hAnsi="Times New Roman" w:cs="Times New Roman"/>
                <w:sz w:val="24"/>
                <w:szCs w:val="24"/>
              </w:rPr>
              <w:t>13</w:t>
            </w:r>
            <w:r w:rsidR="008E6ACF" w:rsidRPr="009834F7">
              <w:rPr>
                <w:rFonts w:ascii="Times New Roman" w:eastAsia="Calibri" w:hAnsi="Times New Roman" w:cs="Times New Roman"/>
                <w:sz w:val="24"/>
                <w:szCs w:val="24"/>
              </w:rPr>
              <w:t xml:space="preserve"> Reac</w:t>
            </w:r>
            <w:r w:rsidRPr="009834F7">
              <w:rPr>
                <w:rFonts w:ascii="Times New Roman" w:eastAsia="Calibri" w:hAnsi="Times New Roman" w:cs="Times New Roman"/>
                <w:sz w:val="24"/>
                <w:szCs w:val="24"/>
              </w:rPr>
              <w:t>tivos</w:t>
            </w:r>
            <w:r w:rsidR="00820BE7" w:rsidRPr="009834F7">
              <w:rPr>
                <w:rFonts w:ascii="Times New Roman" w:eastAsia="Calibri" w:hAnsi="Times New Roman" w:cs="Times New Roman"/>
                <w:sz w:val="24"/>
                <w:szCs w:val="24"/>
              </w:rPr>
              <w:t xml:space="preserve">  </w:t>
            </w:r>
            <w:r w:rsidRPr="009834F7">
              <w:rPr>
                <w:rFonts w:ascii="Times New Roman" w:eastAsia="Calibri" w:hAnsi="Times New Roman" w:cs="Times New Roman"/>
                <w:sz w:val="24"/>
                <w:szCs w:val="24"/>
              </w:rPr>
              <w:t>α=.94</w:t>
            </w:r>
            <w:r w:rsidR="00820BE7" w:rsidRPr="009834F7">
              <w:rPr>
                <w:rFonts w:ascii="Times New Roman" w:eastAsia="Calibri" w:hAnsi="Times New Roman" w:cs="Times New Roman"/>
                <w:sz w:val="24"/>
                <w:szCs w:val="24"/>
              </w:rPr>
              <w:t xml:space="preserve">  </w:t>
            </w:r>
            <w:r w:rsidR="006A2579" w:rsidRPr="009834F7">
              <w:rPr>
                <w:rFonts w:ascii="Times New Roman" w:eastAsia="Calibri" w:hAnsi="Times New Roman" w:cs="Times New Roman"/>
                <w:sz w:val="24"/>
                <w:szCs w:val="24"/>
              </w:rPr>
              <w:t>M=2.17</w:t>
            </w:r>
            <w:r w:rsidR="00820BE7" w:rsidRPr="009834F7">
              <w:rPr>
                <w:rFonts w:ascii="Times New Roman" w:eastAsia="Calibri" w:hAnsi="Times New Roman" w:cs="Times New Roman"/>
                <w:sz w:val="24"/>
                <w:szCs w:val="24"/>
              </w:rPr>
              <w:t xml:space="preserve">  DE= </w:t>
            </w:r>
            <w:r w:rsidR="00F8088C" w:rsidRPr="009834F7">
              <w:rPr>
                <w:rFonts w:ascii="Times New Roman" w:eastAsia="Calibri" w:hAnsi="Times New Roman" w:cs="Times New Roman"/>
                <w:sz w:val="24"/>
                <w:szCs w:val="24"/>
              </w:rPr>
              <w:t>.98</w:t>
            </w:r>
          </w:p>
        </w:tc>
      </w:tr>
      <w:tr w:rsidR="00044705" w:rsidRPr="009834F7" w14:paraId="675830E4" w14:textId="77777777" w:rsidTr="00820BE7">
        <w:trPr>
          <w:jc w:val="center"/>
        </w:trPr>
        <w:tc>
          <w:tcPr>
            <w:tcW w:w="6591" w:type="dxa"/>
            <w:tcBorders>
              <w:bottom w:val="nil"/>
              <w:right w:val="nil"/>
            </w:tcBorders>
            <w:vAlign w:val="center"/>
            <w:hideMark/>
          </w:tcPr>
          <w:p w14:paraId="5DE137CA" w14:textId="0550EAD8" w:rsidR="008E6ACF" w:rsidRPr="009834F7" w:rsidRDefault="008E6ACF"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Riesgo de ser considerado como </w:t>
            </w:r>
            <w:r w:rsidR="00861215" w:rsidRPr="009834F7">
              <w:rPr>
                <w:rFonts w:ascii="Times New Roman" w:eastAsia="Calibri" w:hAnsi="Times New Roman" w:cs="Times New Roman"/>
                <w:sz w:val="24"/>
                <w:szCs w:val="24"/>
              </w:rPr>
              <w:t xml:space="preserve">desconsiderado </w:t>
            </w:r>
          </w:p>
        </w:tc>
        <w:tc>
          <w:tcPr>
            <w:tcW w:w="1107" w:type="dxa"/>
            <w:tcBorders>
              <w:left w:val="nil"/>
              <w:bottom w:val="nil"/>
            </w:tcBorders>
            <w:vAlign w:val="center"/>
            <w:hideMark/>
          </w:tcPr>
          <w:p w14:paraId="24262B4F" w14:textId="37390540" w:rsidR="008E6ACF" w:rsidRPr="009834F7" w:rsidRDefault="00677862"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.817</w:t>
            </w:r>
          </w:p>
        </w:tc>
      </w:tr>
      <w:tr w:rsidR="00044705" w:rsidRPr="009834F7" w14:paraId="31E61752" w14:textId="77777777" w:rsidTr="00820BE7">
        <w:trPr>
          <w:jc w:val="center"/>
        </w:trPr>
        <w:tc>
          <w:tcPr>
            <w:tcW w:w="6591" w:type="dxa"/>
            <w:tcBorders>
              <w:top w:val="nil"/>
              <w:bottom w:val="nil"/>
              <w:right w:val="nil"/>
            </w:tcBorders>
            <w:vAlign w:val="center"/>
          </w:tcPr>
          <w:p w14:paraId="0EC672E8" w14:textId="25C7AD39" w:rsidR="00677862" w:rsidRPr="009834F7" w:rsidRDefault="00677862"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Riesgo de parecer hipócrita</w:t>
            </w:r>
          </w:p>
        </w:tc>
        <w:tc>
          <w:tcPr>
            <w:tcW w:w="1107" w:type="dxa"/>
            <w:tcBorders>
              <w:top w:val="nil"/>
              <w:left w:val="nil"/>
              <w:bottom w:val="nil"/>
            </w:tcBorders>
            <w:vAlign w:val="center"/>
          </w:tcPr>
          <w:p w14:paraId="6E32E773" w14:textId="36B11690" w:rsidR="00677862" w:rsidRPr="009834F7" w:rsidRDefault="00677862"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.804</w:t>
            </w:r>
          </w:p>
        </w:tc>
      </w:tr>
      <w:tr w:rsidR="00044705" w:rsidRPr="009834F7" w14:paraId="1ADC765E" w14:textId="77777777" w:rsidTr="00820BE7">
        <w:trPr>
          <w:jc w:val="center"/>
        </w:trPr>
        <w:tc>
          <w:tcPr>
            <w:tcW w:w="6591" w:type="dxa"/>
            <w:tcBorders>
              <w:top w:val="nil"/>
              <w:bottom w:val="nil"/>
              <w:right w:val="nil"/>
            </w:tcBorders>
            <w:vAlign w:val="center"/>
            <w:hideMark/>
          </w:tcPr>
          <w:p w14:paraId="3D5887B3" w14:textId="52E79FE9" w:rsidR="008E6ACF" w:rsidRPr="009834F7" w:rsidRDefault="00677862"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Riesgo de parecer una mala persona</w:t>
            </w:r>
          </w:p>
        </w:tc>
        <w:tc>
          <w:tcPr>
            <w:tcW w:w="1107" w:type="dxa"/>
            <w:tcBorders>
              <w:top w:val="nil"/>
              <w:left w:val="nil"/>
              <w:bottom w:val="nil"/>
            </w:tcBorders>
            <w:vAlign w:val="center"/>
            <w:hideMark/>
          </w:tcPr>
          <w:p w14:paraId="085AB4F3" w14:textId="14E23567" w:rsidR="008E6ACF" w:rsidRPr="009834F7" w:rsidRDefault="00677862"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.777</w:t>
            </w:r>
          </w:p>
        </w:tc>
      </w:tr>
      <w:tr w:rsidR="00044705" w:rsidRPr="009834F7" w14:paraId="542EC711" w14:textId="77777777" w:rsidTr="00820BE7">
        <w:trPr>
          <w:jc w:val="center"/>
        </w:trPr>
        <w:tc>
          <w:tcPr>
            <w:tcW w:w="6591" w:type="dxa"/>
            <w:tcBorders>
              <w:top w:val="nil"/>
              <w:bottom w:val="nil"/>
              <w:right w:val="nil"/>
            </w:tcBorders>
            <w:vAlign w:val="center"/>
          </w:tcPr>
          <w:p w14:paraId="628AE641" w14:textId="05F8F2C6" w:rsidR="00677862" w:rsidRPr="009834F7" w:rsidRDefault="00677862"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Riesgo de ser etiquetado como condescendiente</w:t>
            </w:r>
          </w:p>
        </w:tc>
        <w:tc>
          <w:tcPr>
            <w:tcW w:w="1107" w:type="dxa"/>
            <w:tcBorders>
              <w:top w:val="nil"/>
              <w:left w:val="nil"/>
              <w:bottom w:val="nil"/>
            </w:tcBorders>
            <w:vAlign w:val="center"/>
          </w:tcPr>
          <w:p w14:paraId="05B036B1" w14:textId="3A864D27" w:rsidR="00677862" w:rsidRPr="009834F7" w:rsidRDefault="00677862"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.777</w:t>
            </w:r>
          </w:p>
        </w:tc>
      </w:tr>
      <w:tr w:rsidR="00044705" w:rsidRPr="009834F7" w14:paraId="2A9DED8D" w14:textId="77777777" w:rsidTr="00820BE7">
        <w:trPr>
          <w:jc w:val="center"/>
        </w:trPr>
        <w:tc>
          <w:tcPr>
            <w:tcW w:w="6591" w:type="dxa"/>
            <w:tcBorders>
              <w:top w:val="nil"/>
              <w:bottom w:val="nil"/>
              <w:right w:val="nil"/>
            </w:tcBorders>
            <w:vAlign w:val="center"/>
          </w:tcPr>
          <w:p w14:paraId="16B5AE72" w14:textId="31839BF9" w:rsidR="008E6ACF" w:rsidRPr="009834F7" w:rsidRDefault="00677862"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Riesgo de parecer</w:t>
            </w:r>
            <w:r w:rsidR="00F82C5E" w:rsidRPr="009834F7">
              <w:rPr>
                <w:rFonts w:ascii="Times New Roman" w:eastAsia="Calibri" w:hAnsi="Times New Roman" w:cs="Times New Roman"/>
                <w:sz w:val="24"/>
                <w:szCs w:val="24"/>
              </w:rPr>
              <w:t xml:space="preserve"> deshonesto</w:t>
            </w:r>
          </w:p>
        </w:tc>
        <w:tc>
          <w:tcPr>
            <w:tcW w:w="1107" w:type="dxa"/>
            <w:tcBorders>
              <w:top w:val="nil"/>
              <w:left w:val="nil"/>
              <w:bottom w:val="nil"/>
            </w:tcBorders>
            <w:vAlign w:val="center"/>
            <w:hideMark/>
          </w:tcPr>
          <w:p w14:paraId="52F20B07" w14:textId="472A9392" w:rsidR="008E6ACF" w:rsidRPr="009834F7" w:rsidRDefault="00F82C5E"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.738</w:t>
            </w:r>
          </w:p>
        </w:tc>
      </w:tr>
      <w:tr w:rsidR="00044705" w:rsidRPr="009834F7" w14:paraId="15BB6C9E" w14:textId="77777777" w:rsidTr="00820BE7">
        <w:trPr>
          <w:jc w:val="center"/>
        </w:trPr>
        <w:tc>
          <w:tcPr>
            <w:tcW w:w="6591" w:type="dxa"/>
            <w:tcBorders>
              <w:top w:val="nil"/>
              <w:bottom w:val="nil"/>
              <w:right w:val="nil"/>
            </w:tcBorders>
            <w:vAlign w:val="center"/>
          </w:tcPr>
          <w:p w14:paraId="07AF042E" w14:textId="38ED55E4" w:rsidR="008E6ACF" w:rsidRPr="009834F7" w:rsidRDefault="00F82C5E"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Riesgo ser etiquetado como abusivo</w:t>
            </w:r>
          </w:p>
        </w:tc>
        <w:tc>
          <w:tcPr>
            <w:tcW w:w="1107" w:type="dxa"/>
            <w:tcBorders>
              <w:top w:val="nil"/>
              <w:left w:val="nil"/>
              <w:bottom w:val="nil"/>
            </w:tcBorders>
            <w:vAlign w:val="center"/>
            <w:hideMark/>
          </w:tcPr>
          <w:p w14:paraId="604016E6" w14:textId="077E226A" w:rsidR="008E6ACF" w:rsidRPr="009834F7" w:rsidRDefault="00F82C5E"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.734</w:t>
            </w:r>
          </w:p>
        </w:tc>
      </w:tr>
      <w:tr w:rsidR="00044705" w:rsidRPr="009834F7" w14:paraId="4B5DDFA7" w14:textId="77777777" w:rsidTr="00820BE7">
        <w:trPr>
          <w:jc w:val="center"/>
        </w:trPr>
        <w:tc>
          <w:tcPr>
            <w:tcW w:w="6591" w:type="dxa"/>
            <w:tcBorders>
              <w:top w:val="nil"/>
              <w:bottom w:val="nil"/>
              <w:right w:val="nil"/>
            </w:tcBorders>
            <w:vAlign w:val="center"/>
            <w:hideMark/>
          </w:tcPr>
          <w:p w14:paraId="5242B4ED" w14:textId="454A09F7" w:rsidR="00677862" w:rsidRPr="009834F7" w:rsidRDefault="00F82C5E"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Riesgo de ser etiquetado como desleal</w:t>
            </w:r>
          </w:p>
        </w:tc>
        <w:tc>
          <w:tcPr>
            <w:tcW w:w="1107" w:type="dxa"/>
            <w:tcBorders>
              <w:top w:val="nil"/>
              <w:left w:val="nil"/>
              <w:bottom w:val="nil"/>
            </w:tcBorders>
            <w:vAlign w:val="center"/>
            <w:hideMark/>
          </w:tcPr>
          <w:p w14:paraId="6423C588" w14:textId="1B32F066" w:rsidR="00677862" w:rsidRPr="009834F7" w:rsidRDefault="00F82C5E"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.707</w:t>
            </w:r>
          </w:p>
        </w:tc>
      </w:tr>
      <w:tr w:rsidR="00044705" w:rsidRPr="009834F7" w14:paraId="38B59559" w14:textId="77777777" w:rsidTr="00820BE7">
        <w:trPr>
          <w:jc w:val="center"/>
        </w:trPr>
        <w:tc>
          <w:tcPr>
            <w:tcW w:w="6591" w:type="dxa"/>
            <w:tcBorders>
              <w:top w:val="nil"/>
              <w:bottom w:val="nil"/>
              <w:right w:val="nil"/>
            </w:tcBorders>
            <w:vAlign w:val="center"/>
            <w:hideMark/>
          </w:tcPr>
          <w:p w14:paraId="6B59DD10" w14:textId="24FA295F" w:rsidR="00677862" w:rsidRPr="009834F7" w:rsidRDefault="00F82C5E"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Riesgo de ser etiquetado como egoísta</w:t>
            </w:r>
          </w:p>
        </w:tc>
        <w:tc>
          <w:tcPr>
            <w:tcW w:w="1107" w:type="dxa"/>
            <w:tcBorders>
              <w:top w:val="nil"/>
              <w:left w:val="nil"/>
              <w:bottom w:val="nil"/>
            </w:tcBorders>
            <w:vAlign w:val="center"/>
            <w:hideMark/>
          </w:tcPr>
          <w:p w14:paraId="71828F05" w14:textId="77777777" w:rsidR="00677862" w:rsidRPr="009834F7" w:rsidRDefault="00677862"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.738</w:t>
            </w:r>
          </w:p>
        </w:tc>
      </w:tr>
      <w:tr w:rsidR="00044705" w:rsidRPr="009834F7" w14:paraId="02EEFC4C" w14:textId="77777777" w:rsidTr="00820BE7">
        <w:trPr>
          <w:jc w:val="center"/>
        </w:trPr>
        <w:tc>
          <w:tcPr>
            <w:tcW w:w="6591" w:type="dxa"/>
            <w:tcBorders>
              <w:top w:val="nil"/>
              <w:bottom w:val="nil"/>
              <w:right w:val="nil"/>
            </w:tcBorders>
            <w:vAlign w:val="center"/>
            <w:hideMark/>
          </w:tcPr>
          <w:p w14:paraId="292F4BC7" w14:textId="1782B459" w:rsidR="00677862" w:rsidRPr="009834F7" w:rsidRDefault="00F82C5E"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Riesgo de ser etiquetado como de humor variable</w:t>
            </w:r>
          </w:p>
        </w:tc>
        <w:tc>
          <w:tcPr>
            <w:tcW w:w="1107" w:type="dxa"/>
            <w:tcBorders>
              <w:top w:val="nil"/>
              <w:left w:val="nil"/>
              <w:bottom w:val="nil"/>
            </w:tcBorders>
            <w:vAlign w:val="center"/>
            <w:hideMark/>
          </w:tcPr>
          <w:p w14:paraId="167ADFF8" w14:textId="579524F3" w:rsidR="00677862" w:rsidRPr="009834F7" w:rsidRDefault="00F82C5E"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.690</w:t>
            </w:r>
          </w:p>
        </w:tc>
      </w:tr>
      <w:tr w:rsidR="00044705" w:rsidRPr="009834F7" w14:paraId="38EBB07B" w14:textId="77777777" w:rsidTr="00820BE7">
        <w:trPr>
          <w:jc w:val="center"/>
        </w:trPr>
        <w:tc>
          <w:tcPr>
            <w:tcW w:w="6591" w:type="dxa"/>
            <w:tcBorders>
              <w:top w:val="nil"/>
              <w:bottom w:val="nil"/>
              <w:right w:val="nil"/>
            </w:tcBorders>
            <w:vAlign w:val="center"/>
            <w:hideMark/>
          </w:tcPr>
          <w:p w14:paraId="2551A2DD" w14:textId="5374ADEC" w:rsidR="00677862" w:rsidRPr="009834F7" w:rsidRDefault="00F82C5E"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Riesgo en parecer inestable emocionalmente</w:t>
            </w:r>
          </w:p>
        </w:tc>
        <w:tc>
          <w:tcPr>
            <w:tcW w:w="1107" w:type="dxa"/>
            <w:tcBorders>
              <w:top w:val="nil"/>
              <w:left w:val="nil"/>
              <w:bottom w:val="nil"/>
            </w:tcBorders>
            <w:vAlign w:val="center"/>
            <w:hideMark/>
          </w:tcPr>
          <w:p w14:paraId="47E1B50E" w14:textId="5B7A5017" w:rsidR="00677862" w:rsidRPr="009834F7" w:rsidRDefault="00F82C5E"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.683</w:t>
            </w:r>
          </w:p>
        </w:tc>
      </w:tr>
      <w:tr w:rsidR="00044705" w:rsidRPr="009834F7" w14:paraId="67F97DE6" w14:textId="77777777" w:rsidTr="00820BE7">
        <w:trPr>
          <w:jc w:val="center"/>
        </w:trPr>
        <w:tc>
          <w:tcPr>
            <w:tcW w:w="6591" w:type="dxa"/>
            <w:tcBorders>
              <w:top w:val="nil"/>
              <w:bottom w:val="nil"/>
              <w:right w:val="nil"/>
            </w:tcBorders>
            <w:vAlign w:val="center"/>
            <w:hideMark/>
          </w:tcPr>
          <w:p w14:paraId="44DE22B8" w14:textId="2C999856" w:rsidR="00677862" w:rsidRPr="009834F7" w:rsidRDefault="00F82C5E"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Riesgo de ser etiquetado como inexperto (a) en la cama</w:t>
            </w:r>
          </w:p>
        </w:tc>
        <w:tc>
          <w:tcPr>
            <w:tcW w:w="1107" w:type="dxa"/>
            <w:tcBorders>
              <w:top w:val="nil"/>
              <w:left w:val="nil"/>
              <w:bottom w:val="nil"/>
            </w:tcBorders>
            <w:vAlign w:val="center"/>
            <w:hideMark/>
          </w:tcPr>
          <w:p w14:paraId="18E6C3FD" w14:textId="5F010A62" w:rsidR="00677862" w:rsidRPr="009834F7" w:rsidRDefault="00F82C5E"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.674</w:t>
            </w:r>
          </w:p>
        </w:tc>
      </w:tr>
      <w:tr w:rsidR="00044705" w:rsidRPr="009834F7" w14:paraId="756EA348" w14:textId="77777777" w:rsidTr="00820BE7">
        <w:trPr>
          <w:jc w:val="center"/>
        </w:trPr>
        <w:tc>
          <w:tcPr>
            <w:tcW w:w="6591" w:type="dxa"/>
            <w:tcBorders>
              <w:top w:val="nil"/>
              <w:bottom w:val="nil"/>
              <w:right w:val="nil"/>
            </w:tcBorders>
            <w:vAlign w:val="center"/>
            <w:hideMark/>
          </w:tcPr>
          <w:p w14:paraId="695FDB36" w14:textId="77777777" w:rsidR="00677862" w:rsidRPr="009834F7" w:rsidRDefault="00677862"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Riesgo de parecer celoso</w:t>
            </w:r>
          </w:p>
        </w:tc>
        <w:tc>
          <w:tcPr>
            <w:tcW w:w="1107" w:type="dxa"/>
            <w:tcBorders>
              <w:top w:val="nil"/>
              <w:left w:val="nil"/>
              <w:bottom w:val="nil"/>
            </w:tcBorders>
            <w:vAlign w:val="center"/>
            <w:hideMark/>
          </w:tcPr>
          <w:p w14:paraId="1D698DB9" w14:textId="086ECC58" w:rsidR="00677862" w:rsidRPr="009834F7" w:rsidRDefault="00F82C5E"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.579</w:t>
            </w:r>
          </w:p>
        </w:tc>
      </w:tr>
      <w:tr w:rsidR="00044705" w:rsidRPr="009834F7" w14:paraId="6C7A2987" w14:textId="77777777" w:rsidTr="00820BE7">
        <w:trPr>
          <w:jc w:val="center"/>
        </w:trPr>
        <w:tc>
          <w:tcPr>
            <w:tcW w:w="6591" w:type="dxa"/>
            <w:tcBorders>
              <w:top w:val="nil"/>
              <w:bottom w:val="nil"/>
              <w:right w:val="nil"/>
            </w:tcBorders>
            <w:vAlign w:val="center"/>
            <w:hideMark/>
          </w:tcPr>
          <w:p w14:paraId="307B0063" w14:textId="39C02C29" w:rsidR="00677862" w:rsidRPr="009834F7" w:rsidRDefault="00F82C5E"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Riesgo de parecer menos atractivo (a) a otras personas</w:t>
            </w:r>
          </w:p>
        </w:tc>
        <w:tc>
          <w:tcPr>
            <w:tcW w:w="1107" w:type="dxa"/>
            <w:tcBorders>
              <w:top w:val="nil"/>
              <w:left w:val="nil"/>
              <w:bottom w:val="nil"/>
            </w:tcBorders>
            <w:vAlign w:val="center"/>
            <w:hideMark/>
          </w:tcPr>
          <w:p w14:paraId="79CA99C6" w14:textId="29F4F3B8" w:rsidR="00677862" w:rsidRPr="009834F7" w:rsidRDefault="00F82C5E"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.543</w:t>
            </w:r>
          </w:p>
        </w:tc>
      </w:tr>
      <w:tr w:rsidR="00044705" w:rsidRPr="009834F7" w14:paraId="0BF5921E" w14:textId="77777777" w:rsidTr="00820BE7">
        <w:trPr>
          <w:trHeight w:val="962"/>
          <w:jc w:val="center"/>
        </w:trPr>
        <w:tc>
          <w:tcPr>
            <w:tcW w:w="7698" w:type="dxa"/>
            <w:gridSpan w:val="2"/>
            <w:tcBorders>
              <w:top w:val="nil"/>
              <w:bottom w:val="nil"/>
            </w:tcBorders>
            <w:vAlign w:val="center"/>
          </w:tcPr>
          <w:p w14:paraId="55A17F16" w14:textId="0DE66733" w:rsidR="00677862" w:rsidRPr="009834F7" w:rsidRDefault="00677862" w:rsidP="009834F7">
            <w:pPr>
              <w:spacing w:after="0" w:line="240" w:lineRule="auto"/>
              <w:jc w:val="center"/>
              <w:rPr>
                <w:rFonts w:ascii="Times New Roman" w:eastAsia="Calibri" w:hAnsi="Times New Roman" w:cs="Times New Roman"/>
                <w:b/>
                <w:sz w:val="24"/>
                <w:szCs w:val="24"/>
              </w:rPr>
            </w:pPr>
            <w:r w:rsidRPr="009834F7">
              <w:rPr>
                <w:rFonts w:ascii="Times New Roman" w:eastAsia="Calibri" w:hAnsi="Times New Roman" w:cs="Times New Roman"/>
                <w:b/>
                <w:sz w:val="24"/>
                <w:szCs w:val="24"/>
              </w:rPr>
              <w:t>Factor 2. Riesgo de abuso por parte de la Ex Pareja</w:t>
            </w:r>
          </w:p>
          <w:p w14:paraId="2F954144" w14:textId="5F925544" w:rsidR="00677862" w:rsidRPr="009834F7" w:rsidRDefault="00410D52" w:rsidP="009834F7">
            <w:pPr>
              <w:spacing w:after="0" w:line="240" w:lineRule="auto"/>
              <w:jc w:val="center"/>
              <w:rPr>
                <w:rFonts w:ascii="Times New Roman" w:eastAsia="Calibri" w:hAnsi="Times New Roman" w:cs="Times New Roman"/>
                <w:b/>
                <w:sz w:val="24"/>
                <w:szCs w:val="24"/>
              </w:rPr>
            </w:pPr>
            <w:r w:rsidRPr="009834F7">
              <w:rPr>
                <w:rFonts w:ascii="Times New Roman" w:eastAsia="Calibri" w:hAnsi="Times New Roman" w:cs="Times New Roman"/>
                <w:sz w:val="24"/>
                <w:szCs w:val="24"/>
              </w:rPr>
              <w:t xml:space="preserve"> 5 </w:t>
            </w:r>
            <w:r w:rsidR="00677862" w:rsidRPr="009834F7">
              <w:rPr>
                <w:rFonts w:ascii="Times New Roman" w:eastAsia="Calibri" w:hAnsi="Times New Roman" w:cs="Times New Roman"/>
                <w:sz w:val="24"/>
                <w:szCs w:val="24"/>
              </w:rPr>
              <w:t>Re</w:t>
            </w:r>
            <w:r w:rsidRPr="009834F7">
              <w:rPr>
                <w:rFonts w:ascii="Times New Roman" w:eastAsia="Calibri" w:hAnsi="Times New Roman" w:cs="Times New Roman"/>
                <w:sz w:val="24"/>
                <w:szCs w:val="24"/>
              </w:rPr>
              <w:t>activos</w:t>
            </w:r>
            <w:r w:rsidR="00820BE7" w:rsidRPr="009834F7">
              <w:rPr>
                <w:rFonts w:ascii="Times New Roman" w:eastAsia="Calibri" w:hAnsi="Times New Roman" w:cs="Times New Roman"/>
                <w:sz w:val="24"/>
                <w:szCs w:val="24"/>
              </w:rPr>
              <w:t xml:space="preserve">  </w:t>
            </w:r>
            <w:r w:rsidR="0029606A" w:rsidRPr="009834F7">
              <w:rPr>
                <w:rFonts w:ascii="Times New Roman" w:eastAsia="Calibri" w:hAnsi="Times New Roman" w:cs="Times New Roman"/>
                <w:sz w:val="24"/>
                <w:szCs w:val="24"/>
              </w:rPr>
              <w:t>α=</w:t>
            </w:r>
            <w:r w:rsidRPr="009834F7">
              <w:rPr>
                <w:rFonts w:ascii="Times New Roman" w:eastAsia="Calibri" w:hAnsi="Times New Roman" w:cs="Times New Roman"/>
                <w:sz w:val="24"/>
                <w:szCs w:val="24"/>
              </w:rPr>
              <w:t>.83</w:t>
            </w:r>
            <w:r w:rsidR="00820BE7" w:rsidRPr="009834F7">
              <w:rPr>
                <w:rFonts w:ascii="Times New Roman" w:eastAsia="Calibri" w:hAnsi="Times New Roman" w:cs="Times New Roman"/>
                <w:sz w:val="24"/>
                <w:szCs w:val="24"/>
              </w:rPr>
              <w:t xml:space="preserve"> </w:t>
            </w:r>
            <w:r w:rsidRPr="009834F7">
              <w:rPr>
                <w:rFonts w:ascii="Times New Roman" w:eastAsia="Calibri" w:hAnsi="Times New Roman" w:cs="Times New Roman"/>
                <w:sz w:val="24"/>
                <w:szCs w:val="24"/>
              </w:rPr>
              <w:t>M=2.23</w:t>
            </w:r>
            <w:r w:rsidR="00820BE7" w:rsidRPr="009834F7">
              <w:rPr>
                <w:rFonts w:ascii="Times New Roman" w:eastAsia="Calibri" w:hAnsi="Times New Roman" w:cs="Times New Roman"/>
                <w:sz w:val="24"/>
                <w:szCs w:val="24"/>
              </w:rPr>
              <w:t xml:space="preserve"> </w:t>
            </w:r>
            <w:r w:rsidRPr="009834F7">
              <w:rPr>
                <w:rFonts w:ascii="Times New Roman" w:eastAsia="Calibri" w:hAnsi="Times New Roman" w:cs="Times New Roman"/>
                <w:sz w:val="24"/>
                <w:szCs w:val="24"/>
              </w:rPr>
              <w:t>DE= .98</w:t>
            </w:r>
          </w:p>
        </w:tc>
      </w:tr>
      <w:tr w:rsidR="00044705" w:rsidRPr="009834F7" w14:paraId="692D7F52" w14:textId="77777777" w:rsidTr="00820BE7">
        <w:trPr>
          <w:jc w:val="center"/>
        </w:trPr>
        <w:tc>
          <w:tcPr>
            <w:tcW w:w="6591" w:type="dxa"/>
            <w:tcBorders>
              <w:top w:val="nil"/>
              <w:bottom w:val="nil"/>
              <w:right w:val="nil"/>
            </w:tcBorders>
            <w:vAlign w:val="center"/>
            <w:hideMark/>
          </w:tcPr>
          <w:p w14:paraId="66F33627" w14:textId="23887AC3" w:rsidR="00677862" w:rsidRPr="009834F7" w:rsidRDefault="001F7CDA"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Que mi ex me acose</w:t>
            </w:r>
          </w:p>
        </w:tc>
        <w:tc>
          <w:tcPr>
            <w:tcW w:w="1107" w:type="dxa"/>
            <w:tcBorders>
              <w:top w:val="nil"/>
              <w:left w:val="nil"/>
              <w:bottom w:val="nil"/>
            </w:tcBorders>
            <w:vAlign w:val="center"/>
            <w:hideMark/>
          </w:tcPr>
          <w:p w14:paraId="1B716B49" w14:textId="2C9DA2D8" w:rsidR="00677862" w:rsidRPr="009834F7" w:rsidRDefault="001F7CDA"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.790</w:t>
            </w:r>
          </w:p>
        </w:tc>
      </w:tr>
      <w:tr w:rsidR="00044705" w:rsidRPr="009834F7" w14:paraId="4B1A0504" w14:textId="77777777" w:rsidTr="00820BE7">
        <w:trPr>
          <w:jc w:val="center"/>
        </w:trPr>
        <w:tc>
          <w:tcPr>
            <w:tcW w:w="6591" w:type="dxa"/>
            <w:tcBorders>
              <w:top w:val="nil"/>
              <w:bottom w:val="nil"/>
              <w:right w:val="nil"/>
            </w:tcBorders>
            <w:vAlign w:val="center"/>
          </w:tcPr>
          <w:p w14:paraId="3CBE24E0" w14:textId="392F30A7" w:rsidR="001F7CDA" w:rsidRPr="009834F7" w:rsidRDefault="001F7CDA"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lastRenderedPageBreak/>
              <w:t>Que mi ex me insulte</w:t>
            </w:r>
          </w:p>
        </w:tc>
        <w:tc>
          <w:tcPr>
            <w:tcW w:w="1107" w:type="dxa"/>
            <w:tcBorders>
              <w:top w:val="nil"/>
              <w:left w:val="nil"/>
              <w:bottom w:val="nil"/>
            </w:tcBorders>
            <w:vAlign w:val="center"/>
          </w:tcPr>
          <w:p w14:paraId="65997492" w14:textId="367D1561" w:rsidR="001F7CDA" w:rsidRPr="009834F7" w:rsidRDefault="001F7CDA"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.763</w:t>
            </w:r>
          </w:p>
        </w:tc>
      </w:tr>
      <w:tr w:rsidR="00044705" w:rsidRPr="009834F7" w14:paraId="3CF9A8A5" w14:textId="77777777" w:rsidTr="00820BE7">
        <w:trPr>
          <w:jc w:val="center"/>
        </w:trPr>
        <w:tc>
          <w:tcPr>
            <w:tcW w:w="6591" w:type="dxa"/>
            <w:tcBorders>
              <w:top w:val="nil"/>
              <w:bottom w:val="nil"/>
              <w:right w:val="nil"/>
            </w:tcBorders>
            <w:vAlign w:val="center"/>
            <w:hideMark/>
          </w:tcPr>
          <w:p w14:paraId="117A68A6" w14:textId="7F5343D9" w:rsidR="00677862" w:rsidRPr="009834F7" w:rsidRDefault="001F7CDA"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Que mi ex interfiera con mi responsabilidad de iniciar otra relación </w:t>
            </w:r>
          </w:p>
        </w:tc>
        <w:tc>
          <w:tcPr>
            <w:tcW w:w="1107" w:type="dxa"/>
            <w:tcBorders>
              <w:top w:val="nil"/>
              <w:left w:val="nil"/>
              <w:bottom w:val="nil"/>
            </w:tcBorders>
            <w:vAlign w:val="center"/>
            <w:hideMark/>
          </w:tcPr>
          <w:p w14:paraId="200D6573" w14:textId="3EDBC0BC" w:rsidR="00677862" w:rsidRPr="009834F7" w:rsidRDefault="001F7CDA"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.739</w:t>
            </w:r>
          </w:p>
        </w:tc>
      </w:tr>
      <w:tr w:rsidR="00044705" w:rsidRPr="009834F7" w14:paraId="1F363B95" w14:textId="77777777" w:rsidTr="00820BE7">
        <w:trPr>
          <w:jc w:val="center"/>
        </w:trPr>
        <w:tc>
          <w:tcPr>
            <w:tcW w:w="6591" w:type="dxa"/>
            <w:tcBorders>
              <w:top w:val="nil"/>
              <w:bottom w:val="nil"/>
              <w:right w:val="nil"/>
            </w:tcBorders>
            <w:vAlign w:val="center"/>
            <w:hideMark/>
          </w:tcPr>
          <w:p w14:paraId="50C7A0CD" w14:textId="4232FEC4" w:rsidR="00677862" w:rsidRPr="009834F7" w:rsidRDefault="001F7CDA"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Riesgo de abuso físico por parte de mi ex</w:t>
            </w:r>
          </w:p>
        </w:tc>
        <w:tc>
          <w:tcPr>
            <w:tcW w:w="1107" w:type="dxa"/>
            <w:tcBorders>
              <w:top w:val="nil"/>
              <w:left w:val="nil"/>
              <w:bottom w:val="nil"/>
            </w:tcBorders>
            <w:vAlign w:val="center"/>
            <w:hideMark/>
          </w:tcPr>
          <w:p w14:paraId="1570B0AB" w14:textId="56478085" w:rsidR="00677862" w:rsidRPr="009834F7" w:rsidRDefault="001F7CDA"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.660</w:t>
            </w:r>
          </w:p>
        </w:tc>
      </w:tr>
      <w:tr w:rsidR="00044705" w:rsidRPr="009834F7" w14:paraId="34EA58BE" w14:textId="77777777" w:rsidTr="00820BE7">
        <w:trPr>
          <w:jc w:val="center"/>
        </w:trPr>
        <w:tc>
          <w:tcPr>
            <w:tcW w:w="6591" w:type="dxa"/>
            <w:tcBorders>
              <w:top w:val="nil"/>
              <w:bottom w:val="nil"/>
              <w:right w:val="nil"/>
            </w:tcBorders>
            <w:vAlign w:val="center"/>
          </w:tcPr>
          <w:p w14:paraId="50746EB9" w14:textId="616F1B85" w:rsidR="005C6312" w:rsidRPr="009834F7" w:rsidRDefault="005C6312"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Que mi ex quiera reiniciar la relación </w:t>
            </w:r>
          </w:p>
        </w:tc>
        <w:tc>
          <w:tcPr>
            <w:tcW w:w="1107" w:type="dxa"/>
            <w:tcBorders>
              <w:top w:val="nil"/>
              <w:left w:val="nil"/>
              <w:bottom w:val="nil"/>
            </w:tcBorders>
            <w:vAlign w:val="center"/>
          </w:tcPr>
          <w:p w14:paraId="1DC8A18D" w14:textId="7E7F9CEC" w:rsidR="005C6312" w:rsidRPr="009834F7" w:rsidRDefault="005C6312"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.501</w:t>
            </w:r>
          </w:p>
        </w:tc>
      </w:tr>
      <w:tr w:rsidR="00044705" w:rsidRPr="009834F7" w14:paraId="433A0920" w14:textId="77777777" w:rsidTr="00820BE7">
        <w:trPr>
          <w:trHeight w:val="962"/>
          <w:jc w:val="center"/>
        </w:trPr>
        <w:tc>
          <w:tcPr>
            <w:tcW w:w="7698" w:type="dxa"/>
            <w:gridSpan w:val="2"/>
            <w:tcBorders>
              <w:top w:val="nil"/>
              <w:bottom w:val="nil"/>
            </w:tcBorders>
            <w:vAlign w:val="center"/>
          </w:tcPr>
          <w:p w14:paraId="7E988417" w14:textId="77777777" w:rsidR="00677862" w:rsidRPr="009834F7" w:rsidRDefault="00677862" w:rsidP="009834F7">
            <w:pPr>
              <w:spacing w:after="0" w:line="240" w:lineRule="auto"/>
              <w:jc w:val="center"/>
              <w:rPr>
                <w:rFonts w:ascii="Times New Roman" w:eastAsia="Calibri" w:hAnsi="Times New Roman" w:cs="Times New Roman"/>
                <w:b/>
                <w:sz w:val="24"/>
                <w:szCs w:val="24"/>
              </w:rPr>
            </w:pPr>
          </w:p>
          <w:p w14:paraId="3C1052B4" w14:textId="618302CB" w:rsidR="00677862" w:rsidRPr="009834F7" w:rsidRDefault="00677862" w:rsidP="009834F7">
            <w:pPr>
              <w:spacing w:after="0" w:line="240" w:lineRule="auto"/>
              <w:jc w:val="center"/>
              <w:rPr>
                <w:rFonts w:ascii="Times New Roman" w:eastAsia="Calibri" w:hAnsi="Times New Roman" w:cs="Times New Roman"/>
                <w:b/>
                <w:sz w:val="24"/>
                <w:szCs w:val="24"/>
              </w:rPr>
            </w:pPr>
            <w:r w:rsidRPr="009834F7">
              <w:rPr>
                <w:rFonts w:ascii="Times New Roman" w:eastAsia="Calibri" w:hAnsi="Times New Roman" w:cs="Times New Roman"/>
                <w:b/>
                <w:sz w:val="24"/>
                <w:szCs w:val="24"/>
              </w:rPr>
              <w:t>Factor 3.</w:t>
            </w:r>
            <w:r w:rsidR="00820BE7" w:rsidRPr="009834F7">
              <w:rPr>
                <w:rFonts w:ascii="Times New Roman" w:eastAsia="Calibri" w:hAnsi="Times New Roman" w:cs="Times New Roman"/>
                <w:b/>
                <w:sz w:val="24"/>
                <w:szCs w:val="24"/>
              </w:rPr>
              <w:t xml:space="preserve"> </w:t>
            </w:r>
            <w:r w:rsidRPr="009834F7">
              <w:rPr>
                <w:rFonts w:ascii="Times New Roman" w:eastAsia="Calibri" w:hAnsi="Times New Roman" w:cs="Times New Roman"/>
                <w:b/>
                <w:sz w:val="24"/>
                <w:szCs w:val="24"/>
              </w:rPr>
              <w:t>Desolación</w:t>
            </w:r>
          </w:p>
          <w:p w14:paraId="59418FE4" w14:textId="5F84986B" w:rsidR="00677862" w:rsidRPr="009834F7" w:rsidRDefault="00677862" w:rsidP="009834F7">
            <w:pPr>
              <w:spacing w:after="0" w:line="240" w:lineRule="auto"/>
              <w:jc w:val="center"/>
              <w:rPr>
                <w:rFonts w:ascii="Times New Roman" w:eastAsia="Calibri" w:hAnsi="Times New Roman" w:cs="Times New Roman"/>
                <w:b/>
                <w:sz w:val="24"/>
                <w:szCs w:val="24"/>
              </w:rPr>
            </w:pPr>
            <w:r w:rsidRPr="009834F7">
              <w:rPr>
                <w:rFonts w:ascii="Times New Roman" w:eastAsia="Calibri" w:hAnsi="Times New Roman" w:cs="Times New Roman"/>
                <w:sz w:val="24"/>
                <w:szCs w:val="24"/>
              </w:rPr>
              <w:t>3 Reactivos</w:t>
            </w:r>
            <w:r w:rsidR="00820BE7" w:rsidRPr="009834F7">
              <w:rPr>
                <w:rFonts w:ascii="Times New Roman" w:eastAsia="Calibri" w:hAnsi="Times New Roman" w:cs="Times New Roman"/>
                <w:sz w:val="24"/>
                <w:szCs w:val="24"/>
              </w:rPr>
              <w:t xml:space="preserve">  </w:t>
            </w:r>
            <w:r w:rsidR="0029606A" w:rsidRPr="009834F7">
              <w:rPr>
                <w:rFonts w:ascii="Times New Roman" w:eastAsia="Calibri" w:hAnsi="Times New Roman" w:cs="Times New Roman"/>
                <w:sz w:val="24"/>
                <w:szCs w:val="24"/>
              </w:rPr>
              <w:t>α=</w:t>
            </w:r>
            <w:r w:rsidRPr="009834F7">
              <w:rPr>
                <w:rFonts w:ascii="Times New Roman" w:eastAsia="Calibri" w:hAnsi="Times New Roman" w:cs="Times New Roman"/>
                <w:sz w:val="24"/>
                <w:szCs w:val="24"/>
              </w:rPr>
              <w:t>.72</w:t>
            </w:r>
            <w:r w:rsidR="00820BE7" w:rsidRPr="009834F7">
              <w:rPr>
                <w:rFonts w:ascii="Times New Roman" w:eastAsia="Calibri" w:hAnsi="Times New Roman" w:cs="Times New Roman"/>
                <w:sz w:val="24"/>
                <w:szCs w:val="24"/>
              </w:rPr>
              <w:t xml:space="preserve"> </w:t>
            </w:r>
            <w:r w:rsidR="00410D52" w:rsidRPr="009834F7">
              <w:rPr>
                <w:rFonts w:ascii="Times New Roman" w:eastAsia="Calibri" w:hAnsi="Times New Roman" w:cs="Times New Roman"/>
                <w:sz w:val="24"/>
                <w:szCs w:val="24"/>
              </w:rPr>
              <w:t>M=2.67</w:t>
            </w:r>
            <w:r w:rsidR="00820BE7" w:rsidRPr="009834F7">
              <w:rPr>
                <w:rFonts w:ascii="Times New Roman" w:eastAsia="Calibri" w:hAnsi="Times New Roman" w:cs="Times New Roman"/>
                <w:sz w:val="24"/>
                <w:szCs w:val="24"/>
              </w:rPr>
              <w:t xml:space="preserve"> </w:t>
            </w:r>
            <w:r w:rsidR="00410D52" w:rsidRPr="009834F7">
              <w:rPr>
                <w:rFonts w:ascii="Times New Roman" w:eastAsia="Calibri" w:hAnsi="Times New Roman" w:cs="Times New Roman"/>
                <w:sz w:val="24"/>
                <w:szCs w:val="24"/>
              </w:rPr>
              <w:t>DE= 1.1</w:t>
            </w:r>
            <w:r w:rsidR="00820BE7" w:rsidRPr="009834F7">
              <w:rPr>
                <w:rFonts w:ascii="Times New Roman" w:eastAsia="Calibri" w:hAnsi="Times New Roman" w:cs="Times New Roman"/>
                <w:sz w:val="24"/>
                <w:szCs w:val="24"/>
              </w:rPr>
              <w:t xml:space="preserve"> </w:t>
            </w:r>
          </w:p>
        </w:tc>
      </w:tr>
      <w:tr w:rsidR="00044705" w:rsidRPr="009834F7" w14:paraId="1632A930" w14:textId="77777777" w:rsidTr="00820BE7">
        <w:trPr>
          <w:jc w:val="center"/>
        </w:trPr>
        <w:tc>
          <w:tcPr>
            <w:tcW w:w="6591" w:type="dxa"/>
            <w:tcBorders>
              <w:top w:val="nil"/>
              <w:bottom w:val="nil"/>
              <w:right w:val="nil"/>
            </w:tcBorders>
            <w:vAlign w:val="center"/>
            <w:hideMark/>
          </w:tcPr>
          <w:p w14:paraId="247CEEA9" w14:textId="77777777" w:rsidR="00677862" w:rsidRPr="009834F7" w:rsidRDefault="00677862"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Deprimirme </w:t>
            </w:r>
          </w:p>
        </w:tc>
        <w:tc>
          <w:tcPr>
            <w:tcW w:w="1107" w:type="dxa"/>
            <w:tcBorders>
              <w:top w:val="nil"/>
              <w:left w:val="nil"/>
              <w:bottom w:val="nil"/>
            </w:tcBorders>
            <w:vAlign w:val="center"/>
            <w:hideMark/>
          </w:tcPr>
          <w:p w14:paraId="67DCA1A8" w14:textId="77777777" w:rsidR="00677862" w:rsidRPr="009834F7" w:rsidRDefault="00677862"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.783</w:t>
            </w:r>
          </w:p>
        </w:tc>
      </w:tr>
      <w:tr w:rsidR="00044705" w:rsidRPr="009834F7" w14:paraId="4B710BEF" w14:textId="77777777" w:rsidTr="00820BE7">
        <w:trPr>
          <w:jc w:val="center"/>
        </w:trPr>
        <w:tc>
          <w:tcPr>
            <w:tcW w:w="6591" w:type="dxa"/>
            <w:tcBorders>
              <w:top w:val="nil"/>
              <w:bottom w:val="nil"/>
              <w:right w:val="nil"/>
            </w:tcBorders>
            <w:vAlign w:val="center"/>
            <w:hideMark/>
          </w:tcPr>
          <w:p w14:paraId="30915348" w14:textId="25C721E7" w:rsidR="00677862" w:rsidRPr="009834F7" w:rsidRDefault="001F7CDA"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Sentirme culpable</w:t>
            </w:r>
          </w:p>
        </w:tc>
        <w:tc>
          <w:tcPr>
            <w:tcW w:w="1107" w:type="dxa"/>
            <w:tcBorders>
              <w:top w:val="nil"/>
              <w:left w:val="nil"/>
              <w:bottom w:val="nil"/>
            </w:tcBorders>
            <w:vAlign w:val="center"/>
            <w:hideMark/>
          </w:tcPr>
          <w:p w14:paraId="5234B783" w14:textId="77777777" w:rsidR="00677862" w:rsidRPr="009834F7" w:rsidRDefault="00677862"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.749</w:t>
            </w:r>
          </w:p>
        </w:tc>
      </w:tr>
      <w:tr w:rsidR="00044705" w:rsidRPr="009834F7" w14:paraId="071FE5F2" w14:textId="77777777" w:rsidTr="00820BE7">
        <w:trPr>
          <w:jc w:val="center"/>
        </w:trPr>
        <w:tc>
          <w:tcPr>
            <w:tcW w:w="6591" w:type="dxa"/>
            <w:tcBorders>
              <w:top w:val="nil"/>
              <w:bottom w:val="nil"/>
              <w:right w:val="nil"/>
            </w:tcBorders>
            <w:vAlign w:val="center"/>
            <w:hideMark/>
          </w:tcPr>
          <w:p w14:paraId="4AE3A684" w14:textId="0E00DD37" w:rsidR="00677862" w:rsidRPr="009834F7" w:rsidRDefault="001F7CDA"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Perder a un amigo o a un grupo de amigos</w:t>
            </w:r>
          </w:p>
        </w:tc>
        <w:tc>
          <w:tcPr>
            <w:tcW w:w="1107" w:type="dxa"/>
            <w:tcBorders>
              <w:top w:val="nil"/>
              <w:left w:val="nil"/>
              <w:bottom w:val="nil"/>
            </w:tcBorders>
            <w:vAlign w:val="center"/>
            <w:hideMark/>
          </w:tcPr>
          <w:p w14:paraId="1A77F5DD" w14:textId="77777777" w:rsidR="00677862" w:rsidRPr="009834F7" w:rsidRDefault="00677862"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.705</w:t>
            </w:r>
          </w:p>
        </w:tc>
      </w:tr>
      <w:tr w:rsidR="00044705" w:rsidRPr="009834F7" w14:paraId="61D6133B" w14:textId="77777777" w:rsidTr="00820BE7">
        <w:trPr>
          <w:trHeight w:val="962"/>
          <w:jc w:val="center"/>
        </w:trPr>
        <w:tc>
          <w:tcPr>
            <w:tcW w:w="7698" w:type="dxa"/>
            <w:gridSpan w:val="2"/>
            <w:tcBorders>
              <w:top w:val="nil"/>
              <w:bottom w:val="nil"/>
            </w:tcBorders>
            <w:vAlign w:val="center"/>
          </w:tcPr>
          <w:p w14:paraId="6DC53367" w14:textId="77777777" w:rsidR="00677862" w:rsidRPr="009834F7" w:rsidRDefault="00677862" w:rsidP="009834F7">
            <w:pPr>
              <w:spacing w:after="0" w:line="240" w:lineRule="auto"/>
              <w:jc w:val="center"/>
              <w:rPr>
                <w:rFonts w:ascii="Times New Roman" w:eastAsia="Calibri" w:hAnsi="Times New Roman" w:cs="Times New Roman"/>
                <w:b/>
                <w:sz w:val="24"/>
                <w:szCs w:val="24"/>
              </w:rPr>
            </w:pPr>
          </w:p>
          <w:p w14:paraId="4151E2FD" w14:textId="77777777" w:rsidR="00677862" w:rsidRPr="009834F7" w:rsidRDefault="00677862" w:rsidP="009834F7">
            <w:pPr>
              <w:spacing w:after="0" w:line="240" w:lineRule="auto"/>
              <w:jc w:val="center"/>
              <w:rPr>
                <w:rFonts w:ascii="Times New Roman" w:eastAsia="Calibri" w:hAnsi="Times New Roman" w:cs="Times New Roman"/>
                <w:b/>
                <w:sz w:val="24"/>
                <w:szCs w:val="24"/>
              </w:rPr>
            </w:pPr>
            <w:r w:rsidRPr="009834F7">
              <w:rPr>
                <w:rFonts w:ascii="Times New Roman" w:eastAsia="Calibri" w:hAnsi="Times New Roman" w:cs="Times New Roman"/>
                <w:b/>
                <w:sz w:val="24"/>
                <w:szCs w:val="24"/>
              </w:rPr>
              <w:t>Factor 4. Pérdida de beneficios</w:t>
            </w:r>
          </w:p>
          <w:p w14:paraId="7D7DE563" w14:textId="2D637D72" w:rsidR="00677862" w:rsidRPr="009834F7" w:rsidRDefault="00481484" w:rsidP="009834F7">
            <w:pPr>
              <w:spacing w:after="0" w:line="240" w:lineRule="auto"/>
              <w:jc w:val="center"/>
              <w:rPr>
                <w:rFonts w:ascii="Times New Roman" w:eastAsia="Calibri" w:hAnsi="Times New Roman" w:cs="Times New Roman"/>
                <w:b/>
                <w:sz w:val="24"/>
                <w:szCs w:val="24"/>
              </w:rPr>
            </w:pPr>
            <w:r w:rsidRPr="009834F7">
              <w:rPr>
                <w:rFonts w:ascii="Times New Roman" w:eastAsia="Calibri" w:hAnsi="Times New Roman" w:cs="Times New Roman"/>
                <w:sz w:val="24"/>
                <w:szCs w:val="24"/>
              </w:rPr>
              <w:t xml:space="preserve">4 </w:t>
            </w:r>
            <w:r w:rsidR="00677862" w:rsidRPr="009834F7">
              <w:rPr>
                <w:rFonts w:ascii="Times New Roman" w:eastAsia="Calibri" w:hAnsi="Times New Roman" w:cs="Times New Roman"/>
                <w:sz w:val="24"/>
                <w:szCs w:val="24"/>
              </w:rPr>
              <w:t>Rea</w:t>
            </w:r>
            <w:r w:rsidR="00410D52" w:rsidRPr="009834F7">
              <w:rPr>
                <w:rFonts w:ascii="Times New Roman" w:eastAsia="Calibri" w:hAnsi="Times New Roman" w:cs="Times New Roman"/>
                <w:sz w:val="24"/>
                <w:szCs w:val="24"/>
              </w:rPr>
              <w:t>ctivos</w:t>
            </w:r>
            <w:r w:rsidR="00820BE7" w:rsidRPr="009834F7">
              <w:rPr>
                <w:rFonts w:ascii="Times New Roman" w:eastAsia="Calibri" w:hAnsi="Times New Roman" w:cs="Times New Roman"/>
                <w:sz w:val="24"/>
                <w:szCs w:val="24"/>
              </w:rPr>
              <w:t xml:space="preserve">  </w:t>
            </w:r>
            <w:r w:rsidR="0029606A" w:rsidRPr="009834F7">
              <w:rPr>
                <w:rFonts w:ascii="Times New Roman" w:eastAsia="Calibri" w:hAnsi="Times New Roman" w:cs="Times New Roman"/>
                <w:sz w:val="24"/>
                <w:szCs w:val="24"/>
              </w:rPr>
              <w:t>α=</w:t>
            </w:r>
            <w:r w:rsidR="00410D52" w:rsidRPr="009834F7">
              <w:rPr>
                <w:rFonts w:ascii="Times New Roman" w:eastAsia="Calibri" w:hAnsi="Times New Roman" w:cs="Times New Roman"/>
                <w:sz w:val="24"/>
                <w:szCs w:val="24"/>
              </w:rPr>
              <w:t>.71</w:t>
            </w:r>
            <w:r w:rsidR="00820BE7" w:rsidRPr="009834F7">
              <w:rPr>
                <w:rFonts w:ascii="Times New Roman" w:eastAsia="Calibri" w:hAnsi="Times New Roman" w:cs="Times New Roman"/>
                <w:sz w:val="24"/>
                <w:szCs w:val="24"/>
              </w:rPr>
              <w:t xml:space="preserve">  </w:t>
            </w:r>
            <w:r w:rsidR="00410D52" w:rsidRPr="009834F7">
              <w:rPr>
                <w:rFonts w:ascii="Times New Roman" w:eastAsia="Calibri" w:hAnsi="Times New Roman" w:cs="Times New Roman"/>
                <w:sz w:val="24"/>
                <w:szCs w:val="24"/>
              </w:rPr>
              <w:t>M=2.74</w:t>
            </w:r>
            <w:r w:rsidR="00820BE7" w:rsidRPr="009834F7">
              <w:rPr>
                <w:rFonts w:ascii="Times New Roman" w:eastAsia="Calibri" w:hAnsi="Times New Roman" w:cs="Times New Roman"/>
                <w:sz w:val="24"/>
                <w:szCs w:val="24"/>
              </w:rPr>
              <w:t xml:space="preserve"> </w:t>
            </w:r>
            <w:r w:rsidR="00C213FA" w:rsidRPr="009834F7">
              <w:rPr>
                <w:rFonts w:ascii="Times New Roman" w:eastAsia="Calibri" w:hAnsi="Times New Roman" w:cs="Times New Roman"/>
                <w:sz w:val="24"/>
                <w:szCs w:val="24"/>
              </w:rPr>
              <w:t>DE= 1.03</w:t>
            </w:r>
          </w:p>
        </w:tc>
      </w:tr>
      <w:tr w:rsidR="00044705" w:rsidRPr="009834F7" w14:paraId="74646815" w14:textId="77777777" w:rsidTr="00820BE7">
        <w:trPr>
          <w:jc w:val="center"/>
        </w:trPr>
        <w:tc>
          <w:tcPr>
            <w:tcW w:w="6591" w:type="dxa"/>
            <w:tcBorders>
              <w:top w:val="nil"/>
              <w:bottom w:val="nil"/>
              <w:right w:val="nil"/>
            </w:tcBorders>
            <w:vAlign w:val="center"/>
            <w:hideMark/>
          </w:tcPr>
          <w:p w14:paraId="6CAC9978" w14:textId="77777777" w:rsidR="00677862" w:rsidRPr="009834F7" w:rsidRDefault="00677862"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Perder la posibilidad de tener sexo con mi ex</w:t>
            </w:r>
          </w:p>
        </w:tc>
        <w:tc>
          <w:tcPr>
            <w:tcW w:w="1107" w:type="dxa"/>
            <w:tcBorders>
              <w:top w:val="nil"/>
              <w:left w:val="nil"/>
              <w:bottom w:val="nil"/>
            </w:tcBorders>
            <w:vAlign w:val="center"/>
            <w:hideMark/>
          </w:tcPr>
          <w:p w14:paraId="34888509" w14:textId="077786C0" w:rsidR="00677862" w:rsidRPr="009834F7" w:rsidRDefault="005C6312"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.770</w:t>
            </w:r>
          </w:p>
        </w:tc>
      </w:tr>
      <w:tr w:rsidR="00044705" w:rsidRPr="009834F7" w14:paraId="04F08451" w14:textId="77777777" w:rsidTr="00820BE7">
        <w:trPr>
          <w:jc w:val="center"/>
        </w:trPr>
        <w:tc>
          <w:tcPr>
            <w:tcW w:w="6591" w:type="dxa"/>
            <w:tcBorders>
              <w:top w:val="nil"/>
              <w:bottom w:val="nil"/>
              <w:right w:val="nil"/>
            </w:tcBorders>
            <w:vAlign w:val="center"/>
            <w:hideMark/>
          </w:tcPr>
          <w:p w14:paraId="4AF9E836" w14:textId="77777777" w:rsidR="00677862" w:rsidRPr="009834F7" w:rsidRDefault="00677862"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Dejar de estar involucrado(a) emocionalmente</w:t>
            </w:r>
          </w:p>
        </w:tc>
        <w:tc>
          <w:tcPr>
            <w:tcW w:w="1107" w:type="dxa"/>
            <w:tcBorders>
              <w:top w:val="nil"/>
              <w:left w:val="nil"/>
              <w:bottom w:val="nil"/>
            </w:tcBorders>
            <w:vAlign w:val="center"/>
            <w:hideMark/>
          </w:tcPr>
          <w:p w14:paraId="704E3FBF" w14:textId="77777777" w:rsidR="00677862" w:rsidRPr="009834F7" w:rsidRDefault="00677862"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.762</w:t>
            </w:r>
          </w:p>
        </w:tc>
      </w:tr>
      <w:tr w:rsidR="00044705" w:rsidRPr="009834F7" w14:paraId="5735F536" w14:textId="77777777" w:rsidTr="00481484">
        <w:trPr>
          <w:jc w:val="center"/>
        </w:trPr>
        <w:tc>
          <w:tcPr>
            <w:tcW w:w="6591" w:type="dxa"/>
            <w:tcBorders>
              <w:top w:val="nil"/>
              <w:bottom w:val="nil"/>
              <w:right w:val="nil"/>
            </w:tcBorders>
            <w:vAlign w:val="center"/>
            <w:hideMark/>
          </w:tcPr>
          <w:p w14:paraId="1A10C98E" w14:textId="77777777" w:rsidR="00677862" w:rsidRPr="009834F7" w:rsidRDefault="00677862"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Perder la posibilidad de paseos o diversión</w:t>
            </w:r>
          </w:p>
        </w:tc>
        <w:tc>
          <w:tcPr>
            <w:tcW w:w="1107" w:type="dxa"/>
            <w:tcBorders>
              <w:top w:val="nil"/>
              <w:left w:val="nil"/>
              <w:bottom w:val="nil"/>
            </w:tcBorders>
            <w:vAlign w:val="center"/>
            <w:hideMark/>
          </w:tcPr>
          <w:p w14:paraId="111113EC" w14:textId="496096DB" w:rsidR="00677862" w:rsidRPr="009834F7" w:rsidRDefault="005C6312"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.628</w:t>
            </w:r>
          </w:p>
        </w:tc>
      </w:tr>
      <w:tr w:rsidR="005C6312" w:rsidRPr="009834F7" w14:paraId="5D73F125" w14:textId="77777777" w:rsidTr="00481484">
        <w:trPr>
          <w:jc w:val="center"/>
        </w:trPr>
        <w:tc>
          <w:tcPr>
            <w:tcW w:w="6591" w:type="dxa"/>
            <w:tcBorders>
              <w:top w:val="nil"/>
              <w:right w:val="nil"/>
            </w:tcBorders>
            <w:vAlign w:val="center"/>
          </w:tcPr>
          <w:p w14:paraId="70B16EDD" w14:textId="419BFB45" w:rsidR="005C6312" w:rsidRPr="009834F7" w:rsidRDefault="001B6856" w:rsidP="009834F7">
            <w:pPr>
              <w:spacing w:after="0" w:line="240" w:lineRule="auto"/>
              <w:ind w:left="284"/>
              <w:rPr>
                <w:rFonts w:ascii="Times New Roman" w:eastAsia="Calibri" w:hAnsi="Times New Roman" w:cs="Times New Roman"/>
                <w:sz w:val="24"/>
                <w:szCs w:val="24"/>
              </w:rPr>
            </w:pPr>
            <w:r w:rsidRPr="009834F7">
              <w:rPr>
                <w:rFonts w:ascii="Times New Roman" w:eastAsia="Calibri" w:hAnsi="Times New Roman" w:cs="Times New Roman"/>
                <w:sz w:val="24"/>
                <w:szCs w:val="24"/>
              </w:rPr>
              <w:t>R</w:t>
            </w:r>
            <w:r w:rsidR="005C6312" w:rsidRPr="009834F7">
              <w:rPr>
                <w:rFonts w:ascii="Times New Roman" w:eastAsia="Calibri" w:hAnsi="Times New Roman" w:cs="Times New Roman"/>
                <w:sz w:val="24"/>
                <w:szCs w:val="24"/>
              </w:rPr>
              <w:t>iesgo de que aquello que le conté a mi ex de mi vida privada sea revelada a otros</w:t>
            </w:r>
          </w:p>
        </w:tc>
        <w:tc>
          <w:tcPr>
            <w:tcW w:w="1107" w:type="dxa"/>
            <w:tcBorders>
              <w:top w:val="nil"/>
              <w:left w:val="nil"/>
            </w:tcBorders>
            <w:vAlign w:val="center"/>
          </w:tcPr>
          <w:p w14:paraId="61F70B28" w14:textId="19883AB5" w:rsidR="005C6312" w:rsidRPr="009834F7" w:rsidRDefault="005C6312" w:rsidP="009834F7">
            <w:pPr>
              <w:spacing w:after="0" w:line="240" w:lineRule="auto"/>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.479</w:t>
            </w:r>
          </w:p>
        </w:tc>
      </w:tr>
    </w:tbl>
    <w:p w14:paraId="4C0D0676" w14:textId="77777777" w:rsidR="008E6ACF" w:rsidRPr="009834F7" w:rsidRDefault="008E6ACF" w:rsidP="009834F7">
      <w:pPr>
        <w:spacing w:line="240" w:lineRule="auto"/>
        <w:jc w:val="center"/>
        <w:rPr>
          <w:rFonts w:ascii="Times New Roman" w:eastAsia="Calibri" w:hAnsi="Times New Roman" w:cs="Times New Roman"/>
          <w:b/>
          <w:sz w:val="24"/>
          <w:szCs w:val="24"/>
        </w:rPr>
      </w:pPr>
    </w:p>
    <w:p w14:paraId="722FBCA5" w14:textId="5FB1F755" w:rsidR="004F7C8C" w:rsidRPr="009834F7" w:rsidRDefault="00F3222A" w:rsidP="009834F7">
      <w:pPr>
        <w:spacing w:line="240" w:lineRule="auto"/>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Para cumplir con el segundo objetivo </w:t>
      </w:r>
      <w:r w:rsidR="00820BE7" w:rsidRPr="009834F7">
        <w:rPr>
          <w:rFonts w:ascii="Times New Roman" w:eastAsia="Calibri" w:hAnsi="Times New Roman" w:cs="Times New Roman"/>
          <w:sz w:val="24"/>
          <w:szCs w:val="24"/>
        </w:rPr>
        <w:t xml:space="preserve">dirigido a </w:t>
      </w:r>
      <w:r w:rsidR="00FD365D" w:rsidRPr="009834F7">
        <w:rPr>
          <w:rFonts w:ascii="Times New Roman" w:eastAsia="Calibri" w:hAnsi="Times New Roman" w:cs="Times New Roman"/>
          <w:sz w:val="24"/>
          <w:szCs w:val="24"/>
        </w:rPr>
        <w:t xml:space="preserve">conocer en </w:t>
      </w:r>
      <w:r w:rsidR="00636BDE" w:rsidRPr="009834F7">
        <w:rPr>
          <w:rFonts w:ascii="Times New Roman" w:eastAsia="Calibri" w:hAnsi="Times New Roman" w:cs="Times New Roman"/>
          <w:sz w:val="24"/>
          <w:szCs w:val="24"/>
        </w:rPr>
        <w:t>qué</w:t>
      </w:r>
      <w:r w:rsidR="00FD365D" w:rsidRPr="009834F7">
        <w:rPr>
          <w:rFonts w:ascii="Times New Roman" w:eastAsia="Calibri" w:hAnsi="Times New Roman" w:cs="Times New Roman"/>
          <w:sz w:val="24"/>
          <w:szCs w:val="24"/>
        </w:rPr>
        <w:t xml:space="preserve"> medida se presentan las consecuencias del rompimiento amoroso a partir de los estilos de apego en los actor</w:t>
      </w:r>
      <w:r w:rsidR="00D43D0E" w:rsidRPr="009834F7">
        <w:rPr>
          <w:rFonts w:ascii="Times New Roman" w:eastAsia="Calibri" w:hAnsi="Times New Roman" w:cs="Times New Roman"/>
          <w:sz w:val="24"/>
          <w:szCs w:val="24"/>
        </w:rPr>
        <w:t>es del rompimiento amoroso</w:t>
      </w:r>
      <w:r w:rsidR="00820BE7" w:rsidRPr="009834F7">
        <w:rPr>
          <w:rFonts w:ascii="Times New Roman" w:eastAsia="Calibri" w:hAnsi="Times New Roman" w:cs="Times New Roman"/>
          <w:sz w:val="24"/>
          <w:szCs w:val="24"/>
        </w:rPr>
        <w:t>;</w:t>
      </w:r>
      <w:r w:rsidR="00D43D0E" w:rsidRPr="009834F7">
        <w:rPr>
          <w:rFonts w:ascii="Times New Roman" w:eastAsia="Calibri" w:hAnsi="Times New Roman" w:cs="Times New Roman"/>
          <w:sz w:val="24"/>
          <w:szCs w:val="24"/>
        </w:rPr>
        <w:t xml:space="preserve"> se </w:t>
      </w:r>
      <w:r w:rsidR="00FD365D" w:rsidRPr="009834F7">
        <w:rPr>
          <w:rFonts w:ascii="Times New Roman" w:eastAsia="Calibri" w:hAnsi="Times New Roman" w:cs="Times New Roman"/>
          <w:sz w:val="24"/>
          <w:szCs w:val="24"/>
        </w:rPr>
        <w:t>identificaron en primer lugar los estilos de apego prevalecientes en pasivos y agentes. Los participantes que fueron abandonados por su pareja (pasivos) presentaron esti</w:t>
      </w:r>
      <w:r w:rsidR="00D43D0E" w:rsidRPr="009834F7">
        <w:rPr>
          <w:rFonts w:ascii="Times New Roman" w:eastAsia="Calibri" w:hAnsi="Times New Roman" w:cs="Times New Roman"/>
          <w:sz w:val="24"/>
          <w:szCs w:val="24"/>
        </w:rPr>
        <w:t>l</w:t>
      </w:r>
      <w:r w:rsidR="00FD365D" w:rsidRPr="009834F7">
        <w:rPr>
          <w:rFonts w:ascii="Times New Roman" w:eastAsia="Calibri" w:hAnsi="Times New Roman" w:cs="Times New Roman"/>
          <w:sz w:val="24"/>
          <w:szCs w:val="24"/>
        </w:rPr>
        <w:t>os de apego ansioso y seguro, mie</w:t>
      </w:r>
      <w:r w:rsidR="00D43D0E" w:rsidRPr="009834F7">
        <w:rPr>
          <w:rFonts w:ascii="Times New Roman" w:eastAsia="Calibri" w:hAnsi="Times New Roman" w:cs="Times New Roman"/>
          <w:sz w:val="24"/>
          <w:szCs w:val="24"/>
        </w:rPr>
        <w:t>ntras que los que tomaron la decis</w:t>
      </w:r>
      <w:r w:rsidR="00FD365D" w:rsidRPr="009834F7">
        <w:rPr>
          <w:rFonts w:ascii="Times New Roman" w:eastAsia="Calibri" w:hAnsi="Times New Roman" w:cs="Times New Roman"/>
          <w:sz w:val="24"/>
          <w:szCs w:val="24"/>
        </w:rPr>
        <w:t>ión de terminar la relación (agentes) apego evitante y seguro</w:t>
      </w:r>
      <w:r w:rsidR="00636BDE" w:rsidRPr="009834F7">
        <w:rPr>
          <w:rFonts w:ascii="Times New Roman" w:eastAsia="Calibri" w:hAnsi="Times New Roman" w:cs="Times New Roman"/>
          <w:sz w:val="24"/>
          <w:szCs w:val="24"/>
        </w:rPr>
        <w:t>. Posteriormente</w:t>
      </w:r>
      <w:r w:rsidR="00642EF6" w:rsidRPr="009834F7">
        <w:rPr>
          <w:rFonts w:ascii="Times New Roman" w:eastAsia="Calibri" w:hAnsi="Times New Roman" w:cs="Times New Roman"/>
          <w:sz w:val="24"/>
          <w:szCs w:val="24"/>
        </w:rPr>
        <w:t>,</w:t>
      </w:r>
      <w:r w:rsidR="00636BDE" w:rsidRPr="009834F7">
        <w:rPr>
          <w:rFonts w:ascii="Times New Roman" w:eastAsia="Calibri" w:hAnsi="Times New Roman" w:cs="Times New Roman"/>
          <w:sz w:val="24"/>
          <w:szCs w:val="24"/>
        </w:rPr>
        <w:t xml:space="preserve"> se llevaron a c</w:t>
      </w:r>
      <w:r w:rsidR="00FD365D" w:rsidRPr="009834F7">
        <w:rPr>
          <w:rFonts w:ascii="Times New Roman" w:eastAsia="Calibri" w:hAnsi="Times New Roman" w:cs="Times New Roman"/>
          <w:sz w:val="24"/>
          <w:szCs w:val="24"/>
        </w:rPr>
        <w:t xml:space="preserve">abo pruebas t de Student para conocer las diferencias entre los estilos de apego para pasivos y agentes. </w:t>
      </w:r>
      <w:r w:rsidR="00ED2007" w:rsidRPr="009834F7">
        <w:rPr>
          <w:rFonts w:ascii="Times New Roman" w:eastAsia="Calibri" w:hAnsi="Times New Roman" w:cs="Times New Roman"/>
          <w:sz w:val="24"/>
          <w:szCs w:val="24"/>
        </w:rPr>
        <w:t>Los resultados señalaron</w:t>
      </w:r>
      <w:r w:rsidR="00D43D0E" w:rsidRPr="009834F7">
        <w:rPr>
          <w:rFonts w:ascii="Times New Roman" w:eastAsia="Calibri" w:hAnsi="Times New Roman" w:cs="Times New Roman"/>
          <w:sz w:val="24"/>
          <w:szCs w:val="24"/>
        </w:rPr>
        <w:t xml:space="preserve"> diferencias estadí</w:t>
      </w:r>
      <w:r w:rsidR="000E12BE" w:rsidRPr="009834F7">
        <w:rPr>
          <w:rFonts w:ascii="Times New Roman" w:eastAsia="Calibri" w:hAnsi="Times New Roman" w:cs="Times New Roman"/>
          <w:sz w:val="24"/>
          <w:szCs w:val="24"/>
        </w:rPr>
        <w:t>sticamente significativas sólo en dos factores, las personas abandonadas por su pareja en las que predomina un estilo de apego seguro perciben que tienen mayor</w:t>
      </w:r>
      <w:r w:rsidR="0065072A" w:rsidRPr="009834F7">
        <w:rPr>
          <w:rFonts w:ascii="Times New Roman" w:eastAsia="Calibri" w:hAnsi="Times New Roman" w:cs="Times New Roman"/>
          <w:sz w:val="24"/>
          <w:szCs w:val="24"/>
        </w:rPr>
        <w:t xml:space="preserve"> pérdida de beneficios, seguido del</w:t>
      </w:r>
      <w:r w:rsidR="000E12BE" w:rsidRPr="009834F7">
        <w:rPr>
          <w:rFonts w:ascii="Times New Roman" w:eastAsia="Calibri" w:hAnsi="Times New Roman" w:cs="Times New Roman"/>
          <w:sz w:val="24"/>
          <w:szCs w:val="24"/>
        </w:rPr>
        <w:t xml:space="preserve"> riesgo de parecer mala persona, mientras que las que presentan un estilo de apego ansioso reportan mayores riesgos de abuso </w:t>
      </w:r>
      <w:r w:rsidR="0065072A" w:rsidRPr="009834F7">
        <w:rPr>
          <w:rFonts w:ascii="Times New Roman" w:eastAsia="Calibri" w:hAnsi="Times New Roman" w:cs="Times New Roman"/>
          <w:sz w:val="24"/>
          <w:szCs w:val="24"/>
        </w:rPr>
        <w:t>por parte de su ex pareja (ver T</w:t>
      </w:r>
      <w:r w:rsidR="000E12BE" w:rsidRPr="009834F7">
        <w:rPr>
          <w:rFonts w:ascii="Times New Roman" w:eastAsia="Calibri" w:hAnsi="Times New Roman" w:cs="Times New Roman"/>
          <w:sz w:val="24"/>
          <w:szCs w:val="24"/>
        </w:rPr>
        <w:t>abla 3).</w:t>
      </w:r>
      <w:r w:rsidR="004F7C8C" w:rsidRPr="009834F7">
        <w:rPr>
          <w:rFonts w:ascii="Times New Roman" w:eastAsia="Calibri" w:hAnsi="Times New Roman" w:cs="Times New Roman"/>
          <w:sz w:val="24"/>
          <w:szCs w:val="24"/>
        </w:rPr>
        <w:t xml:space="preserve"> En cuanto a los agentes del rompimiento amoroso, en ellos se encontró que cuando tienen un estilo de apego seguro experimentan en mayo medida parecer mala persona así como la posibilidad de que su ex par</w:t>
      </w:r>
      <w:r w:rsidR="0065072A" w:rsidRPr="009834F7">
        <w:rPr>
          <w:rFonts w:ascii="Times New Roman" w:eastAsia="Calibri" w:hAnsi="Times New Roman" w:cs="Times New Roman"/>
          <w:sz w:val="24"/>
          <w:szCs w:val="24"/>
        </w:rPr>
        <w:t>eja interfiera en su vida (ver T</w:t>
      </w:r>
      <w:r w:rsidR="004F7C8C" w:rsidRPr="009834F7">
        <w:rPr>
          <w:rFonts w:ascii="Times New Roman" w:eastAsia="Calibri" w:hAnsi="Times New Roman" w:cs="Times New Roman"/>
          <w:sz w:val="24"/>
          <w:szCs w:val="24"/>
        </w:rPr>
        <w:t xml:space="preserve">abla 4). </w:t>
      </w:r>
    </w:p>
    <w:p w14:paraId="4A2ACA33" w14:textId="77777777" w:rsidR="00D43D0E" w:rsidRPr="009834F7" w:rsidRDefault="00D43D0E" w:rsidP="009834F7">
      <w:pPr>
        <w:spacing w:line="240" w:lineRule="auto"/>
        <w:rPr>
          <w:rFonts w:ascii="Times New Roman" w:eastAsia="Calibri" w:hAnsi="Times New Roman" w:cs="Times New Roman"/>
          <w:sz w:val="24"/>
          <w:szCs w:val="24"/>
        </w:rPr>
      </w:pPr>
    </w:p>
    <w:p w14:paraId="048F81FF" w14:textId="7EF3C0D1" w:rsidR="00EE05D6" w:rsidRPr="009834F7" w:rsidRDefault="00636BDE" w:rsidP="009834F7">
      <w:pPr>
        <w:spacing w:line="240" w:lineRule="auto"/>
        <w:rPr>
          <w:rFonts w:ascii="Times New Roman" w:eastAsia="Calibri" w:hAnsi="Times New Roman" w:cs="Times New Roman"/>
          <w:sz w:val="24"/>
          <w:szCs w:val="24"/>
        </w:rPr>
      </w:pPr>
      <w:r w:rsidRPr="009834F7">
        <w:rPr>
          <w:rFonts w:ascii="Times New Roman" w:eastAsia="Calibri" w:hAnsi="Times New Roman" w:cs="Times New Roman"/>
          <w:sz w:val="24"/>
          <w:szCs w:val="24"/>
        </w:rPr>
        <w:t>Tabla</w:t>
      </w:r>
      <w:r w:rsidR="003E37AB" w:rsidRPr="009834F7">
        <w:rPr>
          <w:rFonts w:ascii="Times New Roman" w:eastAsia="Calibri" w:hAnsi="Times New Roman" w:cs="Times New Roman"/>
          <w:sz w:val="24"/>
          <w:szCs w:val="24"/>
        </w:rPr>
        <w:t xml:space="preserve"> 3. Diferencias en las Consecuencias del rompimiento amoroso a partir de los estilos de apego en el </w:t>
      </w:r>
      <w:r w:rsidR="00EE05D6" w:rsidRPr="009834F7">
        <w:rPr>
          <w:rFonts w:ascii="Times New Roman" w:eastAsia="Calibri" w:hAnsi="Times New Roman" w:cs="Times New Roman"/>
          <w:sz w:val="24"/>
          <w:szCs w:val="24"/>
        </w:rPr>
        <w:t xml:space="preserve">Pasivo </w:t>
      </w:r>
    </w:p>
    <w:tbl>
      <w:tblPr>
        <w:tblStyle w:val="Tablaconcuadrcula"/>
        <w:tblW w:w="0" w:type="auto"/>
        <w:tblInd w:w="-176" w:type="dxa"/>
        <w:tblBorders>
          <w:left w:val="none" w:sz="0" w:space="0" w:color="auto"/>
          <w:right w:val="none" w:sz="0" w:space="0" w:color="auto"/>
          <w:insideV w:val="none" w:sz="0" w:space="0" w:color="auto"/>
        </w:tblBorders>
        <w:tblLook w:val="04A0" w:firstRow="1" w:lastRow="0" w:firstColumn="1" w:lastColumn="0" w:noHBand="0" w:noVBand="1"/>
      </w:tblPr>
      <w:tblGrid>
        <w:gridCol w:w="4112"/>
        <w:gridCol w:w="1559"/>
        <w:gridCol w:w="1559"/>
        <w:gridCol w:w="851"/>
        <w:gridCol w:w="1073"/>
      </w:tblGrid>
      <w:tr w:rsidR="00044705" w:rsidRPr="009834F7" w14:paraId="5F114522" w14:textId="77777777" w:rsidTr="0096419B">
        <w:tc>
          <w:tcPr>
            <w:tcW w:w="4112" w:type="dxa"/>
            <w:tcBorders>
              <w:bottom w:val="single" w:sz="4" w:space="0" w:color="auto"/>
            </w:tcBorders>
          </w:tcPr>
          <w:p w14:paraId="704A7667" w14:textId="2393AA9E" w:rsidR="00ED2007" w:rsidRPr="009834F7" w:rsidRDefault="00ED2007" w:rsidP="009834F7">
            <w:pPr>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Consecuencias del rompimiento</w:t>
            </w:r>
          </w:p>
          <w:p w14:paraId="767CC4B9" w14:textId="6C84458C" w:rsidR="00B93B66" w:rsidRPr="009834F7" w:rsidRDefault="00BE2B2B" w:rsidP="009834F7">
            <w:pPr>
              <w:jc w:val="center"/>
              <w:rPr>
                <w:rFonts w:ascii="Times New Roman" w:eastAsia="Calibri" w:hAnsi="Times New Roman" w:cs="Times New Roman"/>
                <w:i/>
                <w:sz w:val="24"/>
                <w:szCs w:val="24"/>
              </w:rPr>
            </w:pPr>
            <w:r w:rsidRPr="009834F7">
              <w:rPr>
                <w:rFonts w:ascii="Times New Roman" w:eastAsia="Calibri" w:hAnsi="Times New Roman" w:cs="Times New Roman"/>
                <w:i/>
                <w:sz w:val="24"/>
                <w:szCs w:val="24"/>
              </w:rPr>
              <w:t>Riesgo de ...</w:t>
            </w:r>
          </w:p>
        </w:tc>
        <w:tc>
          <w:tcPr>
            <w:tcW w:w="1559" w:type="dxa"/>
            <w:tcBorders>
              <w:bottom w:val="single" w:sz="4" w:space="0" w:color="auto"/>
            </w:tcBorders>
          </w:tcPr>
          <w:p w14:paraId="2B93DEA6" w14:textId="5AA562C9" w:rsidR="00276CEF" w:rsidRPr="009834F7" w:rsidRDefault="00062F67"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Apego </w:t>
            </w:r>
            <w:r w:rsidR="00FD365D" w:rsidRPr="009834F7">
              <w:rPr>
                <w:rFonts w:ascii="Times New Roman" w:eastAsia="Calibri" w:hAnsi="Times New Roman" w:cs="Times New Roman"/>
                <w:sz w:val="24"/>
                <w:szCs w:val="24"/>
              </w:rPr>
              <w:t>Ansioso</w:t>
            </w:r>
          </w:p>
        </w:tc>
        <w:tc>
          <w:tcPr>
            <w:tcW w:w="1559" w:type="dxa"/>
            <w:tcBorders>
              <w:bottom w:val="single" w:sz="4" w:space="0" w:color="auto"/>
            </w:tcBorders>
          </w:tcPr>
          <w:p w14:paraId="62D16071" w14:textId="7A70C53D" w:rsidR="00276CEF" w:rsidRPr="009834F7" w:rsidRDefault="00062F67"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Apego Seguro </w:t>
            </w:r>
          </w:p>
        </w:tc>
        <w:tc>
          <w:tcPr>
            <w:tcW w:w="851" w:type="dxa"/>
            <w:tcBorders>
              <w:bottom w:val="single" w:sz="4" w:space="0" w:color="auto"/>
            </w:tcBorders>
          </w:tcPr>
          <w:p w14:paraId="156DBC99" w14:textId="6624EAF2" w:rsidR="00B93B66" w:rsidRPr="009834F7" w:rsidRDefault="00B93B66"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t</w:t>
            </w:r>
          </w:p>
        </w:tc>
        <w:tc>
          <w:tcPr>
            <w:tcW w:w="1073" w:type="dxa"/>
            <w:tcBorders>
              <w:bottom w:val="single" w:sz="4" w:space="0" w:color="auto"/>
            </w:tcBorders>
          </w:tcPr>
          <w:p w14:paraId="2DE9027D" w14:textId="3156406C" w:rsidR="00B93B66" w:rsidRPr="009834F7" w:rsidRDefault="00B93B66"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p</w:t>
            </w:r>
          </w:p>
        </w:tc>
      </w:tr>
      <w:tr w:rsidR="00044705" w:rsidRPr="009834F7" w14:paraId="5A20D03A" w14:textId="77777777" w:rsidTr="0096419B">
        <w:tc>
          <w:tcPr>
            <w:tcW w:w="4112" w:type="dxa"/>
            <w:tcBorders>
              <w:top w:val="single" w:sz="4" w:space="0" w:color="auto"/>
              <w:bottom w:val="nil"/>
            </w:tcBorders>
          </w:tcPr>
          <w:p w14:paraId="478C0730" w14:textId="00EC713B" w:rsidR="00B93B66" w:rsidRPr="009834F7" w:rsidRDefault="00412815"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Ser considerado </w:t>
            </w:r>
            <w:r w:rsidR="00B93B66" w:rsidRPr="009834F7">
              <w:rPr>
                <w:rFonts w:ascii="Times New Roman" w:eastAsia="Calibri" w:hAnsi="Times New Roman" w:cs="Times New Roman"/>
                <w:sz w:val="24"/>
                <w:szCs w:val="24"/>
              </w:rPr>
              <w:t>mala persona</w:t>
            </w:r>
          </w:p>
        </w:tc>
        <w:tc>
          <w:tcPr>
            <w:tcW w:w="1559" w:type="dxa"/>
            <w:tcBorders>
              <w:top w:val="single" w:sz="4" w:space="0" w:color="auto"/>
              <w:bottom w:val="nil"/>
            </w:tcBorders>
          </w:tcPr>
          <w:p w14:paraId="61FC8DA8" w14:textId="76B122CE" w:rsidR="00B93B66" w:rsidRPr="009834F7" w:rsidRDefault="00397F01"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1.85</w:t>
            </w:r>
          </w:p>
        </w:tc>
        <w:tc>
          <w:tcPr>
            <w:tcW w:w="1559" w:type="dxa"/>
            <w:tcBorders>
              <w:top w:val="single" w:sz="4" w:space="0" w:color="auto"/>
              <w:bottom w:val="nil"/>
            </w:tcBorders>
          </w:tcPr>
          <w:p w14:paraId="30D36257" w14:textId="739FA0F6" w:rsidR="00B93B66" w:rsidRPr="009834F7" w:rsidRDefault="00397F01"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2.34</w:t>
            </w:r>
          </w:p>
        </w:tc>
        <w:tc>
          <w:tcPr>
            <w:tcW w:w="851" w:type="dxa"/>
            <w:tcBorders>
              <w:top w:val="single" w:sz="4" w:space="0" w:color="auto"/>
              <w:bottom w:val="nil"/>
            </w:tcBorders>
          </w:tcPr>
          <w:p w14:paraId="38706432" w14:textId="20D5A12E" w:rsidR="00B93B66" w:rsidRPr="009834F7" w:rsidRDefault="00397F01"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-4.784</w:t>
            </w:r>
          </w:p>
        </w:tc>
        <w:tc>
          <w:tcPr>
            <w:tcW w:w="1073" w:type="dxa"/>
            <w:tcBorders>
              <w:top w:val="single" w:sz="4" w:space="0" w:color="auto"/>
              <w:bottom w:val="nil"/>
            </w:tcBorders>
          </w:tcPr>
          <w:p w14:paraId="4AC09BAB" w14:textId="2DC109F7" w:rsidR="00B93B66" w:rsidRPr="009834F7" w:rsidRDefault="00B93B66"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.000</w:t>
            </w:r>
          </w:p>
        </w:tc>
      </w:tr>
      <w:tr w:rsidR="00044705" w:rsidRPr="009834F7" w14:paraId="377CDA89" w14:textId="77777777" w:rsidTr="0096419B">
        <w:tc>
          <w:tcPr>
            <w:tcW w:w="4112" w:type="dxa"/>
            <w:tcBorders>
              <w:top w:val="nil"/>
            </w:tcBorders>
          </w:tcPr>
          <w:p w14:paraId="34960D62" w14:textId="6D815B04" w:rsidR="00B93B66" w:rsidRPr="009834F7" w:rsidRDefault="00B93B66"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Abuso por parte de la ex pareja</w:t>
            </w:r>
          </w:p>
        </w:tc>
        <w:tc>
          <w:tcPr>
            <w:tcW w:w="1559" w:type="dxa"/>
            <w:tcBorders>
              <w:top w:val="nil"/>
            </w:tcBorders>
          </w:tcPr>
          <w:p w14:paraId="7B8C2EE2" w14:textId="4582C762" w:rsidR="00B93B66" w:rsidRPr="009834F7" w:rsidRDefault="00CC6AC7"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2.27</w:t>
            </w:r>
          </w:p>
        </w:tc>
        <w:tc>
          <w:tcPr>
            <w:tcW w:w="1559" w:type="dxa"/>
            <w:tcBorders>
              <w:top w:val="nil"/>
            </w:tcBorders>
          </w:tcPr>
          <w:p w14:paraId="4BEF7C7A" w14:textId="5749CE78" w:rsidR="00B93B66" w:rsidRPr="009834F7" w:rsidRDefault="00CC6AC7"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1.95</w:t>
            </w:r>
          </w:p>
        </w:tc>
        <w:tc>
          <w:tcPr>
            <w:tcW w:w="851" w:type="dxa"/>
            <w:tcBorders>
              <w:top w:val="nil"/>
            </w:tcBorders>
          </w:tcPr>
          <w:p w14:paraId="3D872F35" w14:textId="43FBB287" w:rsidR="00B93B66" w:rsidRPr="009834F7" w:rsidRDefault="00FB2502"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-3.143</w:t>
            </w:r>
          </w:p>
        </w:tc>
        <w:tc>
          <w:tcPr>
            <w:tcW w:w="1073" w:type="dxa"/>
            <w:tcBorders>
              <w:top w:val="nil"/>
            </w:tcBorders>
          </w:tcPr>
          <w:p w14:paraId="062AEAC2" w14:textId="61A8154E" w:rsidR="00B93B66" w:rsidRPr="009834F7" w:rsidRDefault="00B93B66"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.002</w:t>
            </w:r>
          </w:p>
        </w:tc>
      </w:tr>
      <w:tr w:rsidR="00044705" w:rsidRPr="009834F7" w14:paraId="746C9CCC" w14:textId="77777777" w:rsidTr="004E108C">
        <w:tc>
          <w:tcPr>
            <w:tcW w:w="4112" w:type="dxa"/>
          </w:tcPr>
          <w:p w14:paraId="2E10655A" w14:textId="0BFDFC8E" w:rsidR="00B93B66" w:rsidRPr="009834F7" w:rsidRDefault="00B93B66"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Pérdida de beneficios</w:t>
            </w:r>
          </w:p>
        </w:tc>
        <w:tc>
          <w:tcPr>
            <w:tcW w:w="1559" w:type="dxa"/>
          </w:tcPr>
          <w:p w14:paraId="460D02BD" w14:textId="7FEF5E9A" w:rsidR="00B93B66" w:rsidRPr="009834F7" w:rsidRDefault="00FB2502"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2.60</w:t>
            </w:r>
          </w:p>
        </w:tc>
        <w:tc>
          <w:tcPr>
            <w:tcW w:w="1559" w:type="dxa"/>
          </w:tcPr>
          <w:p w14:paraId="7C2EECB7" w14:textId="035101F7" w:rsidR="00B93B66" w:rsidRPr="009834F7" w:rsidRDefault="00FB2502"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2.81</w:t>
            </w:r>
          </w:p>
        </w:tc>
        <w:tc>
          <w:tcPr>
            <w:tcW w:w="851" w:type="dxa"/>
          </w:tcPr>
          <w:p w14:paraId="2F3C2370" w14:textId="3CCC6403" w:rsidR="00B93B66" w:rsidRPr="009834F7" w:rsidRDefault="00FB2502"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-2.029</w:t>
            </w:r>
          </w:p>
        </w:tc>
        <w:tc>
          <w:tcPr>
            <w:tcW w:w="1073" w:type="dxa"/>
          </w:tcPr>
          <w:p w14:paraId="31285C60" w14:textId="36736A58" w:rsidR="00B93B66" w:rsidRPr="009834F7" w:rsidRDefault="00FB2502"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.043</w:t>
            </w:r>
          </w:p>
        </w:tc>
      </w:tr>
    </w:tbl>
    <w:p w14:paraId="5DD49808" w14:textId="77777777" w:rsidR="00F3222A" w:rsidRPr="009834F7" w:rsidRDefault="00F3222A" w:rsidP="009834F7">
      <w:pPr>
        <w:spacing w:line="240" w:lineRule="auto"/>
        <w:rPr>
          <w:rFonts w:ascii="Times New Roman" w:eastAsia="Calibri" w:hAnsi="Times New Roman" w:cs="Times New Roman"/>
          <w:sz w:val="24"/>
          <w:szCs w:val="24"/>
        </w:rPr>
      </w:pPr>
    </w:p>
    <w:p w14:paraId="72DFEC2B" w14:textId="6EBBC1B4" w:rsidR="00F3222A" w:rsidRPr="009834F7" w:rsidRDefault="00636BDE" w:rsidP="009834F7">
      <w:pPr>
        <w:spacing w:line="240" w:lineRule="auto"/>
        <w:rPr>
          <w:rFonts w:ascii="Times New Roman" w:eastAsia="Calibri" w:hAnsi="Times New Roman" w:cs="Times New Roman"/>
          <w:sz w:val="24"/>
          <w:szCs w:val="24"/>
        </w:rPr>
      </w:pPr>
      <w:r w:rsidRPr="009834F7">
        <w:rPr>
          <w:rFonts w:ascii="Times New Roman" w:eastAsia="Calibri" w:hAnsi="Times New Roman" w:cs="Times New Roman"/>
          <w:sz w:val="24"/>
          <w:szCs w:val="24"/>
        </w:rPr>
        <w:t>Tabla</w:t>
      </w:r>
      <w:r w:rsidR="003E37AB" w:rsidRPr="009834F7">
        <w:rPr>
          <w:rFonts w:ascii="Times New Roman" w:eastAsia="Calibri" w:hAnsi="Times New Roman" w:cs="Times New Roman"/>
          <w:sz w:val="24"/>
          <w:szCs w:val="24"/>
        </w:rPr>
        <w:t xml:space="preserve"> 4. Diferencias en las Consecuencias del rompimiento amoroso a partir de los estilos de apego en el Agente</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36"/>
        <w:gridCol w:w="1559"/>
        <w:gridCol w:w="1559"/>
        <w:gridCol w:w="851"/>
        <w:gridCol w:w="1073"/>
      </w:tblGrid>
      <w:tr w:rsidR="00044705" w:rsidRPr="009834F7" w14:paraId="1B682727" w14:textId="77777777" w:rsidTr="002B2061">
        <w:tc>
          <w:tcPr>
            <w:tcW w:w="3936" w:type="dxa"/>
          </w:tcPr>
          <w:p w14:paraId="5B4835EB" w14:textId="0905DD82" w:rsidR="00276CEF" w:rsidRPr="009834F7" w:rsidRDefault="00ED2007" w:rsidP="009834F7">
            <w:pPr>
              <w:jc w:val="center"/>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Consecuencias del rompimiento </w:t>
            </w:r>
          </w:p>
          <w:p w14:paraId="657BC949" w14:textId="02DE41EC" w:rsidR="00ED2007" w:rsidRPr="009834F7" w:rsidRDefault="00ED2007" w:rsidP="009834F7">
            <w:pPr>
              <w:jc w:val="center"/>
              <w:rPr>
                <w:rFonts w:ascii="Times New Roman" w:eastAsia="Calibri" w:hAnsi="Times New Roman" w:cs="Times New Roman"/>
                <w:i/>
                <w:sz w:val="24"/>
                <w:szCs w:val="24"/>
              </w:rPr>
            </w:pPr>
            <w:r w:rsidRPr="009834F7">
              <w:rPr>
                <w:rFonts w:ascii="Times New Roman" w:eastAsia="Calibri" w:hAnsi="Times New Roman" w:cs="Times New Roman"/>
                <w:i/>
                <w:sz w:val="24"/>
                <w:szCs w:val="24"/>
              </w:rPr>
              <w:t>Riesgo de…</w:t>
            </w:r>
          </w:p>
        </w:tc>
        <w:tc>
          <w:tcPr>
            <w:tcW w:w="1559" w:type="dxa"/>
          </w:tcPr>
          <w:p w14:paraId="58E5D2E1" w14:textId="3B5062F6" w:rsidR="00276CEF" w:rsidRPr="009834F7" w:rsidRDefault="00062F67"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Apego</w:t>
            </w:r>
            <w:r w:rsidR="00FD365D" w:rsidRPr="009834F7">
              <w:rPr>
                <w:rFonts w:ascii="Times New Roman" w:eastAsia="Calibri" w:hAnsi="Times New Roman" w:cs="Times New Roman"/>
                <w:sz w:val="24"/>
                <w:szCs w:val="24"/>
              </w:rPr>
              <w:t xml:space="preserve"> Evitante</w:t>
            </w:r>
          </w:p>
        </w:tc>
        <w:tc>
          <w:tcPr>
            <w:tcW w:w="1559" w:type="dxa"/>
          </w:tcPr>
          <w:p w14:paraId="03D7E805" w14:textId="15F139AE" w:rsidR="00276CEF" w:rsidRPr="009834F7" w:rsidRDefault="00062F67"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Apego Seguro</w:t>
            </w:r>
          </w:p>
        </w:tc>
        <w:tc>
          <w:tcPr>
            <w:tcW w:w="851" w:type="dxa"/>
          </w:tcPr>
          <w:p w14:paraId="0CECB8F9" w14:textId="77777777" w:rsidR="00276CEF" w:rsidRPr="009834F7" w:rsidRDefault="00276CEF"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t</w:t>
            </w:r>
          </w:p>
        </w:tc>
        <w:tc>
          <w:tcPr>
            <w:tcW w:w="1073" w:type="dxa"/>
          </w:tcPr>
          <w:p w14:paraId="7080E1ED" w14:textId="77777777" w:rsidR="00276CEF" w:rsidRPr="009834F7" w:rsidRDefault="00276CEF"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p</w:t>
            </w:r>
          </w:p>
        </w:tc>
      </w:tr>
      <w:tr w:rsidR="00044705" w:rsidRPr="009834F7" w14:paraId="1C9388C0" w14:textId="77777777" w:rsidTr="002B2061">
        <w:tc>
          <w:tcPr>
            <w:tcW w:w="3936" w:type="dxa"/>
          </w:tcPr>
          <w:p w14:paraId="05B2C5EF" w14:textId="70F99D1E" w:rsidR="00412815" w:rsidRPr="009834F7" w:rsidRDefault="00412815"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Ser considerado mala persona</w:t>
            </w:r>
          </w:p>
        </w:tc>
        <w:tc>
          <w:tcPr>
            <w:tcW w:w="1559" w:type="dxa"/>
          </w:tcPr>
          <w:p w14:paraId="36600F3B" w14:textId="58494988" w:rsidR="00412815" w:rsidRPr="009834F7" w:rsidRDefault="00FB2502"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1.87</w:t>
            </w:r>
          </w:p>
        </w:tc>
        <w:tc>
          <w:tcPr>
            <w:tcW w:w="1559" w:type="dxa"/>
          </w:tcPr>
          <w:p w14:paraId="1E35271F" w14:textId="5F49F100" w:rsidR="00412815" w:rsidRPr="009834F7" w:rsidRDefault="00FB2502"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2.13</w:t>
            </w:r>
          </w:p>
        </w:tc>
        <w:tc>
          <w:tcPr>
            <w:tcW w:w="851" w:type="dxa"/>
          </w:tcPr>
          <w:p w14:paraId="782A9E2F" w14:textId="5DB9F6E9" w:rsidR="00412815" w:rsidRPr="009834F7" w:rsidRDefault="00FB2502"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-2.659</w:t>
            </w:r>
          </w:p>
        </w:tc>
        <w:tc>
          <w:tcPr>
            <w:tcW w:w="1073" w:type="dxa"/>
          </w:tcPr>
          <w:p w14:paraId="16036DAF" w14:textId="08C80ED1" w:rsidR="00412815" w:rsidRPr="009834F7" w:rsidRDefault="00FB2502"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.008</w:t>
            </w:r>
          </w:p>
        </w:tc>
      </w:tr>
      <w:tr w:rsidR="00412815" w:rsidRPr="009834F7" w14:paraId="22D1B514" w14:textId="77777777" w:rsidTr="002B2061">
        <w:tc>
          <w:tcPr>
            <w:tcW w:w="3936" w:type="dxa"/>
          </w:tcPr>
          <w:p w14:paraId="62F1EDBD" w14:textId="274B14B7" w:rsidR="00412815" w:rsidRPr="009834F7" w:rsidRDefault="00412815"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Abuso por parte de la ex pareja</w:t>
            </w:r>
          </w:p>
        </w:tc>
        <w:tc>
          <w:tcPr>
            <w:tcW w:w="1559" w:type="dxa"/>
          </w:tcPr>
          <w:p w14:paraId="763A4A24" w14:textId="1AAA9CD2" w:rsidR="00412815" w:rsidRPr="009834F7" w:rsidRDefault="00FB2502"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2</w:t>
            </w:r>
          </w:p>
        </w:tc>
        <w:tc>
          <w:tcPr>
            <w:tcW w:w="1559" w:type="dxa"/>
          </w:tcPr>
          <w:p w14:paraId="353B4928" w14:textId="2B9AFEA3" w:rsidR="00412815" w:rsidRPr="009834F7" w:rsidRDefault="00FB2502"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2.24</w:t>
            </w:r>
          </w:p>
        </w:tc>
        <w:tc>
          <w:tcPr>
            <w:tcW w:w="851" w:type="dxa"/>
          </w:tcPr>
          <w:p w14:paraId="3E724398" w14:textId="4B7D31CB" w:rsidR="00412815" w:rsidRPr="009834F7" w:rsidRDefault="00FB2502"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-2.51.</w:t>
            </w:r>
          </w:p>
        </w:tc>
        <w:tc>
          <w:tcPr>
            <w:tcW w:w="1073" w:type="dxa"/>
          </w:tcPr>
          <w:p w14:paraId="409803AC" w14:textId="60984B8D" w:rsidR="00412815" w:rsidRPr="009834F7" w:rsidRDefault="00FB2502" w:rsidP="009834F7">
            <w:pPr>
              <w:rPr>
                <w:rFonts w:ascii="Times New Roman" w:eastAsia="Calibri" w:hAnsi="Times New Roman" w:cs="Times New Roman"/>
                <w:sz w:val="24"/>
                <w:szCs w:val="24"/>
              </w:rPr>
            </w:pPr>
            <w:r w:rsidRPr="009834F7">
              <w:rPr>
                <w:rFonts w:ascii="Times New Roman" w:eastAsia="Calibri" w:hAnsi="Times New Roman" w:cs="Times New Roman"/>
                <w:sz w:val="24"/>
                <w:szCs w:val="24"/>
              </w:rPr>
              <w:t>.013</w:t>
            </w:r>
          </w:p>
        </w:tc>
      </w:tr>
    </w:tbl>
    <w:p w14:paraId="03624D46" w14:textId="6CB8EC85" w:rsidR="00AD0F8F" w:rsidRPr="009834F7" w:rsidRDefault="00AD0F8F" w:rsidP="009834F7">
      <w:pPr>
        <w:spacing w:line="240" w:lineRule="auto"/>
        <w:rPr>
          <w:rFonts w:ascii="Times New Roman" w:hAnsi="Times New Roman" w:cs="Times New Roman"/>
          <w:b/>
          <w:sz w:val="24"/>
          <w:szCs w:val="24"/>
        </w:rPr>
      </w:pPr>
    </w:p>
    <w:p w14:paraId="0D951FDE" w14:textId="77777777" w:rsidR="007F6EF5" w:rsidRPr="009834F7" w:rsidRDefault="007F6EF5" w:rsidP="009834F7">
      <w:pPr>
        <w:spacing w:line="240" w:lineRule="auto"/>
        <w:ind w:left="709" w:hanging="709"/>
        <w:jc w:val="center"/>
        <w:outlineLvl w:val="0"/>
        <w:rPr>
          <w:rFonts w:ascii="Times New Roman" w:hAnsi="Times New Roman" w:cs="Times New Roman"/>
          <w:b/>
          <w:sz w:val="24"/>
          <w:szCs w:val="24"/>
        </w:rPr>
      </w:pPr>
      <w:r w:rsidRPr="009834F7">
        <w:rPr>
          <w:rFonts w:ascii="Times New Roman" w:hAnsi="Times New Roman" w:cs="Times New Roman"/>
          <w:b/>
          <w:sz w:val="24"/>
          <w:szCs w:val="24"/>
        </w:rPr>
        <w:t>Discusión</w:t>
      </w:r>
    </w:p>
    <w:p w14:paraId="2CF45008" w14:textId="75802EEB" w:rsidR="007F6EF5" w:rsidRPr="009834F7" w:rsidRDefault="007F6EF5" w:rsidP="009834F7">
      <w:pPr>
        <w:spacing w:line="240" w:lineRule="auto"/>
        <w:rPr>
          <w:rFonts w:ascii="Times New Roman" w:hAnsi="Times New Roman" w:cs="Times New Roman"/>
          <w:sz w:val="24"/>
          <w:szCs w:val="24"/>
        </w:rPr>
      </w:pPr>
      <w:r w:rsidRPr="009834F7">
        <w:rPr>
          <w:rFonts w:ascii="Times New Roman" w:hAnsi="Times New Roman" w:cs="Times New Roman"/>
          <w:sz w:val="24"/>
          <w:szCs w:val="24"/>
        </w:rPr>
        <w:t>Respecto al primer objetivo, se</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obtuv</w:t>
      </w:r>
      <w:r w:rsidR="002B2061" w:rsidRPr="009834F7">
        <w:rPr>
          <w:rFonts w:ascii="Times New Roman" w:hAnsi="Times New Roman" w:cs="Times New Roman"/>
          <w:sz w:val="24"/>
          <w:szCs w:val="24"/>
        </w:rPr>
        <w:t>o una</w:t>
      </w:r>
      <w:r w:rsidR="00820BE7" w:rsidRPr="009834F7">
        <w:rPr>
          <w:rFonts w:ascii="Times New Roman" w:hAnsi="Times New Roman" w:cs="Times New Roman"/>
          <w:sz w:val="24"/>
          <w:szCs w:val="24"/>
        </w:rPr>
        <w:t xml:space="preserve"> </w:t>
      </w:r>
      <w:r w:rsidR="002B2061" w:rsidRPr="009834F7">
        <w:rPr>
          <w:rFonts w:ascii="Times New Roman" w:hAnsi="Times New Roman" w:cs="Times New Roman"/>
          <w:sz w:val="24"/>
          <w:szCs w:val="24"/>
        </w:rPr>
        <w:t>escala válida</w:t>
      </w:r>
      <w:r w:rsidR="001D74C3" w:rsidRPr="009834F7">
        <w:rPr>
          <w:rFonts w:ascii="Times New Roman" w:hAnsi="Times New Roman" w:cs="Times New Roman"/>
          <w:sz w:val="24"/>
          <w:szCs w:val="24"/>
        </w:rPr>
        <w:t xml:space="preserve"> en su constructo ya que muestra correspondencia con la literatura existente</w:t>
      </w:r>
      <w:r w:rsidR="002B2061" w:rsidRPr="009834F7">
        <w:rPr>
          <w:rFonts w:ascii="Times New Roman" w:hAnsi="Times New Roman" w:cs="Times New Roman"/>
          <w:sz w:val="24"/>
          <w:szCs w:val="24"/>
        </w:rPr>
        <w:t xml:space="preserve"> </w:t>
      </w:r>
      <w:r w:rsidRPr="009834F7">
        <w:rPr>
          <w:rFonts w:ascii="Times New Roman" w:hAnsi="Times New Roman" w:cs="Times New Roman"/>
          <w:sz w:val="24"/>
          <w:szCs w:val="24"/>
        </w:rPr>
        <w:t>y conf</w:t>
      </w:r>
      <w:r w:rsidR="002B2061" w:rsidRPr="009834F7">
        <w:rPr>
          <w:rFonts w:ascii="Times New Roman" w:hAnsi="Times New Roman" w:cs="Times New Roman"/>
          <w:sz w:val="24"/>
          <w:szCs w:val="24"/>
        </w:rPr>
        <w:t>iable</w:t>
      </w:r>
      <w:r w:rsidRPr="009834F7">
        <w:rPr>
          <w:rFonts w:ascii="Times New Roman" w:hAnsi="Times New Roman" w:cs="Times New Roman"/>
          <w:sz w:val="24"/>
          <w:szCs w:val="24"/>
        </w:rPr>
        <w:t xml:space="preserve"> </w:t>
      </w:r>
      <w:r w:rsidR="001D74C3" w:rsidRPr="009834F7">
        <w:rPr>
          <w:rFonts w:ascii="Times New Roman" w:hAnsi="Times New Roman" w:cs="Times New Roman"/>
          <w:sz w:val="24"/>
          <w:szCs w:val="24"/>
        </w:rPr>
        <w:t xml:space="preserve">dados los coeficientes Alpha de Cronbach obtenidos </w:t>
      </w:r>
      <w:r w:rsidRPr="009834F7">
        <w:rPr>
          <w:rFonts w:ascii="Times New Roman" w:hAnsi="Times New Roman" w:cs="Times New Roman"/>
          <w:sz w:val="24"/>
          <w:szCs w:val="24"/>
        </w:rPr>
        <w:t>para la medición de las consecuencias personales y relacionales que ocasiona el rompimiento amoroso</w:t>
      </w:r>
      <w:r w:rsidR="00547876" w:rsidRPr="009834F7">
        <w:rPr>
          <w:rFonts w:ascii="Times New Roman" w:hAnsi="Times New Roman" w:cs="Times New Roman"/>
          <w:sz w:val="24"/>
          <w:szCs w:val="24"/>
        </w:rPr>
        <w:t xml:space="preserve">. La versión que contempla a ambos actores (agentes y pasivos) </w:t>
      </w:r>
      <w:r w:rsidR="00E528C6" w:rsidRPr="009834F7">
        <w:rPr>
          <w:rFonts w:ascii="Times New Roman" w:hAnsi="Times New Roman" w:cs="Times New Roman"/>
          <w:sz w:val="24"/>
          <w:szCs w:val="24"/>
        </w:rPr>
        <w:t xml:space="preserve">mostró </w:t>
      </w:r>
      <w:r w:rsidRPr="009834F7">
        <w:rPr>
          <w:rFonts w:ascii="Times New Roman" w:hAnsi="Times New Roman" w:cs="Times New Roman"/>
          <w:sz w:val="24"/>
          <w:szCs w:val="24"/>
        </w:rPr>
        <w:t>cuatro</w:t>
      </w:r>
      <w:r w:rsidR="00E528C6" w:rsidRPr="009834F7">
        <w:rPr>
          <w:rFonts w:ascii="Times New Roman" w:hAnsi="Times New Roman" w:cs="Times New Roman"/>
          <w:sz w:val="24"/>
          <w:szCs w:val="24"/>
        </w:rPr>
        <w:t xml:space="preserve"> factores</w:t>
      </w:r>
      <w:r w:rsidR="002B2061" w:rsidRPr="009834F7">
        <w:rPr>
          <w:rFonts w:ascii="Times New Roman" w:hAnsi="Times New Roman" w:cs="Times New Roman"/>
          <w:sz w:val="24"/>
          <w:szCs w:val="24"/>
        </w:rPr>
        <w:t xml:space="preserve"> </w:t>
      </w:r>
      <w:r w:rsidR="00E528C6" w:rsidRPr="009834F7">
        <w:rPr>
          <w:rFonts w:ascii="Times New Roman" w:hAnsi="Times New Roman" w:cs="Times New Roman"/>
          <w:sz w:val="24"/>
          <w:szCs w:val="24"/>
        </w:rPr>
        <w:t xml:space="preserve">claros e independientes </w:t>
      </w:r>
      <w:r w:rsidR="002B2061" w:rsidRPr="009834F7">
        <w:rPr>
          <w:rFonts w:ascii="Times New Roman" w:hAnsi="Times New Roman" w:cs="Times New Roman"/>
          <w:sz w:val="24"/>
          <w:szCs w:val="24"/>
        </w:rPr>
        <w:t>que se discutirá</w:t>
      </w:r>
      <w:r w:rsidRPr="009834F7">
        <w:rPr>
          <w:rFonts w:ascii="Times New Roman" w:hAnsi="Times New Roman" w:cs="Times New Roman"/>
          <w:sz w:val="24"/>
          <w:szCs w:val="24"/>
        </w:rPr>
        <w:t>n a continuación.</w:t>
      </w:r>
      <w:r w:rsidR="00820BE7" w:rsidRPr="009834F7">
        <w:rPr>
          <w:rFonts w:ascii="Times New Roman" w:hAnsi="Times New Roman" w:cs="Times New Roman"/>
          <w:sz w:val="24"/>
          <w:szCs w:val="24"/>
        </w:rPr>
        <w:t xml:space="preserve"> </w:t>
      </w:r>
    </w:p>
    <w:p w14:paraId="5CDB007E" w14:textId="4BBC89B4" w:rsidR="007F6EF5" w:rsidRPr="009834F7" w:rsidRDefault="002B2061" w:rsidP="009834F7">
      <w:pPr>
        <w:spacing w:line="240" w:lineRule="auto"/>
        <w:rPr>
          <w:rFonts w:ascii="Times New Roman" w:hAnsi="Times New Roman" w:cs="Times New Roman"/>
          <w:sz w:val="24"/>
          <w:szCs w:val="24"/>
        </w:rPr>
      </w:pPr>
      <w:r w:rsidRPr="009834F7">
        <w:rPr>
          <w:rFonts w:ascii="Times New Roman" w:hAnsi="Times New Roman" w:cs="Times New Roman"/>
          <w:sz w:val="24"/>
          <w:szCs w:val="24"/>
        </w:rPr>
        <w:t xml:space="preserve">El </w:t>
      </w:r>
      <w:r w:rsidR="007F6EF5" w:rsidRPr="009834F7">
        <w:rPr>
          <w:rFonts w:ascii="Times New Roman" w:hAnsi="Times New Roman" w:cs="Times New Roman"/>
          <w:sz w:val="24"/>
          <w:szCs w:val="24"/>
        </w:rPr>
        <w:t>primer factor</w:t>
      </w:r>
      <w:r w:rsidR="00426773" w:rsidRPr="009834F7">
        <w:rPr>
          <w:rFonts w:ascii="Times New Roman" w:hAnsi="Times New Roman" w:cs="Times New Roman"/>
          <w:sz w:val="24"/>
          <w:szCs w:val="24"/>
        </w:rPr>
        <w:t xml:space="preserve"> denominado</w:t>
      </w:r>
      <w:r w:rsidR="007F6EF5" w:rsidRPr="009834F7">
        <w:rPr>
          <w:rFonts w:ascii="Times New Roman" w:hAnsi="Times New Roman" w:cs="Times New Roman"/>
          <w:sz w:val="24"/>
          <w:szCs w:val="24"/>
        </w:rPr>
        <w:t xml:space="preserve"> </w:t>
      </w:r>
      <w:r w:rsidR="007F6EF5" w:rsidRPr="009834F7">
        <w:rPr>
          <w:rFonts w:ascii="Times New Roman" w:hAnsi="Times New Roman" w:cs="Times New Roman"/>
          <w:i/>
          <w:sz w:val="24"/>
          <w:szCs w:val="24"/>
        </w:rPr>
        <w:t>Riesgo de ser considerado(a) mala persona</w:t>
      </w:r>
      <w:r w:rsidR="007F6EF5" w:rsidRPr="009834F7">
        <w:rPr>
          <w:rFonts w:ascii="Times New Roman" w:hAnsi="Times New Roman" w:cs="Times New Roman"/>
          <w:sz w:val="24"/>
          <w:szCs w:val="24"/>
        </w:rPr>
        <w:t>, hace referencia a la posibilidad de tener una evaluación negativa por parte las demás personas (p.e. Riesgo de ser etiquetado como egoísta) y la ex pareja (p.e. Riesgo de ser etiquetado como inexperto en la cama), dando una impresión general</w:t>
      </w:r>
      <w:r w:rsidR="00BE2B2B" w:rsidRPr="009834F7">
        <w:rPr>
          <w:rFonts w:ascii="Times New Roman" w:hAnsi="Times New Roman" w:cs="Times New Roman"/>
          <w:sz w:val="24"/>
          <w:szCs w:val="24"/>
        </w:rPr>
        <w:t xml:space="preserve"> </w:t>
      </w:r>
      <w:r w:rsidR="007F6EF5" w:rsidRPr="009834F7">
        <w:rPr>
          <w:rFonts w:ascii="Times New Roman" w:hAnsi="Times New Roman" w:cs="Times New Roman"/>
          <w:sz w:val="24"/>
          <w:szCs w:val="24"/>
        </w:rPr>
        <w:t>de carecer de bondad y otras actitudes positivas</w:t>
      </w:r>
      <w:r w:rsidR="00820BE7" w:rsidRPr="009834F7">
        <w:rPr>
          <w:rFonts w:ascii="Times New Roman" w:hAnsi="Times New Roman" w:cs="Times New Roman"/>
          <w:sz w:val="24"/>
          <w:szCs w:val="24"/>
        </w:rPr>
        <w:t xml:space="preserve"> </w:t>
      </w:r>
      <w:r w:rsidR="007F6EF5" w:rsidRPr="009834F7">
        <w:rPr>
          <w:rFonts w:ascii="Times New Roman" w:hAnsi="Times New Roman" w:cs="Times New Roman"/>
          <w:sz w:val="24"/>
          <w:szCs w:val="24"/>
        </w:rPr>
        <w:t>(p.e. Ser etiquetado como abusivo/ desleal) así como de tener una moral cuestionable (p.e. Riesgo de parecer hipócrita).</w:t>
      </w:r>
      <w:r w:rsidR="001D74C3" w:rsidRPr="009834F7">
        <w:rPr>
          <w:rFonts w:ascii="Times New Roman" w:hAnsi="Times New Roman" w:cs="Times New Roman"/>
          <w:sz w:val="24"/>
          <w:szCs w:val="24"/>
        </w:rPr>
        <w:t xml:space="preserve"> </w:t>
      </w:r>
      <w:r w:rsidR="007F6EF5" w:rsidRPr="009834F7">
        <w:rPr>
          <w:rFonts w:ascii="Times New Roman" w:hAnsi="Times New Roman" w:cs="Times New Roman"/>
          <w:sz w:val="24"/>
          <w:szCs w:val="24"/>
        </w:rPr>
        <w:t>Este factor en general, coincide con la literatura que señala que el rompimiento amoroso puede ser considerado como un fracaso personal (Agnew, 2000), por lo que los miembros de la ex-pareja desearán evitar causar</w:t>
      </w:r>
      <w:r w:rsidR="00820BE7" w:rsidRPr="009834F7">
        <w:rPr>
          <w:rFonts w:ascii="Times New Roman" w:hAnsi="Times New Roman" w:cs="Times New Roman"/>
          <w:sz w:val="24"/>
          <w:szCs w:val="24"/>
        </w:rPr>
        <w:t xml:space="preserve"> </w:t>
      </w:r>
      <w:r w:rsidR="007F6EF5" w:rsidRPr="009834F7">
        <w:rPr>
          <w:rFonts w:ascii="Times New Roman" w:hAnsi="Times New Roman" w:cs="Times New Roman"/>
          <w:sz w:val="24"/>
          <w:szCs w:val="24"/>
        </w:rPr>
        <w:t>una mala impresión tanto a los observadores de la relación (amigos, familia, conocidos) como a la ex pareja</w:t>
      </w:r>
      <w:r w:rsidR="00820BE7" w:rsidRPr="009834F7">
        <w:rPr>
          <w:rFonts w:ascii="Times New Roman" w:hAnsi="Times New Roman" w:cs="Times New Roman"/>
          <w:sz w:val="24"/>
          <w:szCs w:val="24"/>
        </w:rPr>
        <w:t xml:space="preserve"> </w:t>
      </w:r>
      <w:r w:rsidR="007F6EF5" w:rsidRPr="009834F7">
        <w:rPr>
          <w:rFonts w:ascii="Times New Roman" w:hAnsi="Times New Roman" w:cs="Times New Roman"/>
          <w:sz w:val="24"/>
          <w:szCs w:val="24"/>
        </w:rPr>
        <w:t xml:space="preserve">(Priel &amp; Shahar, 2000) con el fin de mantener sus redes de apoyo (Moller, Fouladi, Mc Carthy, &amp; Hatch, 2003) y aumentar sus </w:t>
      </w:r>
      <w:r w:rsidR="00886B52" w:rsidRPr="009834F7">
        <w:rPr>
          <w:rFonts w:ascii="Times New Roman" w:hAnsi="Times New Roman" w:cs="Times New Roman"/>
          <w:sz w:val="24"/>
          <w:szCs w:val="24"/>
        </w:rPr>
        <w:t>probabilidades</w:t>
      </w:r>
      <w:r w:rsidR="007F6EF5" w:rsidRPr="009834F7">
        <w:rPr>
          <w:rFonts w:ascii="Times New Roman" w:hAnsi="Times New Roman" w:cs="Times New Roman"/>
          <w:sz w:val="24"/>
          <w:szCs w:val="24"/>
        </w:rPr>
        <w:t xml:space="preserve"> de </w:t>
      </w:r>
      <w:r w:rsidR="00BB332A" w:rsidRPr="009834F7">
        <w:rPr>
          <w:rFonts w:ascii="Times New Roman" w:hAnsi="Times New Roman" w:cs="Times New Roman"/>
          <w:sz w:val="24"/>
          <w:szCs w:val="24"/>
        </w:rPr>
        <w:t>entablar una nueva relación romá</w:t>
      </w:r>
      <w:r w:rsidR="007F6EF5" w:rsidRPr="009834F7">
        <w:rPr>
          <w:rFonts w:ascii="Times New Roman" w:hAnsi="Times New Roman" w:cs="Times New Roman"/>
          <w:sz w:val="24"/>
          <w:szCs w:val="24"/>
        </w:rPr>
        <w:t xml:space="preserve">ntica </w:t>
      </w:r>
      <w:r w:rsidR="00BB332A" w:rsidRPr="009834F7">
        <w:rPr>
          <w:rFonts w:ascii="Times New Roman" w:hAnsi="Times New Roman" w:cs="Times New Roman"/>
          <w:sz w:val="24"/>
          <w:szCs w:val="24"/>
        </w:rPr>
        <w:t xml:space="preserve">en el futuro </w:t>
      </w:r>
      <w:r w:rsidR="005E3948" w:rsidRPr="009834F7">
        <w:rPr>
          <w:rFonts w:ascii="Times New Roman" w:hAnsi="Times New Roman" w:cs="Times New Roman"/>
          <w:sz w:val="24"/>
          <w:szCs w:val="24"/>
        </w:rPr>
        <w:t>(</w:t>
      </w:r>
      <w:r w:rsidR="00212403" w:rsidRPr="009834F7">
        <w:rPr>
          <w:rFonts w:ascii="Times New Roman" w:hAnsi="Times New Roman" w:cs="Times New Roman"/>
          <w:sz w:val="24"/>
          <w:szCs w:val="24"/>
        </w:rPr>
        <w:t>Thasiro &amp; Frazier, 2003</w:t>
      </w:r>
      <w:r w:rsidR="007F6EF5" w:rsidRPr="009834F7">
        <w:rPr>
          <w:rFonts w:ascii="Times New Roman" w:hAnsi="Times New Roman" w:cs="Times New Roman"/>
          <w:sz w:val="24"/>
          <w:szCs w:val="24"/>
        </w:rPr>
        <w:t xml:space="preserve">). </w:t>
      </w:r>
    </w:p>
    <w:p w14:paraId="44CD2BC6" w14:textId="1370C30F" w:rsidR="007F6EF5" w:rsidRPr="009834F7" w:rsidRDefault="007F6EF5" w:rsidP="009834F7">
      <w:pPr>
        <w:spacing w:line="240" w:lineRule="auto"/>
        <w:rPr>
          <w:rFonts w:ascii="Times New Roman" w:hAnsi="Times New Roman" w:cs="Times New Roman"/>
          <w:sz w:val="24"/>
          <w:szCs w:val="24"/>
        </w:rPr>
      </w:pPr>
      <w:r w:rsidRPr="009834F7">
        <w:rPr>
          <w:rFonts w:ascii="Times New Roman" w:hAnsi="Times New Roman" w:cs="Times New Roman"/>
          <w:sz w:val="24"/>
          <w:szCs w:val="24"/>
        </w:rPr>
        <w:t>El segundo factor</w:t>
      </w:r>
      <w:r w:rsidR="001D74C3" w:rsidRPr="009834F7">
        <w:rPr>
          <w:rFonts w:ascii="Times New Roman" w:hAnsi="Times New Roman" w:cs="Times New Roman"/>
          <w:sz w:val="24"/>
          <w:szCs w:val="24"/>
        </w:rPr>
        <w:t xml:space="preserve"> titulado</w:t>
      </w:r>
      <w:r w:rsidRPr="009834F7">
        <w:rPr>
          <w:rFonts w:ascii="Times New Roman" w:hAnsi="Times New Roman" w:cs="Times New Roman"/>
          <w:sz w:val="24"/>
          <w:szCs w:val="24"/>
        </w:rPr>
        <w:t xml:space="preserve"> </w:t>
      </w:r>
      <w:r w:rsidR="005E3948" w:rsidRPr="009834F7">
        <w:rPr>
          <w:rFonts w:ascii="Times New Roman" w:hAnsi="Times New Roman" w:cs="Times New Roman"/>
          <w:i/>
          <w:sz w:val="24"/>
          <w:szCs w:val="24"/>
        </w:rPr>
        <w:t>Riesgo de abuso por parte de la Ex Pareja</w:t>
      </w:r>
      <w:r w:rsidR="00E742CB" w:rsidRPr="009834F7">
        <w:rPr>
          <w:rFonts w:ascii="Times New Roman" w:hAnsi="Times New Roman" w:cs="Times New Roman"/>
          <w:sz w:val="24"/>
          <w:szCs w:val="24"/>
        </w:rPr>
        <w:t xml:space="preserve">, </w:t>
      </w:r>
      <w:r w:rsidRPr="009834F7">
        <w:rPr>
          <w:rFonts w:ascii="Times New Roman" w:hAnsi="Times New Roman" w:cs="Times New Roman"/>
          <w:sz w:val="24"/>
          <w:szCs w:val="24"/>
        </w:rPr>
        <w:t>reúne la</w:t>
      </w:r>
      <w:r w:rsidR="001D74C3" w:rsidRPr="009834F7">
        <w:rPr>
          <w:rFonts w:ascii="Times New Roman" w:hAnsi="Times New Roman" w:cs="Times New Roman"/>
          <w:sz w:val="24"/>
          <w:szCs w:val="24"/>
        </w:rPr>
        <w:t xml:space="preserve"> idea por parte de la persona respecto a la</w:t>
      </w:r>
      <w:r w:rsidRPr="009834F7">
        <w:rPr>
          <w:rFonts w:ascii="Times New Roman" w:hAnsi="Times New Roman" w:cs="Times New Roman"/>
          <w:sz w:val="24"/>
          <w:szCs w:val="24"/>
        </w:rPr>
        <w:t xml:space="preserve">s conductas llevadas a cabo por la ex pareja que </w:t>
      </w:r>
      <w:r w:rsidR="001D74C3" w:rsidRPr="009834F7">
        <w:rPr>
          <w:rFonts w:ascii="Times New Roman" w:hAnsi="Times New Roman" w:cs="Times New Roman"/>
          <w:sz w:val="24"/>
          <w:szCs w:val="24"/>
        </w:rPr>
        <w:t xml:space="preserve">pueden atentar </w:t>
      </w:r>
      <w:r w:rsidRPr="009834F7">
        <w:rPr>
          <w:rFonts w:ascii="Times New Roman" w:hAnsi="Times New Roman" w:cs="Times New Roman"/>
          <w:sz w:val="24"/>
          <w:szCs w:val="24"/>
        </w:rPr>
        <w:t>contra la integridad de la persona</w:t>
      </w:r>
      <w:r w:rsidR="00E742CB" w:rsidRPr="009834F7">
        <w:rPr>
          <w:rFonts w:ascii="Times New Roman" w:hAnsi="Times New Roman" w:cs="Times New Roman"/>
          <w:sz w:val="24"/>
          <w:szCs w:val="24"/>
        </w:rPr>
        <w:t>: acoso, insultos, interferencia, abuso físico</w:t>
      </w:r>
      <w:r w:rsidRPr="009834F7">
        <w:rPr>
          <w:rFonts w:ascii="Times New Roman" w:hAnsi="Times New Roman" w:cs="Times New Roman"/>
          <w:sz w:val="24"/>
          <w:szCs w:val="24"/>
        </w:rPr>
        <w:t xml:space="preserve">, </w:t>
      </w:r>
      <w:r w:rsidR="0000301A" w:rsidRPr="009834F7">
        <w:rPr>
          <w:rFonts w:ascii="Times New Roman" w:hAnsi="Times New Roman" w:cs="Times New Roman"/>
          <w:sz w:val="24"/>
          <w:szCs w:val="24"/>
        </w:rPr>
        <w:t>acciones que representan la</w:t>
      </w:r>
      <w:r w:rsidRPr="009834F7">
        <w:rPr>
          <w:rFonts w:ascii="Times New Roman" w:hAnsi="Times New Roman" w:cs="Times New Roman"/>
          <w:sz w:val="24"/>
          <w:szCs w:val="24"/>
        </w:rPr>
        <w:t xml:space="preserve"> posibilidad de experimentar una relación disyuntiva y disfuncional con la ex pareja, motivada</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por la búsqueda de reconciliación, junto con la venganza e intimidación</w:t>
      </w:r>
      <w:r w:rsidR="004210A0" w:rsidRPr="009834F7">
        <w:rPr>
          <w:rFonts w:ascii="Times New Roman" w:hAnsi="Times New Roman" w:cs="Times New Roman"/>
          <w:sz w:val="24"/>
          <w:szCs w:val="24"/>
        </w:rPr>
        <w:t xml:space="preserve"> por parte de la ex pareja</w:t>
      </w:r>
      <w:r w:rsidR="001D74C3" w:rsidRPr="009834F7">
        <w:rPr>
          <w:rFonts w:ascii="Times New Roman" w:hAnsi="Times New Roman" w:cs="Times New Roman"/>
          <w:sz w:val="24"/>
          <w:szCs w:val="24"/>
        </w:rPr>
        <w:t>;</w:t>
      </w:r>
      <w:r w:rsidRPr="009834F7">
        <w:rPr>
          <w:rFonts w:ascii="Times New Roman" w:hAnsi="Times New Roman" w:cs="Times New Roman"/>
          <w:sz w:val="24"/>
          <w:szCs w:val="24"/>
        </w:rPr>
        <w:t xml:space="preserve"> </w:t>
      </w:r>
      <w:r w:rsidR="004210A0" w:rsidRPr="009834F7">
        <w:rPr>
          <w:rFonts w:ascii="Times New Roman" w:hAnsi="Times New Roman" w:cs="Times New Roman"/>
          <w:sz w:val="24"/>
          <w:szCs w:val="24"/>
        </w:rPr>
        <w:t xml:space="preserve">lo que </w:t>
      </w:r>
      <w:r w:rsidR="0000301A" w:rsidRPr="009834F7">
        <w:rPr>
          <w:rFonts w:ascii="Times New Roman" w:hAnsi="Times New Roman" w:cs="Times New Roman"/>
          <w:sz w:val="24"/>
          <w:szCs w:val="24"/>
        </w:rPr>
        <w:t xml:space="preserve">en la </w:t>
      </w:r>
      <w:r w:rsidR="00886B52" w:rsidRPr="009834F7">
        <w:rPr>
          <w:rFonts w:ascii="Times New Roman" w:hAnsi="Times New Roman" w:cs="Times New Roman"/>
          <w:sz w:val="24"/>
          <w:szCs w:val="24"/>
        </w:rPr>
        <w:t>literatura</w:t>
      </w:r>
      <w:r w:rsidR="0000301A" w:rsidRPr="009834F7">
        <w:rPr>
          <w:rFonts w:ascii="Times New Roman" w:hAnsi="Times New Roman" w:cs="Times New Roman"/>
          <w:sz w:val="24"/>
          <w:szCs w:val="24"/>
        </w:rPr>
        <w:t xml:space="preserve"> </w:t>
      </w:r>
      <w:r w:rsidR="004210A0" w:rsidRPr="009834F7">
        <w:rPr>
          <w:rFonts w:ascii="Times New Roman" w:hAnsi="Times New Roman" w:cs="Times New Roman"/>
          <w:sz w:val="24"/>
          <w:szCs w:val="24"/>
        </w:rPr>
        <w:t xml:space="preserve">coincide </w:t>
      </w:r>
      <w:r w:rsidR="001D74C3" w:rsidRPr="009834F7">
        <w:rPr>
          <w:rFonts w:ascii="Times New Roman" w:hAnsi="Times New Roman" w:cs="Times New Roman"/>
          <w:sz w:val="24"/>
          <w:szCs w:val="24"/>
        </w:rPr>
        <w:t>con los principios del acoso r</w:t>
      </w:r>
      <w:r w:rsidRPr="009834F7">
        <w:rPr>
          <w:rFonts w:ascii="Times New Roman" w:hAnsi="Times New Roman" w:cs="Times New Roman"/>
          <w:sz w:val="24"/>
          <w:szCs w:val="24"/>
        </w:rPr>
        <w:t>elacional (Spitzberg &amp; Cupach, 2014). Estas conductas provocan en ambos actores, niveles altos de emociones y sentimientos negativos, así como la generación de un estado constante de alerta,</w:t>
      </w:r>
      <w:r w:rsidR="004210A0" w:rsidRPr="009834F7">
        <w:rPr>
          <w:rFonts w:ascii="Times New Roman" w:hAnsi="Times New Roman" w:cs="Times New Roman"/>
          <w:sz w:val="24"/>
          <w:szCs w:val="24"/>
        </w:rPr>
        <w:t xml:space="preserve"> la constante sensación</w:t>
      </w:r>
      <w:r w:rsidRPr="009834F7">
        <w:rPr>
          <w:rFonts w:ascii="Times New Roman" w:hAnsi="Times New Roman" w:cs="Times New Roman"/>
          <w:sz w:val="24"/>
          <w:szCs w:val="24"/>
        </w:rPr>
        <w:t xml:space="preserve"> de protegerse a sí mismo</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 xml:space="preserve">y </w:t>
      </w:r>
      <w:r w:rsidR="004210A0" w:rsidRPr="009834F7">
        <w:rPr>
          <w:rFonts w:ascii="Times New Roman" w:hAnsi="Times New Roman" w:cs="Times New Roman"/>
          <w:sz w:val="24"/>
          <w:szCs w:val="24"/>
        </w:rPr>
        <w:t xml:space="preserve">la </w:t>
      </w:r>
      <w:r w:rsidRPr="009834F7">
        <w:rPr>
          <w:rFonts w:ascii="Times New Roman" w:hAnsi="Times New Roman" w:cs="Times New Roman"/>
          <w:sz w:val="24"/>
          <w:szCs w:val="24"/>
        </w:rPr>
        <w:t xml:space="preserve">alteración de las rutinas diarias (Perilloux &amp; Buss, 2008). </w:t>
      </w:r>
    </w:p>
    <w:p w14:paraId="0E151C88" w14:textId="4BAE4376" w:rsidR="007F6EF5" w:rsidRPr="009834F7" w:rsidRDefault="007F6EF5" w:rsidP="009834F7">
      <w:pPr>
        <w:spacing w:line="240" w:lineRule="auto"/>
        <w:rPr>
          <w:rFonts w:ascii="Times New Roman" w:hAnsi="Times New Roman" w:cs="Times New Roman"/>
          <w:sz w:val="24"/>
          <w:szCs w:val="24"/>
        </w:rPr>
      </w:pPr>
      <w:r w:rsidRPr="009834F7">
        <w:rPr>
          <w:rFonts w:ascii="Times New Roman" w:hAnsi="Times New Roman" w:cs="Times New Roman"/>
          <w:sz w:val="24"/>
          <w:szCs w:val="24"/>
        </w:rPr>
        <w:t>El tercer factor</w:t>
      </w:r>
      <w:r w:rsidR="001D74C3" w:rsidRPr="009834F7">
        <w:rPr>
          <w:rFonts w:ascii="Times New Roman" w:hAnsi="Times New Roman" w:cs="Times New Roman"/>
          <w:sz w:val="24"/>
          <w:szCs w:val="24"/>
        </w:rPr>
        <w:t xml:space="preserve"> llamado</w:t>
      </w:r>
      <w:r w:rsidRPr="009834F7">
        <w:rPr>
          <w:rFonts w:ascii="Times New Roman" w:hAnsi="Times New Roman" w:cs="Times New Roman"/>
          <w:sz w:val="24"/>
          <w:szCs w:val="24"/>
        </w:rPr>
        <w:t xml:space="preserve"> </w:t>
      </w:r>
      <w:r w:rsidRPr="009834F7">
        <w:rPr>
          <w:rFonts w:ascii="Times New Roman" w:hAnsi="Times New Roman" w:cs="Times New Roman"/>
          <w:i/>
          <w:sz w:val="24"/>
          <w:szCs w:val="24"/>
        </w:rPr>
        <w:t>Desolación</w:t>
      </w:r>
      <w:r w:rsidRPr="009834F7">
        <w:rPr>
          <w:rFonts w:ascii="Times New Roman" w:hAnsi="Times New Roman" w:cs="Times New Roman"/>
          <w:sz w:val="24"/>
          <w:szCs w:val="24"/>
        </w:rPr>
        <w:t xml:space="preserve">, refleja las consecuencias </w:t>
      </w:r>
      <w:r w:rsidR="001D74C3" w:rsidRPr="009834F7">
        <w:rPr>
          <w:rFonts w:ascii="Times New Roman" w:hAnsi="Times New Roman" w:cs="Times New Roman"/>
          <w:sz w:val="24"/>
          <w:szCs w:val="24"/>
        </w:rPr>
        <w:t xml:space="preserve">emocionales </w:t>
      </w:r>
      <w:r w:rsidRPr="009834F7">
        <w:rPr>
          <w:rFonts w:ascii="Times New Roman" w:hAnsi="Times New Roman" w:cs="Times New Roman"/>
          <w:sz w:val="24"/>
          <w:szCs w:val="24"/>
        </w:rPr>
        <w:t>más negativas del rompimiento</w:t>
      </w:r>
      <w:r w:rsidR="001D74C3" w:rsidRPr="009834F7">
        <w:rPr>
          <w:rFonts w:ascii="Times New Roman" w:hAnsi="Times New Roman" w:cs="Times New Roman"/>
          <w:sz w:val="24"/>
          <w:szCs w:val="24"/>
        </w:rPr>
        <w:t xml:space="preserve"> amoroso como</w:t>
      </w:r>
      <w:r w:rsidRPr="009834F7">
        <w:rPr>
          <w:rFonts w:ascii="Times New Roman" w:hAnsi="Times New Roman" w:cs="Times New Roman"/>
          <w:sz w:val="24"/>
          <w:szCs w:val="24"/>
        </w:rPr>
        <w:t xml:space="preserve">: depresión, </w:t>
      </w:r>
      <w:r w:rsidR="0000301A" w:rsidRPr="009834F7">
        <w:rPr>
          <w:rFonts w:ascii="Times New Roman" w:hAnsi="Times New Roman" w:cs="Times New Roman"/>
          <w:sz w:val="24"/>
          <w:szCs w:val="24"/>
        </w:rPr>
        <w:t xml:space="preserve">sentir culpa y </w:t>
      </w:r>
      <w:r w:rsidRPr="009834F7">
        <w:rPr>
          <w:rFonts w:ascii="Times New Roman" w:hAnsi="Times New Roman" w:cs="Times New Roman"/>
          <w:sz w:val="24"/>
          <w:szCs w:val="24"/>
        </w:rPr>
        <w:t>perder a un amigo o grupo de amigos</w:t>
      </w:r>
      <w:r w:rsidR="001D74C3" w:rsidRPr="009834F7">
        <w:rPr>
          <w:rFonts w:ascii="Times New Roman" w:hAnsi="Times New Roman" w:cs="Times New Roman"/>
          <w:sz w:val="24"/>
          <w:szCs w:val="24"/>
        </w:rPr>
        <w:t>; lo cual</w:t>
      </w:r>
      <w:r w:rsidR="00AA2DC2" w:rsidRPr="009834F7">
        <w:rPr>
          <w:rFonts w:ascii="Times New Roman" w:hAnsi="Times New Roman" w:cs="Times New Roman"/>
          <w:sz w:val="24"/>
          <w:szCs w:val="24"/>
        </w:rPr>
        <w:t xml:space="preserve"> está </w:t>
      </w:r>
      <w:r w:rsidRPr="009834F7">
        <w:rPr>
          <w:rFonts w:ascii="Times New Roman" w:hAnsi="Times New Roman" w:cs="Times New Roman"/>
          <w:sz w:val="24"/>
          <w:szCs w:val="24"/>
        </w:rPr>
        <w:t xml:space="preserve">directamente </w:t>
      </w:r>
      <w:r w:rsidR="00AA2DC2" w:rsidRPr="009834F7">
        <w:rPr>
          <w:rFonts w:ascii="Times New Roman" w:hAnsi="Times New Roman" w:cs="Times New Roman"/>
          <w:sz w:val="24"/>
          <w:szCs w:val="24"/>
        </w:rPr>
        <w:t xml:space="preserve">relacionado </w:t>
      </w:r>
      <w:r w:rsidRPr="009834F7">
        <w:rPr>
          <w:rFonts w:ascii="Times New Roman" w:hAnsi="Times New Roman" w:cs="Times New Roman"/>
          <w:sz w:val="24"/>
          <w:szCs w:val="24"/>
        </w:rPr>
        <w:t xml:space="preserve">con que la ruptura de una relación de pareja </w:t>
      </w:r>
      <w:r w:rsidR="001D74C3" w:rsidRPr="009834F7">
        <w:rPr>
          <w:rFonts w:ascii="Times New Roman" w:hAnsi="Times New Roman" w:cs="Times New Roman"/>
          <w:sz w:val="24"/>
          <w:szCs w:val="24"/>
        </w:rPr>
        <w:t>sea</w:t>
      </w:r>
      <w:r w:rsidR="00002FBE" w:rsidRPr="009834F7">
        <w:rPr>
          <w:rFonts w:ascii="Times New Roman" w:hAnsi="Times New Roman" w:cs="Times New Roman"/>
          <w:sz w:val="24"/>
          <w:szCs w:val="24"/>
        </w:rPr>
        <w:t xml:space="preserve"> un evento angustiante</w:t>
      </w:r>
      <w:r w:rsidRPr="009834F7">
        <w:rPr>
          <w:rFonts w:ascii="Times New Roman" w:hAnsi="Times New Roman" w:cs="Times New Roman"/>
          <w:sz w:val="24"/>
          <w:szCs w:val="24"/>
        </w:rPr>
        <w:t xml:space="preserve"> que aumentan el riesgo de una variedad de resultados negativos sobre la salud mental y física, entre ellos </w:t>
      </w:r>
      <w:r w:rsidR="00002FBE" w:rsidRPr="009834F7">
        <w:rPr>
          <w:rFonts w:ascii="Times New Roman" w:hAnsi="Times New Roman" w:cs="Times New Roman"/>
          <w:sz w:val="24"/>
          <w:szCs w:val="24"/>
        </w:rPr>
        <w:t xml:space="preserve">la posibilidad de provocar </w:t>
      </w:r>
      <w:r w:rsidRPr="009834F7">
        <w:rPr>
          <w:rFonts w:ascii="Times New Roman" w:hAnsi="Times New Roman" w:cs="Times New Roman"/>
          <w:sz w:val="24"/>
          <w:szCs w:val="24"/>
        </w:rPr>
        <w:t xml:space="preserve">un estado de shock, </w:t>
      </w:r>
      <w:r w:rsidRPr="009834F7">
        <w:rPr>
          <w:rFonts w:ascii="Times New Roman" w:hAnsi="Times New Roman" w:cs="Times New Roman"/>
          <w:sz w:val="24"/>
          <w:szCs w:val="24"/>
        </w:rPr>
        <w:lastRenderedPageBreak/>
        <w:t xml:space="preserve">negación </w:t>
      </w:r>
      <w:r w:rsidR="00002FBE" w:rsidRPr="009834F7">
        <w:rPr>
          <w:rFonts w:ascii="Times New Roman" w:hAnsi="Times New Roman" w:cs="Times New Roman"/>
          <w:sz w:val="24"/>
          <w:szCs w:val="24"/>
        </w:rPr>
        <w:t xml:space="preserve">y reacciones hostiles entre los </w:t>
      </w:r>
      <w:r w:rsidR="0082775C" w:rsidRPr="009834F7">
        <w:rPr>
          <w:rFonts w:ascii="Times New Roman" w:hAnsi="Times New Roman" w:cs="Times New Roman"/>
          <w:sz w:val="24"/>
          <w:szCs w:val="24"/>
        </w:rPr>
        <w:t xml:space="preserve">ex </w:t>
      </w:r>
      <w:r w:rsidR="00002FBE" w:rsidRPr="009834F7">
        <w:rPr>
          <w:rFonts w:ascii="Times New Roman" w:hAnsi="Times New Roman" w:cs="Times New Roman"/>
          <w:sz w:val="24"/>
          <w:szCs w:val="24"/>
        </w:rPr>
        <w:t>miembros de la pareja</w:t>
      </w:r>
      <w:r w:rsidRPr="009834F7">
        <w:rPr>
          <w:rFonts w:ascii="Times New Roman" w:hAnsi="Times New Roman" w:cs="Times New Roman"/>
          <w:sz w:val="24"/>
          <w:szCs w:val="24"/>
        </w:rPr>
        <w:t xml:space="preserve"> y su red de apoyo común (Agnew, 2000).</w:t>
      </w:r>
    </w:p>
    <w:p w14:paraId="5AF43976" w14:textId="2C3C3E53" w:rsidR="007F6EF5" w:rsidRPr="009834F7" w:rsidRDefault="007F6EF5" w:rsidP="009834F7">
      <w:pPr>
        <w:spacing w:line="240" w:lineRule="auto"/>
        <w:rPr>
          <w:rFonts w:ascii="Times New Roman" w:hAnsi="Times New Roman" w:cs="Times New Roman"/>
          <w:sz w:val="24"/>
          <w:szCs w:val="24"/>
        </w:rPr>
      </w:pPr>
      <w:r w:rsidRPr="009834F7">
        <w:rPr>
          <w:rFonts w:ascii="Times New Roman" w:hAnsi="Times New Roman" w:cs="Times New Roman"/>
          <w:sz w:val="24"/>
          <w:szCs w:val="24"/>
        </w:rPr>
        <w:t>El último factor</w:t>
      </w:r>
      <w:r w:rsidR="001D74C3" w:rsidRPr="009834F7">
        <w:rPr>
          <w:rFonts w:ascii="Times New Roman" w:hAnsi="Times New Roman" w:cs="Times New Roman"/>
          <w:sz w:val="24"/>
          <w:szCs w:val="24"/>
        </w:rPr>
        <w:t xml:space="preserve"> </w:t>
      </w:r>
      <w:r w:rsidR="001D74C3" w:rsidRPr="009834F7">
        <w:rPr>
          <w:rFonts w:ascii="Times New Roman" w:hAnsi="Times New Roman" w:cs="Times New Roman"/>
          <w:sz w:val="24"/>
          <w:szCs w:val="24"/>
          <w:lang w:val="es-ES_tradnl"/>
        </w:rPr>
        <w:t>nombrado</w:t>
      </w:r>
      <w:r w:rsidRPr="009834F7">
        <w:rPr>
          <w:rFonts w:ascii="Times New Roman" w:hAnsi="Times New Roman" w:cs="Times New Roman"/>
          <w:sz w:val="24"/>
          <w:szCs w:val="24"/>
        </w:rPr>
        <w:t xml:space="preserve"> </w:t>
      </w:r>
      <w:r w:rsidRPr="009834F7">
        <w:rPr>
          <w:rFonts w:ascii="Times New Roman" w:hAnsi="Times New Roman" w:cs="Times New Roman"/>
          <w:i/>
          <w:sz w:val="24"/>
          <w:szCs w:val="24"/>
        </w:rPr>
        <w:t>Pérdida de beneficios</w:t>
      </w:r>
      <w:r w:rsidRPr="009834F7">
        <w:rPr>
          <w:rFonts w:ascii="Times New Roman" w:hAnsi="Times New Roman" w:cs="Times New Roman"/>
          <w:sz w:val="24"/>
          <w:szCs w:val="24"/>
        </w:rPr>
        <w:t xml:space="preserve">, se refiere a las consecuencias de la desvinculación sobre la persona: sexuales, emocionales y de compañía, incluyendo la </w:t>
      </w:r>
      <w:r w:rsidR="0082775C" w:rsidRPr="009834F7">
        <w:rPr>
          <w:rFonts w:ascii="Times New Roman" w:hAnsi="Times New Roman" w:cs="Times New Roman"/>
          <w:sz w:val="24"/>
          <w:szCs w:val="24"/>
        </w:rPr>
        <w:t xml:space="preserve">posibilidad de que la </w:t>
      </w:r>
      <w:r w:rsidRPr="009834F7">
        <w:rPr>
          <w:rFonts w:ascii="Times New Roman" w:hAnsi="Times New Roman" w:cs="Times New Roman"/>
          <w:sz w:val="24"/>
          <w:szCs w:val="24"/>
        </w:rPr>
        <w:t>ex pareja revele cosas íntimas sobre él/ ella. Esta dimensión coincide con hallazgos anteriores que han encontrado que ante una ruptura amorosa se exacerba la percepción de pérdida y abandono (Agnew, 2000), principalmente porque en una relación</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de pareja, el otro mi</w:t>
      </w:r>
      <w:r w:rsidR="001D74C3" w:rsidRPr="009834F7">
        <w:rPr>
          <w:rFonts w:ascii="Times New Roman" w:hAnsi="Times New Roman" w:cs="Times New Roman"/>
          <w:sz w:val="24"/>
          <w:szCs w:val="24"/>
        </w:rPr>
        <w:t>e</w:t>
      </w:r>
      <w:r w:rsidRPr="009834F7">
        <w:rPr>
          <w:rFonts w:ascii="Times New Roman" w:hAnsi="Times New Roman" w:cs="Times New Roman"/>
          <w:sz w:val="24"/>
          <w:szCs w:val="24"/>
        </w:rPr>
        <w:t>mbro se</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 xml:space="preserve">convierte en un punto de referencia importante, se comparte más tiempo y actividades con él/ ella, hay una superposición de cercanía entre la </w:t>
      </w:r>
      <w:r w:rsidR="001D74C3" w:rsidRPr="009834F7">
        <w:rPr>
          <w:rFonts w:ascii="Times New Roman" w:hAnsi="Times New Roman" w:cs="Times New Roman"/>
          <w:sz w:val="24"/>
          <w:szCs w:val="24"/>
        </w:rPr>
        <w:t>pareja</w:t>
      </w:r>
      <w:r w:rsidRPr="009834F7">
        <w:rPr>
          <w:rFonts w:ascii="Times New Roman" w:hAnsi="Times New Roman" w:cs="Times New Roman"/>
          <w:sz w:val="24"/>
          <w:szCs w:val="24"/>
        </w:rPr>
        <w:t>, por lo que la confianza y las ilusiones positivas generadas se ven frustradas ante el rompimiento, así que la persona puede llegar a verse incapacitada para comenzar de nuevo “sola” (Slotter, Gardner, &amp; Finkel,</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2010). En este sentido algunos autores señalan que la ruptura amorosa debe considerarse como un proceso de duelo similar a cualquier otro; pues se trata de un daño a los recursos personales y representa una pérdida material y simbólica de un vínculo emocional (Sánchez Aragón &amp; Martínez Cruz, 2014; Sánchez Aragón &amp; Retana Franco, 2013).</w:t>
      </w:r>
    </w:p>
    <w:p w14:paraId="39573A33" w14:textId="22A85664" w:rsidR="00FB2F14" w:rsidRPr="009834F7" w:rsidRDefault="00D43D0E" w:rsidP="009834F7">
      <w:pPr>
        <w:spacing w:line="240" w:lineRule="auto"/>
        <w:rPr>
          <w:rFonts w:ascii="Times New Roman" w:eastAsia="Calibri" w:hAnsi="Times New Roman" w:cs="Times New Roman"/>
          <w:sz w:val="24"/>
          <w:szCs w:val="24"/>
        </w:rPr>
      </w:pPr>
      <w:r w:rsidRPr="009834F7">
        <w:rPr>
          <w:rFonts w:ascii="Times New Roman" w:hAnsi="Times New Roman" w:cs="Times New Roman"/>
          <w:sz w:val="24"/>
          <w:szCs w:val="24"/>
        </w:rPr>
        <w:t>Respect</w:t>
      </w:r>
      <w:r w:rsidR="00D91062" w:rsidRPr="009834F7">
        <w:rPr>
          <w:rFonts w:ascii="Times New Roman" w:hAnsi="Times New Roman" w:cs="Times New Roman"/>
          <w:sz w:val="24"/>
          <w:szCs w:val="24"/>
        </w:rPr>
        <w:t>o a</w:t>
      </w:r>
      <w:r w:rsidRPr="009834F7">
        <w:rPr>
          <w:rFonts w:ascii="Times New Roman" w:hAnsi="Times New Roman" w:cs="Times New Roman"/>
          <w:sz w:val="24"/>
          <w:szCs w:val="24"/>
        </w:rPr>
        <w:t>l</w:t>
      </w:r>
      <w:r w:rsidR="00130D17" w:rsidRPr="009834F7">
        <w:rPr>
          <w:rFonts w:ascii="Times New Roman" w:hAnsi="Times New Roman" w:cs="Times New Roman"/>
          <w:sz w:val="24"/>
          <w:szCs w:val="24"/>
        </w:rPr>
        <w:t xml:space="preserve"> s</w:t>
      </w:r>
      <w:r w:rsidRPr="009834F7">
        <w:rPr>
          <w:rFonts w:ascii="Times New Roman" w:hAnsi="Times New Roman" w:cs="Times New Roman"/>
          <w:sz w:val="24"/>
          <w:szCs w:val="24"/>
        </w:rPr>
        <w:t>egundo objetivo del estudio</w:t>
      </w:r>
      <w:r w:rsidR="00FB2F14" w:rsidRPr="009834F7">
        <w:rPr>
          <w:rFonts w:ascii="Times New Roman" w:hAnsi="Times New Roman" w:cs="Times New Roman"/>
          <w:sz w:val="24"/>
          <w:szCs w:val="24"/>
        </w:rPr>
        <w:t xml:space="preserve"> </w:t>
      </w:r>
      <w:r w:rsidR="00C86629" w:rsidRPr="009834F7">
        <w:rPr>
          <w:rFonts w:ascii="Times New Roman" w:hAnsi="Times New Roman" w:cs="Times New Roman"/>
          <w:sz w:val="24"/>
          <w:szCs w:val="24"/>
        </w:rPr>
        <w:t xml:space="preserve">orientado a </w:t>
      </w:r>
      <w:r w:rsidR="00FB2F14" w:rsidRPr="009834F7">
        <w:rPr>
          <w:rFonts w:ascii="Times New Roman" w:eastAsia="Calibri" w:hAnsi="Times New Roman" w:cs="Times New Roman"/>
          <w:sz w:val="24"/>
          <w:szCs w:val="24"/>
        </w:rPr>
        <w:t xml:space="preserve">conocer en </w:t>
      </w:r>
      <w:r w:rsidR="0082775C" w:rsidRPr="009834F7">
        <w:rPr>
          <w:rFonts w:ascii="Times New Roman" w:eastAsia="Calibri" w:hAnsi="Times New Roman" w:cs="Times New Roman"/>
          <w:sz w:val="24"/>
          <w:szCs w:val="24"/>
        </w:rPr>
        <w:t>qué</w:t>
      </w:r>
      <w:r w:rsidR="00FB2F14" w:rsidRPr="009834F7">
        <w:rPr>
          <w:rFonts w:ascii="Times New Roman" w:eastAsia="Calibri" w:hAnsi="Times New Roman" w:cs="Times New Roman"/>
          <w:sz w:val="24"/>
          <w:szCs w:val="24"/>
        </w:rPr>
        <w:t xml:space="preserve"> medida se presentan las consecuencias del rompimiento amoroso a partir de los estilos de apego en los actores </w:t>
      </w:r>
      <w:r w:rsidR="00C86629" w:rsidRPr="009834F7">
        <w:rPr>
          <w:rFonts w:ascii="Times New Roman" w:eastAsia="Calibri" w:hAnsi="Times New Roman" w:cs="Times New Roman"/>
          <w:sz w:val="24"/>
          <w:szCs w:val="24"/>
        </w:rPr>
        <w:t>de éste</w:t>
      </w:r>
      <w:r w:rsidR="00FB2F14" w:rsidRPr="009834F7">
        <w:rPr>
          <w:rFonts w:ascii="Times New Roman" w:eastAsia="Calibri" w:hAnsi="Times New Roman" w:cs="Times New Roman"/>
          <w:sz w:val="24"/>
          <w:szCs w:val="24"/>
        </w:rPr>
        <w:t>, se identific</w:t>
      </w:r>
      <w:r w:rsidR="00C86629" w:rsidRPr="009834F7">
        <w:rPr>
          <w:rFonts w:ascii="Times New Roman" w:eastAsia="Calibri" w:hAnsi="Times New Roman" w:cs="Times New Roman"/>
          <w:sz w:val="24"/>
          <w:szCs w:val="24"/>
        </w:rPr>
        <w:t>ó</w:t>
      </w:r>
      <w:r w:rsidR="00FB2F14" w:rsidRPr="009834F7">
        <w:rPr>
          <w:rFonts w:ascii="Times New Roman" w:eastAsia="Calibri" w:hAnsi="Times New Roman" w:cs="Times New Roman"/>
          <w:sz w:val="24"/>
          <w:szCs w:val="24"/>
        </w:rPr>
        <w:t xml:space="preserve"> </w:t>
      </w:r>
      <w:r w:rsidR="00C86629" w:rsidRPr="009834F7">
        <w:rPr>
          <w:rFonts w:ascii="Times New Roman" w:eastAsia="Calibri" w:hAnsi="Times New Roman" w:cs="Times New Roman"/>
          <w:sz w:val="24"/>
          <w:szCs w:val="24"/>
        </w:rPr>
        <w:t xml:space="preserve">la predominancia </w:t>
      </w:r>
      <w:r w:rsidR="00FB2F14" w:rsidRPr="009834F7">
        <w:rPr>
          <w:rFonts w:ascii="Times New Roman" w:eastAsia="Calibri" w:hAnsi="Times New Roman" w:cs="Times New Roman"/>
          <w:sz w:val="24"/>
          <w:szCs w:val="24"/>
        </w:rPr>
        <w:t>en los participantes que fueron abandonados por su pareja (pasivos) los estilos de apego ansioso y segu</w:t>
      </w:r>
      <w:r w:rsidR="00C86629" w:rsidRPr="009834F7">
        <w:rPr>
          <w:rFonts w:ascii="Times New Roman" w:eastAsia="Calibri" w:hAnsi="Times New Roman" w:cs="Times New Roman"/>
          <w:sz w:val="24"/>
          <w:szCs w:val="24"/>
        </w:rPr>
        <w:t>ro;</w:t>
      </w:r>
      <w:r w:rsidR="00FB2F14" w:rsidRPr="009834F7">
        <w:rPr>
          <w:rFonts w:ascii="Times New Roman" w:eastAsia="Calibri" w:hAnsi="Times New Roman" w:cs="Times New Roman"/>
          <w:sz w:val="24"/>
          <w:szCs w:val="24"/>
        </w:rPr>
        <w:t xml:space="preserve"> mientras que en los a</w:t>
      </w:r>
      <w:r w:rsidR="000541B7" w:rsidRPr="009834F7">
        <w:rPr>
          <w:rFonts w:ascii="Times New Roman" w:eastAsia="Calibri" w:hAnsi="Times New Roman" w:cs="Times New Roman"/>
          <w:sz w:val="24"/>
          <w:szCs w:val="24"/>
        </w:rPr>
        <w:t>gentes</w:t>
      </w:r>
      <w:r w:rsidR="00C86629" w:rsidRPr="009834F7">
        <w:rPr>
          <w:rFonts w:ascii="Times New Roman" w:eastAsia="Calibri" w:hAnsi="Times New Roman" w:cs="Times New Roman"/>
          <w:sz w:val="24"/>
          <w:szCs w:val="24"/>
        </w:rPr>
        <w:t xml:space="preserve"> fueron más </w:t>
      </w:r>
      <w:r w:rsidR="00C86629" w:rsidRPr="009834F7">
        <w:rPr>
          <w:rFonts w:ascii="Times New Roman" w:eastAsia="Calibri" w:hAnsi="Times New Roman" w:cs="Times New Roman"/>
          <w:sz w:val="24"/>
          <w:szCs w:val="24"/>
          <w:lang w:val="es-ES_tradnl"/>
        </w:rPr>
        <w:t>notorios</w:t>
      </w:r>
      <w:r w:rsidR="00C86629" w:rsidRPr="009834F7">
        <w:rPr>
          <w:rFonts w:ascii="Times New Roman" w:eastAsia="Calibri" w:hAnsi="Times New Roman" w:cs="Times New Roman"/>
          <w:sz w:val="24"/>
          <w:szCs w:val="24"/>
        </w:rPr>
        <w:t xml:space="preserve"> el</w:t>
      </w:r>
      <w:r w:rsidR="000541B7" w:rsidRPr="009834F7">
        <w:rPr>
          <w:rFonts w:ascii="Times New Roman" w:eastAsia="Calibri" w:hAnsi="Times New Roman" w:cs="Times New Roman"/>
          <w:sz w:val="24"/>
          <w:szCs w:val="24"/>
        </w:rPr>
        <w:t xml:space="preserve"> apego evitante y seguro. Este resultado coincide con la literatura que señala que </w:t>
      </w:r>
      <w:r w:rsidR="00052D08" w:rsidRPr="009834F7">
        <w:rPr>
          <w:rFonts w:ascii="Times New Roman" w:eastAsia="Calibri" w:hAnsi="Times New Roman" w:cs="Times New Roman"/>
          <w:sz w:val="24"/>
          <w:szCs w:val="24"/>
        </w:rPr>
        <w:t>las personas con un estilo de apego ansioso necesitan constantemente la reafirmación del afecto de la pareja</w:t>
      </w:r>
      <w:r w:rsidR="00E83552" w:rsidRPr="009834F7">
        <w:rPr>
          <w:rFonts w:ascii="Times New Roman" w:eastAsia="Calibri" w:hAnsi="Times New Roman" w:cs="Times New Roman"/>
          <w:sz w:val="24"/>
          <w:szCs w:val="24"/>
        </w:rPr>
        <w:t xml:space="preserve"> que deriva en una actitud dependiente y un sentimiento de ineficacia personal, mostrando t</w:t>
      </w:r>
      <w:r w:rsidR="00C86629" w:rsidRPr="009834F7">
        <w:rPr>
          <w:rFonts w:ascii="Times New Roman" w:eastAsia="Calibri" w:hAnsi="Times New Roman" w:cs="Times New Roman"/>
          <w:sz w:val="24"/>
          <w:szCs w:val="24"/>
        </w:rPr>
        <w:t>emor al abandono o al rechazo (</w:t>
      </w:r>
      <w:r w:rsidR="00525E37" w:rsidRPr="009834F7">
        <w:rPr>
          <w:rFonts w:ascii="Times New Roman" w:eastAsia="Calibri" w:hAnsi="Times New Roman" w:cs="Times New Roman"/>
          <w:sz w:val="24"/>
          <w:szCs w:val="24"/>
        </w:rPr>
        <w:t>Márquez Domínguez, Reyes Lagunes &amp; Rivera Aragón, 2009</w:t>
      </w:r>
      <w:r w:rsidR="00E83552" w:rsidRPr="009834F7">
        <w:rPr>
          <w:rFonts w:ascii="Times New Roman" w:eastAsia="Calibri" w:hAnsi="Times New Roman" w:cs="Times New Roman"/>
          <w:sz w:val="24"/>
          <w:szCs w:val="24"/>
        </w:rPr>
        <w:t>), por lo que serán más propensos a ser abandonados que a tomar la iniciativa de terminar</w:t>
      </w:r>
      <w:r w:rsidR="00820BE7" w:rsidRPr="009834F7">
        <w:rPr>
          <w:rFonts w:ascii="Times New Roman" w:eastAsia="Calibri" w:hAnsi="Times New Roman" w:cs="Times New Roman"/>
          <w:sz w:val="24"/>
          <w:szCs w:val="24"/>
        </w:rPr>
        <w:t xml:space="preserve"> </w:t>
      </w:r>
      <w:r w:rsidR="00E83552" w:rsidRPr="009834F7">
        <w:rPr>
          <w:rFonts w:ascii="Times New Roman" w:eastAsia="Calibri" w:hAnsi="Times New Roman" w:cs="Times New Roman"/>
          <w:sz w:val="24"/>
          <w:szCs w:val="24"/>
        </w:rPr>
        <w:t xml:space="preserve">la relación, en comparación con las personas evitantes quienes </w:t>
      </w:r>
      <w:r w:rsidR="00884933" w:rsidRPr="009834F7">
        <w:rPr>
          <w:rFonts w:ascii="Times New Roman" w:eastAsia="Calibri" w:hAnsi="Times New Roman" w:cs="Times New Roman"/>
          <w:sz w:val="24"/>
          <w:szCs w:val="24"/>
        </w:rPr>
        <w:t>son distantes afectivamente</w:t>
      </w:r>
      <w:r w:rsidR="00E83552" w:rsidRPr="009834F7">
        <w:rPr>
          <w:rFonts w:ascii="Times New Roman" w:eastAsia="Calibri" w:hAnsi="Times New Roman" w:cs="Times New Roman"/>
          <w:sz w:val="24"/>
          <w:szCs w:val="24"/>
        </w:rPr>
        <w:t>, poseen un modelo mental positivo de sí mismo pero negativo de los demás (</w:t>
      </w:r>
      <w:r w:rsidR="00884933" w:rsidRPr="009834F7">
        <w:rPr>
          <w:rFonts w:ascii="Times New Roman" w:hAnsi="Times New Roman" w:cs="Times New Roman"/>
          <w:sz w:val="24"/>
          <w:szCs w:val="24"/>
        </w:rPr>
        <w:t>Saffrey</w:t>
      </w:r>
      <w:r w:rsidR="00C86629" w:rsidRPr="009834F7">
        <w:rPr>
          <w:rFonts w:ascii="Times New Roman" w:hAnsi="Times New Roman" w:cs="Times New Roman"/>
          <w:sz w:val="24"/>
          <w:szCs w:val="24"/>
        </w:rPr>
        <w:t xml:space="preserve"> </w:t>
      </w:r>
      <w:r w:rsidR="00884933" w:rsidRPr="009834F7">
        <w:rPr>
          <w:rFonts w:ascii="Times New Roman" w:hAnsi="Times New Roman" w:cs="Times New Roman"/>
          <w:sz w:val="24"/>
          <w:szCs w:val="24"/>
        </w:rPr>
        <w:t>&amp; Ehrenberg, 2007</w:t>
      </w:r>
      <w:r w:rsidR="00C86629" w:rsidRPr="009834F7">
        <w:rPr>
          <w:rFonts w:ascii="Times New Roman" w:eastAsia="Calibri" w:hAnsi="Times New Roman" w:cs="Times New Roman"/>
          <w:sz w:val="24"/>
          <w:szCs w:val="24"/>
        </w:rPr>
        <w:t xml:space="preserve">) </w:t>
      </w:r>
      <w:r w:rsidR="00E83552" w:rsidRPr="009834F7">
        <w:rPr>
          <w:rFonts w:ascii="Times New Roman" w:eastAsia="Calibri" w:hAnsi="Times New Roman" w:cs="Times New Roman"/>
          <w:sz w:val="24"/>
          <w:szCs w:val="24"/>
        </w:rPr>
        <w:t xml:space="preserve"> y que al sentirse satisfechos con su relación de pareja y tener la necesidad de éxito constante</w:t>
      </w:r>
      <w:r w:rsidR="00BF4D40" w:rsidRPr="009834F7">
        <w:rPr>
          <w:rFonts w:ascii="Times New Roman" w:eastAsia="Calibri" w:hAnsi="Times New Roman" w:cs="Times New Roman"/>
          <w:sz w:val="24"/>
          <w:szCs w:val="24"/>
        </w:rPr>
        <w:t xml:space="preserve"> </w:t>
      </w:r>
      <w:r w:rsidR="00E83552" w:rsidRPr="009834F7">
        <w:rPr>
          <w:rFonts w:ascii="Times New Roman" w:eastAsia="Calibri" w:hAnsi="Times New Roman" w:cs="Times New Roman"/>
          <w:sz w:val="24"/>
          <w:szCs w:val="24"/>
        </w:rPr>
        <w:t xml:space="preserve">tendrían </w:t>
      </w:r>
      <w:r w:rsidR="001B601B" w:rsidRPr="009834F7">
        <w:rPr>
          <w:rFonts w:ascii="Times New Roman" w:eastAsia="Calibri" w:hAnsi="Times New Roman" w:cs="Times New Roman"/>
          <w:sz w:val="24"/>
          <w:szCs w:val="24"/>
        </w:rPr>
        <w:t>más</w:t>
      </w:r>
      <w:r w:rsidR="00E83552" w:rsidRPr="009834F7">
        <w:rPr>
          <w:rFonts w:ascii="Times New Roman" w:eastAsia="Calibri" w:hAnsi="Times New Roman" w:cs="Times New Roman"/>
          <w:sz w:val="24"/>
          <w:szCs w:val="24"/>
        </w:rPr>
        <w:t xml:space="preserve"> recursos para t</w:t>
      </w:r>
      <w:r w:rsidR="00BF4D40" w:rsidRPr="009834F7">
        <w:rPr>
          <w:rFonts w:ascii="Times New Roman" w:eastAsia="Calibri" w:hAnsi="Times New Roman" w:cs="Times New Roman"/>
          <w:sz w:val="24"/>
          <w:szCs w:val="24"/>
        </w:rPr>
        <w:t>erminar una relación romántica (</w:t>
      </w:r>
      <w:r w:rsidR="00BF4D40" w:rsidRPr="009834F7">
        <w:rPr>
          <w:rFonts w:ascii="Times New Roman" w:hAnsi="Times New Roman" w:cs="Times New Roman"/>
          <w:sz w:val="24"/>
          <w:szCs w:val="24"/>
        </w:rPr>
        <w:t>Madey &amp; Jilek, 2012).</w:t>
      </w:r>
      <w:r w:rsidR="00966DDF" w:rsidRPr="009834F7">
        <w:rPr>
          <w:rFonts w:ascii="Times New Roman" w:hAnsi="Times New Roman" w:cs="Times New Roman"/>
          <w:sz w:val="24"/>
          <w:szCs w:val="24"/>
        </w:rPr>
        <w:t xml:space="preserve"> Mientras que el que en ambas muestras –pasivos y agentes- se presentara el estilo de apego seguro, </w:t>
      </w:r>
      <w:r w:rsidR="00C86629" w:rsidRPr="009834F7">
        <w:rPr>
          <w:rFonts w:ascii="Times New Roman" w:hAnsi="Times New Roman" w:cs="Times New Roman"/>
          <w:sz w:val="24"/>
          <w:szCs w:val="24"/>
        </w:rPr>
        <w:t xml:space="preserve">lo que </w:t>
      </w:r>
      <w:r w:rsidR="00966DDF" w:rsidRPr="009834F7">
        <w:rPr>
          <w:rFonts w:ascii="Times New Roman" w:hAnsi="Times New Roman" w:cs="Times New Roman"/>
          <w:sz w:val="24"/>
          <w:szCs w:val="24"/>
        </w:rPr>
        <w:t>corrobora que la experiencia del rompimiento es un fenómeno universal y parte del curso</w:t>
      </w:r>
      <w:r w:rsidR="00C86629" w:rsidRPr="009834F7">
        <w:rPr>
          <w:rFonts w:ascii="Times New Roman" w:hAnsi="Times New Roman" w:cs="Times New Roman"/>
          <w:sz w:val="24"/>
          <w:szCs w:val="24"/>
        </w:rPr>
        <w:t xml:space="preserve"> natural  de</w:t>
      </w:r>
      <w:r w:rsidR="00C46C1D" w:rsidRPr="009834F7">
        <w:rPr>
          <w:rFonts w:ascii="Times New Roman" w:hAnsi="Times New Roman" w:cs="Times New Roman"/>
          <w:sz w:val="24"/>
          <w:szCs w:val="24"/>
        </w:rPr>
        <w:t xml:space="preserve"> la experiencia y aprendizaje de establecer, mantener y terminar las</w:t>
      </w:r>
      <w:r w:rsidR="00966DDF" w:rsidRPr="009834F7">
        <w:rPr>
          <w:rFonts w:ascii="Times New Roman" w:hAnsi="Times New Roman" w:cs="Times New Roman"/>
          <w:sz w:val="24"/>
          <w:szCs w:val="24"/>
        </w:rPr>
        <w:t xml:space="preserve"> relaciones de pareja (Berscheid &amp; Reis, 1998).</w:t>
      </w:r>
    </w:p>
    <w:p w14:paraId="33C3E72A" w14:textId="79093DEA" w:rsidR="00236523" w:rsidRPr="009834F7" w:rsidRDefault="000541B7" w:rsidP="009834F7">
      <w:pPr>
        <w:spacing w:line="240" w:lineRule="auto"/>
        <w:rPr>
          <w:rFonts w:ascii="Times New Roman" w:hAnsi="Times New Roman" w:cs="Times New Roman"/>
          <w:sz w:val="24"/>
          <w:szCs w:val="24"/>
        </w:rPr>
      </w:pPr>
      <w:r w:rsidRPr="009834F7">
        <w:rPr>
          <w:rFonts w:ascii="Times New Roman" w:eastAsia="Calibri" w:hAnsi="Times New Roman" w:cs="Times New Roman"/>
          <w:sz w:val="24"/>
          <w:szCs w:val="24"/>
        </w:rPr>
        <w:t xml:space="preserve">En cuanto a </w:t>
      </w:r>
      <w:r w:rsidR="00FB2F14" w:rsidRPr="009834F7">
        <w:rPr>
          <w:rFonts w:ascii="Times New Roman" w:eastAsia="Calibri" w:hAnsi="Times New Roman" w:cs="Times New Roman"/>
          <w:sz w:val="24"/>
          <w:szCs w:val="24"/>
        </w:rPr>
        <w:t>las diferencias</w:t>
      </w:r>
      <w:r w:rsidR="00384179" w:rsidRPr="009834F7">
        <w:rPr>
          <w:rFonts w:ascii="Times New Roman" w:eastAsia="Calibri" w:hAnsi="Times New Roman" w:cs="Times New Roman"/>
          <w:sz w:val="24"/>
          <w:szCs w:val="24"/>
        </w:rPr>
        <w:t xml:space="preserve"> observadas respecto a las consecuencias del rompimiento para pasivos y agentes en función de </w:t>
      </w:r>
      <w:r w:rsidR="00FB2F14" w:rsidRPr="009834F7">
        <w:rPr>
          <w:rFonts w:ascii="Times New Roman" w:eastAsia="Calibri" w:hAnsi="Times New Roman" w:cs="Times New Roman"/>
          <w:sz w:val="24"/>
          <w:szCs w:val="24"/>
        </w:rPr>
        <w:t>los estilos de apego</w:t>
      </w:r>
      <w:r w:rsidRPr="009834F7">
        <w:rPr>
          <w:rFonts w:ascii="Times New Roman" w:eastAsia="Calibri" w:hAnsi="Times New Roman" w:cs="Times New Roman"/>
          <w:sz w:val="24"/>
          <w:szCs w:val="24"/>
        </w:rPr>
        <w:t xml:space="preserve">, se encontró que en </w:t>
      </w:r>
      <w:r w:rsidR="00FB2F14" w:rsidRPr="009834F7">
        <w:rPr>
          <w:rFonts w:ascii="Times New Roman" w:eastAsia="Calibri" w:hAnsi="Times New Roman" w:cs="Times New Roman"/>
          <w:sz w:val="24"/>
          <w:szCs w:val="24"/>
        </w:rPr>
        <w:t>las per</w:t>
      </w:r>
      <w:r w:rsidRPr="009834F7">
        <w:rPr>
          <w:rFonts w:ascii="Times New Roman" w:eastAsia="Calibri" w:hAnsi="Times New Roman" w:cs="Times New Roman"/>
          <w:sz w:val="24"/>
          <w:szCs w:val="24"/>
        </w:rPr>
        <w:t xml:space="preserve">sonas abandonadas por su pareja, los que presentan </w:t>
      </w:r>
      <w:r w:rsidR="00FB2F14" w:rsidRPr="009834F7">
        <w:rPr>
          <w:rFonts w:ascii="Times New Roman" w:eastAsia="Calibri" w:hAnsi="Times New Roman" w:cs="Times New Roman"/>
          <w:sz w:val="24"/>
          <w:szCs w:val="24"/>
        </w:rPr>
        <w:t xml:space="preserve">un estilo de apego seguro perciben que tienen </w:t>
      </w:r>
      <w:r w:rsidR="00FB2F14" w:rsidRPr="009834F7">
        <w:rPr>
          <w:rFonts w:ascii="Times New Roman" w:eastAsia="Calibri" w:hAnsi="Times New Roman" w:cs="Times New Roman"/>
          <w:i/>
          <w:sz w:val="24"/>
          <w:szCs w:val="24"/>
        </w:rPr>
        <w:t xml:space="preserve">mayor riesgo de </w:t>
      </w:r>
      <w:r w:rsidR="00CC6AC7" w:rsidRPr="009834F7">
        <w:rPr>
          <w:rFonts w:ascii="Times New Roman" w:eastAsia="Calibri" w:hAnsi="Times New Roman" w:cs="Times New Roman"/>
          <w:i/>
          <w:sz w:val="24"/>
          <w:szCs w:val="24"/>
        </w:rPr>
        <w:t xml:space="preserve">ser considerado (a) </w:t>
      </w:r>
      <w:r w:rsidR="00FB2F14" w:rsidRPr="009834F7">
        <w:rPr>
          <w:rFonts w:ascii="Times New Roman" w:eastAsia="Calibri" w:hAnsi="Times New Roman" w:cs="Times New Roman"/>
          <w:i/>
          <w:sz w:val="24"/>
          <w:szCs w:val="24"/>
        </w:rPr>
        <w:t>mala persona</w:t>
      </w:r>
      <w:r w:rsidR="00384179" w:rsidRPr="009834F7">
        <w:rPr>
          <w:rFonts w:ascii="Times New Roman" w:eastAsia="Calibri" w:hAnsi="Times New Roman" w:cs="Times New Roman"/>
          <w:sz w:val="24"/>
          <w:szCs w:val="24"/>
        </w:rPr>
        <w:t>. E</w:t>
      </w:r>
      <w:r w:rsidR="00966DDF" w:rsidRPr="009834F7">
        <w:rPr>
          <w:rFonts w:ascii="Times New Roman" w:eastAsia="Calibri" w:hAnsi="Times New Roman" w:cs="Times New Roman"/>
          <w:sz w:val="24"/>
          <w:szCs w:val="24"/>
        </w:rPr>
        <w:t>sto puede explicarse desde la literatura que señala que las personas seguras a pesar de tener una mayor apertura cogn</w:t>
      </w:r>
      <w:r w:rsidR="00384179" w:rsidRPr="009834F7">
        <w:rPr>
          <w:rFonts w:ascii="Times New Roman" w:eastAsia="Calibri" w:hAnsi="Times New Roman" w:cs="Times New Roman"/>
          <w:sz w:val="24"/>
          <w:szCs w:val="24"/>
        </w:rPr>
        <w:t>osc</w:t>
      </w:r>
      <w:r w:rsidR="00966DDF" w:rsidRPr="009834F7">
        <w:rPr>
          <w:rFonts w:ascii="Times New Roman" w:eastAsia="Calibri" w:hAnsi="Times New Roman" w:cs="Times New Roman"/>
          <w:sz w:val="24"/>
          <w:szCs w:val="24"/>
        </w:rPr>
        <w:t xml:space="preserve">itiva, su sentido de valía personal </w:t>
      </w:r>
      <w:r w:rsidR="00384179" w:rsidRPr="009834F7">
        <w:rPr>
          <w:rFonts w:ascii="Times New Roman" w:eastAsia="Calibri" w:hAnsi="Times New Roman" w:cs="Times New Roman"/>
          <w:sz w:val="24"/>
          <w:szCs w:val="24"/>
        </w:rPr>
        <w:t xml:space="preserve">depende de la evaluación social de sus </w:t>
      </w:r>
      <w:r w:rsidR="00966DDF" w:rsidRPr="009834F7">
        <w:rPr>
          <w:rFonts w:ascii="Times New Roman" w:eastAsia="Calibri" w:hAnsi="Times New Roman" w:cs="Times New Roman"/>
          <w:sz w:val="24"/>
          <w:szCs w:val="24"/>
        </w:rPr>
        <w:t xml:space="preserve">características y en las expectativas positivas que refleja en el sentido de confianza sobre los demás </w:t>
      </w:r>
      <w:r w:rsidR="000B10C8" w:rsidRPr="009834F7">
        <w:rPr>
          <w:rFonts w:ascii="Times New Roman" w:eastAsia="Calibri" w:hAnsi="Times New Roman" w:cs="Times New Roman"/>
          <w:sz w:val="24"/>
          <w:szCs w:val="24"/>
        </w:rPr>
        <w:t xml:space="preserve">(Fraley &amp; Shaver, 2016), por lo que evitará </w:t>
      </w:r>
      <w:r w:rsidR="00384179" w:rsidRPr="009834F7">
        <w:rPr>
          <w:rFonts w:ascii="Times New Roman" w:eastAsia="Calibri" w:hAnsi="Times New Roman" w:cs="Times New Roman"/>
          <w:sz w:val="24"/>
          <w:szCs w:val="24"/>
        </w:rPr>
        <w:t xml:space="preserve"> o le afectarán más </w:t>
      </w:r>
      <w:r w:rsidR="000B10C8" w:rsidRPr="009834F7">
        <w:rPr>
          <w:rFonts w:ascii="Times New Roman" w:eastAsia="Calibri" w:hAnsi="Times New Roman" w:cs="Times New Roman"/>
          <w:sz w:val="24"/>
          <w:szCs w:val="24"/>
        </w:rPr>
        <w:t xml:space="preserve">las percepciones negativas sobre sí mismo. </w:t>
      </w:r>
      <w:r w:rsidR="00384179" w:rsidRPr="009834F7">
        <w:rPr>
          <w:rFonts w:ascii="Times New Roman" w:eastAsia="Calibri" w:hAnsi="Times New Roman" w:cs="Times New Roman"/>
          <w:sz w:val="24"/>
          <w:szCs w:val="24"/>
        </w:rPr>
        <w:t xml:space="preserve">En congruencia autores como </w:t>
      </w:r>
      <w:r w:rsidR="00377989" w:rsidRPr="009834F7">
        <w:rPr>
          <w:rFonts w:ascii="Times New Roman" w:eastAsia="Calibri" w:hAnsi="Times New Roman" w:cs="Times New Roman"/>
          <w:sz w:val="24"/>
          <w:szCs w:val="24"/>
        </w:rPr>
        <w:t>Kimble</w:t>
      </w:r>
      <w:r w:rsidR="00384179" w:rsidRPr="009834F7">
        <w:rPr>
          <w:rFonts w:ascii="Times New Roman" w:eastAsia="Calibri" w:hAnsi="Times New Roman" w:cs="Times New Roman"/>
          <w:sz w:val="24"/>
          <w:szCs w:val="24"/>
        </w:rPr>
        <w:t>,</w:t>
      </w:r>
      <w:r w:rsidR="00377989" w:rsidRPr="009834F7">
        <w:rPr>
          <w:rFonts w:ascii="Times New Roman" w:eastAsia="Calibri" w:hAnsi="Times New Roman" w:cs="Times New Roman"/>
          <w:sz w:val="24"/>
          <w:szCs w:val="24"/>
        </w:rPr>
        <w:t xml:space="preserve"> Hirt, Díaz-Loving y  Harmon</w:t>
      </w:r>
      <w:r w:rsidR="00384179" w:rsidRPr="009834F7">
        <w:rPr>
          <w:rFonts w:ascii="Times New Roman" w:eastAsia="Calibri" w:hAnsi="Times New Roman" w:cs="Times New Roman"/>
          <w:sz w:val="24"/>
          <w:szCs w:val="24"/>
        </w:rPr>
        <w:t xml:space="preserve"> (20</w:t>
      </w:r>
      <w:r w:rsidR="00377989" w:rsidRPr="009834F7">
        <w:rPr>
          <w:rFonts w:ascii="Times New Roman" w:eastAsia="Calibri" w:hAnsi="Times New Roman" w:cs="Times New Roman"/>
          <w:sz w:val="24"/>
          <w:szCs w:val="24"/>
        </w:rPr>
        <w:t>02</w:t>
      </w:r>
      <w:r w:rsidR="00384179" w:rsidRPr="009834F7">
        <w:rPr>
          <w:rFonts w:ascii="Times New Roman" w:eastAsia="Calibri" w:hAnsi="Times New Roman" w:cs="Times New Roman"/>
          <w:sz w:val="24"/>
          <w:szCs w:val="24"/>
        </w:rPr>
        <w:t xml:space="preserve">) indican que en términos de auto-estima, es más importante que ésta sea </w:t>
      </w:r>
      <w:r w:rsidR="00384179" w:rsidRPr="009834F7">
        <w:rPr>
          <w:rFonts w:ascii="Times New Roman" w:eastAsia="Calibri" w:hAnsi="Times New Roman" w:cs="Times New Roman"/>
          <w:sz w:val="24"/>
          <w:szCs w:val="24"/>
        </w:rPr>
        <w:lastRenderedPageBreak/>
        <w:t>estable  a través de las situaciones que alta, ya que la primera característica brinda seguridad respecto al aprecio que se tiene respecto a las propios atributos, mientras que la segunda puede ser manipulada socialmente y estar en riesgo de atentar contra la persona en cuestión.</w:t>
      </w:r>
      <w:r w:rsidR="008B3518" w:rsidRPr="009834F7">
        <w:rPr>
          <w:rFonts w:ascii="Times New Roman" w:eastAsia="Calibri" w:hAnsi="Times New Roman" w:cs="Times New Roman"/>
          <w:sz w:val="24"/>
          <w:szCs w:val="24"/>
        </w:rPr>
        <w:t xml:space="preserve"> Asimismo, </w:t>
      </w:r>
      <w:r w:rsidR="00236523" w:rsidRPr="009834F7">
        <w:rPr>
          <w:rFonts w:ascii="Times New Roman" w:hAnsi="Times New Roman" w:cs="Times New Roman"/>
          <w:sz w:val="24"/>
          <w:szCs w:val="24"/>
        </w:rPr>
        <w:t>las personas abandonadas con un estilo de apego seguro reportaron experimentar más</w:t>
      </w:r>
      <w:r w:rsidR="00236523" w:rsidRPr="009834F7">
        <w:rPr>
          <w:rFonts w:ascii="Times New Roman" w:hAnsi="Times New Roman" w:cs="Times New Roman"/>
          <w:i/>
          <w:sz w:val="24"/>
          <w:szCs w:val="24"/>
        </w:rPr>
        <w:t xml:space="preserve"> pérdida de beneficios</w:t>
      </w:r>
      <w:r w:rsidR="00236523" w:rsidRPr="009834F7">
        <w:rPr>
          <w:rFonts w:ascii="Times New Roman" w:hAnsi="Times New Roman" w:cs="Times New Roman"/>
          <w:sz w:val="24"/>
          <w:szCs w:val="24"/>
        </w:rPr>
        <w:t xml:space="preserve"> en comparación con los de apego ansioso, esto puede ser debido a que en general las personas con un estilo de apego seguro se perciben más cercanas e íntimas con su pareja, y creen que su cercanía e intimidad son recíprocas en su pareja (Shaver &amp; Mikulincer, 2005) por lo que cuando se da el rompimiento de la relación evaluaran que ha sido mayor su pérdida por su inversión en la relación. </w:t>
      </w:r>
    </w:p>
    <w:p w14:paraId="30A4CDC3" w14:textId="2BCD90DA" w:rsidR="000541B7" w:rsidRPr="009834F7" w:rsidRDefault="00B028DE" w:rsidP="009834F7">
      <w:pPr>
        <w:spacing w:line="240" w:lineRule="auto"/>
        <w:rPr>
          <w:rFonts w:ascii="Times New Roman" w:hAnsi="Times New Roman" w:cs="Times New Roman"/>
          <w:sz w:val="24"/>
          <w:szCs w:val="24"/>
        </w:rPr>
      </w:pPr>
      <w:r w:rsidRPr="009834F7">
        <w:rPr>
          <w:rFonts w:ascii="Times New Roman" w:eastAsia="Calibri" w:hAnsi="Times New Roman" w:cs="Times New Roman"/>
          <w:sz w:val="24"/>
          <w:szCs w:val="24"/>
        </w:rPr>
        <w:t>Por otro lado</w:t>
      </w:r>
      <w:r w:rsidR="00C95083" w:rsidRPr="009834F7">
        <w:rPr>
          <w:rFonts w:ascii="Times New Roman" w:eastAsia="Calibri" w:hAnsi="Times New Roman" w:cs="Times New Roman"/>
          <w:sz w:val="24"/>
          <w:szCs w:val="24"/>
        </w:rPr>
        <w:t>,</w:t>
      </w:r>
      <w:r w:rsidRPr="009834F7">
        <w:rPr>
          <w:rFonts w:ascii="Times New Roman" w:eastAsia="Calibri" w:hAnsi="Times New Roman" w:cs="Times New Roman"/>
          <w:sz w:val="24"/>
          <w:szCs w:val="24"/>
        </w:rPr>
        <w:t xml:space="preserve"> el que </w:t>
      </w:r>
      <w:r w:rsidR="00FB2F14" w:rsidRPr="009834F7">
        <w:rPr>
          <w:rFonts w:ascii="Times New Roman" w:eastAsia="Calibri" w:hAnsi="Times New Roman" w:cs="Times New Roman"/>
          <w:sz w:val="24"/>
          <w:szCs w:val="24"/>
        </w:rPr>
        <w:t xml:space="preserve">las </w:t>
      </w:r>
      <w:r w:rsidRPr="009834F7">
        <w:rPr>
          <w:rFonts w:ascii="Times New Roman" w:eastAsia="Calibri" w:hAnsi="Times New Roman" w:cs="Times New Roman"/>
          <w:sz w:val="24"/>
          <w:szCs w:val="24"/>
        </w:rPr>
        <w:t xml:space="preserve">personas </w:t>
      </w:r>
      <w:r w:rsidR="00923896" w:rsidRPr="009834F7">
        <w:rPr>
          <w:rFonts w:ascii="Times New Roman" w:eastAsia="Calibri" w:hAnsi="Times New Roman" w:cs="Times New Roman"/>
          <w:sz w:val="24"/>
          <w:szCs w:val="24"/>
        </w:rPr>
        <w:t xml:space="preserve">pasivas </w:t>
      </w:r>
      <w:r w:rsidR="00FB2F14" w:rsidRPr="009834F7">
        <w:rPr>
          <w:rFonts w:ascii="Times New Roman" w:eastAsia="Calibri" w:hAnsi="Times New Roman" w:cs="Times New Roman"/>
          <w:sz w:val="24"/>
          <w:szCs w:val="24"/>
        </w:rPr>
        <w:t xml:space="preserve">que </w:t>
      </w:r>
      <w:r w:rsidR="000541B7" w:rsidRPr="009834F7">
        <w:rPr>
          <w:rFonts w:ascii="Times New Roman" w:eastAsia="Calibri" w:hAnsi="Times New Roman" w:cs="Times New Roman"/>
          <w:sz w:val="24"/>
          <w:szCs w:val="24"/>
        </w:rPr>
        <w:t xml:space="preserve">tienen </w:t>
      </w:r>
      <w:r w:rsidR="00FB2F14" w:rsidRPr="009834F7">
        <w:rPr>
          <w:rFonts w:ascii="Times New Roman" w:eastAsia="Calibri" w:hAnsi="Times New Roman" w:cs="Times New Roman"/>
          <w:sz w:val="24"/>
          <w:szCs w:val="24"/>
        </w:rPr>
        <w:t>un</w:t>
      </w:r>
      <w:r w:rsidRPr="009834F7">
        <w:rPr>
          <w:rFonts w:ascii="Times New Roman" w:eastAsia="Calibri" w:hAnsi="Times New Roman" w:cs="Times New Roman"/>
          <w:sz w:val="24"/>
          <w:szCs w:val="24"/>
        </w:rPr>
        <w:t xml:space="preserve"> estilo de apego ansioso reporte</w:t>
      </w:r>
      <w:r w:rsidR="00F10BCF" w:rsidRPr="009834F7">
        <w:rPr>
          <w:rFonts w:ascii="Times New Roman" w:eastAsia="Calibri" w:hAnsi="Times New Roman" w:cs="Times New Roman"/>
          <w:sz w:val="24"/>
          <w:szCs w:val="24"/>
        </w:rPr>
        <w:t>n en mayor medida</w:t>
      </w:r>
      <w:r w:rsidR="00820BE7" w:rsidRPr="009834F7">
        <w:rPr>
          <w:rFonts w:ascii="Times New Roman" w:eastAsia="Calibri" w:hAnsi="Times New Roman" w:cs="Times New Roman"/>
          <w:sz w:val="24"/>
          <w:szCs w:val="24"/>
        </w:rPr>
        <w:t xml:space="preserve"> </w:t>
      </w:r>
      <w:r w:rsidR="00F10BCF" w:rsidRPr="009834F7">
        <w:rPr>
          <w:rFonts w:ascii="Times New Roman" w:eastAsia="Calibri" w:hAnsi="Times New Roman" w:cs="Times New Roman"/>
          <w:i/>
          <w:sz w:val="24"/>
          <w:szCs w:val="24"/>
        </w:rPr>
        <w:t>riesgo</w:t>
      </w:r>
      <w:r w:rsidR="00FB2F14" w:rsidRPr="009834F7">
        <w:rPr>
          <w:rFonts w:ascii="Times New Roman" w:eastAsia="Calibri" w:hAnsi="Times New Roman" w:cs="Times New Roman"/>
          <w:i/>
          <w:sz w:val="24"/>
          <w:szCs w:val="24"/>
        </w:rPr>
        <w:t xml:space="preserve"> de abuso por parte de su ex pareja</w:t>
      </w:r>
      <w:r w:rsidR="00633793" w:rsidRPr="009834F7">
        <w:rPr>
          <w:rFonts w:ascii="Times New Roman" w:eastAsia="Calibri" w:hAnsi="Times New Roman" w:cs="Times New Roman"/>
          <w:i/>
          <w:sz w:val="24"/>
          <w:szCs w:val="24"/>
        </w:rPr>
        <w:t>,</w:t>
      </w:r>
      <w:r w:rsidR="00820BE7" w:rsidRPr="009834F7">
        <w:rPr>
          <w:rFonts w:ascii="Times New Roman" w:eastAsia="Calibri" w:hAnsi="Times New Roman" w:cs="Times New Roman"/>
          <w:i/>
          <w:sz w:val="24"/>
          <w:szCs w:val="24"/>
        </w:rPr>
        <w:t xml:space="preserve"> </w:t>
      </w:r>
      <w:r w:rsidRPr="009834F7">
        <w:rPr>
          <w:rFonts w:ascii="Times New Roman" w:eastAsia="Calibri" w:hAnsi="Times New Roman" w:cs="Times New Roman"/>
          <w:sz w:val="24"/>
          <w:szCs w:val="24"/>
        </w:rPr>
        <w:t>refleja el sentido de incapacidad que caracteriza a este estilo, donde además creen que son ineficaces socialmente e incapaces de hacerse querer de modo estable (Fraley &amp; Shaver, 2016), lo que propiciaría que fueran más vulnerables a expresiones de poder y agresión por parte de la ex pareja (</w:t>
      </w:r>
      <w:r w:rsidRPr="009834F7">
        <w:rPr>
          <w:rFonts w:ascii="Times New Roman" w:hAnsi="Times New Roman" w:cs="Times New Roman"/>
          <w:sz w:val="24"/>
          <w:szCs w:val="24"/>
        </w:rPr>
        <w:t xml:space="preserve">Spitzberg &amp; Cupach, 2014). </w:t>
      </w:r>
      <w:r w:rsidR="00C95083" w:rsidRPr="009834F7">
        <w:rPr>
          <w:rFonts w:ascii="Times New Roman" w:hAnsi="Times New Roman" w:cs="Times New Roman"/>
          <w:sz w:val="24"/>
          <w:szCs w:val="24"/>
        </w:rPr>
        <w:t>De igual forma, es conocido que las personas con estilo de apego ansioso, son personas que dependen emocionalmente de la presencia de su objeto de apego</w:t>
      </w:r>
      <w:r w:rsidR="0061343C" w:rsidRPr="009834F7">
        <w:rPr>
          <w:rFonts w:ascii="Times New Roman" w:hAnsi="Times New Roman" w:cs="Times New Roman"/>
          <w:sz w:val="24"/>
          <w:szCs w:val="24"/>
        </w:rPr>
        <w:t xml:space="preserve"> (</w:t>
      </w:r>
      <w:r w:rsidR="004A7A2A" w:rsidRPr="009834F7">
        <w:rPr>
          <w:rFonts w:ascii="Times New Roman" w:hAnsi="Times New Roman" w:cs="Times New Roman"/>
          <w:sz w:val="24"/>
          <w:szCs w:val="24"/>
        </w:rPr>
        <w:t>Overall et al.</w:t>
      </w:r>
      <w:r w:rsidR="009325D1" w:rsidRPr="009834F7">
        <w:rPr>
          <w:rFonts w:ascii="Times New Roman" w:hAnsi="Times New Roman" w:cs="Times New Roman"/>
          <w:sz w:val="24"/>
          <w:szCs w:val="24"/>
        </w:rPr>
        <w:t>, 2015</w:t>
      </w:r>
      <w:r w:rsidR="0061343C" w:rsidRPr="009834F7">
        <w:rPr>
          <w:rFonts w:ascii="Times New Roman" w:hAnsi="Times New Roman" w:cs="Times New Roman"/>
          <w:sz w:val="24"/>
          <w:szCs w:val="24"/>
        </w:rPr>
        <w:t>), lo cual las hace frágiles en su decisión de terminar con la relación e incluso de ser “presas fáciles” ante los acercamientos fugaces y/o ventajosos por parte de la ex pareja</w:t>
      </w:r>
      <w:r w:rsidR="00960B37" w:rsidRPr="009834F7">
        <w:rPr>
          <w:rFonts w:ascii="Times New Roman" w:hAnsi="Times New Roman" w:cs="Times New Roman"/>
          <w:sz w:val="24"/>
          <w:szCs w:val="24"/>
        </w:rPr>
        <w:t xml:space="preserve"> (Davis, Ace, &amp; Andra, 2002</w:t>
      </w:r>
      <w:r w:rsidR="0083024A" w:rsidRPr="009834F7">
        <w:rPr>
          <w:rFonts w:ascii="Times New Roman" w:hAnsi="Times New Roman" w:cs="Times New Roman"/>
          <w:sz w:val="24"/>
          <w:szCs w:val="24"/>
        </w:rPr>
        <w:t>; Langhinrichsen-Rohling, Palarea, Cohen, &amp; Rohling, 2002</w:t>
      </w:r>
      <w:r w:rsidR="00960B37" w:rsidRPr="009834F7">
        <w:rPr>
          <w:rFonts w:ascii="Times New Roman" w:hAnsi="Times New Roman" w:cs="Times New Roman"/>
          <w:sz w:val="24"/>
          <w:szCs w:val="24"/>
        </w:rPr>
        <w:t xml:space="preserve">). </w:t>
      </w:r>
    </w:p>
    <w:p w14:paraId="6FE3A29F" w14:textId="7F09B2BB" w:rsidR="00D43D0E" w:rsidRPr="009834F7" w:rsidRDefault="00FB2F14" w:rsidP="009834F7">
      <w:pPr>
        <w:spacing w:line="240" w:lineRule="auto"/>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En cuanto a los agentes del rompimiento amoroso, </w:t>
      </w:r>
      <w:r w:rsidR="000541B7" w:rsidRPr="009834F7">
        <w:rPr>
          <w:rFonts w:ascii="Times New Roman" w:eastAsia="Calibri" w:hAnsi="Times New Roman" w:cs="Times New Roman"/>
          <w:sz w:val="24"/>
          <w:szCs w:val="24"/>
        </w:rPr>
        <w:t xml:space="preserve">los que </w:t>
      </w:r>
      <w:r w:rsidRPr="009834F7">
        <w:rPr>
          <w:rFonts w:ascii="Times New Roman" w:eastAsia="Calibri" w:hAnsi="Times New Roman" w:cs="Times New Roman"/>
          <w:sz w:val="24"/>
          <w:szCs w:val="24"/>
        </w:rPr>
        <w:t>tienen un estilo de apego seguro experimentan en mayo</w:t>
      </w:r>
      <w:r w:rsidR="000541B7" w:rsidRPr="009834F7">
        <w:rPr>
          <w:rFonts w:ascii="Times New Roman" w:eastAsia="Calibri" w:hAnsi="Times New Roman" w:cs="Times New Roman"/>
          <w:sz w:val="24"/>
          <w:szCs w:val="24"/>
        </w:rPr>
        <w:t>r</w:t>
      </w:r>
      <w:r w:rsidRPr="009834F7">
        <w:rPr>
          <w:rFonts w:ascii="Times New Roman" w:eastAsia="Calibri" w:hAnsi="Times New Roman" w:cs="Times New Roman"/>
          <w:sz w:val="24"/>
          <w:szCs w:val="24"/>
        </w:rPr>
        <w:t xml:space="preserve"> medida </w:t>
      </w:r>
      <w:r w:rsidR="000541B7" w:rsidRPr="009834F7">
        <w:rPr>
          <w:rFonts w:ascii="Times New Roman" w:eastAsia="Calibri" w:hAnsi="Times New Roman" w:cs="Times New Roman"/>
          <w:i/>
          <w:sz w:val="24"/>
          <w:szCs w:val="24"/>
        </w:rPr>
        <w:t xml:space="preserve">riesgo de </w:t>
      </w:r>
      <w:r w:rsidR="00AA7AC5" w:rsidRPr="009834F7">
        <w:rPr>
          <w:rFonts w:ascii="Times New Roman" w:eastAsia="Calibri" w:hAnsi="Times New Roman" w:cs="Times New Roman"/>
          <w:i/>
          <w:sz w:val="24"/>
          <w:szCs w:val="24"/>
        </w:rPr>
        <w:t xml:space="preserve">ser considerado </w:t>
      </w:r>
      <w:r w:rsidRPr="009834F7">
        <w:rPr>
          <w:rFonts w:ascii="Times New Roman" w:eastAsia="Calibri" w:hAnsi="Times New Roman" w:cs="Times New Roman"/>
          <w:i/>
          <w:sz w:val="24"/>
          <w:szCs w:val="24"/>
        </w:rPr>
        <w:t>mala persona</w:t>
      </w:r>
      <w:r w:rsidRPr="009834F7">
        <w:rPr>
          <w:rFonts w:ascii="Times New Roman" w:eastAsia="Calibri" w:hAnsi="Times New Roman" w:cs="Times New Roman"/>
          <w:sz w:val="24"/>
          <w:szCs w:val="24"/>
        </w:rPr>
        <w:t xml:space="preserve"> así como la posibilidad </w:t>
      </w:r>
      <w:r w:rsidRPr="009834F7">
        <w:rPr>
          <w:rFonts w:ascii="Times New Roman" w:eastAsia="Calibri" w:hAnsi="Times New Roman" w:cs="Times New Roman"/>
          <w:i/>
          <w:sz w:val="24"/>
          <w:szCs w:val="24"/>
        </w:rPr>
        <w:t xml:space="preserve">de </w:t>
      </w:r>
      <w:r w:rsidR="00AE1CAA" w:rsidRPr="009834F7">
        <w:rPr>
          <w:rFonts w:ascii="Times New Roman" w:eastAsia="Calibri" w:hAnsi="Times New Roman" w:cs="Times New Roman"/>
          <w:i/>
          <w:sz w:val="24"/>
          <w:szCs w:val="24"/>
        </w:rPr>
        <w:t>abuso por parte de</w:t>
      </w:r>
      <w:r w:rsidRPr="009834F7">
        <w:rPr>
          <w:rFonts w:ascii="Times New Roman" w:eastAsia="Calibri" w:hAnsi="Times New Roman" w:cs="Times New Roman"/>
          <w:i/>
          <w:sz w:val="24"/>
          <w:szCs w:val="24"/>
        </w:rPr>
        <w:t xml:space="preserve"> su ex pareja</w:t>
      </w:r>
      <w:r w:rsidR="00782BCA" w:rsidRPr="009834F7">
        <w:rPr>
          <w:rFonts w:ascii="Times New Roman" w:eastAsia="Calibri" w:hAnsi="Times New Roman" w:cs="Times New Roman"/>
          <w:sz w:val="24"/>
          <w:szCs w:val="24"/>
        </w:rPr>
        <w:t xml:space="preserve">. Respecto a estos resultados, el rol de agente tiene a ser evaluado tanto por la ex pareja como por la red social: familia, amigos, conocidos, de forma más negativa, se le considera con mayor culpa mientras </w:t>
      </w:r>
      <w:r w:rsidR="008F5D00" w:rsidRPr="009834F7">
        <w:rPr>
          <w:rFonts w:ascii="Times New Roman" w:eastAsia="Calibri" w:hAnsi="Times New Roman" w:cs="Times New Roman"/>
          <w:sz w:val="24"/>
          <w:szCs w:val="24"/>
        </w:rPr>
        <w:t>que se victimiza a los pasivos (</w:t>
      </w:r>
      <w:r w:rsidR="00782BCA" w:rsidRPr="009834F7">
        <w:rPr>
          <w:rFonts w:ascii="Times New Roman" w:eastAsia="Calibri" w:hAnsi="Times New Roman" w:cs="Times New Roman"/>
          <w:sz w:val="24"/>
          <w:szCs w:val="24"/>
        </w:rPr>
        <w:t>Agnew, 2000</w:t>
      </w:r>
      <w:r w:rsidR="001005A3" w:rsidRPr="009834F7">
        <w:rPr>
          <w:rFonts w:ascii="Times New Roman" w:eastAsia="Calibri" w:hAnsi="Times New Roman" w:cs="Times New Roman"/>
          <w:sz w:val="24"/>
          <w:szCs w:val="24"/>
        </w:rPr>
        <w:t>; Langhinrichsen-Rohling et al., 2002</w:t>
      </w:r>
      <w:r w:rsidR="00782BCA" w:rsidRPr="009834F7">
        <w:rPr>
          <w:rFonts w:ascii="Times New Roman" w:eastAsia="Calibri" w:hAnsi="Times New Roman" w:cs="Times New Roman"/>
          <w:sz w:val="24"/>
          <w:szCs w:val="24"/>
        </w:rPr>
        <w:t>). Lo que podría ocasionar que la persona abandonada tomará acciones “vengativas” en contra del agente e inclusive si la disolución no es aceptada que interfiriera evitando las oportunidades del agente por entablar otra relación romántica (Fox &amp; Tokunaga, 2015</w:t>
      </w:r>
      <w:r w:rsidR="00BB3014" w:rsidRPr="009834F7">
        <w:rPr>
          <w:rFonts w:ascii="Times New Roman" w:eastAsia="Calibri" w:hAnsi="Times New Roman" w:cs="Times New Roman"/>
          <w:sz w:val="24"/>
          <w:szCs w:val="24"/>
        </w:rPr>
        <w:t>; Marshall, Bejanyan, &amp; Ferenczi, 2013).</w:t>
      </w:r>
    </w:p>
    <w:p w14:paraId="5AB510E1" w14:textId="29E10AF8" w:rsidR="00592BC5" w:rsidRPr="009834F7" w:rsidRDefault="00592BC5" w:rsidP="009834F7">
      <w:pPr>
        <w:spacing w:line="240" w:lineRule="auto"/>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Respecto al factor </w:t>
      </w:r>
      <w:r w:rsidRPr="009834F7">
        <w:rPr>
          <w:rFonts w:ascii="Times New Roman" w:eastAsia="Calibri" w:hAnsi="Times New Roman" w:cs="Times New Roman"/>
          <w:i/>
          <w:sz w:val="24"/>
          <w:szCs w:val="24"/>
        </w:rPr>
        <w:t xml:space="preserve">desolación </w:t>
      </w:r>
      <w:r w:rsidRPr="009834F7">
        <w:rPr>
          <w:rFonts w:ascii="Times New Roman" w:eastAsia="Calibri" w:hAnsi="Times New Roman" w:cs="Times New Roman"/>
          <w:sz w:val="24"/>
          <w:szCs w:val="24"/>
        </w:rPr>
        <w:t xml:space="preserve">no se encontraron diferencias </w:t>
      </w:r>
      <w:r w:rsidR="00B0347C" w:rsidRPr="009834F7">
        <w:rPr>
          <w:rFonts w:ascii="Times New Roman" w:eastAsia="Calibri" w:hAnsi="Times New Roman" w:cs="Times New Roman"/>
          <w:sz w:val="24"/>
          <w:szCs w:val="24"/>
        </w:rPr>
        <w:t xml:space="preserve">significativas </w:t>
      </w:r>
      <w:r w:rsidRPr="009834F7">
        <w:rPr>
          <w:rFonts w:ascii="Times New Roman" w:eastAsia="Calibri" w:hAnsi="Times New Roman" w:cs="Times New Roman"/>
          <w:sz w:val="24"/>
          <w:szCs w:val="24"/>
        </w:rPr>
        <w:t>entre l</w:t>
      </w:r>
      <w:r w:rsidR="00D35256" w:rsidRPr="009834F7">
        <w:rPr>
          <w:rFonts w:ascii="Times New Roman" w:eastAsia="Calibri" w:hAnsi="Times New Roman" w:cs="Times New Roman"/>
          <w:sz w:val="24"/>
          <w:szCs w:val="24"/>
        </w:rPr>
        <w:t>as personas pasivas con un estilo de apego ansioso vs seguro</w:t>
      </w:r>
      <w:r w:rsidRPr="009834F7">
        <w:rPr>
          <w:rFonts w:ascii="Times New Roman" w:eastAsia="Calibri" w:hAnsi="Times New Roman" w:cs="Times New Roman"/>
          <w:sz w:val="24"/>
          <w:szCs w:val="24"/>
        </w:rPr>
        <w:t xml:space="preserve"> y </w:t>
      </w:r>
      <w:r w:rsidR="00D35256" w:rsidRPr="009834F7">
        <w:rPr>
          <w:rFonts w:ascii="Times New Roman" w:eastAsia="Calibri" w:hAnsi="Times New Roman" w:cs="Times New Roman"/>
          <w:sz w:val="24"/>
          <w:szCs w:val="24"/>
        </w:rPr>
        <w:t xml:space="preserve">los </w:t>
      </w:r>
      <w:r w:rsidRPr="009834F7">
        <w:rPr>
          <w:rFonts w:ascii="Times New Roman" w:eastAsia="Calibri" w:hAnsi="Times New Roman" w:cs="Times New Roman"/>
          <w:sz w:val="24"/>
          <w:szCs w:val="24"/>
        </w:rPr>
        <w:t>agentes</w:t>
      </w:r>
      <w:r w:rsidR="00D35256" w:rsidRPr="009834F7">
        <w:rPr>
          <w:rFonts w:ascii="Times New Roman" w:eastAsia="Calibri" w:hAnsi="Times New Roman" w:cs="Times New Roman"/>
          <w:sz w:val="24"/>
          <w:szCs w:val="24"/>
        </w:rPr>
        <w:t xml:space="preserve"> con estilo de apego evitante vs seguro</w:t>
      </w:r>
      <w:r w:rsidRPr="009834F7">
        <w:rPr>
          <w:rFonts w:ascii="Times New Roman" w:eastAsia="Calibri" w:hAnsi="Times New Roman" w:cs="Times New Roman"/>
          <w:sz w:val="24"/>
          <w:szCs w:val="24"/>
        </w:rPr>
        <w:t xml:space="preserve">, </w:t>
      </w:r>
      <w:r w:rsidR="00B0347C" w:rsidRPr="009834F7">
        <w:rPr>
          <w:rFonts w:ascii="Times New Roman" w:eastAsia="Calibri" w:hAnsi="Times New Roman" w:cs="Times New Roman"/>
          <w:sz w:val="24"/>
          <w:szCs w:val="24"/>
        </w:rPr>
        <w:t xml:space="preserve">aunque se encontraron puntuaciones más altas en los pasivos. Este resultado puede explicarse </w:t>
      </w:r>
      <w:r w:rsidRPr="009834F7">
        <w:rPr>
          <w:rFonts w:ascii="Times New Roman" w:eastAsia="Calibri" w:hAnsi="Times New Roman" w:cs="Times New Roman"/>
          <w:sz w:val="24"/>
          <w:szCs w:val="24"/>
        </w:rPr>
        <w:t>desde la literatura</w:t>
      </w:r>
      <w:r w:rsidR="00D35256" w:rsidRPr="009834F7">
        <w:rPr>
          <w:rFonts w:ascii="Times New Roman" w:eastAsia="Calibri" w:hAnsi="Times New Roman" w:cs="Times New Roman"/>
          <w:sz w:val="24"/>
          <w:szCs w:val="24"/>
        </w:rPr>
        <w:t xml:space="preserve"> previa en rom</w:t>
      </w:r>
      <w:r w:rsidR="00B0347C" w:rsidRPr="009834F7">
        <w:rPr>
          <w:rFonts w:ascii="Times New Roman" w:eastAsia="Calibri" w:hAnsi="Times New Roman" w:cs="Times New Roman"/>
          <w:sz w:val="24"/>
          <w:szCs w:val="24"/>
        </w:rPr>
        <w:t xml:space="preserve">pimiento amoroso </w:t>
      </w:r>
      <w:r w:rsidRPr="009834F7">
        <w:rPr>
          <w:rFonts w:ascii="Times New Roman" w:eastAsia="Calibri" w:hAnsi="Times New Roman" w:cs="Times New Roman"/>
          <w:sz w:val="24"/>
          <w:szCs w:val="24"/>
        </w:rPr>
        <w:t xml:space="preserve">en la que se señala que </w:t>
      </w:r>
      <w:r w:rsidR="00CB0A28" w:rsidRPr="009834F7">
        <w:rPr>
          <w:rFonts w:ascii="Times New Roman" w:eastAsia="Calibri" w:hAnsi="Times New Roman" w:cs="Times New Roman"/>
          <w:sz w:val="24"/>
          <w:szCs w:val="24"/>
        </w:rPr>
        <w:t>pese a que en general el rompimiento amoroso genera sentimientos negativos como tristeza y culpabilidad</w:t>
      </w:r>
      <w:r w:rsidR="0008445E" w:rsidRPr="009834F7">
        <w:rPr>
          <w:rFonts w:ascii="Times New Roman" w:eastAsia="Calibri" w:hAnsi="Times New Roman" w:cs="Times New Roman"/>
          <w:sz w:val="24"/>
          <w:szCs w:val="24"/>
        </w:rPr>
        <w:t xml:space="preserve"> (Agnew, 2000</w:t>
      </w:r>
      <w:r w:rsidR="00447EAE" w:rsidRPr="009834F7">
        <w:rPr>
          <w:rFonts w:ascii="Times New Roman" w:eastAsia="Calibri" w:hAnsi="Times New Roman" w:cs="Times New Roman"/>
          <w:sz w:val="24"/>
          <w:szCs w:val="24"/>
        </w:rPr>
        <w:t>; Sbarra &amp; Emery, 2005; Sbarra, 2006</w:t>
      </w:r>
      <w:r w:rsidR="0008445E" w:rsidRPr="009834F7">
        <w:rPr>
          <w:rFonts w:ascii="Times New Roman" w:eastAsia="Calibri" w:hAnsi="Times New Roman" w:cs="Times New Roman"/>
          <w:sz w:val="24"/>
          <w:szCs w:val="24"/>
        </w:rPr>
        <w:t>)</w:t>
      </w:r>
      <w:r w:rsidR="00044624" w:rsidRPr="009834F7">
        <w:rPr>
          <w:rFonts w:ascii="Times New Roman" w:eastAsia="Calibri" w:hAnsi="Times New Roman" w:cs="Times New Roman"/>
          <w:sz w:val="24"/>
          <w:szCs w:val="24"/>
        </w:rPr>
        <w:t xml:space="preserve"> en quienes viven esta experiencia</w:t>
      </w:r>
      <w:r w:rsidR="00CB0A28" w:rsidRPr="009834F7">
        <w:rPr>
          <w:rFonts w:ascii="Times New Roman" w:eastAsia="Calibri" w:hAnsi="Times New Roman" w:cs="Times New Roman"/>
          <w:sz w:val="24"/>
          <w:szCs w:val="24"/>
        </w:rPr>
        <w:t xml:space="preserve">, son </w:t>
      </w:r>
      <w:r w:rsidR="00B0347C" w:rsidRPr="009834F7">
        <w:rPr>
          <w:rFonts w:ascii="Times New Roman" w:eastAsia="Calibri" w:hAnsi="Times New Roman" w:cs="Times New Roman"/>
          <w:sz w:val="24"/>
          <w:szCs w:val="24"/>
        </w:rPr>
        <w:t>las personas abandonadas</w:t>
      </w:r>
      <w:r w:rsidR="00CB0A28" w:rsidRPr="009834F7">
        <w:rPr>
          <w:rFonts w:ascii="Times New Roman" w:eastAsia="Calibri" w:hAnsi="Times New Roman" w:cs="Times New Roman"/>
          <w:sz w:val="24"/>
          <w:szCs w:val="24"/>
        </w:rPr>
        <w:t xml:space="preserve"> las que </w:t>
      </w:r>
      <w:r w:rsidR="00B0347C" w:rsidRPr="009834F7">
        <w:rPr>
          <w:rFonts w:ascii="Times New Roman" w:eastAsia="Calibri" w:hAnsi="Times New Roman" w:cs="Times New Roman"/>
          <w:sz w:val="24"/>
          <w:szCs w:val="24"/>
        </w:rPr>
        <w:t>experimentaran con mayor fuerza</w:t>
      </w:r>
      <w:r w:rsidR="00044624" w:rsidRPr="009834F7">
        <w:rPr>
          <w:rFonts w:ascii="Times New Roman" w:eastAsia="Calibri" w:hAnsi="Times New Roman" w:cs="Times New Roman"/>
          <w:sz w:val="24"/>
          <w:szCs w:val="24"/>
        </w:rPr>
        <w:t xml:space="preserve"> estas emociones y estados cognoscitivos</w:t>
      </w:r>
      <w:r w:rsidR="00B0347C" w:rsidRPr="009834F7">
        <w:rPr>
          <w:rFonts w:ascii="Times New Roman" w:eastAsia="Calibri" w:hAnsi="Times New Roman" w:cs="Times New Roman"/>
          <w:sz w:val="24"/>
          <w:szCs w:val="24"/>
        </w:rPr>
        <w:t xml:space="preserve"> </w:t>
      </w:r>
      <w:r w:rsidR="00CB0A28" w:rsidRPr="009834F7">
        <w:rPr>
          <w:rFonts w:ascii="Times New Roman" w:eastAsia="Calibri" w:hAnsi="Times New Roman" w:cs="Times New Roman"/>
          <w:sz w:val="24"/>
          <w:szCs w:val="24"/>
        </w:rPr>
        <w:t>(Field et al., 2009; Perilloux &amp; Buss, 2008)</w:t>
      </w:r>
      <w:r w:rsidR="004F01AF" w:rsidRPr="009834F7">
        <w:rPr>
          <w:rFonts w:ascii="Times New Roman" w:eastAsia="Calibri" w:hAnsi="Times New Roman" w:cs="Times New Roman"/>
          <w:sz w:val="24"/>
          <w:szCs w:val="24"/>
        </w:rPr>
        <w:t xml:space="preserve"> ya que al no esperar que el rompimiento suceda se encuentran además que desolados, sorprendidos por lo que les está pasando y tratando de comprender las causas que llevaron al rompimiento</w:t>
      </w:r>
      <w:r w:rsidR="00A55ADE" w:rsidRPr="009834F7">
        <w:rPr>
          <w:rFonts w:ascii="Times New Roman" w:eastAsia="Calibri" w:hAnsi="Times New Roman" w:cs="Times New Roman"/>
          <w:sz w:val="24"/>
          <w:szCs w:val="24"/>
        </w:rPr>
        <w:t>.</w:t>
      </w:r>
    </w:p>
    <w:p w14:paraId="30753219" w14:textId="44B1DC47" w:rsidR="00A55ADE" w:rsidRPr="009834F7" w:rsidRDefault="00A55ADE" w:rsidP="009834F7">
      <w:pPr>
        <w:spacing w:line="240" w:lineRule="auto"/>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Tampoco se encontraron diferencias significativas </w:t>
      </w:r>
      <w:r w:rsidR="00187CCB" w:rsidRPr="009834F7">
        <w:rPr>
          <w:rFonts w:ascii="Times New Roman" w:eastAsia="Calibri" w:hAnsi="Times New Roman" w:cs="Times New Roman"/>
          <w:sz w:val="24"/>
          <w:szCs w:val="24"/>
        </w:rPr>
        <w:t xml:space="preserve">en el factor de </w:t>
      </w:r>
      <w:r w:rsidR="00187CCB" w:rsidRPr="009834F7">
        <w:rPr>
          <w:rFonts w:ascii="Times New Roman" w:eastAsia="Calibri" w:hAnsi="Times New Roman" w:cs="Times New Roman"/>
          <w:i/>
          <w:sz w:val="24"/>
          <w:szCs w:val="24"/>
        </w:rPr>
        <w:t>pérdida de beneficios,</w:t>
      </w:r>
      <w:r w:rsidR="00820BE7" w:rsidRPr="009834F7">
        <w:rPr>
          <w:rFonts w:ascii="Times New Roman" w:eastAsia="Calibri" w:hAnsi="Times New Roman" w:cs="Times New Roman"/>
          <w:i/>
          <w:sz w:val="24"/>
          <w:szCs w:val="24"/>
        </w:rPr>
        <w:t xml:space="preserve"> </w:t>
      </w:r>
      <w:r w:rsidR="00187CCB" w:rsidRPr="009834F7">
        <w:rPr>
          <w:rFonts w:ascii="Times New Roman" w:eastAsia="Calibri" w:hAnsi="Times New Roman" w:cs="Times New Roman"/>
          <w:sz w:val="24"/>
          <w:szCs w:val="24"/>
        </w:rPr>
        <w:t xml:space="preserve">para </w:t>
      </w:r>
      <w:r w:rsidRPr="009834F7">
        <w:rPr>
          <w:rFonts w:ascii="Times New Roman" w:eastAsia="Calibri" w:hAnsi="Times New Roman" w:cs="Times New Roman"/>
          <w:sz w:val="24"/>
          <w:szCs w:val="24"/>
        </w:rPr>
        <w:t xml:space="preserve">los agentes con estilo de apego evitante vs seguro, esto puede explicarse desde </w:t>
      </w:r>
      <w:r w:rsidR="00CC6EE9" w:rsidRPr="009834F7">
        <w:rPr>
          <w:rFonts w:ascii="Times New Roman" w:eastAsia="Calibri" w:hAnsi="Times New Roman" w:cs="Times New Roman"/>
          <w:sz w:val="24"/>
          <w:szCs w:val="24"/>
        </w:rPr>
        <w:t xml:space="preserve">la naturaleza del evento, en el que sin importar </w:t>
      </w:r>
      <w:r w:rsidR="004F01AF" w:rsidRPr="009834F7">
        <w:rPr>
          <w:rFonts w:ascii="Times New Roman" w:eastAsia="Calibri" w:hAnsi="Times New Roman" w:cs="Times New Roman"/>
          <w:sz w:val="24"/>
          <w:szCs w:val="24"/>
        </w:rPr>
        <w:t xml:space="preserve">el tipo de apego hacia </w:t>
      </w:r>
      <w:r w:rsidR="00CC6EE9" w:rsidRPr="009834F7">
        <w:rPr>
          <w:rFonts w:ascii="Times New Roman" w:eastAsia="Calibri" w:hAnsi="Times New Roman" w:cs="Times New Roman"/>
          <w:sz w:val="24"/>
          <w:szCs w:val="24"/>
        </w:rPr>
        <w:t xml:space="preserve">su pareja, </w:t>
      </w:r>
      <w:r w:rsidR="004F01AF" w:rsidRPr="009834F7">
        <w:rPr>
          <w:rFonts w:ascii="Times New Roman" w:eastAsia="Calibri" w:hAnsi="Times New Roman" w:cs="Times New Roman"/>
          <w:sz w:val="24"/>
          <w:szCs w:val="24"/>
        </w:rPr>
        <w:t xml:space="preserve">reconocen que </w:t>
      </w:r>
      <w:r w:rsidR="00CC6EE9" w:rsidRPr="009834F7">
        <w:rPr>
          <w:rFonts w:ascii="Times New Roman" w:eastAsia="Calibri" w:hAnsi="Times New Roman" w:cs="Times New Roman"/>
          <w:sz w:val="24"/>
          <w:szCs w:val="24"/>
        </w:rPr>
        <w:t>el rompimiento</w:t>
      </w:r>
      <w:r w:rsidR="00187CCB" w:rsidRPr="009834F7">
        <w:rPr>
          <w:rFonts w:ascii="Times New Roman" w:eastAsia="Calibri" w:hAnsi="Times New Roman" w:cs="Times New Roman"/>
          <w:sz w:val="24"/>
          <w:szCs w:val="24"/>
        </w:rPr>
        <w:t xml:space="preserve"> amoroso</w:t>
      </w:r>
      <w:r w:rsidR="00CC6EE9" w:rsidRPr="009834F7">
        <w:rPr>
          <w:rFonts w:ascii="Times New Roman" w:eastAsia="Calibri" w:hAnsi="Times New Roman" w:cs="Times New Roman"/>
          <w:sz w:val="24"/>
          <w:szCs w:val="24"/>
        </w:rPr>
        <w:t xml:space="preserve"> </w:t>
      </w:r>
      <w:r w:rsidR="004F01AF" w:rsidRPr="009834F7">
        <w:rPr>
          <w:rFonts w:ascii="Times New Roman" w:eastAsia="Calibri" w:hAnsi="Times New Roman" w:cs="Times New Roman"/>
          <w:sz w:val="24"/>
          <w:szCs w:val="24"/>
        </w:rPr>
        <w:t>trae consigo</w:t>
      </w:r>
      <w:r w:rsidR="00CC6EE9" w:rsidRPr="009834F7">
        <w:rPr>
          <w:rFonts w:ascii="Times New Roman" w:eastAsia="Calibri" w:hAnsi="Times New Roman" w:cs="Times New Roman"/>
          <w:sz w:val="24"/>
          <w:szCs w:val="24"/>
        </w:rPr>
        <w:t xml:space="preserve"> pérdida</w:t>
      </w:r>
      <w:r w:rsidR="004F01AF" w:rsidRPr="009834F7">
        <w:rPr>
          <w:rFonts w:ascii="Times New Roman" w:eastAsia="Calibri" w:hAnsi="Times New Roman" w:cs="Times New Roman"/>
          <w:sz w:val="24"/>
          <w:szCs w:val="24"/>
        </w:rPr>
        <w:t>s a varios niveles:</w:t>
      </w:r>
      <w:r w:rsidR="00CC6EE9" w:rsidRPr="009834F7">
        <w:rPr>
          <w:rFonts w:ascii="Times New Roman" w:eastAsia="Calibri" w:hAnsi="Times New Roman" w:cs="Times New Roman"/>
          <w:sz w:val="24"/>
          <w:szCs w:val="24"/>
        </w:rPr>
        <w:t xml:space="preserve"> </w:t>
      </w:r>
      <w:r w:rsidR="00187CCB" w:rsidRPr="009834F7">
        <w:rPr>
          <w:rFonts w:ascii="Times New Roman" w:eastAsia="Calibri" w:hAnsi="Times New Roman" w:cs="Times New Roman"/>
          <w:sz w:val="24"/>
          <w:szCs w:val="24"/>
        </w:rPr>
        <w:t>emocional</w:t>
      </w:r>
      <w:r w:rsidR="004F01AF" w:rsidRPr="009834F7">
        <w:rPr>
          <w:rFonts w:ascii="Times New Roman" w:eastAsia="Calibri" w:hAnsi="Times New Roman" w:cs="Times New Roman"/>
          <w:sz w:val="24"/>
          <w:szCs w:val="24"/>
        </w:rPr>
        <w:t xml:space="preserve">, </w:t>
      </w:r>
      <w:r w:rsidR="00187CCB" w:rsidRPr="009834F7">
        <w:rPr>
          <w:rFonts w:ascii="Times New Roman" w:eastAsia="Calibri" w:hAnsi="Times New Roman" w:cs="Times New Roman"/>
          <w:sz w:val="24"/>
          <w:szCs w:val="24"/>
        </w:rPr>
        <w:t>físic</w:t>
      </w:r>
      <w:r w:rsidR="004F01AF" w:rsidRPr="009834F7">
        <w:rPr>
          <w:rFonts w:ascii="Times New Roman" w:eastAsia="Calibri" w:hAnsi="Times New Roman" w:cs="Times New Roman"/>
          <w:sz w:val="24"/>
          <w:szCs w:val="24"/>
        </w:rPr>
        <w:t>o y soci</w:t>
      </w:r>
      <w:r w:rsidR="00187CCB" w:rsidRPr="009834F7">
        <w:rPr>
          <w:rFonts w:ascii="Times New Roman" w:eastAsia="Calibri" w:hAnsi="Times New Roman" w:cs="Times New Roman"/>
          <w:sz w:val="24"/>
          <w:szCs w:val="24"/>
        </w:rPr>
        <w:t>a</w:t>
      </w:r>
      <w:r w:rsidR="004F01AF" w:rsidRPr="009834F7">
        <w:rPr>
          <w:rFonts w:ascii="Times New Roman" w:eastAsia="Calibri" w:hAnsi="Times New Roman" w:cs="Times New Roman"/>
          <w:sz w:val="24"/>
          <w:szCs w:val="24"/>
        </w:rPr>
        <w:t>l</w:t>
      </w:r>
      <w:r w:rsidR="00187CCB" w:rsidRPr="009834F7">
        <w:rPr>
          <w:rFonts w:ascii="Times New Roman" w:eastAsia="Calibri" w:hAnsi="Times New Roman" w:cs="Times New Roman"/>
          <w:sz w:val="24"/>
          <w:szCs w:val="24"/>
        </w:rPr>
        <w:t xml:space="preserve"> </w:t>
      </w:r>
      <w:r w:rsidR="00187CCB" w:rsidRPr="009834F7">
        <w:rPr>
          <w:rFonts w:ascii="Times New Roman" w:eastAsia="Calibri" w:hAnsi="Times New Roman" w:cs="Times New Roman"/>
          <w:sz w:val="24"/>
          <w:szCs w:val="24"/>
        </w:rPr>
        <w:lastRenderedPageBreak/>
        <w:t>(Agnew, 2000</w:t>
      </w:r>
      <w:r w:rsidR="00212B27" w:rsidRPr="009834F7">
        <w:rPr>
          <w:rFonts w:ascii="Times New Roman" w:eastAsia="Calibri" w:hAnsi="Times New Roman" w:cs="Times New Roman"/>
          <w:sz w:val="24"/>
          <w:szCs w:val="24"/>
        </w:rPr>
        <w:t>; Sánchez Aragón y Martínez Cruz, 2014; Sánchez Aragón y Retana Franco, 2013</w:t>
      </w:r>
      <w:r w:rsidR="00187CCB" w:rsidRPr="009834F7">
        <w:rPr>
          <w:rFonts w:ascii="Times New Roman" w:eastAsia="Calibri" w:hAnsi="Times New Roman" w:cs="Times New Roman"/>
          <w:sz w:val="24"/>
          <w:szCs w:val="24"/>
        </w:rPr>
        <w:t>).</w:t>
      </w:r>
    </w:p>
    <w:p w14:paraId="2F59A8F7" w14:textId="61EEF927" w:rsidR="00BC3981" w:rsidRPr="009834F7" w:rsidRDefault="00BC3981" w:rsidP="009834F7">
      <w:pPr>
        <w:spacing w:line="240" w:lineRule="auto"/>
        <w:rPr>
          <w:rFonts w:ascii="Times New Roman" w:eastAsia="Calibri" w:hAnsi="Times New Roman" w:cs="Times New Roman"/>
          <w:sz w:val="24"/>
          <w:szCs w:val="24"/>
        </w:rPr>
      </w:pPr>
      <w:r w:rsidRPr="009834F7">
        <w:rPr>
          <w:rFonts w:ascii="Times New Roman" w:eastAsia="Calibri" w:hAnsi="Times New Roman" w:cs="Times New Roman"/>
          <w:sz w:val="24"/>
          <w:szCs w:val="24"/>
        </w:rPr>
        <w:t>Este estudio</w:t>
      </w:r>
      <w:r w:rsidR="002A112C" w:rsidRPr="009834F7">
        <w:rPr>
          <w:rFonts w:ascii="Times New Roman" w:eastAsia="Calibri" w:hAnsi="Times New Roman" w:cs="Times New Roman"/>
          <w:sz w:val="24"/>
          <w:szCs w:val="24"/>
        </w:rPr>
        <w:t xml:space="preserve"> contribuye con una medida válida y confiable</w:t>
      </w:r>
      <w:r w:rsidR="00C43E6A" w:rsidRPr="009834F7">
        <w:rPr>
          <w:rFonts w:ascii="Times New Roman" w:eastAsia="Calibri" w:hAnsi="Times New Roman" w:cs="Times New Roman"/>
          <w:sz w:val="24"/>
          <w:szCs w:val="24"/>
        </w:rPr>
        <w:t xml:space="preserve"> para evaluar las consecuencias percibidas tras el rompimiento amoros</w:t>
      </w:r>
      <w:r w:rsidR="00B47974" w:rsidRPr="009834F7">
        <w:rPr>
          <w:rFonts w:ascii="Times New Roman" w:eastAsia="Calibri" w:hAnsi="Times New Roman" w:cs="Times New Roman"/>
          <w:sz w:val="24"/>
          <w:szCs w:val="24"/>
        </w:rPr>
        <w:t xml:space="preserve">o, reconociendo que éstas van </w:t>
      </w:r>
      <w:r w:rsidRPr="009834F7">
        <w:rPr>
          <w:rFonts w:ascii="Times New Roman" w:eastAsia="Calibri" w:hAnsi="Times New Roman" w:cs="Times New Roman"/>
          <w:sz w:val="24"/>
          <w:szCs w:val="24"/>
        </w:rPr>
        <w:t xml:space="preserve">más allá de daños </w:t>
      </w:r>
      <w:r w:rsidR="00B47974" w:rsidRPr="009834F7">
        <w:rPr>
          <w:rFonts w:ascii="Times New Roman" w:eastAsia="Calibri" w:hAnsi="Times New Roman" w:cs="Times New Roman"/>
          <w:sz w:val="24"/>
          <w:szCs w:val="24"/>
        </w:rPr>
        <w:t xml:space="preserve">físicos y </w:t>
      </w:r>
      <w:r w:rsidRPr="009834F7">
        <w:rPr>
          <w:rFonts w:ascii="Times New Roman" w:eastAsia="Calibri" w:hAnsi="Times New Roman" w:cs="Times New Roman"/>
          <w:sz w:val="24"/>
          <w:szCs w:val="24"/>
        </w:rPr>
        <w:t xml:space="preserve">emocionales, afectando también </w:t>
      </w:r>
      <w:r w:rsidR="009B0681" w:rsidRPr="009834F7">
        <w:rPr>
          <w:rFonts w:ascii="Times New Roman" w:eastAsia="Calibri" w:hAnsi="Times New Roman" w:cs="Times New Roman"/>
          <w:sz w:val="24"/>
          <w:szCs w:val="24"/>
        </w:rPr>
        <w:t>las expectativas</w:t>
      </w:r>
      <w:r w:rsidRPr="009834F7">
        <w:rPr>
          <w:rFonts w:ascii="Times New Roman" w:eastAsia="Calibri" w:hAnsi="Times New Roman" w:cs="Times New Roman"/>
          <w:sz w:val="24"/>
          <w:szCs w:val="24"/>
        </w:rPr>
        <w:t xml:space="preserve"> </w:t>
      </w:r>
      <w:r w:rsidR="00B47974" w:rsidRPr="009834F7">
        <w:rPr>
          <w:rFonts w:ascii="Times New Roman" w:eastAsia="Calibri" w:hAnsi="Times New Roman" w:cs="Times New Roman"/>
          <w:sz w:val="24"/>
          <w:szCs w:val="24"/>
        </w:rPr>
        <w:t xml:space="preserve">de seguridad de la propia persona y </w:t>
      </w:r>
      <w:r w:rsidR="009B0681" w:rsidRPr="009834F7">
        <w:rPr>
          <w:rFonts w:ascii="Times New Roman" w:eastAsia="Calibri" w:hAnsi="Times New Roman" w:cs="Times New Roman"/>
          <w:sz w:val="24"/>
          <w:szCs w:val="24"/>
        </w:rPr>
        <w:t xml:space="preserve">el área </w:t>
      </w:r>
      <w:r w:rsidR="00B47974" w:rsidRPr="009834F7">
        <w:rPr>
          <w:rFonts w:ascii="Times New Roman" w:eastAsia="Calibri" w:hAnsi="Times New Roman" w:cs="Times New Roman"/>
          <w:sz w:val="24"/>
          <w:szCs w:val="24"/>
        </w:rPr>
        <w:t xml:space="preserve">social. Esto conlleva -definitivamente-  </w:t>
      </w:r>
      <w:r w:rsidR="009B0681" w:rsidRPr="009834F7">
        <w:rPr>
          <w:rFonts w:ascii="Times New Roman" w:eastAsia="Calibri" w:hAnsi="Times New Roman" w:cs="Times New Roman"/>
          <w:sz w:val="24"/>
          <w:szCs w:val="24"/>
        </w:rPr>
        <w:t xml:space="preserve">a </w:t>
      </w:r>
      <w:r w:rsidR="00B47974" w:rsidRPr="009834F7">
        <w:rPr>
          <w:rFonts w:ascii="Times New Roman" w:eastAsia="Calibri" w:hAnsi="Times New Roman" w:cs="Times New Roman"/>
          <w:sz w:val="24"/>
          <w:szCs w:val="24"/>
        </w:rPr>
        <w:t>que el rompimiento y el subsecuente duelo sea evaluado</w:t>
      </w:r>
      <w:r w:rsidRPr="009834F7">
        <w:rPr>
          <w:rFonts w:ascii="Times New Roman" w:eastAsia="Calibri" w:hAnsi="Times New Roman" w:cs="Times New Roman"/>
          <w:sz w:val="24"/>
          <w:szCs w:val="24"/>
        </w:rPr>
        <w:t xml:space="preserve"> más negativa</w:t>
      </w:r>
      <w:r w:rsidR="00B47974" w:rsidRPr="009834F7">
        <w:rPr>
          <w:rFonts w:ascii="Times New Roman" w:eastAsia="Calibri" w:hAnsi="Times New Roman" w:cs="Times New Roman"/>
          <w:sz w:val="24"/>
          <w:szCs w:val="24"/>
        </w:rPr>
        <w:t>mente pues</w:t>
      </w:r>
      <w:r w:rsidRPr="009834F7">
        <w:rPr>
          <w:rFonts w:ascii="Times New Roman" w:eastAsia="Calibri" w:hAnsi="Times New Roman" w:cs="Times New Roman"/>
          <w:sz w:val="24"/>
          <w:szCs w:val="24"/>
        </w:rPr>
        <w:t xml:space="preserve"> </w:t>
      </w:r>
      <w:r w:rsidR="009B0681" w:rsidRPr="009834F7">
        <w:rPr>
          <w:rFonts w:ascii="Times New Roman" w:eastAsia="Calibri" w:hAnsi="Times New Roman" w:cs="Times New Roman"/>
          <w:sz w:val="24"/>
          <w:szCs w:val="24"/>
        </w:rPr>
        <w:t xml:space="preserve">se sufren varias </w:t>
      </w:r>
      <w:r w:rsidRPr="009834F7">
        <w:rPr>
          <w:rFonts w:ascii="Times New Roman" w:eastAsia="Calibri" w:hAnsi="Times New Roman" w:cs="Times New Roman"/>
          <w:sz w:val="24"/>
          <w:szCs w:val="24"/>
        </w:rPr>
        <w:t xml:space="preserve">«pérdidas» (aspectos sexuales, emocionales y de convivencia) </w:t>
      </w:r>
      <w:r w:rsidR="009B0681" w:rsidRPr="009834F7">
        <w:rPr>
          <w:rFonts w:ascii="Times New Roman" w:eastAsia="Calibri" w:hAnsi="Times New Roman" w:cs="Times New Roman"/>
          <w:sz w:val="24"/>
          <w:szCs w:val="24"/>
        </w:rPr>
        <w:t xml:space="preserve">y se genera una </w:t>
      </w:r>
      <w:r w:rsidRPr="009834F7">
        <w:rPr>
          <w:rFonts w:ascii="Times New Roman" w:eastAsia="Calibri" w:hAnsi="Times New Roman" w:cs="Times New Roman"/>
          <w:sz w:val="24"/>
          <w:szCs w:val="24"/>
        </w:rPr>
        <w:t>mayor resistencia a explorar alternativas románticas tanto en abandonados como en agentes (VanderDrift, Agnew, &amp; Wilson, 2014).</w:t>
      </w:r>
      <w:r w:rsidR="002A112C" w:rsidRPr="009834F7">
        <w:rPr>
          <w:rFonts w:ascii="Times New Roman" w:eastAsia="Calibri" w:hAnsi="Times New Roman" w:cs="Times New Roman"/>
          <w:sz w:val="24"/>
          <w:szCs w:val="24"/>
        </w:rPr>
        <w:t xml:space="preserve"> Así mismo</w:t>
      </w:r>
      <w:r w:rsidR="009B0681" w:rsidRPr="009834F7">
        <w:rPr>
          <w:rFonts w:ascii="Times New Roman" w:eastAsia="Calibri" w:hAnsi="Times New Roman" w:cs="Times New Roman"/>
          <w:sz w:val="24"/>
          <w:szCs w:val="24"/>
        </w:rPr>
        <w:t>, e</w:t>
      </w:r>
      <w:r w:rsidR="00780D7C" w:rsidRPr="009834F7">
        <w:rPr>
          <w:rFonts w:ascii="Times New Roman" w:eastAsia="Calibri" w:hAnsi="Times New Roman" w:cs="Times New Roman"/>
          <w:sz w:val="24"/>
          <w:szCs w:val="24"/>
        </w:rPr>
        <w:t>l presente trabajo contribuye a</w:t>
      </w:r>
      <w:r w:rsidR="009B0681" w:rsidRPr="009834F7">
        <w:rPr>
          <w:rFonts w:ascii="Times New Roman" w:eastAsia="Calibri" w:hAnsi="Times New Roman" w:cs="Times New Roman"/>
          <w:sz w:val="24"/>
          <w:szCs w:val="24"/>
        </w:rPr>
        <w:t xml:space="preserve"> </w:t>
      </w:r>
      <w:r w:rsidR="00780D7C" w:rsidRPr="009834F7">
        <w:rPr>
          <w:rFonts w:ascii="Times New Roman" w:eastAsia="Calibri" w:hAnsi="Times New Roman" w:cs="Times New Roman"/>
          <w:sz w:val="24"/>
          <w:szCs w:val="24"/>
        </w:rPr>
        <w:t>l</w:t>
      </w:r>
      <w:r w:rsidR="009B0681" w:rsidRPr="009834F7">
        <w:rPr>
          <w:rFonts w:ascii="Times New Roman" w:eastAsia="Calibri" w:hAnsi="Times New Roman" w:cs="Times New Roman"/>
          <w:sz w:val="24"/>
          <w:szCs w:val="24"/>
        </w:rPr>
        <w:t>a comprensión</w:t>
      </w:r>
      <w:r w:rsidR="00780D7C" w:rsidRPr="009834F7">
        <w:rPr>
          <w:rFonts w:ascii="Times New Roman" w:eastAsia="Calibri" w:hAnsi="Times New Roman" w:cs="Times New Roman"/>
          <w:sz w:val="24"/>
          <w:szCs w:val="24"/>
        </w:rPr>
        <w:t xml:space="preserve"> del rompimiento amoroso al considerar al </w:t>
      </w:r>
      <w:r w:rsidR="009B0681" w:rsidRPr="009834F7">
        <w:rPr>
          <w:rFonts w:ascii="Times New Roman" w:eastAsia="Calibri" w:hAnsi="Times New Roman" w:cs="Times New Roman"/>
          <w:sz w:val="24"/>
          <w:szCs w:val="24"/>
        </w:rPr>
        <w:t xml:space="preserve">estilo de </w:t>
      </w:r>
      <w:r w:rsidR="00780D7C" w:rsidRPr="009834F7">
        <w:rPr>
          <w:rFonts w:ascii="Times New Roman" w:eastAsia="Calibri" w:hAnsi="Times New Roman" w:cs="Times New Roman"/>
          <w:sz w:val="24"/>
          <w:szCs w:val="24"/>
        </w:rPr>
        <w:t>apego aunado al rol –pasivo o activo- que desempeñan las personas</w:t>
      </w:r>
      <w:r w:rsidR="009B0681" w:rsidRPr="009834F7">
        <w:rPr>
          <w:rFonts w:ascii="Times New Roman" w:eastAsia="Calibri" w:hAnsi="Times New Roman" w:cs="Times New Roman"/>
          <w:sz w:val="24"/>
          <w:szCs w:val="24"/>
        </w:rPr>
        <w:t>, pues ello</w:t>
      </w:r>
      <w:r w:rsidR="00780D7C" w:rsidRPr="009834F7">
        <w:rPr>
          <w:rFonts w:ascii="Times New Roman" w:eastAsia="Calibri" w:hAnsi="Times New Roman" w:cs="Times New Roman"/>
          <w:sz w:val="24"/>
          <w:szCs w:val="24"/>
        </w:rPr>
        <w:t xml:space="preserve"> determina </w:t>
      </w:r>
      <w:r w:rsidR="009B0681" w:rsidRPr="009834F7">
        <w:rPr>
          <w:rFonts w:ascii="Times New Roman" w:eastAsia="Calibri" w:hAnsi="Times New Roman" w:cs="Times New Roman"/>
          <w:sz w:val="24"/>
          <w:szCs w:val="24"/>
        </w:rPr>
        <w:t xml:space="preserve">la visión de </w:t>
      </w:r>
      <w:r w:rsidR="00780D7C" w:rsidRPr="009834F7">
        <w:rPr>
          <w:rFonts w:ascii="Times New Roman" w:eastAsia="Calibri" w:hAnsi="Times New Roman" w:cs="Times New Roman"/>
          <w:sz w:val="24"/>
          <w:szCs w:val="24"/>
        </w:rPr>
        <w:t xml:space="preserve">las consecuencias de la disolución romántica sobre sus vidas. </w:t>
      </w:r>
    </w:p>
    <w:p w14:paraId="11670412" w14:textId="0B1A831C" w:rsidR="008E6ACF" w:rsidRPr="009834F7" w:rsidRDefault="002A112C" w:rsidP="009834F7">
      <w:pPr>
        <w:spacing w:line="240" w:lineRule="auto"/>
        <w:rPr>
          <w:rFonts w:ascii="Times New Roman" w:eastAsia="Calibri" w:hAnsi="Times New Roman" w:cs="Times New Roman"/>
          <w:sz w:val="24"/>
          <w:szCs w:val="24"/>
        </w:rPr>
      </w:pPr>
      <w:r w:rsidRPr="009834F7">
        <w:rPr>
          <w:rFonts w:ascii="Times New Roman" w:eastAsia="Calibri" w:hAnsi="Times New Roman" w:cs="Times New Roman"/>
          <w:sz w:val="24"/>
          <w:szCs w:val="24"/>
        </w:rPr>
        <w:t xml:space="preserve">Es importante considerar en futuros estudios </w:t>
      </w:r>
      <w:r w:rsidR="00780D7C" w:rsidRPr="009834F7">
        <w:rPr>
          <w:rFonts w:ascii="Times New Roman" w:eastAsia="Calibri" w:hAnsi="Times New Roman" w:cs="Times New Roman"/>
          <w:sz w:val="24"/>
          <w:szCs w:val="24"/>
        </w:rPr>
        <w:t xml:space="preserve">el papel de otras variables de personalidad, así como relacionales y contextuales que puedan explicar los efectos que tiene el rompimiento amoroso sobre los individuos y considerar también cómo las consecuencias afectan el establecimiento de nuevas relaciones románticas. </w:t>
      </w:r>
    </w:p>
    <w:p w14:paraId="132490F5" w14:textId="77777777" w:rsidR="008C0B38" w:rsidRPr="009834F7" w:rsidRDefault="008C0B38" w:rsidP="009834F7">
      <w:pPr>
        <w:spacing w:line="240" w:lineRule="auto"/>
        <w:rPr>
          <w:rFonts w:ascii="Times New Roman" w:eastAsia="Calibri" w:hAnsi="Times New Roman" w:cs="Times New Roman"/>
          <w:sz w:val="24"/>
          <w:szCs w:val="24"/>
        </w:rPr>
      </w:pPr>
    </w:p>
    <w:p w14:paraId="6F4BAD9C" w14:textId="77777777" w:rsidR="009556FA" w:rsidRPr="009834F7" w:rsidRDefault="009556FA" w:rsidP="009834F7">
      <w:pPr>
        <w:spacing w:line="240" w:lineRule="auto"/>
        <w:jc w:val="center"/>
        <w:outlineLvl w:val="0"/>
        <w:rPr>
          <w:rFonts w:ascii="Times New Roman" w:hAnsi="Times New Roman" w:cs="Times New Roman"/>
          <w:b/>
          <w:sz w:val="24"/>
          <w:szCs w:val="24"/>
          <w:lang w:val="en-US"/>
        </w:rPr>
      </w:pPr>
      <w:r w:rsidRPr="009834F7">
        <w:rPr>
          <w:rFonts w:ascii="Times New Roman" w:hAnsi="Times New Roman" w:cs="Times New Roman"/>
          <w:b/>
          <w:sz w:val="24"/>
          <w:szCs w:val="24"/>
          <w:lang w:val="en-US"/>
        </w:rPr>
        <w:t>Referencias</w:t>
      </w:r>
    </w:p>
    <w:p w14:paraId="67B4ACAE" w14:textId="2B1DF756" w:rsidR="006C5CCD" w:rsidRPr="009834F7" w:rsidRDefault="006C5CCD" w:rsidP="009834F7">
      <w:pPr>
        <w:spacing w:line="240" w:lineRule="auto"/>
        <w:ind w:left="709" w:hanging="709"/>
        <w:rPr>
          <w:rFonts w:ascii="Times New Roman" w:hAnsi="Times New Roman" w:cs="Times New Roman"/>
          <w:sz w:val="24"/>
          <w:szCs w:val="24"/>
          <w:lang w:val="en-US"/>
        </w:rPr>
      </w:pPr>
      <w:r w:rsidRPr="009834F7">
        <w:rPr>
          <w:rFonts w:ascii="Times New Roman" w:hAnsi="Times New Roman" w:cs="Times New Roman"/>
          <w:sz w:val="24"/>
          <w:szCs w:val="24"/>
          <w:lang w:val="en-US"/>
        </w:rPr>
        <w:t xml:space="preserve">Agnew, C. R. (2000). </w:t>
      </w:r>
      <w:proofErr w:type="gramStart"/>
      <w:r w:rsidR="00886B52" w:rsidRPr="009834F7">
        <w:rPr>
          <w:rFonts w:ascii="Times New Roman" w:hAnsi="Times New Roman" w:cs="Times New Roman"/>
          <w:sz w:val="24"/>
          <w:szCs w:val="24"/>
          <w:lang w:val="en-US"/>
        </w:rPr>
        <w:t>Cognitive interdependence and the experience of relationship loss.</w:t>
      </w:r>
      <w:proofErr w:type="gramEnd"/>
      <w:r w:rsidR="00886B52" w:rsidRPr="009834F7">
        <w:rPr>
          <w:rFonts w:ascii="Times New Roman" w:hAnsi="Times New Roman" w:cs="Times New Roman"/>
          <w:sz w:val="24"/>
          <w:szCs w:val="24"/>
          <w:lang w:val="en-US"/>
        </w:rPr>
        <w:t xml:space="preserve"> </w:t>
      </w:r>
      <w:r w:rsidRPr="009834F7">
        <w:rPr>
          <w:rFonts w:ascii="Times New Roman" w:hAnsi="Times New Roman" w:cs="Times New Roman"/>
          <w:sz w:val="24"/>
          <w:szCs w:val="24"/>
          <w:lang w:val="en-US"/>
        </w:rPr>
        <w:t xml:space="preserve">En J. Harvey &amp; E. Miller (Eds.), </w:t>
      </w:r>
      <w:r w:rsidRPr="009834F7">
        <w:rPr>
          <w:rFonts w:ascii="Times New Roman" w:hAnsi="Times New Roman" w:cs="Times New Roman"/>
          <w:i/>
          <w:sz w:val="24"/>
          <w:szCs w:val="24"/>
          <w:lang w:val="en-US"/>
        </w:rPr>
        <w:t>Loss and trauma: General and close relationship perspectives</w:t>
      </w:r>
      <w:r w:rsidRPr="009834F7">
        <w:rPr>
          <w:rFonts w:ascii="Times New Roman" w:hAnsi="Times New Roman" w:cs="Times New Roman"/>
          <w:sz w:val="24"/>
          <w:szCs w:val="24"/>
          <w:lang w:val="en-US"/>
        </w:rPr>
        <w:t xml:space="preserve">, pp. 385-398. New York: Routledge Taylor &amp; Francis Group. </w:t>
      </w:r>
    </w:p>
    <w:p w14:paraId="19518321" w14:textId="77777777" w:rsidR="006C5CCD" w:rsidRPr="009834F7" w:rsidRDefault="006C5CCD" w:rsidP="009834F7">
      <w:pPr>
        <w:spacing w:line="240" w:lineRule="auto"/>
        <w:ind w:left="709" w:hanging="709"/>
        <w:rPr>
          <w:rFonts w:ascii="Times New Roman" w:hAnsi="Times New Roman" w:cs="Times New Roman"/>
          <w:sz w:val="24"/>
          <w:szCs w:val="24"/>
          <w:lang w:val="en-US"/>
        </w:rPr>
      </w:pPr>
      <w:proofErr w:type="spellStart"/>
      <w:proofErr w:type="gramStart"/>
      <w:r w:rsidRPr="009834F7">
        <w:rPr>
          <w:rFonts w:ascii="Times New Roman" w:hAnsi="Times New Roman" w:cs="Times New Roman"/>
          <w:sz w:val="24"/>
          <w:szCs w:val="24"/>
          <w:lang w:val="en-US"/>
        </w:rPr>
        <w:t>Aron</w:t>
      </w:r>
      <w:proofErr w:type="spellEnd"/>
      <w:r w:rsidRPr="009834F7">
        <w:rPr>
          <w:rFonts w:ascii="Times New Roman" w:hAnsi="Times New Roman" w:cs="Times New Roman"/>
          <w:sz w:val="24"/>
          <w:szCs w:val="24"/>
          <w:lang w:val="en-US"/>
        </w:rPr>
        <w:t xml:space="preserve">, A., </w:t>
      </w:r>
      <w:proofErr w:type="spellStart"/>
      <w:r w:rsidRPr="009834F7">
        <w:rPr>
          <w:rFonts w:ascii="Times New Roman" w:hAnsi="Times New Roman" w:cs="Times New Roman"/>
          <w:sz w:val="24"/>
          <w:szCs w:val="24"/>
          <w:lang w:val="en-US"/>
        </w:rPr>
        <w:t>Aron</w:t>
      </w:r>
      <w:proofErr w:type="spellEnd"/>
      <w:r w:rsidRPr="009834F7">
        <w:rPr>
          <w:rFonts w:ascii="Times New Roman" w:hAnsi="Times New Roman" w:cs="Times New Roman"/>
          <w:sz w:val="24"/>
          <w:szCs w:val="24"/>
          <w:lang w:val="en-US"/>
        </w:rPr>
        <w:t>, E. N., Tudor, M., &amp; Nelson, G. (1991).</w:t>
      </w:r>
      <w:proofErr w:type="gramEnd"/>
      <w:r w:rsidRPr="009834F7">
        <w:rPr>
          <w:rFonts w:ascii="Times New Roman" w:hAnsi="Times New Roman" w:cs="Times New Roman"/>
          <w:sz w:val="24"/>
          <w:szCs w:val="24"/>
          <w:lang w:val="en-US"/>
        </w:rPr>
        <w:t xml:space="preserve"> Close relationships as including other in the self. </w:t>
      </w:r>
      <w:proofErr w:type="gramStart"/>
      <w:r w:rsidRPr="009834F7">
        <w:rPr>
          <w:rFonts w:ascii="Times New Roman" w:hAnsi="Times New Roman" w:cs="Times New Roman"/>
          <w:i/>
          <w:sz w:val="24"/>
          <w:szCs w:val="24"/>
          <w:lang w:val="en-US"/>
        </w:rPr>
        <w:t>Journal of personality and social psychology, 60</w:t>
      </w:r>
      <w:r w:rsidRPr="009834F7">
        <w:rPr>
          <w:rFonts w:ascii="Times New Roman" w:hAnsi="Times New Roman" w:cs="Times New Roman"/>
          <w:sz w:val="24"/>
          <w:szCs w:val="24"/>
          <w:lang w:val="en-US"/>
        </w:rPr>
        <w:t>(2), 241.</w:t>
      </w:r>
      <w:proofErr w:type="gramEnd"/>
    </w:p>
    <w:p w14:paraId="67203C63" w14:textId="77777777" w:rsidR="006C5CCD" w:rsidRPr="009834F7" w:rsidRDefault="006C5CCD" w:rsidP="009834F7">
      <w:pPr>
        <w:spacing w:line="240" w:lineRule="auto"/>
        <w:ind w:left="709" w:hanging="709"/>
        <w:rPr>
          <w:rFonts w:ascii="Times New Roman" w:hAnsi="Times New Roman" w:cs="Times New Roman"/>
          <w:sz w:val="24"/>
          <w:szCs w:val="24"/>
          <w:lang w:val="en-US"/>
        </w:rPr>
      </w:pPr>
      <w:proofErr w:type="gramStart"/>
      <w:r w:rsidRPr="009834F7">
        <w:rPr>
          <w:rFonts w:ascii="Times New Roman" w:hAnsi="Times New Roman" w:cs="Times New Roman"/>
          <w:sz w:val="24"/>
          <w:szCs w:val="24"/>
          <w:lang w:val="en-US"/>
        </w:rPr>
        <w:t>Berscheid, E., &amp; Reis, H.T. (1998).</w:t>
      </w:r>
      <w:proofErr w:type="gramEnd"/>
      <w:r w:rsidRPr="009834F7">
        <w:rPr>
          <w:rFonts w:ascii="Times New Roman" w:hAnsi="Times New Roman" w:cs="Times New Roman"/>
          <w:sz w:val="24"/>
          <w:szCs w:val="24"/>
          <w:lang w:val="en-US"/>
        </w:rPr>
        <w:t xml:space="preserve"> </w:t>
      </w:r>
      <w:proofErr w:type="gramStart"/>
      <w:r w:rsidRPr="009834F7">
        <w:rPr>
          <w:rFonts w:ascii="Times New Roman" w:hAnsi="Times New Roman" w:cs="Times New Roman"/>
          <w:sz w:val="24"/>
          <w:szCs w:val="24"/>
          <w:lang w:val="en-US"/>
        </w:rPr>
        <w:t>Attraction and close relationships.</w:t>
      </w:r>
      <w:proofErr w:type="gramEnd"/>
      <w:r w:rsidRPr="009834F7">
        <w:rPr>
          <w:rFonts w:ascii="Times New Roman" w:hAnsi="Times New Roman" w:cs="Times New Roman"/>
          <w:sz w:val="24"/>
          <w:szCs w:val="24"/>
          <w:lang w:val="en-US"/>
        </w:rPr>
        <w:t xml:space="preserve"> In D. T. Gilbert, S. T. Fiske, &amp; G. Lindzey (Eds.), </w:t>
      </w:r>
      <w:proofErr w:type="gramStart"/>
      <w:r w:rsidRPr="009834F7">
        <w:rPr>
          <w:rFonts w:ascii="Times New Roman" w:hAnsi="Times New Roman" w:cs="Times New Roman"/>
          <w:i/>
          <w:sz w:val="24"/>
          <w:szCs w:val="24"/>
          <w:lang w:val="en-US"/>
        </w:rPr>
        <w:t>The</w:t>
      </w:r>
      <w:proofErr w:type="gramEnd"/>
      <w:r w:rsidRPr="009834F7">
        <w:rPr>
          <w:rFonts w:ascii="Times New Roman" w:hAnsi="Times New Roman" w:cs="Times New Roman"/>
          <w:i/>
          <w:sz w:val="24"/>
          <w:szCs w:val="24"/>
          <w:lang w:val="en-US"/>
        </w:rPr>
        <w:t xml:space="preserve"> handbook of social psychology</w:t>
      </w:r>
      <w:r w:rsidRPr="009834F7">
        <w:rPr>
          <w:rFonts w:ascii="Times New Roman" w:hAnsi="Times New Roman" w:cs="Times New Roman"/>
          <w:sz w:val="24"/>
          <w:szCs w:val="24"/>
          <w:lang w:val="en-US"/>
        </w:rPr>
        <w:t xml:space="preserve"> (4</w:t>
      </w:r>
      <w:r w:rsidRPr="009834F7">
        <w:rPr>
          <w:rFonts w:ascii="Times New Roman" w:hAnsi="Times New Roman" w:cs="Times New Roman"/>
          <w:sz w:val="24"/>
          <w:szCs w:val="24"/>
          <w:vertAlign w:val="superscript"/>
          <w:lang w:val="en-US"/>
        </w:rPr>
        <w:t>th</w:t>
      </w:r>
      <w:r w:rsidRPr="009834F7">
        <w:rPr>
          <w:rFonts w:ascii="Times New Roman" w:hAnsi="Times New Roman" w:cs="Times New Roman"/>
          <w:sz w:val="24"/>
          <w:szCs w:val="24"/>
          <w:lang w:val="en-US"/>
        </w:rPr>
        <w:t xml:space="preserve"> ed., pp.193-281). New York: McGraw Hill. </w:t>
      </w:r>
    </w:p>
    <w:p w14:paraId="5AB99308" w14:textId="7660E948" w:rsidR="006C5CCD" w:rsidRPr="009834F7" w:rsidRDefault="006C5CCD" w:rsidP="009834F7">
      <w:pPr>
        <w:spacing w:line="240" w:lineRule="auto"/>
        <w:ind w:left="709" w:hanging="709"/>
        <w:rPr>
          <w:rFonts w:ascii="Times New Roman" w:hAnsi="Times New Roman" w:cs="Times New Roman"/>
          <w:sz w:val="24"/>
          <w:szCs w:val="24"/>
          <w:lang w:val="en-US"/>
        </w:rPr>
      </w:pPr>
      <w:proofErr w:type="spellStart"/>
      <w:proofErr w:type="gramStart"/>
      <w:r w:rsidRPr="009834F7">
        <w:rPr>
          <w:rFonts w:ascii="Times New Roman" w:hAnsi="Times New Roman" w:cs="Times New Roman"/>
          <w:sz w:val="24"/>
          <w:szCs w:val="24"/>
          <w:lang w:val="en-US"/>
        </w:rPr>
        <w:t>Boelen</w:t>
      </w:r>
      <w:proofErr w:type="spellEnd"/>
      <w:r w:rsidRPr="009834F7">
        <w:rPr>
          <w:rFonts w:ascii="Times New Roman" w:hAnsi="Times New Roman" w:cs="Times New Roman"/>
          <w:sz w:val="24"/>
          <w:szCs w:val="24"/>
          <w:lang w:val="en-US"/>
        </w:rPr>
        <w:t xml:space="preserve">, P.A. &amp; </w:t>
      </w:r>
      <w:proofErr w:type="spellStart"/>
      <w:r w:rsidRPr="009834F7">
        <w:rPr>
          <w:rFonts w:ascii="Times New Roman" w:hAnsi="Times New Roman" w:cs="Times New Roman"/>
          <w:sz w:val="24"/>
          <w:szCs w:val="24"/>
          <w:lang w:val="en-US"/>
        </w:rPr>
        <w:t>Reijntjes</w:t>
      </w:r>
      <w:proofErr w:type="spellEnd"/>
      <w:r w:rsidRPr="009834F7">
        <w:rPr>
          <w:rFonts w:ascii="Times New Roman" w:hAnsi="Times New Roman" w:cs="Times New Roman"/>
          <w:sz w:val="24"/>
          <w:szCs w:val="24"/>
          <w:lang w:val="en-US"/>
        </w:rPr>
        <w:t>, A. (2009).</w:t>
      </w:r>
      <w:proofErr w:type="gramEnd"/>
      <w:r w:rsidR="00820BE7" w:rsidRPr="009834F7">
        <w:rPr>
          <w:rFonts w:ascii="Times New Roman" w:hAnsi="Times New Roman" w:cs="Times New Roman"/>
          <w:sz w:val="24"/>
          <w:szCs w:val="24"/>
          <w:lang w:val="en-US"/>
        </w:rPr>
        <w:t xml:space="preserve"> </w:t>
      </w:r>
      <w:proofErr w:type="gramStart"/>
      <w:r w:rsidRPr="009834F7">
        <w:rPr>
          <w:rFonts w:ascii="Times New Roman" w:hAnsi="Times New Roman" w:cs="Times New Roman"/>
          <w:sz w:val="24"/>
          <w:szCs w:val="24"/>
          <w:lang w:val="en-US"/>
        </w:rPr>
        <w:t>Negative cognitions in emotional problems following romantic relationship break-ups.</w:t>
      </w:r>
      <w:proofErr w:type="gramEnd"/>
      <w:r w:rsidRPr="009834F7">
        <w:rPr>
          <w:rFonts w:ascii="Times New Roman" w:hAnsi="Times New Roman" w:cs="Times New Roman"/>
          <w:sz w:val="24"/>
          <w:szCs w:val="24"/>
          <w:lang w:val="en-US"/>
        </w:rPr>
        <w:t xml:space="preserve"> </w:t>
      </w:r>
      <w:r w:rsidRPr="009834F7">
        <w:rPr>
          <w:rFonts w:ascii="Times New Roman" w:hAnsi="Times New Roman" w:cs="Times New Roman"/>
          <w:i/>
          <w:sz w:val="24"/>
          <w:szCs w:val="24"/>
          <w:lang w:val="en-US"/>
        </w:rPr>
        <w:t>Stress Health, 25</w:t>
      </w:r>
      <w:r w:rsidR="00886B52" w:rsidRPr="009834F7">
        <w:rPr>
          <w:rFonts w:ascii="Times New Roman" w:hAnsi="Times New Roman" w:cs="Times New Roman"/>
          <w:i/>
          <w:sz w:val="24"/>
          <w:szCs w:val="24"/>
          <w:lang w:val="en-US"/>
        </w:rPr>
        <w:t>,</w:t>
      </w:r>
      <w:r w:rsidR="00886B52" w:rsidRPr="009834F7">
        <w:rPr>
          <w:rFonts w:ascii="Times New Roman" w:hAnsi="Times New Roman" w:cs="Times New Roman"/>
          <w:sz w:val="24"/>
          <w:szCs w:val="24"/>
          <w:lang w:val="en-US"/>
        </w:rPr>
        <w:t xml:space="preserve"> 11</w:t>
      </w:r>
      <w:r w:rsidRPr="009834F7">
        <w:rPr>
          <w:rFonts w:ascii="Times New Roman" w:hAnsi="Times New Roman" w:cs="Times New Roman"/>
          <w:sz w:val="24"/>
          <w:szCs w:val="24"/>
          <w:lang w:val="en-US"/>
        </w:rPr>
        <w:t xml:space="preserve">–19. </w:t>
      </w:r>
      <w:bookmarkStart w:id="0" w:name="_GoBack"/>
      <w:proofErr w:type="gramStart"/>
      <w:r w:rsidR="004E4BCB" w:rsidRPr="00B20019">
        <w:rPr>
          <w:rFonts w:ascii="Times New Roman" w:hAnsi="Times New Roman" w:cs="Times New Roman"/>
          <w:sz w:val="24"/>
          <w:szCs w:val="24"/>
          <w:u w:val="single"/>
          <w:lang w:val="en-US"/>
        </w:rPr>
        <w:t>doi</w:t>
      </w:r>
      <w:proofErr w:type="gramEnd"/>
      <w:r w:rsidR="004E4BCB" w:rsidRPr="00B20019">
        <w:rPr>
          <w:rFonts w:ascii="Times New Roman" w:hAnsi="Times New Roman" w:cs="Times New Roman"/>
          <w:sz w:val="24"/>
          <w:szCs w:val="24"/>
          <w:u w:val="single"/>
          <w:lang w:val="en-US"/>
        </w:rPr>
        <w:t>:</w:t>
      </w:r>
      <w:r w:rsidR="00EE5410" w:rsidRPr="00B20019">
        <w:rPr>
          <w:rFonts w:ascii="Times New Roman" w:hAnsi="Times New Roman" w:cs="Times New Roman"/>
          <w:sz w:val="24"/>
          <w:szCs w:val="24"/>
          <w:u w:val="single"/>
          <w:lang w:val="en-US"/>
        </w:rPr>
        <w:t xml:space="preserve"> </w:t>
      </w:r>
      <w:r w:rsidR="004E4BCB" w:rsidRPr="00B20019">
        <w:rPr>
          <w:rFonts w:ascii="Times New Roman" w:hAnsi="Times New Roman" w:cs="Times New Roman"/>
          <w:sz w:val="24"/>
          <w:szCs w:val="24"/>
          <w:u w:val="single"/>
          <w:lang w:val="en-US"/>
        </w:rPr>
        <w:t>10.1002/smi.1219</w:t>
      </w:r>
      <w:r w:rsidR="004E4BCB" w:rsidRPr="009834F7">
        <w:rPr>
          <w:rFonts w:ascii="Times New Roman" w:hAnsi="Times New Roman" w:cs="Times New Roman"/>
          <w:sz w:val="24"/>
          <w:szCs w:val="24"/>
          <w:lang w:val="en-US"/>
        </w:rPr>
        <w:t xml:space="preserve"> </w:t>
      </w:r>
      <w:bookmarkEnd w:id="0"/>
    </w:p>
    <w:p w14:paraId="1C4A776B" w14:textId="1CF1259D" w:rsidR="006C5CCD" w:rsidRPr="00B20019" w:rsidRDefault="006C5CCD" w:rsidP="009834F7">
      <w:pPr>
        <w:spacing w:line="240" w:lineRule="auto"/>
        <w:ind w:left="709" w:hanging="709"/>
        <w:rPr>
          <w:rFonts w:ascii="Times New Roman" w:hAnsi="Times New Roman" w:cs="Times New Roman"/>
          <w:sz w:val="24"/>
          <w:szCs w:val="24"/>
          <w:u w:val="single"/>
          <w:lang w:val="en-US"/>
        </w:rPr>
      </w:pPr>
      <w:proofErr w:type="gramStart"/>
      <w:r w:rsidRPr="009834F7">
        <w:rPr>
          <w:rFonts w:ascii="Times New Roman" w:hAnsi="Times New Roman" w:cs="Times New Roman"/>
          <w:sz w:val="24"/>
          <w:szCs w:val="24"/>
          <w:lang w:val="en-US"/>
        </w:rPr>
        <w:t>Davis, D., Shaver, P.R., &amp;</w:t>
      </w:r>
      <w:r w:rsidR="00EB3103" w:rsidRPr="009834F7">
        <w:rPr>
          <w:rFonts w:ascii="Times New Roman" w:hAnsi="Times New Roman" w:cs="Times New Roman"/>
          <w:sz w:val="24"/>
          <w:szCs w:val="24"/>
          <w:lang w:val="en-US"/>
        </w:rPr>
        <w:t xml:space="preserve"> </w:t>
      </w:r>
      <w:r w:rsidRPr="009834F7">
        <w:rPr>
          <w:rFonts w:ascii="Times New Roman" w:hAnsi="Times New Roman" w:cs="Times New Roman"/>
          <w:sz w:val="24"/>
          <w:szCs w:val="24"/>
          <w:lang w:val="en-US"/>
        </w:rPr>
        <w:t>Vernon, M.L. (2003).</w:t>
      </w:r>
      <w:proofErr w:type="gramEnd"/>
      <w:r w:rsidRPr="009834F7">
        <w:rPr>
          <w:rFonts w:ascii="Times New Roman" w:hAnsi="Times New Roman" w:cs="Times New Roman"/>
          <w:sz w:val="24"/>
          <w:szCs w:val="24"/>
          <w:lang w:val="en-US"/>
        </w:rPr>
        <w:t xml:space="preserve"> Physical, emotional, and behavioral reactions to breaking up: The roles of gender, age, emotional involvement, and attachment style. </w:t>
      </w:r>
      <w:r w:rsidRPr="009834F7">
        <w:rPr>
          <w:rFonts w:ascii="Times New Roman" w:hAnsi="Times New Roman" w:cs="Times New Roman"/>
          <w:i/>
          <w:iCs/>
          <w:sz w:val="24"/>
          <w:szCs w:val="24"/>
          <w:lang w:val="en-US"/>
        </w:rPr>
        <w:t>Personality and Social Psychology Bulletin</w:t>
      </w:r>
      <w:r w:rsidRPr="009834F7">
        <w:rPr>
          <w:rFonts w:ascii="Times New Roman" w:hAnsi="Times New Roman" w:cs="Times New Roman"/>
          <w:sz w:val="24"/>
          <w:szCs w:val="24"/>
          <w:lang w:val="en-US"/>
        </w:rPr>
        <w:t xml:space="preserve">, </w:t>
      </w:r>
      <w:r w:rsidRPr="009834F7">
        <w:rPr>
          <w:rFonts w:ascii="Times New Roman" w:hAnsi="Times New Roman" w:cs="Times New Roman"/>
          <w:i/>
          <w:sz w:val="24"/>
          <w:szCs w:val="24"/>
          <w:lang w:val="en-US"/>
        </w:rPr>
        <w:t>29,</w:t>
      </w:r>
      <w:r w:rsidRPr="009834F7">
        <w:rPr>
          <w:rFonts w:ascii="Times New Roman" w:hAnsi="Times New Roman" w:cs="Times New Roman"/>
          <w:sz w:val="24"/>
          <w:szCs w:val="24"/>
          <w:lang w:val="en-US"/>
        </w:rPr>
        <w:t xml:space="preserve"> 871–884.</w:t>
      </w:r>
      <w:r w:rsidR="004E4BCB" w:rsidRPr="009834F7">
        <w:rPr>
          <w:rFonts w:ascii="Times New Roman" w:hAnsi="Times New Roman" w:cs="Times New Roman"/>
          <w:sz w:val="24"/>
          <w:szCs w:val="24"/>
          <w:lang w:val="en-US"/>
        </w:rPr>
        <w:t xml:space="preserve"> </w:t>
      </w:r>
      <w:proofErr w:type="gramStart"/>
      <w:r w:rsidR="00EE5410" w:rsidRPr="00B20019">
        <w:rPr>
          <w:rFonts w:ascii="Times New Roman" w:hAnsi="Times New Roman" w:cs="Times New Roman"/>
          <w:sz w:val="24"/>
          <w:szCs w:val="24"/>
          <w:u w:val="single"/>
          <w:lang w:val="en-US"/>
        </w:rPr>
        <w:t>doi</w:t>
      </w:r>
      <w:proofErr w:type="gramEnd"/>
      <w:r w:rsidR="00EE5410" w:rsidRPr="00B20019">
        <w:rPr>
          <w:rFonts w:ascii="Times New Roman" w:hAnsi="Times New Roman" w:cs="Times New Roman"/>
          <w:sz w:val="24"/>
          <w:szCs w:val="24"/>
          <w:u w:val="single"/>
          <w:lang w:val="en-US"/>
        </w:rPr>
        <w:t>: 10.1177/0146167203029007006</w:t>
      </w:r>
    </w:p>
    <w:p w14:paraId="37D6055E" w14:textId="7B23FD56" w:rsidR="00EB3103" w:rsidRPr="009834F7" w:rsidRDefault="00EB3103" w:rsidP="009834F7">
      <w:pPr>
        <w:spacing w:line="240" w:lineRule="auto"/>
        <w:ind w:left="709" w:hanging="709"/>
        <w:rPr>
          <w:rFonts w:ascii="Times New Roman" w:hAnsi="Times New Roman" w:cs="Times New Roman"/>
          <w:sz w:val="24"/>
          <w:szCs w:val="24"/>
          <w:lang w:val="en-US"/>
        </w:rPr>
      </w:pPr>
      <w:proofErr w:type="gramStart"/>
      <w:r w:rsidRPr="009834F7">
        <w:rPr>
          <w:rFonts w:ascii="Times New Roman" w:hAnsi="Times New Roman" w:cs="Times New Roman"/>
          <w:sz w:val="24"/>
          <w:szCs w:val="24"/>
          <w:lang w:val="en-US"/>
        </w:rPr>
        <w:t xml:space="preserve">Davis, K. E., Ace, A., &amp; </w:t>
      </w:r>
      <w:proofErr w:type="spellStart"/>
      <w:r w:rsidRPr="009834F7">
        <w:rPr>
          <w:rFonts w:ascii="Times New Roman" w:hAnsi="Times New Roman" w:cs="Times New Roman"/>
          <w:sz w:val="24"/>
          <w:szCs w:val="24"/>
          <w:lang w:val="en-US"/>
        </w:rPr>
        <w:t>Andra</w:t>
      </w:r>
      <w:proofErr w:type="spellEnd"/>
      <w:r w:rsidRPr="009834F7">
        <w:rPr>
          <w:rFonts w:ascii="Times New Roman" w:hAnsi="Times New Roman" w:cs="Times New Roman"/>
          <w:sz w:val="24"/>
          <w:szCs w:val="24"/>
          <w:lang w:val="en-US"/>
        </w:rPr>
        <w:t>, M. (2002).</w:t>
      </w:r>
      <w:proofErr w:type="gramEnd"/>
      <w:r w:rsidRPr="009834F7">
        <w:rPr>
          <w:rFonts w:ascii="Times New Roman" w:hAnsi="Times New Roman" w:cs="Times New Roman"/>
          <w:sz w:val="24"/>
          <w:szCs w:val="24"/>
          <w:lang w:val="en-US"/>
        </w:rPr>
        <w:t xml:space="preserve"> Stalking perpetrators and psychological maltreatment of partners: Anger-jealousy, attachment insecurity, need for control, and break-up context. </w:t>
      </w:r>
      <w:r w:rsidR="00206534" w:rsidRPr="009834F7">
        <w:rPr>
          <w:rFonts w:ascii="Times New Roman" w:hAnsi="Times New Roman" w:cs="Times New Roman"/>
          <w:iCs/>
          <w:sz w:val="24"/>
          <w:szCs w:val="24"/>
          <w:lang w:val="en-US"/>
        </w:rPr>
        <w:t>In K. E. Davis, I.H. Frieze, &amp; R. D. Maiuro (Eds.)</w:t>
      </w:r>
      <w:r w:rsidR="00073825" w:rsidRPr="009834F7">
        <w:rPr>
          <w:rFonts w:ascii="Times New Roman" w:hAnsi="Times New Roman" w:cs="Times New Roman"/>
          <w:i/>
          <w:iCs/>
          <w:sz w:val="24"/>
          <w:szCs w:val="24"/>
          <w:lang w:val="en-US"/>
        </w:rPr>
        <w:t>,</w:t>
      </w:r>
      <w:r w:rsidR="00206534" w:rsidRPr="009834F7">
        <w:rPr>
          <w:rFonts w:ascii="Times New Roman" w:hAnsi="Times New Roman" w:cs="Times New Roman"/>
          <w:i/>
          <w:iCs/>
          <w:sz w:val="24"/>
          <w:szCs w:val="24"/>
          <w:lang w:val="en-US"/>
        </w:rPr>
        <w:t xml:space="preserve"> Stalking: Perspectives on victims and perpetrators, </w:t>
      </w:r>
      <w:r w:rsidR="00206534" w:rsidRPr="009834F7">
        <w:rPr>
          <w:rFonts w:ascii="Times New Roman" w:hAnsi="Times New Roman" w:cs="Times New Roman"/>
          <w:iCs/>
          <w:sz w:val="24"/>
          <w:szCs w:val="24"/>
          <w:lang w:val="en-US"/>
        </w:rPr>
        <w:t>pp. 212-236. New York: Springer.</w:t>
      </w:r>
    </w:p>
    <w:p w14:paraId="7393DC11" w14:textId="1242D278" w:rsidR="00EE5410" w:rsidRPr="009834F7" w:rsidRDefault="006C5CCD" w:rsidP="009834F7">
      <w:pPr>
        <w:spacing w:line="240" w:lineRule="auto"/>
        <w:ind w:left="709" w:hanging="709"/>
        <w:rPr>
          <w:rFonts w:ascii="Times New Roman" w:hAnsi="Times New Roman" w:cs="Times New Roman"/>
          <w:sz w:val="24"/>
          <w:szCs w:val="24"/>
          <w:lang w:val="en-US"/>
        </w:rPr>
      </w:pPr>
      <w:r w:rsidRPr="009834F7">
        <w:rPr>
          <w:rFonts w:ascii="Times New Roman" w:hAnsi="Times New Roman" w:cs="Times New Roman"/>
          <w:sz w:val="24"/>
          <w:szCs w:val="24"/>
          <w:lang w:val="en-US"/>
        </w:rPr>
        <w:t xml:space="preserve">Field, T. (2011). </w:t>
      </w:r>
      <w:proofErr w:type="gramStart"/>
      <w:r w:rsidRPr="009834F7">
        <w:rPr>
          <w:rFonts w:ascii="Times New Roman" w:hAnsi="Times New Roman" w:cs="Times New Roman"/>
          <w:sz w:val="24"/>
          <w:szCs w:val="24"/>
          <w:lang w:val="en-US"/>
        </w:rPr>
        <w:t>Romantic breakups, heartbreak and bereavement.</w:t>
      </w:r>
      <w:proofErr w:type="gramEnd"/>
      <w:r w:rsidRPr="009834F7">
        <w:rPr>
          <w:rFonts w:ascii="Times New Roman" w:hAnsi="Times New Roman" w:cs="Times New Roman"/>
          <w:sz w:val="24"/>
          <w:szCs w:val="24"/>
          <w:lang w:val="en-US"/>
        </w:rPr>
        <w:t xml:space="preserve"> </w:t>
      </w:r>
      <w:r w:rsidRPr="009834F7">
        <w:rPr>
          <w:rFonts w:ascii="Times New Roman" w:hAnsi="Times New Roman" w:cs="Times New Roman"/>
          <w:i/>
          <w:sz w:val="24"/>
          <w:szCs w:val="24"/>
          <w:lang w:val="en-US"/>
        </w:rPr>
        <w:t>Psychology, 2</w:t>
      </w:r>
      <w:r w:rsidRPr="009834F7">
        <w:rPr>
          <w:rFonts w:ascii="Times New Roman" w:hAnsi="Times New Roman" w:cs="Times New Roman"/>
          <w:sz w:val="24"/>
          <w:szCs w:val="24"/>
          <w:lang w:val="en-US"/>
        </w:rPr>
        <w:t>, 382–387.</w:t>
      </w:r>
      <w:r w:rsidR="00EE5410" w:rsidRPr="009834F7">
        <w:rPr>
          <w:rFonts w:ascii="Times New Roman" w:hAnsi="Times New Roman" w:cs="Times New Roman"/>
          <w:sz w:val="24"/>
          <w:szCs w:val="24"/>
          <w:lang w:val="en-US"/>
        </w:rPr>
        <w:t xml:space="preserve"> </w:t>
      </w:r>
      <w:proofErr w:type="spellStart"/>
      <w:proofErr w:type="gramStart"/>
      <w:r w:rsidR="002E34BD" w:rsidRPr="00B20019">
        <w:rPr>
          <w:rFonts w:ascii="Times New Roman" w:hAnsi="Times New Roman" w:cs="Times New Roman"/>
          <w:sz w:val="24"/>
          <w:szCs w:val="24"/>
          <w:u w:val="single"/>
          <w:lang w:val="en-US"/>
        </w:rPr>
        <w:t>doi</w:t>
      </w:r>
      <w:proofErr w:type="spellEnd"/>
      <w:r w:rsidR="002E34BD" w:rsidRPr="00B20019">
        <w:rPr>
          <w:rFonts w:ascii="Times New Roman" w:hAnsi="Times New Roman" w:cs="Times New Roman"/>
          <w:sz w:val="24"/>
          <w:szCs w:val="24"/>
          <w:u w:val="single"/>
          <w:lang w:val="en-US"/>
        </w:rPr>
        <w:t xml:space="preserve"> :</w:t>
      </w:r>
      <w:proofErr w:type="gramEnd"/>
      <w:r w:rsidR="002E34BD" w:rsidRPr="00B20019">
        <w:rPr>
          <w:rFonts w:ascii="Times New Roman" w:hAnsi="Times New Roman" w:cs="Times New Roman"/>
          <w:sz w:val="24"/>
          <w:szCs w:val="24"/>
          <w:u w:val="single"/>
          <w:lang w:val="en-US"/>
        </w:rPr>
        <w:t xml:space="preserve"> 10.4236/psych.2011.24060</w:t>
      </w:r>
    </w:p>
    <w:p w14:paraId="6FD411B8" w14:textId="7F3CC303" w:rsidR="006C5CCD" w:rsidRPr="009834F7" w:rsidRDefault="006C5CCD" w:rsidP="009834F7">
      <w:pPr>
        <w:spacing w:line="240" w:lineRule="auto"/>
        <w:ind w:left="709" w:hanging="709"/>
        <w:rPr>
          <w:rFonts w:ascii="Times New Roman" w:hAnsi="Times New Roman" w:cs="Times New Roman"/>
          <w:sz w:val="24"/>
          <w:szCs w:val="24"/>
          <w:lang w:val="en-US"/>
        </w:rPr>
      </w:pPr>
    </w:p>
    <w:p w14:paraId="35B8B57B" w14:textId="648CDD91" w:rsidR="006C5CCD" w:rsidRPr="009834F7" w:rsidRDefault="006C5CCD" w:rsidP="009834F7">
      <w:pPr>
        <w:spacing w:line="240" w:lineRule="auto"/>
        <w:ind w:left="709" w:hanging="709"/>
        <w:rPr>
          <w:rFonts w:ascii="Times New Roman" w:hAnsi="Times New Roman" w:cs="Times New Roman"/>
          <w:sz w:val="24"/>
          <w:szCs w:val="24"/>
          <w:lang w:val="en-US"/>
        </w:rPr>
      </w:pPr>
      <w:r w:rsidRPr="009834F7">
        <w:rPr>
          <w:rFonts w:ascii="Times New Roman" w:hAnsi="Times New Roman" w:cs="Times New Roman"/>
          <w:sz w:val="24"/>
          <w:szCs w:val="24"/>
          <w:lang w:val="en-US"/>
        </w:rPr>
        <w:t xml:space="preserve">Field, T., Diego, M., </w:t>
      </w:r>
      <w:proofErr w:type="spellStart"/>
      <w:r w:rsidRPr="009834F7">
        <w:rPr>
          <w:rFonts w:ascii="Times New Roman" w:hAnsi="Times New Roman" w:cs="Times New Roman"/>
          <w:sz w:val="24"/>
          <w:szCs w:val="24"/>
          <w:lang w:val="en-US"/>
        </w:rPr>
        <w:t>Pelaez</w:t>
      </w:r>
      <w:proofErr w:type="spellEnd"/>
      <w:r w:rsidRPr="009834F7">
        <w:rPr>
          <w:rFonts w:ascii="Times New Roman" w:hAnsi="Times New Roman" w:cs="Times New Roman"/>
          <w:sz w:val="24"/>
          <w:szCs w:val="24"/>
          <w:lang w:val="en-US"/>
        </w:rPr>
        <w:t xml:space="preserve">, M., Deeds, O., &amp; Delgado, J. (2009). </w:t>
      </w:r>
      <w:proofErr w:type="gramStart"/>
      <w:r w:rsidRPr="009834F7">
        <w:rPr>
          <w:rFonts w:ascii="Times New Roman" w:hAnsi="Times New Roman" w:cs="Times New Roman"/>
          <w:sz w:val="24"/>
          <w:szCs w:val="24"/>
          <w:lang w:val="en-US"/>
        </w:rPr>
        <w:t>Breakup distress in university students.</w:t>
      </w:r>
      <w:proofErr w:type="gramEnd"/>
      <w:r w:rsidRPr="009834F7">
        <w:rPr>
          <w:rFonts w:ascii="Times New Roman" w:hAnsi="Times New Roman" w:cs="Times New Roman"/>
          <w:sz w:val="24"/>
          <w:szCs w:val="24"/>
          <w:lang w:val="en-US"/>
        </w:rPr>
        <w:t xml:space="preserve"> </w:t>
      </w:r>
      <w:r w:rsidRPr="009834F7">
        <w:rPr>
          <w:rFonts w:ascii="Times New Roman" w:hAnsi="Times New Roman" w:cs="Times New Roman"/>
          <w:i/>
          <w:sz w:val="24"/>
          <w:szCs w:val="24"/>
          <w:lang w:val="en-US"/>
        </w:rPr>
        <w:t>Adolescence, 44(176)</w:t>
      </w:r>
      <w:r w:rsidRPr="009834F7">
        <w:rPr>
          <w:rFonts w:ascii="Times New Roman" w:hAnsi="Times New Roman" w:cs="Times New Roman"/>
          <w:sz w:val="24"/>
          <w:szCs w:val="24"/>
          <w:lang w:val="en-US"/>
        </w:rPr>
        <w:t>, 705-727.</w:t>
      </w:r>
      <w:r w:rsidR="002E34BD" w:rsidRPr="009834F7">
        <w:rPr>
          <w:rFonts w:ascii="Times New Roman" w:hAnsi="Times New Roman" w:cs="Times New Roman"/>
          <w:sz w:val="24"/>
          <w:szCs w:val="24"/>
          <w:lang w:val="en-US"/>
        </w:rPr>
        <w:t xml:space="preserve"> </w:t>
      </w:r>
      <w:proofErr w:type="gramStart"/>
      <w:r w:rsidR="002E34BD" w:rsidRPr="00B20019">
        <w:rPr>
          <w:rFonts w:ascii="Times New Roman" w:hAnsi="Times New Roman" w:cs="Times New Roman"/>
          <w:sz w:val="24"/>
          <w:szCs w:val="24"/>
          <w:u w:val="single"/>
          <w:lang w:val="en-US"/>
        </w:rPr>
        <w:t>doi:</w:t>
      </w:r>
      <w:proofErr w:type="gramEnd"/>
      <w:r w:rsidR="002E34BD" w:rsidRPr="00B20019">
        <w:rPr>
          <w:rFonts w:ascii="Times New Roman" w:hAnsi="Times New Roman" w:cs="Times New Roman"/>
          <w:sz w:val="24"/>
          <w:szCs w:val="24"/>
          <w:u w:val="single"/>
          <w:lang w:val="en-US"/>
        </w:rPr>
        <w:t>10.1037/t66170-000</w:t>
      </w:r>
      <w:r w:rsidR="002E34BD" w:rsidRPr="009834F7">
        <w:rPr>
          <w:rFonts w:ascii="Times New Roman" w:hAnsi="Times New Roman" w:cs="Times New Roman"/>
          <w:sz w:val="24"/>
          <w:szCs w:val="24"/>
          <w:lang w:val="en-US"/>
        </w:rPr>
        <w:t xml:space="preserve"> </w:t>
      </w:r>
    </w:p>
    <w:p w14:paraId="31DD9F74" w14:textId="63B9ABE8" w:rsidR="006C5CCD" w:rsidRPr="009834F7" w:rsidRDefault="006C5CCD" w:rsidP="009834F7">
      <w:pPr>
        <w:spacing w:line="240" w:lineRule="auto"/>
        <w:ind w:left="709" w:hanging="709"/>
        <w:rPr>
          <w:rFonts w:ascii="Times New Roman" w:hAnsi="Times New Roman" w:cs="Times New Roman"/>
          <w:sz w:val="24"/>
          <w:szCs w:val="24"/>
          <w:lang w:val="en-US"/>
        </w:rPr>
      </w:pPr>
      <w:r w:rsidRPr="009834F7">
        <w:rPr>
          <w:rFonts w:ascii="Times New Roman" w:hAnsi="Times New Roman" w:cs="Times New Roman"/>
          <w:sz w:val="24"/>
          <w:szCs w:val="24"/>
          <w:lang w:val="en-US"/>
        </w:rPr>
        <w:t xml:space="preserve">Field, T., Diego, M., </w:t>
      </w:r>
      <w:proofErr w:type="spellStart"/>
      <w:r w:rsidRPr="009834F7">
        <w:rPr>
          <w:rFonts w:ascii="Times New Roman" w:hAnsi="Times New Roman" w:cs="Times New Roman"/>
          <w:sz w:val="24"/>
          <w:szCs w:val="24"/>
          <w:lang w:val="en-US"/>
        </w:rPr>
        <w:t>Pelaez</w:t>
      </w:r>
      <w:proofErr w:type="spellEnd"/>
      <w:r w:rsidRPr="009834F7">
        <w:rPr>
          <w:rFonts w:ascii="Times New Roman" w:hAnsi="Times New Roman" w:cs="Times New Roman"/>
          <w:sz w:val="24"/>
          <w:szCs w:val="24"/>
          <w:lang w:val="en-US"/>
        </w:rPr>
        <w:t xml:space="preserve">, M., Deeds, O., &amp; Delgado, J. (2012). Breakup effects on university students’ perceived academic performance. </w:t>
      </w:r>
      <w:proofErr w:type="gramStart"/>
      <w:r w:rsidRPr="009834F7">
        <w:rPr>
          <w:rFonts w:ascii="Times New Roman" w:hAnsi="Times New Roman" w:cs="Times New Roman"/>
          <w:i/>
          <w:sz w:val="24"/>
          <w:szCs w:val="24"/>
          <w:lang w:val="en-US"/>
        </w:rPr>
        <w:t>College Student Journal,</w:t>
      </w:r>
      <w:r w:rsidR="00820BE7" w:rsidRPr="009834F7">
        <w:rPr>
          <w:rFonts w:ascii="Times New Roman" w:hAnsi="Times New Roman" w:cs="Times New Roman"/>
          <w:i/>
          <w:sz w:val="24"/>
          <w:szCs w:val="24"/>
          <w:lang w:val="en-US"/>
        </w:rPr>
        <w:t xml:space="preserve"> </w:t>
      </w:r>
      <w:r w:rsidRPr="009834F7">
        <w:rPr>
          <w:rFonts w:ascii="Times New Roman" w:hAnsi="Times New Roman" w:cs="Times New Roman"/>
          <w:i/>
          <w:sz w:val="24"/>
          <w:szCs w:val="24"/>
          <w:lang w:val="en-US"/>
        </w:rPr>
        <w:t>46</w:t>
      </w:r>
      <w:r w:rsidRPr="009834F7">
        <w:rPr>
          <w:rFonts w:ascii="Times New Roman" w:hAnsi="Times New Roman" w:cs="Times New Roman"/>
          <w:sz w:val="24"/>
          <w:szCs w:val="24"/>
          <w:lang w:val="en-US"/>
        </w:rPr>
        <w:t>, 615– 619.</w:t>
      </w:r>
      <w:proofErr w:type="gramEnd"/>
    </w:p>
    <w:p w14:paraId="1E3B0307" w14:textId="29E0131A" w:rsidR="006C5CCD" w:rsidRPr="009834F7" w:rsidRDefault="006C5CCD" w:rsidP="009834F7">
      <w:pPr>
        <w:spacing w:line="240" w:lineRule="auto"/>
        <w:ind w:left="709" w:hanging="709"/>
        <w:rPr>
          <w:rStyle w:val="Hipervnculo"/>
          <w:rFonts w:ascii="Times New Roman" w:hAnsi="Times New Roman" w:cs="Times New Roman"/>
          <w:color w:val="auto"/>
          <w:sz w:val="24"/>
          <w:szCs w:val="24"/>
          <w:lang w:val="en-US"/>
        </w:rPr>
      </w:pPr>
      <w:proofErr w:type="gramStart"/>
      <w:r w:rsidRPr="009834F7">
        <w:rPr>
          <w:rFonts w:ascii="Times New Roman" w:hAnsi="Times New Roman" w:cs="Times New Roman"/>
          <w:sz w:val="24"/>
          <w:szCs w:val="24"/>
          <w:lang w:val="en-US"/>
        </w:rPr>
        <w:t>Fisher, H. E., Brown, L. L., Aron, A., Strong, G., &amp; Mashek, D. (2010).</w:t>
      </w:r>
      <w:proofErr w:type="gramEnd"/>
      <w:r w:rsidRPr="009834F7">
        <w:rPr>
          <w:rFonts w:ascii="Times New Roman" w:hAnsi="Times New Roman" w:cs="Times New Roman"/>
          <w:sz w:val="24"/>
          <w:szCs w:val="24"/>
          <w:lang w:val="en-US"/>
        </w:rPr>
        <w:t xml:space="preserve"> Reward, addiction, and emotion regulation systems associated with rejection in love. </w:t>
      </w:r>
      <w:proofErr w:type="gramStart"/>
      <w:r w:rsidRPr="009834F7">
        <w:rPr>
          <w:rFonts w:ascii="Times New Roman" w:hAnsi="Times New Roman" w:cs="Times New Roman"/>
          <w:i/>
          <w:sz w:val="24"/>
          <w:szCs w:val="24"/>
          <w:lang w:val="en-US"/>
        </w:rPr>
        <w:t>Journal of Neurophysiology, 104</w:t>
      </w:r>
      <w:r w:rsidRPr="009834F7">
        <w:rPr>
          <w:rFonts w:ascii="Times New Roman" w:hAnsi="Times New Roman" w:cs="Times New Roman"/>
          <w:sz w:val="24"/>
          <w:szCs w:val="24"/>
          <w:lang w:val="en-US"/>
        </w:rPr>
        <w:t>,</w:t>
      </w:r>
      <w:r w:rsidR="00820BE7" w:rsidRPr="009834F7">
        <w:rPr>
          <w:rFonts w:ascii="Times New Roman" w:hAnsi="Times New Roman" w:cs="Times New Roman"/>
          <w:sz w:val="24"/>
          <w:szCs w:val="24"/>
          <w:lang w:val="en-US"/>
        </w:rPr>
        <w:t xml:space="preserve"> </w:t>
      </w:r>
      <w:r w:rsidRPr="009834F7">
        <w:rPr>
          <w:rFonts w:ascii="Times New Roman" w:hAnsi="Times New Roman" w:cs="Times New Roman"/>
          <w:sz w:val="24"/>
          <w:szCs w:val="24"/>
          <w:lang w:val="en-US"/>
        </w:rPr>
        <w:t>51– 60.</w:t>
      </w:r>
      <w:proofErr w:type="gramEnd"/>
      <w:r w:rsidRPr="009834F7">
        <w:rPr>
          <w:rFonts w:ascii="Times New Roman" w:hAnsi="Times New Roman" w:cs="Times New Roman"/>
          <w:sz w:val="24"/>
          <w:szCs w:val="24"/>
          <w:lang w:val="en-US"/>
        </w:rPr>
        <w:t xml:space="preserve"> </w:t>
      </w:r>
      <w:proofErr w:type="gramStart"/>
      <w:r w:rsidR="00086D30" w:rsidRPr="00B20019">
        <w:rPr>
          <w:rFonts w:ascii="Times New Roman" w:hAnsi="Times New Roman" w:cs="Times New Roman"/>
          <w:sz w:val="24"/>
          <w:szCs w:val="24"/>
          <w:u w:val="single"/>
          <w:lang w:val="en-US"/>
        </w:rPr>
        <w:t>doi</w:t>
      </w:r>
      <w:proofErr w:type="gramEnd"/>
      <w:r w:rsidR="00086D30" w:rsidRPr="00B20019">
        <w:rPr>
          <w:rFonts w:ascii="Times New Roman" w:hAnsi="Times New Roman" w:cs="Times New Roman"/>
          <w:sz w:val="24"/>
          <w:szCs w:val="24"/>
          <w:u w:val="single"/>
          <w:lang w:val="en-US"/>
        </w:rPr>
        <w:t xml:space="preserve">: </w:t>
      </w:r>
      <w:r w:rsidRPr="00B20019">
        <w:rPr>
          <w:rFonts w:ascii="Times New Roman" w:hAnsi="Times New Roman" w:cs="Times New Roman"/>
          <w:sz w:val="24"/>
          <w:szCs w:val="24"/>
          <w:u w:val="single"/>
          <w:lang w:val="en-US"/>
        </w:rPr>
        <w:t>10.1152/jn.00784.2009</w:t>
      </w:r>
    </w:p>
    <w:p w14:paraId="58EFEDDF" w14:textId="31ECE00E" w:rsidR="006C5CCD" w:rsidRPr="009834F7" w:rsidRDefault="006C5CCD" w:rsidP="009834F7">
      <w:pPr>
        <w:spacing w:line="240" w:lineRule="auto"/>
        <w:ind w:left="709" w:hanging="709"/>
        <w:rPr>
          <w:rFonts w:ascii="Times New Roman" w:eastAsia="Calibri" w:hAnsi="Times New Roman" w:cs="Times New Roman"/>
          <w:sz w:val="24"/>
          <w:szCs w:val="24"/>
          <w:lang w:val="en-US"/>
        </w:rPr>
      </w:pPr>
      <w:proofErr w:type="gramStart"/>
      <w:r w:rsidRPr="009834F7">
        <w:rPr>
          <w:rFonts w:ascii="Times New Roman" w:eastAsia="Calibri" w:hAnsi="Times New Roman" w:cs="Times New Roman"/>
          <w:sz w:val="24"/>
          <w:szCs w:val="24"/>
          <w:lang w:val="en-US"/>
        </w:rPr>
        <w:t>Fox, J. &amp; Tokunaga, R.S. (2015).</w:t>
      </w:r>
      <w:proofErr w:type="gramEnd"/>
      <w:r w:rsidRPr="009834F7">
        <w:rPr>
          <w:rFonts w:ascii="Times New Roman" w:eastAsia="Calibri" w:hAnsi="Times New Roman" w:cs="Times New Roman"/>
          <w:sz w:val="24"/>
          <w:szCs w:val="24"/>
          <w:lang w:val="en-US"/>
        </w:rPr>
        <w:t xml:space="preserve"> Romantic Partner Monitoring After Breakups: Attachment, Dependence, Distress, and Post-Dissolution Online Surveillance via Social Networking Sites. </w:t>
      </w:r>
      <w:r w:rsidRPr="009834F7">
        <w:rPr>
          <w:rFonts w:ascii="Times New Roman" w:eastAsia="Calibri" w:hAnsi="Times New Roman" w:cs="Times New Roman"/>
          <w:i/>
          <w:sz w:val="24"/>
          <w:szCs w:val="24"/>
          <w:lang w:val="en-US"/>
        </w:rPr>
        <w:t>Cyberpsychology, Behavior and Social Networking, 18</w:t>
      </w:r>
      <w:r w:rsidRPr="009834F7">
        <w:rPr>
          <w:rFonts w:ascii="Times New Roman" w:eastAsia="Calibri" w:hAnsi="Times New Roman" w:cs="Times New Roman"/>
          <w:sz w:val="24"/>
          <w:szCs w:val="24"/>
          <w:lang w:val="en-US"/>
        </w:rPr>
        <w:t xml:space="preserve">(9), 491-498. </w:t>
      </w:r>
      <w:r w:rsidR="000D758B" w:rsidRPr="00B20019">
        <w:rPr>
          <w:rFonts w:ascii="Times New Roman" w:eastAsia="Calibri" w:hAnsi="Times New Roman" w:cs="Times New Roman"/>
          <w:sz w:val="24"/>
          <w:szCs w:val="24"/>
          <w:u w:val="single"/>
          <w:lang w:val="en-US"/>
        </w:rPr>
        <w:t>doi:10.1089/cyber.2015.0123</w:t>
      </w:r>
    </w:p>
    <w:p w14:paraId="0785650C" w14:textId="5D168EF3" w:rsidR="006C5CCD" w:rsidRPr="009834F7" w:rsidRDefault="006C5CCD" w:rsidP="009834F7">
      <w:pPr>
        <w:spacing w:line="240" w:lineRule="auto"/>
        <w:ind w:left="709" w:hanging="709"/>
        <w:rPr>
          <w:rFonts w:ascii="Times New Roman" w:hAnsi="Times New Roman" w:cs="Times New Roman"/>
          <w:sz w:val="24"/>
          <w:szCs w:val="24"/>
          <w:lang w:val="en-US"/>
        </w:rPr>
      </w:pPr>
      <w:r w:rsidRPr="009834F7">
        <w:rPr>
          <w:rFonts w:ascii="Times New Roman" w:hAnsi="Times New Roman" w:cs="Times New Roman"/>
          <w:sz w:val="24"/>
          <w:szCs w:val="24"/>
          <w:lang w:val="en-US"/>
        </w:rPr>
        <w:t xml:space="preserve">Fraley, R. C. &amp; Shaver, P.R. (2016), Attachment, Loss, and Grief: Bowlbys Views, New Developments, and Current Controversies. In J. Cassidy &amp; P.R. Shaver, </w:t>
      </w:r>
      <w:r w:rsidRPr="009834F7">
        <w:rPr>
          <w:rFonts w:ascii="Times New Roman" w:hAnsi="Times New Roman" w:cs="Times New Roman"/>
          <w:i/>
          <w:sz w:val="24"/>
          <w:szCs w:val="24"/>
          <w:lang w:val="en-US"/>
        </w:rPr>
        <w:t xml:space="preserve">Handbook of Attachment. </w:t>
      </w:r>
      <w:r w:rsidR="00886B52" w:rsidRPr="009834F7">
        <w:rPr>
          <w:rFonts w:ascii="Times New Roman" w:hAnsi="Times New Roman" w:cs="Times New Roman"/>
          <w:i/>
          <w:sz w:val="24"/>
          <w:szCs w:val="24"/>
          <w:lang w:val="en-US"/>
        </w:rPr>
        <w:t>Theory</w:t>
      </w:r>
      <w:r w:rsidRPr="009834F7">
        <w:rPr>
          <w:rFonts w:ascii="Times New Roman" w:hAnsi="Times New Roman" w:cs="Times New Roman"/>
          <w:i/>
          <w:sz w:val="24"/>
          <w:szCs w:val="24"/>
          <w:lang w:val="en-US"/>
        </w:rPr>
        <w:t>, Research, and Clinical Applications</w:t>
      </w:r>
      <w:r w:rsidRPr="009834F7">
        <w:rPr>
          <w:rFonts w:ascii="Times New Roman" w:hAnsi="Times New Roman" w:cs="Times New Roman"/>
          <w:sz w:val="24"/>
          <w:szCs w:val="24"/>
          <w:lang w:val="en-US"/>
        </w:rPr>
        <w:t xml:space="preserve">, pp. 40-62, New York: The Guilford Press. </w:t>
      </w:r>
    </w:p>
    <w:p w14:paraId="23823974" w14:textId="708D2081" w:rsidR="006C5CCD" w:rsidRPr="009834F7" w:rsidRDefault="006C5CCD" w:rsidP="009834F7">
      <w:pPr>
        <w:spacing w:line="240" w:lineRule="auto"/>
        <w:ind w:left="709" w:hanging="709"/>
        <w:rPr>
          <w:rFonts w:ascii="Times New Roman" w:hAnsi="Times New Roman" w:cs="Times New Roman"/>
          <w:sz w:val="24"/>
          <w:szCs w:val="24"/>
        </w:rPr>
      </w:pPr>
      <w:r w:rsidRPr="009834F7">
        <w:rPr>
          <w:rStyle w:val="Hipervnculo"/>
          <w:rFonts w:ascii="Times New Roman" w:hAnsi="Times New Roman" w:cs="Times New Roman"/>
          <w:color w:val="auto"/>
          <w:sz w:val="24"/>
          <w:szCs w:val="24"/>
          <w:u w:val="none"/>
        </w:rPr>
        <w:t xml:space="preserve">Jiménez Rodríguez, B. y Sánchez Aragón R. (Octubre, 2017). </w:t>
      </w:r>
      <w:r w:rsidRPr="009834F7">
        <w:rPr>
          <w:rStyle w:val="Hipervnculo"/>
          <w:rFonts w:ascii="Times New Roman" w:hAnsi="Times New Roman" w:cs="Times New Roman"/>
          <w:i/>
          <w:color w:val="auto"/>
          <w:sz w:val="24"/>
          <w:szCs w:val="24"/>
          <w:u w:val="none"/>
        </w:rPr>
        <w:t>Mi Estrategia para Romper con mi Pareja: Cómo afecta mi Apego, Rumia y Creencias y valores</w:t>
      </w:r>
      <w:r w:rsidRPr="009834F7">
        <w:rPr>
          <w:rStyle w:val="Hipervnculo"/>
          <w:rFonts w:ascii="Times New Roman" w:hAnsi="Times New Roman" w:cs="Times New Roman"/>
          <w:color w:val="auto"/>
          <w:sz w:val="24"/>
          <w:szCs w:val="24"/>
          <w:u w:val="none"/>
        </w:rPr>
        <w:t xml:space="preserve">. Ponencia presentada en el Congreso Mexicano de Psicología. Veinticinco años derribando muros para </w:t>
      </w:r>
      <w:r w:rsidR="00141D92" w:rsidRPr="009834F7">
        <w:rPr>
          <w:rStyle w:val="Hipervnculo"/>
          <w:rFonts w:ascii="Times New Roman" w:hAnsi="Times New Roman" w:cs="Times New Roman"/>
          <w:color w:val="auto"/>
          <w:sz w:val="24"/>
          <w:szCs w:val="24"/>
          <w:u w:val="none"/>
        </w:rPr>
        <w:t>construir</w:t>
      </w:r>
      <w:r w:rsidRPr="009834F7">
        <w:rPr>
          <w:rStyle w:val="Hipervnculo"/>
          <w:rFonts w:ascii="Times New Roman" w:hAnsi="Times New Roman" w:cs="Times New Roman"/>
          <w:color w:val="auto"/>
          <w:sz w:val="24"/>
          <w:szCs w:val="24"/>
          <w:u w:val="none"/>
        </w:rPr>
        <w:t xml:space="preserve"> comunidades: La evidencia científica como base de la práctica </w:t>
      </w:r>
      <w:r w:rsidR="00141D92" w:rsidRPr="009834F7">
        <w:rPr>
          <w:rStyle w:val="Hipervnculo"/>
          <w:rFonts w:ascii="Times New Roman" w:hAnsi="Times New Roman" w:cs="Times New Roman"/>
          <w:color w:val="auto"/>
          <w:sz w:val="24"/>
          <w:szCs w:val="24"/>
          <w:u w:val="none"/>
        </w:rPr>
        <w:t>profesional</w:t>
      </w:r>
      <w:r w:rsidRPr="009834F7">
        <w:rPr>
          <w:rStyle w:val="Hipervnculo"/>
          <w:rFonts w:ascii="Times New Roman" w:hAnsi="Times New Roman" w:cs="Times New Roman"/>
          <w:color w:val="auto"/>
          <w:sz w:val="24"/>
          <w:szCs w:val="24"/>
          <w:u w:val="none"/>
        </w:rPr>
        <w:t xml:space="preserve">, Puerto Vallarta, México. </w:t>
      </w:r>
    </w:p>
    <w:p w14:paraId="55E2E48A" w14:textId="77777777" w:rsidR="006C5CCD" w:rsidRPr="009834F7" w:rsidRDefault="006C5CCD" w:rsidP="009834F7">
      <w:pPr>
        <w:spacing w:line="240" w:lineRule="auto"/>
        <w:ind w:left="709" w:hanging="709"/>
        <w:rPr>
          <w:rFonts w:ascii="Times New Roman" w:hAnsi="Times New Roman" w:cs="Times New Roman"/>
          <w:sz w:val="24"/>
          <w:szCs w:val="24"/>
        </w:rPr>
      </w:pPr>
      <w:proofErr w:type="gramStart"/>
      <w:r w:rsidRPr="009834F7">
        <w:rPr>
          <w:rFonts w:ascii="Times New Roman" w:hAnsi="Times New Roman" w:cs="Times New Roman"/>
          <w:sz w:val="24"/>
          <w:szCs w:val="24"/>
          <w:lang w:val="en-US"/>
        </w:rPr>
        <w:t>Kerlinger, F.N., &amp; Lee, H.B. (2002).</w:t>
      </w:r>
      <w:proofErr w:type="gramEnd"/>
      <w:r w:rsidRPr="009834F7">
        <w:rPr>
          <w:rFonts w:ascii="Times New Roman" w:hAnsi="Times New Roman" w:cs="Times New Roman"/>
          <w:sz w:val="24"/>
          <w:szCs w:val="24"/>
          <w:lang w:val="en-US"/>
        </w:rPr>
        <w:t xml:space="preserve"> </w:t>
      </w:r>
      <w:r w:rsidRPr="009834F7">
        <w:rPr>
          <w:rFonts w:ascii="Times New Roman" w:hAnsi="Times New Roman" w:cs="Times New Roman"/>
          <w:sz w:val="24"/>
          <w:szCs w:val="24"/>
        </w:rPr>
        <w:t xml:space="preserve">Investigación del comportamiento. México: McGraw Hill. </w:t>
      </w:r>
    </w:p>
    <w:p w14:paraId="23165994" w14:textId="03862B66" w:rsidR="00ED493E" w:rsidRPr="009834F7" w:rsidRDefault="00ED493E" w:rsidP="009834F7">
      <w:pPr>
        <w:spacing w:line="240" w:lineRule="auto"/>
        <w:ind w:left="709" w:hanging="709"/>
        <w:rPr>
          <w:rFonts w:ascii="Times New Roman" w:hAnsi="Times New Roman" w:cs="Times New Roman"/>
          <w:sz w:val="24"/>
          <w:szCs w:val="24"/>
          <w:lang w:val="en-US"/>
        </w:rPr>
      </w:pPr>
      <w:proofErr w:type="gramStart"/>
      <w:r w:rsidRPr="009834F7">
        <w:rPr>
          <w:rFonts w:ascii="Times New Roman" w:hAnsi="Times New Roman" w:cs="Times New Roman"/>
          <w:sz w:val="24"/>
          <w:szCs w:val="24"/>
          <w:lang w:val="en-US"/>
        </w:rPr>
        <w:t>Kimble, C.</w:t>
      </w:r>
      <w:r w:rsidR="00886B52" w:rsidRPr="009834F7">
        <w:rPr>
          <w:rFonts w:ascii="Times New Roman" w:hAnsi="Times New Roman" w:cs="Times New Roman"/>
          <w:sz w:val="24"/>
          <w:szCs w:val="24"/>
          <w:lang w:val="en-US"/>
        </w:rPr>
        <w:t>, Hirt</w:t>
      </w:r>
      <w:r w:rsidRPr="009834F7">
        <w:rPr>
          <w:rFonts w:ascii="Times New Roman" w:hAnsi="Times New Roman" w:cs="Times New Roman"/>
          <w:sz w:val="24"/>
          <w:szCs w:val="24"/>
          <w:lang w:val="en-US"/>
        </w:rPr>
        <w:t>, E., Díaz-Loving, R.</w:t>
      </w:r>
      <w:r w:rsidR="00886B52" w:rsidRPr="009834F7">
        <w:rPr>
          <w:rFonts w:ascii="Times New Roman" w:hAnsi="Times New Roman" w:cs="Times New Roman"/>
          <w:sz w:val="24"/>
          <w:szCs w:val="24"/>
          <w:lang w:val="en-US"/>
        </w:rPr>
        <w:t>, &amp;</w:t>
      </w:r>
      <w:r w:rsidRPr="009834F7">
        <w:rPr>
          <w:rFonts w:ascii="Times New Roman" w:hAnsi="Times New Roman" w:cs="Times New Roman"/>
          <w:sz w:val="24"/>
          <w:szCs w:val="24"/>
          <w:lang w:val="en-US"/>
        </w:rPr>
        <w:t xml:space="preserve"> Harmon, H. (2002).</w:t>
      </w:r>
      <w:proofErr w:type="gramEnd"/>
      <w:r w:rsidRPr="009834F7">
        <w:rPr>
          <w:rFonts w:ascii="Times New Roman" w:hAnsi="Times New Roman" w:cs="Times New Roman"/>
          <w:sz w:val="24"/>
          <w:szCs w:val="24"/>
          <w:lang w:val="en-US"/>
        </w:rPr>
        <w:t xml:space="preserve"> </w:t>
      </w:r>
      <w:r w:rsidRPr="009834F7">
        <w:rPr>
          <w:rFonts w:ascii="Times New Roman" w:hAnsi="Times New Roman" w:cs="Times New Roman"/>
          <w:i/>
          <w:sz w:val="24"/>
          <w:szCs w:val="24"/>
        </w:rPr>
        <w:t>Psicología Social de las Américas</w:t>
      </w:r>
      <w:r w:rsidRPr="009834F7">
        <w:rPr>
          <w:rFonts w:ascii="Times New Roman" w:hAnsi="Times New Roman" w:cs="Times New Roman"/>
          <w:sz w:val="24"/>
          <w:szCs w:val="24"/>
        </w:rPr>
        <w:t xml:space="preserve">. </w:t>
      </w:r>
      <w:r w:rsidRPr="009834F7">
        <w:rPr>
          <w:rFonts w:ascii="Times New Roman" w:hAnsi="Times New Roman" w:cs="Times New Roman"/>
          <w:sz w:val="24"/>
          <w:szCs w:val="24"/>
          <w:lang w:val="en-US"/>
        </w:rPr>
        <w:t xml:space="preserve">México: Pearson </w:t>
      </w:r>
      <w:proofErr w:type="spellStart"/>
      <w:r w:rsidRPr="009834F7">
        <w:rPr>
          <w:rFonts w:ascii="Times New Roman" w:hAnsi="Times New Roman" w:cs="Times New Roman"/>
          <w:sz w:val="24"/>
          <w:szCs w:val="24"/>
          <w:lang w:val="en-US"/>
        </w:rPr>
        <w:t>Educación</w:t>
      </w:r>
      <w:proofErr w:type="spellEnd"/>
      <w:r w:rsidRPr="009834F7">
        <w:rPr>
          <w:rFonts w:ascii="Times New Roman" w:hAnsi="Times New Roman" w:cs="Times New Roman"/>
          <w:sz w:val="24"/>
          <w:szCs w:val="24"/>
          <w:lang w:val="en-US"/>
        </w:rPr>
        <w:t xml:space="preserve">. </w:t>
      </w:r>
    </w:p>
    <w:p w14:paraId="7C667452" w14:textId="1E773695" w:rsidR="006C5CCD" w:rsidRPr="00B20019" w:rsidRDefault="006C5CCD" w:rsidP="009834F7">
      <w:pPr>
        <w:spacing w:line="240" w:lineRule="auto"/>
        <w:ind w:left="709" w:hanging="709"/>
        <w:rPr>
          <w:rFonts w:ascii="Times New Roman" w:hAnsi="Times New Roman" w:cs="Times New Roman"/>
          <w:sz w:val="24"/>
          <w:szCs w:val="24"/>
          <w:u w:val="single"/>
          <w:lang w:val="en-US"/>
        </w:rPr>
      </w:pPr>
      <w:proofErr w:type="gramStart"/>
      <w:r w:rsidRPr="009834F7">
        <w:rPr>
          <w:rFonts w:ascii="Times New Roman" w:hAnsi="Times New Roman" w:cs="Times New Roman"/>
          <w:sz w:val="24"/>
          <w:szCs w:val="24"/>
          <w:lang w:val="en-US"/>
        </w:rPr>
        <w:t>La Guardia, J. G., &amp; Patrick, H. (2008).</w:t>
      </w:r>
      <w:proofErr w:type="gramEnd"/>
      <w:r w:rsidRPr="009834F7">
        <w:rPr>
          <w:rFonts w:ascii="Times New Roman" w:hAnsi="Times New Roman" w:cs="Times New Roman"/>
          <w:sz w:val="24"/>
          <w:szCs w:val="24"/>
          <w:lang w:val="en-US"/>
        </w:rPr>
        <w:t xml:space="preserve"> </w:t>
      </w:r>
      <w:proofErr w:type="gramStart"/>
      <w:r w:rsidRPr="009834F7">
        <w:rPr>
          <w:rFonts w:ascii="Times New Roman" w:hAnsi="Times New Roman" w:cs="Times New Roman"/>
          <w:sz w:val="24"/>
          <w:szCs w:val="24"/>
          <w:lang w:val="en-US"/>
        </w:rPr>
        <w:t>Self-determination theory as a fundamental theory of close relationships.</w:t>
      </w:r>
      <w:proofErr w:type="gramEnd"/>
      <w:r w:rsidRPr="009834F7">
        <w:rPr>
          <w:rFonts w:ascii="Times New Roman" w:hAnsi="Times New Roman" w:cs="Times New Roman"/>
          <w:sz w:val="24"/>
          <w:szCs w:val="24"/>
          <w:lang w:val="en-US"/>
        </w:rPr>
        <w:t xml:space="preserve"> </w:t>
      </w:r>
      <w:r w:rsidRPr="009834F7">
        <w:rPr>
          <w:rFonts w:ascii="Times New Roman" w:hAnsi="Times New Roman" w:cs="Times New Roman"/>
          <w:i/>
          <w:sz w:val="24"/>
          <w:szCs w:val="24"/>
          <w:lang w:val="en-US"/>
        </w:rPr>
        <w:t>Canadian Psychology, 49</w:t>
      </w:r>
      <w:r w:rsidRPr="009834F7">
        <w:rPr>
          <w:rFonts w:ascii="Times New Roman" w:hAnsi="Times New Roman" w:cs="Times New Roman"/>
          <w:sz w:val="24"/>
          <w:szCs w:val="24"/>
          <w:lang w:val="en-US"/>
        </w:rPr>
        <w:t>,</w:t>
      </w:r>
      <w:r w:rsidR="007633AC" w:rsidRPr="009834F7">
        <w:rPr>
          <w:rFonts w:ascii="Times New Roman" w:hAnsi="Times New Roman" w:cs="Times New Roman"/>
          <w:sz w:val="24"/>
          <w:szCs w:val="24"/>
          <w:lang w:val="en-US"/>
        </w:rPr>
        <w:t xml:space="preserve"> 201–209. </w:t>
      </w:r>
      <w:proofErr w:type="gramStart"/>
      <w:r w:rsidR="007633AC" w:rsidRPr="00B20019">
        <w:rPr>
          <w:rFonts w:ascii="Times New Roman" w:hAnsi="Times New Roman" w:cs="Times New Roman"/>
          <w:sz w:val="24"/>
          <w:szCs w:val="24"/>
          <w:u w:val="single"/>
          <w:lang w:val="en-US"/>
        </w:rPr>
        <w:t>doi</w:t>
      </w:r>
      <w:proofErr w:type="gramEnd"/>
      <w:r w:rsidR="007633AC" w:rsidRPr="00B20019">
        <w:rPr>
          <w:rFonts w:ascii="Times New Roman" w:hAnsi="Times New Roman" w:cs="Times New Roman"/>
          <w:sz w:val="24"/>
          <w:szCs w:val="24"/>
          <w:u w:val="single"/>
          <w:lang w:val="en-US"/>
        </w:rPr>
        <w:t>: 10.1037/a0012760</w:t>
      </w:r>
      <w:r w:rsidRPr="00B20019">
        <w:rPr>
          <w:rFonts w:ascii="Times New Roman" w:hAnsi="Times New Roman" w:cs="Times New Roman"/>
          <w:sz w:val="24"/>
          <w:szCs w:val="24"/>
          <w:u w:val="single"/>
          <w:lang w:val="en-US"/>
        </w:rPr>
        <w:t>.</w:t>
      </w:r>
    </w:p>
    <w:p w14:paraId="0189671A" w14:textId="65E8743E" w:rsidR="006C5CCD" w:rsidRPr="00B20019" w:rsidRDefault="006C5CCD" w:rsidP="009834F7">
      <w:pPr>
        <w:spacing w:line="240" w:lineRule="auto"/>
        <w:ind w:left="709" w:hanging="709"/>
        <w:rPr>
          <w:rFonts w:ascii="Times New Roman" w:hAnsi="Times New Roman" w:cs="Times New Roman"/>
          <w:sz w:val="24"/>
          <w:szCs w:val="24"/>
          <w:u w:val="single"/>
          <w:lang w:val="en-US"/>
        </w:rPr>
      </w:pPr>
      <w:proofErr w:type="gramStart"/>
      <w:r w:rsidRPr="009834F7">
        <w:rPr>
          <w:rFonts w:ascii="Times New Roman" w:hAnsi="Times New Roman" w:cs="Times New Roman"/>
          <w:sz w:val="24"/>
          <w:szCs w:val="24"/>
          <w:lang w:val="en-US"/>
        </w:rPr>
        <w:t>Lavigne, G. L., Vallerand, R. J., &amp; Crevier-Braud, L. (2011).</w:t>
      </w:r>
      <w:proofErr w:type="gramEnd"/>
      <w:r w:rsidRPr="009834F7">
        <w:rPr>
          <w:rFonts w:ascii="Times New Roman" w:hAnsi="Times New Roman" w:cs="Times New Roman"/>
          <w:sz w:val="24"/>
          <w:szCs w:val="24"/>
          <w:lang w:val="en-US"/>
        </w:rPr>
        <w:t xml:space="preserve"> The fundamental need to belong: On the distinction between growth and deficit-reduction orientations. </w:t>
      </w:r>
      <w:r w:rsidRPr="009834F7">
        <w:rPr>
          <w:rFonts w:ascii="Times New Roman" w:hAnsi="Times New Roman" w:cs="Times New Roman"/>
          <w:i/>
          <w:sz w:val="24"/>
          <w:szCs w:val="24"/>
          <w:lang w:val="en-US"/>
        </w:rPr>
        <w:t>Personality and Social Psychology Bulletin, 37</w:t>
      </w:r>
      <w:r w:rsidRPr="009834F7">
        <w:rPr>
          <w:rFonts w:ascii="Times New Roman" w:hAnsi="Times New Roman" w:cs="Times New Roman"/>
          <w:sz w:val="24"/>
          <w:szCs w:val="24"/>
          <w:lang w:val="en-US"/>
        </w:rPr>
        <w:t>, 1185–1201</w:t>
      </w:r>
      <w:r w:rsidR="007633AC" w:rsidRPr="009834F7">
        <w:rPr>
          <w:rFonts w:ascii="Times New Roman" w:hAnsi="Times New Roman" w:cs="Times New Roman"/>
          <w:sz w:val="24"/>
          <w:szCs w:val="24"/>
          <w:lang w:val="en-US"/>
        </w:rPr>
        <w:t xml:space="preserve">. </w:t>
      </w:r>
      <w:proofErr w:type="gramStart"/>
      <w:r w:rsidR="007633AC" w:rsidRPr="00B20019">
        <w:rPr>
          <w:rFonts w:ascii="Times New Roman" w:hAnsi="Times New Roman" w:cs="Times New Roman"/>
          <w:sz w:val="24"/>
          <w:szCs w:val="24"/>
          <w:u w:val="single"/>
          <w:lang w:val="en-US"/>
        </w:rPr>
        <w:t>doi</w:t>
      </w:r>
      <w:proofErr w:type="gramEnd"/>
      <w:r w:rsidR="007633AC" w:rsidRPr="00B20019">
        <w:rPr>
          <w:rFonts w:ascii="Times New Roman" w:hAnsi="Times New Roman" w:cs="Times New Roman"/>
          <w:sz w:val="24"/>
          <w:szCs w:val="24"/>
          <w:u w:val="single"/>
          <w:lang w:val="en-US"/>
        </w:rPr>
        <w:t>: 10.1177/0146167211405995</w:t>
      </w:r>
      <w:r w:rsidRPr="00B20019">
        <w:rPr>
          <w:rFonts w:ascii="Times New Roman" w:hAnsi="Times New Roman" w:cs="Times New Roman"/>
          <w:sz w:val="24"/>
          <w:szCs w:val="24"/>
          <w:u w:val="single"/>
          <w:lang w:val="en-US"/>
        </w:rPr>
        <w:t>.</w:t>
      </w:r>
    </w:p>
    <w:p w14:paraId="334197C5" w14:textId="2465EF6A" w:rsidR="00FD41B9" w:rsidRPr="009834F7" w:rsidRDefault="00FD41B9" w:rsidP="009834F7">
      <w:pPr>
        <w:spacing w:line="240" w:lineRule="auto"/>
        <w:ind w:left="709" w:hanging="709"/>
        <w:rPr>
          <w:rFonts w:ascii="Times New Roman" w:hAnsi="Times New Roman" w:cs="Times New Roman"/>
          <w:sz w:val="24"/>
          <w:szCs w:val="24"/>
          <w:lang w:val="en-US"/>
        </w:rPr>
      </w:pPr>
      <w:proofErr w:type="gramStart"/>
      <w:r w:rsidRPr="009834F7">
        <w:rPr>
          <w:rFonts w:ascii="Times New Roman" w:hAnsi="Times New Roman" w:cs="Times New Roman"/>
          <w:sz w:val="24"/>
          <w:szCs w:val="24"/>
          <w:lang w:val="en-US"/>
        </w:rPr>
        <w:t>Langhinrichsen-Rohling, J., Palarea, R. E., Cohen, J., &amp; Rohling, M. L. (2002).</w:t>
      </w:r>
      <w:proofErr w:type="gramEnd"/>
      <w:r w:rsidRPr="009834F7">
        <w:rPr>
          <w:rFonts w:ascii="Times New Roman" w:hAnsi="Times New Roman" w:cs="Times New Roman"/>
          <w:sz w:val="24"/>
          <w:szCs w:val="24"/>
          <w:lang w:val="en-US"/>
        </w:rPr>
        <w:t xml:space="preserve"> Breaking up is hard to do: Unwanted pursuit behaviors following the dissolution of a romantic relationship. In </w:t>
      </w:r>
      <w:r w:rsidR="00206534" w:rsidRPr="009834F7">
        <w:rPr>
          <w:rFonts w:ascii="Times New Roman" w:hAnsi="Times New Roman" w:cs="Times New Roman"/>
          <w:sz w:val="24"/>
          <w:szCs w:val="24"/>
          <w:lang w:val="en-US"/>
        </w:rPr>
        <w:t>K. E. Davis, I.H. Frieze, &amp; R. D. Maiuro (Eds.)</w:t>
      </w:r>
      <w:r w:rsidR="00886B52" w:rsidRPr="009834F7">
        <w:rPr>
          <w:rFonts w:ascii="Times New Roman" w:hAnsi="Times New Roman" w:cs="Times New Roman"/>
          <w:sz w:val="24"/>
          <w:szCs w:val="24"/>
          <w:lang w:val="en-US"/>
        </w:rPr>
        <w:t>, Stalking</w:t>
      </w:r>
      <w:r w:rsidRPr="009834F7">
        <w:rPr>
          <w:rFonts w:ascii="Times New Roman" w:hAnsi="Times New Roman" w:cs="Times New Roman"/>
          <w:i/>
          <w:iCs/>
          <w:sz w:val="24"/>
          <w:szCs w:val="24"/>
          <w:lang w:val="en-US"/>
        </w:rPr>
        <w:t>: Perspectives on victims and perpetrators</w:t>
      </w:r>
      <w:r w:rsidRPr="009834F7">
        <w:rPr>
          <w:rFonts w:ascii="Times New Roman" w:hAnsi="Times New Roman" w:cs="Times New Roman"/>
          <w:sz w:val="24"/>
          <w:szCs w:val="24"/>
          <w:lang w:val="en-US"/>
        </w:rPr>
        <w:t xml:space="preserve">, </w:t>
      </w:r>
      <w:r w:rsidR="00206534" w:rsidRPr="009834F7">
        <w:rPr>
          <w:rFonts w:ascii="Times New Roman" w:hAnsi="Times New Roman" w:cs="Times New Roman"/>
          <w:sz w:val="24"/>
          <w:szCs w:val="24"/>
          <w:lang w:val="en-US"/>
        </w:rPr>
        <w:t xml:space="preserve">pp. </w:t>
      </w:r>
      <w:r w:rsidRPr="009834F7">
        <w:rPr>
          <w:rFonts w:ascii="Times New Roman" w:hAnsi="Times New Roman" w:cs="Times New Roman"/>
          <w:sz w:val="24"/>
          <w:szCs w:val="24"/>
          <w:lang w:val="en-US"/>
        </w:rPr>
        <w:t>212-236.</w:t>
      </w:r>
      <w:r w:rsidR="00206534" w:rsidRPr="009834F7">
        <w:rPr>
          <w:rFonts w:ascii="Times New Roman" w:hAnsi="Times New Roman" w:cs="Times New Roman"/>
          <w:sz w:val="24"/>
          <w:szCs w:val="24"/>
          <w:lang w:val="en-US"/>
        </w:rPr>
        <w:t xml:space="preserve"> New York: Springer. </w:t>
      </w:r>
    </w:p>
    <w:p w14:paraId="0F4506EC" w14:textId="177C88E1" w:rsidR="006C5CCD" w:rsidRPr="009834F7" w:rsidRDefault="006C5CCD" w:rsidP="009834F7">
      <w:pPr>
        <w:spacing w:line="240" w:lineRule="auto"/>
        <w:ind w:left="709" w:hanging="709"/>
        <w:rPr>
          <w:rFonts w:ascii="Times New Roman" w:hAnsi="Times New Roman" w:cs="Times New Roman"/>
          <w:sz w:val="24"/>
          <w:szCs w:val="24"/>
        </w:rPr>
      </w:pPr>
      <w:proofErr w:type="gramStart"/>
      <w:r w:rsidRPr="009834F7">
        <w:rPr>
          <w:rFonts w:ascii="Times New Roman" w:hAnsi="Times New Roman" w:cs="Times New Roman"/>
          <w:sz w:val="24"/>
          <w:szCs w:val="24"/>
          <w:lang w:val="en-US"/>
        </w:rPr>
        <w:t>Madey, S.F. &amp; Jilek, L. (2012).</w:t>
      </w:r>
      <w:proofErr w:type="gramEnd"/>
      <w:r w:rsidRPr="009834F7">
        <w:rPr>
          <w:rFonts w:ascii="Times New Roman" w:hAnsi="Times New Roman" w:cs="Times New Roman"/>
          <w:sz w:val="24"/>
          <w:szCs w:val="24"/>
          <w:lang w:val="en-US"/>
        </w:rPr>
        <w:t xml:space="preserve"> Attachment style and dissolution of romantic relationships: Breakup up is hard to do, or is it? </w:t>
      </w:r>
      <w:r w:rsidRPr="009834F7">
        <w:rPr>
          <w:rFonts w:ascii="Times New Roman" w:hAnsi="Times New Roman" w:cs="Times New Roman"/>
          <w:i/>
          <w:sz w:val="24"/>
          <w:szCs w:val="24"/>
        </w:rPr>
        <w:t>Individual Differences Results, 10</w:t>
      </w:r>
      <w:r w:rsidRPr="009834F7">
        <w:rPr>
          <w:rFonts w:ascii="Times New Roman" w:hAnsi="Times New Roman" w:cs="Times New Roman"/>
          <w:sz w:val="24"/>
          <w:szCs w:val="24"/>
        </w:rPr>
        <w:t>,</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 xml:space="preserve">202–210. </w:t>
      </w:r>
    </w:p>
    <w:p w14:paraId="6627413B" w14:textId="77777777" w:rsidR="006C5CCD" w:rsidRPr="009834F7" w:rsidRDefault="006C5CCD" w:rsidP="009834F7">
      <w:pPr>
        <w:spacing w:line="240" w:lineRule="auto"/>
        <w:ind w:left="709" w:hanging="709"/>
        <w:rPr>
          <w:rFonts w:ascii="Times New Roman" w:hAnsi="Times New Roman" w:cs="Times New Roman"/>
          <w:sz w:val="24"/>
          <w:szCs w:val="24"/>
          <w:lang w:val="en-US"/>
        </w:rPr>
      </w:pPr>
      <w:r w:rsidRPr="009834F7">
        <w:rPr>
          <w:rFonts w:ascii="Times New Roman" w:hAnsi="Times New Roman" w:cs="Times New Roman"/>
          <w:sz w:val="24"/>
          <w:szCs w:val="24"/>
        </w:rPr>
        <w:lastRenderedPageBreak/>
        <w:t xml:space="preserve">Márquez Domínguez, F., Rivera Aragón, S. y Reyes Lagunes, I. (2009). Desarrollo de una Escala de Estilos de Apego Adulto para la población mexicana. </w:t>
      </w:r>
      <w:r w:rsidRPr="009834F7">
        <w:rPr>
          <w:rFonts w:ascii="Times New Roman" w:hAnsi="Times New Roman" w:cs="Times New Roman"/>
          <w:i/>
          <w:sz w:val="24"/>
          <w:szCs w:val="24"/>
          <w:lang w:val="en-US"/>
        </w:rPr>
        <w:t>Revista Interamericana de Psicología, 28</w:t>
      </w:r>
      <w:r w:rsidRPr="009834F7">
        <w:rPr>
          <w:rFonts w:ascii="Times New Roman" w:hAnsi="Times New Roman" w:cs="Times New Roman"/>
          <w:sz w:val="24"/>
          <w:szCs w:val="24"/>
          <w:lang w:val="en-US"/>
        </w:rPr>
        <w:t>(2), 9-30.</w:t>
      </w:r>
    </w:p>
    <w:p w14:paraId="0AFE744D" w14:textId="09102C6D" w:rsidR="006C5CCD" w:rsidRPr="009834F7" w:rsidRDefault="006C5CCD" w:rsidP="009834F7">
      <w:pPr>
        <w:spacing w:line="240" w:lineRule="auto"/>
        <w:ind w:left="709" w:hanging="709"/>
        <w:rPr>
          <w:rFonts w:ascii="Times New Roman" w:hAnsi="Times New Roman" w:cs="Times New Roman"/>
          <w:sz w:val="24"/>
          <w:szCs w:val="24"/>
          <w:lang w:val="en-US"/>
        </w:rPr>
      </w:pPr>
      <w:r w:rsidRPr="009834F7">
        <w:rPr>
          <w:rFonts w:ascii="Times New Roman" w:hAnsi="Times New Roman" w:cs="Times New Roman"/>
          <w:sz w:val="24"/>
          <w:szCs w:val="24"/>
          <w:lang w:val="en-US"/>
        </w:rPr>
        <w:t xml:space="preserve">Marshall, T.C. (2012). Facebook surveillance of former romantic partners: Associations with </w:t>
      </w:r>
      <w:r w:rsidR="00886B52" w:rsidRPr="009834F7">
        <w:rPr>
          <w:rFonts w:ascii="Times New Roman" w:hAnsi="Times New Roman" w:cs="Times New Roman"/>
          <w:sz w:val="24"/>
          <w:szCs w:val="24"/>
          <w:lang w:val="en-US"/>
        </w:rPr>
        <w:t>post breakup</w:t>
      </w:r>
      <w:r w:rsidRPr="009834F7">
        <w:rPr>
          <w:rFonts w:ascii="Times New Roman" w:hAnsi="Times New Roman" w:cs="Times New Roman"/>
          <w:sz w:val="24"/>
          <w:szCs w:val="24"/>
          <w:lang w:val="en-US"/>
        </w:rPr>
        <w:t xml:space="preserve"> recovery and personal growth. </w:t>
      </w:r>
      <w:r w:rsidRPr="009834F7">
        <w:rPr>
          <w:rFonts w:ascii="Times New Roman" w:hAnsi="Times New Roman" w:cs="Times New Roman"/>
          <w:i/>
          <w:sz w:val="24"/>
          <w:szCs w:val="24"/>
          <w:lang w:val="en-US"/>
        </w:rPr>
        <w:t>Cyberpsychology Behavior Social Networks, 15</w:t>
      </w:r>
      <w:r w:rsidRPr="009834F7">
        <w:rPr>
          <w:rFonts w:ascii="Times New Roman" w:hAnsi="Times New Roman" w:cs="Times New Roman"/>
          <w:sz w:val="24"/>
          <w:szCs w:val="24"/>
          <w:lang w:val="en-US"/>
        </w:rPr>
        <w:t xml:space="preserve">, 521–526. </w:t>
      </w:r>
      <w:r w:rsidR="00275950" w:rsidRPr="00B20019">
        <w:rPr>
          <w:rFonts w:ascii="Times New Roman" w:hAnsi="Times New Roman" w:cs="Times New Roman"/>
          <w:sz w:val="24"/>
          <w:szCs w:val="24"/>
          <w:u w:val="single"/>
          <w:lang w:val="en-US"/>
        </w:rPr>
        <w:t>doi:10.1089/cyber.2012.0125</w:t>
      </w:r>
    </w:p>
    <w:p w14:paraId="5EC07381" w14:textId="3B028F03" w:rsidR="006C5CCD" w:rsidRPr="009834F7" w:rsidRDefault="006C5CCD" w:rsidP="009834F7">
      <w:pPr>
        <w:spacing w:line="240" w:lineRule="auto"/>
        <w:ind w:left="709" w:hanging="709"/>
        <w:rPr>
          <w:rFonts w:ascii="Times New Roman" w:eastAsia="Calibri" w:hAnsi="Times New Roman" w:cs="Times New Roman"/>
          <w:sz w:val="24"/>
          <w:szCs w:val="24"/>
          <w:lang w:val="en-US"/>
        </w:rPr>
      </w:pPr>
      <w:proofErr w:type="gramStart"/>
      <w:r w:rsidRPr="009834F7">
        <w:rPr>
          <w:rFonts w:ascii="Times New Roman" w:eastAsia="Calibri" w:hAnsi="Times New Roman" w:cs="Times New Roman"/>
          <w:sz w:val="24"/>
          <w:szCs w:val="24"/>
          <w:lang w:val="en-US"/>
        </w:rPr>
        <w:t>Marshall, T.C., Bejanyan, K.,</w:t>
      </w:r>
      <w:r w:rsidR="00820BE7" w:rsidRPr="009834F7">
        <w:rPr>
          <w:rFonts w:ascii="Times New Roman" w:eastAsia="Calibri" w:hAnsi="Times New Roman" w:cs="Times New Roman"/>
          <w:sz w:val="24"/>
          <w:szCs w:val="24"/>
          <w:lang w:val="en-US"/>
        </w:rPr>
        <w:t xml:space="preserve"> </w:t>
      </w:r>
      <w:r w:rsidRPr="009834F7">
        <w:rPr>
          <w:rFonts w:ascii="Times New Roman" w:eastAsia="Calibri" w:hAnsi="Times New Roman" w:cs="Times New Roman"/>
          <w:sz w:val="24"/>
          <w:szCs w:val="24"/>
          <w:lang w:val="en-US"/>
        </w:rPr>
        <w:t>&amp; Ferenczi, N. (2013).</w:t>
      </w:r>
      <w:proofErr w:type="gramEnd"/>
      <w:r w:rsidRPr="009834F7">
        <w:rPr>
          <w:rFonts w:ascii="Times New Roman" w:eastAsia="Calibri" w:hAnsi="Times New Roman" w:cs="Times New Roman"/>
          <w:sz w:val="24"/>
          <w:szCs w:val="24"/>
          <w:lang w:val="en-US"/>
        </w:rPr>
        <w:t xml:space="preserve"> </w:t>
      </w:r>
      <w:r w:rsidR="00886B52" w:rsidRPr="009834F7">
        <w:rPr>
          <w:rFonts w:ascii="Times New Roman" w:eastAsia="Calibri" w:hAnsi="Times New Roman" w:cs="Times New Roman"/>
          <w:sz w:val="24"/>
          <w:szCs w:val="24"/>
          <w:lang w:val="en-US"/>
        </w:rPr>
        <w:t>Attachment</w:t>
      </w:r>
      <w:r w:rsidRPr="009834F7">
        <w:rPr>
          <w:rFonts w:ascii="Times New Roman" w:eastAsia="Calibri" w:hAnsi="Times New Roman" w:cs="Times New Roman"/>
          <w:sz w:val="24"/>
          <w:szCs w:val="24"/>
          <w:lang w:val="en-US"/>
        </w:rPr>
        <w:t xml:space="preserve"> Styles and Personal Growth following Romantic Breakups: The Mediating Roles of Distress, Rumination, and Tendency to Rebound. </w:t>
      </w:r>
      <w:proofErr w:type="gramStart"/>
      <w:r w:rsidRPr="009834F7">
        <w:rPr>
          <w:rFonts w:ascii="Times New Roman" w:eastAsia="Calibri" w:hAnsi="Times New Roman" w:cs="Times New Roman"/>
          <w:sz w:val="24"/>
          <w:szCs w:val="24"/>
          <w:lang w:val="en-US"/>
        </w:rPr>
        <w:t>PLOS ONE, 8(9), 1-11.</w:t>
      </w:r>
      <w:proofErr w:type="gramEnd"/>
      <w:r w:rsidRPr="009834F7">
        <w:rPr>
          <w:rFonts w:ascii="Times New Roman" w:eastAsia="Calibri" w:hAnsi="Times New Roman" w:cs="Times New Roman"/>
          <w:sz w:val="24"/>
          <w:szCs w:val="24"/>
          <w:lang w:val="en-US"/>
        </w:rPr>
        <w:t xml:space="preserve"> </w:t>
      </w:r>
      <w:r w:rsidR="00275950" w:rsidRPr="00B20019">
        <w:rPr>
          <w:rFonts w:ascii="Times New Roman" w:eastAsia="Calibri" w:hAnsi="Times New Roman" w:cs="Times New Roman"/>
          <w:sz w:val="24"/>
          <w:szCs w:val="24"/>
          <w:u w:val="single"/>
          <w:lang w:val="en-US"/>
        </w:rPr>
        <w:t>doi:10.1371/journal.pone.0075161</w:t>
      </w:r>
    </w:p>
    <w:p w14:paraId="181C0B49" w14:textId="41377593" w:rsidR="006C5CCD" w:rsidRPr="009834F7" w:rsidRDefault="006C5CCD" w:rsidP="009834F7">
      <w:pPr>
        <w:spacing w:line="240" w:lineRule="auto"/>
        <w:ind w:left="709" w:hanging="709"/>
        <w:rPr>
          <w:rFonts w:ascii="Times New Roman" w:hAnsi="Times New Roman" w:cs="Times New Roman"/>
          <w:sz w:val="24"/>
          <w:szCs w:val="24"/>
          <w:lang w:val="en-US"/>
        </w:rPr>
      </w:pPr>
      <w:proofErr w:type="gramStart"/>
      <w:r w:rsidRPr="009834F7">
        <w:rPr>
          <w:rFonts w:ascii="Times New Roman" w:hAnsi="Times New Roman" w:cs="Times New Roman"/>
          <w:sz w:val="24"/>
          <w:szCs w:val="24"/>
          <w:lang w:val="en-US"/>
        </w:rPr>
        <w:t xml:space="preserve">Moller, N.P., </w:t>
      </w:r>
      <w:proofErr w:type="spellStart"/>
      <w:r w:rsidRPr="009834F7">
        <w:rPr>
          <w:rFonts w:ascii="Times New Roman" w:hAnsi="Times New Roman" w:cs="Times New Roman"/>
          <w:sz w:val="24"/>
          <w:szCs w:val="24"/>
          <w:lang w:val="en-US"/>
        </w:rPr>
        <w:t>Fouladi</w:t>
      </w:r>
      <w:proofErr w:type="spellEnd"/>
      <w:r w:rsidRPr="009834F7">
        <w:rPr>
          <w:rFonts w:ascii="Times New Roman" w:hAnsi="Times New Roman" w:cs="Times New Roman"/>
          <w:sz w:val="24"/>
          <w:szCs w:val="24"/>
          <w:lang w:val="en-US"/>
        </w:rPr>
        <w:t>, R.T., McCarthy, C.J. &amp; Hatch, K.D. (2003).</w:t>
      </w:r>
      <w:proofErr w:type="gramEnd"/>
      <w:r w:rsidRPr="009834F7">
        <w:rPr>
          <w:rFonts w:ascii="Times New Roman" w:hAnsi="Times New Roman" w:cs="Times New Roman"/>
          <w:sz w:val="24"/>
          <w:szCs w:val="24"/>
          <w:lang w:val="en-US"/>
        </w:rPr>
        <w:t xml:space="preserve"> </w:t>
      </w:r>
      <w:proofErr w:type="gramStart"/>
      <w:r w:rsidRPr="009834F7">
        <w:rPr>
          <w:rFonts w:ascii="Times New Roman" w:hAnsi="Times New Roman" w:cs="Times New Roman"/>
          <w:sz w:val="24"/>
          <w:szCs w:val="24"/>
          <w:lang w:val="en-US"/>
        </w:rPr>
        <w:t>Relationship of attachment and social support to college students’ adjustment following a relationship breakup.</w:t>
      </w:r>
      <w:proofErr w:type="gramEnd"/>
      <w:r w:rsidRPr="009834F7">
        <w:rPr>
          <w:rFonts w:ascii="Times New Roman" w:hAnsi="Times New Roman" w:cs="Times New Roman"/>
          <w:sz w:val="24"/>
          <w:szCs w:val="24"/>
          <w:lang w:val="en-US"/>
        </w:rPr>
        <w:t xml:space="preserve"> </w:t>
      </w:r>
      <w:r w:rsidRPr="009834F7">
        <w:rPr>
          <w:rFonts w:ascii="Times New Roman" w:hAnsi="Times New Roman" w:cs="Times New Roman"/>
          <w:i/>
          <w:iCs/>
          <w:sz w:val="24"/>
          <w:szCs w:val="24"/>
          <w:lang w:val="en-US"/>
        </w:rPr>
        <w:t>Journal of Counseling and Development, 81</w:t>
      </w:r>
      <w:r w:rsidRPr="009834F7">
        <w:rPr>
          <w:rFonts w:ascii="Times New Roman" w:hAnsi="Times New Roman" w:cs="Times New Roman"/>
          <w:sz w:val="24"/>
          <w:szCs w:val="24"/>
          <w:lang w:val="en-US"/>
        </w:rPr>
        <w:t xml:space="preserve">, 354-369. </w:t>
      </w:r>
      <w:proofErr w:type="gramStart"/>
      <w:r w:rsidR="00275950" w:rsidRPr="00B20019">
        <w:rPr>
          <w:rFonts w:ascii="Times New Roman" w:hAnsi="Times New Roman" w:cs="Times New Roman"/>
          <w:sz w:val="24"/>
          <w:szCs w:val="24"/>
          <w:u w:val="single"/>
          <w:lang w:val="en-US"/>
        </w:rPr>
        <w:t>doi</w:t>
      </w:r>
      <w:proofErr w:type="gramEnd"/>
      <w:r w:rsidR="00275950" w:rsidRPr="00B20019">
        <w:rPr>
          <w:rFonts w:ascii="Times New Roman" w:hAnsi="Times New Roman" w:cs="Times New Roman"/>
          <w:sz w:val="24"/>
          <w:szCs w:val="24"/>
          <w:u w:val="single"/>
          <w:lang w:val="en-US"/>
        </w:rPr>
        <w:t>:  10.1002/j.1556-6678.2003.tb00262.x </w:t>
      </w:r>
    </w:p>
    <w:p w14:paraId="414E1E2E" w14:textId="057D7D19" w:rsidR="009325D1" w:rsidRPr="009834F7" w:rsidRDefault="009325D1" w:rsidP="009834F7">
      <w:pPr>
        <w:spacing w:line="240" w:lineRule="auto"/>
        <w:ind w:left="709" w:hanging="709"/>
        <w:rPr>
          <w:rFonts w:ascii="Times New Roman" w:hAnsi="Times New Roman" w:cs="Times New Roman"/>
          <w:sz w:val="24"/>
          <w:szCs w:val="24"/>
          <w:lang w:val="en-US"/>
        </w:rPr>
      </w:pPr>
      <w:proofErr w:type="gramStart"/>
      <w:r w:rsidRPr="009834F7">
        <w:rPr>
          <w:rFonts w:ascii="Times New Roman" w:hAnsi="Times New Roman" w:cs="Times New Roman"/>
          <w:sz w:val="24"/>
          <w:szCs w:val="24"/>
          <w:lang w:val="en-US"/>
        </w:rPr>
        <w:t>Overall, N. C., Fletcher, G. J., Simpson, J. A., &amp; Fillo, J. (2015).</w:t>
      </w:r>
      <w:proofErr w:type="gramEnd"/>
      <w:r w:rsidRPr="009834F7">
        <w:rPr>
          <w:rFonts w:ascii="Times New Roman" w:hAnsi="Times New Roman" w:cs="Times New Roman"/>
          <w:sz w:val="24"/>
          <w:szCs w:val="24"/>
          <w:lang w:val="en-US"/>
        </w:rPr>
        <w:t xml:space="preserve"> </w:t>
      </w:r>
      <w:proofErr w:type="gramStart"/>
      <w:r w:rsidRPr="009834F7">
        <w:rPr>
          <w:rFonts w:ascii="Times New Roman" w:hAnsi="Times New Roman" w:cs="Times New Roman"/>
          <w:sz w:val="24"/>
          <w:szCs w:val="24"/>
          <w:lang w:val="en-US"/>
        </w:rPr>
        <w:t>Attachment insecurity, biased perceptions of romantic partners’ negative emotions, and hostile relationship behavior.</w:t>
      </w:r>
      <w:proofErr w:type="gramEnd"/>
      <w:r w:rsidRPr="009834F7">
        <w:rPr>
          <w:rFonts w:ascii="Times New Roman" w:hAnsi="Times New Roman" w:cs="Times New Roman"/>
          <w:sz w:val="24"/>
          <w:szCs w:val="24"/>
          <w:lang w:val="en-US"/>
        </w:rPr>
        <w:t> </w:t>
      </w:r>
      <w:proofErr w:type="gramStart"/>
      <w:r w:rsidRPr="009834F7">
        <w:rPr>
          <w:rFonts w:ascii="Times New Roman" w:hAnsi="Times New Roman" w:cs="Times New Roman"/>
          <w:i/>
          <w:iCs/>
          <w:sz w:val="24"/>
          <w:szCs w:val="24"/>
          <w:lang w:val="en-US"/>
        </w:rPr>
        <w:t>Journal of personality and social psychology</w:t>
      </w:r>
      <w:r w:rsidRPr="009834F7">
        <w:rPr>
          <w:rFonts w:ascii="Times New Roman" w:hAnsi="Times New Roman" w:cs="Times New Roman"/>
          <w:sz w:val="24"/>
          <w:szCs w:val="24"/>
          <w:lang w:val="en-US"/>
        </w:rPr>
        <w:t>, </w:t>
      </w:r>
      <w:r w:rsidRPr="009834F7">
        <w:rPr>
          <w:rFonts w:ascii="Times New Roman" w:hAnsi="Times New Roman" w:cs="Times New Roman"/>
          <w:i/>
          <w:iCs/>
          <w:sz w:val="24"/>
          <w:szCs w:val="24"/>
          <w:lang w:val="en-US"/>
        </w:rPr>
        <w:t>108</w:t>
      </w:r>
      <w:r w:rsidRPr="009834F7">
        <w:rPr>
          <w:rFonts w:ascii="Times New Roman" w:hAnsi="Times New Roman" w:cs="Times New Roman"/>
          <w:sz w:val="24"/>
          <w:szCs w:val="24"/>
          <w:lang w:val="en-US"/>
        </w:rPr>
        <w:t>(5), 730.</w:t>
      </w:r>
      <w:proofErr w:type="gramEnd"/>
      <w:r w:rsidR="00554EF6" w:rsidRPr="009834F7">
        <w:rPr>
          <w:rFonts w:ascii="Times New Roman" w:eastAsia="Times New Roman" w:hAnsi="Times New Roman" w:cs="Times New Roman"/>
          <w:color w:val="333333"/>
          <w:sz w:val="24"/>
          <w:szCs w:val="24"/>
          <w:lang w:val="en-US" w:eastAsia="es-MX"/>
        </w:rPr>
        <w:t xml:space="preserve"> </w:t>
      </w:r>
      <w:proofErr w:type="gramStart"/>
      <w:r w:rsidR="00554EF6" w:rsidRPr="00B20019">
        <w:rPr>
          <w:rFonts w:ascii="Times New Roman" w:hAnsi="Times New Roman" w:cs="Times New Roman"/>
          <w:sz w:val="24"/>
          <w:szCs w:val="24"/>
          <w:u w:val="single"/>
          <w:lang w:val="en-US"/>
        </w:rPr>
        <w:t>doi:</w:t>
      </w:r>
      <w:proofErr w:type="gramEnd"/>
      <w:r w:rsidR="00554EF6" w:rsidRPr="00B20019">
        <w:rPr>
          <w:rFonts w:ascii="Times New Roman" w:hAnsi="Times New Roman" w:cs="Times New Roman"/>
          <w:sz w:val="24"/>
          <w:szCs w:val="24"/>
          <w:u w:val="single"/>
          <w:lang w:val="en-US"/>
        </w:rPr>
        <w:t>10.1037/a0038987</w:t>
      </w:r>
    </w:p>
    <w:p w14:paraId="06E9A6D2" w14:textId="7F583C4A" w:rsidR="006C5CCD" w:rsidRPr="00B20019" w:rsidRDefault="006C5CCD" w:rsidP="009834F7">
      <w:pPr>
        <w:spacing w:line="240" w:lineRule="auto"/>
        <w:ind w:left="709" w:hanging="709"/>
        <w:rPr>
          <w:rFonts w:ascii="Times New Roman" w:hAnsi="Times New Roman" w:cs="Times New Roman"/>
          <w:sz w:val="24"/>
          <w:szCs w:val="24"/>
          <w:u w:val="single"/>
          <w:lang w:val="en-US"/>
        </w:rPr>
      </w:pPr>
      <w:proofErr w:type="spellStart"/>
      <w:proofErr w:type="gramStart"/>
      <w:r w:rsidRPr="009834F7">
        <w:rPr>
          <w:rFonts w:ascii="Times New Roman" w:hAnsi="Times New Roman" w:cs="Times New Roman"/>
          <w:sz w:val="24"/>
          <w:szCs w:val="24"/>
          <w:lang w:val="en-US"/>
        </w:rPr>
        <w:t>Perilloux</w:t>
      </w:r>
      <w:proofErr w:type="spellEnd"/>
      <w:r w:rsidRPr="009834F7">
        <w:rPr>
          <w:rFonts w:ascii="Times New Roman" w:hAnsi="Times New Roman" w:cs="Times New Roman"/>
          <w:sz w:val="24"/>
          <w:szCs w:val="24"/>
          <w:lang w:val="en-US"/>
        </w:rPr>
        <w:t>, C., &amp; Buss, D. M. (2008).</w:t>
      </w:r>
      <w:proofErr w:type="gramEnd"/>
      <w:r w:rsidRPr="009834F7">
        <w:rPr>
          <w:rFonts w:ascii="Times New Roman" w:hAnsi="Times New Roman" w:cs="Times New Roman"/>
          <w:sz w:val="24"/>
          <w:szCs w:val="24"/>
          <w:lang w:val="en-US"/>
        </w:rPr>
        <w:t xml:space="preserve"> Breaking up romantic relationships: Costs </w:t>
      </w:r>
      <w:r w:rsidR="007633AC" w:rsidRPr="009834F7">
        <w:rPr>
          <w:rFonts w:ascii="Times New Roman" w:hAnsi="Times New Roman" w:cs="Times New Roman"/>
          <w:sz w:val="24"/>
          <w:szCs w:val="24"/>
          <w:lang w:val="en-US"/>
        </w:rPr>
        <w:t>experienced,</w:t>
      </w:r>
      <w:r w:rsidRPr="009834F7">
        <w:rPr>
          <w:rFonts w:ascii="Times New Roman" w:hAnsi="Times New Roman" w:cs="Times New Roman"/>
          <w:sz w:val="24"/>
          <w:szCs w:val="24"/>
          <w:lang w:val="en-US"/>
        </w:rPr>
        <w:t xml:space="preserve"> and coping strategies deployed. </w:t>
      </w:r>
      <w:proofErr w:type="gramStart"/>
      <w:r w:rsidRPr="009834F7">
        <w:rPr>
          <w:rFonts w:ascii="Times New Roman" w:hAnsi="Times New Roman" w:cs="Times New Roman"/>
          <w:i/>
          <w:sz w:val="24"/>
          <w:szCs w:val="24"/>
          <w:lang w:val="en-US"/>
        </w:rPr>
        <w:t>Evolutionary Psychology, 6</w:t>
      </w:r>
      <w:r w:rsidRPr="009834F7">
        <w:rPr>
          <w:rFonts w:ascii="Times New Roman" w:hAnsi="Times New Roman" w:cs="Times New Roman"/>
          <w:sz w:val="24"/>
          <w:szCs w:val="24"/>
          <w:lang w:val="en-US"/>
        </w:rPr>
        <w:t>(1).</w:t>
      </w:r>
      <w:proofErr w:type="gramEnd"/>
      <w:r w:rsidRPr="009834F7">
        <w:rPr>
          <w:rFonts w:ascii="Times New Roman" w:hAnsi="Times New Roman" w:cs="Times New Roman"/>
          <w:sz w:val="24"/>
          <w:szCs w:val="24"/>
          <w:lang w:val="en-US"/>
        </w:rPr>
        <w:t xml:space="preserve"> </w:t>
      </w:r>
      <w:proofErr w:type="gramStart"/>
      <w:r w:rsidRPr="00B20019">
        <w:rPr>
          <w:rFonts w:ascii="Times New Roman" w:hAnsi="Times New Roman" w:cs="Times New Roman"/>
          <w:sz w:val="24"/>
          <w:szCs w:val="24"/>
          <w:u w:val="single"/>
          <w:lang w:val="en-US"/>
        </w:rPr>
        <w:t>doi</w:t>
      </w:r>
      <w:proofErr w:type="gramEnd"/>
      <w:r w:rsidRPr="00B20019">
        <w:rPr>
          <w:rFonts w:ascii="Times New Roman" w:hAnsi="Times New Roman" w:cs="Times New Roman"/>
          <w:sz w:val="24"/>
          <w:szCs w:val="24"/>
          <w:u w:val="single"/>
          <w:lang w:val="en-US"/>
        </w:rPr>
        <w:t xml:space="preserve">: </w:t>
      </w:r>
      <w:r w:rsidR="00086D30" w:rsidRPr="00B20019">
        <w:rPr>
          <w:rFonts w:ascii="Times New Roman" w:hAnsi="Times New Roman" w:cs="Times New Roman"/>
          <w:sz w:val="24"/>
          <w:szCs w:val="24"/>
          <w:u w:val="single"/>
          <w:lang w:val="en-US"/>
        </w:rPr>
        <w:t>10.1177/147470490800600119</w:t>
      </w:r>
    </w:p>
    <w:p w14:paraId="4CB17BB6" w14:textId="7287D120" w:rsidR="006C5CCD" w:rsidRPr="00B20019" w:rsidRDefault="006C5CCD" w:rsidP="009834F7">
      <w:pPr>
        <w:spacing w:line="240" w:lineRule="auto"/>
        <w:ind w:left="709" w:hanging="709"/>
        <w:rPr>
          <w:rFonts w:ascii="Times New Roman" w:hAnsi="Times New Roman" w:cs="Times New Roman"/>
          <w:sz w:val="24"/>
          <w:szCs w:val="24"/>
          <w:u w:val="single"/>
          <w:lang w:val="en-US"/>
        </w:rPr>
      </w:pPr>
      <w:proofErr w:type="gramStart"/>
      <w:r w:rsidRPr="009834F7">
        <w:rPr>
          <w:rFonts w:ascii="Times New Roman" w:hAnsi="Times New Roman" w:cs="Times New Roman"/>
          <w:sz w:val="24"/>
          <w:szCs w:val="24"/>
          <w:lang w:val="en-US"/>
        </w:rPr>
        <w:t>Priel, B. &amp; Shahar, G. (2000).</w:t>
      </w:r>
      <w:proofErr w:type="gramEnd"/>
      <w:r w:rsidRPr="009834F7">
        <w:rPr>
          <w:rFonts w:ascii="Times New Roman" w:hAnsi="Times New Roman" w:cs="Times New Roman"/>
          <w:sz w:val="24"/>
          <w:szCs w:val="24"/>
          <w:lang w:val="en-US"/>
        </w:rPr>
        <w:t xml:space="preserve"> Dependency, self-criticism, social context and distress: comparing moderating and mediating models. </w:t>
      </w:r>
      <w:r w:rsidRPr="009834F7">
        <w:rPr>
          <w:rFonts w:ascii="Times New Roman" w:hAnsi="Times New Roman" w:cs="Times New Roman"/>
          <w:i/>
          <w:sz w:val="24"/>
          <w:szCs w:val="24"/>
          <w:lang w:val="en-US"/>
        </w:rPr>
        <w:t xml:space="preserve">Personality and </w:t>
      </w:r>
      <w:r w:rsidR="007633AC" w:rsidRPr="009834F7">
        <w:rPr>
          <w:rFonts w:ascii="Times New Roman" w:hAnsi="Times New Roman" w:cs="Times New Roman"/>
          <w:i/>
          <w:sz w:val="24"/>
          <w:szCs w:val="24"/>
          <w:lang w:val="en-US"/>
        </w:rPr>
        <w:t>Individual</w:t>
      </w:r>
      <w:r w:rsidRPr="009834F7">
        <w:rPr>
          <w:rFonts w:ascii="Times New Roman" w:hAnsi="Times New Roman" w:cs="Times New Roman"/>
          <w:i/>
          <w:sz w:val="24"/>
          <w:szCs w:val="24"/>
          <w:lang w:val="en-US"/>
        </w:rPr>
        <w:t xml:space="preserve"> Differences, 28</w:t>
      </w:r>
      <w:r w:rsidRPr="009834F7">
        <w:rPr>
          <w:rFonts w:ascii="Times New Roman" w:hAnsi="Times New Roman" w:cs="Times New Roman"/>
          <w:sz w:val="24"/>
          <w:szCs w:val="24"/>
          <w:lang w:val="en-US"/>
        </w:rPr>
        <w:t xml:space="preserve">, 515-525. </w:t>
      </w:r>
      <w:proofErr w:type="gramStart"/>
      <w:r w:rsidR="00554EF6" w:rsidRPr="00B20019">
        <w:rPr>
          <w:rFonts w:ascii="Times New Roman" w:hAnsi="Times New Roman" w:cs="Times New Roman"/>
          <w:sz w:val="24"/>
          <w:szCs w:val="24"/>
          <w:u w:val="single"/>
          <w:lang w:val="en-US"/>
        </w:rPr>
        <w:t>doi:</w:t>
      </w:r>
      <w:proofErr w:type="gramEnd"/>
      <w:r w:rsidR="00554EF6" w:rsidRPr="00B20019">
        <w:rPr>
          <w:rFonts w:ascii="Times New Roman" w:hAnsi="Times New Roman" w:cs="Times New Roman"/>
          <w:sz w:val="24"/>
          <w:szCs w:val="24"/>
          <w:u w:val="single"/>
          <w:lang w:val="en-US"/>
        </w:rPr>
        <w:t>10.1016/s0191-8869(99)00116-6</w:t>
      </w:r>
    </w:p>
    <w:p w14:paraId="4FE3E283" w14:textId="77777777" w:rsidR="006C5CCD" w:rsidRPr="009834F7" w:rsidRDefault="006C5CCD" w:rsidP="009834F7">
      <w:pPr>
        <w:spacing w:line="240" w:lineRule="auto"/>
        <w:ind w:left="709" w:hanging="709"/>
        <w:rPr>
          <w:rFonts w:ascii="Times New Roman" w:hAnsi="Times New Roman" w:cs="Times New Roman"/>
          <w:sz w:val="24"/>
          <w:szCs w:val="24"/>
        </w:rPr>
      </w:pPr>
      <w:proofErr w:type="gramStart"/>
      <w:r w:rsidRPr="009834F7">
        <w:rPr>
          <w:rFonts w:ascii="Times New Roman" w:hAnsi="Times New Roman" w:cs="Times New Roman"/>
          <w:sz w:val="24"/>
          <w:szCs w:val="24"/>
          <w:lang w:val="en-US"/>
        </w:rPr>
        <w:t>Reis, H. T. (2011).</w:t>
      </w:r>
      <w:proofErr w:type="gramEnd"/>
      <w:r w:rsidRPr="009834F7">
        <w:rPr>
          <w:rFonts w:ascii="Times New Roman" w:hAnsi="Times New Roman" w:cs="Times New Roman"/>
          <w:sz w:val="24"/>
          <w:szCs w:val="24"/>
          <w:lang w:val="en-US"/>
        </w:rPr>
        <w:t xml:space="preserve"> </w:t>
      </w:r>
      <w:proofErr w:type="gramStart"/>
      <w:r w:rsidRPr="009834F7">
        <w:rPr>
          <w:rFonts w:ascii="Times New Roman" w:hAnsi="Times New Roman" w:cs="Times New Roman"/>
          <w:sz w:val="24"/>
          <w:szCs w:val="24"/>
          <w:lang w:val="en-US"/>
        </w:rPr>
        <w:t>Perceived partner responsiveness as an organizing theme for the study of relationships and well-being.</w:t>
      </w:r>
      <w:proofErr w:type="gramEnd"/>
      <w:r w:rsidRPr="009834F7">
        <w:rPr>
          <w:rFonts w:ascii="Times New Roman" w:hAnsi="Times New Roman" w:cs="Times New Roman"/>
          <w:sz w:val="24"/>
          <w:szCs w:val="24"/>
          <w:lang w:val="en-US"/>
        </w:rPr>
        <w:t xml:space="preserve"> In L. Campbell &amp; T. J. Loving (Eds</w:t>
      </w:r>
      <w:r w:rsidRPr="009834F7">
        <w:rPr>
          <w:rFonts w:ascii="Times New Roman" w:hAnsi="Times New Roman" w:cs="Times New Roman"/>
          <w:i/>
          <w:sz w:val="24"/>
          <w:szCs w:val="24"/>
          <w:lang w:val="en-US"/>
        </w:rPr>
        <w:t>.), Close relationships: An interdisciplinary integration</w:t>
      </w:r>
      <w:r w:rsidRPr="009834F7">
        <w:rPr>
          <w:rFonts w:ascii="Times New Roman" w:hAnsi="Times New Roman" w:cs="Times New Roman"/>
          <w:sz w:val="24"/>
          <w:szCs w:val="24"/>
          <w:lang w:val="en-US"/>
        </w:rPr>
        <w:t xml:space="preserve">. </w:t>
      </w:r>
      <w:r w:rsidRPr="009834F7">
        <w:rPr>
          <w:rFonts w:ascii="Times New Roman" w:hAnsi="Times New Roman" w:cs="Times New Roman"/>
          <w:sz w:val="24"/>
          <w:szCs w:val="24"/>
        </w:rPr>
        <w:t>Washington, DC: APA Books.</w:t>
      </w:r>
    </w:p>
    <w:p w14:paraId="74759CEB" w14:textId="23BF72F2" w:rsidR="006C5CCD" w:rsidRPr="009834F7" w:rsidRDefault="00837FD9" w:rsidP="009834F7">
      <w:pPr>
        <w:spacing w:line="240" w:lineRule="auto"/>
        <w:ind w:left="709" w:hanging="709"/>
        <w:rPr>
          <w:rFonts w:ascii="Times New Roman" w:hAnsi="Times New Roman" w:cs="Times New Roman"/>
          <w:sz w:val="24"/>
          <w:szCs w:val="24"/>
        </w:rPr>
      </w:pPr>
      <w:r w:rsidRPr="009834F7">
        <w:rPr>
          <w:rFonts w:ascii="Times New Roman" w:hAnsi="Times New Roman" w:cs="Times New Roman"/>
          <w:sz w:val="24"/>
          <w:szCs w:val="24"/>
        </w:rPr>
        <w:t xml:space="preserve">Retana </w:t>
      </w:r>
      <w:r w:rsidR="006C5CCD" w:rsidRPr="009834F7">
        <w:rPr>
          <w:rFonts w:ascii="Times New Roman" w:hAnsi="Times New Roman" w:cs="Times New Roman"/>
          <w:sz w:val="24"/>
          <w:szCs w:val="24"/>
        </w:rPr>
        <w:t xml:space="preserve">Franco, B.E. (2011). </w:t>
      </w:r>
      <w:r w:rsidR="006C5CCD" w:rsidRPr="009834F7">
        <w:rPr>
          <w:rFonts w:ascii="Times New Roman" w:hAnsi="Times New Roman" w:cs="Times New Roman"/>
          <w:i/>
          <w:sz w:val="24"/>
          <w:szCs w:val="24"/>
        </w:rPr>
        <w:t>Rastreando el origen, desarrollo e interacción de los adictos al amor</w:t>
      </w:r>
      <w:r w:rsidR="006C5CCD" w:rsidRPr="009834F7">
        <w:rPr>
          <w:rFonts w:ascii="Times New Roman" w:hAnsi="Times New Roman" w:cs="Times New Roman"/>
          <w:sz w:val="24"/>
          <w:szCs w:val="24"/>
        </w:rPr>
        <w:t xml:space="preserve">. Tesis de Doctorado no publicada. México, Universidad Nacional Autónoma de México. </w:t>
      </w:r>
    </w:p>
    <w:p w14:paraId="5F11E1B3" w14:textId="08B794D2" w:rsidR="006C5CCD" w:rsidRPr="009834F7" w:rsidRDefault="006C5CCD" w:rsidP="009834F7">
      <w:pPr>
        <w:spacing w:line="240" w:lineRule="auto"/>
        <w:ind w:left="709" w:hanging="709"/>
        <w:rPr>
          <w:rFonts w:ascii="Times New Roman" w:hAnsi="Times New Roman" w:cs="Times New Roman"/>
          <w:sz w:val="24"/>
          <w:szCs w:val="24"/>
          <w:lang w:val="en-US"/>
        </w:rPr>
      </w:pPr>
      <w:r w:rsidRPr="009834F7">
        <w:rPr>
          <w:rFonts w:ascii="Times New Roman" w:hAnsi="Times New Roman" w:cs="Times New Roman"/>
          <w:sz w:val="24"/>
          <w:szCs w:val="24"/>
        </w:rPr>
        <w:t>Rhoades, G.K., Kamp –Dush,</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C.M., Atkins,</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 xml:space="preserve">D.C., Stanley, S.M., &amp; Markman, H.J. (2011). </w:t>
      </w:r>
      <w:r w:rsidRPr="009834F7">
        <w:rPr>
          <w:rFonts w:ascii="Times New Roman" w:hAnsi="Times New Roman" w:cs="Times New Roman"/>
          <w:sz w:val="24"/>
          <w:szCs w:val="24"/>
          <w:lang w:val="en-US"/>
        </w:rPr>
        <w:t xml:space="preserve">Breaking up is hard to do: The impact of unmarried relationship dissolution on mental health and life satisfaction. </w:t>
      </w:r>
      <w:r w:rsidRPr="009834F7">
        <w:rPr>
          <w:rFonts w:ascii="Times New Roman" w:hAnsi="Times New Roman" w:cs="Times New Roman"/>
          <w:i/>
          <w:sz w:val="24"/>
          <w:szCs w:val="24"/>
          <w:lang w:val="en-US"/>
        </w:rPr>
        <w:t>Journal of Family Psychology, 25</w:t>
      </w:r>
      <w:r w:rsidRPr="009834F7">
        <w:rPr>
          <w:rFonts w:ascii="Times New Roman" w:hAnsi="Times New Roman" w:cs="Times New Roman"/>
          <w:sz w:val="24"/>
          <w:szCs w:val="24"/>
          <w:lang w:val="en-US"/>
        </w:rPr>
        <w:t xml:space="preserve">(3), 366–374. </w:t>
      </w:r>
      <w:proofErr w:type="gramStart"/>
      <w:r w:rsidR="00554EF6" w:rsidRPr="00B20019">
        <w:rPr>
          <w:rFonts w:ascii="Times New Roman" w:hAnsi="Times New Roman" w:cs="Times New Roman"/>
          <w:sz w:val="24"/>
          <w:szCs w:val="24"/>
          <w:u w:val="single"/>
          <w:lang w:val="en-US"/>
        </w:rPr>
        <w:t>doi:</w:t>
      </w:r>
      <w:proofErr w:type="gramEnd"/>
      <w:r w:rsidR="00554EF6" w:rsidRPr="00B20019">
        <w:rPr>
          <w:rFonts w:ascii="Times New Roman" w:hAnsi="Times New Roman" w:cs="Times New Roman"/>
          <w:sz w:val="24"/>
          <w:szCs w:val="24"/>
          <w:u w:val="single"/>
          <w:lang w:val="en-US"/>
        </w:rPr>
        <w:t>10.1037/a0023627</w:t>
      </w:r>
    </w:p>
    <w:p w14:paraId="4C0C7375" w14:textId="77777777" w:rsidR="006C5CCD" w:rsidRPr="009834F7" w:rsidRDefault="006C5CCD" w:rsidP="009834F7">
      <w:pPr>
        <w:spacing w:line="240" w:lineRule="auto"/>
        <w:ind w:left="709" w:hanging="709"/>
        <w:rPr>
          <w:rFonts w:ascii="Times New Roman" w:hAnsi="Times New Roman" w:cs="Times New Roman"/>
          <w:sz w:val="24"/>
          <w:szCs w:val="24"/>
          <w:lang w:val="en-US"/>
        </w:rPr>
      </w:pPr>
      <w:proofErr w:type="gramStart"/>
      <w:r w:rsidRPr="009834F7">
        <w:rPr>
          <w:rFonts w:ascii="Times New Roman" w:hAnsi="Times New Roman" w:cs="Times New Roman"/>
          <w:sz w:val="24"/>
          <w:szCs w:val="24"/>
          <w:lang w:val="en-US"/>
        </w:rPr>
        <w:t xml:space="preserve">Ryan, R. M., &amp; </w:t>
      </w:r>
      <w:proofErr w:type="spellStart"/>
      <w:r w:rsidRPr="009834F7">
        <w:rPr>
          <w:rFonts w:ascii="Times New Roman" w:hAnsi="Times New Roman" w:cs="Times New Roman"/>
          <w:sz w:val="24"/>
          <w:szCs w:val="24"/>
          <w:lang w:val="en-US"/>
        </w:rPr>
        <w:t>Deci</w:t>
      </w:r>
      <w:proofErr w:type="spellEnd"/>
      <w:r w:rsidRPr="009834F7">
        <w:rPr>
          <w:rFonts w:ascii="Times New Roman" w:hAnsi="Times New Roman" w:cs="Times New Roman"/>
          <w:sz w:val="24"/>
          <w:szCs w:val="24"/>
          <w:lang w:val="en-US"/>
        </w:rPr>
        <w:t>, E. L. (2000).</w:t>
      </w:r>
      <w:proofErr w:type="gramEnd"/>
      <w:r w:rsidRPr="009834F7">
        <w:rPr>
          <w:rFonts w:ascii="Times New Roman" w:hAnsi="Times New Roman" w:cs="Times New Roman"/>
          <w:sz w:val="24"/>
          <w:szCs w:val="24"/>
          <w:lang w:val="en-US"/>
        </w:rPr>
        <w:t xml:space="preserve"> </w:t>
      </w:r>
      <w:proofErr w:type="gramStart"/>
      <w:r w:rsidRPr="009834F7">
        <w:rPr>
          <w:rFonts w:ascii="Times New Roman" w:hAnsi="Times New Roman" w:cs="Times New Roman"/>
          <w:sz w:val="24"/>
          <w:szCs w:val="24"/>
          <w:lang w:val="en-US"/>
        </w:rPr>
        <w:t>Self-determination theory and the facilitation of intrinsic motivation, social development, and well-being.</w:t>
      </w:r>
      <w:proofErr w:type="gramEnd"/>
      <w:r w:rsidRPr="009834F7">
        <w:rPr>
          <w:rFonts w:ascii="Times New Roman" w:hAnsi="Times New Roman" w:cs="Times New Roman"/>
          <w:sz w:val="24"/>
          <w:szCs w:val="24"/>
          <w:lang w:val="en-US"/>
        </w:rPr>
        <w:t xml:space="preserve"> </w:t>
      </w:r>
      <w:r w:rsidRPr="009834F7">
        <w:rPr>
          <w:rFonts w:ascii="Times New Roman" w:hAnsi="Times New Roman" w:cs="Times New Roman"/>
          <w:i/>
          <w:sz w:val="24"/>
          <w:szCs w:val="24"/>
          <w:lang w:val="en-US"/>
        </w:rPr>
        <w:t>American Psychologist, 55</w:t>
      </w:r>
      <w:r w:rsidRPr="009834F7">
        <w:rPr>
          <w:rFonts w:ascii="Times New Roman" w:hAnsi="Times New Roman" w:cs="Times New Roman"/>
          <w:sz w:val="24"/>
          <w:szCs w:val="24"/>
          <w:lang w:val="en-US"/>
        </w:rPr>
        <w:t xml:space="preserve">, 68–78. </w:t>
      </w:r>
      <w:proofErr w:type="gramStart"/>
      <w:r w:rsidRPr="00B20019">
        <w:rPr>
          <w:rFonts w:ascii="Times New Roman" w:hAnsi="Times New Roman" w:cs="Times New Roman"/>
          <w:sz w:val="24"/>
          <w:szCs w:val="24"/>
          <w:u w:val="single"/>
          <w:lang w:val="en-US"/>
        </w:rPr>
        <w:t>doi</w:t>
      </w:r>
      <w:proofErr w:type="gramEnd"/>
      <w:r w:rsidRPr="00B20019">
        <w:rPr>
          <w:rFonts w:ascii="Times New Roman" w:hAnsi="Times New Roman" w:cs="Times New Roman"/>
          <w:sz w:val="24"/>
          <w:szCs w:val="24"/>
          <w:u w:val="single"/>
          <w:lang w:val="en-US"/>
        </w:rPr>
        <w:t>: 10.1037/0003-066X.55.1.68</w:t>
      </w:r>
      <w:r w:rsidRPr="009834F7">
        <w:rPr>
          <w:rFonts w:ascii="Times New Roman" w:hAnsi="Times New Roman" w:cs="Times New Roman"/>
          <w:sz w:val="24"/>
          <w:szCs w:val="24"/>
          <w:lang w:val="en-US"/>
        </w:rPr>
        <w:t xml:space="preserve"> </w:t>
      </w:r>
    </w:p>
    <w:p w14:paraId="14B62AC5" w14:textId="6C384ED3" w:rsidR="006C5CCD" w:rsidRPr="009834F7" w:rsidRDefault="006C5CCD" w:rsidP="00C02169">
      <w:pPr>
        <w:spacing w:line="240" w:lineRule="auto"/>
        <w:ind w:left="709" w:hanging="709"/>
        <w:rPr>
          <w:rFonts w:ascii="Times New Roman" w:hAnsi="Times New Roman" w:cs="Times New Roman"/>
          <w:sz w:val="24"/>
          <w:szCs w:val="24"/>
        </w:rPr>
      </w:pPr>
      <w:proofErr w:type="gramStart"/>
      <w:r w:rsidRPr="009834F7">
        <w:rPr>
          <w:rFonts w:ascii="Times New Roman" w:hAnsi="Times New Roman" w:cs="Times New Roman"/>
          <w:sz w:val="24"/>
          <w:szCs w:val="24"/>
          <w:lang w:val="en-US"/>
        </w:rPr>
        <w:lastRenderedPageBreak/>
        <w:t>Saffrey, C., &amp; Ehrenberg, M. (2007).</w:t>
      </w:r>
      <w:proofErr w:type="gramEnd"/>
      <w:r w:rsidRPr="009834F7">
        <w:rPr>
          <w:rFonts w:ascii="Times New Roman" w:hAnsi="Times New Roman" w:cs="Times New Roman"/>
          <w:sz w:val="24"/>
          <w:szCs w:val="24"/>
          <w:lang w:val="en-US"/>
        </w:rPr>
        <w:t xml:space="preserve"> </w:t>
      </w:r>
      <w:proofErr w:type="gramStart"/>
      <w:r w:rsidRPr="009834F7">
        <w:rPr>
          <w:rFonts w:ascii="Times New Roman" w:hAnsi="Times New Roman" w:cs="Times New Roman"/>
          <w:sz w:val="24"/>
          <w:szCs w:val="24"/>
          <w:lang w:val="en-US"/>
        </w:rPr>
        <w:t xml:space="preserve">When thinking hurts: Attachment, rumination, and </w:t>
      </w:r>
      <w:r w:rsidR="00886B52" w:rsidRPr="009834F7">
        <w:rPr>
          <w:rFonts w:ascii="Times New Roman" w:hAnsi="Times New Roman" w:cs="Times New Roman"/>
          <w:sz w:val="24"/>
          <w:szCs w:val="24"/>
          <w:lang w:val="en-US"/>
        </w:rPr>
        <w:t>post relationship</w:t>
      </w:r>
      <w:r w:rsidRPr="009834F7">
        <w:rPr>
          <w:rFonts w:ascii="Times New Roman" w:hAnsi="Times New Roman" w:cs="Times New Roman"/>
          <w:sz w:val="24"/>
          <w:szCs w:val="24"/>
          <w:lang w:val="en-US"/>
        </w:rPr>
        <w:t xml:space="preserve"> adjustment.</w:t>
      </w:r>
      <w:proofErr w:type="gramEnd"/>
      <w:r w:rsidRPr="009834F7">
        <w:rPr>
          <w:rFonts w:ascii="Times New Roman" w:hAnsi="Times New Roman" w:cs="Times New Roman"/>
          <w:sz w:val="24"/>
          <w:szCs w:val="24"/>
          <w:lang w:val="en-US"/>
        </w:rPr>
        <w:t xml:space="preserve"> </w:t>
      </w:r>
      <w:r w:rsidRPr="009834F7">
        <w:rPr>
          <w:rFonts w:ascii="Times New Roman" w:hAnsi="Times New Roman" w:cs="Times New Roman"/>
          <w:i/>
          <w:sz w:val="24"/>
          <w:szCs w:val="24"/>
        </w:rPr>
        <w:t>Personal Relationships, 14,</w:t>
      </w:r>
      <w:r w:rsidRPr="009834F7">
        <w:rPr>
          <w:rFonts w:ascii="Times New Roman" w:hAnsi="Times New Roman" w:cs="Times New Roman"/>
          <w:sz w:val="24"/>
          <w:szCs w:val="24"/>
        </w:rPr>
        <w:t xml:space="preserve"> 351–368. </w:t>
      </w:r>
      <w:r w:rsidR="00554EF6" w:rsidRPr="00B20019">
        <w:rPr>
          <w:rFonts w:ascii="Times New Roman" w:hAnsi="Times New Roman" w:cs="Times New Roman"/>
          <w:sz w:val="24"/>
          <w:szCs w:val="24"/>
          <w:u w:val="single"/>
        </w:rPr>
        <w:t>doi:10.1111/j.1475-6811.2007.00160.x</w:t>
      </w:r>
    </w:p>
    <w:p w14:paraId="2B93842F" w14:textId="4DE08BA2" w:rsidR="006C5CCD" w:rsidRPr="009834F7" w:rsidRDefault="006C5CCD" w:rsidP="009834F7">
      <w:pPr>
        <w:spacing w:line="240" w:lineRule="auto"/>
        <w:ind w:left="709" w:hanging="709"/>
        <w:rPr>
          <w:rFonts w:ascii="Times New Roman" w:hAnsi="Times New Roman" w:cs="Times New Roman"/>
          <w:sz w:val="24"/>
          <w:szCs w:val="24"/>
        </w:rPr>
      </w:pPr>
      <w:r w:rsidRPr="009834F7">
        <w:rPr>
          <w:rFonts w:ascii="Times New Roman" w:hAnsi="Times New Roman" w:cs="Times New Roman"/>
          <w:sz w:val="24"/>
          <w:szCs w:val="24"/>
        </w:rPr>
        <w:t xml:space="preserve">Sánchez Aragón, R. y Martínez Cruz, R. (2014). Causas y Caracterización de las Etapas del Duelo Romántico. </w:t>
      </w:r>
      <w:r w:rsidRPr="009834F7">
        <w:rPr>
          <w:rFonts w:ascii="Times New Roman" w:hAnsi="Times New Roman" w:cs="Times New Roman"/>
          <w:i/>
          <w:sz w:val="24"/>
          <w:szCs w:val="24"/>
        </w:rPr>
        <w:t>Acta de Investigación Psicológica, 4</w:t>
      </w:r>
      <w:r w:rsidRPr="009834F7">
        <w:rPr>
          <w:rFonts w:ascii="Times New Roman" w:hAnsi="Times New Roman" w:cs="Times New Roman"/>
          <w:sz w:val="24"/>
          <w:szCs w:val="24"/>
        </w:rPr>
        <w:t xml:space="preserve">(1), 1329-1343. </w:t>
      </w:r>
      <w:proofErr w:type="gramStart"/>
      <w:r w:rsidR="00554EF6" w:rsidRPr="00B20019">
        <w:rPr>
          <w:rFonts w:ascii="Times New Roman" w:hAnsi="Times New Roman" w:cs="Times New Roman"/>
          <w:sz w:val="24"/>
          <w:szCs w:val="24"/>
          <w:u w:val="single"/>
        </w:rPr>
        <w:t>doi:</w:t>
      </w:r>
      <w:proofErr w:type="gramEnd"/>
      <w:r w:rsidR="00554EF6" w:rsidRPr="00B20019">
        <w:rPr>
          <w:rFonts w:ascii="Times New Roman" w:hAnsi="Times New Roman" w:cs="Times New Roman"/>
          <w:sz w:val="24"/>
          <w:szCs w:val="24"/>
          <w:u w:val="single"/>
        </w:rPr>
        <w:t>10.1016/s2007-4719(14)70378-3</w:t>
      </w:r>
    </w:p>
    <w:p w14:paraId="5542D6E4" w14:textId="34AFF500" w:rsidR="006C5CCD" w:rsidRPr="009834F7" w:rsidRDefault="006C5CCD" w:rsidP="009834F7">
      <w:pPr>
        <w:spacing w:line="240" w:lineRule="auto"/>
        <w:ind w:left="709" w:hanging="709"/>
        <w:rPr>
          <w:rFonts w:ascii="Times New Roman" w:hAnsi="Times New Roman" w:cs="Times New Roman"/>
          <w:sz w:val="24"/>
          <w:szCs w:val="24"/>
        </w:rPr>
      </w:pPr>
      <w:r w:rsidRPr="009834F7">
        <w:rPr>
          <w:rFonts w:ascii="Times New Roman" w:hAnsi="Times New Roman" w:cs="Times New Roman"/>
          <w:sz w:val="24"/>
          <w:szCs w:val="24"/>
        </w:rPr>
        <w:t>Sánchez Aragón, R. y Retana Franco, B.E.</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 xml:space="preserve">(2013). Evaluación tridimensional del duelo amoroso en México. </w:t>
      </w:r>
      <w:r w:rsidRPr="009834F7">
        <w:rPr>
          <w:rFonts w:ascii="Times New Roman" w:hAnsi="Times New Roman" w:cs="Times New Roman"/>
          <w:i/>
          <w:sz w:val="24"/>
          <w:szCs w:val="24"/>
        </w:rPr>
        <w:t>Revista iberoamericana de diagnóstico y evaluación psicológica, 2</w:t>
      </w:r>
      <w:r w:rsidRPr="009834F7">
        <w:rPr>
          <w:rFonts w:ascii="Times New Roman" w:hAnsi="Times New Roman" w:cs="Times New Roman"/>
          <w:sz w:val="24"/>
          <w:szCs w:val="24"/>
        </w:rPr>
        <w:t>(36), 49-69.</w:t>
      </w:r>
    </w:p>
    <w:p w14:paraId="003ABE2D" w14:textId="633107F1" w:rsidR="006C5CCD" w:rsidRPr="009834F7" w:rsidRDefault="006C5CCD" w:rsidP="009834F7">
      <w:pPr>
        <w:spacing w:line="240" w:lineRule="auto"/>
        <w:ind w:left="709" w:hanging="709"/>
        <w:rPr>
          <w:rFonts w:ascii="Times New Roman" w:hAnsi="Times New Roman" w:cs="Times New Roman"/>
          <w:sz w:val="24"/>
          <w:szCs w:val="24"/>
        </w:rPr>
      </w:pPr>
      <w:r w:rsidRPr="009834F7">
        <w:rPr>
          <w:rFonts w:ascii="Times New Roman" w:hAnsi="Times New Roman" w:cs="Times New Roman"/>
          <w:sz w:val="24"/>
          <w:szCs w:val="24"/>
        </w:rPr>
        <w:t>Sbarra D.A. &amp; Emery,</w:t>
      </w:r>
      <w:r w:rsidR="00820BE7" w:rsidRPr="009834F7">
        <w:rPr>
          <w:rFonts w:ascii="Times New Roman" w:hAnsi="Times New Roman" w:cs="Times New Roman"/>
          <w:sz w:val="24"/>
          <w:szCs w:val="24"/>
        </w:rPr>
        <w:t xml:space="preserve"> </w:t>
      </w:r>
      <w:r w:rsidRPr="009834F7">
        <w:rPr>
          <w:rFonts w:ascii="Times New Roman" w:hAnsi="Times New Roman" w:cs="Times New Roman"/>
          <w:sz w:val="24"/>
          <w:szCs w:val="24"/>
        </w:rPr>
        <w:t xml:space="preserve">R.E. (2005). </w:t>
      </w:r>
      <w:r w:rsidRPr="009834F7">
        <w:rPr>
          <w:rFonts w:ascii="Times New Roman" w:hAnsi="Times New Roman" w:cs="Times New Roman"/>
          <w:sz w:val="24"/>
          <w:szCs w:val="24"/>
          <w:lang w:val="en-US"/>
        </w:rPr>
        <w:t xml:space="preserve">The emotional </w:t>
      </w:r>
      <w:r w:rsidR="00886B52" w:rsidRPr="009834F7">
        <w:rPr>
          <w:rFonts w:ascii="Times New Roman" w:hAnsi="Times New Roman" w:cs="Times New Roman"/>
          <w:sz w:val="24"/>
          <w:szCs w:val="24"/>
          <w:lang w:val="en-US"/>
        </w:rPr>
        <w:t>squeal</w:t>
      </w:r>
      <w:r w:rsidRPr="009834F7">
        <w:rPr>
          <w:rFonts w:ascii="Times New Roman" w:hAnsi="Times New Roman" w:cs="Times New Roman"/>
          <w:sz w:val="24"/>
          <w:szCs w:val="24"/>
          <w:lang w:val="en-US"/>
        </w:rPr>
        <w:t xml:space="preserve"> of nonmarital relationship dissolution: Analysis of change and intraindividual variability over time. </w:t>
      </w:r>
      <w:r w:rsidRPr="009834F7">
        <w:rPr>
          <w:rFonts w:ascii="Times New Roman" w:hAnsi="Times New Roman" w:cs="Times New Roman"/>
          <w:i/>
          <w:sz w:val="24"/>
          <w:szCs w:val="24"/>
          <w:lang w:val="en-US"/>
        </w:rPr>
        <w:t xml:space="preserve">Personal </w:t>
      </w:r>
      <w:r w:rsidR="00886B52" w:rsidRPr="009834F7">
        <w:rPr>
          <w:rFonts w:ascii="Times New Roman" w:hAnsi="Times New Roman" w:cs="Times New Roman"/>
          <w:i/>
          <w:sz w:val="24"/>
          <w:szCs w:val="24"/>
          <w:lang w:val="en-US"/>
        </w:rPr>
        <w:t>Relationship</w:t>
      </w:r>
      <w:r w:rsidRPr="009834F7">
        <w:rPr>
          <w:rFonts w:ascii="Times New Roman" w:hAnsi="Times New Roman" w:cs="Times New Roman"/>
          <w:i/>
          <w:sz w:val="24"/>
          <w:szCs w:val="24"/>
          <w:lang w:val="en-US"/>
        </w:rPr>
        <w:t>, 12,</w:t>
      </w:r>
      <w:r w:rsidRPr="009834F7">
        <w:rPr>
          <w:rFonts w:ascii="Times New Roman" w:hAnsi="Times New Roman" w:cs="Times New Roman"/>
          <w:sz w:val="24"/>
          <w:szCs w:val="24"/>
          <w:lang w:val="en-US"/>
        </w:rPr>
        <w:t xml:space="preserve"> 213–232. </w:t>
      </w:r>
      <w:r w:rsidR="00554EF6" w:rsidRPr="00B20019">
        <w:rPr>
          <w:rFonts w:ascii="Times New Roman" w:hAnsi="Times New Roman" w:cs="Times New Roman"/>
          <w:sz w:val="24"/>
          <w:szCs w:val="24"/>
          <w:u w:val="single"/>
        </w:rPr>
        <w:t>doi:10.1111/j.1350-4126.2005.00112.x</w:t>
      </w:r>
    </w:p>
    <w:p w14:paraId="689E738D" w14:textId="40B4880F" w:rsidR="006C5CCD" w:rsidRPr="009834F7" w:rsidRDefault="006C5CCD" w:rsidP="009834F7">
      <w:pPr>
        <w:spacing w:line="240" w:lineRule="auto"/>
        <w:ind w:left="709" w:hanging="709"/>
        <w:rPr>
          <w:rFonts w:ascii="Times New Roman" w:hAnsi="Times New Roman" w:cs="Times New Roman"/>
          <w:sz w:val="24"/>
          <w:szCs w:val="24"/>
          <w:lang w:val="en-US"/>
        </w:rPr>
      </w:pPr>
      <w:r w:rsidRPr="009834F7">
        <w:rPr>
          <w:rFonts w:ascii="Times New Roman" w:hAnsi="Times New Roman" w:cs="Times New Roman"/>
          <w:sz w:val="24"/>
          <w:szCs w:val="24"/>
          <w:lang w:val="en-US"/>
        </w:rPr>
        <w:t xml:space="preserve">Sbarra, </w:t>
      </w:r>
      <w:r w:rsidR="00837FD9" w:rsidRPr="009834F7">
        <w:rPr>
          <w:rFonts w:ascii="Times New Roman" w:hAnsi="Times New Roman" w:cs="Times New Roman"/>
          <w:sz w:val="24"/>
          <w:szCs w:val="24"/>
          <w:lang w:val="en-US"/>
        </w:rPr>
        <w:t xml:space="preserve">D.A. </w:t>
      </w:r>
      <w:r w:rsidRPr="009834F7">
        <w:rPr>
          <w:rFonts w:ascii="Times New Roman" w:hAnsi="Times New Roman" w:cs="Times New Roman"/>
          <w:sz w:val="24"/>
          <w:szCs w:val="24"/>
          <w:lang w:val="en-US"/>
        </w:rPr>
        <w:t xml:space="preserve">(2006). </w:t>
      </w:r>
      <w:proofErr w:type="gramStart"/>
      <w:r w:rsidRPr="009834F7">
        <w:rPr>
          <w:rFonts w:ascii="Times New Roman" w:hAnsi="Times New Roman" w:cs="Times New Roman"/>
          <w:sz w:val="24"/>
          <w:szCs w:val="24"/>
          <w:lang w:val="en-US"/>
        </w:rPr>
        <w:t>Predicting the onset of emotional recovery following nonmarital relationship dissolution: Survival analysis of sadness and anger.</w:t>
      </w:r>
      <w:proofErr w:type="gramEnd"/>
      <w:r w:rsidRPr="009834F7">
        <w:rPr>
          <w:rFonts w:ascii="Times New Roman" w:hAnsi="Times New Roman" w:cs="Times New Roman"/>
          <w:sz w:val="24"/>
          <w:szCs w:val="24"/>
          <w:lang w:val="en-US"/>
        </w:rPr>
        <w:t xml:space="preserve"> </w:t>
      </w:r>
      <w:r w:rsidRPr="009834F7">
        <w:rPr>
          <w:rFonts w:ascii="Times New Roman" w:hAnsi="Times New Roman" w:cs="Times New Roman"/>
          <w:i/>
          <w:sz w:val="24"/>
          <w:szCs w:val="24"/>
          <w:lang w:val="en-US"/>
        </w:rPr>
        <w:t>Personal Social Psychology Bulletin, 32</w:t>
      </w:r>
      <w:r w:rsidRPr="009834F7">
        <w:rPr>
          <w:rFonts w:ascii="Times New Roman" w:hAnsi="Times New Roman" w:cs="Times New Roman"/>
          <w:sz w:val="24"/>
          <w:szCs w:val="24"/>
          <w:lang w:val="en-US"/>
        </w:rPr>
        <w:t xml:space="preserve">, 298–312. </w:t>
      </w:r>
      <w:proofErr w:type="gramStart"/>
      <w:r w:rsidR="00215CF0" w:rsidRPr="00B20019">
        <w:rPr>
          <w:rFonts w:ascii="Times New Roman" w:hAnsi="Times New Roman" w:cs="Times New Roman"/>
          <w:sz w:val="24"/>
          <w:szCs w:val="24"/>
          <w:u w:val="single"/>
          <w:lang w:val="en-US"/>
        </w:rPr>
        <w:t>doi:</w:t>
      </w:r>
      <w:proofErr w:type="gramEnd"/>
      <w:r w:rsidR="00215CF0" w:rsidRPr="00B20019">
        <w:rPr>
          <w:rFonts w:ascii="Times New Roman" w:hAnsi="Times New Roman" w:cs="Times New Roman"/>
          <w:sz w:val="24"/>
          <w:szCs w:val="24"/>
          <w:u w:val="single"/>
          <w:lang w:val="en-US"/>
        </w:rPr>
        <w:t>10.1177/0146167205280913</w:t>
      </w:r>
    </w:p>
    <w:p w14:paraId="21C3D2B3" w14:textId="479A1474" w:rsidR="006C5CCD" w:rsidRPr="009834F7" w:rsidRDefault="006C5CCD" w:rsidP="009834F7">
      <w:pPr>
        <w:spacing w:line="240" w:lineRule="auto"/>
        <w:ind w:left="709" w:hanging="709"/>
        <w:rPr>
          <w:rFonts w:ascii="Times New Roman" w:hAnsi="Times New Roman" w:cs="Times New Roman"/>
          <w:sz w:val="24"/>
          <w:szCs w:val="24"/>
          <w:lang w:val="en-US"/>
        </w:rPr>
      </w:pPr>
      <w:proofErr w:type="spellStart"/>
      <w:proofErr w:type="gramStart"/>
      <w:r w:rsidRPr="009834F7">
        <w:rPr>
          <w:rFonts w:ascii="Times New Roman" w:hAnsi="Times New Roman" w:cs="Times New Roman"/>
          <w:sz w:val="24"/>
          <w:szCs w:val="24"/>
          <w:lang w:val="en-US"/>
        </w:rPr>
        <w:t>Sbarra</w:t>
      </w:r>
      <w:proofErr w:type="spellEnd"/>
      <w:r w:rsidRPr="009834F7">
        <w:rPr>
          <w:rFonts w:ascii="Times New Roman" w:hAnsi="Times New Roman" w:cs="Times New Roman"/>
          <w:sz w:val="24"/>
          <w:szCs w:val="24"/>
          <w:lang w:val="en-US"/>
        </w:rPr>
        <w:t>, D.A., Law, R.W., &amp; Portley, R.M. (2011).</w:t>
      </w:r>
      <w:proofErr w:type="gramEnd"/>
      <w:r w:rsidRPr="009834F7">
        <w:rPr>
          <w:rFonts w:ascii="Times New Roman" w:hAnsi="Times New Roman" w:cs="Times New Roman"/>
          <w:sz w:val="24"/>
          <w:szCs w:val="24"/>
          <w:lang w:val="en-US"/>
        </w:rPr>
        <w:t xml:space="preserve"> Divorce and death: A meta-analysis and research agenda for clinical, social, and health psychology. </w:t>
      </w:r>
      <w:r w:rsidRPr="009834F7">
        <w:rPr>
          <w:rFonts w:ascii="Times New Roman" w:hAnsi="Times New Roman" w:cs="Times New Roman"/>
          <w:i/>
          <w:sz w:val="24"/>
          <w:szCs w:val="24"/>
          <w:lang w:val="en-US"/>
        </w:rPr>
        <w:t>Perspectives in Psychological</w:t>
      </w:r>
      <w:r w:rsidR="00820BE7" w:rsidRPr="009834F7">
        <w:rPr>
          <w:rFonts w:ascii="Times New Roman" w:hAnsi="Times New Roman" w:cs="Times New Roman"/>
          <w:i/>
          <w:sz w:val="24"/>
          <w:szCs w:val="24"/>
          <w:lang w:val="en-US"/>
        </w:rPr>
        <w:t xml:space="preserve"> </w:t>
      </w:r>
      <w:r w:rsidRPr="009834F7">
        <w:rPr>
          <w:rFonts w:ascii="Times New Roman" w:hAnsi="Times New Roman" w:cs="Times New Roman"/>
          <w:i/>
          <w:sz w:val="24"/>
          <w:szCs w:val="24"/>
          <w:lang w:val="en-US"/>
        </w:rPr>
        <w:t>Science, 6,</w:t>
      </w:r>
      <w:r w:rsidRPr="009834F7">
        <w:rPr>
          <w:rFonts w:ascii="Times New Roman" w:hAnsi="Times New Roman" w:cs="Times New Roman"/>
          <w:sz w:val="24"/>
          <w:szCs w:val="24"/>
          <w:lang w:val="en-US"/>
        </w:rPr>
        <w:t xml:space="preserve"> 454–474. </w:t>
      </w:r>
      <w:proofErr w:type="gramStart"/>
      <w:r w:rsidR="00215CF0" w:rsidRPr="00B20019">
        <w:rPr>
          <w:rFonts w:ascii="Times New Roman" w:hAnsi="Times New Roman" w:cs="Times New Roman"/>
          <w:sz w:val="24"/>
          <w:szCs w:val="24"/>
          <w:u w:val="single"/>
          <w:lang w:val="en-US"/>
        </w:rPr>
        <w:t>doi:</w:t>
      </w:r>
      <w:proofErr w:type="gramEnd"/>
      <w:r w:rsidR="00215CF0" w:rsidRPr="00B20019">
        <w:rPr>
          <w:rFonts w:ascii="Times New Roman" w:hAnsi="Times New Roman" w:cs="Times New Roman"/>
          <w:sz w:val="24"/>
          <w:szCs w:val="24"/>
          <w:u w:val="single"/>
          <w:lang w:val="en-US"/>
        </w:rPr>
        <w:t>10.1177/1745691611414724</w:t>
      </w:r>
    </w:p>
    <w:p w14:paraId="7076E328" w14:textId="28EF11D6" w:rsidR="006C5CCD" w:rsidRPr="009834F7" w:rsidRDefault="006C5CCD" w:rsidP="009834F7">
      <w:pPr>
        <w:spacing w:line="240" w:lineRule="auto"/>
        <w:ind w:left="709" w:hanging="709"/>
        <w:rPr>
          <w:rFonts w:ascii="Times New Roman" w:hAnsi="Times New Roman" w:cs="Times New Roman"/>
          <w:sz w:val="24"/>
          <w:szCs w:val="24"/>
          <w:lang w:val="en-US"/>
        </w:rPr>
      </w:pPr>
      <w:proofErr w:type="spellStart"/>
      <w:proofErr w:type="gramStart"/>
      <w:r w:rsidRPr="009834F7">
        <w:rPr>
          <w:rFonts w:ascii="Times New Roman" w:hAnsi="Times New Roman" w:cs="Times New Roman"/>
          <w:sz w:val="24"/>
          <w:szCs w:val="24"/>
          <w:lang w:val="en-US"/>
        </w:rPr>
        <w:t>Seiffge-Krenke</w:t>
      </w:r>
      <w:proofErr w:type="spellEnd"/>
      <w:r w:rsidRPr="009834F7">
        <w:rPr>
          <w:rFonts w:ascii="Times New Roman" w:hAnsi="Times New Roman" w:cs="Times New Roman"/>
          <w:sz w:val="24"/>
          <w:szCs w:val="24"/>
          <w:lang w:val="en-US"/>
        </w:rPr>
        <w:t>, I. 2006.</w:t>
      </w:r>
      <w:proofErr w:type="gramEnd"/>
      <w:r w:rsidRPr="009834F7">
        <w:rPr>
          <w:rFonts w:ascii="Times New Roman" w:hAnsi="Times New Roman" w:cs="Times New Roman"/>
          <w:sz w:val="24"/>
          <w:szCs w:val="24"/>
          <w:lang w:val="en-US"/>
        </w:rPr>
        <w:t> Coping with relationship stressors: The impact of different working models of attachment and links to adaptation. </w:t>
      </w:r>
      <w:r w:rsidRPr="009834F7">
        <w:rPr>
          <w:rFonts w:ascii="Times New Roman" w:hAnsi="Times New Roman" w:cs="Times New Roman"/>
          <w:i/>
          <w:iCs/>
          <w:sz w:val="24"/>
          <w:szCs w:val="24"/>
          <w:lang w:val="en-US"/>
        </w:rPr>
        <w:t>Journal of Youth and Adolescence</w:t>
      </w:r>
      <w:r w:rsidRPr="009834F7">
        <w:rPr>
          <w:rFonts w:ascii="Times New Roman" w:hAnsi="Times New Roman" w:cs="Times New Roman"/>
          <w:sz w:val="24"/>
          <w:szCs w:val="24"/>
          <w:lang w:val="en-US"/>
        </w:rPr>
        <w:t xml:space="preserve">, </w:t>
      </w:r>
      <w:r w:rsidRPr="009834F7">
        <w:rPr>
          <w:rFonts w:ascii="Times New Roman" w:hAnsi="Times New Roman" w:cs="Times New Roman"/>
          <w:i/>
          <w:sz w:val="24"/>
          <w:szCs w:val="24"/>
          <w:lang w:val="en-US"/>
        </w:rPr>
        <w:t>35</w:t>
      </w:r>
      <w:r w:rsidRPr="009834F7">
        <w:rPr>
          <w:rFonts w:ascii="Times New Roman" w:hAnsi="Times New Roman" w:cs="Times New Roman"/>
          <w:sz w:val="24"/>
          <w:szCs w:val="24"/>
          <w:lang w:val="en-US"/>
        </w:rPr>
        <w:t>, 25–39.</w:t>
      </w:r>
      <w:r w:rsidR="001048FC" w:rsidRPr="009834F7">
        <w:rPr>
          <w:rFonts w:ascii="Times New Roman" w:hAnsi="Times New Roman" w:cs="Times New Roman"/>
          <w:sz w:val="24"/>
          <w:szCs w:val="24"/>
          <w:lang w:val="en-US"/>
        </w:rPr>
        <w:t xml:space="preserve"> </w:t>
      </w:r>
      <w:proofErr w:type="gramStart"/>
      <w:r w:rsidR="001048FC" w:rsidRPr="00B20019">
        <w:rPr>
          <w:rFonts w:ascii="Times New Roman" w:hAnsi="Times New Roman" w:cs="Times New Roman"/>
          <w:sz w:val="24"/>
          <w:szCs w:val="24"/>
          <w:u w:val="single"/>
          <w:lang w:val="en-US"/>
        </w:rPr>
        <w:t>doi:</w:t>
      </w:r>
      <w:proofErr w:type="gramEnd"/>
      <w:r w:rsidR="001048FC" w:rsidRPr="00B20019">
        <w:rPr>
          <w:rFonts w:ascii="Times New Roman" w:hAnsi="Times New Roman" w:cs="Times New Roman"/>
          <w:sz w:val="24"/>
          <w:szCs w:val="24"/>
          <w:u w:val="single"/>
          <w:lang w:val="en-US"/>
        </w:rPr>
        <w:t>10.1007/s10964-005-9015-4</w:t>
      </w:r>
    </w:p>
    <w:p w14:paraId="7CF53093" w14:textId="422B8510" w:rsidR="00D747B7" w:rsidRPr="009834F7" w:rsidRDefault="00D747B7" w:rsidP="009834F7">
      <w:pPr>
        <w:spacing w:line="240" w:lineRule="auto"/>
        <w:ind w:left="709" w:hanging="709"/>
        <w:rPr>
          <w:rFonts w:ascii="Times New Roman" w:hAnsi="Times New Roman" w:cs="Times New Roman"/>
          <w:sz w:val="24"/>
          <w:szCs w:val="24"/>
          <w:lang w:val="en-US"/>
        </w:rPr>
      </w:pPr>
      <w:proofErr w:type="gramStart"/>
      <w:r w:rsidRPr="009834F7">
        <w:rPr>
          <w:rFonts w:ascii="Times New Roman" w:hAnsi="Times New Roman" w:cs="Times New Roman"/>
          <w:sz w:val="24"/>
          <w:szCs w:val="24"/>
          <w:lang w:val="en-US"/>
        </w:rPr>
        <w:t>Shaver, P. R., &amp; Mikulincer, M. (2005).</w:t>
      </w:r>
      <w:proofErr w:type="gramEnd"/>
      <w:r w:rsidRPr="009834F7">
        <w:rPr>
          <w:rFonts w:ascii="Times New Roman" w:hAnsi="Times New Roman" w:cs="Times New Roman"/>
          <w:sz w:val="24"/>
          <w:szCs w:val="24"/>
          <w:lang w:val="en-US"/>
        </w:rPr>
        <w:t xml:space="preserve"> Attachment theory and research: Resurrection of the psychodynamic approach to personality. </w:t>
      </w:r>
      <w:r w:rsidRPr="009834F7">
        <w:rPr>
          <w:rFonts w:ascii="Times New Roman" w:hAnsi="Times New Roman" w:cs="Times New Roman"/>
          <w:i/>
          <w:sz w:val="24"/>
          <w:szCs w:val="24"/>
          <w:lang w:val="en-US"/>
        </w:rPr>
        <w:t>Journal of Research in Personality, 39,</w:t>
      </w:r>
      <w:r w:rsidRPr="009834F7">
        <w:rPr>
          <w:rFonts w:ascii="Times New Roman" w:hAnsi="Times New Roman" w:cs="Times New Roman"/>
          <w:sz w:val="24"/>
          <w:szCs w:val="24"/>
          <w:lang w:val="en-US"/>
        </w:rPr>
        <w:t xml:space="preserve"> 22-45.</w:t>
      </w:r>
      <w:r w:rsidR="001048FC" w:rsidRPr="009834F7">
        <w:rPr>
          <w:rFonts w:ascii="Times New Roman" w:hAnsi="Times New Roman" w:cs="Times New Roman"/>
          <w:sz w:val="24"/>
          <w:szCs w:val="24"/>
        </w:rPr>
        <w:t xml:space="preserve"> </w:t>
      </w:r>
      <w:r w:rsidR="001048FC" w:rsidRPr="00B20019">
        <w:rPr>
          <w:rFonts w:ascii="Times New Roman" w:hAnsi="Times New Roman" w:cs="Times New Roman"/>
          <w:sz w:val="24"/>
          <w:szCs w:val="24"/>
          <w:u w:val="single"/>
          <w:lang w:val="en-US"/>
        </w:rPr>
        <w:t>doi:10.1016/j.jrp.2004.09.002</w:t>
      </w:r>
    </w:p>
    <w:p w14:paraId="1BF57656" w14:textId="4734E8F1" w:rsidR="006C5CCD" w:rsidRPr="009834F7" w:rsidRDefault="006C5CCD" w:rsidP="00C02169">
      <w:pPr>
        <w:spacing w:line="240" w:lineRule="auto"/>
        <w:ind w:left="709" w:hanging="709"/>
        <w:rPr>
          <w:rFonts w:ascii="Times New Roman" w:hAnsi="Times New Roman" w:cs="Times New Roman"/>
          <w:sz w:val="24"/>
          <w:szCs w:val="24"/>
          <w:lang w:val="en-US"/>
        </w:rPr>
      </w:pPr>
      <w:proofErr w:type="gramStart"/>
      <w:r w:rsidRPr="009834F7">
        <w:rPr>
          <w:rFonts w:ascii="Times New Roman" w:hAnsi="Times New Roman" w:cs="Times New Roman"/>
          <w:sz w:val="24"/>
          <w:szCs w:val="24"/>
          <w:lang w:val="en-US"/>
        </w:rPr>
        <w:t>Slotter, E. B., Gardner, W. L., &amp; Finkel, E. J. (2010).</w:t>
      </w:r>
      <w:proofErr w:type="gramEnd"/>
      <w:r w:rsidRPr="009834F7">
        <w:rPr>
          <w:rFonts w:ascii="Times New Roman" w:hAnsi="Times New Roman" w:cs="Times New Roman"/>
          <w:sz w:val="24"/>
          <w:szCs w:val="24"/>
          <w:lang w:val="en-US"/>
        </w:rPr>
        <w:t xml:space="preserve"> Who am I without you? </w:t>
      </w:r>
      <w:proofErr w:type="gramStart"/>
      <w:r w:rsidRPr="009834F7">
        <w:rPr>
          <w:rFonts w:ascii="Times New Roman" w:hAnsi="Times New Roman" w:cs="Times New Roman"/>
          <w:sz w:val="24"/>
          <w:szCs w:val="24"/>
          <w:lang w:val="en-US"/>
        </w:rPr>
        <w:t>The influence of romantic breakup on the self-concept.</w:t>
      </w:r>
      <w:proofErr w:type="gramEnd"/>
      <w:r w:rsidRPr="009834F7">
        <w:rPr>
          <w:rFonts w:ascii="Times New Roman" w:hAnsi="Times New Roman" w:cs="Times New Roman"/>
          <w:sz w:val="24"/>
          <w:szCs w:val="24"/>
          <w:lang w:val="en-US"/>
        </w:rPr>
        <w:t xml:space="preserve"> </w:t>
      </w:r>
      <w:r w:rsidRPr="009834F7">
        <w:rPr>
          <w:rFonts w:ascii="Times New Roman" w:hAnsi="Times New Roman" w:cs="Times New Roman"/>
          <w:i/>
          <w:sz w:val="24"/>
          <w:szCs w:val="24"/>
          <w:lang w:val="en-US"/>
        </w:rPr>
        <w:t>Personality and Social Psychology Bulletin, 36</w:t>
      </w:r>
      <w:r w:rsidRPr="009834F7">
        <w:rPr>
          <w:rFonts w:ascii="Times New Roman" w:hAnsi="Times New Roman" w:cs="Times New Roman"/>
          <w:sz w:val="24"/>
          <w:szCs w:val="24"/>
          <w:lang w:val="en-US"/>
        </w:rPr>
        <w:t>(2), 147-160.</w:t>
      </w:r>
      <w:r w:rsidR="00407CF9" w:rsidRPr="009834F7">
        <w:rPr>
          <w:rFonts w:ascii="Times New Roman" w:eastAsia="Times New Roman" w:hAnsi="Times New Roman" w:cs="Times New Roman"/>
          <w:color w:val="333333"/>
          <w:sz w:val="24"/>
          <w:szCs w:val="24"/>
          <w:lang w:val="en-US" w:eastAsia="es-MX"/>
        </w:rPr>
        <w:t xml:space="preserve"> </w:t>
      </w:r>
      <w:proofErr w:type="gramStart"/>
      <w:r w:rsidR="00407CF9" w:rsidRPr="00B20019">
        <w:rPr>
          <w:rFonts w:ascii="Times New Roman" w:hAnsi="Times New Roman" w:cs="Times New Roman"/>
          <w:sz w:val="24"/>
          <w:szCs w:val="24"/>
          <w:u w:val="single"/>
          <w:lang w:val="en-US"/>
        </w:rPr>
        <w:t>doi:</w:t>
      </w:r>
      <w:proofErr w:type="gramEnd"/>
      <w:r w:rsidR="00407CF9" w:rsidRPr="00B20019">
        <w:rPr>
          <w:rFonts w:ascii="Times New Roman" w:hAnsi="Times New Roman" w:cs="Times New Roman"/>
          <w:sz w:val="24"/>
          <w:szCs w:val="24"/>
          <w:u w:val="single"/>
          <w:lang w:val="en-US"/>
        </w:rPr>
        <w:t>10.1177/0146167209352250</w:t>
      </w:r>
    </w:p>
    <w:p w14:paraId="32C97E03" w14:textId="09A283A4" w:rsidR="006C5CCD" w:rsidRPr="009834F7" w:rsidRDefault="006C5CCD" w:rsidP="009834F7">
      <w:pPr>
        <w:spacing w:line="240" w:lineRule="auto"/>
        <w:ind w:left="709" w:hanging="709"/>
        <w:rPr>
          <w:rFonts w:ascii="Times New Roman" w:hAnsi="Times New Roman" w:cs="Times New Roman"/>
          <w:sz w:val="24"/>
          <w:szCs w:val="24"/>
          <w:lang w:val="en-US"/>
        </w:rPr>
      </w:pPr>
      <w:proofErr w:type="gramStart"/>
      <w:r w:rsidRPr="009834F7">
        <w:rPr>
          <w:rFonts w:ascii="Times New Roman" w:hAnsi="Times New Roman" w:cs="Times New Roman"/>
          <w:sz w:val="24"/>
          <w:szCs w:val="24"/>
          <w:lang w:val="en-US"/>
        </w:rPr>
        <w:t>Spielmann, S.S., MacDonald, G., &amp; Wilson, A.E. (2009).</w:t>
      </w:r>
      <w:proofErr w:type="gramEnd"/>
      <w:r w:rsidRPr="009834F7">
        <w:rPr>
          <w:rFonts w:ascii="Times New Roman" w:hAnsi="Times New Roman" w:cs="Times New Roman"/>
          <w:sz w:val="24"/>
          <w:szCs w:val="24"/>
          <w:lang w:val="en-US"/>
        </w:rPr>
        <w:t xml:space="preserve"> On the rebound: Focusing on someone new helps anxiously attached individuals let go of ex-partners. </w:t>
      </w:r>
      <w:r w:rsidRPr="009834F7">
        <w:rPr>
          <w:rFonts w:ascii="Times New Roman" w:hAnsi="Times New Roman" w:cs="Times New Roman"/>
          <w:i/>
          <w:sz w:val="24"/>
          <w:szCs w:val="24"/>
          <w:lang w:val="en-US"/>
        </w:rPr>
        <w:t>Personal Social Psychology Bulletin, 35</w:t>
      </w:r>
      <w:r w:rsidRPr="009834F7">
        <w:rPr>
          <w:rFonts w:ascii="Times New Roman" w:hAnsi="Times New Roman" w:cs="Times New Roman"/>
          <w:sz w:val="24"/>
          <w:szCs w:val="24"/>
          <w:lang w:val="en-US"/>
        </w:rPr>
        <w:t xml:space="preserve">, 1382–1394. </w:t>
      </w:r>
      <w:proofErr w:type="gramStart"/>
      <w:r w:rsidR="00407CF9" w:rsidRPr="00B20019">
        <w:rPr>
          <w:rFonts w:ascii="Times New Roman" w:hAnsi="Times New Roman" w:cs="Times New Roman"/>
          <w:sz w:val="24"/>
          <w:szCs w:val="24"/>
          <w:u w:val="single"/>
          <w:lang w:val="en-US"/>
        </w:rPr>
        <w:t>doi:</w:t>
      </w:r>
      <w:proofErr w:type="gramEnd"/>
      <w:r w:rsidR="00407CF9" w:rsidRPr="00B20019">
        <w:rPr>
          <w:rFonts w:ascii="Times New Roman" w:hAnsi="Times New Roman" w:cs="Times New Roman"/>
          <w:sz w:val="24"/>
          <w:szCs w:val="24"/>
          <w:u w:val="single"/>
          <w:lang w:val="en-US"/>
        </w:rPr>
        <w:t>10.1177/0146167209341580</w:t>
      </w:r>
      <w:r w:rsidR="00B20019">
        <w:rPr>
          <w:rFonts w:ascii="Times New Roman" w:hAnsi="Times New Roman" w:cs="Times New Roman"/>
          <w:sz w:val="24"/>
          <w:szCs w:val="24"/>
          <w:lang w:val="en-US"/>
        </w:rPr>
        <w:t xml:space="preserve"> </w:t>
      </w:r>
    </w:p>
    <w:p w14:paraId="76F3F87A" w14:textId="77777777" w:rsidR="006C5CCD" w:rsidRPr="009834F7" w:rsidRDefault="006C5CCD" w:rsidP="009834F7">
      <w:pPr>
        <w:spacing w:line="240" w:lineRule="auto"/>
        <w:ind w:left="709" w:hanging="709"/>
        <w:rPr>
          <w:rFonts w:ascii="Times New Roman" w:hAnsi="Times New Roman" w:cs="Times New Roman"/>
          <w:sz w:val="24"/>
          <w:szCs w:val="24"/>
          <w:lang w:val="en-US"/>
        </w:rPr>
      </w:pPr>
      <w:proofErr w:type="spellStart"/>
      <w:proofErr w:type="gramStart"/>
      <w:r w:rsidRPr="009834F7">
        <w:rPr>
          <w:rFonts w:ascii="Times New Roman" w:hAnsi="Times New Roman" w:cs="Times New Roman"/>
          <w:sz w:val="24"/>
          <w:szCs w:val="24"/>
          <w:lang w:val="en-US"/>
        </w:rPr>
        <w:t>Spitzberg</w:t>
      </w:r>
      <w:proofErr w:type="spellEnd"/>
      <w:r w:rsidRPr="009834F7">
        <w:rPr>
          <w:rFonts w:ascii="Times New Roman" w:hAnsi="Times New Roman" w:cs="Times New Roman"/>
          <w:sz w:val="24"/>
          <w:szCs w:val="24"/>
          <w:lang w:val="en-US"/>
        </w:rPr>
        <w:t>, B. H., &amp; Cupach, W. R. (2014).</w:t>
      </w:r>
      <w:proofErr w:type="gramEnd"/>
      <w:r w:rsidRPr="009834F7">
        <w:rPr>
          <w:rFonts w:ascii="Times New Roman" w:hAnsi="Times New Roman" w:cs="Times New Roman"/>
          <w:sz w:val="24"/>
          <w:szCs w:val="24"/>
          <w:lang w:val="en-US"/>
        </w:rPr>
        <w:t xml:space="preserve"> </w:t>
      </w:r>
      <w:r w:rsidRPr="009834F7">
        <w:rPr>
          <w:rFonts w:ascii="Times New Roman" w:hAnsi="Times New Roman" w:cs="Times New Roman"/>
          <w:i/>
          <w:sz w:val="24"/>
          <w:szCs w:val="24"/>
          <w:lang w:val="en-US"/>
        </w:rPr>
        <w:t>The dark side of relationship pursuit: From attraction to obsession and stalking</w:t>
      </w:r>
      <w:r w:rsidRPr="009834F7">
        <w:rPr>
          <w:rFonts w:ascii="Times New Roman" w:hAnsi="Times New Roman" w:cs="Times New Roman"/>
          <w:sz w:val="24"/>
          <w:szCs w:val="24"/>
          <w:lang w:val="en-US"/>
        </w:rPr>
        <w:t>. New York: Routledge.</w:t>
      </w:r>
    </w:p>
    <w:p w14:paraId="089053CA" w14:textId="5F9B7815" w:rsidR="006C5CCD" w:rsidRPr="009834F7" w:rsidRDefault="006C5CCD" w:rsidP="009834F7">
      <w:pPr>
        <w:spacing w:line="240" w:lineRule="auto"/>
        <w:ind w:left="709" w:hanging="709"/>
        <w:rPr>
          <w:rFonts w:ascii="Times New Roman" w:hAnsi="Times New Roman" w:cs="Times New Roman"/>
          <w:sz w:val="24"/>
          <w:szCs w:val="24"/>
          <w:lang w:val="en-US"/>
        </w:rPr>
      </w:pPr>
      <w:proofErr w:type="gramStart"/>
      <w:r w:rsidRPr="009834F7">
        <w:rPr>
          <w:rFonts w:ascii="Times New Roman" w:hAnsi="Times New Roman" w:cs="Times New Roman"/>
          <w:sz w:val="24"/>
          <w:szCs w:val="24"/>
          <w:lang w:val="en-US"/>
        </w:rPr>
        <w:t>Tashiro, T. Y., &amp; Frazier, P. (2003).</w:t>
      </w:r>
      <w:proofErr w:type="gramEnd"/>
      <w:r w:rsidRPr="009834F7">
        <w:rPr>
          <w:rFonts w:ascii="Times New Roman" w:hAnsi="Times New Roman" w:cs="Times New Roman"/>
          <w:sz w:val="24"/>
          <w:szCs w:val="24"/>
          <w:lang w:val="en-US"/>
        </w:rPr>
        <w:t xml:space="preserve"> “I’ll never be in a relationship like that again”: Personal growth following romantic relationship breakups. </w:t>
      </w:r>
      <w:r w:rsidRPr="009834F7">
        <w:rPr>
          <w:rFonts w:ascii="Times New Roman" w:hAnsi="Times New Roman" w:cs="Times New Roman"/>
          <w:i/>
          <w:sz w:val="24"/>
          <w:szCs w:val="24"/>
          <w:lang w:val="en-US"/>
        </w:rPr>
        <w:t>Personal Relationships, 10</w:t>
      </w:r>
      <w:r w:rsidRPr="009834F7">
        <w:rPr>
          <w:rFonts w:ascii="Times New Roman" w:hAnsi="Times New Roman" w:cs="Times New Roman"/>
          <w:sz w:val="24"/>
          <w:szCs w:val="24"/>
          <w:lang w:val="en-US"/>
        </w:rPr>
        <w:t xml:space="preserve">(1), 113-128. </w:t>
      </w:r>
      <w:proofErr w:type="gramStart"/>
      <w:r w:rsidR="00407CF9" w:rsidRPr="00B20019">
        <w:rPr>
          <w:rFonts w:ascii="Times New Roman" w:hAnsi="Times New Roman" w:cs="Times New Roman"/>
          <w:sz w:val="24"/>
          <w:szCs w:val="24"/>
          <w:u w:val="single"/>
          <w:lang w:val="en-US"/>
        </w:rPr>
        <w:t>doi</w:t>
      </w:r>
      <w:proofErr w:type="gramEnd"/>
      <w:r w:rsidR="00407CF9" w:rsidRPr="00B20019">
        <w:rPr>
          <w:rFonts w:ascii="Times New Roman" w:hAnsi="Times New Roman" w:cs="Times New Roman"/>
          <w:sz w:val="24"/>
          <w:szCs w:val="24"/>
          <w:u w:val="single"/>
          <w:lang w:val="en-US"/>
        </w:rPr>
        <w:t>: 10.1111/1475-6811.00039</w:t>
      </w:r>
      <w:r w:rsidR="00407CF9" w:rsidRPr="009834F7">
        <w:rPr>
          <w:rFonts w:ascii="Times New Roman" w:hAnsi="Times New Roman" w:cs="Times New Roman"/>
          <w:sz w:val="24"/>
          <w:szCs w:val="24"/>
          <w:lang w:val="en-US"/>
        </w:rPr>
        <w:t> </w:t>
      </w:r>
    </w:p>
    <w:p w14:paraId="380057BE" w14:textId="53D93BCB" w:rsidR="000E21E7" w:rsidRPr="009834F7" w:rsidRDefault="006C5CCD" w:rsidP="00C02169">
      <w:pPr>
        <w:spacing w:line="240" w:lineRule="auto"/>
        <w:ind w:left="709" w:hanging="709"/>
        <w:rPr>
          <w:rFonts w:ascii="Times New Roman" w:hAnsi="Times New Roman" w:cs="Times New Roman"/>
          <w:sz w:val="24"/>
          <w:szCs w:val="24"/>
        </w:rPr>
      </w:pPr>
      <w:proofErr w:type="gramStart"/>
      <w:r w:rsidRPr="009834F7">
        <w:rPr>
          <w:rFonts w:ascii="Times New Roman" w:hAnsi="Times New Roman" w:cs="Times New Roman"/>
          <w:sz w:val="24"/>
          <w:szCs w:val="24"/>
          <w:lang w:val="en-US"/>
        </w:rPr>
        <w:t>VanderDrift, L. E., Agnew, C. R., &amp; Wilson, J. E. (2014).</w:t>
      </w:r>
      <w:proofErr w:type="gramEnd"/>
      <w:r w:rsidRPr="009834F7">
        <w:rPr>
          <w:rFonts w:ascii="Times New Roman" w:hAnsi="Times New Roman" w:cs="Times New Roman"/>
          <w:sz w:val="24"/>
          <w:szCs w:val="24"/>
          <w:lang w:val="en-US"/>
        </w:rPr>
        <w:t xml:space="preserve"> </w:t>
      </w:r>
      <w:proofErr w:type="gramStart"/>
      <w:r w:rsidRPr="009834F7">
        <w:rPr>
          <w:rFonts w:ascii="Times New Roman" w:hAnsi="Times New Roman" w:cs="Times New Roman"/>
          <w:sz w:val="24"/>
          <w:szCs w:val="24"/>
          <w:lang w:val="en-US"/>
        </w:rPr>
        <w:t>Spanish version of the Investment Model Scale</w:t>
      </w:r>
      <w:r w:rsidRPr="009834F7">
        <w:rPr>
          <w:rFonts w:ascii="Times New Roman" w:hAnsi="Times New Roman" w:cs="Times New Roman"/>
          <w:i/>
          <w:sz w:val="24"/>
          <w:szCs w:val="24"/>
          <w:lang w:val="en-US"/>
        </w:rPr>
        <w:t>.</w:t>
      </w:r>
      <w:proofErr w:type="gramEnd"/>
      <w:r w:rsidRPr="009834F7">
        <w:rPr>
          <w:rFonts w:ascii="Times New Roman" w:hAnsi="Times New Roman" w:cs="Times New Roman"/>
          <w:i/>
          <w:sz w:val="24"/>
          <w:szCs w:val="24"/>
          <w:lang w:val="en-US"/>
        </w:rPr>
        <w:t xml:space="preserve"> Personal Relationships</w:t>
      </w:r>
      <w:r w:rsidRPr="009834F7">
        <w:rPr>
          <w:rFonts w:ascii="Times New Roman" w:hAnsi="Times New Roman" w:cs="Times New Roman"/>
          <w:i/>
          <w:sz w:val="24"/>
          <w:szCs w:val="24"/>
        </w:rPr>
        <w:t>, 21</w:t>
      </w:r>
      <w:r w:rsidRPr="009834F7">
        <w:rPr>
          <w:rFonts w:ascii="Times New Roman" w:hAnsi="Times New Roman" w:cs="Times New Roman"/>
          <w:sz w:val="24"/>
          <w:szCs w:val="24"/>
        </w:rPr>
        <w:t>(1), 110-124.</w:t>
      </w:r>
      <w:r w:rsidR="00CB6E02" w:rsidRPr="009834F7">
        <w:rPr>
          <w:rFonts w:ascii="Times New Roman" w:eastAsia="Times New Roman" w:hAnsi="Times New Roman" w:cs="Times New Roman"/>
          <w:color w:val="333333"/>
          <w:sz w:val="24"/>
          <w:szCs w:val="24"/>
          <w:lang w:eastAsia="es-MX"/>
        </w:rPr>
        <w:t xml:space="preserve"> </w:t>
      </w:r>
      <w:r w:rsidR="00CB6E02" w:rsidRPr="00B20019">
        <w:rPr>
          <w:rFonts w:ascii="Times New Roman" w:hAnsi="Times New Roman" w:cs="Times New Roman"/>
          <w:sz w:val="24"/>
          <w:szCs w:val="24"/>
          <w:u w:val="single"/>
        </w:rPr>
        <w:t>doi:10.1111/pere.12016</w:t>
      </w:r>
    </w:p>
    <w:sectPr w:rsidR="000E21E7" w:rsidRPr="009834F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E3BA5" w14:textId="77777777" w:rsidR="00292E15" w:rsidRDefault="00292E15" w:rsidP="009C5EE6">
      <w:pPr>
        <w:spacing w:after="0" w:line="240" w:lineRule="auto"/>
      </w:pPr>
      <w:r>
        <w:separator/>
      </w:r>
    </w:p>
  </w:endnote>
  <w:endnote w:type="continuationSeparator" w:id="0">
    <w:p w14:paraId="2CD172EE" w14:textId="77777777" w:rsidR="00292E15" w:rsidRDefault="00292E15" w:rsidP="009C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FD6A8" w14:textId="77777777" w:rsidR="009C5EE6" w:rsidRDefault="009C5E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0C69D" w14:textId="77777777" w:rsidR="009C5EE6" w:rsidRDefault="009C5EE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34FBF" w14:textId="77777777" w:rsidR="009C5EE6" w:rsidRDefault="009C5E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1B410" w14:textId="77777777" w:rsidR="00292E15" w:rsidRDefault="00292E15" w:rsidP="009C5EE6">
      <w:pPr>
        <w:spacing w:after="0" w:line="240" w:lineRule="auto"/>
      </w:pPr>
      <w:r>
        <w:separator/>
      </w:r>
    </w:p>
  </w:footnote>
  <w:footnote w:type="continuationSeparator" w:id="0">
    <w:p w14:paraId="4907FEAC" w14:textId="77777777" w:rsidR="00292E15" w:rsidRDefault="00292E15" w:rsidP="009C5E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30A1B" w14:textId="77777777" w:rsidR="009C5EE6" w:rsidRDefault="009C5E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77887" w14:textId="77777777" w:rsidR="009C5EE6" w:rsidRDefault="009C5EE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28745" w14:textId="77777777" w:rsidR="009C5EE6" w:rsidRDefault="009C5E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3E93"/>
    <w:multiLevelType w:val="multilevel"/>
    <w:tmpl w:val="91BC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291844"/>
    <w:multiLevelType w:val="multilevel"/>
    <w:tmpl w:val="3836C9C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9A42AD"/>
    <w:multiLevelType w:val="multilevel"/>
    <w:tmpl w:val="5F2EF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2A7476"/>
    <w:multiLevelType w:val="hybridMultilevel"/>
    <w:tmpl w:val="5E0086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6D"/>
    <w:rsid w:val="00002FBE"/>
    <w:rsid w:val="0000301A"/>
    <w:rsid w:val="00044624"/>
    <w:rsid w:val="00044705"/>
    <w:rsid w:val="00050524"/>
    <w:rsid w:val="00052D08"/>
    <w:rsid w:val="000541B7"/>
    <w:rsid w:val="00062F67"/>
    <w:rsid w:val="00065038"/>
    <w:rsid w:val="00073825"/>
    <w:rsid w:val="0008445E"/>
    <w:rsid w:val="00086D30"/>
    <w:rsid w:val="000B10C8"/>
    <w:rsid w:val="000D18F6"/>
    <w:rsid w:val="000D758B"/>
    <w:rsid w:val="000E12BE"/>
    <w:rsid w:val="000E21E7"/>
    <w:rsid w:val="000F3967"/>
    <w:rsid w:val="000F5300"/>
    <w:rsid w:val="001005A3"/>
    <w:rsid w:val="001048FC"/>
    <w:rsid w:val="00107801"/>
    <w:rsid w:val="001306FE"/>
    <w:rsid w:val="00130D17"/>
    <w:rsid w:val="00141D92"/>
    <w:rsid w:val="00185E50"/>
    <w:rsid w:val="00187CCB"/>
    <w:rsid w:val="001A63BB"/>
    <w:rsid w:val="001B601B"/>
    <w:rsid w:val="001B6856"/>
    <w:rsid w:val="001B7CDF"/>
    <w:rsid w:val="001D74C3"/>
    <w:rsid w:val="001E4AE7"/>
    <w:rsid w:val="001F7CDA"/>
    <w:rsid w:val="00206534"/>
    <w:rsid w:val="00212403"/>
    <w:rsid w:val="00212B27"/>
    <w:rsid w:val="00215CF0"/>
    <w:rsid w:val="00232BEF"/>
    <w:rsid w:val="00236523"/>
    <w:rsid w:val="0025055C"/>
    <w:rsid w:val="00263E46"/>
    <w:rsid w:val="00275950"/>
    <w:rsid w:val="00276CEF"/>
    <w:rsid w:val="00292E15"/>
    <w:rsid w:val="0029348B"/>
    <w:rsid w:val="0029606A"/>
    <w:rsid w:val="002A112C"/>
    <w:rsid w:val="002B2061"/>
    <w:rsid w:val="002E34BD"/>
    <w:rsid w:val="00302BBC"/>
    <w:rsid w:val="00313864"/>
    <w:rsid w:val="00314223"/>
    <w:rsid w:val="0033544D"/>
    <w:rsid w:val="00344057"/>
    <w:rsid w:val="00355DD6"/>
    <w:rsid w:val="00377989"/>
    <w:rsid w:val="003817BD"/>
    <w:rsid w:val="00384179"/>
    <w:rsid w:val="00397F01"/>
    <w:rsid w:val="003D0EB3"/>
    <w:rsid w:val="003E37AB"/>
    <w:rsid w:val="00407CF9"/>
    <w:rsid w:val="00410D52"/>
    <w:rsid w:val="00412815"/>
    <w:rsid w:val="004210A0"/>
    <w:rsid w:val="004246BD"/>
    <w:rsid w:val="00426773"/>
    <w:rsid w:val="00427B91"/>
    <w:rsid w:val="00447EAE"/>
    <w:rsid w:val="004717FE"/>
    <w:rsid w:val="00473A92"/>
    <w:rsid w:val="00481484"/>
    <w:rsid w:val="00493B7B"/>
    <w:rsid w:val="004947B1"/>
    <w:rsid w:val="004A7A2A"/>
    <w:rsid w:val="004B1580"/>
    <w:rsid w:val="004B67EB"/>
    <w:rsid w:val="004B7DE5"/>
    <w:rsid w:val="004C6021"/>
    <w:rsid w:val="004E108C"/>
    <w:rsid w:val="004E4BCB"/>
    <w:rsid w:val="004F01AF"/>
    <w:rsid w:val="004F7C8C"/>
    <w:rsid w:val="00525E37"/>
    <w:rsid w:val="00532F7E"/>
    <w:rsid w:val="00537ACD"/>
    <w:rsid w:val="005475CE"/>
    <w:rsid w:val="00547876"/>
    <w:rsid w:val="00554046"/>
    <w:rsid w:val="00554EF6"/>
    <w:rsid w:val="0055630D"/>
    <w:rsid w:val="00556DAD"/>
    <w:rsid w:val="0058706E"/>
    <w:rsid w:val="00592BC5"/>
    <w:rsid w:val="005C6312"/>
    <w:rsid w:val="005E3948"/>
    <w:rsid w:val="005E5EA0"/>
    <w:rsid w:val="005E6587"/>
    <w:rsid w:val="005F1F69"/>
    <w:rsid w:val="005F7A6D"/>
    <w:rsid w:val="00605074"/>
    <w:rsid w:val="0061343C"/>
    <w:rsid w:val="0063200D"/>
    <w:rsid w:val="00633793"/>
    <w:rsid w:val="00636BDE"/>
    <w:rsid w:val="0063705F"/>
    <w:rsid w:val="00640F51"/>
    <w:rsid w:val="00642EF6"/>
    <w:rsid w:val="0065072A"/>
    <w:rsid w:val="00667205"/>
    <w:rsid w:val="00677862"/>
    <w:rsid w:val="006A2261"/>
    <w:rsid w:val="006A2579"/>
    <w:rsid w:val="006C5CCD"/>
    <w:rsid w:val="007009D8"/>
    <w:rsid w:val="0070109A"/>
    <w:rsid w:val="00731221"/>
    <w:rsid w:val="00731EEB"/>
    <w:rsid w:val="00733638"/>
    <w:rsid w:val="00757E4D"/>
    <w:rsid w:val="007633AC"/>
    <w:rsid w:val="00763ACF"/>
    <w:rsid w:val="007678A5"/>
    <w:rsid w:val="00780D7C"/>
    <w:rsid w:val="00782BCA"/>
    <w:rsid w:val="00793A32"/>
    <w:rsid w:val="007A3650"/>
    <w:rsid w:val="007A3924"/>
    <w:rsid w:val="007A5206"/>
    <w:rsid w:val="007B6390"/>
    <w:rsid w:val="007C1BF5"/>
    <w:rsid w:val="007D0804"/>
    <w:rsid w:val="007F0407"/>
    <w:rsid w:val="007F6EF5"/>
    <w:rsid w:val="00820BE7"/>
    <w:rsid w:val="00821940"/>
    <w:rsid w:val="0082775C"/>
    <w:rsid w:val="0083024A"/>
    <w:rsid w:val="00833833"/>
    <w:rsid w:val="00837FD9"/>
    <w:rsid w:val="00847FAE"/>
    <w:rsid w:val="0085225D"/>
    <w:rsid w:val="00861215"/>
    <w:rsid w:val="00873221"/>
    <w:rsid w:val="00884933"/>
    <w:rsid w:val="00886B52"/>
    <w:rsid w:val="008971F4"/>
    <w:rsid w:val="008B3518"/>
    <w:rsid w:val="008C0B38"/>
    <w:rsid w:val="008C0B77"/>
    <w:rsid w:val="008E6ACF"/>
    <w:rsid w:val="008F0ECF"/>
    <w:rsid w:val="008F5D00"/>
    <w:rsid w:val="008F6CAA"/>
    <w:rsid w:val="009158CD"/>
    <w:rsid w:val="00923896"/>
    <w:rsid w:val="009325D1"/>
    <w:rsid w:val="00933726"/>
    <w:rsid w:val="00945FE6"/>
    <w:rsid w:val="00955277"/>
    <w:rsid w:val="009556FA"/>
    <w:rsid w:val="00960B37"/>
    <w:rsid w:val="00960D0B"/>
    <w:rsid w:val="0096419B"/>
    <w:rsid w:val="00966DDF"/>
    <w:rsid w:val="009713FF"/>
    <w:rsid w:val="00975CD4"/>
    <w:rsid w:val="009834F7"/>
    <w:rsid w:val="009B0681"/>
    <w:rsid w:val="009C5EE6"/>
    <w:rsid w:val="009E1CD1"/>
    <w:rsid w:val="009F419C"/>
    <w:rsid w:val="00A025B3"/>
    <w:rsid w:val="00A20055"/>
    <w:rsid w:val="00A235AF"/>
    <w:rsid w:val="00A26236"/>
    <w:rsid w:val="00A26F8F"/>
    <w:rsid w:val="00A37DC3"/>
    <w:rsid w:val="00A4783B"/>
    <w:rsid w:val="00A55ADE"/>
    <w:rsid w:val="00A73A8A"/>
    <w:rsid w:val="00AA2DC2"/>
    <w:rsid w:val="00AA7AC5"/>
    <w:rsid w:val="00AD0F8F"/>
    <w:rsid w:val="00AD5A66"/>
    <w:rsid w:val="00AE1CAA"/>
    <w:rsid w:val="00AE511C"/>
    <w:rsid w:val="00B028DE"/>
    <w:rsid w:val="00B0347C"/>
    <w:rsid w:val="00B14D87"/>
    <w:rsid w:val="00B20019"/>
    <w:rsid w:val="00B36872"/>
    <w:rsid w:val="00B46A38"/>
    <w:rsid w:val="00B47974"/>
    <w:rsid w:val="00B579FA"/>
    <w:rsid w:val="00B64EAE"/>
    <w:rsid w:val="00B8132E"/>
    <w:rsid w:val="00B93B66"/>
    <w:rsid w:val="00BA1E47"/>
    <w:rsid w:val="00BB3014"/>
    <w:rsid w:val="00BB332A"/>
    <w:rsid w:val="00BC3981"/>
    <w:rsid w:val="00BC627B"/>
    <w:rsid w:val="00BE2B2B"/>
    <w:rsid w:val="00BF3FD3"/>
    <w:rsid w:val="00BF4D40"/>
    <w:rsid w:val="00C02169"/>
    <w:rsid w:val="00C06747"/>
    <w:rsid w:val="00C20DCA"/>
    <w:rsid w:val="00C213FA"/>
    <w:rsid w:val="00C2762E"/>
    <w:rsid w:val="00C4115E"/>
    <w:rsid w:val="00C42A1F"/>
    <w:rsid w:val="00C43E6A"/>
    <w:rsid w:val="00C46340"/>
    <w:rsid w:val="00C46C1D"/>
    <w:rsid w:val="00C70A03"/>
    <w:rsid w:val="00C75FE3"/>
    <w:rsid w:val="00C86629"/>
    <w:rsid w:val="00C87367"/>
    <w:rsid w:val="00C91F10"/>
    <w:rsid w:val="00C95083"/>
    <w:rsid w:val="00CA29CB"/>
    <w:rsid w:val="00CA6EC9"/>
    <w:rsid w:val="00CB0A28"/>
    <w:rsid w:val="00CB35C2"/>
    <w:rsid w:val="00CB6E02"/>
    <w:rsid w:val="00CC6AC7"/>
    <w:rsid w:val="00CC6EE9"/>
    <w:rsid w:val="00CE001D"/>
    <w:rsid w:val="00D123DA"/>
    <w:rsid w:val="00D12D56"/>
    <w:rsid w:val="00D33689"/>
    <w:rsid w:val="00D35256"/>
    <w:rsid w:val="00D43D0E"/>
    <w:rsid w:val="00D50187"/>
    <w:rsid w:val="00D51273"/>
    <w:rsid w:val="00D56BA5"/>
    <w:rsid w:val="00D71C1D"/>
    <w:rsid w:val="00D747B7"/>
    <w:rsid w:val="00D8030C"/>
    <w:rsid w:val="00D81FBD"/>
    <w:rsid w:val="00D91062"/>
    <w:rsid w:val="00DA5476"/>
    <w:rsid w:val="00DC2C3A"/>
    <w:rsid w:val="00DD0DDB"/>
    <w:rsid w:val="00DF6B48"/>
    <w:rsid w:val="00E06885"/>
    <w:rsid w:val="00E43820"/>
    <w:rsid w:val="00E528C6"/>
    <w:rsid w:val="00E53A05"/>
    <w:rsid w:val="00E66989"/>
    <w:rsid w:val="00E6761F"/>
    <w:rsid w:val="00E742CB"/>
    <w:rsid w:val="00E83552"/>
    <w:rsid w:val="00E87E0B"/>
    <w:rsid w:val="00E91A8A"/>
    <w:rsid w:val="00E97646"/>
    <w:rsid w:val="00EB3103"/>
    <w:rsid w:val="00ED06D7"/>
    <w:rsid w:val="00ED2007"/>
    <w:rsid w:val="00ED493E"/>
    <w:rsid w:val="00ED6999"/>
    <w:rsid w:val="00EE05D6"/>
    <w:rsid w:val="00EE5410"/>
    <w:rsid w:val="00EE7F95"/>
    <w:rsid w:val="00F029FE"/>
    <w:rsid w:val="00F04134"/>
    <w:rsid w:val="00F10BCF"/>
    <w:rsid w:val="00F1257C"/>
    <w:rsid w:val="00F3222A"/>
    <w:rsid w:val="00F40600"/>
    <w:rsid w:val="00F41234"/>
    <w:rsid w:val="00F52FAE"/>
    <w:rsid w:val="00F602E8"/>
    <w:rsid w:val="00F67026"/>
    <w:rsid w:val="00F704B4"/>
    <w:rsid w:val="00F71EC1"/>
    <w:rsid w:val="00F76BAA"/>
    <w:rsid w:val="00F8088C"/>
    <w:rsid w:val="00F81526"/>
    <w:rsid w:val="00F82C5E"/>
    <w:rsid w:val="00F87AE2"/>
    <w:rsid w:val="00FA10AC"/>
    <w:rsid w:val="00FB2502"/>
    <w:rsid w:val="00FB2F14"/>
    <w:rsid w:val="00FB3DF6"/>
    <w:rsid w:val="00FC31B4"/>
    <w:rsid w:val="00FD365D"/>
    <w:rsid w:val="00FD41B9"/>
    <w:rsid w:val="00FE60C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16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115E"/>
    <w:rPr>
      <w:color w:val="0000FF" w:themeColor="hyperlink"/>
      <w:u w:val="single"/>
    </w:rPr>
  </w:style>
  <w:style w:type="paragraph" w:styleId="NormalWeb">
    <w:name w:val="Normal (Web)"/>
    <w:basedOn w:val="Normal"/>
    <w:uiPriority w:val="99"/>
    <w:semiHidden/>
    <w:unhideWhenUsed/>
    <w:rsid w:val="00F1257C"/>
    <w:pPr>
      <w:spacing w:before="100" w:beforeAutospacing="1" w:after="100" w:afterAutospacing="1" w:line="240" w:lineRule="auto"/>
    </w:pPr>
    <w:rPr>
      <w:rFonts w:ascii="Times" w:hAnsi="Times" w:cs="Times New Roman"/>
      <w:sz w:val="20"/>
      <w:szCs w:val="20"/>
      <w:lang w:eastAsia="es-ES"/>
    </w:rPr>
  </w:style>
  <w:style w:type="table" w:styleId="Tablaconcuadrcula">
    <w:name w:val="Table Grid"/>
    <w:basedOn w:val="Tablanormal"/>
    <w:uiPriority w:val="59"/>
    <w:rsid w:val="00B93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6419B"/>
    <w:rPr>
      <w:sz w:val="16"/>
      <w:szCs w:val="16"/>
    </w:rPr>
  </w:style>
  <w:style w:type="paragraph" w:styleId="Textocomentario">
    <w:name w:val="annotation text"/>
    <w:basedOn w:val="Normal"/>
    <w:link w:val="TextocomentarioCar"/>
    <w:uiPriority w:val="99"/>
    <w:semiHidden/>
    <w:unhideWhenUsed/>
    <w:rsid w:val="009641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419B"/>
    <w:rPr>
      <w:sz w:val="20"/>
      <w:szCs w:val="20"/>
    </w:rPr>
  </w:style>
  <w:style w:type="paragraph" w:styleId="Asuntodelcomentario">
    <w:name w:val="annotation subject"/>
    <w:basedOn w:val="Textocomentario"/>
    <w:next w:val="Textocomentario"/>
    <w:link w:val="AsuntodelcomentarioCar"/>
    <w:uiPriority w:val="99"/>
    <w:semiHidden/>
    <w:unhideWhenUsed/>
    <w:rsid w:val="0096419B"/>
    <w:rPr>
      <w:b/>
      <w:bCs/>
    </w:rPr>
  </w:style>
  <w:style w:type="character" w:customStyle="1" w:styleId="AsuntodelcomentarioCar">
    <w:name w:val="Asunto del comentario Car"/>
    <w:basedOn w:val="TextocomentarioCar"/>
    <w:link w:val="Asuntodelcomentario"/>
    <w:uiPriority w:val="99"/>
    <w:semiHidden/>
    <w:rsid w:val="0096419B"/>
    <w:rPr>
      <w:b/>
      <w:bCs/>
      <w:sz w:val="20"/>
      <w:szCs w:val="20"/>
    </w:rPr>
  </w:style>
  <w:style w:type="paragraph" w:styleId="Textodeglobo">
    <w:name w:val="Balloon Text"/>
    <w:basedOn w:val="Normal"/>
    <w:link w:val="TextodegloboCar"/>
    <w:uiPriority w:val="99"/>
    <w:semiHidden/>
    <w:unhideWhenUsed/>
    <w:rsid w:val="0096419B"/>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6419B"/>
    <w:rPr>
      <w:rFonts w:ascii="Times New Roman" w:hAnsi="Times New Roman" w:cs="Times New Roman"/>
      <w:sz w:val="18"/>
      <w:szCs w:val="18"/>
    </w:rPr>
  </w:style>
  <w:style w:type="paragraph" w:styleId="HTMLconformatoprevio">
    <w:name w:val="HTML Preformatted"/>
    <w:basedOn w:val="Normal"/>
    <w:link w:val="HTMLconformatoprevioCar"/>
    <w:uiPriority w:val="99"/>
    <w:semiHidden/>
    <w:unhideWhenUsed/>
    <w:rsid w:val="00EE541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E5410"/>
    <w:rPr>
      <w:rFonts w:ascii="Consolas" w:hAnsi="Consolas"/>
      <w:sz w:val="20"/>
      <w:szCs w:val="20"/>
    </w:rPr>
  </w:style>
  <w:style w:type="paragraph" w:styleId="Encabezado">
    <w:name w:val="header"/>
    <w:basedOn w:val="Normal"/>
    <w:link w:val="EncabezadoCar"/>
    <w:uiPriority w:val="99"/>
    <w:unhideWhenUsed/>
    <w:rsid w:val="009C5E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5EE6"/>
  </w:style>
  <w:style w:type="paragraph" w:styleId="Piedepgina">
    <w:name w:val="footer"/>
    <w:basedOn w:val="Normal"/>
    <w:link w:val="PiedepginaCar"/>
    <w:uiPriority w:val="99"/>
    <w:unhideWhenUsed/>
    <w:rsid w:val="009C5E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5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115E"/>
    <w:rPr>
      <w:color w:val="0000FF" w:themeColor="hyperlink"/>
      <w:u w:val="single"/>
    </w:rPr>
  </w:style>
  <w:style w:type="paragraph" w:styleId="NormalWeb">
    <w:name w:val="Normal (Web)"/>
    <w:basedOn w:val="Normal"/>
    <w:uiPriority w:val="99"/>
    <w:semiHidden/>
    <w:unhideWhenUsed/>
    <w:rsid w:val="00F1257C"/>
    <w:pPr>
      <w:spacing w:before="100" w:beforeAutospacing="1" w:after="100" w:afterAutospacing="1" w:line="240" w:lineRule="auto"/>
    </w:pPr>
    <w:rPr>
      <w:rFonts w:ascii="Times" w:hAnsi="Times" w:cs="Times New Roman"/>
      <w:sz w:val="20"/>
      <w:szCs w:val="20"/>
      <w:lang w:eastAsia="es-ES"/>
    </w:rPr>
  </w:style>
  <w:style w:type="table" w:styleId="Tablaconcuadrcula">
    <w:name w:val="Table Grid"/>
    <w:basedOn w:val="Tablanormal"/>
    <w:uiPriority w:val="59"/>
    <w:rsid w:val="00B93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6419B"/>
    <w:rPr>
      <w:sz w:val="16"/>
      <w:szCs w:val="16"/>
    </w:rPr>
  </w:style>
  <w:style w:type="paragraph" w:styleId="Textocomentario">
    <w:name w:val="annotation text"/>
    <w:basedOn w:val="Normal"/>
    <w:link w:val="TextocomentarioCar"/>
    <w:uiPriority w:val="99"/>
    <w:semiHidden/>
    <w:unhideWhenUsed/>
    <w:rsid w:val="009641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419B"/>
    <w:rPr>
      <w:sz w:val="20"/>
      <w:szCs w:val="20"/>
    </w:rPr>
  </w:style>
  <w:style w:type="paragraph" w:styleId="Asuntodelcomentario">
    <w:name w:val="annotation subject"/>
    <w:basedOn w:val="Textocomentario"/>
    <w:next w:val="Textocomentario"/>
    <w:link w:val="AsuntodelcomentarioCar"/>
    <w:uiPriority w:val="99"/>
    <w:semiHidden/>
    <w:unhideWhenUsed/>
    <w:rsid w:val="0096419B"/>
    <w:rPr>
      <w:b/>
      <w:bCs/>
    </w:rPr>
  </w:style>
  <w:style w:type="character" w:customStyle="1" w:styleId="AsuntodelcomentarioCar">
    <w:name w:val="Asunto del comentario Car"/>
    <w:basedOn w:val="TextocomentarioCar"/>
    <w:link w:val="Asuntodelcomentario"/>
    <w:uiPriority w:val="99"/>
    <w:semiHidden/>
    <w:rsid w:val="0096419B"/>
    <w:rPr>
      <w:b/>
      <w:bCs/>
      <w:sz w:val="20"/>
      <w:szCs w:val="20"/>
    </w:rPr>
  </w:style>
  <w:style w:type="paragraph" w:styleId="Textodeglobo">
    <w:name w:val="Balloon Text"/>
    <w:basedOn w:val="Normal"/>
    <w:link w:val="TextodegloboCar"/>
    <w:uiPriority w:val="99"/>
    <w:semiHidden/>
    <w:unhideWhenUsed/>
    <w:rsid w:val="0096419B"/>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6419B"/>
    <w:rPr>
      <w:rFonts w:ascii="Times New Roman" w:hAnsi="Times New Roman" w:cs="Times New Roman"/>
      <w:sz w:val="18"/>
      <w:szCs w:val="18"/>
    </w:rPr>
  </w:style>
  <w:style w:type="paragraph" w:styleId="HTMLconformatoprevio">
    <w:name w:val="HTML Preformatted"/>
    <w:basedOn w:val="Normal"/>
    <w:link w:val="HTMLconformatoprevioCar"/>
    <w:uiPriority w:val="99"/>
    <w:semiHidden/>
    <w:unhideWhenUsed/>
    <w:rsid w:val="00EE5410"/>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E5410"/>
    <w:rPr>
      <w:rFonts w:ascii="Consolas" w:hAnsi="Consolas"/>
      <w:sz w:val="20"/>
      <w:szCs w:val="20"/>
    </w:rPr>
  </w:style>
  <w:style w:type="paragraph" w:styleId="Encabezado">
    <w:name w:val="header"/>
    <w:basedOn w:val="Normal"/>
    <w:link w:val="EncabezadoCar"/>
    <w:uiPriority w:val="99"/>
    <w:unhideWhenUsed/>
    <w:rsid w:val="009C5E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5EE6"/>
  </w:style>
  <w:style w:type="paragraph" w:styleId="Piedepgina">
    <w:name w:val="footer"/>
    <w:basedOn w:val="Normal"/>
    <w:link w:val="PiedepginaCar"/>
    <w:uiPriority w:val="99"/>
    <w:unhideWhenUsed/>
    <w:rsid w:val="009C5E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8919">
      <w:bodyDiv w:val="1"/>
      <w:marLeft w:val="0"/>
      <w:marRight w:val="0"/>
      <w:marTop w:val="0"/>
      <w:marBottom w:val="0"/>
      <w:divBdr>
        <w:top w:val="none" w:sz="0" w:space="0" w:color="auto"/>
        <w:left w:val="none" w:sz="0" w:space="0" w:color="auto"/>
        <w:bottom w:val="none" w:sz="0" w:space="0" w:color="auto"/>
        <w:right w:val="none" w:sz="0" w:space="0" w:color="auto"/>
      </w:divBdr>
    </w:div>
    <w:div w:id="170948607">
      <w:bodyDiv w:val="1"/>
      <w:marLeft w:val="0"/>
      <w:marRight w:val="0"/>
      <w:marTop w:val="0"/>
      <w:marBottom w:val="0"/>
      <w:divBdr>
        <w:top w:val="none" w:sz="0" w:space="0" w:color="auto"/>
        <w:left w:val="none" w:sz="0" w:space="0" w:color="auto"/>
        <w:bottom w:val="none" w:sz="0" w:space="0" w:color="auto"/>
        <w:right w:val="none" w:sz="0" w:space="0" w:color="auto"/>
      </w:divBdr>
    </w:div>
    <w:div w:id="179392587">
      <w:bodyDiv w:val="1"/>
      <w:marLeft w:val="0"/>
      <w:marRight w:val="0"/>
      <w:marTop w:val="0"/>
      <w:marBottom w:val="0"/>
      <w:divBdr>
        <w:top w:val="none" w:sz="0" w:space="0" w:color="auto"/>
        <w:left w:val="none" w:sz="0" w:space="0" w:color="auto"/>
        <w:bottom w:val="none" w:sz="0" w:space="0" w:color="auto"/>
        <w:right w:val="none" w:sz="0" w:space="0" w:color="auto"/>
      </w:divBdr>
      <w:divsChild>
        <w:div w:id="1138230019">
          <w:marLeft w:val="0"/>
          <w:marRight w:val="0"/>
          <w:marTop w:val="0"/>
          <w:marBottom w:val="0"/>
          <w:divBdr>
            <w:top w:val="none" w:sz="0" w:space="0" w:color="auto"/>
            <w:left w:val="none" w:sz="0" w:space="0" w:color="auto"/>
            <w:bottom w:val="none" w:sz="0" w:space="0" w:color="auto"/>
            <w:right w:val="none" w:sz="0" w:space="0" w:color="auto"/>
          </w:divBdr>
          <w:divsChild>
            <w:div w:id="1733192703">
              <w:marLeft w:val="0"/>
              <w:marRight w:val="0"/>
              <w:marTop w:val="0"/>
              <w:marBottom w:val="0"/>
              <w:divBdr>
                <w:top w:val="none" w:sz="0" w:space="0" w:color="auto"/>
                <w:left w:val="none" w:sz="0" w:space="0" w:color="auto"/>
                <w:bottom w:val="none" w:sz="0" w:space="0" w:color="auto"/>
                <w:right w:val="none" w:sz="0" w:space="0" w:color="auto"/>
              </w:divBdr>
              <w:divsChild>
                <w:div w:id="1913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4206">
      <w:bodyDiv w:val="1"/>
      <w:marLeft w:val="0"/>
      <w:marRight w:val="0"/>
      <w:marTop w:val="0"/>
      <w:marBottom w:val="0"/>
      <w:divBdr>
        <w:top w:val="none" w:sz="0" w:space="0" w:color="auto"/>
        <w:left w:val="none" w:sz="0" w:space="0" w:color="auto"/>
        <w:bottom w:val="none" w:sz="0" w:space="0" w:color="auto"/>
        <w:right w:val="none" w:sz="0" w:space="0" w:color="auto"/>
      </w:divBdr>
      <w:divsChild>
        <w:div w:id="817107966">
          <w:marLeft w:val="0"/>
          <w:marRight w:val="0"/>
          <w:marTop w:val="0"/>
          <w:marBottom w:val="0"/>
          <w:divBdr>
            <w:top w:val="none" w:sz="0" w:space="0" w:color="auto"/>
            <w:left w:val="none" w:sz="0" w:space="0" w:color="auto"/>
            <w:bottom w:val="none" w:sz="0" w:space="0" w:color="auto"/>
            <w:right w:val="none" w:sz="0" w:space="0" w:color="auto"/>
          </w:divBdr>
          <w:divsChild>
            <w:div w:id="1024667719">
              <w:marLeft w:val="0"/>
              <w:marRight w:val="0"/>
              <w:marTop w:val="0"/>
              <w:marBottom w:val="0"/>
              <w:divBdr>
                <w:top w:val="none" w:sz="0" w:space="0" w:color="auto"/>
                <w:left w:val="none" w:sz="0" w:space="0" w:color="auto"/>
                <w:bottom w:val="none" w:sz="0" w:space="0" w:color="auto"/>
                <w:right w:val="none" w:sz="0" w:space="0" w:color="auto"/>
              </w:divBdr>
              <w:divsChild>
                <w:div w:id="19640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3821">
      <w:bodyDiv w:val="1"/>
      <w:marLeft w:val="0"/>
      <w:marRight w:val="0"/>
      <w:marTop w:val="0"/>
      <w:marBottom w:val="0"/>
      <w:divBdr>
        <w:top w:val="none" w:sz="0" w:space="0" w:color="auto"/>
        <w:left w:val="none" w:sz="0" w:space="0" w:color="auto"/>
        <w:bottom w:val="none" w:sz="0" w:space="0" w:color="auto"/>
        <w:right w:val="none" w:sz="0" w:space="0" w:color="auto"/>
      </w:divBdr>
    </w:div>
    <w:div w:id="434977813">
      <w:bodyDiv w:val="1"/>
      <w:marLeft w:val="0"/>
      <w:marRight w:val="0"/>
      <w:marTop w:val="0"/>
      <w:marBottom w:val="0"/>
      <w:divBdr>
        <w:top w:val="none" w:sz="0" w:space="0" w:color="auto"/>
        <w:left w:val="none" w:sz="0" w:space="0" w:color="auto"/>
        <w:bottom w:val="none" w:sz="0" w:space="0" w:color="auto"/>
        <w:right w:val="none" w:sz="0" w:space="0" w:color="auto"/>
      </w:divBdr>
    </w:div>
    <w:div w:id="471293467">
      <w:bodyDiv w:val="1"/>
      <w:marLeft w:val="0"/>
      <w:marRight w:val="0"/>
      <w:marTop w:val="0"/>
      <w:marBottom w:val="0"/>
      <w:divBdr>
        <w:top w:val="none" w:sz="0" w:space="0" w:color="auto"/>
        <w:left w:val="none" w:sz="0" w:space="0" w:color="auto"/>
        <w:bottom w:val="none" w:sz="0" w:space="0" w:color="auto"/>
        <w:right w:val="none" w:sz="0" w:space="0" w:color="auto"/>
      </w:divBdr>
    </w:div>
    <w:div w:id="570771552">
      <w:bodyDiv w:val="1"/>
      <w:marLeft w:val="0"/>
      <w:marRight w:val="0"/>
      <w:marTop w:val="0"/>
      <w:marBottom w:val="0"/>
      <w:divBdr>
        <w:top w:val="none" w:sz="0" w:space="0" w:color="auto"/>
        <w:left w:val="none" w:sz="0" w:space="0" w:color="auto"/>
        <w:bottom w:val="none" w:sz="0" w:space="0" w:color="auto"/>
        <w:right w:val="none" w:sz="0" w:space="0" w:color="auto"/>
      </w:divBdr>
      <w:divsChild>
        <w:div w:id="820468259">
          <w:marLeft w:val="0"/>
          <w:marRight w:val="0"/>
          <w:marTop w:val="0"/>
          <w:marBottom w:val="0"/>
          <w:divBdr>
            <w:top w:val="none" w:sz="0" w:space="0" w:color="auto"/>
            <w:left w:val="none" w:sz="0" w:space="0" w:color="auto"/>
            <w:bottom w:val="none" w:sz="0" w:space="0" w:color="auto"/>
            <w:right w:val="none" w:sz="0" w:space="0" w:color="auto"/>
          </w:divBdr>
          <w:divsChild>
            <w:div w:id="1579943607">
              <w:marLeft w:val="0"/>
              <w:marRight w:val="0"/>
              <w:marTop w:val="0"/>
              <w:marBottom w:val="0"/>
              <w:divBdr>
                <w:top w:val="none" w:sz="0" w:space="0" w:color="auto"/>
                <w:left w:val="none" w:sz="0" w:space="0" w:color="auto"/>
                <w:bottom w:val="none" w:sz="0" w:space="0" w:color="auto"/>
                <w:right w:val="none" w:sz="0" w:space="0" w:color="auto"/>
              </w:divBdr>
              <w:divsChild>
                <w:div w:id="5851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73578">
      <w:bodyDiv w:val="1"/>
      <w:marLeft w:val="0"/>
      <w:marRight w:val="0"/>
      <w:marTop w:val="0"/>
      <w:marBottom w:val="0"/>
      <w:divBdr>
        <w:top w:val="none" w:sz="0" w:space="0" w:color="auto"/>
        <w:left w:val="none" w:sz="0" w:space="0" w:color="auto"/>
        <w:bottom w:val="none" w:sz="0" w:space="0" w:color="auto"/>
        <w:right w:val="none" w:sz="0" w:space="0" w:color="auto"/>
      </w:divBdr>
    </w:div>
    <w:div w:id="728843049">
      <w:bodyDiv w:val="1"/>
      <w:marLeft w:val="0"/>
      <w:marRight w:val="0"/>
      <w:marTop w:val="0"/>
      <w:marBottom w:val="0"/>
      <w:divBdr>
        <w:top w:val="none" w:sz="0" w:space="0" w:color="auto"/>
        <w:left w:val="none" w:sz="0" w:space="0" w:color="auto"/>
        <w:bottom w:val="none" w:sz="0" w:space="0" w:color="auto"/>
        <w:right w:val="none" w:sz="0" w:space="0" w:color="auto"/>
      </w:divBdr>
    </w:div>
    <w:div w:id="801580872">
      <w:bodyDiv w:val="1"/>
      <w:marLeft w:val="0"/>
      <w:marRight w:val="0"/>
      <w:marTop w:val="0"/>
      <w:marBottom w:val="0"/>
      <w:divBdr>
        <w:top w:val="none" w:sz="0" w:space="0" w:color="auto"/>
        <w:left w:val="none" w:sz="0" w:space="0" w:color="auto"/>
        <w:bottom w:val="none" w:sz="0" w:space="0" w:color="auto"/>
        <w:right w:val="none" w:sz="0" w:space="0" w:color="auto"/>
      </w:divBdr>
      <w:divsChild>
        <w:div w:id="1535145923">
          <w:marLeft w:val="0"/>
          <w:marRight w:val="0"/>
          <w:marTop w:val="0"/>
          <w:marBottom w:val="0"/>
          <w:divBdr>
            <w:top w:val="none" w:sz="0" w:space="0" w:color="auto"/>
            <w:left w:val="none" w:sz="0" w:space="0" w:color="auto"/>
            <w:bottom w:val="none" w:sz="0" w:space="0" w:color="auto"/>
            <w:right w:val="none" w:sz="0" w:space="0" w:color="auto"/>
          </w:divBdr>
        </w:div>
        <w:div w:id="449473128">
          <w:marLeft w:val="0"/>
          <w:marRight w:val="0"/>
          <w:marTop w:val="0"/>
          <w:marBottom w:val="0"/>
          <w:divBdr>
            <w:top w:val="none" w:sz="0" w:space="0" w:color="auto"/>
            <w:left w:val="none" w:sz="0" w:space="0" w:color="auto"/>
            <w:bottom w:val="none" w:sz="0" w:space="0" w:color="auto"/>
            <w:right w:val="none" w:sz="0" w:space="0" w:color="auto"/>
          </w:divBdr>
        </w:div>
        <w:div w:id="870535665">
          <w:marLeft w:val="0"/>
          <w:marRight w:val="0"/>
          <w:marTop w:val="0"/>
          <w:marBottom w:val="0"/>
          <w:divBdr>
            <w:top w:val="none" w:sz="0" w:space="0" w:color="auto"/>
            <w:left w:val="none" w:sz="0" w:space="0" w:color="auto"/>
            <w:bottom w:val="none" w:sz="0" w:space="0" w:color="auto"/>
            <w:right w:val="none" w:sz="0" w:space="0" w:color="auto"/>
          </w:divBdr>
        </w:div>
      </w:divsChild>
    </w:div>
    <w:div w:id="878325464">
      <w:bodyDiv w:val="1"/>
      <w:marLeft w:val="0"/>
      <w:marRight w:val="0"/>
      <w:marTop w:val="0"/>
      <w:marBottom w:val="0"/>
      <w:divBdr>
        <w:top w:val="none" w:sz="0" w:space="0" w:color="auto"/>
        <w:left w:val="none" w:sz="0" w:space="0" w:color="auto"/>
        <w:bottom w:val="none" w:sz="0" w:space="0" w:color="auto"/>
        <w:right w:val="none" w:sz="0" w:space="0" w:color="auto"/>
      </w:divBdr>
      <w:divsChild>
        <w:div w:id="541984353">
          <w:marLeft w:val="0"/>
          <w:marRight w:val="0"/>
          <w:marTop w:val="0"/>
          <w:marBottom w:val="0"/>
          <w:divBdr>
            <w:top w:val="none" w:sz="0" w:space="0" w:color="auto"/>
            <w:left w:val="none" w:sz="0" w:space="0" w:color="auto"/>
            <w:bottom w:val="none" w:sz="0" w:space="0" w:color="auto"/>
            <w:right w:val="none" w:sz="0" w:space="0" w:color="auto"/>
          </w:divBdr>
          <w:divsChild>
            <w:div w:id="1391615504">
              <w:marLeft w:val="0"/>
              <w:marRight w:val="0"/>
              <w:marTop w:val="0"/>
              <w:marBottom w:val="0"/>
              <w:divBdr>
                <w:top w:val="none" w:sz="0" w:space="0" w:color="auto"/>
                <w:left w:val="none" w:sz="0" w:space="0" w:color="auto"/>
                <w:bottom w:val="none" w:sz="0" w:space="0" w:color="auto"/>
                <w:right w:val="none" w:sz="0" w:space="0" w:color="auto"/>
              </w:divBdr>
              <w:divsChild>
                <w:div w:id="17051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23049">
      <w:bodyDiv w:val="1"/>
      <w:marLeft w:val="0"/>
      <w:marRight w:val="0"/>
      <w:marTop w:val="0"/>
      <w:marBottom w:val="0"/>
      <w:divBdr>
        <w:top w:val="none" w:sz="0" w:space="0" w:color="auto"/>
        <w:left w:val="none" w:sz="0" w:space="0" w:color="auto"/>
        <w:bottom w:val="none" w:sz="0" w:space="0" w:color="auto"/>
        <w:right w:val="none" w:sz="0" w:space="0" w:color="auto"/>
      </w:divBdr>
    </w:div>
    <w:div w:id="1136336053">
      <w:bodyDiv w:val="1"/>
      <w:marLeft w:val="0"/>
      <w:marRight w:val="0"/>
      <w:marTop w:val="0"/>
      <w:marBottom w:val="0"/>
      <w:divBdr>
        <w:top w:val="none" w:sz="0" w:space="0" w:color="auto"/>
        <w:left w:val="none" w:sz="0" w:space="0" w:color="auto"/>
        <w:bottom w:val="none" w:sz="0" w:space="0" w:color="auto"/>
        <w:right w:val="none" w:sz="0" w:space="0" w:color="auto"/>
      </w:divBdr>
      <w:divsChild>
        <w:div w:id="1942257301">
          <w:marLeft w:val="0"/>
          <w:marRight w:val="0"/>
          <w:marTop w:val="0"/>
          <w:marBottom w:val="0"/>
          <w:divBdr>
            <w:top w:val="none" w:sz="0" w:space="0" w:color="auto"/>
            <w:left w:val="none" w:sz="0" w:space="0" w:color="auto"/>
            <w:bottom w:val="none" w:sz="0" w:space="0" w:color="auto"/>
            <w:right w:val="none" w:sz="0" w:space="0" w:color="auto"/>
          </w:divBdr>
          <w:divsChild>
            <w:div w:id="2122647872">
              <w:marLeft w:val="0"/>
              <w:marRight w:val="0"/>
              <w:marTop w:val="0"/>
              <w:marBottom w:val="0"/>
              <w:divBdr>
                <w:top w:val="none" w:sz="0" w:space="0" w:color="auto"/>
                <w:left w:val="none" w:sz="0" w:space="0" w:color="auto"/>
                <w:bottom w:val="none" w:sz="0" w:space="0" w:color="auto"/>
                <w:right w:val="none" w:sz="0" w:space="0" w:color="auto"/>
              </w:divBdr>
              <w:divsChild>
                <w:div w:id="5508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967984">
      <w:bodyDiv w:val="1"/>
      <w:marLeft w:val="0"/>
      <w:marRight w:val="0"/>
      <w:marTop w:val="0"/>
      <w:marBottom w:val="0"/>
      <w:divBdr>
        <w:top w:val="none" w:sz="0" w:space="0" w:color="auto"/>
        <w:left w:val="none" w:sz="0" w:space="0" w:color="auto"/>
        <w:bottom w:val="none" w:sz="0" w:space="0" w:color="auto"/>
        <w:right w:val="none" w:sz="0" w:space="0" w:color="auto"/>
      </w:divBdr>
    </w:div>
    <w:div w:id="1283997153">
      <w:bodyDiv w:val="1"/>
      <w:marLeft w:val="0"/>
      <w:marRight w:val="0"/>
      <w:marTop w:val="0"/>
      <w:marBottom w:val="0"/>
      <w:divBdr>
        <w:top w:val="none" w:sz="0" w:space="0" w:color="auto"/>
        <w:left w:val="none" w:sz="0" w:space="0" w:color="auto"/>
        <w:bottom w:val="none" w:sz="0" w:space="0" w:color="auto"/>
        <w:right w:val="none" w:sz="0" w:space="0" w:color="auto"/>
      </w:divBdr>
      <w:divsChild>
        <w:div w:id="91167364">
          <w:marLeft w:val="0"/>
          <w:marRight w:val="0"/>
          <w:marTop w:val="0"/>
          <w:marBottom w:val="0"/>
          <w:divBdr>
            <w:top w:val="none" w:sz="0" w:space="0" w:color="auto"/>
            <w:left w:val="none" w:sz="0" w:space="0" w:color="auto"/>
            <w:bottom w:val="none" w:sz="0" w:space="0" w:color="auto"/>
            <w:right w:val="none" w:sz="0" w:space="0" w:color="auto"/>
          </w:divBdr>
          <w:divsChild>
            <w:div w:id="1345202252">
              <w:marLeft w:val="0"/>
              <w:marRight w:val="0"/>
              <w:marTop w:val="0"/>
              <w:marBottom w:val="0"/>
              <w:divBdr>
                <w:top w:val="none" w:sz="0" w:space="0" w:color="auto"/>
                <w:left w:val="none" w:sz="0" w:space="0" w:color="auto"/>
                <w:bottom w:val="none" w:sz="0" w:space="0" w:color="auto"/>
                <w:right w:val="none" w:sz="0" w:space="0" w:color="auto"/>
              </w:divBdr>
              <w:divsChild>
                <w:div w:id="15528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58423">
      <w:bodyDiv w:val="1"/>
      <w:marLeft w:val="0"/>
      <w:marRight w:val="0"/>
      <w:marTop w:val="0"/>
      <w:marBottom w:val="0"/>
      <w:divBdr>
        <w:top w:val="none" w:sz="0" w:space="0" w:color="auto"/>
        <w:left w:val="none" w:sz="0" w:space="0" w:color="auto"/>
        <w:bottom w:val="none" w:sz="0" w:space="0" w:color="auto"/>
        <w:right w:val="none" w:sz="0" w:space="0" w:color="auto"/>
      </w:divBdr>
      <w:divsChild>
        <w:div w:id="379329039">
          <w:marLeft w:val="0"/>
          <w:marRight w:val="0"/>
          <w:marTop w:val="0"/>
          <w:marBottom w:val="0"/>
          <w:divBdr>
            <w:top w:val="none" w:sz="0" w:space="0" w:color="auto"/>
            <w:left w:val="none" w:sz="0" w:space="0" w:color="auto"/>
            <w:bottom w:val="none" w:sz="0" w:space="0" w:color="auto"/>
            <w:right w:val="none" w:sz="0" w:space="0" w:color="auto"/>
          </w:divBdr>
          <w:divsChild>
            <w:div w:id="41097238">
              <w:marLeft w:val="0"/>
              <w:marRight w:val="0"/>
              <w:marTop w:val="0"/>
              <w:marBottom w:val="0"/>
              <w:divBdr>
                <w:top w:val="none" w:sz="0" w:space="0" w:color="auto"/>
                <w:left w:val="none" w:sz="0" w:space="0" w:color="auto"/>
                <w:bottom w:val="none" w:sz="0" w:space="0" w:color="auto"/>
                <w:right w:val="none" w:sz="0" w:space="0" w:color="auto"/>
              </w:divBdr>
              <w:divsChild>
                <w:div w:id="3115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84122">
      <w:bodyDiv w:val="1"/>
      <w:marLeft w:val="0"/>
      <w:marRight w:val="0"/>
      <w:marTop w:val="0"/>
      <w:marBottom w:val="0"/>
      <w:divBdr>
        <w:top w:val="none" w:sz="0" w:space="0" w:color="auto"/>
        <w:left w:val="none" w:sz="0" w:space="0" w:color="auto"/>
        <w:bottom w:val="none" w:sz="0" w:space="0" w:color="auto"/>
        <w:right w:val="none" w:sz="0" w:space="0" w:color="auto"/>
      </w:divBdr>
      <w:divsChild>
        <w:div w:id="108818799">
          <w:marLeft w:val="0"/>
          <w:marRight w:val="0"/>
          <w:marTop w:val="0"/>
          <w:marBottom w:val="0"/>
          <w:divBdr>
            <w:top w:val="none" w:sz="0" w:space="0" w:color="auto"/>
            <w:left w:val="none" w:sz="0" w:space="0" w:color="auto"/>
            <w:bottom w:val="none" w:sz="0" w:space="0" w:color="auto"/>
            <w:right w:val="none" w:sz="0" w:space="0" w:color="auto"/>
          </w:divBdr>
          <w:divsChild>
            <w:div w:id="648025276">
              <w:marLeft w:val="0"/>
              <w:marRight w:val="0"/>
              <w:marTop w:val="0"/>
              <w:marBottom w:val="0"/>
              <w:divBdr>
                <w:top w:val="none" w:sz="0" w:space="0" w:color="auto"/>
                <w:left w:val="none" w:sz="0" w:space="0" w:color="auto"/>
                <w:bottom w:val="none" w:sz="0" w:space="0" w:color="auto"/>
                <w:right w:val="none" w:sz="0" w:space="0" w:color="auto"/>
              </w:divBdr>
              <w:divsChild>
                <w:div w:id="20153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8464">
      <w:bodyDiv w:val="1"/>
      <w:marLeft w:val="0"/>
      <w:marRight w:val="0"/>
      <w:marTop w:val="0"/>
      <w:marBottom w:val="0"/>
      <w:divBdr>
        <w:top w:val="none" w:sz="0" w:space="0" w:color="auto"/>
        <w:left w:val="none" w:sz="0" w:space="0" w:color="auto"/>
        <w:bottom w:val="none" w:sz="0" w:space="0" w:color="auto"/>
        <w:right w:val="none" w:sz="0" w:space="0" w:color="auto"/>
      </w:divBdr>
    </w:div>
    <w:div w:id="1360542707">
      <w:bodyDiv w:val="1"/>
      <w:marLeft w:val="0"/>
      <w:marRight w:val="0"/>
      <w:marTop w:val="0"/>
      <w:marBottom w:val="0"/>
      <w:divBdr>
        <w:top w:val="none" w:sz="0" w:space="0" w:color="auto"/>
        <w:left w:val="none" w:sz="0" w:space="0" w:color="auto"/>
        <w:bottom w:val="none" w:sz="0" w:space="0" w:color="auto"/>
        <w:right w:val="none" w:sz="0" w:space="0" w:color="auto"/>
      </w:divBdr>
    </w:div>
    <w:div w:id="1376805945">
      <w:bodyDiv w:val="1"/>
      <w:marLeft w:val="0"/>
      <w:marRight w:val="0"/>
      <w:marTop w:val="0"/>
      <w:marBottom w:val="0"/>
      <w:divBdr>
        <w:top w:val="none" w:sz="0" w:space="0" w:color="auto"/>
        <w:left w:val="none" w:sz="0" w:space="0" w:color="auto"/>
        <w:bottom w:val="none" w:sz="0" w:space="0" w:color="auto"/>
        <w:right w:val="none" w:sz="0" w:space="0" w:color="auto"/>
      </w:divBdr>
    </w:div>
    <w:div w:id="1418361031">
      <w:bodyDiv w:val="1"/>
      <w:marLeft w:val="0"/>
      <w:marRight w:val="0"/>
      <w:marTop w:val="0"/>
      <w:marBottom w:val="0"/>
      <w:divBdr>
        <w:top w:val="none" w:sz="0" w:space="0" w:color="auto"/>
        <w:left w:val="none" w:sz="0" w:space="0" w:color="auto"/>
        <w:bottom w:val="none" w:sz="0" w:space="0" w:color="auto"/>
        <w:right w:val="none" w:sz="0" w:space="0" w:color="auto"/>
      </w:divBdr>
      <w:divsChild>
        <w:div w:id="1291857799">
          <w:marLeft w:val="0"/>
          <w:marRight w:val="0"/>
          <w:marTop w:val="0"/>
          <w:marBottom w:val="0"/>
          <w:divBdr>
            <w:top w:val="none" w:sz="0" w:space="0" w:color="auto"/>
            <w:left w:val="none" w:sz="0" w:space="0" w:color="auto"/>
            <w:bottom w:val="none" w:sz="0" w:space="0" w:color="auto"/>
            <w:right w:val="none" w:sz="0" w:space="0" w:color="auto"/>
          </w:divBdr>
          <w:divsChild>
            <w:div w:id="791167583">
              <w:marLeft w:val="0"/>
              <w:marRight w:val="0"/>
              <w:marTop w:val="0"/>
              <w:marBottom w:val="0"/>
              <w:divBdr>
                <w:top w:val="none" w:sz="0" w:space="0" w:color="auto"/>
                <w:left w:val="none" w:sz="0" w:space="0" w:color="auto"/>
                <w:bottom w:val="none" w:sz="0" w:space="0" w:color="auto"/>
                <w:right w:val="none" w:sz="0" w:space="0" w:color="auto"/>
              </w:divBdr>
              <w:divsChild>
                <w:div w:id="2103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64451">
      <w:bodyDiv w:val="1"/>
      <w:marLeft w:val="0"/>
      <w:marRight w:val="0"/>
      <w:marTop w:val="0"/>
      <w:marBottom w:val="0"/>
      <w:divBdr>
        <w:top w:val="none" w:sz="0" w:space="0" w:color="auto"/>
        <w:left w:val="none" w:sz="0" w:space="0" w:color="auto"/>
        <w:bottom w:val="none" w:sz="0" w:space="0" w:color="auto"/>
        <w:right w:val="none" w:sz="0" w:space="0" w:color="auto"/>
      </w:divBdr>
    </w:div>
    <w:div w:id="1489860068">
      <w:bodyDiv w:val="1"/>
      <w:marLeft w:val="0"/>
      <w:marRight w:val="0"/>
      <w:marTop w:val="0"/>
      <w:marBottom w:val="0"/>
      <w:divBdr>
        <w:top w:val="none" w:sz="0" w:space="0" w:color="auto"/>
        <w:left w:val="none" w:sz="0" w:space="0" w:color="auto"/>
        <w:bottom w:val="none" w:sz="0" w:space="0" w:color="auto"/>
        <w:right w:val="none" w:sz="0" w:space="0" w:color="auto"/>
      </w:divBdr>
    </w:div>
    <w:div w:id="1548488034">
      <w:bodyDiv w:val="1"/>
      <w:marLeft w:val="0"/>
      <w:marRight w:val="0"/>
      <w:marTop w:val="0"/>
      <w:marBottom w:val="0"/>
      <w:divBdr>
        <w:top w:val="none" w:sz="0" w:space="0" w:color="auto"/>
        <w:left w:val="none" w:sz="0" w:space="0" w:color="auto"/>
        <w:bottom w:val="none" w:sz="0" w:space="0" w:color="auto"/>
        <w:right w:val="none" w:sz="0" w:space="0" w:color="auto"/>
      </w:divBdr>
    </w:div>
    <w:div w:id="1550920729">
      <w:bodyDiv w:val="1"/>
      <w:marLeft w:val="0"/>
      <w:marRight w:val="0"/>
      <w:marTop w:val="0"/>
      <w:marBottom w:val="0"/>
      <w:divBdr>
        <w:top w:val="none" w:sz="0" w:space="0" w:color="auto"/>
        <w:left w:val="none" w:sz="0" w:space="0" w:color="auto"/>
        <w:bottom w:val="none" w:sz="0" w:space="0" w:color="auto"/>
        <w:right w:val="none" w:sz="0" w:space="0" w:color="auto"/>
      </w:divBdr>
      <w:divsChild>
        <w:div w:id="1438208075">
          <w:marLeft w:val="0"/>
          <w:marRight w:val="0"/>
          <w:marTop w:val="0"/>
          <w:marBottom w:val="0"/>
          <w:divBdr>
            <w:top w:val="none" w:sz="0" w:space="0" w:color="auto"/>
            <w:left w:val="none" w:sz="0" w:space="0" w:color="auto"/>
            <w:bottom w:val="none" w:sz="0" w:space="0" w:color="auto"/>
            <w:right w:val="none" w:sz="0" w:space="0" w:color="auto"/>
          </w:divBdr>
          <w:divsChild>
            <w:div w:id="399137934">
              <w:marLeft w:val="0"/>
              <w:marRight w:val="0"/>
              <w:marTop w:val="0"/>
              <w:marBottom w:val="0"/>
              <w:divBdr>
                <w:top w:val="none" w:sz="0" w:space="0" w:color="auto"/>
                <w:left w:val="none" w:sz="0" w:space="0" w:color="auto"/>
                <w:bottom w:val="none" w:sz="0" w:space="0" w:color="auto"/>
                <w:right w:val="none" w:sz="0" w:space="0" w:color="auto"/>
              </w:divBdr>
              <w:divsChild>
                <w:div w:id="16132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444">
      <w:bodyDiv w:val="1"/>
      <w:marLeft w:val="0"/>
      <w:marRight w:val="0"/>
      <w:marTop w:val="0"/>
      <w:marBottom w:val="0"/>
      <w:divBdr>
        <w:top w:val="none" w:sz="0" w:space="0" w:color="auto"/>
        <w:left w:val="none" w:sz="0" w:space="0" w:color="auto"/>
        <w:bottom w:val="none" w:sz="0" w:space="0" w:color="auto"/>
        <w:right w:val="none" w:sz="0" w:space="0" w:color="auto"/>
      </w:divBdr>
    </w:div>
    <w:div w:id="1676956604">
      <w:bodyDiv w:val="1"/>
      <w:marLeft w:val="0"/>
      <w:marRight w:val="0"/>
      <w:marTop w:val="0"/>
      <w:marBottom w:val="0"/>
      <w:divBdr>
        <w:top w:val="none" w:sz="0" w:space="0" w:color="auto"/>
        <w:left w:val="none" w:sz="0" w:space="0" w:color="auto"/>
        <w:bottom w:val="none" w:sz="0" w:space="0" w:color="auto"/>
        <w:right w:val="none" w:sz="0" w:space="0" w:color="auto"/>
      </w:divBdr>
      <w:divsChild>
        <w:div w:id="492457042">
          <w:marLeft w:val="0"/>
          <w:marRight w:val="0"/>
          <w:marTop w:val="0"/>
          <w:marBottom w:val="0"/>
          <w:divBdr>
            <w:top w:val="none" w:sz="0" w:space="0" w:color="auto"/>
            <w:left w:val="none" w:sz="0" w:space="0" w:color="auto"/>
            <w:bottom w:val="none" w:sz="0" w:space="0" w:color="auto"/>
            <w:right w:val="none" w:sz="0" w:space="0" w:color="auto"/>
          </w:divBdr>
        </w:div>
        <w:div w:id="360057561">
          <w:marLeft w:val="0"/>
          <w:marRight w:val="0"/>
          <w:marTop w:val="0"/>
          <w:marBottom w:val="0"/>
          <w:divBdr>
            <w:top w:val="none" w:sz="0" w:space="0" w:color="auto"/>
            <w:left w:val="none" w:sz="0" w:space="0" w:color="auto"/>
            <w:bottom w:val="none" w:sz="0" w:space="0" w:color="auto"/>
            <w:right w:val="none" w:sz="0" w:space="0" w:color="auto"/>
          </w:divBdr>
        </w:div>
        <w:div w:id="717317543">
          <w:marLeft w:val="0"/>
          <w:marRight w:val="0"/>
          <w:marTop w:val="0"/>
          <w:marBottom w:val="0"/>
          <w:divBdr>
            <w:top w:val="none" w:sz="0" w:space="0" w:color="auto"/>
            <w:left w:val="none" w:sz="0" w:space="0" w:color="auto"/>
            <w:bottom w:val="none" w:sz="0" w:space="0" w:color="auto"/>
            <w:right w:val="none" w:sz="0" w:space="0" w:color="auto"/>
          </w:divBdr>
        </w:div>
      </w:divsChild>
    </w:div>
    <w:div w:id="1768690046">
      <w:bodyDiv w:val="1"/>
      <w:marLeft w:val="0"/>
      <w:marRight w:val="0"/>
      <w:marTop w:val="0"/>
      <w:marBottom w:val="0"/>
      <w:divBdr>
        <w:top w:val="none" w:sz="0" w:space="0" w:color="auto"/>
        <w:left w:val="none" w:sz="0" w:space="0" w:color="auto"/>
        <w:bottom w:val="none" w:sz="0" w:space="0" w:color="auto"/>
        <w:right w:val="none" w:sz="0" w:space="0" w:color="auto"/>
      </w:divBdr>
      <w:divsChild>
        <w:div w:id="1622759843">
          <w:marLeft w:val="0"/>
          <w:marRight w:val="0"/>
          <w:marTop w:val="0"/>
          <w:marBottom w:val="0"/>
          <w:divBdr>
            <w:top w:val="none" w:sz="0" w:space="0" w:color="auto"/>
            <w:left w:val="none" w:sz="0" w:space="0" w:color="auto"/>
            <w:bottom w:val="none" w:sz="0" w:space="0" w:color="auto"/>
            <w:right w:val="none" w:sz="0" w:space="0" w:color="auto"/>
          </w:divBdr>
          <w:divsChild>
            <w:div w:id="611786056">
              <w:marLeft w:val="0"/>
              <w:marRight w:val="0"/>
              <w:marTop w:val="0"/>
              <w:marBottom w:val="0"/>
              <w:divBdr>
                <w:top w:val="none" w:sz="0" w:space="0" w:color="auto"/>
                <w:left w:val="none" w:sz="0" w:space="0" w:color="auto"/>
                <w:bottom w:val="none" w:sz="0" w:space="0" w:color="auto"/>
                <w:right w:val="none" w:sz="0" w:space="0" w:color="auto"/>
              </w:divBdr>
              <w:divsChild>
                <w:div w:id="3117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91394">
      <w:bodyDiv w:val="1"/>
      <w:marLeft w:val="0"/>
      <w:marRight w:val="0"/>
      <w:marTop w:val="0"/>
      <w:marBottom w:val="0"/>
      <w:divBdr>
        <w:top w:val="none" w:sz="0" w:space="0" w:color="auto"/>
        <w:left w:val="none" w:sz="0" w:space="0" w:color="auto"/>
        <w:bottom w:val="none" w:sz="0" w:space="0" w:color="auto"/>
        <w:right w:val="none" w:sz="0" w:space="0" w:color="auto"/>
      </w:divBdr>
    </w:div>
    <w:div w:id="2057581630">
      <w:bodyDiv w:val="1"/>
      <w:marLeft w:val="0"/>
      <w:marRight w:val="0"/>
      <w:marTop w:val="0"/>
      <w:marBottom w:val="0"/>
      <w:divBdr>
        <w:top w:val="none" w:sz="0" w:space="0" w:color="auto"/>
        <w:left w:val="none" w:sz="0" w:space="0" w:color="auto"/>
        <w:bottom w:val="none" w:sz="0" w:space="0" w:color="auto"/>
        <w:right w:val="none" w:sz="0" w:space="0" w:color="auto"/>
      </w:divBdr>
    </w:div>
    <w:div w:id="2076128360">
      <w:bodyDiv w:val="1"/>
      <w:marLeft w:val="0"/>
      <w:marRight w:val="0"/>
      <w:marTop w:val="0"/>
      <w:marBottom w:val="0"/>
      <w:divBdr>
        <w:top w:val="none" w:sz="0" w:space="0" w:color="auto"/>
        <w:left w:val="none" w:sz="0" w:space="0" w:color="auto"/>
        <w:bottom w:val="none" w:sz="0" w:space="0" w:color="auto"/>
        <w:right w:val="none" w:sz="0" w:space="0" w:color="auto"/>
      </w:divBdr>
      <w:divsChild>
        <w:div w:id="1777677956">
          <w:marLeft w:val="0"/>
          <w:marRight w:val="0"/>
          <w:marTop w:val="0"/>
          <w:marBottom w:val="0"/>
          <w:divBdr>
            <w:top w:val="none" w:sz="0" w:space="0" w:color="auto"/>
            <w:left w:val="none" w:sz="0" w:space="0" w:color="auto"/>
            <w:bottom w:val="none" w:sz="0" w:space="0" w:color="auto"/>
            <w:right w:val="none" w:sz="0" w:space="0" w:color="auto"/>
          </w:divBdr>
          <w:divsChild>
            <w:div w:id="1016882679">
              <w:marLeft w:val="0"/>
              <w:marRight w:val="0"/>
              <w:marTop w:val="0"/>
              <w:marBottom w:val="0"/>
              <w:divBdr>
                <w:top w:val="none" w:sz="0" w:space="0" w:color="auto"/>
                <w:left w:val="none" w:sz="0" w:space="0" w:color="auto"/>
                <w:bottom w:val="none" w:sz="0" w:space="0" w:color="auto"/>
                <w:right w:val="none" w:sz="0" w:space="0" w:color="auto"/>
              </w:divBdr>
              <w:divsChild>
                <w:div w:id="5079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5786</Words>
  <Characters>31826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2019-02-12T07:30:00Z</dcterms:created>
  <dcterms:modified xsi:type="dcterms:W3CDTF">2019-02-12T07:30:00Z</dcterms:modified>
</cp:coreProperties>
</file>