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1B1C1" w14:textId="77777777" w:rsidR="00305DDA" w:rsidRDefault="00305DDA" w:rsidP="00E348C1">
      <w:pPr>
        <w:jc w:val="center"/>
        <w:rPr>
          <w:rFonts w:ascii="Times New Roman" w:eastAsia="Times New Roman" w:hAnsi="Times New Roman" w:cs="Times New Roman"/>
          <w:sz w:val="24"/>
          <w:szCs w:val="24"/>
        </w:rPr>
      </w:pPr>
    </w:p>
    <w:p w14:paraId="50DD0ED5" w14:textId="304CBDA4" w:rsidR="00305DDA" w:rsidRDefault="00940668" w:rsidP="00E348C1">
      <w:pPr>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Desenredando el ambiente: valores y afectos asociados a los animales</w:t>
      </w:r>
      <w:r w:rsidR="00240978">
        <w:rPr>
          <w:rFonts w:ascii="Times New Roman" w:eastAsia="Times New Roman" w:hAnsi="Times New Roman" w:cs="Times New Roman"/>
          <w:b/>
          <w:sz w:val="24"/>
          <w:szCs w:val="24"/>
        </w:rPr>
        <w:t xml:space="preserve"> en estudiantes de psicología de</w:t>
      </w:r>
      <w:r w:rsidR="00BE269D">
        <w:rPr>
          <w:rFonts w:ascii="Times New Roman" w:eastAsia="Times New Roman" w:hAnsi="Times New Roman" w:cs="Times New Roman"/>
          <w:b/>
          <w:sz w:val="24"/>
          <w:szCs w:val="24"/>
        </w:rPr>
        <w:t xml:space="preserve"> la ciudad de</w:t>
      </w:r>
      <w:bookmarkStart w:id="1" w:name="_GoBack"/>
      <w:bookmarkEnd w:id="1"/>
      <w:r w:rsidR="00240978">
        <w:rPr>
          <w:rFonts w:ascii="Times New Roman" w:eastAsia="Times New Roman" w:hAnsi="Times New Roman" w:cs="Times New Roman"/>
          <w:b/>
          <w:sz w:val="24"/>
          <w:szCs w:val="24"/>
        </w:rPr>
        <w:t xml:space="preserve"> Buenos Aires, Argentina</w:t>
      </w:r>
    </w:p>
    <w:p w14:paraId="4B8EDEE4" w14:textId="77777777" w:rsidR="00305DDA" w:rsidRDefault="00305DDA" w:rsidP="00E348C1">
      <w:pPr>
        <w:jc w:val="center"/>
        <w:rPr>
          <w:rFonts w:ascii="Times New Roman" w:eastAsia="Times New Roman" w:hAnsi="Times New Roman" w:cs="Times New Roman"/>
          <w:color w:val="212121"/>
          <w:sz w:val="24"/>
          <w:szCs w:val="24"/>
          <w:highlight w:val="white"/>
        </w:rPr>
      </w:pPr>
    </w:p>
    <w:p w14:paraId="43099EAE" w14:textId="6F366AE9" w:rsidR="00305DDA" w:rsidRPr="00940668" w:rsidRDefault="00940668" w:rsidP="00E348C1">
      <w:pPr>
        <w:jc w:val="center"/>
        <w:rPr>
          <w:rFonts w:ascii="Times New Roman" w:eastAsia="Times New Roman" w:hAnsi="Times New Roman" w:cs="Times New Roman"/>
          <w:b/>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Untangling the environment: values and affects associated with animals</w:t>
      </w:r>
      <w:r w:rsidR="00240978">
        <w:rPr>
          <w:rFonts w:ascii="Times New Roman" w:eastAsia="Times New Roman" w:hAnsi="Times New Roman" w:cs="Times New Roman"/>
          <w:b/>
          <w:color w:val="212121"/>
          <w:sz w:val="24"/>
          <w:szCs w:val="24"/>
          <w:highlight w:val="white"/>
          <w:lang w:val="en-US"/>
        </w:rPr>
        <w:t xml:space="preserve"> by students of psychology in Buenos Aires, Argentina</w:t>
      </w:r>
    </w:p>
    <w:p w14:paraId="6319487C" w14:textId="77777777" w:rsidR="00305DDA" w:rsidRPr="00940668" w:rsidRDefault="00305DDA" w:rsidP="00E348C1">
      <w:pPr>
        <w:jc w:val="center"/>
        <w:rPr>
          <w:rFonts w:ascii="Times New Roman" w:eastAsia="Times New Roman" w:hAnsi="Times New Roman" w:cs="Times New Roman"/>
          <w:sz w:val="24"/>
          <w:szCs w:val="24"/>
          <w:lang w:val="en-US"/>
        </w:rPr>
      </w:pPr>
    </w:p>
    <w:p w14:paraId="5BFE9DA1" w14:textId="77777777" w:rsidR="00305DDA" w:rsidRPr="000F5FBA" w:rsidRDefault="00940668" w:rsidP="00E348C1">
      <w:pPr>
        <w:rPr>
          <w:rFonts w:ascii="Times New Roman" w:eastAsia="Times New Roman" w:hAnsi="Times New Roman" w:cs="Times New Roman"/>
          <w:sz w:val="24"/>
          <w:szCs w:val="24"/>
          <w:lang w:val="en-GB"/>
        </w:rPr>
      </w:pPr>
      <w:r w:rsidRPr="000F5FBA">
        <w:rPr>
          <w:lang w:val="en-GB"/>
        </w:rPr>
        <w:br w:type="page"/>
      </w:r>
    </w:p>
    <w:p w14:paraId="51F2087F" w14:textId="77777777" w:rsidR="00305DDA" w:rsidRDefault="00940668" w:rsidP="00E348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Resumen</w:t>
      </w:r>
    </w:p>
    <w:p w14:paraId="4D3CD643" w14:textId="77777777" w:rsidR="00305DDA" w:rsidRDefault="00305DDA" w:rsidP="00E348C1">
      <w:pPr>
        <w:jc w:val="both"/>
        <w:rPr>
          <w:rFonts w:ascii="Times New Roman" w:eastAsia="Times New Roman" w:hAnsi="Times New Roman" w:cs="Times New Roman"/>
          <w:sz w:val="24"/>
          <w:szCs w:val="24"/>
        </w:rPr>
      </w:pPr>
    </w:p>
    <w:p w14:paraId="31F4B849" w14:textId="7DAC0DDA"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medio ambiente se ha considerado tradicionalmente como una entidad unitaria sin prestar atención a los distintos elementos que lo componen (suelo, agua, atmósfera, flora, fauna y los procesos que los inter-relacionan). Por ello, la adscripción de motivaciones de tipo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que manifiestan 169 estudiantes argentinos universitarios ante la gravedad de los problemas ambientales en general y de los</w:t>
      </w:r>
      <w:r w:rsidR="00326EB1">
        <w:rPr>
          <w:rFonts w:ascii="Times New Roman" w:eastAsia="Times New Roman" w:hAnsi="Times New Roman" w:cs="Times New Roman"/>
          <w:sz w:val="24"/>
          <w:szCs w:val="24"/>
        </w:rPr>
        <w:t xml:space="preserve"> zoológicos en particular. Las </w:t>
      </w:r>
      <w:r>
        <w:rPr>
          <w:rFonts w:ascii="Times New Roman" w:eastAsia="Times New Roman" w:hAnsi="Times New Roman" w:cs="Times New Roman"/>
          <w:sz w:val="24"/>
          <w:szCs w:val="24"/>
        </w:rPr>
        <w:t xml:space="preserve">respuestas de carácter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w:t>
      </w:r>
      <w:r w:rsidR="00275B39">
        <w:rPr>
          <w:rFonts w:ascii="Times New Roman" w:eastAsia="Times New Roman" w:hAnsi="Times New Roman" w:cs="Times New Roman"/>
          <w:sz w:val="24"/>
          <w:szCs w:val="24"/>
        </w:rPr>
        <w:t xml:space="preserve">jugarían </w:t>
      </w:r>
      <w:r>
        <w:rPr>
          <w:rFonts w:ascii="Times New Roman" w:eastAsia="Times New Roman" w:hAnsi="Times New Roman" w:cs="Times New Roman"/>
          <w:sz w:val="24"/>
          <w:szCs w:val="24"/>
        </w:rPr>
        <w:t>los procesos empáticos.</w:t>
      </w:r>
    </w:p>
    <w:p w14:paraId="144E8A3C"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Palabras clave:</w:t>
      </w:r>
      <w:r>
        <w:rPr>
          <w:rFonts w:ascii="Times New Roman" w:eastAsia="Times New Roman" w:hAnsi="Times New Roman" w:cs="Times New Roman"/>
          <w:sz w:val="24"/>
          <w:szCs w:val="24"/>
        </w:rPr>
        <w:t xml:space="preserve"> psicología de la conservación, fobias, ética ambiental, problemas ambientales, animales, afecto, preocupación por el medio ambiente</w:t>
      </w:r>
      <w:r>
        <w:br w:type="page"/>
      </w:r>
    </w:p>
    <w:p w14:paraId="2419DEBD" w14:textId="77777777" w:rsidR="00305DDA" w:rsidRPr="00940668" w:rsidRDefault="00940668" w:rsidP="00E348C1">
      <w:pPr>
        <w:rPr>
          <w:rFonts w:ascii="Times New Roman" w:eastAsia="Times New Roman" w:hAnsi="Times New Roman" w:cs="Times New Roman"/>
          <w:b/>
          <w:sz w:val="24"/>
          <w:szCs w:val="24"/>
          <w:lang w:val="en-US"/>
        </w:rPr>
      </w:pPr>
      <w:r w:rsidRPr="00940668">
        <w:rPr>
          <w:rFonts w:ascii="Times New Roman" w:eastAsia="Times New Roman" w:hAnsi="Times New Roman" w:cs="Times New Roman"/>
          <w:b/>
          <w:sz w:val="24"/>
          <w:szCs w:val="24"/>
          <w:lang w:val="en-US"/>
        </w:rPr>
        <w:lastRenderedPageBreak/>
        <w:t>Abstract</w:t>
      </w:r>
    </w:p>
    <w:p w14:paraId="0F82C251" w14:textId="77777777" w:rsidR="00305DDA" w:rsidRPr="00940668" w:rsidRDefault="00305DDA" w:rsidP="00E348C1">
      <w:pPr>
        <w:rPr>
          <w:rFonts w:ascii="Times New Roman" w:eastAsia="Times New Roman" w:hAnsi="Times New Roman" w:cs="Times New Roman"/>
          <w:sz w:val="24"/>
          <w:szCs w:val="24"/>
          <w:lang w:val="en-US"/>
        </w:rPr>
      </w:pPr>
    </w:p>
    <w:p w14:paraId="2665661C" w14:textId="2BEBF1A9" w:rsidR="00305DDA" w:rsidRPr="00940668" w:rsidRDefault="00940668" w:rsidP="00E348C1">
      <w:pPr>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color w:val="212121"/>
          <w:sz w:val="24"/>
          <w:szCs w:val="24"/>
          <w:highlight w:val="white"/>
          <w:lang w:val="en-US"/>
        </w:rPr>
        <w:t xml:space="preserve">The environment has traditionally been considered as a unitary entity without paying attention to the different elements that compose it (soil, water, atmosphere, flora, fauna and the processes that interrelate them). For this reason, the assignment of </w:t>
      </w:r>
      <w:proofErr w:type="spellStart"/>
      <w:r w:rsidRPr="00940668">
        <w:rPr>
          <w:rFonts w:ascii="Times New Roman" w:eastAsia="Times New Roman" w:hAnsi="Times New Roman" w:cs="Times New Roman"/>
          <w:color w:val="212121"/>
          <w:sz w:val="24"/>
          <w:szCs w:val="24"/>
          <w:highlight w:val="white"/>
          <w:lang w:val="en-US"/>
        </w:rPr>
        <w:t>biocentric</w:t>
      </w:r>
      <w:proofErr w:type="spellEnd"/>
      <w:r w:rsidRPr="00940668">
        <w:rPr>
          <w:rFonts w:ascii="Times New Roman" w:eastAsia="Times New Roman" w:hAnsi="Times New Roman" w:cs="Times New Roman"/>
          <w:color w:val="212121"/>
          <w:sz w:val="24"/>
          <w:szCs w:val="24"/>
          <w:highlight w:val="white"/>
          <w:lang w:val="en-US"/>
        </w:rPr>
        <w:t xml:space="preserve"> or anthropocentric motivations to people has been made in relation to the global environment. This research pays attention to one of the elements of the environment, animals, which has been </w:t>
      </w:r>
      <w:r w:rsidR="00C1172A">
        <w:rPr>
          <w:rFonts w:ascii="Times New Roman" w:eastAsia="Times New Roman" w:hAnsi="Times New Roman" w:cs="Times New Roman"/>
          <w:color w:val="212121"/>
          <w:sz w:val="24"/>
          <w:szCs w:val="24"/>
          <w:highlight w:val="white"/>
          <w:lang w:val="en-US"/>
        </w:rPr>
        <w:t xml:space="preserve">neglected </w:t>
      </w:r>
      <w:r w:rsidRPr="00940668">
        <w:rPr>
          <w:rFonts w:ascii="Times New Roman" w:eastAsia="Times New Roman" w:hAnsi="Times New Roman" w:cs="Times New Roman"/>
          <w:color w:val="212121"/>
          <w:sz w:val="24"/>
          <w:szCs w:val="24"/>
          <w:highlight w:val="white"/>
          <w:lang w:val="en-US"/>
        </w:rPr>
        <w:t xml:space="preserve">in </w:t>
      </w:r>
      <w:r w:rsidR="00C1172A">
        <w:rPr>
          <w:rFonts w:ascii="Times New Roman" w:eastAsia="Times New Roman" w:hAnsi="Times New Roman" w:cs="Times New Roman"/>
          <w:color w:val="212121"/>
          <w:sz w:val="24"/>
          <w:szCs w:val="24"/>
          <w:highlight w:val="white"/>
          <w:lang w:val="en-US"/>
        </w:rPr>
        <w:t xml:space="preserve">environmental </w:t>
      </w:r>
      <w:r w:rsidRPr="00940668">
        <w:rPr>
          <w:rFonts w:ascii="Times New Roman" w:eastAsia="Times New Roman" w:hAnsi="Times New Roman" w:cs="Times New Roman"/>
          <w:color w:val="212121"/>
          <w:sz w:val="24"/>
          <w:szCs w:val="24"/>
          <w:highlight w:val="white"/>
          <w:lang w:val="en-US"/>
        </w:rPr>
        <w:t xml:space="preserve">concern </w:t>
      </w:r>
      <w:r w:rsidR="00C1172A">
        <w:rPr>
          <w:rFonts w:ascii="Times New Roman" w:eastAsia="Times New Roman" w:hAnsi="Times New Roman" w:cs="Times New Roman"/>
          <w:color w:val="212121"/>
          <w:sz w:val="24"/>
          <w:szCs w:val="24"/>
          <w:highlight w:val="white"/>
          <w:lang w:val="en-US"/>
        </w:rPr>
        <w:t>studies</w:t>
      </w:r>
      <w:r w:rsidRPr="00940668">
        <w:rPr>
          <w:rFonts w:ascii="Times New Roman" w:eastAsia="Times New Roman" w:hAnsi="Times New Roman" w:cs="Times New Roman"/>
          <w:color w:val="212121"/>
          <w:sz w:val="24"/>
          <w:szCs w:val="24"/>
          <w:highlight w:val="white"/>
          <w:lang w:val="en-US"/>
        </w:rPr>
        <w:t xml:space="preserve">. </w:t>
      </w:r>
      <w:proofErr w:type="spellStart"/>
      <w:r w:rsidR="00275B39" w:rsidRPr="00275B39">
        <w:rPr>
          <w:rFonts w:ascii="Times New Roman" w:eastAsia="Times New Roman" w:hAnsi="Times New Roman" w:cs="Times New Roman"/>
          <w:color w:val="212121"/>
          <w:sz w:val="24"/>
          <w:szCs w:val="24"/>
          <w:lang w:val="en-US"/>
        </w:rPr>
        <w:t>Biocentric</w:t>
      </w:r>
      <w:proofErr w:type="spellEnd"/>
      <w:r w:rsidR="00275B39" w:rsidRPr="00275B39">
        <w:rPr>
          <w:rFonts w:ascii="Times New Roman" w:eastAsia="Times New Roman" w:hAnsi="Times New Roman" w:cs="Times New Roman"/>
          <w:color w:val="212121"/>
          <w:sz w:val="24"/>
          <w:szCs w:val="24"/>
          <w:lang w:val="en-US"/>
        </w:rPr>
        <w:t xml:space="preserve"> responses were more prevalent in opinions about zoos than in opinions about environmental issues.</w:t>
      </w:r>
      <w:r w:rsidR="00275B39" w:rsidRPr="00275B39">
        <w:rPr>
          <w:rFonts w:ascii="Times New Roman" w:eastAsia="Times New Roman" w:hAnsi="Times New Roman" w:cs="Times New Roman"/>
          <w:color w:val="212121"/>
          <w:sz w:val="24"/>
          <w:szCs w:val="24"/>
          <w:highlight w:val="white"/>
          <w:lang w:val="en-US"/>
        </w:rPr>
        <w:t xml:space="preserve"> </w:t>
      </w:r>
      <w:r w:rsidRPr="00940668">
        <w:rPr>
          <w:rFonts w:ascii="Times New Roman" w:eastAsia="Times New Roman" w:hAnsi="Times New Roman" w:cs="Times New Roman"/>
          <w:color w:val="212121"/>
          <w:sz w:val="24"/>
          <w:szCs w:val="24"/>
          <w:highlight w:val="white"/>
          <w:lang w:val="en-US"/>
        </w:rPr>
        <w:t>This positive assessment of animals is qualified when considering the responses on preference, fear and disgust for different animal species: (i) mammals are preferred and arthropods are rejected (comparison between taxonomic groups); and (ii) exotic species absent from Argentina ecosystems are preferred, and common species are rejected. The role that the empathic processes is discussed.</w:t>
      </w:r>
    </w:p>
    <w:p w14:paraId="1B0AFAFE" w14:textId="15A2B13F" w:rsidR="00305DDA" w:rsidRPr="00940668" w:rsidRDefault="00940668" w:rsidP="00E348C1">
      <w:pPr>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 xml:space="preserve">Key words: </w:t>
      </w:r>
      <w:r w:rsidRPr="00940668">
        <w:rPr>
          <w:rFonts w:ascii="Times New Roman" w:eastAsia="Times New Roman" w:hAnsi="Times New Roman" w:cs="Times New Roman"/>
          <w:color w:val="212121"/>
          <w:sz w:val="24"/>
          <w:szCs w:val="24"/>
          <w:highlight w:val="white"/>
          <w:lang w:val="en-US"/>
        </w:rPr>
        <w:t>conservation psychology, phobias, environmental ethics, environmental problems, animals, affect, concern for the environment.</w:t>
      </w:r>
    </w:p>
    <w:p w14:paraId="0F4BAC4E" w14:textId="77777777" w:rsidR="00305DDA" w:rsidRPr="00940668" w:rsidRDefault="00305DDA" w:rsidP="00E348C1">
      <w:pPr>
        <w:jc w:val="both"/>
        <w:rPr>
          <w:rFonts w:ascii="Times New Roman" w:eastAsia="Times New Roman" w:hAnsi="Times New Roman" w:cs="Times New Roman"/>
          <w:color w:val="212121"/>
          <w:sz w:val="24"/>
          <w:szCs w:val="24"/>
          <w:highlight w:val="white"/>
          <w:lang w:val="en-US"/>
        </w:rPr>
      </w:pPr>
    </w:p>
    <w:p w14:paraId="651DF17E" w14:textId="77777777" w:rsidR="00305DDA" w:rsidRPr="00940668" w:rsidRDefault="00940668" w:rsidP="00E348C1">
      <w:pPr>
        <w:rPr>
          <w:rFonts w:ascii="Times New Roman" w:eastAsia="Times New Roman" w:hAnsi="Times New Roman" w:cs="Times New Roman"/>
          <w:b/>
          <w:sz w:val="24"/>
          <w:szCs w:val="24"/>
          <w:lang w:val="en-US"/>
        </w:rPr>
      </w:pPr>
      <w:r w:rsidRPr="00940668">
        <w:rPr>
          <w:lang w:val="en-US"/>
        </w:rPr>
        <w:br w:type="page"/>
      </w:r>
    </w:p>
    <w:p w14:paraId="48C661B7"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7D9F7561" w14:textId="77777777" w:rsidR="00305DDA" w:rsidRDefault="00305DDA" w:rsidP="00E348C1">
      <w:pPr>
        <w:rPr>
          <w:rFonts w:ascii="Times New Roman" w:eastAsia="Times New Roman" w:hAnsi="Times New Roman" w:cs="Times New Roman"/>
          <w:sz w:val="24"/>
          <w:szCs w:val="24"/>
        </w:rPr>
      </w:pPr>
    </w:p>
    <w:p w14:paraId="69670A83" w14:textId="77777777" w:rsidR="00305DDA" w:rsidRDefault="00940668" w:rsidP="00E348C1">
      <w:r>
        <w:rPr>
          <w:rFonts w:ascii="Times New Roman" w:eastAsia="Times New Roman" w:hAnsi="Times New Roman" w:cs="Times New Roman"/>
          <w:sz w:val="24"/>
          <w:szCs w:val="24"/>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w:t>
      </w:r>
      <w:proofErr w:type="spellStart"/>
      <w:r>
        <w:rPr>
          <w:rFonts w:ascii="Times New Roman" w:eastAsia="Times New Roman" w:hAnsi="Times New Roman" w:cs="Times New Roman"/>
          <w:sz w:val="24"/>
          <w:szCs w:val="24"/>
        </w:rPr>
        <w:t>proambiental</w:t>
      </w:r>
      <w:proofErr w:type="spellEnd"/>
      <w:r>
        <w:rPr>
          <w:rFonts w:ascii="Times New Roman" w:eastAsia="Times New Roman" w:hAnsi="Times New Roman" w:cs="Times New Roman"/>
          <w:sz w:val="24"/>
          <w:szCs w:val="24"/>
        </w:rPr>
        <w:t xml:space="preserve"> (Clayton &amp; Myers, 2009). Mientras la </w:t>
      </w:r>
      <w:r>
        <w:rPr>
          <w:rFonts w:ascii="Times New Roman" w:eastAsia="Times New Roman" w:hAnsi="Times New Roman" w:cs="Times New Roman"/>
          <w:i/>
          <w:sz w:val="24"/>
          <w:szCs w:val="24"/>
        </w:rPr>
        <w:t>actitud</w:t>
      </w:r>
      <w:r>
        <w:rPr>
          <w:rFonts w:ascii="Times New Roman" w:eastAsia="Times New Roman" w:hAnsi="Times New Roman" w:cs="Times New Roman"/>
          <w:sz w:val="24"/>
          <w:szCs w:val="24"/>
        </w:rPr>
        <w:t xml:space="preserve"> es la evaluación que realiza un sujeto de un objeto, una persona, o un evento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&amp;</w:t>
      </w:r>
      <w:r w:rsidRPr="00940668">
        <w:rPr>
          <w:rFonts w:ascii="Times New Roman" w:eastAsia="Times New Roman" w:hAnsi="Times New Roman" w:cs="Times New Roman"/>
          <w:color w:val="222222"/>
          <w:sz w:val="24"/>
          <w:szCs w:val="24"/>
        </w:rPr>
        <w:t xml:space="preserve"> </w:t>
      </w:r>
      <w:proofErr w:type="spellStart"/>
      <w:r w:rsidRPr="00940668">
        <w:rPr>
          <w:rFonts w:ascii="Times New Roman" w:eastAsia="Times New Roman" w:hAnsi="Times New Roman" w:cs="Times New Roman"/>
          <w:color w:val="222222"/>
          <w:sz w:val="24"/>
          <w:szCs w:val="24"/>
        </w:rPr>
        <w:t>F</w:t>
      </w:r>
      <w:r>
        <w:rPr>
          <w:rFonts w:ascii="Times New Roman" w:eastAsia="Times New Roman" w:hAnsi="Times New Roman" w:cs="Times New Roman"/>
          <w:color w:val="222222"/>
          <w:sz w:val="24"/>
          <w:szCs w:val="24"/>
        </w:rPr>
        <w:t>ishbein</w:t>
      </w:r>
      <w:proofErr w:type="spellEnd"/>
      <w:r>
        <w:rPr>
          <w:rFonts w:ascii="Times New Roman" w:eastAsia="Times New Roman" w:hAnsi="Times New Roman" w:cs="Times New Roman"/>
          <w:sz w:val="24"/>
          <w:szCs w:val="24"/>
        </w:rPr>
        <w:t xml:space="preserve">, 1980), los </w:t>
      </w:r>
      <w:r>
        <w:rPr>
          <w:rFonts w:ascii="Times New Roman" w:eastAsia="Times New Roman" w:hAnsi="Times New Roman" w:cs="Times New Roman"/>
          <w:i/>
          <w:sz w:val="24"/>
          <w:szCs w:val="24"/>
        </w:rPr>
        <w:t>valores</w:t>
      </w:r>
      <w:r>
        <w:rPr>
          <w:rFonts w:ascii="Times New Roman" w:eastAsia="Times New Roman" w:hAnsi="Times New Roman" w:cs="Times New Roman"/>
          <w:sz w:val="24"/>
          <w:szCs w:val="24"/>
        </w:rPr>
        <w:t xml:space="preserve"> son</w:t>
      </w:r>
      <w:r>
        <w:t xml:space="preserve"> </w:t>
      </w:r>
      <w:r>
        <w:rPr>
          <w:rFonts w:ascii="Times New Roman" w:eastAsia="Times New Roman" w:hAnsi="Times New Roman" w:cs="Times New Roman"/>
          <w:sz w:val="24"/>
          <w:szCs w:val="24"/>
        </w:rPr>
        <w:t>estructuras estables generadas en el proceso de socialización y que guían la acción constituyendo un marco de interpretación selectivo de la información sobre el medio ambiente (</w:t>
      </w:r>
      <w:proofErr w:type="spellStart"/>
      <w:r>
        <w:rPr>
          <w:rFonts w:ascii="Times New Roman" w:eastAsia="Times New Roman" w:hAnsi="Times New Roman" w:cs="Times New Roman"/>
          <w:sz w:val="24"/>
          <w:szCs w:val="24"/>
        </w:rPr>
        <w:t>Stern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Dietz</w:t>
      </w:r>
      <w:proofErr w:type="spellEnd"/>
      <w:r>
        <w:rPr>
          <w:rFonts w:ascii="Times New Roman" w:eastAsia="Times New Roman" w:hAnsi="Times New Roman" w:cs="Times New Roman"/>
          <w:sz w:val="24"/>
          <w:szCs w:val="24"/>
        </w:rPr>
        <w:t xml:space="preserve">, 1994). </w:t>
      </w:r>
    </w:p>
    <w:p w14:paraId="310B4298" w14:textId="77777777" w:rsidR="00305DDA" w:rsidRDefault="00940668" w:rsidP="00E348C1">
      <w:pPr>
        <w:ind w:firstLine="720"/>
      </w:pPr>
      <w:r>
        <w:rPr>
          <w:rFonts w:ascii="Times New Roman" w:eastAsia="Times New Roman" w:hAnsi="Times New Roman" w:cs="Times New Roman"/>
          <w:sz w:val="24"/>
          <w:szCs w:val="24"/>
        </w:rPr>
        <w:t xml:space="preserve">Distintos valores influyen en el tipo de actitud que presentan las personas. Tanto los valores socio-altruistas como los egoístas determinan una actitud antropocéntrica frente a la naturaleza, mientras que aquellos que valoran el entorno natural representan una actitud </w:t>
      </w:r>
      <w:proofErr w:type="spellStart"/>
      <w:r>
        <w:rPr>
          <w:rFonts w:ascii="Times New Roman" w:eastAsia="Times New Roman" w:hAnsi="Times New Roman" w:cs="Times New Roman"/>
          <w:sz w:val="24"/>
          <w:szCs w:val="24"/>
        </w:rPr>
        <w:t>ecocéntrica</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A partir de esta construcción de valores, se define 'antropocentrismo' como la postura ética centrada en la supremacía del hombre frente al medio ambiente, y '</w:t>
      </w:r>
      <w:proofErr w:type="spellStart"/>
      <w:r>
        <w:rPr>
          <w:rFonts w:ascii="Times New Roman" w:eastAsia="Times New Roman" w:hAnsi="Times New Roman" w:cs="Times New Roman"/>
          <w:sz w:val="24"/>
          <w:szCs w:val="24"/>
        </w:rPr>
        <w:t>biocentrismo</w:t>
      </w:r>
      <w:proofErr w:type="spellEnd"/>
      <w:r>
        <w:rPr>
          <w:rFonts w:ascii="Times New Roman" w:eastAsia="Times New Roman" w:hAnsi="Times New Roman" w:cs="Times New Roman"/>
          <w:sz w:val="24"/>
          <w:szCs w:val="24"/>
        </w:rPr>
        <w:t xml:space="preserve">' como la postura que contempla ideas sobre el desequilibrio que los seres humanos están causando a la naturaleza y la necesidad de respeto a ésta (Thompson &amp; </w:t>
      </w:r>
      <w:proofErr w:type="spellStart"/>
      <w:r>
        <w:rPr>
          <w:rFonts w:ascii="Times New Roman" w:eastAsia="Times New Roman" w:hAnsi="Times New Roman" w:cs="Times New Roman"/>
          <w:sz w:val="24"/>
          <w:szCs w:val="24"/>
        </w:rPr>
        <w:t>Barton</w:t>
      </w:r>
      <w:proofErr w:type="spellEnd"/>
      <w:r>
        <w:rPr>
          <w:rFonts w:ascii="Times New Roman" w:eastAsia="Times New Roman" w:hAnsi="Times New Roman" w:cs="Times New Roman"/>
          <w:sz w:val="24"/>
          <w:szCs w:val="24"/>
        </w:rPr>
        <w:t xml:space="preserve">, 1994; </w:t>
      </w:r>
      <w:proofErr w:type="spellStart"/>
      <w:r>
        <w:rPr>
          <w:rFonts w:ascii="Times New Roman" w:eastAsia="Times New Roman" w:hAnsi="Times New Roman" w:cs="Times New Roman"/>
          <w:sz w:val="24"/>
          <w:szCs w:val="24"/>
        </w:rPr>
        <w:t>Milfont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Duckitt</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Schultz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Zelezny</w:t>
      </w:r>
      <w:proofErr w:type="spellEnd"/>
      <w:r>
        <w:rPr>
          <w:rFonts w:ascii="Times New Roman" w:eastAsia="Times New Roman" w:hAnsi="Times New Roman" w:cs="Times New Roman"/>
          <w:sz w:val="24"/>
          <w:szCs w:val="24"/>
        </w:rPr>
        <w:t>, 1999).</w:t>
      </w:r>
    </w:p>
    <w:p w14:paraId="1806967D"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humanos a nivel psicológico con el entorno natural pueden depender del componente considerado. En general se asume que la postura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o antropocéntrica tiene un carácter estable en la persona, aplicándose a sus vínculos con </w:t>
      </w:r>
      <w:r>
        <w:rPr>
          <w:rFonts w:ascii="Times New Roman" w:eastAsia="Times New Roman" w:hAnsi="Times New Roman" w:cs="Times New Roman"/>
          <w:i/>
          <w:sz w:val="24"/>
          <w:szCs w:val="24"/>
        </w:rPr>
        <w:t>todos</w:t>
      </w:r>
      <w:r>
        <w:rPr>
          <w:rFonts w:ascii="Times New Roman" w:eastAsia="Times New Roman" w:hAnsi="Times New Roman" w:cs="Times New Roman"/>
          <w:sz w:val="24"/>
          <w:szCs w:val="24"/>
        </w:rPr>
        <w:t xml:space="preserve"> los elementos del entorno </w:t>
      </w:r>
      <w:r w:rsidRPr="00634D7E">
        <w:rPr>
          <w:rFonts w:ascii="Times New Roman" w:eastAsia="Times New Roman" w:hAnsi="Times New Roman" w:cs="Times New Roman"/>
          <w:sz w:val="24"/>
          <w:szCs w:val="24"/>
        </w:rPr>
        <w:t>natural.</w:t>
      </w:r>
      <w:r w:rsidR="000F5FBA" w:rsidRPr="00634D7E">
        <w:t xml:space="preserve"> </w:t>
      </w:r>
      <w:r w:rsidR="000F5FBA" w:rsidRPr="00634D7E">
        <w:rPr>
          <w:rFonts w:ascii="Times New Roman" w:eastAsia="Times New Roman" w:hAnsi="Times New Roman" w:cs="Times New Roman"/>
          <w:sz w:val="24"/>
          <w:szCs w:val="24"/>
        </w:rPr>
        <w:t xml:space="preserve">Investigación previa ha mostrado que algunos elementos del entorno natural están más relacionados con una postura </w:t>
      </w:r>
      <w:proofErr w:type="spellStart"/>
      <w:r w:rsidR="000F5FBA" w:rsidRPr="00634D7E">
        <w:rPr>
          <w:rFonts w:ascii="Times New Roman" w:eastAsia="Times New Roman" w:hAnsi="Times New Roman" w:cs="Times New Roman"/>
          <w:sz w:val="24"/>
          <w:szCs w:val="24"/>
        </w:rPr>
        <w:t>biocéntrica</w:t>
      </w:r>
      <w:proofErr w:type="spellEnd"/>
      <w:r w:rsidR="000F5FBA" w:rsidRPr="00634D7E">
        <w:rPr>
          <w:rFonts w:ascii="Times New Roman" w:eastAsia="Times New Roman" w:hAnsi="Times New Roman" w:cs="Times New Roman"/>
          <w:sz w:val="24"/>
          <w:szCs w:val="24"/>
        </w:rPr>
        <w:t xml:space="preserve">. Así, las personas (tanto estudiantes como población urbana) que mencionan significativamente más el maltrato de seres vivos como un problema ambiental muestran puntuaciones más altas en </w:t>
      </w:r>
      <w:proofErr w:type="spellStart"/>
      <w:r w:rsidR="000F5FBA" w:rsidRPr="00634D7E">
        <w:rPr>
          <w:rFonts w:ascii="Times New Roman" w:eastAsia="Times New Roman" w:hAnsi="Times New Roman" w:cs="Times New Roman"/>
          <w:sz w:val="24"/>
          <w:szCs w:val="24"/>
        </w:rPr>
        <w:t>biosferismo</w:t>
      </w:r>
      <w:proofErr w:type="spellEnd"/>
      <w:r w:rsidR="000F5FBA" w:rsidRPr="00634D7E">
        <w:rPr>
          <w:rFonts w:ascii="Times New Roman" w:eastAsia="Times New Roman" w:hAnsi="Times New Roman" w:cs="Times New Roman"/>
          <w:sz w:val="24"/>
          <w:szCs w:val="24"/>
        </w:rPr>
        <w:t xml:space="preserve"> (</w:t>
      </w:r>
      <w:proofErr w:type="spellStart"/>
      <w:r w:rsidR="000F5FBA" w:rsidRPr="00634D7E">
        <w:rPr>
          <w:rFonts w:ascii="Times New Roman" w:eastAsia="Times New Roman" w:hAnsi="Times New Roman" w:cs="Times New Roman"/>
          <w:sz w:val="24"/>
          <w:szCs w:val="24"/>
        </w:rPr>
        <w:t>Amérigo</w:t>
      </w:r>
      <w:proofErr w:type="spellEnd"/>
      <w:r w:rsidR="000F5FBA" w:rsidRPr="00634D7E">
        <w:rPr>
          <w:rFonts w:ascii="Times New Roman" w:eastAsia="Times New Roman" w:hAnsi="Times New Roman" w:cs="Times New Roman"/>
          <w:sz w:val="24"/>
          <w:szCs w:val="24"/>
        </w:rPr>
        <w:t>, Aragonés, Frutos, Sevillano y Cortés, 2007).</w:t>
      </w:r>
    </w:p>
    <w:p w14:paraId="4FC80802" w14:textId="77777777" w:rsidR="000F5FBA" w:rsidRPr="00634D7E" w:rsidRDefault="000F5FBA"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FBA">
        <w:rPr>
          <w:rFonts w:ascii="Times New Roman" w:eastAsia="Times New Roman" w:hAnsi="Times New Roman" w:cs="Times New Roman"/>
          <w:sz w:val="24"/>
          <w:szCs w:val="24"/>
        </w:rPr>
        <w:t>La presente investigación presta atención a uno de los elementos del medio ambiente, los animales, que ha sido poco estudiado en la preocupación por el medio ambiente</w:t>
      </w:r>
      <w:r w:rsidRPr="00634D7E">
        <w:rPr>
          <w:rFonts w:ascii="Times New Roman" w:eastAsia="Times New Roman" w:hAnsi="Times New Roman" w:cs="Times New Roman"/>
          <w:sz w:val="24"/>
          <w:szCs w:val="24"/>
        </w:rPr>
        <w:t>. La investigación psicológica de las interacciones de las personas con animales ha sido muy variada, dependiendo del tipo de animal considerado. La relación con animales de compañía (domésticos, pero también silvestres que se tienen en los hogares como tortugas, pájaros, erizos, etc.) ha sido considerablemente investigada durante décadas (</w:t>
      </w:r>
      <w:proofErr w:type="spellStart"/>
      <w:r w:rsidRPr="00634D7E">
        <w:rPr>
          <w:rFonts w:ascii="Times New Roman" w:eastAsia="Times New Roman" w:hAnsi="Times New Roman" w:cs="Times New Roman"/>
          <w:sz w:val="24"/>
          <w:szCs w:val="24"/>
        </w:rPr>
        <w:t>e.g</w:t>
      </w:r>
      <w:proofErr w:type="spellEnd"/>
      <w:r w:rsidRPr="00634D7E">
        <w:rPr>
          <w:rFonts w:ascii="Times New Roman" w:eastAsia="Times New Roman" w:hAnsi="Times New Roman" w:cs="Times New Roman"/>
          <w:sz w:val="24"/>
          <w:szCs w:val="24"/>
        </w:rPr>
        <w:t xml:space="preserve">., </w:t>
      </w:r>
      <w:proofErr w:type="spellStart"/>
      <w:r w:rsidRPr="00634D7E">
        <w:rPr>
          <w:rFonts w:ascii="Times New Roman" w:eastAsia="Times New Roman" w:hAnsi="Times New Roman" w:cs="Times New Roman"/>
          <w:sz w:val="24"/>
          <w:szCs w:val="24"/>
        </w:rPr>
        <w:t>Zalaf</w:t>
      </w:r>
      <w:proofErr w:type="spellEnd"/>
      <w:r w:rsidRPr="00634D7E">
        <w:rPr>
          <w:rFonts w:ascii="Times New Roman" w:eastAsia="Times New Roman" w:hAnsi="Times New Roman" w:cs="Times New Roman"/>
          <w:sz w:val="24"/>
          <w:szCs w:val="24"/>
        </w:rPr>
        <w:t xml:space="preserve"> y </w:t>
      </w:r>
      <w:proofErr w:type="spellStart"/>
      <w:r w:rsidRPr="00634D7E">
        <w:rPr>
          <w:rFonts w:ascii="Times New Roman" w:eastAsia="Times New Roman" w:hAnsi="Times New Roman" w:cs="Times New Roman"/>
          <w:sz w:val="24"/>
          <w:szCs w:val="24"/>
        </w:rPr>
        <w:t>Egan</w:t>
      </w:r>
      <w:proofErr w:type="spellEnd"/>
      <w:r w:rsidRPr="00634D7E">
        <w:rPr>
          <w:rFonts w:ascii="Times New Roman" w:eastAsia="Times New Roman" w:hAnsi="Times New Roman" w:cs="Times New Roman"/>
          <w:sz w:val="24"/>
          <w:szCs w:val="24"/>
        </w:rPr>
        <w:t xml:space="preserve">, 2017; </w:t>
      </w:r>
      <w:proofErr w:type="spellStart"/>
      <w:r w:rsidRPr="00634D7E">
        <w:rPr>
          <w:rFonts w:ascii="Times New Roman" w:eastAsia="Times New Roman" w:hAnsi="Times New Roman" w:cs="Times New Roman"/>
          <w:sz w:val="24"/>
          <w:szCs w:val="24"/>
        </w:rPr>
        <w:t>Borgi</w:t>
      </w:r>
      <w:proofErr w:type="spellEnd"/>
      <w:r w:rsidRPr="00634D7E">
        <w:rPr>
          <w:rFonts w:ascii="Times New Roman" w:eastAsia="Times New Roman" w:hAnsi="Times New Roman" w:cs="Times New Roman"/>
          <w:sz w:val="24"/>
          <w:szCs w:val="24"/>
        </w:rPr>
        <w:t xml:space="preserve"> y </w:t>
      </w:r>
      <w:proofErr w:type="spellStart"/>
      <w:r w:rsidRPr="00634D7E">
        <w:rPr>
          <w:rFonts w:ascii="Times New Roman" w:eastAsia="Times New Roman" w:hAnsi="Times New Roman" w:cs="Times New Roman"/>
          <w:sz w:val="24"/>
          <w:szCs w:val="24"/>
        </w:rPr>
        <w:t>Cirulli</w:t>
      </w:r>
      <w:proofErr w:type="spellEnd"/>
      <w:r w:rsidRPr="00634D7E">
        <w:rPr>
          <w:rFonts w:ascii="Times New Roman" w:eastAsia="Times New Roman" w:hAnsi="Times New Roman" w:cs="Times New Roman"/>
          <w:sz w:val="24"/>
          <w:szCs w:val="24"/>
        </w:rPr>
        <w:t xml:space="preserve">, 2016; </w:t>
      </w:r>
      <w:proofErr w:type="spellStart"/>
      <w:r w:rsidRPr="00634D7E">
        <w:rPr>
          <w:rFonts w:ascii="Times New Roman" w:eastAsia="Times New Roman" w:hAnsi="Times New Roman" w:cs="Times New Roman"/>
          <w:sz w:val="24"/>
          <w:szCs w:val="24"/>
        </w:rPr>
        <w:t>Hirschenhauser</w:t>
      </w:r>
      <w:proofErr w:type="spellEnd"/>
      <w:r w:rsidRPr="00634D7E">
        <w:rPr>
          <w:rFonts w:ascii="Times New Roman" w:eastAsia="Times New Roman" w:hAnsi="Times New Roman" w:cs="Times New Roman"/>
          <w:sz w:val="24"/>
          <w:szCs w:val="24"/>
        </w:rPr>
        <w:t xml:space="preserve"> et al., 2017; </w:t>
      </w:r>
      <w:proofErr w:type="spellStart"/>
      <w:r w:rsidRPr="00634D7E">
        <w:rPr>
          <w:rFonts w:ascii="Times New Roman" w:eastAsia="Times New Roman" w:hAnsi="Times New Roman" w:cs="Times New Roman"/>
          <w:sz w:val="24"/>
          <w:szCs w:val="24"/>
        </w:rPr>
        <w:t>Prguda</w:t>
      </w:r>
      <w:proofErr w:type="spellEnd"/>
      <w:r w:rsidRPr="00634D7E">
        <w:rPr>
          <w:rFonts w:ascii="Times New Roman" w:eastAsia="Times New Roman" w:hAnsi="Times New Roman" w:cs="Times New Roman"/>
          <w:sz w:val="24"/>
          <w:szCs w:val="24"/>
        </w:rPr>
        <w:t xml:space="preserve"> y Neumann, 2014). Uno de los mecanismos psicológicos que estarían involucrados en la conducta positiva hacia los animales es la empatía (</w:t>
      </w:r>
      <w:proofErr w:type="spellStart"/>
      <w:r w:rsidRPr="00634D7E">
        <w:rPr>
          <w:rFonts w:ascii="Times New Roman" w:eastAsia="Times New Roman" w:hAnsi="Times New Roman" w:cs="Times New Roman"/>
          <w:sz w:val="24"/>
          <w:szCs w:val="24"/>
        </w:rPr>
        <w:t>Westbury</w:t>
      </w:r>
      <w:proofErr w:type="spellEnd"/>
      <w:r w:rsidRPr="00634D7E">
        <w:rPr>
          <w:rFonts w:ascii="Times New Roman" w:eastAsia="Times New Roman" w:hAnsi="Times New Roman" w:cs="Times New Roman"/>
          <w:sz w:val="24"/>
          <w:szCs w:val="24"/>
        </w:rPr>
        <w:t xml:space="preserve"> y </w:t>
      </w:r>
      <w:proofErr w:type="spellStart"/>
      <w:r w:rsidRPr="00634D7E">
        <w:rPr>
          <w:rFonts w:ascii="Times New Roman" w:eastAsia="Times New Roman" w:hAnsi="Times New Roman" w:cs="Times New Roman"/>
          <w:sz w:val="24"/>
          <w:szCs w:val="24"/>
        </w:rPr>
        <w:t>Newmann</w:t>
      </w:r>
      <w:proofErr w:type="spellEnd"/>
      <w:r w:rsidRPr="00634D7E">
        <w:rPr>
          <w:rFonts w:ascii="Times New Roman" w:eastAsia="Times New Roman" w:hAnsi="Times New Roman" w:cs="Times New Roman"/>
          <w:sz w:val="24"/>
          <w:szCs w:val="24"/>
        </w:rPr>
        <w:t>, 2008). Esta actuaría generando preferencias por ciertos animales que recibirían cuidados y atenciones por parte de la gente. La ausencia de empatía también sería responsable de las conductas de crueldad hacia los animales (</w:t>
      </w:r>
      <w:proofErr w:type="spellStart"/>
      <w:r w:rsidRPr="00634D7E">
        <w:rPr>
          <w:rFonts w:ascii="Times New Roman" w:eastAsia="Times New Roman" w:hAnsi="Times New Roman" w:cs="Times New Roman"/>
          <w:sz w:val="24"/>
          <w:szCs w:val="24"/>
        </w:rPr>
        <w:t>Prguda</w:t>
      </w:r>
      <w:proofErr w:type="spellEnd"/>
      <w:r w:rsidRPr="00634D7E">
        <w:rPr>
          <w:rFonts w:ascii="Times New Roman" w:eastAsia="Times New Roman" w:hAnsi="Times New Roman" w:cs="Times New Roman"/>
          <w:sz w:val="24"/>
          <w:szCs w:val="24"/>
        </w:rPr>
        <w:t xml:space="preserve"> y Neumann, 2014).</w:t>
      </w:r>
    </w:p>
    <w:p w14:paraId="47E82352" w14:textId="77777777" w:rsidR="000F5FBA" w:rsidRPr="00634D7E" w:rsidRDefault="000F5FBA" w:rsidP="00E348C1">
      <w:pPr>
        <w:rPr>
          <w:rFonts w:ascii="Times New Roman" w:eastAsia="Times New Roman" w:hAnsi="Times New Roman" w:cs="Times New Roman"/>
          <w:sz w:val="24"/>
          <w:szCs w:val="24"/>
        </w:rPr>
      </w:pPr>
      <w:r w:rsidRPr="00634D7E">
        <w:rPr>
          <w:rFonts w:ascii="Times New Roman" w:eastAsia="Times New Roman" w:hAnsi="Times New Roman" w:cs="Times New Roman"/>
          <w:sz w:val="24"/>
          <w:szCs w:val="24"/>
        </w:rPr>
        <w:tab/>
        <w:t>Los animales considerados alimañas (arañas, ratas y serpientes) también han sido investigados ya que generan miedo y asco en las personas. Las fobias hacia animales han sido objeto de estudio por décadas y existen diversas teorías para explicarlas. Algunas hipótesis son: experiencias traumáticas (</w:t>
      </w:r>
      <w:proofErr w:type="spellStart"/>
      <w:r w:rsidRPr="00634D7E">
        <w:rPr>
          <w:rFonts w:ascii="Times New Roman" w:eastAsia="Times New Roman" w:hAnsi="Times New Roman" w:cs="Times New Roman"/>
          <w:sz w:val="24"/>
          <w:szCs w:val="24"/>
        </w:rPr>
        <w:t>McNally</w:t>
      </w:r>
      <w:proofErr w:type="spellEnd"/>
      <w:r w:rsidRPr="00634D7E">
        <w:rPr>
          <w:rFonts w:ascii="Times New Roman" w:eastAsia="Times New Roman" w:hAnsi="Times New Roman" w:cs="Times New Roman"/>
          <w:sz w:val="24"/>
          <w:szCs w:val="24"/>
        </w:rPr>
        <w:t xml:space="preserve"> y </w:t>
      </w:r>
      <w:proofErr w:type="spellStart"/>
      <w:r w:rsidRPr="00634D7E">
        <w:rPr>
          <w:rFonts w:ascii="Times New Roman" w:eastAsia="Times New Roman" w:hAnsi="Times New Roman" w:cs="Times New Roman"/>
          <w:sz w:val="24"/>
          <w:szCs w:val="24"/>
        </w:rPr>
        <w:t>Steketee</w:t>
      </w:r>
      <w:proofErr w:type="spellEnd"/>
      <w:r w:rsidRPr="00634D7E">
        <w:rPr>
          <w:rFonts w:ascii="Times New Roman" w:eastAsia="Times New Roman" w:hAnsi="Times New Roman" w:cs="Times New Roman"/>
          <w:sz w:val="24"/>
          <w:szCs w:val="24"/>
        </w:rPr>
        <w:t xml:space="preserve">, 1985; </w:t>
      </w:r>
      <w:r w:rsidRPr="00634D7E">
        <w:rPr>
          <w:rFonts w:ascii="Times New Roman" w:eastAsia="Times New Roman" w:hAnsi="Times New Roman" w:cs="Times New Roman"/>
          <w:sz w:val="24"/>
          <w:szCs w:val="24"/>
        </w:rPr>
        <w:lastRenderedPageBreak/>
        <w:t>Marks, 1987), predisposición adaptativa para asociar estímulos potencialmente peligrosos con consecuencias aversivas (</w:t>
      </w:r>
      <w:proofErr w:type="spellStart"/>
      <w:r w:rsidRPr="00634D7E">
        <w:rPr>
          <w:rFonts w:ascii="Times New Roman" w:eastAsia="Times New Roman" w:hAnsi="Times New Roman" w:cs="Times New Roman"/>
          <w:sz w:val="24"/>
          <w:szCs w:val="24"/>
        </w:rPr>
        <w:t>Seligman</w:t>
      </w:r>
      <w:proofErr w:type="spellEnd"/>
      <w:r w:rsidRPr="00634D7E">
        <w:rPr>
          <w:rFonts w:ascii="Times New Roman" w:eastAsia="Times New Roman" w:hAnsi="Times New Roman" w:cs="Times New Roman"/>
          <w:sz w:val="24"/>
          <w:szCs w:val="24"/>
        </w:rPr>
        <w:t xml:space="preserve"> 1971), estrategias defensivas a las presiones predatorias de los depredadores (</w:t>
      </w:r>
      <w:proofErr w:type="spellStart"/>
      <w:r w:rsidRPr="00634D7E">
        <w:rPr>
          <w:rFonts w:ascii="Times New Roman" w:eastAsia="Times New Roman" w:hAnsi="Times New Roman" w:cs="Times New Roman"/>
          <w:sz w:val="24"/>
          <w:szCs w:val="24"/>
        </w:rPr>
        <w:t>Ohman</w:t>
      </w:r>
      <w:proofErr w:type="spellEnd"/>
      <w:r w:rsidRPr="00634D7E">
        <w:rPr>
          <w:rFonts w:ascii="Times New Roman" w:eastAsia="Times New Roman" w:hAnsi="Times New Roman" w:cs="Times New Roman"/>
          <w:sz w:val="24"/>
          <w:szCs w:val="24"/>
        </w:rPr>
        <w:t xml:space="preserve"> 1986), y reflejo de un proceso de prevención de enfermedades y no de depredadores (</w:t>
      </w:r>
      <w:proofErr w:type="spellStart"/>
      <w:r w:rsidRPr="00634D7E">
        <w:rPr>
          <w:rFonts w:ascii="Times New Roman" w:eastAsia="Times New Roman" w:hAnsi="Times New Roman" w:cs="Times New Roman"/>
          <w:sz w:val="24"/>
          <w:szCs w:val="24"/>
        </w:rPr>
        <w:t>Matchett</w:t>
      </w:r>
      <w:proofErr w:type="spellEnd"/>
      <w:r w:rsidRPr="00634D7E">
        <w:rPr>
          <w:rFonts w:ascii="Times New Roman" w:eastAsia="Times New Roman" w:hAnsi="Times New Roman" w:cs="Times New Roman"/>
          <w:sz w:val="24"/>
          <w:szCs w:val="24"/>
        </w:rPr>
        <w:t xml:space="preserve"> &amp; </w:t>
      </w:r>
      <w:proofErr w:type="spellStart"/>
      <w:r w:rsidRPr="00634D7E">
        <w:rPr>
          <w:rFonts w:ascii="Times New Roman" w:eastAsia="Times New Roman" w:hAnsi="Times New Roman" w:cs="Times New Roman"/>
          <w:sz w:val="24"/>
          <w:szCs w:val="24"/>
        </w:rPr>
        <w:t>Davey</w:t>
      </w:r>
      <w:proofErr w:type="spellEnd"/>
      <w:r w:rsidRPr="00634D7E">
        <w:rPr>
          <w:rFonts w:ascii="Times New Roman" w:eastAsia="Times New Roman" w:hAnsi="Times New Roman" w:cs="Times New Roman"/>
          <w:sz w:val="24"/>
          <w:szCs w:val="24"/>
        </w:rPr>
        <w:t xml:space="preserve"> 1991).</w:t>
      </w:r>
    </w:p>
    <w:p w14:paraId="2F9FDE87" w14:textId="77777777" w:rsidR="000F5FBA" w:rsidRDefault="000F5FBA" w:rsidP="00E348C1">
      <w:pPr>
        <w:rPr>
          <w:rFonts w:ascii="Times New Roman" w:eastAsia="Times New Roman" w:hAnsi="Times New Roman" w:cs="Times New Roman"/>
          <w:sz w:val="24"/>
          <w:szCs w:val="24"/>
        </w:rPr>
      </w:pPr>
      <w:r w:rsidRPr="00634D7E">
        <w:rPr>
          <w:rFonts w:ascii="Times New Roman" w:eastAsia="Times New Roman" w:hAnsi="Times New Roman" w:cs="Times New Roman"/>
          <w:sz w:val="24"/>
          <w:szCs w:val="24"/>
        </w:rPr>
        <w:tab/>
        <w:t>Más reciente es la investigación que está realizando la psicología de la conservación en relación con la fauna silvestre: (i) conflictos entre habitantes rurales y animales que atacan el ganado o destruyen cultivos (</w:t>
      </w:r>
      <w:proofErr w:type="spellStart"/>
      <w:r w:rsidRPr="00634D7E">
        <w:rPr>
          <w:rFonts w:ascii="Times New Roman" w:eastAsia="Times New Roman" w:hAnsi="Times New Roman" w:cs="Times New Roman"/>
          <w:sz w:val="24"/>
          <w:szCs w:val="24"/>
        </w:rPr>
        <w:t>Morzillo</w:t>
      </w:r>
      <w:proofErr w:type="spellEnd"/>
      <w:r w:rsidRPr="00634D7E">
        <w:rPr>
          <w:rFonts w:ascii="Times New Roman" w:eastAsia="Times New Roman" w:hAnsi="Times New Roman" w:cs="Times New Roman"/>
          <w:sz w:val="24"/>
          <w:szCs w:val="24"/>
        </w:rPr>
        <w:t xml:space="preserve"> et al., 2014), (ii) eco-turismo (</w:t>
      </w:r>
      <w:proofErr w:type="spellStart"/>
      <w:r w:rsidRPr="00634D7E">
        <w:rPr>
          <w:rFonts w:ascii="Times New Roman" w:eastAsia="Times New Roman" w:hAnsi="Times New Roman" w:cs="Times New Roman"/>
          <w:sz w:val="24"/>
          <w:szCs w:val="24"/>
        </w:rPr>
        <w:t>Tuneu</w:t>
      </w:r>
      <w:proofErr w:type="spellEnd"/>
      <w:r w:rsidRPr="00634D7E">
        <w:rPr>
          <w:rFonts w:ascii="Times New Roman" w:eastAsia="Times New Roman" w:hAnsi="Times New Roman" w:cs="Times New Roman"/>
          <w:sz w:val="24"/>
          <w:szCs w:val="24"/>
        </w:rPr>
        <w:t xml:space="preserve"> Corral et al., 2017), (iii) disposición a apoyar proyectos en favor de especies en peligro de extinción (Echeverri Ochoa, 2015).</w:t>
      </w:r>
    </w:p>
    <w:p w14:paraId="23289D70"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correlacional que incluía preguntas sobre problemas ambientales, los zoológicos y los animales silvestres. El segundo objetivo fue analizar la flexibilidad en la actitud de los entrevistados, a partir del análisis simultáneo de respuestas verbales cognitivas, afectivas y conductuales (i) sobre el entorno natural general y sobre lo animales y (ii) sobre preferencias y aversiones hacia animales.</w:t>
      </w:r>
    </w:p>
    <w:p w14:paraId="682C9499" w14:textId="77777777" w:rsidR="00305DDA" w:rsidRDefault="00305DDA" w:rsidP="00E348C1">
      <w:pPr>
        <w:rPr>
          <w:rFonts w:ascii="Times New Roman" w:eastAsia="Times New Roman" w:hAnsi="Times New Roman" w:cs="Times New Roman"/>
          <w:sz w:val="24"/>
          <w:szCs w:val="24"/>
        </w:rPr>
      </w:pPr>
    </w:p>
    <w:p w14:paraId="114D934B"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8185253" w14:textId="77777777" w:rsidR="00305DDA" w:rsidRDefault="00305DDA" w:rsidP="00E348C1">
      <w:pPr>
        <w:rPr>
          <w:rFonts w:ascii="Times New Roman" w:eastAsia="Times New Roman" w:hAnsi="Times New Roman" w:cs="Times New Roman"/>
          <w:sz w:val="24"/>
          <w:szCs w:val="24"/>
        </w:rPr>
      </w:pPr>
    </w:p>
    <w:p w14:paraId="081B2F32"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Participantes</w:t>
      </w:r>
    </w:p>
    <w:p w14:paraId="15EE3A01" w14:textId="77777777" w:rsidR="00305DDA" w:rsidRDefault="00305DDA" w:rsidP="00E348C1">
      <w:pPr>
        <w:rPr>
          <w:rFonts w:ascii="Times New Roman" w:eastAsia="Times New Roman" w:hAnsi="Times New Roman" w:cs="Times New Roman"/>
          <w:sz w:val="24"/>
          <w:szCs w:val="24"/>
        </w:rPr>
      </w:pPr>
    </w:p>
    <w:p w14:paraId="6F33EB9D"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de este estudio es una muestra de conveniencia compuesta por un total de 161 estudiantes y 8 docentes de reciente graduación de la Facultad de Psicología de la Universidad de Buenos Aires.</w:t>
      </w:r>
      <w:r>
        <w:t xml:space="preserve"> </w:t>
      </w:r>
      <w:r>
        <w:rPr>
          <w:rFonts w:ascii="Times New Roman" w:eastAsia="Times New Roman" w:hAnsi="Times New Roman" w:cs="Times New Roman"/>
          <w:sz w:val="24"/>
          <w:szCs w:val="24"/>
        </w:rPr>
        <w:t>La edad tuvo un rango de 19 a 59 años, con una media de 25,4 años (</w:t>
      </w:r>
      <w:r>
        <w:rPr>
          <w:rFonts w:ascii="Times New Roman" w:eastAsia="Times New Roman" w:hAnsi="Times New Roman" w:cs="Times New Roman"/>
          <w:i/>
          <w:sz w:val="24"/>
          <w:szCs w:val="24"/>
        </w:rPr>
        <w:t xml:space="preserve">DT </w:t>
      </w:r>
      <w:r>
        <w:rPr>
          <w:rFonts w:ascii="Times New Roman" w:eastAsia="Times New Roman" w:hAnsi="Times New Roman" w:cs="Times New Roman"/>
          <w:sz w:val="24"/>
          <w:szCs w:val="24"/>
        </w:rPr>
        <w:t>= 7,1 años). La distribución fue de un 52,1% de mujeres/varones.</w:t>
      </w:r>
    </w:p>
    <w:p w14:paraId="35E2C92B" w14:textId="77777777" w:rsidR="00305DDA" w:rsidRDefault="00305DDA" w:rsidP="00E348C1">
      <w:pPr>
        <w:rPr>
          <w:rFonts w:ascii="Times New Roman" w:eastAsia="Times New Roman" w:hAnsi="Times New Roman" w:cs="Times New Roman"/>
          <w:sz w:val="24"/>
          <w:szCs w:val="24"/>
        </w:rPr>
      </w:pPr>
    </w:p>
    <w:p w14:paraId="584C3616"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Instrumento</w:t>
      </w:r>
    </w:p>
    <w:p w14:paraId="7EC3BE0F" w14:textId="77777777" w:rsidR="00305DDA" w:rsidRDefault="00305DDA" w:rsidP="00E348C1">
      <w:pPr>
        <w:rPr>
          <w:rFonts w:ascii="Times New Roman" w:eastAsia="Times New Roman" w:hAnsi="Times New Roman" w:cs="Times New Roman"/>
          <w:sz w:val="24"/>
          <w:szCs w:val="24"/>
        </w:rPr>
      </w:pPr>
    </w:p>
    <w:p w14:paraId="365F3E02" w14:textId="65393FD2"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La recogida de los datos se realizó a través de la modalidad de cuestionario presencial</w:t>
      </w:r>
      <w:r w:rsidR="007663D8">
        <w:rPr>
          <w:rFonts w:ascii="Times New Roman" w:eastAsia="Times New Roman" w:hAnsi="Times New Roman" w:cs="Times New Roman"/>
          <w:sz w:val="24"/>
          <w:szCs w:val="24"/>
        </w:rPr>
        <w:t xml:space="preserve"> (Apéndice 1)</w:t>
      </w:r>
      <w:r>
        <w:rPr>
          <w:rFonts w:ascii="Times New Roman" w:eastAsia="Times New Roman" w:hAnsi="Times New Roman" w:cs="Times New Roman"/>
          <w:sz w:val="24"/>
          <w:szCs w:val="24"/>
        </w:rPr>
        <w:t>. Se componía de tres partes:</w:t>
      </w:r>
    </w:p>
    <w:p w14:paraId="7EDAB69A"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14:paraId="279C3705"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 Cuestiones sobre problemas medio-ambientales: nivel de gravedad, problema más preocupante entre una lista de tres, motivo de la preocupación, conducta de reciclaje de la basura y motivos asociados al reciclaje.</w:t>
      </w:r>
    </w:p>
    <w:p w14:paraId="2EF78512"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14:paraId="68B8DD9A" w14:textId="77777777" w:rsidR="00305DDA" w:rsidRDefault="00305DDA" w:rsidP="00E348C1">
      <w:pPr>
        <w:rPr>
          <w:rFonts w:ascii="Times New Roman" w:eastAsia="Times New Roman" w:hAnsi="Times New Roman" w:cs="Times New Roman"/>
          <w:sz w:val="24"/>
          <w:szCs w:val="24"/>
        </w:rPr>
      </w:pPr>
    </w:p>
    <w:p w14:paraId="171A4386"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Procedimiento</w:t>
      </w:r>
    </w:p>
    <w:p w14:paraId="659D38B4" w14:textId="77777777" w:rsidR="00305DDA" w:rsidRDefault="00305DDA" w:rsidP="00E348C1">
      <w:pPr>
        <w:rPr>
          <w:rFonts w:ascii="Times New Roman" w:eastAsia="Times New Roman" w:hAnsi="Times New Roman" w:cs="Times New Roman"/>
          <w:i/>
          <w:sz w:val="24"/>
          <w:szCs w:val="24"/>
        </w:rPr>
      </w:pPr>
    </w:p>
    <w:p w14:paraId="5B95471A"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datos fueron recogidos en las tres sedes de la Facultad de Psicología de la Universidad de Buenos Aires, por uno de los autores (RAD). Se solicitó a cada </w:t>
      </w:r>
      <w:r>
        <w:rPr>
          <w:rFonts w:ascii="Times New Roman" w:eastAsia="Times New Roman" w:hAnsi="Times New Roman" w:cs="Times New Roman"/>
          <w:sz w:val="24"/>
          <w:szCs w:val="24"/>
        </w:rPr>
        <w:lastRenderedPageBreak/>
        <w:t xml:space="preserve">participante su participación voluntaria en el estudio, facilitando un consentimiento informado con el fin de no comprometer la confidencialidad y anonimato de sus datos. Una vez recogidos los datos, se sometieron a diversos análisis estadísticos mediante el software </w:t>
      </w:r>
      <w:proofErr w:type="spellStart"/>
      <w:r>
        <w:rPr>
          <w:rFonts w:ascii="Times New Roman" w:eastAsia="Times New Roman" w:hAnsi="Times New Roman" w:cs="Times New Roman"/>
          <w:sz w:val="24"/>
          <w:szCs w:val="24"/>
        </w:rPr>
        <w:t>Statistica</w:t>
      </w:r>
      <w:proofErr w:type="spellEnd"/>
      <w:r>
        <w:rPr>
          <w:rFonts w:ascii="Times New Roman" w:eastAsia="Times New Roman" w:hAnsi="Times New Roman" w:cs="Times New Roman"/>
          <w:sz w:val="24"/>
          <w:szCs w:val="24"/>
        </w:rPr>
        <w:t xml:space="preserve"> 10.0.2. </w:t>
      </w:r>
    </w:p>
    <w:p w14:paraId="08D59800"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534EC87"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Preparación de los datos</w:t>
      </w:r>
    </w:p>
    <w:p w14:paraId="5A62B72E" w14:textId="27882671" w:rsidR="00305DDA" w:rsidRDefault="00940668" w:rsidP="00E348C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 especies animales se agruparon de dos maneras para su análisis. Primero, se definieron cuatro grupos taxonómicos grandes: mamíferos, aves,</w:t>
      </w:r>
      <w:r w:rsidR="007663D8">
        <w:rPr>
          <w:rFonts w:ascii="Times New Roman" w:eastAsia="Times New Roman" w:hAnsi="Times New Roman" w:cs="Times New Roman"/>
          <w:sz w:val="24"/>
          <w:szCs w:val="24"/>
        </w:rPr>
        <w:t xml:space="preserve"> vertebrados</w:t>
      </w:r>
      <w:r>
        <w:rPr>
          <w:rFonts w:ascii="Times New Roman" w:eastAsia="Times New Roman" w:hAnsi="Times New Roman" w:cs="Times New Roman"/>
          <w:sz w:val="24"/>
          <w:szCs w:val="24"/>
        </w:rPr>
        <w:t xml:space="preserve"> poiquilotermos (peces, anfibios y reptiles) y artrópodos. Segundo, se definieron tres categorías de animales en función de la probabilidad de tener una experiencia directa con ellos en la naturaleza por un habitante de la ciudad de Buenos Aires y sus alrededores (</w:t>
      </w:r>
      <w:proofErr w:type="spellStart"/>
      <w:r>
        <w:rPr>
          <w:rFonts w:ascii="Times New Roman" w:eastAsia="Times New Roman" w:hAnsi="Times New Roman" w:cs="Times New Roman"/>
          <w:sz w:val="24"/>
          <w:szCs w:val="24"/>
        </w:rPr>
        <w:t>Narosky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Yzurieta</w:t>
      </w:r>
      <w:proofErr w:type="spellEnd"/>
      <w:r>
        <w:rPr>
          <w:rFonts w:ascii="Times New Roman" w:eastAsia="Times New Roman" w:hAnsi="Times New Roman" w:cs="Times New Roman"/>
          <w:sz w:val="24"/>
          <w:szCs w:val="24"/>
        </w:rPr>
        <w:t xml:space="preserve"> 1989, </w:t>
      </w:r>
      <w:proofErr w:type="spellStart"/>
      <w:r>
        <w:rPr>
          <w:rFonts w:ascii="Times New Roman" w:eastAsia="Times New Roman" w:hAnsi="Times New Roman" w:cs="Times New Roman"/>
          <w:sz w:val="24"/>
          <w:szCs w:val="24"/>
        </w:rPr>
        <w:t>Parera</w:t>
      </w:r>
      <w:proofErr w:type="spellEnd"/>
      <w:r>
        <w:rPr>
          <w:rFonts w:ascii="Times New Roman" w:eastAsia="Times New Roman" w:hAnsi="Times New Roman" w:cs="Times New Roman"/>
          <w:sz w:val="24"/>
          <w:szCs w:val="24"/>
        </w:rPr>
        <w:t>, 2002): (1) altamente improbables, aquellos que no habitan en Argentina ni en países cercanos, (2) raros, especies que son nativas de Argentina, pero son escasos o habitan en ambientes de difícil acceso, como el mar abierto, y (3) comunes (</w:t>
      </w:r>
      <w:r w:rsidR="00634D7E">
        <w:rPr>
          <w:rFonts w:ascii="Times New Roman" w:eastAsia="Times New Roman" w:hAnsi="Times New Roman" w:cs="Times New Roman"/>
          <w:sz w:val="24"/>
          <w:szCs w:val="24"/>
        </w:rPr>
        <w:t>ver Apéndice 2</w:t>
      </w:r>
      <w:r>
        <w:rPr>
          <w:rFonts w:ascii="Times New Roman" w:eastAsia="Times New Roman" w:hAnsi="Times New Roman" w:cs="Times New Roman"/>
          <w:sz w:val="24"/>
          <w:szCs w:val="24"/>
        </w:rPr>
        <w:t>). Algunas de las especies correspondientes a las primeras dos categorías pueden ser observadas en zoológicos, pueden utilizarse como mascotas o pueden verse en la televisión, revista, internet, etc.</w:t>
      </w:r>
    </w:p>
    <w:p w14:paraId="181A4C23" w14:textId="1C2EDB6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Los lugares de residencia se analizaron en función de cinco categorías de densidad poblacional (</w:t>
      </w:r>
      <w:r w:rsidR="00C60B6D">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Tabla 1) y de acuerdo a la distancia a la ciudad de Buenos Aires: primer cordón, con nueve partidos, segundo cordón, con 16 partidos y tercer cordón, con seis partidos.</w:t>
      </w:r>
    </w:p>
    <w:p w14:paraId="633BB3D2" w14:textId="77777777" w:rsidR="00E348C1" w:rsidRDefault="00E348C1" w:rsidP="00E348C1">
      <w:pPr>
        <w:jc w:val="center"/>
        <w:rPr>
          <w:rFonts w:ascii="Times New Roman" w:eastAsia="Times New Roman" w:hAnsi="Times New Roman" w:cs="Times New Roman"/>
          <w:sz w:val="24"/>
          <w:szCs w:val="24"/>
        </w:rPr>
      </w:pPr>
    </w:p>
    <w:p w14:paraId="1C380C4E" w14:textId="55394F38" w:rsidR="00E348C1" w:rsidRDefault="00E348C1"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p>
    <w:p w14:paraId="2D3CC548" w14:textId="77777777" w:rsidR="00E348C1" w:rsidRPr="00E21185" w:rsidRDefault="00E348C1" w:rsidP="00E348C1">
      <w:pPr>
        <w:jc w:val="center"/>
        <w:rPr>
          <w:rFonts w:ascii="Times New Roman" w:eastAsia="Times New Roman" w:hAnsi="Times New Roman" w:cs="Times New Roman"/>
          <w:i/>
          <w:sz w:val="24"/>
          <w:szCs w:val="24"/>
        </w:rPr>
      </w:pPr>
      <w:r w:rsidRPr="00E21185">
        <w:rPr>
          <w:rFonts w:ascii="Times New Roman" w:eastAsia="Times New Roman" w:hAnsi="Times New Roman" w:cs="Times New Roman"/>
          <w:i/>
          <w:sz w:val="24"/>
          <w:szCs w:val="24"/>
        </w:rPr>
        <w:t>Preguntas relacionadas con demografía, ideología y hábitos</w:t>
      </w:r>
    </w:p>
    <w:tbl>
      <w:tblPr>
        <w:tblStyle w:val="a"/>
        <w:tblW w:w="6896" w:type="dxa"/>
        <w:jc w:val="center"/>
        <w:tblBorders>
          <w:top w:val="single" w:sz="4" w:space="0" w:color="000000"/>
          <w:bottom w:val="single" w:sz="4" w:space="0" w:color="000000"/>
        </w:tblBorders>
        <w:tblLayout w:type="fixed"/>
        <w:tblLook w:val="0400" w:firstRow="0" w:lastRow="0" w:firstColumn="0" w:lastColumn="0" w:noHBand="0" w:noVBand="1"/>
      </w:tblPr>
      <w:tblGrid>
        <w:gridCol w:w="4536"/>
        <w:gridCol w:w="851"/>
        <w:gridCol w:w="717"/>
        <w:gridCol w:w="792"/>
      </w:tblGrid>
      <w:tr w:rsidR="00E348C1" w:rsidRPr="00FE7749" w14:paraId="2FFF5CBD" w14:textId="77777777" w:rsidTr="00E348C1">
        <w:trPr>
          <w:trHeight w:val="587"/>
          <w:jc w:val="center"/>
        </w:trPr>
        <w:tc>
          <w:tcPr>
            <w:tcW w:w="4536" w:type="dxa"/>
            <w:tcBorders>
              <w:top w:val="single" w:sz="4" w:space="0" w:color="000000"/>
              <w:bottom w:val="single" w:sz="4" w:space="0" w:color="auto"/>
            </w:tcBorders>
            <w:shd w:val="clear" w:color="auto" w:fill="auto"/>
          </w:tcPr>
          <w:p w14:paraId="0F6936CC" w14:textId="77777777" w:rsidR="00E348C1" w:rsidRPr="00FE7749" w:rsidRDefault="00E348C1" w:rsidP="00E348C1">
            <w:pPr>
              <w:spacing w:before="240" w:after="120"/>
              <w:jc w:val="center"/>
              <w:rPr>
                <w:rFonts w:ascii="Times New Roman" w:eastAsia="Times New Roman" w:hAnsi="Times New Roman" w:cs="Times New Roman"/>
                <w:szCs w:val="24"/>
              </w:rPr>
            </w:pPr>
            <w:r w:rsidRPr="00FE7749">
              <w:rPr>
                <w:rFonts w:ascii="Times New Roman" w:eastAsia="Times New Roman" w:hAnsi="Times New Roman" w:cs="Times New Roman"/>
                <w:szCs w:val="24"/>
              </w:rPr>
              <w:t>Pregunta</w:t>
            </w:r>
          </w:p>
        </w:tc>
        <w:tc>
          <w:tcPr>
            <w:tcW w:w="851" w:type="dxa"/>
            <w:tcBorders>
              <w:top w:val="single" w:sz="4" w:space="0" w:color="000000"/>
              <w:bottom w:val="single" w:sz="4" w:space="0" w:color="auto"/>
            </w:tcBorders>
            <w:shd w:val="clear" w:color="auto" w:fill="auto"/>
          </w:tcPr>
          <w:p w14:paraId="5267E934" w14:textId="77777777" w:rsidR="00E348C1" w:rsidRPr="00FE7749" w:rsidRDefault="00E348C1" w:rsidP="00E348C1">
            <w:pPr>
              <w:spacing w:before="240" w:after="120"/>
              <w:jc w:val="center"/>
              <w:rPr>
                <w:rFonts w:ascii="Times New Roman" w:eastAsia="Times New Roman" w:hAnsi="Times New Roman" w:cs="Times New Roman"/>
                <w:szCs w:val="24"/>
              </w:rPr>
            </w:pPr>
            <w:proofErr w:type="spellStart"/>
            <w:r w:rsidRPr="00FE7749">
              <w:rPr>
                <w:rFonts w:ascii="Times New Roman" w:eastAsia="Times New Roman" w:hAnsi="Times New Roman" w:cs="Times New Roman"/>
                <w:szCs w:val="24"/>
              </w:rPr>
              <w:t>Freq</w:t>
            </w:r>
            <w:r w:rsidRPr="00FE7749">
              <w:rPr>
                <w:rFonts w:ascii="Times New Roman" w:eastAsia="Times New Roman" w:hAnsi="Times New Roman" w:cs="Times New Roman"/>
                <w:szCs w:val="24"/>
                <w:vertAlign w:val="superscript"/>
              </w:rPr>
              <w:t>a</w:t>
            </w:r>
            <w:proofErr w:type="spellEnd"/>
          </w:p>
        </w:tc>
        <w:tc>
          <w:tcPr>
            <w:tcW w:w="717" w:type="dxa"/>
            <w:tcBorders>
              <w:top w:val="single" w:sz="4" w:space="0" w:color="000000"/>
              <w:bottom w:val="single" w:sz="4" w:space="0" w:color="auto"/>
            </w:tcBorders>
            <w:shd w:val="clear" w:color="auto" w:fill="auto"/>
          </w:tcPr>
          <w:p w14:paraId="776A5976" w14:textId="77777777" w:rsidR="00E348C1" w:rsidRPr="00FE7749" w:rsidRDefault="00E348C1" w:rsidP="00E348C1">
            <w:pPr>
              <w:spacing w:before="240" w:after="120"/>
              <w:jc w:val="center"/>
              <w:rPr>
                <w:rFonts w:ascii="Times New Roman" w:eastAsia="Times New Roman" w:hAnsi="Times New Roman" w:cs="Times New Roman"/>
                <w:szCs w:val="24"/>
              </w:rPr>
            </w:pPr>
            <w:proofErr w:type="spellStart"/>
            <w:r w:rsidRPr="00FE7749">
              <w:rPr>
                <w:rFonts w:ascii="Times New Roman" w:eastAsia="Times New Roman" w:hAnsi="Times New Roman" w:cs="Times New Roman"/>
                <w:szCs w:val="24"/>
              </w:rPr>
              <w:t>n</w:t>
            </w:r>
            <w:r w:rsidRPr="00FE7749">
              <w:rPr>
                <w:rFonts w:ascii="Times New Roman" w:eastAsia="Times New Roman" w:hAnsi="Times New Roman" w:cs="Times New Roman"/>
                <w:szCs w:val="24"/>
                <w:vertAlign w:val="superscript"/>
              </w:rPr>
              <w:t>b</w:t>
            </w:r>
            <w:proofErr w:type="spellEnd"/>
          </w:p>
        </w:tc>
        <w:tc>
          <w:tcPr>
            <w:tcW w:w="792" w:type="dxa"/>
            <w:tcBorders>
              <w:top w:val="single" w:sz="4" w:space="0" w:color="000000"/>
              <w:bottom w:val="single" w:sz="4" w:space="0" w:color="auto"/>
            </w:tcBorders>
            <w:shd w:val="clear" w:color="auto" w:fill="auto"/>
          </w:tcPr>
          <w:p w14:paraId="45F70172" w14:textId="77777777" w:rsidR="00E348C1" w:rsidRPr="00FE7749" w:rsidRDefault="00E348C1" w:rsidP="00E348C1">
            <w:pPr>
              <w:spacing w:before="240" w:after="120"/>
              <w:jc w:val="center"/>
              <w:rPr>
                <w:rFonts w:ascii="Times New Roman" w:eastAsia="Times New Roman" w:hAnsi="Times New Roman" w:cs="Times New Roman"/>
                <w:szCs w:val="24"/>
              </w:rPr>
            </w:pPr>
            <w:r w:rsidRPr="00FE7749">
              <w:rPr>
                <w:rFonts w:ascii="Times New Roman" w:eastAsia="Times New Roman" w:hAnsi="Times New Roman" w:cs="Times New Roman"/>
                <w:szCs w:val="24"/>
              </w:rPr>
              <w:t>%</w:t>
            </w:r>
          </w:p>
        </w:tc>
      </w:tr>
      <w:tr w:rsidR="00E348C1" w:rsidRPr="00FE7749" w14:paraId="440E126F" w14:textId="77777777" w:rsidTr="00E348C1">
        <w:trPr>
          <w:trHeight w:val="20"/>
          <w:jc w:val="center"/>
        </w:trPr>
        <w:tc>
          <w:tcPr>
            <w:tcW w:w="4536" w:type="dxa"/>
            <w:tcBorders>
              <w:top w:val="single" w:sz="4" w:space="0" w:color="auto"/>
            </w:tcBorders>
            <w:shd w:val="clear" w:color="auto" w:fill="auto"/>
          </w:tcPr>
          <w:p w14:paraId="72958ED5"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estudiante (versus graduado)</w:t>
            </w:r>
          </w:p>
        </w:tc>
        <w:tc>
          <w:tcPr>
            <w:tcW w:w="851" w:type="dxa"/>
            <w:tcBorders>
              <w:top w:val="single" w:sz="4" w:space="0" w:color="auto"/>
            </w:tcBorders>
            <w:shd w:val="clear" w:color="auto" w:fill="auto"/>
          </w:tcPr>
          <w:p w14:paraId="6E9568DA"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161</w:t>
            </w:r>
          </w:p>
        </w:tc>
        <w:tc>
          <w:tcPr>
            <w:tcW w:w="717" w:type="dxa"/>
            <w:tcBorders>
              <w:top w:val="single" w:sz="4" w:space="0" w:color="auto"/>
            </w:tcBorders>
            <w:shd w:val="clear" w:color="auto" w:fill="auto"/>
          </w:tcPr>
          <w:p w14:paraId="74E46D8D"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tcBorders>
              <w:top w:val="single" w:sz="4" w:space="0" w:color="auto"/>
            </w:tcBorders>
            <w:shd w:val="clear" w:color="auto" w:fill="auto"/>
          </w:tcPr>
          <w:p w14:paraId="7A4BABE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95,3</w:t>
            </w:r>
          </w:p>
        </w:tc>
      </w:tr>
      <w:tr w:rsidR="00E348C1" w:rsidRPr="00FE7749" w14:paraId="649F4933" w14:textId="77777777" w:rsidTr="00E348C1">
        <w:trPr>
          <w:trHeight w:val="20"/>
          <w:jc w:val="center"/>
        </w:trPr>
        <w:tc>
          <w:tcPr>
            <w:tcW w:w="4536" w:type="dxa"/>
            <w:shd w:val="clear" w:color="auto" w:fill="auto"/>
          </w:tcPr>
          <w:p w14:paraId="6AE6069C"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mayor de 24 años</w:t>
            </w:r>
          </w:p>
        </w:tc>
        <w:tc>
          <w:tcPr>
            <w:tcW w:w="851" w:type="dxa"/>
            <w:shd w:val="clear" w:color="auto" w:fill="auto"/>
          </w:tcPr>
          <w:p w14:paraId="15988A28"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84</w:t>
            </w:r>
          </w:p>
        </w:tc>
        <w:tc>
          <w:tcPr>
            <w:tcW w:w="717" w:type="dxa"/>
            <w:shd w:val="clear" w:color="auto" w:fill="auto"/>
          </w:tcPr>
          <w:p w14:paraId="17F8E132"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41E40BA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49,7</w:t>
            </w:r>
          </w:p>
        </w:tc>
      </w:tr>
      <w:tr w:rsidR="00E348C1" w:rsidRPr="00FE7749" w14:paraId="088D120A" w14:textId="77777777" w:rsidTr="00E348C1">
        <w:trPr>
          <w:trHeight w:val="20"/>
          <w:jc w:val="center"/>
        </w:trPr>
        <w:tc>
          <w:tcPr>
            <w:tcW w:w="4536" w:type="dxa"/>
            <w:shd w:val="clear" w:color="auto" w:fill="auto"/>
          </w:tcPr>
          <w:p w14:paraId="4DC81353"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mujer</w:t>
            </w:r>
          </w:p>
        </w:tc>
        <w:tc>
          <w:tcPr>
            <w:tcW w:w="851" w:type="dxa"/>
            <w:shd w:val="clear" w:color="auto" w:fill="auto"/>
          </w:tcPr>
          <w:p w14:paraId="0F9A434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88</w:t>
            </w:r>
          </w:p>
        </w:tc>
        <w:tc>
          <w:tcPr>
            <w:tcW w:w="717" w:type="dxa"/>
            <w:shd w:val="clear" w:color="auto" w:fill="auto"/>
          </w:tcPr>
          <w:p w14:paraId="2C13B264"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0AAF77A1"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52,1</w:t>
            </w:r>
          </w:p>
        </w:tc>
      </w:tr>
      <w:tr w:rsidR="00E348C1" w:rsidRPr="00FE7749" w14:paraId="5A32EAD6" w14:textId="77777777" w:rsidTr="00E348C1">
        <w:trPr>
          <w:trHeight w:val="20"/>
          <w:jc w:val="center"/>
        </w:trPr>
        <w:tc>
          <w:tcPr>
            <w:tcW w:w="4536" w:type="dxa"/>
            <w:shd w:val="clear" w:color="auto" w:fill="auto"/>
          </w:tcPr>
          <w:p w14:paraId="26F9C61A"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tiene hijos</w:t>
            </w:r>
          </w:p>
        </w:tc>
        <w:tc>
          <w:tcPr>
            <w:tcW w:w="851" w:type="dxa"/>
            <w:shd w:val="clear" w:color="auto" w:fill="auto"/>
          </w:tcPr>
          <w:p w14:paraId="57319D5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15</w:t>
            </w:r>
          </w:p>
        </w:tc>
        <w:tc>
          <w:tcPr>
            <w:tcW w:w="717" w:type="dxa"/>
            <w:shd w:val="clear" w:color="auto" w:fill="auto"/>
          </w:tcPr>
          <w:p w14:paraId="256D56BD"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6EA5657A"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8,9</w:t>
            </w:r>
          </w:p>
        </w:tc>
      </w:tr>
      <w:tr w:rsidR="00E348C1" w:rsidRPr="00FE7749" w14:paraId="0534FBC5" w14:textId="77777777" w:rsidTr="00E348C1">
        <w:trPr>
          <w:trHeight w:val="20"/>
          <w:jc w:val="center"/>
        </w:trPr>
        <w:tc>
          <w:tcPr>
            <w:tcW w:w="4536" w:type="dxa"/>
            <w:shd w:val="clear" w:color="auto" w:fill="auto"/>
          </w:tcPr>
          <w:p w14:paraId="6E67F4C6"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vivió en un pueblo o en el campo</w:t>
            </w:r>
          </w:p>
        </w:tc>
        <w:tc>
          <w:tcPr>
            <w:tcW w:w="851" w:type="dxa"/>
            <w:shd w:val="clear" w:color="auto" w:fill="auto"/>
          </w:tcPr>
          <w:p w14:paraId="2526326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23</w:t>
            </w:r>
          </w:p>
        </w:tc>
        <w:tc>
          <w:tcPr>
            <w:tcW w:w="717" w:type="dxa"/>
            <w:shd w:val="clear" w:color="auto" w:fill="auto"/>
          </w:tcPr>
          <w:p w14:paraId="4567CD5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115</w:t>
            </w:r>
          </w:p>
        </w:tc>
        <w:tc>
          <w:tcPr>
            <w:tcW w:w="792" w:type="dxa"/>
            <w:shd w:val="clear" w:color="auto" w:fill="auto"/>
          </w:tcPr>
          <w:p w14:paraId="3A3E5AFA"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20,0</w:t>
            </w:r>
          </w:p>
        </w:tc>
      </w:tr>
      <w:tr w:rsidR="00E348C1" w:rsidRPr="00FE7749" w14:paraId="50817C12" w14:textId="77777777" w:rsidTr="00E348C1">
        <w:trPr>
          <w:trHeight w:val="20"/>
          <w:jc w:val="center"/>
        </w:trPr>
        <w:tc>
          <w:tcPr>
            <w:tcW w:w="4536" w:type="dxa"/>
            <w:shd w:val="clear" w:color="auto" w:fill="auto"/>
          </w:tcPr>
          <w:p w14:paraId="5CAB6AF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políticamente de izquierda</w:t>
            </w:r>
          </w:p>
        </w:tc>
        <w:tc>
          <w:tcPr>
            <w:tcW w:w="851" w:type="dxa"/>
            <w:shd w:val="clear" w:color="auto" w:fill="auto"/>
          </w:tcPr>
          <w:p w14:paraId="37335AA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47</w:t>
            </w:r>
          </w:p>
        </w:tc>
        <w:tc>
          <w:tcPr>
            <w:tcW w:w="717" w:type="dxa"/>
            <w:shd w:val="clear" w:color="auto" w:fill="auto"/>
          </w:tcPr>
          <w:p w14:paraId="48287E3F"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166</w:t>
            </w:r>
          </w:p>
        </w:tc>
        <w:tc>
          <w:tcPr>
            <w:tcW w:w="792" w:type="dxa"/>
            <w:shd w:val="clear" w:color="auto" w:fill="auto"/>
          </w:tcPr>
          <w:p w14:paraId="548013B9"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28,3</w:t>
            </w:r>
          </w:p>
        </w:tc>
      </w:tr>
      <w:tr w:rsidR="00E348C1" w:rsidRPr="00FE7749" w14:paraId="1DCBD097" w14:textId="77777777" w:rsidTr="00E348C1">
        <w:trPr>
          <w:trHeight w:val="20"/>
          <w:jc w:val="center"/>
        </w:trPr>
        <w:tc>
          <w:tcPr>
            <w:tcW w:w="4536" w:type="dxa"/>
            <w:shd w:val="clear" w:color="auto" w:fill="auto"/>
          </w:tcPr>
          <w:p w14:paraId="12818C8B"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religioso</w:t>
            </w:r>
          </w:p>
        </w:tc>
        <w:tc>
          <w:tcPr>
            <w:tcW w:w="851" w:type="dxa"/>
            <w:shd w:val="clear" w:color="auto" w:fill="auto"/>
          </w:tcPr>
          <w:p w14:paraId="0EF96759"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33</w:t>
            </w:r>
          </w:p>
        </w:tc>
        <w:tc>
          <w:tcPr>
            <w:tcW w:w="717" w:type="dxa"/>
            <w:shd w:val="clear" w:color="auto" w:fill="auto"/>
          </w:tcPr>
          <w:p w14:paraId="10FE735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168</w:t>
            </w:r>
          </w:p>
        </w:tc>
        <w:tc>
          <w:tcPr>
            <w:tcW w:w="792" w:type="dxa"/>
            <w:shd w:val="clear" w:color="auto" w:fill="auto"/>
          </w:tcPr>
          <w:p w14:paraId="0C9A7D76"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19,6</w:t>
            </w:r>
          </w:p>
        </w:tc>
      </w:tr>
      <w:tr w:rsidR="00E348C1" w:rsidRPr="00FE7749" w14:paraId="762220EC" w14:textId="77777777" w:rsidTr="00E348C1">
        <w:trPr>
          <w:trHeight w:val="20"/>
          <w:jc w:val="center"/>
        </w:trPr>
        <w:tc>
          <w:tcPr>
            <w:tcW w:w="4536" w:type="dxa"/>
            <w:shd w:val="clear" w:color="auto" w:fill="auto"/>
          </w:tcPr>
          <w:p w14:paraId="2F0DF79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vegetariano</w:t>
            </w:r>
          </w:p>
        </w:tc>
        <w:tc>
          <w:tcPr>
            <w:tcW w:w="851" w:type="dxa"/>
            <w:shd w:val="clear" w:color="auto" w:fill="auto"/>
          </w:tcPr>
          <w:p w14:paraId="45E0215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15</w:t>
            </w:r>
          </w:p>
        </w:tc>
        <w:tc>
          <w:tcPr>
            <w:tcW w:w="717" w:type="dxa"/>
            <w:shd w:val="clear" w:color="auto" w:fill="auto"/>
          </w:tcPr>
          <w:p w14:paraId="426AE28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167</w:t>
            </w:r>
          </w:p>
        </w:tc>
        <w:tc>
          <w:tcPr>
            <w:tcW w:w="792" w:type="dxa"/>
            <w:shd w:val="clear" w:color="auto" w:fill="auto"/>
          </w:tcPr>
          <w:p w14:paraId="19809D6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9,0</w:t>
            </w:r>
          </w:p>
        </w:tc>
      </w:tr>
      <w:tr w:rsidR="00E348C1" w:rsidRPr="00FE7749" w14:paraId="66D4E090" w14:textId="77777777" w:rsidTr="00E348C1">
        <w:trPr>
          <w:trHeight w:val="20"/>
          <w:jc w:val="center"/>
        </w:trPr>
        <w:tc>
          <w:tcPr>
            <w:tcW w:w="4536" w:type="dxa"/>
            <w:shd w:val="clear" w:color="auto" w:fill="auto"/>
          </w:tcPr>
          <w:p w14:paraId="1655EEA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realiza otra actividad</w:t>
            </w:r>
          </w:p>
        </w:tc>
        <w:tc>
          <w:tcPr>
            <w:tcW w:w="851" w:type="dxa"/>
            <w:shd w:val="clear" w:color="auto" w:fill="auto"/>
          </w:tcPr>
          <w:p w14:paraId="79B14C5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145</w:t>
            </w:r>
          </w:p>
        </w:tc>
        <w:tc>
          <w:tcPr>
            <w:tcW w:w="717" w:type="dxa"/>
            <w:shd w:val="clear" w:color="auto" w:fill="auto"/>
          </w:tcPr>
          <w:p w14:paraId="21C99C7D"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168</w:t>
            </w:r>
          </w:p>
        </w:tc>
        <w:tc>
          <w:tcPr>
            <w:tcW w:w="792" w:type="dxa"/>
            <w:shd w:val="clear" w:color="auto" w:fill="auto"/>
          </w:tcPr>
          <w:p w14:paraId="4E8531D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86,3</w:t>
            </w:r>
          </w:p>
        </w:tc>
      </w:tr>
      <w:tr w:rsidR="00E348C1" w:rsidRPr="00FE7749" w14:paraId="7767C7AD" w14:textId="77777777" w:rsidTr="00E348C1">
        <w:trPr>
          <w:trHeight w:val="20"/>
          <w:jc w:val="center"/>
        </w:trPr>
        <w:tc>
          <w:tcPr>
            <w:tcW w:w="4536" w:type="dxa"/>
            <w:shd w:val="clear" w:color="auto" w:fill="auto"/>
          </w:tcPr>
          <w:p w14:paraId="0FB7D2A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la actividad vincula a lo ambiental</w:t>
            </w:r>
          </w:p>
        </w:tc>
        <w:tc>
          <w:tcPr>
            <w:tcW w:w="851" w:type="dxa"/>
            <w:shd w:val="clear" w:color="auto" w:fill="auto"/>
          </w:tcPr>
          <w:p w14:paraId="1A18F815"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w:t>
            </w:r>
          </w:p>
        </w:tc>
        <w:tc>
          <w:tcPr>
            <w:tcW w:w="717" w:type="dxa"/>
            <w:shd w:val="clear" w:color="auto" w:fill="auto"/>
          </w:tcPr>
          <w:p w14:paraId="4AF205EF"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168</w:t>
            </w:r>
          </w:p>
        </w:tc>
        <w:tc>
          <w:tcPr>
            <w:tcW w:w="792" w:type="dxa"/>
            <w:shd w:val="clear" w:color="auto" w:fill="auto"/>
          </w:tcPr>
          <w:p w14:paraId="41DA868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0,6</w:t>
            </w:r>
          </w:p>
        </w:tc>
      </w:tr>
      <w:tr w:rsidR="00E348C1" w:rsidRPr="00FE7749" w14:paraId="0CB6123F" w14:textId="77777777" w:rsidTr="00E348C1">
        <w:trPr>
          <w:trHeight w:val="20"/>
          <w:jc w:val="center"/>
        </w:trPr>
        <w:tc>
          <w:tcPr>
            <w:tcW w:w="4536" w:type="dxa"/>
            <w:shd w:val="clear" w:color="auto" w:fill="auto"/>
          </w:tcPr>
          <w:p w14:paraId="6364217F"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tuvo animales de compañía</w:t>
            </w:r>
          </w:p>
        </w:tc>
        <w:tc>
          <w:tcPr>
            <w:tcW w:w="851" w:type="dxa"/>
            <w:shd w:val="clear" w:color="auto" w:fill="auto"/>
          </w:tcPr>
          <w:p w14:paraId="1365E35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161</w:t>
            </w:r>
          </w:p>
        </w:tc>
        <w:tc>
          <w:tcPr>
            <w:tcW w:w="717" w:type="dxa"/>
            <w:shd w:val="clear" w:color="auto" w:fill="auto"/>
          </w:tcPr>
          <w:p w14:paraId="46CEA6F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00E92ED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95,3</w:t>
            </w:r>
          </w:p>
        </w:tc>
      </w:tr>
      <w:tr w:rsidR="00E348C1" w:rsidRPr="00FE7749" w14:paraId="569A4BFE" w14:textId="77777777" w:rsidTr="00E348C1">
        <w:trPr>
          <w:trHeight w:val="20"/>
          <w:jc w:val="center"/>
        </w:trPr>
        <w:tc>
          <w:tcPr>
            <w:tcW w:w="4536" w:type="dxa"/>
            <w:shd w:val="clear" w:color="auto" w:fill="auto"/>
          </w:tcPr>
          <w:p w14:paraId="3FE6BA34"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tiene animales de compañía</w:t>
            </w:r>
          </w:p>
        </w:tc>
        <w:tc>
          <w:tcPr>
            <w:tcW w:w="851" w:type="dxa"/>
            <w:shd w:val="clear" w:color="auto" w:fill="auto"/>
          </w:tcPr>
          <w:p w14:paraId="11822E8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114</w:t>
            </w:r>
          </w:p>
        </w:tc>
        <w:tc>
          <w:tcPr>
            <w:tcW w:w="717" w:type="dxa"/>
            <w:shd w:val="clear" w:color="auto" w:fill="auto"/>
          </w:tcPr>
          <w:p w14:paraId="4A3FB3C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167</w:t>
            </w:r>
          </w:p>
        </w:tc>
        <w:tc>
          <w:tcPr>
            <w:tcW w:w="792" w:type="dxa"/>
            <w:shd w:val="clear" w:color="auto" w:fill="auto"/>
          </w:tcPr>
          <w:p w14:paraId="08E1B99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68,3</w:t>
            </w:r>
          </w:p>
        </w:tc>
      </w:tr>
      <w:tr w:rsidR="00E348C1" w:rsidRPr="00FE7749" w14:paraId="6334CD63" w14:textId="77777777" w:rsidTr="00E348C1">
        <w:trPr>
          <w:trHeight w:val="20"/>
          <w:jc w:val="center"/>
        </w:trPr>
        <w:tc>
          <w:tcPr>
            <w:tcW w:w="4536" w:type="dxa"/>
            <w:shd w:val="clear" w:color="auto" w:fill="auto"/>
          </w:tcPr>
          <w:p w14:paraId="7862438F"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Densidad (habitantes/km</w:t>
            </w:r>
            <w:r w:rsidRPr="00FE7749">
              <w:rPr>
                <w:rFonts w:ascii="Times New Roman" w:eastAsia="Times New Roman" w:hAnsi="Times New Roman" w:cs="Times New Roman"/>
                <w:sz w:val="20"/>
                <w:szCs w:val="20"/>
                <w:vertAlign w:val="superscript"/>
              </w:rPr>
              <w:t>2</w:t>
            </w:r>
            <w:r w:rsidRPr="00FE7749">
              <w:rPr>
                <w:rFonts w:ascii="Times New Roman" w:eastAsia="Times New Roman" w:hAnsi="Times New Roman" w:cs="Times New Roman"/>
                <w:sz w:val="20"/>
                <w:szCs w:val="20"/>
              </w:rPr>
              <w:t>)</w:t>
            </w:r>
            <w:r w:rsidRPr="00FE7749">
              <w:rPr>
                <w:rFonts w:ascii="Times New Roman" w:eastAsia="Times New Roman" w:hAnsi="Times New Roman" w:cs="Times New Roman"/>
                <w:sz w:val="20"/>
                <w:szCs w:val="20"/>
                <w:vertAlign w:val="superscript"/>
              </w:rPr>
              <w:t>c</w:t>
            </w:r>
          </w:p>
        </w:tc>
        <w:tc>
          <w:tcPr>
            <w:tcW w:w="851" w:type="dxa"/>
            <w:shd w:val="clear" w:color="auto" w:fill="auto"/>
          </w:tcPr>
          <w:p w14:paraId="6CC6C18D" w14:textId="77777777" w:rsidR="00E348C1" w:rsidRPr="00FE7749" w:rsidRDefault="00E348C1" w:rsidP="00E348C1">
            <w:pPr>
              <w:ind w:right="27"/>
              <w:jc w:val="center"/>
              <w:rPr>
                <w:rFonts w:ascii="Times New Roman" w:eastAsia="Times New Roman" w:hAnsi="Times New Roman" w:cs="Times New Roman"/>
                <w:sz w:val="20"/>
                <w:szCs w:val="20"/>
              </w:rPr>
            </w:pPr>
          </w:p>
        </w:tc>
        <w:tc>
          <w:tcPr>
            <w:tcW w:w="717" w:type="dxa"/>
            <w:shd w:val="clear" w:color="auto" w:fill="auto"/>
          </w:tcPr>
          <w:p w14:paraId="1FFC4120" w14:textId="77777777" w:rsidR="00E348C1" w:rsidRPr="00FE7749" w:rsidRDefault="00E348C1" w:rsidP="00E348C1">
            <w:pPr>
              <w:ind w:right="27"/>
              <w:jc w:val="center"/>
              <w:rPr>
                <w:rFonts w:ascii="Times New Roman" w:eastAsia="Times New Roman" w:hAnsi="Times New Roman" w:cs="Times New Roman"/>
                <w:sz w:val="20"/>
                <w:szCs w:val="20"/>
              </w:rPr>
            </w:pPr>
          </w:p>
        </w:tc>
        <w:tc>
          <w:tcPr>
            <w:tcW w:w="792" w:type="dxa"/>
            <w:shd w:val="clear" w:color="auto" w:fill="auto"/>
          </w:tcPr>
          <w:p w14:paraId="2B5B28B1" w14:textId="77777777" w:rsidR="00E348C1" w:rsidRPr="00FE7749" w:rsidRDefault="00E348C1" w:rsidP="00E348C1">
            <w:pPr>
              <w:ind w:right="27"/>
              <w:jc w:val="center"/>
              <w:rPr>
                <w:rFonts w:ascii="Times New Roman" w:eastAsia="Times New Roman" w:hAnsi="Times New Roman" w:cs="Times New Roman"/>
                <w:sz w:val="20"/>
                <w:szCs w:val="20"/>
              </w:rPr>
            </w:pPr>
          </w:p>
        </w:tc>
      </w:tr>
      <w:tr w:rsidR="00E348C1" w:rsidRPr="00FE7749" w14:paraId="05AE00BD" w14:textId="77777777" w:rsidTr="00E348C1">
        <w:trPr>
          <w:trHeight w:val="20"/>
          <w:jc w:val="center"/>
        </w:trPr>
        <w:tc>
          <w:tcPr>
            <w:tcW w:w="4536" w:type="dxa"/>
            <w:shd w:val="clear" w:color="auto" w:fill="auto"/>
          </w:tcPr>
          <w:p w14:paraId="7BB84CEA"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 a 10</w:t>
            </w:r>
          </w:p>
        </w:tc>
        <w:tc>
          <w:tcPr>
            <w:tcW w:w="851" w:type="dxa"/>
            <w:shd w:val="clear" w:color="auto" w:fill="auto"/>
          </w:tcPr>
          <w:p w14:paraId="686BBA2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w:t>
            </w:r>
          </w:p>
        </w:tc>
        <w:tc>
          <w:tcPr>
            <w:tcW w:w="717" w:type="dxa"/>
            <w:shd w:val="clear" w:color="auto" w:fill="auto"/>
          </w:tcPr>
          <w:p w14:paraId="07D20BEB"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201FF95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0,0</w:t>
            </w:r>
          </w:p>
        </w:tc>
      </w:tr>
      <w:tr w:rsidR="00E348C1" w:rsidRPr="00FE7749" w14:paraId="1ABED82C" w14:textId="77777777" w:rsidTr="00E348C1">
        <w:trPr>
          <w:trHeight w:val="20"/>
          <w:jc w:val="center"/>
        </w:trPr>
        <w:tc>
          <w:tcPr>
            <w:tcW w:w="4536" w:type="dxa"/>
            <w:shd w:val="clear" w:color="auto" w:fill="auto"/>
          </w:tcPr>
          <w:p w14:paraId="7F5EFC9E"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10 a 100</w:t>
            </w:r>
          </w:p>
        </w:tc>
        <w:tc>
          <w:tcPr>
            <w:tcW w:w="851" w:type="dxa"/>
            <w:shd w:val="clear" w:color="auto" w:fill="auto"/>
          </w:tcPr>
          <w:p w14:paraId="7A0E2ECF"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w:t>
            </w:r>
          </w:p>
        </w:tc>
        <w:tc>
          <w:tcPr>
            <w:tcW w:w="717" w:type="dxa"/>
            <w:shd w:val="clear" w:color="auto" w:fill="auto"/>
          </w:tcPr>
          <w:p w14:paraId="0D26AD52"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1FD3C87B"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1,2</w:t>
            </w:r>
          </w:p>
        </w:tc>
      </w:tr>
      <w:tr w:rsidR="00E348C1" w:rsidRPr="00FE7749" w14:paraId="70041877" w14:textId="77777777" w:rsidTr="00E348C1">
        <w:trPr>
          <w:trHeight w:val="20"/>
          <w:jc w:val="center"/>
        </w:trPr>
        <w:tc>
          <w:tcPr>
            <w:tcW w:w="4536" w:type="dxa"/>
            <w:shd w:val="clear" w:color="auto" w:fill="auto"/>
          </w:tcPr>
          <w:p w14:paraId="2677E062"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100 a 1000</w:t>
            </w:r>
          </w:p>
        </w:tc>
        <w:tc>
          <w:tcPr>
            <w:tcW w:w="851" w:type="dxa"/>
            <w:shd w:val="clear" w:color="auto" w:fill="auto"/>
          </w:tcPr>
          <w:p w14:paraId="5FE7E59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7</w:t>
            </w:r>
          </w:p>
        </w:tc>
        <w:tc>
          <w:tcPr>
            <w:tcW w:w="717" w:type="dxa"/>
            <w:shd w:val="clear" w:color="auto" w:fill="auto"/>
          </w:tcPr>
          <w:p w14:paraId="5E60CC51"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428B2B2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4,2</w:t>
            </w:r>
          </w:p>
        </w:tc>
      </w:tr>
      <w:tr w:rsidR="00E348C1" w:rsidRPr="00FE7749" w14:paraId="68A324CD" w14:textId="77777777" w:rsidTr="00E348C1">
        <w:trPr>
          <w:trHeight w:val="20"/>
          <w:jc w:val="center"/>
        </w:trPr>
        <w:tc>
          <w:tcPr>
            <w:tcW w:w="4536" w:type="dxa"/>
            <w:shd w:val="clear" w:color="auto" w:fill="auto"/>
          </w:tcPr>
          <w:p w14:paraId="682B7321"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1000 a 5000</w:t>
            </w:r>
          </w:p>
        </w:tc>
        <w:tc>
          <w:tcPr>
            <w:tcW w:w="851" w:type="dxa"/>
            <w:shd w:val="clear" w:color="auto" w:fill="auto"/>
          </w:tcPr>
          <w:p w14:paraId="65ECBA6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27</w:t>
            </w:r>
          </w:p>
        </w:tc>
        <w:tc>
          <w:tcPr>
            <w:tcW w:w="717" w:type="dxa"/>
            <w:shd w:val="clear" w:color="auto" w:fill="auto"/>
          </w:tcPr>
          <w:p w14:paraId="45B75C6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2660BF99"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16,4</w:t>
            </w:r>
          </w:p>
        </w:tc>
      </w:tr>
      <w:tr w:rsidR="00E348C1" w:rsidRPr="00FE7749" w14:paraId="1B03F102" w14:textId="77777777" w:rsidTr="00E348C1">
        <w:trPr>
          <w:trHeight w:val="303"/>
          <w:jc w:val="center"/>
        </w:trPr>
        <w:tc>
          <w:tcPr>
            <w:tcW w:w="4536" w:type="dxa"/>
            <w:shd w:val="clear" w:color="auto" w:fill="auto"/>
          </w:tcPr>
          <w:p w14:paraId="55C7AC9B" w14:textId="77777777" w:rsidR="00E348C1" w:rsidRPr="00FE7749" w:rsidRDefault="00E348C1" w:rsidP="00E348C1">
            <w:pPr>
              <w:spacing w:after="120"/>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Más de 5000</w:t>
            </w:r>
          </w:p>
        </w:tc>
        <w:tc>
          <w:tcPr>
            <w:tcW w:w="851" w:type="dxa"/>
            <w:shd w:val="clear" w:color="auto" w:fill="auto"/>
          </w:tcPr>
          <w:p w14:paraId="683591DE" w14:textId="77777777" w:rsidR="00E348C1" w:rsidRPr="00FE7749" w:rsidRDefault="00E348C1" w:rsidP="00E348C1">
            <w:pPr>
              <w:spacing w:after="120"/>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129</w:t>
            </w:r>
          </w:p>
        </w:tc>
        <w:tc>
          <w:tcPr>
            <w:tcW w:w="717" w:type="dxa"/>
            <w:shd w:val="clear" w:color="auto" w:fill="auto"/>
          </w:tcPr>
          <w:p w14:paraId="6A29F080" w14:textId="77777777" w:rsidR="00E348C1" w:rsidRPr="00FE7749" w:rsidRDefault="00E348C1" w:rsidP="00E348C1">
            <w:pPr>
              <w:spacing w:after="120"/>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65FC4C31" w14:textId="77777777" w:rsidR="00E348C1" w:rsidRPr="00FE7749" w:rsidRDefault="00E348C1" w:rsidP="00E348C1">
            <w:pPr>
              <w:spacing w:after="120"/>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78,2</w:t>
            </w:r>
          </w:p>
        </w:tc>
      </w:tr>
    </w:tbl>
    <w:p w14:paraId="0141A136" w14:textId="77777777" w:rsidR="00E348C1" w:rsidRDefault="00E348C1" w:rsidP="00E348C1">
      <w:pPr>
        <w:jc w:val="center"/>
        <w:rPr>
          <w:ins w:id="2" w:author="Veronica Sevillano Triguero" w:date="2019-08-05T16:06:00Z"/>
          <w:rFonts w:ascii="Times New Roman" w:eastAsia="Times New Roman" w:hAnsi="Times New Roman" w:cs="Times New Roman"/>
          <w:i/>
          <w:sz w:val="20"/>
          <w:szCs w:val="24"/>
        </w:rPr>
      </w:pPr>
      <w:proofErr w:type="gramStart"/>
      <w:r w:rsidRPr="00E21185">
        <w:rPr>
          <w:rFonts w:ascii="Times New Roman" w:eastAsia="Times New Roman" w:hAnsi="Times New Roman" w:cs="Times New Roman"/>
          <w:i/>
          <w:sz w:val="20"/>
          <w:szCs w:val="24"/>
          <w:vertAlign w:val="superscript"/>
        </w:rPr>
        <w:t>a</w:t>
      </w:r>
      <w:proofErr w:type="gramEnd"/>
      <w:r>
        <w:rPr>
          <w:rFonts w:ascii="Times New Roman" w:eastAsia="Times New Roman" w:hAnsi="Times New Roman" w:cs="Times New Roman"/>
          <w:i/>
          <w:sz w:val="20"/>
          <w:szCs w:val="24"/>
        </w:rPr>
        <w:t xml:space="preserve"> frecuencia de encuestados. </w:t>
      </w:r>
      <w:proofErr w:type="gramStart"/>
      <w:r w:rsidRPr="00E21185">
        <w:rPr>
          <w:rFonts w:ascii="Times New Roman" w:eastAsia="Times New Roman" w:hAnsi="Times New Roman" w:cs="Times New Roman"/>
          <w:i/>
          <w:sz w:val="20"/>
          <w:szCs w:val="24"/>
          <w:vertAlign w:val="superscript"/>
        </w:rPr>
        <w:t>b</w:t>
      </w:r>
      <w:proofErr w:type="gramEnd"/>
      <w:r>
        <w:rPr>
          <w:rFonts w:ascii="Times New Roman" w:eastAsia="Times New Roman" w:hAnsi="Times New Roman" w:cs="Times New Roman"/>
          <w:i/>
          <w:sz w:val="20"/>
          <w:szCs w:val="24"/>
          <w:vertAlign w:val="superscript"/>
        </w:rPr>
        <w:t xml:space="preserve"> </w:t>
      </w:r>
      <w:r>
        <w:rPr>
          <w:rFonts w:ascii="Times New Roman" w:eastAsia="Times New Roman" w:hAnsi="Times New Roman" w:cs="Times New Roman"/>
          <w:i/>
          <w:sz w:val="20"/>
          <w:szCs w:val="24"/>
        </w:rPr>
        <w:t xml:space="preserve">número de respuestas totales. </w:t>
      </w:r>
      <w:proofErr w:type="spellStart"/>
      <w:proofErr w:type="gramStart"/>
      <w:r w:rsidRPr="00E21185">
        <w:rPr>
          <w:rFonts w:ascii="Times New Roman" w:eastAsia="Times New Roman" w:hAnsi="Times New Roman" w:cs="Times New Roman"/>
          <w:i/>
          <w:sz w:val="20"/>
          <w:szCs w:val="24"/>
          <w:vertAlign w:val="superscript"/>
        </w:rPr>
        <w:t>c</w:t>
      </w:r>
      <w:r w:rsidRPr="00E21185">
        <w:rPr>
          <w:rFonts w:ascii="Times New Roman" w:eastAsia="Times New Roman" w:hAnsi="Times New Roman" w:cs="Times New Roman"/>
          <w:i/>
          <w:sz w:val="20"/>
          <w:szCs w:val="24"/>
        </w:rPr>
        <w:t>Dato</w:t>
      </w:r>
      <w:proofErr w:type="spellEnd"/>
      <w:proofErr w:type="gramEnd"/>
      <w:r w:rsidRPr="00E21185">
        <w:rPr>
          <w:rFonts w:ascii="Times New Roman" w:eastAsia="Times New Roman" w:hAnsi="Times New Roman" w:cs="Times New Roman"/>
          <w:i/>
          <w:sz w:val="20"/>
          <w:szCs w:val="24"/>
        </w:rPr>
        <w:t xml:space="preserve"> obtenido a partir</w:t>
      </w:r>
    </w:p>
    <w:p w14:paraId="4DD25308" w14:textId="12A0EDE4" w:rsidR="00E348C1" w:rsidRPr="00E21185" w:rsidRDefault="00E348C1" w:rsidP="00E348C1">
      <w:pPr>
        <w:jc w:val="center"/>
        <w:rPr>
          <w:rFonts w:ascii="Times New Roman" w:eastAsia="Times New Roman" w:hAnsi="Times New Roman" w:cs="Times New Roman"/>
          <w:i/>
          <w:sz w:val="20"/>
          <w:szCs w:val="24"/>
        </w:rPr>
      </w:pPr>
      <w:proofErr w:type="gramStart"/>
      <w:r w:rsidRPr="00E21185">
        <w:rPr>
          <w:rFonts w:ascii="Times New Roman" w:eastAsia="Times New Roman" w:hAnsi="Times New Roman" w:cs="Times New Roman"/>
          <w:i/>
          <w:sz w:val="20"/>
          <w:szCs w:val="24"/>
        </w:rPr>
        <w:t>de</w:t>
      </w:r>
      <w:proofErr w:type="gramEnd"/>
      <w:r w:rsidRPr="00E21185">
        <w:rPr>
          <w:rFonts w:ascii="Times New Roman" w:eastAsia="Times New Roman" w:hAnsi="Times New Roman" w:cs="Times New Roman"/>
          <w:i/>
          <w:sz w:val="20"/>
          <w:szCs w:val="24"/>
        </w:rPr>
        <w:t xml:space="preserve"> la pregunta sobre la localidad en la que vivían</w:t>
      </w:r>
      <w:r>
        <w:rPr>
          <w:rFonts w:ascii="Times New Roman" w:eastAsia="Times New Roman" w:hAnsi="Times New Roman" w:cs="Times New Roman"/>
          <w:i/>
          <w:sz w:val="20"/>
          <w:szCs w:val="24"/>
        </w:rPr>
        <w:t>.</w:t>
      </w:r>
    </w:p>
    <w:p w14:paraId="18C83F83" w14:textId="77777777" w:rsidR="00E348C1" w:rsidRDefault="00E348C1" w:rsidP="00E348C1">
      <w:pPr>
        <w:jc w:val="center"/>
      </w:pPr>
      <w:r>
        <w:br w:type="page"/>
      </w:r>
    </w:p>
    <w:p w14:paraId="046E72D5" w14:textId="77777777" w:rsidR="00E348C1" w:rsidRDefault="00E348C1" w:rsidP="00E348C1">
      <w:pPr>
        <w:rPr>
          <w:rFonts w:ascii="Times New Roman" w:eastAsia="Times New Roman" w:hAnsi="Times New Roman" w:cs="Times New Roman"/>
          <w:sz w:val="24"/>
          <w:szCs w:val="24"/>
        </w:rPr>
      </w:pPr>
    </w:p>
    <w:p w14:paraId="43E787D2" w14:textId="5F53242C"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 explicaciones dadas por los encuestados en relación a su actitud hacia los problemas ambientales y los zoológicos fueron codificadas en dos categorías: antropocéntricas y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w:t>
      </w:r>
      <w:r w:rsidR="00634D7E">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 xml:space="preserve">Apéndice </w:t>
      </w:r>
      <w:r w:rsidR="00634D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La asignación de una respuesta a la categoría de antropocéntrica o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se basó en los siguientes criterios definidos a posteriori: (i) se consideró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"gente", "humano", 'nosotros") o al entrevistado en primera persona, sin hacer mención a la naturaleza (de la manera descrita en el ítem i); (iii) también se consideró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cuando se hacía mención a humanos y naturaleza por igual; (iv) los casos en los que no se hacía referencia del receptor del beneficio o el impacto fueron descartados.</w:t>
      </w:r>
    </w:p>
    <w:p w14:paraId="24526A78" w14:textId="15B06DD3"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división de las respuestas en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o antropocéntricas fue validada con </w:t>
      </w:r>
      <w:r w:rsidR="000F5FBA">
        <w:rPr>
          <w:rFonts w:ascii="Times New Roman" w:eastAsia="Times New Roman" w:hAnsi="Times New Roman" w:cs="Times New Roman"/>
          <w:sz w:val="24"/>
          <w:szCs w:val="24"/>
        </w:rPr>
        <w:t>el coeficiente</w:t>
      </w:r>
      <w:r>
        <w:rPr>
          <w:rFonts w:ascii="Times New Roman" w:eastAsia="Times New Roman" w:hAnsi="Times New Roman" w:cs="Times New Roman"/>
          <w:sz w:val="24"/>
          <w:szCs w:val="24"/>
        </w:rPr>
        <w:t xml:space="preserve"> de Kappa</w:t>
      </w:r>
      <w:r w:rsidR="000F5FBA">
        <w:rPr>
          <w:rFonts w:ascii="Times New Roman" w:eastAsia="Times New Roman" w:hAnsi="Times New Roman" w:cs="Times New Roman"/>
          <w:sz w:val="24"/>
          <w:szCs w:val="24"/>
        </w:rPr>
        <w:t xml:space="preserve"> de Cohen</w:t>
      </w:r>
      <w:r>
        <w:rPr>
          <w:rFonts w:ascii="Times New Roman" w:eastAsia="Times New Roman" w:hAnsi="Times New Roman" w:cs="Times New Roman"/>
          <w:sz w:val="24"/>
          <w:szCs w:val="24"/>
        </w:rPr>
        <w:t xml:space="preserve"> entre dos jueces que realizaron la clasificación siguiendo los criterios propuestos. Las respuestas que fueron descartadas por ambos </w:t>
      </w:r>
      <w:r w:rsidR="000F5FBA">
        <w:rPr>
          <w:rFonts w:ascii="Times New Roman" w:eastAsia="Times New Roman" w:hAnsi="Times New Roman" w:cs="Times New Roman"/>
          <w:sz w:val="24"/>
          <w:szCs w:val="24"/>
        </w:rPr>
        <w:t>jueces</w:t>
      </w:r>
      <w:r>
        <w:rPr>
          <w:rFonts w:ascii="Times New Roman" w:eastAsia="Times New Roman" w:hAnsi="Times New Roman" w:cs="Times New Roman"/>
          <w:sz w:val="24"/>
          <w:szCs w:val="24"/>
        </w:rPr>
        <w:t xml:space="preserve"> por considerarlas dudosas, se incluyeron como una tercera categoría. Se aplicó la corrección de </w:t>
      </w:r>
      <w:proofErr w:type="spellStart"/>
      <w:r>
        <w:rPr>
          <w:rFonts w:ascii="Times New Roman" w:eastAsia="Times New Roman" w:hAnsi="Times New Roman" w:cs="Times New Roman"/>
          <w:sz w:val="24"/>
          <w:szCs w:val="24"/>
        </w:rPr>
        <w:t>Bonferroni</w:t>
      </w:r>
      <w:proofErr w:type="spellEnd"/>
      <w:r>
        <w:rPr>
          <w:rFonts w:ascii="Times New Roman" w:eastAsia="Times New Roman" w:hAnsi="Times New Roman" w:cs="Times New Roman"/>
          <w:sz w:val="24"/>
          <w:szCs w:val="24"/>
        </w:rPr>
        <w:t xml:space="preserve"> (0,05/número de comparaciones), por lo que el valor de significación con el que se comparó fue de 0,0036. Las comparaciones entre distribuciones se realizaron construyendo tablas de contingencia y aplicando pruebas de </w:t>
      </w:r>
      <w:proofErr w:type="spellStart"/>
      <w:r>
        <w:rPr>
          <w:rFonts w:ascii="Times New Roman" w:eastAsia="Times New Roman" w:hAnsi="Times New Roman" w:cs="Times New Roman"/>
          <w:sz w:val="24"/>
          <w:szCs w:val="24"/>
        </w:rPr>
        <w:t>chi</w:t>
      </w:r>
      <w:proofErr w:type="spellEnd"/>
      <w:r>
        <w:rPr>
          <w:rFonts w:ascii="Times New Roman" w:eastAsia="Times New Roman" w:hAnsi="Times New Roman" w:cs="Times New Roman"/>
          <w:sz w:val="24"/>
          <w:szCs w:val="24"/>
        </w:rPr>
        <w:t>-cuadrado.</w:t>
      </w:r>
    </w:p>
    <w:p w14:paraId="08CB35A5" w14:textId="02BDF296" w:rsidR="00305DDA" w:rsidRDefault="00940668" w:rsidP="00E348C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zorro es baja, pero no imposible, ya que los zorros son relativamente abundantes en la Argentina y además tienen </w:t>
      </w:r>
      <w:r w:rsidR="007663D8">
        <w:rPr>
          <w:rFonts w:ascii="Times New Roman" w:eastAsia="Times New Roman" w:hAnsi="Times New Roman" w:cs="Times New Roman"/>
          <w:sz w:val="24"/>
          <w:szCs w:val="24"/>
        </w:rPr>
        <w:t>hábitos</w:t>
      </w:r>
      <w:r>
        <w:rPr>
          <w:rFonts w:ascii="Times New Roman" w:eastAsia="Times New Roman" w:hAnsi="Times New Roman" w:cs="Times New Roman"/>
          <w:sz w:val="24"/>
          <w:szCs w:val="24"/>
        </w:rPr>
        <w:t xml:space="preserve"> peri</w:t>
      </w:r>
      <w:r w:rsidR="007663D8">
        <w:rPr>
          <w:rFonts w:ascii="Times New Roman" w:eastAsia="Times New Roman" w:hAnsi="Times New Roman" w:cs="Times New Roman"/>
          <w:sz w:val="24"/>
          <w:szCs w:val="24"/>
        </w:rPr>
        <w:t>-domésticos. De esta manera, un</w:t>
      </w:r>
      <w:r>
        <w:rPr>
          <w:rFonts w:ascii="Times New Roman" w:eastAsia="Times New Roman" w:hAnsi="Times New Roman" w:cs="Times New Roman"/>
          <w:sz w:val="24"/>
          <w:szCs w:val="24"/>
        </w:rPr>
        <w:t xml:space="preserve"> estudiante podría haberlos observado en un viaje turístico e inclusive existe alguna posibilidad de observarlos en zonas </w:t>
      </w:r>
      <w:proofErr w:type="spellStart"/>
      <w:r>
        <w:rPr>
          <w:rFonts w:ascii="Times New Roman" w:eastAsia="Times New Roman" w:hAnsi="Times New Roman" w:cs="Times New Roman"/>
          <w:sz w:val="24"/>
          <w:szCs w:val="24"/>
        </w:rPr>
        <w:t>semi</w:t>
      </w:r>
      <w:proofErr w:type="spellEnd"/>
      <w:r>
        <w:rPr>
          <w:rFonts w:ascii="Times New Roman" w:eastAsia="Times New Roman" w:hAnsi="Times New Roman" w:cs="Times New Roman"/>
          <w:sz w:val="24"/>
          <w:szCs w:val="24"/>
        </w:rPr>
        <w:t>-urbanizadas del conurbano bonaerense. En cambio, es prácticamente imposible que tenga una experiencia de observación de un tigre de bengala en libertad, por lo que su conocimiento es a través de fotos, filmaciones o el zoológico. Muchos insectos, en cambio, pueden observarse fácilmente en ambientes urbanos. Algo similar ocurre con muchas especies de aves.</w:t>
      </w:r>
    </w:p>
    <w:p w14:paraId="76D5A952" w14:textId="77777777" w:rsidR="00305DDA" w:rsidRDefault="00305DDA" w:rsidP="00E348C1">
      <w:pPr>
        <w:rPr>
          <w:rFonts w:ascii="Times New Roman" w:eastAsia="Times New Roman" w:hAnsi="Times New Roman" w:cs="Times New Roman"/>
          <w:sz w:val="24"/>
          <w:szCs w:val="24"/>
        </w:rPr>
      </w:pPr>
    </w:p>
    <w:p w14:paraId="53805D78"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7E8EADB7" w14:textId="77777777" w:rsidR="00305DDA" w:rsidRDefault="00305DDA" w:rsidP="00E348C1">
      <w:pPr>
        <w:rPr>
          <w:rFonts w:ascii="Times New Roman" w:eastAsia="Times New Roman" w:hAnsi="Times New Roman" w:cs="Times New Roman"/>
          <w:sz w:val="24"/>
          <w:szCs w:val="24"/>
        </w:rPr>
      </w:pPr>
    </w:p>
    <w:p w14:paraId="42AB3F9D" w14:textId="1D919802"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resultó relativamente homogénea (</w:t>
      </w:r>
      <w:r w:rsidR="00C60B6D">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Tabla 1).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w:t>
      </w:r>
      <w:r w:rsidR="007663D8">
        <w:rPr>
          <w:rFonts w:ascii="Times New Roman" w:eastAsia="Times New Roman" w:hAnsi="Times New Roman" w:cs="Times New Roman"/>
          <w:sz w:val="24"/>
          <w:szCs w:val="24"/>
        </w:rPr>
        <w:t>ía</w:t>
      </w:r>
      <w:r>
        <w:rPr>
          <w:rFonts w:ascii="Times New Roman" w:eastAsia="Times New Roman" w:hAnsi="Times New Roman" w:cs="Times New Roman"/>
          <w:sz w:val="24"/>
          <w:szCs w:val="24"/>
        </w:rPr>
        <w:t xml:space="preserve"> con animales. Un elevado porcentaje vivía en zonas con alta densidad poblacional.</w:t>
      </w:r>
    </w:p>
    <w:p w14:paraId="3EB446DF"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Motivos para la preocupación hacia el medio ambiente y los zoológicos</w:t>
      </w:r>
      <w:r>
        <w:rPr>
          <w:rFonts w:ascii="Times New Roman" w:eastAsia="Times New Roman" w:hAnsi="Times New Roman" w:cs="Times New Roman"/>
          <w:b/>
          <w:sz w:val="24"/>
          <w:szCs w:val="24"/>
        </w:rPr>
        <w:tab/>
      </w:r>
    </w:p>
    <w:p w14:paraId="250FB4E0" w14:textId="0E9D6F91"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respuestas sobre el estado del medio ambiente en general y sobre los zoológicos en particular fueron divididas en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o antropocéntricas, de acuerdo a los criterios descritos en la </w:t>
      </w:r>
      <w:r w:rsidR="00634D7E">
        <w:rPr>
          <w:rFonts w:ascii="Times New Roman" w:eastAsia="Times New Roman" w:hAnsi="Times New Roman" w:cs="Times New Roman"/>
          <w:sz w:val="24"/>
          <w:szCs w:val="24"/>
        </w:rPr>
        <w:t>sección de métodos (ver Apéndice 3</w:t>
      </w:r>
      <w:r>
        <w:rPr>
          <w:rFonts w:ascii="Times New Roman" w:eastAsia="Times New Roman" w:hAnsi="Times New Roman" w:cs="Times New Roman"/>
          <w:sz w:val="24"/>
          <w:szCs w:val="24"/>
        </w:rPr>
        <w:t>). Un total de 338 respuestas fueron analizadas (sumando ambas preguntas y las respuestas no consideradas). La coincidencia entre los dos jueces fue del 91,7%. Los valores de Kappa fueron 0,83, 0,88 y 0,74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 ,00001) para las respuestas descartadas,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y antropocéntricas, </w:t>
      </w:r>
      <w:r>
        <w:rPr>
          <w:rFonts w:ascii="Times New Roman" w:eastAsia="Times New Roman" w:hAnsi="Times New Roman" w:cs="Times New Roman"/>
          <w:sz w:val="24"/>
          <w:szCs w:val="24"/>
        </w:rPr>
        <w:lastRenderedPageBreak/>
        <w:t xml:space="preserve">respectivamente. Hubo un 36,3% de respuestas que no fueron consideradas debido a que 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interpretarse como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si la persona está preocupada por los animales, o antropocéntrico, si se considera que los zo</w:t>
      </w:r>
      <w:r w:rsidR="00C60B6D">
        <w:rPr>
          <w:rFonts w:ascii="Times New Roman" w:eastAsia="Times New Roman" w:hAnsi="Times New Roman" w:cs="Times New Roman"/>
          <w:sz w:val="24"/>
          <w:szCs w:val="24"/>
        </w:rPr>
        <w:t>o</w:t>
      </w:r>
      <w:r>
        <w:rPr>
          <w:rFonts w:ascii="Times New Roman" w:eastAsia="Times New Roman" w:hAnsi="Times New Roman" w:cs="Times New Roman"/>
          <w:sz w:val="24"/>
          <w:szCs w:val="24"/>
        </w:rPr>
        <w:t>l</w:t>
      </w:r>
      <w:r w:rsidR="00C60B6D">
        <w:rPr>
          <w:rFonts w:ascii="Times New Roman" w:eastAsia="Times New Roman" w:hAnsi="Times New Roman" w:cs="Times New Roman"/>
          <w:sz w:val="24"/>
          <w:szCs w:val="24"/>
        </w:rPr>
        <w:t>ó</w:t>
      </w:r>
      <w:r>
        <w:rPr>
          <w:rFonts w:ascii="Times New Roman" w:eastAsia="Times New Roman" w:hAnsi="Times New Roman" w:cs="Times New Roman"/>
          <w:sz w:val="24"/>
          <w:szCs w:val="24"/>
        </w:rPr>
        <w:t>gicos serían aceptables una vez que se mejoren las condiciones. En cuanto a las respuestas sobre medio ambiente, algunas fueron descartadas porque fue imposible determinar si la persona se refería exclusivamente al ambiente humano o incluía a la naturaleza.</w:t>
      </w:r>
    </w:p>
    <w:p w14:paraId="669AC360" w14:textId="02AD588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En la Figura 1, se resumen los resultados sobre los valores subyacentes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o antropocéntrico) a las respuestas dadas por los encuestados a las preguntas sobre los zoológicos y los problemas ambientales (ver también Apéndice </w:t>
      </w:r>
      <w:r w:rsidR="00634D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Las respuestas de carácter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(p. ej.,</w:t>
      </w:r>
      <w:r>
        <w:rPr>
          <w:rFonts w:ascii="Times New Roman" w:eastAsia="Times New Roman" w:hAnsi="Times New Roman" w:cs="Times New Roman"/>
          <w:sz w:val="24"/>
          <w:szCs w:val="24"/>
          <w:highlight w:val="white"/>
        </w:rPr>
        <w:t xml:space="preserve"> “Privan a los animales de su vida natural y plena</w:t>
      </w:r>
      <w:r>
        <w:rPr>
          <w:rFonts w:ascii="Times New Roman" w:eastAsia="Times New Roman" w:hAnsi="Times New Roman" w:cs="Times New Roman"/>
          <w:sz w:val="24"/>
          <w:szCs w:val="24"/>
        </w:rPr>
        <w:t>") fueron</w:t>
      </w:r>
      <w:r w:rsidR="00326EB1">
        <w:rPr>
          <w:rFonts w:ascii="Times New Roman" w:eastAsia="Times New Roman" w:hAnsi="Times New Roman" w:cs="Times New Roman"/>
          <w:sz w:val="24"/>
          <w:szCs w:val="24"/>
        </w:rPr>
        <w:t xml:space="preserve"> significativamente</w:t>
      </w:r>
      <w:r>
        <w:rPr>
          <w:rFonts w:ascii="Times New Roman" w:eastAsia="Times New Roman" w:hAnsi="Times New Roman" w:cs="Times New Roman"/>
          <w:sz w:val="24"/>
          <w:szCs w:val="24"/>
        </w:rPr>
        <w:t xml:space="preserve"> más predominantes en las opiniones acerca de los zoológicos que en relación a las opiniones sobre la problemática ambiental (Prueba de Fisher,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0,0001, </w:t>
      </w:r>
      <w:proofErr w:type="spellStart"/>
      <w:r w:rsidRPr="00C60B6D">
        <w:rPr>
          <w:rFonts w:ascii="Times New Roman" w:eastAsia="Times New Roman" w:hAnsi="Times New Roman" w:cs="Times New Roman"/>
          <w:i/>
          <w:sz w:val="24"/>
          <w:szCs w:val="24"/>
        </w:rPr>
        <w:t>gl</w:t>
      </w:r>
      <w:proofErr w:type="spellEnd"/>
      <w:r>
        <w:rPr>
          <w:rFonts w:ascii="Times New Roman" w:eastAsia="Times New Roman" w:hAnsi="Times New Roman" w:cs="Times New Roman"/>
          <w:sz w:val="24"/>
          <w:szCs w:val="24"/>
        </w:rPr>
        <w:t xml:space="preserve"> = 1). </w:t>
      </w:r>
    </w:p>
    <w:p w14:paraId="609E5D8B" w14:textId="77777777" w:rsidR="00E348C1" w:rsidRDefault="00E348C1" w:rsidP="00E348C1">
      <w:pPr>
        <w:rPr>
          <w:rFonts w:ascii="Times New Roman" w:eastAsia="Times New Roman" w:hAnsi="Times New Roman" w:cs="Times New Roman"/>
          <w:sz w:val="24"/>
          <w:szCs w:val="24"/>
        </w:rPr>
      </w:pPr>
    </w:p>
    <w:p w14:paraId="384B209B" w14:textId="77777777" w:rsidR="00E348C1" w:rsidRDefault="00E348C1" w:rsidP="00E348C1">
      <w:pPr>
        <w:rPr>
          <w:rFonts w:ascii="Times New Roman" w:eastAsia="Times New Roman" w:hAnsi="Times New Roman" w:cs="Times New Roman"/>
          <w:sz w:val="24"/>
          <w:szCs w:val="24"/>
        </w:rPr>
      </w:pPr>
    </w:p>
    <w:p w14:paraId="782B82F0" w14:textId="77777777" w:rsidR="00E348C1" w:rsidRDefault="00E348C1"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1. Tipo de motivación (antropocéntrica y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en función del problema considerado (gravedad de problemas ambientales y cerrar zoológicos).</w:t>
      </w:r>
    </w:p>
    <w:p w14:paraId="25DAF353" w14:textId="77777777" w:rsidR="00E348C1" w:rsidRDefault="00E348C1" w:rsidP="00E348C1">
      <w:pPr>
        <w:jc w:val="center"/>
        <w:rPr>
          <w:rFonts w:ascii="Times New Roman" w:eastAsia="Times New Roman" w:hAnsi="Times New Roman" w:cs="Times New Roman"/>
          <w:sz w:val="24"/>
          <w:szCs w:val="24"/>
        </w:rPr>
      </w:pPr>
      <w:r>
        <w:rPr>
          <w:noProof/>
          <w:lang w:val="en-GB" w:eastAsia="en-GB"/>
        </w:rPr>
        <w:drawing>
          <wp:inline distT="0" distB="0" distL="0" distR="0" wp14:anchorId="5E96BCCF" wp14:editId="57D62B7D">
            <wp:extent cx="3345180" cy="3038475"/>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B58AB2" w14:textId="77777777" w:rsidR="00E348C1" w:rsidRDefault="00E348C1" w:rsidP="00E348C1">
      <w:pPr>
        <w:jc w:val="center"/>
        <w:rPr>
          <w:rFonts w:ascii="Times New Roman" w:eastAsia="Times New Roman" w:hAnsi="Times New Roman" w:cs="Times New Roman"/>
          <w:sz w:val="24"/>
          <w:szCs w:val="24"/>
        </w:rPr>
      </w:pPr>
    </w:p>
    <w:p w14:paraId="367788A5" w14:textId="77777777" w:rsidR="00E348C1" w:rsidRDefault="00E348C1" w:rsidP="00E348C1">
      <w:pPr>
        <w:rPr>
          <w:rFonts w:ascii="Times New Roman" w:eastAsia="Times New Roman" w:hAnsi="Times New Roman" w:cs="Times New Roman"/>
          <w:sz w:val="24"/>
          <w:szCs w:val="24"/>
        </w:rPr>
      </w:pPr>
    </w:p>
    <w:p w14:paraId="5A461716"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Gravedad de los problemas ambientales y opinión sobre los zoológicos</w:t>
      </w:r>
    </w:p>
    <w:p w14:paraId="4DF07F55" w14:textId="2CF2A914"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En cuanto a la opinión sobre los problemas ambientales, el 87,7% de los encuestados los consideró graves frente a moderados o nulos, y sólo un 0,6% consideró que estos problemas no existen. La contaminación (72,8%) fue el problema ambiental considerado más importante</w:t>
      </w:r>
      <w:r w:rsidR="000F5FBA" w:rsidRPr="00C60B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seguido por el cambio climático (36,4%) y la pérdida de biodiversidad (27,8%). El 41,7% manifestó reciclar la basura. En relación a la opinión de los zoológicos (las tres opciones dadas fueron: me encanta visitarlos, no me interesan, deberían cerrarlos), el resultado fue que la gran mayoría (75,1%) de los encuestados consideró que hay que cerrarlos.</w:t>
      </w:r>
    </w:p>
    <w:p w14:paraId="1E51BFA4"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Consumo, Preferencia y Afecto hacia los Animales</w:t>
      </w:r>
    </w:p>
    <w:p w14:paraId="4131AF4D" w14:textId="4BF8BEF5"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relación a las respuestas a cuestiones vinculadas con animales, las personas encuestadas estaban de acuerdo con el consumo de animales silvestres en un 46,7% mientras que el acuerdo con el consumo de perros, gatos y ratas fue sustancialmente menor, del 21,2%. Los encuestados mostraron una variedad considerable de especies mencionadas como preferidas. Hubo 49 tipos preferidos diferentes de animales, incluyendo especies poco habituales como el tigre blanco de bengala, el ornitorrinco y el dragón de </w:t>
      </w:r>
      <w:proofErr w:type="spellStart"/>
      <w:r>
        <w:rPr>
          <w:rFonts w:ascii="Times New Roman" w:eastAsia="Times New Roman" w:hAnsi="Times New Roman" w:cs="Times New Roman"/>
          <w:sz w:val="24"/>
          <w:szCs w:val="24"/>
        </w:rPr>
        <w:t>Comodo</w:t>
      </w:r>
      <w:proofErr w:type="spellEnd"/>
      <w:r>
        <w:rPr>
          <w:rFonts w:ascii="Times New Roman" w:eastAsia="Times New Roman" w:hAnsi="Times New Roman" w:cs="Times New Roman"/>
          <w:sz w:val="24"/>
          <w:szCs w:val="24"/>
        </w:rPr>
        <w:t xml:space="preserve"> (</w:t>
      </w:r>
      <w:r w:rsidR="00634D7E">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 xml:space="preserve">Apéndice </w:t>
      </w:r>
      <w:r w:rsidR="000B2D04">
        <w:rPr>
          <w:rFonts w:ascii="Times New Roman" w:eastAsia="Times New Roman" w:hAnsi="Times New Roman" w:cs="Times New Roman"/>
          <w:sz w:val="24"/>
          <w:szCs w:val="24"/>
        </w:rPr>
        <w:t>4</w:t>
      </w:r>
      <w:r>
        <w:rPr>
          <w:rFonts w:ascii="Times New Roman" w:eastAsia="Times New Roman" w:hAnsi="Times New Roman" w:cs="Times New Roman"/>
          <w:sz w:val="24"/>
          <w:szCs w:val="24"/>
        </w:rPr>
        <w:t>). El 71,3% de los encuestados expresó preferencia por uno o más animales. Las especies más elegidas fueron el tigre y el león, que se llevaron un 30% de las preferencias.</w:t>
      </w:r>
    </w:p>
    <w:p w14:paraId="2A1EE3B5" w14:textId="3D70D360"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hubo variedad en las especies rechazadas, aunque menor que las preferidas: 36 a las que se tenía miedo y 29 que producían asco. Entre los animales que provoca</w:t>
      </w:r>
      <w:r w:rsidR="00B76B0E">
        <w:rPr>
          <w:rFonts w:ascii="Times New Roman" w:eastAsia="Times New Roman" w:hAnsi="Times New Roman" w:cs="Times New Roman"/>
          <w:sz w:val="24"/>
          <w:szCs w:val="24"/>
        </w:rPr>
        <w:t>ba</w:t>
      </w:r>
      <w:r>
        <w:rPr>
          <w:rFonts w:ascii="Times New Roman" w:eastAsia="Times New Roman" w:hAnsi="Times New Roman" w:cs="Times New Roman"/>
          <w:sz w:val="24"/>
          <w:szCs w:val="24"/>
        </w:rPr>
        <w:t xml:space="preserve">n miedo, también aparecieron especies raras tales como canguros y </w:t>
      </w:r>
      <w:proofErr w:type="spellStart"/>
      <w:r>
        <w:rPr>
          <w:rFonts w:ascii="Times New Roman" w:eastAsia="Times New Roman" w:hAnsi="Times New Roman" w:cs="Times New Roman"/>
          <w:sz w:val="24"/>
          <w:szCs w:val="24"/>
        </w:rPr>
        <w:t>mantarayas</w:t>
      </w:r>
      <w:proofErr w:type="spellEnd"/>
      <w:r>
        <w:rPr>
          <w:rFonts w:ascii="Times New Roman" w:eastAsia="Times New Roman" w:hAnsi="Times New Roman" w:cs="Times New Roman"/>
          <w:sz w:val="24"/>
          <w:szCs w:val="24"/>
        </w:rPr>
        <w:t>. No ocurrió lo mismo para el caso de los animales que provocaban asco, entre los que no hubo especies raras. Las arañas y las serpientes son las que produjeron más miedo (28%), mientras que las cucarachas y las ratas son las que provocaron más asco (42%).</w:t>
      </w:r>
    </w:p>
    <w:p w14:paraId="7E125C35"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comparación entre grupos taxonómicos grandes produjo resultados significativamente diferentes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183,6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proofErr w:type="spellStart"/>
      <w:r w:rsidRPr="00C60B6D">
        <w:rPr>
          <w:rFonts w:ascii="Times New Roman" w:eastAsia="Times New Roman" w:hAnsi="Times New Roman" w:cs="Times New Roman"/>
          <w:i/>
          <w:sz w:val="24"/>
          <w:szCs w:val="24"/>
        </w:rPr>
        <w:t>gl</w:t>
      </w:r>
      <w:proofErr w:type="spellEnd"/>
      <w:r>
        <w:rPr>
          <w:rFonts w:ascii="Times New Roman" w:eastAsia="Times New Roman" w:hAnsi="Times New Roman" w:cs="Times New Roman"/>
          <w:sz w:val="24"/>
          <w:szCs w:val="24"/>
        </w:rPr>
        <w:t xml:space="preserve"> = 6), dependiendo de la respuesta emocional involucrada (Figura 2). Hubo una clara preferencia por los mamíferos. Las especies que provocan miedo estuvieron más repartidas entre taxones, mientras que los artrópodos son los que dieron más asco. Se destaca la poca atención que se dio a las aves, siendo el taxón de vertebrados más fácil de observar en la naturaleza.</w:t>
      </w:r>
    </w:p>
    <w:p w14:paraId="101FA0FA" w14:textId="77777777" w:rsidR="00E348C1" w:rsidRDefault="00E348C1" w:rsidP="00E348C1">
      <w:pPr>
        <w:rPr>
          <w:rFonts w:ascii="Times New Roman" w:eastAsia="Times New Roman" w:hAnsi="Times New Roman" w:cs="Times New Roman"/>
          <w:sz w:val="24"/>
          <w:szCs w:val="24"/>
        </w:rPr>
      </w:pPr>
    </w:p>
    <w:p w14:paraId="67A56827" w14:textId="77777777" w:rsidR="00E348C1" w:rsidRDefault="00E348C1" w:rsidP="00E348C1">
      <w:pPr>
        <w:rPr>
          <w:rFonts w:ascii="Times New Roman" w:eastAsia="Times New Roman" w:hAnsi="Times New Roman" w:cs="Times New Roman"/>
          <w:sz w:val="24"/>
          <w:szCs w:val="24"/>
        </w:rPr>
      </w:pPr>
    </w:p>
    <w:p w14:paraId="5C5760C0" w14:textId="77777777" w:rsidR="00E348C1" w:rsidRDefault="00E348C1"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 Preferencia, miedo y asco hacia los animales silvestres en función de grupos taxonómicos grandes: mamíferos, aves, poiquilotermos (peces, anfibios y reptiles) y artrópodos.</w:t>
      </w:r>
    </w:p>
    <w:p w14:paraId="1E4A167E" w14:textId="77777777" w:rsidR="00E348C1" w:rsidRDefault="00E348C1" w:rsidP="00E348C1">
      <w:pPr>
        <w:rPr>
          <w:rFonts w:ascii="Times New Roman" w:eastAsia="Times New Roman" w:hAnsi="Times New Roman" w:cs="Times New Roman"/>
          <w:sz w:val="24"/>
          <w:szCs w:val="24"/>
        </w:rPr>
      </w:pPr>
    </w:p>
    <w:p w14:paraId="1B4DB259" w14:textId="77777777" w:rsidR="00E348C1" w:rsidRDefault="00E348C1" w:rsidP="00E348C1">
      <w:pPr>
        <w:jc w:val="center"/>
        <w:rPr>
          <w:rFonts w:ascii="Times New Roman" w:eastAsia="Times New Roman" w:hAnsi="Times New Roman" w:cs="Times New Roman"/>
          <w:sz w:val="24"/>
          <w:szCs w:val="24"/>
        </w:rPr>
      </w:pPr>
      <w:r>
        <w:rPr>
          <w:noProof/>
          <w:lang w:val="en-GB" w:eastAsia="en-GB"/>
        </w:rPr>
        <w:drawing>
          <wp:inline distT="0" distB="0" distL="0" distR="0" wp14:anchorId="6C5912BF" wp14:editId="30312000">
            <wp:extent cx="4170045" cy="299339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170045" cy="2993390"/>
                    </a:xfrm>
                    <a:prstGeom prst="rect">
                      <a:avLst/>
                    </a:prstGeom>
                    <a:ln/>
                  </pic:spPr>
                </pic:pic>
              </a:graphicData>
            </a:graphic>
          </wp:inline>
        </w:drawing>
      </w:r>
    </w:p>
    <w:p w14:paraId="0EBFBA41" w14:textId="77777777" w:rsidR="00E348C1" w:rsidRDefault="00E348C1" w:rsidP="00E348C1">
      <w:pPr>
        <w:jc w:val="center"/>
        <w:rPr>
          <w:rFonts w:ascii="Times New Roman" w:eastAsia="Times New Roman" w:hAnsi="Times New Roman" w:cs="Times New Roman"/>
          <w:sz w:val="24"/>
          <w:szCs w:val="24"/>
        </w:rPr>
      </w:pPr>
    </w:p>
    <w:p w14:paraId="286F3EFC" w14:textId="77777777" w:rsidR="00E348C1" w:rsidRDefault="00E348C1" w:rsidP="00E348C1">
      <w:pPr>
        <w:rPr>
          <w:rFonts w:ascii="Times New Roman" w:eastAsia="Times New Roman" w:hAnsi="Times New Roman" w:cs="Times New Roman"/>
          <w:sz w:val="24"/>
          <w:szCs w:val="24"/>
        </w:rPr>
      </w:pPr>
    </w:p>
    <w:p w14:paraId="21686C12"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También se analizaron las respuestas emocionales que despiertan los animales en función de la probabilidad que existe de observarlos de forma directa en su hábitat natural (Figura 3) y se obtuvieron diferencias estadísticamente significativas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165,5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proofErr w:type="spellStart"/>
      <w:r w:rsidRPr="00C60B6D">
        <w:rPr>
          <w:rFonts w:ascii="Times New Roman" w:eastAsia="Times New Roman" w:hAnsi="Times New Roman" w:cs="Times New Roman"/>
          <w:i/>
          <w:sz w:val="24"/>
          <w:szCs w:val="24"/>
        </w:rPr>
        <w:t>gl</w:t>
      </w:r>
      <w:proofErr w:type="spellEnd"/>
      <w:r>
        <w:rPr>
          <w:rFonts w:ascii="Times New Roman" w:eastAsia="Times New Roman" w:hAnsi="Times New Roman" w:cs="Times New Roman"/>
          <w:sz w:val="24"/>
          <w:szCs w:val="24"/>
        </w:rPr>
        <w:t xml:space="preserve"> = 4). Hubo mayor preferencia por especies que seguramente nunca se van a ver en la naturaleza (porque habitan regiones muy distantes de la Argentina) que por las especies comunes de ver. En cambio, las especies que produjeron asco son aquellas con las que se habría tenido experiencia directa. Las que produjeron miedo son más similares a las anteriores, pero hay un porcentaje que seguramente nunca se vieron en la naturaleza, como los tiburones.</w:t>
      </w:r>
    </w:p>
    <w:p w14:paraId="0A7FE056" w14:textId="77777777" w:rsidR="00E348C1" w:rsidRDefault="00E348C1" w:rsidP="00E348C1">
      <w:pPr>
        <w:rPr>
          <w:rFonts w:ascii="Times New Roman" w:eastAsia="Times New Roman" w:hAnsi="Times New Roman" w:cs="Times New Roman"/>
          <w:sz w:val="24"/>
          <w:szCs w:val="24"/>
        </w:rPr>
      </w:pPr>
    </w:p>
    <w:p w14:paraId="253CC9D2" w14:textId="565C6AE8" w:rsidR="00E348C1" w:rsidRDefault="00E348C1"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14:paraId="281740A7" w14:textId="77777777" w:rsidR="00E348C1" w:rsidRDefault="00E348C1" w:rsidP="00E348C1">
      <w:pPr>
        <w:jc w:val="center"/>
        <w:rPr>
          <w:rFonts w:ascii="Times New Roman" w:eastAsia="Times New Roman" w:hAnsi="Times New Roman" w:cs="Times New Roman"/>
          <w:sz w:val="24"/>
          <w:szCs w:val="24"/>
        </w:rPr>
      </w:pPr>
    </w:p>
    <w:p w14:paraId="1F180576" w14:textId="77777777" w:rsidR="00E348C1" w:rsidRDefault="00E348C1" w:rsidP="00E348C1">
      <w:pPr>
        <w:jc w:val="center"/>
        <w:rPr>
          <w:rFonts w:ascii="Times New Roman" w:eastAsia="Times New Roman" w:hAnsi="Times New Roman" w:cs="Times New Roman"/>
          <w:sz w:val="24"/>
          <w:szCs w:val="24"/>
        </w:rPr>
      </w:pPr>
      <w:r>
        <w:rPr>
          <w:noProof/>
          <w:lang w:val="en-GB" w:eastAsia="en-GB"/>
        </w:rPr>
        <w:drawing>
          <wp:inline distT="0" distB="0" distL="0" distR="0" wp14:anchorId="079454F2" wp14:editId="608B729F">
            <wp:extent cx="3481070" cy="27736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81070" cy="2773680"/>
                    </a:xfrm>
                    <a:prstGeom prst="rect">
                      <a:avLst/>
                    </a:prstGeom>
                    <a:ln/>
                  </pic:spPr>
                </pic:pic>
              </a:graphicData>
            </a:graphic>
          </wp:inline>
        </w:drawing>
      </w:r>
    </w:p>
    <w:p w14:paraId="77963B95" w14:textId="77777777" w:rsidR="00E348C1" w:rsidRDefault="00E348C1" w:rsidP="00E348C1">
      <w:pPr>
        <w:jc w:val="center"/>
        <w:rPr>
          <w:rFonts w:ascii="Times New Roman" w:eastAsia="Times New Roman" w:hAnsi="Times New Roman" w:cs="Times New Roman"/>
          <w:sz w:val="24"/>
          <w:szCs w:val="24"/>
        </w:rPr>
      </w:pPr>
    </w:p>
    <w:p w14:paraId="3E06AA1C" w14:textId="2C71F0D3"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0B8B729"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9576234"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585F5B93" w14:textId="77777777" w:rsidR="00305DDA" w:rsidRDefault="00305DDA" w:rsidP="00E348C1">
      <w:pPr>
        <w:rPr>
          <w:rFonts w:ascii="Times New Roman" w:eastAsia="Times New Roman" w:hAnsi="Times New Roman" w:cs="Times New Roman"/>
          <w:sz w:val="24"/>
          <w:szCs w:val="24"/>
        </w:rPr>
      </w:pPr>
    </w:p>
    <w:p w14:paraId="5D490BD0" w14:textId="28AD62F5" w:rsidR="00305DDA" w:rsidRDefault="00940668" w:rsidP="00E348C1">
      <w:r>
        <w:rPr>
          <w:rFonts w:ascii="Times New Roman" w:eastAsia="Times New Roman" w:hAnsi="Times New Roman" w:cs="Times New Roman"/>
          <w:sz w:val="24"/>
          <w:szCs w:val="24"/>
        </w:rPr>
        <w:t xml:space="preserve">La investigación en el campo de la conciencia ambiental coincide en distinguir dos grandes formas de entender la relación entre el ser humano y la naturaleza: antropocentrismo y </w:t>
      </w:r>
      <w:proofErr w:type="spellStart"/>
      <w:r>
        <w:rPr>
          <w:rFonts w:ascii="Times New Roman" w:eastAsia="Times New Roman" w:hAnsi="Times New Roman" w:cs="Times New Roman"/>
          <w:sz w:val="24"/>
          <w:szCs w:val="24"/>
        </w:rPr>
        <w:t>ecocentrismo</w:t>
      </w:r>
      <w:proofErr w:type="spellEnd"/>
      <w:r>
        <w:rPr>
          <w:rFonts w:ascii="Times New Roman" w:eastAsia="Times New Roman" w:hAnsi="Times New Roman" w:cs="Times New Roman"/>
          <w:sz w:val="24"/>
          <w:szCs w:val="24"/>
        </w:rPr>
        <w:t xml:space="preserve"> (Thompson &amp; </w:t>
      </w:r>
      <w:proofErr w:type="spellStart"/>
      <w:r>
        <w:rPr>
          <w:rFonts w:ascii="Times New Roman" w:eastAsia="Times New Roman" w:hAnsi="Times New Roman" w:cs="Times New Roman"/>
          <w:sz w:val="24"/>
          <w:szCs w:val="24"/>
        </w:rPr>
        <w:t>Barton</w:t>
      </w:r>
      <w:proofErr w:type="spellEnd"/>
      <w:r>
        <w:rPr>
          <w:rFonts w:ascii="Times New Roman" w:eastAsia="Times New Roman" w:hAnsi="Times New Roman" w:cs="Times New Roman"/>
          <w:sz w:val="24"/>
          <w:szCs w:val="24"/>
        </w:rPr>
        <w:t xml:space="preserve">, 1994). En nuestro estudio, preguntamos simultáneamente acerca de los problemas ambientales y la opinión acerca de los zoológicos. Las explicaciones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fueron más comunes cuando los encuestados respondían acerca de su opinión sobre los animales en los zoológicos que cuando lo hacían en relación a la gravedad percibida de los problemas ambientales. Mientras que el concepto de entorno natural es amplio y en cierto sentido, abstracto, los animales tienen una significación mucho más concreta, lo que estaría generando esta diferencia significativa en la base valorativa de ambas preguntas. Cuando los entrevistados explicaban por qué se debían cerrar los zoológicos, recurrían a argumentos relacionados con el derecho y el bienestar de los animales, lo que podría estar vinculado al rol de la empatía hacia estos. En otras palabras, la actitud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hacia los </w:t>
      </w:r>
      <w:r>
        <w:rPr>
          <w:rFonts w:ascii="Times New Roman" w:eastAsia="Times New Roman" w:hAnsi="Times New Roman" w:cs="Times New Roman"/>
          <w:sz w:val="24"/>
          <w:szCs w:val="24"/>
        </w:rPr>
        <w:lastRenderedPageBreak/>
        <w:t xml:space="preserve">animales de zoológicos podría explicarse como una respuesta empática al enfrentarse a un animal encerrado y comprender sus </w:t>
      </w:r>
      <w:r w:rsidRPr="00C60B6D">
        <w:rPr>
          <w:rFonts w:ascii="Times New Roman" w:eastAsia="Times New Roman" w:hAnsi="Times New Roman" w:cs="Times New Roman"/>
          <w:sz w:val="24"/>
          <w:szCs w:val="24"/>
        </w:rPr>
        <w:t xml:space="preserve">privaciones. </w:t>
      </w:r>
      <w:r w:rsidR="000F5FBA" w:rsidRPr="00C60B6D">
        <w:rPr>
          <w:rFonts w:ascii="Times New Roman" w:eastAsia="Times New Roman" w:hAnsi="Times New Roman" w:cs="Times New Roman"/>
          <w:sz w:val="24"/>
          <w:szCs w:val="24"/>
        </w:rPr>
        <w:t xml:space="preserve">Previamente se ha encontrado una relación entre preocupación </w:t>
      </w:r>
      <w:proofErr w:type="spellStart"/>
      <w:r w:rsidR="000F5FBA" w:rsidRPr="00C60B6D">
        <w:rPr>
          <w:rFonts w:ascii="Times New Roman" w:eastAsia="Times New Roman" w:hAnsi="Times New Roman" w:cs="Times New Roman"/>
          <w:sz w:val="24"/>
          <w:szCs w:val="24"/>
        </w:rPr>
        <w:t>biocéntrica</w:t>
      </w:r>
      <w:proofErr w:type="spellEnd"/>
      <w:r w:rsidR="000F5FBA" w:rsidRPr="00C60B6D">
        <w:rPr>
          <w:rFonts w:ascii="Times New Roman" w:eastAsia="Times New Roman" w:hAnsi="Times New Roman" w:cs="Times New Roman"/>
          <w:sz w:val="24"/>
          <w:szCs w:val="24"/>
        </w:rPr>
        <w:t xml:space="preserve"> y el grado de empatía </w:t>
      </w:r>
      <w:proofErr w:type="spellStart"/>
      <w:r w:rsidR="000F5FBA" w:rsidRPr="00C60B6D">
        <w:rPr>
          <w:rFonts w:ascii="Times New Roman" w:eastAsia="Times New Roman" w:hAnsi="Times New Roman" w:cs="Times New Roman"/>
          <w:sz w:val="24"/>
          <w:szCs w:val="24"/>
        </w:rPr>
        <w:t>disposicional</w:t>
      </w:r>
      <w:proofErr w:type="spellEnd"/>
      <w:r w:rsidR="000F5FBA" w:rsidRPr="00C60B6D">
        <w:rPr>
          <w:rFonts w:ascii="Times New Roman" w:eastAsia="Times New Roman" w:hAnsi="Times New Roman" w:cs="Times New Roman"/>
          <w:sz w:val="24"/>
          <w:szCs w:val="24"/>
        </w:rPr>
        <w:t xml:space="preserve"> hacia los seres humanos (Sevillano, Aragonés y </w:t>
      </w:r>
      <w:proofErr w:type="spellStart"/>
      <w:r w:rsidR="000F5FBA" w:rsidRPr="00C60B6D">
        <w:rPr>
          <w:rFonts w:ascii="Times New Roman" w:eastAsia="Times New Roman" w:hAnsi="Times New Roman" w:cs="Times New Roman"/>
          <w:sz w:val="24"/>
          <w:szCs w:val="24"/>
        </w:rPr>
        <w:t>Schultz</w:t>
      </w:r>
      <w:proofErr w:type="spellEnd"/>
      <w:r w:rsidR="000F5FBA" w:rsidRPr="00C60B6D">
        <w:rPr>
          <w:rFonts w:ascii="Times New Roman" w:eastAsia="Times New Roman" w:hAnsi="Times New Roman" w:cs="Times New Roman"/>
          <w:sz w:val="24"/>
          <w:szCs w:val="24"/>
        </w:rPr>
        <w:t xml:space="preserve">, 2007) y hacia la naturaleza (Sevillano, Corraliza y Lorenzo, 2017). </w:t>
      </w:r>
      <w:r w:rsidRPr="00C60B6D">
        <w:rPr>
          <w:rFonts w:ascii="Times New Roman" w:eastAsia="Times New Roman" w:hAnsi="Times New Roman" w:cs="Times New Roman"/>
          <w:sz w:val="24"/>
          <w:szCs w:val="24"/>
        </w:rPr>
        <w:t>En cambio, e</w:t>
      </w:r>
      <w:r>
        <w:rPr>
          <w:rFonts w:ascii="Times New Roman" w:eastAsia="Times New Roman" w:hAnsi="Times New Roman" w:cs="Times New Roman"/>
          <w:sz w:val="24"/>
          <w:szCs w:val="24"/>
        </w:rPr>
        <w:t>n problemas como el cambio climático sería más difícil empatizar con la naturaleza porque su impacto no es tan directo y evidente.</w:t>
      </w:r>
    </w:p>
    <w:p w14:paraId="56571C9A"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w:t>
      </w:r>
      <w:proofErr w:type="spellStart"/>
      <w:r>
        <w:rPr>
          <w:rFonts w:ascii="Times New Roman" w:eastAsia="Times New Roman" w:hAnsi="Times New Roman" w:cs="Times New Roman"/>
          <w:sz w:val="24"/>
          <w:szCs w:val="24"/>
        </w:rPr>
        <w:t>Noya</w:t>
      </w:r>
      <w:proofErr w:type="spellEnd"/>
      <w:r>
        <w:rPr>
          <w:rFonts w:ascii="Times New Roman" w:eastAsia="Times New Roman" w:hAnsi="Times New Roman" w:cs="Times New Roman"/>
          <w:sz w:val="24"/>
          <w:szCs w:val="24"/>
        </w:rPr>
        <w:t xml:space="preserve"> &amp; Paniagua, 1999). Algunos estudios también muestran que los segmentos de la población más 'progresistas' y partidarios de la aplicación de medidas </w:t>
      </w:r>
      <w:proofErr w:type="spellStart"/>
      <w:r>
        <w:rPr>
          <w:rFonts w:ascii="Times New Roman" w:eastAsia="Times New Roman" w:hAnsi="Times New Roman" w:cs="Times New Roman"/>
          <w:sz w:val="24"/>
          <w:szCs w:val="24"/>
        </w:rPr>
        <w:t>proambientales</w:t>
      </w:r>
      <w:proofErr w:type="spellEnd"/>
      <w:r>
        <w:rPr>
          <w:rFonts w:ascii="Times New Roman" w:eastAsia="Times New Roman" w:hAnsi="Times New Roman" w:cs="Times New Roman"/>
          <w:sz w:val="24"/>
          <w:szCs w:val="24"/>
        </w:rPr>
        <w:t>,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14:paraId="66F12B51" w14:textId="77777777" w:rsidR="00305DDA" w:rsidRDefault="00940668" w:rsidP="00E348C1">
      <w:r>
        <w:rPr>
          <w:rFonts w:ascii="Times New Roman" w:eastAsia="Times New Roman" w:hAnsi="Times New Roman" w:cs="Times New Roman"/>
          <w:sz w:val="24"/>
          <w:szCs w:val="24"/>
        </w:rPr>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w:t>
      </w:r>
      <w:proofErr w:type="spellStart"/>
      <w:r>
        <w:rPr>
          <w:rFonts w:ascii="Times New Roman" w:eastAsia="Times New Roman" w:hAnsi="Times New Roman" w:cs="Times New Roman"/>
          <w:sz w:val="24"/>
          <w:szCs w:val="24"/>
        </w:rPr>
        <w:t>Batt</w:t>
      </w:r>
      <w:proofErr w:type="spellEnd"/>
      <w:r>
        <w:rPr>
          <w:rFonts w:ascii="Times New Roman" w:eastAsia="Times New Roman" w:hAnsi="Times New Roman" w:cs="Times New Roman"/>
          <w:sz w:val="24"/>
          <w:szCs w:val="24"/>
        </w:rPr>
        <w:t xml:space="preserve">, 2009). En un estudio experimental, </w:t>
      </w:r>
      <w:proofErr w:type="spellStart"/>
      <w:r>
        <w:rPr>
          <w:rFonts w:ascii="Times New Roman" w:eastAsia="Times New Roman" w:hAnsi="Times New Roman" w:cs="Times New Roman"/>
          <w:sz w:val="24"/>
          <w:szCs w:val="24"/>
        </w:rPr>
        <w:t>Westbury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Newmann</w:t>
      </w:r>
      <w:proofErr w:type="spellEnd"/>
      <w:r>
        <w:rPr>
          <w:rFonts w:ascii="Times New Roman" w:eastAsia="Times New Roman" w:hAnsi="Times New Roman" w:cs="Times New Roman"/>
          <w:sz w:val="24"/>
          <w:szCs w:val="24"/>
        </w:rPr>
        <w:t xml:space="preserve">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-varianza entre el grado de preferencia y el orden taxonómico (</w:t>
      </w:r>
      <w:proofErr w:type="spellStart"/>
      <w:r>
        <w:rPr>
          <w:rFonts w:ascii="Times New Roman" w:eastAsia="Times New Roman" w:hAnsi="Times New Roman" w:cs="Times New Roman"/>
          <w:sz w:val="24"/>
          <w:szCs w:val="24"/>
        </w:rPr>
        <w:t>Borgi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Cirulli</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Hirschenhauser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Meichel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Schmalzer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Beetz</w:t>
      </w:r>
      <w:proofErr w:type="spellEnd"/>
      <w:r>
        <w:rPr>
          <w:rFonts w:ascii="Times New Roman" w:eastAsia="Times New Roman" w:hAnsi="Times New Roman" w:cs="Times New Roman"/>
          <w:sz w:val="24"/>
          <w:szCs w:val="24"/>
        </w:rPr>
        <w:t>, 2017).</w:t>
      </w:r>
    </w:p>
    <w:p w14:paraId="4D17A76E"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14:paraId="1F7EFB1C" w14:textId="77777777" w:rsidR="00305DDA" w:rsidRDefault="00940668" w:rsidP="00E348C1">
      <w:r>
        <w:rPr>
          <w:rFonts w:ascii="Times New Roman" w:eastAsia="Times New Roman" w:hAnsi="Times New Roman" w:cs="Times New Roman"/>
          <w:sz w:val="24"/>
          <w:szCs w:val="24"/>
        </w:rPr>
        <w:tab/>
        <w:t>Estos resultados obtenidos en relación con las preferencias, contrastan con las aversiones (miedo y asco) que producen los animales, especialmente en lo vinculado al asco. Para esta respuesta emocional, el número de especies rechazadas disminuyó y ya las especies exóticas desaparecieron. Es decir, los encuestados tuvieron asco por animales con los cuáles es probable que tuvieran experiencias directas a lo largo de su vida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serpientes) y, en algunos casos, cotidianas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sz w:val="24"/>
          <w:szCs w:val="24"/>
        </w:rPr>
        <w:t xml:space="preserve">., cucarachas). </w:t>
      </w:r>
      <w:r w:rsidR="000F5FBA">
        <w:rPr>
          <w:rFonts w:ascii="Times New Roman" w:eastAsia="Times New Roman" w:hAnsi="Times New Roman" w:cs="Times New Roman"/>
          <w:sz w:val="24"/>
          <w:szCs w:val="24"/>
        </w:rPr>
        <w:t xml:space="preserve">De forma similar, </w:t>
      </w:r>
      <w:proofErr w:type="gramStart"/>
      <w:r w:rsidR="000F5FBA">
        <w:rPr>
          <w:rFonts w:ascii="Times New Roman" w:eastAsia="Times New Roman" w:hAnsi="Times New Roman" w:cs="Times New Roman"/>
          <w:sz w:val="24"/>
          <w:szCs w:val="24"/>
        </w:rPr>
        <w:t>Sevillano</w:t>
      </w:r>
      <w:proofErr w:type="gramEnd"/>
      <w:r w:rsidR="000F5FBA">
        <w:rPr>
          <w:rFonts w:ascii="Times New Roman" w:eastAsia="Times New Roman" w:hAnsi="Times New Roman" w:cs="Times New Roman"/>
          <w:sz w:val="24"/>
          <w:szCs w:val="24"/>
        </w:rPr>
        <w:t xml:space="preserve"> y </w:t>
      </w:r>
      <w:proofErr w:type="spellStart"/>
      <w:r w:rsidR="000F5FBA">
        <w:rPr>
          <w:rFonts w:ascii="Times New Roman" w:eastAsia="Times New Roman" w:hAnsi="Times New Roman" w:cs="Times New Roman"/>
          <w:sz w:val="24"/>
          <w:szCs w:val="24"/>
        </w:rPr>
        <w:t>Fisek</w:t>
      </w:r>
      <w:proofErr w:type="spellEnd"/>
      <w:r w:rsidR="000F5FBA">
        <w:rPr>
          <w:rFonts w:ascii="Times New Roman" w:eastAsia="Times New Roman" w:hAnsi="Times New Roman" w:cs="Times New Roman"/>
          <w:sz w:val="24"/>
          <w:szCs w:val="24"/>
        </w:rPr>
        <w:t xml:space="preserve"> (2016) encuentran que las personas asocian respuestas </w:t>
      </w:r>
      <w:r w:rsidR="000F5FBA">
        <w:rPr>
          <w:rFonts w:ascii="Times New Roman" w:eastAsia="Times New Roman" w:hAnsi="Times New Roman" w:cs="Times New Roman"/>
          <w:sz w:val="24"/>
          <w:szCs w:val="24"/>
        </w:rPr>
        <w:lastRenderedPageBreak/>
        <w:t xml:space="preserve">emocionales de asco y desprecio hacia serpientes, lagartos, ratas, pollos, ratones, peces e hipopótamos. </w:t>
      </w:r>
      <w:r>
        <w:rPr>
          <w:rFonts w:ascii="Times New Roman" w:eastAsia="Times New Roman" w:hAnsi="Times New Roman" w:cs="Times New Roman"/>
          <w:sz w:val="24"/>
          <w:szCs w:val="24"/>
        </w:rPr>
        <w:t xml:space="preserve">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'adaptativas' que, en el transcurso de la evolución cumplen la función de alejarse de especies potencialmente dañinas, tanto por ser venenosas como depredadoras, o por transmitir enfermedades (Bennett-Levy &amp; </w:t>
      </w:r>
      <w:proofErr w:type="spellStart"/>
      <w:r>
        <w:rPr>
          <w:rFonts w:ascii="Times New Roman" w:eastAsia="Times New Roman" w:hAnsi="Times New Roman" w:cs="Times New Roman"/>
          <w:sz w:val="24"/>
          <w:szCs w:val="24"/>
        </w:rPr>
        <w:t>Marteau</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Matchett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Davey</w:t>
      </w:r>
      <w:proofErr w:type="spellEnd"/>
      <w:r>
        <w:rPr>
          <w:rFonts w:ascii="Times New Roman" w:eastAsia="Times New Roman" w:hAnsi="Times New Roman" w:cs="Times New Roman"/>
          <w:sz w:val="24"/>
          <w:szCs w:val="24"/>
        </w:rPr>
        <w:t xml:space="preserve">, 1991; </w:t>
      </w:r>
      <w:proofErr w:type="spellStart"/>
      <w:r>
        <w:rPr>
          <w:rFonts w:ascii="Times New Roman" w:eastAsia="Times New Roman" w:hAnsi="Times New Roman" w:cs="Times New Roman"/>
          <w:sz w:val="24"/>
          <w:szCs w:val="24"/>
        </w:rPr>
        <w:t>Baynes</w:t>
      </w:r>
      <w:proofErr w:type="spellEnd"/>
      <w:r>
        <w:rPr>
          <w:rFonts w:ascii="Times New Roman" w:eastAsia="Times New Roman" w:hAnsi="Times New Roman" w:cs="Times New Roman"/>
          <w:sz w:val="24"/>
          <w:szCs w:val="24"/>
        </w:rPr>
        <w:t xml:space="preserve">-Rock, 2017; </w:t>
      </w:r>
      <w:proofErr w:type="spellStart"/>
      <w:r>
        <w:rPr>
          <w:rFonts w:ascii="Times New Roman" w:eastAsia="Times New Roman" w:hAnsi="Times New Roman" w:cs="Times New Roman"/>
          <w:sz w:val="24"/>
          <w:szCs w:val="24"/>
        </w:rPr>
        <w:t>Ware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Burgess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Davey</w:t>
      </w:r>
      <w:proofErr w:type="spellEnd"/>
      <w:r>
        <w:rPr>
          <w:rFonts w:ascii="Times New Roman" w:eastAsia="Times New Roman" w:hAnsi="Times New Roman" w:cs="Times New Roman"/>
          <w:sz w:val="24"/>
          <w:szCs w:val="24"/>
        </w:rPr>
        <w:t xml:space="preserve">, 1994). </w:t>
      </w:r>
    </w:p>
    <w:p w14:paraId="657413F9" w14:textId="2A3098D5" w:rsidR="00305DDA" w:rsidRDefault="00940668" w:rsidP="00E348C1">
      <w:r>
        <w:rPr>
          <w:rFonts w:ascii="Times New Roman" w:eastAsia="Times New Roman" w:hAnsi="Times New Roman" w:cs="Times New Roman"/>
          <w:sz w:val="24"/>
          <w:szCs w:val="24"/>
        </w:rPr>
        <w:tab/>
      </w:r>
    </w:p>
    <w:p w14:paraId="312F1724"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analizar las bases evolutivas de las diferencias sexuales en las fobias,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cita el trabajo de Taylor, Klein, Lewis, </w:t>
      </w:r>
      <w:proofErr w:type="spellStart"/>
      <w:r>
        <w:rPr>
          <w:rFonts w:ascii="Times New Roman" w:eastAsia="Times New Roman" w:hAnsi="Times New Roman" w:cs="Times New Roman"/>
          <w:sz w:val="24"/>
          <w:szCs w:val="24"/>
        </w:rPr>
        <w:t>Gruenewald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Gurung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Updegraff</w:t>
      </w:r>
      <w:proofErr w:type="spellEnd"/>
      <w:r>
        <w:rPr>
          <w:rFonts w:ascii="Times New Roman" w:eastAsia="Times New Roman" w:hAnsi="Times New Roman" w:cs="Times New Roman"/>
          <w:sz w:val="24"/>
          <w:szCs w:val="24"/>
        </w:rPr>
        <w:t xml:space="preserve"> (2000), quienes sugieren que la respuesta al estrés agudo en las mujeres estaría orientada hacia la afiliación social y la crianza mientras que en el hombre estaría orientado al ataque y la </w:t>
      </w:r>
      <w:proofErr w:type="spellStart"/>
      <w:r>
        <w:rPr>
          <w:rFonts w:ascii="Times New Roman" w:eastAsia="Times New Roman" w:hAnsi="Times New Roman" w:cs="Times New Roman"/>
          <w:sz w:val="24"/>
          <w:szCs w:val="24"/>
        </w:rPr>
        <w:t>huída</w:t>
      </w:r>
      <w:proofErr w:type="spellEnd"/>
      <w:r>
        <w:rPr>
          <w:rFonts w:ascii="Times New Roman" w:eastAsia="Times New Roman" w:hAnsi="Times New Roman" w:cs="Times New Roman"/>
          <w:sz w:val="24"/>
          <w:szCs w:val="24"/>
        </w:rPr>
        <w:t>. Sin embargo, no está del todo claro cuál sería la razón para que las mujeres expresen mayor miedo frente a ciertos animales y estas diferentes estrategias evolutivas de respuesta frente al peligro.</w:t>
      </w:r>
    </w:p>
    <w:p w14:paraId="76979831" w14:textId="77777777" w:rsidR="00305DDA" w:rsidRDefault="00940668" w:rsidP="00E348C1">
      <w:pPr>
        <w:ind w:firstLine="720"/>
      </w:pPr>
      <w:r>
        <w:rPr>
          <w:rFonts w:ascii="Times New Roman" w:eastAsia="Times New Roman" w:hAnsi="Times New Roman" w:cs="Times New Roman"/>
          <w:sz w:val="24"/>
          <w:szCs w:val="24"/>
        </w:rPr>
        <w:t xml:space="preserve">Nuestro trabajo presenta algunas limitaciones. La muestra utilizada puede considerarse una selección de un grupo específico de la sociedad argentina.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Milbrath</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Olsen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Lodwick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1992).</w:t>
      </w:r>
    </w:p>
    <w:p w14:paraId="30B68105" w14:textId="2F364FAD"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w:t>
      </w:r>
      <w:r w:rsidRPr="00C60B6D">
        <w:rPr>
          <w:rFonts w:ascii="Times New Roman" w:eastAsia="Times New Roman" w:hAnsi="Times New Roman" w:cs="Times New Roman"/>
          <w:sz w:val="24"/>
          <w:szCs w:val="24"/>
        </w:rPr>
        <w:t>zoológicos, permitieron observar patrones que de otra manera no se hubieran obtenido.</w:t>
      </w:r>
      <w:r w:rsidR="000F5FBA" w:rsidRPr="00C60B6D">
        <w:rPr>
          <w:rFonts w:ascii="Times New Roman" w:eastAsia="Times New Roman" w:hAnsi="Times New Roman" w:cs="Times New Roman"/>
          <w:sz w:val="24"/>
          <w:szCs w:val="24"/>
        </w:rPr>
        <w:t xml:space="preserve"> Algunas áreas de investigación que surgen de los hallazgos de este estudio y que se podrían analizar en futuras investigaciones son:</w:t>
      </w:r>
      <w:r w:rsidR="000F5FBA" w:rsidRPr="00C60B6D">
        <w:t xml:space="preserve"> </w:t>
      </w:r>
      <w:r w:rsidR="000F5FBA" w:rsidRPr="00C60B6D">
        <w:rPr>
          <w:rFonts w:ascii="Times New Roman" w:eastAsia="Times New Roman" w:hAnsi="Times New Roman" w:cs="Times New Roman"/>
          <w:sz w:val="24"/>
          <w:szCs w:val="24"/>
        </w:rPr>
        <w:t>(a) profundizar en el análisis de las diferencias actitudinales y de valores asociadas con problemas de conservación de fauna silvestre versus problemas ambientales más generales como la contaminación, (b) analizar las diferencias actitudinales entre colectivos como biólogos, pobladores rurales y ciudadanos; (c) profundizar en el análisis de las diferencias actitudinales frente a diferentes tipos de animales: de compañía, de laboratorio, silvestres introducidos, silvestres nativos, en peligro de extinción, y animales de diferentes taxones; y (d) comparar el efecto del contexto social sobre la actitud hacia problemas de conservación de fauna silvestre.</w:t>
      </w:r>
      <w:r>
        <w:br w:type="page"/>
      </w:r>
    </w:p>
    <w:p w14:paraId="648061F9" w14:textId="77777777" w:rsidR="00305DDA" w:rsidRDefault="00940668" w:rsidP="00E348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14:paraId="3F234470" w14:textId="77777777" w:rsidR="00FE7749" w:rsidRPr="00FE7749" w:rsidRDefault="00FE7749" w:rsidP="00E348C1">
      <w:pPr>
        <w:ind w:left="720" w:hanging="720"/>
        <w:rPr>
          <w:rFonts w:ascii="Times New Roman" w:eastAsia="Times New Roman" w:hAnsi="Times New Roman" w:cs="Times New Roman"/>
          <w:color w:val="222222"/>
          <w:sz w:val="24"/>
          <w:szCs w:val="24"/>
          <w:lang w:val="es-ES_tradnl"/>
        </w:rPr>
      </w:pPr>
      <w:r w:rsidRPr="00FE7749">
        <w:rPr>
          <w:rFonts w:ascii="Times New Roman" w:eastAsia="Times New Roman" w:hAnsi="Times New Roman" w:cs="Times New Roman"/>
          <w:color w:val="222222"/>
          <w:sz w:val="24"/>
          <w:szCs w:val="24"/>
        </w:rPr>
        <w:t xml:space="preserve">AJZEN, I., &amp; FISHBEIN, M. (1980). </w:t>
      </w:r>
      <w:r w:rsidRPr="00FE7749">
        <w:rPr>
          <w:rFonts w:ascii="Times New Roman" w:eastAsia="Times New Roman" w:hAnsi="Times New Roman" w:cs="Times New Roman"/>
          <w:i/>
          <w:color w:val="222222"/>
          <w:sz w:val="24"/>
          <w:szCs w:val="24"/>
          <w:lang w:val="en-US"/>
        </w:rPr>
        <w:t xml:space="preserve">Understanding attitudes and predicting social </w:t>
      </w:r>
      <w:proofErr w:type="spellStart"/>
      <w:r w:rsidRPr="00FE7749">
        <w:rPr>
          <w:rFonts w:ascii="Times New Roman" w:eastAsia="Times New Roman" w:hAnsi="Times New Roman" w:cs="Times New Roman"/>
          <w:i/>
          <w:color w:val="222222"/>
          <w:sz w:val="24"/>
          <w:szCs w:val="24"/>
          <w:lang w:val="en-US"/>
        </w:rPr>
        <w:t>behaviour</w:t>
      </w:r>
      <w:proofErr w:type="spellEnd"/>
      <w:r w:rsidRPr="00FE7749">
        <w:rPr>
          <w:rFonts w:ascii="Times New Roman" w:eastAsia="Times New Roman" w:hAnsi="Times New Roman" w:cs="Times New Roman"/>
          <w:color w:val="222222"/>
          <w:sz w:val="24"/>
          <w:szCs w:val="24"/>
          <w:lang w:val="en-US"/>
        </w:rPr>
        <w:t>.</w:t>
      </w:r>
      <w:r w:rsidRPr="00FE7749">
        <w:rPr>
          <w:lang w:val="en-US"/>
        </w:rPr>
        <w:t xml:space="preserve"> </w:t>
      </w:r>
      <w:proofErr w:type="spellStart"/>
      <w:r w:rsidRPr="00FE7749">
        <w:rPr>
          <w:rFonts w:ascii="Times New Roman" w:eastAsia="Times New Roman" w:hAnsi="Times New Roman" w:cs="Times New Roman"/>
          <w:color w:val="222222"/>
          <w:sz w:val="24"/>
          <w:szCs w:val="24"/>
          <w:lang w:val="es-ES_tradnl"/>
        </w:rPr>
        <w:t>Englewood</w:t>
      </w:r>
      <w:proofErr w:type="spellEnd"/>
      <w:r w:rsidRPr="00FE7749">
        <w:rPr>
          <w:rFonts w:ascii="Times New Roman" w:eastAsia="Times New Roman" w:hAnsi="Times New Roman" w:cs="Times New Roman"/>
          <w:color w:val="222222"/>
          <w:sz w:val="24"/>
          <w:szCs w:val="24"/>
          <w:lang w:val="es-ES_tradnl"/>
        </w:rPr>
        <w:t xml:space="preserve"> </w:t>
      </w:r>
      <w:proofErr w:type="spellStart"/>
      <w:r w:rsidRPr="00FE7749">
        <w:rPr>
          <w:rFonts w:ascii="Times New Roman" w:eastAsia="Times New Roman" w:hAnsi="Times New Roman" w:cs="Times New Roman"/>
          <w:color w:val="222222"/>
          <w:sz w:val="24"/>
          <w:szCs w:val="24"/>
          <w:lang w:val="es-ES_tradnl"/>
        </w:rPr>
        <w:t>Cliffs</w:t>
      </w:r>
      <w:proofErr w:type="spellEnd"/>
      <w:r w:rsidRPr="00FE7749">
        <w:rPr>
          <w:rFonts w:ascii="Times New Roman" w:eastAsia="Times New Roman" w:hAnsi="Times New Roman" w:cs="Times New Roman"/>
          <w:color w:val="222222"/>
          <w:sz w:val="24"/>
          <w:szCs w:val="24"/>
          <w:lang w:val="es-ES_tradnl"/>
        </w:rPr>
        <w:t>, NJ: Prentice Hall.</w:t>
      </w:r>
    </w:p>
    <w:p w14:paraId="2FA22694" w14:textId="4C481ED2" w:rsidR="00FE7749" w:rsidRPr="00FE7749" w:rsidRDefault="00FE7749" w:rsidP="00E348C1">
      <w:pPr>
        <w:ind w:left="709" w:hanging="709"/>
        <w:rPr>
          <w:rStyle w:val="Hyperlink"/>
          <w:rFonts w:ascii="Times New Roman" w:hAnsi="Times New Roman" w:cs="Times New Roman"/>
          <w:sz w:val="24"/>
          <w:szCs w:val="24"/>
          <w:lang w:val="en-US"/>
        </w:rPr>
      </w:pPr>
      <w:r w:rsidRPr="00FE7749">
        <w:rPr>
          <w:rFonts w:ascii="Times New Roman" w:hAnsi="Times New Roman" w:cs="Times New Roman"/>
          <w:noProof/>
          <w:sz w:val="24"/>
          <w:szCs w:val="24"/>
        </w:rPr>
        <w:t xml:space="preserve">AMÉRIGO, M., ARAGONÉS, J. I., FRUTOS, B., SEVILLANO, V., &amp; CORTES, B. (2007). </w:t>
      </w:r>
      <w:r w:rsidRPr="00FE7749">
        <w:rPr>
          <w:rFonts w:ascii="Times New Roman" w:hAnsi="Times New Roman" w:cs="Times New Roman"/>
          <w:noProof/>
          <w:sz w:val="24"/>
          <w:szCs w:val="24"/>
          <w:lang w:val="en-GB"/>
        </w:rPr>
        <w:t xml:space="preserve">Underlying dimensions of ecocentric and anthropocentric beliefs. </w:t>
      </w:r>
      <w:r w:rsidRPr="00FE7749">
        <w:rPr>
          <w:rFonts w:ascii="Times New Roman" w:hAnsi="Times New Roman" w:cs="Times New Roman"/>
          <w:i/>
          <w:noProof/>
          <w:sz w:val="24"/>
          <w:szCs w:val="24"/>
          <w:lang w:val="en-GB"/>
        </w:rPr>
        <w:t>The</w:t>
      </w:r>
      <w:r w:rsidRPr="00FE7749">
        <w:rPr>
          <w:rFonts w:ascii="Times New Roman" w:hAnsi="Times New Roman" w:cs="Times New Roman"/>
          <w:noProof/>
          <w:sz w:val="24"/>
          <w:szCs w:val="24"/>
          <w:lang w:val="en-GB"/>
        </w:rPr>
        <w:t xml:space="preserve"> </w:t>
      </w:r>
      <w:r w:rsidRPr="00FE7749">
        <w:rPr>
          <w:rFonts w:ascii="Times New Roman" w:hAnsi="Times New Roman" w:cs="Times New Roman"/>
          <w:i/>
          <w:iCs/>
          <w:noProof/>
          <w:sz w:val="24"/>
          <w:szCs w:val="24"/>
          <w:lang w:val="en-GB"/>
        </w:rPr>
        <w:t>Spanish Journal of Psychology, 10, 1</w:t>
      </w:r>
      <w:r w:rsidRPr="00FE7749">
        <w:rPr>
          <w:rFonts w:ascii="Times New Roman" w:hAnsi="Times New Roman" w:cs="Times New Roman"/>
          <w:iCs/>
          <w:noProof/>
          <w:sz w:val="24"/>
          <w:szCs w:val="24"/>
          <w:lang w:val="en-GB"/>
        </w:rPr>
        <w:t>, 97-103. doi:</w:t>
      </w:r>
      <w:r w:rsidRPr="00FE7749">
        <w:rPr>
          <w:rFonts w:ascii="Times New Roman" w:hAnsi="Times New Roman" w:cs="Times New Roman"/>
          <w:sz w:val="24"/>
          <w:szCs w:val="24"/>
          <w:lang w:val="en-US"/>
        </w:rPr>
        <w:t>https://doi.org/10.1017/S1138741600006351</w:t>
      </w:r>
    </w:p>
    <w:p w14:paraId="78A9BDAB"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BATT, S. (2009). Human attitudes towards animals in relation to species similarity to humans: a multivariate approach. </w:t>
      </w:r>
      <w:r w:rsidRPr="00FE7749">
        <w:rPr>
          <w:rFonts w:ascii="Times New Roman" w:eastAsia="Times New Roman" w:hAnsi="Times New Roman" w:cs="Times New Roman"/>
          <w:i/>
          <w:sz w:val="24"/>
          <w:szCs w:val="24"/>
          <w:lang w:val="en-US"/>
        </w:rPr>
        <w:t>Bioscience horizons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2</w:t>
      </w:r>
      <w:r w:rsidRPr="00FE7749">
        <w:rPr>
          <w:rFonts w:ascii="Times New Roman" w:eastAsia="Times New Roman" w:hAnsi="Times New Roman" w:cs="Times New Roman"/>
          <w:sz w:val="24"/>
          <w:szCs w:val="24"/>
          <w:lang w:val="en-US"/>
        </w:rPr>
        <w:t xml:space="preserve">(2), 180-190.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10.1093/</w:t>
      </w:r>
      <w:proofErr w:type="spellStart"/>
      <w:r w:rsidRPr="00FE7749">
        <w:rPr>
          <w:rFonts w:ascii="Times New Roman" w:eastAsia="Times New Roman" w:hAnsi="Times New Roman" w:cs="Times New Roman"/>
          <w:sz w:val="24"/>
          <w:szCs w:val="24"/>
          <w:lang w:val="en-US"/>
        </w:rPr>
        <w:t>biohorizons</w:t>
      </w:r>
      <w:proofErr w:type="spellEnd"/>
      <w:r w:rsidRPr="00FE7749">
        <w:rPr>
          <w:rFonts w:ascii="Times New Roman" w:eastAsia="Times New Roman" w:hAnsi="Times New Roman" w:cs="Times New Roman"/>
          <w:sz w:val="24"/>
          <w:szCs w:val="24"/>
          <w:lang w:val="en-US"/>
        </w:rPr>
        <w:t>/hzp021.</w:t>
      </w:r>
    </w:p>
    <w:p w14:paraId="459B7C4B"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BAYNES-ROCK, M. (2017). Human perceptual and phobic biases for snakes: a review of the experimental evidence. </w:t>
      </w:r>
      <w:proofErr w:type="spellStart"/>
      <w:r w:rsidRPr="00FE7749">
        <w:rPr>
          <w:rFonts w:ascii="Times New Roman" w:eastAsia="Times New Roman" w:hAnsi="Times New Roman" w:cs="Times New Roman"/>
          <w:i/>
          <w:sz w:val="24"/>
          <w:szCs w:val="24"/>
          <w:lang w:val="en-US"/>
        </w:rPr>
        <w:t>Anthrozoös</w:t>
      </w:r>
      <w:proofErr w:type="spellEnd"/>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30</w:t>
      </w:r>
      <w:r w:rsidRPr="00FE7749">
        <w:rPr>
          <w:rFonts w:ascii="Times New Roman" w:eastAsia="Times New Roman" w:hAnsi="Times New Roman" w:cs="Times New Roman"/>
          <w:sz w:val="24"/>
          <w:szCs w:val="24"/>
          <w:lang w:val="en-US"/>
        </w:rPr>
        <w:t xml:space="preserve">(1), 5-18.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10.1080/08927936.2017.1270584</w:t>
      </w:r>
    </w:p>
    <w:p w14:paraId="7DEE9CBC" w14:textId="4259134B"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BENNETT-LEVY, J.</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MARTEAU, T. (1984). Fear of animals: What is prepared? </w:t>
      </w:r>
      <w:r w:rsidRPr="00FE7749">
        <w:rPr>
          <w:rFonts w:ascii="Times New Roman" w:eastAsia="Times New Roman" w:hAnsi="Times New Roman" w:cs="Times New Roman"/>
          <w:i/>
          <w:sz w:val="24"/>
          <w:szCs w:val="24"/>
          <w:lang w:val="en-US"/>
        </w:rPr>
        <w:t>British Journal of Psychology, 75,</w:t>
      </w:r>
      <w:r w:rsidRPr="00FE7749">
        <w:rPr>
          <w:rFonts w:ascii="Times New Roman" w:eastAsia="Times New Roman" w:hAnsi="Times New Roman" w:cs="Times New Roman"/>
          <w:sz w:val="24"/>
          <w:szCs w:val="24"/>
          <w:lang w:val="en-US"/>
        </w:rPr>
        <w:t xml:space="preserve"> 37-42.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10.1111/j.2044-8295.1984.tb02787.x</w:t>
      </w:r>
    </w:p>
    <w:p w14:paraId="03CDF07E" w14:textId="0F6BCE5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Open Sans" w:eastAsia="Open Sans" w:hAnsi="Open Sans" w:cs="Open Sans"/>
          <w:color w:val="767676"/>
          <w:sz w:val="21"/>
          <w:szCs w:val="21"/>
          <w:lang w:val="en-US"/>
        </w:rPr>
        <w:t xml:space="preserve"> </w:t>
      </w:r>
      <w:r w:rsidRPr="00FE7749">
        <w:rPr>
          <w:rFonts w:ascii="Times New Roman" w:eastAsia="Times New Roman" w:hAnsi="Times New Roman" w:cs="Times New Roman"/>
          <w:sz w:val="24"/>
          <w:szCs w:val="24"/>
          <w:lang w:val="en-US"/>
        </w:rPr>
        <w:t xml:space="preserve">BORGI, M. &amp; CIRULLI, F. (2015). Attitudes toward animals among kindergarten children: species preferences. </w:t>
      </w:r>
      <w:proofErr w:type="spellStart"/>
      <w:r w:rsidRPr="00FE7749">
        <w:rPr>
          <w:rFonts w:ascii="Times New Roman" w:eastAsia="Times New Roman" w:hAnsi="Times New Roman" w:cs="Times New Roman"/>
          <w:i/>
          <w:sz w:val="24"/>
          <w:szCs w:val="24"/>
          <w:lang w:val="en-US"/>
        </w:rPr>
        <w:t>Anthrozoös</w:t>
      </w:r>
      <w:proofErr w:type="spellEnd"/>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28</w:t>
      </w:r>
      <w:r w:rsidRPr="00FE7749">
        <w:rPr>
          <w:rFonts w:ascii="Times New Roman" w:eastAsia="Times New Roman" w:hAnsi="Times New Roman" w:cs="Times New Roman"/>
          <w:sz w:val="24"/>
          <w:szCs w:val="24"/>
          <w:lang w:val="en-US"/>
        </w:rPr>
        <w:t xml:space="preserve">(1), 45-59.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10.1111/j.2044-8295.1984.tb02787.x</w:t>
      </w:r>
    </w:p>
    <w:p w14:paraId="3AF9AC28"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BRAND, K. W. (1997). Environmental consciousness and </w:t>
      </w:r>
      <w:proofErr w:type="spellStart"/>
      <w:r w:rsidRPr="00FE7749">
        <w:rPr>
          <w:rFonts w:ascii="Times New Roman" w:eastAsia="Times New Roman" w:hAnsi="Times New Roman" w:cs="Times New Roman"/>
          <w:sz w:val="24"/>
          <w:szCs w:val="24"/>
          <w:lang w:val="en-US"/>
        </w:rPr>
        <w:t>behaviour</w:t>
      </w:r>
      <w:proofErr w:type="spellEnd"/>
      <w:r w:rsidRPr="00FE7749">
        <w:rPr>
          <w:rFonts w:ascii="Times New Roman" w:eastAsia="Times New Roman" w:hAnsi="Times New Roman" w:cs="Times New Roman"/>
          <w:sz w:val="24"/>
          <w:szCs w:val="24"/>
          <w:lang w:val="en-US"/>
        </w:rPr>
        <w:t xml:space="preserve">: the greening of lifestyles. </w:t>
      </w:r>
      <w:r w:rsidRPr="00FE7749">
        <w:rPr>
          <w:rFonts w:ascii="Times New Roman" w:eastAsia="Times New Roman" w:hAnsi="Times New Roman" w:cs="Times New Roman"/>
          <w:i/>
          <w:sz w:val="24"/>
          <w:szCs w:val="24"/>
          <w:lang w:val="en-US"/>
        </w:rPr>
        <w:t>The international handbook of environmental sociology</w:t>
      </w:r>
      <w:r w:rsidRPr="00FE7749">
        <w:rPr>
          <w:rFonts w:ascii="Times New Roman" w:eastAsia="Times New Roman" w:hAnsi="Times New Roman" w:cs="Times New Roman"/>
          <w:sz w:val="24"/>
          <w:szCs w:val="24"/>
          <w:lang w:val="en-US"/>
        </w:rPr>
        <w:t xml:space="preserve">, 204-217.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10.4337/9781843768593</w:t>
      </w:r>
    </w:p>
    <w:p w14:paraId="33CDE943"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lang w:val="en-US"/>
        </w:rPr>
        <w:t xml:space="preserve">CERRILLO VIDAL, J. A. (2010). </w:t>
      </w:r>
      <w:r w:rsidRPr="00FE7749">
        <w:rPr>
          <w:rFonts w:ascii="Times New Roman" w:eastAsia="Times New Roman" w:hAnsi="Times New Roman" w:cs="Times New Roman"/>
          <w:sz w:val="24"/>
          <w:szCs w:val="24"/>
        </w:rPr>
        <w:t xml:space="preserve">Medición de la conciencia ambiental: Una revisión crítica de la obra de </w:t>
      </w:r>
      <w:proofErr w:type="spellStart"/>
      <w:r w:rsidRPr="00FE7749">
        <w:rPr>
          <w:rFonts w:ascii="Times New Roman" w:eastAsia="Times New Roman" w:hAnsi="Times New Roman" w:cs="Times New Roman"/>
          <w:sz w:val="24"/>
          <w:szCs w:val="24"/>
        </w:rPr>
        <w:t>Riley</w:t>
      </w:r>
      <w:proofErr w:type="spellEnd"/>
      <w:r w:rsidRPr="00FE7749">
        <w:rPr>
          <w:rFonts w:ascii="Times New Roman" w:eastAsia="Times New Roman" w:hAnsi="Times New Roman" w:cs="Times New Roman"/>
          <w:sz w:val="24"/>
          <w:szCs w:val="24"/>
        </w:rPr>
        <w:t xml:space="preserve"> E. </w:t>
      </w:r>
      <w:proofErr w:type="spellStart"/>
      <w:r w:rsidRPr="00FE7749">
        <w:rPr>
          <w:rFonts w:ascii="Times New Roman" w:eastAsia="Times New Roman" w:hAnsi="Times New Roman" w:cs="Times New Roman"/>
          <w:sz w:val="24"/>
          <w:szCs w:val="24"/>
        </w:rPr>
        <w:t>Dunlap</w:t>
      </w:r>
      <w:proofErr w:type="spellEnd"/>
      <w:r w:rsidRPr="00FE7749">
        <w:rPr>
          <w:rFonts w:ascii="Times New Roman" w:eastAsia="Times New Roman" w:hAnsi="Times New Roman" w:cs="Times New Roman"/>
          <w:sz w:val="24"/>
          <w:szCs w:val="24"/>
        </w:rPr>
        <w:t xml:space="preserve">. </w:t>
      </w:r>
      <w:proofErr w:type="spellStart"/>
      <w:r w:rsidRPr="00FE7749">
        <w:rPr>
          <w:rFonts w:ascii="Times New Roman" w:eastAsia="Times New Roman" w:hAnsi="Times New Roman" w:cs="Times New Roman"/>
          <w:i/>
          <w:sz w:val="24"/>
          <w:szCs w:val="24"/>
        </w:rPr>
        <w:t>Athenea</w:t>
      </w:r>
      <w:proofErr w:type="spellEnd"/>
      <w:r w:rsidRPr="00FE7749">
        <w:rPr>
          <w:rFonts w:ascii="Times New Roman" w:eastAsia="Times New Roman" w:hAnsi="Times New Roman" w:cs="Times New Roman"/>
          <w:i/>
          <w:sz w:val="24"/>
          <w:szCs w:val="24"/>
        </w:rPr>
        <w:t xml:space="preserve"> Digital. Revista de Pensamiento e Investigación Social</w:t>
      </w:r>
      <w:r w:rsidRPr="00FE7749">
        <w:rPr>
          <w:rFonts w:ascii="Times New Roman" w:eastAsia="Times New Roman" w:hAnsi="Times New Roman" w:cs="Times New Roman"/>
          <w:sz w:val="24"/>
          <w:szCs w:val="24"/>
        </w:rPr>
        <w:t xml:space="preserve">, </w:t>
      </w:r>
      <w:r w:rsidRPr="00FE7749">
        <w:rPr>
          <w:rFonts w:ascii="Times New Roman" w:eastAsia="Times New Roman" w:hAnsi="Times New Roman" w:cs="Times New Roman"/>
          <w:i/>
          <w:sz w:val="24"/>
          <w:szCs w:val="24"/>
        </w:rPr>
        <w:t>17</w:t>
      </w:r>
      <w:r w:rsidRPr="00FE7749">
        <w:rPr>
          <w:rFonts w:ascii="Times New Roman" w:eastAsia="Times New Roman" w:hAnsi="Times New Roman" w:cs="Times New Roman"/>
          <w:sz w:val="24"/>
          <w:szCs w:val="24"/>
        </w:rPr>
        <w:t xml:space="preserve">, 33-52. </w:t>
      </w:r>
      <w:proofErr w:type="spellStart"/>
      <w:proofErr w:type="gramStart"/>
      <w:r w:rsidRPr="00FE7749">
        <w:rPr>
          <w:rFonts w:ascii="Times New Roman" w:eastAsia="Times New Roman" w:hAnsi="Times New Roman" w:cs="Times New Roman"/>
          <w:sz w:val="24"/>
          <w:szCs w:val="24"/>
        </w:rPr>
        <w:t>doi</w:t>
      </w:r>
      <w:proofErr w:type="spellEnd"/>
      <w:proofErr w:type="gramEnd"/>
      <w:r w:rsidRPr="00FE7749">
        <w:rPr>
          <w:rFonts w:ascii="Times New Roman" w:eastAsia="Times New Roman" w:hAnsi="Times New Roman" w:cs="Times New Roman"/>
          <w:sz w:val="24"/>
          <w:szCs w:val="24"/>
        </w:rPr>
        <w:t>: 10.5565/</w:t>
      </w:r>
      <w:proofErr w:type="spellStart"/>
      <w:r w:rsidRPr="00FE7749">
        <w:rPr>
          <w:rFonts w:ascii="Times New Roman" w:eastAsia="Times New Roman" w:hAnsi="Times New Roman" w:cs="Times New Roman"/>
          <w:sz w:val="24"/>
          <w:szCs w:val="24"/>
        </w:rPr>
        <w:t>rev</w:t>
      </w:r>
      <w:proofErr w:type="spellEnd"/>
      <w:r w:rsidRPr="00FE7749">
        <w:rPr>
          <w:rFonts w:ascii="Times New Roman" w:eastAsia="Times New Roman" w:hAnsi="Times New Roman" w:cs="Times New Roman"/>
          <w:sz w:val="24"/>
          <w:szCs w:val="24"/>
        </w:rPr>
        <w:t>/</w:t>
      </w:r>
      <w:proofErr w:type="spellStart"/>
      <w:r w:rsidRPr="00FE7749">
        <w:rPr>
          <w:rFonts w:ascii="Times New Roman" w:eastAsia="Times New Roman" w:hAnsi="Times New Roman" w:cs="Times New Roman"/>
          <w:sz w:val="24"/>
          <w:szCs w:val="24"/>
        </w:rPr>
        <w:t>athenead</w:t>
      </w:r>
      <w:proofErr w:type="spellEnd"/>
      <w:r w:rsidRPr="00FE7749">
        <w:rPr>
          <w:rFonts w:ascii="Times New Roman" w:eastAsia="Times New Roman" w:hAnsi="Times New Roman" w:cs="Times New Roman"/>
          <w:sz w:val="24"/>
          <w:szCs w:val="24"/>
        </w:rPr>
        <w:t>/v0n17.609</w:t>
      </w:r>
    </w:p>
    <w:p w14:paraId="5E7DB772" w14:textId="526C5AAB"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CHRIS, C. (2006) </w:t>
      </w:r>
      <w:r w:rsidRPr="00FE7749">
        <w:rPr>
          <w:rFonts w:ascii="Times New Roman" w:eastAsia="Times New Roman" w:hAnsi="Times New Roman" w:cs="Times New Roman"/>
          <w:i/>
          <w:sz w:val="24"/>
          <w:szCs w:val="24"/>
          <w:lang w:val="en-US"/>
        </w:rPr>
        <w:t>Watching wildlife</w:t>
      </w:r>
      <w:r w:rsidRPr="00FE7749">
        <w:rPr>
          <w:rFonts w:ascii="Times New Roman" w:eastAsia="Times New Roman" w:hAnsi="Times New Roman" w:cs="Times New Roman"/>
          <w:sz w:val="24"/>
          <w:szCs w:val="24"/>
          <w:lang w:val="en-US"/>
        </w:rPr>
        <w:t>. University of Minn</w:t>
      </w:r>
      <w:r>
        <w:rPr>
          <w:rFonts w:ascii="Times New Roman" w:eastAsia="Times New Roman" w:hAnsi="Times New Roman" w:cs="Times New Roman"/>
          <w:sz w:val="24"/>
          <w:szCs w:val="24"/>
          <w:lang w:val="en-US"/>
        </w:rPr>
        <w:t>esota Press, Minneapolis</w:t>
      </w:r>
      <w:r w:rsidRPr="00FE7749">
        <w:rPr>
          <w:rFonts w:ascii="Times New Roman" w:eastAsia="Times New Roman" w:hAnsi="Times New Roman" w:cs="Times New Roman"/>
          <w:sz w:val="24"/>
          <w:szCs w:val="24"/>
          <w:lang w:val="en-US"/>
        </w:rPr>
        <w:t>.</w:t>
      </w:r>
    </w:p>
    <w:p w14:paraId="71FABD5E" w14:textId="58C3FC73"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CLAYTON, S.</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MYERS, G. (2009). </w:t>
      </w:r>
      <w:r w:rsidRPr="00FE7749">
        <w:rPr>
          <w:rFonts w:ascii="Times New Roman" w:eastAsia="Times New Roman" w:hAnsi="Times New Roman" w:cs="Times New Roman"/>
          <w:i/>
          <w:sz w:val="24"/>
          <w:szCs w:val="24"/>
          <w:lang w:val="en-US"/>
        </w:rPr>
        <w:t>Conservation psychology: understanding and promoting human care for nature</w:t>
      </w:r>
      <w:r w:rsidRPr="00FE7749">
        <w:rPr>
          <w:rFonts w:ascii="Times New Roman" w:eastAsia="Times New Roman" w:hAnsi="Times New Roman" w:cs="Times New Roman"/>
          <w:sz w:val="24"/>
          <w:szCs w:val="24"/>
          <w:lang w:val="en-US"/>
        </w:rPr>
        <w:t>. Wiley-Blackwell, Hoboken, New Jersey.</w:t>
      </w:r>
    </w:p>
    <w:p w14:paraId="146C562C"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CRASKE, M. G. (2003). </w:t>
      </w:r>
      <w:r w:rsidRPr="00FE7749">
        <w:rPr>
          <w:rFonts w:ascii="Times New Roman" w:eastAsia="Times New Roman" w:hAnsi="Times New Roman" w:cs="Times New Roman"/>
          <w:i/>
          <w:sz w:val="24"/>
          <w:szCs w:val="24"/>
          <w:lang w:val="en-US"/>
        </w:rPr>
        <w:t xml:space="preserve">Origins of phobias and anxiety disorders: why more women than men? </w:t>
      </w:r>
      <w:r w:rsidRPr="00FE7749">
        <w:rPr>
          <w:rFonts w:ascii="Times New Roman" w:eastAsia="Times New Roman" w:hAnsi="Times New Roman" w:cs="Times New Roman"/>
          <w:sz w:val="24"/>
          <w:szCs w:val="24"/>
          <w:lang w:val="en-US"/>
        </w:rPr>
        <w:t>Amsterdam: Elsevier, pp 304.</w:t>
      </w:r>
    </w:p>
    <w:p w14:paraId="00B5B8AB" w14:textId="6B64CAD9"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ECHEVERRI OCHOA, A. (2015). </w:t>
      </w:r>
      <w:r w:rsidRPr="00FE7749">
        <w:rPr>
          <w:rFonts w:ascii="Times New Roman" w:eastAsia="Times New Roman" w:hAnsi="Times New Roman" w:cs="Times New Roman"/>
          <w:i/>
          <w:sz w:val="24"/>
          <w:szCs w:val="24"/>
          <w:lang w:val="en-US"/>
        </w:rPr>
        <w:t>Exploring attitudes and preferences toward species at risk in British Columbia</w:t>
      </w:r>
      <w:r w:rsidRPr="00FE7749">
        <w:rPr>
          <w:rFonts w:ascii="Times New Roman" w:eastAsia="Times New Roman" w:hAnsi="Times New Roman" w:cs="Times New Roman"/>
          <w:sz w:val="24"/>
          <w:szCs w:val="24"/>
          <w:lang w:val="en-US"/>
        </w:rPr>
        <w:t xml:space="preserve"> (Doctoral dissertation, University of British Columbia).</w:t>
      </w:r>
    </w:p>
    <w:p w14:paraId="567A2095" w14:textId="43030A3D"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rPr>
        <w:t>GÓMEZ, C., NOYA, J.</w:t>
      </w:r>
      <w:r>
        <w:rPr>
          <w:rFonts w:ascii="Times New Roman" w:eastAsia="Times New Roman" w:hAnsi="Times New Roman" w:cs="Times New Roman"/>
          <w:sz w:val="24"/>
          <w:szCs w:val="24"/>
        </w:rPr>
        <w:t>,</w:t>
      </w:r>
      <w:r w:rsidRPr="00FE7749">
        <w:rPr>
          <w:rFonts w:ascii="Times New Roman" w:eastAsia="Times New Roman" w:hAnsi="Times New Roman" w:cs="Times New Roman"/>
          <w:sz w:val="24"/>
          <w:szCs w:val="24"/>
        </w:rPr>
        <w:t xml:space="preserve"> &amp; PANIAGUA, Á. (1999)</w:t>
      </w:r>
      <w:r>
        <w:rPr>
          <w:rFonts w:ascii="Times New Roman" w:eastAsia="Times New Roman" w:hAnsi="Times New Roman" w:cs="Times New Roman"/>
          <w:sz w:val="24"/>
          <w:szCs w:val="24"/>
        </w:rPr>
        <w:t>.</w:t>
      </w:r>
      <w:r w:rsidRPr="00FE7749">
        <w:rPr>
          <w:rFonts w:ascii="Times New Roman" w:eastAsia="Times New Roman" w:hAnsi="Times New Roman" w:cs="Times New Roman"/>
          <w:sz w:val="24"/>
          <w:szCs w:val="24"/>
        </w:rPr>
        <w:t xml:space="preserve"> La inconsistencia de las actitudes hacia el medio ambiente en España. </w:t>
      </w:r>
      <w:proofErr w:type="spellStart"/>
      <w:r w:rsidRPr="00FE7749">
        <w:rPr>
          <w:rFonts w:ascii="Times New Roman" w:eastAsia="Times New Roman" w:hAnsi="Times New Roman" w:cs="Times New Roman"/>
          <w:i/>
          <w:sz w:val="24"/>
          <w:szCs w:val="24"/>
          <w:lang w:val="en-US"/>
        </w:rPr>
        <w:t>Sociología</w:t>
      </w:r>
      <w:proofErr w:type="spellEnd"/>
      <w:r w:rsidRPr="00FE7749">
        <w:rPr>
          <w:rFonts w:ascii="Times New Roman" w:eastAsia="Times New Roman" w:hAnsi="Times New Roman" w:cs="Times New Roman"/>
          <w:i/>
          <w:sz w:val="24"/>
          <w:szCs w:val="24"/>
          <w:lang w:val="en-US"/>
        </w:rPr>
        <w:t xml:space="preserve"> y </w:t>
      </w:r>
      <w:proofErr w:type="spellStart"/>
      <w:r w:rsidRPr="00FE7749">
        <w:rPr>
          <w:rFonts w:ascii="Times New Roman" w:eastAsia="Times New Roman" w:hAnsi="Times New Roman" w:cs="Times New Roman"/>
          <w:i/>
          <w:sz w:val="24"/>
          <w:szCs w:val="24"/>
          <w:lang w:val="en-US"/>
        </w:rPr>
        <w:t>medio</w:t>
      </w:r>
      <w:proofErr w:type="spellEnd"/>
      <w:r w:rsidRPr="00FE7749">
        <w:rPr>
          <w:rFonts w:ascii="Times New Roman" w:eastAsia="Times New Roman" w:hAnsi="Times New Roman" w:cs="Times New Roman"/>
          <w:i/>
          <w:sz w:val="24"/>
          <w:szCs w:val="24"/>
          <w:lang w:val="en-US"/>
        </w:rPr>
        <w:t xml:space="preserve"> </w:t>
      </w:r>
      <w:proofErr w:type="spellStart"/>
      <w:r w:rsidRPr="00FE7749">
        <w:rPr>
          <w:rFonts w:ascii="Times New Roman" w:eastAsia="Times New Roman" w:hAnsi="Times New Roman" w:cs="Times New Roman"/>
          <w:i/>
          <w:sz w:val="24"/>
          <w:szCs w:val="24"/>
          <w:lang w:val="en-US"/>
        </w:rPr>
        <w:t>ambiente</w:t>
      </w:r>
      <w:proofErr w:type="spellEnd"/>
      <w:r w:rsidRPr="00FE7749">
        <w:rPr>
          <w:rFonts w:ascii="Times New Roman" w:eastAsia="Times New Roman" w:hAnsi="Times New Roman" w:cs="Times New Roman"/>
          <w:i/>
          <w:sz w:val="24"/>
          <w:szCs w:val="24"/>
          <w:lang w:val="en-US"/>
        </w:rPr>
        <w:t xml:space="preserve">. Estado de la </w:t>
      </w:r>
      <w:proofErr w:type="spellStart"/>
      <w:r w:rsidRPr="00FE7749">
        <w:rPr>
          <w:rFonts w:ascii="Times New Roman" w:eastAsia="Times New Roman" w:hAnsi="Times New Roman" w:cs="Times New Roman"/>
          <w:i/>
          <w:sz w:val="24"/>
          <w:szCs w:val="24"/>
          <w:lang w:val="en-US"/>
        </w:rPr>
        <w:t>cuestión</w:t>
      </w:r>
      <w:proofErr w:type="spellEnd"/>
      <w:r w:rsidRPr="00FE7749">
        <w:rPr>
          <w:rFonts w:ascii="Times New Roman" w:eastAsia="Times New Roman" w:hAnsi="Times New Roman" w:cs="Times New Roman"/>
          <w:sz w:val="24"/>
          <w:szCs w:val="24"/>
          <w:lang w:val="en-US"/>
        </w:rPr>
        <w:t>, 227-237.</w:t>
      </w:r>
    </w:p>
    <w:p w14:paraId="1FA8FA8B" w14:textId="04339849"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HIRSCHENHAUSER, K., MEICHEL Y., SCHMALZER, S.</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BEETZ, A.M. (2017) Children love their pets: do relationships between children and pets co-vary with taxonomic order, gender, and age? </w:t>
      </w:r>
      <w:proofErr w:type="spellStart"/>
      <w:r w:rsidRPr="00FE7749">
        <w:rPr>
          <w:rFonts w:ascii="Times New Roman" w:eastAsia="Times New Roman" w:hAnsi="Times New Roman" w:cs="Times New Roman"/>
          <w:i/>
          <w:sz w:val="24"/>
          <w:szCs w:val="24"/>
          <w:lang w:val="en-US"/>
        </w:rPr>
        <w:t>Anthrozoös</w:t>
      </w:r>
      <w:proofErr w:type="spellEnd"/>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30</w:t>
      </w:r>
      <w:r w:rsidRPr="00FE7749">
        <w:rPr>
          <w:rFonts w:ascii="Times New Roman" w:eastAsia="Times New Roman" w:hAnsi="Times New Roman" w:cs="Times New Roman"/>
          <w:sz w:val="24"/>
          <w:szCs w:val="24"/>
          <w:lang w:val="en-US"/>
        </w:rPr>
        <w:t xml:space="preserve">(3), 441-456.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10.1080/08927936.2017.1357882</w:t>
      </w:r>
    </w:p>
    <w:p w14:paraId="12F613A4"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275B39">
        <w:rPr>
          <w:rFonts w:ascii="Times New Roman" w:eastAsia="Times New Roman" w:hAnsi="Times New Roman" w:cs="Times New Roman"/>
          <w:sz w:val="24"/>
          <w:szCs w:val="24"/>
          <w:lang w:val="en-US"/>
        </w:rPr>
        <w:t xml:space="preserve">JONES, R. E., &amp; DUNLAP, R. E. (1992). </w:t>
      </w:r>
      <w:r w:rsidRPr="00FE7749">
        <w:rPr>
          <w:rFonts w:ascii="Times New Roman" w:eastAsia="Times New Roman" w:hAnsi="Times New Roman" w:cs="Times New Roman"/>
          <w:sz w:val="24"/>
          <w:szCs w:val="24"/>
          <w:lang w:val="en-US"/>
        </w:rPr>
        <w:t xml:space="preserve">The social bases of environmental concern: Have they changed over time? </w:t>
      </w:r>
      <w:r w:rsidRPr="00FE7749">
        <w:rPr>
          <w:rFonts w:ascii="Times New Roman" w:eastAsia="Times New Roman" w:hAnsi="Times New Roman" w:cs="Times New Roman"/>
          <w:i/>
          <w:sz w:val="24"/>
          <w:szCs w:val="24"/>
          <w:lang w:val="en-US"/>
        </w:rPr>
        <w:t>Rural sociology</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57</w:t>
      </w:r>
      <w:r w:rsidRPr="00FE7749">
        <w:rPr>
          <w:rFonts w:ascii="Times New Roman" w:eastAsia="Times New Roman" w:hAnsi="Times New Roman" w:cs="Times New Roman"/>
          <w:sz w:val="24"/>
          <w:szCs w:val="24"/>
          <w:lang w:val="en-US"/>
        </w:rPr>
        <w:t xml:space="preserve">(1), 28-47.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10.1111/j.1549-0831.1992.tb00455.x</w:t>
      </w:r>
    </w:p>
    <w:p w14:paraId="3CE0FAF0"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MARKS, I. M. (1987). </w:t>
      </w:r>
      <w:r w:rsidRPr="00FE7749">
        <w:rPr>
          <w:rFonts w:ascii="Times New Roman" w:eastAsia="Times New Roman" w:hAnsi="Times New Roman" w:cs="Times New Roman"/>
          <w:i/>
          <w:sz w:val="24"/>
          <w:szCs w:val="24"/>
          <w:lang w:val="en-US"/>
        </w:rPr>
        <w:t>Fears, phobias, and rituals: Panic, anxiety, and their disorders</w:t>
      </w:r>
      <w:r w:rsidRPr="00FE7749">
        <w:rPr>
          <w:rFonts w:ascii="Times New Roman" w:eastAsia="Times New Roman" w:hAnsi="Times New Roman" w:cs="Times New Roman"/>
          <w:sz w:val="24"/>
          <w:szCs w:val="24"/>
          <w:lang w:val="en-US"/>
        </w:rPr>
        <w:t>. Oxford University Press on Demand.</w:t>
      </w:r>
    </w:p>
    <w:p w14:paraId="26E92B00" w14:textId="10F7867C"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MATCHETT, G.</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DAVEY, G. C. (1991). A test of a disease-avoidance model of animal phobias. </w:t>
      </w:r>
      <w:proofErr w:type="spellStart"/>
      <w:r w:rsidRPr="00FE7749">
        <w:rPr>
          <w:rFonts w:ascii="Times New Roman" w:eastAsia="Times New Roman" w:hAnsi="Times New Roman" w:cs="Times New Roman"/>
          <w:i/>
          <w:sz w:val="24"/>
          <w:szCs w:val="24"/>
          <w:lang w:val="en-US"/>
        </w:rPr>
        <w:t>Behaviour</w:t>
      </w:r>
      <w:proofErr w:type="spellEnd"/>
      <w:r w:rsidRPr="00FE7749">
        <w:rPr>
          <w:rFonts w:ascii="Times New Roman" w:eastAsia="Times New Roman" w:hAnsi="Times New Roman" w:cs="Times New Roman"/>
          <w:i/>
          <w:sz w:val="24"/>
          <w:szCs w:val="24"/>
          <w:lang w:val="en-US"/>
        </w:rPr>
        <w:t xml:space="preserve"> Research and Therapy, 29,</w:t>
      </w:r>
      <w:r w:rsidRPr="00FE7749">
        <w:rPr>
          <w:rFonts w:ascii="Times New Roman" w:eastAsia="Times New Roman" w:hAnsi="Times New Roman" w:cs="Times New Roman"/>
          <w:sz w:val="24"/>
          <w:szCs w:val="24"/>
          <w:lang w:val="en-US"/>
        </w:rPr>
        <w:t xml:space="preserve"> 91–94.</w:t>
      </w:r>
    </w:p>
    <w:p w14:paraId="1B02A2C2" w14:textId="6C2765D5" w:rsidR="00FE7749" w:rsidRPr="00FE7749" w:rsidRDefault="00FE7749" w:rsidP="00E348C1">
      <w:pPr>
        <w:ind w:left="720" w:hanging="720"/>
        <w:rPr>
          <w:rFonts w:ascii="Times New Roman" w:eastAsia="Times New Roman" w:hAnsi="Times New Roman" w:cs="Times New Roman"/>
          <w:sz w:val="24"/>
          <w:szCs w:val="24"/>
          <w:lang w:val="en-US"/>
        </w:rPr>
      </w:pPr>
      <w:proofErr w:type="spellStart"/>
      <w:r w:rsidRPr="00FE7749">
        <w:rPr>
          <w:rFonts w:ascii="Times New Roman" w:eastAsia="Times New Roman" w:hAnsi="Times New Roman" w:cs="Times New Roman"/>
          <w:sz w:val="24"/>
          <w:szCs w:val="24"/>
          <w:lang w:val="en-US"/>
        </w:rPr>
        <w:t>McNALLY</w:t>
      </w:r>
      <w:proofErr w:type="spellEnd"/>
      <w:r w:rsidRPr="00FE7749">
        <w:rPr>
          <w:rFonts w:ascii="Times New Roman" w:eastAsia="Times New Roman" w:hAnsi="Times New Roman" w:cs="Times New Roman"/>
          <w:sz w:val="24"/>
          <w:szCs w:val="24"/>
          <w:lang w:val="en-US"/>
        </w:rPr>
        <w:t>, R. J.</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STEKETEE, G. S. (1985). The etiology and maintenance of severe animal phobias. </w:t>
      </w:r>
      <w:proofErr w:type="spellStart"/>
      <w:r w:rsidRPr="00FE7749">
        <w:rPr>
          <w:rFonts w:ascii="Times New Roman" w:eastAsia="Times New Roman" w:hAnsi="Times New Roman" w:cs="Times New Roman"/>
          <w:i/>
          <w:sz w:val="24"/>
          <w:szCs w:val="24"/>
          <w:lang w:val="en-US"/>
        </w:rPr>
        <w:t>Behaviour</w:t>
      </w:r>
      <w:proofErr w:type="spellEnd"/>
      <w:r w:rsidRPr="00FE7749">
        <w:rPr>
          <w:rFonts w:ascii="Times New Roman" w:eastAsia="Times New Roman" w:hAnsi="Times New Roman" w:cs="Times New Roman"/>
          <w:i/>
          <w:sz w:val="24"/>
          <w:szCs w:val="24"/>
          <w:lang w:val="en-US"/>
        </w:rPr>
        <w:t xml:space="preserve"> Research and Therapy, 23,</w:t>
      </w:r>
      <w:r w:rsidRPr="00FE7749">
        <w:rPr>
          <w:rFonts w:ascii="Times New Roman" w:eastAsia="Times New Roman" w:hAnsi="Times New Roman" w:cs="Times New Roman"/>
          <w:sz w:val="24"/>
          <w:szCs w:val="24"/>
          <w:lang w:val="en-US"/>
        </w:rPr>
        <w:t xml:space="preserve"> 431-435.</w:t>
      </w:r>
    </w:p>
    <w:p w14:paraId="3377AC18"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lastRenderedPageBreak/>
        <w:t xml:space="preserve">MILBRATH, L. W. (1984). A proposed value structure for a sustainable society. </w:t>
      </w:r>
      <w:r w:rsidRPr="00FE7749">
        <w:rPr>
          <w:rFonts w:ascii="Times New Roman" w:eastAsia="Times New Roman" w:hAnsi="Times New Roman" w:cs="Times New Roman"/>
          <w:i/>
          <w:sz w:val="24"/>
          <w:szCs w:val="24"/>
          <w:lang w:val="en-US"/>
        </w:rPr>
        <w:t>Environmentalist</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4</w:t>
      </w:r>
      <w:r w:rsidRPr="00FE7749">
        <w:rPr>
          <w:rFonts w:ascii="Times New Roman" w:eastAsia="Times New Roman" w:hAnsi="Times New Roman" w:cs="Times New Roman"/>
          <w:sz w:val="24"/>
          <w:szCs w:val="24"/>
          <w:lang w:val="en-US"/>
        </w:rPr>
        <w:t xml:space="preserve">(2), 113-124. </w:t>
      </w:r>
      <w:proofErr w:type="spellStart"/>
      <w:proofErr w:type="gramStart"/>
      <w:r w:rsidRPr="00FE7749">
        <w:rPr>
          <w:rFonts w:ascii="Times New Roman" w:eastAsia="Times New Roman" w:hAnsi="Times New Roman" w:cs="Times New Roman"/>
          <w:sz w:val="24"/>
          <w:szCs w:val="24"/>
          <w:shd w:val="clear" w:color="auto" w:fill="FCFCFC"/>
          <w:lang w:val="en-US"/>
        </w:rPr>
        <w:t>doi</w:t>
      </w:r>
      <w:proofErr w:type="spellEnd"/>
      <w:proofErr w:type="gramEnd"/>
      <w:r w:rsidRPr="00FE7749">
        <w:rPr>
          <w:rFonts w:ascii="Times New Roman" w:eastAsia="Times New Roman" w:hAnsi="Times New Roman" w:cs="Times New Roman"/>
          <w:sz w:val="24"/>
          <w:szCs w:val="24"/>
          <w:shd w:val="clear" w:color="auto" w:fill="FCFCFC"/>
          <w:lang w:val="en-US"/>
        </w:rPr>
        <w:t>: 10.1007/BF02337286</w:t>
      </w:r>
    </w:p>
    <w:p w14:paraId="783612E7" w14:textId="77777777" w:rsidR="00FE7749" w:rsidRPr="00FE7749" w:rsidRDefault="00FE7749" w:rsidP="00E348C1">
      <w:pPr>
        <w:ind w:left="720" w:hanging="720"/>
        <w:rPr>
          <w:rFonts w:ascii="Times New Roman" w:eastAsia="Times New Roman" w:hAnsi="Times New Roman" w:cs="Times New Roman"/>
          <w:sz w:val="36"/>
          <w:szCs w:val="36"/>
          <w:lang w:val="en-US"/>
        </w:rPr>
      </w:pPr>
      <w:r w:rsidRPr="00FE7749">
        <w:rPr>
          <w:rFonts w:ascii="Times New Roman" w:eastAsia="Times New Roman" w:hAnsi="Times New Roman" w:cs="Times New Roman"/>
          <w:sz w:val="24"/>
          <w:szCs w:val="24"/>
          <w:lang w:val="en-US"/>
        </w:rPr>
        <w:t xml:space="preserve">MILFONT, T.L., &amp; DUCKITT, J. (2004). The structure of environmental attitudes: A first-and second-order confirmatory factor analysis. </w:t>
      </w:r>
      <w:r w:rsidRPr="00FE7749">
        <w:rPr>
          <w:rFonts w:ascii="Times New Roman" w:eastAsia="Times New Roman" w:hAnsi="Times New Roman" w:cs="Times New Roman"/>
          <w:i/>
          <w:sz w:val="24"/>
          <w:szCs w:val="24"/>
          <w:lang w:val="en-US"/>
        </w:rPr>
        <w:t xml:space="preserve">Journal of Environmental Psychology, 24, </w:t>
      </w:r>
      <w:r w:rsidRPr="00FE7749">
        <w:rPr>
          <w:rFonts w:ascii="Times New Roman" w:eastAsia="Times New Roman" w:hAnsi="Times New Roman" w:cs="Times New Roman"/>
          <w:sz w:val="24"/>
          <w:szCs w:val="24"/>
          <w:lang w:val="en-US"/>
        </w:rPr>
        <w:t xml:space="preserve">289-303.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10.1016/j.jenvp.2004.09.001</w:t>
      </w:r>
    </w:p>
    <w:p w14:paraId="470630CD" w14:textId="75A5C53C" w:rsidR="00FE7749" w:rsidRPr="00FE7749" w:rsidRDefault="00FE7749" w:rsidP="00E348C1">
      <w:pPr>
        <w:ind w:left="720" w:hanging="720"/>
        <w:rPr>
          <w:rFonts w:ascii="Times New Roman" w:eastAsia="Times New Roman" w:hAnsi="Times New Roman" w:cs="Times New Roman"/>
          <w:sz w:val="24"/>
          <w:szCs w:val="24"/>
          <w:shd w:val="clear" w:color="auto" w:fill="F5F5F5"/>
          <w:lang w:val="es-AR"/>
        </w:rPr>
      </w:pPr>
      <w:r w:rsidRPr="00FE7749">
        <w:rPr>
          <w:rFonts w:ascii="Times New Roman" w:eastAsia="Times New Roman" w:hAnsi="Times New Roman" w:cs="Times New Roman"/>
          <w:sz w:val="24"/>
          <w:szCs w:val="24"/>
          <w:lang w:val="en-US"/>
        </w:rPr>
        <w:t xml:space="preserve">MORZILLO, A., DE BEURS, K., &amp; MARTIN-MIKLE, C. (2014). A conceptual framework to evaluate human-wildlife interactions within coupled human and natural systems. </w:t>
      </w:r>
      <w:proofErr w:type="spellStart"/>
      <w:r w:rsidRPr="00FE7749">
        <w:rPr>
          <w:rFonts w:ascii="Times New Roman" w:eastAsia="Times New Roman" w:hAnsi="Times New Roman" w:cs="Times New Roman"/>
          <w:i/>
          <w:sz w:val="24"/>
          <w:szCs w:val="24"/>
          <w:lang w:val="es-AR"/>
        </w:rPr>
        <w:t>Ecology</w:t>
      </w:r>
      <w:proofErr w:type="spellEnd"/>
      <w:r w:rsidRPr="00FE7749">
        <w:rPr>
          <w:rFonts w:ascii="Times New Roman" w:eastAsia="Times New Roman" w:hAnsi="Times New Roman" w:cs="Times New Roman"/>
          <w:i/>
          <w:sz w:val="24"/>
          <w:szCs w:val="24"/>
          <w:lang w:val="es-AR"/>
        </w:rPr>
        <w:t xml:space="preserve"> </w:t>
      </w:r>
      <w:r>
        <w:rPr>
          <w:rFonts w:ascii="Times New Roman" w:eastAsia="Times New Roman" w:hAnsi="Times New Roman" w:cs="Times New Roman"/>
          <w:i/>
          <w:sz w:val="24"/>
          <w:szCs w:val="24"/>
          <w:lang w:val="es-AR"/>
        </w:rPr>
        <w:t>&amp;</w:t>
      </w:r>
      <w:r w:rsidRPr="00FE7749">
        <w:rPr>
          <w:rFonts w:ascii="Times New Roman" w:eastAsia="Times New Roman" w:hAnsi="Times New Roman" w:cs="Times New Roman"/>
          <w:i/>
          <w:sz w:val="24"/>
          <w:szCs w:val="24"/>
          <w:lang w:val="es-AR"/>
        </w:rPr>
        <w:t xml:space="preserve"> </w:t>
      </w:r>
      <w:proofErr w:type="spellStart"/>
      <w:r w:rsidRPr="00FE7749">
        <w:rPr>
          <w:rFonts w:ascii="Times New Roman" w:eastAsia="Times New Roman" w:hAnsi="Times New Roman" w:cs="Times New Roman"/>
          <w:i/>
          <w:sz w:val="24"/>
          <w:szCs w:val="24"/>
          <w:lang w:val="es-AR"/>
        </w:rPr>
        <w:t>Society</w:t>
      </w:r>
      <w:proofErr w:type="spellEnd"/>
      <w:r w:rsidRPr="00FE7749">
        <w:rPr>
          <w:rFonts w:ascii="Times New Roman" w:eastAsia="Times New Roman" w:hAnsi="Times New Roman" w:cs="Times New Roman"/>
          <w:sz w:val="24"/>
          <w:szCs w:val="24"/>
          <w:lang w:val="es-AR"/>
        </w:rPr>
        <w:t xml:space="preserve">, </w:t>
      </w:r>
      <w:r w:rsidRPr="00FE7749">
        <w:rPr>
          <w:rFonts w:ascii="Times New Roman" w:eastAsia="Times New Roman" w:hAnsi="Times New Roman" w:cs="Times New Roman"/>
          <w:i/>
          <w:sz w:val="24"/>
          <w:szCs w:val="24"/>
          <w:lang w:val="es-AR"/>
        </w:rPr>
        <w:t>19</w:t>
      </w:r>
      <w:r w:rsidRPr="00FE7749">
        <w:rPr>
          <w:rFonts w:ascii="Times New Roman" w:eastAsia="Times New Roman" w:hAnsi="Times New Roman" w:cs="Times New Roman"/>
          <w:sz w:val="24"/>
          <w:szCs w:val="24"/>
          <w:lang w:val="es-AR"/>
        </w:rPr>
        <w:t>(3)</w:t>
      </w:r>
      <w:r>
        <w:rPr>
          <w:rFonts w:ascii="Times New Roman" w:eastAsia="Times New Roman" w:hAnsi="Times New Roman" w:cs="Times New Roman"/>
          <w:sz w:val="24"/>
          <w:szCs w:val="24"/>
          <w:lang w:val="es-AR"/>
        </w:rPr>
        <w:t>, 44</w:t>
      </w:r>
      <w:r w:rsidRPr="00FE7749">
        <w:rPr>
          <w:rFonts w:ascii="Times New Roman" w:eastAsia="Times New Roman" w:hAnsi="Times New Roman" w:cs="Times New Roman"/>
          <w:sz w:val="24"/>
          <w:szCs w:val="24"/>
          <w:lang w:val="es-AR"/>
        </w:rPr>
        <w:t>.</w:t>
      </w:r>
    </w:p>
    <w:p w14:paraId="17492436"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rPr>
        <w:t xml:space="preserve">NAROSKY, T &amp; D YZURIETA (1989). </w:t>
      </w:r>
      <w:r w:rsidRPr="00FE7749">
        <w:rPr>
          <w:rFonts w:ascii="Times New Roman" w:eastAsia="Times New Roman" w:hAnsi="Times New Roman" w:cs="Times New Roman"/>
          <w:i/>
          <w:sz w:val="24"/>
          <w:szCs w:val="24"/>
        </w:rPr>
        <w:t>Guía para la identificación de las aves de Argentina y Uruguay.</w:t>
      </w:r>
      <w:r w:rsidRPr="00FE7749">
        <w:rPr>
          <w:rFonts w:ascii="Times New Roman" w:eastAsia="Times New Roman" w:hAnsi="Times New Roman" w:cs="Times New Roman"/>
          <w:sz w:val="24"/>
          <w:szCs w:val="24"/>
        </w:rPr>
        <w:t xml:space="preserve"> </w:t>
      </w:r>
      <w:proofErr w:type="spellStart"/>
      <w:r w:rsidRPr="00FE7749">
        <w:rPr>
          <w:rFonts w:ascii="Times New Roman" w:eastAsia="Times New Roman" w:hAnsi="Times New Roman" w:cs="Times New Roman"/>
          <w:sz w:val="24"/>
          <w:szCs w:val="24"/>
        </w:rPr>
        <w:t>Vazquez</w:t>
      </w:r>
      <w:proofErr w:type="spellEnd"/>
      <w:r w:rsidRPr="00FE7749">
        <w:rPr>
          <w:rFonts w:ascii="Times New Roman" w:eastAsia="Times New Roman" w:hAnsi="Times New Roman" w:cs="Times New Roman"/>
          <w:sz w:val="24"/>
          <w:szCs w:val="24"/>
        </w:rPr>
        <w:t xml:space="preserve"> </w:t>
      </w:r>
      <w:proofErr w:type="spellStart"/>
      <w:r w:rsidRPr="00FE7749">
        <w:rPr>
          <w:rFonts w:ascii="Times New Roman" w:eastAsia="Times New Roman" w:hAnsi="Times New Roman" w:cs="Times New Roman"/>
          <w:sz w:val="24"/>
          <w:szCs w:val="24"/>
        </w:rPr>
        <w:t>Manzini</w:t>
      </w:r>
      <w:proofErr w:type="spellEnd"/>
      <w:r w:rsidRPr="00FE7749">
        <w:rPr>
          <w:rFonts w:ascii="Times New Roman" w:eastAsia="Times New Roman" w:hAnsi="Times New Roman" w:cs="Times New Roman"/>
          <w:sz w:val="24"/>
          <w:szCs w:val="24"/>
        </w:rPr>
        <w:t xml:space="preserve"> Editores. Buenos Aires.</w:t>
      </w:r>
    </w:p>
    <w:p w14:paraId="2D11BE43"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BE269D">
        <w:rPr>
          <w:rFonts w:ascii="Times New Roman" w:eastAsia="Times New Roman" w:hAnsi="Times New Roman" w:cs="Times New Roman"/>
          <w:sz w:val="24"/>
          <w:szCs w:val="24"/>
          <w:lang w:val="es-AR"/>
        </w:rPr>
        <w:t xml:space="preserve">OLSEN, M. E., LODWICK, D. G., &amp; DUNLAP, R. E. (1992). </w:t>
      </w:r>
      <w:r w:rsidRPr="00FE7749">
        <w:rPr>
          <w:rFonts w:ascii="Times New Roman" w:eastAsia="Times New Roman" w:hAnsi="Times New Roman" w:cs="Times New Roman"/>
          <w:i/>
          <w:sz w:val="24"/>
          <w:szCs w:val="24"/>
          <w:lang w:val="en-US"/>
        </w:rPr>
        <w:t>Viewing the world ecologically</w:t>
      </w:r>
      <w:r w:rsidRPr="00FE7749">
        <w:rPr>
          <w:rFonts w:ascii="Times New Roman" w:eastAsia="Times New Roman" w:hAnsi="Times New Roman" w:cs="Times New Roman"/>
          <w:sz w:val="24"/>
          <w:szCs w:val="24"/>
          <w:lang w:val="en-US"/>
        </w:rPr>
        <w:t>. Boulder, CO: Westview Press.</w:t>
      </w:r>
    </w:p>
    <w:p w14:paraId="131DDEAB"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lang w:val="en-US"/>
        </w:rPr>
        <w:t xml:space="preserve">OHMAN, A. (1986). Face the beast and fear the face: Animal and social fears as prototypes for evolutionary analyses of emotion. </w:t>
      </w:r>
      <w:proofErr w:type="spellStart"/>
      <w:r w:rsidRPr="00FE7749">
        <w:rPr>
          <w:rFonts w:ascii="Times New Roman" w:eastAsia="Times New Roman" w:hAnsi="Times New Roman" w:cs="Times New Roman"/>
          <w:i/>
          <w:sz w:val="24"/>
          <w:szCs w:val="24"/>
        </w:rPr>
        <w:t>Psychophysiology</w:t>
      </w:r>
      <w:proofErr w:type="spellEnd"/>
      <w:r w:rsidRPr="00FE7749">
        <w:rPr>
          <w:rFonts w:ascii="Times New Roman" w:eastAsia="Times New Roman" w:hAnsi="Times New Roman" w:cs="Times New Roman"/>
          <w:i/>
          <w:sz w:val="24"/>
          <w:szCs w:val="24"/>
        </w:rPr>
        <w:t>, 23,</w:t>
      </w:r>
      <w:r w:rsidRPr="00FE7749">
        <w:rPr>
          <w:rFonts w:ascii="Times New Roman" w:eastAsia="Times New Roman" w:hAnsi="Times New Roman" w:cs="Times New Roman"/>
          <w:sz w:val="24"/>
          <w:szCs w:val="24"/>
        </w:rPr>
        <w:t xml:space="preserve"> 123-145.</w:t>
      </w:r>
    </w:p>
    <w:p w14:paraId="587F027B"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rPr>
        <w:t xml:space="preserve">PARERA, A. 2002. </w:t>
      </w:r>
      <w:r w:rsidRPr="00FE7749">
        <w:rPr>
          <w:rFonts w:ascii="Times New Roman" w:eastAsia="Times New Roman" w:hAnsi="Times New Roman" w:cs="Times New Roman"/>
          <w:i/>
          <w:sz w:val="24"/>
          <w:szCs w:val="24"/>
        </w:rPr>
        <w:t>Los mamíferos de Argentina y la región austral de Sudamérica</w:t>
      </w:r>
      <w:r w:rsidRPr="00FE7749">
        <w:rPr>
          <w:rFonts w:ascii="Times New Roman" w:eastAsia="Times New Roman" w:hAnsi="Times New Roman" w:cs="Times New Roman"/>
          <w:sz w:val="24"/>
          <w:szCs w:val="24"/>
        </w:rPr>
        <w:t>. Editorial El Ateneo, Buenos Aires, Argentina.</w:t>
      </w:r>
    </w:p>
    <w:p w14:paraId="57412D48"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hAnsi="Times New Roman"/>
          <w:sz w:val="24"/>
        </w:rPr>
        <w:t xml:space="preserve">PRGUDA, E., &amp; NEUMANN, D. L. (2014). </w:t>
      </w:r>
      <w:r w:rsidRPr="00FE7749">
        <w:rPr>
          <w:rFonts w:ascii="Times New Roman" w:eastAsia="Times New Roman" w:hAnsi="Times New Roman" w:cs="Times New Roman"/>
          <w:sz w:val="24"/>
          <w:szCs w:val="24"/>
          <w:lang w:val="en-US"/>
        </w:rPr>
        <w:t xml:space="preserve">Inter-human and animal-directed empathy: A test for evolutionary biases in empathetic responding. </w:t>
      </w:r>
      <w:proofErr w:type="spellStart"/>
      <w:r w:rsidRPr="00FE7749">
        <w:rPr>
          <w:rFonts w:ascii="Times New Roman" w:eastAsia="Times New Roman" w:hAnsi="Times New Roman" w:cs="Times New Roman"/>
          <w:i/>
          <w:sz w:val="24"/>
          <w:szCs w:val="24"/>
          <w:lang w:val="en-US"/>
        </w:rPr>
        <w:t>Behavioural</w:t>
      </w:r>
      <w:proofErr w:type="spellEnd"/>
      <w:r w:rsidRPr="00FE7749">
        <w:rPr>
          <w:rFonts w:ascii="Times New Roman" w:eastAsia="Times New Roman" w:hAnsi="Times New Roman" w:cs="Times New Roman"/>
          <w:i/>
          <w:sz w:val="24"/>
          <w:szCs w:val="24"/>
          <w:lang w:val="en-US"/>
        </w:rPr>
        <w:t xml:space="preserve"> Processes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108</w:t>
      </w:r>
      <w:r w:rsidRPr="00FE7749">
        <w:rPr>
          <w:rFonts w:ascii="Times New Roman" w:eastAsia="Times New Roman" w:hAnsi="Times New Roman" w:cs="Times New Roman"/>
          <w:sz w:val="24"/>
          <w:szCs w:val="24"/>
          <w:lang w:val="en-US"/>
        </w:rPr>
        <w:t>, 80-86.</w:t>
      </w:r>
    </w:p>
    <w:p w14:paraId="2C93A3F1"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SELIGMAN, M. E. P. (1971). Phobias and preparedness. </w:t>
      </w:r>
      <w:proofErr w:type="spellStart"/>
      <w:r w:rsidRPr="00FE7749">
        <w:rPr>
          <w:rFonts w:ascii="Times New Roman" w:eastAsia="Times New Roman" w:hAnsi="Times New Roman" w:cs="Times New Roman"/>
          <w:i/>
          <w:sz w:val="24"/>
          <w:szCs w:val="24"/>
          <w:lang w:val="en-US"/>
        </w:rPr>
        <w:t>Behaviour</w:t>
      </w:r>
      <w:proofErr w:type="spellEnd"/>
      <w:r w:rsidRPr="00FE7749">
        <w:rPr>
          <w:rFonts w:ascii="Times New Roman" w:eastAsia="Times New Roman" w:hAnsi="Times New Roman" w:cs="Times New Roman"/>
          <w:i/>
          <w:sz w:val="24"/>
          <w:szCs w:val="24"/>
          <w:lang w:val="en-US"/>
        </w:rPr>
        <w:t xml:space="preserve"> Therapy, 2,</w:t>
      </w:r>
      <w:r w:rsidRPr="00FE7749">
        <w:rPr>
          <w:rFonts w:ascii="Times New Roman" w:eastAsia="Times New Roman" w:hAnsi="Times New Roman" w:cs="Times New Roman"/>
          <w:sz w:val="24"/>
          <w:szCs w:val="24"/>
          <w:lang w:val="en-US"/>
        </w:rPr>
        <w:t xml:space="preserve"> 307-321.</w:t>
      </w:r>
    </w:p>
    <w:p w14:paraId="37052733" w14:textId="26FA8879"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rPr>
        <w:t xml:space="preserve">SEVILLANO, V., ARAGONÉS, J. I., &amp; SCHULTZ, P. W. (2007). </w:t>
      </w:r>
      <w:r w:rsidRPr="00FE7749">
        <w:rPr>
          <w:rFonts w:ascii="Times New Roman" w:eastAsia="Times New Roman" w:hAnsi="Times New Roman" w:cs="Times New Roman"/>
          <w:sz w:val="24"/>
          <w:szCs w:val="24"/>
          <w:lang w:val="en-US"/>
        </w:rPr>
        <w:t xml:space="preserve">Perspective taking, environmental concern, and the moderating role of dispositional empathy. </w:t>
      </w:r>
      <w:proofErr w:type="spellStart"/>
      <w:r w:rsidRPr="00FE7749">
        <w:rPr>
          <w:rFonts w:ascii="Times New Roman" w:eastAsia="Times New Roman" w:hAnsi="Times New Roman" w:cs="Times New Roman"/>
          <w:i/>
          <w:sz w:val="24"/>
          <w:szCs w:val="24"/>
        </w:rPr>
        <w:t>Environment</w:t>
      </w:r>
      <w:proofErr w:type="spellEnd"/>
      <w:r w:rsidRPr="00FE7749">
        <w:rPr>
          <w:rFonts w:ascii="Times New Roman" w:eastAsia="Times New Roman" w:hAnsi="Times New Roman" w:cs="Times New Roman"/>
          <w:i/>
          <w:sz w:val="24"/>
          <w:szCs w:val="24"/>
        </w:rPr>
        <w:t xml:space="preserve"> &amp; </w:t>
      </w:r>
      <w:proofErr w:type="spellStart"/>
      <w:r w:rsidRPr="00FE7749">
        <w:rPr>
          <w:rFonts w:ascii="Times New Roman" w:eastAsia="Times New Roman" w:hAnsi="Times New Roman" w:cs="Times New Roman"/>
          <w:i/>
          <w:sz w:val="24"/>
          <w:szCs w:val="24"/>
        </w:rPr>
        <w:t>Behavior</w:t>
      </w:r>
      <w:proofErr w:type="spellEnd"/>
      <w:r w:rsidRPr="00FE7749">
        <w:rPr>
          <w:rFonts w:ascii="Times New Roman" w:eastAsia="Times New Roman" w:hAnsi="Times New Roman" w:cs="Times New Roman"/>
          <w:i/>
          <w:sz w:val="24"/>
          <w:szCs w:val="24"/>
        </w:rPr>
        <w:t>, 39, 5,</w:t>
      </w:r>
      <w:r w:rsidRPr="00FE7749">
        <w:rPr>
          <w:rFonts w:ascii="Times New Roman" w:eastAsia="Times New Roman" w:hAnsi="Times New Roman" w:cs="Times New Roman"/>
          <w:sz w:val="24"/>
          <w:szCs w:val="24"/>
        </w:rPr>
        <w:t xml:space="preserve"> 685-705. </w:t>
      </w:r>
    </w:p>
    <w:p w14:paraId="125A17E4" w14:textId="7E403BDD" w:rsidR="00FE7749" w:rsidRPr="00FE7749" w:rsidRDefault="00FE7749" w:rsidP="00E348C1">
      <w:pPr>
        <w:pStyle w:val="p1"/>
        <w:ind w:left="709" w:right="54" w:hanging="709"/>
        <w:rPr>
          <w:rFonts w:ascii="Times New Roman" w:hAnsi="Times New Roman"/>
          <w:sz w:val="24"/>
          <w:szCs w:val="20"/>
        </w:rPr>
      </w:pPr>
      <w:r w:rsidRPr="00FE7749">
        <w:rPr>
          <w:rFonts w:ascii="Times New Roman" w:hAnsi="Times New Roman"/>
          <w:sz w:val="24"/>
          <w:szCs w:val="20"/>
          <w:lang w:val="es-ES"/>
        </w:rPr>
        <w:t>SEVILLANO, V., CORRALIZA, J. A., &amp; LORENZO, E. (2017). Ve</w:t>
      </w:r>
      <w:proofErr w:type="spellStart"/>
      <w:r w:rsidRPr="00FE7749">
        <w:rPr>
          <w:rFonts w:ascii="Times New Roman" w:hAnsi="Times New Roman"/>
          <w:sz w:val="24"/>
          <w:szCs w:val="20"/>
        </w:rPr>
        <w:t>rsión</w:t>
      </w:r>
      <w:proofErr w:type="spellEnd"/>
      <w:r w:rsidRPr="00FE7749">
        <w:rPr>
          <w:rFonts w:ascii="Times New Roman" w:hAnsi="Times New Roman"/>
          <w:sz w:val="24"/>
          <w:szCs w:val="20"/>
        </w:rPr>
        <w:t xml:space="preserve"> española de la escala de empatía </w:t>
      </w:r>
      <w:proofErr w:type="spellStart"/>
      <w:r w:rsidRPr="00FE7749">
        <w:rPr>
          <w:rFonts w:ascii="Times New Roman" w:hAnsi="Times New Roman"/>
          <w:sz w:val="24"/>
          <w:szCs w:val="20"/>
        </w:rPr>
        <w:t>disposicional</w:t>
      </w:r>
      <w:proofErr w:type="spellEnd"/>
      <w:r w:rsidRPr="00FE7749">
        <w:rPr>
          <w:rFonts w:ascii="Times New Roman" w:hAnsi="Times New Roman"/>
          <w:sz w:val="24"/>
          <w:szCs w:val="20"/>
        </w:rPr>
        <w:t xml:space="preserve"> hacia la naturaleza. </w:t>
      </w:r>
      <w:r w:rsidRPr="00FE7749">
        <w:rPr>
          <w:rFonts w:ascii="Times New Roman" w:hAnsi="Times New Roman"/>
          <w:i/>
          <w:sz w:val="24"/>
          <w:szCs w:val="20"/>
        </w:rPr>
        <w:t xml:space="preserve">Revista de Psicología Social, 32, </w:t>
      </w:r>
      <w:r w:rsidRPr="00FE7749">
        <w:rPr>
          <w:rFonts w:ascii="Times New Roman" w:hAnsi="Times New Roman"/>
          <w:sz w:val="24"/>
          <w:szCs w:val="20"/>
        </w:rPr>
        <w:t>3, 624-658. doi:10.1080/02134748.2017.1356548</w:t>
      </w:r>
    </w:p>
    <w:p w14:paraId="25533017" w14:textId="591AEAB7" w:rsidR="00FE7749" w:rsidRPr="00FE7749" w:rsidRDefault="00FE7749" w:rsidP="00E348C1">
      <w:pPr>
        <w:widowControl w:val="0"/>
        <w:autoSpaceDE w:val="0"/>
        <w:autoSpaceDN w:val="0"/>
        <w:adjustRightInd w:val="0"/>
        <w:ind w:left="709" w:hanging="709"/>
        <w:rPr>
          <w:rFonts w:ascii="Times New Roman" w:hAnsi="Times New Roman" w:cs="Times New Roman"/>
          <w:sz w:val="24"/>
          <w:lang w:val="en-US"/>
        </w:rPr>
      </w:pPr>
      <w:r w:rsidRPr="00FE7749">
        <w:rPr>
          <w:rFonts w:ascii="Times New Roman" w:hAnsi="Times New Roman" w:cs="Times New Roman"/>
          <w:sz w:val="24"/>
        </w:rPr>
        <w:t xml:space="preserve">SEVILLANO, V., &amp; FISKE, S. T. (2016). </w:t>
      </w:r>
      <w:r w:rsidRPr="00FE7749">
        <w:rPr>
          <w:rFonts w:ascii="Times New Roman" w:hAnsi="Times New Roman" w:cs="Times New Roman"/>
          <w:sz w:val="24"/>
          <w:lang w:val="en-US"/>
        </w:rPr>
        <w:t xml:space="preserve">Warmth and competence in animals. </w:t>
      </w:r>
      <w:r w:rsidRPr="00FE7749">
        <w:rPr>
          <w:rFonts w:ascii="Times New Roman" w:hAnsi="Times New Roman" w:cs="Times New Roman"/>
          <w:i/>
          <w:sz w:val="24"/>
          <w:lang w:val="en-US"/>
        </w:rPr>
        <w:t>Journal of Applied Social Psychology,</w:t>
      </w:r>
      <w:r w:rsidRPr="00FE7749">
        <w:rPr>
          <w:rFonts w:ascii="Times New Roman" w:hAnsi="Times New Roman" w:cs="Times New Roman"/>
          <w:sz w:val="24"/>
          <w:lang w:val="en-US"/>
        </w:rPr>
        <w:t xml:space="preserve"> </w:t>
      </w:r>
      <w:r w:rsidRPr="00FE7749">
        <w:rPr>
          <w:rFonts w:ascii="Times New Roman" w:hAnsi="Times New Roman" w:cs="Times New Roman"/>
          <w:i/>
          <w:sz w:val="24"/>
          <w:lang w:val="en-US"/>
        </w:rPr>
        <w:t>46, 5,</w:t>
      </w:r>
      <w:r w:rsidRPr="00FE7749">
        <w:rPr>
          <w:rFonts w:ascii="Times New Roman" w:hAnsi="Times New Roman" w:cs="Times New Roman"/>
          <w:sz w:val="24"/>
          <w:lang w:val="en-US"/>
        </w:rPr>
        <w:t xml:space="preserve"> 276–293</w:t>
      </w:r>
      <w:r w:rsidRPr="00FE7749">
        <w:rPr>
          <w:rFonts w:ascii="Times New Roman" w:hAnsi="Times New Roman" w:cs="Times New Roman"/>
          <w:i/>
          <w:sz w:val="24"/>
          <w:lang w:val="en-US"/>
        </w:rPr>
        <w:t>.</w:t>
      </w:r>
      <w:r w:rsidRPr="00FE7749">
        <w:rPr>
          <w:rFonts w:ascii="Times New Roman" w:hAnsi="Times New Roman" w:cs="Times New Roman"/>
          <w:sz w:val="24"/>
          <w:lang w:val="en-US"/>
        </w:rPr>
        <w:t xml:space="preserve"> </w:t>
      </w:r>
      <w:proofErr w:type="spellStart"/>
      <w:proofErr w:type="gramStart"/>
      <w:r w:rsidRPr="00FE7749">
        <w:rPr>
          <w:rFonts w:ascii="Times New Roman" w:hAnsi="Times New Roman" w:cs="Times New Roman"/>
          <w:sz w:val="24"/>
          <w:lang w:val="en-US"/>
        </w:rPr>
        <w:t>doi</w:t>
      </w:r>
      <w:proofErr w:type="spellEnd"/>
      <w:proofErr w:type="gramEnd"/>
      <w:r w:rsidRPr="00FE7749">
        <w:rPr>
          <w:rFonts w:ascii="Times New Roman" w:hAnsi="Times New Roman" w:cs="Times New Roman"/>
          <w:sz w:val="24"/>
          <w:lang w:val="en-US"/>
        </w:rPr>
        <w:t>: 10.1111/jasp.12361</w:t>
      </w:r>
    </w:p>
    <w:p w14:paraId="60D84090" w14:textId="56B3E590"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SCHULTZ, P. W.</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ZELEZNY, L. (1999). Values as predictors of environmental attitudes: Evidence for consistency across 14 countries. </w:t>
      </w:r>
      <w:r w:rsidRPr="00FE7749">
        <w:rPr>
          <w:rFonts w:ascii="Times New Roman" w:eastAsia="Times New Roman" w:hAnsi="Times New Roman" w:cs="Times New Roman"/>
          <w:i/>
          <w:sz w:val="24"/>
          <w:szCs w:val="24"/>
          <w:lang w:val="en-US"/>
        </w:rPr>
        <w:t>Journal of Environmental Psychology, 19</w:t>
      </w:r>
      <w:r w:rsidRPr="00FE7749">
        <w:rPr>
          <w:rFonts w:ascii="Times New Roman" w:eastAsia="Times New Roman" w:hAnsi="Times New Roman" w:cs="Times New Roman"/>
          <w:sz w:val="24"/>
          <w:szCs w:val="24"/>
          <w:lang w:val="en-US"/>
        </w:rPr>
        <w:t xml:space="preserve">, 255-265.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10.1006/jevp.1999.0129</w:t>
      </w:r>
    </w:p>
    <w:p w14:paraId="06CCFEFF"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STERN, P. &amp; DIETZ, T. (1994). The value basis of environmental concern. </w:t>
      </w:r>
      <w:r w:rsidRPr="00FE7749">
        <w:rPr>
          <w:rFonts w:ascii="Times New Roman" w:eastAsia="Times New Roman" w:hAnsi="Times New Roman" w:cs="Times New Roman"/>
          <w:i/>
          <w:sz w:val="24"/>
          <w:szCs w:val="24"/>
          <w:lang w:val="en-US"/>
        </w:rPr>
        <w:t>Journal of Social Issues, 56,</w:t>
      </w:r>
      <w:r w:rsidRPr="00FE7749">
        <w:rPr>
          <w:rFonts w:ascii="Times New Roman" w:eastAsia="Times New Roman" w:hAnsi="Times New Roman" w:cs="Times New Roman"/>
          <w:sz w:val="24"/>
          <w:szCs w:val="24"/>
          <w:lang w:val="en-US"/>
        </w:rPr>
        <w:t xml:space="preserve"> 121-145.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10.1111/j.1540-4560.1994.tb02420.x</w:t>
      </w:r>
    </w:p>
    <w:p w14:paraId="3A10ADDD"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TAYLOR, S. E., KLEIN, L. C., LEWIS, B. E., GRUENEWALD, T. L., GURUNG, R. A. R., &amp; UPDEGRAFF, J. A. (2000). </w:t>
      </w:r>
      <w:proofErr w:type="spellStart"/>
      <w:r w:rsidRPr="00FE7749">
        <w:rPr>
          <w:rFonts w:ascii="Times New Roman" w:eastAsia="Times New Roman" w:hAnsi="Times New Roman" w:cs="Times New Roman"/>
          <w:sz w:val="24"/>
          <w:szCs w:val="24"/>
          <w:lang w:val="en-US"/>
        </w:rPr>
        <w:t>Biobehavioral</w:t>
      </w:r>
      <w:proofErr w:type="spellEnd"/>
      <w:r w:rsidRPr="00FE7749">
        <w:rPr>
          <w:rFonts w:ascii="Times New Roman" w:eastAsia="Times New Roman" w:hAnsi="Times New Roman" w:cs="Times New Roman"/>
          <w:sz w:val="24"/>
          <w:szCs w:val="24"/>
          <w:lang w:val="en-US"/>
        </w:rPr>
        <w:t xml:space="preserve"> responses to stress in females: tend-and befriend, not fight-or-flight. </w:t>
      </w:r>
      <w:r w:rsidRPr="00FE7749">
        <w:rPr>
          <w:rFonts w:ascii="Times New Roman" w:eastAsia="Times New Roman" w:hAnsi="Times New Roman" w:cs="Times New Roman"/>
          <w:i/>
          <w:sz w:val="24"/>
          <w:szCs w:val="24"/>
          <w:lang w:val="en-US"/>
        </w:rPr>
        <w:t>Psychological Review, 107</w:t>
      </w:r>
      <w:r w:rsidRPr="00FE7749">
        <w:rPr>
          <w:rFonts w:ascii="Times New Roman" w:eastAsia="Times New Roman" w:hAnsi="Times New Roman" w:cs="Times New Roman"/>
          <w:sz w:val="24"/>
          <w:szCs w:val="24"/>
          <w:lang w:val="en-US"/>
        </w:rPr>
        <w:t xml:space="preserve">, 411-429.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10.1037/0033-295X.107.3.411</w:t>
      </w:r>
    </w:p>
    <w:p w14:paraId="493740CF" w14:textId="2753C708"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THOMPSON, S. C. G.</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BARTON, M. (1994). </w:t>
      </w:r>
      <w:proofErr w:type="spellStart"/>
      <w:r w:rsidRPr="00FE7749">
        <w:rPr>
          <w:rFonts w:ascii="Times New Roman" w:eastAsia="Times New Roman" w:hAnsi="Times New Roman" w:cs="Times New Roman"/>
          <w:sz w:val="24"/>
          <w:szCs w:val="24"/>
          <w:lang w:val="en-US"/>
        </w:rPr>
        <w:t>Ecocentric</w:t>
      </w:r>
      <w:proofErr w:type="spellEnd"/>
      <w:r w:rsidRPr="00FE7749">
        <w:rPr>
          <w:rFonts w:ascii="Times New Roman" w:eastAsia="Times New Roman" w:hAnsi="Times New Roman" w:cs="Times New Roman"/>
          <w:sz w:val="24"/>
          <w:szCs w:val="24"/>
          <w:lang w:val="en-US"/>
        </w:rPr>
        <w:t xml:space="preserve"> and anthropocentric attitudes toward the environment. </w:t>
      </w:r>
      <w:r w:rsidRPr="00FE7749">
        <w:rPr>
          <w:rFonts w:ascii="Times New Roman" w:eastAsia="Times New Roman" w:hAnsi="Times New Roman" w:cs="Times New Roman"/>
          <w:i/>
          <w:sz w:val="24"/>
          <w:szCs w:val="24"/>
          <w:lang w:val="en-US"/>
        </w:rPr>
        <w:t>Journal of Environmental Psychology, 14</w:t>
      </w:r>
      <w:r w:rsidRPr="00FE7749">
        <w:rPr>
          <w:rFonts w:ascii="Times New Roman" w:eastAsia="Times New Roman" w:hAnsi="Times New Roman" w:cs="Times New Roman"/>
          <w:sz w:val="24"/>
          <w:szCs w:val="24"/>
          <w:lang w:val="en-US"/>
        </w:rPr>
        <w:t xml:space="preserve">, 149-157.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10.1016/S0272-4944(05)80168-9</w:t>
      </w:r>
    </w:p>
    <w:p w14:paraId="05E45B59"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TUCKER, M., &amp; BOND, N. W. (1997). The roles of gender, sex role, and disgust in fear of animals. </w:t>
      </w:r>
      <w:r w:rsidRPr="00FE7749">
        <w:rPr>
          <w:rFonts w:ascii="Times New Roman" w:eastAsia="Times New Roman" w:hAnsi="Times New Roman" w:cs="Times New Roman"/>
          <w:i/>
          <w:sz w:val="24"/>
          <w:szCs w:val="24"/>
          <w:lang w:val="en-US"/>
        </w:rPr>
        <w:t>Personality and Individual Differences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22</w:t>
      </w:r>
      <w:r w:rsidRPr="00FE7749">
        <w:rPr>
          <w:rFonts w:ascii="Times New Roman" w:eastAsia="Times New Roman" w:hAnsi="Times New Roman" w:cs="Times New Roman"/>
          <w:sz w:val="24"/>
          <w:szCs w:val="24"/>
          <w:lang w:val="en-US"/>
        </w:rPr>
        <w:t xml:space="preserve">(1), 135-138.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10.1016/S0191-8869(96)00168-7</w:t>
      </w:r>
    </w:p>
    <w:p w14:paraId="6EEA1DED"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TUNEU CORRAL, C., SZTEREN, D., &amp; CASSINI, M. H. (2017). Watching wildlife in Cabo </w:t>
      </w:r>
      <w:proofErr w:type="spellStart"/>
      <w:r w:rsidRPr="00FE7749">
        <w:rPr>
          <w:rFonts w:ascii="Times New Roman" w:eastAsia="Times New Roman" w:hAnsi="Times New Roman" w:cs="Times New Roman"/>
          <w:sz w:val="24"/>
          <w:szCs w:val="24"/>
          <w:lang w:val="en-US"/>
        </w:rPr>
        <w:t>Polonio</w:t>
      </w:r>
      <w:proofErr w:type="spellEnd"/>
      <w:r w:rsidRPr="00FE7749">
        <w:rPr>
          <w:rFonts w:ascii="Times New Roman" w:eastAsia="Times New Roman" w:hAnsi="Times New Roman" w:cs="Times New Roman"/>
          <w:sz w:val="24"/>
          <w:szCs w:val="24"/>
          <w:lang w:val="en-US"/>
        </w:rPr>
        <w:t xml:space="preserve">, Uruguay: tourist control or auto-control? </w:t>
      </w:r>
      <w:r w:rsidRPr="00FE7749">
        <w:rPr>
          <w:rFonts w:ascii="Times New Roman" w:eastAsia="Times New Roman" w:hAnsi="Times New Roman" w:cs="Times New Roman"/>
          <w:i/>
          <w:sz w:val="24"/>
          <w:szCs w:val="24"/>
          <w:lang w:val="en-US"/>
        </w:rPr>
        <w:t>Journal of Ecotourism</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16</w:t>
      </w:r>
      <w:r w:rsidRPr="00FE7749">
        <w:rPr>
          <w:rFonts w:ascii="Times New Roman" w:eastAsia="Times New Roman" w:hAnsi="Times New Roman" w:cs="Times New Roman"/>
          <w:sz w:val="24"/>
          <w:szCs w:val="24"/>
          <w:lang w:val="en-US"/>
        </w:rPr>
        <w:t>(3), 291-299.</w:t>
      </w:r>
    </w:p>
    <w:p w14:paraId="3F0E7A35"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lastRenderedPageBreak/>
        <w:t xml:space="preserve">WARE, J., JAIN, K., BURGESS, I., DAVEY, G. C. (1994) Disease-avoidance model: factor analysis of common animal fears. </w:t>
      </w:r>
      <w:proofErr w:type="spellStart"/>
      <w:r w:rsidRPr="00FE7749">
        <w:rPr>
          <w:rFonts w:ascii="Times New Roman" w:eastAsia="Times New Roman" w:hAnsi="Times New Roman" w:cs="Times New Roman"/>
          <w:i/>
          <w:sz w:val="24"/>
          <w:szCs w:val="24"/>
          <w:lang w:val="en-US"/>
        </w:rPr>
        <w:t>Behaviour</w:t>
      </w:r>
      <w:proofErr w:type="spellEnd"/>
      <w:r w:rsidRPr="00FE7749">
        <w:rPr>
          <w:rFonts w:ascii="Times New Roman" w:eastAsia="Times New Roman" w:hAnsi="Times New Roman" w:cs="Times New Roman"/>
          <w:i/>
          <w:sz w:val="24"/>
          <w:szCs w:val="24"/>
          <w:lang w:val="en-US"/>
        </w:rPr>
        <w:t xml:space="preserve"> research and therapy</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32</w:t>
      </w:r>
      <w:r w:rsidRPr="00FE7749">
        <w:rPr>
          <w:rFonts w:ascii="Times New Roman" w:eastAsia="Times New Roman" w:hAnsi="Times New Roman" w:cs="Times New Roman"/>
          <w:sz w:val="24"/>
          <w:szCs w:val="24"/>
          <w:lang w:val="en-US"/>
        </w:rPr>
        <w:t>(1), 57-63.</w:t>
      </w:r>
    </w:p>
    <w:p w14:paraId="3DEE2D63"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WESTBURY, H. R., &amp; NEUMANN, D. L. (2008). Empathy-related responses to moving film stimuli depicting human and non-human animal targets in negative circumstances. </w:t>
      </w:r>
      <w:r w:rsidRPr="00FE7749">
        <w:rPr>
          <w:rFonts w:ascii="Times New Roman" w:eastAsia="Times New Roman" w:hAnsi="Times New Roman" w:cs="Times New Roman"/>
          <w:i/>
          <w:sz w:val="24"/>
          <w:szCs w:val="24"/>
          <w:lang w:val="en-US"/>
        </w:rPr>
        <w:t>Biological psychology</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78</w:t>
      </w:r>
      <w:r w:rsidRPr="00FE7749">
        <w:rPr>
          <w:rFonts w:ascii="Times New Roman" w:eastAsia="Times New Roman" w:hAnsi="Times New Roman" w:cs="Times New Roman"/>
          <w:sz w:val="24"/>
          <w:szCs w:val="24"/>
          <w:lang w:val="en-US"/>
        </w:rPr>
        <w:t xml:space="preserve">(1), 66-74. </w:t>
      </w:r>
      <w:proofErr w:type="spellStart"/>
      <w:proofErr w:type="gramStart"/>
      <w:r w:rsidRPr="00FE7749">
        <w:rPr>
          <w:rFonts w:ascii="Times New Roman" w:eastAsia="Times New Roman" w:hAnsi="Times New Roman" w:cs="Times New Roman"/>
          <w:sz w:val="24"/>
          <w:szCs w:val="24"/>
          <w:lang w:val="en-US"/>
        </w:rPr>
        <w:t>doi</w:t>
      </w:r>
      <w:proofErr w:type="spellEnd"/>
      <w:proofErr w:type="gramEnd"/>
      <w:r w:rsidRPr="00FE7749">
        <w:rPr>
          <w:rFonts w:ascii="Times New Roman" w:eastAsia="Times New Roman" w:hAnsi="Times New Roman" w:cs="Times New Roman"/>
          <w:sz w:val="24"/>
          <w:szCs w:val="24"/>
          <w:lang w:val="en-US"/>
        </w:rPr>
        <w:t>: 10.1016/j.biopsycho.2007.12.009</w:t>
      </w:r>
    </w:p>
    <w:p w14:paraId="18049451"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lang w:val="en-US"/>
        </w:rPr>
        <w:t xml:space="preserve">ZALAF, A., &amp; EGAN, V. (2017). Cyprus versus UK: cultural differences of attitudes toward animals based on personality and sensational interests. </w:t>
      </w:r>
      <w:proofErr w:type="spellStart"/>
      <w:r w:rsidRPr="00FE7749">
        <w:rPr>
          <w:rFonts w:ascii="Times New Roman" w:eastAsia="Times New Roman" w:hAnsi="Times New Roman" w:cs="Times New Roman"/>
          <w:i/>
          <w:sz w:val="24"/>
          <w:szCs w:val="24"/>
        </w:rPr>
        <w:t>Anthrozoös</w:t>
      </w:r>
      <w:proofErr w:type="spellEnd"/>
      <w:r w:rsidRPr="00FE7749">
        <w:rPr>
          <w:rFonts w:ascii="Times New Roman" w:eastAsia="Times New Roman" w:hAnsi="Times New Roman" w:cs="Times New Roman"/>
          <w:sz w:val="24"/>
          <w:szCs w:val="24"/>
        </w:rPr>
        <w:t xml:space="preserve">, </w:t>
      </w:r>
      <w:r w:rsidRPr="00FE7749">
        <w:rPr>
          <w:rFonts w:ascii="Times New Roman" w:eastAsia="Times New Roman" w:hAnsi="Times New Roman" w:cs="Times New Roman"/>
          <w:i/>
          <w:sz w:val="24"/>
          <w:szCs w:val="24"/>
        </w:rPr>
        <w:t>30</w:t>
      </w:r>
      <w:r w:rsidRPr="00FE7749">
        <w:rPr>
          <w:rFonts w:ascii="Times New Roman" w:eastAsia="Times New Roman" w:hAnsi="Times New Roman" w:cs="Times New Roman"/>
          <w:sz w:val="24"/>
          <w:szCs w:val="24"/>
        </w:rPr>
        <w:t xml:space="preserve">(1), 47-60. </w:t>
      </w:r>
      <w:proofErr w:type="spellStart"/>
      <w:proofErr w:type="gramStart"/>
      <w:r w:rsidRPr="00FE7749">
        <w:rPr>
          <w:rFonts w:ascii="Times New Roman" w:eastAsia="Times New Roman" w:hAnsi="Times New Roman" w:cs="Times New Roman"/>
          <w:sz w:val="24"/>
          <w:szCs w:val="24"/>
        </w:rPr>
        <w:t>doi</w:t>
      </w:r>
      <w:proofErr w:type="spellEnd"/>
      <w:proofErr w:type="gramEnd"/>
      <w:r w:rsidRPr="00FE7749">
        <w:rPr>
          <w:rFonts w:ascii="Times New Roman" w:eastAsia="Times New Roman" w:hAnsi="Times New Roman" w:cs="Times New Roman"/>
          <w:sz w:val="24"/>
          <w:szCs w:val="24"/>
        </w:rPr>
        <w:t>: 10.1080/08927936.2017.1270592</w:t>
      </w:r>
    </w:p>
    <w:p w14:paraId="5584698B" w14:textId="77777777" w:rsidR="00A334F7" w:rsidRDefault="00A334F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F1E8D6" w14:textId="230D6FBD" w:rsidR="00305DDA" w:rsidRDefault="00940668"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1</w:t>
      </w:r>
    </w:p>
    <w:p w14:paraId="447E536D" w14:textId="77777777" w:rsidR="00305DDA" w:rsidRDefault="00940668" w:rsidP="00E348C1">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Cuestionario</w:t>
      </w:r>
    </w:p>
    <w:p w14:paraId="3D5355D6" w14:textId="21EF8502" w:rsidR="00305DDA" w:rsidRDefault="00305DDA" w:rsidP="00E348C1"/>
    <w:p w14:paraId="7CCE62F5" w14:textId="77777777" w:rsidR="00E21185" w:rsidRDefault="00E21185" w:rsidP="00E348C1">
      <w:pPr>
        <w:sectPr w:rsidR="00E21185">
          <w:headerReference w:type="default" r:id="rId9"/>
          <w:footerReference w:type="default" r:id="rId10"/>
          <w:pgSz w:w="11906" w:h="16838"/>
          <w:pgMar w:top="1440" w:right="1701" w:bottom="1440" w:left="1701" w:header="720" w:footer="720" w:gutter="0"/>
          <w:pgNumType w:start="1"/>
          <w:cols w:space="720"/>
        </w:sectPr>
      </w:pPr>
    </w:p>
    <w:p w14:paraId="4110D965" w14:textId="77777777" w:rsidR="00305DDA" w:rsidRDefault="00305DDA" w:rsidP="00E348C1">
      <w:pPr>
        <w:rPr>
          <w:rFonts w:ascii="Times New Roman" w:eastAsia="Times New Roman" w:hAnsi="Times New Roman" w:cs="Times New Roman"/>
          <w:sz w:val="16"/>
          <w:szCs w:val="16"/>
        </w:rPr>
      </w:pPr>
    </w:p>
    <w:p w14:paraId="3E70CBB0" w14:textId="77777777" w:rsidR="00305DDA" w:rsidRDefault="00305DDA" w:rsidP="00E348C1">
      <w:pPr>
        <w:sectPr w:rsidR="00305DDA">
          <w:type w:val="continuous"/>
          <w:pgSz w:w="11906" w:h="16838"/>
          <w:pgMar w:top="1440" w:right="1701" w:bottom="1440" w:left="1701" w:header="720" w:footer="720" w:gutter="0"/>
          <w:cols w:num="2" w:space="720" w:equalWidth="0">
            <w:col w:w="3891" w:space="720"/>
            <w:col w:w="3891" w:space="0"/>
          </w:cols>
        </w:sectPr>
      </w:pPr>
    </w:p>
    <w:p w14:paraId="0842EA2B"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Participante número:............</w:t>
      </w:r>
    </w:p>
    <w:p w14:paraId="0A1E3530" w14:textId="77777777" w:rsidR="00305DDA" w:rsidRDefault="00305DDA" w:rsidP="00E348C1">
      <w:pPr>
        <w:rPr>
          <w:rFonts w:ascii="Times New Roman" w:eastAsia="Times New Roman" w:hAnsi="Times New Roman" w:cs="Times New Roman"/>
          <w:sz w:val="16"/>
          <w:szCs w:val="16"/>
        </w:rPr>
      </w:pPr>
    </w:p>
    <w:p w14:paraId="43EB237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Edad:......................</w:t>
      </w:r>
      <w:r>
        <w:rPr>
          <w:rFonts w:ascii="Times New Roman" w:eastAsia="Times New Roman" w:hAnsi="Times New Roman" w:cs="Times New Roman"/>
          <w:sz w:val="16"/>
          <w:szCs w:val="16"/>
        </w:rPr>
        <w:tab/>
        <w:t>Sexo:.........................</w:t>
      </w:r>
    </w:p>
    <w:p w14:paraId="2EBB77F3" w14:textId="77777777" w:rsidR="00305DDA" w:rsidRDefault="00305DDA" w:rsidP="00E348C1">
      <w:pPr>
        <w:rPr>
          <w:rFonts w:ascii="Times New Roman" w:eastAsia="Times New Roman" w:hAnsi="Times New Roman" w:cs="Times New Roman"/>
          <w:sz w:val="16"/>
          <w:szCs w:val="16"/>
        </w:rPr>
      </w:pPr>
    </w:p>
    <w:p w14:paraId="68F56D35"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Facultad: ......................................................................................</w:t>
      </w:r>
    </w:p>
    <w:p w14:paraId="2A6B727B" w14:textId="77777777" w:rsidR="00305DDA" w:rsidRDefault="00305DDA" w:rsidP="00E348C1">
      <w:pPr>
        <w:rPr>
          <w:rFonts w:ascii="Times New Roman" w:eastAsia="Times New Roman" w:hAnsi="Times New Roman" w:cs="Times New Roman"/>
          <w:sz w:val="16"/>
          <w:szCs w:val="16"/>
        </w:rPr>
      </w:pPr>
    </w:p>
    <w:p w14:paraId="7713A58F"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Estudiante o graduado:.................................................................</w:t>
      </w:r>
    </w:p>
    <w:p w14:paraId="47C346BA" w14:textId="77777777" w:rsidR="00305DDA" w:rsidRDefault="00305DDA" w:rsidP="00E348C1">
      <w:pPr>
        <w:rPr>
          <w:rFonts w:ascii="Times New Roman" w:eastAsia="Times New Roman" w:hAnsi="Times New Roman" w:cs="Times New Roman"/>
          <w:sz w:val="16"/>
          <w:szCs w:val="16"/>
        </w:rPr>
      </w:pPr>
    </w:p>
    <w:p w14:paraId="297D171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Hijos: SI / NO (tache lo que no corresponda)</w:t>
      </w:r>
      <w:r>
        <w:rPr>
          <w:rFonts w:ascii="Times New Roman" w:eastAsia="Times New Roman" w:hAnsi="Times New Roman" w:cs="Times New Roman"/>
          <w:sz w:val="16"/>
          <w:szCs w:val="16"/>
        </w:rPr>
        <w:tab/>
      </w:r>
    </w:p>
    <w:p w14:paraId="3EEB1503" w14:textId="77777777" w:rsidR="00305DDA" w:rsidRDefault="00305DDA" w:rsidP="00E348C1">
      <w:pPr>
        <w:rPr>
          <w:rFonts w:ascii="Times New Roman" w:eastAsia="Times New Roman" w:hAnsi="Times New Roman" w:cs="Times New Roman"/>
          <w:sz w:val="16"/>
          <w:szCs w:val="16"/>
        </w:rPr>
      </w:pPr>
    </w:p>
    <w:p w14:paraId="5B91D726"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Localidad de residencia actual: ...................................................</w:t>
      </w:r>
    </w:p>
    <w:p w14:paraId="04F7BC74" w14:textId="77777777" w:rsidR="00305DDA" w:rsidRDefault="00305DDA" w:rsidP="00E348C1">
      <w:pPr>
        <w:rPr>
          <w:rFonts w:ascii="Times New Roman" w:eastAsia="Times New Roman" w:hAnsi="Times New Roman" w:cs="Times New Roman"/>
          <w:sz w:val="16"/>
          <w:szCs w:val="16"/>
        </w:rPr>
      </w:pPr>
    </w:p>
    <w:p w14:paraId="2F0553FB"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 vivido alguna vez en el campo o en pueblos pequeños? ...… </w:t>
      </w:r>
    </w:p>
    <w:p w14:paraId="7A73939B" w14:textId="77777777" w:rsidR="00305DDA" w:rsidRDefault="00305DDA" w:rsidP="00E348C1">
      <w:pPr>
        <w:rPr>
          <w:rFonts w:ascii="Times New Roman" w:eastAsia="Times New Roman" w:hAnsi="Times New Roman" w:cs="Times New Roman"/>
          <w:sz w:val="16"/>
          <w:szCs w:val="16"/>
        </w:rPr>
      </w:pPr>
    </w:p>
    <w:p w14:paraId="3EF28FD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localidad?............................................................................</w:t>
      </w:r>
    </w:p>
    <w:p w14:paraId="7A848EDB" w14:textId="77777777" w:rsidR="00305DDA" w:rsidRDefault="00305DDA" w:rsidP="00E348C1">
      <w:pPr>
        <w:rPr>
          <w:rFonts w:ascii="Times New Roman" w:eastAsia="Times New Roman" w:hAnsi="Times New Roman" w:cs="Times New Roman"/>
          <w:sz w:val="16"/>
          <w:szCs w:val="16"/>
        </w:rPr>
      </w:pPr>
    </w:p>
    <w:p w14:paraId="4A695567"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Se identifica con alguna ideología política y/o religiosa: SI / NO (tache lo que no corresponda). ¿Con cuáles?................................</w:t>
      </w:r>
    </w:p>
    <w:p w14:paraId="45FE3559" w14:textId="77777777" w:rsidR="00305DDA" w:rsidRDefault="00305DDA" w:rsidP="00E348C1">
      <w:pPr>
        <w:rPr>
          <w:rFonts w:ascii="Times New Roman" w:eastAsia="Times New Roman" w:hAnsi="Times New Roman" w:cs="Times New Roman"/>
          <w:sz w:val="16"/>
          <w:szCs w:val="16"/>
        </w:rPr>
      </w:pPr>
    </w:p>
    <w:p w14:paraId="44516482"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Realiza alguna actividad fuera de la facultad (trabajo, otra carrera/ deporte/ voluntariados/ etc.): SI/ NO (tache lo que no corresponda). ¿Cuáles? .................................................................</w:t>
      </w:r>
    </w:p>
    <w:p w14:paraId="0189AC8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¿Dónde?.........................................................................................</w:t>
      </w:r>
    </w:p>
    <w:p w14:paraId="19ABFCE7" w14:textId="77777777" w:rsidR="00305DDA" w:rsidRDefault="00305DDA" w:rsidP="00E348C1">
      <w:pPr>
        <w:rPr>
          <w:rFonts w:ascii="Times New Roman" w:eastAsia="Times New Roman" w:hAnsi="Times New Roman" w:cs="Times New Roman"/>
          <w:sz w:val="16"/>
          <w:szCs w:val="16"/>
        </w:rPr>
      </w:pPr>
    </w:p>
    <w:p w14:paraId="7611DF31" w14:textId="77777777" w:rsidR="00305DDA" w:rsidRDefault="00305DDA" w:rsidP="00E348C1">
      <w:pPr>
        <w:rPr>
          <w:rFonts w:ascii="Times New Roman" w:eastAsia="Times New Roman" w:hAnsi="Times New Roman" w:cs="Times New Roman"/>
          <w:sz w:val="16"/>
          <w:szCs w:val="16"/>
        </w:rPr>
      </w:pPr>
    </w:p>
    <w:p w14:paraId="26AC45C3" w14:textId="77777777" w:rsidR="00305DDA" w:rsidRDefault="00305DDA" w:rsidP="00E348C1">
      <w:pPr>
        <w:rPr>
          <w:rFonts w:ascii="Times New Roman" w:eastAsia="Times New Roman" w:hAnsi="Times New Roman" w:cs="Times New Roman"/>
          <w:sz w:val="16"/>
          <w:szCs w:val="16"/>
        </w:rPr>
      </w:pPr>
    </w:p>
    <w:p w14:paraId="39FD1BBD" w14:textId="77777777" w:rsidR="00305DDA" w:rsidRDefault="00940668" w:rsidP="00E348C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Hábitos alimenticios</w:t>
      </w:r>
    </w:p>
    <w:p w14:paraId="3E1DE997" w14:textId="77777777" w:rsidR="00305DDA" w:rsidRDefault="00305DDA" w:rsidP="00E348C1">
      <w:pPr>
        <w:rPr>
          <w:rFonts w:ascii="Times New Roman" w:eastAsia="Times New Roman" w:hAnsi="Times New Roman" w:cs="Times New Roman"/>
          <w:b/>
          <w:sz w:val="16"/>
          <w:szCs w:val="16"/>
        </w:rPr>
      </w:pPr>
    </w:p>
    <w:p w14:paraId="1C972E15"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¿Cuál es su tipo de dieta (vegana, carnívora, etc.)?.......................</w:t>
      </w:r>
    </w:p>
    <w:p w14:paraId="6ECFA881" w14:textId="77777777" w:rsidR="00305DDA" w:rsidRDefault="00305DDA" w:rsidP="00E348C1">
      <w:pPr>
        <w:rPr>
          <w:rFonts w:ascii="Times New Roman" w:eastAsia="Times New Roman" w:hAnsi="Times New Roman" w:cs="Times New Roman"/>
          <w:sz w:val="16"/>
          <w:szCs w:val="16"/>
        </w:rPr>
      </w:pPr>
    </w:p>
    <w:p w14:paraId="2F8044A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¿Está de acuerdo con el consumo de animales silvestres fuera de peces y mariscos (rana, jabalí, ciervo, liebre, carpincho, llama, yacaré,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 SI / NO (tache lo que no corresponda)</w:t>
      </w:r>
    </w:p>
    <w:p w14:paraId="66D61115" w14:textId="77777777" w:rsidR="00305DDA" w:rsidRDefault="00305DDA" w:rsidP="00E348C1">
      <w:pPr>
        <w:rPr>
          <w:rFonts w:ascii="Times New Roman" w:eastAsia="Times New Roman" w:hAnsi="Times New Roman" w:cs="Times New Roman"/>
          <w:sz w:val="16"/>
          <w:szCs w:val="16"/>
        </w:rPr>
      </w:pPr>
    </w:p>
    <w:p w14:paraId="3D5A33BD"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gatos, perros o ratas (en algunos países es dieta habitual)? SI / NO (tache lo que no corresponda)</w:t>
      </w:r>
    </w:p>
    <w:p w14:paraId="487F9CB9" w14:textId="77777777" w:rsidR="00305DDA" w:rsidRDefault="00305DDA" w:rsidP="00E348C1">
      <w:pPr>
        <w:rPr>
          <w:rFonts w:ascii="Times New Roman" w:eastAsia="Times New Roman" w:hAnsi="Times New Roman" w:cs="Times New Roman"/>
          <w:sz w:val="16"/>
          <w:szCs w:val="16"/>
        </w:rPr>
      </w:pPr>
    </w:p>
    <w:p w14:paraId="62AC2E7C" w14:textId="77777777" w:rsidR="00305DDA" w:rsidRDefault="00305DDA" w:rsidP="00E348C1">
      <w:pPr>
        <w:rPr>
          <w:rFonts w:ascii="Times New Roman" w:eastAsia="Times New Roman" w:hAnsi="Times New Roman" w:cs="Times New Roman"/>
          <w:sz w:val="16"/>
          <w:szCs w:val="16"/>
        </w:rPr>
      </w:pPr>
    </w:p>
    <w:p w14:paraId="02803D9E" w14:textId="77777777" w:rsidR="00305DDA" w:rsidRDefault="00940668" w:rsidP="00E348C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Medio ambiente</w:t>
      </w:r>
    </w:p>
    <w:p w14:paraId="0CC87F76" w14:textId="77777777" w:rsidR="00305DDA" w:rsidRDefault="00305DDA" w:rsidP="00E348C1">
      <w:pPr>
        <w:rPr>
          <w:rFonts w:ascii="Times New Roman" w:eastAsia="Times New Roman" w:hAnsi="Times New Roman" w:cs="Times New Roman"/>
          <w:b/>
          <w:sz w:val="16"/>
          <w:szCs w:val="16"/>
        </w:rPr>
      </w:pPr>
    </w:p>
    <w:p w14:paraId="02CE9A08"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Considera que los problemas ambientales son:</w:t>
      </w:r>
    </w:p>
    <w:p w14:paraId="4AF7C5F1"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Graves</w:t>
      </w:r>
    </w:p>
    <w:p w14:paraId="1E717D1C"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Moderados</w:t>
      </w:r>
    </w:p>
    <w:p w14:paraId="02D9547F"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Nulos</w:t>
      </w:r>
    </w:p>
    <w:p w14:paraId="668B3DE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06D21EB0" w14:textId="77777777" w:rsidR="00305DDA" w:rsidRDefault="00305DDA" w:rsidP="00E348C1">
      <w:pPr>
        <w:rPr>
          <w:rFonts w:ascii="Times New Roman" w:eastAsia="Times New Roman" w:hAnsi="Times New Roman" w:cs="Times New Roman"/>
          <w:sz w:val="16"/>
          <w:szCs w:val="16"/>
        </w:rPr>
      </w:pPr>
    </w:p>
    <w:p w14:paraId="45EFFBA9"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problema ambiental considera más preocupante? (si quiere seleccionar más de uno, enumere según piense su gravedad).</w:t>
      </w:r>
    </w:p>
    <w:p w14:paraId="2296654D"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Pérdida de biodiversidad</w:t>
      </w:r>
    </w:p>
    <w:p w14:paraId="7EB90BD1"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Contaminación</w:t>
      </w:r>
    </w:p>
    <w:p w14:paraId="1C0750C2"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Cambio climático</w:t>
      </w:r>
    </w:p>
    <w:p w14:paraId="5FB1D174"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Ninguno</w:t>
      </w:r>
    </w:p>
    <w:p w14:paraId="43BD4B12" w14:textId="77777777" w:rsidR="00305DDA" w:rsidRDefault="00305DDA" w:rsidP="00E348C1">
      <w:pPr>
        <w:ind w:left="720"/>
        <w:rPr>
          <w:rFonts w:ascii="Times New Roman" w:eastAsia="Times New Roman" w:hAnsi="Times New Roman" w:cs="Times New Roman"/>
          <w:sz w:val="16"/>
          <w:szCs w:val="16"/>
        </w:rPr>
      </w:pPr>
    </w:p>
    <w:p w14:paraId="4FF5DC0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26063D3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¿Separa la basura en reciclables y no reciclables? SI / NO (tache lo que no corresponda)</w:t>
      </w:r>
    </w:p>
    <w:p w14:paraId="5866ACC3" w14:textId="77777777" w:rsidR="00305DDA" w:rsidRDefault="00305DDA" w:rsidP="00E348C1">
      <w:pPr>
        <w:rPr>
          <w:rFonts w:ascii="Times New Roman" w:eastAsia="Times New Roman" w:hAnsi="Times New Roman" w:cs="Times New Roman"/>
          <w:sz w:val="16"/>
          <w:szCs w:val="16"/>
        </w:rPr>
      </w:pPr>
    </w:p>
    <w:p w14:paraId="75FE898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w:t>
      </w:r>
    </w:p>
    <w:p w14:paraId="40EE23CE"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14:paraId="0AE07F1D" w14:textId="77777777" w:rsidR="00305DDA" w:rsidRDefault="00305DDA" w:rsidP="00E348C1">
      <w:pPr>
        <w:rPr>
          <w:rFonts w:ascii="Times New Roman" w:eastAsia="Times New Roman" w:hAnsi="Times New Roman" w:cs="Times New Roman"/>
          <w:sz w:val="16"/>
          <w:szCs w:val="16"/>
        </w:rPr>
      </w:pPr>
    </w:p>
    <w:p w14:paraId="617936E0" w14:textId="77777777" w:rsidR="00305DDA" w:rsidRDefault="00305DDA" w:rsidP="00E348C1">
      <w:pPr>
        <w:rPr>
          <w:rFonts w:ascii="Times New Roman" w:eastAsia="Times New Roman" w:hAnsi="Times New Roman" w:cs="Times New Roman"/>
          <w:sz w:val="16"/>
          <w:szCs w:val="16"/>
        </w:rPr>
      </w:pPr>
    </w:p>
    <w:p w14:paraId="023B2A30" w14:textId="77777777" w:rsidR="00305DDA" w:rsidRDefault="00305DDA" w:rsidP="00E348C1">
      <w:pPr>
        <w:rPr>
          <w:rFonts w:ascii="Times New Roman" w:eastAsia="Times New Roman" w:hAnsi="Times New Roman" w:cs="Times New Roman"/>
          <w:sz w:val="16"/>
          <w:szCs w:val="16"/>
        </w:rPr>
      </w:pPr>
    </w:p>
    <w:p w14:paraId="32CE1BC0" w14:textId="77777777" w:rsidR="00305DDA" w:rsidRDefault="00940668" w:rsidP="00E348C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Animales</w:t>
      </w:r>
    </w:p>
    <w:p w14:paraId="280B63F4" w14:textId="77777777" w:rsidR="00305DDA" w:rsidRDefault="00305DDA" w:rsidP="00E348C1">
      <w:pPr>
        <w:rPr>
          <w:rFonts w:ascii="Times New Roman" w:eastAsia="Times New Roman" w:hAnsi="Times New Roman" w:cs="Times New Roman"/>
          <w:b/>
          <w:sz w:val="16"/>
          <w:szCs w:val="16"/>
        </w:rPr>
      </w:pPr>
    </w:p>
    <w:p w14:paraId="580651E5"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¿Ha tenido animales en su hogar? SI / NO (tache lo que no corresponda)</w:t>
      </w:r>
    </w:p>
    <w:p w14:paraId="05809842" w14:textId="77777777" w:rsidR="00305DDA" w:rsidRDefault="00305DDA" w:rsidP="00E348C1">
      <w:pPr>
        <w:rPr>
          <w:rFonts w:ascii="Times New Roman" w:eastAsia="Times New Roman" w:hAnsi="Times New Roman" w:cs="Times New Roman"/>
          <w:sz w:val="16"/>
          <w:szCs w:val="16"/>
        </w:rPr>
      </w:pPr>
    </w:p>
    <w:p w14:paraId="315DDC3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¿Doméstico?: SI / NO (tache lo que no corresponda)</w:t>
      </w:r>
    </w:p>
    <w:p w14:paraId="78D510D3" w14:textId="77777777" w:rsidR="00305DDA" w:rsidRDefault="00305DDA" w:rsidP="00E348C1">
      <w:pPr>
        <w:rPr>
          <w:rFonts w:ascii="Times New Roman" w:eastAsia="Times New Roman" w:hAnsi="Times New Roman" w:cs="Times New Roman"/>
          <w:sz w:val="16"/>
          <w:szCs w:val="16"/>
        </w:rPr>
      </w:pPr>
    </w:p>
    <w:p w14:paraId="20F3645E"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¿Cual/cuales?:................................................................................</w:t>
      </w:r>
    </w:p>
    <w:p w14:paraId="345E2B69" w14:textId="77777777" w:rsidR="00305DDA" w:rsidRDefault="00305DDA" w:rsidP="00E348C1">
      <w:pPr>
        <w:rPr>
          <w:rFonts w:ascii="Times New Roman" w:eastAsia="Times New Roman" w:hAnsi="Times New Roman" w:cs="Times New Roman"/>
          <w:sz w:val="16"/>
          <w:szCs w:val="16"/>
        </w:rPr>
      </w:pPr>
    </w:p>
    <w:p w14:paraId="1BB43D0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Y ¿qué tipo?:…............................................................................</w:t>
      </w:r>
    </w:p>
    <w:p w14:paraId="6C950B61" w14:textId="77777777" w:rsidR="00305DDA" w:rsidRDefault="00305DDA" w:rsidP="00E348C1">
      <w:pPr>
        <w:rPr>
          <w:rFonts w:ascii="Times New Roman" w:eastAsia="Times New Roman" w:hAnsi="Times New Roman" w:cs="Times New Roman"/>
          <w:sz w:val="16"/>
          <w:szCs w:val="16"/>
        </w:rPr>
      </w:pPr>
    </w:p>
    <w:p w14:paraId="2CE27509"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animales actualmente? SI / NO (tache lo que no corresponda)</w:t>
      </w:r>
    </w:p>
    <w:p w14:paraId="06B0AA39" w14:textId="77777777" w:rsidR="00305DDA" w:rsidRDefault="00305DDA" w:rsidP="00E348C1">
      <w:pPr>
        <w:rPr>
          <w:rFonts w:ascii="Times New Roman" w:eastAsia="Times New Roman" w:hAnsi="Times New Roman" w:cs="Times New Roman"/>
          <w:sz w:val="16"/>
          <w:szCs w:val="16"/>
        </w:rPr>
      </w:pPr>
    </w:p>
    <w:p w14:paraId="427EF8EA"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Razón por la cual lo/s </w:t>
      </w:r>
      <w:proofErr w:type="gramStart"/>
      <w:r>
        <w:rPr>
          <w:rFonts w:ascii="Times New Roman" w:eastAsia="Times New Roman" w:hAnsi="Times New Roman" w:cs="Times New Roman"/>
          <w:sz w:val="16"/>
          <w:szCs w:val="16"/>
        </w:rPr>
        <w:t>tiene ...........................................................</w:t>
      </w:r>
      <w:proofErr w:type="gramEnd"/>
    </w:p>
    <w:p w14:paraId="1C20094B" w14:textId="77777777" w:rsidR="00305DDA" w:rsidRDefault="00305DDA" w:rsidP="00E348C1">
      <w:pPr>
        <w:rPr>
          <w:rFonts w:ascii="Times New Roman" w:eastAsia="Times New Roman" w:hAnsi="Times New Roman" w:cs="Times New Roman"/>
          <w:sz w:val="16"/>
          <w:szCs w:val="16"/>
        </w:rPr>
      </w:pPr>
    </w:p>
    <w:p w14:paraId="1411456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animal silvestre le gusta más? .......................................................................................................</w:t>
      </w:r>
    </w:p>
    <w:p w14:paraId="759F90D9" w14:textId="77777777" w:rsidR="00305DDA" w:rsidRDefault="00305DDA" w:rsidP="00E348C1">
      <w:pPr>
        <w:rPr>
          <w:rFonts w:ascii="Times New Roman" w:eastAsia="Times New Roman" w:hAnsi="Times New Roman" w:cs="Times New Roman"/>
          <w:sz w:val="16"/>
          <w:szCs w:val="16"/>
        </w:rPr>
      </w:pPr>
    </w:p>
    <w:p w14:paraId="0584C348"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 tiene miedo a algún tipo de animal: SI / NO (tache lo que no corresponda) </w:t>
      </w:r>
    </w:p>
    <w:p w14:paraId="51444ABE" w14:textId="77777777" w:rsidR="00305DDA" w:rsidRDefault="00305DDA" w:rsidP="00E348C1">
      <w:pPr>
        <w:rPr>
          <w:rFonts w:ascii="Times New Roman" w:eastAsia="Times New Roman" w:hAnsi="Times New Roman" w:cs="Times New Roman"/>
          <w:sz w:val="16"/>
          <w:szCs w:val="16"/>
        </w:rPr>
      </w:pPr>
    </w:p>
    <w:p w14:paraId="43F42D98"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14:paraId="09860081" w14:textId="77777777" w:rsidR="00305DDA" w:rsidRDefault="00305DDA" w:rsidP="00E348C1">
      <w:pPr>
        <w:rPr>
          <w:rFonts w:ascii="Times New Roman" w:eastAsia="Times New Roman" w:hAnsi="Times New Roman" w:cs="Times New Roman"/>
          <w:sz w:val="16"/>
          <w:szCs w:val="16"/>
        </w:rPr>
      </w:pPr>
    </w:p>
    <w:p w14:paraId="74CE17FF"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217B8840" w14:textId="77777777" w:rsidR="00305DDA" w:rsidRDefault="00305DDA" w:rsidP="00E348C1">
      <w:pPr>
        <w:rPr>
          <w:rFonts w:ascii="Times New Roman" w:eastAsia="Times New Roman" w:hAnsi="Times New Roman" w:cs="Times New Roman"/>
          <w:sz w:val="16"/>
          <w:szCs w:val="16"/>
        </w:rPr>
      </w:pPr>
    </w:p>
    <w:p w14:paraId="1B26C769" w14:textId="77777777" w:rsidR="00305DDA" w:rsidRDefault="00305DDA" w:rsidP="00E348C1">
      <w:pPr>
        <w:rPr>
          <w:rFonts w:ascii="Times New Roman" w:eastAsia="Times New Roman" w:hAnsi="Times New Roman" w:cs="Times New Roman"/>
          <w:sz w:val="16"/>
          <w:szCs w:val="16"/>
        </w:rPr>
      </w:pPr>
    </w:p>
    <w:p w14:paraId="39BCB78D"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¿Le tiene asco a algún tipo de animal?: SI/ NO (tache lo que no corresponda)</w:t>
      </w:r>
    </w:p>
    <w:p w14:paraId="17DA5CBD" w14:textId="77777777" w:rsidR="00305DDA" w:rsidRDefault="00305DDA" w:rsidP="00E348C1">
      <w:pPr>
        <w:rPr>
          <w:rFonts w:ascii="Times New Roman" w:eastAsia="Times New Roman" w:hAnsi="Times New Roman" w:cs="Times New Roman"/>
          <w:sz w:val="16"/>
          <w:szCs w:val="16"/>
        </w:rPr>
      </w:pPr>
    </w:p>
    <w:p w14:paraId="2F24813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14:paraId="267D4065" w14:textId="77777777" w:rsidR="00305DDA" w:rsidRDefault="00305DDA" w:rsidP="00E348C1">
      <w:pPr>
        <w:rPr>
          <w:rFonts w:ascii="Times New Roman" w:eastAsia="Times New Roman" w:hAnsi="Times New Roman" w:cs="Times New Roman"/>
          <w:sz w:val="16"/>
          <w:szCs w:val="16"/>
        </w:rPr>
      </w:pPr>
    </w:p>
    <w:p w14:paraId="2E1C256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08D2C70B" w14:textId="77777777" w:rsidR="00305DDA" w:rsidRDefault="00305DDA" w:rsidP="00E348C1">
      <w:pPr>
        <w:rPr>
          <w:rFonts w:ascii="Times New Roman" w:eastAsia="Times New Roman" w:hAnsi="Times New Roman" w:cs="Times New Roman"/>
          <w:sz w:val="16"/>
          <w:szCs w:val="16"/>
        </w:rPr>
      </w:pPr>
    </w:p>
    <w:p w14:paraId="192AAB71" w14:textId="77777777" w:rsidR="00305DDA" w:rsidRDefault="00305DDA" w:rsidP="00E348C1">
      <w:pPr>
        <w:rPr>
          <w:rFonts w:ascii="Times New Roman" w:eastAsia="Times New Roman" w:hAnsi="Times New Roman" w:cs="Times New Roman"/>
          <w:sz w:val="16"/>
          <w:szCs w:val="16"/>
        </w:rPr>
      </w:pPr>
    </w:p>
    <w:p w14:paraId="14FFDB9B"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opina de los zoológicos?</w:t>
      </w:r>
    </w:p>
    <w:p w14:paraId="36987CB6"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Me encanta visitarlos</w:t>
      </w:r>
    </w:p>
    <w:p w14:paraId="12F51CD3"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No me interesan</w:t>
      </w:r>
    </w:p>
    <w:p w14:paraId="605F81CC"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Deberían cerrarlos</w:t>
      </w:r>
    </w:p>
    <w:p w14:paraId="4B036353" w14:textId="77777777" w:rsidR="00305DDA" w:rsidRDefault="00305DDA" w:rsidP="00E348C1">
      <w:pPr>
        <w:rPr>
          <w:rFonts w:ascii="Times New Roman" w:eastAsia="Times New Roman" w:hAnsi="Times New Roman" w:cs="Times New Roman"/>
          <w:sz w:val="16"/>
          <w:szCs w:val="16"/>
        </w:rPr>
      </w:pPr>
    </w:p>
    <w:p w14:paraId="5C06366D" w14:textId="77777777" w:rsidR="00305DDA" w:rsidRDefault="00305DDA" w:rsidP="00E348C1">
      <w:pPr>
        <w:rPr>
          <w:rFonts w:ascii="Times New Roman" w:eastAsia="Times New Roman" w:hAnsi="Times New Roman" w:cs="Times New Roman"/>
          <w:sz w:val="16"/>
          <w:szCs w:val="16"/>
        </w:rPr>
      </w:pPr>
    </w:p>
    <w:p w14:paraId="7562D42D"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6B72C7B8" w14:textId="77777777" w:rsidR="00305DDA" w:rsidRDefault="00305DDA" w:rsidP="00E348C1">
      <w:pPr>
        <w:rPr>
          <w:rFonts w:ascii="Times New Roman" w:eastAsia="Times New Roman" w:hAnsi="Times New Roman" w:cs="Times New Roman"/>
          <w:sz w:val="16"/>
          <w:szCs w:val="16"/>
        </w:rPr>
      </w:pPr>
    </w:p>
    <w:p w14:paraId="2D64C3F9" w14:textId="77777777" w:rsidR="00305DDA" w:rsidRDefault="00305DDA" w:rsidP="00E348C1">
      <w:pPr>
        <w:rPr>
          <w:rFonts w:ascii="Times New Roman" w:eastAsia="Times New Roman" w:hAnsi="Times New Roman" w:cs="Times New Roman"/>
          <w:sz w:val="16"/>
          <w:szCs w:val="16"/>
        </w:rPr>
      </w:pPr>
    </w:p>
    <w:p w14:paraId="0DBEF11D" w14:textId="77777777" w:rsidR="00305DDA" w:rsidRDefault="00305DDA" w:rsidP="00E348C1">
      <w:pPr>
        <w:rPr>
          <w:rFonts w:ascii="Times New Roman" w:eastAsia="Times New Roman" w:hAnsi="Times New Roman" w:cs="Times New Roman"/>
          <w:sz w:val="16"/>
          <w:szCs w:val="16"/>
        </w:rPr>
      </w:pPr>
    </w:p>
    <w:p w14:paraId="7134AE37"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alguna sugerencia para mejorar la presente encuesta?</w:t>
      </w:r>
    </w:p>
    <w:p w14:paraId="2D2BF65D" w14:textId="7F33AE5F" w:rsidR="00305DDA" w:rsidRPr="00E21185" w:rsidRDefault="00E21185" w:rsidP="00E348C1">
      <w:pPr>
        <w:rPr>
          <w:rFonts w:ascii="Times New Roman" w:eastAsia="Times New Roman" w:hAnsi="Times New Roman" w:cs="Times New Roman"/>
          <w:sz w:val="16"/>
          <w:szCs w:val="16"/>
        </w:rPr>
        <w:sectPr w:rsidR="00305DDA" w:rsidRPr="00E21185">
          <w:type w:val="continuous"/>
          <w:pgSz w:w="11906" w:h="16838"/>
          <w:pgMar w:top="1440" w:right="1701" w:bottom="1440" w:left="1701" w:header="720" w:footer="720" w:gutter="0"/>
          <w:cols w:num="2" w:space="720" w:equalWidth="0">
            <w:col w:w="3891" w:space="720"/>
            <w:col w:w="3891" w:space="0"/>
          </w:cols>
        </w:sectPr>
      </w:pPr>
      <w:r>
        <w:rPr>
          <w:rFonts w:ascii="Times New Roman" w:eastAsia="Times New Roman" w:hAnsi="Times New Roman" w:cs="Times New Roman"/>
          <w:sz w:val="16"/>
          <w:szCs w:val="16"/>
        </w:rPr>
        <w:t>……………………………………………………………</w:t>
      </w:r>
    </w:p>
    <w:p w14:paraId="0A9719EA" w14:textId="77777777" w:rsidR="00305DDA" w:rsidRDefault="00305DDA" w:rsidP="00E348C1">
      <w:pPr>
        <w:rPr>
          <w:rFonts w:ascii="Times New Roman" w:eastAsia="Times New Roman" w:hAnsi="Times New Roman" w:cs="Times New Roman"/>
          <w:sz w:val="16"/>
          <w:szCs w:val="16"/>
        </w:rPr>
      </w:pPr>
    </w:p>
    <w:p w14:paraId="1ACE1783" w14:textId="40CD0DBA" w:rsidR="00305DDA"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Apéndice 2</w:t>
      </w:r>
    </w:p>
    <w:p w14:paraId="6F68AC9E" w14:textId="77777777" w:rsidR="00305DDA" w:rsidRDefault="00940668"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Especies según la probabilidad de ser observadas por un ciudadano medio de Buenos Aires y alrededores</w:t>
      </w:r>
    </w:p>
    <w:p w14:paraId="1DB313CD" w14:textId="77777777" w:rsidR="00305DDA" w:rsidRDefault="00305DDA" w:rsidP="00E348C1">
      <w:pPr>
        <w:rPr>
          <w:rFonts w:ascii="Times New Roman" w:eastAsia="Times New Roman" w:hAnsi="Times New Roman" w:cs="Times New Roman"/>
          <w:sz w:val="24"/>
          <w:szCs w:val="24"/>
        </w:rPr>
      </w:pPr>
    </w:p>
    <w:p w14:paraId="7A0B503F"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Exóticos</w:t>
      </w:r>
      <w:r>
        <w:rPr>
          <w:rFonts w:ascii="Times New Roman" w:eastAsia="Times New Roman" w:hAnsi="Times New Roman" w:cs="Times New Roman"/>
          <w:sz w:val="24"/>
          <w:szCs w:val="24"/>
        </w:rPr>
        <w:t xml:space="preserve"> (aquellos que no habitan en Argentina ni en países cercanos)</w:t>
      </w:r>
    </w:p>
    <w:p w14:paraId="1F128A9B"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Tigre, león, elefante, lobo, oso, panda, erizo, camaleón, koala, pantera, chimpancé, mapache, lince, jirafa, </w:t>
      </w:r>
      <w:proofErr w:type="spellStart"/>
      <w:r>
        <w:rPr>
          <w:rFonts w:ascii="Times New Roman" w:eastAsia="Times New Roman" w:hAnsi="Times New Roman" w:cs="Times New Roman"/>
          <w:sz w:val="24"/>
          <w:szCs w:val="24"/>
        </w:rPr>
        <w:t>geco</w:t>
      </w:r>
      <w:proofErr w:type="spellEnd"/>
      <w:r>
        <w:rPr>
          <w:rFonts w:ascii="Times New Roman" w:eastAsia="Times New Roman" w:hAnsi="Times New Roman" w:cs="Times New Roman"/>
          <w:sz w:val="24"/>
          <w:szCs w:val="24"/>
        </w:rPr>
        <w:t xml:space="preserve">, ornitorrinco, </w:t>
      </w:r>
      <w:proofErr w:type="spellStart"/>
      <w:r>
        <w:rPr>
          <w:rFonts w:ascii="Times New Roman" w:eastAsia="Times New Roman" w:hAnsi="Times New Roman" w:cs="Times New Roman"/>
          <w:sz w:val="24"/>
          <w:szCs w:val="24"/>
        </w:rPr>
        <w:t>axolote</w:t>
      </w:r>
      <w:proofErr w:type="spellEnd"/>
      <w:r>
        <w:rPr>
          <w:rFonts w:ascii="Times New Roman" w:eastAsia="Times New Roman" w:hAnsi="Times New Roman" w:cs="Times New Roman"/>
          <w:sz w:val="24"/>
          <w:szCs w:val="24"/>
        </w:rPr>
        <w:t xml:space="preserve">, dragón de </w:t>
      </w:r>
      <w:proofErr w:type="spellStart"/>
      <w:r>
        <w:rPr>
          <w:rFonts w:ascii="Times New Roman" w:eastAsia="Times New Roman" w:hAnsi="Times New Roman" w:cs="Times New Roman"/>
          <w:sz w:val="24"/>
          <w:szCs w:val="24"/>
        </w:rPr>
        <w:t>comodo</w:t>
      </w:r>
      <w:proofErr w:type="spellEnd"/>
      <w:r>
        <w:rPr>
          <w:rFonts w:ascii="Times New Roman" w:eastAsia="Times New Roman" w:hAnsi="Times New Roman" w:cs="Times New Roman"/>
          <w:sz w:val="24"/>
          <w:szCs w:val="24"/>
        </w:rPr>
        <w:t xml:space="preserve">, </w:t>
      </w:r>
    </w:p>
    <w:p w14:paraId="255C30C1" w14:textId="77777777" w:rsidR="00305DDA" w:rsidRDefault="00305DDA" w:rsidP="00E348C1">
      <w:pPr>
        <w:jc w:val="both"/>
        <w:rPr>
          <w:rFonts w:ascii="Times New Roman" w:eastAsia="Times New Roman" w:hAnsi="Times New Roman" w:cs="Times New Roman"/>
          <w:sz w:val="24"/>
          <w:szCs w:val="24"/>
        </w:rPr>
      </w:pPr>
    </w:p>
    <w:p w14:paraId="5CC72AC9"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Raros</w:t>
      </w:r>
      <w:r>
        <w:rPr>
          <w:rFonts w:ascii="Times New Roman" w:eastAsia="Times New Roman" w:hAnsi="Times New Roman" w:cs="Times New Roman"/>
          <w:sz w:val="24"/>
          <w:szCs w:val="24"/>
        </w:rPr>
        <w:t xml:space="preserve"> (especies que son nativas de Argentina, pero son escasos o habitan en ambientes de difícil acceso)</w:t>
      </w:r>
    </w:p>
    <w:p w14:paraId="5FC15695"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Ciervo, felinos, zorro, monos, delfín, puma, conejo, </w:t>
      </w:r>
      <w:proofErr w:type="spellStart"/>
      <w:r>
        <w:rPr>
          <w:rFonts w:ascii="Times New Roman" w:eastAsia="Times New Roman" w:hAnsi="Times New Roman" w:cs="Times New Roman"/>
          <w:sz w:val="24"/>
          <w:szCs w:val="24"/>
        </w:rPr>
        <w:t>coatí</w:t>
      </w:r>
      <w:proofErr w:type="spellEnd"/>
      <w:r>
        <w:rPr>
          <w:rFonts w:ascii="Times New Roman" w:eastAsia="Times New Roman" w:hAnsi="Times New Roman" w:cs="Times New Roman"/>
          <w:sz w:val="24"/>
          <w:szCs w:val="24"/>
        </w:rPr>
        <w:t>, jaguar, ardilla, ballena, serpiente, hurón, focas, oso hormiguero, ganso, tortuga.</w:t>
      </w:r>
    </w:p>
    <w:p w14:paraId="17236BBF" w14:textId="77777777" w:rsidR="00305DDA" w:rsidRDefault="00305DDA" w:rsidP="00E348C1">
      <w:pPr>
        <w:jc w:val="both"/>
        <w:rPr>
          <w:rFonts w:ascii="Times New Roman" w:eastAsia="Times New Roman" w:hAnsi="Times New Roman" w:cs="Times New Roman"/>
          <w:sz w:val="24"/>
          <w:szCs w:val="24"/>
        </w:rPr>
      </w:pPr>
    </w:p>
    <w:p w14:paraId="44E93B27"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Comunes</w:t>
      </w:r>
      <w:r>
        <w:rPr>
          <w:rFonts w:ascii="Times New Roman" w:eastAsia="Times New Roman" w:hAnsi="Times New Roman" w:cs="Times New Roman"/>
          <w:sz w:val="24"/>
          <w:szCs w:val="24"/>
        </w:rPr>
        <w:t xml:space="preserve"> (especies posibles de observar en la ciudad y sus alrededores)</w:t>
      </w:r>
    </w:p>
    <w:p w14:paraId="428F2CEC"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Aves, caballo, perro, liebre, gato, carpincho, llama, loros, gorrión, nutria, roedores, peces, vaca, patos.</w:t>
      </w:r>
      <w:r>
        <w:br w:type="page"/>
      </w:r>
    </w:p>
    <w:p w14:paraId="09BB26D7" w14:textId="1ACF952E" w:rsidR="00305DDA" w:rsidRDefault="00634D7E" w:rsidP="00E348C1">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Apéndice 3</w:t>
      </w:r>
    </w:p>
    <w:p w14:paraId="6BCDB60F" w14:textId="77777777" w:rsidR="00305DDA" w:rsidRDefault="00940668" w:rsidP="00E348C1">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Categorización de motivaciones expresadas por los participantes a la pregunta de ¿Por qué? dentro de los ítems problemas ambientales y zoológicos</w:t>
      </w:r>
    </w:p>
    <w:p w14:paraId="4DCE40E1" w14:textId="77777777" w:rsidR="00305DDA" w:rsidRDefault="00305DDA" w:rsidP="00E348C1">
      <w:pPr>
        <w:jc w:val="both"/>
        <w:rPr>
          <w:rFonts w:ascii="Times New Roman" w:eastAsia="Times New Roman" w:hAnsi="Times New Roman" w:cs="Times New Roman"/>
          <w:sz w:val="24"/>
          <w:szCs w:val="24"/>
          <w:highlight w:val="white"/>
        </w:rPr>
      </w:pPr>
    </w:p>
    <w:p w14:paraId="7C9BD313" w14:textId="77777777" w:rsidR="00305DDA" w:rsidRDefault="00305DDA" w:rsidP="00E348C1">
      <w:pPr>
        <w:jc w:val="both"/>
        <w:rPr>
          <w:rFonts w:ascii="Times New Roman" w:eastAsia="Times New Roman" w:hAnsi="Times New Roman" w:cs="Times New Roman"/>
          <w:b/>
          <w:sz w:val="24"/>
          <w:szCs w:val="24"/>
        </w:rPr>
      </w:pPr>
    </w:p>
    <w:p w14:paraId="00FD69DB" w14:textId="77777777" w:rsidR="00305DDA" w:rsidRDefault="00940668" w:rsidP="00E348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Problemas ambientales</w:t>
      </w:r>
    </w:p>
    <w:p w14:paraId="14D2A40B" w14:textId="77777777" w:rsidR="00305DDA" w:rsidRDefault="00305DDA" w:rsidP="00E348C1">
      <w:pPr>
        <w:jc w:val="both"/>
        <w:rPr>
          <w:rFonts w:ascii="Times New Roman" w:eastAsia="Times New Roman" w:hAnsi="Times New Roman" w:cs="Times New Roman"/>
          <w:b/>
          <w:sz w:val="24"/>
          <w:szCs w:val="24"/>
        </w:rPr>
      </w:pPr>
    </w:p>
    <w:tbl>
      <w:tblPr>
        <w:tblStyle w:val="a0"/>
        <w:tblW w:w="8631" w:type="dxa"/>
        <w:tblBorders>
          <w:top w:val="single" w:sz="8" w:space="0" w:color="000000"/>
          <w:bottom w:val="single" w:sz="8" w:space="0" w:color="000000"/>
        </w:tblBorders>
        <w:tblLayout w:type="fixed"/>
        <w:tblLook w:val="0400" w:firstRow="0" w:lastRow="0" w:firstColumn="0" w:lastColumn="0" w:noHBand="0" w:noVBand="1"/>
      </w:tblPr>
      <w:tblGrid>
        <w:gridCol w:w="3969"/>
        <w:gridCol w:w="267"/>
        <w:gridCol w:w="4395"/>
      </w:tblGrid>
      <w:tr w:rsidR="00634D7E" w14:paraId="5E6CC1D0" w14:textId="77777777" w:rsidTr="00634D7E">
        <w:trPr>
          <w:trHeight w:val="312"/>
        </w:trPr>
        <w:tc>
          <w:tcPr>
            <w:tcW w:w="3969" w:type="dxa"/>
            <w:tcBorders>
              <w:top w:val="single" w:sz="8" w:space="0" w:color="000000"/>
              <w:bottom w:val="single" w:sz="4" w:space="0" w:color="auto"/>
            </w:tcBorders>
            <w:shd w:val="clear" w:color="auto" w:fill="auto"/>
          </w:tcPr>
          <w:p w14:paraId="6FEBF749" w14:textId="77777777"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Antropocéntricas</w:t>
            </w:r>
          </w:p>
        </w:tc>
        <w:tc>
          <w:tcPr>
            <w:tcW w:w="267" w:type="dxa"/>
            <w:tcBorders>
              <w:top w:val="single" w:sz="8" w:space="0" w:color="000000"/>
              <w:bottom w:val="single" w:sz="4" w:space="0" w:color="auto"/>
            </w:tcBorders>
          </w:tcPr>
          <w:p w14:paraId="6D4AEC72" w14:textId="77777777" w:rsidR="00634D7E" w:rsidRDefault="00634D7E" w:rsidP="00E348C1">
            <w:pPr>
              <w:jc w:val="center"/>
              <w:rPr>
                <w:rFonts w:ascii="Times New Roman" w:eastAsia="Times New Roman" w:hAnsi="Times New Roman" w:cs="Times New Roman"/>
                <w:b/>
                <w:sz w:val="24"/>
                <w:szCs w:val="24"/>
                <w:highlight w:val="white"/>
              </w:rPr>
            </w:pPr>
          </w:p>
        </w:tc>
        <w:tc>
          <w:tcPr>
            <w:tcW w:w="4395" w:type="dxa"/>
            <w:tcBorders>
              <w:top w:val="single" w:sz="8" w:space="0" w:color="000000"/>
              <w:bottom w:val="single" w:sz="4" w:space="0" w:color="auto"/>
            </w:tcBorders>
            <w:shd w:val="clear" w:color="auto" w:fill="auto"/>
          </w:tcPr>
          <w:p w14:paraId="4A7AA730" w14:textId="405DE5F0"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Respuestas </w:t>
            </w:r>
            <w:proofErr w:type="spellStart"/>
            <w:r>
              <w:rPr>
                <w:rFonts w:ascii="Times New Roman" w:eastAsia="Times New Roman" w:hAnsi="Times New Roman" w:cs="Times New Roman"/>
                <w:b/>
                <w:sz w:val="24"/>
                <w:szCs w:val="24"/>
                <w:highlight w:val="white"/>
              </w:rPr>
              <w:t>Biocéntricas</w:t>
            </w:r>
            <w:proofErr w:type="spellEnd"/>
          </w:p>
        </w:tc>
      </w:tr>
      <w:tr w:rsidR="00634D7E" w14:paraId="29218237" w14:textId="77777777" w:rsidTr="00634D7E">
        <w:trPr>
          <w:trHeight w:val="1907"/>
        </w:trPr>
        <w:tc>
          <w:tcPr>
            <w:tcW w:w="3969" w:type="dxa"/>
            <w:tcBorders>
              <w:top w:val="single" w:sz="4" w:space="0" w:color="auto"/>
            </w:tcBorders>
            <w:shd w:val="clear" w:color="auto" w:fill="auto"/>
          </w:tcPr>
          <w:p w14:paraId="0D543F8D"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poco ya no serán reversibles y futuras generaciones pagará. las consecuencias"</w:t>
            </w:r>
          </w:p>
        </w:tc>
        <w:tc>
          <w:tcPr>
            <w:tcW w:w="267" w:type="dxa"/>
            <w:tcBorders>
              <w:top w:val="single" w:sz="4" w:space="0" w:color="auto"/>
            </w:tcBorders>
          </w:tcPr>
          <w:p w14:paraId="1D3A2F03"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tcBorders>
              <w:top w:val="single" w:sz="4" w:space="0" w:color="auto"/>
            </w:tcBorders>
            <w:shd w:val="clear" w:color="auto" w:fill="auto"/>
          </w:tcPr>
          <w:p w14:paraId="7416C8C7" w14:textId="6E5DBD75"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“Cada año la situación empeora: contaminación de aire, suelo, agua potable, mares. Calentamiento Global, derretimiento de glaciares, caza de animales, extinción de especies, tala de árboles, destrucción de la naturaleza”.</w:t>
            </w:r>
          </w:p>
        </w:tc>
      </w:tr>
      <w:tr w:rsidR="00634D7E" w14:paraId="6675F0BF" w14:textId="77777777" w:rsidTr="00634D7E">
        <w:trPr>
          <w:trHeight w:val="1907"/>
        </w:trPr>
        <w:tc>
          <w:tcPr>
            <w:tcW w:w="3969" w:type="dxa"/>
            <w:shd w:val="clear" w:color="auto" w:fill="auto"/>
          </w:tcPr>
          <w:p w14:paraId="058D3EA4"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el más preocupante porque en muchos casos altera la calidad de vida de las personas”.</w:t>
            </w:r>
          </w:p>
        </w:tc>
        <w:tc>
          <w:tcPr>
            <w:tcW w:w="267" w:type="dxa"/>
          </w:tcPr>
          <w:p w14:paraId="5C5F30CB"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16A8D812" w14:textId="5C2A4328"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634D7E" w14:paraId="51C0045E" w14:textId="77777777" w:rsidTr="00634D7E">
        <w:trPr>
          <w:trHeight w:val="953"/>
        </w:trPr>
        <w:tc>
          <w:tcPr>
            <w:tcW w:w="3969" w:type="dxa"/>
            <w:shd w:val="clear" w:color="auto" w:fill="auto"/>
          </w:tcPr>
          <w:p w14:paraId="55A1B0CB"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 vivir en una ciudad es la que más padezco (contaminación) y es consecuencia de las otras”.</w:t>
            </w:r>
          </w:p>
        </w:tc>
        <w:tc>
          <w:tcPr>
            <w:tcW w:w="267" w:type="dxa"/>
          </w:tcPr>
          <w:p w14:paraId="04A4BD64"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37083AAE" w14:textId="4ADFBEBA"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lástima la pérdida de fauna y flora por problemas que podríamos prevenir”.</w:t>
            </w:r>
          </w:p>
        </w:tc>
      </w:tr>
      <w:tr w:rsidR="00634D7E" w14:paraId="2C109D41" w14:textId="77777777" w:rsidTr="00634D7E">
        <w:trPr>
          <w:trHeight w:val="1265"/>
        </w:trPr>
        <w:tc>
          <w:tcPr>
            <w:tcW w:w="3969" w:type="dxa"/>
            <w:shd w:val="clear" w:color="auto" w:fill="auto"/>
          </w:tcPr>
          <w:p w14:paraId="4E747E36"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“Hay mucha contaminación, que si bien hoy en día no se nota tanto, a futuro vamos a ser perjudicados por esto”.</w:t>
            </w:r>
          </w:p>
        </w:tc>
        <w:tc>
          <w:tcPr>
            <w:tcW w:w="267" w:type="dxa"/>
          </w:tcPr>
          <w:p w14:paraId="57693044"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661AC551" w14:textId="3F02544F"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cambio climático acarrea la pérdida de la biodiversidad, hay cada vez más catástrofes naturales y la causa principal pareciera ser la contaminación”.</w:t>
            </w:r>
          </w:p>
        </w:tc>
      </w:tr>
      <w:tr w:rsidR="00634D7E" w14:paraId="274FCB7C" w14:textId="77777777" w:rsidTr="00634D7E">
        <w:trPr>
          <w:trHeight w:val="1265"/>
        </w:trPr>
        <w:tc>
          <w:tcPr>
            <w:tcW w:w="3969" w:type="dxa"/>
            <w:shd w:val="clear" w:color="auto" w:fill="auto"/>
          </w:tcPr>
          <w:p w14:paraId="146D7E83"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lo que más nos perjudica”.</w:t>
            </w:r>
          </w:p>
        </w:tc>
        <w:tc>
          <w:tcPr>
            <w:tcW w:w="267" w:type="dxa"/>
          </w:tcPr>
          <w:p w14:paraId="7A811B74"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479B2E66" w14:textId="796D8B2C"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se piensa en las repercusiones ambientales  de las producciones a gran escala, no se fomentan las economías regionales sustentables”.</w:t>
            </w:r>
          </w:p>
        </w:tc>
      </w:tr>
      <w:tr w:rsidR="00634D7E" w14:paraId="2E924BC7" w14:textId="77777777" w:rsidTr="00634D7E">
        <w:trPr>
          <w:trHeight w:val="1577"/>
        </w:trPr>
        <w:tc>
          <w:tcPr>
            <w:tcW w:w="3969" w:type="dxa"/>
            <w:shd w:val="clear" w:color="auto" w:fill="auto"/>
          </w:tcPr>
          <w:p w14:paraId="3B3E1203"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porque está más a nuestro alcance cambiarlo, puede causarnos beneficios para nosotros mismos como respirar más oxígeno por ejemplo”.</w:t>
            </w:r>
          </w:p>
        </w:tc>
        <w:tc>
          <w:tcPr>
            <w:tcW w:w="267" w:type="dxa"/>
          </w:tcPr>
          <w:p w14:paraId="1DCBC568"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5745DF3F" w14:textId="460736BD"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“Repercute a nivel global, porque se traslada del lugar a otros a través de ríos y aire, con problemas de salud para humanos, animales, la flora y el agua”.</w:t>
            </w:r>
          </w:p>
        </w:tc>
      </w:tr>
    </w:tbl>
    <w:p w14:paraId="7E4FEAF5" w14:textId="77777777" w:rsidR="00305DDA" w:rsidRDefault="00940668" w:rsidP="00E348C1">
      <w:pPr>
        <w:rPr>
          <w:rFonts w:ascii="Times New Roman" w:eastAsia="Times New Roman" w:hAnsi="Times New Roman" w:cs="Times New Roman"/>
          <w:sz w:val="24"/>
          <w:szCs w:val="24"/>
        </w:rPr>
      </w:pPr>
      <w:r>
        <w:br w:type="page"/>
      </w:r>
    </w:p>
    <w:p w14:paraId="5AF5B9F4"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Zoológicos</w:t>
      </w:r>
    </w:p>
    <w:p w14:paraId="1FEBB6B6" w14:textId="77777777" w:rsidR="00305DDA" w:rsidRDefault="00305DDA" w:rsidP="00E348C1">
      <w:pPr>
        <w:rPr>
          <w:rFonts w:ascii="Times New Roman" w:eastAsia="Times New Roman" w:hAnsi="Times New Roman" w:cs="Times New Roman"/>
          <w:sz w:val="24"/>
          <w:szCs w:val="24"/>
        </w:rPr>
      </w:pPr>
    </w:p>
    <w:tbl>
      <w:tblPr>
        <w:tblStyle w:val="a1"/>
        <w:tblW w:w="8364" w:type="dxa"/>
        <w:tblBorders>
          <w:top w:val="single" w:sz="8" w:space="0" w:color="000000"/>
          <w:bottom w:val="single" w:sz="8" w:space="0" w:color="000000"/>
        </w:tblBorders>
        <w:tblLayout w:type="fixed"/>
        <w:tblLook w:val="0400" w:firstRow="0" w:lastRow="0" w:firstColumn="0" w:lastColumn="0" w:noHBand="0" w:noVBand="1"/>
      </w:tblPr>
      <w:tblGrid>
        <w:gridCol w:w="4052"/>
        <w:gridCol w:w="210"/>
        <w:gridCol w:w="4102"/>
      </w:tblGrid>
      <w:tr w:rsidR="00634D7E" w14:paraId="3F298FDC" w14:textId="77777777" w:rsidTr="00634D7E">
        <w:trPr>
          <w:trHeight w:val="316"/>
        </w:trPr>
        <w:tc>
          <w:tcPr>
            <w:tcW w:w="4052" w:type="dxa"/>
            <w:tcBorders>
              <w:top w:val="single" w:sz="8" w:space="0" w:color="000000"/>
              <w:bottom w:val="single" w:sz="4" w:space="0" w:color="auto"/>
            </w:tcBorders>
            <w:shd w:val="clear" w:color="auto" w:fill="auto"/>
          </w:tcPr>
          <w:p w14:paraId="30CD1B44" w14:textId="77777777"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Antropocéntrica</w:t>
            </w:r>
          </w:p>
        </w:tc>
        <w:tc>
          <w:tcPr>
            <w:tcW w:w="210" w:type="dxa"/>
            <w:tcBorders>
              <w:top w:val="single" w:sz="8" w:space="0" w:color="000000"/>
              <w:bottom w:val="single" w:sz="4" w:space="0" w:color="auto"/>
            </w:tcBorders>
          </w:tcPr>
          <w:p w14:paraId="0D401FFB" w14:textId="77777777" w:rsidR="00634D7E" w:rsidRDefault="00634D7E" w:rsidP="00E348C1">
            <w:pPr>
              <w:jc w:val="center"/>
              <w:rPr>
                <w:rFonts w:ascii="Times New Roman" w:eastAsia="Times New Roman" w:hAnsi="Times New Roman" w:cs="Times New Roman"/>
                <w:b/>
                <w:sz w:val="24"/>
                <w:szCs w:val="24"/>
                <w:highlight w:val="white"/>
              </w:rPr>
            </w:pPr>
          </w:p>
        </w:tc>
        <w:tc>
          <w:tcPr>
            <w:tcW w:w="4102" w:type="dxa"/>
            <w:tcBorders>
              <w:top w:val="single" w:sz="8" w:space="0" w:color="000000"/>
              <w:bottom w:val="single" w:sz="4" w:space="0" w:color="auto"/>
            </w:tcBorders>
            <w:shd w:val="clear" w:color="auto" w:fill="auto"/>
          </w:tcPr>
          <w:p w14:paraId="479BCD8E" w14:textId="45F61994" w:rsidR="00634D7E" w:rsidRDefault="00634D7E" w:rsidP="00E348C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highlight w:val="white"/>
              </w:rPr>
              <w:t>Biocéntrica</w:t>
            </w:r>
            <w:proofErr w:type="spellEnd"/>
          </w:p>
        </w:tc>
      </w:tr>
      <w:tr w:rsidR="00634D7E" w14:paraId="25713B24" w14:textId="77777777" w:rsidTr="00634D7E">
        <w:trPr>
          <w:trHeight w:val="650"/>
        </w:trPr>
        <w:tc>
          <w:tcPr>
            <w:tcW w:w="4052" w:type="dxa"/>
            <w:tcBorders>
              <w:top w:val="single" w:sz="4" w:space="0" w:color="auto"/>
            </w:tcBorders>
            <w:shd w:val="clear" w:color="auto" w:fill="auto"/>
          </w:tcPr>
          <w:p w14:paraId="3880CB81"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acerca más a la naturaleza”.</w:t>
            </w:r>
          </w:p>
        </w:tc>
        <w:tc>
          <w:tcPr>
            <w:tcW w:w="210" w:type="dxa"/>
            <w:tcBorders>
              <w:top w:val="single" w:sz="4" w:space="0" w:color="auto"/>
            </w:tcBorders>
          </w:tcPr>
          <w:p w14:paraId="534F0EA7"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tcBorders>
              <w:top w:val="single" w:sz="4" w:space="0" w:color="auto"/>
            </w:tcBorders>
            <w:shd w:val="clear" w:color="auto" w:fill="auto"/>
          </w:tcPr>
          <w:p w14:paraId="400BF2DF" w14:textId="70179228"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animal sufre en encierro, por más que se haya criado en cautiverio”.</w:t>
            </w:r>
          </w:p>
        </w:tc>
      </w:tr>
      <w:tr w:rsidR="00634D7E" w14:paraId="708ED71C" w14:textId="77777777" w:rsidTr="00634D7E">
        <w:trPr>
          <w:trHeight w:val="1283"/>
        </w:trPr>
        <w:tc>
          <w:tcPr>
            <w:tcW w:w="4052" w:type="dxa"/>
            <w:shd w:val="clear" w:color="auto" w:fill="auto"/>
          </w:tcPr>
          <w:p w14:paraId="03F69DA9"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 parece bien que estén maltratados pero está bueno que la gente tenga la posibilidad de conocerlos si no tiene dinero para viajar".</w:t>
            </w:r>
          </w:p>
        </w:tc>
        <w:tc>
          <w:tcPr>
            <w:tcW w:w="210" w:type="dxa"/>
          </w:tcPr>
          <w:p w14:paraId="5059A196"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270B1E1C" w14:textId="1AF1FBE8"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los animales no deben ser sacados de su hábitat”.</w:t>
            </w:r>
          </w:p>
        </w:tc>
      </w:tr>
      <w:tr w:rsidR="00634D7E" w14:paraId="3281B4BD" w14:textId="77777777" w:rsidTr="00634D7E">
        <w:trPr>
          <w:trHeight w:val="1599"/>
        </w:trPr>
        <w:tc>
          <w:tcPr>
            <w:tcW w:w="4052" w:type="dxa"/>
            <w:shd w:val="clear" w:color="auto" w:fill="auto"/>
          </w:tcPr>
          <w:p w14:paraId="32DF3D31"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atracción poco interesante y artificial”.</w:t>
            </w:r>
          </w:p>
        </w:tc>
        <w:tc>
          <w:tcPr>
            <w:tcW w:w="210" w:type="dxa"/>
          </w:tcPr>
          <w:p w14:paraId="18192ABE"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393B498F" w14:textId="1998DB13"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“Privan a los animales de su vida natural y plena. Nunca son cuidados como corresponde, llevan una vida triste en la agonía de no ser libres. Viven en pésimas condiciones”.</w:t>
            </w:r>
          </w:p>
        </w:tc>
      </w:tr>
      <w:tr w:rsidR="00634D7E" w14:paraId="5A817A75" w14:textId="77777777" w:rsidTr="00634D7E">
        <w:trPr>
          <w:trHeight w:val="1283"/>
        </w:trPr>
        <w:tc>
          <w:tcPr>
            <w:tcW w:w="4052" w:type="dxa"/>
            <w:shd w:val="clear" w:color="auto" w:fill="auto"/>
          </w:tcPr>
          <w:p w14:paraId="34FF7C92"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gusta ver animales más allá de la tv/pc. Sin embargo, deberían tener condiciones mucho más sana para los animales”.</w:t>
            </w:r>
          </w:p>
        </w:tc>
        <w:tc>
          <w:tcPr>
            <w:tcW w:w="210" w:type="dxa"/>
          </w:tcPr>
          <w:p w14:paraId="6B83749E"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485AB293" w14:textId="18896F6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maltratan a los animales y los cuidan lo mínimo necesario para que sean una atracción para la gente”.</w:t>
            </w:r>
          </w:p>
        </w:tc>
      </w:tr>
      <w:tr w:rsidR="00634D7E" w14:paraId="18D13665" w14:textId="77777777" w:rsidTr="00634D7E">
        <w:trPr>
          <w:trHeight w:val="966"/>
        </w:trPr>
        <w:tc>
          <w:tcPr>
            <w:tcW w:w="4052" w:type="dxa"/>
            <w:shd w:val="clear" w:color="auto" w:fill="auto"/>
          </w:tcPr>
          <w:p w14:paraId="3443B82A"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parece un lugar atractivo e interesante para compartir en familia".</w:t>
            </w:r>
          </w:p>
        </w:tc>
        <w:tc>
          <w:tcPr>
            <w:tcW w:w="210" w:type="dxa"/>
          </w:tcPr>
          <w:p w14:paraId="6A44269B"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24FCFF0C" w14:textId="2D1DC610"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me parece mantener seres vivos encerrados, ellos necesitan estar en su hábitat y relacionarse con sus pares”.</w:t>
            </w:r>
          </w:p>
        </w:tc>
      </w:tr>
      <w:tr w:rsidR="00634D7E" w14:paraId="50A9DEB3" w14:textId="77777777" w:rsidTr="00634D7E">
        <w:trPr>
          <w:trHeight w:val="949"/>
        </w:trPr>
        <w:tc>
          <w:tcPr>
            <w:tcW w:w="4052" w:type="dxa"/>
            <w:shd w:val="clear" w:color="auto" w:fill="auto"/>
          </w:tcPr>
          <w:p w14:paraId="2D207BA9"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 algo que me gusten, pero es una linda experiencia para niños poder conocer animales no tan comunes”.</w:t>
            </w:r>
          </w:p>
        </w:tc>
        <w:tc>
          <w:tcPr>
            <w:tcW w:w="210" w:type="dxa"/>
          </w:tcPr>
          <w:p w14:paraId="6FCECE45"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5234DA5C" w14:textId="5389FD7F"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están en su hábitat, no es el clima de ellos”.</w:t>
            </w:r>
          </w:p>
        </w:tc>
      </w:tr>
    </w:tbl>
    <w:p w14:paraId="510241D6" w14:textId="77777777" w:rsidR="00634D7E" w:rsidRDefault="00634D7E"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A1845BE" w14:textId="77777777" w:rsidR="00634D7E" w:rsidRPr="00634D7E" w:rsidRDefault="00634D7E" w:rsidP="00E348C1">
      <w:pPr>
        <w:jc w:val="center"/>
        <w:rPr>
          <w:rFonts w:ascii="Times New Roman" w:eastAsia="Times New Roman" w:hAnsi="Times New Roman" w:cs="Times New Roman"/>
          <w:sz w:val="24"/>
          <w:szCs w:val="24"/>
        </w:rPr>
      </w:pPr>
      <w:r w:rsidRPr="00634D7E">
        <w:rPr>
          <w:rFonts w:ascii="Times New Roman" w:eastAsia="Times New Roman" w:hAnsi="Times New Roman" w:cs="Times New Roman"/>
          <w:sz w:val="24"/>
          <w:szCs w:val="24"/>
        </w:rPr>
        <w:lastRenderedPageBreak/>
        <w:t>Apéndice 4</w:t>
      </w:r>
    </w:p>
    <w:p w14:paraId="260582C0" w14:textId="2B6D855F" w:rsidR="00853590" w:rsidRDefault="00853590" w:rsidP="00E348C1">
      <w:pPr>
        <w:jc w:val="center"/>
        <w:rPr>
          <w:rFonts w:ascii="Times New Roman" w:eastAsia="Times New Roman" w:hAnsi="Times New Roman" w:cs="Times New Roman"/>
          <w:szCs w:val="24"/>
        </w:rPr>
      </w:pPr>
      <w:r w:rsidRPr="00111367">
        <w:rPr>
          <w:rFonts w:ascii="Times New Roman" w:eastAsia="Times New Roman" w:hAnsi="Times New Roman" w:cs="Times New Roman"/>
          <w:szCs w:val="24"/>
        </w:rPr>
        <w:t>Animales preferidos</w:t>
      </w:r>
    </w:p>
    <w:p w14:paraId="23A25C0A" w14:textId="77777777" w:rsidR="00111367" w:rsidRPr="00111367" w:rsidRDefault="00111367" w:rsidP="00E348C1">
      <w:pPr>
        <w:jc w:val="center"/>
        <w:rPr>
          <w:sz w:val="20"/>
        </w:rPr>
      </w:pPr>
    </w:p>
    <w:tbl>
      <w:tblPr>
        <w:tblStyle w:val="a2"/>
        <w:tblW w:w="7739" w:type="dxa"/>
        <w:jc w:val="center"/>
        <w:tblLook w:val="0400" w:firstRow="0" w:lastRow="0" w:firstColumn="0" w:lastColumn="0" w:noHBand="0" w:noVBand="1"/>
      </w:tblPr>
      <w:tblGrid>
        <w:gridCol w:w="1910"/>
        <w:gridCol w:w="1163"/>
        <w:gridCol w:w="1088"/>
        <w:gridCol w:w="1245"/>
        <w:gridCol w:w="1789"/>
        <w:gridCol w:w="544"/>
      </w:tblGrid>
      <w:tr w:rsidR="00111367" w:rsidRPr="00634D7E" w14:paraId="42A91D97" w14:textId="77777777" w:rsidTr="00111367">
        <w:trPr>
          <w:trHeight w:val="310"/>
          <w:jc w:val="center"/>
        </w:trPr>
        <w:tc>
          <w:tcPr>
            <w:tcW w:w="0" w:type="auto"/>
            <w:tcBorders>
              <w:top w:val="single" w:sz="4" w:space="0" w:color="000000"/>
              <w:bottom w:val="single" w:sz="4" w:space="0" w:color="000000"/>
            </w:tcBorders>
            <w:shd w:val="clear" w:color="auto" w:fill="auto"/>
            <w:vAlign w:val="bottom"/>
          </w:tcPr>
          <w:p w14:paraId="14D52D22" w14:textId="77777777"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Especie</w:t>
            </w:r>
          </w:p>
        </w:tc>
        <w:tc>
          <w:tcPr>
            <w:tcW w:w="0" w:type="auto"/>
            <w:tcBorders>
              <w:top w:val="single" w:sz="4" w:space="0" w:color="000000"/>
              <w:bottom w:val="single" w:sz="4" w:space="0" w:color="000000"/>
            </w:tcBorders>
            <w:shd w:val="clear" w:color="auto" w:fill="auto"/>
            <w:vAlign w:val="bottom"/>
          </w:tcPr>
          <w:p w14:paraId="51311BC3" w14:textId="6FA6666C"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 xml:space="preserve">Taxón </w:t>
            </w:r>
            <w:proofErr w:type="spellStart"/>
            <w:r w:rsidRPr="00634D7E">
              <w:rPr>
                <w:rFonts w:ascii="Times New Roman" w:eastAsia="Times New Roman" w:hAnsi="Times New Roman" w:cs="Times New Roman"/>
                <w:b/>
                <w:sz w:val="16"/>
                <w:szCs w:val="24"/>
              </w:rPr>
              <w:t>I</w:t>
            </w:r>
            <w:r w:rsidR="00111367" w:rsidRPr="00111367">
              <w:rPr>
                <w:rFonts w:ascii="Times New Roman" w:eastAsia="Times New Roman" w:hAnsi="Times New Roman" w:cs="Times New Roman"/>
                <w:b/>
                <w:sz w:val="16"/>
                <w:szCs w:val="24"/>
                <w:vertAlign w:val="superscript"/>
              </w:rPr>
              <w:t>a</w:t>
            </w:r>
            <w:proofErr w:type="spellEnd"/>
          </w:p>
        </w:tc>
        <w:tc>
          <w:tcPr>
            <w:tcW w:w="0" w:type="auto"/>
            <w:tcBorders>
              <w:top w:val="single" w:sz="4" w:space="0" w:color="000000"/>
              <w:bottom w:val="single" w:sz="4" w:space="0" w:color="000000"/>
            </w:tcBorders>
            <w:shd w:val="clear" w:color="auto" w:fill="auto"/>
            <w:vAlign w:val="bottom"/>
          </w:tcPr>
          <w:p w14:paraId="6402DA56" w14:textId="729EE999" w:rsidR="00853590" w:rsidRPr="00634D7E" w:rsidRDefault="00853590" w:rsidP="00E348C1">
            <w:pPr>
              <w:spacing w:before="120" w:after="120"/>
              <w:jc w:val="center"/>
              <w:rPr>
                <w:rFonts w:ascii="Times New Roman" w:eastAsia="Times New Roman" w:hAnsi="Times New Roman" w:cs="Times New Roman"/>
                <w:b/>
                <w:sz w:val="16"/>
                <w:szCs w:val="24"/>
              </w:rPr>
            </w:pPr>
            <w:proofErr w:type="spellStart"/>
            <w:r w:rsidRPr="00634D7E">
              <w:rPr>
                <w:rFonts w:ascii="Times New Roman" w:eastAsia="Times New Roman" w:hAnsi="Times New Roman" w:cs="Times New Roman"/>
                <w:b/>
                <w:sz w:val="16"/>
                <w:szCs w:val="24"/>
              </w:rPr>
              <w:t>Origen</w:t>
            </w:r>
            <w:r w:rsidR="00111367" w:rsidRPr="00111367">
              <w:rPr>
                <w:rFonts w:ascii="Times New Roman" w:eastAsia="Times New Roman" w:hAnsi="Times New Roman" w:cs="Times New Roman"/>
                <w:b/>
                <w:sz w:val="16"/>
                <w:szCs w:val="24"/>
                <w:vertAlign w:val="superscript"/>
              </w:rPr>
              <w:t>b</w:t>
            </w:r>
            <w:proofErr w:type="spellEnd"/>
          </w:p>
        </w:tc>
        <w:tc>
          <w:tcPr>
            <w:tcW w:w="0" w:type="auto"/>
            <w:tcBorders>
              <w:top w:val="single" w:sz="4" w:space="0" w:color="000000"/>
              <w:bottom w:val="single" w:sz="4" w:space="0" w:color="000000"/>
            </w:tcBorders>
            <w:shd w:val="clear" w:color="auto" w:fill="auto"/>
            <w:vAlign w:val="bottom"/>
          </w:tcPr>
          <w:p w14:paraId="5C7EEE8E" w14:textId="42FAC17E"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 xml:space="preserve">Taxón </w:t>
            </w:r>
            <w:proofErr w:type="spellStart"/>
            <w:r w:rsidRPr="00634D7E">
              <w:rPr>
                <w:rFonts w:ascii="Times New Roman" w:eastAsia="Times New Roman" w:hAnsi="Times New Roman" w:cs="Times New Roman"/>
                <w:b/>
                <w:sz w:val="16"/>
                <w:szCs w:val="24"/>
              </w:rPr>
              <w:t>II</w:t>
            </w:r>
            <w:r w:rsidR="00111367" w:rsidRPr="00111367">
              <w:rPr>
                <w:rFonts w:ascii="Times New Roman" w:eastAsia="Times New Roman" w:hAnsi="Times New Roman" w:cs="Times New Roman"/>
                <w:b/>
                <w:sz w:val="16"/>
                <w:szCs w:val="24"/>
                <w:vertAlign w:val="superscript"/>
              </w:rPr>
              <w:t>c</w:t>
            </w:r>
            <w:proofErr w:type="spellEnd"/>
          </w:p>
        </w:tc>
        <w:tc>
          <w:tcPr>
            <w:tcW w:w="0" w:type="auto"/>
            <w:tcBorders>
              <w:top w:val="single" w:sz="4" w:space="0" w:color="000000"/>
              <w:bottom w:val="single" w:sz="4" w:space="0" w:color="000000"/>
            </w:tcBorders>
            <w:shd w:val="clear" w:color="auto" w:fill="auto"/>
            <w:vAlign w:val="bottom"/>
          </w:tcPr>
          <w:p w14:paraId="0C92AB36" w14:textId="2D475C16"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 xml:space="preserve">En </w:t>
            </w:r>
            <w:proofErr w:type="spellStart"/>
            <w:r w:rsidRPr="00634D7E">
              <w:rPr>
                <w:rFonts w:ascii="Times New Roman" w:eastAsia="Times New Roman" w:hAnsi="Times New Roman" w:cs="Times New Roman"/>
                <w:b/>
                <w:sz w:val="16"/>
                <w:szCs w:val="24"/>
              </w:rPr>
              <w:t>naturaleza</w:t>
            </w:r>
            <w:r w:rsidR="00111367" w:rsidRPr="00111367">
              <w:rPr>
                <w:rFonts w:ascii="Times New Roman" w:eastAsia="Times New Roman" w:hAnsi="Times New Roman" w:cs="Times New Roman"/>
                <w:b/>
                <w:sz w:val="16"/>
                <w:szCs w:val="24"/>
                <w:vertAlign w:val="superscript"/>
              </w:rPr>
              <w:t>d</w:t>
            </w:r>
            <w:proofErr w:type="spellEnd"/>
          </w:p>
        </w:tc>
        <w:tc>
          <w:tcPr>
            <w:tcW w:w="0" w:type="auto"/>
            <w:tcBorders>
              <w:top w:val="single" w:sz="4" w:space="0" w:color="000000"/>
              <w:bottom w:val="single" w:sz="4" w:space="0" w:color="000000"/>
            </w:tcBorders>
            <w:shd w:val="clear" w:color="auto" w:fill="auto"/>
            <w:vAlign w:val="bottom"/>
          </w:tcPr>
          <w:p w14:paraId="71BEE020" w14:textId="484F8E98"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N</w:t>
            </w:r>
            <w:r w:rsidR="00111367" w:rsidRPr="00111367">
              <w:rPr>
                <w:rFonts w:ascii="Times New Roman" w:eastAsia="Times New Roman" w:hAnsi="Times New Roman" w:cs="Times New Roman"/>
                <w:b/>
                <w:sz w:val="16"/>
                <w:szCs w:val="24"/>
                <w:vertAlign w:val="superscript"/>
              </w:rPr>
              <w:t>e</w:t>
            </w:r>
          </w:p>
        </w:tc>
      </w:tr>
      <w:tr w:rsidR="00111367" w:rsidRPr="00111367" w14:paraId="29CC7A6F" w14:textId="77777777" w:rsidTr="00111367">
        <w:trPr>
          <w:trHeight w:val="227"/>
          <w:jc w:val="center"/>
        </w:trPr>
        <w:tc>
          <w:tcPr>
            <w:tcW w:w="0" w:type="auto"/>
            <w:tcBorders>
              <w:top w:val="single" w:sz="4" w:space="0" w:color="000000"/>
            </w:tcBorders>
            <w:shd w:val="clear" w:color="auto" w:fill="auto"/>
            <w:vAlign w:val="bottom"/>
          </w:tcPr>
          <w:p w14:paraId="6CE10E55"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Tigre</w:t>
            </w:r>
          </w:p>
        </w:tc>
        <w:tc>
          <w:tcPr>
            <w:tcW w:w="0" w:type="auto"/>
            <w:tcBorders>
              <w:top w:val="single" w:sz="4" w:space="0" w:color="000000"/>
            </w:tcBorders>
            <w:shd w:val="clear" w:color="auto" w:fill="auto"/>
            <w:vAlign w:val="bottom"/>
          </w:tcPr>
          <w:p w14:paraId="10EFC2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tcBorders>
              <w:top w:val="single" w:sz="4" w:space="0" w:color="000000"/>
            </w:tcBorders>
            <w:shd w:val="clear" w:color="auto" w:fill="auto"/>
            <w:vAlign w:val="bottom"/>
          </w:tcPr>
          <w:p w14:paraId="59179A1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tcBorders>
              <w:top w:val="single" w:sz="4" w:space="0" w:color="000000"/>
            </w:tcBorders>
            <w:shd w:val="clear" w:color="auto" w:fill="auto"/>
            <w:vAlign w:val="bottom"/>
          </w:tcPr>
          <w:p w14:paraId="797FDAD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tcBorders>
              <w:top w:val="single" w:sz="4" w:space="0" w:color="000000"/>
            </w:tcBorders>
            <w:shd w:val="clear" w:color="auto" w:fill="auto"/>
            <w:vAlign w:val="bottom"/>
          </w:tcPr>
          <w:p w14:paraId="38FC676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tcBorders>
              <w:top w:val="single" w:sz="4" w:space="0" w:color="000000"/>
            </w:tcBorders>
            <w:shd w:val="clear" w:color="auto" w:fill="auto"/>
            <w:vAlign w:val="bottom"/>
          </w:tcPr>
          <w:p w14:paraId="4618359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28</w:t>
            </w:r>
          </w:p>
        </w:tc>
      </w:tr>
      <w:tr w:rsidR="00111367" w:rsidRPr="00111367" w14:paraId="6E5228FB" w14:textId="77777777" w:rsidTr="00111367">
        <w:trPr>
          <w:trHeight w:val="227"/>
          <w:jc w:val="center"/>
        </w:trPr>
        <w:tc>
          <w:tcPr>
            <w:tcW w:w="0" w:type="auto"/>
            <w:shd w:val="clear" w:color="auto" w:fill="auto"/>
            <w:vAlign w:val="bottom"/>
          </w:tcPr>
          <w:p w14:paraId="2481BDFB" w14:textId="5E62193F" w:rsidR="00853590" w:rsidRPr="00111367" w:rsidRDefault="00111367" w:rsidP="00E348C1">
            <w:pPr>
              <w:rPr>
                <w:rFonts w:ascii="Times New Roman" w:eastAsia="Times New Roman" w:hAnsi="Times New Roman" w:cs="Times New Roman"/>
                <w:sz w:val="14"/>
                <w:szCs w:val="24"/>
              </w:rPr>
            </w:pPr>
            <w:r>
              <w:rPr>
                <w:rFonts w:ascii="Times New Roman" w:eastAsia="Times New Roman" w:hAnsi="Times New Roman" w:cs="Times New Roman"/>
                <w:sz w:val="14"/>
                <w:szCs w:val="24"/>
              </w:rPr>
              <w:t>Leó</w:t>
            </w:r>
            <w:r w:rsidR="00853590" w:rsidRPr="00111367">
              <w:rPr>
                <w:rFonts w:ascii="Times New Roman" w:eastAsia="Times New Roman" w:hAnsi="Times New Roman" w:cs="Times New Roman"/>
                <w:sz w:val="14"/>
                <w:szCs w:val="24"/>
              </w:rPr>
              <w:t>n</w:t>
            </w:r>
          </w:p>
        </w:tc>
        <w:tc>
          <w:tcPr>
            <w:tcW w:w="0" w:type="auto"/>
            <w:shd w:val="clear" w:color="auto" w:fill="auto"/>
            <w:vAlign w:val="bottom"/>
          </w:tcPr>
          <w:p w14:paraId="20620ED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CE1157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20166A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ACACD4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132361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20</w:t>
            </w:r>
          </w:p>
        </w:tc>
      </w:tr>
      <w:tr w:rsidR="00111367" w:rsidRPr="00111367" w14:paraId="7E3DDF11" w14:textId="77777777" w:rsidTr="00111367">
        <w:trPr>
          <w:trHeight w:val="227"/>
          <w:jc w:val="center"/>
        </w:trPr>
        <w:tc>
          <w:tcPr>
            <w:tcW w:w="0" w:type="auto"/>
            <w:shd w:val="clear" w:color="auto" w:fill="auto"/>
            <w:vAlign w:val="bottom"/>
          </w:tcPr>
          <w:p w14:paraId="60FB2576"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Aves</w:t>
            </w:r>
          </w:p>
        </w:tc>
        <w:tc>
          <w:tcPr>
            <w:tcW w:w="0" w:type="auto"/>
            <w:shd w:val="clear" w:color="auto" w:fill="auto"/>
            <w:vAlign w:val="bottom"/>
          </w:tcPr>
          <w:p w14:paraId="1DD8F88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v</w:t>
            </w:r>
          </w:p>
        </w:tc>
        <w:tc>
          <w:tcPr>
            <w:tcW w:w="0" w:type="auto"/>
            <w:shd w:val="clear" w:color="auto" w:fill="auto"/>
            <w:vAlign w:val="bottom"/>
          </w:tcPr>
          <w:p w14:paraId="27C268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682F9EB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05E980E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A02889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10</w:t>
            </w:r>
          </w:p>
        </w:tc>
      </w:tr>
      <w:tr w:rsidR="00111367" w:rsidRPr="00111367" w14:paraId="378ED641" w14:textId="77777777" w:rsidTr="00111367">
        <w:trPr>
          <w:trHeight w:val="227"/>
          <w:jc w:val="center"/>
        </w:trPr>
        <w:tc>
          <w:tcPr>
            <w:tcW w:w="0" w:type="auto"/>
            <w:shd w:val="clear" w:color="auto" w:fill="auto"/>
            <w:vAlign w:val="bottom"/>
          </w:tcPr>
          <w:p w14:paraId="26A3787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Ciervo</w:t>
            </w:r>
          </w:p>
        </w:tc>
        <w:tc>
          <w:tcPr>
            <w:tcW w:w="0" w:type="auto"/>
            <w:shd w:val="clear" w:color="auto" w:fill="auto"/>
            <w:vAlign w:val="bottom"/>
          </w:tcPr>
          <w:p w14:paraId="6850B58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B520A5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5645C5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4637454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5168ABA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8</w:t>
            </w:r>
          </w:p>
        </w:tc>
      </w:tr>
      <w:tr w:rsidR="00111367" w:rsidRPr="00111367" w14:paraId="061AD9D7" w14:textId="77777777" w:rsidTr="00111367">
        <w:trPr>
          <w:trHeight w:val="227"/>
          <w:jc w:val="center"/>
        </w:trPr>
        <w:tc>
          <w:tcPr>
            <w:tcW w:w="0" w:type="auto"/>
            <w:shd w:val="clear" w:color="auto" w:fill="auto"/>
            <w:vAlign w:val="bottom"/>
          </w:tcPr>
          <w:p w14:paraId="7DBE3D3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Caballo</w:t>
            </w:r>
          </w:p>
        </w:tc>
        <w:tc>
          <w:tcPr>
            <w:tcW w:w="0" w:type="auto"/>
            <w:shd w:val="clear" w:color="auto" w:fill="auto"/>
            <w:vAlign w:val="bottom"/>
          </w:tcPr>
          <w:p w14:paraId="06409E9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810AE5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32FD353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36F06C4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4075E68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7</w:t>
            </w:r>
          </w:p>
        </w:tc>
      </w:tr>
      <w:tr w:rsidR="00111367" w:rsidRPr="00111367" w14:paraId="366B86D3" w14:textId="77777777" w:rsidTr="00111367">
        <w:trPr>
          <w:trHeight w:val="227"/>
          <w:jc w:val="center"/>
        </w:trPr>
        <w:tc>
          <w:tcPr>
            <w:tcW w:w="0" w:type="auto"/>
            <w:shd w:val="clear" w:color="auto" w:fill="auto"/>
            <w:vAlign w:val="bottom"/>
          </w:tcPr>
          <w:p w14:paraId="4F23B112"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Elefante</w:t>
            </w:r>
          </w:p>
        </w:tc>
        <w:tc>
          <w:tcPr>
            <w:tcW w:w="0" w:type="auto"/>
            <w:shd w:val="clear" w:color="auto" w:fill="auto"/>
            <w:vAlign w:val="bottom"/>
          </w:tcPr>
          <w:p w14:paraId="274CE09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B5023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5C6E8C8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181255F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1278915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6</w:t>
            </w:r>
          </w:p>
        </w:tc>
      </w:tr>
      <w:tr w:rsidR="00111367" w:rsidRPr="00111367" w14:paraId="3CE95402" w14:textId="77777777" w:rsidTr="00111367">
        <w:trPr>
          <w:trHeight w:val="227"/>
          <w:jc w:val="center"/>
        </w:trPr>
        <w:tc>
          <w:tcPr>
            <w:tcW w:w="0" w:type="auto"/>
            <w:shd w:val="clear" w:color="auto" w:fill="auto"/>
            <w:vAlign w:val="bottom"/>
          </w:tcPr>
          <w:p w14:paraId="5620218C"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Lobo</w:t>
            </w:r>
          </w:p>
        </w:tc>
        <w:tc>
          <w:tcPr>
            <w:tcW w:w="0" w:type="auto"/>
            <w:shd w:val="clear" w:color="auto" w:fill="auto"/>
            <w:vAlign w:val="bottom"/>
          </w:tcPr>
          <w:p w14:paraId="29B3C9F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1587F0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6B0DBE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958E75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2B09FA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6</w:t>
            </w:r>
          </w:p>
        </w:tc>
      </w:tr>
      <w:tr w:rsidR="00111367" w:rsidRPr="00111367" w14:paraId="6D9805A8" w14:textId="77777777" w:rsidTr="00111367">
        <w:trPr>
          <w:trHeight w:val="227"/>
          <w:jc w:val="center"/>
        </w:trPr>
        <w:tc>
          <w:tcPr>
            <w:tcW w:w="0" w:type="auto"/>
            <w:shd w:val="clear" w:color="auto" w:fill="auto"/>
            <w:vAlign w:val="bottom"/>
          </w:tcPr>
          <w:p w14:paraId="5E48AD1D"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Oso</w:t>
            </w:r>
          </w:p>
        </w:tc>
        <w:tc>
          <w:tcPr>
            <w:tcW w:w="0" w:type="auto"/>
            <w:shd w:val="clear" w:color="auto" w:fill="auto"/>
            <w:vAlign w:val="bottom"/>
          </w:tcPr>
          <w:p w14:paraId="252609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F58960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447F7F5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A44809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61073C0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5</w:t>
            </w:r>
          </w:p>
        </w:tc>
      </w:tr>
      <w:tr w:rsidR="00111367" w:rsidRPr="00111367" w14:paraId="780909F0" w14:textId="77777777" w:rsidTr="00111367">
        <w:trPr>
          <w:trHeight w:val="227"/>
          <w:jc w:val="center"/>
        </w:trPr>
        <w:tc>
          <w:tcPr>
            <w:tcW w:w="0" w:type="auto"/>
            <w:shd w:val="clear" w:color="auto" w:fill="auto"/>
            <w:vAlign w:val="bottom"/>
          </w:tcPr>
          <w:p w14:paraId="7C1DE1A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Felinos</w:t>
            </w:r>
          </w:p>
        </w:tc>
        <w:tc>
          <w:tcPr>
            <w:tcW w:w="0" w:type="auto"/>
            <w:shd w:val="clear" w:color="auto" w:fill="auto"/>
            <w:vAlign w:val="bottom"/>
          </w:tcPr>
          <w:p w14:paraId="2167E6E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A119D7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00D2692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2319846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24F8CE2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5</w:t>
            </w:r>
          </w:p>
        </w:tc>
      </w:tr>
      <w:tr w:rsidR="00111367" w:rsidRPr="00111367" w14:paraId="085E15E8" w14:textId="77777777" w:rsidTr="00111367">
        <w:trPr>
          <w:trHeight w:val="227"/>
          <w:jc w:val="center"/>
        </w:trPr>
        <w:tc>
          <w:tcPr>
            <w:tcW w:w="0" w:type="auto"/>
            <w:shd w:val="clear" w:color="auto" w:fill="auto"/>
            <w:vAlign w:val="bottom"/>
          </w:tcPr>
          <w:p w14:paraId="0DCF2FFE"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Perro</w:t>
            </w:r>
          </w:p>
        </w:tc>
        <w:tc>
          <w:tcPr>
            <w:tcW w:w="0" w:type="auto"/>
            <w:shd w:val="clear" w:color="auto" w:fill="auto"/>
            <w:vAlign w:val="bottom"/>
          </w:tcPr>
          <w:p w14:paraId="6070DF7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538C66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4E20E4F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EFBC4D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7BBC783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4</w:t>
            </w:r>
          </w:p>
        </w:tc>
      </w:tr>
      <w:tr w:rsidR="00111367" w:rsidRPr="00111367" w14:paraId="62970773" w14:textId="77777777" w:rsidTr="00111367">
        <w:trPr>
          <w:trHeight w:val="227"/>
          <w:jc w:val="center"/>
        </w:trPr>
        <w:tc>
          <w:tcPr>
            <w:tcW w:w="0" w:type="auto"/>
            <w:shd w:val="clear" w:color="auto" w:fill="auto"/>
            <w:vAlign w:val="bottom"/>
          </w:tcPr>
          <w:p w14:paraId="1C7B1311"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Zorro</w:t>
            </w:r>
          </w:p>
        </w:tc>
        <w:tc>
          <w:tcPr>
            <w:tcW w:w="0" w:type="auto"/>
            <w:shd w:val="clear" w:color="auto" w:fill="auto"/>
            <w:vAlign w:val="bottom"/>
          </w:tcPr>
          <w:p w14:paraId="389725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998C78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52A77F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949A30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39007BB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45D81299" w14:textId="77777777" w:rsidTr="00111367">
        <w:trPr>
          <w:trHeight w:val="227"/>
          <w:jc w:val="center"/>
        </w:trPr>
        <w:tc>
          <w:tcPr>
            <w:tcW w:w="0" w:type="auto"/>
            <w:shd w:val="clear" w:color="auto" w:fill="auto"/>
            <w:vAlign w:val="bottom"/>
          </w:tcPr>
          <w:p w14:paraId="5705BD2A"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Liebre</w:t>
            </w:r>
          </w:p>
        </w:tc>
        <w:tc>
          <w:tcPr>
            <w:tcW w:w="0" w:type="auto"/>
            <w:shd w:val="clear" w:color="auto" w:fill="auto"/>
            <w:vAlign w:val="bottom"/>
          </w:tcPr>
          <w:p w14:paraId="1236CDC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B81E74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21922BF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7FAC894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91B42A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3A10731F" w14:textId="77777777" w:rsidTr="00111367">
        <w:trPr>
          <w:trHeight w:val="227"/>
          <w:jc w:val="center"/>
        </w:trPr>
        <w:tc>
          <w:tcPr>
            <w:tcW w:w="0" w:type="auto"/>
            <w:shd w:val="clear" w:color="auto" w:fill="auto"/>
            <w:vAlign w:val="bottom"/>
          </w:tcPr>
          <w:p w14:paraId="0D4E57F1"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Monos</w:t>
            </w:r>
          </w:p>
        </w:tc>
        <w:tc>
          <w:tcPr>
            <w:tcW w:w="0" w:type="auto"/>
            <w:shd w:val="clear" w:color="auto" w:fill="auto"/>
            <w:vAlign w:val="bottom"/>
          </w:tcPr>
          <w:p w14:paraId="119082A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FF1332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344745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w:t>
            </w:r>
          </w:p>
        </w:tc>
        <w:tc>
          <w:tcPr>
            <w:tcW w:w="0" w:type="auto"/>
            <w:shd w:val="clear" w:color="auto" w:fill="auto"/>
            <w:vAlign w:val="bottom"/>
          </w:tcPr>
          <w:p w14:paraId="44306D0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0D442B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4</w:t>
            </w:r>
          </w:p>
        </w:tc>
      </w:tr>
      <w:tr w:rsidR="00111367" w:rsidRPr="00111367" w14:paraId="37A2D300" w14:textId="77777777" w:rsidTr="00111367">
        <w:trPr>
          <w:trHeight w:val="227"/>
          <w:jc w:val="center"/>
        </w:trPr>
        <w:tc>
          <w:tcPr>
            <w:tcW w:w="0" w:type="auto"/>
            <w:shd w:val="clear" w:color="auto" w:fill="auto"/>
            <w:vAlign w:val="bottom"/>
          </w:tcPr>
          <w:p w14:paraId="241D43C8"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Panda</w:t>
            </w:r>
          </w:p>
        </w:tc>
        <w:tc>
          <w:tcPr>
            <w:tcW w:w="0" w:type="auto"/>
            <w:shd w:val="clear" w:color="auto" w:fill="auto"/>
            <w:vAlign w:val="bottom"/>
          </w:tcPr>
          <w:p w14:paraId="11BE092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270F6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02B433D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634EB7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473AD8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08CAD908" w14:textId="77777777" w:rsidTr="00111367">
        <w:trPr>
          <w:trHeight w:val="227"/>
          <w:jc w:val="center"/>
        </w:trPr>
        <w:tc>
          <w:tcPr>
            <w:tcW w:w="0" w:type="auto"/>
            <w:shd w:val="clear" w:color="auto" w:fill="auto"/>
            <w:vAlign w:val="bottom"/>
          </w:tcPr>
          <w:p w14:paraId="7C857B37" w14:textId="4125AB58"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Delf</w:t>
            </w:r>
            <w:r w:rsidR="00111367">
              <w:rPr>
                <w:rFonts w:ascii="Times New Roman" w:eastAsia="Times New Roman" w:hAnsi="Times New Roman" w:cs="Times New Roman"/>
                <w:sz w:val="14"/>
                <w:szCs w:val="24"/>
              </w:rPr>
              <w:t>í</w:t>
            </w:r>
            <w:r w:rsidRPr="00111367">
              <w:rPr>
                <w:rFonts w:ascii="Times New Roman" w:eastAsia="Times New Roman" w:hAnsi="Times New Roman" w:cs="Times New Roman"/>
                <w:sz w:val="14"/>
                <w:szCs w:val="24"/>
              </w:rPr>
              <w:t>n</w:t>
            </w:r>
          </w:p>
        </w:tc>
        <w:tc>
          <w:tcPr>
            <w:tcW w:w="0" w:type="auto"/>
            <w:shd w:val="clear" w:color="auto" w:fill="auto"/>
            <w:vAlign w:val="bottom"/>
          </w:tcPr>
          <w:p w14:paraId="27D4F37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F8D6AF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5F4D187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BB0507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260AD64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3073E0A2" w14:textId="77777777" w:rsidTr="00111367">
        <w:trPr>
          <w:trHeight w:val="227"/>
          <w:jc w:val="center"/>
        </w:trPr>
        <w:tc>
          <w:tcPr>
            <w:tcW w:w="0" w:type="auto"/>
            <w:shd w:val="clear" w:color="auto" w:fill="auto"/>
            <w:vAlign w:val="bottom"/>
          </w:tcPr>
          <w:p w14:paraId="68F4B1B7"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Erizo</w:t>
            </w:r>
          </w:p>
        </w:tc>
        <w:tc>
          <w:tcPr>
            <w:tcW w:w="0" w:type="auto"/>
            <w:shd w:val="clear" w:color="auto" w:fill="auto"/>
            <w:vAlign w:val="bottom"/>
          </w:tcPr>
          <w:p w14:paraId="0E52A0F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2F5AAE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75AB0A5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3DB9311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049DAF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2C99DE1A" w14:textId="77777777" w:rsidTr="00111367">
        <w:trPr>
          <w:trHeight w:val="227"/>
          <w:jc w:val="center"/>
        </w:trPr>
        <w:tc>
          <w:tcPr>
            <w:tcW w:w="0" w:type="auto"/>
            <w:shd w:val="clear" w:color="auto" w:fill="auto"/>
            <w:vAlign w:val="bottom"/>
          </w:tcPr>
          <w:p w14:paraId="687D7B25" w14:textId="1230CDC2" w:rsidR="00853590" w:rsidRPr="00111367" w:rsidRDefault="00634D7E"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Camaleón</w:t>
            </w:r>
          </w:p>
        </w:tc>
        <w:tc>
          <w:tcPr>
            <w:tcW w:w="0" w:type="auto"/>
            <w:shd w:val="clear" w:color="auto" w:fill="auto"/>
            <w:vAlign w:val="bottom"/>
          </w:tcPr>
          <w:p w14:paraId="30EA218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2115A8F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56FED80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09B354E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FCCBDC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52BE2E5E" w14:textId="77777777" w:rsidTr="00111367">
        <w:trPr>
          <w:trHeight w:val="227"/>
          <w:jc w:val="center"/>
        </w:trPr>
        <w:tc>
          <w:tcPr>
            <w:tcW w:w="0" w:type="auto"/>
            <w:shd w:val="clear" w:color="auto" w:fill="auto"/>
            <w:vAlign w:val="bottom"/>
          </w:tcPr>
          <w:p w14:paraId="25EA5E9E"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Puma</w:t>
            </w:r>
          </w:p>
        </w:tc>
        <w:tc>
          <w:tcPr>
            <w:tcW w:w="0" w:type="auto"/>
            <w:shd w:val="clear" w:color="auto" w:fill="auto"/>
            <w:vAlign w:val="bottom"/>
          </w:tcPr>
          <w:p w14:paraId="2B3C9EB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FA127E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74855B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3B267E7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ECE131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17457530" w14:textId="77777777" w:rsidTr="00111367">
        <w:trPr>
          <w:trHeight w:val="227"/>
          <w:jc w:val="center"/>
        </w:trPr>
        <w:tc>
          <w:tcPr>
            <w:tcW w:w="0" w:type="auto"/>
            <w:shd w:val="clear" w:color="auto" w:fill="auto"/>
            <w:vAlign w:val="bottom"/>
          </w:tcPr>
          <w:p w14:paraId="6505B90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Conejo</w:t>
            </w:r>
          </w:p>
        </w:tc>
        <w:tc>
          <w:tcPr>
            <w:tcW w:w="0" w:type="auto"/>
            <w:shd w:val="clear" w:color="auto" w:fill="auto"/>
            <w:vAlign w:val="bottom"/>
          </w:tcPr>
          <w:p w14:paraId="2797CBB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56FB9C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2A35B50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696F4CF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6DE8CE7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73D11235" w14:textId="77777777" w:rsidTr="00111367">
        <w:trPr>
          <w:trHeight w:val="227"/>
          <w:jc w:val="center"/>
        </w:trPr>
        <w:tc>
          <w:tcPr>
            <w:tcW w:w="0" w:type="auto"/>
            <w:shd w:val="clear" w:color="auto" w:fill="auto"/>
            <w:vAlign w:val="bottom"/>
          </w:tcPr>
          <w:p w14:paraId="5EAD70B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Koala</w:t>
            </w:r>
          </w:p>
        </w:tc>
        <w:tc>
          <w:tcPr>
            <w:tcW w:w="0" w:type="auto"/>
            <w:shd w:val="clear" w:color="auto" w:fill="auto"/>
            <w:vAlign w:val="bottom"/>
          </w:tcPr>
          <w:p w14:paraId="3EC9810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368E3D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79FA265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0C9ECDE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434CC93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161D3899" w14:textId="77777777" w:rsidTr="00111367">
        <w:trPr>
          <w:trHeight w:val="227"/>
          <w:jc w:val="center"/>
        </w:trPr>
        <w:tc>
          <w:tcPr>
            <w:tcW w:w="0" w:type="auto"/>
            <w:shd w:val="clear" w:color="auto" w:fill="auto"/>
            <w:vAlign w:val="bottom"/>
          </w:tcPr>
          <w:p w14:paraId="36B46E6B"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Gato</w:t>
            </w:r>
          </w:p>
        </w:tc>
        <w:tc>
          <w:tcPr>
            <w:tcW w:w="0" w:type="auto"/>
            <w:shd w:val="clear" w:color="auto" w:fill="auto"/>
            <w:vAlign w:val="bottom"/>
          </w:tcPr>
          <w:p w14:paraId="42FCDFC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A20C3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55FDF37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A731A4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7CC469D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494AB3D0" w14:textId="77777777" w:rsidTr="00111367">
        <w:trPr>
          <w:trHeight w:val="227"/>
          <w:jc w:val="center"/>
        </w:trPr>
        <w:tc>
          <w:tcPr>
            <w:tcW w:w="0" w:type="auto"/>
            <w:shd w:val="clear" w:color="auto" w:fill="auto"/>
            <w:vAlign w:val="bottom"/>
          </w:tcPr>
          <w:p w14:paraId="7A10F0D0" w14:textId="77777777" w:rsidR="00853590" w:rsidRPr="00111367" w:rsidRDefault="00853590" w:rsidP="00E348C1">
            <w:pPr>
              <w:rPr>
                <w:rFonts w:ascii="Times New Roman" w:eastAsia="Times New Roman" w:hAnsi="Times New Roman" w:cs="Times New Roman"/>
                <w:sz w:val="14"/>
                <w:szCs w:val="24"/>
              </w:rPr>
            </w:pPr>
            <w:proofErr w:type="spellStart"/>
            <w:r w:rsidRPr="00111367">
              <w:rPr>
                <w:rFonts w:ascii="Times New Roman" w:eastAsia="Times New Roman" w:hAnsi="Times New Roman" w:cs="Times New Roman"/>
                <w:sz w:val="14"/>
                <w:szCs w:val="24"/>
              </w:rPr>
              <w:t>Coati</w:t>
            </w:r>
            <w:proofErr w:type="spellEnd"/>
          </w:p>
        </w:tc>
        <w:tc>
          <w:tcPr>
            <w:tcW w:w="0" w:type="auto"/>
            <w:shd w:val="clear" w:color="auto" w:fill="auto"/>
            <w:vAlign w:val="bottom"/>
          </w:tcPr>
          <w:p w14:paraId="76F3545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FF7AC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0BA85AA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4AB024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3F8415F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687EC38A" w14:textId="77777777" w:rsidTr="00111367">
        <w:trPr>
          <w:trHeight w:val="227"/>
          <w:jc w:val="center"/>
        </w:trPr>
        <w:tc>
          <w:tcPr>
            <w:tcW w:w="0" w:type="auto"/>
            <w:shd w:val="clear" w:color="auto" w:fill="auto"/>
            <w:vAlign w:val="bottom"/>
          </w:tcPr>
          <w:p w14:paraId="51E116AA"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Pantera</w:t>
            </w:r>
          </w:p>
        </w:tc>
        <w:tc>
          <w:tcPr>
            <w:tcW w:w="0" w:type="auto"/>
            <w:shd w:val="clear" w:color="auto" w:fill="auto"/>
            <w:vAlign w:val="bottom"/>
          </w:tcPr>
          <w:p w14:paraId="432F6B5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D36FFC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1FEDD6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7980215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438BE28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393DEB62" w14:textId="77777777" w:rsidTr="00111367">
        <w:trPr>
          <w:trHeight w:val="227"/>
          <w:jc w:val="center"/>
        </w:trPr>
        <w:tc>
          <w:tcPr>
            <w:tcW w:w="0" w:type="auto"/>
            <w:shd w:val="clear" w:color="auto" w:fill="auto"/>
            <w:vAlign w:val="bottom"/>
          </w:tcPr>
          <w:p w14:paraId="62206530"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Chimpancé</w:t>
            </w:r>
          </w:p>
        </w:tc>
        <w:tc>
          <w:tcPr>
            <w:tcW w:w="0" w:type="auto"/>
            <w:shd w:val="clear" w:color="auto" w:fill="auto"/>
            <w:vAlign w:val="bottom"/>
          </w:tcPr>
          <w:p w14:paraId="0FD6DD6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0F8484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0FFA9F4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w:t>
            </w:r>
          </w:p>
        </w:tc>
        <w:tc>
          <w:tcPr>
            <w:tcW w:w="0" w:type="auto"/>
            <w:shd w:val="clear" w:color="auto" w:fill="auto"/>
            <w:vAlign w:val="bottom"/>
          </w:tcPr>
          <w:p w14:paraId="1CBDDA9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A786EC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40C6589E" w14:textId="77777777" w:rsidTr="00111367">
        <w:trPr>
          <w:trHeight w:val="227"/>
          <w:jc w:val="center"/>
        </w:trPr>
        <w:tc>
          <w:tcPr>
            <w:tcW w:w="0" w:type="auto"/>
            <w:shd w:val="clear" w:color="auto" w:fill="auto"/>
            <w:vAlign w:val="bottom"/>
          </w:tcPr>
          <w:p w14:paraId="177BDF7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Jaguar</w:t>
            </w:r>
          </w:p>
        </w:tc>
        <w:tc>
          <w:tcPr>
            <w:tcW w:w="0" w:type="auto"/>
            <w:shd w:val="clear" w:color="auto" w:fill="auto"/>
            <w:vAlign w:val="bottom"/>
          </w:tcPr>
          <w:p w14:paraId="0638183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106D7B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6E8E757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A3D95A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57A3C4E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0B6B77EC" w14:textId="77777777" w:rsidTr="00111367">
        <w:trPr>
          <w:trHeight w:val="227"/>
          <w:jc w:val="center"/>
        </w:trPr>
        <w:tc>
          <w:tcPr>
            <w:tcW w:w="0" w:type="auto"/>
            <w:shd w:val="clear" w:color="auto" w:fill="auto"/>
            <w:vAlign w:val="bottom"/>
          </w:tcPr>
          <w:p w14:paraId="144278CC"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Carpincho</w:t>
            </w:r>
          </w:p>
        </w:tc>
        <w:tc>
          <w:tcPr>
            <w:tcW w:w="0" w:type="auto"/>
            <w:shd w:val="clear" w:color="auto" w:fill="auto"/>
            <w:vAlign w:val="bottom"/>
          </w:tcPr>
          <w:p w14:paraId="5520E3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9D5EA2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4E856E5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6FE760C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A78128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93B1DD3" w14:textId="77777777" w:rsidTr="00111367">
        <w:trPr>
          <w:trHeight w:val="227"/>
          <w:jc w:val="center"/>
        </w:trPr>
        <w:tc>
          <w:tcPr>
            <w:tcW w:w="0" w:type="auto"/>
            <w:shd w:val="clear" w:color="auto" w:fill="auto"/>
            <w:vAlign w:val="bottom"/>
          </w:tcPr>
          <w:p w14:paraId="34E45906"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Llama</w:t>
            </w:r>
          </w:p>
        </w:tc>
        <w:tc>
          <w:tcPr>
            <w:tcW w:w="0" w:type="auto"/>
            <w:shd w:val="clear" w:color="auto" w:fill="auto"/>
            <w:vAlign w:val="bottom"/>
          </w:tcPr>
          <w:p w14:paraId="37380F2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CAAFC9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46A87B5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48901CF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BB3BBD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3CB1CE5" w14:textId="77777777" w:rsidTr="00111367">
        <w:trPr>
          <w:trHeight w:val="227"/>
          <w:jc w:val="center"/>
        </w:trPr>
        <w:tc>
          <w:tcPr>
            <w:tcW w:w="0" w:type="auto"/>
            <w:shd w:val="clear" w:color="auto" w:fill="auto"/>
            <w:vAlign w:val="bottom"/>
          </w:tcPr>
          <w:p w14:paraId="0BF3E9E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Ardilla</w:t>
            </w:r>
          </w:p>
        </w:tc>
        <w:tc>
          <w:tcPr>
            <w:tcW w:w="0" w:type="auto"/>
            <w:shd w:val="clear" w:color="auto" w:fill="auto"/>
            <w:vAlign w:val="bottom"/>
          </w:tcPr>
          <w:p w14:paraId="2760992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FE1733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470F033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25FA375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0B298B2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A9E233C" w14:textId="77777777" w:rsidTr="00111367">
        <w:trPr>
          <w:trHeight w:val="227"/>
          <w:jc w:val="center"/>
        </w:trPr>
        <w:tc>
          <w:tcPr>
            <w:tcW w:w="0" w:type="auto"/>
            <w:shd w:val="clear" w:color="auto" w:fill="auto"/>
            <w:vAlign w:val="bottom"/>
          </w:tcPr>
          <w:p w14:paraId="322067F7"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Mapache</w:t>
            </w:r>
          </w:p>
        </w:tc>
        <w:tc>
          <w:tcPr>
            <w:tcW w:w="0" w:type="auto"/>
            <w:shd w:val="clear" w:color="auto" w:fill="auto"/>
            <w:vAlign w:val="bottom"/>
          </w:tcPr>
          <w:p w14:paraId="2041425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29B457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9C3FC9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EBDB5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1EED8F4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1C2B313" w14:textId="77777777" w:rsidTr="00111367">
        <w:trPr>
          <w:trHeight w:val="227"/>
          <w:jc w:val="center"/>
        </w:trPr>
        <w:tc>
          <w:tcPr>
            <w:tcW w:w="0" w:type="auto"/>
            <w:shd w:val="clear" w:color="auto" w:fill="auto"/>
            <w:vAlign w:val="bottom"/>
          </w:tcPr>
          <w:p w14:paraId="3FBA6E1E"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Loros</w:t>
            </w:r>
          </w:p>
        </w:tc>
        <w:tc>
          <w:tcPr>
            <w:tcW w:w="0" w:type="auto"/>
            <w:shd w:val="clear" w:color="auto" w:fill="auto"/>
            <w:vAlign w:val="bottom"/>
          </w:tcPr>
          <w:p w14:paraId="6E1F4D0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41DA5D4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713A64D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83C18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484B28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C4AF858" w14:textId="77777777" w:rsidTr="00111367">
        <w:trPr>
          <w:trHeight w:val="227"/>
          <w:jc w:val="center"/>
        </w:trPr>
        <w:tc>
          <w:tcPr>
            <w:tcW w:w="0" w:type="auto"/>
            <w:shd w:val="clear" w:color="auto" w:fill="auto"/>
            <w:vAlign w:val="bottom"/>
          </w:tcPr>
          <w:p w14:paraId="355CB04D"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Lince</w:t>
            </w:r>
          </w:p>
        </w:tc>
        <w:tc>
          <w:tcPr>
            <w:tcW w:w="0" w:type="auto"/>
            <w:shd w:val="clear" w:color="auto" w:fill="auto"/>
            <w:vAlign w:val="bottom"/>
          </w:tcPr>
          <w:p w14:paraId="3FE44FF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4DD8AD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3223D2C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2359645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76A83B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5555E35" w14:textId="77777777" w:rsidTr="00111367">
        <w:trPr>
          <w:trHeight w:val="227"/>
          <w:jc w:val="center"/>
        </w:trPr>
        <w:tc>
          <w:tcPr>
            <w:tcW w:w="0" w:type="auto"/>
            <w:shd w:val="clear" w:color="auto" w:fill="auto"/>
            <w:vAlign w:val="bottom"/>
          </w:tcPr>
          <w:p w14:paraId="3325EFA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Ballena</w:t>
            </w:r>
          </w:p>
        </w:tc>
        <w:tc>
          <w:tcPr>
            <w:tcW w:w="0" w:type="auto"/>
            <w:shd w:val="clear" w:color="auto" w:fill="auto"/>
            <w:vAlign w:val="bottom"/>
          </w:tcPr>
          <w:p w14:paraId="5168CA6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C29328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38504F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11D5FD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0EF26D3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616AF695" w14:textId="77777777" w:rsidTr="00111367">
        <w:trPr>
          <w:trHeight w:val="227"/>
          <w:jc w:val="center"/>
        </w:trPr>
        <w:tc>
          <w:tcPr>
            <w:tcW w:w="0" w:type="auto"/>
            <w:shd w:val="clear" w:color="auto" w:fill="auto"/>
            <w:vAlign w:val="bottom"/>
          </w:tcPr>
          <w:p w14:paraId="370BCEB4" w14:textId="254A479D" w:rsidR="00853590" w:rsidRPr="00111367" w:rsidRDefault="00634D7E"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Gorrión</w:t>
            </w:r>
          </w:p>
        </w:tc>
        <w:tc>
          <w:tcPr>
            <w:tcW w:w="0" w:type="auto"/>
            <w:shd w:val="clear" w:color="auto" w:fill="auto"/>
            <w:vAlign w:val="bottom"/>
          </w:tcPr>
          <w:p w14:paraId="5B0592C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FDBB4E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2AB7E40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BB2A4F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3F70B20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CC19E90" w14:textId="77777777" w:rsidTr="00111367">
        <w:trPr>
          <w:trHeight w:val="227"/>
          <w:jc w:val="center"/>
        </w:trPr>
        <w:tc>
          <w:tcPr>
            <w:tcW w:w="0" w:type="auto"/>
            <w:shd w:val="clear" w:color="auto" w:fill="auto"/>
            <w:vAlign w:val="bottom"/>
          </w:tcPr>
          <w:p w14:paraId="5F82A0D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Jirafa</w:t>
            </w:r>
          </w:p>
        </w:tc>
        <w:tc>
          <w:tcPr>
            <w:tcW w:w="0" w:type="auto"/>
            <w:shd w:val="clear" w:color="auto" w:fill="auto"/>
            <w:vAlign w:val="bottom"/>
          </w:tcPr>
          <w:p w14:paraId="316276A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96FF21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46A7200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1484141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A0494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353CC044" w14:textId="77777777" w:rsidTr="00111367">
        <w:trPr>
          <w:trHeight w:val="227"/>
          <w:jc w:val="center"/>
        </w:trPr>
        <w:tc>
          <w:tcPr>
            <w:tcW w:w="0" w:type="auto"/>
            <w:shd w:val="clear" w:color="auto" w:fill="auto"/>
            <w:vAlign w:val="bottom"/>
          </w:tcPr>
          <w:p w14:paraId="7AECA64B" w14:textId="77777777" w:rsidR="00853590" w:rsidRPr="00111367" w:rsidRDefault="00853590" w:rsidP="00E348C1">
            <w:pPr>
              <w:rPr>
                <w:rFonts w:ascii="Times New Roman" w:eastAsia="Times New Roman" w:hAnsi="Times New Roman" w:cs="Times New Roman"/>
                <w:sz w:val="14"/>
                <w:szCs w:val="24"/>
              </w:rPr>
            </w:pPr>
            <w:proofErr w:type="spellStart"/>
            <w:r w:rsidRPr="00111367">
              <w:rPr>
                <w:rFonts w:ascii="Times New Roman" w:eastAsia="Times New Roman" w:hAnsi="Times New Roman" w:cs="Times New Roman"/>
                <w:sz w:val="14"/>
                <w:szCs w:val="24"/>
              </w:rPr>
              <w:t>Geco</w:t>
            </w:r>
            <w:proofErr w:type="spellEnd"/>
          </w:p>
        </w:tc>
        <w:tc>
          <w:tcPr>
            <w:tcW w:w="0" w:type="auto"/>
            <w:shd w:val="clear" w:color="auto" w:fill="auto"/>
            <w:vAlign w:val="bottom"/>
          </w:tcPr>
          <w:p w14:paraId="63B47CF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E2BC59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046DC0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097329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20BAEC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3AABE53" w14:textId="77777777" w:rsidTr="00111367">
        <w:trPr>
          <w:trHeight w:val="227"/>
          <w:jc w:val="center"/>
        </w:trPr>
        <w:tc>
          <w:tcPr>
            <w:tcW w:w="0" w:type="auto"/>
            <w:shd w:val="clear" w:color="auto" w:fill="auto"/>
            <w:vAlign w:val="bottom"/>
          </w:tcPr>
          <w:p w14:paraId="76A8BE7A"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Serpiente</w:t>
            </w:r>
          </w:p>
        </w:tc>
        <w:tc>
          <w:tcPr>
            <w:tcW w:w="0" w:type="auto"/>
            <w:shd w:val="clear" w:color="auto" w:fill="auto"/>
            <w:vAlign w:val="bottom"/>
          </w:tcPr>
          <w:p w14:paraId="42A03CF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8509AB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74B378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B9E8EA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CD3C7F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EABBA6C" w14:textId="77777777" w:rsidTr="00111367">
        <w:trPr>
          <w:trHeight w:val="227"/>
          <w:jc w:val="center"/>
        </w:trPr>
        <w:tc>
          <w:tcPr>
            <w:tcW w:w="0" w:type="auto"/>
            <w:shd w:val="clear" w:color="auto" w:fill="auto"/>
            <w:vAlign w:val="bottom"/>
          </w:tcPr>
          <w:p w14:paraId="48543218"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Nutria</w:t>
            </w:r>
          </w:p>
        </w:tc>
        <w:tc>
          <w:tcPr>
            <w:tcW w:w="0" w:type="auto"/>
            <w:shd w:val="clear" w:color="auto" w:fill="auto"/>
            <w:vAlign w:val="bottom"/>
          </w:tcPr>
          <w:p w14:paraId="6112A88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3D8D6E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50BA3AA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36922D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436A437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03A1CCC" w14:textId="77777777" w:rsidTr="00111367">
        <w:trPr>
          <w:trHeight w:val="227"/>
          <w:jc w:val="center"/>
        </w:trPr>
        <w:tc>
          <w:tcPr>
            <w:tcW w:w="0" w:type="auto"/>
            <w:shd w:val="clear" w:color="auto" w:fill="auto"/>
            <w:vAlign w:val="bottom"/>
          </w:tcPr>
          <w:p w14:paraId="7D1B9AEC" w14:textId="3908803E" w:rsidR="00853590" w:rsidRPr="00111367" w:rsidRDefault="00111367" w:rsidP="00E348C1">
            <w:pPr>
              <w:rPr>
                <w:rFonts w:ascii="Times New Roman" w:eastAsia="Times New Roman" w:hAnsi="Times New Roman" w:cs="Times New Roman"/>
                <w:sz w:val="14"/>
                <w:szCs w:val="24"/>
              </w:rPr>
            </w:pPr>
            <w:r>
              <w:rPr>
                <w:rFonts w:ascii="Times New Roman" w:eastAsia="Times New Roman" w:hAnsi="Times New Roman" w:cs="Times New Roman"/>
                <w:sz w:val="14"/>
                <w:szCs w:val="24"/>
              </w:rPr>
              <w:t>Huró</w:t>
            </w:r>
            <w:r w:rsidR="00853590" w:rsidRPr="00111367">
              <w:rPr>
                <w:rFonts w:ascii="Times New Roman" w:eastAsia="Times New Roman" w:hAnsi="Times New Roman" w:cs="Times New Roman"/>
                <w:sz w:val="14"/>
                <w:szCs w:val="24"/>
              </w:rPr>
              <w:t>n</w:t>
            </w:r>
          </w:p>
        </w:tc>
        <w:tc>
          <w:tcPr>
            <w:tcW w:w="0" w:type="auto"/>
            <w:shd w:val="clear" w:color="auto" w:fill="auto"/>
            <w:vAlign w:val="bottom"/>
          </w:tcPr>
          <w:p w14:paraId="271339D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79E820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06EE7A9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5E0DF7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EE9F3C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9C42E71" w14:textId="77777777" w:rsidTr="00111367">
        <w:trPr>
          <w:trHeight w:val="227"/>
          <w:jc w:val="center"/>
        </w:trPr>
        <w:tc>
          <w:tcPr>
            <w:tcW w:w="0" w:type="auto"/>
            <w:shd w:val="clear" w:color="auto" w:fill="auto"/>
            <w:vAlign w:val="bottom"/>
          </w:tcPr>
          <w:p w14:paraId="206F691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Ornitorrinco</w:t>
            </w:r>
          </w:p>
        </w:tc>
        <w:tc>
          <w:tcPr>
            <w:tcW w:w="0" w:type="auto"/>
            <w:shd w:val="clear" w:color="auto" w:fill="auto"/>
            <w:vAlign w:val="bottom"/>
          </w:tcPr>
          <w:p w14:paraId="6D2087C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405BC0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3B0A3C9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12C4537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10C2BC7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6B5996E3" w14:textId="77777777" w:rsidTr="00111367">
        <w:trPr>
          <w:trHeight w:val="227"/>
          <w:jc w:val="center"/>
        </w:trPr>
        <w:tc>
          <w:tcPr>
            <w:tcW w:w="0" w:type="auto"/>
            <w:shd w:val="clear" w:color="auto" w:fill="auto"/>
            <w:vAlign w:val="bottom"/>
          </w:tcPr>
          <w:p w14:paraId="16367467"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Focas</w:t>
            </w:r>
          </w:p>
        </w:tc>
        <w:tc>
          <w:tcPr>
            <w:tcW w:w="0" w:type="auto"/>
            <w:shd w:val="clear" w:color="auto" w:fill="auto"/>
            <w:vAlign w:val="bottom"/>
          </w:tcPr>
          <w:p w14:paraId="421C549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3E6993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508FF9A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E69DB2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7E0A472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99C3859" w14:textId="77777777" w:rsidTr="00111367">
        <w:trPr>
          <w:trHeight w:val="227"/>
          <w:jc w:val="center"/>
        </w:trPr>
        <w:tc>
          <w:tcPr>
            <w:tcW w:w="0" w:type="auto"/>
            <w:shd w:val="clear" w:color="auto" w:fill="auto"/>
            <w:vAlign w:val="bottom"/>
          </w:tcPr>
          <w:p w14:paraId="66FE60F3"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Oso Hormiguero</w:t>
            </w:r>
          </w:p>
        </w:tc>
        <w:tc>
          <w:tcPr>
            <w:tcW w:w="0" w:type="auto"/>
            <w:shd w:val="clear" w:color="auto" w:fill="auto"/>
            <w:vAlign w:val="bottom"/>
          </w:tcPr>
          <w:p w14:paraId="47DA261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6F3213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084DCF9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2C21857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D09BCC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FC7E94B" w14:textId="77777777" w:rsidTr="00111367">
        <w:trPr>
          <w:trHeight w:val="227"/>
          <w:jc w:val="center"/>
        </w:trPr>
        <w:tc>
          <w:tcPr>
            <w:tcW w:w="0" w:type="auto"/>
            <w:shd w:val="clear" w:color="auto" w:fill="auto"/>
            <w:vAlign w:val="bottom"/>
          </w:tcPr>
          <w:p w14:paraId="192A7332"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Roedores</w:t>
            </w:r>
          </w:p>
        </w:tc>
        <w:tc>
          <w:tcPr>
            <w:tcW w:w="0" w:type="auto"/>
            <w:shd w:val="clear" w:color="auto" w:fill="auto"/>
            <w:vAlign w:val="bottom"/>
          </w:tcPr>
          <w:p w14:paraId="0C91F5D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692220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3F308BA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446B9F4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FCB27E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3C66C43B" w14:textId="77777777" w:rsidTr="00111367">
        <w:trPr>
          <w:trHeight w:val="227"/>
          <w:jc w:val="center"/>
        </w:trPr>
        <w:tc>
          <w:tcPr>
            <w:tcW w:w="0" w:type="auto"/>
            <w:shd w:val="clear" w:color="auto" w:fill="auto"/>
            <w:vAlign w:val="bottom"/>
          </w:tcPr>
          <w:p w14:paraId="134DCAA0"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Peces</w:t>
            </w:r>
          </w:p>
        </w:tc>
        <w:tc>
          <w:tcPr>
            <w:tcW w:w="0" w:type="auto"/>
            <w:shd w:val="clear" w:color="auto" w:fill="auto"/>
            <w:vAlign w:val="bottom"/>
          </w:tcPr>
          <w:p w14:paraId="2A63109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w:t>
            </w:r>
          </w:p>
        </w:tc>
        <w:tc>
          <w:tcPr>
            <w:tcW w:w="0" w:type="auto"/>
            <w:shd w:val="clear" w:color="auto" w:fill="auto"/>
            <w:vAlign w:val="bottom"/>
          </w:tcPr>
          <w:p w14:paraId="357FB6F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F99DF5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4D1AEC3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CE5F14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700C12D" w14:textId="77777777" w:rsidTr="00111367">
        <w:trPr>
          <w:trHeight w:val="227"/>
          <w:jc w:val="center"/>
        </w:trPr>
        <w:tc>
          <w:tcPr>
            <w:tcW w:w="0" w:type="auto"/>
            <w:shd w:val="clear" w:color="auto" w:fill="auto"/>
            <w:vAlign w:val="bottom"/>
          </w:tcPr>
          <w:p w14:paraId="4D82DA2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Vaca</w:t>
            </w:r>
          </w:p>
        </w:tc>
        <w:tc>
          <w:tcPr>
            <w:tcW w:w="0" w:type="auto"/>
            <w:shd w:val="clear" w:color="auto" w:fill="auto"/>
            <w:vAlign w:val="bottom"/>
          </w:tcPr>
          <w:p w14:paraId="2FF9133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164070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756E07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1934243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05EFC4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67DD2F6" w14:textId="77777777" w:rsidTr="00111367">
        <w:trPr>
          <w:trHeight w:val="227"/>
          <w:jc w:val="center"/>
        </w:trPr>
        <w:tc>
          <w:tcPr>
            <w:tcW w:w="0" w:type="auto"/>
            <w:shd w:val="clear" w:color="auto" w:fill="auto"/>
            <w:vAlign w:val="bottom"/>
          </w:tcPr>
          <w:p w14:paraId="52FFBA95" w14:textId="77777777" w:rsidR="00853590" w:rsidRPr="00111367" w:rsidRDefault="00853590" w:rsidP="00E348C1">
            <w:pPr>
              <w:rPr>
                <w:rFonts w:ascii="Times New Roman" w:eastAsia="Times New Roman" w:hAnsi="Times New Roman" w:cs="Times New Roman"/>
                <w:sz w:val="14"/>
                <w:szCs w:val="24"/>
              </w:rPr>
            </w:pPr>
            <w:proofErr w:type="spellStart"/>
            <w:r w:rsidRPr="00111367">
              <w:rPr>
                <w:rFonts w:ascii="Times New Roman" w:eastAsia="Times New Roman" w:hAnsi="Times New Roman" w:cs="Times New Roman"/>
                <w:sz w:val="14"/>
                <w:szCs w:val="24"/>
              </w:rPr>
              <w:t>Axolote</w:t>
            </w:r>
            <w:proofErr w:type="spellEnd"/>
          </w:p>
        </w:tc>
        <w:tc>
          <w:tcPr>
            <w:tcW w:w="0" w:type="auto"/>
            <w:shd w:val="clear" w:color="auto" w:fill="auto"/>
            <w:vAlign w:val="bottom"/>
          </w:tcPr>
          <w:p w14:paraId="37A5C92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6E23EED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738F3F2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5976446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92A4A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4099BCE9" w14:textId="77777777" w:rsidTr="00111367">
        <w:trPr>
          <w:trHeight w:val="227"/>
          <w:jc w:val="center"/>
        </w:trPr>
        <w:tc>
          <w:tcPr>
            <w:tcW w:w="0" w:type="auto"/>
            <w:shd w:val="clear" w:color="auto" w:fill="auto"/>
            <w:vAlign w:val="bottom"/>
          </w:tcPr>
          <w:p w14:paraId="3413045B" w14:textId="5C789919" w:rsidR="00853590" w:rsidRPr="00111367" w:rsidRDefault="00111367" w:rsidP="00E348C1">
            <w:pPr>
              <w:rPr>
                <w:rFonts w:ascii="Times New Roman" w:eastAsia="Times New Roman" w:hAnsi="Times New Roman" w:cs="Times New Roman"/>
                <w:sz w:val="14"/>
                <w:szCs w:val="24"/>
              </w:rPr>
            </w:pPr>
            <w:r>
              <w:rPr>
                <w:rFonts w:ascii="Times New Roman" w:eastAsia="Times New Roman" w:hAnsi="Times New Roman" w:cs="Times New Roman"/>
                <w:sz w:val="14"/>
                <w:szCs w:val="24"/>
              </w:rPr>
              <w:t>Dragó</w:t>
            </w:r>
            <w:r w:rsidR="00853590" w:rsidRPr="00111367">
              <w:rPr>
                <w:rFonts w:ascii="Times New Roman" w:eastAsia="Times New Roman" w:hAnsi="Times New Roman" w:cs="Times New Roman"/>
                <w:sz w:val="14"/>
                <w:szCs w:val="24"/>
              </w:rPr>
              <w:t xml:space="preserve">n de </w:t>
            </w:r>
            <w:proofErr w:type="spellStart"/>
            <w:r w:rsidR="00853590" w:rsidRPr="00111367">
              <w:rPr>
                <w:rFonts w:ascii="Times New Roman" w:eastAsia="Times New Roman" w:hAnsi="Times New Roman" w:cs="Times New Roman"/>
                <w:sz w:val="14"/>
                <w:szCs w:val="24"/>
              </w:rPr>
              <w:t>Comodo</w:t>
            </w:r>
            <w:proofErr w:type="spellEnd"/>
          </w:p>
        </w:tc>
        <w:tc>
          <w:tcPr>
            <w:tcW w:w="0" w:type="auto"/>
            <w:shd w:val="clear" w:color="auto" w:fill="auto"/>
            <w:vAlign w:val="bottom"/>
          </w:tcPr>
          <w:p w14:paraId="589ADA7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7BCFFE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38B1D22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8D7F37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FA3F92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CEA8387" w14:textId="77777777" w:rsidTr="00111367">
        <w:trPr>
          <w:trHeight w:val="227"/>
          <w:jc w:val="center"/>
        </w:trPr>
        <w:tc>
          <w:tcPr>
            <w:tcW w:w="0" w:type="auto"/>
            <w:shd w:val="clear" w:color="auto" w:fill="auto"/>
            <w:vAlign w:val="bottom"/>
          </w:tcPr>
          <w:p w14:paraId="64F10086"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Ganso</w:t>
            </w:r>
          </w:p>
        </w:tc>
        <w:tc>
          <w:tcPr>
            <w:tcW w:w="0" w:type="auto"/>
            <w:shd w:val="clear" w:color="auto" w:fill="auto"/>
            <w:vAlign w:val="bottom"/>
          </w:tcPr>
          <w:p w14:paraId="0CADF24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0833EF8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4B78B2D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071765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BD59CB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20DCBADF" w14:textId="77777777" w:rsidTr="00111367">
        <w:trPr>
          <w:trHeight w:val="227"/>
          <w:jc w:val="center"/>
        </w:trPr>
        <w:tc>
          <w:tcPr>
            <w:tcW w:w="0" w:type="auto"/>
            <w:shd w:val="clear" w:color="auto" w:fill="auto"/>
            <w:vAlign w:val="bottom"/>
          </w:tcPr>
          <w:p w14:paraId="2BC4CAD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Pato</w:t>
            </w:r>
          </w:p>
        </w:tc>
        <w:tc>
          <w:tcPr>
            <w:tcW w:w="0" w:type="auto"/>
            <w:shd w:val="clear" w:color="auto" w:fill="auto"/>
            <w:vAlign w:val="bottom"/>
          </w:tcPr>
          <w:p w14:paraId="37A5F95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55C302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CB08AC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4BC803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341DD8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EF9E485" w14:textId="77777777" w:rsidTr="00111367">
        <w:trPr>
          <w:trHeight w:val="227"/>
          <w:jc w:val="center"/>
        </w:trPr>
        <w:tc>
          <w:tcPr>
            <w:tcW w:w="0" w:type="auto"/>
            <w:tcBorders>
              <w:bottom w:val="single" w:sz="4" w:space="0" w:color="000000"/>
            </w:tcBorders>
            <w:shd w:val="clear" w:color="auto" w:fill="auto"/>
            <w:vAlign w:val="bottom"/>
          </w:tcPr>
          <w:p w14:paraId="4EF9B848"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Tortuga</w:t>
            </w:r>
          </w:p>
        </w:tc>
        <w:tc>
          <w:tcPr>
            <w:tcW w:w="0" w:type="auto"/>
            <w:tcBorders>
              <w:bottom w:val="single" w:sz="4" w:space="0" w:color="000000"/>
            </w:tcBorders>
            <w:shd w:val="clear" w:color="auto" w:fill="auto"/>
            <w:vAlign w:val="bottom"/>
          </w:tcPr>
          <w:p w14:paraId="5D1F6F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tcBorders>
              <w:bottom w:val="single" w:sz="4" w:space="0" w:color="000000"/>
            </w:tcBorders>
            <w:shd w:val="clear" w:color="auto" w:fill="auto"/>
            <w:vAlign w:val="bottom"/>
          </w:tcPr>
          <w:p w14:paraId="1A0A6CA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tcBorders>
              <w:bottom w:val="single" w:sz="4" w:space="0" w:color="000000"/>
            </w:tcBorders>
            <w:shd w:val="clear" w:color="auto" w:fill="auto"/>
            <w:vAlign w:val="bottom"/>
          </w:tcPr>
          <w:p w14:paraId="1CF6EB2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tcBorders>
              <w:bottom w:val="single" w:sz="4" w:space="0" w:color="000000"/>
            </w:tcBorders>
            <w:shd w:val="clear" w:color="auto" w:fill="auto"/>
            <w:vAlign w:val="bottom"/>
          </w:tcPr>
          <w:p w14:paraId="47A72E2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tcBorders>
              <w:bottom w:val="single" w:sz="4" w:space="0" w:color="000000"/>
            </w:tcBorders>
            <w:shd w:val="clear" w:color="auto" w:fill="auto"/>
            <w:vAlign w:val="bottom"/>
          </w:tcPr>
          <w:p w14:paraId="73A152F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bl>
    <w:p w14:paraId="04F92DDA" w14:textId="74070C7F" w:rsidR="00305DDA" w:rsidRPr="00111367" w:rsidRDefault="00111367" w:rsidP="00E348C1">
      <w:pPr>
        <w:rPr>
          <w:i/>
        </w:rPr>
      </w:pPr>
      <w:proofErr w:type="spellStart"/>
      <w:proofErr w:type="gramStart"/>
      <w:r w:rsidRPr="00111367">
        <w:rPr>
          <w:rFonts w:ascii="Times New Roman" w:eastAsia="Times New Roman" w:hAnsi="Times New Roman" w:cs="Times New Roman"/>
          <w:i/>
          <w:sz w:val="14"/>
          <w:szCs w:val="24"/>
          <w:vertAlign w:val="superscript"/>
        </w:rPr>
        <w:t>a</w:t>
      </w:r>
      <w:r w:rsidRPr="00111367">
        <w:rPr>
          <w:rFonts w:ascii="Times New Roman" w:eastAsia="Times New Roman" w:hAnsi="Times New Roman" w:cs="Times New Roman"/>
          <w:i/>
          <w:sz w:val="14"/>
          <w:szCs w:val="24"/>
        </w:rPr>
        <w:t>Ta</w:t>
      </w:r>
      <w:r w:rsidR="00853590" w:rsidRPr="00111367">
        <w:rPr>
          <w:rFonts w:ascii="Times New Roman" w:eastAsia="Times New Roman" w:hAnsi="Times New Roman" w:cs="Times New Roman"/>
          <w:i/>
          <w:sz w:val="14"/>
          <w:szCs w:val="24"/>
        </w:rPr>
        <w:t>xón</w:t>
      </w:r>
      <w:proofErr w:type="spellEnd"/>
      <w:proofErr w:type="gramEnd"/>
      <w:r w:rsidR="00853590" w:rsidRPr="00111367">
        <w:rPr>
          <w:rFonts w:ascii="Times New Roman" w:eastAsia="Times New Roman" w:hAnsi="Times New Roman" w:cs="Times New Roman"/>
          <w:i/>
          <w:sz w:val="14"/>
          <w:szCs w:val="24"/>
        </w:rPr>
        <w:t xml:space="preserve"> I</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m</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mamíferos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v</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aves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r</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reptiles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a</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anfibios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p</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peces</w:t>
      </w:r>
      <w:r w:rsidRPr="00111367">
        <w:rPr>
          <w:rFonts w:ascii="Times New Roman" w:eastAsia="Times New Roman" w:hAnsi="Times New Roman" w:cs="Times New Roman"/>
          <w:i/>
          <w:sz w:val="14"/>
          <w:szCs w:val="24"/>
        </w:rPr>
        <w:t xml:space="preserve">. </w:t>
      </w:r>
      <w:proofErr w:type="spellStart"/>
      <w:proofErr w:type="gramStart"/>
      <w:r w:rsidRPr="00111367">
        <w:rPr>
          <w:rFonts w:ascii="Times New Roman" w:eastAsia="Times New Roman" w:hAnsi="Times New Roman" w:cs="Times New Roman"/>
          <w:i/>
          <w:sz w:val="14"/>
          <w:szCs w:val="24"/>
          <w:vertAlign w:val="superscript"/>
        </w:rPr>
        <w:t>b</w:t>
      </w:r>
      <w:r w:rsidR="00853590" w:rsidRPr="00111367">
        <w:rPr>
          <w:rFonts w:ascii="Times New Roman" w:eastAsia="Times New Roman" w:hAnsi="Times New Roman" w:cs="Times New Roman"/>
          <w:i/>
          <w:sz w:val="14"/>
          <w:szCs w:val="24"/>
        </w:rPr>
        <w:t>Origen</w:t>
      </w:r>
      <w:proofErr w:type="spellEnd"/>
      <w:proofErr w:type="gramEnd"/>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e</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exóticas</w:t>
      </w:r>
      <w:r w:rsidRPr="00111367">
        <w:rPr>
          <w:rFonts w:ascii="Times New Roman" w:eastAsia="Times New Roman" w:hAnsi="Times New Roman" w:cs="Times New Roman"/>
          <w:i/>
          <w:sz w:val="14"/>
          <w:szCs w:val="24"/>
        </w:rPr>
        <w:t>, n,</w:t>
      </w:r>
      <w:r w:rsidR="00853590" w:rsidRPr="00111367">
        <w:rPr>
          <w:rFonts w:ascii="Times New Roman" w:eastAsia="Times New Roman" w:hAnsi="Times New Roman" w:cs="Times New Roman"/>
          <w:i/>
          <w:sz w:val="14"/>
          <w:szCs w:val="24"/>
        </w:rPr>
        <w:t xml:space="preserve"> nativas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a</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ambos orígenes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d</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domésticas</w:t>
      </w:r>
      <w:r w:rsidRPr="00111367">
        <w:rPr>
          <w:rFonts w:ascii="Times New Roman" w:eastAsia="Times New Roman" w:hAnsi="Times New Roman" w:cs="Times New Roman"/>
          <w:i/>
          <w:sz w:val="14"/>
          <w:szCs w:val="24"/>
        </w:rPr>
        <w:t xml:space="preserve">. </w:t>
      </w:r>
      <w:proofErr w:type="spellStart"/>
      <w:proofErr w:type="gramStart"/>
      <w:r w:rsidRPr="00111367">
        <w:rPr>
          <w:rFonts w:ascii="Times New Roman" w:eastAsia="Times New Roman" w:hAnsi="Times New Roman" w:cs="Times New Roman"/>
          <w:i/>
          <w:sz w:val="14"/>
          <w:szCs w:val="24"/>
          <w:vertAlign w:val="superscript"/>
        </w:rPr>
        <w:t>c</w:t>
      </w:r>
      <w:r w:rsidR="00853590" w:rsidRPr="00111367">
        <w:rPr>
          <w:rFonts w:ascii="Times New Roman" w:eastAsia="Times New Roman" w:hAnsi="Times New Roman" w:cs="Times New Roman"/>
          <w:i/>
          <w:sz w:val="14"/>
          <w:szCs w:val="24"/>
        </w:rPr>
        <w:t>Taxón</w:t>
      </w:r>
      <w:proofErr w:type="spellEnd"/>
      <w:proofErr w:type="gramEnd"/>
      <w:r w:rsidR="00853590" w:rsidRPr="00111367">
        <w:rPr>
          <w:rFonts w:ascii="Times New Roman" w:eastAsia="Times New Roman" w:hAnsi="Times New Roman" w:cs="Times New Roman"/>
          <w:i/>
          <w:sz w:val="14"/>
          <w:szCs w:val="24"/>
        </w:rPr>
        <w:t xml:space="preserve"> II</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c</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carnívoros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a</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aves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u</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ungulados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l</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roedores/</w:t>
      </w:r>
      <w:proofErr w:type="spellStart"/>
      <w:r w:rsidR="00853590" w:rsidRPr="00111367">
        <w:rPr>
          <w:rFonts w:ascii="Times New Roman" w:eastAsia="Times New Roman" w:hAnsi="Times New Roman" w:cs="Times New Roman"/>
          <w:i/>
          <w:sz w:val="14"/>
          <w:szCs w:val="24"/>
        </w:rPr>
        <w:t>lagomorfos</w:t>
      </w:r>
      <w:proofErr w:type="spellEnd"/>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p</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primates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o</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otros</w:t>
      </w:r>
      <w:r w:rsidRPr="00111367">
        <w:rPr>
          <w:rFonts w:ascii="Times New Roman" w:eastAsia="Times New Roman" w:hAnsi="Times New Roman" w:cs="Times New Roman"/>
          <w:i/>
          <w:sz w:val="14"/>
          <w:szCs w:val="24"/>
        </w:rPr>
        <w:t>, m,</w:t>
      </w:r>
      <w:r w:rsidR="00853590" w:rsidRPr="00111367">
        <w:rPr>
          <w:rFonts w:ascii="Times New Roman" w:eastAsia="Times New Roman" w:hAnsi="Times New Roman" w:cs="Times New Roman"/>
          <w:i/>
          <w:sz w:val="14"/>
          <w:szCs w:val="24"/>
        </w:rPr>
        <w:t xml:space="preserve"> marinos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r</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reptiles</w:t>
      </w:r>
      <w:r w:rsidRPr="00111367">
        <w:rPr>
          <w:rFonts w:ascii="Times New Roman" w:eastAsia="Times New Roman" w:hAnsi="Times New Roman" w:cs="Times New Roman"/>
          <w:i/>
          <w:sz w:val="14"/>
          <w:szCs w:val="24"/>
        </w:rPr>
        <w:t xml:space="preserve">. </w:t>
      </w:r>
      <w:proofErr w:type="spellStart"/>
      <w:proofErr w:type="gramStart"/>
      <w:r w:rsidRPr="00111367">
        <w:rPr>
          <w:rFonts w:ascii="Times New Roman" w:eastAsia="Times New Roman" w:hAnsi="Times New Roman" w:cs="Times New Roman"/>
          <w:i/>
          <w:sz w:val="14"/>
          <w:szCs w:val="24"/>
          <w:vertAlign w:val="superscript"/>
        </w:rPr>
        <w:t>d</w:t>
      </w:r>
      <w:r w:rsidR="00853590" w:rsidRPr="00111367">
        <w:rPr>
          <w:rFonts w:ascii="Times New Roman" w:eastAsia="Times New Roman" w:hAnsi="Times New Roman" w:cs="Times New Roman"/>
          <w:i/>
          <w:sz w:val="14"/>
          <w:szCs w:val="24"/>
        </w:rPr>
        <w:t>En</w:t>
      </w:r>
      <w:proofErr w:type="spellEnd"/>
      <w:proofErr w:type="gramEnd"/>
      <w:r w:rsidR="00853590" w:rsidRPr="00111367">
        <w:rPr>
          <w:rFonts w:ascii="Times New Roman" w:eastAsia="Times New Roman" w:hAnsi="Times New Roman" w:cs="Times New Roman"/>
          <w:i/>
          <w:sz w:val="14"/>
          <w:szCs w:val="24"/>
        </w:rPr>
        <w:t xml:space="preserve"> naturaleza</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i</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imposible</w:t>
      </w:r>
      <w:r w:rsidRPr="00111367">
        <w:rPr>
          <w:rFonts w:ascii="Times New Roman" w:eastAsia="Times New Roman" w:hAnsi="Times New Roman" w:cs="Times New Roman"/>
          <w:i/>
          <w:sz w:val="14"/>
          <w:szCs w:val="24"/>
        </w:rPr>
        <w:t>, r,</w:t>
      </w:r>
      <w:r w:rsidR="00853590" w:rsidRPr="00111367">
        <w:rPr>
          <w:rFonts w:ascii="Times New Roman" w:eastAsia="Times New Roman" w:hAnsi="Times New Roman" w:cs="Times New Roman"/>
          <w:i/>
          <w:sz w:val="14"/>
          <w:szCs w:val="24"/>
        </w:rPr>
        <w:t xml:space="preserve"> raro</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c</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común</w:t>
      </w:r>
      <w:r w:rsidRPr="00111367">
        <w:rPr>
          <w:rFonts w:ascii="Times New Roman" w:eastAsia="Times New Roman" w:hAnsi="Times New Roman" w:cs="Times New Roman"/>
          <w:i/>
          <w:sz w:val="14"/>
          <w:szCs w:val="24"/>
        </w:rPr>
        <w:t xml:space="preserve">. </w:t>
      </w:r>
      <w:proofErr w:type="spellStart"/>
      <w:proofErr w:type="gramStart"/>
      <w:r w:rsidRPr="00111367">
        <w:rPr>
          <w:rFonts w:ascii="Times New Roman" w:eastAsia="Times New Roman" w:hAnsi="Times New Roman" w:cs="Times New Roman"/>
          <w:i/>
          <w:sz w:val="14"/>
          <w:szCs w:val="24"/>
          <w:vertAlign w:val="superscript"/>
        </w:rPr>
        <w:t>e</w:t>
      </w:r>
      <w:r w:rsidR="00853590" w:rsidRPr="00111367">
        <w:rPr>
          <w:rFonts w:ascii="Times New Roman" w:eastAsia="Times New Roman" w:hAnsi="Times New Roman" w:cs="Times New Roman"/>
          <w:i/>
          <w:sz w:val="14"/>
          <w:szCs w:val="24"/>
        </w:rPr>
        <w:t>N</w:t>
      </w:r>
      <w:proofErr w:type="spellEnd"/>
      <w:proofErr w:type="gramEnd"/>
      <w:r w:rsidR="00853590" w:rsidRPr="00111367">
        <w:rPr>
          <w:rFonts w:ascii="Times New Roman" w:eastAsia="Times New Roman" w:hAnsi="Times New Roman" w:cs="Times New Roman"/>
          <w:i/>
          <w:sz w:val="14"/>
          <w:szCs w:val="24"/>
        </w:rPr>
        <w:t>: número de respuestas</w:t>
      </w:r>
      <w:r w:rsidRPr="00111367">
        <w:rPr>
          <w:rFonts w:ascii="Times New Roman" w:eastAsia="Times New Roman" w:hAnsi="Times New Roman" w:cs="Times New Roman"/>
          <w:i/>
          <w:sz w:val="14"/>
          <w:szCs w:val="24"/>
        </w:rPr>
        <w:t>.</w:t>
      </w:r>
    </w:p>
    <w:sectPr w:rsidR="00305DDA" w:rsidRPr="00111367">
      <w:type w:val="continuous"/>
      <w:pgSz w:w="11906" w:h="16838"/>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00FC" w14:textId="77777777" w:rsidR="00A37051" w:rsidRDefault="00A37051">
      <w:r>
        <w:separator/>
      </w:r>
    </w:p>
  </w:endnote>
  <w:endnote w:type="continuationSeparator" w:id="0">
    <w:p w14:paraId="45F7FE75" w14:textId="77777777" w:rsidR="00A37051" w:rsidRDefault="00A3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Symbols">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F876" w14:textId="77777777" w:rsidR="00E348C1" w:rsidRDefault="00E348C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6F57" w14:textId="77777777" w:rsidR="00A37051" w:rsidRDefault="00A37051">
      <w:r>
        <w:separator/>
      </w:r>
    </w:p>
  </w:footnote>
  <w:footnote w:type="continuationSeparator" w:id="0">
    <w:p w14:paraId="3064BF06" w14:textId="77777777" w:rsidR="00A37051" w:rsidRDefault="00A37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D60D6" w14:textId="781A9C6D" w:rsidR="00E348C1" w:rsidRPr="00634D7E" w:rsidRDefault="00E348C1">
    <w:pPr>
      <w:pBdr>
        <w:top w:val="nil"/>
        <w:left w:val="nil"/>
        <w:bottom w:val="nil"/>
        <w:right w:val="nil"/>
        <w:between w:val="nil"/>
      </w:pBdr>
      <w:tabs>
        <w:tab w:val="center" w:pos="4252"/>
        <w:tab w:val="right" w:pos="8504"/>
      </w:tabs>
      <w:jc w:val="right"/>
      <w:rPr>
        <w:rFonts w:ascii="Times New Roman" w:hAnsi="Times New Roman" w:cs="Times New Roman"/>
        <w:color w:val="000000"/>
      </w:rPr>
    </w:pPr>
    <w:r>
      <w:rPr>
        <w:rFonts w:ascii="Times New Roman" w:eastAsia="Times New Roman" w:hAnsi="Times New Roman" w:cs="Times New Roman"/>
        <w:sz w:val="24"/>
        <w:szCs w:val="24"/>
      </w:rPr>
      <w:t>V</w:t>
    </w:r>
    <w:r w:rsidRPr="003E7739">
      <w:rPr>
        <w:rFonts w:ascii="Times New Roman" w:eastAsia="Times New Roman" w:hAnsi="Times New Roman" w:cs="Times New Roman"/>
        <w:sz w:val="24"/>
        <w:szCs w:val="24"/>
      </w:rPr>
      <w:t>alores y afectos asociados a los animales</w:t>
    </w:r>
    <w:r w:rsidRPr="00634D7E">
      <w:rPr>
        <w:rFonts w:ascii="Times New Roman" w:hAnsi="Times New Roman" w:cs="Times New Roman"/>
      </w:rPr>
      <w:t xml:space="preserve"> </w:t>
    </w:r>
    <w:r w:rsidRPr="00634D7E">
      <w:rPr>
        <w:rFonts w:ascii="Times New Roman" w:hAnsi="Times New Roman" w:cs="Times New Roman"/>
      </w:rPr>
      <w:fldChar w:fldCharType="begin"/>
    </w:r>
    <w:r w:rsidRPr="00634D7E">
      <w:rPr>
        <w:rFonts w:ascii="Times New Roman" w:hAnsi="Times New Roman" w:cs="Times New Roman"/>
      </w:rPr>
      <w:instrText>PAGE</w:instrText>
    </w:r>
    <w:r w:rsidRPr="00634D7E">
      <w:rPr>
        <w:rFonts w:ascii="Times New Roman" w:hAnsi="Times New Roman" w:cs="Times New Roman"/>
      </w:rPr>
      <w:fldChar w:fldCharType="separate"/>
    </w:r>
    <w:r w:rsidR="00BE269D">
      <w:rPr>
        <w:rFonts w:ascii="Times New Roman" w:hAnsi="Times New Roman" w:cs="Times New Roman"/>
        <w:noProof/>
      </w:rPr>
      <w:t>20</w:t>
    </w:r>
    <w:r w:rsidRPr="00634D7E">
      <w:rPr>
        <w:rFonts w:ascii="Times New Roman" w:hAnsi="Times New Roman" w:cs="Times New Roman"/>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onica Sevillano Triguero">
    <w15:presenceInfo w15:providerId="AD" w15:userId="S-1-5-21-3604588805-3114488302-1444975977-12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DA"/>
    <w:rsid w:val="000B2D04"/>
    <w:rsid w:val="000F5FBA"/>
    <w:rsid w:val="00111367"/>
    <w:rsid w:val="00206302"/>
    <w:rsid w:val="00240978"/>
    <w:rsid w:val="00275B39"/>
    <w:rsid w:val="002D6F68"/>
    <w:rsid w:val="00305DDA"/>
    <w:rsid w:val="00326EB1"/>
    <w:rsid w:val="003E7739"/>
    <w:rsid w:val="00422335"/>
    <w:rsid w:val="00471CDE"/>
    <w:rsid w:val="004D2752"/>
    <w:rsid w:val="005A23AB"/>
    <w:rsid w:val="005C4198"/>
    <w:rsid w:val="00634D7E"/>
    <w:rsid w:val="007663D8"/>
    <w:rsid w:val="007D2FB6"/>
    <w:rsid w:val="00853590"/>
    <w:rsid w:val="00940668"/>
    <w:rsid w:val="009D0C1B"/>
    <w:rsid w:val="00A02CD7"/>
    <w:rsid w:val="00A30C78"/>
    <w:rsid w:val="00A334F7"/>
    <w:rsid w:val="00A37051"/>
    <w:rsid w:val="00B76B0E"/>
    <w:rsid w:val="00BE269D"/>
    <w:rsid w:val="00C1172A"/>
    <w:rsid w:val="00C35FEE"/>
    <w:rsid w:val="00C60B6D"/>
    <w:rsid w:val="00D672A2"/>
    <w:rsid w:val="00E21185"/>
    <w:rsid w:val="00E348C1"/>
    <w:rsid w:val="00E36A7A"/>
    <w:rsid w:val="00E56DEF"/>
    <w:rsid w:val="00F80255"/>
    <w:rsid w:val="00FE530F"/>
    <w:rsid w:val="00FE77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EBC2"/>
  <w15:docId w15:val="{F230C946-E8B1-4421-A80A-0615DB62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5FBA"/>
    <w:rPr>
      <w:b/>
      <w:bCs/>
    </w:rPr>
  </w:style>
  <w:style w:type="character" w:customStyle="1" w:styleId="CommentSubjectChar">
    <w:name w:val="Comment Subject Char"/>
    <w:basedOn w:val="CommentTextChar"/>
    <w:link w:val="CommentSubject"/>
    <w:uiPriority w:val="99"/>
    <w:semiHidden/>
    <w:rsid w:val="000F5FBA"/>
    <w:rPr>
      <w:b/>
      <w:bCs/>
      <w:sz w:val="20"/>
      <w:szCs w:val="20"/>
    </w:rPr>
  </w:style>
  <w:style w:type="paragraph" w:styleId="Header">
    <w:name w:val="header"/>
    <w:basedOn w:val="Normal"/>
    <w:link w:val="HeaderChar"/>
    <w:uiPriority w:val="99"/>
    <w:unhideWhenUsed/>
    <w:rsid w:val="00634D7E"/>
    <w:pPr>
      <w:tabs>
        <w:tab w:val="center" w:pos="4252"/>
        <w:tab w:val="right" w:pos="8504"/>
      </w:tabs>
    </w:pPr>
  </w:style>
  <w:style w:type="character" w:customStyle="1" w:styleId="HeaderChar">
    <w:name w:val="Header Char"/>
    <w:basedOn w:val="DefaultParagraphFont"/>
    <w:link w:val="Header"/>
    <w:uiPriority w:val="99"/>
    <w:rsid w:val="00634D7E"/>
  </w:style>
  <w:style w:type="paragraph" w:styleId="Footer">
    <w:name w:val="footer"/>
    <w:basedOn w:val="Normal"/>
    <w:link w:val="FooterChar"/>
    <w:uiPriority w:val="99"/>
    <w:unhideWhenUsed/>
    <w:rsid w:val="00634D7E"/>
    <w:pPr>
      <w:tabs>
        <w:tab w:val="center" w:pos="4252"/>
        <w:tab w:val="right" w:pos="8504"/>
      </w:tabs>
    </w:pPr>
  </w:style>
  <w:style w:type="character" w:customStyle="1" w:styleId="FooterChar">
    <w:name w:val="Footer Char"/>
    <w:basedOn w:val="DefaultParagraphFont"/>
    <w:link w:val="Footer"/>
    <w:uiPriority w:val="99"/>
    <w:rsid w:val="00634D7E"/>
  </w:style>
  <w:style w:type="character" w:styleId="Hyperlink">
    <w:name w:val="Hyperlink"/>
    <w:basedOn w:val="DefaultParagraphFont"/>
    <w:uiPriority w:val="99"/>
    <w:semiHidden/>
    <w:unhideWhenUsed/>
    <w:rsid w:val="00FE7749"/>
    <w:rPr>
      <w:color w:val="0000FF"/>
      <w:u w:val="single"/>
    </w:rPr>
  </w:style>
  <w:style w:type="paragraph" w:customStyle="1" w:styleId="p1">
    <w:name w:val="p1"/>
    <w:basedOn w:val="Normal"/>
    <w:rsid w:val="00FE7749"/>
    <w:rPr>
      <w:rFonts w:ascii="Helvetica" w:eastAsia="Times New Roman" w:hAnsi="Helvetica" w:cs="Times New Roman"/>
      <w:sz w:val="21"/>
      <w:szCs w:val="21"/>
      <w:lang w:val="es-ES_tradnl" w:eastAsia="es-ES_tradnl"/>
    </w:rPr>
  </w:style>
  <w:style w:type="table" w:styleId="TableGrid">
    <w:name w:val="Table Grid"/>
    <w:basedOn w:val="TableNormal"/>
    <w:uiPriority w:val="39"/>
    <w:rsid w:val="00C11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hc\OneDrive\MANUSCRITOS\MN%20REVISTA%20DE%20PSICOLOGIA%20SOCIAL\todas%20las%20respuestasVS_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extLst xmlns:c16r2="http://schemas.microsoft.com/office/drawing/2015/06/chart">
            <c:ext xmlns:c16="http://schemas.microsoft.com/office/drawing/2014/chart" uri="{C3380CC4-5D6E-409C-BE32-E72D297353CC}">
              <c16:uniqueId val="{00000000-11E2-4E10-9C96-0E07DE17B938}"/>
            </c:ext>
          </c:extLst>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extLst xmlns:c16r2="http://schemas.microsoft.com/office/drawing/2015/06/chart">
            <c:ext xmlns:c16="http://schemas.microsoft.com/office/drawing/2014/chart" uri="{C3380CC4-5D6E-409C-BE32-E72D297353CC}">
              <c16:uniqueId val="{00000001-11E2-4E10-9C96-0E07DE17B938}"/>
            </c:ext>
          </c:extLst>
        </c:ser>
        <c:dLbls>
          <c:showLegendKey val="0"/>
          <c:showVal val="0"/>
          <c:showCatName val="0"/>
          <c:showSerName val="0"/>
          <c:showPercent val="0"/>
          <c:showBubbleSize val="0"/>
        </c:dLbls>
        <c:gapWidth val="75"/>
        <c:overlap val="-27"/>
        <c:axId val="269931104"/>
        <c:axId val="269938720"/>
      </c:barChart>
      <c:catAx>
        <c:axId val="26993110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motivación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269938720"/>
        <c:crosses val="autoZero"/>
        <c:auto val="1"/>
        <c:lblAlgn val="ctr"/>
        <c:lblOffset val="100"/>
        <c:noMultiLvlLbl val="0"/>
      </c:catAx>
      <c:valAx>
        <c:axId val="269938720"/>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de respuestas</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69931104"/>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6783</Words>
  <Characters>38668</Characters>
  <Application>Microsoft Office Word</Application>
  <DocSecurity>0</DocSecurity>
  <Lines>322</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dc:creator>
  <cp:lastModifiedBy>marcelo cassini</cp:lastModifiedBy>
  <cp:revision>4</cp:revision>
  <dcterms:created xsi:type="dcterms:W3CDTF">2019-11-10T18:53:00Z</dcterms:created>
  <dcterms:modified xsi:type="dcterms:W3CDTF">2019-11-10T18:57:00Z</dcterms:modified>
</cp:coreProperties>
</file>