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0C99D" w14:textId="77777777" w:rsidR="006E3749" w:rsidRPr="00EB73A2" w:rsidRDefault="009D4993" w:rsidP="00921674">
      <w:pPr>
        <w:spacing w:line="480" w:lineRule="auto"/>
        <w:jc w:val="center"/>
        <w:rPr>
          <w:rFonts w:ascii="Times" w:hAnsi="Times" w:cs="Arial"/>
          <w:color w:val="000000" w:themeColor="text1"/>
        </w:rPr>
      </w:pPr>
      <w:r w:rsidRPr="00EB73A2">
        <w:rPr>
          <w:rFonts w:ascii="Times" w:hAnsi="Times"/>
          <w:b/>
          <w:bCs/>
          <w:color w:val="000000"/>
        </w:rPr>
        <w:t>T</w:t>
      </w:r>
      <w:r w:rsidRPr="00EB73A2">
        <w:rPr>
          <w:rFonts w:ascii="Times" w:hAnsi="Times" w:cs="Arial"/>
          <w:b/>
          <w:bCs/>
          <w:color w:val="000000"/>
        </w:rPr>
        <w:t>ítulo</w:t>
      </w:r>
      <w:r w:rsidRPr="00EB73A2">
        <w:rPr>
          <w:rFonts w:ascii="Times" w:hAnsi="Times" w:cs="Arial"/>
          <w:color w:val="000000"/>
        </w:rPr>
        <w:t xml:space="preserve">: </w:t>
      </w:r>
      <w:r w:rsidR="006E3749" w:rsidRPr="00EB73A2">
        <w:rPr>
          <w:rFonts w:ascii="Times" w:hAnsi="Times" w:cs="Arial"/>
          <w:color w:val="000000" w:themeColor="text1"/>
        </w:rPr>
        <w:t>Sentimentos de estudantes sobre v</w:t>
      </w:r>
      <w:r w:rsidR="00D34A17" w:rsidRPr="00EB73A2">
        <w:rPr>
          <w:rFonts w:ascii="Times" w:hAnsi="Times" w:cs="Arial"/>
          <w:color w:val="000000" w:themeColor="text1"/>
        </w:rPr>
        <w:t>ivências de</w:t>
      </w:r>
      <w:r w:rsidR="006E3749" w:rsidRPr="00EB73A2">
        <w:rPr>
          <w:rFonts w:ascii="Times" w:hAnsi="Times" w:cs="Arial"/>
          <w:color w:val="000000" w:themeColor="text1"/>
        </w:rPr>
        <w:t xml:space="preserve"> violência.</w:t>
      </w:r>
    </w:p>
    <w:p w14:paraId="4803772F" w14:textId="77777777" w:rsidR="009D4993" w:rsidRPr="00EB73A2" w:rsidRDefault="009D4993" w:rsidP="00931149">
      <w:pPr>
        <w:spacing w:line="480" w:lineRule="auto"/>
        <w:jc w:val="center"/>
        <w:rPr>
          <w:rFonts w:ascii="Times" w:hAnsi="Times"/>
        </w:rPr>
      </w:pPr>
      <w:r w:rsidRPr="00EB73A2">
        <w:rPr>
          <w:rFonts w:ascii="Times" w:hAnsi="Times" w:cs="Arial"/>
          <w:b/>
          <w:bCs/>
          <w:color w:val="000000"/>
        </w:rPr>
        <w:t>Título abreviado</w:t>
      </w:r>
      <w:r w:rsidRPr="00EB73A2">
        <w:rPr>
          <w:rFonts w:ascii="Times" w:hAnsi="Times" w:cs="Arial"/>
          <w:color w:val="000000"/>
        </w:rPr>
        <w:t xml:space="preserve">: Sentimentos </w:t>
      </w:r>
      <w:r w:rsidR="006E3749" w:rsidRPr="00EB73A2">
        <w:rPr>
          <w:rFonts w:ascii="Times" w:hAnsi="Times" w:cs="Arial"/>
          <w:color w:val="000000"/>
        </w:rPr>
        <w:t xml:space="preserve">de estudantes </w:t>
      </w:r>
      <w:r w:rsidRPr="00EB73A2">
        <w:rPr>
          <w:rFonts w:ascii="Times" w:hAnsi="Times" w:cs="Arial"/>
          <w:color w:val="000000"/>
        </w:rPr>
        <w:t>sobre violência</w:t>
      </w:r>
      <w:r w:rsidR="006E3749" w:rsidRPr="00EB73A2">
        <w:rPr>
          <w:rFonts w:ascii="Times" w:hAnsi="Times" w:cs="Arial"/>
          <w:color w:val="000000"/>
        </w:rPr>
        <w:t>.</w:t>
      </w:r>
    </w:p>
    <w:p w14:paraId="4800162C" w14:textId="77777777" w:rsidR="009D4993" w:rsidRPr="00EB73A2" w:rsidRDefault="009D4993" w:rsidP="00931149">
      <w:pPr>
        <w:spacing w:line="480" w:lineRule="auto"/>
        <w:jc w:val="center"/>
        <w:rPr>
          <w:rFonts w:ascii="Times" w:hAnsi="Times" w:cs="Arial"/>
          <w:color w:val="000000"/>
          <w:lang w:val="en-US"/>
        </w:rPr>
      </w:pPr>
      <w:proofErr w:type="spellStart"/>
      <w:r w:rsidRPr="00EB73A2">
        <w:rPr>
          <w:rFonts w:ascii="Times" w:hAnsi="Times" w:cs="Arial"/>
          <w:b/>
          <w:bCs/>
          <w:color w:val="000000"/>
          <w:lang w:val="en-US"/>
        </w:rPr>
        <w:t>Título</w:t>
      </w:r>
      <w:proofErr w:type="spellEnd"/>
      <w:r w:rsidRPr="00EB73A2">
        <w:rPr>
          <w:rFonts w:ascii="Times" w:hAnsi="Times" w:cs="Arial"/>
          <w:b/>
          <w:bCs/>
          <w:color w:val="000000"/>
          <w:lang w:val="en-US"/>
        </w:rPr>
        <w:t xml:space="preserve"> </w:t>
      </w:r>
      <w:proofErr w:type="spellStart"/>
      <w:r w:rsidRPr="00EB73A2">
        <w:rPr>
          <w:rFonts w:ascii="Times" w:hAnsi="Times" w:cs="Arial"/>
          <w:b/>
          <w:bCs/>
          <w:color w:val="000000"/>
          <w:lang w:val="en-US"/>
        </w:rPr>
        <w:t>em</w:t>
      </w:r>
      <w:proofErr w:type="spellEnd"/>
      <w:r w:rsidRPr="00EB73A2">
        <w:rPr>
          <w:rFonts w:ascii="Times" w:hAnsi="Times" w:cs="Arial"/>
          <w:b/>
          <w:bCs/>
          <w:color w:val="000000"/>
          <w:lang w:val="en-US"/>
        </w:rPr>
        <w:t xml:space="preserve"> </w:t>
      </w:r>
      <w:proofErr w:type="spellStart"/>
      <w:r w:rsidRPr="00EB73A2">
        <w:rPr>
          <w:rFonts w:ascii="Times" w:hAnsi="Times" w:cs="Arial"/>
          <w:b/>
          <w:bCs/>
          <w:color w:val="000000"/>
          <w:lang w:val="en-US"/>
        </w:rPr>
        <w:t>inglês</w:t>
      </w:r>
      <w:proofErr w:type="spellEnd"/>
      <w:r w:rsidRPr="00EB73A2">
        <w:rPr>
          <w:rFonts w:ascii="Times" w:hAnsi="Times" w:cs="Arial"/>
          <w:color w:val="000000"/>
          <w:lang w:val="en-US"/>
        </w:rPr>
        <w:t xml:space="preserve">: </w:t>
      </w:r>
      <w:r w:rsidR="006E3749" w:rsidRPr="00EB73A2">
        <w:rPr>
          <w:rFonts w:ascii="Times" w:hAnsi="Times" w:cs="Arial"/>
          <w:color w:val="000000"/>
          <w:lang w:val="en-US"/>
        </w:rPr>
        <w:t xml:space="preserve">Students’ </w:t>
      </w:r>
      <w:r w:rsidR="00230333" w:rsidRPr="00EB73A2">
        <w:rPr>
          <w:rFonts w:ascii="Times" w:hAnsi="Times" w:cs="Arial"/>
          <w:color w:val="000000"/>
          <w:lang w:val="en-US"/>
        </w:rPr>
        <w:t>feeling</w:t>
      </w:r>
      <w:r w:rsidR="006E3749" w:rsidRPr="00EB73A2">
        <w:rPr>
          <w:rFonts w:ascii="Times" w:hAnsi="Times" w:cs="Arial"/>
          <w:color w:val="000000"/>
          <w:lang w:val="en-US"/>
        </w:rPr>
        <w:t>s</w:t>
      </w:r>
      <w:r w:rsidR="00230333" w:rsidRPr="00EB73A2">
        <w:rPr>
          <w:rFonts w:ascii="Times" w:hAnsi="Times" w:cs="Arial"/>
          <w:color w:val="000000"/>
          <w:lang w:val="en-US"/>
        </w:rPr>
        <w:t xml:space="preserve"> regarding school violence.</w:t>
      </w:r>
    </w:p>
    <w:p w14:paraId="575197D0" w14:textId="7A4995EE" w:rsidR="00230333" w:rsidRPr="0073779B" w:rsidRDefault="00230333" w:rsidP="00C934FB">
      <w:pPr>
        <w:spacing w:line="480" w:lineRule="auto"/>
        <w:jc w:val="both"/>
        <w:rPr>
          <w:rFonts w:ascii="Times" w:hAnsi="Times"/>
          <w:lang w:val="en-US"/>
        </w:rPr>
      </w:pPr>
    </w:p>
    <w:p w14:paraId="7409CEA8" w14:textId="374A0555" w:rsidR="00931149" w:rsidRPr="0073779B" w:rsidRDefault="00931149" w:rsidP="00C934FB">
      <w:pPr>
        <w:spacing w:line="480" w:lineRule="auto"/>
        <w:jc w:val="both"/>
        <w:rPr>
          <w:rFonts w:ascii="Times" w:hAnsi="Times"/>
          <w:lang w:val="en-US"/>
        </w:rPr>
      </w:pPr>
    </w:p>
    <w:p w14:paraId="45B3E218" w14:textId="5E558196" w:rsidR="00AD1E62" w:rsidRPr="00EB73A2" w:rsidRDefault="009D4993" w:rsidP="00C934FB">
      <w:pPr>
        <w:jc w:val="both"/>
        <w:rPr>
          <w:rFonts w:ascii="Times" w:hAnsi="Times"/>
        </w:rPr>
      </w:pPr>
      <w:r w:rsidRPr="00EB73A2">
        <w:rPr>
          <w:rFonts w:ascii="Times" w:hAnsi="Times" w:cs="Arial"/>
          <w:b/>
          <w:bCs/>
          <w:color w:val="000000"/>
        </w:rPr>
        <w:t>RESUMO</w:t>
      </w:r>
    </w:p>
    <w:p w14:paraId="5B038A88" w14:textId="4669BD5E" w:rsidR="009D4993" w:rsidRPr="00EB73A2" w:rsidRDefault="009D4993" w:rsidP="00C934FB">
      <w:pPr>
        <w:jc w:val="both"/>
        <w:rPr>
          <w:rFonts w:ascii="Times" w:hAnsi="Times" w:cs="Arial"/>
          <w:color w:val="000000"/>
        </w:rPr>
      </w:pPr>
      <w:r w:rsidRPr="00EB73A2">
        <w:rPr>
          <w:rFonts w:ascii="Times" w:hAnsi="Times" w:cs="Arial"/>
          <w:color w:val="000000"/>
        </w:rPr>
        <w:t>Visto que a escola é um espaço de promoção do desenvolvimento e que a violência vivenciada pelos estudantes</w:t>
      </w:r>
      <w:r w:rsidR="00AD1E62" w:rsidRPr="00EB73A2">
        <w:rPr>
          <w:rFonts w:ascii="Times" w:hAnsi="Times" w:cs="Arial"/>
          <w:color w:val="000000"/>
        </w:rPr>
        <w:t xml:space="preserve"> </w:t>
      </w:r>
      <w:r w:rsidRPr="00EB73A2">
        <w:rPr>
          <w:rFonts w:ascii="Times" w:hAnsi="Times" w:cs="Arial"/>
          <w:color w:val="000000"/>
        </w:rPr>
        <w:t xml:space="preserve">dentro e fora </w:t>
      </w:r>
      <w:r w:rsidR="00AD1E62" w:rsidRPr="00EB73A2">
        <w:rPr>
          <w:rFonts w:ascii="Times" w:hAnsi="Times" w:cs="Arial"/>
          <w:color w:val="000000"/>
        </w:rPr>
        <w:t xml:space="preserve">desse contexto </w:t>
      </w:r>
      <w:r w:rsidRPr="00EB73A2">
        <w:rPr>
          <w:rFonts w:ascii="Times" w:hAnsi="Times" w:cs="Arial"/>
          <w:color w:val="000000"/>
        </w:rPr>
        <w:t>interfere n</w:t>
      </w:r>
      <w:r w:rsidR="00AD1E62" w:rsidRPr="00EB73A2">
        <w:rPr>
          <w:rFonts w:ascii="Times" w:hAnsi="Times" w:cs="Arial"/>
          <w:color w:val="000000"/>
        </w:rPr>
        <w:t>a formação integral</w:t>
      </w:r>
      <w:r w:rsidRPr="00EB73A2">
        <w:rPr>
          <w:rFonts w:ascii="Times" w:hAnsi="Times" w:cs="Arial"/>
          <w:color w:val="000000"/>
        </w:rPr>
        <w:t>,</w:t>
      </w:r>
      <w:r w:rsidR="00AD1E62" w:rsidRPr="00EB73A2">
        <w:rPr>
          <w:rFonts w:ascii="Times" w:hAnsi="Times" w:cs="Arial"/>
          <w:color w:val="000000"/>
        </w:rPr>
        <w:t xml:space="preserve"> esse estudo levantou reflexões sobre a necessidade de atuação crítica frente aos desafios sociais impostos na realidade escolar. Com o objetivo de compreender os sentimentos de estudantes </w:t>
      </w:r>
      <w:r w:rsidRPr="00EB73A2">
        <w:rPr>
          <w:rFonts w:ascii="Times" w:hAnsi="Times" w:cs="Arial"/>
          <w:color w:val="000000"/>
        </w:rPr>
        <w:t xml:space="preserve">frente situações de violência </w:t>
      </w:r>
      <w:r w:rsidR="00AD1E62" w:rsidRPr="00EB73A2">
        <w:rPr>
          <w:rFonts w:ascii="Times" w:hAnsi="Times" w:cs="Arial"/>
          <w:color w:val="000000"/>
        </w:rPr>
        <w:t xml:space="preserve">foi conduzida uma </w:t>
      </w:r>
      <w:r w:rsidRPr="00EB73A2">
        <w:rPr>
          <w:rFonts w:ascii="Times" w:hAnsi="Times" w:cs="Arial"/>
          <w:color w:val="000000"/>
        </w:rPr>
        <w:t>análise de diários de campo de quatro escolas</w:t>
      </w:r>
      <w:r w:rsidR="00AD1E62" w:rsidRPr="00EB73A2">
        <w:rPr>
          <w:rFonts w:ascii="Times" w:hAnsi="Times" w:cs="Arial"/>
          <w:color w:val="000000"/>
        </w:rPr>
        <w:t xml:space="preserve"> públicas de nível fundamental.</w:t>
      </w:r>
      <w:r w:rsidRPr="00EB73A2">
        <w:rPr>
          <w:rFonts w:ascii="Times" w:hAnsi="Times" w:cs="Arial"/>
          <w:color w:val="000000"/>
        </w:rPr>
        <w:t xml:space="preserve"> </w:t>
      </w:r>
      <w:r w:rsidR="00AD1E62" w:rsidRPr="00EB73A2">
        <w:rPr>
          <w:rFonts w:ascii="Times" w:hAnsi="Times" w:cs="Arial"/>
          <w:color w:val="000000"/>
        </w:rPr>
        <w:t>Sessenta e oito</w:t>
      </w:r>
      <w:r w:rsidR="00C70D77" w:rsidRPr="00EB73A2">
        <w:rPr>
          <w:rFonts w:ascii="Times" w:hAnsi="Times" w:cs="Arial"/>
          <w:color w:val="000000"/>
        </w:rPr>
        <w:t xml:space="preserve"> registros sobre os sentimentos de estudantes foram identificados, sendo </w:t>
      </w:r>
      <w:r w:rsidR="00612392" w:rsidRPr="00EB73A2">
        <w:rPr>
          <w:rFonts w:ascii="Times" w:hAnsi="Times" w:cs="Arial"/>
          <w:color w:val="000000"/>
        </w:rPr>
        <w:t xml:space="preserve">Raiva, </w:t>
      </w:r>
      <w:r w:rsidRPr="00EB73A2">
        <w:rPr>
          <w:rFonts w:ascii="Times" w:hAnsi="Times" w:cs="Arial"/>
          <w:color w:val="000000"/>
        </w:rPr>
        <w:t xml:space="preserve">Tristeza e Dó/Pena os mais </w:t>
      </w:r>
      <w:r w:rsidR="00C70D77" w:rsidRPr="00EB73A2">
        <w:rPr>
          <w:rFonts w:ascii="Times" w:hAnsi="Times" w:cs="Arial"/>
          <w:color w:val="000000"/>
        </w:rPr>
        <w:t>relatados</w:t>
      </w:r>
      <w:r w:rsidRPr="00EB73A2">
        <w:rPr>
          <w:rFonts w:ascii="Times" w:hAnsi="Times" w:cs="Arial"/>
          <w:color w:val="000000"/>
        </w:rPr>
        <w:t xml:space="preserve">. </w:t>
      </w:r>
      <w:r w:rsidR="00AD1E62" w:rsidRPr="00EB73A2">
        <w:rPr>
          <w:rFonts w:ascii="Times" w:hAnsi="Times" w:cs="Arial"/>
          <w:color w:val="000000"/>
        </w:rPr>
        <w:t xml:space="preserve">Os resultados </w:t>
      </w:r>
      <w:r w:rsidR="00C934FB" w:rsidRPr="00EB73A2">
        <w:rPr>
          <w:rFonts w:ascii="Times" w:hAnsi="Times" w:cs="Arial"/>
          <w:color w:val="000000"/>
        </w:rPr>
        <w:t>evidenci</w:t>
      </w:r>
      <w:r w:rsidR="00AD1E62" w:rsidRPr="00EB73A2">
        <w:rPr>
          <w:rFonts w:ascii="Times" w:hAnsi="Times" w:cs="Arial"/>
          <w:color w:val="000000"/>
        </w:rPr>
        <w:t>am</w:t>
      </w:r>
      <w:r w:rsidR="00C934FB" w:rsidRPr="00EB73A2">
        <w:rPr>
          <w:rFonts w:ascii="Times" w:hAnsi="Times" w:cs="Arial"/>
          <w:color w:val="000000"/>
        </w:rPr>
        <w:t xml:space="preserve"> </w:t>
      </w:r>
      <w:r w:rsidR="00AD1E62" w:rsidRPr="00EB73A2">
        <w:rPr>
          <w:rFonts w:ascii="Times" w:hAnsi="Times" w:cs="Arial"/>
          <w:color w:val="000000"/>
        </w:rPr>
        <w:t>escassez</w:t>
      </w:r>
      <w:r w:rsidR="00C934FB" w:rsidRPr="00EB73A2">
        <w:rPr>
          <w:rFonts w:ascii="Times" w:hAnsi="Times" w:cs="Arial"/>
          <w:color w:val="000000"/>
        </w:rPr>
        <w:t xml:space="preserve"> de recursos no ambiente escolar para tratar a experiência emocional dos estudantes</w:t>
      </w:r>
      <w:r w:rsidR="00AD1E62" w:rsidRPr="00EB73A2">
        <w:rPr>
          <w:rFonts w:ascii="Times" w:hAnsi="Times" w:cs="Arial"/>
          <w:color w:val="000000"/>
        </w:rPr>
        <w:t>, reforçando a urgente necessidade de criação de políticas educacionais que assegurem a presença de psicólogos em escolas públicas.</w:t>
      </w:r>
    </w:p>
    <w:p w14:paraId="31E6578D" w14:textId="2AF2D00B" w:rsidR="009D4993" w:rsidRPr="00EB73A2" w:rsidRDefault="009D4993" w:rsidP="00C934FB">
      <w:pPr>
        <w:jc w:val="both"/>
        <w:rPr>
          <w:rFonts w:ascii="Times" w:hAnsi="Times"/>
        </w:rPr>
      </w:pPr>
      <w:r w:rsidRPr="00EB73A2">
        <w:rPr>
          <w:rFonts w:ascii="Times" w:hAnsi="Times" w:cs="Arial"/>
          <w:b/>
          <w:bCs/>
          <w:color w:val="000000"/>
        </w:rPr>
        <w:t>Palavras Chaves:</w:t>
      </w:r>
      <w:r w:rsidRPr="00EB73A2">
        <w:rPr>
          <w:rFonts w:ascii="Times" w:hAnsi="Times" w:cs="Arial"/>
          <w:color w:val="000000"/>
        </w:rPr>
        <w:t xml:space="preserve"> </w:t>
      </w:r>
      <w:r w:rsidR="00FE79EC" w:rsidRPr="00EB73A2">
        <w:rPr>
          <w:rFonts w:ascii="Times" w:hAnsi="Times" w:cs="Arial"/>
          <w:color w:val="000000"/>
        </w:rPr>
        <w:t>Psicologia</w:t>
      </w:r>
      <w:r w:rsidRPr="00EB73A2">
        <w:rPr>
          <w:rFonts w:ascii="Times" w:hAnsi="Times" w:cs="Arial"/>
          <w:color w:val="000000"/>
        </w:rPr>
        <w:t xml:space="preserve"> da libertação; violência; escola; sentimentos</w:t>
      </w:r>
      <w:r w:rsidR="004B3FE2" w:rsidRPr="00EB73A2">
        <w:rPr>
          <w:rFonts w:ascii="Times" w:hAnsi="Times" w:cs="Arial"/>
          <w:color w:val="000000"/>
        </w:rPr>
        <w:t>; estudantes.</w:t>
      </w:r>
    </w:p>
    <w:p w14:paraId="15D3306D" w14:textId="395D2BE5" w:rsidR="006C66CF" w:rsidRPr="00EB73A2" w:rsidRDefault="006C66CF" w:rsidP="00C934FB">
      <w:pPr>
        <w:jc w:val="both"/>
        <w:rPr>
          <w:rFonts w:ascii="Times" w:hAnsi="Times" w:cs="Arial"/>
          <w:color w:val="000000"/>
        </w:rPr>
      </w:pPr>
    </w:p>
    <w:p w14:paraId="24715A33" w14:textId="77777777" w:rsidR="006C66CF" w:rsidRPr="00EB73A2" w:rsidRDefault="006C66CF" w:rsidP="00C934FB">
      <w:pPr>
        <w:jc w:val="both"/>
        <w:rPr>
          <w:rFonts w:ascii="Times" w:hAnsi="Times" w:cs="Arial"/>
          <w:color w:val="000000"/>
        </w:rPr>
      </w:pPr>
    </w:p>
    <w:p w14:paraId="4C56E0A5" w14:textId="77777777" w:rsidR="00AD1E62" w:rsidRPr="00EB73A2" w:rsidRDefault="00AD1E62" w:rsidP="00C934FB">
      <w:pPr>
        <w:jc w:val="both"/>
        <w:rPr>
          <w:rFonts w:ascii="Times" w:hAnsi="Times"/>
        </w:rPr>
      </w:pPr>
    </w:p>
    <w:p w14:paraId="26A4D6A6" w14:textId="77777777" w:rsidR="009D4993" w:rsidRPr="00EB73A2" w:rsidRDefault="009D4993" w:rsidP="00C934FB">
      <w:pPr>
        <w:jc w:val="both"/>
        <w:rPr>
          <w:rFonts w:ascii="Times" w:hAnsi="Times"/>
          <w:lang w:val="en-US"/>
        </w:rPr>
      </w:pPr>
      <w:r w:rsidRPr="00EB73A2">
        <w:rPr>
          <w:rFonts w:ascii="Times" w:hAnsi="Times" w:cs="Arial"/>
          <w:b/>
          <w:bCs/>
          <w:color w:val="000000"/>
          <w:lang w:val="en-US"/>
        </w:rPr>
        <w:t>ABSTRACT</w:t>
      </w:r>
    </w:p>
    <w:p w14:paraId="1025962F" w14:textId="61929C6F" w:rsidR="00AD1E62" w:rsidRPr="00EB73A2" w:rsidRDefault="00AD1E62" w:rsidP="00C934FB">
      <w:pPr>
        <w:jc w:val="both"/>
        <w:rPr>
          <w:rFonts w:ascii="Times" w:hAnsi="Times" w:cs="Arial"/>
          <w:color w:val="000000"/>
          <w:lang w:val="en-US"/>
        </w:rPr>
      </w:pPr>
      <w:r w:rsidRPr="00EB73A2">
        <w:rPr>
          <w:rFonts w:ascii="Times" w:hAnsi="Times" w:cs="Arial"/>
          <w:color w:val="000000"/>
          <w:lang w:val="en-US"/>
        </w:rPr>
        <w:t>Since schools are a space for development promotion and that the violence experienced by students inside and outside this context hinders their integral formation, this study raised reflections on the need of critical action in face of the social challenges imposed in the school reality. In order to understand the feelings of students in situations of violence, an analysis of field diaries of four public primary level schools was conducted. Sixty-eight records on the feelings of students were identified, being Anger, Sadness and Pity the most frequent. The results show a scarcity of resources in the school environment to deal with students' emotional experiences, reinforcing the urgent need to create educational policies that ensure the presence of psychologists in public schools.</w:t>
      </w:r>
    </w:p>
    <w:p w14:paraId="448DB7F5" w14:textId="500CA512" w:rsidR="009D4993" w:rsidRPr="00EB73A2" w:rsidRDefault="009D4993" w:rsidP="00C934FB">
      <w:pPr>
        <w:jc w:val="both"/>
        <w:rPr>
          <w:rFonts w:ascii="Times" w:hAnsi="Times"/>
          <w:lang w:val="en-US"/>
        </w:rPr>
      </w:pPr>
      <w:r w:rsidRPr="00EB73A2">
        <w:rPr>
          <w:rFonts w:ascii="Times" w:hAnsi="Times" w:cs="Arial"/>
          <w:b/>
          <w:bCs/>
          <w:color w:val="000000"/>
          <w:lang w:val="en-US"/>
        </w:rPr>
        <w:t>Key Words:</w:t>
      </w:r>
      <w:r w:rsidRPr="00EB73A2">
        <w:rPr>
          <w:rFonts w:ascii="Times" w:hAnsi="Times" w:cs="Arial"/>
          <w:color w:val="000000"/>
          <w:lang w:val="en-US"/>
        </w:rPr>
        <w:t xml:space="preserve"> psychology of liberation; violence; school; feelings</w:t>
      </w:r>
      <w:r w:rsidR="004B3FE2" w:rsidRPr="00EB73A2">
        <w:rPr>
          <w:rFonts w:ascii="Times" w:hAnsi="Times" w:cs="Arial"/>
          <w:color w:val="000000"/>
          <w:lang w:val="en-US"/>
        </w:rPr>
        <w:t>; students.</w:t>
      </w:r>
    </w:p>
    <w:p w14:paraId="0BD71955" w14:textId="77777777" w:rsidR="009D4993" w:rsidRPr="00EB73A2" w:rsidRDefault="009D4993" w:rsidP="00C934FB">
      <w:pPr>
        <w:jc w:val="both"/>
        <w:rPr>
          <w:rFonts w:ascii="Times" w:hAnsi="Times"/>
          <w:lang w:val="en-US"/>
        </w:rPr>
      </w:pPr>
      <w:r w:rsidRPr="00EB73A2">
        <w:rPr>
          <w:rFonts w:ascii="Times" w:hAnsi="Times" w:cs="Arial"/>
          <w:color w:val="000000"/>
          <w:lang w:val="en-US"/>
        </w:rPr>
        <w:t xml:space="preserve"> </w:t>
      </w:r>
    </w:p>
    <w:p w14:paraId="0CDB9723" w14:textId="77777777" w:rsidR="00230333" w:rsidRPr="009F47D6" w:rsidRDefault="00230333" w:rsidP="00C934FB">
      <w:pPr>
        <w:spacing w:line="480" w:lineRule="auto"/>
        <w:jc w:val="both"/>
        <w:rPr>
          <w:rFonts w:ascii="Times" w:hAnsi="Times" w:cs="Arial"/>
          <w:i/>
          <w:iCs/>
          <w:color w:val="000000"/>
          <w:lang w:val="en-US"/>
        </w:rPr>
      </w:pPr>
    </w:p>
    <w:p w14:paraId="5F41CC24" w14:textId="77777777" w:rsidR="00230333" w:rsidRPr="009F47D6" w:rsidRDefault="00230333" w:rsidP="00C934FB">
      <w:pPr>
        <w:spacing w:line="480" w:lineRule="auto"/>
        <w:jc w:val="both"/>
        <w:rPr>
          <w:rFonts w:ascii="Times" w:hAnsi="Times" w:cs="Arial"/>
          <w:i/>
          <w:iCs/>
          <w:color w:val="000000"/>
          <w:lang w:val="en-US"/>
        </w:rPr>
      </w:pPr>
    </w:p>
    <w:p w14:paraId="7A416448" w14:textId="77777777" w:rsidR="005949BC" w:rsidRPr="009F47D6" w:rsidRDefault="005949BC" w:rsidP="00C934FB">
      <w:pPr>
        <w:spacing w:line="480" w:lineRule="auto"/>
        <w:jc w:val="both"/>
        <w:rPr>
          <w:rFonts w:ascii="Times" w:hAnsi="Times" w:cs="Arial"/>
          <w:i/>
          <w:iCs/>
          <w:color w:val="000000"/>
          <w:lang w:val="en-US"/>
        </w:rPr>
      </w:pPr>
    </w:p>
    <w:p w14:paraId="39B10AE1" w14:textId="77777777" w:rsidR="00902F29" w:rsidRPr="009F47D6" w:rsidRDefault="00902F29" w:rsidP="00C934FB">
      <w:pPr>
        <w:jc w:val="both"/>
        <w:rPr>
          <w:rFonts w:ascii="Times" w:hAnsi="Times" w:cs="Arial"/>
          <w:i/>
          <w:iCs/>
          <w:color w:val="000000"/>
          <w:lang w:val="en-US"/>
        </w:rPr>
      </w:pPr>
    </w:p>
    <w:p w14:paraId="57FB22CB" w14:textId="77777777" w:rsidR="00EF365F" w:rsidRPr="00EB73A2" w:rsidRDefault="00EF365F" w:rsidP="00D34A17">
      <w:pPr>
        <w:jc w:val="center"/>
        <w:rPr>
          <w:rFonts w:ascii="Times" w:hAnsi="Times" w:cs="Arial"/>
          <w:b/>
          <w:iCs/>
          <w:color w:val="000000"/>
          <w:lang w:val="en-US"/>
        </w:rPr>
      </w:pPr>
    </w:p>
    <w:p w14:paraId="58EE072B" w14:textId="378734E6" w:rsidR="006C66CF" w:rsidRDefault="006C66CF" w:rsidP="00921674">
      <w:pPr>
        <w:rPr>
          <w:rFonts w:ascii="Times" w:hAnsi="Times" w:cs="Arial"/>
          <w:b/>
          <w:iCs/>
          <w:color w:val="000000"/>
          <w:lang w:val="en-US"/>
        </w:rPr>
      </w:pPr>
    </w:p>
    <w:p w14:paraId="59053817" w14:textId="77777777" w:rsidR="00921674" w:rsidRPr="00EB73A2" w:rsidRDefault="00921674" w:rsidP="00921674">
      <w:pPr>
        <w:rPr>
          <w:rFonts w:ascii="Times" w:hAnsi="Times" w:cs="Arial"/>
          <w:b/>
          <w:iCs/>
          <w:color w:val="000000"/>
          <w:lang w:val="en-US"/>
        </w:rPr>
      </w:pPr>
      <w:bookmarkStart w:id="0" w:name="_GoBack"/>
      <w:bookmarkEnd w:id="0"/>
    </w:p>
    <w:p w14:paraId="40F3A892" w14:textId="5441DD99" w:rsidR="009D4993" w:rsidRPr="00EB73A2" w:rsidRDefault="009D4993" w:rsidP="00D34A17">
      <w:pPr>
        <w:jc w:val="center"/>
        <w:rPr>
          <w:rFonts w:ascii="Times" w:hAnsi="Times"/>
          <w:b/>
        </w:rPr>
      </w:pPr>
      <w:r w:rsidRPr="00EB73A2">
        <w:rPr>
          <w:rFonts w:ascii="Times" w:hAnsi="Times" w:cs="Arial"/>
          <w:b/>
          <w:iCs/>
          <w:color w:val="000000"/>
        </w:rPr>
        <w:lastRenderedPageBreak/>
        <w:t>Violência sob a perspectiva da Psicologia Social da Libertação.</w:t>
      </w:r>
    </w:p>
    <w:p w14:paraId="5E96B012" w14:textId="77777777" w:rsidR="00673F03" w:rsidRPr="00EB73A2" w:rsidRDefault="00673F03" w:rsidP="00C934FB">
      <w:pPr>
        <w:ind w:firstLine="700"/>
        <w:jc w:val="both"/>
        <w:rPr>
          <w:rFonts w:ascii="Times" w:hAnsi="Times" w:cs="Arial"/>
          <w:color w:val="000000"/>
        </w:rPr>
      </w:pPr>
    </w:p>
    <w:p w14:paraId="55ED83DF" w14:textId="77777777" w:rsidR="009D4993" w:rsidRPr="00EB73A2" w:rsidRDefault="009D4993" w:rsidP="00C934FB">
      <w:pPr>
        <w:ind w:firstLine="700"/>
        <w:jc w:val="both"/>
        <w:rPr>
          <w:rFonts w:ascii="Times" w:hAnsi="Times"/>
        </w:rPr>
      </w:pPr>
      <w:r w:rsidRPr="00EB73A2">
        <w:rPr>
          <w:rFonts w:ascii="Times" w:hAnsi="Times" w:cs="Arial"/>
          <w:color w:val="000000"/>
        </w:rPr>
        <w:t xml:space="preserve">A Psicologia enquanto ciência autônoma, caracteriza-se pela diversidade de compreensões teórico-metodológicas pertinentes ao desenvolvimento científico que incidem diretamente na forma de compreensão dos fenômenos que ocorrem nas esferas individual e coletiva. Historicamente associada ao conhecimento médico-biológico, a Psicologia produziu conhecimentos de cunho individualizantes, inatistas e intrapsíquicos (Parker, 2014). No cenário Brasileiro, por exemplo, o desenvolvimento da Psicologia enquanto ciência e profissão, atrelou-se aos conhecimentos e interesses dos grupos dominantes, replicando teorias e práticas Eurocêntricas e Norte Americanas, além de não dar vazão aos ricos e complexos conhecimentos produzidos no continente no sul global, como América Latina ou África. Tais práticas refletem o caráter colonizado das práticas e pesquisas em Psicologia no Brasil (Hur, 2013). </w:t>
      </w:r>
    </w:p>
    <w:p w14:paraId="13E8D9FB" w14:textId="7470E4E1" w:rsidR="009D4993" w:rsidRPr="00EB73A2" w:rsidRDefault="00B024A9" w:rsidP="00C934FB">
      <w:pPr>
        <w:ind w:firstLine="700"/>
        <w:jc w:val="both"/>
        <w:rPr>
          <w:rFonts w:ascii="Times" w:hAnsi="Times"/>
        </w:rPr>
      </w:pPr>
      <w:r w:rsidRPr="00EB73A2">
        <w:rPr>
          <w:rFonts w:ascii="Times" w:hAnsi="Times" w:cs="Arial"/>
          <w:color w:val="000000"/>
        </w:rPr>
        <w:t>Portant</w:t>
      </w:r>
      <w:r w:rsidR="00895E71" w:rsidRPr="00EB73A2">
        <w:rPr>
          <w:rFonts w:ascii="Times" w:hAnsi="Times" w:cs="Arial"/>
          <w:color w:val="000000"/>
        </w:rPr>
        <w:t>o</w:t>
      </w:r>
      <w:r w:rsidRPr="00EB73A2">
        <w:rPr>
          <w:rFonts w:ascii="Times" w:hAnsi="Times" w:cs="Arial"/>
          <w:color w:val="000000"/>
        </w:rPr>
        <w:t>, e</w:t>
      </w:r>
      <w:r w:rsidR="009D4993" w:rsidRPr="00EB73A2">
        <w:rPr>
          <w:rFonts w:ascii="Times" w:hAnsi="Times" w:cs="Arial"/>
          <w:color w:val="000000"/>
        </w:rPr>
        <w:t xml:space="preserve">ste trabalho propõe-se discutir a temática da violência a partir de uma perspectiva social que, de modo a compreender os dramas individuais, irá necessariamente lançar luz sobre os processos políticos, econômicos e sociais que constituem o processo de violência e a realidade objetiva de vida dos sujeitos. Considerando a relevância do conhecimento produzido no contexto Latino Americano, utilizaremos da </w:t>
      </w:r>
      <w:r w:rsidR="00FE79EC" w:rsidRPr="00EB73A2">
        <w:rPr>
          <w:rFonts w:ascii="Times" w:hAnsi="Times" w:cs="Arial"/>
          <w:color w:val="000000"/>
        </w:rPr>
        <w:t>Psicologia</w:t>
      </w:r>
      <w:r w:rsidR="009D4993" w:rsidRPr="00EB73A2">
        <w:rPr>
          <w:rFonts w:ascii="Times" w:hAnsi="Times" w:cs="Arial"/>
          <w:color w:val="000000"/>
        </w:rPr>
        <w:t xml:space="preserve"> social da libertação de Martín-Baró (1985/2012) para compreender criticamente a função do psicólogo (1996) em contextos com incidência direta dos efeitos de uma sociedade desigual, que violenta as pessoas que são lançadas às suas margens. Como aponta Dobles (1993) a função da Psicologia </w:t>
      </w:r>
      <w:r w:rsidRPr="00EB73A2">
        <w:rPr>
          <w:rFonts w:ascii="Times" w:hAnsi="Times" w:cs="Arial"/>
          <w:color w:val="000000"/>
        </w:rPr>
        <w:t xml:space="preserve">Crítica, ou seja, a </w:t>
      </w:r>
      <w:r w:rsidR="009D4993" w:rsidRPr="00EB73A2">
        <w:rPr>
          <w:rFonts w:ascii="Times" w:hAnsi="Times" w:cs="Arial"/>
          <w:color w:val="000000"/>
        </w:rPr>
        <w:t>que se compromete com a superação do modelo tradicionalmente difundido “não é de prever e controlar o comportamento, mas possibilitar liberdade ao ser humano, favorecendo sua autonomia e ampliando suas possibilidades de escolhas, superando esquemas de interação alienada” (</w:t>
      </w:r>
      <w:r w:rsidR="009E1E66" w:rsidRPr="00EB73A2">
        <w:rPr>
          <w:rFonts w:ascii="Times" w:hAnsi="Times" w:cs="Arial"/>
          <w:color w:val="000000"/>
        </w:rPr>
        <w:t xml:space="preserve">Dobles, 1993, </w:t>
      </w:r>
      <w:r w:rsidR="009D4993" w:rsidRPr="00EB73A2">
        <w:rPr>
          <w:rFonts w:ascii="Times" w:hAnsi="Times" w:cs="Arial"/>
          <w:color w:val="000000"/>
        </w:rPr>
        <w:t xml:space="preserve">p.2). </w:t>
      </w:r>
    </w:p>
    <w:p w14:paraId="66FF2F19" w14:textId="2A097A8F" w:rsidR="009D4993" w:rsidRPr="00EB73A2" w:rsidRDefault="009D4993" w:rsidP="00C934FB">
      <w:pPr>
        <w:ind w:firstLine="700"/>
        <w:jc w:val="both"/>
        <w:rPr>
          <w:rFonts w:ascii="Times" w:hAnsi="Times"/>
        </w:rPr>
      </w:pPr>
      <w:r w:rsidRPr="00EB73A2">
        <w:rPr>
          <w:rFonts w:ascii="Times" w:hAnsi="Times" w:cs="Arial"/>
          <w:color w:val="000000"/>
        </w:rPr>
        <w:t xml:space="preserve"> De acordo com a proposta de Martín-Baró (1985) a consciência caracteriza-se, por excelência, como um dos principais campos de estudos e interesse da ciência psicológica, e por essa razão</w:t>
      </w:r>
      <w:r w:rsidR="00B024A9" w:rsidRPr="00EB73A2">
        <w:rPr>
          <w:rFonts w:ascii="Times" w:hAnsi="Times" w:cs="Arial"/>
          <w:color w:val="000000"/>
        </w:rPr>
        <w:t>,</w:t>
      </w:r>
      <w:r w:rsidRPr="00EB73A2">
        <w:rPr>
          <w:rFonts w:ascii="Times" w:hAnsi="Times" w:cs="Arial"/>
          <w:color w:val="000000"/>
        </w:rPr>
        <w:t xml:space="preserve"> é absolutamente importante ressaltar que esta não é simplesmente o âmbito privado do saber e sentir subjetivo dos indivíduos, mas sobretudo, aquele âmbito onde cada indivíduo encontra o impacto refletido de seu ser e de seu fazer na sociedade, onde assume e elabora um saber sobre si mesmo e sobre a realidade que lhe permite ser alguém, ter uma identidade pessoal e social. “A consciência é o saber, ou o não saber sobre si mesmo e sobre o próprio mundo e sobre os demais (. . .)” (Martín-Baró, 1996, p. 14). Portanto, neste </w:t>
      </w:r>
      <w:r w:rsidR="00B024A9" w:rsidRPr="00EB73A2">
        <w:rPr>
          <w:rFonts w:ascii="Times" w:hAnsi="Times" w:cs="Arial"/>
          <w:color w:val="000000"/>
        </w:rPr>
        <w:t>artigo</w:t>
      </w:r>
      <w:r w:rsidRPr="00EB73A2">
        <w:rPr>
          <w:rFonts w:ascii="Times" w:hAnsi="Times" w:cs="Arial"/>
          <w:color w:val="000000"/>
        </w:rPr>
        <w:t xml:space="preserve">, discutiremos o entrelaçamento do fenômeno social da violência na subjetividade dos indivíduos, sem considerá-la (a violência) como um fenômeno a priori. </w:t>
      </w:r>
    </w:p>
    <w:p w14:paraId="66BEC5C5" w14:textId="42E2DDE2" w:rsidR="009D4993" w:rsidRPr="00EB73A2" w:rsidRDefault="009D4993" w:rsidP="00C934FB">
      <w:pPr>
        <w:ind w:firstLine="700"/>
        <w:jc w:val="both"/>
        <w:rPr>
          <w:rFonts w:ascii="Times" w:hAnsi="Times" w:cs="Arial"/>
          <w:color w:val="000000"/>
        </w:rPr>
      </w:pPr>
      <w:r w:rsidRPr="00EB73A2">
        <w:rPr>
          <w:rFonts w:ascii="Times" w:hAnsi="Times" w:cs="Arial"/>
          <w:color w:val="000000"/>
        </w:rPr>
        <w:t>Martins e Lacerda Jr (2014) apresentam uma definição de Martín-Baró muito pertinente sobre o conceito de violência:</w:t>
      </w:r>
    </w:p>
    <w:p w14:paraId="1467048A" w14:textId="77777777" w:rsidR="00895E71" w:rsidRPr="00EB73A2" w:rsidRDefault="00895E71" w:rsidP="00C934FB">
      <w:pPr>
        <w:ind w:firstLine="700"/>
        <w:jc w:val="both"/>
        <w:rPr>
          <w:rFonts w:ascii="Times" w:hAnsi="Times"/>
        </w:rPr>
      </w:pPr>
    </w:p>
    <w:p w14:paraId="3FB601CA" w14:textId="77777777" w:rsidR="009D4993" w:rsidRPr="00EB73A2" w:rsidRDefault="009D4993" w:rsidP="00902F29">
      <w:pPr>
        <w:spacing w:after="200" w:line="480" w:lineRule="auto"/>
        <w:ind w:firstLine="700"/>
        <w:jc w:val="both"/>
        <w:rPr>
          <w:rFonts w:ascii="Times" w:hAnsi="Times"/>
        </w:rPr>
      </w:pPr>
      <w:r w:rsidRPr="00EB73A2">
        <w:rPr>
          <w:rFonts w:ascii="Times" w:hAnsi="Times" w:cs="Arial"/>
          <w:color w:val="000000"/>
        </w:rPr>
        <w:t xml:space="preserve">A </w:t>
      </w:r>
      <w:proofErr w:type="spellStart"/>
      <w:r w:rsidRPr="00EB73A2">
        <w:rPr>
          <w:rFonts w:ascii="Times" w:hAnsi="Times" w:cs="Arial"/>
          <w:color w:val="000000"/>
        </w:rPr>
        <w:t>violência</w:t>
      </w:r>
      <w:proofErr w:type="spellEnd"/>
      <w:r w:rsidRPr="00EB73A2">
        <w:rPr>
          <w:rFonts w:ascii="Times" w:hAnsi="Times" w:cs="Arial"/>
          <w:color w:val="000000"/>
        </w:rPr>
        <w:t xml:space="preserve"> é definida como o uso de </w:t>
      </w:r>
      <w:proofErr w:type="spellStart"/>
      <w:r w:rsidRPr="00EB73A2">
        <w:rPr>
          <w:rFonts w:ascii="Times" w:hAnsi="Times" w:cs="Arial"/>
          <w:color w:val="000000"/>
        </w:rPr>
        <w:t>força</w:t>
      </w:r>
      <w:proofErr w:type="spellEnd"/>
      <w:r w:rsidRPr="00EB73A2">
        <w:rPr>
          <w:rFonts w:ascii="Times" w:hAnsi="Times" w:cs="Arial"/>
          <w:color w:val="000000"/>
        </w:rPr>
        <w:t xml:space="preserve"> – </w:t>
      </w:r>
      <w:proofErr w:type="spellStart"/>
      <w:r w:rsidRPr="00EB73A2">
        <w:rPr>
          <w:rFonts w:ascii="Times" w:hAnsi="Times" w:cs="Arial"/>
          <w:color w:val="000000"/>
        </w:rPr>
        <w:t>física</w:t>
      </w:r>
      <w:proofErr w:type="spellEnd"/>
      <w:r w:rsidRPr="00EB73A2">
        <w:rPr>
          <w:rFonts w:ascii="Times" w:hAnsi="Times" w:cs="Arial"/>
          <w:color w:val="000000"/>
        </w:rPr>
        <w:t xml:space="preserve"> ou </w:t>
      </w:r>
      <w:proofErr w:type="spellStart"/>
      <w:r w:rsidRPr="00EB73A2">
        <w:rPr>
          <w:rFonts w:ascii="Times" w:hAnsi="Times" w:cs="Arial"/>
          <w:color w:val="000000"/>
        </w:rPr>
        <w:t>não</w:t>
      </w:r>
      <w:proofErr w:type="spellEnd"/>
      <w:r w:rsidRPr="00EB73A2">
        <w:rPr>
          <w:rFonts w:ascii="Times" w:hAnsi="Times" w:cs="Arial"/>
          <w:color w:val="000000"/>
        </w:rPr>
        <w:t xml:space="preserve"> – excessiva contra algo ou </w:t>
      </w:r>
      <w:proofErr w:type="spellStart"/>
      <w:r w:rsidRPr="00EB73A2">
        <w:rPr>
          <w:rFonts w:ascii="Times" w:hAnsi="Times" w:cs="Arial"/>
          <w:color w:val="000000"/>
        </w:rPr>
        <w:t>alguém</w:t>
      </w:r>
      <w:proofErr w:type="spellEnd"/>
      <w:r w:rsidRPr="00EB73A2">
        <w:rPr>
          <w:rFonts w:ascii="Times" w:hAnsi="Times" w:cs="Arial"/>
          <w:color w:val="000000"/>
        </w:rPr>
        <w:t xml:space="preserve">. Trata-se de um </w:t>
      </w:r>
      <w:proofErr w:type="spellStart"/>
      <w:r w:rsidRPr="00EB73A2">
        <w:rPr>
          <w:rFonts w:ascii="Times" w:hAnsi="Times" w:cs="Arial"/>
          <w:color w:val="000000"/>
        </w:rPr>
        <w:t>fenômeno</w:t>
      </w:r>
      <w:proofErr w:type="spellEnd"/>
      <w:r w:rsidRPr="00EB73A2">
        <w:rPr>
          <w:rFonts w:ascii="Times" w:hAnsi="Times" w:cs="Arial"/>
          <w:color w:val="000000"/>
        </w:rPr>
        <w:t xml:space="preserve"> diferente da </w:t>
      </w:r>
      <w:proofErr w:type="spellStart"/>
      <w:r w:rsidRPr="00EB73A2">
        <w:rPr>
          <w:rFonts w:ascii="Times" w:hAnsi="Times" w:cs="Arial"/>
          <w:color w:val="000000"/>
        </w:rPr>
        <w:t>agressão</w:t>
      </w:r>
      <w:proofErr w:type="spellEnd"/>
      <w:r w:rsidRPr="00EB73A2">
        <w:rPr>
          <w:rFonts w:ascii="Times" w:hAnsi="Times" w:cs="Arial"/>
          <w:color w:val="000000"/>
        </w:rPr>
        <w:t xml:space="preserve">. Esta é “uma forma de </w:t>
      </w:r>
      <w:proofErr w:type="spellStart"/>
      <w:r w:rsidRPr="00EB73A2">
        <w:rPr>
          <w:rFonts w:ascii="Times" w:hAnsi="Times" w:cs="Arial"/>
          <w:color w:val="000000"/>
        </w:rPr>
        <w:t>violência</w:t>
      </w:r>
      <w:proofErr w:type="spellEnd"/>
      <w:r w:rsidRPr="00EB73A2">
        <w:rPr>
          <w:rFonts w:ascii="Times" w:hAnsi="Times" w:cs="Arial"/>
          <w:color w:val="000000"/>
        </w:rPr>
        <w:t xml:space="preserve">: aquela que aplica a </w:t>
      </w:r>
      <w:proofErr w:type="spellStart"/>
      <w:r w:rsidRPr="00EB73A2">
        <w:rPr>
          <w:rFonts w:ascii="Times" w:hAnsi="Times" w:cs="Arial"/>
          <w:color w:val="000000"/>
        </w:rPr>
        <w:t>força</w:t>
      </w:r>
      <w:proofErr w:type="spellEnd"/>
      <w:r w:rsidRPr="00EB73A2">
        <w:rPr>
          <w:rFonts w:ascii="Times" w:hAnsi="Times" w:cs="Arial"/>
          <w:color w:val="000000"/>
        </w:rPr>
        <w:t xml:space="preserve"> contra </w:t>
      </w:r>
      <w:proofErr w:type="spellStart"/>
      <w:r w:rsidRPr="00EB73A2">
        <w:rPr>
          <w:rFonts w:ascii="Times" w:hAnsi="Times" w:cs="Arial"/>
          <w:color w:val="000000"/>
        </w:rPr>
        <w:t>alguém</w:t>
      </w:r>
      <w:proofErr w:type="spellEnd"/>
      <w:r w:rsidRPr="00EB73A2">
        <w:rPr>
          <w:rFonts w:ascii="Times" w:hAnsi="Times" w:cs="Arial"/>
          <w:color w:val="000000"/>
        </w:rPr>
        <w:t xml:space="preserve"> de maneira intencional, isto é, aquela </w:t>
      </w:r>
      <w:proofErr w:type="spellStart"/>
      <w:r w:rsidRPr="00EB73A2">
        <w:rPr>
          <w:rFonts w:ascii="Times" w:hAnsi="Times" w:cs="Arial"/>
          <w:color w:val="000000"/>
        </w:rPr>
        <w:t>ação</w:t>
      </w:r>
      <w:proofErr w:type="spellEnd"/>
      <w:r w:rsidRPr="00EB73A2">
        <w:rPr>
          <w:rFonts w:ascii="Times" w:hAnsi="Times" w:cs="Arial"/>
          <w:color w:val="000000"/>
        </w:rPr>
        <w:t xml:space="preserve"> pela qual se pretende causar dano em outra pessoa” (</w:t>
      </w:r>
      <w:proofErr w:type="spellStart"/>
      <w:r w:rsidRPr="00EB73A2">
        <w:rPr>
          <w:rFonts w:ascii="Times" w:hAnsi="Times" w:cs="Arial"/>
          <w:color w:val="000000"/>
        </w:rPr>
        <w:t>Martín-Baro</w:t>
      </w:r>
      <w:proofErr w:type="spellEnd"/>
      <w:r w:rsidRPr="00EB73A2">
        <w:rPr>
          <w:rFonts w:ascii="Times" w:hAnsi="Times" w:cs="Arial"/>
          <w:color w:val="000000"/>
        </w:rPr>
        <w:t xml:space="preserve">́, 1985/2012:365-366). Portanto, para uma </w:t>
      </w:r>
      <w:proofErr w:type="spellStart"/>
      <w:r w:rsidRPr="00EB73A2">
        <w:rPr>
          <w:rFonts w:ascii="Times" w:hAnsi="Times" w:cs="Arial"/>
          <w:color w:val="000000"/>
        </w:rPr>
        <w:t>ação</w:t>
      </w:r>
      <w:proofErr w:type="spellEnd"/>
      <w:r w:rsidRPr="00EB73A2">
        <w:rPr>
          <w:rFonts w:ascii="Times" w:hAnsi="Times" w:cs="Arial"/>
          <w:color w:val="000000"/>
        </w:rPr>
        <w:t xml:space="preserve"> ser violenta </w:t>
      </w:r>
      <w:proofErr w:type="spellStart"/>
      <w:r w:rsidRPr="00EB73A2">
        <w:rPr>
          <w:rFonts w:ascii="Times" w:hAnsi="Times" w:cs="Arial"/>
          <w:color w:val="000000"/>
        </w:rPr>
        <w:t>não</w:t>
      </w:r>
      <w:proofErr w:type="spellEnd"/>
      <w:r w:rsidRPr="00EB73A2">
        <w:rPr>
          <w:rFonts w:ascii="Times" w:hAnsi="Times" w:cs="Arial"/>
          <w:color w:val="000000"/>
        </w:rPr>
        <w:t xml:space="preserve"> é </w:t>
      </w:r>
      <w:proofErr w:type="spellStart"/>
      <w:r w:rsidRPr="00EB73A2">
        <w:rPr>
          <w:rFonts w:ascii="Times" w:hAnsi="Times" w:cs="Arial"/>
          <w:color w:val="000000"/>
        </w:rPr>
        <w:t>necessário</w:t>
      </w:r>
      <w:proofErr w:type="spellEnd"/>
      <w:r w:rsidRPr="00EB73A2">
        <w:rPr>
          <w:rFonts w:ascii="Times" w:hAnsi="Times" w:cs="Arial"/>
          <w:color w:val="000000"/>
        </w:rPr>
        <w:t xml:space="preserve"> existir intencionalidade e, por isso, é </w:t>
      </w:r>
      <w:proofErr w:type="spellStart"/>
      <w:r w:rsidRPr="00EB73A2">
        <w:rPr>
          <w:rFonts w:ascii="Times" w:hAnsi="Times" w:cs="Arial"/>
          <w:color w:val="000000"/>
        </w:rPr>
        <w:t>possível</w:t>
      </w:r>
      <w:proofErr w:type="spellEnd"/>
      <w:r w:rsidRPr="00EB73A2">
        <w:rPr>
          <w:rFonts w:ascii="Times" w:hAnsi="Times" w:cs="Arial"/>
          <w:color w:val="000000"/>
        </w:rPr>
        <w:t xml:space="preserve"> falar, por exemplo, de uma </w:t>
      </w:r>
      <w:r w:rsidRPr="00EB73A2">
        <w:rPr>
          <w:rFonts w:ascii="Times" w:hAnsi="Times" w:cs="Arial"/>
          <w:color w:val="000000"/>
        </w:rPr>
        <w:lastRenderedPageBreak/>
        <w:t xml:space="preserve">estrutura social que é violenta, isto é, que cria </w:t>
      </w:r>
      <w:proofErr w:type="spellStart"/>
      <w:r w:rsidRPr="00EB73A2">
        <w:rPr>
          <w:rFonts w:ascii="Times" w:hAnsi="Times" w:cs="Arial"/>
          <w:color w:val="000000"/>
        </w:rPr>
        <w:t>condições</w:t>
      </w:r>
      <w:proofErr w:type="spellEnd"/>
      <w:r w:rsidRPr="00EB73A2">
        <w:rPr>
          <w:rFonts w:ascii="Times" w:hAnsi="Times" w:cs="Arial"/>
          <w:color w:val="000000"/>
        </w:rPr>
        <w:t xml:space="preserve"> sociais que </w:t>
      </w:r>
      <w:proofErr w:type="spellStart"/>
      <w:r w:rsidRPr="00EB73A2">
        <w:rPr>
          <w:rFonts w:ascii="Times" w:hAnsi="Times" w:cs="Arial"/>
          <w:color w:val="000000"/>
        </w:rPr>
        <w:t>forçam</w:t>
      </w:r>
      <w:proofErr w:type="spellEnd"/>
      <w:r w:rsidRPr="00EB73A2">
        <w:rPr>
          <w:rFonts w:ascii="Times" w:hAnsi="Times" w:cs="Arial"/>
          <w:color w:val="000000"/>
        </w:rPr>
        <w:t xml:space="preserve"> as pessoas a agirem de uma dada maneira </w:t>
      </w:r>
      <w:r w:rsidR="00673F03" w:rsidRPr="00EB73A2">
        <w:rPr>
          <w:rFonts w:ascii="Times" w:hAnsi="Times" w:cs="Arial"/>
          <w:color w:val="000000"/>
        </w:rPr>
        <w:t>(Martins &amp; Lacerda, 2014, p. 575)</w:t>
      </w:r>
      <w:r w:rsidR="00902F29" w:rsidRPr="00EB73A2">
        <w:rPr>
          <w:rFonts w:ascii="Times" w:hAnsi="Times" w:cs="Arial"/>
          <w:color w:val="000000"/>
        </w:rPr>
        <w:t>.</w:t>
      </w:r>
    </w:p>
    <w:p w14:paraId="446F7973" w14:textId="4B97B339" w:rsidR="009D4993" w:rsidRPr="00EB73A2" w:rsidRDefault="009D4993" w:rsidP="00C934FB">
      <w:pPr>
        <w:ind w:firstLine="700"/>
        <w:jc w:val="both"/>
        <w:rPr>
          <w:rFonts w:ascii="Times" w:hAnsi="Times"/>
        </w:rPr>
      </w:pPr>
      <w:r w:rsidRPr="00EB73A2">
        <w:rPr>
          <w:rFonts w:ascii="Times" w:hAnsi="Times" w:cs="Arial"/>
          <w:color w:val="000000"/>
        </w:rPr>
        <w:t>O contexto de El Salvador</w:t>
      </w:r>
      <w:r w:rsidR="00B024A9" w:rsidRPr="00EB73A2">
        <w:rPr>
          <w:rFonts w:ascii="Times" w:hAnsi="Times" w:cs="Arial"/>
          <w:color w:val="000000"/>
        </w:rPr>
        <w:t>,</w:t>
      </w:r>
      <w:r w:rsidRPr="00EB73A2">
        <w:rPr>
          <w:rFonts w:ascii="Times" w:hAnsi="Times" w:cs="Arial"/>
          <w:color w:val="000000"/>
        </w:rPr>
        <w:t xml:space="preserve"> em que viveu Martín-Baró</w:t>
      </w:r>
      <w:r w:rsidR="00B024A9" w:rsidRPr="00EB73A2">
        <w:rPr>
          <w:rFonts w:ascii="Times" w:hAnsi="Times" w:cs="Arial"/>
          <w:color w:val="000000"/>
        </w:rPr>
        <w:t>,</w:t>
      </w:r>
      <w:r w:rsidRPr="00EB73A2">
        <w:rPr>
          <w:rFonts w:ascii="Times" w:hAnsi="Times" w:cs="Arial"/>
          <w:color w:val="000000"/>
        </w:rPr>
        <w:t xml:space="preserve"> conferiu-lhe significativa compreensão dos processos sociais que constituem o cotidiano das pessoas, bem como promoveu um elaborado entendimento d</w:t>
      </w:r>
      <w:r w:rsidR="00B024A9" w:rsidRPr="00EB73A2">
        <w:rPr>
          <w:rFonts w:ascii="Times" w:hAnsi="Times" w:cs="Arial"/>
          <w:color w:val="000000"/>
        </w:rPr>
        <w:t>e su</w:t>
      </w:r>
      <w:r w:rsidRPr="00EB73A2">
        <w:rPr>
          <w:rFonts w:ascii="Times" w:hAnsi="Times" w:cs="Arial"/>
          <w:color w:val="000000"/>
        </w:rPr>
        <w:t xml:space="preserve">a complexidade </w:t>
      </w:r>
      <w:r w:rsidR="00B024A9" w:rsidRPr="00EB73A2">
        <w:rPr>
          <w:rFonts w:ascii="Times" w:hAnsi="Times" w:cs="Arial"/>
          <w:color w:val="000000"/>
        </w:rPr>
        <w:t>nesta</w:t>
      </w:r>
      <w:r w:rsidRPr="00EB73A2">
        <w:rPr>
          <w:rFonts w:ascii="Times" w:hAnsi="Times" w:cs="Arial"/>
          <w:color w:val="000000"/>
        </w:rPr>
        <w:t xml:space="preserve"> dimensão social, com isso, um importante conceito </w:t>
      </w:r>
      <w:r w:rsidR="00B024A9" w:rsidRPr="00EB73A2">
        <w:rPr>
          <w:rFonts w:ascii="Times" w:hAnsi="Times" w:cs="Arial"/>
          <w:color w:val="000000"/>
        </w:rPr>
        <w:t>foi</w:t>
      </w:r>
      <w:r w:rsidRPr="00EB73A2">
        <w:rPr>
          <w:rFonts w:ascii="Times" w:hAnsi="Times" w:cs="Arial"/>
          <w:color w:val="000000"/>
        </w:rPr>
        <w:t xml:space="preserve"> instaurado em suas obras: A violência estrutural. Martín-Baró (1985) pontua que a violência adquire características muito peculiares em uma sociedade de classes, ou seja,</w:t>
      </w:r>
      <w:r w:rsidR="00B024A9" w:rsidRPr="00EB73A2">
        <w:rPr>
          <w:rFonts w:ascii="Times" w:hAnsi="Times" w:cs="Arial"/>
          <w:color w:val="000000"/>
        </w:rPr>
        <w:t xml:space="preserve"> é </w:t>
      </w:r>
      <w:r w:rsidRPr="00EB73A2">
        <w:rPr>
          <w:rFonts w:ascii="Times" w:hAnsi="Times" w:cs="Arial"/>
          <w:color w:val="000000"/>
        </w:rPr>
        <w:t>hierarquizada</w:t>
      </w:r>
      <w:r w:rsidR="00B024A9" w:rsidRPr="00EB73A2">
        <w:rPr>
          <w:rFonts w:ascii="Times" w:hAnsi="Times" w:cs="Arial"/>
          <w:color w:val="000000"/>
        </w:rPr>
        <w:t xml:space="preserve"> refletindo-se</w:t>
      </w:r>
      <w:r w:rsidRPr="00EB73A2">
        <w:rPr>
          <w:rFonts w:ascii="Times" w:hAnsi="Times" w:cs="Arial"/>
          <w:color w:val="000000"/>
        </w:rPr>
        <w:t xml:space="preserve"> na força opressiva do estado contra os oprimidos e na dominação da burguesia sobre a exploração e reprodução de desigualdades contra a classe popular. </w:t>
      </w:r>
    </w:p>
    <w:p w14:paraId="03930D2B" w14:textId="15C368ED" w:rsidR="009D4993" w:rsidRPr="00EB73A2" w:rsidRDefault="009D4993" w:rsidP="00C934FB">
      <w:pPr>
        <w:ind w:firstLine="700"/>
        <w:jc w:val="both"/>
        <w:rPr>
          <w:rFonts w:ascii="Times" w:hAnsi="Times"/>
        </w:rPr>
      </w:pPr>
      <w:r w:rsidRPr="00EB73A2">
        <w:rPr>
          <w:rFonts w:ascii="Times" w:hAnsi="Times" w:cs="Arial"/>
          <w:color w:val="000000"/>
        </w:rPr>
        <w:t>A violência, de acordo com os argumentos apresentados</w:t>
      </w:r>
      <w:r w:rsidR="00B024A9" w:rsidRPr="00EB73A2">
        <w:rPr>
          <w:rFonts w:ascii="Times" w:hAnsi="Times" w:cs="Arial"/>
          <w:color w:val="000000"/>
        </w:rPr>
        <w:t>,</w:t>
      </w:r>
      <w:r w:rsidRPr="00EB73A2">
        <w:rPr>
          <w:rFonts w:ascii="Times" w:hAnsi="Times" w:cs="Arial"/>
          <w:color w:val="000000"/>
        </w:rPr>
        <w:t xml:space="preserve"> pode ser entendida como exercício de poder sobre indivíduos ou grupos e, portanto, </w:t>
      </w:r>
      <w:r w:rsidR="00B024A9" w:rsidRPr="00EB73A2">
        <w:rPr>
          <w:rFonts w:ascii="Times" w:hAnsi="Times" w:cs="Arial"/>
          <w:color w:val="000000"/>
        </w:rPr>
        <w:t>estruturalmente</w:t>
      </w:r>
      <w:r w:rsidRPr="00EB73A2">
        <w:rPr>
          <w:rFonts w:ascii="Times" w:hAnsi="Times" w:cs="Arial"/>
          <w:color w:val="000000"/>
        </w:rPr>
        <w:t xml:space="preserve"> favorece condições de ação violenta entre as pessoas e negação da humanidade do outro. Desse modo</w:t>
      </w:r>
      <w:r w:rsidR="00FE79EC" w:rsidRPr="00EB73A2">
        <w:rPr>
          <w:rFonts w:ascii="Times" w:hAnsi="Times" w:cs="Arial"/>
          <w:color w:val="000000"/>
        </w:rPr>
        <w:t>,</w:t>
      </w:r>
      <w:r w:rsidRPr="00EB73A2">
        <w:rPr>
          <w:rFonts w:ascii="Times" w:hAnsi="Times" w:cs="Arial"/>
          <w:color w:val="000000"/>
        </w:rPr>
        <w:t xml:space="preserve"> define-se por seu caráter desumanizante e potencialmente destrutivo para a qualidade das relações humanas (Martín-Baró, 1988a).</w:t>
      </w:r>
    </w:p>
    <w:p w14:paraId="3B6CDCAC" w14:textId="4DDB7A87" w:rsidR="009D4993" w:rsidRPr="00EB73A2" w:rsidRDefault="009D4993" w:rsidP="00C934FB">
      <w:pPr>
        <w:ind w:firstLine="700"/>
        <w:jc w:val="both"/>
        <w:rPr>
          <w:rFonts w:ascii="Times" w:hAnsi="Times"/>
        </w:rPr>
      </w:pPr>
      <w:r w:rsidRPr="00EB73A2">
        <w:rPr>
          <w:rFonts w:ascii="Times" w:hAnsi="Times" w:cs="Arial"/>
          <w:color w:val="000000"/>
        </w:rPr>
        <w:t>Em uma sociedade de classes a violência é usada contra aqueles que</w:t>
      </w:r>
      <w:r w:rsidR="00FE79EC" w:rsidRPr="00EB73A2">
        <w:rPr>
          <w:rFonts w:ascii="Times" w:hAnsi="Times" w:cs="Arial"/>
          <w:color w:val="000000"/>
        </w:rPr>
        <w:t>,</w:t>
      </w:r>
      <w:r w:rsidRPr="00EB73A2">
        <w:rPr>
          <w:rFonts w:ascii="Times" w:hAnsi="Times" w:cs="Arial"/>
          <w:color w:val="000000"/>
        </w:rPr>
        <w:t xml:space="preserve"> de alguma maneira</w:t>
      </w:r>
      <w:r w:rsidR="00FE79EC" w:rsidRPr="00EB73A2">
        <w:rPr>
          <w:rFonts w:ascii="Times" w:hAnsi="Times" w:cs="Arial"/>
          <w:color w:val="000000"/>
        </w:rPr>
        <w:t>,</w:t>
      </w:r>
      <w:r w:rsidRPr="00EB73A2">
        <w:rPr>
          <w:rFonts w:ascii="Times" w:hAnsi="Times" w:cs="Arial"/>
          <w:color w:val="000000"/>
        </w:rPr>
        <w:t xml:space="preserve"> buscam uma alternativa para </w:t>
      </w:r>
      <w:r w:rsidR="00FE79EC" w:rsidRPr="00D22478">
        <w:rPr>
          <w:rFonts w:ascii="Times" w:hAnsi="Times" w:cs="Arial"/>
          <w:b/>
          <w:color w:val="000000"/>
        </w:rPr>
        <w:t>não</w:t>
      </w:r>
      <w:r w:rsidR="00FE79EC" w:rsidRPr="00EB73A2">
        <w:rPr>
          <w:rFonts w:ascii="Times" w:hAnsi="Times" w:cs="Arial"/>
          <w:color w:val="000000"/>
        </w:rPr>
        <w:t xml:space="preserve"> </w:t>
      </w:r>
      <w:r w:rsidRPr="00EB73A2">
        <w:rPr>
          <w:rFonts w:ascii="Times" w:hAnsi="Times" w:cs="Arial"/>
          <w:color w:val="000000"/>
        </w:rPr>
        <w:t xml:space="preserve">sucumbir à lógica da dominação na tentativa de alcançar a transformação social. </w:t>
      </w:r>
      <w:r w:rsidR="00FE79EC" w:rsidRPr="00EB73A2">
        <w:rPr>
          <w:rFonts w:ascii="Times" w:hAnsi="Times" w:cs="Arial"/>
          <w:color w:val="000000"/>
        </w:rPr>
        <w:t>Seu</w:t>
      </w:r>
      <w:r w:rsidRPr="00EB73A2">
        <w:rPr>
          <w:rFonts w:ascii="Times" w:hAnsi="Times" w:cs="Arial"/>
          <w:color w:val="000000"/>
        </w:rPr>
        <w:t xml:space="preserve"> caráter hierarquizado sustenta a argumentação de Martín-Baró (1985) acerca da violência estrutural, como sendo aquela que atua no cerne de instituições de maneira naturalizada, constituindo função estrutural e estruturante desses espaços, impactando os indivíduos de modo que sejam privados de seus direitos básicos ou</w:t>
      </w:r>
      <w:r w:rsidR="00FE79EC" w:rsidRPr="00EB73A2">
        <w:rPr>
          <w:rFonts w:ascii="Times" w:hAnsi="Times" w:cs="Arial"/>
          <w:color w:val="000000"/>
        </w:rPr>
        <w:t>,</w:t>
      </w:r>
      <w:r w:rsidRPr="00EB73A2">
        <w:rPr>
          <w:rFonts w:ascii="Times" w:hAnsi="Times" w:cs="Arial"/>
          <w:color w:val="000000"/>
        </w:rPr>
        <w:t xml:space="preserve"> então</w:t>
      </w:r>
      <w:r w:rsidR="00FE79EC" w:rsidRPr="00EB73A2">
        <w:rPr>
          <w:rFonts w:ascii="Times" w:hAnsi="Times" w:cs="Arial"/>
          <w:color w:val="000000"/>
        </w:rPr>
        <w:t>,</w:t>
      </w:r>
      <w:r w:rsidRPr="00EB73A2">
        <w:rPr>
          <w:rFonts w:ascii="Times" w:hAnsi="Times" w:cs="Arial"/>
          <w:color w:val="000000"/>
        </w:rPr>
        <w:t xml:space="preserve"> forçosamente direcionados a atuarem contra suas razões e sentimentos.</w:t>
      </w:r>
    </w:p>
    <w:p w14:paraId="5A5A9936" w14:textId="049D1010" w:rsidR="009D4993" w:rsidRPr="00EB73A2" w:rsidRDefault="009D4993" w:rsidP="00C934FB">
      <w:pPr>
        <w:ind w:firstLine="700"/>
        <w:jc w:val="both"/>
        <w:rPr>
          <w:rFonts w:ascii="Times" w:hAnsi="Times"/>
        </w:rPr>
      </w:pPr>
      <w:r w:rsidRPr="00EB73A2">
        <w:rPr>
          <w:rFonts w:ascii="Times" w:hAnsi="Times" w:cs="Arial"/>
          <w:color w:val="000000"/>
        </w:rPr>
        <w:t xml:space="preserve">No âmbito das relações interpessoais, a violência estrutural talha marcas muito profundas, uma vez que </w:t>
      </w:r>
      <w:r w:rsidR="00713903" w:rsidRPr="00EB73A2">
        <w:rPr>
          <w:rFonts w:ascii="Times" w:hAnsi="Times" w:cs="Arial"/>
          <w:color w:val="000000"/>
        </w:rPr>
        <w:t>se torna</w:t>
      </w:r>
      <w:r w:rsidRPr="00EB73A2">
        <w:rPr>
          <w:rFonts w:ascii="Times" w:hAnsi="Times" w:cs="Arial"/>
          <w:color w:val="000000"/>
        </w:rPr>
        <w:t xml:space="preserve"> comum nas formas pelas quais os indivíduos </w:t>
      </w:r>
      <w:r w:rsidR="00713903" w:rsidRPr="00EB73A2">
        <w:rPr>
          <w:rFonts w:ascii="Times" w:hAnsi="Times" w:cs="Arial"/>
          <w:color w:val="000000"/>
        </w:rPr>
        <w:t>utilizam-na</w:t>
      </w:r>
      <w:r w:rsidRPr="00EB73A2">
        <w:rPr>
          <w:rFonts w:ascii="Times" w:hAnsi="Times" w:cs="Arial"/>
          <w:color w:val="000000"/>
        </w:rPr>
        <w:t xml:space="preserve"> como um recurso para a resolução de seus conflitos. Acredita-se que trabalhar a conscientização dos indivíduos é uma forma muito potente para auxiliá-los na superação da ação violenta </w:t>
      </w:r>
      <w:r w:rsidR="00FE79EC" w:rsidRPr="00EB73A2">
        <w:rPr>
          <w:rFonts w:ascii="Times" w:hAnsi="Times" w:cs="Arial"/>
          <w:color w:val="000000"/>
        </w:rPr>
        <w:t>cotidiana</w:t>
      </w:r>
      <w:r w:rsidRPr="00EB73A2">
        <w:rPr>
          <w:rFonts w:ascii="Times" w:hAnsi="Times" w:cs="Arial"/>
          <w:color w:val="000000"/>
        </w:rPr>
        <w:t>, criando possibilidades emocionalmente mais elaboradas para romper com o ciclo da violência</w:t>
      </w:r>
      <w:r w:rsidR="003C3201" w:rsidRPr="00EB73A2">
        <w:rPr>
          <w:rFonts w:ascii="Times" w:hAnsi="Times" w:cs="Arial"/>
          <w:color w:val="000000"/>
        </w:rPr>
        <w:t xml:space="preserve"> </w:t>
      </w:r>
      <w:r w:rsidR="003C3201" w:rsidRPr="00EB73A2">
        <w:rPr>
          <w:rFonts w:ascii="Times" w:hAnsi="Times" w:cs="Arial"/>
          <w:color w:val="000000"/>
        </w:rPr>
        <w:fldChar w:fldCharType="begin"/>
      </w:r>
      <w:r w:rsidR="003C3201" w:rsidRPr="00EB73A2">
        <w:rPr>
          <w:rFonts w:ascii="Times" w:hAnsi="Times" w:cs="Arial"/>
          <w:color w:val="000000"/>
        </w:rPr>
        <w:instrText xml:space="preserve"> ADDIN ZOTERO_ITEM CSL_CITATION {"citationID":"eBCZXhAE","properties":{"formattedCitation":"(Meireles, 2015)","plainCitation":"(Meireles, 2015)","noteIndex":0},"citationItems":[{"id":66,"uris":["http://zotero.org/users/4169337/items/Y4N9RJ62"],"uri":["http://zotero.org/users/4169337/items/Y4N9RJ62"],"itemData":{"id":66,"type":"thesis","title":"Ecos da violência: A perspectiva de estudantes de uma escola pública.","publisher":"PUC-Campinas","publisher-place":"Campinas","event-place":"Campinas","author":[{"family":"Meireles","given":"Jacqueline"}],"issued":{"date-parts":[["2015"]]}}}],"schema":"https://github.com/citation-style-language/schema/raw/master/csl-citation.json"} </w:instrText>
      </w:r>
      <w:r w:rsidR="003C3201" w:rsidRPr="00EB73A2">
        <w:rPr>
          <w:rFonts w:ascii="Times" w:hAnsi="Times" w:cs="Arial"/>
          <w:color w:val="000000"/>
        </w:rPr>
        <w:fldChar w:fldCharType="separate"/>
      </w:r>
      <w:r w:rsidR="003C3201" w:rsidRPr="00EB73A2">
        <w:rPr>
          <w:rFonts w:ascii="Times" w:hAnsi="Times" w:cs="Arial"/>
          <w:noProof/>
          <w:color w:val="000000"/>
        </w:rPr>
        <w:t>(Meireles, 2015)</w:t>
      </w:r>
      <w:r w:rsidR="003C3201" w:rsidRPr="00EB73A2">
        <w:rPr>
          <w:rFonts w:ascii="Times" w:hAnsi="Times" w:cs="Arial"/>
          <w:color w:val="000000"/>
        </w:rPr>
        <w:fldChar w:fldCharType="end"/>
      </w:r>
      <w:r w:rsidRPr="00EB73A2">
        <w:rPr>
          <w:rFonts w:ascii="Times" w:hAnsi="Times" w:cs="Arial"/>
          <w:color w:val="000000"/>
        </w:rPr>
        <w:t>. Sendo assim, compreende-se que a real função do psicólogo consiste na abertura de possibilidades para compreensão política, histórica e cultural, a fim de mediar processos de emancipação e autonomia individuais e coletivas. A partir desse engajamento, torna-se possível fomentar o rompimento da realidade opressiva que se estrutura a). a partir da tensão entre os interesses de classes (Marx, 1999/1848) e b). da naturalização de processos histórico-sociais de violência, alienação e opressão.</w:t>
      </w:r>
    </w:p>
    <w:p w14:paraId="60B48794" w14:textId="475DB18F" w:rsidR="009D4993" w:rsidRPr="00EB73A2" w:rsidRDefault="009D4993" w:rsidP="00C934FB">
      <w:pPr>
        <w:ind w:firstLine="700"/>
        <w:jc w:val="both"/>
        <w:rPr>
          <w:rFonts w:ascii="Times" w:hAnsi="Times"/>
        </w:rPr>
      </w:pPr>
      <w:r w:rsidRPr="00EB73A2">
        <w:rPr>
          <w:rFonts w:ascii="Times" w:hAnsi="Times" w:cs="Arial"/>
          <w:color w:val="000000"/>
        </w:rPr>
        <w:t xml:space="preserve">Nesta perspectiva, entende-se que a Psicologia da Libertação deve, portanto, cumprir com uma função </w:t>
      </w:r>
      <w:proofErr w:type="spellStart"/>
      <w:r w:rsidRPr="00EB73A2">
        <w:rPr>
          <w:rFonts w:ascii="Times" w:hAnsi="Times" w:cs="Arial"/>
          <w:color w:val="000000"/>
        </w:rPr>
        <w:t>desideologizadora</w:t>
      </w:r>
      <w:proofErr w:type="spellEnd"/>
      <w:r w:rsidRPr="00EB73A2">
        <w:rPr>
          <w:rFonts w:ascii="Times" w:hAnsi="Times" w:cs="Arial"/>
          <w:color w:val="000000"/>
        </w:rPr>
        <w:t xml:space="preserve"> (Dobles, 1993), ou seja, </w:t>
      </w:r>
      <w:r w:rsidR="00FE79EC" w:rsidRPr="00EB73A2">
        <w:rPr>
          <w:rFonts w:ascii="Times" w:hAnsi="Times" w:cs="Arial"/>
          <w:color w:val="000000"/>
        </w:rPr>
        <w:t xml:space="preserve">desvelar </w:t>
      </w:r>
      <w:r w:rsidRPr="00EB73A2">
        <w:rPr>
          <w:rFonts w:ascii="Times" w:hAnsi="Times" w:cs="Arial"/>
          <w:color w:val="000000"/>
        </w:rPr>
        <w:t>as contradições sociais que estão postas na vida cotidiana de forma mascarada e que impossibilitam uma real compreensão das mazelas sociais, que devem ser entendidas em sua função de reificação da consciência, culminando na alienação do entendimento sobre o processo histórico-social, da dominação dos interesses de classes, das relações de produção e poder que resultam das relações de opressão e possuem seus desdobramentos na desigualdade social, violência, pobreza, dentre outros (Martín-Baró, 1996).</w:t>
      </w:r>
    </w:p>
    <w:p w14:paraId="08C2263D" w14:textId="77777777" w:rsidR="009D4993" w:rsidRPr="00EB73A2" w:rsidRDefault="009D4993" w:rsidP="00C934FB">
      <w:pPr>
        <w:ind w:firstLine="700"/>
        <w:jc w:val="both"/>
        <w:rPr>
          <w:rFonts w:ascii="Times" w:hAnsi="Times"/>
        </w:rPr>
      </w:pPr>
      <w:r w:rsidRPr="00EB73A2">
        <w:rPr>
          <w:rFonts w:ascii="Times" w:hAnsi="Times" w:cs="Arial"/>
          <w:color w:val="000000"/>
        </w:rPr>
        <w:t xml:space="preserve">Nesta direção, percebe-se que fomentar a consciência crítica para as populações oprimidas possibilita uma leitura da realidade que transcende a doutrinação historicamente construída, uma vez que através das relações de poder e opressão criaram-se formas e modelos de pensamentos utilizados para conduzir a maioria popular a saberes absolutos e mascarados, de caráter </w:t>
      </w:r>
      <w:proofErr w:type="spellStart"/>
      <w:r w:rsidRPr="00EB73A2">
        <w:rPr>
          <w:rFonts w:ascii="Times" w:hAnsi="Times" w:cs="Arial"/>
          <w:color w:val="000000"/>
        </w:rPr>
        <w:t>ahistórico</w:t>
      </w:r>
      <w:proofErr w:type="spellEnd"/>
      <w:r w:rsidRPr="00EB73A2">
        <w:rPr>
          <w:rFonts w:ascii="Times" w:hAnsi="Times" w:cs="Arial"/>
          <w:color w:val="000000"/>
        </w:rPr>
        <w:t xml:space="preserve"> e naturalizado que ocultam as contradições sociais, inseridos nessa condição os indivíduos </w:t>
      </w:r>
      <w:r w:rsidRPr="00EB73A2">
        <w:rPr>
          <w:rFonts w:ascii="Times" w:hAnsi="Times" w:cs="Arial"/>
          <w:color w:val="000000"/>
        </w:rPr>
        <w:lastRenderedPageBreak/>
        <w:t xml:space="preserve">orientam-se para o fatalismo, entendido por Freire (2000) como um movimento que promove estagnação à consciência e resignação para as circunstâncias da vida, limitando a capacidade de pensar e atuar criticamente sobre as situações de desigualdade que causam sofrimento, miséria e violência. </w:t>
      </w:r>
    </w:p>
    <w:p w14:paraId="1B41B41A" w14:textId="77777777" w:rsidR="009D4993" w:rsidRPr="00EB73A2" w:rsidRDefault="009D4993" w:rsidP="00C934FB">
      <w:pPr>
        <w:ind w:firstLine="700"/>
        <w:jc w:val="both"/>
        <w:rPr>
          <w:rFonts w:ascii="Times" w:hAnsi="Times"/>
        </w:rPr>
      </w:pPr>
      <w:r w:rsidRPr="00EB73A2">
        <w:rPr>
          <w:rFonts w:ascii="Times" w:hAnsi="Times" w:cs="Arial"/>
          <w:color w:val="000000"/>
        </w:rPr>
        <w:t xml:space="preserve">Por esta razão, se faz necessário que a prática dos profissionais psicólogos mire sempre um horizonte de libertação dos sujeitos, que potencialize a vida em compromisso com uma realidade mais justa e digna, expondo as tensões existentes entre indivíduo e coletivo, público e privado, cultural e político, simbólico e estrutural que compõem as experiências subjetivas e grupais, através do entendimento das contradições que constituem suas realidades e a si próprios. Por estas vias, Martín-Baró (1996) faz refletir que a função do psicólogo é, antes de qualquer coisa, um compromisso crítico com a realidade e, portanto, sua principal ação deve ser dar voz aos oprimidos. </w:t>
      </w:r>
    </w:p>
    <w:p w14:paraId="42A6F6ED" w14:textId="2C24B09D" w:rsidR="009D4993" w:rsidRDefault="009D4993" w:rsidP="00C934FB">
      <w:pPr>
        <w:spacing w:after="240"/>
        <w:jc w:val="both"/>
        <w:rPr>
          <w:rFonts w:ascii="Times" w:hAnsi="Times"/>
        </w:rPr>
      </w:pPr>
    </w:p>
    <w:p w14:paraId="6772ABF3" w14:textId="77777777" w:rsidR="0003792C" w:rsidRPr="00EB73A2" w:rsidRDefault="0003792C" w:rsidP="0003792C">
      <w:pPr>
        <w:jc w:val="center"/>
        <w:rPr>
          <w:rFonts w:ascii="Times" w:hAnsi="Times" w:cs="Arial"/>
          <w:b/>
          <w:color w:val="000000" w:themeColor="text1"/>
        </w:rPr>
      </w:pPr>
      <w:r w:rsidRPr="00EB73A2">
        <w:rPr>
          <w:rFonts w:ascii="Times" w:hAnsi="Times" w:cs="Arial"/>
          <w:b/>
          <w:color w:val="000000" w:themeColor="text1"/>
        </w:rPr>
        <w:t>A dimensão de gênero da violência</w:t>
      </w:r>
    </w:p>
    <w:p w14:paraId="353B6CDC" w14:textId="77777777" w:rsidR="0003792C" w:rsidRPr="00EB73A2" w:rsidRDefault="0003792C" w:rsidP="0003792C">
      <w:pPr>
        <w:ind w:firstLine="708"/>
        <w:jc w:val="both"/>
        <w:rPr>
          <w:rFonts w:ascii="Times" w:hAnsi="Times" w:cs="Arial"/>
          <w:color w:val="000000" w:themeColor="text1"/>
        </w:rPr>
      </w:pPr>
      <w:r w:rsidRPr="00EB73A2">
        <w:rPr>
          <w:rFonts w:ascii="Times" w:hAnsi="Times" w:cs="Arial"/>
          <w:color w:val="000000" w:themeColor="text1"/>
        </w:rPr>
        <w:t>Qualquer tentativa de compreender a violência em uma sociedade capitalista-patriarcal exige necessariamente uma perspectiva crítica sobre as formas pelas quais ela se expressa nas relações de gênero e se infiltra nas instituições sociais, assumindo um caráter estrutural. Assim, a expressão mais brutal do modelo capitalista-patriarcal é através do sexismo que reflete sobre crimes de ódio contra mulheres e membros da comunidade LGBTQI (</w:t>
      </w:r>
      <w:proofErr w:type="spellStart"/>
      <w:r w:rsidRPr="00EB73A2">
        <w:rPr>
          <w:rFonts w:ascii="Times" w:hAnsi="Times" w:cs="Arial"/>
          <w:color w:val="000000" w:themeColor="text1"/>
        </w:rPr>
        <w:t>Lodetti</w:t>
      </w:r>
      <w:proofErr w:type="spellEnd"/>
      <w:r w:rsidRPr="00EB73A2">
        <w:rPr>
          <w:rFonts w:ascii="Times" w:hAnsi="Times" w:cs="Arial"/>
          <w:color w:val="000000" w:themeColor="text1"/>
        </w:rPr>
        <w:t xml:space="preserve">, Monte, Lago &amp; </w:t>
      </w:r>
      <w:proofErr w:type="spellStart"/>
      <w:r w:rsidRPr="00EB73A2">
        <w:rPr>
          <w:rFonts w:ascii="Times" w:hAnsi="Times" w:cs="Arial"/>
          <w:color w:val="000000" w:themeColor="text1"/>
        </w:rPr>
        <w:t>Toneli</w:t>
      </w:r>
      <w:proofErr w:type="spellEnd"/>
      <w:r w:rsidRPr="00EB73A2">
        <w:rPr>
          <w:rFonts w:ascii="Times" w:hAnsi="Times" w:cs="Arial"/>
          <w:color w:val="000000" w:themeColor="text1"/>
        </w:rPr>
        <w:t>, 2018).</w:t>
      </w:r>
    </w:p>
    <w:p w14:paraId="43CBF6C2" w14:textId="2FF8BE3D" w:rsidR="0003792C" w:rsidRPr="00EB73A2" w:rsidRDefault="0003792C" w:rsidP="0003792C">
      <w:pPr>
        <w:ind w:firstLine="708"/>
        <w:jc w:val="both"/>
        <w:rPr>
          <w:rFonts w:ascii="Times" w:hAnsi="Times" w:cs="Arial"/>
          <w:color w:val="000000" w:themeColor="text1"/>
        </w:rPr>
      </w:pPr>
      <w:r w:rsidRPr="00EB73A2">
        <w:rPr>
          <w:rFonts w:ascii="Times" w:hAnsi="Times" w:cs="Arial"/>
          <w:color w:val="000000" w:themeColor="text1"/>
        </w:rPr>
        <w:t>A organização da estrutura capitalista-patriarcal assenta na lógica do privilégio em que homens brancos, heterossexuais, financeiramente estáveis, cisgêneros e em pleno funcionamento de funções motoras e cognitivas, ocupam o topo da pirâmide social que diminui e oprime aqueles que, por qualquer motivo não está enquadrado dentro dessas especificidades (Soligo, Gonçalves &amp; Silva, 2017). É fundamental ressaltar que o tradicionalismo religioso, marcadamente expresso na sociedade brasileira, desempenha um papel que endossa e até legitima o domínio masculino, percebendo as mulheres e LGBTQI como sujeitos subalternos vulneráveis à discriminação e à violência.</w:t>
      </w:r>
    </w:p>
    <w:p w14:paraId="02C64B38" w14:textId="0294C0E0" w:rsidR="0003792C" w:rsidRPr="00EB73A2" w:rsidRDefault="0003792C" w:rsidP="0003792C">
      <w:pPr>
        <w:ind w:firstLine="708"/>
        <w:jc w:val="both"/>
        <w:rPr>
          <w:rFonts w:ascii="Times" w:hAnsi="Times" w:cs="Arial"/>
          <w:color w:val="000000" w:themeColor="text1"/>
        </w:rPr>
      </w:pPr>
      <w:r w:rsidRPr="00EB73A2">
        <w:rPr>
          <w:rFonts w:ascii="Times" w:hAnsi="Times" w:cs="Arial"/>
          <w:color w:val="000000" w:themeColor="text1"/>
        </w:rPr>
        <w:t xml:space="preserve">Embora as lutas feministas tenham alcançado avanços em relação aos direitos das mulheres nas últimas décadas, os crimes de ódio ainda representam estatísticas alarmantes, não apenas no Brasil, mas no cenário Latino Americano de modo geral (CEPAL, 2018). Por esse motivo, a criação de políticas públicas que visem à proteção de mulheres e LGBTQI é urgente como estratégia para reverter a violência cada vez mais </w:t>
      </w:r>
      <w:r w:rsidR="00546D41">
        <w:rPr>
          <w:rFonts w:ascii="Times" w:hAnsi="Times" w:cs="Arial"/>
          <w:color w:val="000000" w:themeColor="text1"/>
        </w:rPr>
        <w:t>agravante</w:t>
      </w:r>
      <w:r w:rsidRPr="00EB73A2">
        <w:rPr>
          <w:rFonts w:ascii="Times" w:hAnsi="Times" w:cs="Arial"/>
          <w:color w:val="000000" w:themeColor="text1"/>
        </w:rPr>
        <w:t xml:space="preserve">. No entanto, avanços adicionais em relação ao trabalho com meninos e homens em relação às representações de masculinidade são cruciais como medida preventiva à violência de gênero. Fazendo isso, seria possível criar espaços para pessoas encontrarem seus próprios caminhos de expressão em meio a esse emaranhado social que transcende o reducionismo biológico. Por estas razões, a ligação entre psicologia e violência de gênero é extremamente importante para aqueles que estão comprometidos com a garantia dos direitos humanos na busca de uma sociedade igualitária, assegurando a diversidade de gênero como uma afirmação da complexidade humana (Butler, 2003). </w:t>
      </w:r>
    </w:p>
    <w:p w14:paraId="0C40558D" w14:textId="456E2FE3" w:rsidR="0003792C" w:rsidRPr="00EB73A2" w:rsidRDefault="0003792C" w:rsidP="0003792C">
      <w:pPr>
        <w:ind w:firstLine="708"/>
        <w:jc w:val="both"/>
        <w:rPr>
          <w:rFonts w:ascii="Times" w:hAnsi="Times" w:cs="Arial"/>
          <w:color w:val="000000" w:themeColor="text1"/>
        </w:rPr>
      </w:pPr>
      <w:r w:rsidRPr="00EB73A2">
        <w:rPr>
          <w:rFonts w:ascii="Times" w:hAnsi="Times" w:cs="Arial"/>
          <w:color w:val="000000" w:themeColor="text1"/>
        </w:rPr>
        <w:t xml:space="preserve">A rigidez e a dinâmica de poder moldam a realidade de muitas escolas e servem para manter estruturas profundamente arraigadas que valorizam o tradicionalismo e até mesmo as crenças religiosas em alguns casos. Esses aspectos podem refletir na compreensão do papel do gênero como uma categoria reguladora que é expressa por meio de discurso de ódio e práticas sexistas (Buttler, 2003) de alunos, professores e funcionários. Assim, a psicologia escolar deve responder a esses desafios considerando a complexidade envolvida em discursos e práticas que perpetuam uma desigualdade histórica em relação à dominação de gênero e opressão sexual. Nesse sentido, </w:t>
      </w:r>
      <w:r w:rsidRPr="00EB73A2">
        <w:rPr>
          <w:rFonts w:ascii="Times" w:hAnsi="Times" w:cs="Arial"/>
          <w:color w:val="000000" w:themeColor="text1"/>
        </w:rPr>
        <w:lastRenderedPageBreak/>
        <w:t>objetivar o empoderamento coletivo é a principal prática para os psicólogos em ambientes escolares que buscam construir relações sociais saudáveis e igualitárias (</w:t>
      </w:r>
      <w:proofErr w:type="spellStart"/>
      <w:r w:rsidRPr="00EB73A2">
        <w:rPr>
          <w:rFonts w:ascii="Times" w:hAnsi="Times" w:cs="Arial"/>
          <w:color w:val="000000" w:themeColor="text1"/>
        </w:rPr>
        <w:t>Boruchovitch</w:t>
      </w:r>
      <w:proofErr w:type="spellEnd"/>
      <w:r w:rsidRPr="00EB73A2">
        <w:rPr>
          <w:rFonts w:ascii="Times" w:hAnsi="Times" w:cs="Arial"/>
          <w:color w:val="000000" w:themeColor="text1"/>
        </w:rPr>
        <w:t>, 2017).</w:t>
      </w:r>
    </w:p>
    <w:p w14:paraId="16982FE9" w14:textId="77777777" w:rsidR="0003792C" w:rsidRPr="00EB73A2" w:rsidRDefault="0003792C" w:rsidP="00C934FB">
      <w:pPr>
        <w:spacing w:after="240"/>
        <w:jc w:val="both"/>
        <w:rPr>
          <w:rFonts w:ascii="Times" w:hAnsi="Times"/>
        </w:rPr>
      </w:pPr>
    </w:p>
    <w:p w14:paraId="1A5BC5C1" w14:textId="77777777" w:rsidR="009D4993" w:rsidRPr="00EB73A2" w:rsidRDefault="009D4993" w:rsidP="00D34A17">
      <w:pPr>
        <w:jc w:val="center"/>
        <w:rPr>
          <w:rFonts w:ascii="Times" w:hAnsi="Times"/>
          <w:b/>
        </w:rPr>
      </w:pPr>
      <w:r w:rsidRPr="00EB73A2">
        <w:rPr>
          <w:rFonts w:ascii="Times" w:hAnsi="Times" w:cs="Arial"/>
          <w:b/>
          <w:iCs/>
          <w:color w:val="000000"/>
        </w:rPr>
        <w:t>O Psicólogo no contexto da educação pública.</w:t>
      </w:r>
    </w:p>
    <w:p w14:paraId="4DBE46EB" w14:textId="70719F80" w:rsidR="009D4993" w:rsidRPr="00EB73A2" w:rsidRDefault="009D4993" w:rsidP="00C934FB">
      <w:pPr>
        <w:ind w:firstLine="720"/>
        <w:jc w:val="both"/>
        <w:rPr>
          <w:rFonts w:ascii="Times" w:hAnsi="Times"/>
        </w:rPr>
      </w:pPr>
      <w:r w:rsidRPr="00EB73A2">
        <w:rPr>
          <w:rFonts w:ascii="Times" w:hAnsi="Times" w:cs="Arial"/>
          <w:color w:val="000000"/>
        </w:rPr>
        <w:t xml:space="preserve">O amplo desenvolvimento da Psicologia enquanto prática clínica resultou em representações limitadas sobre a profissão. O comprometimento com atuações de caráter mecanicista, pragmático e </w:t>
      </w:r>
      <w:proofErr w:type="spellStart"/>
      <w:r w:rsidRPr="00EB73A2">
        <w:rPr>
          <w:rFonts w:ascii="Times" w:hAnsi="Times" w:cs="Arial"/>
          <w:color w:val="000000"/>
        </w:rPr>
        <w:t>adaptacionista</w:t>
      </w:r>
      <w:proofErr w:type="spellEnd"/>
      <w:r w:rsidRPr="00EB73A2">
        <w:rPr>
          <w:rFonts w:ascii="Times" w:hAnsi="Times" w:cs="Arial"/>
          <w:color w:val="000000"/>
        </w:rPr>
        <w:t xml:space="preserve"> culminou em práticas insuficientes para responder aos desafios e à complexidade das questões sociais que incidem diretamente na realidade dos indivíduos e das comunidades no contexto Brasileiro. Entretanto, tal distanciamento da </w:t>
      </w:r>
      <w:r w:rsidR="00FE79EC" w:rsidRPr="00EB73A2">
        <w:rPr>
          <w:rFonts w:ascii="Times" w:hAnsi="Times" w:cs="Arial"/>
          <w:color w:val="000000"/>
        </w:rPr>
        <w:t>Psicologia</w:t>
      </w:r>
      <w:r w:rsidRPr="00EB73A2">
        <w:rPr>
          <w:rFonts w:ascii="Times" w:hAnsi="Times" w:cs="Arial"/>
          <w:color w:val="000000"/>
        </w:rPr>
        <w:t xml:space="preserve"> relativo à dimensão social não pode ser entendido como algo desproposital, uma vez que historicamente as práticas foram pareadas com os interesses ideológicos dominantes e burgueses (Lacerda Jr. &amp; Guzzo, 2005; </w:t>
      </w:r>
      <w:r w:rsidR="009E1E66" w:rsidRPr="00EB73A2">
        <w:rPr>
          <w:rFonts w:ascii="Times" w:hAnsi="Times" w:cs="Arial"/>
          <w:color w:val="000000"/>
        </w:rPr>
        <w:t xml:space="preserve">Sant’Ana, Costa &amp; Guzzo, </w:t>
      </w:r>
      <w:r w:rsidRPr="00EB73A2">
        <w:rPr>
          <w:rFonts w:ascii="Times" w:hAnsi="Times" w:cs="Arial"/>
          <w:color w:val="000000"/>
        </w:rPr>
        <w:t>2008).</w:t>
      </w:r>
    </w:p>
    <w:p w14:paraId="17B37BFE" w14:textId="36C4A06A" w:rsidR="009D4993" w:rsidRPr="00EB73A2" w:rsidRDefault="009D4993" w:rsidP="00C934FB">
      <w:pPr>
        <w:ind w:firstLine="700"/>
        <w:jc w:val="both"/>
        <w:rPr>
          <w:rFonts w:ascii="Times" w:hAnsi="Times"/>
        </w:rPr>
      </w:pPr>
      <w:r w:rsidRPr="00EB73A2">
        <w:rPr>
          <w:rFonts w:ascii="Times" w:hAnsi="Times" w:cs="Arial"/>
          <w:color w:val="000000"/>
        </w:rPr>
        <w:t xml:space="preserve">Contudo, é válido ressaltar que o amadurecimento da </w:t>
      </w:r>
      <w:r w:rsidR="00FE79EC" w:rsidRPr="00EB73A2">
        <w:rPr>
          <w:rFonts w:ascii="Times" w:hAnsi="Times" w:cs="Arial"/>
          <w:color w:val="000000"/>
        </w:rPr>
        <w:t>Psicologia</w:t>
      </w:r>
      <w:r w:rsidRPr="00EB73A2">
        <w:rPr>
          <w:rFonts w:ascii="Times" w:hAnsi="Times" w:cs="Arial"/>
          <w:color w:val="000000"/>
        </w:rPr>
        <w:t xml:space="preserve"> enquanto ciência e profissão possibilitou – ainda que vagarosamente – a denúncia dessa atitude tradicional e hegemônica (Tanamachi &amp; Meira, 2003), permitindo o crescimento de práticas comprometidas com a pluralidade dos desafios sociais e com a complexidade dos fatores existentes fora do </w:t>
      </w:r>
      <w:r w:rsidRPr="00EB73A2">
        <w:rPr>
          <w:rFonts w:ascii="Times" w:hAnsi="Times" w:cs="Arial"/>
          <w:i/>
          <w:iCs/>
          <w:color w:val="000000"/>
        </w:rPr>
        <w:t>setting</w:t>
      </w:r>
      <w:r w:rsidRPr="00EB73A2">
        <w:rPr>
          <w:rFonts w:ascii="Times" w:hAnsi="Times" w:cs="Arial"/>
          <w:color w:val="000000"/>
        </w:rPr>
        <w:t xml:space="preserve"> terapêutico, lançando os profissionais da </w:t>
      </w:r>
      <w:r w:rsidR="00FE79EC" w:rsidRPr="00EB73A2">
        <w:rPr>
          <w:rFonts w:ascii="Times" w:hAnsi="Times" w:cs="Arial"/>
          <w:color w:val="000000"/>
        </w:rPr>
        <w:t>Psicologia</w:t>
      </w:r>
      <w:r w:rsidRPr="00EB73A2">
        <w:rPr>
          <w:rFonts w:ascii="Times" w:hAnsi="Times" w:cs="Arial"/>
          <w:color w:val="000000"/>
        </w:rPr>
        <w:t xml:space="preserve"> aos setores públicos, sociais, comunitários e educativos. A inserção da </w:t>
      </w:r>
      <w:r w:rsidR="00FE79EC" w:rsidRPr="00EB73A2">
        <w:rPr>
          <w:rFonts w:ascii="Times" w:hAnsi="Times" w:cs="Arial"/>
          <w:color w:val="000000"/>
        </w:rPr>
        <w:t>Psicologia</w:t>
      </w:r>
      <w:r w:rsidRPr="00EB73A2">
        <w:rPr>
          <w:rFonts w:ascii="Times" w:hAnsi="Times" w:cs="Arial"/>
          <w:color w:val="000000"/>
        </w:rPr>
        <w:t xml:space="preserve"> nessas áreas garantiu uma mudança significativa tanto no fazer científico quanto profissional, uma vez que a aproximou da realidade social e iniciou um movimento de ruptura com o modelo elitista de atuação. </w:t>
      </w:r>
    </w:p>
    <w:p w14:paraId="5BA871D9" w14:textId="60066F73" w:rsidR="009D4993" w:rsidRPr="00EB73A2" w:rsidRDefault="009D4993" w:rsidP="00C934FB">
      <w:pPr>
        <w:jc w:val="both"/>
        <w:rPr>
          <w:rFonts w:ascii="Times" w:hAnsi="Times"/>
        </w:rPr>
      </w:pPr>
      <w:r w:rsidRPr="00EB73A2">
        <w:rPr>
          <w:rFonts w:ascii="Times" w:hAnsi="Times" w:cs="Arial"/>
          <w:color w:val="000000"/>
        </w:rPr>
        <w:tab/>
        <w:t>Nesta direção, Guzzo (2005) apresenta uma reflexão acerca das possibilidades de atuação do psicólogo dentro do contexto escolar, considerando as dimensões sociais e políticas dessa prática. Levando em conta a complexidade d</w:t>
      </w:r>
      <w:r w:rsidR="00371F61" w:rsidRPr="00EB73A2">
        <w:rPr>
          <w:rFonts w:ascii="Times" w:hAnsi="Times" w:cs="Arial"/>
          <w:color w:val="000000"/>
        </w:rPr>
        <w:t>e seu</w:t>
      </w:r>
      <w:r w:rsidRPr="00EB73A2">
        <w:rPr>
          <w:rFonts w:ascii="Times" w:hAnsi="Times" w:cs="Arial"/>
          <w:color w:val="000000"/>
        </w:rPr>
        <w:t xml:space="preserve"> universo e seu impacto no desenvolvimento de crianças e adolescentes, entende-se que a atuação do psicólogo </w:t>
      </w:r>
      <w:r w:rsidR="00371F61" w:rsidRPr="00EB73A2">
        <w:rPr>
          <w:rFonts w:ascii="Times" w:hAnsi="Times" w:cs="Arial"/>
          <w:color w:val="000000"/>
        </w:rPr>
        <w:t xml:space="preserve">neste contexto </w:t>
      </w:r>
      <w:r w:rsidRPr="00EB73A2">
        <w:rPr>
          <w:rFonts w:ascii="Times" w:hAnsi="Times" w:cs="Arial"/>
          <w:color w:val="000000"/>
        </w:rPr>
        <w:t>pode seguir por duas direções antagônicas: a). assumindo a manutenção das condições de violência, opressão e exclusão, culpabilizando a criança e/ou adolescente pelo próprio “fracasso” e seguindo na permanência da lógica da escola alicerçada para a classe dominante, ou como alternativa</w:t>
      </w:r>
      <w:r w:rsidR="00FE79EC" w:rsidRPr="00EB73A2">
        <w:rPr>
          <w:rFonts w:ascii="Times" w:hAnsi="Times" w:cs="Arial"/>
          <w:color w:val="000000"/>
        </w:rPr>
        <w:t>, mesmo que indiretamente</w:t>
      </w:r>
      <w:r w:rsidR="00371F61" w:rsidRPr="00EB73A2">
        <w:rPr>
          <w:rFonts w:ascii="Times" w:hAnsi="Times" w:cs="Arial"/>
          <w:color w:val="000000"/>
        </w:rPr>
        <w:t>;</w:t>
      </w:r>
      <w:r w:rsidRPr="00EB73A2">
        <w:rPr>
          <w:rFonts w:ascii="Times" w:hAnsi="Times" w:cs="Arial"/>
          <w:color w:val="000000"/>
        </w:rPr>
        <w:t xml:space="preserve"> b). buscar formas de intervenções pautadas no diálogo e na reflexão, visando desconstruir a visão hegemônica que a escola possui em relação aos estudantes, desnudando as contradições, preconceitos e relações de poder existentes n</w:t>
      </w:r>
      <w:r w:rsidR="00371F61" w:rsidRPr="00EB73A2">
        <w:rPr>
          <w:rFonts w:ascii="Times" w:hAnsi="Times" w:cs="Arial"/>
          <w:color w:val="000000"/>
        </w:rPr>
        <w:t xml:space="preserve">esse </w:t>
      </w:r>
      <w:r w:rsidRPr="00EB73A2">
        <w:rPr>
          <w:rFonts w:ascii="Times" w:hAnsi="Times" w:cs="Arial"/>
          <w:color w:val="000000"/>
        </w:rPr>
        <w:t xml:space="preserve">ambiente, além de explorar caminhos que favoreçam práticas libertadoras e emancipatórias, legitimando a escola como um espaço de exercício de autonomia e participação (Guzzo, 2005). Sendo assim, “a ação do psicólogo é política, na medida em que deve influenciar mudanças em seu contexto de trabalho” (Guzzo, 2005, p.22-23), ou seja, afrontar cotidianamente a naturalização dos processos sociais, não de modo individual, mas a partir do fortalecimento coletivo, uma vez que os oprimidos se empoderam quando se constrói possibilidades de confrontar a realidade que os coloca nessa posição. </w:t>
      </w:r>
    </w:p>
    <w:p w14:paraId="682482F9" w14:textId="097495A6" w:rsidR="009D4993" w:rsidRPr="00EB73A2" w:rsidRDefault="009D4993" w:rsidP="00C934FB">
      <w:pPr>
        <w:ind w:firstLine="700"/>
        <w:jc w:val="both"/>
        <w:rPr>
          <w:rFonts w:ascii="Times" w:hAnsi="Times"/>
        </w:rPr>
      </w:pPr>
      <w:r w:rsidRPr="00EB73A2">
        <w:rPr>
          <w:rFonts w:ascii="Times" w:hAnsi="Times" w:cs="Arial"/>
          <w:color w:val="000000"/>
        </w:rPr>
        <w:t>Para tanto, reforçamos a urgente necessidade da criação de políticas públicas que garantam a presença de profissionais psicólogos nas escolas públicas a partir do entendimento que estes profissionais possuem grande potencial no processo de desconstrução das estruturas de opressão cristalizadas n</w:t>
      </w:r>
      <w:r w:rsidR="00371F61" w:rsidRPr="00EB73A2">
        <w:rPr>
          <w:rFonts w:ascii="Times" w:hAnsi="Times" w:cs="Arial"/>
          <w:color w:val="000000"/>
        </w:rPr>
        <w:t>estes espaços</w:t>
      </w:r>
      <w:r w:rsidRPr="00EB73A2">
        <w:rPr>
          <w:rFonts w:ascii="Times" w:hAnsi="Times" w:cs="Arial"/>
          <w:color w:val="000000"/>
        </w:rPr>
        <w:t xml:space="preserve">. </w:t>
      </w:r>
      <w:r w:rsidR="00371F61" w:rsidRPr="00EB73A2">
        <w:rPr>
          <w:rFonts w:ascii="Times" w:hAnsi="Times" w:cs="Arial"/>
          <w:color w:val="000000"/>
        </w:rPr>
        <w:t>Com este mesmo objetivo, um projeto de lei foi criado (nº 326/2019) no Estado de São Paulo a fim de garantir a inclusão de profissionais capacitados nas escolas acompanhando, entre outras demandas, situações de violência</w:t>
      </w:r>
      <w:r w:rsidR="00931149" w:rsidRPr="00EB73A2">
        <w:rPr>
          <w:rFonts w:ascii="Times" w:hAnsi="Times" w:cs="Arial"/>
          <w:color w:val="000000"/>
        </w:rPr>
        <w:t>.</w:t>
      </w:r>
      <w:r w:rsidR="00371F61" w:rsidRPr="00EB73A2">
        <w:rPr>
          <w:rFonts w:ascii="Times" w:hAnsi="Times" w:cs="Arial"/>
          <w:color w:val="000000"/>
        </w:rPr>
        <w:t xml:space="preserve"> </w:t>
      </w:r>
      <w:r w:rsidRPr="00EB73A2">
        <w:rPr>
          <w:rFonts w:ascii="Times" w:hAnsi="Times" w:cs="Arial"/>
          <w:color w:val="000000"/>
        </w:rPr>
        <w:t xml:space="preserve">A presença do psicólogo nesse contexto pode caracterizar um importante protagonismo na transformação das relações sociais e auxiliar processos de tomada de consciência que possam asseguram um desenvolvimento integral dos estudantes (Guzzo, 2005). Considerar, portanto, uma atuação com potencial transformador, requer do profissional psicólogo, uma prática que supere o modelo mecanicista e pragmático. Para </w:t>
      </w:r>
      <w:r w:rsidRPr="00EB73A2">
        <w:rPr>
          <w:rFonts w:ascii="Times" w:hAnsi="Times" w:cs="Arial"/>
          <w:color w:val="000000"/>
        </w:rPr>
        <w:lastRenderedPageBreak/>
        <w:t xml:space="preserve">tanto, é fundamental que seu fazer se oriente pela práxis (Freire, 1975), ou seja, com práticas contextualizadas e conscientes das realidades sociais, econômicas, políticas e históricas, que se envolve com outras instâncias da rede de proteção à infância e juventude, como saúde, família, comunidade e outras instituições, promovendo uma interlocução entre as práticas, tornando-as mais integradas e visando, em última instância a ampliação da consciência dos indivíduos a partir disso. </w:t>
      </w:r>
    </w:p>
    <w:p w14:paraId="5BC16EEF" w14:textId="77777777" w:rsidR="009D4993" w:rsidRPr="00EB73A2" w:rsidRDefault="009D4993" w:rsidP="00C934FB">
      <w:pPr>
        <w:ind w:firstLine="700"/>
        <w:jc w:val="both"/>
        <w:rPr>
          <w:rFonts w:ascii="Times" w:hAnsi="Times"/>
        </w:rPr>
      </w:pPr>
      <w:r w:rsidRPr="00EB73A2">
        <w:rPr>
          <w:rFonts w:ascii="Times" w:hAnsi="Times" w:cs="Arial"/>
          <w:color w:val="000000"/>
        </w:rPr>
        <w:t>Orientado por esta perspectiva, o profissional psicólogo possivelmente será capaz de compreender a complexidade das redes de interação que constituem o processo de desenvolvimento dos sujeitos, distanciando-se cada vez mais das perspectivas tradicionais de atuação (Patto, 1999). Destarte, estando o psicólogo escolar comprometido com uma prática libertadora estará, sem dúvidas, realizando um trabalho político que possibilita a emancipação e autonomia através da consciência e do diálogo (</w:t>
      </w:r>
      <w:r w:rsidR="00D34A17" w:rsidRPr="00EB73A2">
        <w:rPr>
          <w:rFonts w:ascii="Times" w:hAnsi="Times" w:cs="Arial"/>
          <w:color w:val="000000"/>
        </w:rPr>
        <w:t>Sant’Ana</w:t>
      </w:r>
      <w:r w:rsidR="00A00844" w:rsidRPr="00EB73A2">
        <w:rPr>
          <w:rFonts w:ascii="Times" w:hAnsi="Times" w:cs="Arial"/>
          <w:color w:val="000000"/>
        </w:rPr>
        <w:t xml:space="preserve"> </w:t>
      </w:r>
      <w:r w:rsidR="009E1E66" w:rsidRPr="00EB73A2">
        <w:rPr>
          <w:rFonts w:ascii="Times" w:hAnsi="Times" w:cs="Arial"/>
          <w:color w:val="000000"/>
        </w:rPr>
        <w:t>et al</w:t>
      </w:r>
      <w:r w:rsidR="00A00844" w:rsidRPr="00EB73A2">
        <w:rPr>
          <w:rFonts w:ascii="Times" w:hAnsi="Times" w:cs="Arial"/>
          <w:color w:val="000000"/>
        </w:rPr>
        <w:t>.</w:t>
      </w:r>
      <w:r w:rsidR="00D34A17" w:rsidRPr="00EB73A2">
        <w:rPr>
          <w:rFonts w:ascii="Times" w:hAnsi="Times" w:cs="Arial"/>
          <w:color w:val="000000"/>
        </w:rPr>
        <w:t>, 2008</w:t>
      </w:r>
      <w:r w:rsidRPr="00EB73A2">
        <w:rPr>
          <w:rFonts w:ascii="Times" w:hAnsi="Times" w:cs="Arial"/>
          <w:color w:val="000000"/>
        </w:rPr>
        <w:t>), visto que, sua ação será direcionada para o impacto nas mudanças da realidade objetiva.</w:t>
      </w:r>
    </w:p>
    <w:p w14:paraId="26C9B6EB" w14:textId="77777777" w:rsidR="009D4993" w:rsidRPr="00EB73A2" w:rsidRDefault="009D4993" w:rsidP="00C934FB">
      <w:pPr>
        <w:jc w:val="both"/>
        <w:rPr>
          <w:rFonts w:ascii="Times" w:hAnsi="Times"/>
        </w:rPr>
      </w:pPr>
    </w:p>
    <w:p w14:paraId="237B2506" w14:textId="77777777" w:rsidR="009D4993" w:rsidRPr="00EB73A2" w:rsidRDefault="009D4993" w:rsidP="00D34A17">
      <w:pPr>
        <w:jc w:val="center"/>
        <w:rPr>
          <w:rFonts w:ascii="Times" w:hAnsi="Times"/>
          <w:b/>
        </w:rPr>
      </w:pPr>
      <w:r w:rsidRPr="00EB73A2">
        <w:rPr>
          <w:rFonts w:ascii="Times" w:hAnsi="Times" w:cs="Arial"/>
          <w:b/>
          <w:iCs/>
          <w:color w:val="000000"/>
        </w:rPr>
        <w:t>Políticas Públicas e Educação</w:t>
      </w:r>
    </w:p>
    <w:p w14:paraId="46480DE1" w14:textId="08B7AB65" w:rsidR="009D4993" w:rsidRPr="00EB73A2" w:rsidRDefault="009D4993" w:rsidP="00C934FB">
      <w:pPr>
        <w:ind w:firstLine="720"/>
        <w:jc w:val="both"/>
        <w:rPr>
          <w:rFonts w:ascii="Times" w:hAnsi="Times"/>
        </w:rPr>
      </w:pPr>
      <w:r w:rsidRPr="00EB73A2">
        <w:rPr>
          <w:rFonts w:ascii="Times" w:hAnsi="Times" w:cs="Arial"/>
          <w:color w:val="000000"/>
        </w:rPr>
        <w:t>Para discutir a questão da educação pública no contexto Brasileiro é necessário que se compreenda os processos e dinâmicas que se articulam de modo a favorecer ou não o sistema educacional que a sustenta. Por esta razão, é de extrema importância que uma leitura sobre os negativos impactos da tendência neoliberal, que com vistas ao desmantelamento do Estado, atua na transformação dos direitos sociais em bens e serviços, através, por exemplo, de concessões e parcerias público-privadas (</w:t>
      </w:r>
      <w:proofErr w:type="spellStart"/>
      <w:r w:rsidRPr="00EB73A2">
        <w:rPr>
          <w:rFonts w:ascii="Times" w:hAnsi="Times" w:cs="Arial"/>
          <w:color w:val="000000"/>
        </w:rPr>
        <w:t>Gentili</w:t>
      </w:r>
      <w:proofErr w:type="spellEnd"/>
      <w:r w:rsidRPr="00EB73A2">
        <w:rPr>
          <w:rFonts w:ascii="Times" w:hAnsi="Times" w:cs="Arial"/>
          <w:color w:val="000000"/>
        </w:rPr>
        <w:t xml:space="preserve">, 1999). Sendo assim considera-se que avanços nas discussões e práticas que se referem à educação pública brasileira só são possíveis quando se olha criticamente para a dinâmica incorporada neste sistema. Portanto, como pontua </w:t>
      </w:r>
      <w:r w:rsidR="00902F29" w:rsidRPr="00EB73A2">
        <w:rPr>
          <w:rFonts w:ascii="Times" w:hAnsi="Times" w:cs="Arial"/>
          <w:color w:val="000000"/>
        </w:rPr>
        <w:t>Miranda, De Lima, Teixeira, Chaves e Barros</w:t>
      </w:r>
      <w:r w:rsidR="00F8353C" w:rsidRPr="00EB73A2">
        <w:rPr>
          <w:rFonts w:ascii="Times" w:hAnsi="Times" w:cs="Arial"/>
          <w:color w:val="000000"/>
        </w:rPr>
        <w:t xml:space="preserve"> (</w:t>
      </w:r>
      <w:r w:rsidRPr="00EB73A2">
        <w:rPr>
          <w:rFonts w:ascii="Times" w:hAnsi="Times" w:cs="Arial"/>
          <w:color w:val="000000"/>
        </w:rPr>
        <w:t>2007</w:t>
      </w:r>
      <w:r w:rsidR="00F8353C" w:rsidRPr="00EB73A2">
        <w:rPr>
          <w:rFonts w:ascii="Times" w:hAnsi="Times" w:cs="Arial"/>
          <w:color w:val="000000"/>
        </w:rPr>
        <w:t>)</w:t>
      </w:r>
      <w:r w:rsidRPr="00EB73A2">
        <w:rPr>
          <w:rFonts w:ascii="Times" w:hAnsi="Times" w:cs="Arial"/>
          <w:color w:val="000000"/>
        </w:rPr>
        <w:t xml:space="preserve">, a </w:t>
      </w:r>
      <w:r w:rsidR="00FE79EC" w:rsidRPr="00EB73A2">
        <w:rPr>
          <w:rFonts w:ascii="Times" w:hAnsi="Times" w:cs="Arial"/>
          <w:color w:val="000000"/>
        </w:rPr>
        <w:t>Psicologia</w:t>
      </w:r>
      <w:r w:rsidRPr="00EB73A2">
        <w:rPr>
          <w:rFonts w:ascii="Times" w:hAnsi="Times" w:cs="Arial"/>
          <w:color w:val="000000"/>
        </w:rPr>
        <w:t>, em suas dimensões política, teórica e prática deve contribuir para a superação dos obstáculos impostos pela tendência neoliberal na educação e a viabilizar propostas de garantam uma educação que atenda às características e necessidades da população.</w:t>
      </w:r>
    </w:p>
    <w:p w14:paraId="4310F0B3" w14:textId="77777777" w:rsidR="001311F3" w:rsidRPr="00EB73A2" w:rsidRDefault="009D4993" w:rsidP="00C934FB">
      <w:pPr>
        <w:ind w:firstLine="720"/>
        <w:jc w:val="both"/>
        <w:rPr>
          <w:rFonts w:ascii="Times" w:hAnsi="Times" w:cs="Arial"/>
          <w:color w:val="000000"/>
        </w:rPr>
      </w:pPr>
      <w:r w:rsidRPr="00EB73A2">
        <w:rPr>
          <w:rFonts w:ascii="Times" w:hAnsi="Times" w:cs="Arial"/>
          <w:color w:val="000000"/>
        </w:rPr>
        <w:t xml:space="preserve">Na contramão, o investimento em políticas públicas educacionais pautadas em pesquisas e práticas, atua na transformação deste cenário, a fim de resgatar a real função e significado da formação escolar, lançando mão de estratégias e recursos que primam pelo desenvolvimento integral e pela minimização dos fatores de risco presentes no cotidiano das escolas e comunidades. </w:t>
      </w:r>
    </w:p>
    <w:p w14:paraId="55493B24" w14:textId="48DCFA57" w:rsidR="009D4993" w:rsidRPr="004719EC" w:rsidRDefault="001311F3" w:rsidP="004719EC">
      <w:pPr>
        <w:ind w:firstLine="720"/>
        <w:jc w:val="both"/>
        <w:rPr>
          <w:rFonts w:ascii="Times" w:hAnsi="Times" w:cs="Arial"/>
          <w:color w:val="000000"/>
        </w:rPr>
      </w:pPr>
      <w:r w:rsidRPr="00EB73A2">
        <w:rPr>
          <w:rFonts w:ascii="Times" w:hAnsi="Times" w:cs="Arial"/>
          <w:color w:val="000000"/>
        </w:rPr>
        <w:t xml:space="preserve">Nota-se que frente a fenômenos de violência no contexto escolar de grande comoção social, como o ataque cometido por dois ex-alunos </w:t>
      </w:r>
      <w:r w:rsidR="00DB70E9" w:rsidRPr="00EB73A2">
        <w:rPr>
          <w:rFonts w:ascii="Times" w:hAnsi="Times" w:cs="Arial"/>
          <w:color w:val="000000"/>
        </w:rPr>
        <w:t>d</w:t>
      </w:r>
      <w:r w:rsidRPr="00EB73A2">
        <w:rPr>
          <w:rFonts w:ascii="Times" w:hAnsi="Times" w:cs="Arial"/>
          <w:color w:val="000000"/>
        </w:rPr>
        <w:t xml:space="preserve">a </w:t>
      </w:r>
      <w:r w:rsidR="00DB70E9" w:rsidRPr="00EB73A2">
        <w:rPr>
          <w:rFonts w:ascii="Times" w:hAnsi="Times"/>
        </w:rPr>
        <w:t>E. E. Professor Raul Brasil</w:t>
      </w:r>
      <w:r w:rsidRPr="00EB73A2">
        <w:rPr>
          <w:rFonts w:ascii="Times" w:hAnsi="Times" w:cs="Arial"/>
          <w:color w:val="000000"/>
        </w:rPr>
        <w:t xml:space="preserve">, no munícipio de Suzano/SP em Março de 2019, o debate sobre a presença de profissionais da psicologia e assistência social dentro das escolas </w:t>
      </w:r>
      <w:r w:rsidR="00582646" w:rsidRPr="00EB73A2">
        <w:rPr>
          <w:rFonts w:ascii="Times" w:hAnsi="Times" w:cs="Arial"/>
          <w:color w:val="000000"/>
        </w:rPr>
        <w:t xml:space="preserve">públicas </w:t>
      </w:r>
      <w:r w:rsidRPr="00EB73A2">
        <w:rPr>
          <w:rFonts w:ascii="Times" w:hAnsi="Times" w:cs="Arial"/>
          <w:color w:val="000000"/>
        </w:rPr>
        <w:t>ganha moção para desenvolvimento de propostas,</w:t>
      </w:r>
      <w:r w:rsidR="00582646" w:rsidRPr="00EB73A2">
        <w:rPr>
          <w:rFonts w:ascii="Times" w:hAnsi="Times" w:cs="Arial"/>
          <w:color w:val="000000"/>
        </w:rPr>
        <w:t xml:space="preserve"> </w:t>
      </w:r>
      <w:r w:rsidRPr="00EB73A2">
        <w:rPr>
          <w:rFonts w:ascii="Times" w:hAnsi="Times" w:cs="Arial"/>
          <w:color w:val="000000"/>
        </w:rPr>
        <w:t>ta</w:t>
      </w:r>
      <w:r w:rsidR="00582646" w:rsidRPr="00EB73A2">
        <w:rPr>
          <w:rFonts w:ascii="Times" w:hAnsi="Times" w:cs="Arial"/>
          <w:color w:val="000000"/>
        </w:rPr>
        <w:t>l</w:t>
      </w:r>
      <w:r w:rsidRPr="00EB73A2">
        <w:rPr>
          <w:rFonts w:ascii="Times" w:hAnsi="Times" w:cs="Arial"/>
          <w:color w:val="000000"/>
        </w:rPr>
        <w:t xml:space="preserve"> como </w:t>
      </w:r>
      <w:r w:rsidR="00582646" w:rsidRPr="00EB73A2">
        <w:rPr>
          <w:rFonts w:ascii="Times" w:hAnsi="Times" w:cs="Arial"/>
          <w:color w:val="000000"/>
        </w:rPr>
        <w:t xml:space="preserve">o projeto de lei [PL] 326/2019, </w:t>
      </w:r>
      <w:r w:rsidRPr="00EB73A2">
        <w:rPr>
          <w:rFonts w:ascii="Times" w:hAnsi="Times" w:cs="Arial"/>
          <w:color w:val="000000"/>
        </w:rPr>
        <w:t>a</w:t>
      </w:r>
      <w:r w:rsidR="00582646" w:rsidRPr="00EB73A2">
        <w:rPr>
          <w:rFonts w:ascii="Times" w:hAnsi="Times" w:cs="Arial"/>
          <w:color w:val="000000"/>
        </w:rPr>
        <w:t xml:space="preserve">inda em tramitação. </w:t>
      </w:r>
      <w:r w:rsidR="00DB70E9" w:rsidRPr="00EB73A2">
        <w:rPr>
          <w:rFonts w:ascii="Times" w:hAnsi="Times" w:cs="Arial"/>
          <w:color w:val="000000"/>
        </w:rPr>
        <w:t xml:space="preserve">Faz-se pertinente apontar que inúmeras propostas semelhantes já foram apresentadas, a saber, projeto de lei da câmara [PLC] 76/2011, o projeto de lei [PL] 557/2013, </w:t>
      </w:r>
      <w:r w:rsidRPr="00EB73A2">
        <w:rPr>
          <w:rFonts w:ascii="Times" w:hAnsi="Times" w:cs="Arial"/>
          <w:color w:val="000000"/>
        </w:rPr>
        <w:t>Sugestão Legislativa [SUG] Nº 21</w:t>
      </w:r>
      <w:r w:rsidR="00582646" w:rsidRPr="00EB73A2">
        <w:rPr>
          <w:rFonts w:ascii="Times" w:hAnsi="Times" w:cs="Arial"/>
          <w:color w:val="000000"/>
        </w:rPr>
        <w:t xml:space="preserve">/2018, </w:t>
      </w:r>
      <w:r w:rsidRPr="00EB73A2">
        <w:rPr>
          <w:rFonts w:ascii="Times" w:hAnsi="Times" w:cs="Arial"/>
          <w:color w:val="000000"/>
        </w:rPr>
        <w:t>que estabelece a implantação de serviços de psicologia e assistência social nas escolas públicas do estado.</w:t>
      </w:r>
      <w:r w:rsidR="004719EC">
        <w:rPr>
          <w:rFonts w:ascii="Times" w:hAnsi="Times" w:cs="Arial"/>
          <w:color w:val="000000"/>
        </w:rPr>
        <w:t xml:space="preserve"> </w:t>
      </w:r>
      <w:r w:rsidR="009D4993" w:rsidRPr="00EB73A2">
        <w:rPr>
          <w:rFonts w:ascii="Times" w:hAnsi="Times" w:cs="Arial"/>
          <w:color w:val="000000"/>
        </w:rPr>
        <w:t xml:space="preserve">É importante frisar que, mesmo com intensos esforços para criação de medidas e dispositivos que sirvam para assegurar os direitos de crianças e adolescentes, </w:t>
      </w:r>
      <w:r w:rsidRPr="00EB73A2">
        <w:rPr>
          <w:rFonts w:ascii="Times" w:hAnsi="Times" w:cs="Arial"/>
          <w:color w:val="000000"/>
        </w:rPr>
        <w:t xml:space="preserve">o </w:t>
      </w:r>
      <w:r w:rsidR="009D4993" w:rsidRPr="00EB73A2">
        <w:rPr>
          <w:rFonts w:ascii="Times" w:hAnsi="Times" w:cs="Arial"/>
          <w:color w:val="000000"/>
        </w:rPr>
        <w:t>comprometimento do Estado com as populações socialmente marginalizadas ainda é precári</w:t>
      </w:r>
      <w:r w:rsidRPr="00EB73A2">
        <w:rPr>
          <w:rFonts w:ascii="Times" w:hAnsi="Times" w:cs="Arial"/>
          <w:color w:val="000000"/>
        </w:rPr>
        <w:t>o</w:t>
      </w:r>
      <w:r w:rsidR="009D4993" w:rsidRPr="00EB73A2">
        <w:rPr>
          <w:rFonts w:ascii="Times" w:hAnsi="Times" w:cs="Arial"/>
          <w:color w:val="000000"/>
        </w:rPr>
        <w:t xml:space="preserve"> e estrutural no contexto Brasileiro (Sant’Ana</w:t>
      </w:r>
      <w:r w:rsidR="00D34A17" w:rsidRPr="00EB73A2">
        <w:rPr>
          <w:rFonts w:ascii="Times" w:hAnsi="Times" w:cs="Arial"/>
          <w:color w:val="000000"/>
        </w:rPr>
        <w:t xml:space="preserve"> et al</w:t>
      </w:r>
      <w:r w:rsidR="00A00844" w:rsidRPr="00EB73A2">
        <w:rPr>
          <w:rFonts w:ascii="Times" w:hAnsi="Times" w:cs="Arial"/>
          <w:color w:val="000000"/>
        </w:rPr>
        <w:t>.</w:t>
      </w:r>
      <w:r w:rsidR="00D34A17" w:rsidRPr="00EB73A2">
        <w:rPr>
          <w:rFonts w:ascii="Times" w:hAnsi="Times" w:cs="Arial"/>
          <w:color w:val="000000"/>
        </w:rPr>
        <w:t>,</w:t>
      </w:r>
      <w:r w:rsidR="009D4993" w:rsidRPr="00EB73A2">
        <w:rPr>
          <w:rFonts w:ascii="Times" w:hAnsi="Times" w:cs="Arial"/>
          <w:color w:val="000000"/>
        </w:rPr>
        <w:t xml:space="preserve"> 2008).</w:t>
      </w:r>
    </w:p>
    <w:p w14:paraId="756EBC13" w14:textId="77777777" w:rsidR="009D4993" w:rsidRPr="00EB73A2" w:rsidRDefault="009D4993" w:rsidP="00C934FB">
      <w:pPr>
        <w:ind w:firstLine="700"/>
        <w:jc w:val="both"/>
        <w:rPr>
          <w:rFonts w:ascii="Times" w:hAnsi="Times"/>
        </w:rPr>
      </w:pPr>
      <w:r w:rsidRPr="00EB73A2">
        <w:rPr>
          <w:rFonts w:ascii="Times" w:hAnsi="Times" w:cs="Arial"/>
          <w:color w:val="000000"/>
        </w:rPr>
        <w:t xml:space="preserve">As instituições escolares enquanto espaço de desenvolvimento cognitivo, emocional e relacional, sofreu intensos impactos provenientes de fenômenos políticos e econômicos que ocorreram no país. Não surpreendentemente, tais impactos talharam marcas significativas sobre o entendimento de escola como um espaço de amplo desenvolvimento. A medida que o recrudescimento do Estado adentra o campo da educação, as perdas são inquestionavelmente </w:t>
      </w:r>
      <w:r w:rsidRPr="00EB73A2">
        <w:rPr>
          <w:rFonts w:ascii="Times" w:hAnsi="Times" w:cs="Arial"/>
          <w:color w:val="000000"/>
        </w:rPr>
        <w:lastRenderedPageBreak/>
        <w:t xml:space="preserve">danosas tanto para estudantes, quanto para os profissionais envolvidos na atuação escolar. Tal fenômeno pode ser percebido no entendimento de educação como processo meramente informativo, em que o desenvolvimento de pensamento crítico não é percebido como sendo papel da escola. O que é valorizado nesse cenário é a formação mecanicista que desconsidera a importância do engajamento civil, da organização coletiva e do questionamento como um exercício político. Neste cenário, a questão da ‘educação cidadã’ se mostra como um dos argumentos marcantes daqueles que criticam a educação de caráter participativo e questionador. </w:t>
      </w:r>
    </w:p>
    <w:p w14:paraId="3432299A" w14:textId="77777777" w:rsidR="00C934FB" w:rsidRPr="00EB73A2" w:rsidRDefault="009D4993" w:rsidP="00D34A17">
      <w:pPr>
        <w:spacing w:after="120"/>
        <w:ind w:firstLine="720"/>
        <w:jc w:val="both"/>
        <w:rPr>
          <w:rFonts w:ascii="Times" w:hAnsi="Times"/>
        </w:rPr>
      </w:pPr>
      <w:r w:rsidRPr="00EB73A2">
        <w:rPr>
          <w:rFonts w:ascii="Times" w:hAnsi="Times" w:cs="Arial"/>
          <w:color w:val="000000"/>
        </w:rPr>
        <w:t>Tonet (2005 como citado em Sant’Ana et al</w:t>
      </w:r>
      <w:r w:rsidR="00A00844" w:rsidRPr="00EB73A2">
        <w:rPr>
          <w:rFonts w:ascii="Times" w:hAnsi="Times" w:cs="Arial"/>
          <w:color w:val="000000"/>
        </w:rPr>
        <w:t>.</w:t>
      </w:r>
      <w:r w:rsidR="00D34A17" w:rsidRPr="00EB73A2">
        <w:rPr>
          <w:rFonts w:ascii="Times" w:hAnsi="Times" w:cs="Arial"/>
          <w:color w:val="000000"/>
        </w:rPr>
        <w:t>,</w:t>
      </w:r>
      <w:r w:rsidRPr="00EB73A2">
        <w:rPr>
          <w:rFonts w:ascii="Times" w:hAnsi="Times" w:cs="Arial"/>
          <w:color w:val="000000"/>
        </w:rPr>
        <w:t xml:space="preserve"> 2008) apresenta argumentos que sustentam a crítica em relação ao conceito de ‘educação cidadã’ quando diz:</w:t>
      </w:r>
    </w:p>
    <w:p w14:paraId="0372C6CD" w14:textId="77777777" w:rsidR="009D4993" w:rsidRPr="00EB73A2" w:rsidRDefault="009D4993" w:rsidP="00D34A17">
      <w:pPr>
        <w:spacing w:after="120" w:line="480" w:lineRule="auto"/>
        <w:ind w:firstLine="700"/>
        <w:jc w:val="both"/>
        <w:rPr>
          <w:rFonts w:ascii="Times" w:hAnsi="Times"/>
        </w:rPr>
      </w:pPr>
      <w:r w:rsidRPr="00EB73A2">
        <w:rPr>
          <w:rFonts w:ascii="Times" w:hAnsi="Times" w:cs="Arial"/>
          <w:color w:val="000000"/>
        </w:rPr>
        <w:t>O conceito [de cidadania], tal como é usualmente empregado na sociedade capitalista, embora represente um progresso para a humanidade – em comparação a sistemas anteriores como a escravidão - configura-se como um construto histórico limitado, visto que por mais que esteja voltado à garantia e o aperfeiçoamento dos direitos, não se compromete com a eliminação da desigualdade social (</w:t>
      </w:r>
      <w:r w:rsidR="00C934FB" w:rsidRPr="00EB73A2">
        <w:rPr>
          <w:rFonts w:ascii="Times" w:hAnsi="Times" w:cs="Arial"/>
          <w:color w:val="000000"/>
        </w:rPr>
        <w:t>Sant’Ana et al</w:t>
      </w:r>
      <w:r w:rsidR="00A00844" w:rsidRPr="00EB73A2">
        <w:rPr>
          <w:rFonts w:ascii="Times" w:hAnsi="Times" w:cs="Arial"/>
          <w:color w:val="000000"/>
        </w:rPr>
        <w:t>.</w:t>
      </w:r>
      <w:r w:rsidR="00C934FB" w:rsidRPr="00EB73A2">
        <w:rPr>
          <w:rFonts w:ascii="Times" w:hAnsi="Times" w:cs="Arial"/>
          <w:color w:val="000000"/>
        </w:rPr>
        <w:t xml:space="preserve">, 2008. </w:t>
      </w:r>
      <w:r w:rsidRPr="00EB73A2">
        <w:rPr>
          <w:rFonts w:ascii="Times" w:hAnsi="Times" w:cs="Arial"/>
          <w:color w:val="000000"/>
        </w:rPr>
        <w:t xml:space="preserve">p. 303). </w:t>
      </w:r>
    </w:p>
    <w:p w14:paraId="65414F62" w14:textId="77777777" w:rsidR="009D4993" w:rsidRPr="00EB73A2" w:rsidRDefault="009D4993" w:rsidP="00C934FB">
      <w:pPr>
        <w:ind w:firstLine="700"/>
        <w:jc w:val="both"/>
        <w:rPr>
          <w:rFonts w:ascii="Times" w:hAnsi="Times"/>
        </w:rPr>
      </w:pPr>
      <w:r w:rsidRPr="00EB73A2">
        <w:rPr>
          <w:rFonts w:ascii="Times" w:hAnsi="Times" w:cs="Arial"/>
          <w:color w:val="000000"/>
        </w:rPr>
        <w:t>Desta forma, é necessário que a ideia de cidadania seja interpretada de forma crítica e compreendida em seu caráter ideológico, uma vez que é comumente utilizado para configurar uma ideia de que todos os indivíduos são dotados dos mesmos direitos, sem considerar as circunstâncias socioculturais e desigualdades na distribuição de recursos que constituem a vida cotidiana dos sujeitos (Fine, 2003)</w:t>
      </w:r>
      <w:r w:rsidR="00902F29" w:rsidRPr="00EB73A2">
        <w:rPr>
          <w:rFonts w:ascii="Times" w:hAnsi="Times" w:cs="Arial"/>
          <w:color w:val="000000"/>
        </w:rPr>
        <w:t>.</w:t>
      </w:r>
    </w:p>
    <w:p w14:paraId="158F4330" w14:textId="77777777" w:rsidR="009D4993" w:rsidRPr="00EB73A2" w:rsidRDefault="009D4993" w:rsidP="00C934FB">
      <w:pPr>
        <w:ind w:firstLine="700"/>
        <w:jc w:val="both"/>
        <w:rPr>
          <w:rFonts w:ascii="Times" w:hAnsi="Times"/>
        </w:rPr>
      </w:pPr>
      <w:r w:rsidRPr="00EB73A2">
        <w:rPr>
          <w:rFonts w:ascii="Times" w:hAnsi="Times" w:cs="Arial"/>
          <w:color w:val="000000"/>
        </w:rPr>
        <w:t>Compreender a dimensão social da violência, implica necessariamente, pensar o papel das escolas na responsabilidade de tratar os temas cotidianos e então assumir uma função de ressignificar os processos que configuram as vivências dos estudantes fora dos muros da escola. No âmbito institucional, faz-se necessário que as escolas promovam ações junto aos estudantes a partir do diálogo crítico com a realidade, possibilitando mudanças efetivas na maneira em que os estudantes se relacionam com contexto escolar e também comunitário (Guzzo, 2005). Enfrentar a postura de resignação e impotência das instituições públicas de ensino aos episódios de violência surge como tarefa fundamental dos profissionais que estão comprometidos com a superação do modelo reprodutor de violência e que buscam fazer da escola um espaço de convivência que garanta a dignidade e integralidade do processo de desenvolvimento. Guimarães (1996b como citado em Aquino, 1998) discorre sobre a responsabilidade das escolas na redefinição dos mecanismos de enfrentamento à violência:</w:t>
      </w:r>
    </w:p>
    <w:p w14:paraId="34114116" w14:textId="77777777" w:rsidR="009D4993" w:rsidRPr="00EB73A2" w:rsidRDefault="009D4993" w:rsidP="00902F29">
      <w:pPr>
        <w:spacing w:line="480" w:lineRule="auto"/>
        <w:ind w:firstLine="700"/>
        <w:jc w:val="both"/>
        <w:rPr>
          <w:rFonts w:ascii="Times" w:hAnsi="Times"/>
        </w:rPr>
      </w:pPr>
      <w:r w:rsidRPr="00EB73A2">
        <w:rPr>
          <w:rFonts w:ascii="Times" w:hAnsi="Times" w:cs="Arial"/>
          <w:color w:val="000000"/>
        </w:rPr>
        <w:t>A instituição escolar não pode ser vista apenas como reprodutora das experiências de opressão, de violência, de conflitos, advindas do plano macroestrutural. É importante argumentar que, apesar dos mecanismos de reprodução social e cultural, as escolas também produzem sua própria violência e sua própria indisciplina (</w:t>
      </w:r>
      <w:r w:rsidR="00C934FB" w:rsidRPr="00EB73A2">
        <w:rPr>
          <w:rFonts w:ascii="Times" w:hAnsi="Times" w:cs="Arial"/>
          <w:color w:val="000000"/>
        </w:rPr>
        <w:t xml:space="preserve">Aquino, 1998, </w:t>
      </w:r>
      <w:r w:rsidRPr="00EB73A2">
        <w:rPr>
          <w:rFonts w:ascii="Times" w:hAnsi="Times" w:cs="Arial"/>
          <w:color w:val="000000"/>
        </w:rPr>
        <w:t>p. 77).</w:t>
      </w:r>
    </w:p>
    <w:p w14:paraId="14FAA8C2" w14:textId="77777777" w:rsidR="009D4993" w:rsidRPr="00EB73A2" w:rsidRDefault="009D4993" w:rsidP="00C934FB">
      <w:pPr>
        <w:ind w:firstLine="700"/>
        <w:jc w:val="both"/>
        <w:rPr>
          <w:rFonts w:ascii="Times" w:hAnsi="Times"/>
        </w:rPr>
      </w:pPr>
      <w:r w:rsidRPr="00EB73A2">
        <w:rPr>
          <w:rFonts w:ascii="Times" w:hAnsi="Times" w:cs="Arial"/>
          <w:color w:val="000000"/>
        </w:rPr>
        <w:t xml:space="preserve">Desta maneira, reforça-se que a escola não está à revelia das condições macroestruturais, uma vez que pode lançar mão de recursos poderosos para o enfrentamento das realidades de </w:t>
      </w:r>
      <w:r w:rsidRPr="00EB73A2">
        <w:rPr>
          <w:rFonts w:ascii="Times" w:hAnsi="Times" w:cs="Arial"/>
          <w:color w:val="000000"/>
        </w:rPr>
        <w:lastRenderedPageBreak/>
        <w:t>opressão e violência que se apresentam, bem como criar alternativas para resolução de conflitos e expressão de sentimentos que por vezes discorrem em situações de violência. Essa atuação requer, necessariamente, a consideração do caráter dialético das interações e faz uso do diálogo e do debate crítico entre professores e estudantes sobre a realidade social e as possibilidades de mudança, estimulando o senso de implicação individual no processo coletivo de transformação da realidade (</w:t>
      </w:r>
      <w:proofErr w:type="spellStart"/>
      <w:r w:rsidRPr="00EB73A2">
        <w:rPr>
          <w:rFonts w:ascii="Times" w:hAnsi="Times" w:cs="Arial"/>
          <w:color w:val="000000"/>
        </w:rPr>
        <w:t>Abramovay</w:t>
      </w:r>
      <w:proofErr w:type="spellEnd"/>
      <w:r w:rsidRPr="00EB73A2">
        <w:rPr>
          <w:rFonts w:ascii="Times" w:hAnsi="Times" w:cs="Arial"/>
          <w:color w:val="000000"/>
        </w:rPr>
        <w:t>, 2006).</w:t>
      </w:r>
    </w:p>
    <w:p w14:paraId="6F28E40E" w14:textId="77777777" w:rsidR="009D4993" w:rsidRPr="00EB73A2" w:rsidRDefault="009D4993" w:rsidP="00C934FB">
      <w:pPr>
        <w:ind w:firstLine="700"/>
        <w:jc w:val="both"/>
        <w:rPr>
          <w:rFonts w:ascii="Times" w:hAnsi="Times"/>
        </w:rPr>
      </w:pPr>
      <w:r w:rsidRPr="00EB73A2">
        <w:rPr>
          <w:rFonts w:ascii="Times" w:hAnsi="Times" w:cs="Arial"/>
          <w:color w:val="000000"/>
        </w:rPr>
        <w:t xml:space="preserve">A escola deve, por excelência, constituir um universo não apenas de aprendizagem intelectual, mas sim um espaço de convivência que garanta avanços cognitivos, afetivos e relacionais, considerando o impacto dessas dimensões no processo de aprendizagem e na forma como incidem no processo educativo, como apontado por </w:t>
      </w:r>
      <w:proofErr w:type="spellStart"/>
      <w:r w:rsidRPr="00EB73A2">
        <w:rPr>
          <w:rFonts w:ascii="Times" w:hAnsi="Times" w:cs="Arial"/>
          <w:color w:val="000000"/>
        </w:rPr>
        <w:t>Toassa</w:t>
      </w:r>
      <w:proofErr w:type="spellEnd"/>
      <w:r w:rsidRPr="00EB73A2">
        <w:rPr>
          <w:rFonts w:ascii="Times" w:hAnsi="Times" w:cs="Arial"/>
          <w:color w:val="000000"/>
        </w:rPr>
        <w:t xml:space="preserve"> (</w:t>
      </w:r>
      <w:r w:rsidR="00902F29" w:rsidRPr="00EB73A2">
        <w:rPr>
          <w:rFonts w:ascii="Times" w:hAnsi="Times" w:cs="Arial"/>
          <w:color w:val="000000"/>
        </w:rPr>
        <w:t>2009</w:t>
      </w:r>
      <w:r w:rsidRPr="00EB73A2">
        <w:rPr>
          <w:rFonts w:ascii="Times" w:hAnsi="Times" w:cs="Arial"/>
          <w:color w:val="000000"/>
        </w:rPr>
        <w:t>) sobre a função da escola na simbolização e tomada de consciência dos estudantes. Por estas razões, sustenta-se neste trabalho o entendimento de que a escola é essencialmente um espaço de desenvolvimento humano integral, constitucionalmente assegurado (Brasil, 1988) e que deve ser defendido e constantemente repensado, a fim de responder às necessidades daqueles que dela fazem parte.</w:t>
      </w:r>
    </w:p>
    <w:p w14:paraId="3D1B6B46" w14:textId="77777777" w:rsidR="00902F29" w:rsidRPr="00EB73A2" w:rsidRDefault="00902F29" w:rsidP="00C934FB">
      <w:pPr>
        <w:jc w:val="both"/>
        <w:rPr>
          <w:rFonts w:ascii="Times" w:hAnsi="Times" w:cs="Arial"/>
          <w:b/>
          <w:bCs/>
          <w:color w:val="000000"/>
        </w:rPr>
      </w:pPr>
    </w:p>
    <w:p w14:paraId="5FEF2D0D" w14:textId="77777777" w:rsidR="009D4993" w:rsidRPr="00EB73A2" w:rsidRDefault="009D4993" w:rsidP="00902F29">
      <w:pPr>
        <w:jc w:val="center"/>
        <w:rPr>
          <w:rFonts w:ascii="Times" w:hAnsi="Times"/>
        </w:rPr>
      </w:pPr>
      <w:r w:rsidRPr="00EB73A2">
        <w:rPr>
          <w:rFonts w:ascii="Times" w:hAnsi="Times" w:cs="Arial"/>
          <w:b/>
          <w:bCs/>
          <w:color w:val="000000"/>
        </w:rPr>
        <w:t>M</w:t>
      </w:r>
      <w:r w:rsidR="00902F29" w:rsidRPr="00EB73A2">
        <w:rPr>
          <w:rFonts w:ascii="Times" w:hAnsi="Times" w:cs="Arial"/>
          <w:b/>
          <w:bCs/>
          <w:color w:val="000000"/>
        </w:rPr>
        <w:t>étodo</w:t>
      </w:r>
    </w:p>
    <w:p w14:paraId="75A036A4" w14:textId="77777777" w:rsidR="009D4993" w:rsidRPr="00EB73A2" w:rsidRDefault="009D4993" w:rsidP="00C934FB">
      <w:pPr>
        <w:jc w:val="both"/>
        <w:rPr>
          <w:rFonts w:ascii="Times" w:hAnsi="Times"/>
          <w:b/>
        </w:rPr>
      </w:pPr>
      <w:r w:rsidRPr="00EB73A2">
        <w:rPr>
          <w:rFonts w:ascii="Times" w:hAnsi="Times" w:cs="Arial"/>
          <w:b/>
          <w:iCs/>
          <w:color w:val="000000"/>
        </w:rPr>
        <w:t>Fundamentos do Método</w:t>
      </w:r>
    </w:p>
    <w:p w14:paraId="7152A5A7" w14:textId="629BF769" w:rsidR="006C66CF" w:rsidRPr="009F47D6" w:rsidRDefault="009D4993" w:rsidP="00C934FB">
      <w:pPr>
        <w:jc w:val="both"/>
        <w:rPr>
          <w:rFonts w:ascii="Times" w:hAnsi="Times"/>
        </w:rPr>
      </w:pPr>
      <w:r w:rsidRPr="00EB73A2">
        <w:rPr>
          <w:rFonts w:ascii="Times" w:hAnsi="Times" w:cs="Arial"/>
          <w:color w:val="000000"/>
        </w:rPr>
        <w:tab/>
        <w:t>Esse estudo desenvolveu-se a partir da análise de conteúdo dos registros de diários de campo a fim de evidenciar aspectos qu</w:t>
      </w:r>
      <w:r w:rsidR="00D34A17" w:rsidRPr="00EB73A2">
        <w:rPr>
          <w:rFonts w:ascii="Times" w:hAnsi="Times" w:cs="Arial"/>
          <w:color w:val="000000"/>
        </w:rPr>
        <w:t xml:space="preserve">e </w:t>
      </w:r>
      <w:r w:rsidRPr="00EB73A2">
        <w:rPr>
          <w:rFonts w:ascii="Times" w:hAnsi="Times" w:cs="Arial"/>
          <w:color w:val="000000"/>
        </w:rPr>
        <w:t xml:space="preserve">compõe o </w:t>
      </w:r>
      <w:r w:rsidRPr="00EB73A2">
        <w:rPr>
          <w:rFonts w:ascii="Times" w:hAnsi="Times" w:cs="Arial"/>
          <w:i/>
          <w:iCs/>
          <w:color w:val="000000"/>
        </w:rPr>
        <w:t>corpus</w:t>
      </w:r>
      <w:r w:rsidRPr="00EB73A2">
        <w:rPr>
          <w:rFonts w:ascii="Times" w:hAnsi="Times" w:cs="Arial"/>
          <w:color w:val="000000"/>
        </w:rPr>
        <w:t xml:space="preserve"> da narrativa dos sujeitos (</w:t>
      </w:r>
      <w:proofErr w:type="spellStart"/>
      <w:r w:rsidRPr="00EB73A2">
        <w:rPr>
          <w:rFonts w:ascii="Times" w:hAnsi="Times" w:cs="Arial"/>
          <w:color w:val="000000"/>
        </w:rPr>
        <w:t>Bardin</w:t>
      </w:r>
      <w:proofErr w:type="spellEnd"/>
      <w:r w:rsidRPr="00EB73A2">
        <w:rPr>
          <w:rFonts w:ascii="Times" w:hAnsi="Times" w:cs="Arial"/>
          <w:color w:val="000000"/>
        </w:rPr>
        <w:t>, 2016). A partir da cuidadosa leitura dos diários de campo, conduziu-se uma síntese para a elaboração de categorias, segundo a perspectiva da epistemologia construtiva-interpretativa de González-Rey (2005) que busca, manter a qualidade e pertinência das informações ao mesmo tempo em que se aproxima dos aspectos subjetivos produzidos nas experiências de vida (</w:t>
      </w:r>
      <w:proofErr w:type="spellStart"/>
      <w:r w:rsidRPr="00EB73A2">
        <w:rPr>
          <w:rFonts w:ascii="Times" w:hAnsi="Times" w:cs="Arial"/>
          <w:color w:val="000000"/>
        </w:rPr>
        <w:t>Rosatto</w:t>
      </w:r>
      <w:proofErr w:type="spellEnd"/>
      <w:r w:rsidRPr="00EB73A2">
        <w:rPr>
          <w:rFonts w:ascii="Times" w:hAnsi="Times" w:cs="Arial"/>
          <w:color w:val="000000"/>
        </w:rPr>
        <w:t xml:space="preserve"> &amp; Martínez, 2017). Nesta perspectiva metodológica, a elaboração de categorias busca a explicitação dos sentidos construídos pelos sujeitos acerca de fenômenos específicos, neste caso a violência. Os dados extraídos dos relatos são analisados e sistematizados, de modo a favorecer a compreensão de sua totalidade. A metodologia qualitativa foi um recurso muito importante para a compreensão dos resultados, visto que busca a compreensão dos fenômenos em sua complexidade, propondo-se a compreender a teia das relações sociais estabelecidas sob a perspectiva do sujeito (Godoy, 1995). </w:t>
      </w:r>
    </w:p>
    <w:p w14:paraId="6472B11B" w14:textId="77777777" w:rsidR="00B5350F" w:rsidRPr="00EB73A2" w:rsidRDefault="00B5350F" w:rsidP="00C934FB">
      <w:pPr>
        <w:jc w:val="both"/>
        <w:rPr>
          <w:rFonts w:ascii="Times" w:hAnsi="Times"/>
        </w:rPr>
      </w:pPr>
    </w:p>
    <w:p w14:paraId="6553A562" w14:textId="77777777" w:rsidR="009D4993" w:rsidRPr="00EB73A2" w:rsidRDefault="009D4993" w:rsidP="00C934FB">
      <w:pPr>
        <w:jc w:val="both"/>
        <w:rPr>
          <w:rFonts w:ascii="Times" w:hAnsi="Times"/>
          <w:b/>
        </w:rPr>
      </w:pPr>
      <w:r w:rsidRPr="00EB73A2">
        <w:rPr>
          <w:rFonts w:ascii="Times" w:hAnsi="Times" w:cs="Arial"/>
          <w:b/>
          <w:iCs/>
          <w:color w:val="000000"/>
        </w:rPr>
        <w:t>Fontes de informação</w:t>
      </w:r>
    </w:p>
    <w:p w14:paraId="54FC8D52" w14:textId="1589C8A1" w:rsidR="009D4993" w:rsidRDefault="009D4993" w:rsidP="00C934FB">
      <w:pPr>
        <w:ind w:firstLine="700"/>
        <w:jc w:val="both"/>
        <w:rPr>
          <w:rFonts w:ascii="Times" w:hAnsi="Times" w:cs="Arial"/>
          <w:color w:val="000000"/>
        </w:rPr>
      </w:pPr>
      <w:r w:rsidRPr="00EB73A2">
        <w:rPr>
          <w:rFonts w:ascii="Times" w:hAnsi="Times" w:cs="Arial"/>
          <w:color w:val="000000"/>
        </w:rPr>
        <w:t>Como fonte de informação deste trabalho, foram utilizados 131 diários de campo extraídos do banco de dados gerais (BDG) produzidos pelo Grupo de Estudos e Pesquisa - Avaliação e Intervenção Psicossocial: prevenção, comunidade e libertação (GEP-InPsi) referentes a quatro escolas</w:t>
      </w:r>
      <w:r w:rsidR="00C70D77" w:rsidRPr="00EB73A2">
        <w:rPr>
          <w:rFonts w:ascii="Times" w:hAnsi="Times" w:cs="Arial"/>
          <w:color w:val="000000"/>
        </w:rPr>
        <w:t xml:space="preserve"> </w:t>
      </w:r>
      <w:r w:rsidRPr="00EB73A2">
        <w:rPr>
          <w:rFonts w:ascii="Times" w:hAnsi="Times" w:cs="Arial"/>
          <w:color w:val="000000"/>
        </w:rPr>
        <w:t>inseridas no projeto ECOAR (Espaço de Convivência, Ação e Reflexão</w:t>
      </w:r>
      <w:r w:rsidR="00D34A17" w:rsidRPr="00EB73A2">
        <w:rPr>
          <w:rFonts w:ascii="Times" w:hAnsi="Times" w:cs="Arial"/>
          <w:color w:val="000000"/>
        </w:rPr>
        <w:t>)</w:t>
      </w:r>
      <w:r w:rsidRPr="00EB73A2">
        <w:rPr>
          <w:rFonts w:ascii="Times" w:hAnsi="Times" w:cs="Arial"/>
          <w:color w:val="000000"/>
        </w:rPr>
        <w:t>.</w:t>
      </w:r>
      <w:r w:rsidR="00D34A17" w:rsidRPr="00EB73A2">
        <w:rPr>
          <w:rFonts w:ascii="Times" w:hAnsi="Times" w:cs="Arial"/>
          <w:color w:val="000000"/>
        </w:rPr>
        <w:t xml:space="preserve"> </w:t>
      </w:r>
      <w:r w:rsidR="00C44EC1">
        <w:rPr>
          <w:rFonts w:ascii="Times" w:hAnsi="Times" w:cs="Arial"/>
          <w:color w:val="000000"/>
        </w:rPr>
        <w:t xml:space="preserve">Nesses diários constam a narrativa de estudantes do ensino fundamental, compreendidos entre 5º ao 9º ano, sendo um grupo misto de estudantes do sexo masculino e feminino. </w:t>
      </w:r>
      <w:r w:rsidRPr="00EB73A2">
        <w:rPr>
          <w:rFonts w:ascii="Times" w:hAnsi="Times" w:cs="Arial"/>
          <w:color w:val="000000"/>
        </w:rPr>
        <w:t xml:space="preserve">Os 131 diários de campo foram lidos e </w:t>
      </w:r>
      <w:r w:rsidR="00D34A17" w:rsidRPr="00EB73A2">
        <w:rPr>
          <w:rFonts w:ascii="Times" w:hAnsi="Times" w:cs="Arial"/>
          <w:color w:val="000000"/>
        </w:rPr>
        <w:t>analisados</w:t>
      </w:r>
      <w:r w:rsidRPr="00EB73A2">
        <w:rPr>
          <w:rFonts w:ascii="Times" w:hAnsi="Times" w:cs="Arial"/>
          <w:color w:val="000000"/>
        </w:rPr>
        <w:t xml:space="preserve"> em relação à presença de relatos que sinalizaram a expressão de sentimentos dos estudantes sobre </w:t>
      </w:r>
      <w:r w:rsidR="00D34A17" w:rsidRPr="00EB73A2">
        <w:rPr>
          <w:rFonts w:ascii="Times" w:hAnsi="Times" w:cs="Arial"/>
          <w:color w:val="000000"/>
        </w:rPr>
        <w:t>suas vivências</w:t>
      </w:r>
      <w:r w:rsidR="00C70D77" w:rsidRPr="00EB73A2">
        <w:rPr>
          <w:rFonts w:ascii="Times" w:hAnsi="Times" w:cs="Arial"/>
          <w:color w:val="000000"/>
        </w:rPr>
        <w:t xml:space="preserve"> frente a situações</w:t>
      </w:r>
      <w:r w:rsidR="00D34A17" w:rsidRPr="00EB73A2">
        <w:rPr>
          <w:rFonts w:ascii="Times" w:hAnsi="Times" w:cs="Arial"/>
          <w:color w:val="000000"/>
        </w:rPr>
        <w:t xml:space="preserve"> de </w:t>
      </w:r>
      <w:r w:rsidRPr="00EB73A2">
        <w:rPr>
          <w:rFonts w:ascii="Times" w:hAnsi="Times" w:cs="Arial"/>
          <w:color w:val="000000"/>
        </w:rPr>
        <w:t xml:space="preserve">violência. </w:t>
      </w:r>
    </w:p>
    <w:p w14:paraId="485EBDFF" w14:textId="77777777" w:rsidR="00895E71" w:rsidRPr="00EB73A2" w:rsidRDefault="00895E71" w:rsidP="00C934FB">
      <w:pPr>
        <w:ind w:firstLine="700"/>
        <w:jc w:val="both"/>
        <w:rPr>
          <w:rFonts w:ascii="Times" w:hAnsi="Times"/>
        </w:rPr>
      </w:pPr>
    </w:p>
    <w:p w14:paraId="1315590C" w14:textId="77777777" w:rsidR="009D4993" w:rsidRPr="00EB73A2" w:rsidRDefault="009D4993" w:rsidP="00C934FB">
      <w:pPr>
        <w:jc w:val="both"/>
        <w:rPr>
          <w:rFonts w:ascii="Times" w:hAnsi="Times"/>
          <w:b/>
        </w:rPr>
      </w:pPr>
      <w:r w:rsidRPr="00EB73A2">
        <w:rPr>
          <w:rFonts w:ascii="Times" w:hAnsi="Times" w:cs="Arial"/>
          <w:b/>
          <w:iCs/>
          <w:color w:val="000000"/>
        </w:rPr>
        <w:t>Considerações Éticas</w:t>
      </w:r>
    </w:p>
    <w:p w14:paraId="3505DAFB" w14:textId="146F6764" w:rsidR="009D4993" w:rsidRPr="00D22478" w:rsidRDefault="009D4993" w:rsidP="00D22478">
      <w:pPr>
        <w:jc w:val="both"/>
        <w:rPr>
          <w:rFonts w:ascii="Times" w:hAnsi="Times"/>
        </w:rPr>
      </w:pPr>
      <w:r w:rsidRPr="00EB73A2">
        <w:rPr>
          <w:rFonts w:ascii="Times" w:hAnsi="Times" w:cs="Arial"/>
          <w:color w:val="000000"/>
        </w:rPr>
        <w:tab/>
        <w:t xml:space="preserve">Considerando o cuidado e importância ética em todos os campos de pesquisas envolvendo seres humanos, é de grande necessidade esclarecer que, de acordo com o artigo 1º, parágrafo V da </w:t>
      </w:r>
      <w:r w:rsidR="001311F3" w:rsidRPr="00EB73A2">
        <w:rPr>
          <w:rFonts w:ascii="Times" w:hAnsi="Times" w:cs="Arial"/>
          <w:color w:val="000000"/>
        </w:rPr>
        <w:t>R</w:t>
      </w:r>
      <w:r w:rsidRPr="00EB73A2">
        <w:rPr>
          <w:rFonts w:ascii="Times" w:hAnsi="Times" w:cs="Arial"/>
          <w:color w:val="000000"/>
        </w:rPr>
        <w:t xml:space="preserve">esolução </w:t>
      </w:r>
      <w:r w:rsidR="00895E71" w:rsidRPr="00EB73A2">
        <w:rPr>
          <w:rFonts w:ascii="Times" w:hAnsi="Times" w:cs="Arial"/>
          <w:color w:val="000000"/>
        </w:rPr>
        <w:t xml:space="preserve">nº 510 (Conselho Nacional de Saúde </w:t>
      </w:r>
      <w:r w:rsidR="00895E71" w:rsidRPr="00EB73A2">
        <w:rPr>
          <w:rFonts w:ascii="Times" w:hAnsi="Times"/>
        </w:rPr>
        <w:t>[</w:t>
      </w:r>
      <w:r w:rsidR="00895E71" w:rsidRPr="00EB73A2">
        <w:rPr>
          <w:rFonts w:ascii="Times" w:hAnsi="Times" w:cs="Arial"/>
          <w:color w:val="000000"/>
        </w:rPr>
        <w:t>CNS</w:t>
      </w:r>
      <w:r w:rsidR="00895E71" w:rsidRPr="00EB73A2">
        <w:rPr>
          <w:rFonts w:ascii="Times" w:hAnsi="Times"/>
        </w:rPr>
        <w:t>]</w:t>
      </w:r>
      <w:r w:rsidR="00895E71" w:rsidRPr="00EB73A2">
        <w:rPr>
          <w:rFonts w:ascii="Times" w:hAnsi="Times" w:cs="Arial"/>
          <w:color w:val="000000"/>
        </w:rPr>
        <w:t xml:space="preserve">, 2016) </w:t>
      </w:r>
      <w:r w:rsidRPr="00EB73A2">
        <w:rPr>
          <w:rFonts w:ascii="Times" w:hAnsi="Times" w:cs="Arial"/>
          <w:color w:val="000000"/>
        </w:rPr>
        <w:t xml:space="preserve">proposta pela Comissão de Ciências Humanas e Sociais, esta pesquisa é dispensada de avaliação pelo comitê de ética, por se tratar de </w:t>
      </w:r>
      <w:r w:rsidRPr="00EB73A2">
        <w:rPr>
          <w:rFonts w:ascii="Times" w:hAnsi="Times" w:cs="Arial"/>
          <w:color w:val="000000"/>
        </w:rPr>
        <w:lastRenderedPageBreak/>
        <w:t>uma pesquisa documental em banco de dados, nos quais as informações são agregadas, não existindo a possibilidade de identificação individual.</w:t>
      </w:r>
    </w:p>
    <w:p w14:paraId="3CAE9CCF" w14:textId="77777777" w:rsidR="00374965" w:rsidRPr="00EB73A2" w:rsidRDefault="00374965" w:rsidP="00C934FB">
      <w:pPr>
        <w:jc w:val="both"/>
        <w:rPr>
          <w:rFonts w:ascii="Times" w:hAnsi="Times"/>
        </w:rPr>
      </w:pPr>
    </w:p>
    <w:p w14:paraId="11C291EF" w14:textId="77777777" w:rsidR="009D4993" w:rsidRPr="00EB73A2" w:rsidRDefault="009D4993" w:rsidP="00C934FB">
      <w:pPr>
        <w:jc w:val="both"/>
        <w:rPr>
          <w:rFonts w:ascii="Times" w:hAnsi="Times"/>
          <w:b/>
        </w:rPr>
      </w:pPr>
      <w:r w:rsidRPr="00EB73A2">
        <w:rPr>
          <w:rFonts w:ascii="Times" w:hAnsi="Times" w:cs="Arial"/>
          <w:b/>
          <w:iCs/>
          <w:color w:val="000000"/>
        </w:rPr>
        <w:t xml:space="preserve">Procedimentos </w:t>
      </w:r>
    </w:p>
    <w:p w14:paraId="70654467" w14:textId="10DE1E8E" w:rsidR="009D4993" w:rsidRPr="00EB73A2" w:rsidRDefault="009D4993" w:rsidP="00C934FB">
      <w:pPr>
        <w:jc w:val="both"/>
        <w:rPr>
          <w:rFonts w:ascii="Times" w:hAnsi="Times"/>
        </w:rPr>
      </w:pPr>
      <w:r w:rsidRPr="00EB73A2">
        <w:rPr>
          <w:rFonts w:ascii="Times" w:hAnsi="Times" w:cs="Arial"/>
          <w:color w:val="000000"/>
        </w:rPr>
        <w:tab/>
        <w:t xml:space="preserve">Os diários de campo foram lidos na íntegra de modo que fosse possível identificar situações em que os estudantes expressaram seus sentimentos </w:t>
      </w:r>
      <w:r w:rsidR="00CB300C" w:rsidRPr="00EB73A2">
        <w:rPr>
          <w:rFonts w:ascii="Times" w:hAnsi="Times" w:cs="Arial"/>
          <w:color w:val="000000"/>
        </w:rPr>
        <w:t>frente a</w:t>
      </w:r>
      <w:r w:rsidRPr="00EB73A2">
        <w:rPr>
          <w:rFonts w:ascii="Times" w:hAnsi="Times" w:cs="Arial"/>
          <w:color w:val="000000"/>
        </w:rPr>
        <w:t xml:space="preserve"> situações de violência. Durante a leitura foram identificados alguns trechos que continham relatos explícitos referentes a sentimentos frente situações de violência. A partir desses relatos os referidos trechos foram extraídos e agrupados, indicando a expressão dos sentimentos dos estudantes. Após essa etapa, os dados obtidos foram organizados de forma </w:t>
      </w:r>
      <w:r w:rsidR="009E1E66" w:rsidRPr="00EB73A2">
        <w:rPr>
          <w:rFonts w:ascii="Times" w:hAnsi="Times" w:cs="Arial"/>
          <w:color w:val="000000"/>
        </w:rPr>
        <w:t>conjunta</w:t>
      </w:r>
      <w:r w:rsidRPr="00EB73A2">
        <w:rPr>
          <w:rFonts w:ascii="Times" w:hAnsi="Times" w:cs="Arial"/>
          <w:color w:val="000000"/>
        </w:rPr>
        <w:t>, o que possibilitou a criação de categorias de análise. A partir desta organização, seguiu-se com a análise das expressões de sentimentos, possibilitando uma maior compreensão dos sentimentos mais comuns entre os estudantes.</w:t>
      </w:r>
    </w:p>
    <w:p w14:paraId="77FE27AA" w14:textId="77777777" w:rsidR="009D4993" w:rsidRPr="00EB73A2" w:rsidRDefault="009D4993" w:rsidP="00C934FB">
      <w:pPr>
        <w:jc w:val="both"/>
        <w:rPr>
          <w:rFonts w:ascii="Times" w:hAnsi="Times"/>
        </w:rPr>
      </w:pPr>
      <w:r w:rsidRPr="00EB73A2">
        <w:rPr>
          <w:rFonts w:ascii="Times" w:hAnsi="Times" w:cs="Arial"/>
          <w:color w:val="000000"/>
        </w:rPr>
        <w:t xml:space="preserve"> </w:t>
      </w:r>
    </w:p>
    <w:p w14:paraId="6C449586" w14:textId="77777777" w:rsidR="009D4993" w:rsidRPr="00EB73A2" w:rsidRDefault="00D34A17" w:rsidP="00D34A17">
      <w:pPr>
        <w:jc w:val="center"/>
        <w:rPr>
          <w:rFonts w:ascii="Times" w:hAnsi="Times"/>
        </w:rPr>
      </w:pPr>
      <w:r w:rsidRPr="00EB73A2">
        <w:rPr>
          <w:rFonts w:ascii="Times" w:hAnsi="Times" w:cs="Arial"/>
          <w:b/>
          <w:bCs/>
          <w:color w:val="000000"/>
        </w:rPr>
        <w:t>Resultados</w:t>
      </w:r>
    </w:p>
    <w:tbl>
      <w:tblPr>
        <w:tblW w:w="0" w:type="auto"/>
        <w:tblCellMar>
          <w:top w:w="15" w:type="dxa"/>
          <w:left w:w="15" w:type="dxa"/>
          <w:bottom w:w="15" w:type="dxa"/>
          <w:right w:w="15" w:type="dxa"/>
        </w:tblCellMar>
        <w:tblLook w:val="04A0" w:firstRow="1" w:lastRow="0" w:firstColumn="1" w:lastColumn="0" w:noHBand="0" w:noVBand="1"/>
      </w:tblPr>
      <w:tblGrid>
        <w:gridCol w:w="8191"/>
        <w:gridCol w:w="1197"/>
      </w:tblGrid>
      <w:tr w:rsidR="009D4993" w:rsidRPr="00EB73A2" w14:paraId="5A076465" w14:textId="77777777" w:rsidTr="009D4993">
        <w:trPr>
          <w:trHeight w:val="300"/>
        </w:trPr>
        <w:tc>
          <w:tcPr>
            <w:tcW w:w="0" w:type="auto"/>
            <w:tcBorders>
              <w:top w:val="single" w:sz="6" w:space="0" w:color="000000"/>
              <w:left w:val="single" w:sz="6" w:space="0" w:color="FFFFFF"/>
              <w:bottom w:val="single" w:sz="6" w:space="0" w:color="FFFFFF"/>
              <w:right w:val="single" w:sz="6" w:space="0" w:color="FFFFFF"/>
            </w:tcBorders>
            <w:tcMar>
              <w:top w:w="0" w:type="dxa"/>
              <w:left w:w="40" w:type="dxa"/>
              <w:bottom w:w="0" w:type="dxa"/>
              <w:right w:w="40" w:type="dxa"/>
            </w:tcMar>
            <w:vAlign w:val="center"/>
            <w:hideMark/>
          </w:tcPr>
          <w:p w14:paraId="1E291DC2" w14:textId="77777777" w:rsidR="009D4993" w:rsidRPr="00EB73A2" w:rsidRDefault="009D4993" w:rsidP="00612392">
            <w:pPr>
              <w:jc w:val="center"/>
              <w:rPr>
                <w:rFonts w:ascii="Times" w:hAnsi="Times"/>
              </w:rPr>
            </w:pPr>
            <w:r w:rsidRPr="00EB73A2">
              <w:rPr>
                <w:rFonts w:ascii="Times" w:hAnsi="Times" w:cs="Arial"/>
                <w:color w:val="000000"/>
              </w:rPr>
              <w:t>Raiva</w:t>
            </w:r>
          </w:p>
        </w:tc>
        <w:tc>
          <w:tcPr>
            <w:tcW w:w="0" w:type="auto"/>
            <w:tcBorders>
              <w:top w:val="single" w:sz="6" w:space="0" w:color="000000"/>
              <w:left w:val="single" w:sz="6" w:space="0" w:color="FFFFFF"/>
              <w:bottom w:val="single" w:sz="6" w:space="0" w:color="FFFFFF"/>
              <w:right w:val="single" w:sz="6" w:space="0" w:color="FFFFFF"/>
            </w:tcBorders>
            <w:tcMar>
              <w:top w:w="0" w:type="dxa"/>
              <w:left w:w="40" w:type="dxa"/>
              <w:bottom w:w="0" w:type="dxa"/>
              <w:right w:w="40" w:type="dxa"/>
            </w:tcMar>
            <w:vAlign w:val="center"/>
            <w:hideMark/>
          </w:tcPr>
          <w:p w14:paraId="2A675A7E" w14:textId="77777777" w:rsidR="009D4993" w:rsidRPr="00EB73A2" w:rsidRDefault="009D4993" w:rsidP="00612392">
            <w:pPr>
              <w:jc w:val="center"/>
              <w:rPr>
                <w:rFonts w:ascii="Times" w:hAnsi="Times"/>
              </w:rPr>
            </w:pPr>
            <w:r w:rsidRPr="00EB73A2">
              <w:rPr>
                <w:rFonts w:ascii="Times" w:hAnsi="Times" w:cs="Arial"/>
                <w:color w:val="000000"/>
              </w:rPr>
              <w:t>10</w:t>
            </w:r>
          </w:p>
        </w:tc>
      </w:tr>
      <w:tr w:rsidR="009D4993" w:rsidRPr="00EB73A2" w14:paraId="04B17EBB" w14:textId="77777777" w:rsidTr="009D4993">
        <w:trPr>
          <w:trHeight w:val="300"/>
        </w:trPr>
        <w:tc>
          <w:tcPr>
            <w:tcW w:w="0" w:type="auto"/>
            <w:tcBorders>
              <w:top w:val="single" w:sz="6" w:space="0" w:color="FFFFFF"/>
              <w:left w:val="single" w:sz="6" w:space="0" w:color="FFFFFF"/>
              <w:bottom w:val="single" w:sz="6" w:space="0" w:color="FFFFFF"/>
              <w:right w:val="single" w:sz="6" w:space="0" w:color="FFFFFF"/>
            </w:tcBorders>
            <w:shd w:val="clear" w:color="auto" w:fill="FFFFFF"/>
            <w:tcMar>
              <w:top w:w="0" w:type="dxa"/>
              <w:left w:w="40" w:type="dxa"/>
              <w:bottom w:w="0" w:type="dxa"/>
              <w:right w:w="40" w:type="dxa"/>
            </w:tcMar>
            <w:vAlign w:val="center"/>
            <w:hideMark/>
          </w:tcPr>
          <w:p w14:paraId="68A3619D" w14:textId="77777777" w:rsidR="009D4993" w:rsidRPr="00EB73A2" w:rsidRDefault="009D4993" w:rsidP="00612392">
            <w:pPr>
              <w:jc w:val="center"/>
              <w:rPr>
                <w:rFonts w:ascii="Times" w:hAnsi="Times"/>
              </w:rPr>
            </w:pPr>
            <w:r w:rsidRPr="00EB73A2">
              <w:rPr>
                <w:rFonts w:ascii="Times" w:hAnsi="Times" w:cs="Arial"/>
                <w:color w:val="000000"/>
              </w:rPr>
              <w:t>Tristeza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0" w:type="dxa"/>
              <w:left w:w="40" w:type="dxa"/>
              <w:bottom w:w="0" w:type="dxa"/>
              <w:right w:w="40" w:type="dxa"/>
            </w:tcMar>
            <w:vAlign w:val="center"/>
            <w:hideMark/>
          </w:tcPr>
          <w:p w14:paraId="5EE4A597" w14:textId="77777777" w:rsidR="009D4993" w:rsidRPr="00EB73A2" w:rsidRDefault="009D4993" w:rsidP="00612392">
            <w:pPr>
              <w:jc w:val="center"/>
              <w:rPr>
                <w:rFonts w:ascii="Times" w:hAnsi="Times"/>
              </w:rPr>
            </w:pPr>
            <w:r w:rsidRPr="00EB73A2">
              <w:rPr>
                <w:rFonts w:ascii="Times" w:hAnsi="Times" w:cs="Arial"/>
                <w:color w:val="000000"/>
              </w:rPr>
              <w:t>10</w:t>
            </w:r>
          </w:p>
        </w:tc>
      </w:tr>
      <w:tr w:rsidR="009D4993" w:rsidRPr="00EB73A2" w14:paraId="6B34F994" w14:textId="77777777" w:rsidTr="009D4993">
        <w:trPr>
          <w:trHeight w:val="300"/>
        </w:trPr>
        <w:tc>
          <w:tcPr>
            <w:tcW w:w="0" w:type="auto"/>
            <w:tcBorders>
              <w:top w:val="single" w:sz="6" w:space="0" w:color="FFFFFF"/>
              <w:left w:val="single" w:sz="6" w:space="0" w:color="FFFFFF"/>
              <w:bottom w:val="single" w:sz="6" w:space="0" w:color="FFFFFF"/>
              <w:right w:val="single" w:sz="6" w:space="0" w:color="FFFFFF"/>
            </w:tcBorders>
            <w:tcMar>
              <w:top w:w="0" w:type="dxa"/>
              <w:left w:w="40" w:type="dxa"/>
              <w:bottom w:w="0" w:type="dxa"/>
              <w:right w:w="40" w:type="dxa"/>
            </w:tcMar>
            <w:vAlign w:val="center"/>
            <w:hideMark/>
          </w:tcPr>
          <w:p w14:paraId="28577C7D" w14:textId="77777777" w:rsidR="009D4993" w:rsidRPr="00EB73A2" w:rsidRDefault="009D4993" w:rsidP="00612392">
            <w:pPr>
              <w:jc w:val="center"/>
              <w:rPr>
                <w:rFonts w:ascii="Times" w:hAnsi="Times"/>
              </w:rPr>
            </w:pPr>
            <w:r w:rsidRPr="00EB73A2">
              <w:rPr>
                <w:rFonts w:ascii="Times" w:hAnsi="Times" w:cs="Arial"/>
                <w:color w:val="000000"/>
              </w:rPr>
              <w:t>Dó/Pena</w:t>
            </w:r>
          </w:p>
        </w:tc>
        <w:tc>
          <w:tcPr>
            <w:tcW w:w="0" w:type="auto"/>
            <w:tcBorders>
              <w:top w:val="single" w:sz="6" w:space="0" w:color="FFFFFF"/>
              <w:left w:val="single" w:sz="6" w:space="0" w:color="FFFFFF"/>
              <w:bottom w:val="single" w:sz="6" w:space="0" w:color="FFFFFF"/>
              <w:right w:val="single" w:sz="6" w:space="0" w:color="FFFFFF"/>
            </w:tcBorders>
            <w:tcMar>
              <w:top w:w="0" w:type="dxa"/>
              <w:left w:w="40" w:type="dxa"/>
              <w:bottom w:w="0" w:type="dxa"/>
              <w:right w:w="40" w:type="dxa"/>
            </w:tcMar>
            <w:vAlign w:val="center"/>
            <w:hideMark/>
          </w:tcPr>
          <w:p w14:paraId="3F4F95DC" w14:textId="77777777" w:rsidR="009D4993" w:rsidRPr="00EB73A2" w:rsidRDefault="009D4993" w:rsidP="00612392">
            <w:pPr>
              <w:jc w:val="center"/>
              <w:rPr>
                <w:rFonts w:ascii="Times" w:hAnsi="Times"/>
              </w:rPr>
            </w:pPr>
            <w:r w:rsidRPr="00EB73A2">
              <w:rPr>
                <w:rFonts w:ascii="Times" w:hAnsi="Times" w:cs="Arial"/>
                <w:color w:val="000000"/>
              </w:rPr>
              <w:t>7</w:t>
            </w:r>
          </w:p>
        </w:tc>
      </w:tr>
      <w:tr w:rsidR="009D4993" w:rsidRPr="00EB73A2" w14:paraId="32BAB3BB" w14:textId="77777777" w:rsidTr="009D4993">
        <w:trPr>
          <w:trHeight w:val="300"/>
        </w:trPr>
        <w:tc>
          <w:tcPr>
            <w:tcW w:w="0" w:type="auto"/>
            <w:tcBorders>
              <w:top w:val="single" w:sz="6" w:space="0" w:color="FFFFFF"/>
              <w:left w:val="single" w:sz="6" w:space="0" w:color="FFFFFF"/>
              <w:bottom w:val="single" w:sz="6" w:space="0" w:color="FFFFFF"/>
              <w:right w:val="single" w:sz="6" w:space="0" w:color="FFFFFF"/>
            </w:tcBorders>
            <w:tcMar>
              <w:top w:w="0" w:type="dxa"/>
              <w:left w:w="40" w:type="dxa"/>
              <w:bottom w:w="0" w:type="dxa"/>
              <w:right w:w="40" w:type="dxa"/>
            </w:tcMar>
            <w:vAlign w:val="center"/>
            <w:hideMark/>
          </w:tcPr>
          <w:p w14:paraId="6A5788BE" w14:textId="77777777" w:rsidR="009D4993" w:rsidRPr="00EB73A2" w:rsidRDefault="009D4993" w:rsidP="00612392">
            <w:pPr>
              <w:jc w:val="center"/>
              <w:rPr>
                <w:rFonts w:ascii="Times" w:hAnsi="Times"/>
              </w:rPr>
            </w:pPr>
            <w:r w:rsidRPr="00EB73A2">
              <w:rPr>
                <w:rFonts w:ascii="Times" w:hAnsi="Times" w:cs="Arial"/>
                <w:color w:val="000000"/>
              </w:rPr>
              <w:t>Indiferença</w:t>
            </w:r>
          </w:p>
        </w:tc>
        <w:tc>
          <w:tcPr>
            <w:tcW w:w="0" w:type="auto"/>
            <w:tcBorders>
              <w:top w:val="single" w:sz="6" w:space="0" w:color="FFFFFF"/>
              <w:left w:val="single" w:sz="6" w:space="0" w:color="FFFFFF"/>
              <w:bottom w:val="single" w:sz="6" w:space="0" w:color="FFFFFF"/>
              <w:right w:val="single" w:sz="6" w:space="0" w:color="FFFFFF"/>
            </w:tcBorders>
            <w:tcMar>
              <w:top w:w="0" w:type="dxa"/>
              <w:left w:w="40" w:type="dxa"/>
              <w:bottom w:w="0" w:type="dxa"/>
              <w:right w:w="40" w:type="dxa"/>
            </w:tcMar>
            <w:vAlign w:val="center"/>
            <w:hideMark/>
          </w:tcPr>
          <w:p w14:paraId="3B25C31B" w14:textId="77777777" w:rsidR="009D4993" w:rsidRPr="00EB73A2" w:rsidRDefault="009D4993" w:rsidP="00612392">
            <w:pPr>
              <w:jc w:val="center"/>
              <w:rPr>
                <w:rFonts w:ascii="Times" w:hAnsi="Times"/>
              </w:rPr>
            </w:pPr>
            <w:r w:rsidRPr="00EB73A2">
              <w:rPr>
                <w:rFonts w:ascii="Times" w:hAnsi="Times" w:cs="Arial"/>
                <w:color w:val="000000"/>
              </w:rPr>
              <w:t>6</w:t>
            </w:r>
          </w:p>
        </w:tc>
      </w:tr>
      <w:tr w:rsidR="009D4993" w:rsidRPr="00EB73A2" w14:paraId="738D52B6" w14:textId="77777777" w:rsidTr="009D4993">
        <w:trPr>
          <w:trHeight w:val="300"/>
        </w:trPr>
        <w:tc>
          <w:tcPr>
            <w:tcW w:w="0" w:type="auto"/>
            <w:tcBorders>
              <w:top w:val="single" w:sz="6" w:space="0" w:color="FFFFFF"/>
              <w:left w:val="single" w:sz="6" w:space="0" w:color="FFFFFF"/>
              <w:bottom w:val="single" w:sz="6" w:space="0" w:color="FFFFFF"/>
              <w:right w:val="single" w:sz="6" w:space="0" w:color="FFFFFF"/>
            </w:tcBorders>
            <w:tcMar>
              <w:top w:w="0" w:type="dxa"/>
              <w:left w:w="40" w:type="dxa"/>
              <w:bottom w:w="0" w:type="dxa"/>
              <w:right w:w="40" w:type="dxa"/>
            </w:tcMar>
            <w:vAlign w:val="center"/>
            <w:hideMark/>
          </w:tcPr>
          <w:p w14:paraId="3F8DED5E" w14:textId="77777777" w:rsidR="009D4993" w:rsidRPr="00EB73A2" w:rsidRDefault="009D4993" w:rsidP="00612392">
            <w:pPr>
              <w:jc w:val="center"/>
              <w:rPr>
                <w:rFonts w:ascii="Times" w:hAnsi="Times"/>
              </w:rPr>
            </w:pPr>
            <w:r w:rsidRPr="00EB73A2">
              <w:rPr>
                <w:rFonts w:ascii="Times" w:hAnsi="Times" w:cs="Arial"/>
                <w:color w:val="000000"/>
              </w:rPr>
              <w:t>Medo</w:t>
            </w:r>
          </w:p>
        </w:tc>
        <w:tc>
          <w:tcPr>
            <w:tcW w:w="0" w:type="auto"/>
            <w:tcBorders>
              <w:top w:val="single" w:sz="6" w:space="0" w:color="FFFFFF"/>
              <w:left w:val="single" w:sz="6" w:space="0" w:color="FFFFFF"/>
              <w:bottom w:val="single" w:sz="6" w:space="0" w:color="FFFFFF"/>
              <w:right w:val="single" w:sz="6" w:space="0" w:color="FFFFFF"/>
            </w:tcBorders>
            <w:tcMar>
              <w:top w:w="0" w:type="dxa"/>
              <w:left w:w="40" w:type="dxa"/>
              <w:bottom w:w="0" w:type="dxa"/>
              <w:right w:w="40" w:type="dxa"/>
            </w:tcMar>
            <w:vAlign w:val="center"/>
            <w:hideMark/>
          </w:tcPr>
          <w:p w14:paraId="42D80039" w14:textId="77777777" w:rsidR="009D4993" w:rsidRPr="00EB73A2" w:rsidRDefault="009D4993" w:rsidP="00612392">
            <w:pPr>
              <w:jc w:val="center"/>
              <w:rPr>
                <w:rFonts w:ascii="Times" w:hAnsi="Times"/>
              </w:rPr>
            </w:pPr>
            <w:r w:rsidRPr="00EB73A2">
              <w:rPr>
                <w:rFonts w:ascii="Times" w:hAnsi="Times" w:cs="Arial"/>
                <w:color w:val="000000"/>
              </w:rPr>
              <w:t>4</w:t>
            </w:r>
          </w:p>
        </w:tc>
      </w:tr>
      <w:tr w:rsidR="009D4993" w:rsidRPr="00EB73A2" w14:paraId="6CEF0213" w14:textId="77777777" w:rsidTr="009D4993">
        <w:trPr>
          <w:trHeight w:val="300"/>
        </w:trPr>
        <w:tc>
          <w:tcPr>
            <w:tcW w:w="0" w:type="auto"/>
            <w:tcBorders>
              <w:top w:val="single" w:sz="6" w:space="0" w:color="FFFFFF"/>
              <w:left w:val="single" w:sz="6" w:space="0" w:color="FFFFFF"/>
              <w:bottom w:val="single" w:sz="6" w:space="0" w:color="FFFFFF"/>
              <w:right w:val="single" w:sz="6" w:space="0" w:color="FFFFFF"/>
            </w:tcBorders>
            <w:tcMar>
              <w:top w:w="0" w:type="dxa"/>
              <w:left w:w="40" w:type="dxa"/>
              <w:bottom w:w="0" w:type="dxa"/>
              <w:right w:w="40" w:type="dxa"/>
            </w:tcMar>
            <w:vAlign w:val="center"/>
            <w:hideMark/>
          </w:tcPr>
          <w:p w14:paraId="0FAAFF50" w14:textId="77777777" w:rsidR="009D4993" w:rsidRPr="00EB73A2" w:rsidRDefault="009D4993" w:rsidP="00612392">
            <w:pPr>
              <w:jc w:val="center"/>
              <w:rPr>
                <w:rFonts w:ascii="Times" w:hAnsi="Times"/>
              </w:rPr>
            </w:pPr>
            <w:r w:rsidRPr="00EB73A2">
              <w:rPr>
                <w:rFonts w:ascii="Times" w:hAnsi="Times" w:cs="Arial"/>
                <w:color w:val="000000"/>
              </w:rPr>
              <w:t>Chateação</w:t>
            </w:r>
          </w:p>
        </w:tc>
        <w:tc>
          <w:tcPr>
            <w:tcW w:w="0" w:type="auto"/>
            <w:tcBorders>
              <w:top w:val="single" w:sz="6" w:space="0" w:color="FFFFFF"/>
              <w:left w:val="single" w:sz="6" w:space="0" w:color="FFFFFF"/>
              <w:bottom w:val="single" w:sz="6" w:space="0" w:color="FFFFFF"/>
              <w:right w:val="single" w:sz="6" w:space="0" w:color="FFFFFF"/>
            </w:tcBorders>
            <w:tcMar>
              <w:top w:w="0" w:type="dxa"/>
              <w:left w:w="40" w:type="dxa"/>
              <w:bottom w:w="0" w:type="dxa"/>
              <w:right w:w="40" w:type="dxa"/>
            </w:tcMar>
            <w:vAlign w:val="center"/>
            <w:hideMark/>
          </w:tcPr>
          <w:p w14:paraId="2E1168D2" w14:textId="77777777" w:rsidR="009D4993" w:rsidRPr="00EB73A2" w:rsidRDefault="009D4993" w:rsidP="00612392">
            <w:pPr>
              <w:jc w:val="center"/>
              <w:rPr>
                <w:rFonts w:ascii="Times" w:hAnsi="Times"/>
              </w:rPr>
            </w:pPr>
            <w:r w:rsidRPr="00EB73A2">
              <w:rPr>
                <w:rFonts w:ascii="Times" w:hAnsi="Times" w:cs="Arial"/>
                <w:color w:val="000000"/>
              </w:rPr>
              <w:t>4</w:t>
            </w:r>
          </w:p>
        </w:tc>
      </w:tr>
      <w:tr w:rsidR="009D4993" w:rsidRPr="00EB73A2" w14:paraId="35C7D507" w14:textId="77777777" w:rsidTr="009D4993">
        <w:trPr>
          <w:trHeight w:val="300"/>
        </w:trPr>
        <w:tc>
          <w:tcPr>
            <w:tcW w:w="0" w:type="auto"/>
            <w:tcBorders>
              <w:top w:val="single" w:sz="6" w:space="0" w:color="FFFFFF"/>
              <w:left w:val="single" w:sz="6" w:space="0" w:color="FFFFFF"/>
              <w:bottom w:val="single" w:sz="6" w:space="0" w:color="FFFFFF"/>
              <w:right w:val="single" w:sz="6" w:space="0" w:color="FFFFFF"/>
            </w:tcBorders>
            <w:tcMar>
              <w:top w:w="0" w:type="dxa"/>
              <w:left w:w="40" w:type="dxa"/>
              <w:bottom w:w="0" w:type="dxa"/>
              <w:right w:w="40" w:type="dxa"/>
            </w:tcMar>
            <w:vAlign w:val="center"/>
            <w:hideMark/>
          </w:tcPr>
          <w:p w14:paraId="282F7F2D" w14:textId="77777777" w:rsidR="009D4993" w:rsidRPr="00EB73A2" w:rsidRDefault="009D4993" w:rsidP="00612392">
            <w:pPr>
              <w:jc w:val="center"/>
              <w:rPr>
                <w:rFonts w:ascii="Times" w:hAnsi="Times"/>
              </w:rPr>
            </w:pPr>
            <w:r w:rsidRPr="00EB73A2">
              <w:rPr>
                <w:rFonts w:ascii="Times" w:hAnsi="Times" w:cs="Arial"/>
                <w:color w:val="000000"/>
              </w:rPr>
              <w:t>Mágoa</w:t>
            </w:r>
          </w:p>
        </w:tc>
        <w:tc>
          <w:tcPr>
            <w:tcW w:w="0" w:type="auto"/>
            <w:tcBorders>
              <w:top w:val="single" w:sz="6" w:space="0" w:color="FFFFFF"/>
              <w:left w:val="single" w:sz="6" w:space="0" w:color="FFFFFF"/>
              <w:bottom w:val="single" w:sz="6" w:space="0" w:color="FFFFFF"/>
              <w:right w:val="single" w:sz="6" w:space="0" w:color="FFFFFF"/>
            </w:tcBorders>
            <w:tcMar>
              <w:top w:w="0" w:type="dxa"/>
              <w:left w:w="40" w:type="dxa"/>
              <w:bottom w:w="0" w:type="dxa"/>
              <w:right w:w="40" w:type="dxa"/>
            </w:tcMar>
            <w:vAlign w:val="center"/>
            <w:hideMark/>
          </w:tcPr>
          <w:p w14:paraId="412EA6F5" w14:textId="77777777" w:rsidR="009D4993" w:rsidRPr="00EB73A2" w:rsidRDefault="009D4993" w:rsidP="00612392">
            <w:pPr>
              <w:jc w:val="center"/>
              <w:rPr>
                <w:rFonts w:ascii="Times" w:hAnsi="Times"/>
              </w:rPr>
            </w:pPr>
            <w:r w:rsidRPr="00EB73A2">
              <w:rPr>
                <w:rFonts w:ascii="Times" w:hAnsi="Times" w:cs="Arial"/>
                <w:color w:val="000000"/>
              </w:rPr>
              <w:t>4</w:t>
            </w:r>
          </w:p>
        </w:tc>
      </w:tr>
      <w:tr w:rsidR="009D4993" w:rsidRPr="00EB73A2" w14:paraId="25284B42" w14:textId="77777777" w:rsidTr="009D4993">
        <w:trPr>
          <w:trHeight w:val="300"/>
        </w:trPr>
        <w:tc>
          <w:tcPr>
            <w:tcW w:w="0" w:type="auto"/>
            <w:tcBorders>
              <w:top w:val="single" w:sz="6" w:space="0" w:color="FFFFFF"/>
              <w:left w:val="single" w:sz="6" w:space="0" w:color="FFFFFF"/>
              <w:bottom w:val="single" w:sz="6" w:space="0" w:color="FFFFFF"/>
              <w:right w:val="single" w:sz="6" w:space="0" w:color="FFFFFF"/>
            </w:tcBorders>
            <w:tcMar>
              <w:top w:w="0" w:type="dxa"/>
              <w:left w:w="40" w:type="dxa"/>
              <w:bottom w:w="0" w:type="dxa"/>
              <w:right w:w="40" w:type="dxa"/>
            </w:tcMar>
            <w:vAlign w:val="center"/>
            <w:hideMark/>
          </w:tcPr>
          <w:p w14:paraId="4E444715" w14:textId="77777777" w:rsidR="009D4993" w:rsidRPr="00EB73A2" w:rsidRDefault="009D4993" w:rsidP="00612392">
            <w:pPr>
              <w:jc w:val="center"/>
              <w:rPr>
                <w:rFonts w:ascii="Times" w:hAnsi="Times"/>
              </w:rPr>
            </w:pPr>
            <w:r w:rsidRPr="00EB73A2">
              <w:rPr>
                <w:rFonts w:ascii="Times" w:hAnsi="Times" w:cs="Arial"/>
                <w:color w:val="000000"/>
              </w:rPr>
              <w:t>Excitação/Feliz</w:t>
            </w:r>
          </w:p>
        </w:tc>
        <w:tc>
          <w:tcPr>
            <w:tcW w:w="0" w:type="auto"/>
            <w:tcBorders>
              <w:top w:val="single" w:sz="6" w:space="0" w:color="FFFFFF"/>
              <w:left w:val="single" w:sz="6" w:space="0" w:color="FFFFFF"/>
              <w:bottom w:val="single" w:sz="6" w:space="0" w:color="FFFFFF"/>
              <w:right w:val="single" w:sz="6" w:space="0" w:color="FFFFFF"/>
            </w:tcBorders>
            <w:tcMar>
              <w:top w:w="0" w:type="dxa"/>
              <w:left w:w="40" w:type="dxa"/>
              <w:bottom w:w="0" w:type="dxa"/>
              <w:right w:w="40" w:type="dxa"/>
            </w:tcMar>
            <w:vAlign w:val="center"/>
            <w:hideMark/>
          </w:tcPr>
          <w:p w14:paraId="2C67CCCB" w14:textId="77777777" w:rsidR="009D4993" w:rsidRPr="00EB73A2" w:rsidRDefault="009D4993" w:rsidP="00612392">
            <w:pPr>
              <w:jc w:val="center"/>
              <w:rPr>
                <w:rFonts w:ascii="Times" w:hAnsi="Times"/>
              </w:rPr>
            </w:pPr>
            <w:r w:rsidRPr="00EB73A2">
              <w:rPr>
                <w:rFonts w:ascii="Times" w:hAnsi="Times" w:cs="Arial"/>
                <w:color w:val="000000"/>
              </w:rPr>
              <w:t>4</w:t>
            </w:r>
          </w:p>
        </w:tc>
      </w:tr>
      <w:tr w:rsidR="009D4993" w:rsidRPr="00EB73A2" w14:paraId="3C00F71B" w14:textId="77777777" w:rsidTr="009D4993">
        <w:trPr>
          <w:trHeight w:val="300"/>
        </w:trPr>
        <w:tc>
          <w:tcPr>
            <w:tcW w:w="0" w:type="auto"/>
            <w:tcBorders>
              <w:top w:val="single" w:sz="6" w:space="0" w:color="FFFFFF"/>
              <w:left w:val="single" w:sz="6" w:space="0" w:color="FFFFFF"/>
              <w:bottom w:val="single" w:sz="6" w:space="0" w:color="FFFFFF"/>
              <w:right w:val="single" w:sz="6" w:space="0" w:color="FFFFFF"/>
            </w:tcBorders>
            <w:tcMar>
              <w:top w:w="0" w:type="dxa"/>
              <w:left w:w="40" w:type="dxa"/>
              <w:bottom w:w="0" w:type="dxa"/>
              <w:right w:w="40" w:type="dxa"/>
            </w:tcMar>
            <w:vAlign w:val="center"/>
            <w:hideMark/>
          </w:tcPr>
          <w:p w14:paraId="15DBEFB5" w14:textId="77777777" w:rsidR="009D4993" w:rsidRPr="00EB73A2" w:rsidRDefault="009D4993" w:rsidP="00612392">
            <w:pPr>
              <w:jc w:val="center"/>
              <w:rPr>
                <w:rFonts w:ascii="Times" w:hAnsi="Times"/>
              </w:rPr>
            </w:pPr>
            <w:r w:rsidRPr="00EB73A2">
              <w:rPr>
                <w:rFonts w:ascii="Times" w:hAnsi="Times" w:cs="Arial"/>
                <w:color w:val="000000"/>
              </w:rPr>
              <w:t>Não s</w:t>
            </w:r>
            <w:r w:rsidR="00C70D77" w:rsidRPr="00EB73A2">
              <w:rPr>
                <w:rFonts w:ascii="Times" w:hAnsi="Times" w:cs="Arial"/>
                <w:color w:val="000000"/>
              </w:rPr>
              <w:t>oube</w:t>
            </w:r>
            <w:r w:rsidRPr="00EB73A2">
              <w:rPr>
                <w:rFonts w:ascii="Times" w:hAnsi="Times" w:cs="Arial"/>
                <w:color w:val="000000"/>
              </w:rPr>
              <w:t xml:space="preserve"> nomear</w:t>
            </w:r>
          </w:p>
        </w:tc>
        <w:tc>
          <w:tcPr>
            <w:tcW w:w="0" w:type="auto"/>
            <w:tcBorders>
              <w:top w:val="single" w:sz="6" w:space="0" w:color="FFFFFF"/>
              <w:left w:val="single" w:sz="6" w:space="0" w:color="FFFFFF"/>
              <w:bottom w:val="single" w:sz="6" w:space="0" w:color="FFFFFF"/>
              <w:right w:val="single" w:sz="6" w:space="0" w:color="FFFFFF"/>
            </w:tcBorders>
            <w:tcMar>
              <w:top w:w="0" w:type="dxa"/>
              <w:left w:w="40" w:type="dxa"/>
              <w:bottom w:w="0" w:type="dxa"/>
              <w:right w:w="40" w:type="dxa"/>
            </w:tcMar>
            <w:vAlign w:val="center"/>
            <w:hideMark/>
          </w:tcPr>
          <w:p w14:paraId="3187A63B" w14:textId="77777777" w:rsidR="009D4993" w:rsidRPr="00EB73A2" w:rsidRDefault="009D4993" w:rsidP="00612392">
            <w:pPr>
              <w:jc w:val="center"/>
              <w:rPr>
                <w:rFonts w:ascii="Times" w:hAnsi="Times"/>
              </w:rPr>
            </w:pPr>
            <w:r w:rsidRPr="00EB73A2">
              <w:rPr>
                <w:rFonts w:ascii="Times" w:hAnsi="Times" w:cs="Arial"/>
                <w:color w:val="000000"/>
              </w:rPr>
              <w:t>4</w:t>
            </w:r>
          </w:p>
        </w:tc>
      </w:tr>
      <w:tr w:rsidR="009D4993" w:rsidRPr="00EB73A2" w14:paraId="10D4C1DE" w14:textId="77777777" w:rsidTr="009D4993">
        <w:trPr>
          <w:trHeight w:val="300"/>
        </w:trPr>
        <w:tc>
          <w:tcPr>
            <w:tcW w:w="0" w:type="auto"/>
            <w:tcBorders>
              <w:top w:val="single" w:sz="6" w:space="0" w:color="FFFFFF"/>
              <w:left w:val="single" w:sz="6" w:space="0" w:color="FFFFFF"/>
              <w:bottom w:val="single" w:sz="6" w:space="0" w:color="FFFFFF"/>
              <w:right w:val="single" w:sz="6" w:space="0" w:color="FFFFFF"/>
            </w:tcBorders>
            <w:tcMar>
              <w:top w:w="0" w:type="dxa"/>
              <w:left w:w="40" w:type="dxa"/>
              <w:bottom w:w="0" w:type="dxa"/>
              <w:right w:w="40" w:type="dxa"/>
            </w:tcMar>
            <w:vAlign w:val="center"/>
            <w:hideMark/>
          </w:tcPr>
          <w:p w14:paraId="0C14A034" w14:textId="77777777" w:rsidR="009D4993" w:rsidRPr="00EB73A2" w:rsidRDefault="009D4993" w:rsidP="00612392">
            <w:pPr>
              <w:jc w:val="center"/>
              <w:rPr>
                <w:rFonts w:ascii="Times" w:hAnsi="Times"/>
              </w:rPr>
            </w:pPr>
            <w:r w:rsidRPr="00EB73A2">
              <w:rPr>
                <w:rFonts w:ascii="Times" w:hAnsi="Times" w:cs="Arial"/>
                <w:color w:val="000000"/>
              </w:rPr>
              <w:t>Preocupação</w:t>
            </w:r>
          </w:p>
        </w:tc>
        <w:tc>
          <w:tcPr>
            <w:tcW w:w="0" w:type="auto"/>
            <w:tcBorders>
              <w:top w:val="single" w:sz="6" w:space="0" w:color="FFFFFF"/>
              <w:left w:val="single" w:sz="6" w:space="0" w:color="FFFFFF"/>
              <w:bottom w:val="single" w:sz="6" w:space="0" w:color="FFFFFF"/>
              <w:right w:val="single" w:sz="6" w:space="0" w:color="FFFFFF"/>
            </w:tcBorders>
            <w:tcMar>
              <w:top w:w="0" w:type="dxa"/>
              <w:left w:w="40" w:type="dxa"/>
              <w:bottom w:w="0" w:type="dxa"/>
              <w:right w:w="40" w:type="dxa"/>
            </w:tcMar>
            <w:vAlign w:val="center"/>
            <w:hideMark/>
          </w:tcPr>
          <w:p w14:paraId="0E5292C1" w14:textId="77777777" w:rsidR="009D4993" w:rsidRPr="00EB73A2" w:rsidRDefault="009D4993" w:rsidP="00612392">
            <w:pPr>
              <w:jc w:val="center"/>
              <w:rPr>
                <w:rFonts w:ascii="Times" w:hAnsi="Times"/>
              </w:rPr>
            </w:pPr>
            <w:r w:rsidRPr="00EB73A2">
              <w:rPr>
                <w:rFonts w:ascii="Times" w:hAnsi="Times" w:cs="Arial"/>
                <w:color w:val="000000"/>
              </w:rPr>
              <w:t>3</w:t>
            </w:r>
          </w:p>
        </w:tc>
      </w:tr>
      <w:tr w:rsidR="009D4993" w:rsidRPr="00EB73A2" w14:paraId="56DD053F" w14:textId="77777777" w:rsidTr="009D4993">
        <w:trPr>
          <w:trHeight w:val="300"/>
        </w:trPr>
        <w:tc>
          <w:tcPr>
            <w:tcW w:w="0" w:type="auto"/>
            <w:tcBorders>
              <w:top w:val="single" w:sz="6" w:space="0" w:color="FFFFFF"/>
              <w:left w:val="single" w:sz="6" w:space="0" w:color="FFFFFF"/>
              <w:bottom w:val="single" w:sz="6" w:space="0" w:color="FFFFFF"/>
              <w:right w:val="single" w:sz="6" w:space="0" w:color="FFFFFF"/>
            </w:tcBorders>
            <w:tcMar>
              <w:top w:w="0" w:type="dxa"/>
              <w:left w:w="40" w:type="dxa"/>
              <w:bottom w:w="0" w:type="dxa"/>
              <w:right w:w="40" w:type="dxa"/>
            </w:tcMar>
            <w:vAlign w:val="center"/>
            <w:hideMark/>
          </w:tcPr>
          <w:p w14:paraId="4D1E2DA0" w14:textId="77777777" w:rsidR="009D4993" w:rsidRPr="00EB73A2" w:rsidRDefault="009D4993" w:rsidP="00612392">
            <w:pPr>
              <w:jc w:val="center"/>
              <w:rPr>
                <w:rFonts w:ascii="Times" w:hAnsi="Times"/>
              </w:rPr>
            </w:pPr>
            <w:r w:rsidRPr="00EB73A2">
              <w:rPr>
                <w:rFonts w:ascii="Times" w:hAnsi="Times" w:cs="Arial"/>
                <w:color w:val="000000"/>
              </w:rPr>
              <w:t>Empatia com a vítima</w:t>
            </w:r>
          </w:p>
        </w:tc>
        <w:tc>
          <w:tcPr>
            <w:tcW w:w="0" w:type="auto"/>
            <w:tcBorders>
              <w:top w:val="single" w:sz="6" w:space="0" w:color="FFFFFF"/>
              <w:left w:val="single" w:sz="6" w:space="0" w:color="FFFFFF"/>
              <w:bottom w:val="single" w:sz="6" w:space="0" w:color="FFFFFF"/>
              <w:right w:val="single" w:sz="6" w:space="0" w:color="FFFFFF"/>
            </w:tcBorders>
            <w:tcMar>
              <w:top w:w="0" w:type="dxa"/>
              <w:left w:w="40" w:type="dxa"/>
              <w:bottom w:w="0" w:type="dxa"/>
              <w:right w:w="40" w:type="dxa"/>
            </w:tcMar>
            <w:vAlign w:val="center"/>
            <w:hideMark/>
          </w:tcPr>
          <w:p w14:paraId="19C93403" w14:textId="77777777" w:rsidR="009D4993" w:rsidRPr="00EB73A2" w:rsidRDefault="009D4993" w:rsidP="00612392">
            <w:pPr>
              <w:jc w:val="center"/>
              <w:rPr>
                <w:rFonts w:ascii="Times" w:hAnsi="Times"/>
              </w:rPr>
            </w:pPr>
            <w:r w:rsidRPr="00EB73A2">
              <w:rPr>
                <w:rFonts w:ascii="Times" w:hAnsi="Times" w:cs="Arial"/>
                <w:color w:val="000000"/>
              </w:rPr>
              <w:t>3</w:t>
            </w:r>
          </w:p>
        </w:tc>
      </w:tr>
      <w:tr w:rsidR="009D4993" w:rsidRPr="00EB73A2" w14:paraId="50187A2F" w14:textId="77777777" w:rsidTr="009D4993">
        <w:trPr>
          <w:trHeight w:val="300"/>
        </w:trPr>
        <w:tc>
          <w:tcPr>
            <w:tcW w:w="0" w:type="auto"/>
            <w:tcBorders>
              <w:top w:val="single" w:sz="6" w:space="0" w:color="FFFFFF"/>
              <w:left w:val="single" w:sz="6" w:space="0" w:color="FFFFFF"/>
              <w:bottom w:val="single" w:sz="6" w:space="0" w:color="FFFFFF"/>
              <w:right w:val="single" w:sz="6" w:space="0" w:color="FFFFFF"/>
            </w:tcBorders>
            <w:tcMar>
              <w:top w:w="0" w:type="dxa"/>
              <w:left w:w="40" w:type="dxa"/>
              <w:bottom w:w="0" w:type="dxa"/>
              <w:right w:w="40" w:type="dxa"/>
            </w:tcMar>
            <w:vAlign w:val="center"/>
            <w:hideMark/>
          </w:tcPr>
          <w:p w14:paraId="781F1787" w14:textId="77777777" w:rsidR="009D4993" w:rsidRPr="00EB73A2" w:rsidRDefault="009D4993" w:rsidP="00612392">
            <w:pPr>
              <w:jc w:val="center"/>
              <w:rPr>
                <w:rFonts w:ascii="Times" w:hAnsi="Times"/>
              </w:rPr>
            </w:pPr>
            <w:r w:rsidRPr="00EB73A2">
              <w:rPr>
                <w:rFonts w:ascii="Times" w:hAnsi="Times" w:cs="Arial"/>
                <w:color w:val="000000"/>
              </w:rPr>
              <w:t>Humilhação</w:t>
            </w:r>
          </w:p>
        </w:tc>
        <w:tc>
          <w:tcPr>
            <w:tcW w:w="0" w:type="auto"/>
            <w:tcBorders>
              <w:top w:val="single" w:sz="6" w:space="0" w:color="FFFFFF"/>
              <w:left w:val="single" w:sz="6" w:space="0" w:color="FFFFFF"/>
              <w:bottom w:val="single" w:sz="6" w:space="0" w:color="FFFFFF"/>
              <w:right w:val="single" w:sz="6" w:space="0" w:color="FFFFFF"/>
            </w:tcBorders>
            <w:tcMar>
              <w:top w:w="0" w:type="dxa"/>
              <w:left w:w="40" w:type="dxa"/>
              <w:bottom w:w="0" w:type="dxa"/>
              <w:right w:w="40" w:type="dxa"/>
            </w:tcMar>
            <w:vAlign w:val="center"/>
            <w:hideMark/>
          </w:tcPr>
          <w:p w14:paraId="5BD6877C" w14:textId="77777777" w:rsidR="009D4993" w:rsidRPr="00EB73A2" w:rsidRDefault="009D4993" w:rsidP="00612392">
            <w:pPr>
              <w:jc w:val="center"/>
              <w:rPr>
                <w:rFonts w:ascii="Times" w:hAnsi="Times"/>
              </w:rPr>
            </w:pPr>
            <w:r w:rsidRPr="00EB73A2">
              <w:rPr>
                <w:rFonts w:ascii="Times" w:hAnsi="Times" w:cs="Arial"/>
                <w:color w:val="000000"/>
              </w:rPr>
              <w:t>2</w:t>
            </w:r>
          </w:p>
        </w:tc>
      </w:tr>
      <w:tr w:rsidR="009D4993" w:rsidRPr="00EB73A2" w14:paraId="2D2B35D9" w14:textId="77777777" w:rsidTr="009D4993">
        <w:trPr>
          <w:trHeight w:val="300"/>
        </w:trPr>
        <w:tc>
          <w:tcPr>
            <w:tcW w:w="0" w:type="auto"/>
            <w:tcBorders>
              <w:top w:val="single" w:sz="6" w:space="0" w:color="FFFFFF"/>
              <w:left w:val="single" w:sz="6" w:space="0" w:color="FFFFFF"/>
              <w:bottom w:val="single" w:sz="6" w:space="0" w:color="FFFFFF"/>
              <w:right w:val="single" w:sz="6" w:space="0" w:color="FFFFFF"/>
            </w:tcBorders>
            <w:tcMar>
              <w:top w:w="0" w:type="dxa"/>
              <w:left w:w="40" w:type="dxa"/>
              <w:bottom w:w="0" w:type="dxa"/>
              <w:right w:w="40" w:type="dxa"/>
            </w:tcMar>
            <w:vAlign w:val="center"/>
            <w:hideMark/>
          </w:tcPr>
          <w:p w14:paraId="56144A9E" w14:textId="77777777" w:rsidR="009D4993" w:rsidRPr="00EB73A2" w:rsidRDefault="009D4993" w:rsidP="00612392">
            <w:pPr>
              <w:jc w:val="center"/>
              <w:rPr>
                <w:rFonts w:ascii="Times" w:hAnsi="Times"/>
              </w:rPr>
            </w:pPr>
            <w:r w:rsidRPr="00EB73A2">
              <w:rPr>
                <w:rFonts w:ascii="Times" w:hAnsi="Times" w:cs="Arial"/>
                <w:color w:val="000000"/>
              </w:rPr>
              <w:t>Incômodo</w:t>
            </w:r>
          </w:p>
        </w:tc>
        <w:tc>
          <w:tcPr>
            <w:tcW w:w="0" w:type="auto"/>
            <w:tcBorders>
              <w:top w:val="single" w:sz="6" w:space="0" w:color="FFFFFF"/>
              <w:left w:val="single" w:sz="6" w:space="0" w:color="FFFFFF"/>
              <w:bottom w:val="single" w:sz="6" w:space="0" w:color="FFFFFF"/>
              <w:right w:val="single" w:sz="6" w:space="0" w:color="FFFFFF"/>
            </w:tcBorders>
            <w:tcMar>
              <w:top w:w="0" w:type="dxa"/>
              <w:left w:w="40" w:type="dxa"/>
              <w:bottom w:w="0" w:type="dxa"/>
              <w:right w:w="40" w:type="dxa"/>
            </w:tcMar>
            <w:vAlign w:val="center"/>
            <w:hideMark/>
          </w:tcPr>
          <w:p w14:paraId="637F7EAA" w14:textId="77777777" w:rsidR="009D4993" w:rsidRPr="00EB73A2" w:rsidRDefault="009D4993" w:rsidP="00612392">
            <w:pPr>
              <w:jc w:val="center"/>
              <w:rPr>
                <w:rFonts w:ascii="Times" w:hAnsi="Times"/>
              </w:rPr>
            </w:pPr>
            <w:r w:rsidRPr="00EB73A2">
              <w:rPr>
                <w:rFonts w:ascii="Times" w:hAnsi="Times" w:cs="Arial"/>
                <w:color w:val="000000"/>
              </w:rPr>
              <w:t>2</w:t>
            </w:r>
          </w:p>
        </w:tc>
      </w:tr>
      <w:tr w:rsidR="009D4993" w:rsidRPr="00EB73A2" w14:paraId="0481602F" w14:textId="77777777" w:rsidTr="009D4993">
        <w:trPr>
          <w:trHeight w:val="300"/>
        </w:trPr>
        <w:tc>
          <w:tcPr>
            <w:tcW w:w="0" w:type="auto"/>
            <w:tcBorders>
              <w:top w:val="single" w:sz="6" w:space="0" w:color="FFFFFF"/>
              <w:left w:val="single" w:sz="6" w:space="0" w:color="FFFFFF"/>
              <w:bottom w:val="single" w:sz="6" w:space="0" w:color="FFFFFF"/>
              <w:right w:val="single" w:sz="6" w:space="0" w:color="FFFFFF"/>
            </w:tcBorders>
            <w:tcMar>
              <w:top w:w="0" w:type="dxa"/>
              <w:left w:w="40" w:type="dxa"/>
              <w:bottom w:w="0" w:type="dxa"/>
              <w:right w:w="40" w:type="dxa"/>
            </w:tcMar>
            <w:vAlign w:val="center"/>
            <w:hideMark/>
          </w:tcPr>
          <w:p w14:paraId="6DBD837F" w14:textId="77777777" w:rsidR="009D4993" w:rsidRPr="00EB73A2" w:rsidRDefault="009D4993" w:rsidP="00612392">
            <w:pPr>
              <w:jc w:val="center"/>
              <w:rPr>
                <w:rFonts w:ascii="Times" w:hAnsi="Times"/>
              </w:rPr>
            </w:pPr>
            <w:r w:rsidRPr="00EB73A2">
              <w:rPr>
                <w:rFonts w:ascii="Times" w:hAnsi="Times" w:cs="Arial"/>
                <w:color w:val="000000"/>
              </w:rPr>
              <w:t>Alívio</w:t>
            </w:r>
          </w:p>
        </w:tc>
        <w:tc>
          <w:tcPr>
            <w:tcW w:w="0" w:type="auto"/>
            <w:tcBorders>
              <w:top w:val="single" w:sz="6" w:space="0" w:color="FFFFFF"/>
              <w:left w:val="single" w:sz="6" w:space="0" w:color="FFFFFF"/>
              <w:bottom w:val="single" w:sz="6" w:space="0" w:color="FFFFFF"/>
              <w:right w:val="single" w:sz="6" w:space="0" w:color="FFFFFF"/>
            </w:tcBorders>
            <w:tcMar>
              <w:top w:w="0" w:type="dxa"/>
              <w:left w:w="40" w:type="dxa"/>
              <w:bottom w:w="0" w:type="dxa"/>
              <w:right w:w="40" w:type="dxa"/>
            </w:tcMar>
            <w:vAlign w:val="center"/>
            <w:hideMark/>
          </w:tcPr>
          <w:p w14:paraId="1A6A8BC9" w14:textId="77777777" w:rsidR="009D4993" w:rsidRPr="00EB73A2" w:rsidRDefault="009D4993" w:rsidP="00612392">
            <w:pPr>
              <w:jc w:val="center"/>
              <w:rPr>
                <w:rFonts w:ascii="Times" w:hAnsi="Times"/>
              </w:rPr>
            </w:pPr>
            <w:r w:rsidRPr="00EB73A2">
              <w:rPr>
                <w:rFonts w:ascii="Times" w:hAnsi="Times" w:cs="Arial"/>
                <w:color w:val="000000"/>
              </w:rPr>
              <w:t>1</w:t>
            </w:r>
          </w:p>
        </w:tc>
      </w:tr>
      <w:tr w:rsidR="009D4993" w:rsidRPr="00EB73A2" w14:paraId="1A7972E6" w14:textId="77777777" w:rsidTr="009D4993">
        <w:trPr>
          <w:trHeight w:val="300"/>
        </w:trPr>
        <w:tc>
          <w:tcPr>
            <w:tcW w:w="0" w:type="auto"/>
            <w:tcBorders>
              <w:top w:val="single" w:sz="6" w:space="0" w:color="FFFFFF"/>
              <w:left w:val="single" w:sz="6" w:space="0" w:color="FFFFFF"/>
              <w:bottom w:val="single" w:sz="6" w:space="0" w:color="FFFFFF"/>
              <w:right w:val="single" w:sz="6" w:space="0" w:color="FFFFFF"/>
            </w:tcBorders>
            <w:tcMar>
              <w:top w:w="0" w:type="dxa"/>
              <w:left w:w="40" w:type="dxa"/>
              <w:bottom w:w="0" w:type="dxa"/>
              <w:right w:w="40" w:type="dxa"/>
            </w:tcMar>
            <w:vAlign w:val="center"/>
            <w:hideMark/>
          </w:tcPr>
          <w:p w14:paraId="7253AD75" w14:textId="77777777" w:rsidR="009D4993" w:rsidRPr="00EB73A2" w:rsidRDefault="009D4993" w:rsidP="00612392">
            <w:pPr>
              <w:jc w:val="center"/>
              <w:rPr>
                <w:rFonts w:ascii="Times" w:hAnsi="Times"/>
              </w:rPr>
            </w:pPr>
            <w:r w:rsidRPr="00EB73A2">
              <w:rPr>
                <w:rFonts w:ascii="Times" w:hAnsi="Times" w:cs="Arial"/>
                <w:color w:val="000000"/>
              </w:rPr>
              <w:t>Merecimento</w:t>
            </w:r>
          </w:p>
        </w:tc>
        <w:tc>
          <w:tcPr>
            <w:tcW w:w="0" w:type="auto"/>
            <w:tcBorders>
              <w:top w:val="single" w:sz="6" w:space="0" w:color="FFFFFF"/>
              <w:left w:val="single" w:sz="6" w:space="0" w:color="FFFFFF"/>
              <w:bottom w:val="single" w:sz="6" w:space="0" w:color="FFFFFF"/>
              <w:right w:val="single" w:sz="6" w:space="0" w:color="FFFFFF"/>
            </w:tcBorders>
            <w:tcMar>
              <w:top w:w="0" w:type="dxa"/>
              <w:left w:w="40" w:type="dxa"/>
              <w:bottom w:w="0" w:type="dxa"/>
              <w:right w:w="40" w:type="dxa"/>
            </w:tcMar>
            <w:vAlign w:val="center"/>
            <w:hideMark/>
          </w:tcPr>
          <w:p w14:paraId="0F325F29" w14:textId="77777777" w:rsidR="009D4993" w:rsidRPr="00EB73A2" w:rsidRDefault="009D4993" w:rsidP="00612392">
            <w:pPr>
              <w:jc w:val="center"/>
              <w:rPr>
                <w:rFonts w:ascii="Times" w:hAnsi="Times"/>
              </w:rPr>
            </w:pPr>
            <w:r w:rsidRPr="00EB73A2">
              <w:rPr>
                <w:rFonts w:ascii="Times" w:hAnsi="Times" w:cs="Arial"/>
                <w:color w:val="000000"/>
              </w:rPr>
              <w:t>1</w:t>
            </w:r>
          </w:p>
        </w:tc>
      </w:tr>
      <w:tr w:rsidR="009D4993" w:rsidRPr="00EB73A2" w14:paraId="78D59C1F" w14:textId="77777777" w:rsidTr="009D4993">
        <w:trPr>
          <w:trHeight w:val="300"/>
        </w:trPr>
        <w:tc>
          <w:tcPr>
            <w:tcW w:w="0" w:type="auto"/>
            <w:tcBorders>
              <w:top w:val="single" w:sz="6" w:space="0" w:color="FFFFFF"/>
              <w:left w:val="single" w:sz="6" w:space="0" w:color="FFFFFF"/>
              <w:bottom w:val="single" w:sz="6" w:space="0" w:color="FFFFFF"/>
              <w:right w:val="single" w:sz="6" w:space="0" w:color="FFFFFF"/>
            </w:tcBorders>
            <w:tcMar>
              <w:top w:w="0" w:type="dxa"/>
              <w:left w:w="40" w:type="dxa"/>
              <w:bottom w:w="0" w:type="dxa"/>
              <w:right w:w="40" w:type="dxa"/>
            </w:tcMar>
            <w:vAlign w:val="center"/>
            <w:hideMark/>
          </w:tcPr>
          <w:p w14:paraId="4039B493" w14:textId="77777777" w:rsidR="009D4993" w:rsidRPr="00EB73A2" w:rsidRDefault="009D4993" w:rsidP="00612392">
            <w:pPr>
              <w:jc w:val="center"/>
              <w:rPr>
                <w:rFonts w:ascii="Times" w:hAnsi="Times"/>
              </w:rPr>
            </w:pPr>
            <w:r w:rsidRPr="00EB73A2">
              <w:rPr>
                <w:rFonts w:ascii="Times" w:hAnsi="Times" w:cs="Arial"/>
                <w:color w:val="000000"/>
              </w:rPr>
              <w:t>Vingança</w:t>
            </w:r>
          </w:p>
        </w:tc>
        <w:tc>
          <w:tcPr>
            <w:tcW w:w="0" w:type="auto"/>
            <w:tcBorders>
              <w:top w:val="single" w:sz="6" w:space="0" w:color="FFFFFF"/>
              <w:left w:val="single" w:sz="6" w:space="0" w:color="FFFFFF"/>
              <w:bottom w:val="single" w:sz="6" w:space="0" w:color="FFFFFF"/>
              <w:right w:val="single" w:sz="6" w:space="0" w:color="FFFFFF"/>
            </w:tcBorders>
            <w:tcMar>
              <w:top w:w="0" w:type="dxa"/>
              <w:left w:w="40" w:type="dxa"/>
              <w:bottom w:w="0" w:type="dxa"/>
              <w:right w:w="40" w:type="dxa"/>
            </w:tcMar>
            <w:vAlign w:val="center"/>
            <w:hideMark/>
          </w:tcPr>
          <w:p w14:paraId="00D14F23" w14:textId="77777777" w:rsidR="009D4993" w:rsidRPr="00EB73A2" w:rsidRDefault="009D4993" w:rsidP="00612392">
            <w:pPr>
              <w:jc w:val="center"/>
              <w:rPr>
                <w:rFonts w:ascii="Times" w:hAnsi="Times"/>
              </w:rPr>
            </w:pPr>
            <w:r w:rsidRPr="00EB73A2">
              <w:rPr>
                <w:rFonts w:ascii="Times" w:hAnsi="Times" w:cs="Arial"/>
                <w:color w:val="000000"/>
              </w:rPr>
              <w:t>1</w:t>
            </w:r>
          </w:p>
        </w:tc>
      </w:tr>
      <w:tr w:rsidR="009D4993" w:rsidRPr="00EB73A2" w14:paraId="017660FB" w14:textId="77777777" w:rsidTr="009D4993">
        <w:trPr>
          <w:trHeight w:val="300"/>
        </w:trPr>
        <w:tc>
          <w:tcPr>
            <w:tcW w:w="0" w:type="auto"/>
            <w:tcBorders>
              <w:top w:val="single" w:sz="6" w:space="0" w:color="FFFFFF"/>
              <w:left w:val="single" w:sz="6" w:space="0" w:color="FFFFFF"/>
              <w:bottom w:val="single" w:sz="6" w:space="0" w:color="FFFFFF"/>
              <w:right w:val="single" w:sz="6" w:space="0" w:color="FFFFFF"/>
            </w:tcBorders>
            <w:tcMar>
              <w:top w:w="0" w:type="dxa"/>
              <w:left w:w="40" w:type="dxa"/>
              <w:bottom w:w="0" w:type="dxa"/>
              <w:right w:w="40" w:type="dxa"/>
            </w:tcMar>
            <w:vAlign w:val="center"/>
            <w:hideMark/>
          </w:tcPr>
          <w:p w14:paraId="35D34A20" w14:textId="77777777" w:rsidR="009D4993" w:rsidRPr="00EB73A2" w:rsidRDefault="009D4993" w:rsidP="00612392">
            <w:pPr>
              <w:jc w:val="center"/>
              <w:rPr>
                <w:rFonts w:ascii="Times" w:hAnsi="Times"/>
              </w:rPr>
            </w:pPr>
            <w:r w:rsidRPr="00EB73A2">
              <w:rPr>
                <w:rFonts w:ascii="Times" w:hAnsi="Times" w:cs="Arial"/>
                <w:color w:val="000000"/>
              </w:rPr>
              <w:t>Vergonha</w:t>
            </w:r>
          </w:p>
        </w:tc>
        <w:tc>
          <w:tcPr>
            <w:tcW w:w="0" w:type="auto"/>
            <w:tcBorders>
              <w:top w:val="single" w:sz="6" w:space="0" w:color="FFFFFF"/>
              <w:left w:val="single" w:sz="6" w:space="0" w:color="FFFFFF"/>
              <w:bottom w:val="single" w:sz="6" w:space="0" w:color="FFFFFF"/>
              <w:right w:val="single" w:sz="6" w:space="0" w:color="FFFFFF"/>
            </w:tcBorders>
            <w:tcMar>
              <w:top w:w="0" w:type="dxa"/>
              <w:left w:w="40" w:type="dxa"/>
              <w:bottom w:w="0" w:type="dxa"/>
              <w:right w:w="40" w:type="dxa"/>
            </w:tcMar>
            <w:vAlign w:val="center"/>
            <w:hideMark/>
          </w:tcPr>
          <w:p w14:paraId="05CF6C32" w14:textId="77777777" w:rsidR="009D4993" w:rsidRPr="00EB73A2" w:rsidRDefault="009D4993" w:rsidP="00612392">
            <w:pPr>
              <w:jc w:val="center"/>
              <w:rPr>
                <w:rFonts w:ascii="Times" w:hAnsi="Times"/>
              </w:rPr>
            </w:pPr>
            <w:r w:rsidRPr="00EB73A2">
              <w:rPr>
                <w:rFonts w:ascii="Times" w:hAnsi="Times" w:cs="Arial"/>
                <w:color w:val="000000"/>
              </w:rPr>
              <w:t>1</w:t>
            </w:r>
          </w:p>
        </w:tc>
      </w:tr>
      <w:tr w:rsidR="009D4993" w:rsidRPr="00EB73A2" w14:paraId="43F09900" w14:textId="77777777" w:rsidTr="009D4993">
        <w:trPr>
          <w:trHeight w:val="300"/>
        </w:trPr>
        <w:tc>
          <w:tcPr>
            <w:tcW w:w="0" w:type="auto"/>
            <w:tcBorders>
              <w:top w:val="single" w:sz="6" w:space="0" w:color="FFFFFF"/>
              <w:left w:val="single" w:sz="6" w:space="0" w:color="FFFFFF"/>
              <w:bottom w:val="single" w:sz="6" w:space="0" w:color="FFFFFF"/>
              <w:right w:val="single" w:sz="6" w:space="0" w:color="FFFFFF"/>
            </w:tcBorders>
            <w:tcMar>
              <w:top w:w="0" w:type="dxa"/>
              <w:left w:w="40" w:type="dxa"/>
              <w:bottom w:w="0" w:type="dxa"/>
              <w:right w:w="40" w:type="dxa"/>
            </w:tcMar>
            <w:vAlign w:val="center"/>
            <w:hideMark/>
          </w:tcPr>
          <w:p w14:paraId="3573341B" w14:textId="77777777" w:rsidR="009D4993" w:rsidRPr="00EB73A2" w:rsidRDefault="009D4993" w:rsidP="00612392">
            <w:pPr>
              <w:jc w:val="center"/>
              <w:rPr>
                <w:rFonts w:ascii="Times" w:hAnsi="Times"/>
              </w:rPr>
            </w:pPr>
          </w:p>
        </w:tc>
        <w:tc>
          <w:tcPr>
            <w:tcW w:w="0" w:type="auto"/>
            <w:tcBorders>
              <w:top w:val="single" w:sz="6" w:space="0" w:color="FFFFFF"/>
              <w:left w:val="single" w:sz="6" w:space="0" w:color="FFFFFF"/>
              <w:bottom w:val="single" w:sz="6" w:space="0" w:color="FFFFFF"/>
              <w:right w:val="single" w:sz="6" w:space="0" w:color="FFFFFF"/>
            </w:tcBorders>
            <w:tcMar>
              <w:top w:w="0" w:type="dxa"/>
              <w:left w:w="40" w:type="dxa"/>
              <w:bottom w:w="0" w:type="dxa"/>
              <w:right w:w="40" w:type="dxa"/>
            </w:tcMar>
            <w:vAlign w:val="center"/>
            <w:hideMark/>
          </w:tcPr>
          <w:p w14:paraId="1FA2CF1F" w14:textId="77777777" w:rsidR="009D4993" w:rsidRPr="00EB73A2" w:rsidRDefault="009D4993" w:rsidP="00612392">
            <w:pPr>
              <w:jc w:val="center"/>
              <w:rPr>
                <w:rFonts w:ascii="Times" w:hAnsi="Times"/>
              </w:rPr>
            </w:pPr>
          </w:p>
        </w:tc>
      </w:tr>
      <w:tr w:rsidR="009D4993" w:rsidRPr="00EB73A2" w14:paraId="6796122E" w14:textId="77777777" w:rsidTr="009D4993">
        <w:trPr>
          <w:trHeight w:val="300"/>
        </w:trPr>
        <w:tc>
          <w:tcPr>
            <w:tcW w:w="0" w:type="auto"/>
            <w:tcBorders>
              <w:top w:val="single" w:sz="6" w:space="0" w:color="FFFFFF"/>
              <w:left w:val="single" w:sz="6" w:space="0" w:color="FFFFFF"/>
              <w:bottom w:val="single" w:sz="6" w:space="0" w:color="000000"/>
              <w:right w:val="single" w:sz="6" w:space="0" w:color="FFFFFF"/>
            </w:tcBorders>
            <w:tcMar>
              <w:top w:w="0" w:type="dxa"/>
              <w:left w:w="40" w:type="dxa"/>
              <w:bottom w:w="0" w:type="dxa"/>
              <w:right w:w="40" w:type="dxa"/>
            </w:tcMar>
            <w:vAlign w:val="center"/>
            <w:hideMark/>
          </w:tcPr>
          <w:p w14:paraId="002A6C72" w14:textId="77777777" w:rsidR="009D4993" w:rsidRPr="00EB73A2" w:rsidRDefault="009D4993" w:rsidP="00612392">
            <w:pPr>
              <w:jc w:val="center"/>
              <w:rPr>
                <w:rFonts w:ascii="Times" w:hAnsi="Times"/>
              </w:rPr>
            </w:pPr>
            <w:r w:rsidRPr="00EB73A2">
              <w:rPr>
                <w:rFonts w:ascii="Times" w:hAnsi="Times" w:cs="Arial"/>
                <w:b/>
                <w:bCs/>
                <w:color w:val="000000"/>
              </w:rPr>
              <w:t>Total</w:t>
            </w:r>
          </w:p>
        </w:tc>
        <w:tc>
          <w:tcPr>
            <w:tcW w:w="0" w:type="auto"/>
            <w:tcBorders>
              <w:top w:val="single" w:sz="6" w:space="0" w:color="FFFFFF"/>
              <w:left w:val="single" w:sz="6" w:space="0" w:color="FFFFFF"/>
              <w:bottom w:val="single" w:sz="6" w:space="0" w:color="000000"/>
              <w:right w:val="single" w:sz="6" w:space="0" w:color="FFFFFF"/>
            </w:tcBorders>
            <w:tcMar>
              <w:top w:w="0" w:type="dxa"/>
              <w:left w:w="40" w:type="dxa"/>
              <w:bottom w:w="0" w:type="dxa"/>
              <w:right w:w="40" w:type="dxa"/>
            </w:tcMar>
            <w:vAlign w:val="center"/>
            <w:hideMark/>
          </w:tcPr>
          <w:p w14:paraId="768F03EA" w14:textId="77777777" w:rsidR="009D4993" w:rsidRPr="00EB73A2" w:rsidRDefault="009D4993" w:rsidP="00612392">
            <w:pPr>
              <w:jc w:val="center"/>
              <w:rPr>
                <w:rFonts w:ascii="Times" w:hAnsi="Times"/>
              </w:rPr>
            </w:pPr>
            <w:r w:rsidRPr="00EB73A2">
              <w:rPr>
                <w:rFonts w:ascii="Times" w:hAnsi="Times" w:cs="Arial"/>
                <w:b/>
                <w:bCs/>
                <w:color w:val="000000"/>
              </w:rPr>
              <w:t>68</w:t>
            </w:r>
          </w:p>
        </w:tc>
      </w:tr>
      <w:tr w:rsidR="009D4993" w:rsidRPr="00EB73A2" w14:paraId="72012874" w14:textId="77777777" w:rsidTr="009D4993">
        <w:trPr>
          <w:trHeight w:val="540"/>
        </w:trPr>
        <w:tc>
          <w:tcPr>
            <w:tcW w:w="0" w:type="auto"/>
            <w:gridSpan w:val="2"/>
            <w:tcBorders>
              <w:top w:val="single" w:sz="6" w:space="0" w:color="000000"/>
              <w:left w:val="single" w:sz="6" w:space="0" w:color="FFFFFF"/>
              <w:bottom w:val="single" w:sz="6" w:space="0" w:color="FFFFFF"/>
              <w:right w:val="single" w:sz="6" w:space="0" w:color="FFFFFF"/>
            </w:tcBorders>
            <w:tcMar>
              <w:top w:w="0" w:type="dxa"/>
              <w:left w:w="40" w:type="dxa"/>
              <w:bottom w:w="0" w:type="dxa"/>
              <w:right w:w="40" w:type="dxa"/>
            </w:tcMar>
            <w:vAlign w:val="center"/>
            <w:hideMark/>
          </w:tcPr>
          <w:p w14:paraId="034465C7" w14:textId="77777777" w:rsidR="009D4993" w:rsidRPr="00EB73A2" w:rsidRDefault="009D4993" w:rsidP="00C934FB">
            <w:pPr>
              <w:jc w:val="both"/>
              <w:rPr>
                <w:rFonts w:ascii="Times" w:hAnsi="Times"/>
              </w:rPr>
            </w:pPr>
            <w:r w:rsidRPr="00EB73A2">
              <w:rPr>
                <w:rFonts w:ascii="Times" w:hAnsi="Times" w:cs="Arial"/>
                <w:color w:val="000000"/>
              </w:rPr>
              <w:t>Tabela 1. Sentimentos expressos por estudantes acerca de vivências frente a situações de violência.</w:t>
            </w:r>
          </w:p>
        </w:tc>
      </w:tr>
    </w:tbl>
    <w:p w14:paraId="3179EDF1" w14:textId="77777777" w:rsidR="00D34A17" w:rsidRPr="00EB73A2" w:rsidRDefault="00D34A17" w:rsidP="00C934FB">
      <w:pPr>
        <w:spacing w:after="240"/>
        <w:jc w:val="both"/>
        <w:rPr>
          <w:rFonts w:ascii="Times" w:hAnsi="Times"/>
        </w:rPr>
      </w:pPr>
    </w:p>
    <w:p w14:paraId="2DAA1470" w14:textId="77777777" w:rsidR="009D4993" w:rsidRPr="00EB73A2" w:rsidRDefault="009D4993" w:rsidP="00C934FB">
      <w:pPr>
        <w:ind w:firstLine="700"/>
        <w:jc w:val="both"/>
        <w:rPr>
          <w:rFonts w:ascii="Times" w:hAnsi="Times"/>
        </w:rPr>
      </w:pPr>
      <w:r w:rsidRPr="00EB73A2">
        <w:rPr>
          <w:rFonts w:ascii="Times" w:hAnsi="Times" w:cs="Arial"/>
          <w:color w:val="000000"/>
        </w:rPr>
        <w:t xml:space="preserve">Os resultados deste trabalho demonstram as manifestações emocionais de estudantes frente situações de violência que vivenciam ou que presenciaram seja no contexto escolar ou no contexto comunitário. Esses relatos foram registrados em Diários de Campo e analisados de acordo com o tipo de sentimento expresso. Dos 131 diários de campo analisados, foram encontrados 68 relatos em que foi possível identificar a expressão de sentimentos dos estudantes frente situações de violência. </w:t>
      </w:r>
    </w:p>
    <w:p w14:paraId="2FEB957D" w14:textId="731ECFF9" w:rsidR="00FD2234" w:rsidRPr="00C348CC" w:rsidRDefault="009D4993" w:rsidP="00C348CC">
      <w:pPr>
        <w:ind w:firstLine="700"/>
        <w:jc w:val="both"/>
        <w:rPr>
          <w:rFonts w:ascii="Times" w:hAnsi="Times"/>
        </w:rPr>
      </w:pPr>
      <w:r w:rsidRPr="00EB73A2">
        <w:rPr>
          <w:rFonts w:ascii="Times" w:hAnsi="Times" w:cs="Arial"/>
          <w:color w:val="000000"/>
        </w:rPr>
        <w:lastRenderedPageBreak/>
        <w:t xml:space="preserve">Após lermos os </w:t>
      </w:r>
      <w:r w:rsidRPr="00EB73A2">
        <w:rPr>
          <w:rFonts w:ascii="Times" w:hAnsi="Times" w:cs="Arial"/>
          <w:color w:val="000000" w:themeColor="text1"/>
        </w:rPr>
        <w:t xml:space="preserve">68 </w:t>
      </w:r>
      <w:r w:rsidRPr="00EB73A2">
        <w:rPr>
          <w:rFonts w:ascii="Times" w:hAnsi="Times" w:cs="Arial"/>
          <w:color w:val="000000"/>
        </w:rPr>
        <w:t>relatos dos estudantes, lançamos mão do método construtivo interpretativo de González-Rey (2005) que possibilitou separar as respostas dos estudantes em 17 (dezessete) categorias universais de análise: raiva, tristeza, indiferença, dó/pena, medo, chateação, mágoa, excitação/feliz, não s</w:t>
      </w:r>
      <w:r w:rsidR="00BD1895" w:rsidRPr="00EB73A2">
        <w:rPr>
          <w:rFonts w:ascii="Times" w:hAnsi="Times" w:cs="Arial"/>
          <w:color w:val="000000"/>
        </w:rPr>
        <w:t>oube</w:t>
      </w:r>
      <w:r w:rsidRPr="00EB73A2">
        <w:rPr>
          <w:rFonts w:ascii="Times" w:hAnsi="Times" w:cs="Arial"/>
          <w:color w:val="000000"/>
        </w:rPr>
        <w:t xml:space="preserve"> nomear, preocupação, empatia com a vítima, humilhação, incômodo, alívio, merecimento, vingança e vergonha. </w:t>
      </w:r>
    </w:p>
    <w:p w14:paraId="59343A22" w14:textId="77777777" w:rsidR="00FD2234" w:rsidRPr="00EB73A2" w:rsidRDefault="00FD2234" w:rsidP="00C934FB">
      <w:pPr>
        <w:jc w:val="both"/>
        <w:rPr>
          <w:rFonts w:ascii="Times" w:hAnsi="Times" w:cs="Arial"/>
          <w:b/>
          <w:bCs/>
          <w:color w:val="000000"/>
        </w:rPr>
      </w:pPr>
    </w:p>
    <w:p w14:paraId="43A71892" w14:textId="2DF2998E" w:rsidR="009D4993" w:rsidRPr="00EB73A2" w:rsidRDefault="00902F29" w:rsidP="0011150D">
      <w:pPr>
        <w:jc w:val="center"/>
        <w:rPr>
          <w:rFonts w:ascii="Times" w:hAnsi="Times" w:cs="Arial"/>
          <w:b/>
          <w:bCs/>
          <w:color w:val="000000"/>
        </w:rPr>
      </w:pPr>
      <w:proofErr w:type="gramStart"/>
      <w:r w:rsidRPr="00EB73A2">
        <w:rPr>
          <w:rFonts w:ascii="Times" w:hAnsi="Times" w:cs="Arial"/>
          <w:b/>
          <w:bCs/>
          <w:color w:val="000000"/>
        </w:rPr>
        <w:t>Discussão</w:t>
      </w:r>
      <w:r w:rsidR="00D22478">
        <w:rPr>
          <w:rFonts w:ascii="Times" w:hAnsi="Times" w:cs="Arial"/>
          <w:b/>
          <w:bCs/>
          <w:color w:val="000000"/>
        </w:rPr>
        <w:t xml:space="preserve"> e Conclusões Finais</w:t>
      </w:r>
      <w:proofErr w:type="gramEnd"/>
    </w:p>
    <w:p w14:paraId="7C667A4B" w14:textId="77777777" w:rsidR="009D4993" w:rsidRPr="00EB73A2" w:rsidRDefault="009D4993" w:rsidP="00C934FB">
      <w:pPr>
        <w:ind w:firstLine="720"/>
        <w:jc w:val="both"/>
        <w:rPr>
          <w:rFonts w:ascii="Times" w:hAnsi="Times"/>
        </w:rPr>
      </w:pPr>
      <w:r w:rsidRPr="00EB73A2">
        <w:rPr>
          <w:rFonts w:ascii="Times" w:hAnsi="Times" w:cs="Arial"/>
          <w:color w:val="000000"/>
        </w:rPr>
        <w:t>Os dados obtidos a partir desta pesquisa são importantes indicadores de como o contato com os sentimentos que surgem a partir das experiências de vi</w:t>
      </w:r>
      <w:r w:rsidR="001031AF" w:rsidRPr="00EB73A2">
        <w:rPr>
          <w:rFonts w:ascii="Times" w:hAnsi="Times" w:cs="Arial"/>
          <w:color w:val="000000"/>
        </w:rPr>
        <w:t>olênci</w:t>
      </w:r>
      <w:r w:rsidRPr="00EB73A2">
        <w:rPr>
          <w:rFonts w:ascii="Times" w:hAnsi="Times" w:cs="Arial"/>
          <w:color w:val="000000"/>
        </w:rPr>
        <w:t xml:space="preserve">a são pouco discutidos nas escolas, incorrendo em situações em que estudantes </w:t>
      </w:r>
      <w:r w:rsidR="00DE5175" w:rsidRPr="00EB73A2">
        <w:rPr>
          <w:rFonts w:ascii="Times" w:hAnsi="Times" w:cs="Arial"/>
          <w:color w:val="000000"/>
        </w:rPr>
        <w:t>pouco</w:t>
      </w:r>
      <w:r w:rsidRPr="00EB73A2">
        <w:rPr>
          <w:rFonts w:ascii="Times" w:hAnsi="Times" w:cs="Arial"/>
          <w:color w:val="000000"/>
        </w:rPr>
        <w:t xml:space="preserve"> conseguem identificar e/ou nomear os sentimentos </w:t>
      </w:r>
      <w:r w:rsidR="00DE5175" w:rsidRPr="00EB73A2">
        <w:rPr>
          <w:rFonts w:ascii="Times" w:hAnsi="Times" w:cs="Arial"/>
          <w:color w:val="000000"/>
        </w:rPr>
        <w:t>evocados a partir de situações de violência.</w:t>
      </w:r>
      <w:r w:rsidR="00C70D77" w:rsidRPr="00EB73A2">
        <w:rPr>
          <w:rFonts w:ascii="Times" w:hAnsi="Times" w:cs="Arial"/>
          <w:color w:val="000000"/>
        </w:rPr>
        <w:t xml:space="preserve"> Esse fenômeno é característico de um projeto de educação restrito à transmissão de conhecimento lógico, que pouco dá vazão à criação de possibilidades relacionais, que poderiam auxiliar os estudantes a se desenvolverem plenamente (Carvalho et al</w:t>
      </w:r>
      <w:r w:rsidR="00A00844" w:rsidRPr="00EB73A2">
        <w:rPr>
          <w:rFonts w:ascii="Times" w:hAnsi="Times" w:cs="Arial"/>
          <w:color w:val="000000"/>
        </w:rPr>
        <w:t>.</w:t>
      </w:r>
      <w:r w:rsidR="00C70D77" w:rsidRPr="00EB73A2">
        <w:rPr>
          <w:rFonts w:ascii="Times" w:hAnsi="Times" w:cs="Arial"/>
          <w:color w:val="000000"/>
        </w:rPr>
        <w:t>, 2018)</w:t>
      </w:r>
      <w:r w:rsidR="00A00844" w:rsidRPr="00EB73A2">
        <w:rPr>
          <w:rFonts w:ascii="Times" w:hAnsi="Times" w:cs="Arial"/>
          <w:color w:val="000000"/>
        </w:rPr>
        <w:t>.</w:t>
      </w:r>
      <w:r w:rsidR="00C70D77" w:rsidRPr="00EB73A2">
        <w:rPr>
          <w:rFonts w:ascii="Times" w:hAnsi="Times" w:cs="Arial"/>
          <w:color w:val="000000"/>
        </w:rPr>
        <w:t xml:space="preserve"> </w:t>
      </w:r>
      <w:r w:rsidR="001031AF" w:rsidRPr="00EB73A2">
        <w:rPr>
          <w:rFonts w:ascii="Times" w:hAnsi="Times" w:cs="Arial"/>
          <w:color w:val="000000"/>
        </w:rPr>
        <w:t>A</w:t>
      </w:r>
      <w:r w:rsidRPr="00EB73A2">
        <w:rPr>
          <w:rFonts w:ascii="Times" w:hAnsi="Times" w:cs="Arial"/>
          <w:color w:val="000000"/>
        </w:rPr>
        <w:t>lém disso, foi evidenciado que a violênci</w:t>
      </w:r>
      <w:r w:rsidR="001031AF" w:rsidRPr="00EB73A2">
        <w:rPr>
          <w:rFonts w:ascii="Times" w:hAnsi="Times" w:cs="Arial"/>
          <w:color w:val="000000"/>
        </w:rPr>
        <w:t>a se manifesta como um fenômeno naturalizado na realidade dos estudantes (dentro e fora do contexto escolar)</w:t>
      </w:r>
      <w:r w:rsidRPr="00EB73A2">
        <w:rPr>
          <w:rFonts w:ascii="Times" w:hAnsi="Times" w:cs="Arial"/>
          <w:color w:val="000000"/>
        </w:rPr>
        <w:t xml:space="preserve"> </w:t>
      </w:r>
      <w:r w:rsidR="001031AF" w:rsidRPr="00EB73A2">
        <w:rPr>
          <w:rFonts w:ascii="Times" w:hAnsi="Times" w:cs="Arial"/>
          <w:color w:val="000000"/>
        </w:rPr>
        <w:t xml:space="preserve">e </w:t>
      </w:r>
      <w:r w:rsidRPr="00EB73A2">
        <w:rPr>
          <w:rFonts w:ascii="Times" w:hAnsi="Times" w:cs="Arial"/>
          <w:color w:val="000000"/>
        </w:rPr>
        <w:t>é tida como um</w:t>
      </w:r>
      <w:r w:rsidR="004C7B3C" w:rsidRPr="00EB73A2">
        <w:rPr>
          <w:rFonts w:ascii="Times" w:hAnsi="Times" w:cs="Arial"/>
          <w:color w:val="000000"/>
        </w:rPr>
        <w:t xml:space="preserve"> </w:t>
      </w:r>
      <w:r w:rsidRPr="00EB73A2">
        <w:rPr>
          <w:rFonts w:ascii="Times" w:hAnsi="Times" w:cs="Arial"/>
          <w:color w:val="000000"/>
        </w:rPr>
        <w:t>recurso</w:t>
      </w:r>
      <w:r w:rsidR="009E1E66" w:rsidRPr="00EB73A2">
        <w:rPr>
          <w:rFonts w:ascii="Times" w:hAnsi="Times" w:cs="Arial"/>
          <w:color w:val="000000"/>
        </w:rPr>
        <w:t xml:space="preserve"> eficaz</w:t>
      </w:r>
      <w:r w:rsidRPr="00EB73A2">
        <w:rPr>
          <w:rFonts w:ascii="Times" w:hAnsi="Times" w:cs="Arial"/>
          <w:color w:val="000000"/>
        </w:rPr>
        <w:t xml:space="preserve"> para imposição de respeito e resolução de conflitos entre os pares. </w:t>
      </w:r>
    </w:p>
    <w:p w14:paraId="026E869C" w14:textId="77777777" w:rsidR="00B73ABC" w:rsidRPr="00EB73A2" w:rsidRDefault="009D4993" w:rsidP="00676BF2">
      <w:pPr>
        <w:ind w:firstLine="708"/>
        <w:jc w:val="both"/>
        <w:rPr>
          <w:rFonts w:ascii="Times" w:hAnsi="Times" w:cs="Arial"/>
          <w:color w:val="000000"/>
        </w:rPr>
      </w:pPr>
      <w:r w:rsidRPr="00EB73A2">
        <w:rPr>
          <w:rFonts w:ascii="Times" w:hAnsi="Times" w:cs="Arial"/>
          <w:color w:val="000000"/>
        </w:rPr>
        <w:t>A promoção de contato com os sentimentos advindos dessas situações mostra-se uma importante estratégia para possibilitar mudanças nas relações entre os indivíduos e também na forma como a violência é percebida e utilizada na sociedade</w:t>
      </w:r>
      <w:r w:rsidR="004C7B3C" w:rsidRPr="00EB73A2">
        <w:rPr>
          <w:rFonts w:ascii="Times" w:hAnsi="Times" w:cs="Arial"/>
          <w:color w:val="000000"/>
        </w:rPr>
        <w:t xml:space="preserve">. Ao expressaram os sentimentos </w:t>
      </w:r>
      <w:r w:rsidRPr="00EB73A2">
        <w:rPr>
          <w:rFonts w:ascii="Times" w:hAnsi="Times" w:cs="Arial"/>
          <w:color w:val="000000"/>
        </w:rPr>
        <w:t xml:space="preserve">relacionados às experiências de violência, </w:t>
      </w:r>
      <w:r w:rsidR="002341BA" w:rsidRPr="00EB73A2">
        <w:rPr>
          <w:rFonts w:ascii="Times" w:hAnsi="Times" w:cs="Arial"/>
          <w:color w:val="000000"/>
        </w:rPr>
        <w:t>os estudantes têm a chance de ampliar</w:t>
      </w:r>
      <w:r w:rsidR="009E1E66" w:rsidRPr="00EB73A2">
        <w:rPr>
          <w:rFonts w:ascii="Times" w:hAnsi="Times" w:cs="Arial"/>
          <w:color w:val="000000"/>
        </w:rPr>
        <w:t xml:space="preserve"> a</w:t>
      </w:r>
      <w:r w:rsidR="004C7B3C" w:rsidRPr="00EB73A2">
        <w:rPr>
          <w:rFonts w:ascii="Times" w:hAnsi="Times" w:cs="Arial"/>
          <w:color w:val="000000"/>
        </w:rPr>
        <w:t xml:space="preserve"> consciência em relação ao impacto</w:t>
      </w:r>
      <w:r w:rsidR="002341BA" w:rsidRPr="00EB73A2">
        <w:rPr>
          <w:rFonts w:ascii="Times" w:hAnsi="Times" w:cs="Arial"/>
          <w:color w:val="000000"/>
        </w:rPr>
        <w:t xml:space="preserve"> emocional desse fenômeno, bem como suas articulações com uma dimensão macroestrutural da sociedade </w:t>
      </w:r>
      <w:r w:rsidR="009E1E66" w:rsidRPr="00EB73A2">
        <w:rPr>
          <w:rFonts w:ascii="Times" w:hAnsi="Times" w:cs="Arial"/>
          <w:color w:val="000000"/>
        </w:rPr>
        <w:t xml:space="preserve">e implicações na vida das pessoas </w:t>
      </w:r>
      <w:r w:rsidRPr="00EB73A2">
        <w:rPr>
          <w:rFonts w:ascii="Times" w:hAnsi="Times" w:cs="Arial"/>
          <w:color w:val="000000"/>
        </w:rPr>
        <w:t>(</w:t>
      </w:r>
      <w:proofErr w:type="spellStart"/>
      <w:r w:rsidRPr="00EB73A2">
        <w:rPr>
          <w:rFonts w:ascii="Times" w:hAnsi="Times" w:cs="Arial"/>
          <w:color w:val="000000"/>
        </w:rPr>
        <w:t>Toassa</w:t>
      </w:r>
      <w:proofErr w:type="spellEnd"/>
      <w:r w:rsidRPr="00EB73A2">
        <w:rPr>
          <w:rFonts w:ascii="Times" w:hAnsi="Times" w:cs="Arial"/>
          <w:color w:val="000000"/>
        </w:rPr>
        <w:t>, 2009)</w:t>
      </w:r>
      <w:r w:rsidR="001031AF" w:rsidRPr="00EB73A2">
        <w:rPr>
          <w:rFonts w:ascii="Times" w:hAnsi="Times" w:cs="Arial"/>
          <w:color w:val="000000"/>
        </w:rPr>
        <w:t>.</w:t>
      </w:r>
      <w:r w:rsidRPr="00EB73A2">
        <w:rPr>
          <w:rFonts w:ascii="Times" w:hAnsi="Times" w:cs="Arial"/>
          <w:color w:val="000000"/>
        </w:rPr>
        <w:t xml:space="preserve"> </w:t>
      </w:r>
    </w:p>
    <w:p w14:paraId="652ECFC8" w14:textId="77777777" w:rsidR="00B73ABC" w:rsidRPr="00EB73A2" w:rsidRDefault="00B73ABC" w:rsidP="00B83DF0">
      <w:pPr>
        <w:ind w:firstLine="708"/>
        <w:jc w:val="both"/>
        <w:rPr>
          <w:rFonts w:ascii="Times" w:hAnsi="Times" w:cs="Arial"/>
          <w:bCs/>
          <w:noProof/>
          <w:color w:val="000000"/>
          <w:shd w:val="clear" w:color="auto" w:fill="FFFFFF"/>
        </w:rPr>
      </w:pPr>
      <w:r w:rsidRPr="00EB73A2">
        <w:rPr>
          <w:rFonts w:ascii="Times" w:hAnsi="Times" w:cs="Arial"/>
          <w:bCs/>
          <w:noProof/>
          <w:color w:val="000000"/>
          <w:shd w:val="clear" w:color="auto" w:fill="FFFFFF"/>
        </w:rPr>
        <w:t xml:space="preserve">Ao tomar como exemplo a raiva, sentimento mais expresso pelos estudantes, foi possível observar que na maioria das situações esse sentimento surgiu de maneira reativa em resposta à situação de violência. Frente a esse dado, é possível </w:t>
      </w:r>
      <w:r w:rsidR="00B83DF0" w:rsidRPr="00EB73A2">
        <w:rPr>
          <w:rFonts w:ascii="Times" w:hAnsi="Times" w:cs="Arial"/>
          <w:bCs/>
          <w:noProof/>
          <w:color w:val="000000"/>
          <w:shd w:val="clear" w:color="auto" w:fill="FFFFFF"/>
        </w:rPr>
        <w:t xml:space="preserve">notar </w:t>
      </w:r>
      <w:r w:rsidRPr="00EB73A2">
        <w:rPr>
          <w:rFonts w:ascii="Times" w:hAnsi="Times" w:cs="Arial"/>
          <w:bCs/>
          <w:noProof/>
          <w:color w:val="000000"/>
          <w:shd w:val="clear" w:color="auto" w:fill="FFFFFF"/>
        </w:rPr>
        <w:t>os impactos provenientes da educação bancária</w:t>
      </w:r>
      <w:r w:rsidR="00B83DF0" w:rsidRPr="00EB73A2">
        <w:rPr>
          <w:rFonts w:ascii="Times" w:hAnsi="Times" w:cs="Arial"/>
          <w:bCs/>
          <w:noProof/>
          <w:color w:val="000000"/>
          <w:shd w:val="clear" w:color="auto" w:fill="FFFFFF"/>
        </w:rPr>
        <w:t xml:space="preserve"> apresentada por Freire (1987) como um processo educativo reduzido à transmissão de conhecimentos</w:t>
      </w:r>
      <w:r w:rsidRPr="00EB73A2">
        <w:rPr>
          <w:rFonts w:ascii="Times" w:hAnsi="Times" w:cs="Arial"/>
          <w:bCs/>
          <w:noProof/>
          <w:color w:val="000000"/>
          <w:shd w:val="clear" w:color="auto" w:fill="FFFFFF"/>
        </w:rPr>
        <w:t xml:space="preserve">, que não assume </w:t>
      </w:r>
      <w:r w:rsidR="00B83DF0" w:rsidRPr="00EB73A2">
        <w:rPr>
          <w:rFonts w:ascii="Times" w:hAnsi="Times" w:cs="Arial"/>
          <w:bCs/>
          <w:noProof/>
          <w:color w:val="000000"/>
          <w:shd w:val="clear" w:color="auto" w:fill="FFFFFF"/>
        </w:rPr>
        <w:t>a pluralidade do cotidiano dos estudantes como</w:t>
      </w:r>
      <w:r w:rsidRPr="00EB73A2">
        <w:rPr>
          <w:rFonts w:ascii="Times" w:hAnsi="Times" w:cs="Arial"/>
          <w:bCs/>
          <w:noProof/>
          <w:color w:val="000000"/>
          <w:shd w:val="clear" w:color="auto" w:fill="FFFFFF"/>
        </w:rPr>
        <w:t xml:space="preserve"> fator</w:t>
      </w:r>
      <w:r w:rsidR="00B83DF0" w:rsidRPr="00EB73A2">
        <w:rPr>
          <w:rFonts w:ascii="Times" w:hAnsi="Times" w:cs="Arial"/>
          <w:bCs/>
          <w:noProof/>
          <w:color w:val="000000"/>
          <w:shd w:val="clear" w:color="auto" w:fill="FFFFFF"/>
        </w:rPr>
        <w:t xml:space="preserve"> </w:t>
      </w:r>
      <w:r w:rsidRPr="00EB73A2">
        <w:rPr>
          <w:rFonts w:ascii="Times" w:hAnsi="Times" w:cs="Arial"/>
          <w:bCs/>
          <w:noProof/>
          <w:color w:val="000000"/>
          <w:shd w:val="clear" w:color="auto" w:fill="FFFFFF"/>
        </w:rPr>
        <w:t>pertinente de discu</w:t>
      </w:r>
      <w:r w:rsidR="00B83DF0" w:rsidRPr="00EB73A2">
        <w:rPr>
          <w:rFonts w:ascii="Times" w:hAnsi="Times" w:cs="Arial"/>
          <w:bCs/>
          <w:noProof/>
          <w:color w:val="000000"/>
          <w:shd w:val="clear" w:color="auto" w:fill="FFFFFF"/>
        </w:rPr>
        <w:t>ssão coletiva</w:t>
      </w:r>
      <w:r w:rsidRPr="00EB73A2">
        <w:rPr>
          <w:rFonts w:ascii="Times" w:hAnsi="Times" w:cs="Arial"/>
          <w:bCs/>
          <w:noProof/>
          <w:color w:val="000000"/>
          <w:shd w:val="clear" w:color="auto" w:fill="FFFFFF"/>
        </w:rPr>
        <w:t xml:space="preserve"> no ambiente escolar. </w:t>
      </w:r>
      <w:r w:rsidR="00B83DF0" w:rsidRPr="00EB73A2">
        <w:rPr>
          <w:rFonts w:ascii="Times" w:hAnsi="Times" w:cs="Arial"/>
          <w:bCs/>
          <w:noProof/>
          <w:color w:val="000000"/>
          <w:shd w:val="clear" w:color="auto" w:fill="FFFFFF"/>
        </w:rPr>
        <w:t xml:space="preserve">Sendo assim, a utilização de estratégias que almejam superar esse modelo devem incluir propostas que auxilie </w:t>
      </w:r>
      <w:r w:rsidRPr="00EB73A2">
        <w:rPr>
          <w:rFonts w:ascii="Times" w:hAnsi="Times" w:cs="Arial"/>
          <w:bCs/>
          <w:noProof/>
          <w:color w:val="000000"/>
          <w:shd w:val="clear" w:color="auto" w:fill="FFFFFF"/>
        </w:rPr>
        <w:t>o desenvolvimento socioemocional d</w:t>
      </w:r>
      <w:r w:rsidR="00B83DF0" w:rsidRPr="00EB73A2">
        <w:rPr>
          <w:rFonts w:ascii="Times" w:hAnsi="Times" w:cs="Arial"/>
          <w:bCs/>
          <w:noProof/>
          <w:color w:val="000000"/>
          <w:shd w:val="clear" w:color="auto" w:fill="FFFFFF"/>
        </w:rPr>
        <w:t>os</w:t>
      </w:r>
      <w:r w:rsidRPr="00EB73A2">
        <w:rPr>
          <w:rFonts w:ascii="Times" w:hAnsi="Times" w:cs="Arial"/>
          <w:bCs/>
          <w:noProof/>
          <w:color w:val="000000"/>
          <w:shd w:val="clear" w:color="auto" w:fill="FFFFFF"/>
        </w:rPr>
        <w:t xml:space="preserve"> estudantes</w:t>
      </w:r>
      <w:r w:rsidR="000A021B" w:rsidRPr="00EB73A2">
        <w:rPr>
          <w:rFonts w:ascii="Times" w:hAnsi="Times" w:cs="Arial"/>
          <w:bCs/>
          <w:noProof/>
          <w:color w:val="000000"/>
          <w:shd w:val="clear" w:color="auto" w:fill="FFFFFF"/>
        </w:rPr>
        <w:t>, ajudando-os</w:t>
      </w:r>
      <w:r w:rsidRPr="00EB73A2">
        <w:rPr>
          <w:rFonts w:ascii="Times" w:hAnsi="Times" w:cs="Arial"/>
          <w:bCs/>
          <w:noProof/>
          <w:color w:val="000000"/>
          <w:shd w:val="clear" w:color="auto" w:fill="FFFFFF"/>
        </w:rPr>
        <w:t xml:space="preserve"> na elaboração de</w:t>
      </w:r>
      <w:r w:rsidR="000A021B" w:rsidRPr="00EB73A2">
        <w:rPr>
          <w:rFonts w:ascii="Times" w:hAnsi="Times" w:cs="Arial"/>
          <w:bCs/>
          <w:noProof/>
          <w:color w:val="000000"/>
          <w:shd w:val="clear" w:color="auto" w:fill="FFFFFF"/>
        </w:rPr>
        <w:t xml:space="preserve"> </w:t>
      </w:r>
      <w:r w:rsidRPr="00EB73A2">
        <w:rPr>
          <w:rFonts w:ascii="Times" w:hAnsi="Times" w:cs="Arial"/>
          <w:bCs/>
          <w:noProof/>
          <w:color w:val="000000"/>
          <w:shd w:val="clear" w:color="auto" w:fill="FFFFFF"/>
        </w:rPr>
        <w:t>se</w:t>
      </w:r>
      <w:r w:rsidR="000A021B" w:rsidRPr="00EB73A2">
        <w:rPr>
          <w:rFonts w:ascii="Times" w:hAnsi="Times" w:cs="Arial"/>
          <w:bCs/>
          <w:noProof/>
          <w:color w:val="000000"/>
          <w:shd w:val="clear" w:color="auto" w:fill="FFFFFF"/>
        </w:rPr>
        <w:t>u</w:t>
      </w:r>
      <w:r w:rsidRPr="00EB73A2">
        <w:rPr>
          <w:rFonts w:ascii="Times" w:hAnsi="Times" w:cs="Arial"/>
          <w:bCs/>
          <w:noProof/>
          <w:color w:val="000000"/>
          <w:shd w:val="clear" w:color="auto" w:fill="FFFFFF"/>
        </w:rPr>
        <w:t>s sentimentos</w:t>
      </w:r>
      <w:r w:rsidR="000A021B" w:rsidRPr="00EB73A2">
        <w:rPr>
          <w:rFonts w:ascii="Times" w:hAnsi="Times" w:cs="Arial"/>
          <w:bCs/>
          <w:noProof/>
          <w:color w:val="000000"/>
          <w:shd w:val="clear" w:color="auto" w:fill="FFFFFF"/>
        </w:rPr>
        <w:t xml:space="preserve">. </w:t>
      </w:r>
    </w:p>
    <w:p w14:paraId="4FE625F1" w14:textId="77777777" w:rsidR="000A021B" w:rsidRPr="00EB73A2" w:rsidRDefault="000A021B" w:rsidP="0007693B">
      <w:pPr>
        <w:ind w:firstLine="708"/>
        <w:jc w:val="both"/>
        <w:rPr>
          <w:rFonts w:ascii="Times" w:hAnsi="Times" w:cs="Arial"/>
          <w:bCs/>
          <w:noProof/>
          <w:color w:val="000000"/>
          <w:shd w:val="clear" w:color="auto" w:fill="FFFFFF"/>
        </w:rPr>
      </w:pPr>
      <w:r w:rsidRPr="00EB73A2">
        <w:rPr>
          <w:rFonts w:ascii="Times" w:hAnsi="Times" w:cs="Arial"/>
          <w:bCs/>
          <w:noProof/>
          <w:color w:val="000000"/>
          <w:shd w:val="clear" w:color="auto" w:fill="FFFFFF"/>
        </w:rPr>
        <w:t xml:space="preserve">É de grande relevância pontuar </w:t>
      </w:r>
      <w:r w:rsidR="00F4383A" w:rsidRPr="00EB73A2">
        <w:rPr>
          <w:rFonts w:ascii="Times" w:hAnsi="Times" w:cs="Arial"/>
          <w:bCs/>
          <w:noProof/>
          <w:color w:val="000000"/>
          <w:shd w:val="clear" w:color="auto" w:fill="FFFFFF"/>
        </w:rPr>
        <w:t xml:space="preserve">o papel </w:t>
      </w:r>
      <w:r w:rsidR="005130FA" w:rsidRPr="00EB73A2">
        <w:rPr>
          <w:rFonts w:ascii="Times" w:hAnsi="Times" w:cs="Arial"/>
          <w:bCs/>
          <w:noProof/>
          <w:color w:val="000000"/>
          <w:shd w:val="clear" w:color="auto" w:fill="FFFFFF"/>
        </w:rPr>
        <w:t xml:space="preserve">que </w:t>
      </w:r>
      <w:r w:rsidR="00F4383A" w:rsidRPr="00EB73A2">
        <w:rPr>
          <w:rFonts w:ascii="Times" w:hAnsi="Times" w:cs="Arial"/>
          <w:bCs/>
          <w:noProof/>
          <w:color w:val="000000"/>
          <w:shd w:val="clear" w:color="auto" w:fill="FFFFFF"/>
        </w:rPr>
        <w:t>o fatalismo</w:t>
      </w:r>
      <w:r w:rsidR="0007693B" w:rsidRPr="00EB73A2">
        <w:rPr>
          <w:rFonts w:ascii="Times" w:hAnsi="Times" w:cs="Arial"/>
          <w:bCs/>
          <w:noProof/>
          <w:color w:val="000000"/>
          <w:shd w:val="clear" w:color="auto" w:fill="FFFFFF"/>
        </w:rPr>
        <w:t xml:space="preserve"> (Freire, 1987)</w:t>
      </w:r>
      <w:r w:rsidR="00F4383A" w:rsidRPr="00EB73A2">
        <w:rPr>
          <w:rFonts w:ascii="Times" w:hAnsi="Times" w:cs="Arial"/>
          <w:bCs/>
          <w:noProof/>
          <w:color w:val="000000"/>
          <w:shd w:val="clear" w:color="auto" w:fill="FFFFFF"/>
        </w:rPr>
        <w:t xml:space="preserve"> </w:t>
      </w:r>
      <w:r w:rsidR="005130FA" w:rsidRPr="00EB73A2">
        <w:rPr>
          <w:rFonts w:ascii="Times" w:hAnsi="Times" w:cs="Arial"/>
          <w:bCs/>
          <w:noProof/>
          <w:color w:val="000000"/>
          <w:shd w:val="clear" w:color="auto" w:fill="FFFFFF"/>
        </w:rPr>
        <w:t xml:space="preserve">desempenha </w:t>
      </w:r>
      <w:r w:rsidR="00F4383A" w:rsidRPr="00EB73A2">
        <w:rPr>
          <w:rFonts w:ascii="Times" w:hAnsi="Times" w:cs="Arial"/>
          <w:bCs/>
          <w:noProof/>
          <w:color w:val="000000"/>
          <w:shd w:val="clear" w:color="auto" w:fill="FFFFFF"/>
        </w:rPr>
        <w:t xml:space="preserve">frente à </w:t>
      </w:r>
      <w:r w:rsidR="005130FA" w:rsidRPr="00EB73A2">
        <w:rPr>
          <w:rFonts w:ascii="Times" w:hAnsi="Times" w:cs="Arial"/>
          <w:bCs/>
          <w:noProof/>
          <w:color w:val="000000"/>
          <w:shd w:val="clear" w:color="auto" w:fill="FFFFFF"/>
        </w:rPr>
        <w:t>im</w:t>
      </w:r>
      <w:r w:rsidR="00F4383A" w:rsidRPr="00EB73A2">
        <w:rPr>
          <w:rFonts w:ascii="Times" w:hAnsi="Times" w:cs="Arial"/>
          <w:bCs/>
          <w:noProof/>
          <w:color w:val="000000"/>
          <w:shd w:val="clear" w:color="auto" w:fill="FFFFFF"/>
        </w:rPr>
        <w:t>possibilidade de transformação da violência</w:t>
      </w:r>
      <w:r w:rsidR="0007693B" w:rsidRPr="00EB73A2">
        <w:rPr>
          <w:rFonts w:ascii="Times" w:hAnsi="Times" w:cs="Arial"/>
          <w:bCs/>
          <w:noProof/>
          <w:color w:val="000000"/>
          <w:shd w:val="clear" w:color="auto" w:fill="FFFFFF"/>
        </w:rPr>
        <w:t xml:space="preserve"> </w:t>
      </w:r>
      <w:r w:rsidR="00F4383A" w:rsidRPr="00EB73A2">
        <w:rPr>
          <w:rFonts w:ascii="Times" w:hAnsi="Times" w:cs="Arial"/>
          <w:bCs/>
          <w:noProof/>
          <w:color w:val="000000"/>
          <w:shd w:val="clear" w:color="auto" w:fill="FFFFFF"/>
        </w:rPr>
        <w:t>que afeta a vida cotidiana dentro ou fora do contexto escolar. Quando inseridos em um contexto que naturaliza a violência nas relações sociais, os estudantes manifestam-se alienados sobre como diferentes fatores da estrutura político econômica sustentam esse processo</w:t>
      </w:r>
      <w:r w:rsidR="0007693B" w:rsidRPr="00EB73A2">
        <w:rPr>
          <w:rFonts w:ascii="Times" w:hAnsi="Times" w:cs="Arial"/>
          <w:bCs/>
          <w:noProof/>
          <w:color w:val="000000"/>
          <w:shd w:val="clear" w:color="auto" w:fill="FFFFFF"/>
        </w:rPr>
        <w:t xml:space="preserve"> de violêcia</w:t>
      </w:r>
      <w:r w:rsidR="00F4383A" w:rsidRPr="00EB73A2">
        <w:rPr>
          <w:rFonts w:ascii="Times" w:hAnsi="Times" w:cs="Arial"/>
          <w:bCs/>
          <w:noProof/>
          <w:color w:val="000000"/>
          <w:shd w:val="clear" w:color="auto" w:fill="FFFFFF"/>
        </w:rPr>
        <w:t xml:space="preserve">, sendo assim, sentem-se impotentes para criar transformações significativas na realidade. </w:t>
      </w:r>
      <w:r w:rsidR="004B654D" w:rsidRPr="00EB73A2">
        <w:rPr>
          <w:rFonts w:ascii="Times" w:hAnsi="Times" w:cs="Arial"/>
          <w:bCs/>
          <w:noProof/>
          <w:color w:val="000000"/>
          <w:shd w:val="clear" w:color="auto" w:fill="FFFFFF"/>
        </w:rPr>
        <w:t xml:space="preserve">De modo a superar a estagnação causada pelo fatalismo e impotência, é necessário a promoção de práticas que amplifiquem a </w:t>
      </w:r>
      <w:r w:rsidR="00F4383A" w:rsidRPr="00EB73A2">
        <w:rPr>
          <w:rFonts w:ascii="Times" w:hAnsi="Times" w:cs="Arial"/>
          <w:bCs/>
          <w:noProof/>
          <w:color w:val="000000"/>
          <w:shd w:val="clear" w:color="auto" w:fill="FFFFFF"/>
        </w:rPr>
        <w:t>capacidade generalizada de ação (Holzkamp, 2016a)</w:t>
      </w:r>
      <w:r w:rsidR="004B654D" w:rsidRPr="00EB73A2">
        <w:rPr>
          <w:rFonts w:ascii="Times" w:hAnsi="Times" w:cs="Arial"/>
          <w:bCs/>
          <w:noProof/>
          <w:color w:val="000000"/>
          <w:shd w:val="clear" w:color="auto" w:fill="FFFFFF"/>
        </w:rPr>
        <w:t xml:space="preserve"> dos estudantes</w:t>
      </w:r>
      <w:r w:rsidR="00F4383A" w:rsidRPr="00EB73A2">
        <w:rPr>
          <w:rFonts w:ascii="Times" w:hAnsi="Times" w:cs="Arial"/>
          <w:bCs/>
          <w:noProof/>
          <w:color w:val="000000"/>
          <w:shd w:val="clear" w:color="auto" w:fill="FFFFFF"/>
        </w:rPr>
        <w:t>,</w:t>
      </w:r>
      <w:r w:rsidR="004B654D" w:rsidRPr="00EB73A2">
        <w:rPr>
          <w:rFonts w:ascii="Times" w:hAnsi="Times" w:cs="Arial"/>
          <w:bCs/>
          <w:noProof/>
          <w:color w:val="000000"/>
          <w:shd w:val="clear" w:color="auto" w:fill="FFFFFF"/>
        </w:rPr>
        <w:t xml:space="preserve"> a fim de engajá-los na busca por </w:t>
      </w:r>
      <w:r w:rsidR="0007693B" w:rsidRPr="00EB73A2">
        <w:rPr>
          <w:rFonts w:ascii="Times" w:hAnsi="Times" w:cs="Arial"/>
          <w:bCs/>
          <w:noProof/>
          <w:color w:val="000000"/>
          <w:shd w:val="clear" w:color="auto" w:fill="FFFFFF"/>
        </w:rPr>
        <w:t>formas</w:t>
      </w:r>
      <w:r w:rsidR="004B654D" w:rsidRPr="00EB73A2">
        <w:rPr>
          <w:rFonts w:ascii="Times" w:hAnsi="Times" w:cs="Arial"/>
          <w:bCs/>
          <w:noProof/>
          <w:color w:val="000000"/>
          <w:shd w:val="clear" w:color="auto" w:fill="FFFFFF"/>
        </w:rPr>
        <w:t xml:space="preserve"> de sucumbir</w:t>
      </w:r>
      <w:r w:rsidR="00F4383A" w:rsidRPr="00EB73A2">
        <w:rPr>
          <w:rFonts w:ascii="Times" w:hAnsi="Times" w:cs="Arial"/>
          <w:bCs/>
          <w:noProof/>
          <w:color w:val="000000"/>
          <w:shd w:val="clear" w:color="auto" w:fill="FFFFFF"/>
        </w:rPr>
        <w:t xml:space="preserve"> o processo</w:t>
      </w:r>
      <w:r w:rsidR="004B654D" w:rsidRPr="00EB73A2">
        <w:rPr>
          <w:rFonts w:ascii="Times" w:hAnsi="Times" w:cs="Arial"/>
          <w:bCs/>
          <w:noProof/>
          <w:color w:val="000000"/>
          <w:shd w:val="clear" w:color="auto" w:fill="FFFFFF"/>
        </w:rPr>
        <w:t xml:space="preserve"> de violência</w:t>
      </w:r>
      <w:r w:rsidR="0007693B" w:rsidRPr="00EB73A2">
        <w:rPr>
          <w:rFonts w:ascii="Times" w:hAnsi="Times" w:cs="Arial"/>
          <w:bCs/>
          <w:noProof/>
          <w:color w:val="000000"/>
          <w:shd w:val="clear" w:color="auto" w:fill="FFFFFF"/>
        </w:rPr>
        <w:t xml:space="preserve"> e transformar a qualidade dos vínculos e os modos de relação.</w:t>
      </w:r>
      <w:r w:rsidRPr="00EB73A2">
        <w:rPr>
          <w:rFonts w:ascii="Times" w:hAnsi="Times" w:cs="Arial"/>
          <w:bCs/>
          <w:noProof/>
          <w:color w:val="000000"/>
          <w:shd w:val="clear" w:color="auto" w:fill="FFFFFF"/>
        </w:rPr>
        <w:t xml:space="preserve"> </w:t>
      </w:r>
    </w:p>
    <w:p w14:paraId="4B4A69D0" w14:textId="77777777" w:rsidR="00584A2B" w:rsidRPr="00EB73A2" w:rsidRDefault="009D4993" w:rsidP="00CC7EB9">
      <w:pPr>
        <w:ind w:firstLine="700"/>
        <w:jc w:val="both"/>
        <w:rPr>
          <w:rFonts w:ascii="Times" w:hAnsi="Times" w:cs="Arial"/>
          <w:color w:val="000000"/>
        </w:rPr>
      </w:pPr>
      <w:r w:rsidRPr="00EB73A2">
        <w:rPr>
          <w:rFonts w:ascii="Times" w:hAnsi="Times" w:cs="Arial"/>
          <w:color w:val="000000"/>
        </w:rPr>
        <w:t xml:space="preserve">Os relatos dos estudantes frente às distintas situações de violência vivenciadas no âmbito comunitário trazem </w:t>
      </w:r>
      <w:r w:rsidR="001E5D44" w:rsidRPr="00EB73A2">
        <w:rPr>
          <w:rFonts w:ascii="Times" w:hAnsi="Times" w:cs="Arial"/>
          <w:color w:val="000000"/>
        </w:rPr>
        <w:t xml:space="preserve">à </w:t>
      </w:r>
      <w:r w:rsidRPr="00EB73A2">
        <w:rPr>
          <w:rFonts w:ascii="Times" w:hAnsi="Times" w:cs="Arial"/>
          <w:color w:val="000000"/>
        </w:rPr>
        <w:t>tona a presença da vida cotidiana no contexto escolar, uma vez que as relações desenvolvidas dentro das escolas estão marcadas pelo</w:t>
      </w:r>
      <w:r w:rsidR="00676BF2" w:rsidRPr="00EB73A2">
        <w:rPr>
          <w:rFonts w:ascii="Times" w:hAnsi="Times" w:cs="Arial"/>
          <w:color w:val="000000"/>
        </w:rPr>
        <w:t>s</w:t>
      </w:r>
      <w:r w:rsidRPr="00EB73A2">
        <w:rPr>
          <w:rFonts w:ascii="Times" w:hAnsi="Times" w:cs="Arial"/>
          <w:color w:val="000000"/>
        </w:rPr>
        <w:t xml:space="preserve"> contexto</w:t>
      </w:r>
      <w:r w:rsidR="00676BF2" w:rsidRPr="00EB73A2">
        <w:rPr>
          <w:rFonts w:ascii="Times" w:hAnsi="Times" w:cs="Arial"/>
          <w:color w:val="000000"/>
        </w:rPr>
        <w:t xml:space="preserve">s aos </w:t>
      </w:r>
      <w:r w:rsidRPr="00EB73A2">
        <w:rPr>
          <w:rFonts w:ascii="Times" w:hAnsi="Times" w:cs="Arial"/>
          <w:color w:val="000000"/>
        </w:rPr>
        <w:t>qua</w:t>
      </w:r>
      <w:r w:rsidR="00676BF2" w:rsidRPr="00EB73A2">
        <w:rPr>
          <w:rFonts w:ascii="Times" w:hAnsi="Times" w:cs="Arial"/>
          <w:color w:val="000000"/>
        </w:rPr>
        <w:t>is os estudantes</w:t>
      </w:r>
      <w:r w:rsidRPr="00EB73A2">
        <w:rPr>
          <w:rFonts w:ascii="Times" w:hAnsi="Times" w:cs="Arial"/>
          <w:color w:val="000000"/>
        </w:rPr>
        <w:t xml:space="preserve"> se inserem</w:t>
      </w:r>
      <w:r w:rsidR="009446AA" w:rsidRPr="00EB73A2">
        <w:rPr>
          <w:rFonts w:ascii="Times" w:hAnsi="Times" w:cs="Arial"/>
          <w:color w:val="000000"/>
        </w:rPr>
        <w:t xml:space="preserve"> </w:t>
      </w:r>
      <w:r w:rsidR="009446AA" w:rsidRPr="00EB73A2">
        <w:rPr>
          <w:rFonts w:ascii="Times" w:hAnsi="Times" w:cs="Arial"/>
          <w:color w:val="000000"/>
        </w:rPr>
        <w:fldChar w:fldCharType="begin"/>
      </w:r>
      <w:r w:rsidR="009446AA" w:rsidRPr="00EB73A2">
        <w:rPr>
          <w:rFonts w:ascii="Times" w:hAnsi="Times" w:cs="Arial"/>
          <w:color w:val="000000"/>
        </w:rPr>
        <w:instrText xml:space="preserve"> ADDIN ZOTERO_ITEM CSL_CITATION {"citationID":"iDRVlZ9N","properties":{"formattedCitation":"(Sant\\uc0\\u8217{}Ana &amp; Guzzo, 2008)","plainCitation":"(Sant’Ana &amp; Guzzo, 2008)","noteIndex":0},"citationItems":[{"id":20,"uris":["http://zotero.org/users/4169337/items/2Y5LLQKQ"],"uri":["http://zotero.org/users/4169337/items/2Y5LLQKQ"],"itemData":{"id":20,"type":"article-journal","title":"Escola e vida: compreendendo uma realidade de conflitos e contradições","container-title":"Pesquisas e Práticas Psicossociais","page":"302-311","volume":"2","issue":"2","author":[{"family":"Sant'Ana","given":"I. M"},{"family":"Guzzo","given":"Raquel Souza Lobo"}],"issued":{"date-parts":[["2008"]]}}}],"schema":"https://github.com/citation-style-language/schema/raw/master/csl-citation.json"} </w:instrText>
      </w:r>
      <w:r w:rsidR="009446AA" w:rsidRPr="00EB73A2">
        <w:rPr>
          <w:rFonts w:ascii="Times" w:hAnsi="Times" w:cs="Arial"/>
          <w:color w:val="000000"/>
        </w:rPr>
        <w:fldChar w:fldCharType="separate"/>
      </w:r>
      <w:r w:rsidR="00C70D77" w:rsidRPr="00EB73A2">
        <w:rPr>
          <w:rFonts w:ascii="Times" w:hAnsi="Times"/>
          <w:color w:val="000000"/>
        </w:rPr>
        <w:t>(Carvalho</w:t>
      </w:r>
      <w:r w:rsidR="00F6416C" w:rsidRPr="00EB73A2">
        <w:rPr>
          <w:rFonts w:ascii="Times" w:hAnsi="Times"/>
          <w:color w:val="000000"/>
        </w:rPr>
        <w:t xml:space="preserve"> et al.,</w:t>
      </w:r>
      <w:r w:rsidR="00C70D77" w:rsidRPr="00EB73A2">
        <w:rPr>
          <w:rFonts w:ascii="Times" w:hAnsi="Times"/>
          <w:color w:val="000000"/>
        </w:rPr>
        <w:t xml:space="preserve"> 2018)</w:t>
      </w:r>
      <w:r w:rsidR="009446AA" w:rsidRPr="00EB73A2">
        <w:rPr>
          <w:rFonts w:ascii="Times" w:hAnsi="Times" w:cs="Arial"/>
          <w:color w:val="000000"/>
        </w:rPr>
        <w:fldChar w:fldCharType="end"/>
      </w:r>
      <w:r w:rsidR="00E31A7B" w:rsidRPr="00EB73A2">
        <w:rPr>
          <w:rFonts w:ascii="Times" w:hAnsi="Times" w:cs="Arial"/>
          <w:color w:val="000000"/>
        </w:rPr>
        <w:t xml:space="preserve">. </w:t>
      </w:r>
      <w:r w:rsidR="00584A2B" w:rsidRPr="00EB73A2">
        <w:rPr>
          <w:rFonts w:ascii="Times" w:hAnsi="Times" w:cs="Arial"/>
          <w:color w:val="000000"/>
        </w:rPr>
        <w:t xml:space="preserve">Em diferentes relatos os estudantes mencionaram a presença policial em suas comunidades e os modos pelos quais o poder exercido pela polícia se traduz em violência contra a população. Os sentimentos relacionados à presença policial mostram-se contraditórios, uma vez que ao mesmo tempo em que estudantes relataram que acionar a polícia pode ser uma </w:t>
      </w:r>
      <w:r w:rsidR="00584A2B" w:rsidRPr="00EB73A2">
        <w:rPr>
          <w:rFonts w:ascii="Times" w:hAnsi="Times" w:cs="Arial"/>
          <w:color w:val="000000"/>
        </w:rPr>
        <w:lastRenderedPageBreak/>
        <w:t xml:space="preserve">medida protetiva, </w:t>
      </w:r>
      <w:r w:rsidR="00DD041B" w:rsidRPr="00EB73A2">
        <w:rPr>
          <w:rFonts w:ascii="Times" w:hAnsi="Times" w:cs="Arial"/>
          <w:color w:val="000000"/>
        </w:rPr>
        <w:t xml:space="preserve">as </w:t>
      </w:r>
      <w:r w:rsidR="00584A2B" w:rsidRPr="00EB73A2">
        <w:rPr>
          <w:rFonts w:ascii="Times" w:hAnsi="Times" w:cs="Arial"/>
          <w:color w:val="000000"/>
        </w:rPr>
        <w:t>ações tomadas a partir da chegada desses profissionais</w:t>
      </w:r>
      <w:r w:rsidR="00DD041B" w:rsidRPr="00EB73A2">
        <w:rPr>
          <w:rFonts w:ascii="Times" w:hAnsi="Times" w:cs="Arial"/>
          <w:color w:val="000000"/>
        </w:rPr>
        <w:t xml:space="preserve"> frequentemente geram maior violência e colocando em risco os moradores de suas comunidades.</w:t>
      </w:r>
    </w:p>
    <w:p w14:paraId="00CA338C" w14:textId="77777777" w:rsidR="009D4993" w:rsidRPr="00EB73A2" w:rsidRDefault="00E31A7B" w:rsidP="00C934FB">
      <w:pPr>
        <w:ind w:firstLine="700"/>
        <w:jc w:val="both"/>
        <w:rPr>
          <w:rFonts w:ascii="Times" w:hAnsi="Times" w:cs="Arial"/>
          <w:color w:val="000000"/>
        </w:rPr>
      </w:pPr>
      <w:r w:rsidRPr="00EB73A2">
        <w:rPr>
          <w:rFonts w:ascii="Times" w:hAnsi="Times" w:cs="Arial"/>
          <w:color w:val="000000"/>
        </w:rPr>
        <w:t>Sendo assim,</w:t>
      </w:r>
      <w:r w:rsidR="009D4993" w:rsidRPr="00EB73A2">
        <w:rPr>
          <w:rFonts w:ascii="Times" w:hAnsi="Times" w:cs="Arial"/>
          <w:color w:val="000000"/>
        </w:rPr>
        <w:t xml:space="preserve"> comprometer-se </w:t>
      </w:r>
      <w:r w:rsidRPr="00EB73A2">
        <w:rPr>
          <w:rFonts w:ascii="Times" w:hAnsi="Times" w:cs="Arial"/>
          <w:color w:val="000000"/>
        </w:rPr>
        <w:t xml:space="preserve">criticamente </w:t>
      </w:r>
      <w:r w:rsidR="009D4993" w:rsidRPr="00EB73A2">
        <w:rPr>
          <w:rFonts w:ascii="Times" w:hAnsi="Times" w:cs="Arial"/>
          <w:color w:val="000000"/>
        </w:rPr>
        <w:t>com</w:t>
      </w:r>
      <w:r w:rsidRPr="00EB73A2">
        <w:rPr>
          <w:rFonts w:ascii="Times" w:hAnsi="Times" w:cs="Arial"/>
          <w:color w:val="000000"/>
        </w:rPr>
        <w:t xml:space="preserve"> a complexidade das vidas dos estudantes consiste em denunciar, romper e resistir ao processo de violação de direitos que tem acometido a realidade Brasileira nos últimos anos, sobretudo em relação à precarização planejada do sistema público educacional e assistência </w:t>
      </w:r>
      <w:r w:rsidR="009D4993" w:rsidRPr="00EB73A2">
        <w:rPr>
          <w:rFonts w:ascii="Times" w:hAnsi="Times" w:cs="Arial"/>
          <w:color w:val="000000"/>
        </w:rPr>
        <w:t xml:space="preserve">(Guzzo, 2005). Desta forma, reitera-se que nos contextos em que a violência caracteriza-se como uma profunda questão social é necessário que uma mudança tão profunda quanto a problemática seja feita (Martín-Baró, 1988a), incluindo necessariamente, a crítica à atuação e formação de psicólogos, que em sua maioria </w:t>
      </w:r>
      <w:r w:rsidRPr="00EB73A2">
        <w:rPr>
          <w:rFonts w:ascii="Times" w:hAnsi="Times" w:cs="Arial"/>
          <w:color w:val="000000"/>
        </w:rPr>
        <w:t>ocorre dentro do formato</w:t>
      </w:r>
      <w:r w:rsidR="009D4993" w:rsidRPr="00EB73A2">
        <w:rPr>
          <w:rFonts w:ascii="Times" w:hAnsi="Times" w:cs="Arial"/>
          <w:color w:val="000000"/>
        </w:rPr>
        <w:t xml:space="preserve"> tradicional e reflete em práticas que se distancia</w:t>
      </w:r>
      <w:r w:rsidR="00F6416C" w:rsidRPr="00EB73A2">
        <w:rPr>
          <w:rFonts w:ascii="Times" w:hAnsi="Times" w:cs="Arial"/>
          <w:color w:val="000000"/>
        </w:rPr>
        <w:t>m</w:t>
      </w:r>
      <w:r w:rsidRPr="00EB73A2">
        <w:rPr>
          <w:rFonts w:ascii="Times" w:hAnsi="Times" w:cs="Arial"/>
          <w:color w:val="000000"/>
        </w:rPr>
        <w:t xml:space="preserve"> do</w:t>
      </w:r>
      <w:r w:rsidR="009D4993" w:rsidRPr="00EB73A2">
        <w:rPr>
          <w:rFonts w:ascii="Times" w:hAnsi="Times" w:cs="Arial"/>
          <w:color w:val="000000"/>
        </w:rPr>
        <w:t xml:space="preserve">s aspectos sociais que </w:t>
      </w:r>
      <w:r w:rsidRPr="00EB73A2">
        <w:rPr>
          <w:rFonts w:ascii="Times" w:hAnsi="Times" w:cs="Arial"/>
          <w:color w:val="000000"/>
        </w:rPr>
        <w:t>afetam as experiências subjetivas.</w:t>
      </w:r>
    </w:p>
    <w:p w14:paraId="6828334F" w14:textId="77777777" w:rsidR="00F6416C" w:rsidRPr="00EB73A2" w:rsidRDefault="00F6416C" w:rsidP="00F6416C">
      <w:pPr>
        <w:ind w:firstLine="720"/>
        <w:jc w:val="both"/>
        <w:rPr>
          <w:rFonts w:ascii="Times" w:hAnsi="Times" w:cs="Arial"/>
          <w:color w:val="000000"/>
        </w:rPr>
      </w:pPr>
      <w:r w:rsidRPr="00EB73A2">
        <w:rPr>
          <w:rFonts w:ascii="Times" w:hAnsi="Times" w:cs="Arial"/>
          <w:color w:val="000000"/>
        </w:rPr>
        <w:t xml:space="preserve">Em síntese, trabalhar com os sentimentos advindos de situações de violência, revela-se uma ferramenta poderosa ao criar possibilidades de agir na contramão do caráter desumanizador da violência que deteriora a saúde mental e esgarça as relações sociais (Martín-Baró, 1988a). O avanço cognitivo que pode ser alcançado através do processo de elaboração de sentidos confere aos indivíduos maior possibilidade de ação sobre suas circunstâncias de vida, tornando-os capazes de expressar seus sentimentos de maneira positiva e dialógica, sem o uso da violência (Meireles, 2005). </w:t>
      </w:r>
    </w:p>
    <w:p w14:paraId="69455968" w14:textId="77777777" w:rsidR="009D4993" w:rsidRPr="00EB73A2" w:rsidRDefault="009D4993" w:rsidP="00C934FB">
      <w:pPr>
        <w:ind w:firstLine="700"/>
        <w:jc w:val="both"/>
        <w:rPr>
          <w:rFonts w:ascii="Times" w:hAnsi="Times"/>
        </w:rPr>
      </w:pPr>
      <w:r w:rsidRPr="00EB73A2">
        <w:rPr>
          <w:rFonts w:ascii="Times" w:hAnsi="Times" w:cs="Arial"/>
          <w:color w:val="000000"/>
        </w:rPr>
        <w:t xml:space="preserve">Assim também, discutir o papel das escolas na intervenção e prevenção da violência pode se caracterizar como uma tarefa bastante complexa, visto que há ainda hoje uma forte tendência em compreender a escola apenas como um espaço de aquisição de conhecimentos e desenvolvimento de capacidades </w:t>
      </w:r>
      <w:r w:rsidR="0011150D" w:rsidRPr="00EB73A2">
        <w:rPr>
          <w:rFonts w:ascii="Times" w:hAnsi="Times" w:cs="Arial"/>
          <w:color w:val="000000"/>
        </w:rPr>
        <w:t>lógicas</w:t>
      </w:r>
      <w:r w:rsidRPr="00EB73A2">
        <w:rPr>
          <w:rFonts w:ascii="Times" w:hAnsi="Times" w:cs="Arial"/>
          <w:color w:val="000000"/>
        </w:rPr>
        <w:t xml:space="preserve">. Deste modo, é necessário que as abordagens tradicionais que </w:t>
      </w:r>
      <w:r w:rsidR="005949BC" w:rsidRPr="00EB73A2">
        <w:rPr>
          <w:rFonts w:ascii="Times" w:hAnsi="Times" w:cs="Arial"/>
          <w:color w:val="000000"/>
        </w:rPr>
        <w:t xml:space="preserve">insistem em reduzir a complexidade do sistema educacional à </w:t>
      </w:r>
      <w:r w:rsidR="001E5D44" w:rsidRPr="00EB73A2">
        <w:rPr>
          <w:rFonts w:ascii="Times" w:hAnsi="Times" w:cs="Arial"/>
          <w:color w:val="000000"/>
        </w:rPr>
        <w:t>díade</w:t>
      </w:r>
      <w:r w:rsidR="005949BC" w:rsidRPr="00EB73A2">
        <w:rPr>
          <w:rFonts w:ascii="Times" w:hAnsi="Times" w:cs="Arial"/>
          <w:color w:val="000000"/>
        </w:rPr>
        <w:t xml:space="preserve"> professor-aluno abra espaço</w:t>
      </w:r>
      <w:r w:rsidRPr="00EB73A2">
        <w:rPr>
          <w:rFonts w:ascii="Times" w:hAnsi="Times" w:cs="Arial"/>
          <w:color w:val="000000"/>
        </w:rPr>
        <w:t xml:space="preserve"> para que novas práticas sejam</w:t>
      </w:r>
      <w:r w:rsidR="001E5D44" w:rsidRPr="00EB73A2">
        <w:rPr>
          <w:rFonts w:ascii="Times" w:hAnsi="Times" w:cs="Arial"/>
          <w:color w:val="000000"/>
        </w:rPr>
        <w:t xml:space="preserve"> coletivamente</w:t>
      </w:r>
      <w:r w:rsidRPr="00EB73A2">
        <w:rPr>
          <w:rFonts w:ascii="Times" w:hAnsi="Times" w:cs="Arial"/>
          <w:color w:val="000000"/>
        </w:rPr>
        <w:t xml:space="preserve"> pensadas e construídas (Miranda et al.</w:t>
      </w:r>
      <w:r w:rsidR="00A00844" w:rsidRPr="00EB73A2">
        <w:rPr>
          <w:rFonts w:ascii="Times" w:hAnsi="Times" w:cs="Arial"/>
          <w:color w:val="000000"/>
        </w:rPr>
        <w:t>,</w:t>
      </w:r>
      <w:r w:rsidRPr="00EB73A2">
        <w:rPr>
          <w:rFonts w:ascii="Times" w:hAnsi="Times" w:cs="Arial"/>
          <w:color w:val="000000"/>
        </w:rPr>
        <w:t xml:space="preserve"> 2007).</w:t>
      </w:r>
      <w:r w:rsidR="001E5D44" w:rsidRPr="00EB73A2">
        <w:rPr>
          <w:rFonts w:ascii="Times" w:hAnsi="Times" w:cs="Arial"/>
          <w:color w:val="000000"/>
        </w:rPr>
        <w:t xml:space="preserve"> Através de um modelo de gestão escolar democrático, a inclusão participativa dos estudantes seria assegurada e como resultado, as vozes dos estudantes estariam presentes nos processos decisórios institucionais e assim seria possível alcançar uma realidade escolar que reflita as reais necessidades e interesses dos estudantes </w:t>
      </w:r>
      <w:r w:rsidR="00822DF1" w:rsidRPr="00EB73A2">
        <w:rPr>
          <w:rFonts w:ascii="Times" w:hAnsi="Times" w:cs="Arial"/>
          <w:color w:val="000000"/>
        </w:rPr>
        <w:fldChar w:fldCharType="begin"/>
      </w:r>
      <w:r w:rsidR="00822DF1" w:rsidRPr="00EB73A2">
        <w:rPr>
          <w:rFonts w:ascii="Times" w:hAnsi="Times" w:cs="Arial"/>
          <w:color w:val="000000"/>
        </w:rPr>
        <w:instrText xml:space="preserve"> ADDIN ZOTERO_ITEM CSL_CITATION {"citationID":"QL8F4YNY","properties":{"formattedCitation":"(Carvalho, Meireles, &amp; Guzzo, 2018)","plainCitation":"(Carvalho, Meireles, &amp; Guzzo, 2018)","dontUpdate":true,"noteIndex":0},"citationItems":[{"id":42,"uris":["http://zotero.org/users/4169337/items/WWCGUIFW"],"uri":["http://zotero.org/users/4169337/items/WWCGUIFW"],"itemData":{"id":42,"type":"article-journal","title":"Políticas de Participação de Estudantes: Psicologia na Democratização da Escola.","container-title":"Políticas de Participação de Estudantes: Psicologia na Democratização da Escola.","page":"378-390","volume":"38","issue":"2","DOI":"doi.org/10.1590/1982-3703002522017","ISSN":"1414-9893","journalAbbreviation":"Psicol. cienc. prof.","language":"Português","author":[{"family":"Carvalho","given":"João Paulo Mendes"},{"family":"Meireles","given":"Jacqueline"},{"family":"Guzzo","given":"Raquel Souza Lobo"}],"issued":{"date-parts":[["2018"]]}}}],"schema":"https://github.com/citation-style-language/schema/raw/master/csl-citation.json"} </w:instrText>
      </w:r>
      <w:r w:rsidR="00822DF1" w:rsidRPr="00EB73A2">
        <w:rPr>
          <w:rFonts w:ascii="Times" w:hAnsi="Times" w:cs="Arial"/>
          <w:color w:val="000000"/>
        </w:rPr>
        <w:fldChar w:fldCharType="separate"/>
      </w:r>
      <w:r w:rsidR="00822DF1" w:rsidRPr="00EB73A2">
        <w:rPr>
          <w:rFonts w:ascii="Times" w:hAnsi="Times" w:cs="Arial"/>
          <w:noProof/>
          <w:color w:val="000000"/>
        </w:rPr>
        <w:t>(Carvalho</w:t>
      </w:r>
      <w:r w:rsidR="001A4352" w:rsidRPr="00EB73A2">
        <w:rPr>
          <w:rFonts w:ascii="Times" w:hAnsi="Times" w:cs="Arial"/>
          <w:noProof/>
          <w:color w:val="000000"/>
        </w:rPr>
        <w:t xml:space="preserve"> et al.,</w:t>
      </w:r>
      <w:r w:rsidR="00822DF1" w:rsidRPr="00EB73A2">
        <w:rPr>
          <w:rFonts w:ascii="Times" w:hAnsi="Times" w:cs="Arial"/>
          <w:noProof/>
          <w:color w:val="000000"/>
        </w:rPr>
        <w:t xml:space="preserve"> 2018)</w:t>
      </w:r>
      <w:r w:rsidR="00822DF1" w:rsidRPr="00EB73A2">
        <w:rPr>
          <w:rFonts w:ascii="Times" w:hAnsi="Times" w:cs="Arial"/>
          <w:color w:val="000000"/>
        </w:rPr>
        <w:fldChar w:fldCharType="end"/>
      </w:r>
      <w:r w:rsidR="009E1E66" w:rsidRPr="00EB73A2">
        <w:rPr>
          <w:rFonts w:ascii="Times" w:hAnsi="Times" w:cs="Arial"/>
          <w:color w:val="000000"/>
        </w:rPr>
        <w:t>.</w:t>
      </w:r>
    </w:p>
    <w:p w14:paraId="2483CBD1" w14:textId="77777777" w:rsidR="009D4993" w:rsidRPr="00EB73A2" w:rsidRDefault="009E1E66" w:rsidP="000404D4">
      <w:pPr>
        <w:ind w:firstLine="700"/>
        <w:jc w:val="both"/>
        <w:rPr>
          <w:rFonts w:ascii="Times" w:hAnsi="Times" w:cs="Arial"/>
          <w:color w:val="000000"/>
        </w:rPr>
      </w:pPr>
      <w:r w:rsidRPr="00EB73A2">
        <w:rPr>
          <w:rFonts w:ascii="Times" w:hAnsi="Times" w:cs="Arial"/>
          <w:color w:val="000000"/>
        </w:rPr>
        <w:t xml:space="preserve">Por fim, embora a realidade da educação pública </w:t>
      </w:r>
      <w:r w:rsidR="005130FA" w:rsidRPr="00EB73A2">
        <w:rPr>
          <w:rFonts w:ascii="Times" w:hAnsi="Times" w:cs="Arial"/>
          <w:color w:val="000000"/>
        </w:rPr>
        <w:t>b</w:t>
      </w:r>
      <w:r w:rsidRPr="00EB73A2">
        <w:rPr>
          <w:rFonts w:ascii="Times" w:hAnsi="Times" w:cs="Arial"/>
          <w:color w:val="000000"/>
        </w:rPr>
        <w:t>rasileir</w:t>
      </w:r>
      <w:r w:rsidR="00D119E5" w:rsidRPr="00EB73A2">
        <w:rPr>
          <w:rFonts w:ascii="Times" w:hAnsi="Times" w:cs="Arial"/>
          <w:color w:val="000000"/>
        </w:rPr>
        <w:t>a</w:t>
      </w:r>
      <w:r w:rsidRPr="00EB73A2">
        <w:rPr>
          <w:rFonts w:ascii="Times" w:hAnsi="Times" w:cs="Arial"/>
          <w:color w:val="000000"/>
        </w:rPr>
        <w:t xml:space="preserve"> esteja sob constantes ameaças em termos de investimento</w:t>
      </w:r>
      <w:r w:rsidR="000404D4" w:rsidRPr="00EB73A2">
        <w:rPr>
          <w:rFonts w:ascii="Times" w:hAnsi="Times" w:cs="Arial"/>
          <w:color w:val="000000"/>
        </w:rPr>
        <w:t xml:space="preserve"> público</w:t>
      </w:r>
      <w:r w:rsidRPr="00EB73A2">
        <w:rPr>
          <w:rFonts w:ascii="Times" w:hAnsi="Times" w:cs="Arial"/>
          <w:color w:val="000000"/>
        </w:rPr>
        <w:t xml:space="preserve">, observa-se a existência de ações coletivas </w:t>
      </w:r>
      <w:r w:rsidR="000404D4" w:rsidRPr="00EB73A2">
        <w:rPr>
          <w:rFonts w:ascii="Times" w:hAnsi="Times" w:cs="Arial"/>
          <w:color w:val="000000"/>
        </w:rPr>
        <w:t xml:space="preserve">organizadas por professores e estudantes, </w:t>
      </w:r>
      <w:r w:rsidRPr="00EB73A2">
        <w:rPr>
          <w:rFonts w:ascii="Times" w:hAnsi="Times" w:cs="Arial"/>
          <w:color w:val="000000"/>
        </w:rPr>
        <w:t>que resistem a</w:t>
      </w:r>
      <w:r w:rsidR="000404D4" w:rsidRPr="00EB73A2">
        <w:rPr>
          <w:rFonts w:ascii="Times" w:hAnsi="Times" w:cs="Arial"/>
          <w:color w:val="000000"/>
        </w:rPr>
        <w:t xml:space="preserve"> esse sucateamento</w:t>
      </w:r>
      <w:r w:rsidRPr="00EB73A2">
        <w:rPr>
          <w:rFonts w:ascii="Times" w:hAnsi="Times" w:cs="Arial"/>
          <w:color w:val="000000"/>
        </w:rPr>
        <w:t xml:space="preserve"> por acreditar que uma educação pública de qualidade é possível e, portanto, deve ser assegurada. Dessa forma, ao se inserir no contexto da educação pública, o psicólogo adentra um universo paradoxal, permeado por tensões e contradições que afetarão constantemente seu trabalho e as experiências de todos os envolvidos naquele ambiente. Destarte, defendemos que a presença de psicólogos engajados com a quest</w:t>
      </w:r>
      <w:r w:rsidR="001A4352" w:rsidRPr="00EB73A2">
        <w:rPr>
          <w:rFonts w:ascii="Times" w:hAnsi="Times" w:cs="Arial"/>
          <w:color w:val="000000"/>
        </w:rPr>
        <w:t>ão</w:t>
      </w:r>
      <w:r w:rsidRPr="00EB73A2">
        <w:rPr>
          <w:rFonts w:ascii="Times" w:hAnsi="Times" w:cs="Arial"/>
          <w:color w:val="000000"/>
        </w:rPr>
        <w:t xml:space="preserve"> socia</w:t>
      </w:r>
      <w:r w:rsidR="001A4352" w:rsidRPr="00EB73A2">
        <w:rPr>
          <w:rFonts w:ascii="Times" w:hAnsi="Times" w:cs="Arial"/>
          <w:color w:val="000000"/>
        </w:rPr>
        <w:t>l</w:t>
      </w:r>
      <w:r w:rsidRPr="00EB73A2">
        <w:rPr>
          <w:rFonts w:ascii="Times" w:hAnsi="Times" w:cs="Arial"/>
          <w:color w:val="000000"/>
        </w:rPr>
        <w:t xml:space="preserve"> nas escolas públicas</w:t>
      </w:r>
      <w:r w:rsidR="00B83DF0" w:rsidRPr="00EB73A2">
        <w:rPr>
          <w:rFonts w:ascii="Times" w:hAnsi="Times" w:cs="Arial"/>
          <w:color w:val="000000"/>
        </w:rPr>
        <w:t xml:space="preserve"> seja assegurada por políticas públicas de educação e por uma formação profissional crítica, condizente com os desafios da realidade brasileira.</w:t>
      </w:r>
    </w:p>
    <w:p w14:paraId="6F2ECD04" w14:textId="536DA8B0" w:rsidR="00204E18" w:rsidRDefault="00204E18" w:rsidP="00C934FB">
      <w:pPr>
        <w:jc w:val="both"/>
        <w:rPr>
          <w:rFonts w:ascii="Times" w:hAnsi="Times"/>
          <w:b/>
        </w:rPr>
      </w:pPr>
    </w:p>
    <w:p w14:paraId="30ED4201" w14:textId="1909E094" w:rsidR="00931149" w:rsidRDefault="00931149" w:rsidP="00C934FB">
      <w:pPr>
        <w:jc w:val="both"/>
        <w:rPr>
          <w:rFonts w:ascii="Times" w:hAnsi="Times"/>
          <w:b/>
        </w:rPr>
      </w:pPr>
    </w:p>
    <w:p w14:paraId="2AF95ACB" w14:textId="547DE710" w:rsidR="00931149" w:rsidRDefault="00931149" w:rsidP="00C934FB">
      <w:pPr>
        <w:jc w:val="both"/>
        <w:rPr>
          <w:rFonts w:ascii="Times" w:hAnsi="Times"/>
          <w:b/>
        </w:rPr>
      </w:pPr>
    </w:p>
    <w:p w14:paraId="7D1628C6" w14:textId="56273D92" w:rsidR="00931149" w:rsidRDefault="00931149" w:rsidP="00C934FB">
      <w:pPr>
        <w:jc w:val="both"/>
        <w:rPr>
          <w:rFonts w:ascii="Times" w:hAnsi="Times"/>
          <w:b/>
        </w:rPr>
      </w:pPr>
    </w:p>
    <w:p w14:paraId="3A71FDCE" w14:textId="422293AA" w:rsidR="00931149" w:rsidRDefault="00931149" w:rsidP="00C934FB">
      <w:pPr>
        <w:jc w:val="both"/>
        <w:rPr>
          <w:rFonts w:ascii="Times" w:hAnsi="Times"/>
          <w:b/>
        </w:rPr>
      </w:pPr>
    </w:p>
    <w:p w14:paraId="4387B3B4" w14:textId="4805DD27" w:rsidR="00931149" w:rsidRDefault="00931149" w:rsidP="00C934FB">
      <w:pPr>
        <w:jc w:val="both"/>
        <w:rPr>
          <w:rFonts w:ascii="Times" w:hAnsi="Times"/>
          <w:b/>
        </w:rPr>
      </w:pPr>
    </w:p>
    <w:p w14:paraId="2401F610" w14:textId="77777777" w:rsidR="00931149" w:rsidRDefault="00931149" w:rsidP="00C934FB">
      <w:pPr>
        <w:jc w:val="both"/>
        <w:rPr>
          <w:rFonts w:ascii="Times" w:hAnsi="Times"/>
          <w:b/>
        </w:rPr>
      </w:pPr>
    </w:p>
    <w:p w14:paraId="1475EBB1" w14:textId="0ADF91F6" w:rsidR="00931149" w:rsidRDefault="00931149" w:rsidP="00C934FB">
      <w:pPr>
        <w:jc w:val="both"/>
        <w:rPr>
          <w:rFonts w:ascii="Times" w:hAnsi="Times"/>
          <w:b/>
        </w:rPr>
      </w:pPr>
    </w:p>
    <w:p w14:paraId="3DEF47BC" w14:textId="1F9FC812" w:rsidR="00931149" w:rsidRDefault="00931149" w:rsidP="00C934FB">
      <w:pPr>
        <w:jc w:val="both"/>
        <w:rPr>
          <w:rFonts w:ascii="Times" w:hAnsi="Times"/>
          <w:b/>
        </w:rPr>
      </w:pPr>
    </w:p>
    <w:p w14:paraId="4FCB2D09" w14:textId="77777777" w:rsidR="00931149" w:rsidRPr="00EB73A2" w:rsidRDefault="00931149" w:rsidP="00C934FB">
      <w:pPr>
        <w:jc w:val="both"/>
        <w:rPr>
          <w:rFonts w:ascii="Times" w:hAnsi="Times"/>
          <w:b/>
        </w:rPr>
      </w:pPr>
    </w:p>
    <w:p w14:paraId="20F3DB4A" w14:textId="5BD64F66" w:rsidR="009D4993" w:rsidRPr="00EB73A2" w:rsidRDefault="00902F29" w:rsidP="00902F29">
      <w:pPr>
        <w:jc w:val="center"/>
        <w:rPr>
          <w:rFonts w:ascii="Times" w:hAnsi="Times" w:cs="Arial"/>
          <w:b/>
          <w:bCs/>
          <w:color w:val="000000"/>
        </w:rPr>
      </w:pPr>
      <w:r w:rsidRPr="00EB73A2">
        <w:rPr>
          <w:rFonts w:ascii="Times" w:hAnsi="Times" w:cs="Arial"/>
          <w:b/>
          <w:bCs/>
          <w:color w:val="000000"/>
        </w:rPr>
        <w:lastRenderedPageBreak/>
        <w:t>Refe</w:t>
      </w:r>
      <w:r w:rsidR="00AE30D7">
        <w:rPr>
          <w:rFonts w:ascii="Times" w:hAnsi="Times" w:cs="Arial"/>
          <w:b/>
          <w:bCs/>
          <w:color w:val="000000"/>
        </w:rPr>
        <w:t>r</w:t>
      </w:r>
      <w:r w:rsidRPr="00EB73A2">
        <w:rPr>
          <w:rFonts w:ascii="Times" w:hAnsi="Times" w:cs="Arial"/>
          <w:b/>
          <w:bCs/>
          <w:color w:val="000000"/>
        </w:rPr>
        <w:t>ências</w:t>
      </w:r>
    </w:p>
    <w:p w14:paraId="46306F16" w14:textId="77777777" w:rsidR="009D4993" w:rsidRPr="00EB73A2" w:rsidRDefault="009D4993" w:rsidP="00C934FB">
      <w:pPr>
        <w:spacing w:after="240"/>
        <w:jc w:val="both"/>
        <w:rPr>
          <w:rFonts w:ascii="Times" w:hAnsi="Times"/>
        </w:rPr>
      </w:pPr>
    </w:p>
    <w:p w14:paraId="44D6F8D7" w14:textId="0A160D41" w:rsidR="00F21997" w:rsidRPr="00EB73A2" w:rsidRDefault="00D442C6" w:rsidP="009F47D6">
      <w:pPr>
        <w:jc w:val="both"/>
        <w:rPr>
          <w:rFonts w:ascii="Times" w:hAnsi="Times"/>
        </w:rPr>
      </w:pPr>
      <w:r w:rsidRPr="00EB73A2">
        <w:rPr>
          <w:rFonts w:ascii="Times" w:hAnsi="Times"/>
        </w:rPr>
        <w:t>Assembleia</w:t>
      </w:r>
      <w:r w:rsidR="008B29A4" w:rsidRPr="00EB73A2">
        <w:rPr>
          <w:rFonts w:ascii="Times" w:hAnsi="Times"/>
        </w:rPr>
        <w:t xml:space="preserve"> Legislativa do Estado de São Paulo. (2019). Projeto de Lei nº 326/2019. Recuperado de: https://www.al.sp.gov.br/propositura/?id=1000260397</w:t>
      </w:r>
      <w:r w:rsidR="004B3FE2" w:rsidRPr="00EB73A2">
        <w:rPr>
          <w:rFonts w:ascii="Times" w:hAnsi="Times"/>
        </w:rPr>
        <w:t>.</w:t>
      </w:r>
    </w:p>
    <w:p w14:paraId="2C56CC7F" w14:textId="77777777" w:rsidR="004B3FE2" w:rsidRPr="00EB73A2" w:rsidRDefault="004B3FE2" w:rsidP="009F47D6">
      <w:pPr>
        <w:ind w:left="-28" w:firstLine="28"/>
        <w:jc w:val="both"/>
        <w:rPr>
          <w:rFonts w:ascii="Times" w:hAnsi="Times" w:cs="Arial"/>
          <w:color w:val="000000"/>
        </w:rPr>
      </w:pPr>
    </w:p>
    <w:p w14:paraId="4B228A97" w14:textId="399E4CC5" w:rsidR="009D4993" w:rsidRPr="00EB73A2" w:rsidRDefault="009D4993" w:rsidP="009F47D6">
      <w:pPr>
        <w:ind w:left="-28" w:firstLine="28"/>
        <w:jc w:val="both"/>
        <w:rPr>
          <w:rFonts w:ascii="Times" w:hAnsi="Times" w:cs="Arial"/>
          <w:color w:val="000000"/>
        </w:rPr>
      </w:pPr>
      <w:r w:rsidRPr="00EB73A2">
        <w:rPr>
          <w:rFonts w:ascii="Times" w:hAnsi="Times" w:cs="Arial"/>
          <w:color w:val="000000"/>
        </w:rPr>
        <w:t xml:space="preserve">Aquino, J. G. (1998). A violência escolar e a crise da autoridade docente. </w:t>
      </w:r>
      <w:r w:rsidRPr="00D22478">
        <w:rPr>
          <w:rFonts w:ascii="Times" w:hAnsi="Times" w:cs="Arial"/>
          <w:i/>
          <w:color w:val="000000"/>
        </w:rPr>
        <w:t>Cadernos CEDES</w:t>
      </w:r>
      <w:r w:rsidRPr="00EB73A2">
        <w:rPr>
          <w:rFonts w:ascii="Times" w:hAnsi="Times" w:cs="Arial"/>
          <w:color w:val="000000"/>
        </w:rPr>
        <w:t>, 19(47), 07-19.</w:t>
      </w:r>
    </w:p>
    <w:p w14:paraId="08F3F424" w14:textId="77777777" w:rsidR="004B3FE2" w:rsidRPr="00EB73A2" w:rsidRDefault="004B3FE2" w:rsidP="009F47D6">
      <w:pPr>
        <w:ind w:left="-28" w:firstLine="28"/>
        <w:jc w:val="both"/>
        <w:rPr>
          <w:rFonts w:ascii="Times" w:hAnsi="Times"/>
        </w:rPr>
      </w:pPr>
    </w:p>
    <w:p w14:paraId="072B9668" w14:textId="77777777" w:rsidR="009D4993" w:rsidRPr="00EB73A2" w:rsidRDefault="009D4993" w:rsidP="009F47D6">
      <w:pPr>
        <w:ind w:left="-30" w:firstLine="30"/>
        <w:jc w:val="both"/>
        <w:rPr>
          <w:rFonts w:ascii="Times" w:hAnsi="Times"/>
        </w:rPr>
      </w:pPr>
      <w:proofErr w:type="spellStart"/>
      <w:r w:rsidRPr="00EB73A2">
        <w:rPr>
          <w:rFonts w:ascii="Times" w:hAnsi="Times" w:cs="Arial"/>
          <w:color w:val="000000"/>
        </w:rPr>
        <w:t>Abramovay</w:t>
      </w:r>
      <w:proofErr w:type="spellEnd"/>
      <w:r w:rsidRPr="00EB73A2">
        <w:rPr>
          <w:rFonts w:ascii="Times" w:hAnsi="Times" w:cs="Arial"/>
          <w:color w:val="000000"/>
        </w:rPr>
        <w:t xml:space="preserve">, M. (2002). </w:t>
      </w:r>
      <w:r w:rsidRPr="00EB73A2">
        <w:rPr>
          <w:rFonts w:ascii="Times" w:hAnsi="Times" w:cs="Arial"/>
          <w:i/>
          <w:color w:val="000000"/>
        </w:rPr>
        <w:t>Violências nas escolas</w:t>
      </w:r>
      <w:r w:rsidRPr="00EB73A2">
        <w:rPr>
          <w:rFonts w:ascii="Times" w:hAnsi="Times" w:cs="Arial"/>
          <w:color w:val="000000"/>
        </w:rPr>
        <w:t>. Brasília: UNESCO.</w:t>
      </w:r>
    </w:p>
    <w:p w14:paraId="2E35B533" w14:textId="6AC3AB08" w:rsidR="009D4993" w:rsidRDefault="009D4993" w:rsidP="009F47D6">
      <w:pPr>
        <w:ind w:left="-30" w:firstLine="30"/>
        <w:jc w:val="both"/>
        <w:rPr>
          <w:rFonts w:ascii="Times" w:hAnsi="Times" w:cs="Arial"/>
          <w:color w:val="000000"/>
        </w:rPr>
      </w:pPr>
      <w:proofErr w:type="spellStart"/>
      <w:r w:rsidRPr="00EB73A2">
        <w:rPr>
          <w:rFonts w:ascii="Times" w:hAnsi="Times" w:cs="Arial"/>
          <w:color w:val="000000"/>
        </w:rPr>
        <w:t>Bardin</w:t>
      </w:r>
      <w:proofErr w:type="spellEnd"/>
      <w:r w:rsidRPr="00EB73A2">
        <w:rPr>
          <w:rFonts w:ascii="Times" w:hAnsi="Times" w:cs="Arial"/>
          <w:color w:val="000000"/>
        </w:rPr>
        <w:t xml:space="preserve">, L. (2016). Análise de Conteúdo (3ª </w:t>
      </w:r>
      <w:proofErr w:type="spellStart"/>
      <w:r w:rsidRPr="00EB73A2">
        <w:rPr>
          <w:rFonts w:ascii="Times" w:hAnsi="Times" w:cs="Arial"/>
          <w:color w:val="000000"/>
        </w:rPr>
        <w:t>ed</w:t>
      </w:r>
      <w:proofErr w:type="spellEnd"/>
      <w:r w:rsidRPr="00EB73A2">
        <w:rPr>
          <w:rFonts w:ascii="Times" w:hAnsi="Times" w:cs="Arial"/>
          <w:color w:val="000000"/>
        </w:rPr>
        <w:t>). São Paulo: Edições 70.</w:t>
      </w:r>
    </w:p>
    <w:p w14:paraId="6F8535A2" w14:textId="77777777" w:rsidR="009F47D6" w:rsidRPr="00EB73A2" w:rsidRDefault="009F47D6" w:rsidP="009F47D6">
      <w:pPr>
        <w:ind w:left="-30" w:firstLine="30"/>
        <w:jc w:val="both"/>
        <w:rPr>
          <w:rFonts w:ascii="Times" w:hAnsi="Times"/>
        </w:rPr>
      </w:pPr>
    </w:p>
    <w:p w14:paraId="60AF8360" w14:textId="64677EFC" w:rsidR="00F833F3" w:rsidRDefault="00F833F3" w:rsidP="009F47D6">
      <w:pPr>
        <w:pStyle w:val="NormalWeb"/>
        <w:spacing w:before="0" w:beforeAutospacing="0" w:after="0" w:afterAutospacing="0"/>
        <w:jc w:val="both"/>
        <w:rPr>
          <w:rFonts w:ascii="Times" w:hAnsi="Times"/>
        </w:rPr>
      </w:pPr>
      <w:r w:rsidRPr="00EB73A2">
        <w:rPr>
          <w:rFonts w:ascii="Times" w:hAnsi="Times"/>
        </w:rPr>
        <w:t xml:space="preserve">Butler, J. (2003). </w:t>
      </w:r>
      <w:r w:rsidRPr="00EB73A2">
        <w:rPr>
          <w:rFonts w:ascii="Times" w:hAnsi="Times"/>
          <w:i/>
        </w:rPr>
        <w:t xml:space="preserve">Problemas de </w:t>
      </w:r>
      <w:proofErr w:type="spellStart"/>
      <w:r w:rsidRPr="00EB73A2">
        <w:rPr>
          <w:rFonts w:ascii="Times" w:hAnsi="Times"/>
          <w:i/>
        </w:rPr>
        <w:t>gênero</w:t>
      </w:r>
      <w:proofErr w:type="spellEnd"/>
      <w:r w:rsidRPr="00EB73A2">
        <w:rPr>
          <w:rFonts w:ascii="Times" w:hAnsi="Times"/>
          <w:i/>
        </w:rPr>
        <w:t xml:space="preserve">: feminismo e </w:t>
      </w:r>
      <w:proofErr w:type="spellStart"/>
      <w:r w:rsidRPr="00EB73A2">
        <w:rPr>
          <w:rFonts w:ascii="Times" w:hAnsi="Times"/>
          <w:i/>
        </w:rPr>
        <w:t>subversão</w:t>
      </w:r>
      <w:proofErr w:type="spellEnd"/>
      <w:r w:rsidRPr="00EB73A2">
        <w:rPr>
          <w:rFonts w:ascii="Times" w:hAnsi="Times"/>
          <w:i/>
        </w:rPr>
        <w:t xml:space="preserve"> da identidade</w:t>
      </w:r>
      <w:r w:rsidRPr="00EB73A2">
        <w:rPr>
          <w:rFonts w:ascii="Times" w:hAnsi="Times"/>
        </w:rPr>
        <w:t xml:space="preserve">. Rio de Janeiro: </w:t>
      </w:r>
      <w:proofErr w:type="spellStart"/>
      <w:r w:rsidRPr="00EB73A2">
        <w:rPr>
          <w:rFonts w:ascii="Times" w:hAnsi="Times"/>
        </w:rPr>
        <w:t>Civilização</w:t>
      </w:r>
      <w:proofErr w:type="spellEnd"/>
      <w:r w:rsidRPr="00EB73A2">
        <w:rPr>
          <w:rFonts w:ascii="Times" w:hAnsi="Times"/>
        </w:rPr>
        <w:t xml:space="preserve"> Brasileira. </w:t>
      </w:r>
    </w:p>
    <w:p w14:paraId="717F828E" w14:textId="77777777" w:rsidR="009F47D6" w:rsidRPr="00EB73A2" w:rsidRDefault="009F47D6" w:rsidP="009F47D6">
      <w:pPr>
        <w:pStyle w:val="NormalWeb"/>
        <w:spacing w:before="0" w:beforeAutospacing="0" w:after="0" w:afterAutospacing="0"/>
        <w:jc w:val="both"/>
        <w:rPr>
          <w:rFonts w:ascii="Times" w:hAnsi="Times"/>
        </w:rPr>
      </w:pPr>
    </w:p>
    <w:p w14:paraId="3D90101E" w14:textId="43C068D6" w:rsidR="00EB73A2" w:rsidRDefault="00EB73A2" w:rsidP="009F47D6">
      <w:pPr>
        <w:pStyle w:val="NormalWeb"/>
        <w:spacing w:before="0" w:beforeAutospacing="0" w:after="0" w:afterAutospacing="0"/>
        <w:jc w:val="both"/>
        <w:rPr>
          <w:rFonts w:ascii="Times" w:hAnsi="Times"/>
        </w:rPr>
      </w:pPr>
      <w:proofErr w:type="spellStart"/>
      <w:r w:rsidRPr="00EB73A2">
        <w:rPr>
          <w:rFonts w:ascii="Times" w:hAnsi="Times"/>
        </w:rPr>
        <w:t>Boruchovitch</w:t>
      </w:r>
      <w:proofErr w:type="spellEnd"/>
      <w:r w:rsidRPr="00EB73A2">
        <w:rPr>
          <w:rFonts w:ascii="Times" w:hAnsi="Times"/>
        </w:rPr>
        <w:t xml:space="preserve">, E., </w:t>
      </w:r>
      <w:proofErr w:type="spellStart"/>
      <w:r w:rsidRPr="00EB73A2">
        <w:rPr>
          <w:rFonts w:ascii="Times" w:hAnsi="Times"/>
        </w:rPr>
        <w:t>Azzi</w:t>
      </w:r>
      <w:proofErr w:type="spellEnd"/>
      <w:r w:rsidRPr="00EB73A2">
        <w:rPr>
          <w:rFonts w:ascii="Times" w:hAnsi="Times"/>
        </w:rPr>
        <w:t xml:space="preserve">, R.G., Soligo, A. F. </w:t>
      </w:r>
      <w:r w:rsidRPr="00EB73A2">
        <w:rPr>
          <w:rFonts w:ascii="Times" w:hAnsi="Times"/>
          <w:i/>
        </w:rPr>
        <w:t xml:space="preserve">Temas em Psicologia Educacional: </w:t>
      </w:r>
      <w:proofErr w:type="spellStart"/>
      <w:r w:rsidRPr="00EB73A2">
        <w:rPr>
          <w:rFonts w:ascii="Times" w:hAnsi="Times"/>
          <w:i/>
        </w:rPr>
        <w:t>contribuições</w:t>
      </w:r>
      <w:proofErr w:type="spellEnd"/>
      <w:r w:rsidRPr="00EB73A2">
        <w:rPr>
          <w:rFonts w:ascii="Times" w:hAnsi="Times"/>
          <w:i/>
        </w:rPr>
        <w:t xml:space="preserve"> para a </w:t>
      </w:r>
      <w:proofErr w:type="spellStart"/>
      <w:r w:rsidRPr="00EB73A2">
        <w:rPr>
          <w:rFonts w:ascii="Times" w:hAnsi="Times"/>
          <w:i/>
        </w:rPr>
        <w:t>formação</w:t>
      </w:r>
      <w:proofErr w:type="spellEnd"/>
      <w:r w:rsidRPr="00EB73A2">
        <w:rPr>
          <w:rFonts w:ascii="Times" w:hAnsi="Times"/>
          <w:i/>
        </w:rPr>
        <w:t xml:space="preserve"> de professores</w:t>
      </w:r>
      <w:r w:rsidRPr="00EB73A2">
        <w:rPr>
          <w:rFonts w:ascii="Times" w:hAnsi="Times"/>
        </w:rPr>
        <w:t xml:space="preserve">. (1ª ed.) Campinas: Mercado das Letras, 2017. </w:t>
      </w:r>
    </w:p>
    <w:p w14:paraId="4782BF45" w14:textId="77777777" w:rsidR="009F47D6" w:rsidRPr="00EB73A2" w:rsidRDefault="009F47D6" w:rsidP="009F47D6">
      <w:pPr>
        <w:pStyle w:val="NormalWeb"/>
        <w:spacing w:before="0" w:beforeAutospacing="0" w:after="0" w:afterAutospacing="0"/>
        <w:jc w:val="both"/>
        <w:rPr>
          <w:rFonts w:ascii="Times" w:hAnsi="Times"/>
        </w:rPr>
      </w:pPr>
    </w:p>
    <w:p w14:paraId="5D753FD1" w14:textId="7DF0989F" w:rsidR="009D4993" w:rsidRDefault="009D4993" w:rsidP="00931149">
      <w:pPr>
        <w:ind w:left="-30"/>
        <w:jc w:val="both"/>
        <w:rPr>
          <w:rFonts w:ascii="Times" w:hAnsi="Times" w:cs="Arial"/>
          <w:color w:val="222222"/>
          <w:shd w:val="clear" w:color="auto" w:fill="FFFFFF"/>
        </w:rPr>
      </w:pPr>
      <w:r w:rsidRPr="00EB73A2">
        <w:rPr>
          <w:rFonts w:ascii="Times" w:hAnsi="Times" w:cs="Arial"/>
          <w:color w:val="222222"/>
          <w:shd w:val="clear" w:color="auto" w:fill="FFFFFF"/>
        </w:rPr>
        <w:t>B</w:t>
      </w:r>
      <w:r w:rsidR="00902F29" w:rsidRPr="00EB73A2">
        <w:rPr>
          <w:rFonts w:ascii="Times" w:hAnsi="Times" w:cs="Arial"/>
          <w:color w:val="222222"/>
          <w:shd w:val="clear" w:color="auto" w:fill="FFFFFF"/>
        </w:rPr>
        <w:t>rasil</w:t>
      </w:r>
      <w:r w:rsidRPr="00EB73A2">
        <w:rPr>
          <w:rFonts w:ascii="Times" w:hAnsi="Times" w:cs="Arial"/>
          <w:color w:val="222222"/>
          <w:shd w:val="clear" w:color="auto" w:fill="FFFFFF"/>
        </w:rPr>
        <w:t>. Constituição da República Federativa do Brasil</w:t>
      </w:r>
      <w:r w:rsidR="00895E71" w:rsidRPr="00EB73A2">
        <w:rPr>
          <w:rFonts w:ascii="Times" w:hAnsi="Times" w:cs="Arial"/>
          <w:color w:val="222222"/>
          <w:shd w:val="clear" w:color="auto" w:fill="FFFFFF"/>
        </w:rPr>
        <w:t xml:space="preserve"> (1988)</w:t>
      </w:r>
      <w:r w:rsidRPr="00EB73A2">
        <w:rPr>
          <w:rFonts w:ascii="Times" w:hAnsi="Times" w:cs="Arial"/>
          <w:color w:val="222222"/>
          <w:shd w:val="clear" w:color="auto" w:fill="FFFFFF"/>
        </w:rPr>
        <w:t>. Brasília, DF: Senado Federal: Centro Gráfico, 1988, 292 p.</w:t>
      </w:r>
    </w:p>
    <w:p w14:paraId="121C14CF" w14:textId="77777777" w:rsidR="009F47D6" w:rsidRPr="00EB73A2" w:rsidRDefault="009F47D6" w:rsidP="009F47D6">
      <w:pPr>
        <w:ind w:left="-30" w:firstLine="30"/>
        <w:jc w:val="both"/>
        <w:rPr>
          <w:rFonts w:ascii="Times" w:hAnsi="Times"/>
        </w:rPr>
      </w:pPr>
    </w:p>
    <w:p w14:paraId="761E0A0B" w14:textId="5A570537" w:rsidR="009D4993" w:rsidRDefault="009D4993" w:rsidP="009F47D6">
      <w:pPr>
        <w:ind w:left="-30" w:firstLine="30"/>
        <w:jc w:val="both"/>
        <w:rPr>
          <w:rFonts w:ascii="Times" w:hAnsi="Times" w:cs="Arial"/>
          <w:color w:val="000000"/>
        </w:rPr>
      </w:pPr>
      <w:r w:rsidRPr="00EB73A2">
        <w:rPr>
          <w:rFonts w:ascii="Times" w:hAnsi="Times" w:cs="Arial"/>
          <w:color w:val="000000"/>
        </w:rPr>
        <w:t>Camacho, L. M. Y. (2001). As sutilezas das faces da violência nas práticas escolares de adolescentes. Educação e Pesquisa, 27(1), 123 - 140.</w:t>
      </w:r>
    </w:p>
    <w:p w14:paraId="576FFBC6" w14:textId="77777777" w:rsidR="009F47D6" w:rsidRPr="00EB73A2" w:rsidRDefault="009F47D6" w:rsidP="009F47D6">
      <w:pPr>
        <w:ind w:left="-30" w:firstLine="30"/>
        <w:jc w:val="both"/>
        <w:rPr>
          <w:rFonts w:ascii="Times" w:hAnsi="Times"/>
        </w:rPr>
      </w:pPr>
    </w:p>
    <w:p w14:paraId="79742F05" w14:textId="77777777" w:rsidR="00822DF1" w:rsidRPr="00EB73A2" w:rsidRDefault="009B691D" w:rsidP="009F47D6">
      <w:pPr>
        <w:pStyle w:val="Bibliografia1"/>
        <w:spacing w:line="240" w:lineRule="auto"/>
        <w:ind w:left="0" w:firstLine="0"/>
      </w:pPr>
      <w:fldSimple w:instr=" ADDIN ZOTERO_BIBL {&quot;uncited&quot;:[],&quot;omitted&quot;:[],&quot;custom&quot;:[]} CSL_BIBLIOGRAPHY ">
        <w:r w:rsidR="00822DF1" w:rsidRPr="00EB73A2">
          <w:t xml:space="preserve">Carvalho, J. P. M., Meireles, J., &amp; Guzzo, R. S. L. (2018). Políticas de Participação de Estudantes: Psicologia na Democratização da Escola. </w:t>
        </w:r>
        <w:r w:rsidR="00822DF1" w:rsidRPr="00EB73A2">
          <w:rPr>
            <w:i/>
            <w:iCs/>
          </w:rPr>
          <w:t>Psicologia: Ciência e Profissão</w:t>
        </w:r>
        <w:r w:rsidR="00822DF1" w:rsidRPr="00EB73A2">
          <w:t xml:space="preserve">, </w:t>
        </w:r>
        <w:r w:rsidR="00822DF1" w:rsidRPr="00EB73A2">
          <w:rPr>
            <w:i/>
            <w:iCs/>
          </w:rPr>
          <w:t>38</w:t>
        </w:r>
        <w:r w:rsidR="00822DF1" w:rsidRPr="00EB73A2">
          <w:t xml:space="preserve">(2), 378–390. </w:t>
        </w:r>
      </w:fldSimple>
    </w:p>
    <w:p w14:paraId="793CC9B9" w14:textId="7B9DB445" w:rsidR="00822DF1" w:rsidRPr="00EB73A2" w:rsidRDefault="00822DF1" w:rsidP="009F47D6">
      <w:pPr>
        <w:pStyle w:val="Bibliografia1"/>
        <w:spacing w:line="240" w:lineRule="auto"/>
        <w:ind w:left="0" w:firstLine="0"/>
      </w:pPr>
    </w:p>
    <w:p w14:paraId="11231FFC" w14:textId="3C02FFDF" w:rsidR="00C75ECA" w:rsidRPr="00EB73A2" w:rsidRDefault="00C75ECA" w:rsidP="00931149">
      <w:pPr>
        <w:ind w:left="-30"/>
        <w:jc w:val="both"/>
        <w:rPr>
          <w:rFonts w:ascii="Times" w:hAnsi="Times" w:cs="Arial"/>
          <w:color w:val="000000"/>
        </w:rPr>
      </w:pPr>
      <w:r w:rsidRPr="009F47D6">
        <w:rPr>
          <w:rFonts w:ascii="Times" w:hAnsi="Times" w:cs="Arial"/>
          <w:color w:val="000000"/>
        </w:rPr>
        <w:t xml:space="preserve">CEPAL. </w:t>
      </w:r>
      <w:proofErr w:type="spellStart"/>
      <w:r w:rsidRPr="009F47D6">
        <w:rPr>
          <w:rFonts w:ascii="Times" w:hAnsi="Times" w:cs="Arial"/>
          <w:color w:val="000000"/>
        </w:rPr>
        <w:t>Comisión</w:t>
      </w:r>
      <w:proofErr w:type="spellEnd"/>
      <w:r w:rsidRPr="009F47D6">
        <w:rPr>
          <w:rFonts w:ascii="Times" w:hAnsi="Times" w:cs="Arial"/>
          <w:color w:val="000000"/>
        </w:rPr>
        <w:t xml:space="preserve"> </w:t>
      </w:r>
      <w:proofErr w:type="spellStart"/>
      <w:r w:rsidRPr="009F47D6">
        <w:rPr>
          <w:rFonts w:ascii="Times" w:hAnsi="Times" w:cs="Arial"/>
          <w:color w:val="000000"/>
        </w:rPr>
        <w:t>Económica</w:t>
      </w:r>
      <w:proofErr w:type="spellEnd"/>
      <w:r w:rsidRPr="009F47D6">
        <w:rPr>
          <w:rFonts w:ascii="Times" w:hAnsi="Times" w:cs="Arial"/>
          <w:color w:val="000000"/>
        </w:rPr>
        <w:t xml:space="preserve"> para </w:t>
      </w:r>
      <w:proofErr w:type="spellStart"/>
      <w:r w:rsidRPr="009F47D6">
        <w:rPr>
          <w:rFonts w:ascii="Times" w:hAnsi="Times" w:cs="Arial"/>
          <w:color w:val="000000"/>
        </w:rPr>
        <w:t>América</w:t>
      </w:r>
      <w:proofErr w:type="spellEnd"/>
      <w:r w:rsidRPr="009F47D6">
        <w:rPr>
          <w:rFonts w:ascii="Times" w:hAnsi="Times" w:cs="Arial"/>
          <w:color w:val="000000"/>
        </w:rPr>
        <w:t xml:space="preserve"> Latina y </w:t>
      </w:r>
      <w:proofErr w:type="spellStart"/>
      <w:r w:rsidRPr="009F47D6">
        <w:rPr>
          <w:rFonts w:ascii="Times" w:hAnsi="Times" w:cs="Arial"/>
          <w:color w:val="000000"/>
        </w:rPr>
        <w:t>el</w:t>
      </w:r>
      <w:proofErr w:type="spellEnd"/>
      <w:r w:rsidRPr="009F47D6">
        <w:rPr>
          <w:rFonts w:ascii="Times" w:hAnsi="Times" w:cs="Arial"/>
          <w:color w:val="000000"/>
        </w:rPr>
        <w:t xml:space="preserve"> Caribe.</w:t>
      </w:r>
      <w:r w:rsidRPr="00EB73A2">
        <w:rPr>
          <w:rFonts w:ascii="Times" w:hAnsi="Times" w:cs="Arial"/>
          <w:color w:val="000000"/>
        </w:rPr>
        <w:t xml:space="preserve"> (2018). Recuperado de: https://oig.cepal.org/pt/indicadores/feminicidio-ou-femicidio. </w:t>
      </w:r>
    </w:p>
    <w:p w14:paraId="140F1445" w14:textId="77777777" w:rsidR="00C75ECA" w:rsidRPr="00EB73A2" w:rsidRDefault="00C75ECA" w:rsidP="009F47D6">
      <w:pPr>
        <w:ind w:left="-30" w:firstLine="30"/>
        <w:jc w:val="both"/>
        <w:rPr>
          <w:rFonts w:ascii="Times" w:hAnsi="Times" w:cs="Arial"/>
          <w:color w:val="000000"/>
        </w:rPr>
      </w:pPr>
    </w:p>
    <w:p w14:paraId="552730C5" w14:textId="37D8D278" w:rsidR="00895E71" w:rsidRPr="00D22478" w:rsidRDefault="00895E71" w:rsidP="00931149">
      <w:pPr>
        <w:ind w:left="-30"/>
        <w:jc w:val="both"/>
        <w:rPr>
          <w:rFonts w:ascii="Times" w:hAnsi="Times" w:cs="Arial"/>
          <w:color w:val="000000"/>
        </w:rPr>
      </w:pPr>
      <w:r w:rsidRPr="00D22478">
        <w:rPr>
          <w:rFonts w:ascii="Times" w:hAnsi="Times" w:cs="Arial"/>
          <w:color w:val="000000"/>
        </w:rPr>
        <w:t>Conselho Nacional de Saúde. (2016). Recuperad</w:t>
      </w:r>
      <w:r w:rsidR="00F8353C" w:rsidRPr="00D22478">
        <w:rPr>
          <w:rFonts w:ascii="Times" w:hAnsi="Times" w:cs="Arial"/>
          <w:color w:val="000000"/>
        </w:rPr>
        <w:t>o</w:t>
      </w:r>
      <w:r w:rsidRPr="00D22478">
        <w:rPr>
          <w:rFonts w:ascii="Times" w:hAnsi="Times" w:cs="Arial"/>
          <w:color w:val="000000"/>
        </w:rPr>
        <w:t xml:space="preserve"> de http://conselho.saude.gov.br/resolucoes/2016/Reso510.pdf</w:t>
      </w:r>
      <w:r w:rsidR="00F8353C" w:rsidRPr="00D22478">
        <w:rPr>
          <w:rFonts w:ascii="Times" w:hAnsi="Times" w:cs="Arial"/>
          <w:color w:val="000000"/>
        </w:rPr>
        <w:t>.</w:t>
      </w:r>
    </w:p>
    <w:p w14:paraId="6C19A696" w14:textId="6AEABB73" w:rsidR="00895E71" w:rsidRPr="00EB73A2" w:rsidRDefault="00895E71" w:rsidP="009F47D6">
      <w:pPr>
        <w:pStyle w:val="Bibliografia1"/>
        <w:spacing w:line="240" w:lineRule="auto"/>
        <w:ind w:left="0" w:firstLine="0"/>
      </w:pPr>
    </w:p>
    <w:p w14:paraId="2C13C89A" w14:textId="2DCCBA83" w:rsidR="009D4993" w:rsidRPr="00EB73A2" w:rsidRDefault="009D4993" w:rsidP="00931149">
      <w:pPr>
        <w:ind w:left="-30"/>
        <w:jc w:val="both"/>
        <w:rPr>
          <w:rFonts w:ascii="Times" w:hAnsi="Times" w:cs="Arial"/>
          <w:color w:val="000000"/>
          <w:lang w:val="en-US"/>
        </w:rPr>
      </w:pPr>
      <w:r w:rsidRPr="009F47D6">
        <w:rPr>
          <w:rFonts w:ascii="Times" w:hAnsi="Times" w:cs="Arial"/>
          <w:color w:val="000000"/>
          <w:lang w:val="es-419"/>
        </w:rPr>
        <w:t xml:space="preserve">Dobles, I. (1993). </w:t>
      </w:r>
      <w:r w:rsidRPr="009F47D6">
        <w:rPr>
          <w:rFonts w:ascii="Times" w:hAnsi="Times" w:cs="Arial"/>
          <w:i/>
          <w:color w:val="000000"/>
          <w:lang w:val="es-419"/>
        </w:rPr>
        <w:t xml:space="preserve">La obra psicosocial de Ignacio Martín-Baró y el estudio de la violência. </w:t>
      </w:r>
      <w:proofErr w:type="spellStart"/>
      <w:r w:rsidRPr="00D22478">
        <w:rPr>
          <w:rFonts w:ascii="Times" w:hAnsi="Times" w:cs="Arial"/>
          <w:i/>
          <w:color w:val="000000"/>
          <w:lang w:val="en-US"/>
        </w:rPr>
        <w:t>Reflexiones</w:t>
      </w:r>
      <w:proofErr w:type="spellEnd"/>
      <w:r w:rsidRPr="00D22478">
        <w:rPr>
          <w:rFonts w:ascii="Times" w:hAnsi="Times" w:cs="Arial"/>
          <w:color w:val="000000"/>
          <w:lang w:val="en-US"/>
        </w:rPr>
        <w:t>, San José: Universidad de Costa Rica.</w:t>
      </w:r>
    </w:p>
    <w:p w14:paraId="221C063D" w14:textId="77777777" w:rsidR="004B3FE2" w:rsidRPr="00D22478" w:rsidRDefault="004B3FE2" w:rsidP="009F47D6">
      <w:pPr>
        <w:ind w:left="-30" w:firstLine="30"/>
        <w:jc w:val="both"/>
        <w:rPr>
          <w:rFonts w:ascii="Times" w:hAnsi="Times"/>
          <w:lang w:val="en-US"/>
        </w:rPr>
      </w:pPr>
    </w:p>
    <w:p w14:paraId="68435B48" w14:textId="7E1AD13D" w:rsidR="004B3FE2" w:rsidRPr="0073779B" w:rsidRDefault="009D4993" w:rsidP="00931149">
      <w:pPr>
        <w:ind w:left="-30"/>
        <w:jc w:val="both"/>
        <w:rPr>
          <w:rFonts w:ascii="Times" w:hAnsi="Times" w:cs="Arial"/>
          <w:color w:val="000000"/>
          <w:lang w:val="en-US"/>
        </w:rPr>
      </w:pPr>
      <w:r w:rsidRPr="00EB73A2">
        <w:rPr>
          <w:rFonts w:ascii="Times" w:hAnsi="Times" w:cs="Arial"/>
          <w:color w:val="000000"/>
          <w:lang w:val="en-US"/>
        </w:rPr>
        <w:t xml:space="preserve">Fine, M. (2003). Silencing and Nurturing Voice in an improbable context: Urban adolescents in public schools. In. </w:t>
      </w:r>
      <w:r w:rsidRPr="00EB73A2">
        <w:rPr>
          <w:rFonts w:ascii="Times" w:hAnsi="Times" w:cs="Arial"/>
          <w:i/>
          <w:color w:val="000000"/>
          <w:lang w:val="en-US"/>
        </w:rPr>
        <w:t>Silenced voices and extraordinary conversations... Re-imagining schools</w:t>
      </w:r>
      <w:r w:rsidRPr="00EB73A2">
        <w:rPr>
          <w:rFonts w:ascii="Times" w:hAnsi="Times" w:cs="Arial"/>
          <w:color w:val="000000"/>
          <w:lang w:val="en-US"/>
        </w:rPr>
        <w:t xml:space="preserve">. </w:t>
      </w:r>
      <w:r w:rsidRPr="0073779B">
        <w:rPr>
          <w:rFonts w:ascii="Times" w:hAnsi="Times" w:cs="Arial"/>
          <w:color w:val="000000"/>
          <w:lang w:val="en-US"/>
        </w:rPr>
        <w:t>Fine, M</w:t>
      </w:r>
      <w:r w:rsidR="008B29A4" w:rsidRPr="0073779B">
        <w:rPr>
          <w:rFonts w:ascii="Times" w:hAnsi="Times" w:cs="Arial"/>
          <w:color w:val="000000"/>
          <w:lang w:val="en-US"/>
        </w:rPr>
        <w:t>.</w:t>
      </w:r>
      <w:r w:rsidRPr="0073779B">
        <w:rPr>
          <w:rFonts w:ascii="Times" w:hAnsi="Times" w:cs="Arial"/>
          <w:color w:val="000000"/>
          <w:lang w:val="en-US"/>
        </w:rPr>
        <w:t xml:space="preserve"> &amp; Weis, L.</w:t>
      </w:r>
      <w:r w:rsidR="003E452B" w:rsidRPr="0073779B">
        <w:rPr>
          <w:rFonts w:ascii="Times" w:hAnsi="Times" w:cs="Arial"/>
          <w:color w:val="000000"/>
          <w:lang w:val="en-US"/>
        </w:rPr>
        <w:t xml:space="preserve"> NY: Teachers College Press.</w:t>
      </w:r>
    </w:p>
    <w:p w14:paraId="65DA0A18" w14:textId="77777777" w:rsidR="009F47D6" w:rsidRPr="0073779B" w:rsidRDefault="009F47D6" w:rsidP="009F47D6">
      <w:pPr>
        <w:ind w:left="-30" w:firstLine="30"/>
        <w:jc w:val="both"/>
        <w:rPr>
          <w:rFonts w:ascii="Times" w:hAnsi="Times"/>
          <w:lang w:val="en-US"/>
        </w:rPr>
      </w:pPr>
    </w:p>
    <w:p w14:paraId="45D7A94F" w14:textId="78C21B26" w:rsidR="004B3FE2" w:rsidRDefault="009D4993" w:rsidP="009F47D6">
      <w:pPr>
        <w:ind w:left="-30" w:firstLine="30"/>
        <w:jc w:val="both"/>
        <w:rPr>
          <w:rFonts w:ascii="Times" w:hAnsi="Times" w:cs="Arial"/>
          <w:color w:val="000000"/>
        </w:rPr>
      </w:pPr>
      <w:r w:rsidRPr="00EB73A2">
        <w:rPr>
          <w:rFonts w:ascii="Times" w:hAnsi="Times" w:cs="Arial"/>
          <w:color w:val="000000"/>
        </w:rPr>
        <w:t xml:space="preserve">Freire, P. (1975) </w:t>
      </w:r>
      <w:r w:rsidR="003E452B" w:rsidRPr="00EB73A2">
        <w:rPr>
          <w:rFonts w:ascii="Times" w:hAnsi="Times" w:cs="Arial"/>
          <w:i/>
          <w:color w:val="000000"/>
        </w:rPr>
        <w:t>Educação</w:t>
      </w:r>
      <w:r w:rsidRPr="00EB73A2">
        <w:rPr>
          <w:rFonts w:ascii="Times" w:hAnsi="Times" w:cs="Arial"/>
          <w:i/>
          <w:color w:val="000000"/>
        </w:rPr>
        <w:t xml:space="preserve"> como </w:t>
      </w:r>
      <w:r w:rsidR="003E452B" w:rsidRPr="00EB73A2">
        <w:rPr>
          <w:rFonts w:ascii="Times" w:hAnsi="Times" w:cs="Arial"/>
          <w:i/>
          <w:color w:val="000000"/>
        </w:rPr>
        <w:t>prática</w:t>
      </w:r>
      <w:r w:rsidRPr="00EB73A2">
        <w:rPr>
          <w:rFonts w:ascii="Times" w:hAnsi="Times" w:cs="Arial"/>
          <w:i/>
          <w:color w:val="000000"/>
        </w:rPr>
        <w:t xml:space="preserve"> da liberdade</w:t>
      </w:r>
      <w:r w:rsidRPr="00EB73A2">
        <w:rPr>
          <w:rFonts w:ascii="Times" w:hAnsi="Times" w:cs="Arial"/>
          <w:color w:val="000000"/>
        </w:rPr>
        <w:t xml:space="preserve">. (5ª. ed.). Rio de Janeiro: Paz e Terra. </w:t>
      </w:r>
    </w:p>
    <w:p w14:paraId="4998783D" w14:textId="77777777" w:rsidR="009F47D6" w:rsidRPr="00EB73A2" w:rsidRDefault="009F47D6" w:rsidP="009F47D6">
      <w:pPr>
        <w:ind w:left="-30" w:firstLine="30"/>
        <w:jc w:val="both"/>
        <w:rPr>
          <w:rFonts w:ascii="Times" w:hAnsi="Times"/>
        </w:rPr>
      </w:pPr>
    </w:p>
    <w:p w14:paraId="2AAE011F" w14:textId="7949AAAD" w:rsidR="009D4993" w:rsidRDefault="00673F03" w:rsidP="009F47D6">
      <w:pPr>
        <w:ind w:left="-30" w:firstLine="30"/>
        <w:jc w:val="both"/>
        <w:rPr>
          <w:rFonts w:ascii="Times" w:hAnsi="Times" w:cs="Arial"/>
          <w:color w:val="000000"/>
        </w:rPr>
      </w:pPr>
      <w:r w:rsidRPr="00EB73A2">
        <w:rPr>
          <w:rFonts w:ascii="Times" w:hAnsi="Times" w:cs="Arial"/>
          <w:color w:val="000000"/>
        </w:rPr>
        <w:t xml:space="preserve">Freire, P. </w:t>
      </w:r>
      <w:r w:rsidR="009D4993" w:rsidRPr="00EB73A2">
        <w:rPr>
          <w:rFonts w:ascii="Times" w:hAnsi="Times" w:cs="Arial"/>
          <w:color w:val="000000"/>
        </w:rPr>
        <w:t xml:space="preserve">(1987). </w:t>
      </w:r>
      <w:r w:rsidR="009D4993" w:rsidRPr="00EB73A2">
        <w:rPr>
          <w:rFonts w:ascii="Times" w:hAnsi="Times" w:cs="Arial"/>
          <w:i/>
          <w:color w:val="000000"/>
        </w:rPr>
        <w:t>Pedagogia do Oprimido</w:t>
      </w:r>
      <w:r w:rsidR="009D4993" w:rsidRPr="00EB73A2">
        <w:rPr>
          <w:rFonts w:ascii="Times" w:hAnsi="Times" w:cs="Arial"/>
          <w:color w:val="000000"/>
        </w:rPr>
        <w:t>. (17ª ed.). Rio de Janeiro: Paz e Terra.</w:t>
      </w:r>
    </w:p>
    <w:p w14:paraId="1A25ABFB" w14:textId="77777777" w:rsidR="009F47D6" w:rsidRPr="00EB73A2" w:rsidRDefault="009F47D6" w:rsidP="009F47D6">
      <w:pPr>
        <w:ind w:left="-30" w:firstLine="30"/>
        <w:jc w:val="both"/>
        <w:rPr>
          <w:rFonts w:ascii="Times" w:hAnsi="Times"/>
        </w:rPr>
      </w:pPr>
    </w:p>
    <w:p w14:paraId="706DBBCE" w14:textId="32437CD9" w:rsidR="009D4993" w:rsidRDefault="00673F03" w:rsidP="009F47D6">
      <w:pPr>
        <w:ind w:left="-30" w:firstLine="30"/>
        <w:jc w:val="both"/>
        <w:rPr>
          <w:rFonts w:ascii="Times" w:hAnsi="Times" w:cs="Arial"/>
          <w:color w:val="000000"/>
        </w:rPr>
      </w:pPr>
      <w:r w:rsidRPr="00EB73A2">
        <w:rPr>
          <w:rFonts w:ascii="Times" w:hAnsi="Times" w:cs="Arial"/>
          <w:color w:val="000000"/>
        </w:rPr>
        <w:t>Freire, P.</w:t>
      </w:r>
      <w:r w:rsidR="009D4993" w:rsidRPr="00EB73A2">
        <w:rPr>
          <w:rFonts w:ascii="Times" w:hAnsi="Times" w:cs="Arial"/>
          <w:color w:val="000000"/>
        </w:rPr>
        <w:t xml:space="preserve"> (2000). </w:t>
      </w:r>
      <w:r w:rsidR="009D4993" w:rsidRPr="00EB73A2">
        <w:rPr>
          <w:rFonts w:ascii="Times" w:hAnsi="Times" w:cs="Arial"/>
          <w:i/>
          <w:color w:val="000000"/>
        </w:rPr>
        <w:t>Pedagogia da autonomia: Saberes necessários à prática educativa</w:t>
      </w:r>
      <w:r w:rsidR="009D4993" w:rsidRPr="00EB73A2">
        <w:rPr>
          <w:rFonts w:ascii="Times" w:hAnsi="Times" w:cs="Arial"/>
          <w:color w:val="000000"/>
        </w:rPr>
        <w:t xml:space="preserve"> (15ª. ed.). Rio de Janeiro: Paz e Terra.</w:t>
      </w:r>
    </w:p>
    <w:p w14:paraId="6219614E" w14:textId="77777777" w:rsidR="009F47D6" w:rsidRPr="00EB73A2" w:rsidRDefault="009F47D6" w:rsidP="009F47D6">
      <w:pPr>
        <w:ind w:left="-30" w:firstLine="30"/>
        <w:jc w:val="both"/>
        <w:rPr>
          <w:rFonts w:ascii="Times" w:hAnsi="Times" w:cs="Arial"/>
          <w:color w:val="000000"/>
        </w:rPr>
      </w:pPr>
    </w:p>
    <w:p w14:paraId="3CCABADB" w14:textId="02B6CA53" w:rsidR="009D4993" w:rsidRDefault="009D4993" w:rsidP="009F47D6">
      <w:pPr>
        <w:ind w:firstLine="30"/>
        <w:jc w:val="both"/>
        <w:rPr>
          <w:rFonts w:ascii="Times" w:hAnsi="Times" w:cs="Arial"/>
          <w:color w:val="000000"/>
        </w:rPr>
      </w:pPr>
      <w:proofErr w:type="spellStart"/>
      <w:r w:rsidRPr="00EB73A2">
        <w:rPr>
          <w:rFonts w:ascii="Times" w:hAnsi="Times" w:cs="Arial"/>
          <w:color w:val="000000"/>
        </w:rPr>
        <w:lastRenderedPageBreak/>
        <w:t>Gentili</w:t>
      </w:r>
      <w:proofErr w:type="spellEnd"/>
      <w:r w:rsidRPr="00EB73A2">
        <w:rPr>
          <w:rFonts w:ascii="Times" w:hAnsi="Times" w:cs="Arial"/>
          <w:color w:val="000000"/>
        </w:rPr>
        <w:t>, P. (1999). As políticas educacionais no contexto do neoliberalismo: Os significados da privatização no campo educacional. In M. N. Oliveira (Org.)</w:t>
      </w:r>
      <w:r w:rsidR="00895E71" w:rsidRPr="00EB73A2">
        <w:rPr>
          <w:rFonts w:ascii="Times" w:hAnsi="Times" w:cs="Arial"/>
          <w:color w:val="000000"/>
        </w:rPr>
        <w:t xml:space="preserve"> </w:t>
      </w:r>
      <w:r w:rsidRPr="00EB73A2">
        <w:rPr>
          <w:rFonts w:ascii="Times" w:hAnsi="Times" w:cs="Arial"/>
          <w:i/>
          <w:iCs/>
          <w:color w:val="000000"/>
        </w:rPr>
        <w:t>As políticas educacionais no contexto da globalização</w:t>
      </w:r>
      <w:r w:rsidRPr="00EB73A2">
        <w:rPr>
          <w:rFonts w:ascii="Times" w:hAnsi="Times" w:cs="Arial"/>
          <w:color w:val="000000"/>
        </w:rPr>
        <w:t xml:space="preserve">. Ilhéus, BA: </w:t>
      </w:r>
      <w:proofErr w:type="spellStart"/>
      <w:r w:rsidRPr="00EB73A2">
        <w:rPr>
          <w:rFonts w:ascii="Times" w:hAnsi="Times" w:cs="Arial"/>
          <w:color w:val="000000"/>
        </w:rPr>
        <w:t>Editus</w:t>
      </w:r>
      <w:proofErr w:type="spellEnd"/>
      <w:r w:rsidRPr="00EB73A2">
        <w:rPr>
          <w:rFonts w:ascii="Times" w:hAnsi="Times" w:cs="Arial"/>
          <w:color w:val="000000"/>
        </w:rPr>
        <w:t>.</w:t>
      </w:r>
    </w:p>
    <w:p w14:paraId="397C9597" w14:textId="77777777" w:rsidR="009F47D6" w:rsidRPr="00EB73A2" w:rsidRDefault="009F47D6" w:rsidP="009F47D6">
      <w:pPr>
        <w:ind w:firstLine="30"/>
        <w:jc w:val="both"/>
        <w:rPr>
          <w:rFonts w:ascii="Times" w:hAnsi="Times"/>
        </w:rPr>
      </w:pPr>
    </w:p>
    <w:p w14:paraId="486F487D" w14:textId="7B83879D" w:rsidR="009D4993" w:rsidRDefault="009D4993" w:rsidP="009F47D6">
      <w:pPr>
        <w:ind w:left="-30" w:firstLine="30"/>
        <w:jc w:val="both"/>
        <w:rPr>
          <w:rFonts w:ascii="Times" w:hAnsi="Times" w:cs="Arial"/>
          <w:color w:val="000000"/>
        </w:rPr>
      </w:pPr>
      <w:r w:rsidRPr="00EB73A2">
        <w:rPr>
          <w:rFonts w:ascii="Times" w:hAnsi="Times" w:cs="Arial"/>
          <w:color w:val="000000"/>
        </w:rPr>
        <w:t>Guzzo, R. S. L. (2005). Escola Amordaçada: compromisso do psicólogo com este contexto. In: A. Martínez (</w:t>
      </w:r>
      <w:proofErr w:type="spellStart"/>
      <w:r w:rsidRPr="00EB73A2">
        <w:rPr>
          <w:rFonts w:ascii="Times" w:hAnsi="Times" w:cs="Arial"/>
          <w:color w:val="000000"/>
        </w:rPr>
        <w:t>Org</w:t>
      </w:r>
      <w:proofErr w:type="spellEnd"/>
      <w:r w:rsidRPr="00EB73A2">
        <w:rPr>
          <w:rFonts w:ascii="Times" w:hAnsi="Times" w:cs="Arial"/>
          <w:color w:val="000000"/>
        </w:rPr>
        <w:t xml:space="preserve">). </w:t>
      </w:r>
      <w:r w:rsidRPr="00EB73A2">
        <w:rPr>
          <w:rFonts w:ascii="Times" w:hAnsi="Times" w:cs="Arial"/>
          <w:i/>
          <w:color w:val="000000"/>
        </w:rPr>
        <w:t>Psicologia escolar e compromisso social</w:t>
      </w:r>
      <w:r w:rsidRPr="00EB73A2">
        <w:rPr>
          <w:rFonts w:ascii="Times" w:hAnsi="Times" w:cs="Arial"/>
          <w:color w:val="000000"/>
        </w:rPr>
        <w:t>. Campinas: Alínea, p. 17-29.</w:t>
      </w:r>
    </w:p>
    <w:p w14:paraId="7FF686FF" w14:textId="77777777" w:rsidR="009F47D6" w:rsidRPr="00EB73A2" w:rsidRDefault="009F47D6" w:rsidP="009F47D6">
      <w:pPr>
        <w:ind w:left="-30" w:firstLine="30"/>
        <w:jc w:val="both"/>
        <w:rPr>
          <w:rFonts w:ascii="Times" w:hAnsi="Times"/>
        </w:rPr>
      </w:pPr>
    </w:p>
    <w:p w14:paraId="703CB095" w14:textId="2FA5D34F" w:rsidR="009D4993" w:rsidRDefault="009D4993" w:rsidP="009F47D6">
      <w:pPr>
        <w:ind w:left="-30"/>
        <w:jc w:val="both"/>
        <w:rPr>
          <w:rFonts w:ascii="Times" w:hAnsi="Times" w:cs="Arial"/>
          <w:color w:val="000000"/>
        </w:rPr>
      </w:pPr>
      <w:r w:rsidRPr="00EB73A2">
        <w:rPr>
          <w:rFonts w:ascii="Times" w:hAnsi="Times" w:cs="Arial"/>
          <w:color w:val="000000"/>
        </w:rPr>
        <w:t xml:space="preserve">Godoy, A. S. (1995). Pesquisa qualitativa: Tipos fundamentais. </w:t>
      </w:r>
      <w:r w:rsidRPr="00D22478">
        <w:rPr>
          <w:rFonts w:ascii="Times" w:hAnsi="Times" w:cs="Arial"/>
          <w:i/>
          <w:color w:val="000000"/>
        </w:rPr>
        <w:t>Revista de Administração de Empresas</w:t>
      </w:r>
      <w:r w:rsidRPr="00EB73A2">
        <w:rPr>
          <w:rFonts w:ascii="Times" w:hAnsi="Times" w:cs="Arial"/>
          <w:color w:val="000000"/>
        </w:rPr>
        <w:t>, 35(3), 20-29.</w:t>
      </w:r>
    </w:p>
    <w:p w14:paraId="07A83C1E" w14:textId="77777777" w:rsidR="009F47D6" w:rsidRPr="00EB73A2" w:rsidRDefault="009F47D6" w:rsidP="009F47D6">
      <w:pPr>
        <w:ind w:left="-30"/>
        <w:jc w:val="both"/>
        <w:rPr>
          <w:rFonts w:ascii="Times" w:hAnsi="Times"/>
        </w:rPr>
      </w:pPr>
    </w:p>
    <w:p w14:paraId="634F47C7" w14:textId="5C170A23" w:rsidR="009D4993" w:rsidRDefault="009D4993" w:rsidP="009F47D6">
      <w:pPr>
        <w:ind w:left="-30"/>
        <w:jc w:val="both"/>
        <w:rPr>
          <w:rFonts w:ascii="Times" w:hAnsi="Times" w:cs="Arial"/>
          <w:color w:val="000000"/>
        </w:rPr>
      </w:pPr>
      <w:r w:rsidRPr="00EB73A2">
        <w:rPr>
          <w:rFonts w:ascii="Times" w:hAnsi="Times" w:cs="Arial"/>
          <w:color w:val="000000"/>
        </w:rPr>
        <w:t xml:space="preserve">González-Rey, F. L. (2005). </w:t>
      </w:r>
      <w:r w:rsidRPr="00EB73A2">
        <w:rPr>
          <w:rFonts w:ascii="Times" w:hAnsi="Times" w:cs="Arial"/>
          <w:i/>
          <w:color w:val="000000"/>
        </w:rPr>
        <w:t>Pesquisa qualitativa e subjetividade: Os processos de construção da informação</w:t>
      </w:r>
      <w:r w:rsidRPr="00EB73A2">
        <w:rPr>
          <w:rFonts w:ascii="Times" w:hAnsi="Times" w:cs="Arial"/>
          <w:color w:val="000000"/>
        </w:rPr>
        <w:t>. São Paulo: Pioneira Thomson Learning.</w:t>
      </w:r>
    </w:p>
    <w:p w14:paraId="7AECC63D" w14:textId="77777777" w:rsidR="009F47D6" w:rsidRPr="00EB73A2" w:rsidRDefault="009F47D6" w:rsidP="009F47D6">
      <w:pPr>
        <w:ind w:left="-30"/>
        <w:jc w:val="both"/>
        <w:rPr>
          <w:rFonts w:ascii="Times" w:hAnsi="Times"/>
        </w:rPr>
      </w:pPr>
    </w:p>
    <w:p w14:paraId="73817CAD" w14:textId="687E1715" w:rsidR="004B654D" w:rsidRDefault="004B654D" w:rsidP="009F47D6">
      <w:pPr>
        <w:ind w:left="-30"/>
        <w:jc w:val="both"/>
        <w:rPr>
          <w:rFonts w:ascii="Times" w:hAnsi="Times" w:cs="Arial"/>
          <w:color w:val="000000"/>
          <w:lang w:val="en-US"/>
        </w:rPr>
      </w:pPr>
      <w:r w:rsidRPr="00EB73A2">
        <w:rPr>
          <w:rFonts w:ascii="Times" w:hAnsi="Times" w:cs="Arial"/>
          <w:color w:val="000000"/>
        </w:rPr>
        <w:t xml:space="preserve">Holzkamp, K. (2016a). </w:t>
      </w:r>
      <w:proofErr w:type="spellStart"/>
      <w:r w:rsidRPr="00EB73A2">
        <w:rPr>
          <w:rFonts w:ascii="Times" w:hAnsi="Times" w:cs="Arial"/>
          <w:i/>
          <w:iCs/>
          <w:color w:val="000000"/>
        </w:rPr>
        <w:t>Ciência</w:t>
      </w:r>
      <w:proofErr w:type="spellEnd"/>
      <w:r w:rsidRPr="00EB73A2">
        <w:rPr>
          <w:rFonts w:ascii="Times" w:hAnsi="Times" w:cs="Arial"/>
          <w:i/>
          <w:iCs/>
          <w:color w:val="000000"/>
        </w:rPr>
        <w:t xml:space="preserve"> Marxista do sujeito </w:t>
      </w:r>
      <w:r w:rsidRPr="00EB73A2">
        <w:rPr>
          <w:rFonts w:ascii="Times" w:hAnsi="Times" w:cs="Arial"/>
          <w:color w:val="000000"/>
        </w:rPr>
        <w:t>(Guzzo, R. S. L.</w:t>
      </w:r>
      <w:r w:rsidR="00673831" w:rsidRPr="00EB73A2">
        <w:rPr>
          <w:rFonts w:ascii="Times" w:hAnsi="Times" w:cs="Arial"/>
          <w:color w:val="000000"/>
        </w:rPr>
        <w:t>; Kawamura</w:t>
      </w:r>
      <w:r w:rsidRPr="00EB73A2">
        <w:rPr>
          <w:rFonts w:ascii="Times" w:hAnsi="Times" w:cs="Arial"/>
          <w:color w:val="000000"/>
        </w:rPr>
        <w:t>, E. A.</w:t>
      </w:r>
      <w:r w:rsidR="00673831" w:rsidRPr="00EB73A2">
        <w:rPr>
          <w:rFonts w:ascii="Times" w:hAnsi="Times" w:cs="Arial"/>
          <w:color w:val="000000"/>
        </w:rPr>
        <w:t>; Meireles</w:t>
      </w:r>
      <w:r w:rsidRPr="00EB73A2">
        <w:rPr>
          <w:rFonts w:ascii="Times" w:hAnsi="Times" w:cs="Arial"/>
          <w:color w:val="000000"/>
        </w:rPr>
        <w:t xml:space="preserve">, J. &amp; Oliveira L. B., </w:t>
      </w:r>
      <w:proofErr w:type="spellStart"/>
      <w:r w:rsidRPr="00EB73A2">
        <w:rPr>
          <w:rFonts w:ascii="Times" w:hAnsi="Times" w:cs="Arial"/>
          <w:color w:val="000000"/>
        </w:rPr>
        <w:t>Trads</w:t>
      </w:r>
      <w:proofErr w:type="spellEnd"/>
      <w:r w:rsidRPr="00EB73A2">
        <w:rPr>
          <w:rFonts w:ascii="Times" w:hAnsi="Times" w:cs="Arial"/>
          <w:color w:val="000000"/>
        </w:rPr>
        <w:t xml:space="preserve">.). </w:t>
      </w:r>
      <w:r w:rsidRPr="00EB73A2">
        <w:rPr>
          <w:rFonts w:ascii="Times" w:hAnsi="Times" w:cs="Arial"/>
          <w:color w:val="000000"/>
          <w:lang w:val="en-US"/>
        </w:rPr>
        <w:t xml:space="preserve">Maceió, AL: </w:t>
      </w:r>
      <w:proofErr w:type="spellStart"/>
      <w:r w:rsidRPr="00EB73A2">
        <w:rPr>
          <w:rFonts w:ascii="Times" w:hAnsi="Times" w:cs="Arial"/>
          <w:color w:val="000000"/>
          <w:lang w:val="en-US"/>
        </w:rPr>
        <w:t>Coletivo</w:t>
      </w:r>
      <w:proofErr w:type="spellEnd"/>
      <w:r w:rsidRPr="00EB73A2">
        <w:rPr>
          <w:rFonts w:ascii="Times" w:hAnsi="Times" w:cs="Arial"/>
          <w:color w:val="000000"/>
          <w:lang w:val="en-US"/>
        </w:rPr>
        <w:t xml:space="preserve"> </w:t>
      </w:r>
      <w:proofErr w:type="spellStart"/>
      <w:r w:rsidRPr="00EB73A2">
        <w:rPr>
          <w:rFonts w:ascii="Times" w:hAnsi="Times" w:cs="Arial"/>
          <w:color w:val="000000"/>
          <w:lang w:val="en-US"/>
        </w:rPr>
        <w:t>Veredas</w:t>
      </w:r>
      <w:proofErr w:type="spellEnd"/>
      <w:r w:rsidRPr="00EB73A2">
        <w:rPr>
          <w:rFonts w:ascii="Times" w:hAnsi="Times" w:cs="Arial"/>
          <w:color w:val="000000"/>
          <w:lang w:val="en-US"/>
        </w:rPr>
        <w:t>.</w:t>
      </w:r>
    </w:p>
    <w:p w14:paraId="48486376" w14:textId="77777777" w:rsidR="009F47D6" w:rsidRPr="00EB73A2" w:rsidRDefault="009F47D6" w:rsidP="009F47D6">
      <w:pPr>
        <w:ind w:left="-30"/>
        <w:jc w:val="both"/>
        <w:rPr>
          <w:rFonts w:ascii="Times" w:hAnsi="Times" w:cs="Arial"/>
          <w:color w:val="000000"/>
          <w:lang w:val="en-US"/>
        </w:rPr>
      </w:pPr>
    </w:p>
    <w:p w14:paraId="4998DB74" w14:textId="1C1C6FC0" w:rsidR="009D4993" w:rsidRDefault="009D4993" w:rsidP="009F47D6">
      <w:pPr>
        <w:ind w:left="-30"/>
        <w:jc w:val="both"/>
        <w:rPr>
          <w:rFonts w:ascii="Times" w:hAnsi="Times" w:cs="Arial"/>
          <w:color w:val="000000"/>
          <w:lang w:val="es-419"/>
        </w:rPr>
      </w:pPr>
      <w:r w:rsidRPr="00EB73A2">
        <w:rPr>
          <w:rFonts w:ascii="Times" w:hAnsi="Times" w:cs="Arial"/>
          <w:color w:val="000000"/>
          <w:lang w:val="en-US"/>
        </w:rPr>
        <w:t xml:space="preserve">Hur, D. (2013). “Contributions of </w:t>
      </w:r>
      <w:proofErr w:type="spellStart"/>
      <w:r w:rsidRPr="00EB73A2">
        <w:rPr>
          <w:rFonts w:ascii="Times" w:hAnsi="Times" w:cs="Arial"/>
          <w:color w:val="000000"/>
          <w:lang w:val="en-US"/>
        </w:rPr>
        <w:t>Schizoanalysis</w:t>
      </w:r>
      <w:proofErr w:type="spellEnd"/>
      <w:r w:rsidRPr="00EB73A2">
        <w:rPr>
          <w:rFonts w:ascii="Times" w:hAnsi="Times" w:cs="Arial"/>
          <w:color w:val="000000"/>
          <w:lang w:val="en-US"/>
        </w:rPr>
        <w:t xml:space="preserve"> to Critical Psychology in Brazil”</w:t>
      </w:r>
      <w:r w:rsidR="005949BC" w:rsidRPr="00EB73A2">
        <w:rPr>
          <w:rFonts w:ascii="Times" w:hAnsi="Times" w:cs="Arial"/>
          <w:color w:val="000000"/>
          <w:lang w:val="en-US"/>
        </w:rPr>
        <w:t xml:space="preserve">. </w:t>
      </w:r>
      <w:r w:rsidRPr="00D22478">
        <w:rPr>
          <w:rFonts w:ascii="Times" w:hAnsi="Times" w:cs="Arial"/>
          <w:i/>
          <w:color w:val="000000"/>
          <w:lang w:val="es-419"/>
        </w:rPr>
        <w:t>Annual Review of Critical Psychology</w:t>
      </w:r>
      <w:r w:rsidRPr="00EB73A2">
        <w:rPr>
          <w:rFonts w:ascii="Times" w:hAnsi="Times" w:cs="Arial"/>
          <w:color w:val="000000"/>
          <w:lang w:val="es-419"/>
        </w:rPr>
        <w:t>, 10, 203–</w:t>
      </w:r>
      <w:r w:rsidR="005949BC" w:rsidRPr="00EB73A2">
        <w:rPr>
          <w:rFonts w:ascii="Times" w:hAnsi="Times" w:cs="Arial"/>
          <w:color w:val="000000"/>
          <w:lang w:val="es-419"/>
        </w:rPr>
        <w:t>2</w:t>
      </w:r>
      <w:r w:rsidRPr="00EB73A2">
        <w:rPr>
          <w:rFonts w:ascii="Times" w:hAnsi="Times" w:cs="Arial"/>
          <w:color w:val="000000"/>
          <w:lang w:val="es-419"/>
        </w:rPr>
        <w:t>18.</w:t>
      </w:r>
    </w:p>
    <w:p w14:paraId="09F7CFFA" w14:textId="77777777" w:rsidR="009F47D6" w:rsidRPr="00EB73A2" w:rsidRDefault="009F47D6" w:rsidP="009F47D6">
      <w:pPr>
        <w:ind w:left="-30"/>
        <w:jc w:val="both"/>
        <w:rPr>
          <w:rFonts w:ascii="Times" w:hAnsi="Times"/>
          <w:lang w:val="es-419"/>
        </w:rPr>
      </w:pPr>
    </w:p>
    <w:p w14:paraId="0827CC7B" w14:textId="02F25848" w:rsidR="009D4993" w:rsidRDefault="009D4993" w:rsidP="009F47D6">
      <w:pPr>
        <w:ind w:left="-30"/>
        <w:jc w:val="both"/>
        <w:rPr>
          <w:rFonts w:ascii="Times" w:hAnsi="Times" w:cs="Arial"/>
          <w:color w:val="000000"/>
          <w:lang w:val="es-ES"/>
        </w:rPr>
      </w:pPr>
      <w:proofErr w:type="spellStart"/>
      <w:r w:rsidRPr="00EB73A2">
        <w:rPr>
          <w:rFonts w:ascii="Times" w:hAnsi="Times" w:cs="Arial"/>
          <w:color w:val="000000"/>
          <w:lang w:val="es-ES"/>
        </w:rPr>
        <w:t>Ibánez</w:t>
      </w:r>
      <w:proofErr w:type="spellEnd"/>
      <w:r w:rsidRPr="00EB73A2">
        <w:rPr>
          <w:rFonts w:ascii="Times" w:hAnsi="Times" w:cs="Arial"/>
          <w:color w:val="000000"/>
          <w:lang w:val="es-ES"/>
        </w:rPr>
        <w:t xml:space="preserve">, L. C. (2000). La Psicología de Ignacio Martín-Baró como Psicología Social Crítica. Una Presentación de su obra. </w:t>
      </w:r>
      <w:r w:rsidRPr="00D22478">
        <w:rPr>
          <w:rFonts w:ascii="Times" w:hAnsi="Times" w:cs="Arial"/>
          <w:i/>
          <w:color w:val="000000"/>
          <w:lang w:val="es-ES"/>
        </w:rPr>
        <w:t>Revista de Psicología General y Aplicada,</w:t>
      </w:r>
      <w:r w:rsidRPr="00EB73A2">
        <w:rPr>
          <w:rFonts w:ascii="Times" w:hAnsi="Times" w:cs="Arial"/>
          <w:color w:val="000000"/>
          <w:lang w:val="es-ES"/>
        </w:rPr>
        <w:t xml:space="preserve"> 53 (3), 437-450.</w:t>
      </w:r>
    </w:p>
    <w:p w14:paraId="263166F3" w14:textId="77777777" w:rsidR="009F47D6" w:rsidRPr="00EB73A2" w:rsidRDefault="009F47D6" w:rsidP="009F47D6">
      <w:pPr>
        <w:ind w:left="-30"/>
        <w:jc w:val="both"/>
        <w:rPr>
          <w:rFonts w:ascii="Times" w:hAnsi="Times"/>
          <w:lang w:val="es-ES"/>
        </w:rPr>
      </w:pPr>
    </w:p>
    <w:p w14:paraId="79DC4E44" w14:textId="504732DF" w:rsidR="009D4993" w:rsidRDefault="009D4993" w:rsidP="009F47D6">
      <w:pPr>
        <w:ind w:left="-30"/>
        <w:jc w:val="both"/>
        <w:rPr>
          <w:rFonts w:ascii="Times" w:hAnsi="Times" w:cs="Arial"/>
          <w:color w:val="000000"/>
        </w:rPr>
      </w:pPr>
      <w:r w:rsidRPr="00EB73A2">
        <w:rPr>
          <w:rFonts w:ascii="Times" w:hAnsi="Times" w:cs="Arial"/>
          <w:color w:val="000000"/>
        </w:rPr>
        <w:t xml:space="preserve">Lacerda Jr; F.  &amp; Guzzo; R. S. L. (2005). Prevenção primária: análise de um movimento e possibilidades para o Brasil. </w:t>
      </w:r>
      <w:r w:rsidRPr="00D22478">
        <w:rPr>
          <w:rFonts w:ascii="Times" w:hAnsi="Times" w:cs="Arial"/>
          <w:i/>
          <w:color w:val="000000"/>
        </w:rPr>
        <w:t>Interação em Psicologia</w:t>
      </w:r>
      <w:r w:rsidRPr="00EB73A2">
        <w:rPr>
          <w:rFonts w:ascii="Times" w:hAnsi="Times" w:cs="Arial"/>
          <w:color w:val="000000"/>
        </w:rPr>
        <w:t>, 9 (2), p. 239-249.</w:t>
      </w:r>
    </w:p>
    <w:p w14:paraId="56778780" w14:textId="77777777" w:rsidR="009F47D6" w:rsidRPr="00EB73A2" w:rsidRDefault="009F47D6" w:rsidP="009F47D6">
      <w:pPr>
        <w:ind w:left="-30"/>
        <w:jc w:val="both"/>
        <w:rPr>
          <w:rFonts w:ascii="Times" w:hAnsi="Times"/>
        </w:rPr>
      </w:pPr>
    </w:p>
    <w:p w14:paraId="1A9E8847" w14:textId="42962852" w:rsidR="004D7C0E" w:rsidRDefault="004D7C0E" w:rsidP="009F47D6">
      <w:pPr>
        <w:ind w:left="-30" w:firstLine="30"/>
        <w:jc w:val="both"/>
        <w:rPr>
          <w:rFonts w:ascii="Times" w:hAnsi="Times"/>
        </w:rPr>
      </w:pPr>
      <w:proofErr w:type="spellStart"/>
      <w:r w:rsidRPr="00EB73A2">
        <w:rPr>
          <w:rFonts w:ascii="Times" w:hAnsi="Times"/>
        </w:rPr>
        <w:t>Lodetti</w:t>
      </w:r>
      <w:proofErr w:type="spellEnd"/>
      <w:r w:rsidRPr="00EB73A2">
        <w:rPr>
          <w:rFonts w:ascii="Times" w:hAnsi="Times"/>
        </w:rPr>
        <w:t xml:space="preserve">, A. S., Monte, L. E., Lago, M. C. de S., &amp; </w:t>
      </w:r>
      <w:proofErr w:type="spellStart"/>
      <w:r w:rsidRPr="00EB73A2">
        <w:rPr>
          <w:rFonts w:ascii="Times" w:hAnsi="Times"/>
        </w:rPr>
        <w:t>Toneli</w:t>
      </w:r>
      <w:proofErr w:type="spellEnd"/>
      <w:r w:rsidRPr="00EB73A2">
        <w:rPr>
          <w:rFonts w:ascii="Times" w:hAnsi="Times"/>
        </w:rPr>
        <w:t>, M. J. F. (2018). A vida psíquica do homem e a morte de mulheres. </w:t>
      </w:r>
      <w:r w:rsidRPr="00EB73A2">
        <w:rPr>
          <w:rFonts w:ascii="Times" w:hAnsi="Times"/>
          <w:i/>
          <w:iCs/>
        </w:rPr>
        <w:t>Psicologia &amp; Sociedade</w:t>
      </w:r>
      <w:r w:rsidRPr="00EB73A2">
        <w:rPr>
          <w:rFonts w:ascii="Times" w:hAnsi="Times"/>
        </w:rPr>
        <w:t>, </w:t>
      </w:r>
      <w:r w:rsidRPr="00EB73A2">
        <w:rPr>
          <w:rFonts w:ascii="Times" w:hAnsi="Times"/>
          <w:i/>
          <w:iCs/>
        </w:rPr>
        <w:t>30</w:t>
      </w:r>
      <w:r w:rsidRPr="00EB73A2">
        <w:rPr>
          <w:rFonts w:ascii="Times" w:hAnsi="Times"/>
        </w:rPr>
        <w:t>, e161068, 1-10.</w:t>
      </w:r>
    </w:p>
    <w:p w14:paraId="15959E12" w14:textId="77777777" w:rsidR="009F47D6" w:rsidRPr="00EB73A2" w:rsidRDefault="009F47D6" w:rsidP="009F47D6">
      <w:pPr>
        <w:ind w:left="-30" w:firstLine="30"/>
        <w:jc w:val="both"/>
        <w:rPr>
          <w:rFonts w:ascii="Times" w:hAnsi="Times"/>
        </w:rPr>
      </w:pPr>
    </w:p>
    <w:p w14:paraId="13B380C4" w14:textId="27DDC892" w:rsidR="00673F03" w:rsidRDefault="004D7C0E" w:rsidP="009F47D6">
      <w:pPr>
        <w:ind w:left="-30" w:firstLine="30"/>
        <w:jc w:val="both"/>
        <w:rPr>
          <w:rFonts w:ascii="Times" w:hAnsi="Times" w:cs="Arial"/>
          <w:color w:val="000000"/>
        </w:rPr>
      </w:pPr>
      <w:r w:rsidRPr="00EB73A2">
        <w:rPr>
          <w:rFonts w:ascii="Times" w:hAnsi="Times"/>
        </w:rPr>
        <w:t xml:space="preserve"> </w:t>
      </w:r>
      <w:r w:rsidR="00673F03" w:rsidRPr="00EB73A2">
        <w:rPr>
          <w:rFonts w:ascii="Times" w:hAnsi="Times" w:cs="Arial"/>
          <w:color w:val="000000"/>
        </w:rPr>
        <w:t xml:space="preserve">Martín-Baró, I. (1985/2012). </w:t>
      </w:r>
      <w:proofErr w:type="spellStart"/>
      <w:r w:rsidR="00673F03" w:rsidRPr="00EB73A2">
        <w:rPr>
          <w:rFonts w:ascii="Times" w:hAnsi="Times" w:cs="Arial"/>
          <w:i/>
          <w:color w:val="000000"/>
        </w:rPr>
        <w:t>Acción</w:t>
      </w:r>
      <w:proofErr w:type="spellEnd"/>
      <w:r w:rsidR="00673F03" w:rsidRPr="00EB73A2">
        <w:rPr>
          <w:rFonts w:ascii="Times" w:hAnsi="Times" w:cs="Arial"/>
          <w:i/>
          <w:color w:val="000000"/>
        </w:rPr>
        <w:t xml:space="preserve"> y ideologia: </w:t>
      </w:r>
      <w:proofErr w:type="spellStart"/>
      <w:r w:rsidR="00673F03" w:rsidRPr="00EB73A2">
        <w:rPr>
          <w:rFonts w:ascii="Times" w:hAnsi="Times" w:cs="Arial"/>
          <w:i/>
          <w:color w:val="000000"/>
        </w:rPr>
        <w:t>Psicología</w:t>
      </w:r>
      <w:proofErr w:type="spellEnd"/>
      <w:r w:rsidR="00673F03" w:rsidRPr="00EB73A2">
        <w:rPr>
          <w:rFonts w:ascii="Times" w:hAnsi="Times" w:cs="Arial"/>
          <w:i/>
          <w:color w:val="000000"/>
        </w:rPr>
        <w:t xml:space="preserve"> Social desde </w:t>
      </w:r>
      <w:proofErr w:type="spellStart"/>
      <w:r w:rsidR="00673F03" w:rsidRPr="00EB73A2">
        <w:rPr>
          <w:rFonts w:ascii="Times" w:hAnsi="Times" w:cs="Arial"/>
          <w:i/>
          <w:color w:val="000000"/>
        </w:rPr>
        <w:t>Centroamérica</w:t>
      </w:r>
      <w:proofErr w:type="spellEnd"/>
      <w:r w:rsidR="00673F03" w:rsidRPr="00EB73A2">
        <w:rPr>
          <w:rFonts w:ascii="Times" w:hAnsi="Times" w:cs="Arial"/>
          <w:color w:val="000000"/>
        </w:rPr>
        <w:t xml:space="preserve"> (2ª ed.). </w:t>
      </w:r>
      <w:r w:rsidR="00673F03" w:rsidRPr="009F47D6">
        <w:rPr>
          <w:rFonts w:ascii="Times" w:hAnsi="Times" w:cs="Arial"/>
          <w:color w:val="000000"/>
        </w:rPr>
        <w:t>San Salvador: UCA Editores.</w:t>
      </w:r>
    </w:p>
    <w:p w14:paraId="02644D14" w14:textId="77777777" w:rsidR="009F47D6" w:rsidRPr="009F47D6" w:rsidRDefault="009F47D6" w:rsidP="009F47D6">
      <w:pPr>
        <w:ind w:left="-30" w:firstLine="30"/>
        <w:jc w:val="both"/>
        <w:rPr>
          <w:rFonts w:ascii="Times" w:hAnsi="Times"/>
        </w:rPr>
      </w:pPr>
    </w:p>
    <w:p w14:paraId="685F8EA1" w14:textId="5CEDA90B" w:rsidR="009D4993" w:rsidRDefault="009D4993" w:rsidP="009F47D6">
      <w:pPr>
        <w:jc w:val="both"/>
        <w:rPr>
          <w:rFonts w:ascii="Times" w:hAnsi="Times" w:cs="Arial"/>
          <w:color w:val="000000"/>
        </w:rPr>
      </w:pPr>
      <w:proofErr w:type="spellStart"/>
      <w:r w:rsidRPr="009F47D6">
        <w:rPr>
          <w:rFonts w:ascii="Times" w:hAnsi="Times" w:cs="Arial"/>
          <w:color w:val="000000"/>
        </w:rPr>
        <w:t>Martín-Baro</w:t>
      </w:r>
      <w:proofErr w:type="spellEnd"/>
      <w:r w:rsidRPr="009F47D6">
        <w:rPr>
          <w:rFonts w:ascii="Times" w:hAnsi="Times" w:cs="Arial"/>
          <w:color w:val="000000"/>
        </w:rPr>
        <w:t xml:space="preserve">́, I. (1988a). </w:t>
      </w:r>
      <w:r w:rsidRPr="00EB73A2">
        <w:rPr>
          <w:rFonts w:ascii="Times" w:hAnsi="Times" w:cs="Arial"/>
          <w:color w:val="000000"/>
          <w:lang w:val="es-ES"/>
        </w:rPr>
        <w:t xml:space="preserve">La violencia en </w:t>
      </w:r>
      <w:r w:rsidR="003E452B" w:rsidRPr="00EB73A2">
        <w:rPr>
          <w:rFonts w:ascii="Times" w:hAnsi="Times" w:cs="Arial"/>
          <w:color w:val="000000"/>
          <w:lang w:val="es-ES"/>
        </w:rPr>
        <w:t>Centroamérica</w:t>
      </w:r>
      <w:r w:rsidRPr="00EB73A2">
        <w:rPr>
          <w:rFonts w:ascii="Times" w:hAnsi="Times" w:cs="Arial"/>
          <w:color w:val="000000"/>
          <w:lang w:val="es-ES"/>
        </w:rPr>
        <w:t xml:space="preserve">: una </w:t>
      </w:r>
      <w:r w:rsidR="003E452B" w:rsidRPr="00EB73A2">
        <w:rPr>
          <w:rFonts w:ascii="Times" w:hAnsi="Times" w:cs="Arial"/>
          <w:color w:val="000000"/>
          <w:lang w:val="es-ES"/>
        </w:rPr>
        <w:t>visión</w:t>
      </w:r>
      <w:r w:rsidRPr="00EB73A2">
        <w:rPr>
          <w:rFonts w:ascii="Times" w:hAnsi="Times" w:cs="Arial"/>
          <w:color w:val="000000"/>
          <w:lang w:val="es-ES"/>
        </w:rPr>
        <w:t xml:space="preserve"> psicosocial. </w:t>
      </w:r>
      <w:r w:rsidRPr="00D22478">
        <w:rPr>
          <w:rFonts w:ascii="Times" w:hAnsi="Times" w:cs="Arial"/>
          <w:i/>
          <w:color w:val="000000"/>
        </w:rPr>
        <w:t xml:space="preserve">Revista </w:t>
      </w:r>
      <w:proofErr w:type="spellStart"/>
      <w:r w:rsidRPr="00D22478">
        <w:rPr>
          <w:rFonts w:ascii="Times" w:hAnsi="Times" w:cs="Arial"/>
          <w:i/>
          <w:color w:val="000000"/>
        </w:rPr>
        <w:t>Costarricense</w:t>
      </w:r>
      <w:proofErr w:type="spellEnd"/>
      <w:r w:rsidRPr="00D22478">
        <w:rPr>
          <w:rFonts w:ascii="Times" w:hAnsi="Times" w:cs="Arial"/>
          <w:i/>
          <w:color w:val="000000"/>
        </w:rPr>
        <w:t xml:space="preserve"> de </w:t>
      </w:r>
      <w:proofErr w:type="spellStart"/>
      <w:r w:rsidR="003E452B" w:rsidRPr="00D22478">
        <w:rPr>
          <w:rFonts w:ascii="Times" w:hAnsi="Times" w:cs="Arial"/>
          <w:i/>
          <w:color w:val="000000"/>
        </w:rPr>
        <w:t>psicología</w:t>
      </w:r>
      <w:proofErr w:type="spellEnd"/>
      <w:r w:rsidRPr="00EB73A2">
        <w:rPr>
          <w:rFonts w:ascii="Times" w:hAnsi="Times" w:cs="Arial"/>
          <w:color w:val="000000"/>
        </w:rPr>
        <w:t>, 12/13, 21-34.</w:t>
      </w:r>
    </w:p>
    <w:p w14:paraId="247AEE5B" w14:textId="77777777" w:rsidR="009F47D6" w:rsidRPr="00EB73A2" w:rsidRDefault="009F47D6" w:rsidP="009F47D6">
      <w:pPr>
        <w:jc w:val="both"/>
        <w:rPr>
          <w:rFonts w:ascii="Times" w:hAnsi="Times"/>
        </w:rPr>
      </w:pPr>
    </w:p>
    <w:p w14:paraId="34EFB5DE" w14:textId="1B16DDFF" w:rsidR="009D4993" w:rsidRDefault="00673F03" w:rsidP="009F47D6">
      <w:pPr>
        <w:ind w:left="-30" w:firstLine="30"/>
        <w:jc w:val="both"/>
        <w:rPr>
          <w:rFonts w:ascii="Times" w:hAnsi="Times" w:cs="Arial"/>
          <w:color w:val="000000"/>
        </w:rPr>
      </w:pPr>
      <w:r w:rsidRPr="00EB73A2">
        <w:rPr>
          <w:rFonts w:ascii="Times" w:hAnsi="Times" w:cs="Arial"/>
          <w:color w:val="000000"/>
        </w:rPr>
        <w:t>Martín-Baró</w:t>
      </w:r>
      <w:r w:rsidR="009D4993" w:rsidRPr="00EB73A2">
        <w:rPr>
          <w:rFonts w:ascii="Times" w:hAnsi="Times" w:cs="Arial"/>
          <w:color w:val="000000"/>
        </w:rPr>
        <w:t xml:space="preserve">, I. (1996). O papel do psicólogo. </w:t>
      </w:r>
      <w:r w:rsidR="009D4993" w:rsidRPr="00D22478">
        <w:rPr>
          <w:rFonts w:ascii="Times" w:hAnsi="Times" w:cs="Arial"/>
          <w:i/>
          <w:color w:val="000000"/>
        </w:rPr>
        <w:t>Estudos de Psicologia</w:t>
      </w:r>
      <w:r w:rsidR="009D4993" w:rsidRPr="00EB73A2">
        <w:rPr>
          <w:rFonts w:ascii="Times" w:hAnsi="Times" w:cs="Arial"/>
          <w:color w:val="000000"/>
        </w:rPr>
        <w:t>, 2(1), 7-27.</w:t>
      </w:r>
    </w:p>
    <w:p w14:paraId="574F374F" w14:textId="77777777" w:rsidR="009F47D6" w:rsidRPr="00EB73A2" w:rsidRDefault="009F47D6" w:rsidP="009F47D6">
      <w:pPr>
        <w:ind w:left="-30" w:firstLine="30"/>
        <w:jc w:val="both"/>
        <w:rPr>
          <w:rFonts w:ascii="Times" w:hAnsi="Times"/>
        </w:rPr>
      </w:pPr>
    </w:p>
    <w:p w14:paraId="6B20D765" w14:textId="1509A9F8" w:rsidR="009D4993" w:rsidRDefault="009D4993" w:rsidP="009F47D6">
      <w:pPr>
        <w:ind w:left="-30"/>
        <w:jc w:val="both"/>
        <w:rPr>
          <w:rFonts w:ascii="Times" w:hAnsi="Times" w:cs="Arial"/>
          <w:color w:val="000000"/>
        </w:rPr>
      </w:pPr>
      <w:r w:rsidRPr="00EB73A2">
        <w:rPr>
          <w:rFonts w:ascii="Times" w:hAnsi="Times" w:cs="Arial"/>
          <w:color w:val="000000"/>
        </w:rPr>
        <w:t xml:space="preserve">Martins, K. O. &amp; Lacerda Jr., F. (2014). A </w:t>
      </w:r>
      <w:proofErr w:type="spellStart"/>
      <w:r w:rsidRPr="00EB73A2">
        <w:rPr>
          <w:rFonts w:ascii="Times" w:hAnsi="Times" w:cs="Arial"/>
          <w:color w:val="000000"/>
        </w:rPr>
        <w:t>Contribuição</w:t>
      </w:r>
      <w:proofErr w:type="spellEnd"/>
      <w:r w:rsidRPr="00EB73A2">
        <w:rPr>
          <w:rFonts w:ascii="Times" w:hAnsi="Times" w:cs="Arial"/>
          <w:color w:val="000000"/>
        </w:rPr>
        <w:t xml:space="preserve"> de </w:t>
      </w:r>
      <w:proofErr w:type="spellStart"/>
      <w:r w:rsidRPr="00EB73A2">
        <w:rPr>
          <w:rFonts w:ascii="Times" w:hAnsi="Times" w:cs="Arial"/>
          <w:color w:val="000000"/>
        </w:rPr>
        <w:t>Martín-Baro</w:t>
      </w:r>
      <w:proofErr w:type="spellEnd"/>
      <w:r w:rsidRPr="00EB73A2">
        <w:rPr>
          <w:rFonts w:ascii="Times" w:hAnsi="Times" w:cs="Arial"/>
          <w:color w:val="000000"/>
        </w:rPr>
        <w:t xml:space="preserve">́ para o Estudo da </w:t>
      </w:r>
      <w:proofErr w:type="spellStart"/>
      <w:r w:rsidRPr="00EB73A2">
        <w:rPr>
          <w:rFonts w:ascii="Times" w:hAnsi="Times" w:cs="Arial"/>
          <w:color w:val="000000"/>
        </w:rPr>
        <w:t>Violência</w:t>
      </w:r>
      <w:proofErr w:type="spellEnd"/>
      <w:r w:rsidRPr="00EB73A2">
        <w:rPr>
          <w:rFonts w:ascii="Times" w:hAnsi="Times" w:cs="Arial"/>
          <w:color w:val="000000"/>
        </w:rPr>
        <w:t xml:space="preserve">: uma </w:t>
      </w:r>
      <w:proofErr w:type="spellStart"/>
      <w:r w:rsidRPr="00EB73A2">
        <w:rPr>
          <w:rFonts w:ascii="Times" w:hAnsi="Times" w:cs="Arial"/>
          <w:color w:val="000000"/>
        </w:rPr>
        <w:t>apresentação</w:t>
      </w:r>
      <w:proofErr w:type="spellEnd"/>
      <w:r w:rsidRPr="00EB73A2">
        <w:rPr>
          <w:rFonts w:ascii="Times" w:hAnsi="Times" w:cs="Arial"/>
          <w:color w:val="000000"/>
        </w:rPr>
        <w:t xml:space="preserve">. </w:t>
      </w:r>
      <w:r w:rsidRPr="00D22478">
        <w:rPr>
          <w:rFonts w:ascii="Times" w:hAnsi="Times" w:cs="Arial"/>
          <w:i/>
          <w:color w:val="000000"/>
        </w:rPr>
        <w:t xml:space="preserve">Psicologia </w:t>
      </w:r>
      <w:proofErr w:type="spellStart"/>
      <w:r w:rsidRPr="00D22478">
        <w:rPr>
          <w:rFonts w:ascii="Times" w:hAnsi="Times" w:cs="Arial"/>
          <w:i/>
          <w:color w:val="000000"/>
        </w:rPr>
        <w:t>Política</w:t>
      </w:r>
      <w:proofErr w:type="spellEnd"/>
      <w:r w:rsidRPr="00EB73A2">
        <w:rPr>
          <w:rFonts w:ascii="Times" w:hAnsi="Times" w:cs="Arial"/>
          <w:color w:val="000000"/>
        </w:rPr>
        <w:t>, 14(31), 569-589.</w:t>
      </w:r>
    </w:p>
    <w:p w14:paraId="2ECA4186" w14:textId="77777777" w:rsidR="009F47D6" w:rsidRPr="00EB73A2" w:rsidRDefault="009F47D6" w:rsidP="009F47D6">
      <w:pPr>
        <w:ind w:left="-30"/>
        <w:jc w:val="both"/>
        <w:rPr>
          <w:rFonts w:ascii="Times" w:hAnsi="Times"/>
        </w:rPr>
      </w:pPr>
    </w:p>
    <w:p w14:paraId="65F41E0C" w14:textId="77777777" w:rsidR="009D4993" w:rsidRPr="00EB73A2" w:rsidRDefault="009D4993" w:rsidP="009F47D6">
      <w:pPr>
        <w:jc w:val="both"/>
        <w:rPr>
          <w:rFonts w:ascii="Times" w:hAnsi="Times"/>
        </w:rPr>
      </w:pPr>
      <w:r w:rsidRPr="00EB73A2">
        <w:rPr>
          <w:rFonts w:ascii="Times" w:hAnsi="Times" w:cs="Arial"/>
          <w:color w:val="000000"/>
        </w:rPr>
        <w:t xml:space="preserve">Marx, K. &amp; Engels, F. (1999/1848). Manifesto Do Partido Comunista. </w:t>
      </w:r>
      <w:r w:rsidR="00C934FB" w:rsidRPr="00EB73A2">
        <w:rPr>
          <w:rFonts w:ascii="Times" w:hAnsi="Times" w:cs="Arial"/>
          <w:color w:val="000000"/>
        </w:rPr>
        <w:t xml:space="preserve">Recuperado de </w:t>
      </w:r>
      <w:r w:rsidRPr="00EB73A2">
        <w:rPr>
          <w:rFonts w:ascii="Times" w:hAnsi="Times" w:cs="Arial"/>
          <w:color w:val="000000"/>
        </w:rPr>
        <w:t>http:\\</w:t>
      </w:r>
      <w:r w:rsidR="00C934FB" w:rsidRPr="00EB73A2">
        <w:rPr>
          <w:rFonts w:ascii="Times" w:hAnsi="Times"/>
        </w:rPr>
        <w:t xml:space="preserve"> https://www.pcp.pt/sites/default/files/documentos/1997_manifesto_partido_comunista_editorial_avante.pdf</w:t>
      </w:r>
    </w:p>
    <w:p w14:paraId="6131A2FA" w14:textId="77777777" w:rsidR="00C934FB" w:rsidRPr="00EB73A2" w:rsidRDefault="00C934FB" w:rsidP="009F47D6">
      <w:pPr>
        <w:jc w:val="both"/>
        <w:rPr>
          <w:rFonts w:ascii="Times" w:hAnsi="Times"/>
        </w:rPr>
      </w:pPr>
    </w:p>
    <w:p w14:paraId="48462AE2" w14:textId="20406E86" w:rsidR="009D4993" w:rsidRDefault="009D4993" w:rsidP="009F47D6">
      <w:pPr>
        <w:jc w:val="both"/>
        <w:rPr>
          <w:rFonts w:ascii="Times" w:hAnsi="Times" w:cs="Arial"/>
          <w:color w:val="000000"/>
        </w:rPr>
      </w:pPr>
      <w:r w:rsidRPr="00EB73A2">
        <w:rPr>
          <w:rFonts w:ascii="Times" w:hAnsi="Times" w:cs="Arial"/>
          <w:color w:val="000000"/>
        </w:rPr>
        <w:t>Miranda, L. L., De Lima, T. R., Teixeira, P. A. S., Chaves, F. L., &amp; Barros, J. P. P. (2007). Perspectivas de atuação do psicólogo escolar na rede pública de ensino: um estudo exploratório em uma escola de Fortaleza</w:t>
      </w:r>
      <w:r w:rsidRPr="00EB73A2">
        <w:rPr>
          <w:rFonts w:ascii="Times" w:hAnsi="Times" w:cs="Arial"/>
          <w:i/>
          <w:iCs/>
          <w:color w:val="000000"/>
        </w:rPr>
        <w:t>. Psicol. Educ. n. 25</w:t>
      </w:r>
      <w:r w:rsidRPr="00EB73A2">
        <w:rPr>
          <w:rFonts w:ascii="Times" w:hAnsi="Times" w:cs="Arial"/>
          <w:color w:val="000000"/>
        </w:rPr>
        <w:t>, p. 113–129.</w:t>
      </w:r>
    </w:p>
    <w:p w14:paraId="62DCD109" w14:textId="77777777" w:rsidR="009F47D6" w:rsidRPr="00EB73A2" w:rsidRDefault="009F47D6" w:rsidP="009F47D6">
      <w:pPr>
        <w:jc w:val="both"/>
        <w:rPr>
          <w:rFonts w:ascii="Times" w:hAnsi="Times"/>
        </w:rPr>
      </w:pPr>
    </w:p>
    <w:p w14:paraId="46E806AE" w14:textId="4C4C359D" w:rsidR="009D4993" w:rsidRDefault="009D4993" w:rsidP="009F47D6">
      <w:pPr>
        <w:ind w:left="-30"/>
        <w:jc w:val="both"/>
        <w:rPr>
          <w:rFonts w:ascii="Times" w:hAnsi="Times" w:cs="Arial"/>
          <w:color w:val="000000"/>
        </w:rPr>
      </w:pPr>
      <w:r w:rsidRPr="00EB73A2">
        <w:rPr>
          <w:rFonts w:ascii="Times" w:hAnsi="Times" w:cs="Arial"/>
          <w:color w:val="000000"/>
        </w:rPr>
        <w:t xml:space="preserve">Meireles, J. (2015). </w:t>
      </w:r>
      <w:r w:rsidRPr="00EB73A2">
        <w:rPr>
          <w:rFonts w:ascii="Times" w:hAnsi="Times" w:cs="Arial"/>
          <w:i/>
          <w:iCs/>
          <w:color w:val="000000"/>
        </w:rPr>
        <w:t xml:space="preserve">Ecos da </w:t>
      </w:r>
      <w:proofErr w:type="spellStart"/>
      <w:r w:rsidRPr="00EB73A2">
        <w:rPr>
          <w:rFonts w:ascii="Times" w:hAnsi="Times" w:cs="Arial"/>
          <w:i/>
          <w:iCs/>
          <w:color w:val="000000"/>
        </w:rPr>
        <w:t>violência</w:t>
      </w:r>
      <w:proofErr w:type="spellEnd"/>
      <w:r w:rsidRPr="00EB73A2">
        <w:rPr>
          <w:rFonts w:ascii="Times" w:hAnsi="Times" w:cs="Arial"/>
          <w:i/>
          <w:iCs/>
          <w:color w:val="000000"/>
        </w:rPr>
        <w:t xml:space="preserve">: A perspectiva de estudantes de uma escola </w:t>
      </w:r>
      <w:proofErr w:type="spellStart"/>
      <w:r w:rsidRPr="00EB73A2">
        <w:rPr>
          <w:rFonts w:ascii="Times" w:hAnsi="Times" w:cs="Arial"/>
          <w:i/>
          <w:iCs/>
          <w:color w:val="000000"/>
        </w:rPr>
        <w:t>pública</w:t>
      </w:r>
      <w:proofErr w:type="spellEnd"/>
      <w:r w:rsidRPr="00EB73A2">
        <w:rPr>
          <w:rFonts w:ascii="Times" w:hAnsi="Times" w:cs="Arial"/>
          <w:i/>
          <w:iCs/>
          <w:color w:val="000000"/>
        </w:rPr>
        <w:t xml:space="preserve"> </w:t>
      </w:r>
      <w:r w:rsidRPr="00EB73A2">
        <w:rPr>
          <w:rFonts w:ascii="Times" w:hAnsi="Times" w:cs="Arial"/>
          <w:color w:val="000000"/>
        </w:rPr>
        <w:t>(</w:t>
      </w:r>
      <w:proofErr w:type="spellStart"/>
      <w:r w:rsidRPr="00EB73A2">
        <w:rPr>
          <w:rFonts w:ascii="Times" w:hAnsi="Times" w:cs="Arial"/>
          <w:color w:val="000000"/>
        </w:rPr>
        <w:t>Dissertação</w:t>
      </w:r>
      <w:proofErr w:type="spellEnd"/>
      <w:r w:rsidRPr="00EB73A2">
        <w:rPr>
          <w:rFonts w:ascii="Times" w:hAnsi="Times" w:cs="Arial"/>
          <w:color w:val="000000"/>
        </w:rPr>
        <w:t xml:space="preserve"> de Mestrado). Centro de </w:t>
      </w:r>
      <w:proofErr w:type="spellStart"/>
      <w:r w:rsidRPr="00EB73A2">
        <w:rPr>
          <w:rFonts w:ascii="Times" w:hAnsi="Times" w:cs="Arial"/>
          <w:color w:val="000000"/>
        </w:rPr>
        <w:t>Ciências</w:t>
      </w:r>
      <w:proofErr w:type="spellEnd"/>
      <w:r w:rsidRPr="00EB73A2">
        <w:rPr>
          <w:rFonts w:ascii="Times" w:hAnsi="Times" w:cs="Arial"/>
          <w:color w:val="000000"/>
        </w:rPr>
        <w:t xml:space="preserve"> da Vida, </w:t>
      </w:r>
      <w:proofErr w:type="spellStart"/>
      <w:r w:rsidRPr="00EB73A2">
        <w:rPr>
          <w:rFonts w:ascii="Times" w:hAnsi="Times" w:cs="Arial"/>
          <w:color w:val="000000"/>
        </w:rPr>
        <w:t>Pontifícia</w:t>
      </w:r>
      <w:proofErr w:type="spellEnd"/>
      <w:r w:rsidRPr="00EB73A2">
        <w:rPr>
          <w:rFonts w:ascii="Times" w:hAnsi="Times" w:cs="Arial"/>
          <w:color w:val="000000"/>
        </w:rPr>
        <w:t xml:space="preserve"> Universidade </w:t>
      </w:r>
      <w:proofErr w:type="spellStart"/>
      <w:r w:rsidRPr="00EB73A2">
        <w:rPr>
          <w:rFonts w:ascii="Times" w:hAnsi="Times" w:cs="Arial"/>
          <w:color w:val="000000"/>
        </w:rPr>
        <w:t>Católica</w:t>
      </w:r>
      <w:proofErr w:type="spellEnd"/>
      <w:r w:rsidRPr="00EB73A2">
        <w:rPr>
          <w:rFonts w:ascii="Times" w:hAnsi="Times" w:cs="Arial"/>
          <w:color w:val="000000"/>
        </w:rPr>
        <w:t xml:space="preserve"> de Campinas, Campinas, SP, Brasil.</w:t>
      </w:r>
    </w:p>
    <w:p w14:paraId="22B19EBB" w14:textId="77777777" w:rsidR="009F47D6" w:rsidRPr="00EB73A2" w:rsidRDefault="009F47D6" w:rsidP="009F47D6">
      <w:pPr>
        <w:ind w:left="-30"/>
        <w:jc w:val="both"/>
        <w:rPr>
          <w:rFonts w:ascii="Times" w:hAnsi="Times"/>
        </w:rPr>
      </w:pPr>
    </w:p>
    <w:p w14:paraId="4E550E3D" w14:textId="1323257B" w:rsidR="009D4993" w:rsidRDefault="009D4993" w:rsidP="009F47D6">
      <w:pPr>
        <w:ind w:left="-30"/>
        <w:jc w:val="both"/>
        <w:rPr>
          <w:rFonts w:ascii="Times" w:hAnsi="Times" w:cs="Arial"/>
          <w:color w:val="000000"/>
        </w:rPr>
      </w:pPr>
      <w:r w:rsidRPr="00EB73A2">
        <w:rPr>
          <w:rFonts w:ascii="Times" w:hAnsi="Times" w:cs="Arial"/>
          <w:color w:val="000000"/>
        </w:rPr>
        <w:t xml:space="preserve">Parker, I. (2014). </w:t>
      </w:r>
      <w:r w:rsidRPr="00EB73A2">
        <w:rPr>
          <w:rFonts w:ascii="Times" w:hAnsi="Times" w:cs="Arial"/>
          <w:i/>
          <w:color w:val="000000"/>
        </w:rPr>
        <w:t xml:space="preserve">Revolução na </w:t>
      </w:r>
      <w:r w:rsidR="005949BC" w:rsidRPr="00EB73A2">
        <w:rPr>
          <w:rFonts w:ascii="Times" w:hAnsi="Times" w:cs="Arial"/>
          <w:i/>
          <w:color w:val="000000"/>
        </w:rPr>
        <w:t>P</w:t>
      </w:r>
      <w:r w:rsidRPr="00EB73A2">
        <w:rPr>
          <w:rFonts w:ascii="Times" w:hAnsi="Times" w:cs="Arial"/>
          <w:i/>
          <w:color w:val="000000"/>
        </w:rPr>
        <w:t>sicologia: da alienação à emancipação</w:t>
      </w:r>
      <w:r w:rsidRPr="00EB73A2">
        <w:rPr>
          <w:rFonts w:ascii="Times" w:hAnsi="Times" w:cs="Arial"/>
          <w:color w:val="000000"/>
        </w:rPr>
        <w:t>. (1ª Ed.). Campinas: Alínea.</w:t>
      </w:r>
    </w:p>
    <w:p w14:paraId="4661A657" w14:textId="77777777" w:rsidR="009F47D6" w:rsidRPr="00EB73A2" w:rsidRDefault="009F47D6" w:rsidP="009F47D6">
      <w:pPr>
        <w:ind w:left="-30"/>
        <w:jc w:val="both"/>
        <w:rPr>
          <w:rFonts w:ascii="Times" w:hAnsi="Times"/>
        </w:rPr>
      </w:pPr>
    </w:p>
    <w:p w14:paraId="30100983" w14:textId="2B373C76" w:rsidR="009D4993" w:rsidRDefault="009D4993" w:rsidP="009F47D6">
      <w:pPr>
        <w:ind w:left="-30"/>
        <w:jc w:val="both"/>
        <w:rPr>
          <w:rFonts w:ascii="Times" w:hAnsi="Times" w:cs="Arial"/>
          <w:color w:val="000000"/>
        </w:rPr>
      </w:pPr>
      <w:r w:rsidRPr="00EB73A2">
        <w:rPr>
          <w:rFonts w:ascii="Times" w:hAnsi="Times" w:cs="Arial"/>
          <w:color w:val="000000"/>
        </w:rPr>
        <w:t xml:space="preserve">Patto, M. H. S. (1999). </w:t>
      </w:r>
      <w:r w:rsidRPr="00EB73A2">
        <w:rPr>
          <w:rFonts w:ascii="Times" w:hAnsi="Times" w:cs="Arial"/>
          <w:i/>
          <w:color w:val="000000"/>
        </w:rPr>
        <w:t>A Produção Do Fracasso Escolar: Histórias de Submissão e Rebeldia</w:t>
      </w:r>
      <w:r w:rsidRPr="00EB73A2">
        <w:rPr>
          <w:rFonts w:ascii="Times" w:hAnsi="Times" w:cs="Arial"/>
          <w:color w:val="000000"/>
        </w:rPr>
        <w:t>. (2ª Ed.). São Paulo: Casa do Psicólogo.</w:t>
      </w:r>
    </w:p>
    <w:p w14:paraId="01174114" w14:textId="77777777" w:rsidR="009F47D6" w:rsidRPr="00EB73A2" w:rsidRDefault="009F47D6" w:rsidP="009F47D6">
      <w:pPr>
        <w:ind w:left="-30"/>
        <w:jc w:val="both"/>
        <w:rPr>
          <w:rFonts w:ascii="Times" w:hAnsi="Times"/>
        </w:rPr>
      </w:pPr>
    </w:p>
    <w:p w14:paraId="7249A7C6" w14:textId="7428574E" w:rsidR="009D4993" w:rsidRDefault="009D4993" w:rsidP="009F47D6">
      <w:pPr>
        <w:ind w:left="-30"/>
        <w:jc w:val="both"/>
        <w:rPr>
          <w:rFonts w:ascii="Times" w:hAnsi="Times" w:cs="Arial"/>
          <w:color w:val="000000"/>
        </w:rPr>
      </w:pPr>
      <w:proofErr w:type="spellStart"/>
      <w:r w:rsidRPr="00EB73A2">
        <w:rPr>
          <w:rFonts w:ascii="Times" w:hAnsi="Times" w:cs="Arial"/>
          <w:color w:val="000000"/>
        </w:rPr>
        <w:t>Rosatto</w:t>
      </w:r>
      <w:proofErr w:type="spellEnd"/>
      <w:r w:rsidRPr="00EB73A2">
        <w:rPr>
          <w:rFonts w:ascii="Times" w:hAnsi="Times" w:cs="Arial"/>
          <w:color w:val="000000"/>
        </w:rPr>
        <w:t xml:space="preserve">, M; Martínez, A. M. (2017). A metodologia construtiva-interpretativa como expressão da Epistemologia Qualitativa na pesquisa sobre o desenvolvimento da subjetividade. </w:t>
      </w:r>
      <w:r w:rsidRPr="00EB73A2">
        <w:rPr>
          <w:rFonts w:ascii="Times" w:hAnsi="Times" w:cs="Arial"/>
          <w:i/>
          <w:iCs/>
          <w:color w:val="000000"/>
        </w:rPr>
        <w:t>Investigação Qualitativa em Educação</w:t>
      </w:r>
      <w:r w:rsidRPr="00EB73A2">
        <w:rPr>
          <w:rFonts w:ascii="Times" w:hAnsi="Times" w:cs="Arial"/>
          <w:color w:val="000000"/>
        </w:rPr>
        <w:t>. (1). 343 - 352.</w:t>
      </w:r>
    </w:p>
    <w:p w14:paraId="4AAA50A2" w14:textId="77777777" w:rsidR="009F47D6" w:rsidRPr="00EB73A2" w:rsidRDefault="009F47D6" w:rsidP="009F47D6">
      <w:pPr>
        <w:ind w:left="-30"/>
        <w:jc w:val="both"/>
        <w:rPr>
          <w:rFonts w:ascii="Times" w:hAnsi="Times"/>
        </w:rPr>
      </w:pPr>
    </w:p>
    <w:p w14:paraId="0EB6582F" w14:textId="731F2313" w:rsidR="009D4993" w:rsidRPr="00EB73A2" w:rsidRDefault="009D4993" w:rsidP="009F47D6">
      <w:pPr>
        <w:ind w:left="-30"/>
        <w:jc w:val="both"/>
        <w:rPr>
          <w:rFonts w:ascii="Times" w:hAnsi="Times" w:cs="Arial"/>
          <w:color w:val="000000"/>
        </w:rPr>
      </w:pPr>
      <w:r w:rsidRPr="00EB73A2">
        <w:rPr>
          <w:rFonts w:ascii="Times" w:hAnsi="Times" w:cs="Arial"/>
          <w:color w:val="000000"/>
        </w:rPr>
        <w:t xml:space="preserve">Sant’Ana; I. M, Costa; A. S &amp; Guzzo; R. S. L. (2008). Escola e vida: compreendendo uma realidade de conflitos e contradições. </w:t>
      </w:r>
      <w:r w:rsidRPr="00D22478">
        <w:rPr>
          <w:rFonts w:ascii="Times" w:hAnsi="Times" w:cs="Arial"/>
          <w:i/>
          <w:color w:val="000000"/>
        </w:rPr>
        <w:t>Pesquisas e Práticas psicossociais</w:t>
      </w:r>
      <w:r w:rsidRPr="00EB73A2">
        <w:rPr>
          <w:rFonts w:ascii="Times" w:hAnsi="Times" w:cs="Arial"/>
          <w:color w:val="000000"/>
        </w:rPr>
        <w:t xml:space="preserve"> 2(2), 302 – 311.</w:t>
      </w:r>
    </w:p>
    <w:p w14:paraId="6FEB2461" w14:textId="77777777" w:rsidR="00F21997" w:rsidRPr="00EB73A2" w:rsidRDefault="00F21997" w:rsidP="009F47D6">
      <w:pPr>
        <w:jc w:val="both"/>
        <w:rPr>
          <w:rFonts w:ascii="Times" w:hAnsi="Times" w:cs="Arial"/>
          <w:color w:val="000000"/>
        </w:rPr>
      </w:pPr>
    </w:p>
    <w:p w14:paraId="0C918060" w14:textId="1B2184AA" w:rsidR="00F21997" w:rsidRPr="00EB73A2" w:rsidRDefault="00F21997" w:rsidP="009F47D6">
      <w:pPr>
        <w:jc w:val="both"/>
        <w:rPr>
          <w:rFonts w:ascii="Times" w:hAnsi="Times"/>
        </w:rPr>
      </w:pPr>
      <w:r w:rsidRPr="00EB73A2">
        <w:rPr>
          <w:rFonts w:ascii="Times" w:hAnsi="Times" w:cs="Arial"/>
          <w:color w:val="000000"/>
        </w:rPr>
        <w:t xml:space="preserve">Senado Federal. Projeto de Lei da Câmara nº 76. (2011). Recuperado de: </w:t>
      </w:r>
      <w:r w:rsidRPr="00EB73A2">
        <w:rPr>
          <w:rFonts w:ascii="Times" w:hAnsi="Times"/>
        </w:rPr>
        <w:t>https://www25.senado.leg.br/web/atividade/materias/-/materia/102073.</w:t>
      </w:r>
    </w:p>
    <w:p w14:paraId="11A3C02A" w14:textId="520FD79C" w:rsidR="00F21997" w:rsidRPr="00EB73A2" w:rsidRDefault="00F21997" w:rsidP="009F47D6">
      <w:pPr>
        <w:ind w:left="-30"/>
        <w:jc w:val="both"/>
        <w:rPr>
          <w:rFonts w:ascii="Times" w:hAnsi="Times" w:cs="Arial"/>
          <w:color w:val="000000"/>
        </w:rPr>
      </w:pPr>
    </w:p>
    <w:p w14:paraId="44CF5908" w14:textId="784C3DF0" w:rsidR="00F21997" w:rsidRPr="00EB73A2" w:rsidRDefault="00F21997" w:rsidP="009F47D6">
      <w:pPr>
        <w:jc w:val="both"/>
        <w:rPr>
          <w:rFonts w:ascii="Times" w:hAnsi="Times"/>
        </w:rPr>
      </w:pPr>
      <w:r w:rsidRPr="00EB73A2">
        <w:rPr>
          <w:rFonts w:ascii="Times" w:hAnsi="Times" w:cs="Arial"/>
          <w:color w:val="000000"/>
        </w:rPr>
        <w:t>Senado Federal. Projeto de Lei do Senado nº 557. (2013). Recuperado de:</w:t>
      </w:r>
      <w:r w:rsidRPr="00EB73A2">
        <w:rPr>
          <w:rFonts w:ascii="Times" w:hAnsi="Times"/>
        </w:rPr>
        <w:t xml:space="preserve"> https://www25.senado.leg.br/web/atividade/materias/-/materia/115921.</w:t>
      </w:r>
    </w:p>
    <w:p w14:paraId="5C4C5064" w14:textId="0ADCB5EE" w:rsidR="00F21997" w:rsidRPr="00EB73A2" w:rsidRDefault="00F21997" w:rsidP="009F47D6">
      <w:pPr>
        <w:jc w:val="both"/>
        <w:rPr>
          <w:rFonts w:ascii="Times" w:hAnsi="Times"/>
        </w:rPr>
      </w:pPr>
    </w:p>
    <w:p w14:paraId="7EB0E777" w14:textId="3577EAF7" w:rsidR="00F21997" w:rsidRDefault="00F21997" w:rsidP="009F47D6">
      <w:pPr>
        <w:jc w:val="both"/>
        <w:rPr>
          <w:rFonts w:ascii="Times" w:hAnsi="Times"/>
        </w:rPr>
      </w:pPr>
      <w:r w:rsidRPr="00EB73A2">
        <w:rPr>
          <w:rFonts w:ascii="Times" w:hAnsi="Times"/>
        </w:rPr>
        <w:t xml:space="preserve">Senado Federal. Sugestão Legislativa nº 21. (2018). Recuperado de: </w:t>
      </w:r>
      <w:r w:rsidR="009F47D6" w:rsidRPr="00931149">
        <w:rPr>
          <w:rFonts w:ascii="Times" w:hAnsi="Times"/>
        </w:rPr>
        <w:t>https://www25.senado.leg.br/web/atividade/materias/-/materia/133914</w:t>
      </w:r>
      <w:r w:rsidRPr="00EB73A2">
        <w:rPr>
          <w:rFonts w:ascii="Times" w:hAnsi="Times"/>
        </w:rPr>
        <w:t>.</w:t>
      </w:r>
    </w:p>
    <w:p w14:paraId="09B66AC0" w14:textId="77777777" w:rsidR="009F47D6" w:rsidRPr="00EB73A2" w:rsidRDefault="009F47D6" w:rsidP="009F47D6">
      <w:pPr>
        <w:jc w:val="both"/>
        <w:rPr>
          <w:rFonts w:ascii="Times" w:hAnsi="Times"/>
        </w:rPr>
      </w:pPr>
    </w:p>
    <w:p w14:paraId="44010200" w14:textId="2397E308" w:rsidR="004D7C0E" w:rsidRPr="00EB73A2" w:rsidRDefault="004D7C0E" w:rsidP="009F47D6">
      <w:pPr>
        <w:pStyle w:val="NormalWeb"/>
        <w:spacing w:before="0" w:beforeAutospacing="0" w:after="0" w:afterAutospacing="0"/>
        <w:jc w:val="both"/>
        <w:rPr>
          <w:rFonts w:ascii="Times" w:hAnsi="Times"/>
        </w:rPr>
      </w:pPr>
      <w:r w:rsidRPr="00EB73A2">
        <w:rPr>
          <w:rFonts w:ascii="Times" w:hAnsi="Times"/>
        </w:rPr>
        <w:t>Soligo, A. F.</w:t>
      </w:r>
      <w:r w:rsidR="00EB73A2">
        <w:rPr>
          <w:rFonts w:ascii="Times" w:hAnsi="Times"/>
        </w:rPr>
        <w:t>,</w:t>
      </w:r>
      <w:r w:rsidRPr="00EB73A2">
        <w:rPr>
          <w:rFonts w:ascii="Times" w:hAnsi="Times"/>
        </w:rPr>
        <w:t xml:space="preserve"> </w:t>
      </w:r>
      <w:proofErr w:type="spellStart"/>
      <w:r w:rsidRPr="00EB73A2">
        <w:rPr>
          <w:rFonts w:ascii="Times" w:hAnsi="Times"/>
        </w:rPr>
        <w:t>Gonçalves</w:t>
      </w:r>
      <w:proofErr w:type="spellEnd"/>
      <w:r w:rsidRPr="00EB73A2">
        <w:rPr>
          <w:rFonts w:ascii="Times" w:hAnsi="Times"/>
        </w:rPr>
        <w:t>, L. R. D.</w:t>
      </w:r>
      <w:r w:rsidR="00EB73A2">
        <w:rPr>
          <w:rFonts w:ascii="Times" w:hAnsi="Times"/>
        </w:rPr>
        <w:t>,</w:t>
      </w:r>
      <w:r w:rsidRPr="00EB73A2">
        <w:rPr>
          <w:rFonts w:ascii="Times" w:hAnsi="Times"/>
        </w:rPr>
        <w:t xml:space="preserve"> Silva, C. F. J. (2017). Psicologia, </w:t>
      </w:r>
      <w:proofErr w:type="spellStart"/>
      <w:r w:rsidRPr="00EB73A2">
        <w:rPr>
          <w:rFonts w:ascii="Times" w:hAnsi="Times"/>
        </w:rPr>
        <w:t>Educação</w:t>
      </w:r>
      <w:proofErr w:type="spellEnd"/>
      <w:r w:rsidRPr="00EB73A2">
        <w:rPr>
          <w:rFonts w:ascii="Times" w:hAnsi="Times"/>
        </w:rPr>
        <w:t xml:space="preserve"> e </w:t>
      </w:r>
      <w:proofErr w:type="spellStart"/>
      <w:r w:rsidRPr="00EB73A2">
        <w:rPr>
          <w:rFonts w:ascii="Times" w:hAnsi="Times"/>
        </w:rPr>
        <w:t>relações</w:t>
      </w:r>
      <w:proofErr w:type="spellEnd"/>
      <w:r w:rsidRPr="00EB73A2">
        <w:rPr>
          <w:rFonts w:ascii="Times" w:hAnsi="Times"/>
        </w:rPr>
        <w:t xml:space="preserve"> </w:t>
      </w:r>
      <w:proofErr w:type="spellStart"/>
      <w:r w:rsidRPr="00EB73A2">
        <w:rPr>
          <w:rFonts w:ascii="Times" w:hAnsi="Times"/>
        </w:rPr>
        <w:t>racializadas</w:t>
      </w:r>
      <w:proofErr w:type="spellEnd"/>
      <w:r w:rsidRPr="00EB73A2">
        <w:rPr>
          <w:rFonts w:ascii="Times" w:hAnsi="Times"/>
        </w:rPr>
        <w:t xml:space="preserve">. (Org.) In: </w:t>
      </w:r>
      <w:r w:rsidRPr="00EB73A2">
        <w:rPr>
          <w:rFonts w:ascii="Times" w:hAnsi="Times"/>
          <w:i/>
        </w:rPr>
        <w:t>Temas em Psicologia Educacional</w:t>
      </w:r>
      <w:r w:rsidRPr="00EB73A2">
        <w:rPr>
          <w:rFonts w:ascii="Times" w:hAnsi="Times"/>
        </w:rPr>
        <w:t xml:space="preserve">. 1a ed. Campinas: Mercado das Letras. </w:t>
      </w:r>
    </w:p>
    <w:p w14:paraId="0461C34B" w14:textId="1F0358B1" w:rsidR="009D4993" w:rsidRPr="00EB73A2" w:rsidRDefault="009D4993" w:rsidP="009F47D6">
      <w:pPr>
        <w:ind w:left="-30"/>
        <w:jc w:val="both"/>
        <w:rPr>
          <w:rFonts w:ascii="Times" w:hAnsi="Times" w:cs="Arial"/>
          <w:color w:val="000000"/>
        </w:rPr>
      </w:pPr>
      <w:r w:rsidRPr="00EB73A2">
        <w:rPr>
          <w:rFonts w:ascii="Times" w:hAnsi="Times" w:cs="Arial"/>
          <w:color w:val="000000"/>
        </w:rPr>
        <w:t xml:space="preserve">Tanamachi; E. R &amp; Meira; M. E. M. (2003). A atuação do psicólogo como expressão do pensamento crítico em </w:t>
      </w:r>
      <w:r w:rsidR="00FE79EC" w:rsidRPr="00EB73A2">
        <w:rPr>
          <w:rFonts w:ascii="Times" w:hAnsi="Times" w:cs="Arial"/>
          <w:color w:val="000000"/>
        </w:rPr>
        <w:t>Psicologia</w:t>
      </w:r>
      <w:r w:rsidRPr="00EB73A2">
        <w:rPr>
          <w:rFonts w:ascii="Times" w:hAnsi="Times" w:cs="Arial"/>
          <w:color w:val="000000"/>
        </w:rPr>
        <w:t xml:space="preserve"> e educação. (Org.) In: </w:t>
      </w:r>
      <w:r w:rsidRPr="00EB73A2">
        <w:rPr>
          <w:rFonts w:ascii="Times" w:hAnsi="Times" w:cs="Arial"/>
          <w:i/>
          <w:color w:val="000000"/>
        </w:rPr>
        <w:t>Psicologia Escolar: Práticas Críticas.</w:t>
      </w:r>
      <w:r w:rsidRPr="00EB73A2">
        <w:rPr>
          <w:rFonts w:ascii="Times" w:hAnsi="Times" w:cs="Arial"/>
          <w:color w:val="000000"/>
        </w:rPr>
        <w:t xml:space="preserve"> São Paulo: Casa do Psicólogo.</w:t>
      </w:r>
    </w:p>
    <w:p w14:paraId="618DE1EF" w14:textId="77777777" w:rsidR="00F21997" w:rsidRPr="00EB73A2" w:rsidRDefault="00F21997" w:rsidP="009F47D6">
      <w:pPr>
        <w:jc w:val="both"/>
        <w:rPr>
          <w:rFonts w:ascii="Times" w:hAnsi="Times"/>
        </w:rPr>
      </w:pPr>
    </w:p>
    <w:p w14:paraId="358DBAE9" w14:textId="2F509257" w:rsidR="009D4993" w:rsidRDefault="009D4993" w:rsidP="009F47D6">
      <w:pPr>
        <w:jc w:val="both"/>
        <w:rPr>
          <w:rFonts w:ascii="Times" w:hAnsi="Times" w:cs="Arial"/>
          <w:color w:val="000000"/>
        </w:rPr>
      </w:pPr>
      <w:proofErr w:type="spellStart"/>
      <w:r w:rsidRPr="00EB73A2">
        <w:rPr>
          <w:rFonts w:ascii="Times" w:hAnsi="Times" w:cs="Arial"/>
          <w:color w:val="000000"/>
        </w:rPr>
        <w:t>Toassa</w:t>
      </w:r>
      <w:proofErr w:type="spellEnd"/>
      <w:r w:rsidRPr="00EB73A2">
        <w:rPr>
          <w:rFonts w:ascii="Times" w:hAnsi="Times" w:cs="Arial"/>
          <w:color w:val="000000"/>
        </w:rPr>
        <w:t xml:space="preserve">, G. (2009). </w:t>
      </w:r>
      <w:r w:rsidRPr="00EB73A2">
        <w:rPr>
          <w:rFonts w:ascii="Times" w:hAnsi="Times" w:cs="Arial"/>
          <w:i/>
          <w:iCs/>
          <w:color w:val="000000"/>
        </w:rPr>
        <w:t>Emoções e vivências em Vygotsky: Investigação para uma perspectiva histórico-cultural</w:t>
      </w:r>
      <w:r w:rsidRPr="00EB73A2">
        <w:rPr>
          <w:rFonts w:ascii="Times" w:hAnsi="Times" w:cs="Arial"/>
          <w:color w:val="000000"/>
        </w:rPr>
        <w:t>. (Tese de Doutorado). Instituto de Psicologia, Universidade de São Paulo, SP.</w:t>
      </w:r>
    </w:p>
    <w:p w14:paraId="410AE3DB" w14:textId="59D410A3" w:rsidR="00931149" w:rsidRDefault="00931149" w:rsidP="009F47D6">
      <w:pPr>
        <w:jc w:val="both"/>
        <w:rPr>
          <w:rFonts w:ascii="Times" w:hAnsi="Times" w:cs="Arial"/>
          <w:color w:val="000000"/>
        </w:rPr>
      </w:pPr>
    </w:p>
    <w:p w14:paraId="378F3361" w14:textId="0BB2D4E0" w:rsidR="00931149" w:rsidRDefault="00931149" w:rsidP="009F47D6">
      <w:pPr>
        <w:jc w:val="both"/>
        <w:rPr>
          <w:rFonts w:ascii="Times" w:hAnsi="Times" w:cs="Arial"/>
          <w:color w:val="000000"/>
        </w:rPr>
      </w:pPr>
    </w:p>
    <w:p w14:paraId="669D5789" w14:textId="3D340B85" w:rsidR="00931149" w:rsidRDefault="00931149" w:rsidP="009F47D6">
      <w:pPr>
        <w:jc w:val="both"/>
        <w:rPr>
          <w:rFonts w:ascii="Times" w:hAnsi="Times" w:cs="Arial"/>
          <w:color w:val="000000"/>
        </w:rPr>
      </w:pPr>
    </w:p>
    <w:p w14:paraId="10AAC49C" w14:textId="02455F9B" w:rsidR="00931149" w:rsidRDefault="00931149" w:rsidP="009F47D6">
      <w:pPr>
        <w:jc w:val="both"/>
        <w:rPr>
          <w:rFonts w:ascii="Times" w:hAnsi="Times" w:cs="Arial"/>
          <w:color w:val="000000"/>
        </w:rPr>
      </w:pPr>
    </w:p>
    <w:p w14:paraId="3A716300" w14:textId="2AEFB87E" w:rsidR="00931149" w:rsidRDefault="00931149" w:rsidP="009F47D6">
      <w:pPr>
        <w:jc w:val="both"/>
        <w:rPr>
          <w:rFonts w:ascii="Times" w:hAnsi="Times" w:cs="Arial"/>
          <w:color w:val="000000"/>
        </w:rPr>
      </w:pPr>
    </w:p>
    <w:p w14:paraId="49857AD0" w14:textId="20C54A84" w:rsidR="00931149" w:rsidRDefault="00931149" w:rsidP="009F47D6">
      <w:pPr>
        <w:jc w:val="both"/>
        <w:rPr>
          <w:rFonts w:ascii="Times" w:hAnsi="Times" w:cs="Arial"/>
          <w:color w:val="000000"/>
        </w:rPr>
      </w:pPr>
    </w:p>
    <w:p w14:paraId="0A8A8F75" w14:textId="00AE26BE" w:rsidR="00931149" w:rsidRDefault="00931149" w:rsidP="009F47D6">
      <w:pPr>
        <w:jc w:val="both"/>
        <w:rPr>
          <w:rFonts w:ascii="Times" w:hAnsi="Times" w:cs="Arial"/>
          <w:color w:val="000000"/>
        </w:rPr>
      </w:pPr>
    </w:p>
    <w:sectPr w:rsidR="00931149" w:rsidSect="00E937C9">
      <w:pgSz w:w="12240" w:h="15840"/>
      <w:pgMar w:top="1418" w:right="1418" w:bottom="142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E9409" w14:textId="77777777" w:rsidR="00A55A3D" w:rsidRDefault="00A55A3D" w:rsidP="00673F03">
      <w:r>
        <w:separator/>
      </w:r>
    </w:p>
  </w:endnote>
  <w:endnote w:type="continuationSeparator" w:id="0">
    <w:p w14:paraId="02779DCC" w14:textId="77777777" w:rsidR="00A55A3D" w:rsidRDefault="00A55A3D" w:rsidP="00673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5F090" w14:textId="77777777" w:rsidR="00A55A3D" w:rsidRDefault="00A55A3D" w:rsidP="00673F03">
      <w:r>
        <w:separator/>
      </w:r>
    </w:p>
  </w:footnote>
  <w:footnote w:type="continuationSeparator" w:id="0">
    <w:p w14:paraId="2362C849" w14:textId="77777777" w:rsidR="00A55A3D" w:rsidRDefault="00A55A3D" w:rsidP="00673F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993"/>
    <w:rsid w:val="0003792C"/>
    <w:rsid w:val="000404D4"/>
    <w:rsid w:val="0007693B"/>
    <w:rsid w:val="000A021B"/>
    <w:rsid w:val="000F5CB8"/>
    <w:rsid w:val="001031AF"/>
    <w:rsid w:val="0011150D"/>
    <w:rsid w:val="001311F3"/>
    <w:rsid w:val="0017497D"/>
    <w:rsid w:val="001A4352"/>
    <w:rsid w:val="001C0EBC"/>
    <w:rsid w:val="001E5D44"/>
    <w:rsid w:val="00204E18"/>
    <w:rsid w:val="00230333"/>
    <w:rsid w:val="002341BA"/>
    <w:rsid w:val="002623F4"/>
    <w:rsid w:val="00371F61"/>
    <w:rsid w:val="00374965"/>
    <w:rsid w:val="003C3201"/>
    <w:rsid w:val="003E452B"/>
    <w:rsid w:val="004719EC"/>
    <w:rsid w:val="004A18A9"/>
    <w:rsid w:val="004B3FE2"/>
    <w:rsid w:val="004B5F06"/>
    <w:rsid w:val="004B654D"/>
    <w:rsid w:val="004C7B3C"/>
    <w:rsid w:val="004D7C0E"/>
    <w:rsid w:val="004E1E29"/>
    <w:rsid w:val="004E5168"/>
    <w:rsid w:val="005130FA"/>
    <w:rsid w:val="00546D41"/>
    <w:rsid w:val="0056138A"/>
    <w:rsid w:val="00582646"/>
    <w:rsid w:val="00584A2B"/>
    <w:rsid w:val="005907FE"/>
    <w:rsid w:val="005949BC"/>
    <w:rsid w:val="005A026D"/>
    <w:rsid w:val="005E2B0F"/>
    <w:rsid w:val="00612392"/>
    <w:rsid w:val="00655781"/>
    <w:rsid w:val="00673831"/>
    <w:rsid w:val="00673F03"/>
    <w:rsid w:val="00676BF2"/>
    <w:rsid w:val="006C2724"/>
    <w:rsid w:val="006C66CF"/>
    <w:rsid w:val="006E3749"/>
    <w:rsid w:val="00713903"/>
    <w:rsid w:val="0073779B"/>
    <w:rsid w:val="00807BC2"/>
    <w:rsid w:val="00822DF1"/>
    <w:rsid w:val="00824111"/>
    <w:rsid w:val="00885BE7"/>
    <w:rsid w:val="00895E71"/>
    <w:rsid w:val="008B29A4"/>
    <w:rsid w:val="008F7DFF"/>
    <w:rsid w:val="00902F29"/>
    <w:rsid w:val="00921674"/>
    <w:rsid w:val="00931149"/>
    <w:rsid w:val="00934D49"/>
    <w:rsid w:val="009446AA"/>
    <w:rsid w:val="00980063"/>
    <w:rsid w:val="00981D9E"/>
    <w:rsid w:val="009B691D"/>
    <w:rsid w:val="009D4993"/>
    <w:rsid w:val="009E1E66"/>
    <w:rsid w:val="009F47D6"/>
    <w:rsid w:val="00A00844"/>
    <w:rsid w:val="00A55A3D"/>
    <w:rsid w:val="00A90538"/>
    <w:rsid w:val="00AD1E62"/>
    <w:rsid w:val="00AE30D7"/>
    <w:rsid w:val="00AE7350"/>
    <w:rsid w:val="00B024A9"/>
    <w:rsid w:val="00B259CF"/>
    <w:rsid w:val="00B5350F"/>
    <w:rsid w:val="00B73ABC"/>
    <w:rsid w:val="00B83DF0"/>
    <w:rsid w:val="00BB563A"/>
    <w:rsid w:val="00BD1895"/>
    <w:rsid w:val="00C348CC"/>
    <w:rsid w:val="00C44EC1"/>
    <w:rsid w:val="00C70D77"/>
    <w:rsid w:val="00C7237E"/>
    <w:rsid w:val="00C746F6"/>
    <w:rsid w:val="00C75ECA"/>
    <w:rsid w:val="00C934FB"/>
    <w:rsid w:val="00CB300C"/>
    <w:rsid w:val="00CC7EB9"/>
    <w:rsid w:val="00D03D85"/>
    <w:rsid w:val="00D119E5"/>
    <w:rsid w:val="00D22478"/>
    <w:rsid w:val="00D34A17"/>
    <w:rsid w:val="00D442C6"/>
    <w:rsid w:val="00D4661C"/>
    <w:rsid w:val="00D570F5"/>
    <w:rsid w:val="00DB70E9"/>
    <w:rsid w:val="00DD041B"/>
    <w:rsid w:val="00DE5175"/>
    <w:rsid w:val="00E02DF5"/>
    <w:rsid w:val="00E21850"/>
    <w:rsid w:val="00E31A7B"/>
    <w:rsid w:val="00E937C9"/>
    <w:rsid w:val="00EB73A2"/>
    <w:rsid w:val="00EF365F"/>
    <w:rsid w:val="00F13336"/>
    <w:rsid w:val="00F21997"/>
    <w:rsid w:val="00F4383A"/>
    <w:rsid w:val="00F6416C"/>
    <w:rsid w:val="00F70CD8"/>
    <w:rsid w:val="00F833F3"/>
    <w:rsid w:val="00F8353C"/>
    <w:rsid w:val="00FD2234"/>
    <w:rsid w:val="00FE79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F82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0333"/>
    <w:rPr>
      <w:rFonts w:ascii="Times New Roman" w:eastAsia="Times New Roman" w:hAnsi="Times New Roman"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D4993"/>
    <w:pPr>
      <w:spacing w:before="100" w:beforeAutospacing="1" w:after="100" w:afterAutospacing="1"/>
    </w:pPr>
  </w:style>
  <w:style w:type="character" w:customStyle="1" w:styleId="apple-tab-span">
    <w:name w:val="apple-tab-span"/>
    <w:basedOn w:val="Fontepargpadro"/>
    <w:rsid w:val="009D4993"/>
  </w:style>
  <w:style w:type="character" w:styleId="Hyperlink">
    <w:name w:val="Hyperlink"/>
    <w:basedOn w:val="Fontepargpadro"/>
    <w:uiPriority w:val="99"/>
    <w:unhideWhenUsed/>
    <w:rsid w:val="009D4993"/>
    <w:rPr>
      <w:color w:val="0000FF"/>
      <w:u w:val="single"/>
    </w:rPr>
  </w:style>
  <w:style w:type="paragraph" w:styleId="Cabealho">
    <w:name w:val="header"/>
    <w:basedOn w:val="Normal"/>
    <w:link w:val="CabealhoChar"/>
    <w:uiPriority w:val="99"/>
    <w:unhideWhenUsed/>
    <w:rsid w:val="00673F03"/>
    <w:pPr>
      <w:tabs>
        <w:tab w:val="center" w:pos="4252"/>
        <w:tab w:val="right" w:pos="8504"/>
      </w:tabs>
    </w:pPr>
  </w:style>
  <w:style w:type="character" w:customStyle="1" w:styleId="CabealhoChar">
    <w:name w:val="Cabeçalho Char"/>
    <w:basedOn w:val="Fontepargpadro"/>
    <w:link w:val="Cabealho"/>
    <w:uiPriority w:val="99"/>
    <w:rsid w:val="00673F03"/>
    <w:rPr>
      <w:rFonts w:ascii="Times New Roman" w:eastAsia="Times New Roman" w:hAnsi="Times New Roman" w:cs="Times New Roman"/>
      <w:lang w:eastAsia="pt-BR"/>
    </w:rPr>
  </w:style>
  <w:style w:type="paragraph" w:styleId="Rodap">
    <w:name w:val="footer"/>
    <w:basedOn w:val="Normal"/>
    <w:link w:val="RodapChar"/>
    <w:uiPriority w:val="99"/>
    <w:unhideWhenUsed/>
    <w:rsid w:val="00673F03"/>
    <w:pPr>
      <w:tabs>
        <w:tab w:val="center" w:pos="4252"/>
        <w:tab w:val="right" w:pos="8504"/>
      </w:tabs>
    </w:pPr>
  </w:style>
  <w:style w:type="character" w:customStyle="1" w:styleId="RodapChar">
    <w:name w:val="Rodapé Char"/>
    <w:basedOn w:val="Fontepargpadro"/>
    <w:link w:val="Rodap"/>
    <w:uiPriority w:val="99"/>
    <w:rsid w:val="00673F03"/>
    <w:rPr>
      <w:rFonts w:ascii="Times New Roman" w:eastAsia="Times New Roman" w:hAnsi="Times New Roman" w:cs="Times New Roman"/>
      <w:lang w:eastAsia="pt-BR"/>
    </w:rPr>
  </w:style>
  <w:style w:type="character" w:styleId="MenoPendente">
    <w:name w:val="Unresolved Mention"/>
    <w:basedOn w:val="Fontepargpadro"/>
    <w:uiPriority w:val="99"/>
    <w:semiHidden/>
    <w:unhideWhenUsed/>
    <w:rsid w:val="00C934FB"/>
    <w:rPr>
      <w:color w:val="605E5C"/>
      <w:shd w:val="clear" w:color="auto" w:fill="E1DFDD"/>
    </w:rPr>
  </w:style>
  <w:style w:type="paragraph" w:customStyle="1" w:styleId="Bibliografia1">
    <w:name w:val="Bibliografia1"/>
    <w:basedOn w:val="Normal"/>
    <w:link w:val="BibliographyChar"/>
    <w:rsid w:val="00822DF1"/>
    <w:pPr>
      <w:spacing w:line="480" w:lineRule="auto"/>
      <w:ind w:left="720" w:hanging="720"/>
      <w:jc w:val="both"/>
    </w:pPr>
    <w:rPr>
      <w:rFonts w:ascii="Times" w:hAnsi="Times" w:cs="Arial"/>
      <w:color w:val="000000"/>
    </w:rPr>
  </w:style>
  <w:style w:type="character" w:customStyle="1" w:styleId="BibliographyChar">
    <w:name w:val="Bibliography Char"/>
    <w:basedOn w:val="Fontepargpadro"/>
    <w:link w:val="Bibliografia1"/>
    <w:rsid w:val="00822DF1"/>
    <w:rPr>
      <w:rFonts w:ascii="Times" w:eastAsia="Times New Roman" w:hAnsi="Times" w:cs="Arial"/>
      <w:color w:val="000000"/>
      <w:lang w:eastAsia="pt-BR"/>
    </w:rPr>
  </w:style>
  <w:style w:type="character" w:styleId="Refdecomentrio">
    <w:name w:val="annotation reference"/>
    <w:basedOn w:val="Fontepargpadro"/>
    <w:uiPriority w:val="99"/>
    <w:semiHidden/>
    <w:unhideWhenUsed/>
    <w:rsid w:val="00B024A9"/>
    <w:rPr>
      <w:sz w:val="16"/>
      <w:szCs w:val="16"/>
    </w:rPr>
  </w:style>
  <w:style w:type="paragraph" w:styleId="Textodecomentrio">
    <w:name w:val="annotation text"/>
    <w:basedOn w:val="Normal"/>
    <w:link w:val="TextodecomentrioChar"/>
    <w:uiPriority w:val="99"/>
    <w:semiHidden/>
    <w:unhideWhenUsed/>
    <w:rsid w:val="00B024A9"/>
    <w:rPr>
      <w:sz w:val="20"/>
      <w:szCs w:val="20"/>
    </w:rPr>
  </w:style>
  <w:style w:type="character" w:customStyle="1" w:styleId="TextodecomentrioChar">
    <w:name w:val="Texto de comentário Char"/>
    <w:basedOn w:val="Fontepargpadro"/>
    <w:link w:val="Textodecomentrio"/>
    <w:uiPriority w:val="99"/>
    <w:semiHidden/>
    <w:rsid w:val="00B024A9"/>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024A9"/>
    <w:rPr>
      <w:b/>
      <w:bCs/>
    </w:rPr>
  </w:style>
  <w:style w:type="character" w:customStyle="1" w:styleId="AssuntodocomentrioChar">
    <w:name w:val="Assunto do comentário Char"/>
    <w:basedOn w:val="TextodecomentrioChar"/>
    <w:link w:val="Assuntodocomentrio"/>
    <w:uiPriority w:val="99"/>
    <w:semiHidden/>
    <w:rsid w:val="00B024A9"/>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unhideWhenUsed/>
    <w:rsid w:val="00B024A9"/>
    <w:rPr>
      <w:rFonts w:ascii="Segoe UI" w:hAnsi="Segoe UI" w:cs="Segoe UI"/>
      <w:sz w:val="18"/>
      <w:szCs w:val="18"/>
    </w:rPr>
  </w:style>
  <w:style w:type="character" w:customStyle="1" w:styleId="TextodebaloChar">
    <w:name w:val="Texto de balão Char"/>
    <w:basedOn w:val="Fontepargpadro"/>
    <w:link w:val="Textodebalo"/>
    <w:uiPriority w:val="99"/>
    <w:semiHidden/>
    <w:rsid w:val="00B024A9"/>
    <w:rPr>
      <w:rFonts w:ascii="Segoe UI" w:eastAsia="Times New Roman" w:hAnsi="Segoe UI" w:cs="Segoe UI"/>
      <w:sz w:val="18"/>
      <w:szCs w:val="18"/>
      <w:lang w:eastAsia="pt-BR"/>
    </w:rPr>
  </w:style>
  <w:style w:type="paragraph" w:styleId="Textodenotaderodap">
    <w:name w:val="footnote text"/>
    <w:basedOn w:val="Normal"/>
    <w:link w:val="TextodenotaderodapChar"/>
    <w:uiPriority w:val="99"/>
    <w:semiHidden/>
    <w:unhideWhenUsed/>
    <w:rsid w:val="00371F61"/>
    <w:rPr>
      <w:sz w:val="20"/>
      <w:szCs w:val="20"/>
    </w:rPr>
  </w:style>
  <w:style w:type="character" w:customStyle="1" w:styleId="TextodenotaderodapChar">
    <w:name w:val="Texto de nota de rodapé Char"/>
    <w:basedOn w:val="Fontepargpadro"/>
    <w:link w:val="Textodenotaderodap"/>
    <w:uiPriority w:val="99"/>
    <w:semiHidden/>
    <w:rsid w:val="00371F61"/>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371F61"/>
    <w:rPr>
      <w:vertAlign w:val="superscript"/>
    </w:rPr>
  </w:style>
  <w:style w:type="character" w:styleId="HiperlinkVisitado">
    <w:name w:val="FollowedHyperlink"/>
    <w:basedOn w:val="Fontepargpadro"/>
    <w:uiPriority w:val="99"/>
    <w:semiHidden/>
    <w:unhideWhenUsed/>
    <w:rsid w:val="00C7237E"/>
    <w:rPr>
      <w:color w:val="954F72" w:themeColor="followedHyperlink"/>
      <w:u w:val="single"/>
    </w:rPr>
  </w:style>
  <w:style w:type="paragraph" w:styleId="Textodenotadefim">
    <w:name w:val="endnote text"/>
    <w:basedOn w:val="Normal"/>
    <w:link w:val="TextodenotadefimChar"/>
    <w:uiPriority w:val="99"/>
    <w:semiHidden/>
    <w:unhideWhenUsed/>
    <w:rsid w:val="004B3FE2"/>
    <w:rPr>
      <w:sz w:val="20"/>
      <w:szCs w:val="20"/>
    </w:rPr>
  </w:style>
  <w:style w:type="character" w:customStyle="1" w:styleId="TextodenotadefimChar">
    <w:name w:val="Texto de nota de fim Char"/>
    <w:basedOn w:val="Fontepargpadro"/>
    <w:link w:val="Textodenotadefim"/>
    <w:uiPriority w:val="99"/>
    <w:semiHidden/>
    <w:rsid w:val="004B3FE2"/>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4B3F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40081">
      <w:bodyDiv w:val="1"/>
      <w:marLeft w:val="0"/>
      <w:marRight w:val="0"/>
      <w:marTop w:val="0"/>
      <w:marBottom w:val="0"/>
      <w:divBdr>
        <w:top w:val="none" w:sz="0" w:space="0" w:color="auto"/>
        <w:left w:val="none" w:sz="0" w:space="0" w:color="auto"/>
        <w:bottom w:val="none" w:sz="0" w:space="0" w:color="auto"/>
        <w:right w:val="none" w:sz="0" w:space="0" w:color="auto"/>
      </w:divBdr>
      <w:divsChild>
        <w:div w:id="628824649">
          <w:marLeft w:val="0"/>
          <w:marRight w:val="0"/>
          <w:marTop w:val="0"/>
          <w:marBottom w:val="0"/>
          <w:divBdr>
            <w:top w:val="none" w:sz="0" w:space="0" w:color="auto"/>
            <w:left w:val="none" w:sz="0" w:space="0" w:color="auto"/>
            <w:bottom w:val="none" w:sz="0" w:space="0" w:color="auto"/>
            <w:right w:val="none" w:sz="0" w:space="0" w:color="auto"/>
          </w:divBdr>
          <w:divsChild>
            <w:div w:id="97455800">
              <w:marLeft w:val="0"/>
              <w:marRight w:val="0"/>
              <w:marTop w:val="0"/>
              <w:marBottom w:val="0"/>
              <w:divBdr>
                <w:top w:val="none" w:sz="0" w:space="0" w:color="auto"/>
                <w:left w:val="none" w:sz="0" w:space="0" w:color="auto"/>
                <w:bottom w:val="none" w:sz="0" w:space="0" w:color="auto"/>
                <w:right w:val="none" w:sz="0" w:space="0" w:color="auto"/>
              </w:divBdr>
              <w:divsChild>
                <w:div w:id="129205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56185">
      <w:bodyDiv w:val="1"/>
      <w:marLeft w:val="0"/>
      <w:marRight w:val="0"/>
      <w:marTop w:val="0"/>
      <w:marBottom w:val="0"/>
      <w:divBdr>
        <w:top w:val="none" w:sz="0" w:space="0" w:color="auto"/>
        <w:left w:val="none" w:sz="0" w:space="0" w:color="auto"/>
        <w:bottom w:val="none" w:sz="0" w:space="0" w:color="auto"/>
        <w:right w:val="none" w:sz="0" w:space="0" w:color="auto"/>
      </w:divBdr>
    </w:div>
    <w:div w:id="299041739">
      <w:bodyDiv w:val="1"/>
      <w:marLeft w:val="0"/>
      <w:marRight w:val="0"/>
      <w:marTop w:val="0"/>
      <w:marBottom w:val="0"/>
      <w:divBdr>
        <w:top w:val="none" w:sz="0" w:space="0" w:color="auto"/>
        <w:left w:val="none" w:sz="0" w:space="0" w:color="auto"/>
        <w:bottom w:val="none" w:sz="0" w:space="0" w:color="auto"/>
        <w:right w:val="none" w:sz="0" w:space="0" w:color="auto"/>
      </w:divBdr>
      <w:divsChild>
        <w:div w:id="1173495917">
          <w:marLeft w:val="0"/>
          <w:marRight w:val="0"/>
          <w:marTop w:val="0"/>
          <w:marBottom w:val="0"/>
          <w:divBdr>
            <w:top w:val="none" w:sz="0" w:space="0" w:color="auto"/>
            <w:left w:val="none" w:sz="0" w:space="0" w:color="auto"/>
            <w:bottom w:val="none" w:sz="0" w:space="0" w:color="auto"/>
            <w:right w:val="none" w:sz="0" w:space="0" w:color="auto"/>
          </w:divBdr>
          <w:divsChild>
            <w:div w:id="1160196852">
              <w:marLeft w:val="0"/>
              <w:marRight w:val="0"/>
              <w:marTop w:val="0"/>
              <w:marBottom w:val="0"/>
              <w:divBdr>
                <w:top w:val="none" w:sz="0" w:space="0" w:color="auto"/>
                <w:left w:val="none" w:sz="0" w:space="0" w:color="auto"/>
                <w:bottom w:val="none" w:sz="0" w:space="0" w:color="auto"/>
                <w:right w:val="none" w:sz="0" w:space="0" w:color="auto"/>
              </w:divBdr>
              <w:divsChild>
                <w:div w:id="159088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759861">
          <w:marLeft w:val="0"/>
          <w:marRight w:val="0"/>
          <w:marTop w:val="0"/>
          <w:marBottom w:val="0"/>
          <w:divBdr>
            <w:top w:val="none" w:sz="0" w:space="0" w:color="auto"/>
            <w:left w:val="none" w:sz="0" w:space="0" w:color="auto"/>
            <w:bottom w:val="none" w:sz="0" w:space="0" w:color="auto"/>
            <w:right w:val="none" w:sz="0" w:space="0" w:color="auto"/>
          </w:divBdr>
          <w:divsChild>
            <w:div w:id="875121951">
              <w:marLeft w:val="0"/>
              <w:marRight w:val="0"/>
              <w:marTop w:val="0"/>
              <w:marBottom w:val="0"/>
              <w:divBdr>
                <w:top w:val="none" w:sz="0" w:space="0" w:color="auto"/>
                <w:left w:val="none" w:sz="0" w:space="0" w:color="auto"/>
                <w:bottom w:val="none" w:sz="0" w:space="0" w:color="auto"/>
                <w:right w:val="none" w:sz="0" w:space="0" w:color="auto"/>
              </w:divBdr>
              <w:divsChild>
                <w:div w:id="19728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158736">
      <w:bodyDiv w:val="1"/>
      <w:marLeft w:val="0"/>
      <w:marRight w:val="0"/>
      <w:marTop w:val="0"/>
      <w:marBottom w:val="0"/>
      <w:divBdr>
        <w:top w:val="none" w:sz="0" w:space="0" w:color="auto"/>
        <w:left w:val="none" w:sz="0" w:space="0" w:color="auto"/>
        <w:bottom w:val="none" w:sz="0" w:space="0" w:color="auto"/>
        <w:right w:val="none" w:sz="0" w:space="0" w:color="auto"/>
      </w:divBdr>
    </w:div>
    <w:div w:id="406341299">
      <w:bodyDiv w:val="1"/>
      <w:marLeft w:val="0"/>
      <w:marRight w:val="0"/>
      <w:marTop w:val="0"/>
      <w:marBottom w:val="0"/>
      <w:divBdr>
        <w:top w:val="none" w:sz="0" w:space="0" w:color="auto"/>
        <w:left w:val="none" w:sz="0" w:space="0" w:color="auto"/>
        <w:bottom w:val="none" w:sz="0" w:space="0" w:color="auto"/>
        <w:right w:val="none" w:sz="0" w:space="0" w:color="auto"/>
      </w:divBdr>
    </w:div>
    <w:div w:id="529034825">
      <w:bodyDiv w:val="1"/>
      <w:marLeft w:val="0"/>
      <w:marRight w:val="0"/>
      <w:marTop w:val="0"/>
      <w:marBottom w:val="0"/>
      <w:divBdr>
        <w:top w:val="none" w:sz="0" w:space="0" w:color="auto"/>
        <w:left w:val="none" w:sz="0" w:space="0" w:color="auto"/>
        <w:bottom w:val="none" w:sz="0" w:space="0" w:color="auto"/>
        <w:right w:val="none" w:sz="0" w:space="0" w:color="auto"/>
      </w:divBdr>
      <w:divsChild>
        <w:div w:id="1432775878">
          <w:marLeft w:val="0"/>
          <w:marRight w:val="0"/>
          <w:marTop w:val="0"/>
          <w:marBottom w:val="0"/>
          <w:divBdr>
            <w:top w:val="none" w:sz="0" w:space="0" w:color="auto"/>
            <w:left w:val="none" w:sz="0" w:space="0" w:color="auto"/>
            <w:bottom w:val="none" w:sz="0" w:space="0" w:color="auto"/>
            <w:right w:val="none" w:sz="0" w:space="0" w:color="auto"/>
          </w:divBdr>
        </w:div>
      </w:divsChild>
    </w:div>
    <w:div w:id="640113505">
      <w:bodyDiv w:val="1"/>
      <w:marLeft w:val="0"/>
      <w:marRight w:val="0"/>
      <w:marTop w:val="0"/>
      <w:marBottom w:val="0"/>
      <w:divBdr>
        <w:top w:val="none" w:sz="0" w:space="0" w:color="auto"/>
        <w:left w:val="none" w:sz="0" w:space="0" w:color="auto"/>
        <w:bottom w:val="none" w:sz="0" w:space="0" w:color="auto"/>
        <w:right w:val="none" w:sz="0" w:space="0" w:color="auto"/>
      </w:divBdr>
    </w:div>
    <w:div w:id="679506897">
      <w:bodyDiv w:val="1"/>
      <w:marLeft w:val="0"/>
      <w:marRight w:val="0"/>
      <w:marTop w:val="0"/>
      <w:marBottom w:val="0"/>
      <w:divBdr>
        <w:top w:val="none" w:sz="0" w:space="0" w:color="auto"/>
        <w:left w:val="none" w:sz="0" w:space="0" w:color="auto"/>
        <w:bottom w:val="none" w:sz="0" w:space="0" w:color="auto"/>
        <w:right w:val="none" w:sz="0" w:space="0" w:color="auto"/>
      </w:divBdr>
    </w:div>
    <w:div w:id="834682343">
      <w:bodyDiv w:val="1"/>
      <w:marLeft w:val="0"/>
      <w:marRight w:val="0"/>
      <w:marTop w:val="0"/>
      <w:marBottom w:val="0"/>
      <w:divBdr>
        <w:top w:val="none" w:sz="0" w:space="0" w:color="auto"/>
        <w:left w:val="none" w:sz="0" w:space="0" w:color="auto"/>
        <w:bottom w:val="none" w:sz="0" w:space="0" w:color="auto"/>
        <w:right w:val="none" w:sz="0" w:space="0" w:color="auto"/>
      </w:divBdr>
    </w:div>
    <w:div w:id="850220971">
      <w:bodyDiv w:val="1"/>
      <w:marLeft w:val="0"/>
      <w:marRight w:val="0"/>
      <w:marTop w:val="0"/>
      <w:marBottom w:val="0"/>
      <w:divBdr>
        <w:top w:val="none" w:sz="0" w:space="0" w:color="auto"/>
        <w:left w:val="none" w:sz="0" w:space="0" w:color="auto"/>
        <w:bottom w:val="none" w:sz="0" w:space="0" w:color="auto"/>
        <w:right w:val="none" w:sz="0" w:space="0" w:color="auto"/>
      </w:divBdr>
    </w:div>
    <w:div w:id="852769956">
      <w:bodyDiv w:val="1"/>
      <w:marLeft w:val="0"/>
      <w:marRight w:val="0"/>
      <w:marTop w:val="0"/>
      <w:marBottom w:val="0"/>
      <w:divBdr>
        <w:top w:val="none" w:sz="0" w:space="0" w:color="auto"/>
        <w:left w:val="none" w:sz="0" w:space="0" w:color="auto"/>
        <w:bottom w:val="none" w:sz="0" w:space="0" w:color="auto"/>
        <w:right w:val="none" w:sz="0" w:space="0" w:color="auto"/>
      </w:divBdr>
      <w:divsChild>
        <w:div w:id="181012662">
          <w:marLeft w:val="0"/>
          <w:marRight w:val="0"/>
          <w:marTop w:val="0"/>
          <w:marBottom w:val="0"/>
          <w:divBdr>
            <w:top w:val="none" w:sz="0" w:space="0" w:color="auto"/>
            <w:left w:val="none" w:sz="0" w:space="0" w:color="auto"/>
            <w:bottom w:val="none" w:sz="0" w:space="0" w:color="auto"/>
            <w:right w:val="none" w:sz="0" w:space="0" w:color="auto"/>
          </w:divBdr>
          <w:divsChild>
            <w:div w:id="770515847">
              <w:marLeft w:val="0"/>
              <w:marRight w:val="0"/>
              <w:marTop w:val="0"/>
              <w:marBottom w:val="0"/>
              <w:divBdr>
                <w:top w:val="none" w:sz="0" w:space="0" w:color="auto"/>
                <w:left w:val="none" w:sz="0" w:space="0" w:color="auto"/>
                <w:bottom w:val="none" w:sz="0" w:space="0" w:color="auto"/>
                <w:right w:val="none" w:sz="0" w:space="0" w:color="auto"/>
              </w:divBdr>
              <w:divsChild>
                <w:div w:id="56210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349923">
      <w:bodyDiv w:val="1"/>
      <w:marLeft w:val="0"/>
      <w:marRight w:val="0"/>
      <w:marTop w:val="0"/>
      <w:marBottom w:val="0"/>
      <w:divBdr>
        <w:top w:val="none" w:sz="0" w:space="0" w:color="auto"/>
        <w:left w:val="none" w:sz="0" w:space="0" w:color="auto"/>
        <w:bottom w:val="none" w:sz="0" w:space="0" w:color="auto"/>
        <w:right w:val="none" w:sz="0" w:space="0" w:color="auto"/>
      </w:divBdr>
      <w:divsChild>
        <w:div w:id="1339193634">
          <w:marLeft w:val="0"/>
          <w:marRight w:val="0"/>
          <w:marTop w:val="0"/>
          <w:marBottom w:val="0"/>
          <w:divBdr>
            <w:top w:val="none" w:sz="0" w:space="0" w:color="auto"/>
            <w:left w:val="none" w:sz="0" w:space="0" w:color="auto"/>
            <w:bottom w:val="none" w:sz="0" w:space="0" w:color="auto"/>
            <w:right w:val="none" w:sz="0" w:space="0" w:color="auto"/>
          </w:divBdr>
          <w:divsChild>
            <w:div w:id="176044205">
              <w:marLeft w:val="0"/>
              <w:marRight w:val="0"/>
              <w:marTop w:val="0"/>
              <w:marBottom w:val="0"/>
              <w:divBdr>
                <w:top w:val="none" w:sz="0" w:space="0" w:color="auto"/>
                <w:left w:val="none" w:sz="0" w:space="0" w:color="auto"/>
                <w:bottom w:val="none" w:sz="0" w:space="0" w:color="auto"/>
                <w:right w:val="none" w:sz="0" w:space="0" w:color="auto"/>
              </w:divBdr>
              <w:divsChild>
                <w:div w:id="190004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858714">
      <w:bodyDiv w:val="1"/>
      <w:marLeft w:val="0"/>
      <w:marRight w:val="0"/>
      <w:marTop w:val="0"/>
      <w:marBottom w:val="0"/>
      <w:divBdr>
        <w:top w:val="none" w:sz="0" w:space="0" w:color="auto"/>
        <w:left w:val="none" w:sz="0" w:space="0" w:color="auto"/>
        <w:bottom w:val="none" w:sz="0" w:space="0" w:color="auto"/>
        <w:right w:val="none" w:sz="0" w:space="0" w:color="auto"/>
      </w:divBdr>
      <w:divsChild>
        <w:div w:id="591663624">
          <w:marLeft w:val="0"/>
          <w:marRight w:val="0"/>
          <w:marTop w:val="0"/>
          <w:marBottom w:val="0"/>
          <w:divBdr>
            <w:top w:val="none" w:sz="0" w:space="0" w:color="auto"/>
            <w:left w:val="none" w:sz="0" w:space="0" w:color="auto"/>
            <w:bottom w:val="none" w:sz="0" w:space="0" w:color="auto"/>
            <w:right w:val="none" w:sz="0" w:space="0" w:color="auto"/>
          </w:divBdr>
          <w:divsChild>
            <w:div w:id="49349670">
              <w:marLeft w:val="0"/>
              <w:marRight w:val="0"/>
              <w:marTop w:val="0"/>
              <w:marBottom w:val="0"/>
              <w:divBdr>
                <w:top w:val="none" w:sz="0" w:space="0" w:color="auto"/>
                <w:left w:val="none" w:sz="0" w:space="0" w:color="auto"/>
                <w:bottom w:val="none" w:sz="0" w:space="0" w:color="auto"/>
                <w:right w:val="none" w:sz="0" w:space="0" w:color="auto"/>
              </w:divBdr>
              <w:divsChild>
                <w:div w:id="5798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016560">
      <w:bodyDiv w:val="1"/>
      <w:marLeft w:val="0"/>
      <w:marRight w:val="0"/>
      <w:marTop w:val="0"/>
      <w:marBottom w:val="0"/>
      <w:divBdr>
        <w:top w:val="none" w:sz="0" w:space="0" w:color="auto"/>
        <w:left w:val="none" w:sz="0" w:space="0" w:color="auto"/>
        <w:bottom w:val="none" w:sz="0" w:space="0" w:color="auto"/>
        <w:right w:val="none" w:sz="0" w:space="0" w:color="auto"/>
      </w:divBdr>
    </w:div>
    <w:div w:id="960570297">
      <w:bodyDiv w:val="1"/>
      <w:marLeft w:val="0"/>
      <w:marRight w:val="0"/>
      <w:marTop w:val="0"/>
      <w:marBottom w:val="0"/>
      <w:divBdr>
        <w:top w:val="none" w:sz="0" w:space="0" w:color="auto"/>
        <w:left w:val="none" w:sz="0" w:space="0" w:color="auto"/>
        <w:bottom w:val="none" w:sz="0" w:space="0" w:color="auto"/>
        <w:right w:val="none" w:sz="0" w:space="0" w:color="auto"/>
      </w:divBdr>
      <w:divsChild>
        <w:div w:id="2017492632">
          <w:marLeft w:val="0"/>
          <w:marRight w:val="0"/>
          <w:marTop w:val="0"/>
          <w:marBottom w:val="0"/>
          <w:divBdr>
            <w:top w:val="none" w:sz="0" w:space="0" w:color="auto"/>
            <w:left w:val="none" w:sz="0" w:space="0" w:color="auto"/>
            <w:bottom w:val="none" w:sz="0" w:space="0" w:color="auto"/>
            <w:right w:val="none" w:sz="0" w:space="0" w:color="auto"/>
          </w:divBdr>
          <w:divsChild>
            <w:div w:id="1935478895">
              <w:marLeft w:val="0"/>
              <w:marRight w:val="0"/>
              <w:marTop w:val="0"/>
              <w:marBottom w:val="0"/>
              <w:divBdr>
                <w:top w:val="none" w:sz="0" w:space="0" w:color="auto"/>
                <w:left w:val="none" w:sz="0" w:space="0" w:color="auto"/>
                <w:bottom w:val="none" w:sz="0" w:space="0" w:color="auto"/>
                <w:right w:val="none" w:sz="0" w:space="0" w:color="auto"/>
              </w:divBdr>
              <w:divsChild>
                <w:div w:id="100828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39602">
      <w:bodyDiv w:val="1"/>
      <w:marLeft w:val="0"/>
      <w:marRight w:val="0"/>
      <w:marTop w:val="0"/>
      <w:marBottom w:val="0"/>
      <w:divBdr>
        <w:top w:val="none" w:sz="0" w:space="0" w:color="auto"/>
        <w:left w:val="none" w:sz="0" w:space="0" w:color="auto"/>
        <w:bottom w:val="none" w:sz="0" w:space="0" w:color="auto"/>
        <w:right w:val="none" w:sz="0" w:space="0" w:color="auto"/>
      </w:divBdr>
    </w:div>
    <w:div w:id="1107232453">
      <w:bodyDiv w:val="1"/>
      <w:marLeft w:val="0"/>
      <w:marRight w:val="0"/>
      <w:marTop w:val="0"/>
      <w:marBottom w:val="0"/>
      <w:divBdr>
        <w:top w:val="none" w:sz="0" w:space="0" w:color="auto"/>
        <w:left w:val="none" w:sz="0" w:space="0" w:color="auto"/>
        <w:bottom w:val="none" w:sz="0" w:space="0" w:color="auto"/>
        <w:right w:val="none" w:sz="0" w:space="0" w:color="auto"/>
      </w:divBdr>
      <w:divsChild>
        <w:div w:id="278150250">
          <w:marLeft w:val="0"/>
          <w:marRight w:val="0"/>
          <w:marTop w:val="0"/>
          <w:marBottom w:val="0"/>
          <w:divBdr>
            <w:top w:val="none" w:sz="0" w:space="0" w:color="auto"/>
            <w:left w:val="none" w:sz="0" w:space="0" w:color="auto"/>
            <w:bottom w:val="none" w:sz="0" w:space="0" w:color="auto"/>
            <w:right w:val="none" w:sz="0" w:space="0" w:color="auto"/>
          </w:divBdr>
          <w:divsChild>
            <w:div w:id="150339814">
              <w:marLeft w:val="0"/>
              <w:marRight w:val="0"/>
              <w:marTop w:val="0"/>
              <w:marBottom w:val="0"/>
              <w:divBdr>
                <w:top w:val="none" w:sz="0" w:space="0" w:color="auto"/>
                <w:left w:val="none" w:sz="0" w:space="0" w:color="auto"/>
                <w:bottom w:val="none" w:sz="0" w:space="0" w:color="auto"/>
                <w:right w:val="none" w:sz="0" w:space="0" w:color="auto"/>
              </w:divBdr>
              <w:divsChild>
                <w:div w:id="96785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778116">
      <w:bodyDiv w:val="1"/>
      <w:marLeft w:val="0"/>
      <w:marRight w:val="0"/>
      <w:marTop w:val="0"/>
      <w:marBottom w:val="0"/>
      <w:divBdr>
        <w:top w:val="none" w:sz="0" w:space="0" w:color="auto"/>
        <w:left w:val="none" w:sz="0" w:space="0" w:color="auto"/>
        <w:bottom w:val="none" w:sz="0" w:space="0" w:color="auto"/>
        <w:right w:val="none" w:sz="0" w:space="0" w:color="auto"/>
      </w:divBdr>
      <w:divsChild>
        <w:div w:id="2134782251">
          <w:marLeft w:val="0"/>
          <w:marRight w:val="0"/>
          <w:marTop w:val="0"/>
          <w:marBottom w:val="0"/>
          <w:divBdr>
            <w:top w:val="none" w:sz="0" w:space="0" w:color="auto"/>
            <w:left w:val="none" w:sz="0" w:space="0" w:color="auto"/>
            <w:bottom w:val="none" w:sz="0" w:space="0" w:color="auto"/>
            <w:right w:val="none" w:sz="0" w:space="0" w:color="auto"/>
          </w:divBdr>
          <w:divsChild>
            <w:div w:id="967472012">
              <w:marLeft w:val="0"/>
              <w:marRight w:val="0"/>
              <w:marTop w:val="0"/>
              <w:marBottom w:val="0"/>
              <w:divBdr>
                <w:top w:val="none" w:sz="0" w:space="0" w:color="auto"/>
                <w:left w:val="none" w:sz="0" w:space="0" w:color="auto"/>
                <w:bottom w:val="none" w:sz="0" w:space="0" w:color="auto"/>
                <w:right w:val="none" w:sz="0" w:space="0" w:color="auto"/>
              </w:divBdr>
              <w:divsChild>
                <w:div w:id="152208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038931">
      <w:bodyDiv w:val="1"/>
      <w:marLeft w:val="0"/>
      <w:marRight w:val="0"/>
      <w:marTop w:val="0"/>
      <w:marBottom w:val="0"/>
      <w:divBdr>
        <w:top w:val="none" w:sz="0" w:space="0" w:color="auto"/>
        <w:left w:val="none" w:sz="0" w:space="0" w:color="auto"/>
        <w:bottom w:val="none" w:sz="0" w:space="0" w:color="auto"/>
        <w:right w:val="none" w:sz="0" w:space="0" w:color="auto"/>
      </w:divBdr>
      <w:divsChild>
        <w:div w:id="2016955169">
          <w:marLeft w:val="0"/>
          <w:marRight w:val="0"/>
          <w:marTop w:val="0"/>
          <w:marBottom w:val="0"/>
          <w:divBdr>
            <w:top w:val="none" w:sz="0" w:space="0" w:color="auto"/>
            <w:left w:val="none" w:sz="0" w:space="0" w:color="auto"/>
            <w:bottom w:val="none" w:sz="0" w:space="0" w:color="auto"/>
            <w:right w:val="none" w:sz="0" w:space="0" w:color="auto"/>
          </w:divBdr>
          <w:divsChild>
            <w:div w:id="566453922">
              <w:marLeft w:val="0"/>
              <w:marRight w:val="0"/>
              <w:marTop w:val="0"/>
              <w:marBottom w:val="0"/>
              <w:divBdr>
                <w:top w:val="none" w:sz="0" w:space="0" w:color="auto"/>
                <w:left w:val="none" w:sz="0" w:space="0" w:color="auto"/>
                <w:bottom w:val="none" w:sz="0" w:space="0" w:color="auto"/>
                <w:right w:val="none" w:sz="0" w:space="0" w:color="auto"/>
              </w:divBdr>
              <w:divsChild>
                <w:div w:id="109867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440369">
      <w:bodyDiv w:val="1"/>
      <w:marLeft w:val="0"/>
      <w:marRight w:val="0"/>
      <w:marTop w:val="0"/>
      <w:marBottom w:val="0"/>
      <w:divBdr>
        <w:top w:val="none" w:sz="0" w:space="0" w:color="auto"/>
        <w:left w:val="none" w:sz="0" w:space="0" w:color="auto"/>
        <w:bottom w:val="none" w:sz="0" w:space="0" w:color="auto"/>
        <w:right w:val="none" w:sz="0" w:space="0" w:color="auto"/>
      </w:divBdr>
    </w:div>
    <w:div w:id="1758596732">
      <w:bodyDiv w:val="1"/>
      <w:marLeft w:val="0"/>
      <w:marRight w:val="0"/>
      <w:marTop w:val="0"/>
      <w:marBottom w:val="0"/>
      <w:divBdr>
        <w:top w:val="none" w:sz="0" w:space="0" w:color="auto"/>
        <w:left w:val="none" w:sz="0" w:space="0" w:color="auto"/>
        <w:bottom w:val="none" w:sz="0" w:space="0" w:color="auto"/>
        <w:right w:val="none" w:sz="0" w:space="0" w:color="auto"/>
      </w:divBdr>
      <w:divsChild>
        <w:div w:id="1215659586">
          <w:marLeft w:val="0"/>
          <w:marRight w:val="0"/>
          <w:marTop w:val="0"/>
          <w:marBottom w:val="0"/>
          <w:divBdr>
            <w:top w:val="none" w:sz="0" w:space="0" w:color="auto"/>
            <w:left w:val="none" w:sz="0" w:space="0" w:color="auto"/>
            <w:bottom w:val="none" w:sz="0" w:space="0" w:color="auto"/>
            <w:right w:val="none" w:sz="0" w:space="0" w:color="auto"/>
          </w:divBdr>
          <w:divsChild>
            <w:div w:id="1478764842">
              <w:marLeft w:val="0"/>
              <w:marRight w:val="0"/>
              <w:marTop w:val="0"/>
              <w:marBottom w:val="0"/>
              <w:divBdr>
                <w:top w:val="none" w:sz="0" w:space="0" w:color="auto"/>
                <w:left w:val="none" w:sz="0" w:space="0" w:color="auto"/>
                <w:bottom w:val="none" w:sz="0" w:space="0" w:color="auto"/>
                <w:right w:val="none" w:sz="0" w:space="0" w:color="auto"/>
              </w:divBdr>
              <w:divsChild>
                <w:div w:id="125720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233891">
      <w:bodyDiv w:val="1"/>
      <w:marLeft w:val="0"/>
      <w:marRight w:val="0"/>
      <w:marTop w:val="0"/>
      <w:marBottom w:val="0"/>
      <w:divBdr>
        <w:top w:val="none" w:sz="0" w:space="0" w:color="auto"/>
        <w:left w:val="none" w:sz="0" w:space="0" w:color="auto"/>
        <w:bottom w:val="none" w:sz="0" w:space="0" w:color="auto"/>
        <w:right w:val="none" w:sz="0" w:space="0" w:color="auto"/>
      </w:divBdr>
    </w:div>
    <w:div w:id="1998219653">
      <w:bodyDiv w:val="1"/>
      <w:marLeft w:val="0"/>
      <w:marRight w:val="0"/>
      <w:marTop w:val="0"/>
      <w:marBottom w:val="0"/>
      <w:divBdr>
        <w:top w:val="none" w:sz="0" w:space="0" w:color="auto"/>
        <w:left w:val="none" w:sz="0" w:space="0" w:color="auto"/>
        <w:bottom w:val="none" w:sz="0" w:space="0" w:color="auto"/>
        <w:right w:val="none" w:sz="0" w:space="0" w:color="auto"/>
      </w:divBdr>
    </w:div>
    <w:div w:id="2051681656">
      <w:bodyDiv w:val="1"/>
      <w:marLeft w:val="0"/>
      <w:marRight w:val="0"/>
      <w:marTop w:val="0"/>
      <w:marBottom w:val="0"/>
      <w:divBdr>
        <w:top w:val="none" w:sz="0" w:space="0" w:color="auto"/>
        <w:left w:val="none" w:sz="0" w:space="0" w:color="auto"/>
        <w:bottom w:val="none" w:sz="0" w:space="0" w:color="auto"/>
        <w:right w:val="none" w:sz="0" w:space="0" w:color="auto"/>
      </w:divBdr>
    </w:div>
    <w:div w:id="2067796318">
      <w:bodyDiv w:val="1"/>
      <w:marLeft w:val="0"/>
      <w:marRight w:val="0"/>
      <w:marTop w:val="0"/>
      <w:marBottom w:val="0"/>
      <w:divBdr>
        <w:top w:val="none" w:sz="0" w:space="0" w:color="auto"/>
        <w:left w:val="none" w:sz="0" w:space="0" w:color="auto"/>
        <w:bottom w:val="none" w:sz="0" w:space="0" w:color="auto"/>
        <w:right w:val="none" w:sz="0" w:space="0" w:color="auto"/>
      </w:divBdr>
    </w:div>
    <w:div w:id="2067800398">
      <w:bodyDiv w:val="1"/>
      <w:marLeft w:val="0"/>
      <w:marRight w:val="0"/>
      <w:marTop w:val="0"/>
      <w:marBottom w:val="0"/>
      <w:divBdr>
        <w:top w:val="none" w:sz="0" w:space="0" w:color="auto"/>
        <w:left w:val="none" w:sz="0" w:space="0" w:color="auto"/>
        <w:bottom w:val="none" w:sz="0" w:space="0" w:color="auto"/>
        <w:right w:val="none" w:sz="0" w:space="0" w:color="auto"/>
      </w:divBdr>
    </w:div>
    <w:div w:id="214441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97999-400B-5C46-9161-4F90854F3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14</Pages>
  <Words>6657</Words>
  <Characters>39346</Characters>
  <Application>Microsoft Office Word</Application>
  <DocSecurity>0</DocSecurity>
  <Lines>715</Lines>
  <Paragraphs>191</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45812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26</cp:revision>
  <dcterms:created xsi:type="dcterms:W3CDTF">2019-05-29T14:42:00Z</dcterms:created>
  <dcterms:modified xsi:type="dcterms:W3CDTF">2019-06-12T13:44:00Z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zotero-version="5.0.66"&gt;&lt;session id="KkMOIaBD"/&gt;&lt;style id="http://www.zotero.org/styles/apa" locale="pt-BR"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