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5DA0EE" w14:textId="77777777" w:rsidR="00B6009C" w:rsidRDefault="00B6009C" w:rsidP="006C29DF">
      <w:pPr>
        <w:contextualSpacing/>
        <w:jc w:val="center"/>
        <w:rPr>
          <w:rFonts w:ascii="Times" w:hAnsi="Times"/>
          <w:b/>
          <w:noProof/>
          <w:sz w:val="36"/>
          <w:szCs w:val="36"/>
          <w:lang w:val="es-ES"/>
        </w:rPr>
      </w:pPr>
    </w:p>
    <w:p w14:paraId="01B4E319" w14:textId="61D058B2" w:rsidR="002953EA" w:rsidRDefault="006C29DF" w:rsidP="006B5E08">
      <w:pPr>
        <w:contextualSpacing/>
        <w:jc w:val="center"/>
        <w:rPr>
          <w:rFonts w:ascii="Times" w:hAnsi="Times"/>
          <w:b/>
          <w:noProof/>
          <w:sz w:val="36"/>
          <w:szCs w:val="36"/>
          <w:lang w:val="es-ES"/>
        </w:rPr>
      </w:pPr>
      <w:r w:rsidRPr="000F6D4A">
        <w:rPr>
          <w:rFonts w:ascii="Times" w:hAnsi="Times"/>
          <w:b/>
          <w:noProof/>
          <w:sz w:val="36"/>
          <w:szCs w:val="36"/>
          <w:lang w:val="es-ES"/>
        </w:rPr>
        <w:t>DECONSTRUYENDO LA UNIVERSALIDAD DE LA JUSTICIA SOCIAL</w:t>
      </w:r>
      <w:r w:rsidR="002953EA" w:rsidRPr="000F6D4A">
        <w:rPr>
          <w:rFonts w:ascii="Times" w:hAnsi="Times"/>
          <w:b/>
          <w:noProof/>
          <w:sz w:val="36"/>
          <w:szCs w:val="36"/>
          <w:lang w:val="es-ES"/>
        </w:rPr>
        <w:t>: UNA PERSPECTIVA MULTICULTURAL</w:t>
      </w:r>
      <w:r w:rsidRPr="000F6D4A">
        <w:rPr>
          <w:rFonts w:ascii="Times" w:hAnsi="Times"/>
          <w:b/>
          <w:noProof/>
          <w:sz w:val="36"/>
          <w:szCs w:val="36"/>
          <w:lang w:val="es-ES"/>
        </w:rPr>
        <w:t xml:space="preserve"> HACIA NUEVOS HORIZONTES</w:t>
      </w:r>
    </w:p>
    <w:p w14:paraId="10E7924A" w14:textId="77777777" w:rsidR="006B5E08" w:rsidRPr="006B5E08" w:rsidRDefault="006B5E08" w:rsidP="006B5E08">
      <w:pPr>
        <w:contextualSpacing/>
        <w:jc w:val="center"/>
        <w:rPr>
          <w:rFonts w:ascii="Times" w:hAnsi="Times"/>
          <w:b/>
          <w:noProof/>
          <w:sz w:val="36"/>
          <w:szCs w:val="36"/>
          <w:lang w:val="es-ES"/>
        </w:rPr>
      </w:pPr>
    </w:p>
    <w:p w14:paraId="1378D52E" w14:textId="4D5ED8D3" w:rsidR="00AE71B3" w:rsidRPr="000F6D4A" w:rsidRDefault="00AE71B3" w:rsidP="002953EA">
      <w:pPr>
        <w:contextualSpacing/>
        <w:rPr>
          <w:rFonts w:ascii="Times" w:hAnsi="Times"/>
          <w:b/>
          <w:noProof/>
          <w:sz w:val="28"/>
          <w:szCs w:val="28"/>
          <w:lang w:val="es-ES"/>
        </w:rPr>
      </w:pPr>
      <w:r w:rsidRPr="000F6D4A">
        <w:rPr>
          <w:rFonts w:ascii="Times" w:hAnsi="Times"/>
          <w:b/>
          <w:noProof/>
          <w:sz w:val="28"/>
          <w:szCs w:val="28"/>
          <w:lang w:val="es-ES"/>
        </w:rPr>
        <w:t>Edil Torres Rivera</w:t>
      </w:r>
      <w:r w:rsidR="00706E7B">
        <w:rPr>
          <w:rStyle w:val="FootnoteReference"/>
          <w:rFonts w:ascii="Times" w:hAnsi="Times"/>
          <w:b/>
          <w:noProof/>
          <w:sz w:val="28"/>
          <w:szCs w:val="28"/>
          <w:lang w:val="es-ES"/>
        </w:rPr>
        <w:footnoteReference w:id="1"/>
      </w:r>
    </w:p>
    <w:p w14:paraId="461315E5" w14:textId="23D8504C" w:rsidR="002953EA" w:rsidRDefault="00AE71B3" w:rsidP="006B5E08">
      <w:pPr>
        <w:contextualSpacing/>
        <w:rPr>
          <w:rFonts w:ascii="Times" w:hAnsi="Times"/>
          <w:i/>
          <w:noProof/>
          <w:sz w:val="28"/>
          <w:szCs w:val="28"/>
          <w:lang w:val="es-ES"/>
        </w:rPr>
      </w:pPr>
      <w:r w:rsidRPr="000F6D4A">
        <w:rPr>
          <w:rFonts w:ascii="Times" w:hAnsi="Times"/>
          <w:i/>
          <w:noProof/>
          <w:sz w:val="28"/>
          <w:szCs w:val="28"/>
          <w:lang w:val="es-ES"/>
        </w:rPr>
        <w:t>Wichita State University, Kansas, USA</w:t>
      </w:r>
    </w:p>
    <w:p w14:paraId="3C8D31A7" w14:textId="451DFD7C" w:rsidR="006B5E08" w:rsidRPr="00706E7B" w:rsidRDefault="00706E7B" w:rsidP="00706E7B">
      <w:pPr>
        <w:ind w:left="709" w:hanging="709"/>
        <w:rPr>
          <w:rFonts w:ascii="Times New Roman" w:hAnsi="Times New Roman" w:cs="Times New Roman"/>
          <w:i/>
          <w:sz w:val="28"/>
          <w:szCs w:val="28"/>
        </w:rPr>
      </w:pPr>
      <w:r w:rsidRPr="00D153C6">
        <w:rPr>
          <w:rFonts w:ascii="Times" w:eastAsia="Times New Roman" w:hAnsi="Times" w:cs="Times"/>
          <w:b/>
          <w:noProof/>
        </w:rPr>
        <mc:AlternateContent>
          <mc:Choice Requires="wps">
            <w:drawing>
              <wp:anchor distT="0" distB="0" distL="114300" distR="114300" simplePos="0" relativeHeight="251659264" behindDoc="0" locked="0" layoutInCell="1" allowOverlap="1" wp14:anchorId="4CCAE9B1" wp14:editId="1F73FFAC">
                <wp:simplePos x="0" y="0"/>
                <wp:positionH relativeFrom="column">
                  <wp:posOffset>0</wp:posOffset>
                </wp:positionH>
                <wp:positionV relativeFrom="paragraph">
                  <wp:posOffset>66675</wp:posOffset>
                </wp:positionV>
                <wp:extent cx="6172200" cy="0"/>
                <wp:effectExtent l="0" t="0" r="25400" b="25400"/>
                <wp:wrapNone/>
                <wp:docPr id="3" name="Straight Connector 3"/>
                <wp:cNvGraphicFramePr/>
                <a:graphic xmlns:a="http://schemas.openxmlformats.org/drawingml/2006/main">
                  <a:graphicData uri="http://schemas.microsoft.com/office/word/2010/wordprocessingShape">
                    <wps:wsp>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anchor>
            </w:drawing>
          </mc:Choice>
          <mc:Fallback>
            <w:pict>
              <v:line w14:anchorId="7F42E2DF"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5.25pt" to="486pt,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" strokecolor="windowText" strokeweight="2pt"/>
            </w:pict>
          </mc:Fallback>
        </mc:AlternateContent>
      </w:r>
    </w:p>
    <w:p w14:paraId="653BC489" w14:textId="60C2538D" w:rsidR="00513E7A" w:rsidRPr="006B5E08" w:rsidRDefault="00002F3A" w:rsidP="006B5E08">
      <w:pPr>
        <w:ind w:firstLine="720"/>
        <w:contextualSpacing/>
        <w:rPr>
          <w:rFonts w:ascii="Times" w:eastAsia="Times New Roman" w:hAnsi="Times" w:cs="Times New Roman"/>
          <w:sz w:val="22"/>
          <w:szCs w:val="22"/>
          <w:lang w:val="es-ES"/>
        </w:rPr>
      </w:pPr>
      <w:r w:rsidRPr="006B5E08">
        <w:rPr>
          <w:rFonts w:ascii="Times" w:hAnsi="Times"/>
          <w:sz w:val="22"/>
          <w:szCs w:val="22"/>
          <w:lang w:val="es-ES"/>
        </w:rPr>
        <w:t xml:space="preserve">Recientemente </w:t>
      </w:r>
      <w:r w:rsidR="008C49FD" w:rsidRPr="006B5E08">
        <w:rPr>
          <w:rFonts w:ascii="Times" w:hAnsi="Times"/>
          <w:sz w:val="22"/>
          <w:szCs w:val="22"/>
          <w:lang w:val="es-ES"/>
        </w:rPr>
        <w:t>culmin</w:t>
      </w:r>
      <w:r w:rsidR="00046AB8" w:rsidRPr="006B5E08">
        <w:rPr>
          <w:rFonts w:ascii="Times" w:hAnsi="Times"/>
          <w:sz w:val="22"/>
          <w:szCs w:val="22"/>
          <w:lang w:val="es-ES"/>
        </w:rPr>
        <w:t>ó</w:t>
      </w:r>
      <w:r w:rsidR="008C49FD" w:rsidRPr="006B5E08">
        <w:rPr>
          <w:rFonts w:ascii="Times" w:hAnsi="Times"/>
          <w:sz w:val="22"/>
          <w:szCs w:val="22"/>
          <w:lang w:val="es-ES"/>
        </w:rPr>
        <w:t xml:space="preserve"> el </w:t>
      </w:r>
      <w:r w:rsidR="005B723E" w:rsidRPr="006B5E08">
        <w:rPr>
          <w:rFonts w:ascii="Times" w:hAnsi="Times"/>
          <w:sz w:val="22"/>
          <w:szCs w:val="22"/>
          <w:lang w:val="es-ES"/>
        </w:rPr>
        <w:t>C</w:t>
      </w:r>
      <w:r w:rsidR="008C49FD" w:rsidRPr="006B5E08">
        <w:rPr>
          <w:rFonts w:ascii="Times" w:hAnsi="Times"/>
          <w:sz w:val="22"/>
          <w:szCs w:val="22"/>
          <w:lang w:val="es-ES"/>
        </w:rPr>
        <w:t xml:space="preserve">ongreso </w:t>
      </w:r>
      <w:r w:rsidR="001F26C5" w:rsidRPr="006B5E08">
        <w:rPr>
          <w:rFonts w:ascii="Times" w:hAnsi="Times"/>
          <w:sz w:val="22"/>
          <w:szCs w:val="22"/>
          <w:lang w:val="es-ES"/>
        </w:rPr>
        <w:t>número</w:t>
      </w:r>
      <w:r w:rsidR="008C49FD" w:rsidRPr="006B5E08">
        <w:rPr>
          <w:rFonts w:ascii="Times" w:hAnsi="Times"/>
          <w:sz w:val="22"/>
          <w:szCs w:val="22"/>
          <w:lang w:val="es-ES"/>
        </w:rPr>
        <w:t xml:space="preserve"> 37 de la </w:t>
      </w:r>
      <w:r w:rsidR="008C49FD" w:rsidRPr="006B5E08">
        <w:rPr>
          <w:rFonts w:ascii="Times" w:hAnsi="Times"/>
          <w:i/>
          <w:sz w:val="22"/>
          <w:szCs w:val="22"/>
          <w:lang w:val="es-ES"/>
        </w:rPr>
        <w:t xml:space="preserve">Sociedad Interamericana de </w:t>
      </w:r>
      <w:r w:rsidR="0026612A" w:rsidRPr="006B5E08">
        <w:rPr>
          <w:rFonts w:ascii="Times" w:hAnsi="Times"/>
          <w:i/>
          <w:sz w:val="22"/>
          <w:szCs w:val="22"/>
          <w:lang w:val="es-ES"/>
        </w:rPr>
        <w:t>Psicología</w:t>
      </w:r>
      <w:r w:rsidR="008C49FD" w:rsidRPr="006B5E08">
        <w:rPr>
          <w:rFonts w:ascii="Times" w:hAnsi="Times"/>
          <w:sz w:val="22"/>
          <w:szCs w:val="22"/>
          <w:lang w:val="es-ES"/>
        </w:rPr>
        <w:t xml:space="preserve">, celebrado en la Habana, Cuba. </w:t>
      </w:r>
      <w:r w:rsidR="005B723E" w:rsidRPr="006B5E08">
        <w:rPr>
          <w:rFonts w:ascii="Times" w:hAnsi="Times"/>
          <w:sz w:val="22"/>
          <w:szCs w:val="22"/>
          <w:lang w:val="es-ES"/>
        </w:rPr>
        <w:t>El</w:t>
      </w:r>
      <w:r w:rsidR="008C49FD" w:rsidRPr="006B5E08">
        <w:rPr>
          <w:rFonts w:ascii="Times" w:hAnsi="Times"/>
          <w:sz w:val="22"/>
          <w:szCs w:val="22"/>
          <w:lang w:val="es-ES"/>
        </w:rPr>
        <w:t xml:space="preserve"> que se pudiera celebrar este </w:t>
      </w:r>
      <w:r w:rsidR="005B723E" w:rsidRPr="006B5E08">
        <w:rPr>
          <w:rFonts w:ascii="Times" w:hAnsi="Times"/>
          <w:sz w:val="22"/>
          <w:szCs w:val="22"/>
          <w:lang w:val="es-ES"/>
        </w:rPr>
        <w:t>C</w:t>
      </w:r>
      <w:r w:rsidR="008C49FD" w:rsidRPr="006B5E08">
        <w:rPr>
          <w:rFonts w:ascii="Times" w:hAnsi="Times"/>
          <w:sz w:val="22"/>
          <w:szCs w:val="22"/>
          <w:lang w:val="es-ES"/>
        </w:rPr>
        <w:t xml:space="preserve">ongreso en Cuba </w:t>
      </w:r>
      <w:r w:rsidR="005B723E" w:rsidRPr="006B5E08">
        <w:rPr>
          <w:rFonts w:ascii="Times" w:hAnsi="Times"/>
          <w:sz w:val="22"/>
          <w:szCs w:val="22"/>
          <w:lang w:val="es-ES"/>
        </w:rPr>
        <w:t>en</w:t>
      </w:r>
      <w:r w:rsidR="008C49FD" w:rsidRPr="006B5E08">
        <w:rPr>
          <w:rFonts w:ascii="Times" w:hAnsi="Times"/>
          <w:sz w:val="22"/>
          <w:szCs w:val="22"/>
          <w:lang w:val="es-ES"/>
        </w:rPr>
        <w:t xml:space="preserve"> tiempos de división socio-</w:t>
      </w:r>
      <w:r w:rsidR="0026612A" w:rsidRPr="006B5E08">
        <w:rPr>
          <w:rFonts w:ascii="Times" w:hAnsi="Times"/>
          <w:sz w:val="22"/>
          <w:szCs w:val="22"/>
          <w:lang w:val="es-ES"/>
        </w:rPr>
        <w:t>política</w:t>
      </w:r>
      <w:r w:rsidR="008C49FD" w:rsidRPr="006B5E08">
        <w:rPr>
          <w:rFonts w:ascii="Times" w:hAnsi="Times"/>
          <w:sz w:val="22"/>
          <w:szCs w:val="22"/>
          <w:lang w:val="es-ES"/>
        </w:rPr>
        <w:t xml:space="preserve"> e </w:t>
      </w:r>
      <w:r w:rsidR="0026612A" w:rsidRPr="006B5E08">
        <w:rPr>
          <w:rFonts w:ascii="Times" w:hAnsi="Times"/>
          <w:sz w:val="22"/>
          <w:szCs w:val="22"/>
          <w:lang w:val="es-ES"/>
        </w:rPr>
        <w:t>ideología</w:t>
      </w:r>
      <w:r w:rsidR="008C49FD" w:rsidRPr="006B5E08">
        <w:rPr>
          <w:rFonts w:ascii="Times" w:hAnsi="Times"/>
          <w:sz w:val="22"/>
          <w:szCs w:val="22"/>
          <w:lang w:val="es-ES"/>
        </w:rPr>
        <w:t xml:space="preserve"> </w:t>
      </w:r>
      <w:r w:rsidR="0026612A" w:rsidRPr="006B5E08">
        <w:rPr>
          <w:rFonts w:ascii="Times" w:hAnsi="Times"/>
          <w:sz w:val="22"/>
          <w:szCs w:val="22"/>
          <w:lang w:val="es-ES"/>
        </w:rPr>
        <w:t>fragmentada</w:t>
      </w:r>
      <w:r w:rsidR="005B723E" w:rsidRPr="006B5E08">
        <w:rPr>
          <w:rFonts w:ascii="Times" w:hAnsi="Times"/>
          <w:sz w:val="22"/>
          <w:szCs w:val="22"/>
          <w:lang w:val="es-ES"/>
        </w:rPr>
        <w:t xml:space="preserve"> </w:t>
      </w:r>
      <w:r w:rsidR="006C29DF" w:rsidRPr="006B5E08">
        <w:rPr>
          <w:rFonts w:ascii="Times" w:hAnsi="Times"/>
          <w:sz w:val="22"/>
          <w:szCs w:val="22"/>
          <w:lang w:val="es-ES"/>
        </w:rPr>
        <w:t xml:space="preserve">es por </w:t>
      </w:r>
      <w:r w:rsidR="00B37F2A" w:rsidRPr="006B5E08">
        <w:rPr>
          <w:rFonts w:ascii="Times" w:hAnsi="Times"/>
          <w:sz w:val="22"/>
          <w:szCs w:val="22"/>
          <w:lang w:val="es-ES"/>
        </w:rPr>
        <w:t>sí</w:t>
      </w:r>
      <w:r w:rsidR="006C29DF" w:rsidRPr="006B5E08">
        <w:rPr>
          <w:rFonts w:ascii="Times" w:hAnsi="Times"/>
          <w:sz w:val="22"/>
          <w:szCs w:val="22"/>
          <w:lang w:val="es-ES"/>
        </w:rPr>
        <w:t xml:space="preserve"> mismo un éxito y gran logro. </w:t>
      </w:r>
      <w:r w:rsidR="00B37F2A" w:rsidRPr="006B5E08">
        <w:rPr>
          <w:rFonts w:ascii="Times" w:hAnsi="Times"/>
          <w:sz w:val="22"/>
          <w:szCs w:val="22"/>
          <w:lang w:val="es-ES"/>
        </w:rPr>
        <w:t>También</w:t>
      </w:r>
      <w:r w:rsidR="006C29DF" w:rsidRPr="006B5E08">
        <w:rPr>
          <w:rFonts w:ascii="Times" w:hAnsi="Times"/>
          <w:sz w:val="22"/>
          <w:szCs w:val="22"/>
          <w:lang w:val="es-ES"/>
        </w:rPr>
        <w:t xml:space="preserve"> es significativo </w:t>
      </w:r>
      <w:r w:rsidR="005B723E" w:rsidRPr="006B5E08">
        <w:rPr>
          <w:rFonts w:ascii="Times" w:hAnsi="Times"/>
          <w:sz w:val="22"/>
          <w:szCs w:val="22"/>
          <w:lang w:val="es-ES"/>
        </w:rPr>
        <w:t>mencionar</w:t>
      </w:r>
      <w:r w:rsidR="008C49FD" w:rsidRPr="006B5E08">
        <w:rPr>
          <w:rFonts w:ascii="Times" w:hAnsi="Times"/>
          <w:sz w:val="22"/>
          <w:szCs w:val="22"/>
          <w:lang w:val="es-ES"/>
        </w:rPr>
        <w:t xml:space="preserve"> el discurso que </w:t>
      </w:r>
      <w:r w:rsidR="001F26C5" w:rsidRPr="006B5E08">
        <w:rPr>
          <w:rFonts w:ascii="Times" w:hAnsi="Times"/>
          <w:sz w:val="22"/>
          <w:szCs w:val="22"/>
          <w:lang w:val="es-ES"/>
        </w:rPr>
        <w:t>pronunció</w:t>
      </w:r>
      <w:r w:rsidR="008C49FD" w:rsidRPr="006B5E08">
        <w:rPr>
          <w:rFonts w:ascii="Times" w:hAnsi="Times"/>
          <w:sz w:val="22"/>
          <w:szCs w:val="22"/>
          <w:lang w:val="es-ES"/>
        </w:rPr>
        <w:t xml:space="preserve"> el </w:t>
      </w:r>
      <w:r w:rsidR="00046AB8" w:rsidRPr="006B5E08">
        <w:rPr>
          <w:rFonts w:ascii="Times" w:hAnsi="Times"/>
          <w:sz w:val="22"/>
          <w:szCs w:val="22"/>
          <w:lang w:val="es-ES"/>
        </w:rPr>
        <w:t>C</w:t>
      </w:r>
      <w:r w:rsidR="008C49FD" w:rsidRPr="006B5E08">
        <w:rPr>
          <w:rFonts w:ascii="Times" w:hAnsi="Times"/>
          <w:sz w:val="22"/>
          <w:szCs w:val="22"/>
          <w:lang w:val="es-ES"/>
        </w:rPr>
        <w:t xml:space="preserve">oordinador </w:t>
      </w:r>
      <w:r w:rsidR="00046AB8" w:rsidRPr="006B5E08">
        <w:rPr>
          <w:rFonts w:ascii="Times" w:hAnsi="Times"/>
          <w:sz w:val="22"/>
          <w:szCs w:val="22"/>
          <w:lang w:val="es-ES"/>
        </w:rPr>
        <w:t>G</w:t>
      </w:r>
      <w:r w:rsidR="00513E7A" w:rsidRPr="006B5E08">
        <w:rPr>
          <w:rFonts w:ascii="Times" w:hAnsi="Times"/>
          <w:sz w:val="22"/>
          <w:szCs w:val="22"/>
          <w:lang w:val="es-ES"/>
        </w:rPr>
        <w:t xml:space="preserve">eneral </w:t>
      </w:r>
      <w:r w:rsidR="008C49FD" w:rsidRPr="006B5E08">
        <w:rPr>
          <w:rFonts w:ascii="Times" w:hAnsi="Times"/>
          <w:sz w:val="22"/>
          <w:szCs w:val="22"/>
          <w:lang w:val="es-ES"/>
        </w:rPr>
        <w:t xml:space="preserve">del </w:t>
      </w:r>
      <w:r w:rsidR="00046AB8" w:rsidRPr="006B5E08">
        <w:rPr>
          <w:rFonts w:ascii="Times" w:hAnsi="Times"/>
          <w:sz w:val="22"/>
          <w:szCs w:val="22"/>
          <w:lang w:val="es-ES"/>
        </w:rPr>
        <w:t xml:space="preserve">Congreso </w:t>
      </w:r>
      <w:r w:rsidR="00513E7A" w:rsidRPr="006B5E08">
        <w:rPr>
          <w:rFonts w:ascii="Times" w:hAnsi="Times"/>
          <w:sz w:val="22"/>
          <w:szCs w:val="22"/>
          <w:lang w:val="es-ES"/>
        </w:rPr>
        <w:t xml:space="preserve">el compañero </w:t>
      </w:r>
      <w:r w:rsidR="00513E7A" w:rsidRPr="006B5E08">
        <w:rPr>
          <w:rFonts w:ascii="Times" w:eastAsia="Times New Roman" w:hAnsi="Times" w:cs="Segoe UI"/>
          <w:color w:val="212121"/>
          <w:sz w:val="22"/>
          <w:szCs w:val="22"/>
          <w:shd w:val="clear" w:color="auto" w:fill="FFFFFF"/>
          <w:lang w:val="es-ES"/>
        </w:rPr>
        <w:t>Jorge Enrique Torralbas Oslé</w:t>
      </w:r>
      <w:r w:rsidR="00046AB8" w:rsidRPr="006B5E08">
        <w:rPr>
          <w:rFonts w:ascii="Times" w:eastAsia="Times New Roman" w:hAnsi="Times" w:cs="Segoe UI"/>
          <w:color w:val="212121"/>
          <w:sz w:val="22"/>
          <w:szCs w:val="22"/>
          <w:shd w:val="clear" w:color="auto" w:fill="FFFFFF"/>
          <w:lang w:val="es-ES"/>
        </w:rPr>
        <w:t xml:space="preserve"> </w:t>
      </w:r>
      <w:r w:rsidR="00046AB8" w:rsidRPr="006B5E08">
        <w:rPr>
          <w:rFonts w:ascii="Times" w:hAnsi="Times"/>
          <w:sz w:val="22"/>
          <w:szCs w:val="22"/>
          <w:lang w:val="es-ES"/>
        </w:rPr>
        <w:t>durante la Ceremonia de Clausura</w:t>
      </w:r>
      <w:r w:rsidR="006C29DF" w:rsidRPr="006B5E08">
        <w:rPr>
          <w:rFonts w:ascii="Times" w:eastAsia="Times New Roman" w:hAnsi="Times" w:cs="Segoe UI"/>
          <w:color w:val="212121"/>
          <w:sz w:val="22"/>
          <w:szCs w:val="22"/>
          <w:shd w:val="clear" w:color="auto" w:fill="FFFFFF"/>
          <w:lang w:val="es-ES"/>
        </w:rPr>
        <w:t xml:space="preserve">. En su discurso </w:t>
      </w:r>
      <w:r w:rsidR="00046AB8" w:rsidRPr="006B5E08">
        <w:rPr>
          <w:rFonts w:ascii="Times" w:eastAsia="Times New Roman" w:hAnsi="Times" w:cs="Segoe UI"/>
          <w:color w:val="212121"/>
          <w:sz w:val="22"/>
          <w:szCs w:val="22"/>
          <w:shd w:val="clear" w:color="auto" w:fill="FFFFFF"/>
          <w:lang w:val="es-ES"/>
        </w:rPr>
        <w:t>Jorge</w:t>
      </w:r>
      <w:r w:rsidR="006C29DF" w:rsidRPr="006B5E08">
        <w:rPr>
          <w:rFonts w:ascii="Times" w:eastAsia="Times New Roman" w:hAnsi="Times" w:cs="Segoe UI"/>
          <w:color w:val="212121"/>
          <w:sz w:val="22"/>
          <w:szCs w:val="22"/>
          <w:shd w:val="clear" w:color="auto" w:fill="FFFFFF"/>
          <w:lang w:val="es-ES"/>
        </w:rPr>
        <w:t xml:space="preserve"> menciona el importante </w:t>
      </w:r>
      <w:r w:rsidR="00046AB8" w:rsidRPr="006B5E08">
        <w:rPr>
          <w:rFonts w:ascii="Times" w:eastAsia="Times New Roman" w:hAnsi="Times" w:cs="Segoe UI"/>
          <w:color w:val="212121"/>
          <w:sz w:val="22"/>
          <w:szCs w:val="22"/>
          <w:shd w:val="clear" w:color="auto" w:fill="FFFFFF"/>
          <w:lang w:val="es-ES"/>
        </w:rPr>
        <w:t xml:space="preserve">trabajo </w:t>
      </w:r>
      <w:r w:rsidR="006C29DF" w:rsidRPr="006B5E08">
        <w:rPr>
          <w:rFonts w:ascii="Times" w:eastAsia="Times New Roman" w:hAnsi="Times" w:cs="Segoe UI"/>
          <w:color w:val="212121"/>
          <w:sz w:val="22"/>
          <w:szCs w:val="22"/>
          <w:shd w:val="clear" w:color="auto" w:fill="FFFFFF"/>
          <w:lang w:val="es-ES"/>
        </w:rPr>
        <w:t>que tienen los psicólogo</w:t>
      </w:r>
      <w:r w:rsidR="00046AB8" w:rsidRPr="006B5E08">
        <w:rPr>
          <w:rFonts w:ascii="Times" w:eastAsia="Times New Roman" w:hAnsi="Times" w:cs="Segoe UI"/>
          <w:color w:val="212121"/>
          <w:sz w:val="22"/>
          <w:szCs w:val="22"/>
          <w:shd w:val="clear" w:color="auto" w:fill="FFFFFF"/>
          <w:lang w:val="es-ES"/>
        </w:rPr>
        <w:t>s</w:t>
      </w:r>
      <w:r w:rsidR="006C29DF" w:rsidRPr="006B5E08">
        <w:rPr>
          <w:rFonts w:ascii="Times" w:eastAsia="Times New Roman" w:hAnsi="Times" w:cs="Segoe UI"/>
          <w:color w:val="212121"/>
          <w:sz w:val="22"/>
          <w:szCs w:val="22"/>
          <w:shd w:val="clear" w:color="auto" w:fill="FFFFFF"/>
          <w:lang w:val="es-ES"/>
        </w:rPr>
        <w:t xml:space="preserve">/as en tiempos de división e </w:t>
      </w:r>
      <w:r w:rsidR="00B37F2A" w:rsidRPr="006B5E08">
        <w:rPr>
          <w:rFonts w:ascii="Times" w:eastAsia="Times New Roman" w:hAnsi="Times" w:cs="Segoe UI"/>
          <w:color w:val="212121"/>
          <w:sz w:val="22"/>
          <w:szCs w:val="22"/>
          <w:shd w:val="clear" w:color="auto" w:fill="FFFFFF"/>
          <w:lang w:val="es-ES"/>
        </w:rPr>
        <w:t>inestabilidad</w:t>
      </w:r>
      <w:r w:rsidR="006C29DF" w:rsidRPr="006B5E08">
        <w:rPr>
          <w:rFonts w:ascii="Times" w:eastAsia="Times New Roman" w:hAnsi="Times" w:cs="Segoe UI"/>
          <w:color w:val="212121"/>
          <w:sz w:val="22"/>
          <w:szCs w:val="22"/>
          <w:shd w:val="clear" w:color="auto" w:fill="FFFFFF"/>
          <w:lang w:val="es-ES"/>
        </w:rPr>
        <w:t xml:space="preserve">. Lo que me ha </w:t>
      </w:r>
      <w:r w:rsidR="00B37F2A" w:rsidRPr="006B5E08">
        <w:rPr>
          <w:rFonts w:ascii="Times" w:eastAsia="Times New Roman" w:hAnsi="Times" w:cs="Segoe UI"/>
          <w:color w:val="212121"/>
          <w:sz w:val="22"/>
          <w:szCs w:val="22"/>
          <w:shd w:val="clear" w:color="auto" w:fill="FFFFFF"/>
          <w:lang w:val="es-ES"/>
        </w:rPr>
        <w:t>llevado</w:t>
      </w:r>
      <w:r w:rsidR="006C29DF" w:rsidRPr="006B5E08">
        <w:rPr>
          <w:rFonts w:ascii="Times" w:eastAsia="Times New Roman" w:hAnsi="Times" w:cs="Segoe UI"/>
          <w:color w:val="212121"/>
          <w:sz w:val="22"/>
          <w:szCs w:val="22"/>
          <w:shd w:val="clear" w:color="auto" w:fill="FFFFFF"/>
          <w:lang w:val="es-ES"/>
        </w:rPr>
        <w:t xml:space="preserve"> a </w:t>
      </w:r>
      <w:r w:rsidR="002A571A" w:rsidRPr="006B5E08">
        <w:rPr>
          <w:rFonts w:ascii="Times" w:eastAsia="Times New Roman" w:hAnsi="Times" w:cs="Segoe UI"/>
          <w:color w:val="212121"/>
          <w:sz w:val="22"/>
          <w:szCs w:val="22"/>
          <w:shd w:val="clear" w:color="auto" w:fill="FFFFFF"/>
          <w:lang w:val="es-ES"/>
        </w:rPr>
        <w:t>reflexionar</w:t>
      </w:r>
      <w:r w:rsidR="00513E7A" w:rsidRPr="006B5E08">
        <w:rPr>
          <w:rFonts w:ascii="Times" w:eastAsia="Times New Roman" w:hAnsi="Times" w:cs="Segoe UI"/>
          <w:color w:val="212121"/>
          <w:sz w:val="22"/>
          <w:szCs w:val="22"/>
          <w:shd w:val="clear" w:color="auto" w:fill="FFFFFF"/>
          <w:lang w:val="es-ES"/>
        </w:rPr>
        <w:t xml:space="preserve"> </w:t>
      </w:r>
      <w:r w:rsidR="00046AB8" w:rsidRPr="006B5E08">
        <w:rPr>
          <w:rFonts w:ascii="Times" w:eastAsia="Times New Roman" w:hAnsi="Times" w:cs="Segoe UI"/>
          <w:color w:val="212121"/>
          <w:sz w:val="22"/>
          <w:szCs w:val="22"/>
          <w:shd w:val="clear" w:color="auto" w:fill="FFFFFF"/>
          <w:lang w:val="es-ES"/>
        </w:rPr>
        <w:t xml:space="preserve">acerca de </w:t>
      </w:r>
      <w:r w:rsidR="00513E7A" w:rsidRPr="006B5E08">
        <w:rPr>
          <w:rFonts w:ascii="Times" w:eastAsia="Times New Roman" w:hAnsi="Times" w:cs="Segoe UI"/>
          <w:color w:val="212121"/>
          <w:sz w:val="22"/>
          <w:szCs w:val="22"/>
          <w:shd w:val="clear" w:color="auto" w:fill="FFFFFF"/>
          <w:lang w:val="es-ES"/>
        </w:rPr>
        <w:t xml:space="preserve">en </w:t>
      </w:r>
      <w:r w:rsidR="006C29DF" w:rsidRPr="006B5E08">
        <w:rPr>
          <w:rFonts w:ascii="Times" w:eastAsia="Times New Roman" w:hAnsi="Times" w:cs="Segoe UI"/>
          <w:color w:val="212121"/>
          <w:sz w:val="22"/>
          <w:szCs w:val="22"/>
          <w:shd w:val="clear" w:color="auto" w:fill="FFFFFF"/>
          <w:lang w:val="es-ES"/>
        </w:rPr>
        <w:t xml:space="preserve">un punto en particular que fue mencionado </w:t>
      </w:r>
      <w:r w:rsidR="00513E7A" w:rsidRPr="006B5E08">
        <w:rPr>
          <w:rFonts w:ascii="Times" w:eastAsia="Times New Roman" w:hAnsi="Times" w:cs="Segoe UI"/>
          <w:color w:val="212121"/>
          <w:sz w:val="22"/>
          <w:szCs w:val="22"/>
          <w:shd w:val="clear" w:color="auto" w:fill="FFFFFF"/>
          <w:lang w:val="es-ES"/>
        </w:rPr>
        <w:t xml:space="preserve">por </w:t>
      </w:r>
      <w:r w:rsidR="00B37F2A" w:rsidRPr="006B5E08">
        <w:rPr>
          <w:rFonts w:ascii="Times" w:eastAsia="Times New Roman" w:hAnsi="Times" w:cs="Segoe UI"/>
          <w:color w:val="212121"/>
          <w:sz w:val="22"/>
          <w:szCs w:val="22"/>
          <w:shd w:val="clear" w:color="auto" w:fill="FFFFFF"/>
          <w:lang w:val="es-ES"/>
        </w:rPr>
        <w:t>él</w:t>
      </w:r>
      <w:r w:rsidR="00513E7A" w:rsidRPr="006B5E08">
        <w:rPr>
          <w:rFonts w:ascii="Times" w:eastAsia="Times New Roman" w:hAnsi="Times" w:cs="Segoe UI"/>
          <w:color w:val="212121"/>
          <w:sz w:val="22"/>
          <w:szCs w:val="22"/>
          <w:shd w:val="clear" w:color="auto" w:fill="FFFFFF"/>
          <w:lang w:val="es-ES"/>
        </w:rPr>
        <w:t xml:space="preserve"> y que </w:t>
      </w:r>
      <w:r w:rsidR="00CC3C35" w:rsidRPr="006B5E08">
        <w:rPr>
          <w:rFonts w:ascii="Times" w:eastAsia="Times New Roman" w:hAnsi="Times" w:cs="Segoe UI"/>
          <w:color w:val="212121"/>
          <w:sz w:val="22"/>
          <w:szCs w:val="22"/>
          <w:shd w:val="clear" w:color="auto" w:fill="FFFFFF"/>
          <w:lang w:val="es-ES"/>
        </w:rPr>
        <w:t>fue</w:t>
      </w:r>
      <w:r w:rsidR="00513E7A" w:rsidRPr="006B5E08">
        <w:rPr>
          <w:rFonts w:ascii="Times" w:eastAsia="Times New Roman" w:hAnsi="Times" w:cs="Segoe UI"/>
          <w:color w:val="212121"/>
          <w:sz w:val="22"/>
          <w:szCs w:val="22"/>
          <w:shd w:val="clear" w:color="auto" w:fill="FFFFFF"/>
          <w:lang w:val="es-ES"/>
        </w:rPr>
        <w:t xml:space="preserve"> </w:t>
      </w:r>
      <w:r w:rsidR="00CC3C35" w:rsidRPr="006B5E08">
        <w:rPr>
          <w:rFonts w:ascii="Times" w:eastAsia="Times New Roman" w:hAnsi="Times" w:cs="Segoe UI"/>
          <w:color w:val="212121"/>
          <w:sz w:val="22"/>
          <w:szCs w:val="22"/>
          <w:shd w:val="clear" w:color="auto" w:fill="FFFFFF"/>
          <w:lang w:val="es-ES"/>
        </w:rPr>
        <w:t xml:space="preserve">eje central en la mayoría de los trabajos presentados durante el Congreso. </w:t>
      </w:r>
      <w:r w:rsidR="00513E7A" w:rsidRPr="006B5E08">
        <w:rPr>
          <w:rFonts w:ascii="Times" w:eastAsia="Times New Roman" w:hAnsi="Times" w:cs="Segoe UI"/>
          <w:color w:val="212121"/>
          <w:sz w:val="22"/>
          <w:szCs w:val="22"/>
          <w:shd w:val="clear" w:color="auto" w:fill="FFFFFF"/>
          <w:lang w:val="es-ES"/>
        </w:rPr>
        <w:t xml:space="preserve">Algo que </w:t>
      </w:r>
      <w:r w:rsidR="002A571A" w:rsidRPr="006B5E08">
        <w:rPr>
          <w:rFonts w:ascii="Times" w:eastAsia="Times New Roman" w:hAnsi="Times" w:cs="Segoe UI"/>
          <w:color w:val="212121"/>
          <w:sz w:val="22"/>
          <w:szCs w:val="22"/>
          <w:shd w:val="clear" w:color="auto" w:fill="FFFFFF"/>
          <w:lang w:val="es-ES"/>
        </w:rPr>
        <w:t>también</w:t>
      </w:r>
      <w:r w:rsidR="006C29DF" w:rsidRPr="006B5E08">
        <w:rPr>
          <w:rFonts w:ascii="Times" w:eastAsia="Times New Roman" w:hAnsi="Times" w:cs="Segoe UI"/>
          <w:color w:val="212121"/>
          <w:sz w:val="22"/>
          <w:szCs w:val="22"/>
          <w:shd w:val="clear" w:color="auto" w:fill="FFFFFF"/>
          <w:lang w:val="es-ES"/>
        </w:rPr>
        <w:t xml:space="preserve"> fue el tema </w:t>
      </w:r>
      <w:r w:rsidR="00CC3C35" w:rsidRPr="006B5E08">
        <w:rPr>
          <w:rFonts w:ascii="Times" w:eastAsia="Times New Roman" w:hAnsi="Times" w:cs="Segoe UI"/>
          <w:color w:val="212121"/>
          <w:sz w:val="22"/>
          <w:szCs w:val="22"/>
          <w:shd w:val="clear" w:color="auto" w:fill="FFFFFF"/>
          <w:lang w:val="es-ES"/>
        </w:rPr>
        <w:t xml:space="preserve">central </w:t>
      </w:r>
      <w:r w:rsidR="006C29DF" w:rsidRPr="006B5E08">
        <w:rPr>
          <w:rFonts w:ascii="Times" w:eastAsia="Times New Roman" w:hAnsi="Times" w:cs="Segoe UI"/>
          <w:color w:val="212121"/>
          <w:sz w:val="22"/>
          <w:szCs w:val="22"/>
          <w:shd w:val="clear" w:color="auto" w:fill="FFFFFF"/>
          <w:lang w:val="es-ES"/>
        </w:rPr>
        <w:t>del discurso</w:t>
      </w:r>
      <w:r w:rsidR="00513E7A" w:rsidRPr="006B5E08">
        <w:rPr>
          <w:rFonts w:ascii="Times" w:eastAsia="Times New Roman" w:hAnsi="Times" w:cs="Segoe UI"/>
          <w:color w:val="212121"/>
          <w:sz w:val="22"/>
          <w:szCs w:val="22"/>
          <w:shd w:val="clear" w:color="auto" w:fill="FFFFFF"/>
          <w:lang w:val="es-ES"/>
        </w:rPr>
        <w:t xml:space="preserve"> que </w:t>
      </w:r>
      <w:r w:rsidR="002A571A" w:rsidRPr="006B5E08">
        <w:rPr>
          <w:rFonts w:ascii="Times" w:eastAsia="Times New Roman" w:hAnsi="Times" w:cs="Segoe UI"/>
          <w:color w:val="212121"/>
          <w:sz w:val="22"/>
          <w:szCs w:val="22"/>
          <w:shd w:val="clear" w:color="auto" w:fill="FFFFFF"/>
          <w:lang w:val="es-ES"/>
        </w:rPr>
        <w:t>pronuncié</w:t>
      </w:r>
      <w:r w:rsidR="00513E7A" w:rsidRPr="006B5E08">
        <w:rPr>
          <w:rFonts w:ascii="Times" w:eastAsia="Times New Roman" w:hAnsi="Times" w:cs="Segoe UI"/>
          <w:color w:val="212121"/>
          <w:sz w:val="22"/>
          <w:szCs w:val="22"/>
          <w:shd w:val="clear" w:color="auto" w:fill="FFFFFF"/>
          <w:lang w:val="es-ES"/>
        </w:rPr>
        <w:t xml:space="preserve"> durante la </w:t>
      </w:r>
      <w:r w:rsidR="002A571A" w:rsidRPr="006B5E08">
        <w:rPr>
          <w:rFonts w:ascii="Times" w:eastAsia="Times New Roman" w:hAnsi="Times" w:cs="Segoe UI"/>
          <w:color w:val="212121"/>
          <w:sz w:val="22"/>
          <w:szCs w:val="22"/>
          <w:shd w:val="clear" w:color="auto" w:fill="FFFFFF"/>
          <w:lang w:val="es-ES"/>
        </w:rPr>
        <w:t>celebración</w:t>
      </w:r>
      <w:r w:rsidR="00513E7A" w:rsidRPr="006B5E08">
        <w:rPr>
          <w:rFonts w:ascii="Times" w:eastAsia="Times New Roman" w:hAnsi="Times" w:cs="Segoe UI"/>
          <w:color w:val="212121"/>
          <w:sz w:val="22"/>
          <w:szCs w:val="22"/>
          <w:shd w:val="clear" w:color="auto" w:fill="FFFFFF"/>
          <w:lang w:val="es-ES"/>
        </w:rPr>
        <w:t xml:space="preserve"> del </w:t>
      </w:r>
      <w:r w:rsidR="00CC3C35" w:rsidRPr="006B5E08">
        <w:rPr>
          <w:rFonts w:ascii="Times" w:eastAsia="Times New Roman" w:hAnsi="Times" w:cs="Segoe UI"/>
          <w:color w:val="212121"/>
          <w:sz w:val="22"/>
          <w:szCs w:val="22"/>
          <w:shd w:val="clear" w:color="auto" w:fill="FFFFFF"/>
          <w:lang w:val="es-ES"/>
        </w:rPr>
        <w:t>16 C</w:t>
      </w:r>
      <w:r w:rsidR="002C0A21" w:rsidRPr="006B5E08">
        <w:rPr>
          <w:rFonts w:ascii="Times" w:eastAsia="Times New Roman" w:hAnsi="Times" w:cs="Segoe UI"/>
          <w:color w:val="212121"/>
          <w:sz w:val="22"/>
          <w:szCs w:val="22"/>
          <w:shd w:val="clear" w:color="auto" w:fill="FFFFFF"/>
          <w:lang w:val="es-ES"/>
        </w:rPr>
        <w:t xml:space="preserve">ongreso </w:t>
      </w:r>
      <w:r w:rsidR="00CC3C35" w:rsidRPr="006B5E08">
        <w:rPr>
          <w:rFonts w:ascii="Times" w:eastAsia="Times New Roman" w:hAnsi="Times" w:cs="Segoe UI"/>
          <w:color w:val="212121"/>
          <w:sz w:val="22"/>
          <w:szCs w:val="22"/>
          <w:shd w:val="clear" w:color="auto" w:fill="FFFFFF"/>
          <w:lang w:val="es-ES"/>
        </w:rPr>
        <w:t>C</w:t>
      </w:r>
      <w:r w:rsidR="00B37F2A" w:rsidRPr="006B5E08">
        <w:rPr>
          <w:rFonts w:ascii="Times" w:eastAsia="Times New Roman" w:hAnsi="Times" w:cs="Segoe UI"/>
          <w:color w:val="212121"/>
          <w:sz w:val="22"/>
          <w:szCs w:val="22"/>
          <w:shd w:val="clear" w:color="auto" w:fill="FFFFFF"/>
          <w:lang w:val="es-ES"/>
        </w:rPr>
        <w:t>aribeño</w:t>
      </w:r>
      <w:r w:rsidR="002C0A21" w:rsidRPr="006B5E08">
        <w:rPr>
          <w:rFonts w:ascii="Times" w:eastAsia="Times New Roman" w:hAnsi="Times" w:cs="Segoe UI"/>
          <w:color w:val="212121"/>
          <w:sz w:val="22"/>
          <w:szCs w:val="22"/>
          <w:shd w:val="clear" w:color="auto" w:fill="FFFFFF"/>
          <w:lang w:val="es-ES"/>
        </w:rPr>
        <w:t xml:space="preserve"> </w:t>
      </w:r>
      <w:r w:rsidR="00CC3C35" w:rsidRPr="006B5E08">
        <w:rPr>
          <w:rFonts w:ascii="Times" w:eastAsia="Times New Roman" w:hAnsi="Times" w:cs="Segoe UI"/>
          <w:color w:val="212121"/>
          <w:sz w:val="22"/>
          <w:szCs w:val="22"/>
          <w:shd w:val="clear" w:color="auto" w:fill="FFFFFF"/>
          <w:lang w:val="es-ES"/>
        </w:rPr>
        <w:t>de Psicología celebrado en</w:t>
      </w:r>
      <w:r w:rsidR="002C0A21" w:rsidRPr="006B5E08">
        <w:rPr>
          <w:rFonts w:ascii="Times" w:eastAsia="Times New Roman" w:hAnsi="Times" w:cs="Segoe UI"/>
          <w:color w:val="212121"/>
          <w:sz w:val="22"/>
          <w:szCs w:val="22"/>
          <w:shd w:val="clear" w:color="auto" w:fill="FFFFFF"/>
          <w:lang w:val="es-ES"/>
        </w:rPr>
        <w:t xml:space="preserve"> Santo Domingo, </w:t>
      </w:r>
      <w:r w:rsidR="001F26C5" w:rsidRPr="006B5E08">
        <w:rPr>
          <w:rFonts w:ascii="Times" w:eastAsia="Times New Roman" w:hAnsi="Times" w:cs="Segoe UI"/>
          <w:color w:val="212121"/>
          <w:sz w:val="22"/>
          <w:szCs w:val="22"/>
          <w:shd w:val="clear" w:color="auto" w:fill="FFFFFF"/>
          <w:lang w:val="es-ES"/>
        </w:rPr>
        <w:t>República</w:t>
      </w:r>
      <w:r w:rsidR="002C0A21" w:rsidRPr="006B5E08">
        <w:rPr>
          <w:rFonts w:ascii="Times" w:eastAsia="Times New Roman" w:hAnsi="Times" w:cs="Segoe UI"/>
          <w:color w:val="212121"/>
          <w:sz w:val="22"/>
          <w:szCs w:val="22"/>
          <w:shd w:val="clear" w:color="auto" w:fill="FFFFFF"/>
          <w:lang w:val="es-ES"/>
        </w:rPr>
        <w:t xml:space="preserve"> Dominican</w:t>
      </w:r>
      <w:r w:rsidR="006C29DF" w:rsidRPr="006B5E08">
        <w:rPr>
          <w:rFonts w:ascii="Times" w:eastAsia="Times New Roman" w:hAnsi="Times" w:cs="Segoe UI"/>
          <w:color w:val="212121"/>
          <w:sz w:val="22"/>
          <w:szCs w:val="22"/>
          <w:shd w:val="clear" w:color="auto" w:fill="FFFFFF"/>
          <w:lang w:val="es-ES"/>
        </w:rPr>
        <w:t>a. Este</w:t>
      </w:r>
      <w:r w:rsidR="002C0A21" w:rsidRPr="006B5E08">
        <w:rPr>
          <w:rFonts w:ascii="Times" w:eastAsia="Times New Roman" w:hAnsi="Times" w:cs="Segoe UI"/>
          <w:color w:val="212121"/>
          <w:sz w:val="22"/>
          <w:szCs w:val="22"/>
          <w:shd w:val="clear" w:color="auto" w:fill="FFFFFF"/>
          <w:lang w:val="es-ES"/>
        </w:rPr>
        <w:t xml:space="preserve"> punto es el de justicia social</w:t>
      </w:r>
      <w:r w:rsidR="002A571A" w:rsidRPr="006B5E08">
        <w:rPr>
          <w:rFonts w:ascii="Times" w:eastAsia="Times New Roman" w:hAnsi="Times" w:cs="Segoe UI"/>
          <w:color w:val="212121"/>
          <w:sz w:val="22"/>
          <w:szCs w:val="22"/>
          <w:shd w:val="clear" w:color="auto" w:fill="FFFFFF"/>
          <w:lang w:val="es-ES"/>
        </w:rPr>
        <w:t xml:space="preserve">. </w:t>
      </w:r>
      <w:r w:rsidR="00CC3C35" w:rsidRPr="006B5E08">
        <w:rPr>
          <w:rFonts w:ascii="Times" w:eastAsia="Times New Roman" w:hAnsi="Times" w:cs="Segoe UI"/>
          <w:color w:val="212121"/>
          <w:sz w:val="22"/>
          <w:szCs w:val="22"/>
          <w:shd w:val="clear" w:color="auto" w:fill="FFFFFF"/>
          <w:lang w:val="es-ES"/>
        </w:rPr>
        <w:t>Durante e</w:t>
      </w:r>
      <w:r w:rsidR="002A571A" w:rsidRPr="006B5E08">
        <w:rPr>
          <w:rFonts w:ascii="Times" w:eastAsia="Times New Roman" w:hAnsi="Times" w:cs="Segoe UI"/>
          <w:color w:val="212121"/>
          <w:sz w:val="22"/>
          <w:szCs w:val="22"/>
          <w:shd w:val="clear" w:color="auto" w:fill="FFFFFF"/>
          <w:lang w:val="es-ES"/>
        </w:rPr>
        <w:t xml:space="preserve">ste </w:t>
      </w:r>
      <w:r w:rsidR="001F26C5" w:rsidRPr="006B5E08">
        <w:rPr>
          <w:rFonts w:ascii="Times" w:eastAsia="Times New Roman" w:hAnsi="Times" w:cs="Segoe UI"/>
          <w:color w:val="212121"/>
          <w:sz w:val="22"/>
          <w:szCs w:val="22"/>
          <w:shd w:val="clear" w:color="auto" w:fill="FFFFFF"/>
          <w:lang w:val="es-ES"/>
        </w:rPr>
        <w:t>último</w:t>
      </w:r>
      <w:r w:rsidR="002A571A" w:rsidRPr="006B5E08">
        <w:rPr>
          <w:rFonts w:ascii="Times" w:eastAsia="Times New Roman" w:hAnsi="Times" w:cs="Segoe UI"/>
          <w:color w:val="212121"/>
          <w:sz w:val="22"/>
          <w:szCs w:val="22"/>
          <w:shd w:val="clear" w:color="auto" w:fill="FFFFFF"/>
          <w:lang w:val="es-ES"/>
        </w:rPr>
        <w:t xml:space="preserve"> año </w:t>
      </w:r>
      <w:r w:rsidR="00CC3C35" w:rsidRPr="006B5E08">
        <w:rPr>
          <w:rFonts w:ascii="Times" w:eastAsia="Times New Roman" w:hAnsi="Times" w:cs="Segoe UI"/>
          <w:color w:val="212121"/>
          <w:sz w:val="22"/>
          <w:szCs w:val="22"/>
          <w:shd w:val="clear" w:color="auto" w:fill="FFFFFF"/>
          <w:lang w:val="es-ES"/>
        </w:rPr>
        <w:t xml:space="preserve">en </w:t>
      </w:r>
      <w:r w:rsidR="002A571A" w:rsidRPr="006B5E08">
        <w:rPr>
          <w:rFonts w:ascii="Times" w:eastAsia="Times New Roman" w:hAnsi="Times" w:cs="Segoe UI"/>
          <w:color w:val="212121"/>
          <w:sz w:val="22"/>
          <w:szCs w:val="22"/>
          <w:shd w:val="clear" w:color="auto" w:fill="FFFFFF"/>
          <w:lang w:val="es-ES"/>
        </w:rPr>
        <w:t xml:space="preserve">mi posición como </w:t>
      </w:r>
      <w:r w:rsidR="00CC3C35" w:rsidRPr="006B5E08">
        <w:rPr>
          <w:rFonts w:ascii="Times" w:eastAsia="Times New Roman" w:hAnsi="Times" w:cs="Segoe UI"/>
          <w:color w:val="212121"/>
          <w:sz w:val="22"/>
          <w:szCs w:val="22"/>
          <w:shd w:val="clear" w:color="auto" w:fill="FFFFFF"/>
          <w:lang w:val="es-ES"/>
        </w:rPr>
        <w:t>E</w:t>
      </w:r>
      <w:r w:rsidR="002A571A" w:rsidRPr="006B5E08">
        <w:rPr>
          <w:rFonts w:ascii="Times" w:eastAsia="Times New Roman" w:hAnsi="Times" w:cs="Segoe UI"/>
          <w:color w:val="212121"/>
          <w:sz w:val="22"/>
          <w:szCs w:val="22"/>
          <w:shd w:val="clear" w:color="auto" w:fill="FFFFFF"/>
          <w:lang w:val="es-ES"/>
        </w:rPr>
        <w:t xml:space="preserve">ditor de la </w:t>
      </w:r>
      <w:r w:rsidR="00CC3C35" w:rsidRPr="006B5E08">
        <w:rPr>
          <w:rFonts w:ascii="Times" w:eastAsia="Times New Roman" w:hAnsi="Times" w:cs="Segoe UI"/>
          <w:color w:val="212121"/>
          <w:sz w:val="22"/>
          <w:szCs w:val="22"/>
          <w:shd w:val="clear" w:color="auto" w:fill="FFFFFF"/>
          <w:lang w:val="es-ES"/>
        </w:rPr>
        <w:t>R</w:t>
      </w:r>
      <w:r w:rsidR="002A571A" w:rsidRPr="006B5E08">
        <w:rPr>
          <w:rFonts w:ascii="Times" w:eastAsia="Times New Roman" w:hAnsi="Times" w:cs="Segoe UI"/>
          <w:color w:val="212121"/>
          <w:sz w:val="22"/>
          <w:szCs w:val="22"/>
          <w:shd w:val="clear" w:color="auto" w:fill="FFFFFF"/>
          <w:lang w:val="es-ES"/>
        </w:rPr>
        <w:t>evista, me gustaría utilizar este espacio para tratar de deconst</w:t>
      </w:r>
      <w:r w:rsidR="00820A63" w:rsidRPr="006B5E08">
        <w:rPr>
          <w:rFonts w:ascii="Times" w:eastAsia="Times New Roman" w:hAnsi="Times" w:cs="Segoe UI"/>
          <w:color w:val="212121"/>
          <w:sz w:val="22"/>
          <w:szCs w:val="22"/>
          <w:shd w:val="clear" w:color="auto" w:fill="FFFFFF"/>
          <w:lang w:val="es-ES"/>
        </w:rPr>
        <w:t>r</w:t>
      </w:r>
      <w:r w:rsidR="002A571A" w:rsidRPr="006B5E08">
        <w:rPr>
          <w:rFonts w:ascii="Times" w:eastAsia="Times New Roman" w:hAnsi="Times" w:cs="Segoe UI"/>
          <w:color w:val="212121"/>
          <w:sz w:val="22"/>
          <w:szCs w:val="22"/>
          <w:shd w:val="clear" w:color="auto" w:fill="FFFFFF"/>
          <w:lang w:val="es-ES"/>
        </w:rPr>
        <w:t>uir el t</w:t>
      </w:r>
      <w:r w:rsidR="00CC3C35" w:rsidRPr="006B5E08">
        <w:rPr>
          <w:rFonts w:ascii="Times" w:eastAsia="Times New Roman" w:hAnsi="Times" w:cs="Segoe UI"/>
          <w:color w:val="212121"/>
          <w:sz w:val="22"/>
          <w:szCs w:val="22"/>
          <w:shd w:val="clear" w:color="auto" w:fill="FFFFFF"/>
          <w:lang w:val="es-ES"/>
        </w:rPr>
        <w:t>é</w:t>
      </w:r>
      <w:r w:rsidR="002A571A" w:rsidRPr="006B5E08">
        <w:rPr>
          <w:rFonts w:ascii="Times" w:eastAsia="Times New Roman" w:hAnsi="Times" w:cs="Segoe UI"/>
          <w:color w:val="212121"/>
          <w:sz w:val="22"/>
          <w:szCs w:val="22"/>
          <w:shd w:val="clear" w:color="auto" w:fill="FFFFFF"/>
          <w:lang w:val="es-ES"/>
        </w:rPr>
        <w:t>rmino e invitar a los psicólogo</w:t>
      </w:r>
      <w:r w:rsidR="00CC3C35" w:rsidRPr="006B5E08">
        <w:rPr>
          <w:rFonts w:ascii="Times" w:eastAsia="Times New Roman" w:hAnsi="Times" w:cs="Segoe UI"/>
          <w:color w:val="212121"/>
          <w:sz w:val="22"/>
          <w:szCs w:val="22"/>
          <w:shd w:val="clear" w:color="auto" w:fill="FFFFFF"/>
          <w:lang w:val="es-ES"/>
        </w:rPr>
        <w:t>s</w:t>
      </w:r>
      <w:r w:rsidR="002A571A" w:rsidRPr="006B5E08">
        <w:rPr>
          <w:rFonts w:ascii="Times" w:eastAsia="Times New Roman" w:hAnsi="Times" w:cs="Segoe UI"/>
          <w:color w:val="212121"/>
          <w:sz w:val="22"/>
          <w:szCs w:val="22"/>
          <w:shd w:val="clear" w:color="auto" w:fill="FFFFFF"/>
          <w:lang w:val="es-ES"/>
        </w:rPr>
        <w:t>/as interamericano</w:t>
      </w:r>
      <w:r w:rsidR="00CC3C35" w:rsidRPr="006B5E08">
        <w:rPr>
          <w:rFonts w:ascii="Times" w:eastAsia="Times New Roman" w:hAnsi="Times" w:cs="Segoe UI"/>
          <w:color w:val="212121"/>
          <w:sz w:val="22"/>
          <w:szCs w:val="22"/>
          <w:shd w:val="clear" w:color="auto" w:fill="FFFFFF"/>
          <w:lang w:val="es-ES"/>
        </w:rPr>
        <w:t>s/as</w:t>
      </w:r>
      <w:r w:rsidR="002A571A" w:rsidRPr="006B5E08">
        <w:rPr>
          <w:rFonts w:ascii="Times" w:eastAsia="Times New Roman" w:hAnsi="Times" w:cs="Segoe UI"/>
          <w:color w:val="212121"/>
          <w:sz w:val="22"/>
          <w:szCs w:val="22"/>
          <w:shd w:val="clear" w:color="auto" w:fill="FFFFFF"/>
          <w:lang w:val="es-ES"/>
        </w:rPr>
        <w:t xml:space="preserve"> </w:t>
      </w:r>
      <w:r w:rsidR="00CC3C35" w:rsidRPr="006B5E08">
        <w:rPr>
          <w:rFonts w:ascii="Times" w:eastAsia="Times New Roman" w:hAnsi="Times" w:cs="Segoe UI"/>
          <w:color w:val="212121"/>
          <w:sz w:val="22"/>
          <w:szCs w:val="22"/>
          <w:shd w:val="clear" w:color="auto" w:fill="FFFFFF"/>
          <w:lang w:val="es-ES"/>
        </w:rPr>
        <w:t>a</w:t>
      </w:r>
      <w:r w:rsidR="002A571A" w:rsidRPr="006B5E08">
        <w:rPr>
          <w:rFonts w:ascii="Times" w:eastAsia="Times New Roman" w:hAnsi="Times" w:cs="Segoe UI"/>
          <w:color w:val="212121"/>
          <w:sz w:val="22"/>
          <w:szCs w:val="22"/>
          <w:shd w:val="clear" w:color="auto" w:fill="FFFFFF"/>
          <w:lang w:val="es-ES"/>
        </w:rPr>
        <w:t xml:space="preserve"> mirar </w:t>
      </w:r>
      <w:r w:rsidR="00CC3C35" w:rsidRPr="006B5E08">
        <w:rPr>
          <w:rFonts w:ascii="Times" w:eastAsia="Times New Roman" w:hAnsi="Times" w:cs="Segoe UI"/>
          <w:color w:val="212121"/>
          <w:sz w:val="22"/>
          <w:szCs w:val="22"/>
          <w:shd w:val="clear" w:color="auto" w:fill="FFFFFF"/>
          <w:lang w:val="es-ES"/>
        </w:rPr>
        <w:t xml:space="preserve">el concepto de justicia social </w:t>
      </w:r>
      <w:r w:rsidR="001F26C5" w:rsidRPr="006B5E08">
        <w:rPr>
          <w:rFonts w:ascii="Times" w:eastAsia="Times New Roman" w:hAnsi="Times" w:cs="Segoe UI"/>
          <w:color w:val="212121"/>
          <w:sz w:val="22"/>
          <w:szCs w:val="22"/>
          <w:shd w:val="clear" w:color="auto" w:fill="FFFFFF"/>
          <w:lang w:val="es-ES"/>
        </w:rPr>
        <w:t>más</w:t>
      </w:r>
      <w:r w:rsidR="00820A63" w:rsidRPr="006B5E08">
        <w:rPr>
          <w:rFonts w:ascii="Times" w:eastAsia="Times New Roman" w:hAnsi="Times" w:cs="Segoe UI"/>
          <w:color w:val="212121"/>
          <w:sz w:val="22"/>
          <w:szCs w:val="22"/>
          <w:shd w:val="clear" w:color="auto" w:fill="FFFFFF"/>
          <w:lang w:val="es-ES"/>
        </w:rPr>
        <w:t xml:space="preserve"> </w:t>
      </w:r>
      <w:r w:rsidR="00BD712D" w:rsidRPr="006B5E08">
        <w:rPr>
          <w:rFonts w:ascii="Times" w:eastAsia="Times New Roman" w:hAnsi="Times" w:cs="Segoe UI"/>
          <w:color w:val="212121"/>
          <w:sz w:val="22"/>
          <w:szCs w:val="22"/>
          <w:shd w:val="clear" w:color="auto" w:fill="FFFFFF"/>
          <w:lang w:val="es-ES"/>
        </w:rPr>
        <w:t>allá</w:t>
      </w:r>
      <w:r w:rsidR="00820A63" w:rsidRPr="006B5E08">
        <w:rPr>
          <w:rFonts w:ascii="Times" w:eastAsia="Times New Roman" w:hAnsi="Times" w:cs="Segoe UI"/>
          <w:color w:val="212121"/>
          <w:sz w:val="22"/>
          <w:szCs w:val="22"/>
          <w:shd w:val="clear" w:color="auto" w:fill="FFFFFF"/>
          <w:lang w:val="es-ES"/>
        </w:rPr>
        <w:t xml:space="preserve"> </w:t>
      </w:r>
      <w:r w:rsidR="006E7D98" w:rsidRPr="006B5E08">
        <w:rPr>
          <w:rFonts w:ascii="Times" w:eastAsia="Times New Roman" w:hAnsi="Times" w:cs="Segoe UI"/>
          <w:color w:val="212121"/>
          <w:sz w:val="22"/>
          <w:szCs w:val="22"/>
          <w:shd w:val="clear" w:color="auto" w:fill="FFFFFF"/>
          <w:lang w:val="es-ES"/>
        </w:rPr>
        <w:t>de las limitaciones impuestas al t</w:t>
      </w:r>
      <w:r w:rsidR="00CC3C35" w:rsidRPr="006B5E08">
        <w:rPr>
          <w:rFonts w:ascii="Times" w:eastAsia="Times New Roman" w:hAnsi="Times" w:cs="Segoe UI"/>
          <w:color w:val="212121"/>
          <w:sz w:val="22"/>
          <w:szCs w:val="22"/>
          <w:shd w:val="clear" w:color="auto" w:fill="FFFFFF"/>
          <w:lang w:val="es-ES"/>
        </w:rPr>
        <w:t>é</w:t>
      </w:r>
      <w:r w:rsidR="006E7D98" w:rsidRPr="006B5E08">
        <w:rPr>
          <w:rFonts w:ascii="Times" w:eastAsia="Times New Roman" w:hAnsi="Times" w:cs="Segoe UI"/>
          <w:color w:val="212121"/>
          <w:sz w:val="22"/>
          <w:szCs w:val="22"/>
          <w:shd w:val="clear" w:color="auto" w:fill="FFFFFF"/>
          <w:lang w:val="es-ES"/>
        </w:rPr>
        <w:t xml:space="preserve">rmino por </w:t>
      </w:r>
      <w:r w:rsidR="00BD712D" w:rsidRPr="006B5E08">
        <w:rPr>
          <w:rFonts w:ascii="Times" w:eastAsia="Times New Roman" w:hAnsi="Times" w:cs="Segoe UI"/>
          <w:color w:val="212121"/>
          <w:sz w:val="22"/>
          <w:szCs w:val="22"/>
          <w:shd w:val="clear" w:color="auto" w:fill="FFFFFF"/>
          <w:lang w:val="es-ES"/>
        </w:rPr>
        <w:t>las razones</w:t>
      </w:r>
      <w:r w:rsidR="006E7D98" w:rsidRPr="006B5E08">
        <w:rPr>
          <w:rFonts w:ascii="Times" w:eastAsia="Times New Roman" w:hAnsi="Times" w:cs="Segoe UI"/>
          <w:color w:val="212121"/>
          <w:sz w:val="22"/>
          <w:szCs w:val="22"/>
          <w:shd w:val="clear" w:color="auto" w:fill="FFFFFF"/>
          <w:lang w:val="es-ES"/>
        </w:rPr>
        <w:t xml:space="preserve"> que voy a exponer </w:t>
      </w:r>
      <w:r w:rsidR="001F26C5" w:rsidRPr="006B5E08">
        <w:rPr>
          <w:rFonts w:ascii="Times" w:eastAsia="Times New Roman" w:hAnsi="Times" w:cs="Segoe UI"/>
          <w:color w:val="212121"/>
          <w:sz w:val="22"/>
          <w:szCs w:val="22"/>
          <w:shd w:val="clear" w:color="auto" w:fill="FFFFFF"/>
          <w:lang w:val="es-ES"/>
        </w:rPr>
        <w:t xml:space="preserve">en </w:t>
      </w:r>
      <w:r w:rsidR="003525A2" w:rsidRPr="006B5E08">
        <w:rPr>
          <w:rFonts w:ascii="Times" w:eastAsia="Times New Roman" w:hAnsi="Times" w:cs="Segoe UI"/>
          <w:color w:val="212121"/>
          <w:sz w:val="22"/>
          <w:szCs w:val="22"/>
          <w:shd w:val="clear" w:color="auto" w:fill="FFFFFF"/>
          <w:lang w:val="es-ES"/>
        </w:rPr>
        <w:t>siguientes</w:t>
      </w:r>
      <w:r w:rsidR="006E7D98" w:rsidRPr="006B5E08">
        <w:rPr>
          <w:rFonts w:ascii="Times" w:eastAsia="Times New Roman" w:hAnsi="Times" w:cs="Segoe UI"/>
          <w:color w:val="212121"/>
          <w:sz w:val="22"/>
          <w:szCs w:val="22"/>
          <w:shd w:val="clear" w:color="auto" w:fill="FFFFFF"/>
          <w:lang w:val="es-ES"/>
        </w:rPr>
        <w:t xml:space="preserve"> </w:t>
      </w:r>
      <w:r w:rsidR="001F26C5" w:rsidRPr="006B5E08">
        <w:rPr>
          <w:rFonts w:ascii="Times" w:eastAsia="Times New Roman" w:hAnsi="Times" w:cs="Segoe UI"/>
          <w:color w:val="212121"/>
          <w:sz w:val="22"/>
          <w:szCs w:val="22"/>
          <w:shd w:val="clear" w:color="auto" w:fill="FFFFFF"/>
          <w:lang w:val="es-ES"/>
        </w:rPr>
        <w:t>páginas</w:t>
      </w:r>
      <w:r w:rsidR="006E7D98" w:rsidRPr="006B5E08">
        <w:rPr>
          <w:rFonts w:ascii="Times" w:eastAsia="Times New Roman" w:hAnsi="Times" w:cs="Segoe UI"/>
          <w:color w:val="212121"/>
          <w:sz w:val="22"/>
          <w:szCs w:val="22"/>
          <w:shd w:val="clear" w:color="auto" w:fill="FFFFFF"/>
          <w:lang w:val="es-ES"/>
        </w:rPr>
        <w:t>.</w:t>
      </w:r>
      <w:r w:rsidR="00B6009C" w:rsidRPr="006B5E08">
        <w:rPr>
          <w:rFonts w:ascii="Times" w:eastAsia="Times New Roman" w:hAnsi="Times" w:cs="Segoe UI"/>
          <w:color w:val="212121"/>
          <w:sz w:val="22"/>
          <w:szCs w:val="22"/>
          <w:shd w:val="clear" w:color="auto" w:fill="FFFFFF"/>
          <w:lang w:val="es-ES"/>
        </w:rPr>
        <w:t xml:space="preserve"> También por primera vez solamente estoy escribiendo en español y no hare la traducción que usualmente hago en ingles.</w:t>
      </w:r>
    </w:p>
    <w:p w14:paraId="40EFAD83" w14:textId="635A79BE" w:rsidR="007472D9" w:rsidRPr="006B5E08" w:rsidRDefault="00B6009C" w:rsidP="006B5E08">
      <w:pPr>
        <w:ind w:firstLine="720"/>
        <w:contextualSpacing/>
        <w:rPr>
          <w:rFonts w:ascii="Times" w:hAnsi="Times"/>
          <w:sz w:val="22"/>
          <w:szCs w:val="22"/>
          <w:lang w:val="es-ES"/>
        </w:rPr>
      </w:pPr>
      <w:r w:rsidRPr="006B5E08">
        <w:rPr>
          <w:rFonts w:ascii="Times" w:hAnsi="Times"/>
          <w:sz w:val="22"/>
          <w:szCs w:val="22"/>
          <w:lang w:val="es-ES"/>
        </w:rPr>
        <w:t xml:space="preserve">La justicia social es un tema extensamente mencionado en la literatura psicológica norteamericana y existen, por lo menos, cinco manuales de justicia social en el mercado </w:t>
      </w:r>
      <w:r w:rsidRPr="006B5E08">
        <w:rPr>
          <w:rFonts w:ascii="Times" w:hAnsi="Times"/>
          <w:sz w:val="22"/>
          <w:szCs w:val="22"/>
          <w:lang w:val="es-ES"/>
        </w:rPr>
        <w:fldChar w:fldCharType="begin" w:fldLock="1"/>
      </w:r>
      <w:r w:rsidRPr="006B5E08">
        <w:rPr>
          <w:rFonts w:ascii="Times" w:hAnsi="Times"/>
          <w:sz w:val="22"/>
          <w:szCs w:val="22"/>
          <w:lang w:val="es-ES"/>
        </w:rPr>
        <w:instrText>ADDIN CSL_CITATION {"citationItems":[{"id":"ITEM-1","itemData":{"ISBN":"9781440803789","author":[{"dropping-particle":"","family":"Jost, John","given":"T.","non-dropping-particle":"","parse-names":false,"suffix":""},{"dropping-particle":"","family":"Kay, Aaron","given":"C.","non-dropping-particle":"","parse-names":false,"suffix":""}],"chapter-number":"The histor","container-title":"The Palgrave Handbook of Critical Social Psychology: Fundamental issues and special populations","edition":"Volumen 1","editor":[{"dropping-particle":"","family":"Jeannette","given":"Diaz","non-dropping-particle":"","parse-names":false,"suffix":""},{"dropping-particle":"","family":"Franco","given":"Zeno","non-dropping-particle":"","parse-names":false,"suffix":""},{"dropping-particle":"","family":"Nastasi","given":"Bonnie K.","non-dropping-particle":"","parse-names":false,"suffix":""}],"id":"ITEM-1","issued":{"date-parts":[["2014"]]},"page":"3-32","publisher":"Praeger ABC-CLIO, LLC","publisher-place":"Santa Barbara","title":"The history of psychology and social jusitce","type":"chapter"},"uris":["http://www.mendeley.com/documents/?uuid=f2e605ba-4a6d-4515-96e4-aaa4e6e870b5"]},{"id":"ITEM-2","itemData":{"author":[{"dropping-particle":"","family":"Toporek","given":"Rebecca L","non-dropping-particle":"","parse-names":false,"suffix":""},{"dropping-particle":"","family":"Gerstein","given":"Lawrence","non-dropping-particle":"","parse-names":false,"suffix":""},{"dropping-particle":"","family":"Fouad","given":"Nadya","non-dropping-particle":"","parse-names":false,"suffix":""},{"dropping-particle":"","family":"Roysircar","given":"Gargi","non-dropping-particle":"","parse-names":false,"suffix":""},{"dropping-particle":"","family":"Israel","given":"Tania","non-dropping-particle":"","parse-names":false,"suffix":""}],"id":"ITEM-2","issued":{"date-parts":[["2005"]]},"publisher":"Sage Publications","title":"Handbook for social justice in counseling psychology: Leadership, vision, and action","type":"book"},"uris":["http://www.mendeley.com/documents/?uuid=ba57d633-a102-494e-9737-037816ea8a76"]}],"mendeley":{"formattedCitation":"(Jost, John &amp; Kay, Aaron, 2014; Toporek, Gerstein, Fouad, Roysircar, &amp; Israel, 2005)","manualFormatting":"(Jost &amp; Aaron, 2014; Toporek, Gerstein, Fouad, Roysircar, &amp; Israel, 2005)","plainTextFormattedCitation":"(Jost, John &amp; Kay, Aaron, 2014; Toporek, Gerstein, Fouad, Roysircar, &amp; Israel, 2005)","previouslyFormattedCitation":"(Jost, John &amp; Kay, Aaron, 2014; Toporek, Gerstein, Fouad, Roysircar, &amp; Israel, 2005)"},"properties":{"noteIndex":0},"schema":"https://github.com/citation-style-language/schema/raw/master/csl-citation.json"}</w:instrText>
      </w:r>
      <w:r w:rsidRPr="006B5E08">
        <w:rPr>
          <w:rFonts w:ascii="Times" w:hAnsi="Times"/>
          <w:sz w:val="22"/>
          <w:szCs w:val="22"/>
          <w:lang w:val="es-ES"/>
        </w:rPr>
        <w:fldChar w:fldCharType="separate"/>
      </w:r>
      <w:r w:rsidRPr="006B5E08">
        <w:rPr>
          <w:rFonts w:ascii="Times" w:hAnsi="Times"/>
          <w:sz w:val="22"/>
          <w:szCs w:val="22"/>
          <w:lang w:val="es-ES"/>
        </w:rPr>
        <w:t>(por ejemplo, Jost &amp; Aaron, 2014; Toporek, Gerstein, Fouad, Roysircar, &amp; Israel, 2005)</w:t>
      </w:r>
      <w:r w:rsidRPr="006B5E08">
        <w:rPr>
          <w:rFonts w:ascii="Times" w:hAnsi="Times"/>
          <w:sz w:val="22"/>
          <w:szCs w:val="22"/>
          <w:lang w:val="es-ES"/>
        </w:rPr>
        <w:fldChar w:fldCharType="end"/>
      </w:r>
      <w:r w:rsidRPr="006B5E08">
        <w:rPr>
          <w:rFonts w:ascii="Times" w:hAnsi="Times"/>
          <w:sz w:val="22"/>
          <w:szCs w:val="22"/>
          <w:lang w:val="es-ES"/>
        </w:rPr>
        <w:t xml:space="preserve">. </w:t>
      </w:r>
      <w:r w:rsidR="00796B85" w:rsidRPr="006B5E08">
        <w:rPr>
          <w:rFonts w:ascii="Times" w:hAnsi="Times"/>
          <w:sz w:val="22"/>
          <w:szCs w:val="22"/>
          <w:lang w:val="es-ES"/>
        </w:rPr>
        <w:t>Para este editorial, he u</w:t>
      </w:r>
      <w:r w:rsidR="00AE2679" w:rsidRPr="006B5E08">
        <w:rPr>
          <w:rFonts w:ascii="Times" w:hAnsi="Times"/>
          <w:sz w:val="22"/>
          <w:szCs w:val="22"/>
          <w:lang w:val="es-ES"/>
        </w:rPr>
        <w:t>tilizando como base los artículos de Morrill</w:t>
      </w:r>
      <w:r w:rsidR="00796B85" w:rsidRPr="006B5E08">
        <w:rPr>
          <w:rFonts w:ascii="Times" w:hAnsi="Times"/>
          <w:sz w:val="22"/>
          <w:szCs w:val="22"/>
          <w:lang w:val="es-ES"/>
        </w:rPr>
        <w:t xml:space="preserve"> (2018)</w:t>
      </w:r>
      <w:r w:rsidR="00AE2679" w:rsidRPr="006B5E08">
        <w:rPr>
          <w:rFonts w:ascii="Times" w:hAnsi="Times"/>
          <w:sz w:val="22"/>
          <w:szCs w:val="22"/>
          <w:lang w:val="es-ES"/>
        </w:rPr>
        <w:t xml:space="preserve">, Thrift </w:t>
      </w:r>
      <w:r w:rsidR="00796B85" w:rsidRPr="006B5E08">
        <w:rPr>
          <w:rFonts w:ascii="Times" w:hAnsi="Times"/>
          <w:sz w:val="22"/>
          <w:szCs w:val="22"/>
          <w:lang w:val="es-ES"/>
        </w:rPr>
        <w:t xml:space="preserve">y </w:t>
      </w:r>
      <w:r w:rsidR="00AE2679" w:rsidRPr="006B5E08">
        <w:rPr>
          <w:rFonts w:ascii="Times" w:hAnsi="Times"/>
          <w:sz w:val="22"/>
          <w:szCs w:val="22"/>
          <w:lang w:val="es-ES"/>
        </w:rPr>
        <w:t>Sugarman</w:t>
      </w:r>
      <w:r w:rsidR="00796B85" w:rsidRPr="006B5E08">
        <w:rPr>
          <w:rFonts w:ascii="Times" w:hAnsi="Times"/>
          <w:sz w:val="22"/>
          <w:szCs w:val="22"/>
          <w:lang w:val="es-ES"/>
        </w:rPr>
        <w:t xml:space="preserve"> (2018)</w:t>
      </w:r>
      <w:r w:rsidR="00AE2679" w:rsidRPr="006B5E08">
        <w:rPr>
          <w:rFonts w:ascii="Times" w:hAnsi="Times"/>
          <w:sz w:val="22"/>
          <w:szCs w:val="22"/>
          <w:lang w:val="es-ES"/>
        </w:rPr>
        <w:t xml:space="preserve">, </w:t>
      </w:r>
      <w:r w:rsidR="00796B85" w:rsidRPr="006B5E08">
        <w:rPr>
          <w:rFonts w:ascii="Times" w:hAnsi="Times"/>
          <w:sz w:val="22"/>
          <w:szCs w:val="22"/>
          <w:lang w:val="es-ES"/>
        </w:rPr>
        <w:t xml:space="preserve">y </w:t>
      </w:r>
      <w:r w:rsidR="00AE2679" w:rsidRPr="006B5E08">
        <w:rPr>
          <w:rFonts w:ascii="Times" w:hAnsi="Times"/>
          <w:sz w:val="22"/>
          <w:szCs w:val="22"/>
          <w:lang w:val="es-ES"/>
        </w:rPr>
        <w:t xml:space="preserve">Raskin </w:t>
      </w:r>
      <w:r w:rsidR="00796B85" w:rsidRPr="006B5E08">
        <w:rPr>
          <w:rFonts w:ascii="Times" w:hAnsi="Times"/>
          <w:sz w:val="22"/>
          <w:szCs w:val="22"/>
          <w:lang w:val="es-ES"/>
        </w:rPr>
        <w:t>(2010) para</w:t>
      </w:r>
      <w:r w:rsidR="00AE2679" w:rsidRPr="006B5E08">
        <w:rPr>
          <w:rFonts w:ascii="Times" w:hAnsi="Times"/>
          <w:sz w:val="22"/>
          <w:szCs w:val="22"/>
          <w:lang w:val="es-ES"/>
        </w:rPr>
        <w:t xml:space="preserve"> </w:t>
      </w:r>
      <w:r w:rsidR="00BD712D" w:rsidRPr="006B5E08">
        <w:rPr>
          <w:rFonts w:ascii="Times" w:hAnsi="Times"/>
          <w:sz w:val="22"/>
          <w:szCs w:val="22"/>
          <w:lang w:val="es-ES"/>
        </w:rPr>
        <w:t>desarrollar</w:t>
      </w:r>
      <w:r w:rsidR="00AE2679" w:rsidRPr="006B5E08">
        <w:rPr>
          <w:rFonts w:ascii="Times" w:hAnsi="Times"/>
          <w:sz w:val="22"/>
          <w:szCs w:val="22"/>
          <w:lang w:val="es-ES"/>
        </w:rPr>
        <w:t xml:space="preserve"> un argumento de</w:t>
      </w:r>
      <w:r w:rsidR="00796B85" w:rsidRPr="006B5E08">
        <w:rPr>
          <w:rFonts w:ascii="Times" w:hAnsi="Times"/>
          <w:sz w:val="22"/>
          <w:szCs w:val="22"/>
          <w:lang w:val="es-ES"/>
        </w:rPr>
        <w:t>l</w:t>
      </w:r>
      <w:r w:rsidR="00AE2679" w:rsidRPr="006B5E08">
        <w:rPr>
          <w:rFonts w:ascii="Times" w:hAnsi="Times"/>
          <w:sz w:val="22"/>
          <w:szCs w:val="22"/>
          <w:lang w:val="es-ES"/>
        </w:rPr>
        <w:t xml:space="preserve"> por</w:t>
      </w:r>
      <w:r w:rsidR="00796B85" w:rsidRPr="006B5E08">
        <w:rPr>
          <w:rFonts w:ascii="Times" w:hAnsi="Times"/>
          <w:sz w:val="22"/>
          <w:szCs w:val="22"/>
          <w:lang w:val="es-ES"/>
        </w:rPr>
        <w:t xml:space="preserve"> </w:t>
      </w:r>
      <w:r w:rsidR="00AE2679" w:rsidRPr="006B5E08">
        <w:rPr>
          <w:rFonts w:ascii="Times" w:hAnsi="Times"/>
          <w:sz w:val="22"/>
          <w:szCs w:val="22"/>
          <w:lang w:val="es-ES"/>
        </w:rPr>
        <w:t>qu</w:t>
      </w:r>
      <w:r w:rsidR="00796B85" w:rsidRPr="006B5E08">
        <w:rPr>
          <w:rFonts w:ascii="Times" w:hAnsi="Times"/>
          <w:sz w:val="22"/>
          <w:szCs w:val="22"/>
          <w:lang w:val="es-ES"/>
        </w:rPr>
        <w:t>é</w:t>
      </w:r>
      <w:r w:rsidR="00AE2679" w:rsidRPr="006B5E08">
        <w:rPr>
          <w:rFonts w:ascii="Times" w:hAnsi="Times"/>
          <w:sz w:val="22"/>
          <w:szCs w:val="22"/>
          <w:lang w:val="es-ES"/>
        </w:rPr>
        <w:t xml:space="preserve"> es necesario reconceptualizar el t</w:t>
      </w:r>
      <w:r w:rsidR="00796B85" w:rsidRPr="006B5E08">
        <w:rPr>
          <w:rFonts w:ascii="Times" w:hAnsi="Times"/>
          <w:sz w:val="22"/>
          <w:szCs w:val="22"/>
          <w:lang w:val="es-ES"/>
        </w:rPr>
        <w:t>é</w:t>
      </w:r>
      <w:r w:rsidR="00AE2679" w:rsidRPr="006B5E08">
        <w:rPr>
          <w:rFonts w:ascii="Times" w:hAnsi="Times"/>
          <w:sz w:val="22"/>
          <w:szCs w:val="22"/>
          <w:lang w:val="es-ES"/>
        </w:rPr>
        <w:t>rmino justicia social</w:t>
      </w:r>
      <w:r w:rsidR="00FB011B" w:rsidRPr="006B5E08">
        <w:rPr>
          <w:rFonts w:ascii="Times" w:hAnsi="Times"/>
          <w:sz w:val="22"/>
          <w:szCs w:val="22"/>
          <w:lang w:val="es-ES"/>
        </w:rPr>
        <w:t xml:space="preserve">. </w:t>
      </w:r>
    </w:p>
    <w:p w14:paraId="45E04A17" w14:textId="65D32846" w:rsidR="007472D9" w:rsidRPr="006B5E08" w:rsidRDefault="00306E6F" w:rsidP="006B5E08">
      <w:pPr>
        <w:ind w:firstLine="720"/>
        <w:contextualSpacing/>
        <w:rPr>
          <w:rFonts w:ascii="Times" w:hAnsi="Times"/>
          <w:sz w:val="22"/>
          <w:szCs w:val="22"/>
          <w:lang w:val="es-ES"/>
        </w:rPr>
      </w:pPr>
      <w:r w:rsidRPr="006B5E08">
        <w:rPr>
          <w:rFonts w:ascii="Times" w:hAnsi="Times"/>
          <w:sz w:val="22"/>
          <w:szCs w:val="22"/>
          <w:lang w:val="es-ES"/>
        </w:rPr>
        <w:t xml:space="preserve">El </w:t>
      </w:r>
      <w:r w:rsidR="007472D9" w:rsidRPr="006B5E08">
        <w:rPr>
          <w:rFonts w:ascii="Times" w:hAnsi="Times"/>
          <w:sz w:val="22"/>
          <w:szCs w:val="22"/>
          <w:lang w:val="es-ES"/>
        </w:rPr>
        <w:t>movimiento de justicia social en el campo de la psico</w:t>
      </w:r>
      <w:r w:rsidR="00902873" w:rsidRPr="006B5E08">
        <w:rPr>
          <w:rFonts w:ascii="Times" w:hAnsi="Times"/>
          <w:sz w:val="22"/>
          <w:szCs w:val="22"/>
          <w:lang w:val="es-ES"/>
        </w:rPr>
        <w:t>logía</w:t>
      </w:r>
      <w:r w:rsidR="00C70E82" w:rsidRPr="006B5E08">
        <w:rPr>
          <w:rFonts w:ascii="Times" w:hAnsi="Times"/>
          <w:sz w:val="22"/>
          <w:szCs w:val="22"/>
          <w:lang w:val="es-ES"/>
        </w:rPr>
        <w:t xml:space="preserve"> </w:t>
      </w:r>
      <w:r w:rsidR="007472D9" w:rsidRPr="006B5E08">
        <w:rPr>
          <w:rFonts w:ascii="Times" w:hAnsi="Times"/>
          <w:sz w:val="22"/>
          <w:szCs w:val="22"/>
          <w:lang w:val="es-ES"/>
        </w:rPr>
        <w:t xml:space="preserve">ha estado abriéndose </w:t>
      </w:r>
      <w:r w:rsidR="00531DD4" w:rsidRPr="006B5E08">
        <w:rPr>
          <w:rFonts w:ascii="Times" w:hAnsi="Times"/>
          <w:sz w:val="22"/>
          <w:szCs w:val="22"/>
          <w:lang w:val="es-ES"/>
        </w:rPr>
        <w:t>paso</w:t>
      </w:r>
      <w:r w:rsidR="007472D9" w:rsidRPr="006B5E08">
        <w:rPr>
          <w:rFonts w:ascii="Times" w:hAnsi="Times"/>
          <w:sz w:val="22"/>
          <w:szCs w:val="22"/>
          <w:lang w:val="es-ES"/>
        </w:rPr>
        <w:t xml:space="preserve"> durante los últimos 10 a 15 años</w:t>
      </w:r>
      <w:r w:rsidR="00531DD4" w:rsidRPr="006B5E08">
        <w:rPr>
          <w:rFonts w:ascii="Times" w:hAnsi="Times"/>
          <w:sz w:val="22"/>
          <w:szCs w:val="22"/>
          <w:lang w:val="es-ES"/>
        </w:rPr>
        <w:t xml:space="preserve">; justicia social ha sido </w:t>
      </w:r>
      <w:r w:rsidR="00B6009C" w:rsidRPr="006B5E08">
        <w:rPr>
          <w:rFonts w:ascii="Times" w:hAnsi="Times"/>
          <w:sz w:val="22"/>
          <w:szCs w:val="22"/>
          <w:lang w:val="es-ES"/>
        </w:rPr>
        <w:t>denominada</w:t>
      </w:r>
      <w:r w:rsidR="00531DD4" w:rsidRPr="006B5E08">
        <w:rPr>
          <w:rFonts w:ascii="Times" w:hAnsi="Times"/>
          <w:sz w:val="22"/>
          <w:szCs w:val="22"/>
          <w:lang w:val="es-ES"/>
        </w:rPr>
        <w:t xml:space="preserve"> </w:t>
      </w:r>
      <w:r w:rsidR="007472D9" w:rsidRPr="006B5E08">
        <w:rPr>
          <w:rFonts w:ascii="Times" w:hAnsi="Times"/>
          <w:sz w:val="22"/>
          <w:szCs w:val="22"/>
          <w:lang w:val="es-ES"/>
        </w:rPr>
        <w:t xml:space="preserve">la </w:t>
      </w:r>
      <w:r w:rsidR="00531DD4" w:rsidRPr="006B5E08">
        <w:rPr>
          <w:rFonts w:ascii="Times" w:hAnsi="Times"/>
          <w:sz w:val="22"/>
          <w:szCs w:val="22"/>
          <w:lang w:val="es-ES"/>
        </w:rPr>
        <w:t>“</w:t>
      </w:r>
      <w:r w:rsidR="007472D9" w:rsidRPr="006B5E08">
        <w:rPr>
          <w:rFonts w:ascii="Times" w:hAnsi="Times"/>
          <w:sz w:val="22"/>
          <w:szCs w:val="22"/>
          <w:lang w:val="es-ES"/>
        </w:rPr>
        <w:t>quinta fuerza de la psicología</w:t>
      </w:r>
      <w:r w:rsidR="00531DD4" w:rsidRPr="006B5E08">
        <w:rPr>
          <w:rFonts w:ascii="Times" w:hAnsi="Times"/>
          <w:sz w:val="22"/>
          <w:szCs w:val="22"/>
          <w:lang w:val="es-ES"/>
        </w:rPr>
        <w:t>”</w:t>
      </w:r>
      <w:r w:rsidR="007472D9" w:rsidRPr="006B5E08">
        <w:rPr>
          <w:rFonts w:ascii="Times" w:hAnsi="Times"/>
          <w:sz w:val="22"/>
          <w:szCs w:val="22"/>
          <w:lang w:val="es-ES"/>
        </w:rPr>
        <w:t xml:space="preserve"> inmediatamente después de la consejería multicultural </w:t>
      </w:r>
      <w:r w:rsidR="00894512" w:rsidRPr="006B5E08">
        <w:rPr>
          <w:rFonts w:ascii="Times" w:hAnsi="Times"/>
          <w:sz w:val="22"/>
          <w:szCs w:val="22"/>
          <w:lang w:val="es-ES"/>
        </w:rPr>
        <w:fldChar w:fldCharType="begin" w:fldLock="1"/>
      </w:r>
      <w:r w:rsidR="00894512" w:rsidRPr="006B5E08">
        <w:rPr>
          <w:rFonts w:ascii="Times" w:hAnsi="Times"/>
          <w:sz w:val="22"/>
          <w:szCs w:val="22"/>
          <w:lang w:val="es-ES"/>
        </w:rPr>
        <w:instrText>ADDIN CSL_CITATION {"citationItems":[{"id":"ITEM-1","itemData":{"DOI":"10.1002/j.1556-6678.2008.tb00507.x","ISSN":"1556-6676","author":[{"dropping-particle":"","family":"D'Andrea","given":"Michael","non-dropping-particle":"","parse-names":false,"suffix":""},{"dropping-particle":"","family":"Heckman","given":"Elizabeth Foster","non-dropping-particle":"","parse-names":false,"suffix":""}],"container-title":"Journal of Counseling &amp; Development","id":"ITEM-1","issue":"3","issued":{"date-parts":[["2008"]]},"page":"259-260","publisher":"Blackwell Publishing Ltd","title":"Contributing to the Ongoing Evolution of the Multicultural Counseling Movement: An Introduction to the Special Issue","type":"article-journal","volume":"86"},"uris":["http://www.mendeley.com/documents/?uuid=8216bf7d-042d-414e-ab72-4f52cf9c9e3a"]},{"id":"ITEM-2","itemData":{"author":[{"dropping-particle":"","family":"Ratts","given":"Manivong J.","non-dropping-particle":"","parse-names":false,"suffix":""}],"id":"ITEM-2","issued":{"date-parts":[["2012"]]},"publisher":"Micortraining Associates","title":"5 forces of counseling and psychotherapy, 5, fifth force: The social jusitce counseling session","type":"motion_picture"},"uris":["http://www.mendeley.com/documents/?uuid=f5ac4174-dcf9-3327-8314-e2060fd3b969"]}],"mendeley":{"formattedCitation":"(D’Andrea &amp; Heckman, 2008; Ratts, 2012)","plainTextFormattedCitation":"(D’Andrea &amp; Heckman, 2008; Ratts, 2012)","previouslyFormattedCitation":"(D’Andrea &amp; Heckman, 2008; Ratts, 2012)"},"properties":{"noteIndex":0},"schema":"https://github.com/citation-style-language/schema/raw/master/csl-citation.json"}</w:instrText>
      </w:r>
      <w:r w:rsidR="00894512" w:rsidRPr="006B5E08">
        <w:rPr>
          <w:rFonts w:ascii="Times" w:hAnsi="Times"/>
          <w:sz w:val="22"/>
          <w:szCs w:val="22"/>
          <w:lang w:val="es-ES"/>
        </w:rPr>
        <w:fldChar w:fldCharType="separate"/>
      </w:r>
      <w:r w:rsidR="00894512" w:rsidRPr="006B5E08">
        <w:rPr>
          <w:rFonts w:ascii="Times" w:hAnsi="Times"/>
          <w:sz w:val="22"/>
          <w:szCs w:val="22"/>
          <w:lang w:val="es-ES"/>
        </w:rPr>
        <w:t>(D’Andrea &amp; Heckman, 2008; Ratts, 2012)</w:t>
      </w:r>
      <w:r w:rsidR="00894512" w:rsidRPr="006B5E08">
        <w:rPr>
          <w:rFonts w:ascii="Times" w:hAnsi="Times"/>
          <w:sz w:val="22"/>
          <w:szCs w:val="22"/>
          <w:lang w:val="es-ES"/>
        </w:rPr>
        <w:fldChar w:fldCharType="end"/>
      </w:r>
      <w:r w:rsidR="007472D9" w:rsidRPr="006B5E08">
        <w:rPr>
          <w:rFonts w:ascii="Times" w:hAnsi="Times"/>
          <w:sz w:val="22"/>
          <w:szCs w:val="22"/>
          <w:lang w:val="es-ES"/>
        </w:rPr>
        <w:t xml:space="preserve">. También vemos este movimiento tomar fuerza en la </w:t>
      </w:r>
      <w:r w:rsidR="00531DD4" w:rsidRPr="006B5E08">
        <w:rPr>
          <w:rFonts w:ascii="Times" w:hAnsi="Times"/>
          <w:sz w:val="22"/>
          <w:szCs w:val="22"/>
          <w:lang w:val="es-ES"/>
        </w:rPr>
        <w:t>D</w:t>
      </w:r>
      <w:r w:rsidR="007472D9" w:rsidRPr="006B5E08">
        <w:rPr>
          <w:rFonts w:ascii="Times" w:hAnsi="Times"/>
          <w:sz w:val="22"/>
          <w:szCs w:val="22"/>
          <w:lang w:val="es-ES"/>
        </w:rPr>
        <w:t>ivisión 17</w:t>
      </w:r>
      <w:r w:rsidR="00894512" w:rsidRPr="006B5E08">
        <w:rPr>
          <w:rFonts w:ascii="Times" w:hAnsi="Times"/>
          <w:sz w:val="22"/>
          <w:szCs w:val="22"/>
          <w:lang w:val="es-ES"/>
        </w:rPr>
        <w:t xml:space="preserve"> de la </w:t>
      </w:r>
      <w:r w:rsidR="00BD712D" w:rsidRPr="006B5E08">
        <w:rPr>
          <w:rFonts w:ascii="Times" w:hAnsi="Times"/>
          <w:sz w:val="22"/>
          <w:szCs w:val="22"/>
          <w:lang w:val="es-ES"/>
        </w:rPr>
        <w:t>Asociación</w:t>
      </w:r>
      <w:r w:rsidR="00894512" w:rsidRPr="006B5E08">
        <w:rPr>
          <w:rFonts w:ascii="Times" w:hAnsi="Times"/>
          <w:sz w:val="22"/>
          <w:szCs w:val="22"/>
          <w:lang w:val="es-ES"/>
        </w:rPr>
        <w:t xml:space="preserve"> Americana de </w:t>
      </w:r>
      <w:r w:rsidR="00BD712D" w:rsidRPr="006B5E08">
        <w:rPr>
          <w:rFonts w:ascii="Times" w:hAnsi="Times"/>
          <w:sz w:val="22"/>
          <w:szCs w:val="22"/>
          <w:lang w:val="es-ES"/>
        </w:rPr>
        <w:t>Psicología</w:t>
      </w:r>
      <w:r w:rsidR="006C29DF" w:rsidRPr="006B5E08">
        <w:rPr>
          <w:rFonts w:ascii="Times" w:hAnsi="Times"/>
          <w:sz w:val="22"/>
          <w:szCs w:val="22"/>
          <w:lang w:val="es-ES"/>
        </w:rPr>
        <w:t xml:space="preserve"> (APA por sus siglas en </w:t>
      </w:r>
      <w:r w:rsidR="00B37F2A" w:rsidRPr="006B5E08">
        <w:rPr>
          <w:rFonts w:ascii="Times" w:hAnsi="Times"/>
          <w:sz w:val="22"/>
          <w:szCs w:val="22"/>
          <w:lang w:val="es-ES"/>
        </w:rPr>
        <w:t>inglés</w:t>
      </w:r>
      <w:r w:rsidR="006C29DF" w:rsidRPr="006B5E08">
        <w:rPr>
          <w:rFonts w:ascii="Times" w:hAnsi="Times"/>
          <w:sz w:val="22"/>
          <w:szCs w:val="22"/>
          <w:lang w:val="es-ES"/>
        </w:rPr>
        <w:t>)</w:t>
      </w:r>
      <w:r w:rsidR="00894512" w:rsidRPr="006B5E08">
        <w:rPr>
          <w:rFonts w:ascii="Times" w:hAnsi="Times"/>
          <w:sz w:val="22"/>
          <w:szCs w:val="22"/>
          <w:lang w:val="es-ES"/>
        </w:rPr>
        <w:t xml:space="preserve"> </w:t>
      </w:r>
      <w:r w:rsidR="007472D9" w:rsidRPr="006B5E08">
        <w:rPr>
          <w:rFonts w:ascii="Times" w:hAnsi="Times"/>
          <w:sz w:val="22"/>
          <w:szCs w:val="22"/>
          <w:lang w:val="es-ES"/>
        </w:rPr>
        <w:t xml:space="preserve">con los </w:t>
      </w:r>
      <w:r w:rsidR="00894512" w:rsidRPr="006B5E08">
        <w:rPr>
          <w:rFonts w:ascii="Times" w:hAnsi="Times"/>
          <w:sz w:val="22"/>
          <w:szCs w:val="22"/>
          <w:lang w:val="es-ES"/>
        </w:rPr>
        <w:t>trabajos</w:t>
      </w:r>
      <w:r w:rsidR="007472D9" w:rsidRPr="006B5E08">
        <w:rPr>
          <w:rFonts w:ascii="Times" w:hAnsi="Times"/>
          <w:sz w:val="22"/>
          <w:szCs w:val="22"/>
          <w:lang w:val="es-ES"/>
        </w:rPr>
        <w:t xml:space="preserve"> de Vera y Speigh </w:t>
      </w:r>
      <w:r w:rsidR="00894512" w:rsidRPr="006B5E08">
        <w:rPr>
          <w:rFonts w:ascii="Times" w:hAnsi="Times"/>
          <w:sz w:val="22"/>
          <w:szCs w:val="22"/>
          <w:lang w:val="es-ES"/>
        </w:rPr>
        <w:fldChar w:fldCharType="begin" w:fldLock="1"/>
      </w:r>
      <w:r w:rsidR="00894512" w:rsidRPr="006B5E08">
        <w:rPr>
          <w:rFonts w:ascii="Times" w:hAnsi="Times"/>
          <w:sz w:val="22"/>
          <w:szCs w:val="22"/>
          <w:lang w:val="es-ES"/>
        </w:rPr>
        <w:instrText>ADDIN CSL_CITATION {"citationItems":[{"id":"ITEM-1","itemData":{"DOI":"10.1177/0011000002250634","author":[{"dropping-particle":"","family":"Vera","given":"Elizabeth M","non-dropping-particle":"","parse-names":false,"suffix":""},{"dropping-particle":"","family":"Speight","given":"Suzette L","non-dropping-particle":"","parse-names":false,"suffix":""}],"id":"ITEM-1","issue":"3","issued":{"date-parts":[["2003"]]},"page":"253-272","title":"The Counseling Psychologist Expanding Our Roles","type":"article-journal","volume":"31"},"uris":["http://www.mendeley.com/documents/?uuid=695a5572-8a50-4b4a-9ffb-6d569a3531c1"]}],"mendeley":{"formattedCitation":"(Vera &amp; Speight, 2003)","manualFormatting":"(2003)","plainTextFormattedCitation":"(Vera &amp; Speight, 2003)","previouslyFormattedCitation":"(Vera &amp; Speight, 2003)"},"properties":{"noteIndex":0},"schema":"https://github.com/citation-style-language/schema/raw/master/csl-citation.json"}</w:instrText>
      </w:r>
      <w:r w:rsidR="00894512" w:rsidRPr="006B5E08">
        <w:rPr>
          <w:rFonts w:ascii="Times" w:hAnsi="Times"/>
          <w:sz w:val="22"/>
          <w:szCs w:val="22"/>
          <w:lang w:val="es-ES"/>
        </w:rPr>
        <w:fldChar w:fldCharType="separate"/>
      </w:r>
      <w:r w:rsidR="00894512" w:rsidRPr="006B5E08">
        <w:rPr>
          <w:rFonts w:ascii="Times" w:hAnsi="Times"/>
          <w:sz w:val="22"/>
          <w:szCs w:val="22"/>
          <w:lang w:val="es-ES"/>
        </w:rPr>
        <w:t>(2003)</w:t>
      </w:r>
      <w:r w:rsidR="00894512" w:rsidRPr="006B5E08">
        <w:rPr>
          <w:rFonts w:ascii="Times" w:hAnsi="Times"/>
          <w:sz w:val="22"/>
          <w:szCs w:val="22"/>
          <w:lang w:val="es-ES"/>
        </w:rPr>
        <w:fldChar w:fldCharType="end"/>
      </w:r>
      <w:r w:rsidR="007472D9" w:rsidRPr="006B5E08">
        <w:rPr>
          <w:rFonts w:ascii="Times" w:hAnsi="Times"/>
          <w:sz w:val="22"/>
          <w:szCs w:val="22"/>
          <w:lang w:val="es-ES"/>
        </w:rPr>
        <w:t xml:space="preserve"> y Janet Helms </w:t>
      </w:r>
      <w:r w:rsidR="00894512" w:rsidRPr="006B5E08">
        <w:rPr>
          <w:rFonts w:ascii="Times" w:hAnsi="Times"/>
          <w:sz w:val="22"/>
          <w:szCs w:val="22"/>
          <w:lang w:val="es-ES"/>
        </w:rPr>
        <w:fldChar w:fldCharType="begin" w:fldLock="1"/>
      </w:r>
      <w:r w:rsidR="00BD712D" w:rsidRPr="006B5E08">
        <w:rPr>
          <w:rFonts w:ascii="Times" w:hAnsi="Times"/>
          <w:sz w:val="22"/>
          <w:szCs w:val="22"/>
          <w:lang w:val="es-ES"/>
        </w:rPr>
        <w:instrText>ADDIN CSL_CITATION {"citationItems":[{"id":"ITEM-1","itemData":{"DOI":"10.1177/0011000003031003006","ISBN":"00110000","ISSN":"00110000","abstract":"Vera and Speight's (2003 [this issue]) use of the current Multicultural Competencies (Sue et al., 1998) to criticize all multicultural cultural social justice interventions may be unfair. The author offers some perspectives on shifting the focus of counseling psychology to marginalized groups but advises that minority status and economic realities may impede the shift. ","author":[{"dropping-particle":"","family":"Helms","given":"Janet E.","non-dropping-particle":"","parse-names":false,"suffix":""}],"container-title":"The Counseling Psychologist","id":"ITEM-1","issue":"3","issued":{"date-parts":[["2003"]]},"page":"305-313","title":"A Pragmatic View of Social Justice","type":"article-journal","volume":"31"},"uris":["http://www.mendeley.com/documents/?uuid=8530b917-1e71-49a8-b023-23e06b770307"]}],"mendeley":{"formattedCitation":"(Helms, 2003)","manualFormatting":"(2003)","plainTextFormattedCitation":"(Helms, 2003)","previouslyFormattedCitation":"(Helms, 2003)"},"properties":{"noteIndex":0},"schema":"https://github.com/citation-style-language/schema/raw/master/csl-citation.json"}</w:instrText>
      </w:r>
      <w:r w:rsidR="00894512" w:rsidRPr="006B5E08">
        <w:rPr>
          <w:rFonts w:ascii="Times" w:hAnsi="Times"/>
          <w:sz w:val="22"/>
          <w:szCs w:val="22"/>
          <w:lang w:val="es-ES"/>
        </w:rPr>
        <w:fldChar w:fldCharType="separate"/>
      </w:r>
      <w:r w:rsidR="00894512" w:rsidRPr="006B5E08">
        <w:rPr>
          <w:rFonts w:ascii="Times" w:hAnsi="Times"/>
          <w:sz w:val="22"/>
          <w:szCs w:val="22"/>
          <w:lang w:val="es-ES"/>
        </w:rPr>
        <w:t>(2003)</w:t>
      </w:r>
      <w:r w:rsidR="00894512" w:rsidRPr="006B5E08">
        <w:rPr>
          <w:rFonts w:ascii="Times" w:hAnsi="Times"/>
          <w:sz w:val="22"/>
          <w:szCs w:val="22"/>
          <w:lang w:val="es-ES"/>
        </w:rPr>
        <w:fldChar w:fldCharType="end"/>
      </w:r>
      <w:r w:rsidR="007472D9" w:rsidRPr="006B5E08">
        <w:rPr>
          <w:rFonts w:ascii="Times" w:hAnsi="Times"/>
          <w:sz w:val="22"/>
          <w:szCs w:val="22"/>
          <w:lang w:val="es-ES"/>
        </w:rPr>
        <w:t xml:space="preserve">. </w:t>
      </w:r>
      <w:r w:rsidR="00BD712D" w:rsidRPr="006B5E08">
        <w:rPr>
          <w:rFonts w:ascii="Times" w:hAnsi="Times"/>
          <w:sz w:val="22"/>
          <w:szCs w:val="22"/>
          <w:lang w:val="es-ES"/>
        </w:rPr>
        <w:t>También</w:t>
      </w:r>
      <w:r w:rsidR="00894512" w:rsidRPr="006B5E08">
        <w:rPr>
          <w:rFonts w:ascii="Times" w:hAnsi="Times"/>
          <w:sz w:val="22"/>
          <w:szCs w:val="22"/>
          <w:lang w:val="es-ES"/>
        </w:rPr>
        <w:t xml:space="preserve"> cabe </w:t>
      </w:r>
      <w:r w:rsidR="00C70E82" w:rsidRPr="006B5E08">
        <w:rPr>
          <w:rFonts w:ascii="Times" w:hAnsi="Times"/>
          <w:sz w:val="22"/>
          <w:szCs w:val="22"/>
          <w:lang w:val="es-ES"/>
        </w:rPr>
        <w:t>señalar</w:t>
      </w:r>
      <w:r w:rsidR="00894512" w:rsidRPr="006B5E08">
        <w:rPr>
          <w:rFonts w:ascii="Times" w:hAnsi="Times"/>
          <w:sz w:val="22"/>
          <w:szCs w:val="22"/>
          <w:lang w:val="es-ES"/>
        </w:rPr>
        <w:t xml:space="preserve"> que de acuerdo con </w:t>
      </w:r>
      <w:r w:rsidR="007472D9" w:rsidRPr="006B5E08">
        <w:rPr>
          <w:rFonts w:ascii="Times" w:hAnsi="Times"/>
          <w:sz w:val="22"/>
          <w:szCs w:val="22"/>
          <w:lang w:val="es-ES"/>
        </w:rPr>
        <w:t xml:space="preserve">Thrift y Sugarman </w:t>
      </w:r>
      <w:r w:rsidR="00531DD4" w:rsidRPr="006B5E08">
        <w:rPr>
          <w:rFonts w:ascii="Times" w:hAnsi="Times"/>
          <w:sz w:val="22"/>
          <w:szCs w:val="22"/>
          <w:lang w:val="es-ES"/>
        </w:rPr>
        <w:t xml:space="preserve">(2018) </w:t>
      </w:r>
      <w:r w:rsidR="007472D9" w:rsidRPr="006B5E08">
        <w:rPr>
          <w:rFonts w:ascii="Times" w:hAnsi="Times"/>
          <w:sz w:val="22"/>
          <w:szCs w:val="22"/>
          <w:lang w:val="es-ES"/>
        </w:rPr>
        <w:t>en</w:t>
      </w:r>
      <w:r w:rsidR="006C29DF" w:rsidRPr="006B5E08">
        <w:rPr>
          <w:rFonts w:ascii="Times" w:hAnsi="Times"/>
          <w:sz w:val="22"/>
          <w:szCs w:val="22"/>
          <w:lang w:val="es-ES"/>
        </w:rPr>
        <w:t xml:space="preserve">tre 2009 y 2015, PsyInfo revela que más de 3,000 publicaciones </w:t>
      </w:r>
      <w:r w:rsidR="00531DD4" w:rsidRPr="006B5E08">
        <w:rPr>
          <w:rFonts w:ascii="Times" w:hAnsi="Times"/>
          <w:sz w:val="22"/>
          <w:szCs w:val="22"/>
          <w:lang w:val="es-ES"/>
        </w:rPr>
        <w:t>utilizaban</w:t>
      </w:r>
      <w:r w:rsidR="007472D9" w:rsidRPr="006B5E08">
        <w:rPr>
          <w:rFonts w:ascii="Times" w:hAnsi="Times"/>
          <w:sz w:val="22"/>
          <w:szCs w:val="22"/>
          <w:lang w:val="es-ES"/>
        </w:rPr>
        <w:t xml:space="preserve"> la palabra clave justicia social en </w:t>
      </w:r>
      <w:r w:rsidR="00C70E82" w:rsidRPr="006B5E08">
        <w:rPr>
          <w:rFonts w:ascii="Times" w:hAnsi="Times"/>
          <w:sz w:val="22"/>
          <w:szCs w:val="22"/>
          <w:lang w:val="es-ES"/>
        </w:rPr>
        <w:t>su</w:t>
      </w:r>
      <w:r w:rsidR="007472D9" w:rsidRPr="006B5E08">
        <w:rPr>
          <w:rFonts w:ascii="Times" w:hAnsi="Times"/>
          <w:sz w:val="22"/>
          <w:szCs w:val="22"/>
          <w:lang w:val="es-ES"/>
        </w:rPr>
        <w:t xml:space="preserve"> base de datos. No obstante, incluso con esa popularidad y la mención constante del término, no se pueden encontrar </w:t>
      </w:r>
      <w:r w:rsidR="00C70E82" w:rsidRPr="006B5E08">
        <w:rPr>
          <w:rFonts w:ascii="Times" w:hAnsi="Times"/>
          <w:sz w:val="22"/>
          <w:szCs w:val="22"/>
          <w:lang w:val="es-ES"/>
        </w:rPr>
        <w:t xml:space="preserve">en la literatura </w:t>
      </w:r>
      <w:r w:rsidR="007472D9" w:rsidRPr="006B5E08">
        <w:rPr>
          <w:rFonts w:ascii="Times" w:hAnsi="Times"/>
          <w:sz w:val="22"/>
          <w:szCs w:val="22"/>
          <w:lang w:val="es-ES"/>
        </w:rPr>
        <w:t xml:space="preserve">dos conceptos o definiciones </w:t>
      </w:r>
      <w:r w:rsidR="006C3D65" w:rsidRPr="006B5E08">
        <w:rPr>
          <w:rFonts w:ascii="Times" w:hAnsi="Times"/>
          <w:sz w:val="22"/>
          <w:szCs w:val="22"/>
          <w:lang w:val="es-ES"/>
        </w:rPr>
        <w:t xml:space="preserve">similares </w:t>
      </w:r>
      <w:r w:rsidR="007472D9" w:rsidRPr="006B5E08">
        <w:rPr>
          <w:rFonts w:ascii="Times" w:hAnsi="Times"/>
          <w:sz w:val="22"/>
          <w:szCs w:val="22"/>
          <w:lang w:val="es-ES"/>
        </w:rPr>
        <w:t xml:space="preserve">de lo que es justicia social </w:t>
      </w:r>
      <w:r w:rsidR="00D660A6" w:rsidRPr="006B5E08">
        <w:rPr>
          <w:rFonts w:ascii="Times" w:hAnsi="Times"/>
          <w:sz w:val="22"/>
          <w:szCs w:val="22"/>
          <w:lang w:val="es-ES"/>
        </w:rPr>
        <w:fldChar w:fldCharType="begin" w:fldLock="1"/>
      </w:r>
      <w:r w:rsidR="00F9614A" w:rsidRPr="006B5E08">
        <w:rPr>
          <w:rFonts w:ascii="Times" w:hAnsi="Times"/>
          <w:sz w:val="22"/>
          <w:szCs w:val="22"/>
          <w:lang w:val="es-ES"/>
        </w:rPr>
        <w:instrText>ADDIN CSL_CITATION {"citationItems":[{"id":"ITEM-1","itemData":{"ISBN":"101412999529","author":[{"dropping-particle":"","family":"Chung","given":"Rita Chi-Ying","non-dropping-particle":"","parse-names":false,"suffix":""},{"dropping-particle":"","family":"Bemak","given":"Frederic","non-dropping-particle":"","parse-names":false,"suffix":""}],"id":"ITEM-1","issued":{"date-parts":[["2011"]]},"number-of-pages":"271","publisher":"Sage Publications","publisher-place":"Thousand Oaks: CA","title":"Social Justice Counseling: The Next Steps Beyond Multiculturalism","type":"book"},"uris":["http://www.mendeley.com/documents/?uuid=b0500a2b-1f60-4ca8-81a4-be59463507fb"]},{"id":"ITEM-2","itemData":{"author":[{"dropping-particle":"V.","family":"Johnson","given":"Chad","non-dropping-particle":"","parse-names":false,"suffix":""},{"dropping-particle":"","family":"Friedman","given":"H. L.","non-dropping-particle":"","parse-names":false,"suffix":""}],"chapter-number":"Series int","container-title":"The Handbook of Social Justice and Psychology","edition":"Volume 1:","editor":[{"dropping-particle":"","family":"Diaz","given":"Jeannette","non-dropping-particle":"","parse-names":false,"suffix":""},{"dropping-particle":"","family":"Franco","given":"Zeno","non-dropping-particle":"","parse-names":false,"suffix":""},{"dropping-particle":"","family":"Nastasi, Bonnie","given":"K.","non-dropping-particle":"","parse-names":false,"suffix":""}],"id":"ITEM-2","issued":{"date-parts":[["2014"]]},"page":"xv-xx","publisher":"Praeger","publisher-place":"Santa Barbara","title":"Set Introduction","type":"chapter"},"uris":["http://www.mendeley.com/documents/?uuid=1c6b6517-0f8b-4ccc-80c1-a2a3cd33157a"]},{"id":"ITEM-3","itemData":{"URL":"https://www.madinamerica.com/2018/09/social-justice-really-mean-psychologists/","accessed":{"date-parts":[["2018","9","24"]]},"author":[{"dropping-particle":"","family":"Morrill","given":"Zenobia","non-dropping-particle":"","parse-names":false,"suffix":""}],"container-title":"Mad in America","id":"ITEM-3","issued":{"date-parts":[["2018"]]},"page":"4","title":"What does social justice really mean for psychologies","type":"webpage"},"uris":["http://www.mendeley.com/documents/?uuid=05a5b05f-b22d-4cc2-b67a-e87184d9fdb5"]},{"id":"ITEM-4","itemData":{"DOI":"10.1037/teo0000097","ISSN":"2151-3341(Electronic),1068-8471(Print)","abstract":"Given widespread interest and commitment among psychologists to promote social justice, this article takes up the question “What is social justice?” and critically examines the efforts of psychologists in its pursuit. Contemporary challenges to defining social justice are discussed as well as problems resulting from an absence of consensus regarding its meaning. It is argued that social justice only can be understood in light of its particular history. A brief historical overview of social justice is provided. This history supplies the grounds for a critical treatment of conceptions of social justice and psychological initiatives. Fraser’s framework for social justice is presented as a theoretical guide for psychologists that can be defended in light of a “best account.” (PsycINFO Database Record (c) 2018 APA, all rights reserved)","author":[{"dropping-particle":"","family":"Thrift","given":"Erin","non-dropping-particle":"","parse-names":false,"suffix":""},{"dropping-particle":"","family":"Sugarman","given":"Jeff","non-dropping-particle":"","parse-names":false,"suffix":""}],"container-title":"Journal of Theoretical and Philosophical Psychology","id":"ITEM-4","issue":"1","issued":{"date-parts":[["2018"]]},"page":"1-17","publisher":"Educational Publishing Foundation","publisher-place":"Thrift, Erin: Faculty of Education, Simon Fraser University, 8888 University Drive, Burnaby, BC, Canada, V5A 1S6, ethrift@sfu.ca","title":"What is social justice? Implications for psychology.","type":"article-journal","volume":"39"},"uris":["http://www.mendeley.com/documents/?uuid=f7f59fd9-a6de-45c9-ad4a-86c490551acd"]},{"id":"ITEM-5","itemData":{"author":[{"dropping-particle":"","family":"Toporek","given":"Rebecca L","non-dropping-particle":"","parse-names":false,"suffix":""},{"dropping-particle":"","family":"Gerstein","given":"Lawrence","non-dropping-particle":"","parse-names":false,"suffix":""},{"dropping-particle":"","family":"Fouad","given":"Nadya","non-dropping-particle":"","parse-names":false,"suffix":""},{"dropping-particle":"","family":"Roysircar","given":"Gargi","non-dropping-particle":"","parse-names":false,"suffix":""},{"dropping-particle":"","family":"Israel","given":"Tania","non-dropping-particle":"","parse-names":false,"suffix":""}],"id":"ITEM-5","issued":{"date-parts":[["2005"]]},"publisher":"Sage Publications","title":"Handbook for social justice in counseling psychology: Leadership, vision, and action","type":"book"},"uris":["http://www.mendeley.com/documents/?uuid=ba57d633-a102-494e-9737-037816ea8a76"]}],"mendeley":{"formattedCitation":"(Chung &amp; Bemak, 2011; Johnson &amp; Friedman, 2014; Morrill, 2018; Thrift &amp; Sugarman, 2018; Toporek et al., 2005)","manualFormatting":"(Chung &amp; Bemak, 2011; Johnson &amp; Friedman, 2014; Morrill, 2018; Thrift &amp; Sugarman, 2018; Toporek, Gerstein, Fouad, Roysircar, &amp; Israel, 2005)","plainTextFormattedCitation":"(Chung &amp; Bemak, 2011; Johnson &amp; Friedman, 2014; Morrill, 2018; Thrift &amp; Sugarman, 2018; Toporek et al., 2005)","previouslyFormattedCitation":"(Chung &amp; Bemak, 2011; Johnson &amp; Friedman, 2014; Morrill, 2018; Thrift &amp; Sugarman, 2018; Toporek et al., 2005)"},"properties":{"noteIndex":0},"schema":"https://github.com/citation-style-language/schema/raw/master/csl-citation.json"}</w:instrText>
      </w:r>
      <w:r w:rsidR="00D660A6" w:rsidRPr="006B5E08">
        <w:rPr>
          <w:rFonts w:ascii="Times" w:hAnsi="Times"/>
          <w:sz w:val="22"/>
          <w:szCs w:val="22"/>
          <w:lang w:val="es-ES"/>
        </w:rPr>
        <w:fldChar w:fldCharType="separate"/>
      </w:r>
      <w:r w:rsidR="00D660A6" w:rsidRPr="006B5E08">
        <w:rPr>
          <w:rFonts w:ascii="Times" w:hAnsi="Times"/>
          <w:sz w:val="22"/>
          <w:szCs w:val="22"/>
          <w:lang w:val="es-ES"/>
        </w:rPr>
        <w:t>(Chung &amp; Bemak, 2011; Johnson &amp; Friedman, 2014; Morrill, 2018; Thrift &amp; Sugarman, 2018; Toporek, Gerstein, Fouad, Roysircar, &amp; Israel, 2005)</w:t>
      </w:r>
      <w:r w:rsidR="00D660A6" w:rsidRPr="006B5E08">
        <w:rPr>
          <w:rFonts w:ascii="Times" w:hAnsi="Times"/>
          <w:sz w:val="22"/>
          <w:szCs w:val="22"/>
          <w:lang w:val="es-ES"/>
        </w:rPr>
        <w:fldChar w:fldCharType="end"/>
      </w:r>
      <w:r w:rsidR="00D660A6" w:rsidRPr="006B5E08">
        <w:rPr>
          <w:rFonts w:ascii="Times" w:hAnsi="Times"/>
          <w:sz w:val="22"/>
          <w:szCs w:val="22"/>
          <w:lang w:val="es-ES"/>
        </w:rPr>
        <w:t xml:space="preserve">. </w:t>
      </w:r>
      <w:r w:rsidR="006C3D65" w:rsidRPr="006B5E08">
        <w:rPr>
          <w:rFonts w:ascii="Times" w:hAnsi="Times"/>
          <w:sz w:val="22"/>
          <w:szCs w:val="22"/>
          <w:lang w:val="es-ES"/>
        </w:rPr>
        <w:t>Mis</w:t>
      </w:r>
      <w:r w:rsidR="007472D9" w:rsidRPr="006B5E08">
        <w:rPr>
          <w:rFonts w:ascii="Times" w:hAnsi="Times"/>
          <w:sz w:val="22"/>
          <w:szCs w:val="22"/>
          <w:lang w:val="es-ES"/>
        </w:rPr>
        <w:t xml:space="preserve"> estudios en busca de poner en práctica la definición de </w:t>
      </w:r>
      <w:r w:rsidR="00C70E82" w:rsidRPr="006B5E08">
        <w:rPr>
          <w:rFonts w:ascii="Times" w:hAnsi="Times"/>
          <w:sz w:val="22"/>
          <w:szCs w:val="22"/>
          <w:lang w:val="es-ES"/>
        </w:rPr>
        <w:t>psicolog</w:t>
      </w:r>
      <w:r w:rsidR="007472D9" w:rsidRPr="006B5E08">
        <w:rPr>
          <w:rFonts w:ascii="Times" w:hAnsi="Times"/>
          <w:sz w:val="22"/>
          <w:szCs w:val="22"/>
          <w:lang w:val="es-ES"/>
        </w:rPr>
        <w:t>ía para la justicia social comenzó durante la revisión del trabajo de Strega y Brown en 2015 en la segunda edición de su libro “</w:t>
      </w:r>
      <w:r w:rsidR="007472D9" w:rsidRPr="006B5E08">
        <w:rPr>
          <w:rFonts w:ascii="Times" w:hAnsi="Times"/>
          <w:i/>
          <w:sz w:val="22"/>
          <w:szCs w:val="22"/>
          <w:lang w:val="es-ES"/>
        </w:rPr>
        <w:t xml:space="preserve">Investigación como resistencia: </w:t>
      </w:r>
      <w:r w:rsidR="006C3D65" w:rsidRPr="006B5E08">
        <w:rPr>
          <w:rFonts w:ascii="Times" w:hAnsi="Times"/>
          <w:i/>
          <w:sz w:val="22"/>
          <w:szCs w:val="22"/>
          <w:lang w:val="es-ES"/>
        </w:rPr>
        <w:t>R</w:t>
      </w:r>
      <w:r w:rsidR="007472D9" w:rsidRPr="006B5E08">
        <w:rPr>
          <w:rFonts w:ascii="Times" w:hAnsi="Times"/>
          <w:i/>
          <w:sz w:val="22"/>
          <w:szCs w:val="22"/>
          <w:lang w:val="es-ES"/>
        </w:rPr>
        <w:t>evisando enfoques críticos, indígenas y anti</w:t>
      </w:r>
      <w:r w:rsidR="006C3D65" w:rsidRPr="006B5E08">
        <w:rPr>
          <w:rFonts w:ascii="Times" w:hAnsi="Times"/>
          <w:i/>
          <w:sz w:val="22"/>
          <w:szCs w:val="22"/>
          <w:lang w:val="es-ES"/>
        </w:rPr>
        <w:t>-</w:t>
      </w:r>
      <w:r w:rsidR="007472D9" w:rsidRPr="006B5E08">
        <w:rPr>
          <w:rFonts w:ascii="Times" w:hAnsi="Times"/>
          <w:i/>
          <w:sz w:val="22"/>
          <w:szCs w:val="22"/>
          <w:lang w:val="es-ES"/>
        </w:rPr>
        <w:t>opresivos</w:t>
      </w:r>
      <w:r w:rsidR="002A571A" w:rsidRPr="006B5E08">
        <w:rPr>
          <w:rFonts w:ascii="Times" w:hAnsi="Times"/>
          <w:sz w:val="22"/>
          <w:szCs w:val="22"/>
          <w:lang w:val="es-ES"/>
        </w:rPr>
        <w:t>”</w:t>
      </w:r>
      <w:r w:rsidR="007472D9" w:rsidRPr="006B5E08">
        <w:rPr>
          <w:rFonts w:ascii="Times" w:hAnsi="Times"/>
          <w:sz w:val="22"/>
          <w:szCs w:val="22"/>
          <w:lang w:val="es-ES"/>
        </w:rPr>
        <w:t xml:space="preserve"> </w:t>
      </w:r>
      <w:r w:rsidR="00BD712D" w:rsidRPr="006B5E08">
        <w:rPr>
          <w:rFonts w:ascii="Times" w:hAnsi="Times"/>
          <w:sz w:val="22"/>
          <w:szCs w:val="22"/>
          <w:lang w:val="es-ES"/>
        </w:rPr>
        <w:fldChar w:fldCharType="begin" w:fldLock="1"/>
      </w:r>
      <w:r w:rsidR="00BD712D" w:rsidRPr="006B5E08">
        <w:rPr>
          <w:rFonts w:ascii="Times" w:hAnsi="Times"/>
          <w:sz w:val="22"/>
          <w:szCs w:val="22"/>
          <w:lang w:val="es-ES"/>
        </w:rPr>
        <w:instrText>ADDIN CSL_CITATION {"citationItems":[{"id":"ITEM-1","itemData":{"ISBN":"9781551308821","author":[{"dropping-particle":"","family":"Strega","given":"Susan","non-dropping-particle":"","parse-names":false,"suffix":""},{"dropping-particle":"","family":"Brown","given":"Leslie","non-dropping-particle":"","parse-names":false,"suffix":""}],"edition":"2nd Ed.","editor":[{"dropping-particle":"","family":"Strega","given":"Susan","non-dropping-particle":"","parse-names":false,"suffix":""},{"dropping-particle":"","family":"Brown","given":"Leslie","non-dropping-particle":"","parse-names":false,"suffix":""}],"id":"ITEM-1","issued":{"date-parts":[["2015"]]},"number-of-pages":"352","publisher":"Canadian Scholars' Press Women's Press","publisher-place":"Toronto","title":"Research as resistance : revisiting critical, indigenous, and anti-oppressive approaches","type":"book"},"uris":["http://www.mendeley.com/documents/?uuid=75e4d14d-6255-4dbb-9393-201f56eea19a"]}],"mendeley":{"formattedCitation":"(Strega &amp; Brown, 2015)","plainTextFormattedCitation":"(Strega &amp; Brown, 2015)","previouslyFormattedCitation":"(Strega &amp; Brown, 2015)"},"properties":{"noteIndex":0},"schema":"https://github.com/citation-style-language/schema/raw/master/csl-citation.json"}</w:instrText>
      </w:r>
      <w:r w:rsidR="00BD712D" w:rsidRPr="006B5E08">
        <w:rPr>
          <w:rFonts w:ascii="Times" w:hAnsi="Times"/>
          <w:sz w:val="22"/>
          <w:szCs w:val="22"/>
          <w:lang w:val="es-ES"/>
        </w:rPr>
        <w:fldChar w:fldCharType="separate"/>
      </w:r>
      <w:r w:rsidR="00BD712D" w:rsidRPr="006B5E08">
        <w:rPr>
          <w:rFonts w:ascii="Times" w:hAnsi="Times"/>
          <w:sz w:val="22"/>
          <w:szCs w:val="22"/>
          <w:lang w:val="es-ES"/>
        </w:rPr>
        <w:t>(Strega &amp; Brown, 2015)</w:t>
      </w:r>
      <w:r w:rsidR="00BD712D" w:rsidRPr="006B5E08">
        <w:rPr>
          <w:rFonts w:ascii="Times" w:hAnsi="Times"/>
          <w:sz w:val="22"/>
          <w:szCs w:val="22"/>
          <w:lang w:val="es-ES"/>
        </w:rPr>
        <w:fldChar w:fldCharType="end"/>
      </w:r>
      <w:r w:rsidR="007472D9" w:rsidRPr="006B5E08">
        <w:rPr>
          <w:rFonts w:ascii="Times" w:hAnsi="Times"/>
          <w:sz w:val="22"/>
          <w:szCs w:val="22"/>
          <w:lang w:val="es-ES"/>
        </w:rPr>
        <w:t xml:space="preserve">. </w:t>
      </w:r>
      <w:r w:rsidR="000B5416" w:rsidRPr="006B5E08">
        <w:rPr>
          <w:rFonts w:ascii="Times" w:hAnsi="Times"/>
          <w:sz w:val="22"/>
          <w:szCs w:val="22"/>
          <w:lang w:val="es-ES"/>
        </w:rPr>
        <w:t>E</w:t>
      </w:r>
      <w:r w:rsidR="006C29DF" w:rsidRPr="006B5E08">
        <w:rPr>
          <w:rFonts w:ascii="Times" w:hAnsi="Times"/>
          <w:sz w:val="22"/>
          <w:szCs w:val="22"/>
          <w:lang w:val="es-ES"/>
        </w:rPr>
        <w:t>l capítulo</w:t>
      </w:r>
      <w:r w:rsidR="007472D9" w:rsidRPr="006B5E08">
        <w:rPr>
          <w:rFonts w:ascii="Times" w:hAnsi="Times"/>
          <w:sz w:val="22"/>
          <w:szCs w:val="22"/>
          <w:lang w:val="es-ES"/>
        </w:rPr>
        <w:t xml:space="preserve"> de Moosa-Mitha, “</w:t>
      </w:r>
      <w:r w:rsidR="007472D9" w:rsidRPr="006B5E08">
        <w:rPr>
          <w:rFonts w:ascii="Times" w:hAnsi="Times"/>
          <w:i/>
          <w:sz w:val="22"/>
          <w:szCs w:val="22"/>
          <w:lang w:val="es-ES"/>
        </w:rPr>
        <w:t>Situando teorías anti-opresivas con una perspectiva crítica y centrada en los diferentes puntos de vista</w:t>
      </w:r>
      <w:r w:rsidR="007472D9" w:rsidRPr="006B5E08">
        <w:rPr>
          <w:rFonts w:ascii="Times" w:hAnsi="Times"/>
          <w:sz w:val="22"/>
          <w:szCs w:val="22"/>
          <w:lang w:val="es-ES"/>
        </w:rPr>
        <w:t xml:space="preserve">” </w:t>
      </w:r>
      <w:r w:rsidR="00BD712D" w:rsidRPr="006B5E08">
        <w:rPr>
          <w:rFonts w:ascii="Times" w:hAnsi="Times"/>
          <w:sz w:val="22"/>
          <w:szCs w:val="22"/>
          <w:lang w:val="es-ES"/>
        </w:rPr>
        <w:fldChar w:fldCharType="begin" w:fldLock="1"/>
      </w:r>
      <w:r w:rsidR="0001197C" w:rsidRPr="006B5E08">
        <w:rPr>
          <w:rFonts w:ascii="Times" w:hAnsi="Times"/>
          <w:sz w:val="22"/>
          <w:szCs w:val="22"/>
          <w:lang w:val="es-ES"/>
        </w:rPr>
        <w:instrText>ADDIN CSL_CITATION {"citationItems":[{"id":"ITEM-1","itemData":{"author":[{"dropping-particle":"","family":"Moosa-Mitha","given":"Mehmoona","non-dropping-particle":"","parse-names":false,"suffix":""}],"chapter-number":"Situating ","container-title":"Research as resistance: Revisting critical, indigenous, and anti-oppresive approaches","edition":"2nd ed","editor":[{"dropping-particle":"","family":"Strega","given":"Susan","non-dropping-particle":"","parse-names":false,"suffix":""},{"dropping-particle":"","family":"Brown","given":"Leslie","non-dropping-particle":"","parse-names":false,"suffix":""}],"id":"ITEM-1","issued":{"date-parts":[["2015"]]},"page":"65-96","publisher":"Canadian Scholars' Press Women's Press","publisher-place":"Toronto","title":"Situating anti-oppression theories within critical and difference-centred perspective","type":"chapter"},"uris":["http://www.mendeley.com/documents/?uuid=d2b72d3e-a5f3-4df8-9575-727a76ebdf26"]}],"mendeley":{"formattedCitation":"(Moosa-Mitha, 2015)","plainTextFormattedCitation":"(Moosa-Mitha, 2015)","previouslyFormattedCitation":"(Moosa-Mitha, 2015)"},"properties":{"noteIndex":0},"schema":"https://github.com/citation-style-language/schema/raw/master/csl-citation.json"}</w:instrText>
      </w:r>
      <w:r w:rsidR="00BD712D" w:rsidRPr="006B5E08">
        <w:rPr>
          <w:rFonts w:ascii="Times" w:hAnsi="Times"/>
          <w:sz w:val="22"/>
          <w:szCs w:val="22"/>
          <w:lang w:val="es-ES"/>
        </w:rPr>
        <w:fldChar w:fldCharType="separate"/>
      </w:r>
      <w:r w:rsidR="00BD712D" w:rsidRPr="006B5E08">
        <w:rPr>
          <w:rFonts w:ascii="Times" w:hAnsi="Times"/>
          <w:sz w:val="22"/>
          <w:szCs w:val="22"/>
          <w:lang w:val="es-ES"/>
        </w:rPr>
        <w:t>(Moosa-Mitha, 2015)</w:t>
      </w:r>
      <w:r w:rsidR="00BD712D" w:rsidRPr="006B5E08">
        <w:rPr>
          <w:rFonts w:ascii="Times" w:hAnsi="Times"/>
          <w:sz w:val="22"/>
          <w:szCs w:val="22"/>
          <w:lang w:val="es-ES"/>
        </w:rPr>
        <w:fldChar w:fldCharType="end"/>
      </w:r>
      <w:r w:rsidR="009E5326" w:rsidRPr="006B5E08">
        <w:rPr>
          <w:rFonts w:ascii="Times" w:hAnsi="Times"/>
          <w:sz w:val="22"/>
          <w:szCs w:val="22"/>
          <w:lang w:val="es-ES"/>
        </w:rPr>
        <w:t xml:space="preserve"> me impresi</w:t>
      </w:r>
      <w:r w:rsidR="006C3D65" w:rsidRPr="006B5E08">
        <w:rPr>
          <w:rFonts w:ascii="Times" w:hAnsi="Times"/>
          <w:sz w:val="22"/>
          <w:szCs w:val="22"/>
          <w:lang w:val="es-ES"/>
        </w:rPr>
        <w:t>on</w:t>
      </w:r>
      <w:r w:rsidR="009E5326" w:rsidRPr="006B5E08">
        <w:rPr>
          <w:rFonts w:ascii="Times" w:hAnsi="Times"/>
          <w:sz w:val="22"/>
          <w:szCs w:val="22"/>
          <w:lang w:val="es-ES"/>
        </w:rPr>
        <w:t xml:space="preserve">ó bastante </w:t>
      </w:r>
      <w:r w:rsidR="0058792E" w:rsidRPr="006B5E08">
        <w:rPr>
          <w:rFonts w:ascii="Times" w:hAnsi="Times"/>
          <w:sz w:val="22"/>
          <w:szCs w:val="22"/>
          <w:lang w:val="es-ES"/>
        </w:rPr>
        <w:t>ya que proporciona</w:t>
      </w:r>
      <w:r w:rsidR="009E5326" w:rsidRPr="006B5E08">
        <w:rPr>
          <w:rFonts w:ascii="Times" w:hAnsi="Times"/>
          <w:sz w:val="22"/>
          <w:szCs w:val="22"/>
          <w:lang w:val="es-ES"/>
        </w:rPr>
        <w:t xml:space="preserve"> bases </w:t>
      </w:r>
      <w:r w:rsidR="0058792E" w:rsidRPr="006B5E08">
        <w:rPr>
          <w:rFonts w:ascii="Times" w:hAnsi="Times"/>
          <w:sz w:val="22"/>
          <w:szCs w:val="22"/>
          <w:lang w:val="es-ES"/>
        </w:rPr>
        <w:t xml:space="preserve">y conceptos </w:t>
      </w:r>
      <w:r w:rsidR="009E5326" w:rsidRPr="006B5E08">
        <w:rPr>
          <w:rFonts w:ascii="Times" w:hAnsi="Times"/>
          <w:sz w:val="22"/>
          <w:szCs w:val="22"/>
          <w:lang w:val="es-ES"/>
        </w:rPr>
        <w:t>para evaluar un verdadera teoría anti-opresiva</w:t>
      </w:r>
      <w:r w:rsidR="0058792E" w:rsidRPr="006B5E08">
        <w:rPr>
          <w:rFonts w:ascii="Times" w:hAnsi="Times"/>
          <w:sz w:val="22"/>
          <w:szCs w:val="22"/>
          <w:lang w:val="es-ES"/>
        </w:rPr>
        <w:t xml:space="preserve">. Sin embargo, es preciso </w:t>
      </w:r>
      <w:r w:rsidR="007472D9" w:rsidRPr="006B5E08">
        <w:rPr>
          <w:rFonts w:ascii="Times" w:hAnsi="Times"/>
          <w:sz w:val="22"/>
          <w:szCs w:val="22"/>
          <w:lang w:val="es-ES"/>
        </w:rPr>
        <w:t xml:space="preserve">señalar que las preguntas sobre qué es la justicia social en </w:t>
      </w:r>
      <w:r w:rsidR="006C3D65" w:rsidRPr="006B5E08">
        <w:rPr>
          <w:rFonts w:ascii="Times" w:hAnsi="Times"/>
          <w:sz w:val="22"/>
          <w:szCs w:val="22"/>
          <w:lang w:val="es-ES"/>
        </w:rPr>
        <w:t xml:space="preserve">el campo de la </w:t>
      </w:r>
      <w:r w:rsidR="00C70E82" w:rsidRPr="006B5E08">
        <w:rPr>
          <w:rFonts w:ascii="Times" w:hAnsi="Times"/>
          <w:sz w:val="22"/>
          <w:szCs w:val="22"/>
          <w:lang w:val="es-ES"/>
        </w:rPr>
        <w:t>psicolog</w:t>
      </w:r>
      <w:r w:rsidR="007472D9" w:rsidRPr="006B5E08">
        <w:rPr>
          <w:rFonts w:ascii="Times" w:hAnsi="Times"/>
          <w:sz w:val="22"/>
          <w:szCs w:val="22"/>
          <w:lang w:val="es-ES"/>
        </w:rPr>
        <w:t xml:space="preserve">ía </w:t>
      </w:r>
      <w:r w:rsidR="007472D9" w:rsidRPr="006B5E08">
        <w:rPr>
          <w:rFonts w:ascii="Times" w:hAnsi="Times"/>
          <w:sz w:val="22"/>
          <w:szCs w:val="22"/>
          <w:lang w:val="es-ES"/>
        </w:rPr>
        <w:lastRenderedPageBreak/>
        <w:t>comenzaron mucho antes de mi búsqueda</w:t>
      </w:r>
      <w:r w:rsidR="009E5326" w:rsidRPr="006B5E08">
        <w:rPr>
          <w:rFonts w:ascii="Times" w:hAnsi="Times"/>
          <w:sz w:val="22"/>
          <w:szCs w:val="22"/>
          <w:lang w:val="es-ES"/>
        </w:rPr>
        <w:t xml:space="preserve"> </w:t>
      </w:r>
      <w:r w:rsidR="009E5326" w:rsidRPr="006B5E08">
        <w:rPr>
          <w:rFonts w:ascii="Times" w:hAnsi="Times"/>
          <w:sz w:val="22"/>
          <w:szCs w:val="22"/>
          <w:lang w:val="es-ES"/>
        </w:rPr>
        <w:fldChar w:fldCharType="begin" w:fldLock="1"/>
      </w:r>
      <w:r w:rsidR="009E5326" w:rsidRPr="006B5E08">
        <w:rPr>
          <w:rFonts w:ascii="Times" w:hAnsi="Times"/>
          <w:sz w:val="22"/>
          <w:szCs w:val="22"/>
          <w:lang w:val="es-ES"/>
        </w:rPr>
        <w:instrText>ADDIN CSL_CITATION {"citationItems":[{"id":"ITEM-1","itemData":{"author":[{"dropping-particle":"","family":"Rectenwald","given":"Michael","non-dropping-particle":"","parse-names":false,"suffix":""}],"container-title":"New English Review","id":"ITEM-1","issued":{"date-parts":[["2018","8"]]},"page":"2-8","publisher-place":"New York, NY","title":"On the origins and character of “social justice”","type":"article-magazine"},"uris":["http://www.mendeley.com/documents/?uuid=f56a520d-7d51-4477-845d-89c95a478ad0"]}],"mendeley":{"formattedCitation":"(Rectenwald, 2018)","plainTextFormattedCitation":"(Rectenwald, 2018)","previouslyFormattedCitation":"(Rectenwald, 2018)"},"properties":{"noteIndex":0},"schema":"https://github.com/citation-style-language/schema/raw/master/csl-citation.json"}</w:instrText>
      </w:r>
      <w:r w:rsidR="009E5326" w:rsidRPr="006B5E08">
        <w:rPr>
          <w:rFonts w:ascii="Times" w:hAnsi="Times"/>
          <w:sz w:val="22"/>
          <w:szCs w:val="22"/>
          <w:lang w:val="es-ES"/>
        </w:rPr>
        <w:fldChar w:fldCharType="separate"/>
      </w:r>
      <w:r w:rsidR="009E5326" w:rsidRPr="006B5E08">
        <w:rPr>
          <w:rFonts w:ascii="Times" w:hAnsi="Times"/>
          <w:sz w:val="22"/>
          <w:szCs w:val="22"/>
          <w:lang w:val="es-ES"/>
        </w:rPr>
        <w:t>(Rectenwald, 2018)</w:t>
      </w:r>
      <w:r w:rsidR="009E5326" w:rsidRPr="006B5E08">
        <w:rPr>
          <w:rFonts w:ascii="Times" w:hAnsi="Times"/>
          <w:sz w:val="22"/>
          <w:szCs w:val="22"/>
          <w:lang w:val="es-ES"/>
        </w:rPr>
        <w:fldChar w:fldCharType="end"/>
      </w:r>
      <w:r w:rsidR="007472D9" w:rsidRPr="006B5E08">
        <w:rPr>
          <w:rFonts w:ascii="Times" w:hAnsi="Times"/>
          <w:sz w:val="22"/>
          <w:szCs w:val="22"/>
          <w:lang w:val="es-ES"/>
        </w:rPr>
        <w:t xml:space="preserve">. De hecho, al principio, e incluso en este documento, las palabras </w:t>
      </w:r>
      <w:r w:rsidR="00363F60" w:rsidRPr="006B5E08">
        <w:rPr>
          <w:rFonts w:ascii="Times" w:hAnsi="Times"/>
          <w:sz w:val="22"/>
          <w:szCs w:val="22"/>
          <w:lang w:val="es-ES"/>
        </w:rPr>
        <w:t>psicolog</w:t>
      </w:r>
      <w:r w:rsidR="007472D9" w:rsidRPr="006B5E08">
        <w:rPr>
          <w:rFonts w:ascii="Times" w:hAnsi="Times"/>
          <w:sz w:val="22"/>
          <w:szCs w:val="22"/>
          <w:lang w:val="es-ES"/>
        </w:rPr>
        <w:t xml:space="preserve">ía y justicia social están separadas, </w:t>
      </w:r>
      <w:r w:rsidR="006C3D65" w:rsidRPr="006B5E08">
        <w:rPr>
          <w:rFonts w:ascii="Times" w:hAnsi="Times"/>
          <w:sz w:val="22"/>
          <w:szCs w:val="22"/>
          <w:lang w:val="es-ES"/>
        </w:rPr>
        <w:t>debido a</w:t>
      </w:r>
      <w:r w:rsidR="007472D9" w:rsidRPr="006B5E08">
        <w:rPr>
          <w:rFonts w:ascii="Times" w:hAnsi="Times"/>
          <w:sz w:val="22"/>
          <w:szCs w:val="22"/>
          <w:lang w:val="es-ES"/>
        </w:rPr>
        <w:t xml:space="preserve"> que Raskin </w:t>
      </w:r>
      <w:r w:rsidR="006C3D65" w:rsidRPr="006B5E08">
        <w:rPr>
          <w:rFonts w:ascii="Times" w:hAnsi="Times"/>
          <w:sz w:val="22"/>
          <w:szCs w:val="22"/>
          <w:lang w:val="es-ES"/>
        </w:rPr>
        <w:t xml:space="preserve">(2010) </w:t>
      </w:r>
      <w:r w:rsidR="007472D9" w:rsidRPr="006B5E08">
        <w:rPr>
          <w:rFonts w:ascii="Times" w:hAnsi="Times"/>
          <w:sz w:val="22"/>
          <w:szCs w:val="22"/>
          <w:lang w:val="es-ES"/>
        </w:rPr>
        <w:t xml:space="preserve">indicó que </w:t>
      </w:r>
      <w:r w:rsidR="002376C5" w:rsidRPr="006B5E08">
        <w:rPr>
          <w:rFonts w:ascii="Times" w:hAnsi="Times"/>
          <w:sz w:val="22"/>
          <w:szCs w:val="22"/>
          <w:lang w:val="es-ES"/>
        </w:rPr>
        <w:t xml:space="preserve">existe </w:t>
      </w:r>
      <w:r w:rsidR="007472D9" w:rsidRPr="006B5E08">
        <w:rPr>
          <w:rFonts w:ascii="Times" w:hAnsi="Times"/>
          <w:sz w:val="22"/>
          <w:szCs w:val="22"/>
          <w:lang w:val="es-ES"/>
        </w:rPr>
        <w:t xml:space="preserve">una desconexión entre el proceso de </w:t>
      </w:r>
      <w:r w:rsidR="002174CD" w:rsidRPr="006B5E08">
        <w:rPr>
          <w:rFonts w:ascii="Times" w:hAnsi="Times"/>
          <w:sz w:val="22"/>
          <w:szCs w:val="22"/>
          <w:lang w:val="es-ES"/>
        </w:rPr>
        <w:t xml:space="preserve">psicología </w:t>
      </w:r>
      <w:r w:rsidR="007472D9" w:rsidRPr="006B5E08">
        <w:rPr>
          <w:rFonts w:ascii="Times" w:hAnsi="Times"/>
          <w:sz w:val="22"/>
          <w:szCs w:val="22"/>
          <w:lang w:val="es-ES"/>
        </w:rPr>
        <w:t xml:space="preserve">y el concepto de justicia social. Raskin </w:t>
      </w:r>
      <w:r w:rsidR="002376C5" w:rsidRPr="006B5E08">
        <w:rPr>
          <w:rFonts w:ascii="Times" w:hAnsi="Times"/>
          <w:sz w:val="22"/>
          <w:szCs w:val="22"/>
          <w:lang w:val="es-ES"/>
        </w:rPr>
        <w:t xml:space="preserve">(2010) </w:t>
      </w:r>
      <w:r w:rsidR="00B6009C" w:rsidRPr="006B5E08">
        <w:rPr>
          <w:rFonts w:ascii="Times" w:hAnsi="Times"/>
          <w:sz w:val="22"/>
          <w:szCs w:val="22"/>
          <w:lang w:val="es-ES"/>
        </w:rPr>
        <w:t>indicó,</w:t>
      </w:r>
      <w:r w:rsidR="007472D9" w:rsidRPr="006B5E08">
        <w:rPr>
          <w:rFonts w:ascii="Times" w:hAnsi="Times"/>
          <w:sz w:val="22"/>
          <w:szCs w:val="22"/>
          <w:lang w:val="es-ES"/>
        </w:rPr>
        <w:t xml:space="preserve"> </w:t>
      </w:r>
      <w:r w:rsidR="002376C5" w:rsidRPr="006B5E08">
        <w:rPr>
          <w:rFonts w:ascii="Times" w:hAnsi="Times"/>
          <w:sz w:val="22"/>
          <w:szCs w:val="22"/>
          <w:lang w:val="es-ES"/>
        </w:rPr>
        <w:t xml:space="preserve">además, </w:t>
      </w:r>
      <w:r w:rsidR="007472D9" w:rsidRPr="006B5E08">
        <w:rPr>
          <w:rFonts w:ascii="Times" w:hAnsi="Times"/>
          <w:sz w:val="22"/>
          <w:szCs w:val="22"/>
          <w:lang w:val="es-ES"/>
        </w:rPr>
        <w:t>que esta desconexión suponía que la justicia social e</w:t>
      </w:r>
      <w:r w:rsidR="00AA03D6" w:rsidRPr="006B5E08">
        <w:rPr>
          <w:rFonts w:ascii="Times" w:hAnsi="Times"/>
          <w:sz w:val="22"/>
          <w:szCs w:val="22"/>
          <w:lang w:val="es-ES"/>
        </w:rPr>
        <w:t>s</w:t>
      </w:r>
      <w:r w:rsidR="007472D9" w:rsidRPr="006B5E08">
        <w:rPr>
          <w:rFonts w:ascii="Times" w:hAnsi="Times"/>
          <w:sz w:val="22"/>
          <w:szCs w:val="22"/>
          <w:lang w:val="es-ES"/>
        </w:rPr>
        <w:t xml:space="preserve"> una construcción universal o teórica. Lo que significa que hablar de justicia social parece abarcar una serie de áreas que a veces parece que podrían aplicarse a todos, ¿</w:t>
      </w:r>
      <w:r w:rsidR="00AA03D6" w:rsidRPr="006B5E08">
        <w:rPr>
          <w:rFonts w:ascii="Times" w:hAnsi="Times"/>
          <w:sz w:val="22"/>
          <w:szCs w:val="22"/>
          <w:lang w:val="es-ES"/>
        </w:rPr>
        <w:t>C</w:t>
      </w:r>
      <w:r w:rsidR="007472D9" w:rsidRPr="006B5E08">
        <w:rPr>
          <w:rFonts w:ascii="Times" w:hAnsi="Times"/>
          <w:sz w:val="22"/>
          <w:szCs w:val="22"/>
          <w:lang w:val="es-ES"/>
        </w:rPr>
        <w:t xml:space="preserve">uál es la pregunta? ¿Todos somos iguales? Si </w:t>
      </w:r>
      <w:r w:rsidR="00AA03D6" w:rsidRPr="006B5E08">
        <w:rPr>
          <w:rFonts w:ascii="Times" w:hAnsi="Times"/>
          <w:sz w:val="22"/>
          <w:szCs w:val="22"/>
          <w:lang w:val="es-ES"/>
        </w:rPr>
        <w:t xml:space="preserve">todos/as </w:t>
      </w:r>
      <w:r w:rsidR="007472D9" w:rsidRPr="006B5E08">
        <w:rPr>
          <w:rFonts w:ascii="Times" w:hAnsi="Times"/>
          <w:sz w:val="22"/>
          <w:szCs w:val="22"/>
          <w:lang w:val="es-ES"/>
        </w:rPr>
        <w:t xml:space="preserve">somos iguales, la necesidad de justicia social podría parecer como algo </w:t>
      </w:r>
      <w:r w:rsidR="00AA03D6" w:rsidRPr="006B5E08">
        <w:rPr>
          <w:rFonts w:ascii="Times" w:hAnsi="Times"/>
          <w:sz w:val="22"/>
          <w:szCs w:val="22"/>
          <w:lang w:val="es-ES"/>
        </w:rPr>
        <w:t>in</w:t>
      </w:r>
      <w:r w:rsidR="007472D9" w:rsidRPr="006B5E08">
        <w:rPr>
          <w:rFonts w:ascii="Times" w:hAnsi="Times"/>
          <w:sz w:val="22"/>
          <w:szCs w:val="22"/>
          <w:lang w:val="es-ES"/>
        </w:rPr>
        <w:t xml:space="preserve">necesario, porque la </w:t>
      </w:r>
      <w:r w:rsidR="00363F60" w:rsidRPr="006B5E08">
        <w:rPr>
          <w:rFonts w:ascii="Times" w:hAnsi="Times"/>
          <w:sz w:val="22"/>
          <w:szCs w:val="22"/>
          <w:lang w:val="es-ES"/>
        </w:rPr>
        <w:t>psicolog</w:t>
      </w:r>
      <w:r w:rsidR="00B37F2A" w:rsidRPr="006B5E08">
        <w:rPr>
          <w:rFonts w:ascii="Times" w:hAnsi="Times"/>
          <w:sz w:val="22"/>
          <w:szCs w:val="22"/>
          <w:lang w:val="es-ES"/>
        </w:rPr>
        <w:t>ía</w:t>
      </w:r>
      <w:r w:rsidR="007472D9" w:rsidRPr="006B5E08">
        <w:rPr>
          <w:rFonts w:ascii="Times" w:hAnsi="Times"/>
          <w:sz w:val="22"/>
          <w:szCs w:val="22"/>
          <w:lang w:val="es-ES"/>
        </w:rPr>
        <w:t xml:space="preserve"> consiste en ayudar a todas las personas necesitadas (Johnson &amp; Friedman, 2014). Una vez más, Raskin </w:t>
      </w:r>
      <w:r w:rsidR="00AA03D6" w:rsidRPr="006B5E08">
        <w:rPr>
          <w:rFonts w:ascii="Times" w:hAnsi="Times"/>
          <w:sz w:val="22"/>
          <w:szCs w:val="22"/>
          <w:lang w:val="es-ES"/>
        </w:rPr>
        <w:t xml:space="preserve">(2010) </w:t>
      </w:r>
      <w:r w:rsidR="007472D9" w:rsidRPr="006B5E08">
        <w:rPr>
          <w:rFonts w:ascii="Times" w:hAnsi="Times"/>
          <w:sz w:val="22"/>
          <w:szCs w:val="22"/>
          <w:lang w:val="es-ES"/>
        </w:rPr>
        <w:t xml:space="preserve">presentó un argumento sólido para considerar que la justicia social constituye una orientación teórica particular e introdujo el término </w:t>
      </w:r>
      <w:r w:rsidR="00363F60" w:rsidRPr="006B5E08">
        <w:rPr>
          <w:rFonts w:ascii="Times" w:hAnsi="Times"/>
          <w:sz w:val="22"/>
          <w:szCs w:val="22"/>
          <w:lang w:val="es-ES"/>
        </w:rPr>
        <w:t>psicología</w:t>
      </w:r>
      <w:r w:rsidR="002174CD" w:rsidRPr="006B5E08">
        <w:rPr>
          <w:rFonts w:ascii="Times" w:hAnsi="Times"/>
          <w:sz w:val="22"/>
          <w:szCs w:val="22"/>
          <w:lang w:val="es-ES"/>
        </w:rPr>
        <w:t xml:space="preserve"> </w:t>
      </w:r>
      <w:r w:rsidR="00AA03D6" w:rsidRPr="006B5E08">
        <w:rPr>
          <w:rFonts w:ascii="Times" w:hAnsi="Times"/>
          <w:sz w:val="22"/>
          <w:szCs w:val="22"/>
          <w:lang w:val="es-ES"/>
        </w:rPr>
        <w:t>para la</w:t>
      </w:r>
      <w:r w:rsidR="007472D9" w:rsidRPr="006B5E08">
        <w:rPr>
          <w:rFonts w:ascii="Times" w:hAnsi="Times"/>
          <w:sz w:val="22"/>
          <w:szCs w:val="22"/>
          <w:lang w:val="es-ES"/>
        </w:rPr>
        <w:t xml:space="preserve"> justicia social </w:t>
      </w:r>
      <w:r w:rsidR="00363F60" w:rsidRPr="006B5E08">
        <w:rPr>
          <w:rFonts w:ascii="Times" w:hAnsi="Times"/>
          <w:sz w:val="22"/>
          <w:szCs w:val="22"/>
          <w:lang w:val="es-ES"/>
        </w:rPr>
        <w:t>basado</w:t>
      </w:r>
      <w:r w:rsidR="007472D9" w:rsidRPr="006B5E08">
        <w:rPr>
          <w:rFonts w:ascii="Times" w:hAnsi="Times"/>
          <w:sz w:val="22"/>
          <w:szCs w:val="22"/>
          <w:lang w:val="es-ES"/>
        </w:rPr>
        <w:t xml:space="preserve"> en cómo la opresión da forma a la experiencia humana. Por lo tanto, el objetivo del </w:t>
      </w:r>
      <w:r w:rsidR="001F09EA" w:rsidRPr="006B5E08">
        <w:rPr>
          <w:rFonts w:ascii="Times" w:hAnsi="Times"/>
          <w:sz w:val="22"/>
          <w:szCs w:val="22"/>
          <w:lang w:val="es-ES"/>
        </w:rPr>
        <w:t xml:space="preserve">proceso de </w:t>
      </w:r>
      <w:r w:rsidR="00363F60" w:rsidRPr="006B5E08">
        <w:rPr>
          <w:rFonts w:ascii="Times" w:hAnsi="Times"/>
          <w:sz w:val="22"/>
          <w:szCs w:val="22"/>
          <w:lang w:val="es-ES"/>
        </w:rPr>
        <w:t>psicología</w:t>
      </w:r>
      <w:r w:rsidR="001F09EA" w:rsidRPr="006B5E08">
        <w:rPr>
          <w:rFonts w:ascii="Times" w:hAnsi="Times"/>
          <w:sz w:val="22"/>
          <w:szCs w:val="22"/>
          <w:lang w:val="es-ES"/>
        </w:rPr>
        <w:t xml:space="preserve"> p</w:t>
      </w:r>
      <w:r w:rsidR="00AA03D6" w:rsidRPr="006B5E08">
        <w:rPr>
          <w:rFonts w:ascii="Times" w:hAnsi="Times"/>
          <w:sz w:val="22"/>
          <w:szCs w:val="22"/>
          <w:lang w:val="es-ES"/>
        </w:rPr>
        <w:t>ara la</w:t>
      </w:r>
      <w:r w:rsidR="007472D9" w:rsidRPr="006B5E08">
        <w:rPr>
          <w:rFonts w:ascii="Times" w:hAnsi="Times"/>
          <w:sz w:val="22"/>
          <w:szCs w:val="22"/>
          <w:lang w:val="es-ES"/>
        </w:rPr>
        <w:t xml:space="preserve"> justicia social </w:t>
      </w:r>
      <w:r w:rsidR="00AA03D6" w:rsidRPr="006B5E08">
        <w:rPr>
          <w:rFonts w:ascii="Times" w:hAnsi="Times"/>
          <w:sz w:val="22"/>
          <w:szCs w:val="22"/>
          <w:lang w:val="es-ES"/>
        </w:rPr>
        <w:t>consiste en</w:t>
      </w:r>
      <w:r w:rsidR="007472D9" w:rsidRPr="006B5E08">
        <w:rPr>
          <w:rFonts w:ascii="Times" w:hAnsi="Times"/>
          <w:sz w:val="22"/>
          <w:szCs w:val="22"/>
          <w:lang w:val="es-ES"/>
        </w:rPr>
        <w:t xml:space="preserve"> </w:t>
      </w:r>
      <w:r w:rsidR="00B6009C" w:rsidRPr="006B5E08">
        <w:rPr>
          <w:rFonts w:ascii="Times" w:hAnsi="Times"/>
          <w:sz w:val="22"/>
          <w:szCs w:val="22"/>
          <w:lang w:val="es-ES"/>
        </w:rPr>
        <w:t>redistribuir</w:t>
      </w:r>
      <w:r w:rsidR="007472D9" w:rsidRPr="006B5E08">
        <w:rPr>
          <w:rFonts w:ascii="Times" w:hAnsi="Times"/>
          <w:sz w:val="22"/>
          <w:szCs w:val="22"/>
          <w:lang w:val="es-ES"/>
        </w:rPr>
        <w:t xml:space="preserve"> los recurs</w:t>
      </w:r>
      <w:r w:rsidR="001F09EA" w:rsidRPr="006B5E08">
        <w:rPr>
          <w:rFonts w:ascii="Times" w:hAnsi="Times"/>
          <w:sz w:val="22"/>
          <w:szCs w:val="22"/>
          <w:lang w:val="es-ES"/>
        </w:rPr>
        <w:t xml:space="preserve">os de una manera más equitativa, que es algo solamente materialista </w:t>
      </w:r>
      <w:r w:rsidR="007472D9" w:rsidRPr="006B5E08">
        <w:rPr>
          <w:rFonts w:ascii="Times" w:hAnsi="Times"/>
          <w:sz w:val="22"/>
          <w:szCs w:val="22"/>
          <w:lang w:val="es-ES"/>
        </w:rPr>
        <w:t>(Raskin, 2010).</w:t>
      </w:r>
    </w:p>
    <w:p w14:paraId="4887237B" w14:textId="01D63AD9" w:rsidR="007472D9" w:rsidRPr="006B5E08" w:rsidRDefault="007472D9" w:rsidP="006B5E08">
      <w:pPr>
        <w:ind w:firstLine="720"/>
        <w:contextualSpacing/>
        <w:rPr>
          <w:rFonts w:ascii="Times" w:hAnsi="Times"/>
          <w:sz w:val="22"/>
          <w:szCs w:val="22"/>
          <w:lang w:val="es-ES"/>
        </w:rPr>
      </w:pPr>
      <w:r w:rsidRPr="006B5E08">
        <w:rPr>
          <w:rFonts w:ascii="Times" w:hAnsi="Times"/>
          <w:sz w:val="22"/>
          <w:szCs w:val="22"/>
          <w:lang w:val="es-ES"/>
        </w:rPr>
        <w:t xml:space="preserve">Raskin </w:t>
      </w:r>
      <w:r w:rsidR="00AA03D6" w:rsidRPr="006B5E08">
        <w:rPr>
          <w:rFonts w:ascii="Times" w:hAnsi="Times"/>
          <w:sz w:val="22"/>
          <w:szCs w:val="22"/>
          <w:lang w:val="es-ES"/>
        </w:rPr>
        <w:t xml:space="preserve">(2010) </w:t>
      </w:r>
      <w:r w:rsidRPr="006B5E08">
        <w:rPr>
          <w:rFonts w:ascii="Times" w:hAnsi="Times"/>
          <w:sz w:val="22"/>
          <w:szCs w:val="22"/>
          <w:lang w:val="es-ES"/>
        </w:rPr>
        <w:t xml:space="preserve">ofreció algunas soluciones a </w:t>
      </w:r>
      <w:r w:rsidR="00AA03D6" w:rsidRPr="006B5E08">
        <w:rPr>
          <w:rFonts w:ascii="Times" w:hAnsi="Times"/>
          <w:sz w:val="22"/>
          <w:szCs w:val="22"/>
          <w:lang w:val="es-ES"/>
        </w:rPr>
        <w:t xml:space="preserve">las </w:t>
      </w:r>
      <w:r w:rsidRPr="006B5E08">
        <w:rPr>
          <w:rFonts w:ascii="Times" w:hAnsi="Times"/>
          <w:sz w:val="22"/>
          <w:szCs w:val="22"/>
          <w:lang w:val="es-ES"/>
        </w:rPr>
        <w:t xml:space="preserve">cinco críticas más comunes de la </w:t>
      </w:r>
      <w:r w:rsidR="00363F60" w:rsidRPr="006B5E08">
        <w:rPr>
          <w:rFonts w:ascii="Times" w:hAnsi="Times"/>
          <w:sz w:val="22"/>
          <w:szCs w:val="22"/>
          <w:lang w:val="es-ES"/>
        </w:rPr>
        <w:t xml:space="preserve">psicología </w:t>
      </w:r>
      <w:r w:rsidR="00AA03D6" w:rsidRPr="006B5E08">
        <w:rPr>
          <w:rFonts w:ascii="Times" w:hAnsi="Times"/>
          <w:sz w:val="22"/>
          <w:szCs w:val="22"/>
          <w:lang w:val="es-ES"/>
        </w:rPr>
        <w:t>para la</w:t>
      </w:r>
      <w:r w:rsidRPr="006B5E08">
        <w:rPr>
          <w:rFonts w:ascii="Times" w:hAnsi="Times"/>
          <w:sz w:val="22"/>
          <w:szCs w:val="22"/>
          <w:lang w:val="es-ES"/>
        </w:rPr>
        <w:t xml:space="preserve"> justicia social después de proporcionar un marco teórico que fueron</w:t>
      </w:r>
      <w:r w:rsidR="00AA03D6" w:rsidRPr="006B5E08">
        <w:rPr>
          <w:rFonts w:ascii="Times" w:hAnsi="Times"/>
          <w:sz w:val="22"/>
          <w:szCs w:val="22"/>
          <w:lang w:val="es-ES"/>
        </w:rPr>
        <w:t xml:space="preserve"> las s</w:t>
      </w:r>
      <w:r w:rsidR="00363F60" w:rsidRPr="006B5E08">
        <w:rPr>
          <w:rFonts w:ascii="Times" w:hAnsi="Times"/>
          <w:sz w:val="22"/>
          <w:szCs w:val="22"/>
          <w:lang w:val="es-ES"/>
        </w:rPr>
        <w:t>i</w:t>
      </w:r>
      <w:r w:rsidR="00AA03D6" w:rsidRPr="006B5E08">
        <w:rPr>
          <w:rFonts w:ascii="Times" w:hAnsi="Times"/>
          <w:sz w:val="22"/>
          <w:szCs w:val="22"/>
          <w:lang w:val="es-ES"/>
        </w:rPr>
        <w:t>guientes</w:t>
      </w:r>
      <w:r w:rsidRPr="006B5E08">
        <w:rPr>
          <w:rFonts w:ascii="Times" w:hAnsi="Times"/>
          <w:sz w:val="22"/>
          <w:szCs w:val="22"/>
          <w:lang w:val="es-ES"/>
        </w:rPr>
        <w:t>: (a) la adopción de</w:t>
      </w:r>
      <w:r w:rsidR="00363F60" w:rsidRPr="006B5E08">
        <w:rPr>
          <w:rFonts w:ascii="Times" w:hAnsi="Times"/>
          <w:sz w:val="22"/>
          <w:szCs w:val="22"/>
          <w:lang w:val="es-ES"/>
        </w:rPr>
        <w:t>l</w:t>
      </w:r>
      <w:r w:rsidRPr="006B5E08">
        <w:rPr>
          <w:rFonts w:ascii="Times" w:hAnsi="Times"/>
          <w:sz w:val="22"/>
          <w:szCs w:val="22"/>
          <w:lang w:val="es-ES"/>
        </w:rPr>
        <w:t xml:space="preserve"> realismo ingenuo; (b) estar teóricamente no elaborado; (c) valores imponentes; (d) ser arrogante; (e) ir más allá de la gama de conveniencia de la psicología (consejería) (Raskin, 2010).</w:t>
      </w:r>
      <w:r w:rsidR="00E3544B" w:rsidRPr="006B5E08">
        <w:rPr>
          <w:rFonts w:ascii="Times" w:hAnsi="Times"/>
          <w:sz w:val="22"/>
          <w:szCs w:val="22"/>
          <w:lang w:val="es-ES"/>
        </w:rPr>
        <w:t xml:space="preserve"> </w:t>
      </w:r>
      <w:r w:rsidR="001F09EA" w:rsidRPr="006B5E08">
        <w:rPr>
          <w:rFonts w:ascii="Times" w:hAnsi="Times"/>
          <w:sz w:val="22"/>
          <w:szCs w:val="22"/>
          <w:lang w:val="es-ES"/>
        </w:rPr>
        <w:t>Aunque</w:t>
      </w:r>
      <w:r w:rsidRPr="006B5E08">
        <w:rPr>
          <w:rFonts w:ascii="Times" w:hAnsi="Times"/>
          <w:sz w:val="22"/>
          <w:szCs w:val="22"/>
          <w:lang w:val="es-ES"/>
        </w:rPr>
        <w:t xml:space="preserve"> todos los </w:t>
      </w:r>
      <w:r w:rsidR="00E3544B" w:rsidRPr="006B5E08">
        <w:rPr>
          <w:rFonts w:ascii="Times" w:hAnsi="Times"/>
          <w:sz w:val="22"/>
          <w:szCs w:val="22"/>
          <w:lang w:val="es-ES"/>
        </w:rPr>
        <w:t>argumentos</w:t>
      </w:r>
      <w:r w:rsidRPr="006B5E08">
        <w:rPr>
          <w:rFonts w:ascii="Times" w:hAnsi="Times"/>
          <w:sz w:val="22"/>
          <w:szCs w:val="22"/>
          <w:lang w:val="es-ES"/>
        </w:rPr>
        <w:t xml:space="preserve"> presentados</w:t>
      </w:r>
      <w:r w:rsidR="001F09EA" w:rsidRPr="006B5E08">
        <w:rPr>
          <w:rFonts w:ascii="Times" w:hAnsi="Times"/>
          <w:sz w:val="22"/>
          <w:szCs w:val="22"/>
          <w:lang w:val="es-ES"/>
        </w:rPr>
        <w:t xml:space="preserve"> por Raskin</w:t>
      </w:r>
      <w:r w:rsidRPr="006B5E08">
        <w:rPr>
          <w:rFonts w:ascii="Times" w:hAnsi="Times"/>
          <w:sz w:val="22"/>
          <w:szCs w:val="22"/>
          <w:lang w:val="es-ES"/>
        </w:rPr>
        <w:t xml:space="preserve"> </w:t>
      </w:r>
      <w:r w:rsidR="00E3544B" w:rsidRPr="006B5E08">
        <w:rPr>
          <w:rFonts w:ascii="Times" w:hAnsi="Times"/>
          <w:sz w:val="22"/>
          <w:szCs w:val="22"/>
          <w:lang w:val="es-ES"/>
        </w:rPr>
        <w:t xml:space="preserve">(2010) proponen </w:t>
      </w:r>
      <w:r w:rsidRPr="006B5E08">
        <w:rPr>
          <w:rFonts w:ascii="Times" w:hAnsi="Times"/>
          <w:sz w:val="22"/>
          <w:szCs w:val="22"/>
          <w:lang w:val="es-ES"/>
        </w:rPr>
        <w:t xml:space="preserve">soluciones </w:t>
      </w:r>
      <w:r w:rsidR="001F09EA" w:rsidRPr="006B5E08">
        <w:rPr>
          <w:rFonts w:ascii="Times" w:hAnsi="Times"/>
          <w:sz w:val="22"/>
          <w:szCs w:val="22"/>
          <w:lang w:val="es-ES"/>
        </w:rPr>
        <w:t xml:space="preserve">al asunto de </w:t>
      </w:r>
      <w:r w:rsidR="00E3544B" w:rsidRPr="006B5E08">
        <w:rPr>
          <w:rFonts w:ascii="Times" w:hAnsi="Times"/>
          <w:sz w:val="22"/>
          <w:szCs w:val="22"/>
          <w:lang w:val="es-ES"/>
        </w:rPr>
        <w:t xml:space="preserve">la </w:t>
      </w:r>
      <w:r w:rsidR="00363F60" w:rsidRPr="006B5E08">
        <w:rPr>
          <w:rFonts w:ascii="Times" w:hAnsi="Times"/>
          <w:sz w:val="22"/>
          <w:szCs w:val="22"/>
          <w:lang w:val="es-ES"/>
        </w:rPr>
        <w:t>psicología</w:t>
      </w:r>
      <w:r w:rsidR="001F09EA" w:rsidRPr="006B5E08">
        <w:rPr>
          <w:rFonts w:ascii="Times" w:hAnsi="Times"/>
          <w:sz w:val="22"/>
          <w:szCs w:val="22"/>
          <w:lang w:val="es-ES"/>
        </w:rPr>
        <w:t xml:space="preserve"> p</w:t>
      </w:r>
      <w:r w:rsidR="00E3544B" w:rsidRPr="006B5E08">
        <w:rPr>
          <w:rFonts w:ascii="Times" w:hAnsi="Times"/>
          <w:sz w:val="22"/>
          <w:szCs w:val="22"/>
          <w:lang w:val="es-ES"/>
        </w:rPr>
        <w:t>ara la</w:t>
      </w:r>
      <w:r w:rsidR="001F09EA" w:rsidRPr="006B5E08">
        <w:rPr>
          <w:rFonts w:ascii="Times" w:hAnsi="Times"/>
          <w:sz w:val="22"/>
          <w:szCs w:val="22"/>
          <w:lang w:val="es-ES"/>
        </w:rPr>
        <w:t xml:space="preserve"> justicia social</w:t>
      </w:r>
      <w:r w:rsidR="003F6214" w:rsidRPr="006B5E08">
        <w:rPr>
          <w:rFonts w:ascii="Times" w:hAnsi="Times"/>
          <w:sz w:val="22"/>
          <w:szCs w:val="22"/>
          <w:lang w:val="es-ES"/>
        </w:rPr>
        <w:t>,</w:t>
      </w:r>
      <w:r w:rsidR="001F09EA" w:rsidRPr="006B5E08">
        <w:rPr>
          <w:rFonts w:ascii="Times" w:hAnsi="Times"/>
          <w:sz w:val="22"/>
          <w:szCs w:val="22"/>
          <w:lang w:val="es-ES"/>
        </w:rPr>
        <w:t xml:space="preserve"> el autor de este </w:t>
      </w:r>
      <w:r w:rsidR="00B37F2A" w:rsidRPr="006B5E08">
        <w:rPr>
          <w:rFonts w:ascii="Times" w:hAnsi="Times"/>
          <w:sz w:val="22"/>
          <w:szCs w:val="22"/>
          <w:lang w:val="es-ES"/>
        </w:rPr>
        <w:t>editorial</w:t>
      </w:r>
      <w:r w:rsidR="00490A92" w:rsidRPr="006B5E08">
        <w:rPr>
          <w:rFonts w:ascii="Times" w:hAnsi="Times"/>
          <w:sz w:val="22"/>
          <w:szCs w:val="22"/>
          <w:lang w:val="es-ES"/>
        </w:rPr>
        <w:t xml:space="preserve"> no </w:t>
      </w:r>
      <w:r w:rsidR="001F26C5" w:rsidRPr="006B5E08">
        <w:rPr>
          <w:rFonts w:ascii="Times" w:hAnsi="Times"/>
          <w:sz w:val="22"/>
          <w:szCs w:val="22"/>
          <w:lang w:val="es-ES"/>
        </w:rPr>
        <w:t>está</w:t>
      </w:r>
      <w:r w:rsidR="00490A92" w:rsidRPr="006B5E08">
        <w:rPr>
          <w:rFonts w:ascii="Times" w:hAnsi="Times"/>
          <w:sz w:val="22"/>
          <w:szCs w:val="22"/>
          <w:lang w:val="es-ES"/>
        </w:rPr>
        <w:t xml:space="preserve"> de acuerdo</w:t>
      </w:r>
      <w:r w:rsidR="00E3544B" w:rsidRPr="006B5E08">
        <w:rPr>
          <w:rFonts w:ascii="Times" w:hAnsi="Times"/>
          <w:sz w:val="22"/>
          <w:szCs w:val="22"/>
          <w:lang w:val="es-ES"/>
        </w:rPr>
        <w:t xml:space="preserve"> con lo </w:t>
      </w:r>
      <w:r w:rsidR="00363F60" w:rsidRPr="006B5E08">
        <w:rPr>
          <w:rFonts w:ascii="Times" w:hAnsi="Times"/>
          <w:sz w:val="22"/>
          <w:szCs w:val="22"/>
          <w:lang w:val="es-ES"/>
        </w:rPr>
        <w:t xml:space="preserve">antes </w:t>
      </w:r>
      <w:r w:rsidR="00E3544B" w:rsidRPr="006B5E08">
        <w:rPr>
          <w:rFonts w:ascii="Times" w:hAnsi="Times"/>
          <w:sz w:val="22"/>
          <w:szCs w:val="22"/>
          <w:lang w:val="es-ES"/>
        </w:rPr>
        <w:t>expuesto</w:t>
      </w:r>
      <w:r w:rsidR="003F6214" w:rsidRPr="006B5E08">
        <w:rPr>
          <w:rFonts w:ascii="Times" w:hAnsi="Times"/>
          <w:sz w:val="22"/>
          <w:szCs w:val="22"/>
          <w:lang w:val="es-ES"/>
        </w:rPr>
        <w:t>,</w:t>
      </w:r>
      <w:r w:rsidR="001F09EA" w:rsidRPr="006B5E08">
        <w:rPr>
          <w:rFonts w:ascii="Times" w:hAnsi="Times"/>
          <w:sz w:val="22"/>
          <w:szCs w:val="22"/>
          <w:lang w:val="es-ES"/>
        </w:rPr>
        <w:t xml:space="preserve"> </w:t>
      </w:r>
      <w:r w:rsidR="00E3544B" w:rsidRPr="006B5E08">
        <w:rPr>
          <w:rFonts w:ascii="Times" w:hAnsi="Times"/>
          <w:sz w:val="22"/>
          <w:szCs w:val="22"/>
          <w:lang w:val="es-ES"/>
        </w:rPr>
        <w:t xml:space="preserve">ya que </w:t>
      </w:r>
      <w:r w:rsidR="001F09EA" w:rsidRPr="006B5E08">
        <w:rPr>
          <w:rFonts w:ascii="Times" w:hAnsi="Times"/>
          <w:sz w:val="22"/>
          <w:szCs w:val="22"/>
          <w:lang w:val="es-ES"/>
        </w:rPr>
        <w:t>es importante examinar cada punto</w:t>
      </w:r>
      <w:r w:rsidR="00E3544B" w:rsidRPr="006B5E08">
        <w:rPr>
          <w:rFonts w:ascii="Times" w:hAnsi="Times"/>
          <w:sz w:val="22"/>
          <w:szCs w:val="22"/>
          <w:lang w:val="es-ES"/>
        </w:rPr>
        <w:t xml:space="preserve">. En este particular, </w:t>
      </w:r>
      <w:r w:rsidR="001F09EA" w:rsidRPr="006B5E08">
        <w:rPr>
          <w:rFonts w:ascii="Times" w:hAnsi="Times"/>
          <w:sz w:val="22"/>
          <w:szCs w:val="22"/>
          <w:lang w:val="es-ES"/>
        </w:rPr>
        <w:t xml:space="preserve">el trabajo </w:t>
      </w:r>
      <w:r w:rsidRPr="006B5E08">
        <w:rPr>
          <w:rFonts w:ascii="Times" w:hAnsi="Times"/>
          <w:sz w:val="22"/>
          <w:szCs w:val="22"/>
          <w:lang w:val="es-ES"/>
        </w:rPr>
        <w:t xml:space="preserve">de Thrift y Sugarman (2018) </w:t>
      </w:r>
      <w:r w:rsidR="00E3544B" w:rsidRPr="006B5E08">
        <w:rPr>
          <w:rFonts w:ascii="Times" w:hAnsi="Times"/>
          <w:sz w:val="22"/>
          <w:szCs w:val="22"/>
          <w:lang w:val="es-ES"/>
        </w:rPr>
        <w:t>combinado con el de</w:t>
      </w:r>
      <w:r w:rsidR="003F6214" w:rsidRPr="006B5E08">
        <w:rPr>
          <w:rFonts w:ascii="Times" w:hAnsi="Times"/>
          <w:sz w:val="22"/>
          <w:szCs w:val="22"/>
          <w:lang w:val="es-ES"/>
        </w:rPr>
        <w:t xml:space="preserve"> Raskin </w:t>
      </w:r>
      <w:r w:rsidR="00E3544B" w:rsidRPr="006B5E08">
        <w:rPr>
          <w:rFonts w:ascii="Times" w:hAnsi="Times"/>
          <w:sz w:val="22"/>
          <w:szCs w:val="22"/>
          <w:lang w:val="es-ES"/>
        </w:rPr>
        <w:t xml:space="preserve">(2010) ofrecen argumentos </w:t>
      </w:r>
      <w:r w:rsidR="001F09EA" w:rsidRPr="006B5E08">
        <w:rPr>
          <w:rFonts w:ascii="Times" w:hAnsi="Times"/>
          <w:sz w:val="22"/>
          <w:szCs w:val="22"/>
          <w:lang w:val="es-ES"/>
        </w:rPr>
        <w:t xml:space="preserve">para establecer </w:t>
      </w:r>
      <w:r w:rsidR="00B37F2A" w:rsidRPr="006B5E08">
        <w:rPr>
          <w:rFonts w:ascii="Times" w:hAnsi="Times"/>
          <w:sz w:val="22"/>
          <w:szCs w:val="22"/>
          <w:lang w:val="es-ES"/>
        </w:rPr>
        <w:t>una redefinición</w:t>
      </w:r>
      <w:r w:rsidRPr="006B5E08">
        <w:rPr>
          <w:rFonts w:ascii="Times" w:hAnsi="Times"/>
          <w:sz w:val="22"/>
          <w:szCs w:val="22"/>
          <w:lang w:val="es-ES"/>
        </w:rPr>
        <w:t xml:space="preserve"> de la ju</w:t>
      </w:r>
      <w:r w:rsidR="001F09EA" w:rsidRPr="006B5E08">
        <w:rPr>
          <w:rFonts w:ascii="Times" w:hAnsi="Times"/>
          <w:sz w:val="22"/>
          <w:szCs w:val="22"/>
          <w:lang w:val="es-ES"/>
        </w:rPr>
        <w:t xml:space="preserve">sticia social y la </w:t>
      </w:r>
      <w:r w:rsidR="00363F60" w:rsidRPr="006B5E08">
        <w:rPr>
          <w:rFonts w:ascii="Times" w:hAnsi="Times"/>
          <w:sz w:val="22"/>
          <w:szCs w:val="22"/>
          <w:lang w:val="es-ES"/>
        </w:rPr>
        <w:t>psicolog</w:t>
      </w:r>
      <w:r w:rsidR="00B37F2A" w:rsidRPr="006B5E08">
        <w:rPr>
          <w:rFonts w:ascii="Times" w:hAnsi="Times"/>
          <w:sz w:val="22"/>
          <w:szCs w:val="22"/>
          <w:lang w:val="es-ES"/>
        </w:rPr>
        <w:t>ía</w:t>
      </w:r>
      <w:r w:rsidR="001F09EA" w:rsidRPr="006B5E08">
        <w:rPr>
          <w:rFonts w:ascii="Times" w:hAnsi="Times"/>
          <w:sz w:val="22"/>
          <w:szCs w:val="22"/>
          <w:lang w:val="es-ES"/>
        </w:rPr>
        <w:t xml:space="preserve"> que es importante y tiene </w:t>
      </w:r>
      <w:r w:rsidR="00B37F2A" w:rsidRPr="006B5E08">
        <w:rPr>
          <w:rFonts w:ascii="Times" w:hAnsi="Times"/>
          <w:sz w:val="22"/>
          <w:szCs w:val="22"/>
          <w:lang w:val="es-ES"/>
        </w:rPr>
        <w:t>dimensiones</w:t>
      </w:r>
      <w:r w:rsidR="003F6214" w:rsidRPr="006B5E08">
        <w:rPr>
          <w:rFonts w:ascii="Times" w:hAnsi="Times"/>
          <w:sz w:val="22"/>
          <w:szCs w:val="22"/>
          <w:lang w:val="es-ES"/>
        </w:rPr>
        <w:t xml:space="preserve"> que podrían ayudar a </w:t>
      </w:r>
      <w:r w:rsidR="00E3544B" w:rsidRPr="006B5E08">
        <w:rPr>
          <w:rFonts w:ascii="Times" w:hAnsi="Times"/>
          <w:sz w:val="22"/>
          <w:szCs w:val="22"/>
          <w:lang w:val="es-ES"/>
        </w:rPr>
        <w:t>una</w:t>
      </w:r>
      <w:r w:rsidR="001F09EA" w:rsidRPr="006B5E08">
        <w:rPr>
          <w:rFonts w:ascii="Times" w:hAnsi="Times"/>
          <w:sz w:val="22"/>
          <w:szCs w:val="22"/>
          <w:lang w:val="es-ES"/>
        </w:rPr>
        <w:t xml:space="preserve"> conceptualización </w:t>
      </w:r>
      <w:r w:rsidR="00B37F2A" w:rsidRPr="006B5E08">
        <w:rPr>
          <w:rFonts w:ascii="Times" w:hAnsi="Times"/>
          <w:sz w:val="22"/>
          <w:szCs w:val="22"/>
          <w:lang w:val="es-ES"/>
        </w:rPr>
        <w:t>más</w:t>
      </w:r>
      <w:r w:rsidR="001F09EA" w:rsidRPr="006B5E08">
        <w:rPr>
          <w:rFonts w:ascii="Times" w:hAnsi="Times"/>
          <w:sz w:val="22"/>
          <w:szCs w:val="22"/>
          <w:lang w:val="es-ES"/>
        </w:rPr>
        <w:t xml:space="preserve"> </w:t>
      </w:r>
      <w:r w:rsidR="00B37F2A" w:rsidRPr="006B5E08">
        <w:rPr>
          <w:rFonts w:ascii="Times" w:hAnsi="Times"/>
          <w:sz w:val="22"/>
          <w:szCs w:val="22"/>
          <w:lang w:val="es-ES"/>
        </w:rPr>
        <w:t>práctica</w:t>
      </w:r>
      <w:r w:rsidR="001F09EA" w:rsidRPr="006B5E08">
        <w:rPr>
          <w:rFonts w:ascii="Times" w:hAnsi="Times"/>
          <w:sz w:val="22"/>
          <w:szCs w:val="22"/>
          <w:lang w:val="es-ES"/>
        </w:rPr>
        <w:t xml:space="preserve"> y efectiva</w:t>
      </w:r>
      <w:r w:rsidR="003F6214" w:rsidRPr="006B5E08">
        <w:rPr>
          <w:rFonts w:ascii="Times" w:hAnsi="Times"/>
          <w:sz w:val="22"/>
          <w:szCs w:val="22"/>
          <w:lang w:val="es-ES"/>
        </w:rPr>
        <w:t xml:space="preserve"> de la </w:t>
      </w:r>
      <w:r w:rsidR="00363F60" w:rsidRPr="006B5E08">
        <w:rPr>
          <w:rFonts w:ascii="Times" w:hAnsi="Times"/>
          <w:sz w:val="22"/>
          <w:szCs w:val="22"/>
          <w:lang w:val="es-ES"/>
        </w:rPr>
        <w:t>psicología</w:t>
      </w:r>
      <w:r w:rsidR="003F6214" w:rsidRPr="006B5E08">
        <w:rPr>
          <w:rFonts w:ascii="Times" w:hAnsi="Times"/>
          <w:sz w:val="22"/>
          <w:szCs w:val="22"/>
          <w:lang w:val="es-ES"/>
        </w:rPr>
        <w:t xml:space="preserve"> p</w:t>
      </w:r>
      <w:r w:rsidR="00E3544B" w:rsidRPr="006B5E08">
        <w:rPr>
          <w:rFonts w:ascii="Times" w:hAnsi="Times"/>
          <w:sz w:val="22"/>
          <w:szCs w:val="22"/>
          <w:lang w:val="es-ES"/>
        </w:rPr>
        <w:t>ara la</w:t>
      </w:r>
      <w:r w:rsidR="003F6214" w:rsidRPr="006B5E08">
        <w:rPr>
          <w:rFonts w:ascii="Times" w:hAnsi="Times"/>
          <w:sz w:val="22"/>
          <w:szCs w:val="22"/>
          <w:lang w:val="es-ES"/>
        </w:rPr>
        <w:t xml:space="preserve"> justicia social</w:t>
      </w:r>
      <w:r w:rsidRPr="006B5E08">
        <w:rPr>
          <w:rFonts w:ascii="Times" w:hAnsi="Times"/>
          <w:sz w:val="22"/>
          <w:szCs w:val="22"/>
          <w:lang w:val="es-ES"/>
        </w:rPr>
        <w:t>.</w:t>
      </w:r>
    </w:p>
    <w:p w14:paraId="0368F855" w14:textId="737317C2" w:rsidR="007472D9" w:rsidRPr="006B5E08" w:rsidRDefault="007472D9" w:rsidP="006B5E08">
      <w:pPr>
        <w:ind w:firstLine="720"/>
        <w:contextualSpacing/>
        <w:rPr>
          <w:rFonts w:ascii="Times" w:hAnsi="Times"/>
          <w:sz w:val="22"/>
          <w:szCs w:val="22"/>
          <w:lang w:val="es-ES"/>
        </w:rPr>
      </w:pPr>
      <w:r w:rsidRPr="006B5E08">
        <w:rPr>
          <w:rFonts w:ascii="Times" w:hAnsi="Times"/>
          <w:sz w:val="22"/>
          <w:szCs w:val="22"/>
          <w:lang w:val="es-ES"/>
        </w:rPr>
        <w:t>El primer</w:t>
      </w:r>
      <w:r w:rsidR="003F6214" w:rsidRPr="006B5E08">
        <w:rPr>
          <w:rFonts w:ascii="Times" w:hAnsi="Times"/>
          <w:sz w:val="22"/>
          <w:szCs w:val="22"/>
          <w:lang w:val="es-ES"/>
        </w:rPr>
        <w:t xml:space="preserve"> punto que Raskin </w:t>
      </w:r>
      <w:r w:rsidR="004123F7" w:rsidRPr="006B5E08">
        <w:rPr>
          <w:rFonts w:ascii="Times" w:hAnsi="Times"/>
          <w:sz w:val="22"/>
          <w:szCs w:val="22"/>
          <w:lang w:val="es-ES"/>
        </w:rPr>
        <w:t xml:space="preserve">(2010) </w:t>
      </w:r>
      <w:r w:rsidR="003F6214" w:rsidRPr="006B5E08">
        <w:rPr>
          <w:rFonts w:ascii="Times" w:hAnsi="Times"/>
          <w:sz w:val="22"/>
          <w:szCs w:val="22"/>
          <w:lang w:val="es-ES"/>
        </w:rPr>
        <w:t>presenta</w:t>
      </w:r>
      <w:r w:rsidRPr="006B5E08">
        <w:rPr>
          <w:rFonts w:ascii="Times" w:hAnsi="Times"/>
          <w:sz w:val="22"/>
          <w:szCs w:val="22"/>
          <w:lang w:val="es-ES"/>
        </w:rPr>
        <w:t xml:space="preserve"> es </w:t>
      </w:r>
      <w:r w:rsidR="002A08F1" w:rsidRPr="006B5E08">
        <w:rPr>
          <w:rFonts w:ascii="Times" w:hAnsi="Times"/>
          <w:sz w:val="22"/>
          <w:szCs w:val="22"/>
          <w:lang w:val="es-ES"/>
        </w:rPr>
        <w:t>que</w:t>
      </w:r>
      <w:r w:rsidRPr="006B5E08">
        <w:rPr>
          <w:rFonts w:ascii="Times" w:hAnsi="Times"/>
          <w:sz w:val="22"/>
          <w:szCs w:val="22"/>
          <w:lang w:val="es-ES"/>
        </w:rPr>
        <w:t xml:space="preserve"> los </w:t>
      </w:r>
      <w:r w:rsidR="002A08F1" w:rsidRPr="006B5E08">
        <w:rPr>
          <w:rFonts w:ascii="Times" w:hAnsi="Times"/>
          <w:sz w:val="22"/>
          <w:szCs w:val="22"/>
          <w:lang w:val="es-ES"/>
        </w:rPr>
        <w:t xml:space="preserve">psicólogos </w:t>
      </w:r>
      <w:r w:rsidRPr="006B5E08">
        <w:rPr>
          <w:rFonts w:ascii="Times" w:hAnsi="Times"/>
          <w:sz w:val="22"/>
          <w:szCs w:val="22"/>
          <w:lang w:val="es-ES"/>
        </w:rPr>
        <w:t xml:space="preserve">que practican la </w:t>
      </w:r>
      <w:r w:rsidR="002A08F1" w:rsidRPr="006B5E08">
        <w:rPr>
          <w:rFonts w:ascii="Times" w:hAnsi="Times"/>
          <w:sz w:val="22"/>
          <w:szCs w:val="22"/>
          <w:lang w:val="es-ES"/>
        </w:rPr>
        <w:t xml:space="preserve">psicología para la </w:t>
      </w:r>
      <w:r w:rsidRPr="006B5E08">
        <w:rPr>
          <w:rFonts w:ascii="Times" w:hAnsi="Times"/>
          <w:sz w:val="22"/>
          <w:szCs w:val="22"/>
          <w:lang w:val="es-ES"/>
        </w:rPr>
        <w:t>justicia social a menudo son bastante ingenuos para el realismo.</w:t>
      </w:r>
      <w:r w:rsidR="00EC09DA" w:rsidRPr="006B5E08">
        <w:rPr>
          <w:rStyle w:val="CommentReference"/>
          <w:rFonts w:ascii="Times" w:hAnsi="Times"/>
          <w:sz w:val="22"/>
          <w:szCs w:val="22"/>
          <w:lang w:val="es-ES"/>
        </w:rPr>
        <w:t xml:space="preserve"> Es decir, Raskin ve a los psicólogos como personas que no son muy realistas y hasta pecan de esperar resultados que no son ni prácticos ni realistas.</w:t>
      </w:r>
      <w:r w:rsidR="00EC09DA" w:rsidRPr="006B5E08">
        <w:rPr>
          <w:rFonts w:ascii="Times" w:hAnsi="Times"/>
          <w:sz w:val="22"/>
          <w:szCs w:val="22"/>
          <w:lang w:val="es-ES"/>
        </w:rPr>
        <w:t xml:space="preserve"> Adicionalmente también indica </w:t>
      </w:r>
      <w:r w:rsidRPr="006B5E08">
        <w:rPr>
          <w:rFonts w:ascii="Times" w:hAnsi="Times"/>
          <w:sz w:val="22"/>
          <w:szCs w:val="22"/>
          <w:lang w:val="es-ES"/>
        </w:rPr>
        <w:t xml:space="preserve">que muchos consejeros y psicólogos que usan un marco de justicia social usualmente </w:t>
      </w:r>
      <w:r w:rsidR="00EC09DA" w:rsidRPr="006B5E08">
        <w:rPr>
          <w:rFonts w:ascii="Times" w:hAnsi="Times"/>
          <w:sz w:val="22"/>
          <w:szCs w:val="22"/>
          <w:lang w:val="es-ES"/>
        </w:rPr>
        <w:t xml:space="preserve">solamente </w:t>
      </w:r>
      <w:r w:rsidRPr="006B5E08">
        <w:rPr>
          <w:rFonts w:ascii="Times" w:hAnsi="Times"/>
          <w:sz w:val="22"/>
          <w:szCs w:val="22"/>
          <w:lang w:val="es-ES"/>
        </w:rPr>
        <w:t xml:space="preserve">alientan a sus clientes a elevar su conciencia. Raskin </w:t>
      </w:r>
      <w:r w:rsidR="00BD4A8E" w:rsidRPr="006B5E08">
        <w:rPr>
          <w:rFonts w:ascii="Times" w:hAnsi="Times"/>
          <w:sz w:val="22"/>
          <w:szCs w:val="22"/>
          <w:lang w:val="es-ES"/>
        </w:rPr>
        <w:t xml:space="preserve">(2010) </w:t>
      </w:r>
      <w:r w:rsidRPr="006B5E08">
        <w:rPr>
          <w:rFonts w:ascii="Times" w:hAnsi="Times"/>
          <w:sz w:val="22"/>
          <w:szCs w:val="22"/>
          <w:lang w:val="es-ES"/>
        </w:rPr>
        <w:t xml:space="preserve">ve esto como una imposición y un proceso paternalista. Sin embargo, es posible aprender de los movimientos de liberación, multiculturalidad y descolonización en los que las personas entienden que antes de poder hablar sobre liberación, aceptación y emancipación, deben pasar por un proceso de reflexión y liberación </w:t>
      </w:r>
      <w:r w:rsidR="009E5326" w:rsidRPr="006B5E08">
        <w:rPr>
          <w:rFonts w:ascii="Times" w:hAnsi="Times"/>
          <w:sz w:val="22"/>
          <w:szCs w:val="22"/>
          <w:lang w:val="es-ES"/>
        </w:rPr>
        <w:fldChar w:fldCharType="begin" w:fldLock="1"/>
      </w:r>
      <w:r w:rsidR="00F9614A" w:rsidRPr="006B5E08">
        <w:rPr>
          <w:rFonts w:ascii="Times" w:hAnsi="Times"/>
          <w:sz w:val="22"/>
          <w:szCs w:val="22"/>
          <w:lang w:val="es-ES"/>
        </w:rPr>
        <w:instrText>ADDIN CSL_CITATION {"citationItems":[{"id":"ITEM-1","itemData":{"author":[{"dropping-particle":"","family":"Martin Baro","given":"Ignacio","non-dropping-particle":"","parse-names":false,"suffix":""}],"container-title":"Revista Electrónica de Intervención Psicosocial y Psicología Comunitaria","id":"ITEM-1","issue":"2","issued":{"date-parts":[["2006"]]},"page":"7-14","title":"Hacia una psicologia de liberacion","type":"article-journal","volume":"1"},"uris":["http://www.mendeley.com/documents/?uuid=b9945e42-f0fe-4207-b30c-7123e67ef232"]},{"id":"ITEM-2","itemData":{"ISBN":"0415922607","abstract":"First published in Portuguese in 1968, Pedagogy of the Oppressed was translated and published in English in 1970. The methodology of the late Paulo Freire has helped to empower countless impoverished and illiterate people throughout the world. Freire's work has taken on especial urgency in the United States and Western Europe, where the creation of a permanent underclass among the underprivileged and minorities in cities and urban centers is increasingly accepted as the norm. With a substantive new introduction on Freire's life and the remarkable impact of this book by writer and Freire confidant and authority Donaldo Macedo, this anniversary edition of Pedagogy of the Oppressed will inspire a new generation of educators, students, and general readers for years to come.For more information, visit www.pedagogyoftheoppressed.com.","author":[{"dropping-particle":"","family":"Freire","given":"Paulo","non-dropping-particle":"","parse-names":false,"suffix":""}],"id":"ITEM-2","issued":{"date-parts":[["1996"]]},"publisher":"Penguin Group","publisher-place":"New York: NY","title":"Pedagogy of the oppressed (Rev. ed.)","type":"book"},"uris":["http://www.mendeley.com/documents/?uuid=2c7bf778-9e5e-4073-9673-c81e656470ea"]},{"id":"ITEM-3","itemData":{"DOI":"10.1037/14953-007","ISBN":"1-4338-2259-8 (Hardcover); 978-1-4338-2259-9 (Hardcover)","abstract":"Liberation psychology (LP), which is part of a broad movement for a fairer world, is now considered a distinctive paradigm. It is an approach in which ethics is central. In this chapter, we describe the way LP originated in Latin America, inspired by and drawing on other currents in liberation theory and practice, such as popular pedagogy and dependency theory. Over the last three decades, liberation psychology has been developing, not as another branch of psychology, but as a distinctive way of doing psychology, producing new praxis, developing new methods, and systematizing others that originated in pedagogy, sociology, and philosophy. Psychology was a relative latecomer in introducing liberation into its theory and practice, but community psychology has probably been the branch of psychology that has most contributed to its development. (PsycINFO Database Record (c) 2016 APA, all rights reserved)","author":[{"dropping-particle":"","family":"Montero","given":"Maritza","non-dropping-particle":"","parse-names":false,"suffix":""},{"dropping-particle":"","family":"Sonn","given":"Christopher C","non-dropping-particle":"","parse-names":false,"suffix":""},{"dropping-particle":"","family":"Burton","given":"Mark","non-dropping-particle":"","parse-names":false,"suffix":""}],"collection-title":"APA handbooks in psychology.","container-title":"APA handbook of community psychology: Theoretical foundations, core concepts, and emerging challenges, Vol. 1","editor":[{"dropping-particle":"","family":"Bond","given":"M A","non-dropping-particle":"","parse-names":false,"suffix":""},{"dropping-particle":"","family":"Serrano-García","given":"I","non-dropping-particle":"","parse-names":false,"suffix":""},{"dropping-particle":"","family":"Keys","given":"C B","non-dropping-particle":"","parse-names":false,"suffix":""},{"dropping-particle":"","family":"Shinn","given":"M","non-dropping-particle":"","parse-names":false,"suffix":""}],"id":"ITEM-3","issued":{"date-parts":[["2017"]]},"page":"149-167","publisher":"American Psychological Association","publisher-place":"Washington, DC, US","title":"Community psychology and liberation psychology: A creative synergy for an ethical and transformative praxis.","type":"chapter"},"uris":["http://www.mendeley.com/documents/?uuid=59e860d2-cd0e-4e3a-9429-d81fffc1ec76"]},{"id":"ITEM-4","itemData":{"DOI":"10.1007/978-1-4939-1283-4_2","ISBN":"978-1-4939-1283-4","abstract":"This chapter provides a critical analysis of how racial and ethnic identity models have been used and misused as frameworks for essentializing and patholologizing people of color. The chapter begins with a discussion of how racial/ethnic identity stage theories fail to capture the vast within-group differences in identity development found among members of racial and ethnic groups. It describes how some of these models subtly promote an assimilationist message, while simultaneously de-emphasizing the pervasive and persistent forces of white supremacy in contemporary US society. It also argues that focusing solely on the impact of race and/or ethnicity on identity development fails to consider the multiple social identity categories that intersect within one’s life, keeping invisible the forces of patriarchy, heternormativity, class oppression, ableism, and other forms of systemic, institutionalized discrimination. Finally, I present a case for moving the racial/ethnic identity development paradigm toward emphasizing the development of critical consciousness among people of color.","author":[{"dropping-particle":"","family":"Shin","given":"Richard Q","non-dropping-particle":"","parse-names":false,"suffix":""}],"editor":[{"dropping-particle":"","family":"Goodman","given":"Rachael D","non-dropping-particle":"","parse-names":false,"suffix":""},{"dropping-particle":"","family":"Gorski","given":"Paul C","non-dropping-particle":"","parse-names":false,"suffix":""}],"id":"ITEM-4","issued":{"date-parts":[["2015"]]},"page":"11-22","publisher":"Springer New York","publisher-place":"New York, NY","title":"The Application of Critical Consciousness and Intersectionality as Tools for Decolonizing Racial/Ethnic Identity Development Models in the Fields of Counseling and Psychology BT  - Decolonizing “Multicultural” Counseling through Social Justice","type":"chapter"},"uris":["http://www.mendeley.com/documents/?uuid=e9647036-e43c-4d50-88e7-1cd8af8bb959"]}],"mendeley":{"formattedCitation":"(Freire, 1996; Martin Baro, 2006; Montero, Sonn, &amp; Burton, 2017; Shin, 2015)","plainTextFormattedCitation":"(Freire, 1996; Martin Baro, 2006; Montero, Sonn, &amp; Burton, 2017; Shin, 2015)","previouslyFormattedCitation":"(Freire, 1996; Martin Baro, 2006; Montero, Sonn, &amp; Burton, 2017; Shin, 2015)"},"properties":{"noteIndex":0},"schema":"https://github.com/citation-style-language/schema/raw/master/csl-citation.json"}</w:instrText>
      </w:r>
      <w:r w:rsidR="009E5326" w:rsidRPr="006B5E08">
        <w:rPr>
          <w:rFonts w:ascii="Times" w:hAnsi="Times"/>
          <w:sz w:val="22"/>
          <w:szCs w:val="22"/>
          <w:lang w:val="es-ES"/>
        </w:rPr>
        <w:fldChar w:fldCharType="separate"/>
      </w:r>
      <w:r w:rsidR="00F9614A" w:rsidRPr="006B5E08">
        <w:rPr>
          <w:rFonts w:ascii="Times" w:hAnsi="Times"/>
          <w:sz w:val="22"/>
          <w:szCs w:val="22"/>
          <w:lang w:val="es-ES"/>
        </w:rPr>
        <w:t>(Freire, 1996; Martin Baro, 2006; Montero, Sonn, &amp; Burton, 2017; Shin, 2015)</w:t>
      </w:r>
      <w:r w:rsidR="009E5326" w:rsidRPr="006B5E08">
        <w:rPr>
          <w:rFonts w:ascii="Times" w:hAnsi="Times"/>
          <w:sz w:val="22"/>
          <w:szCs w:val="22"/>
          <w:lang w:val="es-ES"/>
        </w:rPr>
        <w:fldChar w:fldCharType="end"/>
      </w:r>
      <w:r w:rsidRPr="006B5E08">
        <w:rPr>
          <w:rFonts w:ascii="Times" w:hAnsi="Times"/>
          <w:sz w:val="22"/>
          <w:szCs w:val="22"/>
          <w:lang w:val="es-ES"/>
        </w:rPr>
        <w:t xml:space="preserve">. </w:t>
      </w:r>
      <w:r w:rsidR="003F6214" w:rsidRPr="006B5E08">
        <w:rPr>
          <w:rFonts w:ascii="Times" w:hAnsi="Times"/>
          <w:sz w:val="22"/>
          <w:szCs w:val="22"/>
          <w:lang w:val="es-ES"/>
        </w:rPr>
        <w:t>El autor (Raskin) c</w:t>
      </w:r>
      <w:r w:rsidRPr="006B5E08">
        <w:rPr>
          <w:rFonts w:ascii="Times" w:hAnsi="Times"/>
          <w:sz w:val="22"/>
          <w:szCs w:val="22"/>
          <w:lang w:val="es-ES"/>
        </w:rPr>
        <w:t>ontinúa y ofrece una alternativa que es muy similar a los enfoques de Foucault, Freire</w:t>
      </w:r>
      <w:r w:rsidR="00BD4A8E" w:rsidRPr="006B5E08">
        <w:rPr>
          <w:rFonts w:ascii="Times" w:hAnsi="Times"/>
          <w:sz w:val="22"/>
          <w:szCs w:val="22"/>
          <w:lang w:val="es-ES"/>
        </w:rPr>
        <w:t>,</w:t>
      </w:r>
      <w:r w:rsidRPr="006B5E08">
        <w:rPr>
          <w:rFonts w:ascii="Times" w:hAnsi="Times"/>
          <w:sz w:val="22"/>
          <w:szCs w:val="22"/>
          <w:lang w:val="es-ES"/>
        </w:rPr>
        <w:t xml:space="preserve"> y Martin Bar</w:t>
      </w:r>
      <w:r w:rsidR="00BD4A8E" w:rsidRPr="006B5E08">
        <w:rPr>
          <w:rFonts w:ascii="Times" w:hAnsi="Times"/>
          <w:sz w:val="22"/>
          <w:szCs w:val="22"/>
          <w:lang w:val="es-ES"/>
        </w:rPr>
        <w:t>ó</w:t>
      </w:r>
      <w:r w:rsidRPr="006B5E08">
        <w:rPr>
          <w:rFonts w:ascii="Times" w:hAnsi="Times"/>
          <w:sz w:val="22"/>
          <w:szCs w:val="22"/>
          <w:lang w:val="es-ES"/>
        </w:rPr>
        <w:t xml:space="preserve"> </w:t>
      </w:r>
      <w:r w:rsidR="0001197C" w:rsidRPr="006B5E08">
        <w:rPr>
          <w:rFonts w:ascii="Times" w:hAnsi="Times"/>
          <w:sz w:val="22"/>
          <w:szCs w:val="22"/>
          <w:lang w:val="es-ES"/>
        </w:rPr>
        <w:fldChar w:fldCharType="begin" w:fldLock="1"/>
      </w:r>
      <w:r w:rsidR="0001197C" w:rsidRPr="006B5E08">
        <w:rPr>
          <w:rFonts w:ascii="Times" w:hAnsi="Times"/>
          <w:sz w:val="22"/>
          <w:szCs w:val="22"/>
          <w:lang w:val="es-ES"/>
        </w:rPr>
        <w:instrText>ADDIN CSL_CITATION {"citationItems":[{"id":"ITEM-1","itemData":{"ISBN":"0415922607","abstract":"First published in Portuguese in 1968, Pedagogy of the Oppressed was translated and published in English in 1970. The methodology of the late Paulo Freire has helped to empower countless impoverished and illiterate people throughout the world. Freire's work has taken on especial urgency in the United States and Western Europe, where the creation of a permanent underclass among the underprivileged and minorities in cities and urban centers is increasingly accepted as the norm. With a substantive new introduction on Freire's life and the remarkable impact of this book by writer and Freire confidant and authority Donaldo Macedo, this anniversary edition of Pedagogy of the Oppressed will inspire a new generation of educators, students, and general readers for years to come.For more information, visit www.pedagogyoftheoppressed.com.","author":[{"dropping-particle":"","family":"Freire","given":"Paulo","non-dropping-particle":"","parse-names":false,"suffix":""}],"id":"ITEM-1","issued":{"date-parts":[["1996"]]},"publisher":"Penguin Group","publisher-place":"New York: NY","title":"Pedagogy of the oppressed (Rev. ed.)","type":"book"},"uris":["http://www.mendeley.com/documents/?uuid=2c7bf778-9e5e-4073-9673-c81e656470ea"]},{"id":"ITEM-2","itemData":{"ISBN":"13978-1565842571","author":[{"dropping-particle":"","family":"Foucault","given":"Michael","non-dropping-particle":"","parse-names":false,"suffix":""}],"id":"ITEM-2","issued":{"date-parts":[["2000"]]},"number-of-pages":"488","publisher":"New Press","publisher-place":"New York","title":"Power: Essential Works of Foucault, 1954-1984","type":"book"},"uris":["http://www.mendeley.com/documents/?uuid=270c57f4-a48b-49d5-8369-f314222d7f29"]},{"id":"ITEM-3","itemData":{"author":[{"dropping-particle":"","family":"Martin Baro","given":"Ignacio","non-dropping-particle":"","parse-names":false,"suffix":""}],"container-title":"Revista Electrónica de Intervención Psicosocial y Psicología Comunitaria","id":"ITEM-3","issue":"2","issued":{"date-parts":[["2006"]]},"page":"7-14","title":"Hacia una psicologia de liberacion","type":"article-journal","volume":"1"},"uris":["http://www.mendeley.com/documents/?uuid=b9945e42-f0fe-4207-b30c-7123e67ef232"]}],"mendeley":{"formattedCitation":"(Foucault, 2000; Freire, 1996; Martin Baro, 2006)","plainTextFormattedCitation":"(Foucault, 2000; Freire, 1996; Martin Baro, 2006)","previouslyFormattedCitation":"(Foucault, 2000; Freire, 1996; Martin Baro, 2006)"},"properties":{"noteIndex":0},"schema":"https://github.com/citation-style-language/schema/raw/master/csl-citation.json"}</w:instrText>
      </w:r>
      <w:r w:rsidR="0001197C" w:rsidRPr="006B5E08">
        <w:rPr>
          <w:rFonts w:ascii="Times" w:hAnsi="Times"/>
          <w:sz w:val="22"/>
          <w:szCs w:val="22"/>
          <w:lang w:val="es-ES"/>
        </w:rPr>
        <w:fldChar w:fldCharType="separate"/>
      </w:r>
      <w:r w:rsidR="0001197C" w:rsidRPr="006B5E08">
        <w:rPr>
          <w:rFonts w:ascii="Times" w:hAnsi="Times"/>
          <w:sz w:val="22"/>
          <w:szCs w:val="22"/>
          <w:lang w:val="es-ES"/>
        </w:rPr>
        <w:t>(Foucault, 2000; Freire, 1996; Martin Baro, 2006)</w:t>
      </w:r>
      <w:r w:rsidR="0001197C" w:rsidRPr="006B5E08">
        <w:rPr>
          <w:rFonts w:ascii="Times" w:hAnsi="Times"/>
          <w:sz w:val="22"/>
          <w:szCs w:val="22"/>
          <w:lang w:val="es-ES"/>
        </w:rPr>
        <w:fldChar w:fldCharType="end"/>
      </w:r>
      <w:r w:rsidRPr="006B5E08">
        <w:rPr>
          <w:rFonts w:ascii="Times" w:hAnsi="Times"/>
          <w:sz w:val="22"/>
          <w:szCs w:val="22"/>
          <w:lang w:val="es-ES"/>
        </w:rPr>
        <w:t xml:space="preserve">. No obstante, Raskin </w:t>
      </w:r>
      <w:r w:rsidR="00BD4A8E" w:rsidRPr="006B5E08">
        <w:rPr>
          <w:rFonts w:ascii="Times" w:hAnsi="Times"/>
          <w:sz w:val="22"/>
          <w:szCs w:val="22"/>
          <w:lang w:val="es-ES"/>
        </w:rPr>
        <w:t xml:space="preserve">(2010) </w:t>
      </w:r>
      <w:r w:rsidR="001F26C5" w:rsidRPr="006B5E08">
        <w:rPr>
          <w:rFonts w:ascii="Times" w:hAnsi="Times"/>
          <w:sz w:val="22"/>
          <w:szCs w:val="22"/>
          <w:lang w:val="es-ES"/>
        </w:rPr>
        <w:t>también</w:t>
      </w:r>
      <w:r w:rsidR="003F6214" w:rsidRPr="006B5E08">
        <w:rPr>
          <w:rFonts w:ascii="Times" w:hAnsi="Times"/>
          <w:sz w:val="22"/>
          <w:szCs w:val="22"/>
          <w:lang w:val="es-ES"/>
        </w:rPr>
        <w:t xml:space="preserve"> </w:t>
      </w:r>
      <w:r w:rsidRPr="006B5E08">
        <w:rPr>
          <w:rFonts w:ascii="Times" w:hAnsi="Times"/>
          <w:sz w:val="22"/>
          <w:szCs w:val="22"/>
          <w:lang w:val="es-ES"/>
        </w:rPr>
        <w:t xml:space="preserve">continuó sugiriendo que la </w:t>
      </w:r>
      <w:r w:rsidR="00BD4A8E" w:rsidRPr="006B5E08">
        <w:rPr>
          <w:rFonts w:ascii="Times" w:hAnsi="Times"/>
          <w:sz w:val="22"/>
          <w:szCs w:val="22"/>
          <w:lang w:val="es-ES"/>
        </w:rPr>
        <w:t xml:space="preserve">psicología </w:t>
      </w:r>
      <w:r w:rsidRPr="006B5E08">
        <w:rPr>
          <w:rFonts w:ascii="Times" w:hAnsi="Times"/>
          <w:sz w:val="22"/>
          <w:szCs w:val="22"/>
          <w:lang w:val="es-ES"/>
        </w:rPr>
        <w:t xml:space="preserve">para la justicia social solo contempla la opresión sin tener en cuenta que la </w:t>
      </w:r>
      <w:r w:rsidR="00BD4A8E" w:rsidRPr="006B5E08">
        <w:rPr>
          <w:rFonts w:ascii="Times" w:hAnsi="Times"/>
          <w:sz w:val="22"/>
          <w:szCs w:val="22"/>
          <w:lang w:val="es-ES"/>
        </w:rPr>
        <w:t xml:space="preserve">psicología </w:t>
      </w:r>
      <w:r w:rsidRPr="006B5E08">
        <w:rPr>
          <w:rFonts w:ascii="Times" w:hAnsi="Times"/>
          <w:sz w:val="22"/>
          <w:szCs w:val="22"/>
          <w:lang w:val="es-ES"/>
        </w:rPr>
        <w:t>para la justicia social toma en c</w:t>
      </w:r>
      <w:r w:rsidR="00BD4A8E" w:rsidRPr="006B5E08">
        <w:rPr>
          <w:rFonts w:ascii="Times" w:hAnsi="Times"/>
          <w:sz w:val="22"/>
          <w:szCs w:val="22"/>
          <w:lang w:val="es-ES"/>
        </w:rPr>
        <w:t xml:space="preserve">onsideración </w:t>
      </w:r>
      <w:r w:rsidRPr="006B5E08">
        <w:rPr>
          <w:rFonts w:ascii="Times" w:hAnsi="Times"/>
          <w:sz w:val="22"/>
          <w:szCs w:val="22"/>
          <w:lang w:val="es-ES"/>
        </w:rPr>
        <w:t>una serie de teorías cuando se trabaja con client</w:t>
      </w:r>
      <w:r w:rsidR="008D3CA5" w:rsidRPr="006B5E08">
        <w:rPr>
          <w:rFonts w:ascii="Times" w:hAnsi="Times"/>
          <w:sz w:val="22"/>
          <w:szCs w:val="22"/>
          <w:lang w:val="es-ES"/>
        </w:rPr>
        <w:t>es y si bien la postura es anti-</w:t>
      </w:r>
      <w:r w:rsidRPr="006B5E08">
        <w:rPr>
          <w:rFonts w:ascii="Times" w:hAnsi="Times"/>
          <w:sz w:val="22"/>
          <w:szCs w:val="22"/>
          <w:lang w:val="es-ES"/>
        </w:rPr>
        <w:t>op</w:t>
      </w:r>
      <w:r w:rsidR="003F6214" w:rsidRPr="006B5E08">
        <w:rPr>
          <w:rFonts w:ascii="Times" w:hAnsi="Times"/>
          <w:sz w:val="22"/>
          <w:szCs w:val="22"/>
          <w:lang w:val="es-ES"/>
        </w:rPr>
        <w:t>resiva, no es el único que se trabaja o se considera</w:t>
      </w:r>
      <w:r w:rsidR="00490A92" w:rsidRPr="006B5E08">
        <w:rPr>
          <w:rFonts w:ascii="Times" w:hAnsi="Times"/>
          <w:sz w:val="22"/>
          <w:szCs w:val="22"/>
          <w:lang w:val="es-ES"/>
        </w:rPr>
        <w:t xml:space="preserve"> </w:t>
      </w:r>
      <w:r w:rsidR="00490A92" w:rsidRPr="006B5E08">
        <w:rPr>
          <w:rFonts w:ascii="Times" w:hAnsi="Times"/>
          <w:sz w:val="22"/>
          <w:szCs w:val="22"/>
          <w:lang w:val="es-ES"/>
        </w:rPr>
        <w:fldChar w:fldCharType="begin" w:fldLock="1"/>
      </w:r>
      <w:r w:rsidR="00F634E5" w:rsidRPr="006B5E08">
        <w:rPr>
          <w:rFonts w:ascii="Times" w:hAnsi="Times"/>
          <w:sz w:val="22"/>
          <w:szCs w:val="22"/>
          <w:lang w:val="es-ES"/>
        </w:rPr>
        <w:instrText>ADDIN CSL_CITATION {"citationItems":[{"id":"ITEM-1","itemData":{"ISBN":"9781551308821","abstract":"Transgressive possibilities / Leslie Brown and Susan Strega -- Emerging from the margins : indigenous methodologies / Margaret Kovach -- Situating anti-oppresive theories within critical and difference-centred perspectives / Mehmoona Moosa-Mitha -- Stepping off the road : a narrative (of) inquiry / Sally A. Kimpson -- Putting ourselves forward : location in aboriginal research / Kathy Absolon and Cam Willett -- Interrupting positions : critical thresholds and queer pro/positions / Fairn herising -- Supporting young people's transitions from Care : reflections on doing participatory action research with youth from Care / Deb Rutman, Carol Hubberstey, April Barlow, Erinn Brown -- Wife Rena Teary / Rena Miller -- The view from the postructural margins : epistemology and methodology reconsidered / Susan Strega -- Honouring the oral traditions of my ancestors through storytelling / Qwul'sih'yah'maht (Robina Anne Thomas) -- Becoming an anti-oppressive researcher / Karen Potts and Leslie Brown -- Contributor biographies.","author":[{"dropping-particle":"","family":"Potts","given":"Karen","non-dropping-particle":"","parse-names":false,"suffix":""},{"dropping-particle":"","family":"Brown","given":"Leslie","non-dropping-particle":"","parse-names":false,"suffix":""}],"chapter-number":"Becoming a","container-title":"Research as resistance : critical, indigenous and anti-oppressive approaches","edition":"2nd Ed","editor":[{"dropping-particle":"","family":"Strega","given":"Susan","non-dropping-particle":"","parse-names":false,"suffix":""},{"dropping-particle":"","family":"Brown","given":"Eric","non-dropping-particle":"","parse-names":false,"suffix":""}],"id":"ITEM-1","issued":{"date-parts":[["2015"]]},"page":"17-41","publisher":"Canadian Scholars' Press Women's Press","publisher-place":"Toronto: Ontario","title":"Becoming an Anti-Oppressive Researcher","type":"chapter"},"uris":["http://www.mendeley.com/documents/?uuid=a92a32a4-1f36-4b33-a76d-8323e5a1f087"]}],"mendeley":{"formattedCitation":"(Potts &amp; Brown, 2015)","manualFormatting":"(ver Potts &amp; Brown, 2015)","plainTextFormattedCitation":"(Potts &amp; Brown, 2015)","previouslyFormattedCitation":"(Potts &amp; Brown, 2015)"},"properties":{"noteIndex":0},"schema":"https://github.com/citation-style-language/schema/raw/master/csl-citation.json"}</w:instrText>
      </w:r>
      <w:r w:rsidR="00490A92" w:rsidRPr="006B5E08">
        <w:rPr>
          <w:rFonts w:ascii="Times" w:hAnsi="Times"/>
          <w:sz w:val="22"/>
          <w:szCs w:val="22"/>
          <w:lang w:val="es-ES"/>
        </w:rPr>
        <w:fldChar w:fldCharType="separate"/>
      </w:r>
      <w:r w:rsidR="00490A92" w:rsidRPr="006B5E08">
        <w:rPr>
          <w:rFonts w:ascii="Times" w:hAnsi="Times"/>
          <w:sz w:val="22"/>
          <w:szCs w:val="22"/>
          <w:lang w:val="es-ES"/>
        </w:rPr>
        <w:t>(ver Potts &amp; Brown, 2015)</w:t>
      </w:r>
      <w:r w:rsidR="00490A92" w:rsidRPr="006B5E08">
        <w:rPr>
          <w:rFonts w:ascii="Times" w:hAnsi="Times"/>
          <w:sz w:val="22"/>
          <w:szCs w:val="22"/>
          <w:lang w:val="es-ES"/>
        </w:rPr>
        <w:fldChar w:fldCharType="end"/>
      </w:r>
      <w:r w:rsidR="003F6214" w:rsidRPr="006B5E08">
        <w:rPr>
          <w:rFonts w:ascii="Times" w:hAnsi="Times"/>
          <w:sz w:val="22"/>
          <w:szCs w:val="22"/>
          <w:lang w:val="es-ES"/>
        </w:rPr>
        <w:t>.</w:t>
      </w:r>
    </w:p>
    <w:p w14:paraId="6D0B95C4" w14:textId="64C76749" w:rsidR="007472D9" w:rsidRPr="006B5E08" w:rsidRDefault="003F6214" w:rsidP="006B5E08">
      <w:pPr>
        <w:ind w:firstLine="720"/>
        <w:contextualSpacing/>
        <w:rPr>
          <w:rFonts w:ascii="Times" w:hAnsi="Times"/>
          <w:sz w:val="22"/>
          <w:szCs w:val="22"/>
          <w:lang w:val="es-ES"/>
        </w:rPr>
      </w:pPr>
      <w:r w:rsidRPr="006B5E08">
        <w:rPr>
          <w:rFonts w:ascii="Times" w:hAnsi="Times"/>
          <w:sz w:val="22"/>
          <w:szCs w:val="22"/>
          <w:lang w:val="es-ES"/>
        </w:rPr>
        <w:t>El s</w:t>
      </w:r>
      <w:r w:rsidR="007472D9" w:rsidRPr="006B5E08">
        <w:rPr>
          <w:rFonts w:ascii="Times" w:hAnsi="Times"/>
          <w:sz w:val="22"/>
          <w:szCs w:val="22"/>
          <w:lang w:val="es-ES"/>
        </w:rPr>
        <w:t>egundo punto de Ra</w:t>
      </w:r>
      <w:r w:rsidR="009E5326" w:rsidRPr="006B5E08">
        <w:rPr>
          <w:rFonts w:ascii="Times" w:hAnsi="Times"/>
          <w:sz w:val="22"/>
          <w:szCs w:val="22"/>
          <w:lang w:val="es-ES"/>
        </w:rPr>
        <w:t>skin</w:t>
      </w:r>
      <w:r w:rsidR="007472D9" w:rsidRPr="006B5E08">
        <w:rPr>
          <w:rFonts w:ascii="Times" w:hAnsi="Times"/>
          <w:sz w:val="22"/>
          <w:szCs w:val="22"/>
          <w:lang w:val="es-ES"/>
        </w:rPr>
        <w:t xml:space="preserve"> </w:t>
      </w:r>
      <w:r w:rsidR="005C58D1" w:rsidRPr="006B5E08">
        <w:rPr>
          <w:rFonts w:ascii="Times" w:hAnsi="Times"/>
          <w:sz w:val="22"/>
          <w:szCs w:val="22"/>
          <w:lang w:val="es-ES"/>
        </w:rPr>
        <w:t xml:space="preserve">(2010) </w:t>
      </w:r>
      <w:r w:rsidR="007472D9" w:rsidRPr="006B5E08">
        <w:rPr>
          <w:rFonts w:ascii="Times" w:hAnsi="Times"/>
          <w:sz w:val="22"/>
          <w:szCs w:val="22"/>
          <w:lang w:val="es-ES"/>
        </w:rPr>
        <w:t xml:space="preserve">sobre la crítica </w:t>
      </w:r>
      <w:r w:rsidR="005C58D1" w:rsidRPr="006B5E08">
        <w:rPr>
          <w:rFonts w:ascii="Times" w:hAnsi="Times"/>
          <w:sz w:val="22"/>
          <w:szCs w:val="22"/>
          <w:lang w:val="es-ES"/>
        </w:rPr>
        <w:t>a</w:t>
      </w:r>
      <w:r w:rsidR="007472D9" w:rsidRPr="006B5E08">
        <w:rPr>
          <w:rFonts w:ascii="Times" w:hAnsi="Times"/>
          <w:sz w:val="22"/>
          <w:szCs w:val="22"/>
          <w:lang w:val="es-ES"/>
        </w:rPr>
        <w:t xml:space="preserve"> la </w:t>
      </w:r>
      <w:r w:rsidR="005C58D1" w:rsidRPr="006B5E08">
        <w:rPr>
          <w:rFonts w:ascii="Times" w:hAnsi="Times"/>
          <w:sz w:val="22"/>
          <w:szCs w:val="22"/>
          <w:lang w:val="es-ES"/>
        </w:rPr>
        <w:t>psicología</w:t>
      </w:r>
      <w:r w:rsidRPr="006B5E08">
        <w:rPr>
          <w:rFonts w:ascii="Times" w:hAnsi="Times"/>
          <w:sz w:val="22"/>
          <w:szCs w:val="22"/>
          <w:lang w:val="es-ES"/>
        </w:rPr>
        <w:t xml:space="preserve"> p</w:t>
      </w:r>
      <w:r w:rsidR="005C58D1" w:rsidRPr="006B5E08">
        <w:rPr>
          <w:rFonts w:ascii="Times" w:hAnsi="Times"/>
          <w:sz w:val="22"/>
          <w:szCs w:val="22"/>
          <w:lang w:val="es-ES"/>
        </w:rPr>
        <w:t>ara</w:t>
      </w:r>
      <w:r w:rsidRPr="006B5E08">
        <w:rPr>
          <w:rFonts w:ascii="Times" w:hAnsi="Times"/>
          <w:sz w:val="22"/>
          <w:szCs w:val="22"/>
          <w:lang w:val="es-ES"/>
        </w:rPr>
        <w:t xml:space="preserve"> la justicia social, es que a la</w:t>
      </w:r>
      <w:r w:rsidR="007472D9" w:rsidRPr="006B5E08">
        <w:rPr>
          <w:rFonts w:ascii="Times" w:hAnsi="Times"/>
          <w:sz w:val="22"/>
          <w:szCs w:val="22"/>
          <w:lang w:val="es-ES"/>
        </w:rPr>
        <w:t xml:space="preserve"> </w:t>
      </w:r>
      <w:r w:rsidR="009E5326" w:rsidRPr="006B5E08">
        <w:rPr>
          <w:rFonts w:ascii="Times" w:hAnsi="Times"/>
          <w:sz w:val="22"/>
          <w:szCs w:val="22"/>
          <w:lang w:val="es-ES"/>
        </w:rPr>
        <w:t>j</w:t>
      </w:r>
      <w:r w:rsidR="007472D9" w:rsidRPr="006B5E08">
        <w:rPr>
          <w:rFonts w:ascii="Times" w:hAnsi="Times"/>
          <w:sz w:val="22"/>
          <w:szCs w:val="22"/>
          <w:lang w:val="es-ES"/>
        </w:rPr>
        <w:t xml:space="preserve">usticia </w:t>
      </w:r>
      <w:r w:rsidR="009E5326" w:rsidRPr="006B5E08">
        <w:rPr>
          <w:rFonts w:ascii="Times" w:hAnsi="Times"/>
          <w:sz w:val="22"/>
          <w:szCs w:val="22"/>
          <w:lang w:val="es-ES"/>
        </w:rPr>
        <w:t>s</w:t>
      </w:r>
      <w:r w:rsidR="007472D9" w:rsidRPr="006B5E08">
        <w:rPr>
          <w:rFonts w:ascii="Times" w:hAnsi="Times"/>
          <w:sz w:val="22"/>
          <w:szCs w:val="22"/>
          <w:lang w:val="es-ES"/>
        </w:rPr>
        <w:t>ocial</w:t>
      </w:r>
      <w:r w:rsidR="005C58D1" w:rsidRPr="006B5E08">
        <w:rPr>
          <w:rFonts w:ascii="Times" w:hAnsi="Times"/>
          <w:sz w:val="22"/>
          <w:szCs w:val="22"/>
          <w:lang w:val="es-ES"/>
        </w:rPr>
        <w:t xml:space="preserve"> </w:t>
      </w:r>
      <w:r w:rsidR="007472D9" w:rsidRPr="006B5E08">
        <w:rPr>
          <w:rFonts w:ascii="Times" w:hAnsi="Times"/>
          <w:sz w:val="22"/>
          <w:szCs w:val="22"/>
          <w:lang w:val="es-ES"/>
        </w:rPr>
        <w:t>desde la perspectiva de la psicología</w:t>
      </w:r>
      <w:r w:rsidR="005C58D1" w:rsidRPr="006B5E08">
        <w:rPr>
          <w:rFonts w:ascii="Times" w:hAnsi="Times"/>
          <w:sz w:val="22"/>
          <w:szCs w:val="22"/>
          <w:lang w:val="es-ES"/>
        </w:rPr>
        <w:t xml:space="preserve"> aún</w:t>
      </w:r>
      <w:r w:rsidR="007472D9" w:rsidRPr="006B5E08">
        <w:rPr>
          <w:rFonts w:ascii="Times" w:hAnsi="Times"/>
          <w:sz w:val="22"/>
          <w:szCs w:val="22"/>
          <w:lang w:val="es-ES"/>
        </w:rPr>
        <w:t xml:space="preserve"> le falta una teoría elaborada. </w:t>
      </w:r>
      <w:r w:rsidR="005C58D1" w:rsidRPr="006B5E08">
        <w:rPr>
          <w:rFonts w:ascii="Times" w:hAnsi="Times"/>
          <w:sz w:val="22"/>
          <w:szCs w:val="22"/>
          <w:lang w:val="es-ES"/>
        </w:rPr>
        <w:t xml:space="preserve">De acuerdo con </w:t>
      </w:r>
      <w:r w:rsidR="007472D9" w:rsidRPr="006B5E08">
        <w:rPr>
          <w:rFonts w:ascii="Times" w:hAnsi="Times"/>
          <w:sz w:val="22"/>
          <w:szCs w:val="22"/>
          <w:lang w:val="es-ES"/>
        </w:rPr>
        <w:t>Ra</w:t>
      </w:r>
      <w:r w:rsidR="005C58D1" w:rsidRPr="006B5E08">
        <w:rPr>
          <w:rFonts w:ascii="Times" w:hAnsi="Times"/>
          <w:sz w:val="22"/>
          <w:szCs w:val="22"/>
          <w:lang w:val="es-ES"/>
        </w:rPr>
        <w:t>skin (2010)</w:t>
      </w:r>
      <w:r w:rsidR="007472D9" w:rsidRPr="006B5E08">
        <w:rPr>
          <w:rFonts w:ascii="Times" w:hAnsi="Times"/>
          <w:sz w:val="22"/>
          <w:szCs w:val="22"/>
          <w:lang w:val="es-ES"/>
        </w:rPr>
        <w:t xml:space="preserve"> lo que</w:t>
      </w:r>
      <w:r w:rsidR="005C58D1" w:rsidRPr="006B5E08">
        <w:rPr>
          <w:rFonts w:ascii="Times" w:hAnsi="Times"/>
          <w:sz w:val="22"/>
          <w:szCs w:val="22"/>
          <w:lang w:val="es-ES"/>
        </w:rPr>
        <w:t xml:space="preserve"> </w:t>
      </w:r>
      <w:r w:rsidR="007472D9" w:rsidRPr="006B5E08">
        <w:rPr>
          <w:rFonts w:ascii="Times" w:hAnsi="Times"/>
          <w:sz w:val="22"/>
          <w:szCs w:val="22"/>
          <w:lang w:val="es-ES"/>
        </w:rPr>
        <w:t xml:space="preserve">necesita la psicología en términos de la justicia social es una teoría psicosocial de la que se deriven definiciones precisas y operativas </w:t>
      </w:r>
      <w:r w:rsidR="005C58D1" w:rsidRPr="006B5E08">
        <w:rPr>
          <w:rFonts w:ascii="Times" w:hAnsi="Times"/>
          <w:sz w:val="22"/>
          <w:szCs w:val="22"/>
          <w:lang w:val="es-ES"/>
        </w:rPr>
        <w:t>sobre este concepto</w:t>
      </w:r>
      <w:r w:rsidR="007472D9" w:rsidRPr="006B5E08">
        <w:rPr>
          <w:rFonts w:ascii="Times" w:hAnsi="Times"/>
          <w:sz w:val="22"/>
          <w:szCs w:val="22"/>
          <w:lang w:val="es-ES"/>
        </w:rPr>
        <w:t xml:space="preserve"> y sus implicaciones </w:t>
      </w:r>
      <w:r w:rsidR="005C58D1" w:rsidRPr="006B5E08">
        <w:rPr>
          <w:rFonts w:ascii="Times" w:hAnsi="Times"/>
          <w:sz w:val="22"/>
          <w:szCs w:val="22"/>
          <w:lang w:val="es-ES"/>
        </w:rPr>
        <w:t>para la psicología</w:t>
      </w:r>
      <w:r w:rsidR="007472D9" w:rsidRPr="006B5E08">
        <w:rPr>
          <w:rFonts w:ascii="Times" w:hAnsi="Times"/>
          <w:sz w:val="22"/>
          <w:szCs w:val="22"/>
          <w:lang w:val="es-ES"/>
        </w:rPr>
        <w:t>.</w:t>
      </w:r>
      <w:r w:rsidRPr="006B5E08">
        <w:rPr>
          <w:rFonts w:ascii="Times" w:hAnsi="Times"/>
          <w:sz w:val="22"/>
          <w:szCs w:val="22"/>
          <w:lang w:val="es-ES"/>
        </w:rPr>
        <w:t xml:space="preserve"> </w:t>
      </w:r>
      <w:r w:rsidR="005C58D1" w:rsidRPr="006B5E08">
        <w:rPr>
          <w:rFonts w:ascii="Times" w:hAnsi="Times"/>
          <w:sz w:val="22"/>
          <w:szCs w:val="22"/>
          <w:lang w:val="es-ES"/>
        </w:rPr>
        <w:t xml:space="preserve">En este particular, </w:t>
      </w:r>
      <w:r w:rsidRPr="006B5E08">
        <w:rPr>
          <w:rFonts w:ascii="Times" w:hAnsi="Times"/>
          <w:sz w:val="22"/>
          <w:szCs w:val="22"/>
          <w:lang w:val="es-ES"/>
        </w:rPr>
        <w:t xml:space="preserve"> pod</w:t>
      </w:r>
      <w:r w:rsidR="005C58D1" w:rsidRPr="006B5E08">
        <w:rPr>
          <w:rFonts w:ascii="Times" w:hAnsi="Times"/>
          <w:sz w:val="22"/>
          <w:szCs w:val="22"/>
          <w:lang w:val="es-ES"/>
        </w:rPr>
        <w:t>ríamos</w:t>
      </w:r>
      <w:r w:rsidRPr="006B5E08">
        <w:rPr>
          <w:rFonts w:ascii="Times" w:hAnsi="Times"/>
          <w:sz w:val="22"/>
          <w:szCs w:val="22"/>
          <w:lang w:val="es-ES"/>
        </w:rPr>
        <w:t xml:space="preserve"> sugerir que utilizar los puntos teóricos de la psicología de la liberación podría beneficiar </w:t>
      </w:r>
      <w:r w:rsidR="005C58D1" w:rsidRPr="006B5E08">
        <w:rPr>
          <w:rFonts w:ascii="Times" w:hAnsi="Times"/>
          <w:sz w:val="22"/>
          <w:szCs w:val="22"/>
          <w:lang w:val="es-ES"/>
        </w:rPr>
        <w:t xml:space="preserve">a </w:t>
      </w:r>
      <w:r w:rsidRPr="006B5E08">
        <w:rPr>
          <w:rFonts w:ascii="Times" w:hAnsi="Times"/>
          <w:sz w:val="22"/>
          <w:szCs w:val="22"/>
          <w:lang w:val="es-ES"/>
        </w:rPr>
        <w:t xml:space="preserve">la </w:t>
      </w:r>
      <w:r w:rsidR="005C58D1" w:rsidRPr="006B5E08">
        <w:rPr>
          <w:rFonts w:ascii="Times" w:hAnsi="Times"/>
          <w:sz w:val="22"/>
          <w:szCs w:val="22"/>
          <w:lang w:val="es-ES"/>
        </w:rPr>
        <w:t>psicología</w:t>
      </w:r>
      <w:r w:rsidRPr="006B5E08">
        <w:rPr>
          <w:rFonts w:ascii="Times" w:hAnsi="Times"/>
          <w:sz w:val="22"/>
          <w:szCs w:val="22"/>
          <w:lang w:val="es-ES"/>
        </w:rPr>
        <w:t xml:space="preserve"> p</w:t>
      </w:r>
      <w:r w:rsidR="005C58D1" w:rsidRPr="006B5E08">
        <w:rPr>
          <w:rFonts w:ascii="Times" w:hAnsi="Times"/>
          <w:sz w:val="22"/>
          <w:szCs w:val="22"/>
          <w:lang w:val="es-ES"/>
        </w:rPr>
        <w:t>ara la</w:t>
      </w:r>
      <w:r w:rsidRPr="006B5E08">
        <w:rPr>
          <w:rFonts w:ascii="Times" w:hAnsi="Times"/>
          <w:sz w:val="22"/>
          <w:szCs w:val="22"/>
          <w:lang w:val="es-ES"/>
        </w:rPr>
        <w:t xml:space="preserve"> justicia social (ver </w:t>
      </w:r>
      <w:r w:rsidR="00F9614A" w:rsidRPr="006B5E08">
        <w:rPr>
          <w:rFonts w:ascii="Times" w:hAnsi="Times"/>
          <w:sz w:val="22"/>
          <w:szCs w:val="22"/>
          <w:lang w:val="es-ES"/>
        </w:rPr>
        <w:fldChar w:fldCharType="begin" w:fldLock="1"/>
      </w:r>
      <w:r w:rsidR="00F9614A" w:rsidRPr="006B5E08">
        <w:rPr>
          <w:rFonts w:ascii="Times" w:hAnsi="Times"/>
          <w:sz w:val="22"/>
          <w:szCs w:val="22"/>
          <w:lang w:val="es-ES"/>
        </w:rPr>
        <w:instrText>ADDIN CSL_CITATION {"citationItems":[{"id":"ITEM-1","itemData":{"author":[{"dropping-particle":"","family":"Comas-Diaz","given":"Lillian","non-dropping-particle":"","parse-names":false,"suffix":""},{"dropping-particle":"","family":"Torres Rivera","given":"Edil","non-dropping-particle":"","parse-names":false,"suffix":""}],"editor":[{"dropping-particle":"","family":"Comas-Díaz","given":"Lillian","non-dropping-particle":"","parse-names":false,"suffix":""},{"dropping-particle":"","family":"Torres Rivera","given":"Edil","non-dropping-particle":"","parse-names":false,"suffix":""}],"id":"ITEM-1","issued":{"date-parts":[["0"]]},"publisher":"America Psychologicla Association","publisher-place":"Washington: DC","title":"Liberation Psychology: Theory, Method, Practice, and Social Justice","type":"book"},"uris":["http://www.mendeley.com/documents/?uuid=adb645ab-6660-471d-b799-c459ad07d042"]}],"mendeley":{"formattedCitation":"(Comas-Diaz &amp; Torres Rivera, n.d.)","manualFormatting":"Comas-Diaz &amp; Torres Rivera, ","plainTextFormattedCitation":"(Comas-Diaz &amp; Torres Rivera, n.d.)","previouslyFormattedCitation":"(Comas-Diaz &amp; Torres Rivera, n.d.)"},"properties":{"noteIndex":0},"schema":"https://github.com/citation-style-language/schema/raw/master/csl-citation.json"}</w:instrText>
      </w:r>
      <w:r w:rsidR="00F9614A" w:rsidRPr="006B5E08">
        <w:rPr>
          <w:rFonts w:ascii="Times" w:hAnsi="Times"/>
          <w:sz w:val="22"/>
          <w:szCs w:val="22"/>
          <w:lang w:val="es-ES"/>
        </w:rPr>
        <w:fldChar w:fldCharType="separate"/>
      </w:r>
      <w:r w:rsidR="00F9614A" w:rsidRPr="006B5E08">
        <w:rPr>
          <w:rFonts w:ascii="Times" w:hAnsi="Times"/>
          <w:sz w:val="22"/>
          <w:szCs w:val="22"/>
          <w:lang w:val="es-ES"/>
        </w:rPr>
        <w:t>Comas-</w:t>
      </w:r>
      <w:r w:rsidR="00B6009C" w:rsidRPr="006B5E08">
        <w:rPr>
          <w:rFonts w:ascii="Times" w:hAnsi="Times"/>
          <w:sz w:val="22"/>
          <w:szCs w:val="22"/>
          <w:lang w:val="es-ES"/>
        </w:rPr>
        <w:t>Díaz</w:t>
      </w:r>
      <w:r w:rsidR="00F9614A" w:rsidRPr="006B5E08">
        <w:rPr>
          <w:rFonts w:ascii="Times" w:hAnsi="Times"/>
          <w:sz w:val="22"/>
          <w:szCs w:val="22"/>
          <w:lang w:val="es-ES"/>
        </w:rPr>
        <w:t xml:space="preserve"> &amp; Torres Rivera, </w:t>
      </w:r>
      <w:r w:rsidR="00F9614A" w:rsidRPr="006B5E08">
        <w:rPr>
          <w:rFonts w:ascii="Times" w:hAnsi="Times"/>
          <w:sz w:val="22"/>
          <w:szCs w:val="22"/>
          <w:lang w:val="es-ES"/>
        </w:rPr>
        <w:fldChar w:fldCharType="end"/>
      </w:r>
      <w:r w:rsidRPr="006B5E08">
        <w:rPr>
          <w:rFonts w:ascii="Times" w:hAnsi="Times"/>
          <w:sz w:val="22"/>
          <w:szCs w:val="22"/>
          <w:lang w:val="es-ES"/>
        </w:rPr>
        <w:t>in press).</w:t>
      </w:r>
    </w:p>
    <w:p w14:paraId="64D74E83" w14:textId="77777777" w:rsidR="00706E7B" w:rsidRDefault="007472D9" w:rsidP="006B5E08">
      <w:pPr>
        <w:ind w:firstLine="720"/>
        <w:contextualSpacing/>
        <w:rPr>
          <w:rFonts w:ascii="Times" w:hAnsi="Times"/>
          <w:sz w:val="22"/>
          <w:szCs w:val="22"/>
          <w:lang w:val="es-ES"/>
        </w:rPr>
      </w:pPr>
      <w:r w:rsidRPr="006B5E08">
        <w:rPr>
          <w:rFonts w:ascii="Times" w:hAnsi="Times"/>
          <w:sz w:val="22"/>
          <w:szCs w:val="22"/>
          <w:lang w:val="es-ES"/>
        </w:rPr>
        <w:t xml:space="preserve">El tercer punto de </w:t>
      </w:r>
      <w:r w:rsidR="001F26C5" w:rsidRPr="006B5E08">
        <w:rPr>
          <w:rFonts w:ascii="Times" w:hAnsi="Times"/>
          <w:sz w:val="22"/>
          <w:szCs w:val="22"/>
          <w:lang w:val="es-ES"/>
        </w:rPr>
        <w:t>crítica</w:t>
      </w:r>
      <w:r w:rsidRPr="006B5E08">
        <w:rPr>
          <w:rFonts w:ascii="Times" w:hAnsi="Times"/>
          <w:sz w:val="22"/>
          <w:szCs w:val="22"/>
          <w:lang w:val="es-ES"/>
        </w:rPr>
        <w:t xml:space="preserve"> de Ra</w:t>
      </w:r>
      <w:r w:rsidR="00B344BF" w:rsidRPr="006B5E08">
        <w:rPr>
          <w:rFonts w:ascii="Times" w:hAnsi="Times"/>
          <w:sz w:val="22"/>
          <w:szCs w:val="22"/>
          <w:lang w:val="es-ES"/>
        </w:rPr>
        <w:t>s</w:t>
      </w:r>
      <w:r w:rsidRPr="006B5E08">
        <w:rPr>
          <w:rFonts w:ascii="Times" w:hAnsi="Times"/>
          <w:sz w:val="22"/>
          <w:szCs w:val="22"/>
          <w:lang w:val="es-ES"/>
        </w:rPr>
        <w:t>kin</w:t>
      </w:r>
      <w:r w:rsidR="00B344BF" w:rsidRPr="006B5E08">
        <w:rPr>
          <w:rFonts w:ascii="Times" w:hAnsi="Times"/>
          <w:sz w:val="22"/>
          <w:szCs w:val="22"/>
          <w:lang w:val="es-ES"/>
        </w:rPr>
        <w:t xml:space="preserve"> (2010)</w:t>
      </w:r>
      <w:r w:rsidRPr="006B5E08">
        <w:rPr>
          <w:rFonts w:ascii="Times" w:hAnsi="Times"/>
          <w:sz w:val="22"/>
          <w:szCs w:val="22"/>
          <w:lang w:val="es-ES"/>
        </w:rPr>
        <w:t xml:space="preserve"> tiene que ver con la imposición de valores y sentido de estar </w:t>
      </w:r>
      <w:r w:rsidR="00B344BF" w:rsidRPr="006B5E08">
        <w:rPr>
          <w:rFonts w:ascii="Times" w:hAnsi="Times"/>
          <w:sz w:val="22"/>
          <w:szCs w:val="22"/>
          <w:lang w:val="es-ES"/>
        </w:rPr>
        <w:t>de</w:t>
      </w:r>
      <w:r w:rsidRPr="006B5E08">
        <w:rPr>
          <w:rFonts w:ascii="Times" w:hAnsi="Times"/>
          <w:sz w:val="22"/>
          <w:szCs w:val="22"/>
          <w:lang w:val="es-ES"/>
        </w:rPr>
        <w:t xml:space="preserve"> lado de la verdad y lo </w:t>
      </w:r>
      <w:r w:rsidR="00B344BF" w:rsidRPr="006B5E08">
        <w:rPr>
          <w:rFonts w:ascii="Times" w:hAnsi="Times"/>
          <w:sz w:val="22"/>
          <w:szCs w:val="22"/>
          <w:lang w:val="es-ES"/>
        </w:rPr>
        <w:t xml:space="preserve">que es </w:t>
      </w:r>
      <w:r w:rsidRPr="006B5E08">
        <w:rPr>
          <w:rFonts w:ascii="Times" w:hAnsi="Times"/>
          <w:sz w:val="22"/>
          <w:szCs w:val="22"/>
          <w:lang w:val="es-ES"/>
        </w:rPr>
        <w:t>justo. Lo que le da al psicólogo</w:t>
      </w:r>
      <w:r w:rsidR="00B344BF" w:rsidRPr="006B5E08">
        <w:rPr>
          <w:rFonts w:ascii="Times" w:hAnsi="Times"/>
          <w:sz w:val="22"/>
          <w:szCs w:val="22"/>
          <w:lang w:val="es-ES"/>
        </w:rPr>
        <w:t>/a</w:t>
      </w:r>
      <w:r w:rsidRPr="006B5E08">
        <w:rPr>
          <w:rFonts w:ascii="Times" w:hAnsi="Times"/>
          <w:sz w:val="22"/>
          <w:szCs w:val="22"/>
          <w:lang w:val="es-ES"/>
        </w:rPr>
        <w:t xml:space="preserve"> </w:t>
      </w:r>
      <w:r w:rsidR="00B344BF" w:rsidRPr="006B5E08">
        <w:rPr>
          <w:rFonts w:ascii="Times" w:hAnsi="Times"/>
          <w:sz w:val="22"/>
          <w:szCs w:val="22"/>
          <w:lang w:val="es-ES"/>
        </w:rPr>
        <w:t xml:space="preserve">que </w:t>
      </w:r>
      <w:r w:rsidRPr="006B5E08">
        <w:rPr>
          <w:rFonts w:ascii="Times" w:hAnsi="Times"/>
          <w:sz w:val="22"/>
          <w:szCs w:val="22"/>
          <w:lang w:val="es-ES"/>
        </w:rPr>
        <w:t xml:space="preserve">trabaja desde </w:t>
      </w:r>
      <w:r w:rsidR="00B344BF" w:rsidRPr="006B5E08">
        <w:rPr>
          <w:rFonts w:ascii="Times" w:hAnsi="Times"/>
          <w:sz w:val="22"/>
          <w:szCs w:val="22"/>
          <w:lang w:val="es-ES"/>
        </w:rPr>
        <w:t xml:space="preserve">un enfoque </w:t>
      </w:r>
      <w:r w:rsidRPr="006B5E08">
        <w:rPr>
          <w:rFonts w:ascii="Times" w:hAnsi="Times"/>
          <w:sz w:val="22"/>
          <w:szCs w:val="22"/>
          <w:lang w:val="es-ES"/>
        </w:rPr>
        <w:t xml:space="preserve">de justicia social la idea de </w:t>
      </w:r>
      <w:r w:rsidR="00B344BF" w:rsidRPr="006B5E08">
        <w:rPr>
          <w:rFonts w:ascii="Times" w:hAnsi="Times"/>
          <w:sz w:val="22"/>
          <w:szCs w:val="22"/>
          <w:lang w:val="es-ES"/>
        </w:rPr>
        <w:t xml:space="preserve">es aceptable </w:t>
      </w:r>
      <w:r w:rsidRPr="006B5E08">
        <w:rPr>
          <w:rFonts w:ascii="Times" w:hAnsi="Times"/>
          <w:sz w:val="22"/>
          <w:szCs w:val="22"/>
          <w:lang w:val="es-ES"/>
        </w:rPr>
        <w:t xml:space="preserve">imponer </w:t>
      </w:r>
      <w:r w:rsidR="00B344BF" w:rsidRPr="006B5E08">
        <w:rPr>
          <w:rFonts w:ascii="Times" w:hAnsi="Times"/>
          <w:sz w:val="22"/>
          <w:szCs w:val="22"/>
          <w:lang w:val="es-ES"/>
        </w:rPr>
        <w:t xml:space="preserve">sus </w:t>
      </w:r>
      <w:r w:rsidRPr="006B5E08">
        <w:rPr>
          <w:rFonts w:ascii="Times" w:hAnsi="Times"/>
          <w:sz w:val="22"/>
          <w:szCs w:val="22"/>
          <w:lang w:val="es-ES"/>
        </w:rPr>
        <w:t xml:space="preserve">valores </w:t>
      </w:r>
      <w:r w:rsidR="00B344BF" w:rsidRPr="006B5E08">
        <w:rPr>
          <w:rFonts w:ascii="Times" w:hAnsi="Times"/>
          <w:sz w:val="22"/>
          <w:szCs w:val="22"/>
          <w:lang w:val="es-ES"/>
        </w:rPr>
        <w:t xml:space="preserve">otros/as </w:t>
      </w:r>
      <w:r w:rsidRPr="006B5E08">
        <w:rPr>
          <w:rFonts w:ascii="Times" w:hAnsi="Times"/>
          <w:sz w:val="22"/>
          <w:szCs w:val="22"/>
          <w:lang w:val="es-ES"/>
        </w:rPr>
        <w:t>y que ell</w:t>
      </w:r>
      <w:r w:rsidR="00B344BF" w:rsidRPr="006B5E08">
        <w:rPr>
          <w:rFonts w:ascii="Times" w:hAnsi="Times"/>
          <w:sz w:val="22"/>
          <w:szCs w:val="22"/>
          <w:lang w:val="es-ES"/>
        </w:rPr>
        <w:t>o</w:t>
      </w:r>
      <w:r w:rsidRPr="006B5E08">
        <w:rPr>
          <w:rFonts w:ascii="Times" w:hAnsi="Times"/>
          <w:sz w:val="22"/>
          <w:szCs w:val="22"/>
          <w:lang w:val="es-ES"/>
        </w:rPr>
        <w:t>s</w:t>
      </w:r>
      <w:r w:rsidR="00B344BF" w:rsidRPr="006B5E08">
        <w:rPr>
          <w:rFonts w:ascii="Times" w:hAnsi="Times"/>
          <w:sz w:val="22"/>
          <w:szCs w:val="22"/>
          <w:lang w:val="es-ES"/>
        </w:rPr>
        <w:t>/as</w:t>
      </w:r>
      <w:r w:rsidRPr="006B5E08">
        <w:rPr>
          <w:rFonts w:ascii="Times" w:hAnsi="Times"/>
          <w:sz w:val="22"/>
          <w:szCs w:val="22"/>
          <w:lang w:val="es-ES"/>
        </w:rPr>
        <w:t xml:space="preserve"> saben </w:t>
      </w:r>
      <w:r w:rsidR="001F26C5" w:rsidRPr="006B5E08">
        <w:rPr>
          <w:rFonts w:ascii="Times" w:hAnsi="Times"/>
          <w:sz w:val="22"/>
          <w:szCs w:val="22"/>
          <w:lang w:val="es-ES"/>
        </w:rPr>
        <w:t>más</w:t>
      </w:r>
      <w:r w:rsidRPr="006B5E08">
        <w:rPr>
          <w:rFonts w:ascii="Times" w:hAnsi="Times"/>
          <w:sz w:val="22"/>
          <w:szCs w:val="22"/>
          <w:lang w:val="es-ES"/>
        </w:rPr>
        <w:t xml:space="preserve"> que otras personas. Es </w:t>
      </w:r>
      <w:r w:rsidR="00B344BF" w:rsidRPr="006B5E08">
        <w:rPr>
          <w:rFonts w:ascii="Times" w:hAnsi="Times"/>
          <w:sz w:val="22"/>
          <w:szCs w:val="22"/>
          <w:lang w:val="es-ES"/>
        </w:rPr>
        <w:t xml:space="preserve">en </w:t>
      </w:r>
      <w:r w:rsidRPr="006B5E08">
        <w:rPr>
          <w:rFonts w:ascii="Times" w:hAnsi="Times"/>
          <w:sz w:val="22"/>
          <w:szCs w:val="22"/>
          <w:lang w:val="es-ES"/>
        </w:rPr>
        <w:t>este punto donde posiblemente las ideas de liberación entran a jugar un papel muy importante en lo</w:t>
      </w:r>
      <w:r w:rsidR="00706233" w:rsidRPr="006B5E08">
        <w:rPr>
          <w:rFonts w:ascii="Times" w:hAnsi="Times"/>
          <w:sz w:val="22"/>
          <w:szCs w:val="22"/>
          <w:lang w:val="es-ES"/>
        </w:rPr>
        <w:t>s</w:t>
      </w:r>
      <w:r w:rsidRPr="006B5E08">
        <w:rPr>
          <w:rFonts w:ascii="Times" w:hAnsi="Times"/>
          <w:sz w:val="22"/>
          <w:szCs w:val="22"/>
          <w:lang w:val="es-ES"/>
        </w:rPr>
        <w:t>/as psicólogo</w:t>
      </w:r>
      <w:r w:rsidR="00706233" w:rsidRPr="006B5E08">
        <w:rPr>
          <w:rFonts w:ascii="Times" w:hAnsi="Times"/>
          <w:sz w:val="22"/>
          <w:szCs w:val="22"/>
          <w:lang w:val="es-ES"/>
        </w:rPr>
        <w:t>s</w:t>
      </w:r>
      <w:r w:rsidRPr="006B5E08">
        <w:rPr>
          <w:rFonts w:ascii="Times" w:hAnsi="Times"/>
          <w:sz w:val="22"/>
          <w:szCs w:val="22"/>
          <w:lang w:val="es-ES"/>
        </w:rPr>
        <w:t>/as que tienen como base la justicia social. Es decir, dentro del marco del modelo de Freire el proceso de reflexión es algo que debe de tomarse en cuenta y practicarse diariamente. Nadie posee la verdad universal por lo que la idea de imponer</w:t>
      </w:r>
      <w:r w:rsidR="00706233" w:rsidRPr="006B5E08">
        <w:rPr>
          <w:rFonts w:ascii="Times" w:hAnsi="Times"/>
          <w:sz w:val="22"/>
          <w:szCs w:val="22"/>
          <w:lang w:val="es-ES"/>
        </w:rPr>
        <w:t>la</w:t>
      </w:r>
      <w:r w:rsidRPr="006B5E08">
        <w:rPr>
          <w:rFonts w:ascii="Times" w:hAnsi="Times"/>
          <w:sz w:val="22"/>
          <w:szCs w:val="22"/>
          <w:lang w:val="es-ES"/>
        </w:rPr>
        <w:t xml:space="preserve"> suena como lo </w:t>
      </w:r>
      <w:r w:rsidR="00706233" w:rsidRPr="006B5E08">
        <w:rPr>
          <w:rFonts w:ascii="Times" w:hAnsi="Times"/>
          <w:sz w:val="22"/>
          <w:szCs w:val="22"/>
          <w:lang w:val="es-ES"/>
        </w:rPr>
        <w:t xml:space="preserve">que </w:t>
      </w:r>
      <w:r w:rsidRPr="006B5E08">
        <w:rPr>
          <w:rFonts w:ascii="Times" w:hAnsi="Times"/>
          <w:sz w:val="22"/>
          <w:szCs w:val="22"/>
          <w:lang w:val="es-ES"/>
        </w:rPr>
        <w:t xml:space="preserve">Albert Memmi dijo en </w:t>
      </w:r>
    </w:p>
    <w:p w14:paraId="1BE81979" w14:textId="77777777" w:rsidR="00706E7B" w:rsidRDefault="00706E7B" w:rsidP="00706E7B">
      <w:pPr>
        <w:contextualSpacing/>
        <w:rPr>
          <w:rFonts w:ascii="Times" w:hAnsi="Times"/>
          <w:sz w:val="22"/>
          <w:szCs w:val="22"/>
          <w:lang w:val="es-ES"/>
        </w:rPr>
      </w:pPr>
    </w:p>
    <w:p w14:paraId="73BF1492" w14:textId="77777777" w:rsidR="00706E7B" w:rsidRDefault="00706E7B" w:rsidP="00706E7B">
      <w:pPr>
        <w:contextualSpacing/>
        <w:rPr>
          <w:rFonts w:ascii="Times" w:hAnsi="Times"/>
          <w:sz w:val="22"/>
          <w:szCs w:val="22"/>
          <w:lang w:val="es-ES"/>
        </w:rPr>
      </w:pPr>
    </w:p>
    <w:p w14:paraId="707D6594" w14:textId="3225EB42" w:rsidR="007472D9" w:rsidRPr="006B5E08" w:rsidRDefault="007472D9" w:rsidP="00706E7B">
      <w:pPr>
        <w:contextualSpacing/>
        <w:rPr>
          <w:rFonts w:ascii="Times" w:hAnsi="Times"/>
          <w:sz w:val="22"/>
          <w:szCs w:val="22"/>
          <w:lang w:val="es-ES"/>
        </w:rPr>
      </w:pPr>
      <w:r w:rsidRPr="006B5E08">
        <w:rPr>
          <w:rFonts w:ascii="Times" w:hAnsi="Times"/>
          <w:sz w:val="22"/>
          <w:szCs w:val="22"/>
          <w:lang w:val="es-ES"/>
        </w:rPr>
        <w:t>su famoso libro el “</w:t>
      </w:r>
      <w:r w:rsidRPr="006B5E08">
        <w:rPr>
          <w:rFonts w:ascii="Times" w:hAnsi="Times"/>
          <w:i/>
          <w:sz w:val="22"/>
          <w:szCs w:val="22"/>
          <w:lang w:val="es-ES"/>
        </w:rPr>
        <w:t>Retrato del Colonizado</w:t>
      </w:r>
      <w:r w:rsidRPr="006B5E08">
        <w:rPr>
          <w:rFonts w:ascii="Times" w:hAnsi="Times"/>
          <w:sz w:val="22"/>
          <w:szCs w:val="22"/>
          <w:lang w:val="es-ES"/>
        </w:rPr>
        <w:t>”</w:t>
      </w:r>
      <w:r w:rsidR="0001197C" w:rsidRPr="006B5E08">
        <w:rPr>
          <w:rFonts w:ascii="Times" w:hAnsi="Times"/>
          <w:sz w:val="22"/>
          <w:szCs w:val="22"/>
          <w:lang w:val="es-ES"/>
        </w:rPr>
        <w:fldChar w:fldCharType="begin" w:fldLock="1"/>
      </w:r>
      <w:r w:rsidR="00D660A6" w:rsidRPr="006B5E08">
        <w:rPr>
          <w:rFonts w:ascii="Times" w:hAnsi="Times"/>
          <w:sz w:val="22"/>
          <w:szCs w:val="22"/>
          <w:lang w:val="es-ES"/>
        </w:rPr>
        <w:instrText>ADDIN CSL_CITATION {"citationItems":[{"id":"ITEM-1","itemData":{"DOI":"10.4324/9781315065670","ISBN":"9781844070404","PMID":"2643","abstract":"Albert Memmi's classic work stands as one of the most powerful and psychologically penetrating studies of colonial oppression ever written. Dissecting the minds of both the oppressor and the oppressed, Memmi reveals truths about the colonial situation and struggle that are as relevant today as they were five decades ago.Nobel Laureate Nadine Gordimer's new critical Introduction draws Memmi into the 21st century by reflecting on his achievements and highlighting his omissions. In doing so she opens new avenues of enquiry for scholars and students, and exposes new directions for activists seeking a more just world order in our neo-colonial age.With the fires of war, terrorism and protest burning around the globe, never has Memmi's work been such relevant and necessary reading.","author":[{"dropping-particle":"","family":"Memmi","given":"Albert","non-dropping-particle":"","parse-names":false,"suffix":""}],"container-title":"Trans. Howard Greenfeld. Boston: Beacon","id":"ITEM-1","issue":"1","issued":{"date-parts":[["1957"]]},"page":"86","title":"The colonizer and the colonized.","type":"article-journal"},"uris":["http://www.mendeley.com/documents/?uuid=0dff774c-4d86-411d-9dbe-a9fe211e4d1a"]}],"mendeley":{"formattedCitation":"(Memmi, 1957)","plainTextFormattedCitation":"(Memmi, 1957)","previouslyFormattedCitation":"(Memmi, 1957)"},"properties":{"noteIndex":0},"schema":"https://github.com/citation-style-language/schema/raw/master/csl-citation.json"}</w:instrText>
      </w:r>
      <w:r w:rsidR="0001197C" w:rsidRPr="006B5E08">
        <w:rPr>
          <w:rFonts w:ascii="Times" w:hAnsi="Times"/>
          <w:sz w:val="22"/>
          <w:szCs w:val="22"/>
          <w:lang w:val="es-ES"/>
        </w:rPr>
        <w:fldChar w:fldCharType="separate"/>
      </w:r>
      <w:r w:rsidR="0001197C" w:rsidRPr="006B5E08">
        <w:rPr>
          <w:rFonts w:ascii="Times" w:hAnsi="Times"/>
          <w:sz w:val="22"/>
          <w:szCs w:val="22"/>
          <w:lang w:val="es-ES"/>
        </w:rPr>
        <w:t>(Memmi, 1957)</w:t>
      </w:r>
      <w:r w:rsidR="0001197C" w:rsidRPr="006B5E08">
        <w:rPr>
          <w:rFonts w:ascii="Times" w:hAnsi="Times"/>
          <w:sz w:val="22"/>
          <w:szCs w:val="22"/>
          <w:lang w:val="es-ES"/>
        </w:rPr>
        <w:fldChar w:fldCharType="end"/>
      </w:r>
      <w:r w:rsidRPr="006B5E08">
        <w:rPr>
          <w:rFonts w:ascii="Times" w:hAnsi="Times"/>
          <w:sz w:val="22"/>
          <w:szCs w:val="22"/>
          <w:lang w:val="es-ES"/>
        </w:rPr>
        <w:t xml:space="preserve"> – que lo mejor que puede hacer alguien que ha sido oprimido es oprimir. Por lo que repito</w:t>
      </w:r>
      <w:r w:rsidR="00706233" w:rsidRPr="006B5E08">
        <w:rPr>
          <w:rFonts w:ascii="Times" w:hAnsi="Times"/>
          <w:sz w:val="22"/>
          <w:szCs w:val="22"/>
          <w:lang w:val="es-ES"/>
        </w:rPr>
        <w:t>,</w:t>
      </w:r>
      <w:r w:rsidRPr="006B5E08">
        <w:rPr>
          <w:rFonts w:ascii="Times" w:hAnsi="Times"/>
          <w:sz w:val="22"/>
          <w:szCs w:val="22"/>
          <w:lang w:val="es-ES"/>
        </w:rPr>
        <w:t xml:space="preserve"> es imperante que </w:t>
      </w:r>
      <w:r w:rsidR="00706233" w:rsidRPr="006B5E08">
        <w:rPr>
          <w:rFonts w:ascii="Times" w:hAnsi="Times"/>
          <w:sz w:val="22"/>
          <w:szCs w:val="22"/>
          <w:lang w:val="es-ES"/>
        </w:rPr>
        <w:t xml:space="preserve">los </w:t>
      </w:r>
      <w:r w:rsidRPr="006B5E08">
        <w:rPr>
          <w:rFonts w:ascii="Times" w:hAnsi="Times"/>
          <w:sz w:val="22"/>
          <w:szCs w:val="22"/>
          <w:lang w:val="es-ES"/>
        </w:rPr>
        <w:t>psicólogos</w:t>
      </w:r>
      <w:r w:rsidR="00706233" w:rsidRPr="006B5E08">
        <w:rPr>
          <w:rFonts w:ascii="Times" w:hAnsi="Times"/>
          <w:sz w:val="22"/>
          <w:szCs w:val="22"/>
          <w:lang w:val="es-ES"/>
        </w:rPr>
        <w:t>/as</w:t>
      </w:r>
      <w:r w:rsidRPr="006B5E08">
        <w:rPr>
          <w:rFonts w:ascii="Times" w:hAnsi="Times"/>
          <w:sz w:val="22"/>
          <w:szCs w:val="22"/>
          <w:lang w:val="es-ES"/>
        </w:rPr>
        <w:t xml:space="preserve"> </w:t>
      </w:r>
      <w:r w:rsidR="00706233" w:rsidRPr="006B5E08">
        <w:rPr>
          <w:rFonts w:ascii="Times" w:hAnsi="Times"/>
          <w:sz w:val="22"/>
          <w:szCs w:val="22"/>
          <w:lang w:val="es-ES"/>
        </w:rPr>
        <w:t xml:space="preserve">que trabajan </w:t>
      </w:r>
      <w:r w:rsidRPr="006B5E08">
        <w:rPr>
          <w:rFonts w:ascii="Times" w:hAnsi="Times"/>
          <w:sz w:val="22"/>
          <w:szCs w:val="22"/>
          <w:lang w:val="es-ES"/>
        </w:rPr>
        <w:t xml:space="preserve">desde </w:t>
      </w:r>
      <w:r w:rsidR="00706233" w:rsidRPr="006B5E08">
        <w:rPr>
          <w:rFonts w:ascii="Times" w:hAnsi="Times"/>
          <w:sz w:val="22"/>
          <w:szCs w:val="22"/>
          <w:lang w:val="es-ES"/>
        </w:rPr>
        <w:t>una perspectiva</w:t>
      </w:r>
      <w:r w:rsidRPr="006B5E08">
        <w:rPr>
          <w:rFonts w:ascii="Times" w:hAnsi="Times"/>
          <w:sz w:val="22"/>
          <w:szCs w:val="22"/>
          <w:lang w:val="es-ES"/>
        </w:rPr>
        <w:t xml:space="preserve"> de justicia social utilicen el método Freireano de reflexión y problematizar</w:t>
      </w:r>
      <w:r w:rsidR="00875BB9" w:rsidRPr="006B5E08">
        <w:rPr>
          <w:rFonts w:ascii="Times" w:hAnsi="Times"/>
          <w:sz w:val="22"/>
          <w:szCs w:val="22"/>
          <w:lang w:val="es-ES"/>
        </w:rPr>
        <w:t xml:space="preserve"> </w:t>
      </w:r>
      <w:r w:rsidR="0087045B" w:rsidRPr="006B5E08">
        <w:rPr>
          <w:rFonts w:ascii="Times" w:hAnsi="Times"/>
          <w:sz w:val="22"/>
          <w:szCs w:val="22"/>
          <w:lang w:val="es-ES"/>
        </w:rPr>
        <w:fldChar w:fldCharType="begin" w:fldLock="1"/>
      </w:r>
      <w:r w:rsidR="0087045B" w:rsidRPr="006B5E08">
        <w:rPr>
          <w:rFonts w:ascii="Times" w:hAnsi="Times"/>
          <w:sz w:val="22"/>
          <w:szCs w:val="22"/>
          <w:lang w:val="es-ES"/>
        </w:rPr>
        <w:instrText>ADDIN CSL_CITATION {"citationItems":[{"id":"ITEM-1","itemData":{"author":[{"dropping-particle":"","family":"Montero","given":"Maritza","non-dropping-particle":"","parse-names":false,"suffix":""}],"chapter-number":"Methods fo","container-title":"Psychology of liberation: Theory and applications","editor":[{"dropping-particle":"","family":"Montero","given":"Maritza","non-dropping-particle":"","parse-names":false,"suffix":""},{"dropping-particle":"","family":"Sonn, Christopher","given":"C.","non-dropping-particle":"","parse-names":false,"suffix":""}],"id":"ITEM-1","issued":{"date-parts":[["2009"]]},"page":"73-91","publisher":"Springer","publisher-place":"New York: NY","title":"Methods for liberation: Critical consciousness in action","type":"chapter"},"uris":["http://www.mendeley.com/documents/?uuid=e4fb6b70-aace-4ae9-8f08-c11a6e59e56b"]}],"mendeley":{"formattedCitation":"(Montero, 2009)","plainTextFormattedCitation":"(Montero, 2009)"},"properties":{"noteIndex":0},"schema":"https://github.com/citation-style-language/schema/raw/master/csl-citation.json"}</w:instrText>
      </w:r>
      <w:r w:rsidR="0087045B" w:rsidRPr="006B5E08">
        <w:rPr>
          <w:rFonts w:ascii="Times" w:hAnsi="Times"/>
          <w:sz w:val="22"/>
          <w:szCs w:val="22"/>
          <w:lang w:val="es-ES"/>
        </w:rPr>
        <w:fldChar w:fldCharType="separate"/>
      </w:r>
      <w:r w:rsidR="0087045B" w:rsidRPr="006B5E08">
        <w:rPr>
          <w:rFonts w:ascii="Times" w:hAnsi="Times"/>
          <w:sz w:val="22"/>
          <w:szCs w:val="22"/>
          <w:lang w:val="es-ES"/>
        </w:rPr>
        <w:t>(Montero, 2009)</w:t>
      </w:r>
      <w:r w:rsidR="0087045B" w:rsidRPr="006B5E08">
        <w:rPr>
          <w:rFonts w:ascii="Times" w:hAnsi="Times"/>
          <w:sz w:val="22"/>
          <w:szCs w:val="22"/>
          <w:lang w:val="es-ES"/>
        </w:rPr>
        <w:fldChar w:fldCharType="end"/>
      </w:r>
      <w:r w:rsidR="0087045B" w:rsidRPr="006B5E08">
        <w:rPr>
          <w:rFonts w:ascii="Times" w:hAnsi="Times"/>
          <w:sz w:val="22"/>
          <w:szCs w:val="22"/>
          <w:lang w:val="es-ES"/>
        </w:rPr>
        <w:t>.</w:t>
      </w:r>
    </w:p>
    <w:p w14:paraId="15AED5D4" w14:textId="5BA25B9E" w:rsidR="007472D9" w:rsidRPr="006B5E08" w:rsidRDefault="007472D9" w:rsidP="006B5E08">
      <w:pPr>
        <w:ind w:firstLine="720"/>
        <w:contextualSpacing/>
        <w:rPr>
          <w:rFonts w:ascii="Times" w:hAnsi="Times"/>
          <w:sz w:val="22"/>
          <w:szCs w:val="22"/>
          <w:lang w:val="es-ES"/>
        </w:rPr>
      </w:pPr>
      <w:r w:rsidRPr="006B5E08">
        <w:rPr>
          <w:rFonts w:ascii="Times" w:hAnsi="Times"/>
          <w:sz w:val="22"/>
          <w:szCs w:val="22"/>
          <w:lang w:val="es-ES"/>
        </w:rPr>
        <w:t xml:space="preserve">El cuarto punto de </w:t>
      </w:r>
      <w:r w:rsidR="001F26C5" w:rsidRPr="006B5E08">
        <w:rPr>
          <w:rFonts w:ascii="Times" w:hAnsi="Times"/>
          <w:sz w:val="22"/>
          <w:szCs w:val="22"/>
          <w:lang w:val="es-ES"/>
        </w:rPr>
        <w:t>crítica</w:t>
      </w:r>
      <w:r w:rsidRPr="006B5E08">
        <w:rPr>
          <w:rFonts w:ascii="Times" w:hAnsi="Times"/>
          <w:sz w:val="22"/>
          <w:szCs w:val="22"/>
          <w:lang w:val="es-ES"/>
        </w:rPr>
        <w:t xml:space="preserve"> de Ra</w:t>
      </w:r>
      <w:r w:rsidR="000B7AF5" w:rsidRPr="006B5E08">
        <w:rPr>
          <w:rFonts w:ascii="Times" w:hAnsi="Times"/>
          <w:sz w:val="22"/>
          <w:szCs w:val="22"/>
          <w:lang w:val="es-ES"/>
        </w:rPr>
        <w:t>s</w:t>
      </w:r>
      <w:r w:rsidRPr="006B5E08">
        <w:rPr>
          <w:rFonts w:ascii="Times" w:hAnsi="Times"/>
          <w:sz w:val="22"/>
          <w:szCs w:val="22"/>
          <w:lang w:val="es-ES"/>
        </w:rPr>
        <w:t>kin</w:t>
      </w:r>
      <w:r w:rsidR="000B7AF5" w:rsidRPr="006B5E08">
        <w:rPr>
          <w:rFonts w:ascii="Times" w:hAnsi="Times"/>
          <w:sz w:val="22"/>
          <w:szCs w:val="22"/>
          <w:lang w:val="es-ES"/>
        </w:rPr>
        <w:t xml:space="preserve"> (2010)</w:t>
      </w:r>
      <w:r w:rsidRPr="006B5E08">
        <w:rPr>
          <w:rFonts w:ascii="Times" w:hAnsi="Times"/>
          <w:sz w:val="22"/>
          <w:szCs w:val="22"/>
          <w:lang w:val="es-ES"/>
        </w:rPr>
        <w:t xml:space="preserve"> es uno que me crea mucha disonancia pero</w:t>
      </w:r>
      <w:r w:rsidR="00875BB9" w:rsidRPr="006B5E08">
        <w:rPr>
          <w:rFonts w:ascii="Times" w:hAnsi="Times"/>
          <w:sz w:val="22"/>
          <w:szCs w:val="22"/>
          <w:lang w:val="es-ES"/>
        </w:rPr>
        <w:t xml:space="preserve"> que entra dentro </w:t>
      </w:r>
      <w:r w:rsidR="000B7AF5" w:rsidRPr="006B5E08">
        <w:rPr>
          <w:rFonts w:ascii="Times" w:hAnsi="Times"/>
          <w:sz w:val="22"/>
          <w:szCs w:val="22"/>
          <w:lang w:val="es-ES"/>
        </w:rPr>
        <w:t>en el contexto</w:t>
      </w:r>
      <w:r w:rsidR="00875BB9" w:rsidRPr="006B5E08">
        <w:rPr>
          <w:rFonts w:ascii="Times" w:hAnsi="Times"/>
          <w:sz w:val="22"/>
          <w:szCs w:val="22"/>
          <w:lang w:val="es-ES"/>
        </w:rPr>
        <w:t xml:space="preserve"> del nosotr</w:t>
      </w:r>
      <w:r w:rsidR="000B7AF5" w:rsidRPr="006B5E08">
        <w:rPr>
          <w:rFonts w:ascii="Times" w:hAnsi="Times"/>
          <w:sz w:val="22"/>
          <w:szCs w:val="22"/>
          <w:lang w:val="es-ES"/>
        </w:rPr>
        <w:t>os</w:t>
      </w:r>
      <w:r w:rsidR="00875BB9" w:rsidRPr="006B5E08">
        <w:rPr>
          <w:rFonts w:ascii="Times" w:hAnsi="Times"/>
          <w:sz w:val="22"/>
          <w:szCs w:val="22"/>
          <w:lang w:val="es-ES"/>
        </w:rPr>
        <w:t>/</w:t>
      </w:r>
      <w:r w:rsidR="000B7AF5" w:rsidRPr="006B5E08">
        <w:rPr>
          <w:rFonts w:ascii="Times" w:hAnsi="Times"/>
          <w:sz w:val="22"/>
          <w:szCs w:val="22"/>
          <w:lang w:val="es-ES"/>
        </w:rPr>
        <w:t>a</w:t>
      </w:r>
      <w:r w:rsidR="00875BB9" w:rsidRPr="006B5E08">
        <w:rPr>
          <w:rFonts w:ascii="Times" w:hAnsi="Times"/>
          <w:sz w:val="22"/>
          <w:szCs w:val="22"/>
          <w:lang w:val="es-ES"/>
        </w:rPr>
        <w:t>s contra ello</w:t>
      </w:r>
      <w:r w:rsidR="000B7AF5" w:rsidRPr="006B5E08">
        <w:rPr>
          <w:rFonts w:ascii="Times" w:hAnsi="Times"/>
          <w:sz w:val="22"/>
          <w:szCs w:val="22"/>
          <w:lang w:val="es-ES"/>
        </w:rPr>
        <w:t>s</w:t>
      </w:r>
      <w:r w:rsidR="00875BB9" w:rsidRPr="006B5E08">
        <w:rPr>
          <w:rFonts w:ascii="Times" w:hAnsi="Times"/>
          <w:sz w:val="22"/>
          <w:szCs w:val="22"/>
          <w:lang w:val="es-ES"/>
        </w:rPr>
        <w:t>/as. U</w:t>
      </w:r>
      <w:r w:rsidRPr="006B5E08">
        <w:rPr>
          <w:rFonts w:ascii="Times" w:hAnsi="Times"/>
          <w:sz w:val="22"/>
          <w:szCs w:val="22"/>
          <w:lang w:val="es-ES"/>
        </w:rPr>
        <w:t>n sin</w:t>
      </w:r>
      <w:r w:rsidR="000B7AF5" w:rsidRPr="006B5E08">
        <w:rPr>
          <w:rFonts w:ascii="Times" w:hAnsi="Times"/>
          <w:sz w:val="22"/>
          <w:szCs w:val="22"/>
          <w:lang w:val="es-ES"/>
        </w:rPr>
        <w:t xml:space="preserve"> </w:t>
      </w:r>
      <w:r w:rsidRPr="006B5E08">
        <w:rPr>
          <w:rFonts w:ascii="Times" w:hAnsi="Times"/>
          <w:sz w:val="22"/>
          <w:szCs w:val="22"/>
          <w:lang w:val="es-ES"/>
        </w:rPr>
        <w:t xml:space="preserve">número de psicólogos utiliza </w:t>
      </w:r>
      <w:r w:rsidR="000B7AF5" w:rsidRPr="006B5E08">
        <w:rPr>
          <w:rFonts w:ascii="Times" w:hAnsi="Times"/>
          <w:sz w:val="22"/>
          <w:szCs w:val="22"/>
          <w:lang w:val="es-ES"/>
        </w:rPr>
        <w:t xml:space="preserve">la </w:t>
      </w:r>
      <w:r w:rsidRPr="006B5E08">
        <w:rPr>
          <w:rFonts w:ascii="Times" w:hAnsi="Times"/>
          <w:sz w:val="22"/>
          <w:szCs w:val="22"/>
          <w:lang w:val="es-ES"/>
        </w:rPr>
        <w:t xml:space="preserve">justicia social como una bandera de arrogancia </w:t>
      </w:r>
      <w:r w:rsidR="000B7AF5" w:rsidRPr="006B5E08">
        <w:rPr>
          <w:rFonts w:ascii="Times" w:hAnsi="Times"/>
          <w:sz w:val="22"/>
          <w:szCs w:val="22"/>
          <w:lang w:val="es-ES"/>
        </w:rPr>
        <w:t xml:space="preserve">para sugerir </w:t>
      </w:r>
      <w:r w:rsidRPr="006B5E08">
        <w:rPr>
          <w:rFonts w:ascii="Times" w:hAnsi="Times"/>
          <w:sz w:val="22"/>
          <w:szCs w:val="22"/>
          <w:lang w:val="es-ES"/>
        </w:rPr>
        <w:t xml:space="preserve">que </w:t>
      </w:r>
      <w:r w:rsidR="00B6009C" w:rsidRPr="006B5E08">
        <w:rPr>
          <w:rFonts w:ascii="Times" w:hAnsi="Times"/>
          <w:sz w:val="22"/>
          <w:szCs w:val="22"/>
          <w:lang w:val="es-ES"/>
        </w:rPr>
        <w:t>aquellos</w:t>
      </w:r>
      <w:r w:rsidR="000B7AF5" w:rsidRPr="006B5E08">
        <w:rPr>
          <w:rFonts w:ascii="Times" w:hAnsi="Times"/>
          <w:sz w:val="22"/>
          <w:szCs w:val="22"/>
          <w:lang w:val="es-ES"/>
        </w:rPr>
        <w:t xml:space="preserve"> que usan </w:t>
      </w:r>
      <w:r w:rsidR="00B6009C" w:rsidRPr="006B5E08">
        <w:rPr>
          <w:rFonts w:ascii="Times" w:hAnsi="Times"/>
          <w:sz w:val="22"/>
          <w:szCs w:val="22"/>
          <w:lang w:val="es-ES"/>
        </w:rPr>
        <w:t>un enfoque</w:t>
      </w:r>
      <w:r w:rsidR="000B7AF5" w:rsidRPr="006B5E08">
        <w:rPr>
          <w:rFonts w:ascii="Times" w:hAnsi="Times"/>
          <w:sz w:val="22"/>
          <w:szCs w:val="22"/>
          <w:lang w:val="es-ES"/>
        </w:rPr>
        <w:t xml:space="preserve"> de justicia social son mejores que aquellos/as que no la practican</w:t>
      </w:r>
      <w:r w:rsidRPr="006B5E08">
        <w:rPr>
          <w:rFonts w:ascii="Times" w:hAnsi="Times"/>
          <w:sz w:val="22"/>
          <w:szCs w:val="22"/>
          <w:lang w:val="es-ES"/>
        </w:rPr>
        <w:t xml:space="preserve">. Es </w:t>
      </w:r>
      <w:r w:rsidR="00EA32FF" w:rsidRPr="006B5E08">
        <w:rPr>
          <w:rFonts w:ascii="Times" w:hAnsi="Times"/>
          <w:sz w:val="22"/>
          <w:szCs w:val="22"/>
          <w:lang w:val="es-ES"/>
        </w:rPr>
        <w:t xml:space="preserve">por esto </w:t>
      </w:r>
      <w:r w:rsidRPr="006B5E08">
        <w:rPr>
          <w:rFonts w:ascii="Times" w:hAnsi="Times"/>
          <w:sz w:val="22"/>
          <w:szCs w:val="22"/>
          <w:lang w:val="es-ES"/>
        </w:rPr>
        <w:t xml:space="preserve">que el movimiento de justicia social </w:t>
      </w:r>
      <w:r w:rsidR="00EA32FF" w:rsidRPr="006B5E08">
        <w:rPr>
          <w:rFonts w:ascii="Times" w:hAnsi="Times"/>
          <w:sz w:val="22"/>
          <w:szCs w:val="22"/>
          <w:lang w:val="es-ES"/>
        </w:rPr>
        <w:t>comenzó l</w:t>
      </w:r>
      <w:r w:rsidRPr="006B5E08">
        <w:rPr>
          <w:rFonts w:ascii="Times" w:hAnsi="Times"/>
          <w:sz w:val="22"/>
          <w:szCs w:val="22"/>
          <w:lang w:val="es-ES"/>
        </w:rPr>
        <w:t>a idea del di</w:t>
      </w:r>
      <w:r w:rsidR="00EA32FF" w:rsidRPr="006B5E08">
        <w:rPr>
          <w:rFonts w:ascii="Times" w:hAnsi="Times"/>
          <w:sz w:val="22"/>
          <w:szCs w:val="22"/>
          <w:lang w:val="es-ES"/>
        </w:rPr>
        <w:t>á</w:t>
      </w:r>
      <w:r w:rsidRPr="006B5E08">
        <w:rPr>
          <w:rFonts w:ascii="Times" w:hAnsi="Times"/>
          <w:sz w:val="22"/>
          <w:szCs w:val="22"/>
          <w:lang w:val="es-ES"/>
        </w:rPr>
        <w:t xml:space="preserve">logo y el espacio para </w:t>
      </w:r>
      <w:r w:rsidR="00EA32FF" w:rsidRPr="006B5E08">
        <w:rPr>
          <w:rFonts w:ascii="Times" w:hAnsi="Times"/>
          <w:sz w:val="22"/>
          <w:szCs w:val="22"/>
          <w:lang w:val="es-ES"/>
        </w:rPr>
        <w:t>aqu</w:t>
      </w:r>
      <w:r w:rsidRPr="006B5E08">
        <w:rPr>
          <w:rFonts w:ascii="Times" w:hAnsi="Times"/>
          <w:sz w:val="22"/>
          <w:szCs w:val="22"/>
          <w:lang w:val="es-ES"/>
        </w:rPr>
        <w:t>ello</w:t>
      </w:r>
      <w:r w:rsidR="00EA32FF" w:rsidRPr="006B5E08">
        <w:rPr>
          <w:rFonts w:ascii="Times" w:hAnsi="Times"/>
          <w:sz w:val="22"/>
          <w:szCs w:val="22"/>
          <w:lang w:val="es-ES"/>
        </w:rPr>
        <w:t>s</w:t>
      </w:r>
      <w:r w:rsidRPr="006B5E08">
        <w:rPr>
          <w:rFonts w:ascii="Times" w:hAnsi="Times"/>
          <w:sz w:val="22"/>
          <w:szCs w:val="22"/>
          <w:lang w:val="es-ES"/>
        </w:rPr>
        <w:t>/as que no e</w:t>
      </w:r>
      <w:r w:rsidR="00875BB9" w:rsidRPr="006B5E08">
        <w:rPr>
          <w:rFonts w:ascii="Times" w:hAnsi="Times"/>
          <w:sz w:val="22"/>
          <w:szCs w:val="22"/>
          <w:lang w:val="es-ES"/>
        </w:rPr>
        <w:t xml:space="preserve">stán de acuerdo. </w:t>
      </w:r>
      <w:r w:rsidR="00EA32FF" w:rsidRPr="006B5E08">
        <w:rPr>
          <w:rFonts w:ascii="Times" w:hAnsi="Times"/>
          <w:sz w:val="22"/>
          <w:szCs w:val="22"/>
          <w:lang w:val="es-ES"/>
        </w:rPr>
        <w:t>En este particular, d</w:t>
      </w:r>
      <w:r w:rsidRPr="006B5E08">
        <w:rPr>
          <w:rFonts w:ascii="Times" w:hAnsi="Times"/>
          <w:sz w:val="22"/>
          <w:szCs w:val="22"/>
          <w:lang w:val="es-ES"/>
        </w:rPr>
        <w:t xml:space="preserve">eberíamos estar </w:t>
      </w:r>
      <w:r w:rsidR="00EA32FF" w:rsidRPr="006B5E08">
        <w:rPr>
          <w:rFonts w:ascii="Times" w:hAnsi="Times"/>
          <w:sz w:val="22"/>
          <w:szCs w:val="22"/>
          <w:lang w:val="es-ES"/>
        </w:rPr>
        <w:t>atentos a</w:t>
      </w:r>
      <w:r w:rsidRPr="006B5E08">
        <w:rPr>
          <w:rFonts w:ascii="Times" w:hAnsi="Times"/>
          <w:sz w:val="22"/>
          <w:szCs w:val="22"/>
          <w:lang w:val="es-ES"/>
        </w:rPr>
        <w:t xml:space="preserve"> las voces que son diferentes</w:t>
      </w:r>
      <w:r w:rsidR="00EA32FF" w:rsidRPr="006B5E08">
        <w:rPr>
          <w:rFonts w:ascii="Times" w:hAnsi="Times"/>
          <w:sz w:val="22"/>
          <w:szCs w:val="22"/>
          <w:lang w:val="es-ES"/>
        </w:rPr>
        <w:t>, las que</w:t>
      </w:r>
      <w:r w:rsidRPr="006B5E08">
        <w:rPr>
          <w:rFonts w:ascii="Times" w:hAnsi="Times"/>
          <w:sz w:val="22"/>
          <w:szCs w:val="22"/>
          <w:lang w:val="es-ES"/>
        </w:rPr>
        <w:t xml:space="preserve"> no se escuchan, </w:t>
      </w:r>
      <w:r w:rsidR="00EA32FF" w:rsidRPr="006B5E08">
        <w:rPr>
          <w:rFonts w:ascii="Times" w:hAnsi="Times"/>
          <w:sz w:val="22"/>
          <w:szCs w:val="22"/>
          <w:lang w:val="es-ES"/>
        </w:rPr>
        <w:t xml:space="preserve">y las que </w:t>
      </w:r>
      <w:r w:rsidRPr="006B5E08">
        <w:rPr>
          <w:rFonts w:ascii="Times" w:hAnsi="Times"/>
          <w:sz w:val="22"/>
          <w:szCs w:val="22"/>
          <w:lang w:val="es-ES"/>
        </w:rPr>
        <w:t>no tiene</w:t>
      </w:r>
      <w:r w:rsidR="00EA32FF" w:rsidRPr="006B5E08">
        <w:rPr>
          <w:rFonts w:ascii="Times" w:hAnsi="Times"/>
          <w:sz w:val="22"/>
          <w:szCs w:val="22"/>
          <w:lang w:val="es-ES"/>
        </w:rPr>
        <w:t>n</w:t>
      </w:r>
      <w:r w:rsidRPr="006B5E08">
        <w:rPr>
          <w:rFonts w:ascii="Times" w:hAnsi="Times"/>
          <w:sz w:val="22"/>
          <w:szCs w:val="22"/>
          <w:lang w:val="es-ES"/>
        </w:rPr>
        <w:t xml:space="preserve"> privilegio</w:t>
      </w:r>
      <w:r w:rsidR="00EA32FF" w:rsidRPr="006B5E08">
        <w:rPr>
          <w:rFonts w:ascii="Times" w:hAnsi="Times"/>
          <w:sz w:val="22"/>
          <w:szCs w:val="22"/>
          <w:lang w:val="es-ES"/>
        </w:rPr>
        <w:t xml:space="preserve">; </w:t>
      </w:r>
      <w:r w:rsidRPr="006B5E08">
        <w:rPr>
          <w:rFonts w:ascii="Times" w:hAnsi="Times"/>
          <w:sz w:val="22"/>
          <w:szCs w:val="22"/>
          <w:lang w:val="es-ES"/>
        </w:rPr>
        <w:t>el no hacerlo es pecar del mismo p</w:t>
      </w:r>
      <w:r w:rsidR="00875BB9" w:rsidRPr="006B5E08">
        <w:rPr>
          <w:rFonts w:ascii="Times" w:hAnsi="Times"/>
          <w:sz w:val="22"/>
          <w:szCs w:val="22"/>
          <w:lang w:val="es-ES"/>
        </w:rPr>
        <w:t>ecado del que acusamos a otro</w:t>
      </w:r>
      <w:r w:rsidR="00EA32FF" w:rsidRPr="006B5E08">
        <w:rPr>
          <w:rFonts w:ascii="Times" w:hAnsi="Times"/>
          <w:sz w:val="22"/>
          <w:szCs w:val="22"/>
          <w:lang w:val="es-ES"/>
        </w:rPr>
        <w:t>s/</w:t>
      </w:r>
      <w:r w:rsidRPr="006B5E08">
        <w:rPr>
          <w:rFonts w:ascii="Times" w:hAnsi="Times"/>
          <w:sz w:val="22"/>
          <w:szCs w:val="22"/>
          <w:lang w:val="es-ES"/>
        </w:rPr>
        <w:t>as que no siguen el movimiento de justicia social.</w:t>
      </w:r>
    </w:p>
    <w:p w14:paraId="6F4DF19E" w14:textId="6B361D54" w:rsidR="007472D9" w:rsidRPr="006B5E08" w:rsidRDefault="007472D9" w:rsidP="006B5E08">
      <w:pPr>
        <w:contextualSpacing/>
        <w:rPr>
          <w:rFonts w:ascii="Times" w:hAnsi="Times"/>
          <w:sz w:val="22"/>
          <w:szCs w:val="22"/>
          <w:lang w:val="es-ES"/>
        </w:rPr>
      </w:pPr>
      <w:r w:rsidRPr="006B5E08">
        <w:rPr>
          <w:rFonts w:ascii="Times" w:hAnsi="Times"/>
          <w:sz w:val="22"/>
          <w:szCs w:val="22"/>
          <w:lang w:val="es-ES"/>
        </w:rPr>
        <w:tab/>
        <w:t xml:space="preserve">La </w:t>
      </w:r>
      <w:r w:rsidR="001F26C5" w:rsidRPr="006B5E08">
        <w:rPr>
          <w:rFonts w:ascii="Times" w:hAnsi="Times"/>
          <w:sz w:val="22"/>
          <w:szCs w:val="22"/>
          <w:lang w:val="es-ES"/>
        </w:rPr>
        <w:t>crítica</w:t>
      </w:r>
      <w:r w:rsidRPr="006B5E08">
        <w:rPr>
          <w:rFonts w:ascii="Times" w:hAnsi="Times"/>
          <w:sz w:val="22"/>
          <w:szCs w:val="22"/>
          <w:lang w:val="es-ES"/>
        </w:rPr>
        <w:t xml:space="preserve"> final de Raskin </w:t>
      </w:r>
      <w:r w:rsidR="00EA32FF" w:rsidRPr="006B5E08">
        <w:rPr>
          <w:rFonts w:ascii="Times" w:hAnsi="Times"/>
          <w:sz w:val="22"/>
          <w:szCs w:val="22"/>
          <w:lang w:val="es-ES"/>
        </w:rPr>
        <w:t xml:space="preserve">(2010) </w:t>
      </w:r>
      <w:r w:rsidRPr="006B5E08">
        <w:rPr>
          <w:rFonts w:ascii="Times" w:hAnsi="Times"/>
          <w:sz w:val="22"/>
          <w:szCs w:val="22"/>
          <w:lang w:val="es-ES"/>
        </w:rPr>
        <w:t xml:space="preserve">tiene que ver con el alcance de la </w:t>
      </w:r>
      <w:r w:rsidR="001F26C5" w:rsidRPr="006B5E08">
        <w:rPr>
          <w:rFonts w:ascii="Times" w:hAnsi="Times"/>
          <w:sz w:val="22"/>
          <w:szCs w:val="22"/>
          <w:lang w:val="es-ES"/>
        </w:rPr>
        <w:t>práctica</w:t>
      </w:r>
      <w:r w:rsidRPr="006B5E08">
        <w:rPr>
          <w:rFonts w:ascii="Times" w:hAnsi="Times"/>
          <w:sz w:val="22"/>
          <w:szCs w:val="22"/>
          <w:lang w:val="es-ES"/>
        </w:rPr>
        <w:t xml:space="preserve"> de la consejería psicológica. Aunque hoy en día l</w:t>
      </w:r>
      <w:r w:rsidR="002D1C8A" w:rsidRPr="006B5E08">
        <w:rPr>
          <w:rFonts w:ascii="Times" w:hAnsi="Times"/>
          <w:sz w:val="22"/>
          <w:szCs w:val="22"/>
          <w:lang w:val="es-ES"/>
        </w:rPr>
        <w:t>os</w:t>
      </w:r>
      <w:r w:rsidRPr="006B5E08">
        <w:rPr>
          <w:rFonts w:ascii="Times" w:hAnsi="Times"/>
          <w:sz w:val="22"/>
          <w:szCs w:val="22"/>
          <w:lang w:val="es-ES"/>
        </w:rPr>
        <w:t xml:space="preserve"> psicólogo</w:t>
      </w:r>
      <w:r w:rsidR="002D1C8A" w:rsidRPr="006B5E08">
        <w:rPr>
          <w:rFonts w:ascii="Times" w:hAnsi="Times"/>
          <w:sz w:val="22"/>
          <w:szCs w:val="22"/>
          <w:lang w:val="es-ES"/>
        </w:rPr>
        <w:t>s</w:t>
      </w:r>
      <w:r w:rsidRPr="006B5E08">
        <w:rPr>
          <w:rFonts w:ascii="Times" w:hAnsi="Times"/>
          <w:sz w:val="22"/>
          <w:szCs w:val="22"/>
          <w:lang w:val="es-ES"/>
        </w:rPr>
        <w:t xml:space="preserve"> ya no se limitan a problemas del desarrollo personal y han entrado </w:t>
      </w:r>
      <w:r w:rsidR="002D1C8A" w:rsidRPr="006B5E08">
        <w:rPr>
          <w:rFonts w:ascii="Times" w:hAnsi="Times"/>
          <w:sz w:val="22"/>
          <w:szCs w:val="22"/>
          <w:lang w:val="es-ES"/>
        </w:rPr>
        <w:t>al ámbito</w:t>
      </w:r>
      <w:r w:rsidRPr="006B5E08">
        <w:rPr>
          <w:rFonts w:ascii="Times" w:hAnsi="Times"/>
          <w:sz w:val="22"/>
          <w:szCs w:val="22"/>
          <w:lang w:val="es-ES"/>
        </w:rPr>
        <w:t xml:space="preserve"> clínico en t</w:t>
      </w:r>
      <w:r w:rsidR="002D1C8A" w:rsidRPr="006B5E08">
        <w:rPr>
          <w:rFonts w:ascii="Times" w:hAnsi="Times"/>
          <w:sz w:val="22"/>
          <w:szCs w:val="22"/>
          <w:lang w:val="es-ES"/>
        </w:rPr>
        <w:t>é</w:t>
      </w:r>
      <w:r w:rsidRPr="006B5E08">
        <w:rPr>
          <w:rFonts w:ascii="Times" w:hAnsi="Times"/>
          <w:sz w:val="22"/>
          <w:szCs w:val="22"/>
          <w:lang w:val="es-ES"/>
        </w:rPr>
        <w:t>rmino</w:t>
      </w:r>
      <w:r w:rsidR="002D1C8A" w:rsidRPr="006B5E08">
        <w:rPr>
          <w:rFonts w:ascii="Times" w:hAnsi="Times"/>
          <w:sz w:val="22"/>
          <w:szCs w:val="22"/>
          <w:lang w:val="es-ES"/>
        </w:rPr>
        <w:t>s</w:t>
      </w:r>
      <w:r w:rsidRPr="006B5E08">
        <w:rPr>
          <w:rFonts w:ascii="Times" w:hAnsi="Times"/>
          <w:sz w:val="22"/>
          <w:szCs w:val="22"/>
          <w:lang w:val="es-ES"/>
        </w:rPr>
        <w:t xml:space="preserve"> de diagn</w:t>
      </w:r>
      <w:r w:rsidR="002D1C8A" w:rsidRPr="006B5E08">
        <w:rPr>
          <w:rFonts w:ascii="Times" w:hAnsi="Times"/>
          <w:sz w:val="22"/>
          <w:szCs w:val="22"/>
          <w:lang w:val="es-ES"/>
        </w:rPr>
        <w:t>óstico</w:t>
      </w:r>
      <w:r w:rsidRPr="006B5E08">
        <w:rPr>
          <w:rFonts w:ascii="Times" w:hAnsi="Times"/>
          <w:sz w:val="22"/>
          <w:szCs w:val="22"/>
          <w:lang w:val="es-ES"/>
        </w:rPr>
        <w:t xml:space="preserve"> y tratamiento, </w:t>
      </w:r>
      <w:r w:rsidR="00173DF7" w:rsidRPr="006B5E08">
        <w:rPr>
          <w:rFonts w:ascii="Times" w:hAnsi="Times"/>
          <w:sz w:val="22"/>
          <w:szCs w:val="22"/>
          <w:lang w:val="es-ES"/>
        </w:rPr>
        <w:t xml:space="preserve">para </w:t>
      </w:r>
      <w:r w:rsidRPr="006B5E08">
        <w:rPr>
          <w:rFonts w:ascii="Times" w:hAnsi="Times"/>
          <w:sz w:val="22"/>
          <w:szCs w:val="22"/>
          <w:lang w:val="es-ES"/>
        </w:rPr>
        <w:t>Raskin</w:t>
      </w:r>
      <w:r w:rsidR="00173DF7" w:rsidRPr="006B5E08">
        <w:rPr>
          <w:rFonts w:ascii="Times" w:hAnsi="Times"/>
          <w:sz w:val="22"/>
          <w:szCs w:val="22"/>
          <w:lang w:val="es-ES"/>
        </w:rPr>
        <w:t xml:space="preserve"> (2010)</w:t>
      </w:r>
      <w:r w:rsidRPr="006B5E08">
        <w:rPr>
          <w:rFonts w:ascii="Times" w:hAnsi="Times"/>
          <w:sz w:val="22"/>
          <w:szCs w:val="22"/>
          <w:lang w:val="es-ES"/>
        </w:rPr>
        <w:t xml:space="preserve"> el moverse a los campos de la política y</w:t>
      </w:r>
      <w:r w:rsidR="00173DF7" w:rsidRPr="006B5E08">
        <w:rPr>
          <w:rFonts w:ascii="Times" w:hAnsi="Times"/>
          <w:sz w:val="22"/>
          <w:szCs w:val="22"/>
          <w:lang w:val="es-ES"/>
        </w:rPr>
        <w:t xml:space="preserve"> el </w:t>
      </w:r>
      <w:r w:rsidRPr="006B5E08">
        <w:rPr>
          <w:rFonts w:ascii="Times" w:hAnsi="Times"/>
          <w:sz w:val="22"/>
          <w:szCs w:val="22"/>
          <w:lang w:val="es-ES"/>
        </w:rPr>
        <w:t xml:space="preserve">activismo es sobre extenderse y sobre pasar los </w:t>
      </w:r>
      <w:r w:rsidR="001F26C5" w:rsidRPr="006B5E08">
        <w:rPr>
          <w:rFonts w:ascii="Times" w:hAnsi="Times"/>
          <w:sz w:val="22"/>
          <w:szCs w:val="22"/>
          <w:lang w:val="es-ES"/>
        </w:rPr>
        <w:t>límites</w:t>
      </w:r>
      <w:r w:rsidRPr="006B5E08">
        <w:rPr>
          <w:rFonts w:ascii="Times" w:hAnsi="Times"/>
          <w:sz w:val="22"/>
          <w:szCs w:val="22"/>
          <w:lang w:val="es-ES"/>
        </w:rPr>
        <w:t xml:space="preserve"> de la </w:t>
      </w:r>
      <w:r w:rsidR="001F26C5" w:rsidRPr="006B5E08">
        <w:rPr>
          <w:rFonts w:ascii="Times" w:hAnsi="Times"/>
          <w:sz w:val="22"/>
          <w:szCs w:val="22"/>
          <w:lang w:val="es-ES"/>
        </w:rPr>
        <w:t>práctica</w:t>
      </w:r>
      <w:r w:rsidRPr="006B5E08">
        <w:rPr>
          <w:rFonts w:ascii="Times" w:hAnsi="Times"/>
          <w:sz w:val="22"/>
          <w:szCs w:val="22"/>
          <w:lang w:val="es-ES"/>
        </w:rPr>
        <w:t>. En este punto estoy en desacuerdo con Raskin</w:t>
      </w:r>
      <w:r w:rsidR="00173DF7" w:rsidRPr="006B5E08">
        <w:rPr>
          <w:rFonts w:ascii="Times" w:hAnsi="Times"/>
          <w:sz w:val="22"/>
          <w:szCs w:val="22"/>
          <w:lang w:val="es-ES"/>
        </w:rPr>
        <w:t xml:space="preserve"> (2010)</w:t>
      </w:r>
      <w:r w:rsidRPr="006B5E08">
        <w:rPr>
          <w:rFonts w:ascii="Times" w:hAnsi="Times"/>
          <w:sz w:val="22"/>
          <w:szCs w:val="22"/>
          <w:lang w:val="es-ES"/>
        </w:rPr>
        <w:t xml:space="preserve">, </w:t>
      </w:r>
      <w:r w:rsidR="00173DF7" w:rsidRPr="006B5E08">
        <w:rPr>
          <w:rFonts w:ascii="Times" w:hAnsi="Times"/>
          <w:sz w:val="22"/>
          <w:szCs w:val="22"/>
          <w:lang w:val="es-ES"/>
        </w:rPr>
        <w:t xml:space="preserve">ya que </w:t>
      </w:r>
      <w:r w:rsidRPr="006B5E08">
        <w:rPr>
          <w:rFonts w:ascii="Times" w:hAnsi="Times"/>
          <w:sz w:val="22"/>
          <w:szCs w:val="22"/>
          <w:lang w:val="es-ES"/>
        </w:rPr>
        <w:t xml:space="preserve">el mundo es político y política tiene que ver con entender el poder social y económico. </w:t>
      </w:r>
      <w:r w:rsidR="00173DF7" w:rsidRPr="006B5E08">
        <w:rPr>
          <w:rFonts w:ascii="Times" w:hAnsi="Times"/>
          <w:sz w:val="22"/>
          <w:szCs w:val="22"/>
          <w:lang w:val="es-ES"/>
        </w:rPr>
        <w:t>Mas aún, p</w:t>
      </w:r>
      <w:r w:rsidRPr="006B5E08">
        <w:rPr>
          <w:rFonts w:ascii="Times" w:hAnsi="Times"/>
          <w:sz w:val="22"/>
          <w:szCs w:val="22"/>
          <w:lang w:val="es-ES"/>
        </w:rPr>
        <w:t>olítica es entender que aquellos</w:t>
      </w:r>
      <w:r w:rsidR="00173DF7" w:rsidRPr="006B5E08">
        <w:rPr>
          <w:rFonts w:ascii="Times" w:hAnsi="Times"/>
          <w:sz w:val="22"/>
          <w:szCs w:val="22"/>
          <w:lang w:val="es-ES"/>
        </w:rPr>
        <w:t>/as</w:t>
      </w:r>
      <w:r w:rsidRPr="006B5E08">
        <w:rPr>
          <w:rFonts w:ascii="Times" w:hAnsi="Times"/>
          <w:sz w:val="22"/>
          <w:szCs w:val="22"/>
          <w:lang w:val="es-ES"/>
        </w:rPr>
        <w:t xml:space="preserve"> que contrala</w:t>
      </w:r>
      <w:r w:rsidR="00173DF7" w:rsidRPr="006B5E08">
        <w:rPr>
          <w:rFonts w:ascii="Times" w:hAnsi="Times"/>
          <w:sz w:val="22"/>
          <w:szCs w:val="22"/>
          <w:lang w:val="es-ES"/>
        </w:rPr>
        <w:t>n</w:t>
      </w:r>
      <w:r w:rsidR="00875BB9" w:rsidRPr="006B5E08">
        <w:rPr>
          <w:rFonts w:ascii="Times" w:hAnsi="Times"/>
          <w:sz w:val="22"/>
          <w:szCs w:val="22"/>
          <w:lang w:val="es-ES"/>
        </w:rPr>
        <w:t xml:space="preserve"> la economía controlan el poder </w:t>
      </w:r>
      <w:r w:rsidR="00B6009C" w:rsidRPr="006B5E08">
        <w:rPr>
          <w:rFonts w:ascii="Times" w:hAnsi="Times"/>
          <w:sz w:val="22"/>
          <w:szCs w:val="22"/>
          <w:lang w:val="es-ES"/>
        </w:rPr>
        <w:t>y,</w:t>
      </w:r>
      <w:r w:rsidR="00875BB9" w:rsidRPr="006B5E08">
        <w:rPr>
          <w:rFonts w:ascii="Times" w:hAnsi="Times"/>
          <w:sz w:val="22"/>
          <w:szCs w:val="22"/>
          <w:lang w:val="es-ES"/>
        </w:rPr>
        <w:t xml:space="preserve"> por lo tanto</w:t>
      </w:r>
      <w:r w:rsidR="00173DF7" w:rsidRPr="006B5E08">
        <w:rPr>
          <w:rFonts w:ascii="Times" w:hAnsi="Times"/>
          <w:sz w:val="22"/>
          <w:szCs w:val="22"/>
          <w:lang w:val="es-ES"/>
        </w:rPr>
        <w:t>,</w:t>
      </w:r>
      <w:r w:rsidR="00875BB9" w:rsidRPr="006B5E08">
        <w:rPr>
          <w:rFonts w:ascii="Times" w:hAnsi="Times"/>
          <w:sz w:val="22"/>
          <w:szCs w:val="22"/>
          <w:lang w:val="es-ES"/>
        </w:rPr>
        <w:t xml:space="preserve"> es imposible hacer un trabajo clínico efectivo sin entender esta dinámica de poder.</w:t>
      </w:r>
    </w:p>
    <w:p w14:paraId="1C3B1ECE" w14:textId="127B3FF3" w:rsidR="007472D9" w:rsidRPr="006B5E08" w:rsidRDefault="007472D9" w:rsidP="006B5E08">
      <w:pPr>
        <w:contextualSpacing/>
        <w:rPr>
          <w:rFonts w:ascii="Times" w:hAnsi="Times"/>
          <w:sz w:val="22"/>
          <w:szCs w:val="22"/>
          <w:lang w:val="es-ES"/>
        </w:rPr>
      </w:pPr>
      <w:r w:rsidRPr="006B5E08">
        <w:rPr>
          <w:rFonts w:ascii="Times" w:hAnsi="Times"/>
          <w:sz w:val="22"/>
          <w:szCs w:val="22"/>
          <w:lang w:val="es-ES"/>
        </w:rPr>
        <w:tab/>
        <w:t xml:space="preserve">De Raskin </w:t>
      </w:r>
      <w:r w:rsidR="009962A6" w:rsidRPr="006B5E08">
        <w:rPr>
          <w:rFonts w:ascii="Times" w:hAnsi="Times"/>
          <w:sz w:val="22"/>
          <w:szCs w:val="22"/>
          <w:lang w:val="es-ES"/>
        </w:rPr>
        <w:t xml:space="preserve">(2010) </w:t>
      </w:r>
      <w:r w:rsidRPr="006B5E08">
        <w:rPr>
          <w:rFonts w:ascii="Times" w:hAnsi="Times"/>
          <w:sz w:val="22"/>
          <w:szCs w:val="22"/>
          <w:lang w:val="es-ES"/>
        </w:rPr>
        <w:t xml:space="preserve">pasamos </w:t>
      </w:r>
      <w:r w:rsidR="00B6009C" w:rsidRPr="006B5E08">
        <w:rPr>
          <w:rFonts w:ascii="Times" w:hAnsi="Times"/>
          <w:sz w:val="22"/>
          <w:szCs w:val="22"/>
          <w:lang w:val="es-ES"/>
        </w:rPr>
        <w:t>a los argumentos esbozados</w:t>
      </w:r>
      <w:r w:rsidR="009962A6" w:rsidRPr="006B5E08">
        <w:rPr>
          <w:rFonts w:ascii="Times" w:hAnsi="Times"/>
          <w:sz w:val="22"/>
          <w:szCs w:val="22"/>
          <w:lang w:val="es-ES"/>
        </w:rPr>
        <w:t xml:space="preserve"> por</w:t>
      </w:r>
      <w:r w:rsidRPr="006B5E08">
        <w:rPr>
          <w:rFonts w:ascii="Times" w:hAnsi="Times"/>
          <w:sz w:val="22"/>
          <w:szCs w:val="22"/>
          <w:lang w:val="es-ES"/>
        </w:rPr>
        <w:t xml:space="preserve"> Erin Thrift y Jeff Sugarman</w:t>
      </w:r>
      <w:r w:rsidR="008D3CA5" w:rsidRPr="006B5E08">
        <w:rPr>
          <w:rFonts w:ascii="Times" w:hAnsi="Times"/>
          <w:sz w:val="22"/>
          <w:szCs w:val="22"/>
          <w:lang w:val="es-ES"/>
        </w:rPr>
        <w:t xml:space="preserve"> (2018)</w:t>
      </w:r>
      <w:r w:rsidR="009962A6" w:rsidRPr="006B5E08">
        <w:rPr>
          <w:rFonts w:ascii="Times" w:hAnsi="Times"/>
          <w:sz w:val="22"/>
          <w:szCs w:val="22"/>
          <w:lang w:val="es-ES"/>
        </w:rPr>
        <w:t xml:space="preserve"> con el fin de </w:t>
      </w:r>
      <w:r w:rsidR="008D3CA5" w:rsidRPr="006B5E08">
        <w:rPr>
          <w:rFonts w:ascii="Times" w:hAnsi="Times"/>
          <w:sz w:val="22"/>
          <w:szCs w:val="22"/>
          <w:lang w:val="es-ES"/>
        </w:rPr>
        <w:t xml:space="preserve">determinar </w:t>
      </w:r>
      <w:r w:rsidR="009962A6" w:rsidRPr="006B5E08">
        <w:rPr>
          <w:rFonts w:ascii="Times" w:hAnsi="Times"/>
          <w:sz w:val="22"/>
          <w:szCs w:val="22"/>
          <w:lang w:val="es-ES"/>
        </w:rPr>
        <w:t>si</w:t>
      </w:r>
      <w:r w:rsidR="008D3CA5" w:rsidRPr="006B5E08">
        <w:rPr>
          <w:rFonts w:ascii="Times" w:hAnsi="Times"/>
          <w:sz w:val="22"/>
          <w:szCs w:val="22"/>
          <w:lang w:val="es-ES"/>
        </w:rPr>
        <w:t xml:space="preserve"> </w:t>
      </w:r>
      <w:r w:rsidR="009962A6" w:rsidRPr="006B5E08">
        <w:rPr>
          <w:rFonts w:ascii="Times" w:hAnsi="Times"/>
          <w:sz w:val="22"/>
          <w:szCs w:val="22"/>
          <w:lang w:val="es-ES"/>
        </w:rPr>
        <w:t xml:space="preserve">la </w:t>
      </w:r>
      <w:r w:rsidR="008D3CA5" w:rsidRPr="006B5E08">
        <w:rPr>
          <w:rFonts w:ascii="Times" w:hAnsi="Times"/>
          <w:sz w:val="22"/>
          <w:szCs w:val="22"/>
          <w:lang w:val="es-ES"/>
        </w:rPr>
        <w:t>justicia social</w:t>
      </w:r>
      <w:r w:rsidRPr="006B5E08">
        <w:rPr>
          <w:rFonts w:ascii="Times" w:hAnsi="Times"/>
          <w:sz w:val="22"/>
          <w:szCs w:val="22"/>
          <w:lang w:val="es-ES"/>
        </w:rPr>
        <w:t xml:space="preserve"> es parte</w:t>
      </w:r>
      <w:r w:rsidR="009962A6" w:rsidRPr="006B5E08">
        <w:rPr>
          <w:rFonts w:ascii="Times" w:hAnsi="Times"/>
          <w:sz w:val="22"/>
          <w:szCs w:val="22"/>
          <w:lang w:val="es-ES"/>
        </w:rPr>
        <w:t xml:space="preserve"> o no </w:t>
      </w:r>
      <w:r w:rsidRPr="006B5E08">
        <w:rPr>
          <w:rFonts w:ascii="Times" w:hAnsi="Times"/>
          <w:sz w:val="22"/>
          <w:szCs w:val="22"/>
          <w:lang w:val="es-ES"/>
        </w:rPr>
        <w:t xml:space="preserve">de la </w:t>
      </w:r>
      <w:r w:rsidR="001F26C5" w:rsidRPr="006B5E08">
        <w:rPr>
          <w:rFonts w:ascii="Times" w:hAnsi="Times"/>
          <w:sz w:val="22"/>
          <w:szCs w:val="22"/>
          <w:lang w:val="es-ES"/>
        </w:rPr>
        <w:t>práctica</w:t>
      </w:r>
      <w:r w:rsidRPr="006B5E08">
        <w:rPr>
          <w:rFonts w:ascii="Times" w:hAnsi="Times"/>
          <w:sz w:val="22"/>
          <w:szCs w:val="22"/>
          <w:lang w:val="es-ES"/>
        </w:rPr>
        <w:t xml:space="preserve"> de la psicología. El primer </w:t>
      </w:r>
      <w:r w:rsidR="009962A6" w:rsidRPr="006B5E08">
        <w:rPr>
          <w:rFonts w:ascii="Times" w:hAnsi="Times"/>
          <w:sz w:val="22"/>
          <w:szCs w:val="22"/>
          <w:lang w:val="es-ES"/>
        </w:rPr>
        <w:t>argumento</w:t>
      </w:r>
      <w:r w:rsidRPr="006B5E08">
        <w:rPr>
          <w:rFonts w:ascii="Times" w:hAnsi="Times"/>
          <w:sz w:val="22"/>
          <w:szCs w:val="22"/>
          <w:lang w:val="es-ES"/>
        </w:rPr>
        <w:t xml:space="preserve"> de Thrift y Sugarmen</w:t>
      </w:r>
      <w:r w:rsidR="00875BB9" w:rsidRPr="006B5E08">
        <w:rPr>
          <w:rFonts w:ascii="Times" w:hAnsi="Times"/>
          <w:sz w:val="22"/>
          <w:szCs w:val="22"/>
          <w:lang w:val="es-ES"/>
        </w:rPr>
        <w:t xml:space="preserve"> (</w:t>
      </w:r>
      <w:r w:rsidR="008D3CA5" w:rsidRPr="006B5E08">
        <w:rPr>
          <w:rFonts w:ascii="Times" w:hAnsi="Times"/>
          <w:sz w:val="22"/>
          <w:szCs w:val="22"/>
          <w:lang w:val="es-ES"/>
        </w:rPr>
        <w:t>2018) es</w:t>
      </w:r>
      <w:r w:rsidR="009962A6" w:rsidRPr="006B5E08">
        <w:rPr>
          <w:rFonts w:ascii="Times" w:hAnsi="Times"/>
          <w:sz w:val="22"/>
          <w:szCs w:val="22"/>
          <w:lang w:val="es-ES"/>
        </w:rPr>
        <w:t xml:space="preserve"> </w:t>
      </w:r>
      <w:r w:rsidR="008D3CA5" w:rsidRPr="006B5E08">
        <w:rPr>
          <w:rFonts w:ascii="Times" w:hAnsi="Times"/>
          <w:sz w:val="22"/>
          <w:szCs w:val="22"/>
          <w:lang w:val="es-ES"/>
        </w:rPr>
        <w:t>y</w:t>
      </w:r>
      <w:r w:rsidRPr="006B5E08">
        <w:rPr>
          <w:rFonts w:ascii="Times" w:hAnsi="Times"/>
          <w:sz w:val="22"/>
          <w:szCs w:val="22"/>
          <w:lang w:val="es-ES"/>
        </w:rPr>
        <w:t xml:space="preserve"> cito “"La historia debe darle una pausa a los psicólogos que reclaman la justicia social como su </w:t>
      </w:r>
      <w:r w:rsidR="00B37F2A" w:rsidRPr="006B5E08">
        <w:rPr>
          <w:rFonts w:ascii="Times" w:hAnsi="Times"/>
          <w:sz w:val="22"/>
          <w:szCs w:val="22"/>
          <w:lang w:val="es-ES"/>
        </w:rPr>
        <w:t>misión” (</w:t>
      </w:r>
      <w:r w:rsidR="008D3CA5" w:rsidRPr="006B5E08">
        <w:rPr>
          <w:rFonts w:ascii="Times" w:hAnsi="Times"/>
          <w:sz w:val="22"/>
          <w:szCs w:val="22"/>
          <w:lang w:val="es-ES"/>
        </w:rPr>
        <w:t>p.15)</w:t>
      </w:r>
      <w:r w:rsidRPr="006B5E08">
        <w:rPr>
          <w:rFonts w:ascii="Times" w:hAnsi="Times"/>
          <w:sz w:val="22"/>
          <w:szCs w:val="22"/>
          <w:lang w:val="es-ES"/>
        </w:rPr>
        <w:t xml:space="preserve">. "La justicia </w:t>
      </w:r>
      <w:r w:rsidR="008D3CA5" w:rsidRPr="006B5E08">
        <w:rPr>
          <w:rFonts w:ascii="Times" w:hAnsi="Times"/>
          <w:sz w:val="22"/>
          <w:szCs w:val="22"/>
          <w:lang w:val="es-ES"/>
        </w:rPr>
        <w:t>social se ha convertido en una "palabra clave cultural</w:t>
      </w:r>
      <w:r w:rsidRPr="006B5E08">
        <w:rPr>
          <w:rFonts w:ascii="Times" w:hAnsi="Times"/>
          <w:sz w:val="22"/>
          <w:szCs w:val="22"/>
          <w:lang w:val="es-ES"/>
        </w:rPr>
        <w:t>"</w:t>
      </w:r>
      <w:r w:rsidR="008D3CA5" w:rsidRPr="006B5E08">
        <w:rPr>
          <w:rFonts w:ascii="Times" w:hAnsi="Times"/>
          <w:sz w:val="22"/>
          <w:szCs w:val="22"/>
          <w:lang w:val="es-ES"/>
        </w:rPr>
        <w:t xml:space="preserve"> y, a</w:t>
      </w:r>
      <w:r w:rsidRPr="006B5E08">
        <w:rPr>
          <w:rFonts w:ascii="Times" w:hAnsi="Times"/>
          <w:sz w:val="22"/>
          <w:szCs w:val="22"/>
          <w:lang w:val="es-ES"/>
        </w:rPr>
        <w:t xml:space="preserve"> consecuencia, ya sea que los psicólogos se den cuenta o no, al </w:t>
      </w:r>
      <w:r w:rsidR="008D3CA5" w:rsidRPr="006B5E08">
        <w:rPr>
          <w:rFonts w:ascii="Times" w:hAnsi="Times"/>
          <w:sz w:val="22"/>
          <w:szCs w:val="22"/>
          <w:lang w:val="es-ES"/>
        </w:rPr>
        <w:t>invocar el término los impulsa</w:t>
      </w:r>
      <w:r w:rsidRPr="006B5E08">
        <w:rPr>
          <w:rFonts w:ascii="Times" w:hAnsi="Times"/>
          <w:sz w:val="22"/>
          <w:szCs w:val="22"/>
          <w:lang w:val="es-ES"/>
        </w:rPr>
        <w:t xml:space="preserve"> a ello</w:t>
      </w:r>
      <w:r w:rsidR="008D3CA5" w:rsidRPr="006B5E08">
        <w:rPr>
          <w:rFonts w:ascii="Times" w:hAnsi="Times"/>
          <w:sz w:val="22"/>
          <w:szCs w:val="22"/>
          <w:lang w:val="es-ES"/>
        </w:rPr>
        <w:t>s</w:t>
      </w:r>
      <w:r w:rsidRPr="006B5E08">
        <w:rPr>
          <w:rFonts w:ascii="Times" w:hAnsi="Times"/>
          <w:sz w:val="22"/>
          <w:szCs w:val="22"/>
          <w:lang w:val="es-ES"/>
        </w:rPr>
        <w:t xml:space="preserve"> y la disciplina (psicología) en un debate más amplio sobre la libertad humana, la responsabilidad individual y colectiva</w:t>
      </w:r>
      <w:r w:rsidR="009962A6" w:rsidRPr="006B5E08">
        <w:rPr>
          <w:rFonts w:ascii="Times" w:hAnsi="Times"/>
          <w:sz w:val="22"/>
          <w:szCs w:val="22"/>
          <w:lang w:val="es-ES"/>
        </w:rPr>
        <w:t>,</w:t>
      </w:r>
      <w:r w:rsidRPr="006B5E08">
        <w:rPr>
          <w:rFonts w:ascii="Times" w:hAnsi="Times"/>
          <w:sz w:val="22"/>
          <w:szCs w:val="22"/>
          <w:lang w:val="es-ES"/>
        </w:rPr>
        <w:t xml:space="preserve"> y el papel del estado"</w:t>
      </w:r>
      <w:r w:rsidR="008D3CA5" w:rsidRPr="006B5E08">
        <w:rPr>
          <w:rFonts w:ascii="Times" w:hAnsi="Times"/>
          <w:sz w:val="22"/>
          <w:szCs w:val="22"/>
          <w:lang w:val="es-ES"/>
        </w:rPr>
        <w:t xml:space="preserve"> (pp.15-16)</w:t>
      </w:r>
      <w:r w:rsidRPr="006B5E08">
        <w:rPr>
          <w:rFonts w:ascii="Times" w:hAnsi="Times"/>
          <w:sz w:val="22"/>
          <w:szCs w:val="22"/>
          <w:lang w:val="es-ES"/>
        </w:rPr>
        <w:t>. Es decir</w:t>
      </w:r>
      <w:r w:rsidR="009962A6" w:rsidRPr="006B5E08">
        <w:rPr>
          <w:rFonts w:ascii="Times" w:hAnsi="Times"/>
          <w:sz w:val="22"/>
          <w:szCs w:val="22"/>
          <w:lang w:val="es-ES"/>
        </w:rPr>
        <w:t xml:space="preserve">, </w:t>
      </w:r>
      <w:r w:rsidR="00B6009C" w:rsidRPr="006B5E08">
        <w:rPr>
          <w:rFonts w:ascii="Times" w:hAnsi="Times"/>
          <w:sz w:val="22"/>
          <w:szCs w:val="22"/>
          <w:lang w:val="es-ES"/>
        </w:rPr>
        <w:t>que,</w:t>
      </w:r>
      <w:r w:rsidR="009962A6" w:rsidRPr="006B5E08">
        <w:rPr>
          <w:rFonts w:ascii="Times" w:hAnsi="Times"/>
          <w:sz w:val="22"/>
          <w:szCs w:val="22"/>
          <w:lang w:val="es-ES"/>
        </w:rPr>
        <w:t xml:space="preserve"> </w:t>
      </w:r>
      <w:r w:rsidRPr="006B5E08">
        <w:rPr>
          <w:rFonts w:ascii="Times" w:hAnsi="Times"/>
          <w:sz w:val="22"/>
          <w:szCs w:val="22"/>
          <w:lang w:val="es-ES"/>
        </w:rPr>
        <w:t>sin una definición concreta</w:t>
      </w:r>
      <w:r w:rsidR="008D3CA5" w:rsidRPr="006B5E08">
        <w:rPr>
          <w:rFonts w:ascii="Times" w:hAnsi="Times"/>
          <w:sz w:val="22"/>
          <w:szCs w:val="22"/>
          <w:lang w:val="es-ES"/>
        </w:rPr>
        <w:t>,</w:t>
      </w:r>
      <w:r w:rsidRPr="006B5E08">
        <w:rPr>
          <w:rFonts w:ascii="Times" w:hAnsi="Times"/>
          <w:sz w:val="22"/>
          <w:szCs w:val="22"/>
          <w:lang w:val="es-ES"/>
        </w:rPr>
        <w:t xml:space="preserve"> </w:t>
      </w:r>
      <w:r w:rsidR="009962A6" w:rsidRPr="006B5E08">
        <w:rPr>
          <w:rFonts w:ascii="Times" w:hAnsi="Times"/>
          <w:sz w:val="22"/>
          <w:szCs w:val="22"/>
          <w:lang w:val="es-ES"/>
        </w:rPr>
        <w:t xml:space="preserve">los/as </w:t>
      </w:r>
      <w:r w:rsidRPr="006B5E08">
        <w:rPr>
          <w:rFonts w:ascii="Times" w:hAnsi="Times"/>
          <w:sz w:val="22"/>
          <w:szCs w:val="22"/>
          <w:lang w:val="es-ES"/>
        </w:rPr>
        <w:t>psicólog</w:t>
      </w:r>
      <w:r w:rsidR="008D3CA5" w:rsidRPr="006B5E08">
        <w:rPr>
          <w:rFonts w:ascii="Times" w:hAnsi="Times"/>
          <w:sz w:val="22"/>
          <w:szCs w:val="22"/>
          <w:lang w:val="es-ES"/>
        </w:rPr>
        <w:t>o</w:t>
      </w:r>
      <w:r w:rsidR="009962A6" w:rsidRPr="006B5E08">
        <w:rPr>
          <w:rFonts w:ascii="Times" w:hAnsi="Times"/>
          <w:sz w:val="22"/>
          <w:szCs w:val="22"/>
          <w:lang w:val="es-ES"/>
        </w:rPr>
        <w:t>s</w:t>
      </w:r>
      <w:r w:rsidR="008D3CA5" w:rsidRPr="006B5E08">
        <w:rPr>
          <w:rFonts w:ascii="Times" w:hAnsi="Times"/>
          <w:sz w:val="22"/>
          <w:szCs w:val="22"/>
          <w:lang w:val="es-ES"/>
        </w:rPr>
        <w:t>/</w:t>
      </w:r>
      <w:r w:rsidRPr="006B5E08">
        <w:rPr>
          <w:rFonts w:ascii="Times" w:hAnsi="Times"/>
          <w:sz w:val="22"/>
          <w:szCs w:val="22"/>
          <w:lang w:val="es-ES"/>
        </w:rPr>
        <w:t xml:space="preserve">as y otras personas en el campo de la salud mental </w:t>
      </w:r>
      <w:r w:rsidR="005D7E89" w:rsidRPr="006B5E08">
        <w:rPr>
          <w:rFonts w:ascii="Times" w:hAnsi="Times"/>
          <w:sz w:val="22"/>
          <w:szCs w:val="22"/>
          <w:lang w:val="es-ES"/>
        </w:rPr>
        <w:t>que utilizan el t</w:t>
      </w:r>
      <w:r w:rsidR="009962A6" w:rsidRPr="006B5E08">
        <w:rPr>
          <w:rFonts w:ascii="Times" w:hAnsi="Times"/>
          <w:sz w:val="22"/>
          <w:szCs w:val="22"/>
          <w:lang w:val="es-ES"/>
        </w:rPr>
        <w:t>é</w:t>
      </w:r>
      <w:r w:rsidR="005D7E89" w:rsidRPr="006B5E08">
        <w:rPr>
          <w:rFonts w:ascii="Times" w:hAnsi="Times"/>
          <w:sz w:val="22"/>
          <w:szCs w:val="22"/>
          <w:lang w:val="es-ES"/>
        </w:rPr>
        <w:t xml:space="preserve">rmino justicia social </w:t>
      </w:r>
      <w:r w:rsidRPr="006B5E08">
        <w:rPr>
          <w:rFonts w:ascii="Times" w:hAnsi="Times"/>
          <w:sz w:val="22"/>
          <w:szCs w:val="22"/>
          <w:lang w:val="es-ES"/>
        </w:rPr>
        <w:t>entra</w:t>
      </w:r>
      <w:r w:rsidR="009962A6" w:rsidRPr="006B5E08">
        <w:rPr>
          <w:rFonts w:ascii="Times" w:hAnsi="Times"/>
          <w:sz w:val="22"/>
          <w:szCs w:val="22"/>
          <w:lang w:val="es-ES"/>
        </w:rPr>
        <w:t>rían</w:t>
      </w:r>
      <w:r w:rsidRPr="006B5E08">
        <w:rPr>
          <w:rFonts w:ascii="Times" w:hAnsi="Times"/>
          <w:sz w:val="22"/>
          <w:szCs w:val="22"/>
          <w:lang w:val="es-ES"/>
        </w:rPr>
        <w:t xml:space="preserve"> en </w:t>
      </w:r>
      <w:r w:rsidR="009962A6" w:rsidRPr="006B5E08">
        <w:rPr>
          <w:rFonts w:ascii="Times" w:hAnsi="Times"/>
          <w:sz w:val="22"/>
          <w:szCs w:val="22"/>
          <w:lang w:val="es-ES"/>
        </w:rPr>
        <w:t xml:space="preserve">un </w:t>
      </w:r>
      <w:r w:rsidRPr="006B5E08">
        <w:rPr>
          <w:rFonts w:ascii="Times" w:hAnsi="Times"/>
          <w:sz w:val="22"/>
          <w:szCs w:val="22"/>
          <w:lang w:val="es-ES"/>
        </w:rPr>
        <w:t xml:space="preserve">proceso que puede ser muy simple y por </w:t>
      </w:r>
      <w:r w:rsidR="009962A6" w:rsidRPr="006B5E08">
        <w:rPr>
          <w:rFonts w:ascii="Times" w:hAnsi="Times"/>
          <w:sz w:val="22"/>
          <w:szCs w:val="22"/>
          <w:lang w:val="es-ES"/>
        </w:rPr>
        <w:t>lo tanto</w:t>
      </w:r>
      <w:r w:rsidRPr="006B5E08">
        <w:rPr>
          <w:rFonts w:ascii="Times" w:hAnsi="Times"/>
          <w:sz w:val="22"/>
          <w:szCs w:val="22"/>
          <w:lang w:val="es-ES"/>
        </w:rPr>
        <w:t xml:space="preserve"> problemático.</w:t>
      </w:r>
    </w:p>
    <w:p w14:paraId="23198799" w14:textId="3AE9ED91" w:rsidR="007472D9" w:rsidRPr="006B5E08" w:rsidRDefault="007472D9" w:rsidP="006B5E08">
      <w:pPr>
        <w:contextualSpacing/>
        <w:rPr>
          <w:rFonts w:ascii="Times" w:hAnsi="Times"/>
          <w:sz w:val="22"/>
          <w:szCs w:val="22"/>
          <w:lang w:val="es-ES"/>
        </w:rPr>
      </w:pPr>
      <w:r w:rsidRPr="006B5E08">
        <w:rPr>
          <w:rFonts w:ascii="Times" w:hAnsi="Times"/>
          <w:sz w:val="22"/>
          <w:szCs w:val="22"/>
          <w:lang w:val="es-ES"/>
        </w:rPr>
        <w:tab/>
        <w:t>Siguiendo la misma línea</w:t>
      </w:r>
      <w:r w:rsidR="00246A41" w:rsidRPr="006B5E08">
        <w:rPr>
          <w:rFonts w:ascii="Times" w:hAnsi="Times"/>
          <w:sz w:val="22"/>
          <w:szCs w:val="22"/>
          <w:lang w:val="es-ES"/>
        </w:rPr>
        <w:t>,</w:t>
      </w:r>
      <w:r w:rsidRPr="006B5E08">
        <w:rPr>
          <w:rFonts w:ascii="Times" w:hAnsi="Times"/>
          <w:sz w:val="22"/>
          <w:szCs w:val="22"/>
          <w:lang w:val="es-ES"/>
        </w:rPr>
        <w:t xml:space="preserve"> Thrift y Sugarman </w:t>
      </w:r>
      <w:r w:rsidR="00246A41" w:rsidRPr="006B5E08">
        <w:rPr>
          <w:rFonts w:ascii="Times" w:hAnsi="Times"/>
          <w:sz w:val="22"/>
          <w:szCs w:val="22"/>
          <w:lang w:val="es-ES"/>
        </w:rPr>
        <w:t xml:space="preserve">(2018) </w:t>
      </w:r>
      <w:r w:rsidRPr="006B5E08">
        <w:rPr>
          <w:rFonts w:ascii="Times" w:hAnsi="Times"/>
          <w:sz w:val="22"/>
          <w:szCs w:val="22"/>
          <w:lang w:val="es-ES"/>
        </w:rPr>
        <w:t xml:space="preserve">explican </w:t>
      </w:r>
      <w:r w:rsidR="00B6009C" w:rsidRPr="006B5E08">
        <w:rPr>
          <w:rFonts w:ascii="Times" w:hAnsi="Times"/>
          <w:sz w:val="22"/>
          <w:szCs w:val="22"/>
          <w:lang w:val="es-ES"/>
        </w:rPr>
        <w:t>que,</w:t>
      </w:r>
      <w:r w:rsidR="00246A41" w:rsidRPr="006B5E08">
        <w:rPr>
          <w:rFonts w:ascii="Times" w:hAnsi="Times"/>
          <w:sz w:val="22"/>
          <w:szCs w:val="22"/>
          <w:lang w:val="es-ES"/>
        </w:rPr>
        <w:t xml:space="preserve"> </w:t>
      </w:r>
      <w:r w:rsidRPr="006B5E08">
        <w:rPr>
          <w:rFonts w:ascii="Times" w:hAnsi="Times"/>
          <w:sz w:val="22"/>
          <w:szCs w:val="22"/>
          <w:lang w:val="es-ES"/>
        </w:rPr>
        <w:t xml:space="preserve">aunque el significado del término "justicia social" ha cambiado </w:t>
      </w:r>
      <w:r w:rsidR="00B6009C" w:rsidRPr="006B5E08">
        <w:rPr>
          <w:rFonts w:ascii="Times" w:hAnsi="Times"/>
          <w:sz w:val="22"/>
          <w:szCs w:val="22"/>
          <w:lang w:val="es-ES"/>
        </w:rPr>
        <w:t>a través</w:t>
      </w:r>
      <w:r w:rsidR="002A3946" w:rsidRPr="006B5E08">
        <w:rPr>
          <w:rFonts w:ascii="Times" w:hAnsi="Times"/>
          <w:sz w:val="22"/>
          <w:szCs w:val="22"/>
          <w:lang w:val="es-ES"/>
        </w:rPr>
        <w:t xml:space="preserve"> de</w:t>
      </w:r>
      <w:r w:rsidRPr="006B5E08">
        <w:rPr>
          <w:rFonts w:ascii="Times" w:hAnsi="Times"/>
          <w:sz w:val="22"/>
          <w:szCs w:val="22"/>
          <w:lang w:val="es-ES"/>
        </w:rPr>
        <w:t xml:space="preserve"> la historia</w:t>
      </w:r>
      <w:r w:rsidR="002A3946" w:rsidRPr="006B5E08">
        <w:rPr>
          <w:rFonts w:ascii="Times" w:hAnsi="Times"/>
          <w:sz w:val="22"/>
          <w:szCs w:val="22"/>
          <w:lang w:val="es-ES"/>
        </w:rPr>
        <w:t xml:space="preserve"> en los países democráticos occidentales;</w:t>
      </w:r>
      <w:r w:rsidRPr="006B5E08">
        <w:rPr>
          <w:rFonts w:ascii="Times" w:hAnsi="Times"/>
          <w:sz w:val="22"/>
          <w:szCs w:val="22"/>
          <w:lang w:val="es-ES"/>
        </w:rPr>
        <w:t xml:space="preserve"> </w:t>
      </w:r>
      <w:r w:rsidR="002A3946" w:rsidRPr="006B5E08">
        <w:rPr>
          <w:rFonts w:ascii="Times" w:hAnsi="Times"/>
          <w:sz w:val="22"/>
          <w:szCs w:val="22"/>
          <w:lang w:val="es-ES"/>
        </w:rPr>
        <w:t>e</w:t>
      </w:r>
      <w:r w:rsidRPr="006B5E08">
        <w:rPr>
          <w:rFonts w:ascii="Times" w:hAnsi="Times"/>
          <w:sz w:val="22"/>
          <w:szCs w:val="22"/>
          <w:lang w:val="es-ES"/>
        </w:rPr>
        <w:t>l t</w:t>
      </w:r>
      <w:r w:rsidR="002A3946" w:rsidRPr="006B5E08">
        <w:rPr>
          <w:rFonts w:ascii="Times" w:hAnsi="Times"/>
          <w:sz w:val="22"/>
          <w:szCs w:val="22"/>
          <w:lang w:val="es-ES"/>
        </w:rPr>
        <w:t>é</w:t>
      </w:r>
      <w:r w:rsidRPr="006B5E08">
        <w:rPr>
          <w:rFonts w:ascii="Times" w:hAnsi="Times"/>
          <w:sz w:val="22"/>
          <w:szCs w:val="22"/>
          <w:lang w:val="es-ES"/>
        </w:rPr>
        <w:t xml:space="preserve">rmino se ha transformado </w:t>
      </w:r>
      <w:r w:rsidR="002A3946" w:rsidRPr="006B5E08">
        <w:rPr>
          <w:rFonts w:ascii="Times" w:hAnsi="Times"/>
          <w:sz w:val="22"/>
          <w:szCs w:val="22"/>
          <w:lang w:val="es-ES"/>
        </w:rPr>
        <w:t>a la par</w:t>
      </w:r>
      <w:r w:rsidRPr="006B5E08">
        <w:rPr>
          <w:rFonts w:ascii="Times" w:hAnsi="Times"/>
          <w:sz w:val="22"/>
          <w:szCs w:val="22"/>
          <w:lang w:val="es-ES"/>
        </w:rPr>
        <w:t xml:space="preserve"> </w:t>
      </w:r>
      <w:r w:rsidR="002A3946" w:rsidRPr="006B5E08">
        <w:rPr>
          <w:rFonts w:ascii="Times" w:hAnsi="Times"/>
          <w:sz w:val="22"/>
          <w:szCs w:val="22"/>
          <w:lang w:val="es-ES"/>
        </w:rPr>
        <w:t xml:space="preserve">con </w:t>
      </w:r>
      <w:r w:rsidRPr="006B5E08">
        <w:rPr>
          <w:rFonts w:ascii="Times" w:hAnsi="Times"/>
          <w:sz w:val="22"/>
          <w:szCs w:val="22"/>
          <w:lang w:val="es-ES"/>
        </w:rPr>
        <w:t xml:space="preserve">los desarrollos culturales y acontecimientos que ha ganado mucha atención en los últimos años. </w:t>
      </w:r>
      <w:r w:rsidR="00123213" w:rsidRPr="006B5E08">
        <w:rPr>
          <w:rFonts w:ascii="Times" w:hAnsi="Times"/>
          <w:sz w:val="22"/>
          <w:szCs w:val="22"/>
          <w:lang w:val="es-ES"/>
        </w:rPr>
        <w:t>Por lo tanto, l</w:t>
      </w:r>
      <w:r w:rsidRPr="006B5E08">
        <w:rPr>
          <w:rFonts w:ascii="Times" w:hAnsi="Times"/>
          <w:sz w:val="22"/>
          <w:szCs w:val="22"/>
          <w:lang w:val="es-ES"/>
        </w:rPr>
        <w:t>a definición de justicia social carece de especificidad, claridad</w:t>
      </w:r>
      <w:r w:rsidR="00123213" w:rsidRPr="006B5E08">
        <w:rPr>
          <w:rFonts w:ascii="Times" w:hAnsi="Times"/>
          <w:sz w:val="22"/>
          <w:szCs w:val="22"/>
          <w:lang w:val="es-ES"/>
        </w:rPr>
        <w:t>,</w:t>
      </w:r>
      <w:r w:rsidRPr="006B5E08">
        <w:rPr>
          <w:rFonts w:ascii="Times" w:hAnsi="Times"/>
          <w:sz w:val="22"/>
          <w:szCs w:val="22"/>
          <w:lang w:val="es-ES"/>
        </w:rPr>
        <w:t xml:space="preserve"> y consenso. Sin embargo, el campo de la psicología se ha alineado con una misión de justicia social, dejando que algunos</w:t>
      </w:r>
      <w:r w:rsidR="00123213" w:rsidRPr="006B5E08">
        <w:rPr>
          <w:rFonts w:ascii="Times" w:hAnsi="Times"/>
          <w:sz w:val="22"/>
          <w:szCs w:val="22"/>
          <w:lang w:val="es-ES"/>
        </w:rPr>
        <w:t>/as</w:t>
      </w:r>
      <w:r w:rsidRPr="006B5E08">
        <w:rPr>
          <w:rFonts w:ascii="Times" w:hAnsi="Times"/>
          <w:sz w:val="22"/>
          <w:szCs w:val="22"/>
          <w:lang w:val="es-ES"/>
        </w:rPr>
        <w:t xml:space="preserve"> se pregunten qué significa exactamente esa misión.</w:t>
      </w:r>
    </w:p>
    <w:p w14:paraId="2573CC5B" w14:textId="66E61285" w:rsidR="007472D9" w:rsidRPr="006B5E08" w:rsidRDefault="007472D9" w:rsidP="006B5E08">
      <w:pPr>
        <w:ind w:firstLine="720"/>
        <w:contextualSpacing/>
        <w:rPr>
          <w:rFonts w:ascii="Times" w:hAnsi="Times"/>
          <w:sz w:val="22"/>
          <w:szCs w:val="22"/>
          <w:lang w:val="es-ES"/>
        </w:rPr>
      </w:pPr>
      <w:r w:rsidRPr="006B5E08">
        <w:rPr>
          <w:rFonts w:ascii="Times" w:hAnsi="Times"/>
          <w:sz w:val="22"/>
          <w:szCs w:val="22"/>
          <w:lang w:val="es-ES"/>
        </w:rPr>
        <w:t>Aunque muy pocas personas parecen conocer la historia multifacética del término justicia social</w:t>
      </w:r>
      <w:r w:rsidR="00490A92" w:rsidRPr="006B5E08">
        <w:rPr>
          <w:rFonts w:ascii="Times" w:hAnsi="Times"/>
          <w:sz w:val="22"/>
          <w:szCs w:val="22"/>
          <w:lang w:val="es-ES"/>
        </w:rPr>
        <w:t xml:space="preserve"> </w:t>
      </w:r>
      <w:r w:rsidRPr="006B5E08">
        <w:rPr>
          <w:rFonts w:ascii="Times" w:hAnsi="Times"/>
          <w:sz w:val="22"/>
          <w:szCs w:val="22"/>
          <w:lang w:val="es-ES"/>
        </w:rPr>
        <w:t xml:space="preserve">en los países democráticos occidentales y de habla inglesa, Thrift y Sugarman </w:t>
      </w:r>
      <w:r w:rsidR="00123213" w:rsidRPr="006B5E08">
        <w:rPr>
          <w:rFonts w:ascii="Times" w:hAnsi="Times"/>
          <w:sz w:val="22"/>
          <w:szCs w:val="22"/>
          <w:lang w:val="es-ES"/>
        </w:rPr>
        <w:t>(2018) presentan</w:t>
      </w:r>
      <w:r w:rsidRPr="006B5E08">
        <w:rPr>
          <w:rFonts w:ascii="Times" w:hAnsi="Times"/>
          <w:sz w:val="22"/>
          <w:szCs w:val="22"/>
          <w:lang w:val="es-ES"/>
        </w:rPr>
        <w:t xml:space="preserve"> esta historia con algunas limitaciones (por ejemplo, no mencionar el papel de la teoría católica en el desarrollo de la justicia social y su definición), pero si proveen un análisis de su significado dentro del campo de la psicología</w:t>
      </w:r>
      <w:r w:rsidR="00490A92" w:rsidRPr="006B5E08">
        <w:rPr>
          <w:rFonts w:ascii="Times" w:hAnsi="Times"/>
          <w:sz w:val="22"/>
          <w:szCs w:val="22"/>
          <w:lang w:val="es-ES"/>
        </w:rPr>
        <w:t xml:space="preserve"> (ver también a </w:t>
      </w:r>
      <w:r w:rsidR="00F634E5" w:rsidRPr="006B5E08">
        <w:rPr>
          <w:rFonts w:ascii="Times" w:hAnsi="Times"/>
          <w:sz w:val="22"/>
          <w:szCs w:val="22"/>
          <w:lang w:val="es-ES"/>
        </w:rPr>
        <w:fldChar w:fldCharType="begin" w:fldLock="1"/>
      </w:r>
      <w:r w:rsidR="00F9614A" w:rsidRPr="006B5E08">
        <w:rPr>
          <w:rFonts w:ascii="Times" w:hAnsi="Times"/>
          <w:sz w:val="22"/>
          <w:szCs w:val="22"/>
          <w:lang w:val="es-ES"/>
        </w:rPr>
        <w:instrText>ADDIN CSL_CITATION {"citationItems":[{"id":"ITEM-1","itemData":{"author":[{"dropping-particle":"","family":"Rectenwald","given":"Michael","non-dropping-particle":"","parse-names":false,"suffix":""}],"container-title":"New English Review","id":"ITEM-1","issued":{"date-parts":[["2018","8"]]},"page":"2-8","publisher-place":"New York, NY","title":"On the origins and character of “social justice”","type":"article-magazine"},"uris":["http://www.mendeley.com/documents/?uuid=f56a520d-7d51-4477-845d-89c95a478ad0"]}],"mendeley":{"formattedCitation":"(Rectenwald, 2018)","manualFormatting":"Rectenwald, 2018)","plainTextFormattedCitation":"(Rectenwald, 2018)","previouslyFormattedCitation":"(Rectenwald, 2018)"},"properties":{"noteIndex":0},"schema":"https://github.com/citation-style-language/schema/raw/master/csl-citation.json"}</w:instrText>
      </w:r>
      <w:r w:rsidR="00F634E5" w:rsidRPr="006B5E08">
        <w:rPr>
          <w:rFonts w:ascii="Times" w:hAnsi="Times"/>
          <w:sz w:val="22"/>
          <w:szCs w:val="22"/>
          <w:lang w:val="es-ES"/>
        </w:rPr>
        <w:fldChar w:fldCharType="separate"/>
      </w:r>
      <w:r w:rsidR="00F634E5" w:rsidRPr="006B5E08">
        <w:rPr>
          <w:rFonts w:ascii="Times" w:hAnsi="Times"/>
          <w:sz w:val="22"/>
          <w:szCs w:val="22"/>
          <w:lang w:val="es-ES"/>
        </w:rPr>
        <w:t>Rectenwald, 2018)</w:t>
      </w:r>
      <w:r w:rsidR="00F634E5" w:rsidRPr="006B5E08">
        <w:rPr>
          <w:rFonts w:ascii="Times" w:hAnsi="Times"/>
          <w:sz w:val="22"/>
          <w:szCs w:val="22"/>
          <w:lang w:val="es-ES"/>
        </w:rPr>
        <w:fldChar w:fldCharType="end"/>
      </w:r>
      <w:r w:rsidRPr="006B5E08">
        <w:rPr>
          <w:rFonts w:ascii="Times" w:hAnsi="Times"/>
          <w:sz w:val="22"/>
          <w:szCs w:val="22"/>
          <w:lang w:val="es-ES"/>
        </w:rPr>
        <w:t xml:space="preserve">. </w:t>
      </w:r>
      <w:r w:rsidR="00123213" w:rsidRPr="006B5E08">
        <w:rPr>
          <w:rFonts w:ascii="Times" w:hAnsi="Times"/>
          <w:sz w:val="22"/>
          <w:szCs w:val="22"/>
          <w:lang w:val="es-ES"/>
        </w:rPr>
        <w:t xml:space="preserve">Los </w:t>
      </w:r>
      <w:r w:rsidR="00B6009C" w:rsidRPr="006B5E08">
        <w:rPr>
          <w:rFonts w:ascii="Times" w:hAnsi="Times"/>
          <w:sz w:val="22"/>
          <w:szCs w:val="22"/>
          <w:lang w:val="es-ES"/>
        </w:rPr>
        <w:t>autores,</w:t>
      </w:r>
      <w:r w:rsidR="00123213" w:rsidRPr="006B5E08">
        <w:rPr>
          <w:rFonts w:ascii="Times" w:hAnsi="Times"/>
          <w:sz w:val="22"/>
          <w:szCs w:val="22"/>
          <w:lang w:val="es-ES"/>
        </w:rPr>
        <w:t xml:space="preserve"> además, i</w:t>
      </w:r>
      <w:r w:rsidRPr="006B5E08">
        <w:rPr>
          <w:rFonts w:ascii="Times" w:hAnsi="Times"/>
          <w:sz w:val="22"/>
          <w:szCs w:val="22"/>
          <w:lang w:val="es-ES"/>
        </w:rPr>
        <w:t xml:space="preserve">nvestigan el uso del término </w:t>
      </w:r>
      <w:r w:rsidR="00123213" w:rsidRPr="006B5E08">
        <w:rPr>
          <w:rFonts w:ascii="Times" w:hAnsi="Times"/>
          <w:sz w:val="22"/>
          <w:szCs w:val="22"/>
          <w:lang w:val="es-ES"/>
        </w:rPr>
        <w:t>en</w:t>
      </w:r>
      <w:r w:rsidRPr="006B5E08">
        <w:rPr>
          <w:rFonts w:ascii="Times" w:hAnsi="Times"/>
          <w:sz w:val="22"/>
          <w:szCs w:val="22"/>
          <w:lang w:val="es-ES"/>
        </w:rPr>
        <w:t xml:space="preserve"> los debates sobre la distribución económica justa de los bienes materiales y el poder y la reducción de los riesgos inherentes al sistema político/económico capitalista. El término justicia social no se usó originalmente en referencia a los movimientos por la igualdad de género o racial, ya que se dijo que esas injusticias "permanecieron invisible</w:t>
      </w:r>
      <w:r w:rsidR="00123213" w:rsidRPr="006B5E08">
        <w:rPr>
          <w:rFonts w:ascii="Times" w:hAnsi="Times"/>
          <w:sz w:val="22"/>
          <w:szCs w:val="22"/>
          <w:lang w:val="es-ES"/>
        </w:rPr>
        <w:t>s</w:t>
      </w:r>
      <w:r w:rsidRPr="006B5E08">
        <w:rPr>
          <w:rFonts w:ascii="Times" w:hAnsi="Times"/>
          <w:sz w:val="22"/>
          <w:szCs w:val="22"/>
          <w:lang w:val="es-ES"/>
        </w:rPr>
        <w:t>” hasta alrededor de los años 70 (es importante mencionar que el t</w:t>
      </w:r>
      <w:r w:rsidR="00123213" w:rsidRPr="006B5E08">
        <w:rPr>
          <w:rFonts w:ascii="Times" w:hAnsi="Times"/>
          <w:sz w:val="22"/>
          <w:szCs w:val="22"/>
          <w:lang w:val="es-ES"/>
        </w:rPr>
        <w:t>é</w:t>
      </w:r>
      <w:r w:rsidRPr="006B5E08">
        <w:rPr>
          <w:rFonts w:ascii="Times" w:hAnsi="Times"/>
          <w:sz w:val="22"/>
          <w:szCs w:val="22"/>
          <w:lang w:val="es-ES"/>
        </w:rPr>
        <w:t>rmino nunca fue u</w:t>
      </w:r>
      <w:r w:rsidR="00123213" w:rsidRPr="006B5E08">
        <w:rPr>
          <w:rFonts w:ascii="Times" w:hAnsi="Times"/>
          <w:sz w:val="22"/>
          <w:szCs w:val="22"/>
          <w:lang w:val="es-ES"/>
        </w:rPr>
        <w:t>tilizado</w:t>
      </w:r>
      <w:r w:rsidRPr="006B5E08">
        <w:rPr>
          <w:rFonts w:ascii="Times" w:hAnsi="Times"/>
          <w:sz w:val="22"/>
          <w:szCs w:val="22"/>
          <w:lang w:val="es-ES"/>
        </w:rPr>
        <w:t xml:space="preserve"> por personalidades como Martin Luther King Jr. o Ignacio Mart</w:t>
      </w:r>
      <w:r w:rsidR="00123213" w:rsidRPr="006B5E08">
        <w:rPr>
          <w:rFonts w:ascii="Times" w:hAnsi="Times"/>
          <w:sz w:val="22"/>
          <w:szCs w:val="22"/>
          <w:lang w:val="es-ES"/>
        </w:rPr>
        <w:t>í</w:t>
      </w:r>
      <w:r w:rsidRPr="006B5E08">
        <w:rPr>
          <w:rFonts w:ascii="Times" w:hAnsi="Times"/>
          <w:sz w:val="22"/>
          <w:szCs w:val="22"/>
          <w:lang w:val="es-ES"/>
        </w:rPr>
        <w:t>n Bar</w:t>
      </w:r>
      <w:r w:rsidR="00123213" w:rsidRPr="006B5E08">
        <w:rPr>
          <w:rFonts w:ascii="Times" w:hAnsi="Times"/>
          <w:sz w:val="22"/>
          <w:szCs w:val="22"/>
          <w:lang w:val="es-ES"/>
        </w:rPr>
        <w:t>ó</w:t>
      </w:r>
      <w:r w:rsidRPr="006B5E08">
        <w:rPr>
          <w:rFonts w:ascii="Times" w:hAnsi="Times"/>
          <w:sz w:val="22"/>
          <w:szCs w:val="22"/>
          <w:lang w:val="es-ES"/>
        </w:rPr>
        <w:t xml:space="preserve">). La definición justicia social cambió durante los </w:t>
      </w:r>
      <w:r w:rsidR="00123213" w:rsidRPr="006B5E08">
        <w:rPr>
          <w:rFonts w:ascii="Times" w:hAnsi="Times"/>
          <w:sz w:val="22"/>
          <w:szCs w:val="22"/>
          <w:lang w:val="es-ES"/>
        </w:rPr>
        <w:t xml:space="preserve">años </w:t>
      </w:r>
      <w:r w:rsidRPr="006B5E08">
        <w:rPr>
          <w:rFonts w:ascii="Times" w:hAnsi="Times"/>
          <w:sz w:val="22"/>
          <w:szCs w:val="22"/>
          <w:lang w:val="es-ES"/>
        </w:rPr>
        <w:t>70, y comenzó a aplicarse a las desigualdades en bienes no materiales, como el reconocimiento de las diferencias y los problemas de identidad.</w:t>
      </w:r>
    </w:p>
    <w:p w14:paraId="66737561" w14:textId="43352701" w:rsidR="007472D9" w:rsidRPr="006B5E08" w:rsidRDefault="007472D9" w:rsidP="006B5E08">
      <w:pPr>
        <w:ind w:firstLine="720"/>
        <w:contextualSpacing/>
        <w:rPr>
          <w:rFonts w:ascii="Times" w:hAnsi="Times"/>
          <w:sz w:val="22"/>
          <w:szCs w:val="22"/>
          <w:lang w:val="es-ES"/>
        </w:rPr>
      </w:pPr>
      <w:r w:rsidRPr="006B5E08">
        <w:rPr>
          <w:rFonts w:ascii="Times" w:hAnsi="Times"/>
          <w:sz w:val="22"/>
          <w:szCs w:val="22"/>
          <w:lang w:val="es-ES"/>
        </w:rPr>
        <w:t xml:space="preserve">De acuerdo con Thrift y Sugarman </w:t>
      </w:r>
      <w:r w:rsidR="005263D9" w:rsidRPr="006B5E08">
        <w:rPr>
          <w:rFonts w:ascii="Times" w:hAnsi="Times"/>
          <w:sz w:val="22"/>
          <w:szCs w:val="22"/>
          <w:lang w:val="es-ES"/>
        </w:rPr>
        <w:t xml:space="preserve">(2018) </w:t>
      </w:r>
      <w:r w:rsidRPr="006B5E08">
        <w:rPr>
          <w:rFonts w:ascii="Times" w:hAnsi="Times"/>
          <w:sz w:val="22"/>
          <w:szCs w:val="22"/>
          <w:lang w:val="es-ES"/>
        </w:rPr>
        <w:t>el término</w:t>
      </w:r>
      <w:r w:rsidR="005D7E89" w:rsidRPr="006B5E08">
        <w:rPr>
          <w:rFonts w:ascii="Times" w:hAnsi="Times"/>
          <w:sz w:val="22"/>
          <w:szCs w:val="22"/>
          <w:lang w:val="es-ES"/>
        </w:rPr>
        <w:t xml:space="preserve"> justicia social</w:t>
      </w:r>
      <w:r w:rsidRPr="006B5E08">
        <w:rPr>
          <w:rFonts w:ascii="Times" w:hAnsi="Times"/>
          <w:sz w:val="22"/>
          <w:szCs w:val="22"/>
          <w:lang w:val="es-ES"/>
        </w:rPr>
        <w:t xml:space="preserve"> se ha apropiado indebidamente con el aumento de la economía neoliberal en los años 70 y 80. En este contexto, su significado se ha empleado para referirse a la justicia social como una virtud individual en lugar de un </w:t>
      </w:r>
      <w:r w:rsidRPr="006B5E08">
        <w:rPr>
          <w:rFonts w:ascii="Times" w:hAnsi="Times"/>
          <w:sz w:val="22"/>
          <w:szCs w:val="22"/>
          <w:lang w:val="es-ES"/>
        </w:rPr>
        <w:lastRenderedPageBreak/>
        <w:t xml:space="preserve">esfuerzo colectivo, un uso incompatible con el propósito original del término. Este cambio en el significado transforma las injusticias sociales en conflictos reconciliables por las prácticas privadas de caridad y el autocuidado en lugar de movimientos para la rendición de cuentas y la reforma de los sistemas y las corporaciones. </w:t>
      </w:r>
    </w:p>
    <w:p w14:paraId="766AFE86" w14:textId="1EDAE826" w:rsidR="007472D9" w:rsidRPr="006B5E08" w:rsidRDefault="007472D9" w:rsidP="006B5E08">
      <w:pPr>
        <w:ind w:firstLine="720"/>
        <w:contextualSpacing/>
        <w:rPr>
          <w:rFonts w:ascii="Times" w:hAnsi="Times"/>
          <w:sz w:val="22"/>
          <w:szCs w:val="22"/>
          <w:lang w:val="es-ES"/>
        </w:rPr>
      </w:pPr>
      <w:r w:rsidRPr="006B5E08">
        <w:rPr>
          <w:rFonts w:ascii="Times" w:hAnsi="Times"/>
          <w:sz w:val="22"/>
          <w:szCs w:val="22"/>
          <w:lang w:val="es-ES"/>
        </w:rPr>
        <w:t>Sin embargo, a pesar de su origen, los diferentes puntos de vista y conceptualizaciones de la justicia social ahora repres</w:t>
      </w:r>
      <w:r w:rsidR="005D7E89" w:rsidRPr="006B5E08">
        <w:rPr>
          <w:rFonts w:ascii="Times" w:hAnsi="Times"/>
          <w:sz w:val="22"/>
          <w:szCs w:val="22"/>
          <w:lang w:val="es-ES"/>
        </w:rPr>
        <w:t xml:space="preserve">entan </w:t>
      </w:r>
      <w:r w:rsidRPr="006B5E08">
        <w:rPr>
          <w:rFonts w:ascii="Times" w:hAnsi="Times"/>
          <w:sz w:val="22"/>
          <w:szCs w:val="22"/>
          <w:lang w:val="es-ES"/>
        </w:rPr>
        <w:t>la conexión de una lucha entre</w:t>
      </w:r>
      <w:r w:rsidR="005D7E89" w:rsidRPr="006B5E08">
        <w:rPr>
          <w:rFonts w:ascii="Times" w:hAnsi="Times"/>
          <w:sz w:val="22"/>
          <w:szCs w:val="22"/>
          <w:lang w:val="es-ES"/>
        </w:rPr>
        <w:t xml:space="preserve"> diferentes facciones políticas</w:t>
      </w:r>
      <w:r w:rsidRPr="006B5E08">
        <w:rPr>
          <w:rFonts w:ascii="Times" w:hAnsi="Times"/>
          <w:sz w:val="22"/>
          <w:szCs w:val="22"/>
          <w:lang w:val="es-ES"/>
        </w:rPr>
        <w:t>. Ahora</w:t>
      </w:r>
      <w:r w:rsidR="005D7E89" w:rsidRPr="006B5E08">
        <w:rPr>
          <w:rFonts w:ascii="Times" w:hAnsi="Times"/>
          <w:sz w:val="22"/>
          <w:szCs w:val="22"/>
          <w:lang w:val="es-ES"/>
        </w:rPr>
        <w:t>,</w:t>
      </w:r>
      <w:r w:rsidRPr="006B5E08">
        <w:rPr>
          <w:rFonts w:ascii="Times" w:hAnsi="Times"/>
          <w:sz w:val="22"/>
          <w:szCs w:val="22"/>
          <w:lang w:val="es-ES"/>
        </w:rPr>
        <w:t xml:space="preserve"> si no todas las opiniones y conceptualizaciones abordan suficientemente el término en su complejidad. Otra </w:t>
      </w:r>
      <w:r w:rsidR="001F26C5" w:rsidRPr="006B5E08">
        <w:rPr>
          <w:rFonts w:ascii="Times" w:hAnsi="Times"/>
          <w:sz w:val="22"/>
          <w:szCs w:val="22"/>
          <w:lang w:val="es-ES"/>
        </w:rPr>
        <w:t>vez</w:t>
      </w:r>
      <w:r w:rsidRPr="006B5E08">
        <w:rPr>
          <w:rFonts w:ascii="Times" w:hAnsi="Times"/>
          <w:sz w:val="22"/>
          <w:szCs w:val="22"/>
          <w:lang w:val="es-ES"/>
        </w:rPr>
        <w:t xml:space="preserve">, Thrift y Sugarman </w:t>
      </w:r>
      <w:r w:rsidR="005263D9" w:rsidRPr="006B5E08">
        <w:rPr>
          <w:rFonts w:ascii="Times" w:hAnsi="Times"/>
          <w:sz w:val="22"/>
          <w:szCs w:val="22"/>
          <w:lang w:val="es-ES"/>
        </w:rPr>
        <w:t xml:space="preserve">(2018) </w:t>
      </w:r>
      <w:r w:rsidRPr="006B5E08">
        <w:rPr>
          <w:rFonts w:ascii="Times" w:hAnsi="Times"/>
          <w:sz w:val="22"/>
          <w:szCs w:val="22"/>
          <w:lang w:val="es-ES"/>
        </w:rPr>
        <w:t xml:space="preserve">argumentan que para que el término justicia social sea coherente con esta historia compleja, su utilización debe </w:t>
      </w:r>
      <w:r w:rsidR="005D7E89" w:rsidRPr="006B5E08">
        <w:rPr>
          <w:rFonts w:ascii="Times" w:hAnsi="Times"/>
          <w:sz w:val="22"/>
          <w:szCs w:val="22"/>
          <w:lang w:val="es-ES"/>
        </w:rPr>
        <w:t>primero reconocer</w:t>
      </w:r>
      <w:r w:rsidRPr="006B5E08">
        <w:rPr>
          <w:rFonts w:ascii="Times" w:hAnsi="Times"/>
          <w:sz w:val="22"/>
          <w:szCs w:val="22"/>
          <w:lang w:val="es-ES"/>
        </w:rPr>
        <w:t xml:space="preserve"> su desarrollo</w:t>
      </w:r>
      <w:r w:rsidR="005D7E89" w:rsidRPr="006B5E08">
        <w:rPr>
          <w:rFonts w:ascii="Times" w:hAnsi="Times"/>
          <w:sz w:val="22"/>
          <w:szCs w:val="22"/>
          <w:lang w:val="es-ES"/>
        </w:rPr>
        <w:t xml:space="preserve"> y significado históricos</w:t>
      </w:r>
      <w:r w:rsidR="005263D9" w:rsidRPr="006B5E08">
        <w:rPr>
          <w:rFonts w:ascii="Times" w:hAnsi="Times"/>
          <w:sz w:val="22"/>
          <w:szCs w:val="22"/>
          <w:lang w:val="es-ES"/>
        </w:rPr>
        <w:t>;</w:t>
      </w:r>
      <w:r w:rsidR="005D7E89" w:rsidRPr="006B5E08">
        <w:rPr>
          <w:rFonts w:ascii="Times" w:hAnsi="Times"/>
          <w:sz w:val="22"/>
          <w:szCs w:val="22"/>
          <w:lang w:val="es-ES"/>
        </w:rPr>
        <w:t xml:space="preserve"> y luego</w:t>
      </w:r>
      <w:r w:rsidRPr="006B5E08">
        <w:rPr>
          <w:rFonts w:ascii="Times" w:hAnsi="Times"/>
          <w:sz w:val="22"/>
          <w:szCs w:val="22"/>
          <w:lang w:val="es-ES"/>
        </w:rPr>
        <w:t xml:space="preserve"> los desafíos contemporáneos que rodean su uso.</w:t>
      </w:r>
    </w:p>
    <w:p w14:paraId="01B3574A" w14:textId="5E8478BA" w:rsidR="007472D9" w:rsidRPr="006B5E08" w:rsidRDefault="007472D9" w:rsidP="006B5E08">
      <w:pPr>
        <w:ind w:firstLine="720"/>
        <w:contextualSpacing/>
        <w:rPr>
          <w:rFonts w:ascii="Times" w:hAnsi="Times"/>
          <w:sz w:val="22"/>
          <w:szCs w:val="22"/>
          <w:lang w:val="es-ES"/>
        </w:rPr>
      </w:pPr>
      <w:r w:rsidRPr="006B5E08">
        <w:rPr>
          <w:rFonts w:ascii="Times" w:hAnsi="Times"/>
          <w:sz w:val="22"/>
          <w:szCs w:val="22"/>
          <w:lang w:val="es-ES"/>
        </w:rPr>
        <w:t xml:space="preserve">De acuerdo </w:t>
      </w:r>
      <w:r w:rsidR="005263D9" w:rsidRPr="006B5E08">
        <w:rPr>
          <w:rFonts w:ascii="Times" w:hAnsi="Times"/>
          <w:sz w:val="22"/>
          <w:szCs w:val="22"/>
          <w:lang w:val="es-ES"/>
        </w:rPr>
        <w:t xml:space="preserve">con </w:t>
      </w:r>
      <w:r w:rsidRPr="006B5E08">
        <w:rPr>
          <w:rFonts w:ascii="Times" w:hAnsi="Times"/>
          <w:sz w:val="22"/>
          <w:szCs w:val="22"/>
          <w:lang w:val="es-ES"/>
        </w:rPr>
        <w:t xml:space="preserve">Thrift </w:t>
      </w:r>
      <w:r w:rsidR="005263D9" w:rsidRPr="006B5E08">
        <w:rPr>
          <w:rFonts w:ascii="Times" w:hAnsi="Times"/>
          <w:sz w:val="22"/>
          <w:szCs w:val="22"/>
          <w:lang w:val="es-ES"/>
        </w:rPr>
        <w:t xml:space="preserve">y </w:t>
      </w:r>
      <w:r w:rsidRPr="006B5E08">
        <w:rPr>
          <w:rFonts w:ascii="Times" w:hAnsi="Times"/>
          <w:sz w:val="22"/>
          <w:szCs w:val="22"/>
          <w:lang w:val="es-ES"/>
        </w:rPr>
        <w:t>Sugarman</w:t>
      </w:r>
      <w:r w:rsidR="005263D9" w:rsidRPr="006B5E08">
        <w:rPr>
          <w:rFonts w:ascii="Times" w:hAnsi="Times"/>
          <w:sz w:val="22"/>
          <w:szCs w:val="22"/>
          <w:lang w:val="es-ES"/>
        </w:rPr>
        <w:t xml:space="preserve"> (2018</w:t>
      </w:r>
      <w:r w:rsidRPr="006B5E08">
        <w:rPr>
          <w:rFonts w:ascii="Times" w:hAnsi="Times"/>
          <w:sz w:val="22"/>
          <w:szCs w:val="22"/>
          <w:lang w:val="es-ES"/>
        </w:rPr>
        <w:t>) la psicología, como campo, se ha alineado más estrechamente con algunas conceptualizaciones de la justicia social que otras. Dicho se</w:t>
      </w:r>
      <w:r w:rsidR="005D7E89" w:rsidRPr="006B5E08">
        <w:rPr>
          <w:rFonts w:ascii="Times" w:hAnsi="Times"/>
          <w:sz w:val="22"/>
          <w:szCs w:val="22"/>
          <w:lang w:val="es-ES"/>
        </w:rPr>
        <w:t>a</w:t>
      </w:r>
      <w:r w:rsidRPr="006B5E08">
        <w:rPr>
          <w:rFonts w:ascii="Times" w:hAnsi="Times"/>
          <w:sz w:val="22"/>
          <w:szCs w:val="22"/>
          <w:lang w:val="es-ES"/>
        </w:rPr>
        <w:t xml:space="preserve"> de paso</w:t>
      </w:r>
      <w:r w:rsidR="005D7E89" w:rsidRPr="006B5E08">
        <w:rPr>
          <w:rFonts w:ascii="Times" w:hAnsi="Times"/>
          <w:sz w:val="22"/>
          <w:szCs w:val="22"/>
          <w:lang w:val="es-ES"/>
        </w:rPr>
        <w:t>,</w:t>
      </w:r>
      <w:r w:rsidRPr="006B5E08">
        <w:rPr>
          <w:rFonts w:ascii="Times" w:hAnsi="Times"/>
          <w:sz w:val="22"/>
          <w:szCs w:val="22"/>
          <w:lang w:val="es-ES"/>
        </w:rPr>
        <w:t xml:space="preserve"> se ha criticado a los psicólogos</w:t>
      </w:r>
      <w:r w:rsidR="005263D9" w:rsidRPr="006B5E08">
        <w:rPr>
          <w:rFonts w:ascii="Times" w:hAnsi="Times"/>
          <w:sz w:val="22"/>
          <w:szCs w:val="22"/>
          <w:lang w:val="es-ES"/>
        </w:rPr>
        <w:t>/as</w:t>
      </w:r>
      <w:r w:rsidRPr="006B5E08">
        <w:rPr>
          <w:rFonts w:ascii="Times" w:hAnsi="Times"/>
          <w:sz w:val="22"/>
          <w:szCs w:val="22"/>
          <w:lang w:val="es-ES"/>
        </w:rPr>
        <w:t xml:space="preserve"> por adoptar un enfoque </w:t>
      </w:r>
      <w:r w:rsidR="00E50F51" w:rsidRPr="006B5E08">
        <w:rPr>
          <w:rFonts w:ascii="Times" w:hAnsi="Times"/>
          <w:sz w:val="22"/>
          <w:szCs w:val="22"/>
          <w:lang w:val="es-ES"/>
        </w:rPr>
        <w:t xml:space="preserve">de la justicia social basado en </w:t>
      </w:r>
      <w:r w:rsidRPr="006B5E08">
        <w:rPr>
          <w:rFonts w:ascii="Times" w:hAnsi="Times"/>
          <w:sz w:val="22"/>
          <w:szCs w:val="22"/>
          <w:lang w:val="es-ES"/>
        </w:rPr>
        <w:t xml:space="preserve">"políticas de identidad" en el que se </w:t>
      </w:r>
      <w:r w:rsidR="00E50F51" w:rsidRPr="006B5E08">
        <w:rPr>
          <w:rFonts w:ascii="Times" w:hAnsi="Times"/>
          <w:sz w:val="22"/>
          <w:szCs w:val="22"/>
          <w:lang w:val="es-ES"/>
        </w:rPr>
        <w:t xml:space="preserve">abordan </w:t>
      </w:r>
      <w:r w:rsidRPr="006B5E08">
        <w:rPr>
          <w:rFonts w:ascii="Times" w:hAnsi="Times"/>
          <w:sz w:val="22"/>
          <w:szCs w:val="22"/>
          <w:lang w:val="es-ES"/>
        </w:rPr>
        <w:t>de manera redu</w:t>
      </w:r>
      <w:r w:rsidR="00E50F51" w:rsidRPr="006B5E08">
        <w:rPr>
          <w:rFonts w:ascii="Times" w:hAnsi="Times"/>
          <w:sz w:val="22"/>
          <w:szCs w:val="22"/>
          <w:lang w:val="es-ES"/>
        </w:rPr>
        <w:t>ccionista</w:t>
      </w:r>
      <w:r w:rsidRPr="006B5E08">
        <w:rPr>
          <w:rFonts w:ascii="Times" w:hAnsi="Times"/>
          <w:sz w:val="22"/>
          <w:szCs w:val="22"/>
          <w:lang w:val="es-ES"/>
        </w:rPr>
        <w:t xml:space="preserve"> los problemas de identidad y reconocimiento, mientras que pasan por alto la intersección de identidad con desigualdades económicas y preocupaciones estructurales más amplias. No es s</w:t>
      </w:r>
      <w:r w:rsidR="00E50F51" w:rsidRPr="006B5E08">
        <w:rPr>
          <w:rFonts w:ascii="Times" w:hAnsi="Times"/>
          <w:sz w:val="22"/>
          <w:szCs w:val="22"/>
          <w:lang w:val="es-ES"/>
        </w:rPr>
        <w:t>ó</w:t>
      </w:r>
      <w:r w:rsidRPr="006B5E08">
        <w:rPr>
          <w:rFonts w:ascii="Times" w:hAnsi="Times"/>
          <w:sz w:val="22"/>
          <w:szCs w:val="22"/>
          <w:lang w:val="es-ES"/>
        </w:rPr>
        <w:t>lo que el privilegio de los puntos de vista de la justicia social centrados en la identidad oscurezca las desigualdades económicas asociadas con el capitalismo, sino que adopta una postura cómplice que permite la perpetuación de estas injusticias. En este sentido, los</w:t>
      </w:r>
      <w:r w:rsidR="00E50F51" w:rsidRPr="006B5E08">
        <w:rPr>
          <w:rFonts w:ascii="Times" w:hAnsi="Times"/>
          <w:sz w:val="22"/>
          <w:szCs w:val="22"/>
          <w:lang w:val="es-ES"/>
        </w:rPr>
        <w:t>/as</w:t>
      </w:r>
      <w:r w:rsidRPr="006B5E08">
        <w:rPr>
          <w:rFonts w:ascii="Times" w:hAnsi="Times"/>
          <w:sz w:val="22"/>
          <w:szCs w:val="22"/>
          <w:lang w:val="es-ES"/>
        </w:rPr>
        <w:t xml:space="preserve"> psicólogos</w:t>
      </w:r>
      <w:r w:rsidR="00E50F51" w:rsidRPr="006B5E08">
        <w:rPr>
          <w:rFonts w:ascii="Times" w:hAnsi="Times"/>
          <w:sz w:val="22"/>
          <w:szCs w:val="22"/>
          <w:lang w:val="es-ES"/>
        </w:rPr>
        <w:t>/as</w:t>
      </w:r>
      <w:r w:rsidRPr="006B5E08">
        <w:rPr>
          <w:rFonts w:ascii="Times" w:hAnsi="Times"/>
          <w:sz w:val="22"/>
          <w:szCs w:val="22"/>
          <w:lang w:val="es-ES"/>
        </w:rPr>
        <w:t xml:space="preserve"> se han alineado predominantemente con un enfoque reduc</w:t>
      </w:r>
      <w:r w:rsidR="00E50F51" w:rsidRPr="006B5E08">
        <w:rPr>
          <w:rFonts w:ascii="Times" w:hAnsi="Times"/>
          <w:sz w:val="22"/>
          <w:szCs w:val="22"/>
          <w:lang w:val="es-ES"/>
        </w:rPr>
        <w:t>cionista</w:t>
      </w:r>
      <w:r w:rsidRPr="006B5E08">
        <w:rPr>
          <w:rFonts w:ascii="Times" w:hAnsi="Times"/>
          <w:sz w:val="22"/>
          <w:szCs w:val="22"/>
          <w:lang w:val="es-ES"/>
        </w:rPr>
        <w:t xml:space="preserve"> de la justicia social y</w:t>
      </w:r>
      <w:r w:rsidR="00E50F51" w:rsidRPr="006B5E08">
        <w:rPr>
          <w:rFonts w:ascii="Times" w:hAnsi="Times"/>
          <w:sz w:val="22"/>
          <w:szCs w:val="22"/>
          <w:lang w:val="es-ES"/>
        </w:rPr>
        <w:t xml:space="preserve"> </w:t>
      </w:r>
      <w:r w:rsidRPr="006B5E08">
        <w:rPr>
          <w:rFonts w:ascii="Times" w:hAnsi="Times"/>
          <w:sz w:val="22"/>
          <w:szCs w:val="22"/>
          <w:lang w:val="es-ES"/>
        </w:rPr>
        <w:t>al hacerlo, han debilitado su misión declarada de justicia social.</w:t>
      </w:r>
    </w:p>
    <w:p w14:paraId="5828680E" w14:textId="707EC2F6" w:rsidR="007472D9" w:rsidRPr="006B5E08" w:rsidRDefault="007472D9" w:rsidP="006B5E08">
      <w:pPr>
        <w:ind w:firstLine="720"/>
        <w:contextualSpacing/>
        <w:rPr>
          <w:rFonts w:ascii="Times" w:hAnsi="Times"/>
          <w:sz w:val="22"/>
          <w:szCs w:val="22"/>
          <w:lang w:val="es-ES"/>
        </w:rPr>
      </w:pPr>
      <w:r w:rsidRPr="006B5E08">
        <w:rPr>
          <w:rFonts w:ascii="Times" w:hAnsi="Times"/>
          <w:sz w:val="22"/>
          <w:szCs w:val="22"/>
          <w:lang w:val="es-ES"/>
        </w:rPr>
        <w:t>Al reclamar pericia en la definición y tratamiento de problemas psicológicos, el campo de la psicología tiene una influencia considerable en el uso y la comprensión de la ju</w:t>
      </w:r>
      <w:r w:rsidR="005D7E89" w:rsidRPr="006B5E08">
        <w:rPr>
          <w:rFonts w:ascii="Times" w:hAnsi="Times"/>
          <w:sz w:val="22"/>
          <w:szCs w:val="22"/>
          <w:lang w:val="es-ES"/>
        </w:rPr>
        <w:t xml:space="preserve">sticia social. Como resultado, </w:t>
      </w:r>
      <w:r w:rsidRPr="006B5E08">
        <w:rPr>
          <w:rFonts w:ascii="Times" w:hAnsi="Times"/>
          <w:sz w:val="22"/>
          <w:szCs w:val="22"/>
          <w:lang w:val="es-ES"/>
        </w:rPr>
        <w:t>la confusión sobre el significado de la justicia social tiene implicaciones pa</w:t>
      </w:r>
      <w:r w:rsidR="005D7E89" w:rsidRPr="006B5E08">
        <w:rPr>
          <w:rFonts w:ascii="Times" w:hAnsi="Times"/>
          <w:sz w:val="22"/>
          <w:szCs w:val="22"/>
          <w:lang w:val="es-ES"/>
        </w:rPr>
        <w:t>ra los</w:t>
      </w:r>
      <w:r w:rsidR="00E50F51" w:rsidRPr="006B5E08">
        <w:rPr>
          <w:rFonts w:ascii="Times" w:hAnsi="Times"/>
          <w:sz w:val="22"/>
          <w:szCs w:val="22"/>
          <w:lang w:val="es-ES"/>
        </w:rPr>
        <w:t>/as</w:t>
      </w:r>
      <w:r w:rsidR="005D7E89" w:rsidRPr="006B5E08">
        <w:rPr>
          <w:rFonts w:ascii="Times" w:hAnsi="Times"/>
          <w:sz w:val="22"/>
          <w:szCs w:val="22"/>
          <w:lang w:val="es-ES"/>
        </w:rPr>
        <w:t xml:space="preserve"> psicólogos</w:t>
      </w:r>
      <w:r w:rsidR="00E50F51" w:rsidRPr="006B5E08">
        <w:rPr>
          <w:rFonts w:ascii="Times" w:hAnsi="Times"/>
          <w:sz w:val="22"/>
          <w:szCs w:val="22"/>
          <w:lang w:val="es-ES"/>
        </w:rPr>
        <w:t>/as</w:t>
      </w:r>
      <w:r w:rsidR="005D7E89" w:rsidRPr="006B5E08">
        <w:rPr>
          <w:rFonts w:ascii="Times" w:hAnsi="Times"/>
          <w:sz w:val="22"/>
          <w:szCs w:val="22"/>
          <w:lang w:val="es-ES"/>
        </w:rPr>
        <w:t xml:space="preserve"> interesados</w:t>
      </w:r>
      <w:r w:rsidR="00E50F51" w:rsidRPr="006B5E08">
        <w:rPr>
          <w:rFonts w:ascii="Times" w:hAnsi="Times"/>
          <w:sz w:val="22"/>
          <w:szCs w:val="22"/>
          <w:lang w:val="es-ES"/>
        </w:rPr>
        <w:t>/as</w:t>
      </w:r>
      <w:r w:rsidR="005D7E89" w:rsidRPr="006B5E08">
        <w:rPr>
          <w:rFonts w:ascii="Times" w:hAnsi="Times"/>
          <w:sz w:val="22"/>
          <w:szCs w:val="22"/>
          <w:lang w:val="es-ES"/>
        </w:rPr>
        <w:t xml:space="preserve"> </w:t>
      </w:r>
      <w:r w:rsidRPr="006B5E08">
        <w:rPr>
          <w:rFonts w:ascii="Times" w:hAnsi="Times"/>
          <w:sz w:val="22"/>
          <w:szCs w:val="22"/>
          <w:lang w:val="es-ES"/>
        </w:rPr>
        <w:t xml:space="preserve">en lograr este objetivo, pero también tiene consecuencias políticas, sociales y económicas mucho </w:t>
      </w:r>
      <w:r w:rsidR="005D7E89" w:rsidRPr="006B5E08">
        <w:rPr>
          <w:rFonts w:ascii="Times" w:hAnsi="Times"/>
          <w:sz w:val="22"/>
          <w:szCs w:val="22"/>
          <w:lang w:val="es-ES"/>
        </w:rPr>
        <w:t>más amplias</w:t>
      </w:r>
      <w:r w:rsidRPr="006B5E08">
        <w:rPr>
          <w:rFonts w:ascii="Times" w:hAnsi="Times"/>
          <w:sz w:val="22"/>
          <w:szCs w:val="22"/>
          <w:lang w:val="es-ES"/>
        </w:rPr>
        <w:t>. Cuando los</w:t>
      </w:r>
      <w:r w:rsidR="00E50F51" w:rsidRPr="006B5E08">
        <w:rPr>
          <w:rFonts w:ascii="Times" w:hAnsi="Times"/>
          <w:sz w:val="22"/>
          <w:szCs w:val="22"/>
          <w:lang w:val="es-ES"/>
        </w:rPr>
        <w:t>/as</w:t>
      </w:r>
      <w:r w:rsidRPr="006B5E08">
        <w:rPr>
          <w:rFonts w:ascii="Times" w:hAnsi="Times"/>
          <w:sz w:val="22"/>
          <w:szCs w:val="22"/>
          <w:lang w:val="es-ES"/>
        </w:rPr>
        <w:t xml:space="preserve"> psicólogos</w:t>
      </w:r>
      <w:r w:rsidR="00E50F51" w:rsidRPr="006B5E08">
        <w:rPr>
          <w:rFonts w:ascii="Times" w:hAnsi="Times"/>
          <w:sz w:val="22"/>
          <w:szCs w:val="22"/>
          <w:lang w:val="es-ES"/>
        </w:rPr>
        <w:t>/as</w:t>
      </w:r>
      <w:r w:rsidRPr="006B5E08">
        <w:rPr>
          <w:rFonts w:ascii="Times" w:hAnsi="Times"/>
          <w:sz w:val="22"/>
          <w:szCs w:val="22"/>
          <w:lang w:val="es-ES"/>
        </w:rPr>
        <w:t xml:space="preserve"> promueven la idea de que el sufrimiento psicológico es un estado que puede resolverse exclusivamente mediante intervenciones individuales, como la psicoterapia, los cambios de comportamiento o los tratamientos con medicamentos, los problemas estructurales pueden ignorarse y perpetuarse.</w:t>
      </w:r>
    </w:p>
    <w:p w14:paraId="4DEC092D" w14:textId="1D9FF2C1" w:rsidR="007472D9" w:rsidRPr="006B5E08" w:rsidRDefault="00007896" w:rsidP="006B5E08">
      <w:pPr>
        <w:ind w:firstLine="720"/>
        <w:contextualSpacing/>
        <w:rPr>
          <w:rFonts w:ascii="Times" w:hAnsi="Times"/>
          <w:sz w:val="22"/>
          <w:szCs w:val="22"/>
          <w:lang w:val="es-ES"/>
        </w:rPr>
      </w:pPr>
      <w:r w:rsidRPr="006B5E08">
        <w:rPr>
          <w:rFonts w:ascii="Times" w:hAnsi="Times"/>
          <w:sz w:val="22"/>
          <w:szCs w:val="22"/>
          <w:lang w:val="es-ES"/>
        </w:rPr>
        <w:t xml:space="preserve">Thrift y Sugarman (2018) </w:t>
      </w:r>
      <w:r w:rsidR="007472D9" w:rsidRPr="006B5E08">
        <w:rPr>
          <w:rFonts w:ascii="Times" w:hAnsi="Times"/>
          <w:sz w:val="22"/>
          <w:szCs w:val="22"/>
          <w:lang w:val="es-ES"/>
        </w:rPr>
        <w:t xml:space="preserve">continúan describiendo cómo las explicaciones psicológicas específicas han desviado a los individuos de la participación política y han evitado reformas sistémicas. </w:t>
      </w:r>
      <w:r w:rsidRPr="006B5E08">
        <w:rPr>
          <w:rFonts w:ascii="Times" w:hAnsi="Times"/>
          <w:sz w:val="22"/>
          <w:szCs w:val="22"/>
          <w:lang w:val="es-ES"/>
        </w:rPr>
        <w:t>Por ejemplo,</w:t>
      </w:r>
      <w:r w:rsidR="007472D9" w:rsidRPr="006B5E08">
        <w:rPr>
          <w:rFonts w:ascii="Times" w:hAnsi="Times"/>
          <w:sz w:val="22"/>
          <w:szCs w:val="22"/>
          <w:lang w:val="es-ES"/>
        </w:rPr>
        <w:t xml:space="preserve"> el sufrimiento y la subyugación de las mujeres se explica por la histeria</w:t>
      </w:r>
      <w:r w:rsidRPr="006B5E08">
        <w:rPr>
          <w:rFonts w:ascii="Times" w:hAnsi="Times"/>
          <w:sz w:val="22"/>
          <w:szCs w:val="22"/>
          <w:lang w:val="es-ES"/>
        </w:rPr>
        <w:t>;</w:t>
      </w:r>
      <w:r w:rsidR="007472D9" w:rsidRPr="006B5E08">
        <w:rPr>
          <w:rFonts w:ascii="Times" w:hAnsi="Times"/>
          <w:sz w:val="22"/>
          <w:szCs w:val="22"/>
          <w:lang w:val="es-ES"/>
        </w:rPr>
        <w:t xml:space="preserve"> la discriminación racial se justifica por la inteligencia inferior de las personas de color</w:t>
      </w:r>
      <w:r w:rsidRPr="006B5E08">
        <w:rPr>
          <w:rFonts w:ascii="Times" w:hAnsi="Times"/>
          <w:sz w:val="22"/>
          <w:szCs w:val="22"/>
          <w:lang w:val="es-ES"/>
        </w:rPr>
        <w:t>;</w:t>
      </w:r>
      <w:r w:rsidR="007472D9" w:rsidRPr="006B5E08">
        <w:rPr>
          <w:rFonts w:ascii="Times" w:hAnsi="Times"/>
          <w:sz w:val="22"/>
          <w:szCs w:val="22"/>
          <w:lang w:val="es-ES"/>
        </w:rPr>
        <w:t xml:space="preserve"> la homosexualidad se clasifica como un trastorno mental en el DSM</w:t>
      </w:r>
      <w:r w:rsidRPr="006B5E08">
        <w:rPr>
          <w:rFonts w:ascii="Times" w:hAnsi="Times"/>
          <w:sz w:val="22"/>
          <w:szCs w:val="22"/>
          <w:lang w:val="es-ES"/>
        </w:rPr>
        <w:t>;</w:t>
      </w:r>
      <w:r w:rsidR="007472D9" w:rsidRPr="006B5E08">
        <w:rPr>
          <w:rFonts w:ascii="Times" w:hAnsi="Times"/>
          <w:sz w:val="22"/>
          <w:szCs w:val="22"/>
          <w:lang w:val="es-ES"/>
        </w:rPr>
        <w:t xml:space="preserve"> las familias no </w:t>
      </w:r>
      <w:r w:rsidR="005D7E89" w:rsidRPr="006B5E08">
        <w:rPr>
          <w:rFonts w:ascii="Times" w:hAnsi="Times"/>
          <w:sz w:val="22"/>
          <w:szCs w:val="22"/>
          <w:lang w:val="es-ES"/>
        </w:rPr>
        <w:t>occidentales se describen como desordenadas</w:t>
      </w:r>
      <w:r w:rsidRPr="006B5E08">
        <w:rPr>
          <w:rFonts w:ascii="Times" w:hAnsi="Times"/>
          <w:sz w:val="22"/>
          <w:szCs w:val="22"/>
          <w:lang w:val="es-ES"/>
        </w:rPr>
        <w:t>;</w:t>
      </w:r>
      <w:r w:rsidR="007472D9" w:rsidRPr="006B5E08">
        <w:rPr>
          <w:rFonts w:ascii="Times" w:hAnsi="Times"/>
          <w:sz w:val="22"/>
          <w:szCs w:val="22"/>
          <w:lang w:val="es-ES"/>
        </w:rPr>
        <w:t xml:space="preserve"> y el impacto negativo de la pobreza en el rendimiento académico de la niñez se ha considerado como falta de autodisciplina o como déficit en otras características internas.</w:t>
      </w:r>
      <w:r w:rsidR="001C320A" w:rsidRPr="006B5E08">
        <w:rPr>
          <w:rFonts w:ascii="Times" w:hAnsi="Times"/>
          <w:sz w:val="22"/>
          <w:szCs w:val="22"/>
          <w:lang w:val="es-ES"/>
        </w:rPr>
        <w:t xml:space="preserve"> En este particular, l</w:t>
      </w:r>
      <w:r w:rsidR="007472D9" w:rsidRPr="006B5E08">
        <w:rPr>
          <w:rFonts w:ascii="Times" w:hAnsi="Times"/>
          <w:sz w:val="22"/>
          <w:szCs w:val="22"/>
          <w:lang w:val="es-ES"/>
        </w:rPr>
        <w:t xml:space="preserve">os problemas estructurales no </w:t>
      </w:r>
      <w:r w:rsidR="008E737E" w:rsidRPr="006B5E08">
        <w:rPr>
          <w:rFonts w:ascii="Times" w:hAnsi="Times"/>
          <w:sz w:val="22"/>
          <w:szCs w:val="22"/>
          <w:lang w:val="es-ES"/>
        </w:rPr>
        <w:t xml:space="preserve">tan </w:t>
      </w:r>
      <w:r w:rsidR="007472D9" w:rsidRPr="006B5E08">
        <w:rPr>
          <w:rFonts w:ascii="Times" w:hAnsi="Times"/>
          <w:sz w:val="22"/>
          <w:szCs w:val="22"/>
          <w:lang w:val="es-ES"/>
        </w:rPr>
        <w:t xml:space="preserve">solo se ocultan en estas explicaciones, sino que se reemplazan con interpretaciones que asignan responsabilidad exclusiva a individuos o características individuales. </w:t>
      </w:r>
      <w:r w:rsidR="008E737E" w:rsidRPr="006B5E08">
        <w:rPr>
          <w:rFonts w:ascii="Times" w:hAnsi="Times"/>
          <w:sz w:val="22"/>
          <w:szCs w:val="22"/>
          <w:lang w:val="es-ES"/>
        </w:rPr>
        <w:t>Thrift y Sugarman (2018) t</w:t>
      </w:r>
      <w:r w:rsidR="002A571A" w:rsidRPr="006B5E08">
        <w:rPr>
          <w:rFonts w:ascii="Times" w:hAnsi="Times"/>
          <w:sz w:val="22"/>
          <w:szCs w:val="22"/>
          <w:lang w:val="es-ES"/>
        </w:rPr>
        <w:t>ambién</w:t>
      </w:r>
      <w:r w:rsidR="007472D9" w:rsidRPr="006B5E08">
        <w:rPr>
          <w:rFonts w:ascii="Times" w:hAnsi="Times"/>
          <w:sz w:val="22"/>
          <w:szCs w:val="22"/>
          <w:lang w:val="es-ES"/>
        </w:rPr>
        <w:t xml:space="preserve"> señalan que los psicólogos se benefician de una promoción individualizada de la justicia social</w:t>
      </w:r>
      <w:r w:rsidR="008E737E" w:rsidRPr="006B5E08">
        <w:rPr>
          <w:rFonts w:ascii="Times" w:hAnsi="Times"/>
          <w:sz w:val="22"/>
          <w:szCs w:val="22"/>
          <w:lang w:val="es-ES"/>
        </w:rPr>
        <w:t>; y que l</w:t>
      </w:r>
      <w:r w:rsidR="005D7E89" w:rsidRPr="006B5E08">
        <w:rPr>
          <w:rFonts w:ascii="Times" w:hAnsi="Times"/>
          <w:sz w:val="22"/>
          <w:szCs w:val="22"/>
          <w:lang w:val="es-ES"/>
        </w:rPr>
        <w:t xml:space="preserve">a psicología como campo está </w:t>
      </w:r>
      <w:r w:rsidR="007472D9" w:rsidRPr="006B5E08">
        <w:rPr>
          <w:rFonts w:ascii="Times" w:hAnsi="Times"/>
          <w:sz w:val="22"/>
          <w:szCs w:val="22"/>
          <w:lang w:val="es-ES"/>
        </w:rPr>
        <w:t>incru</w:t>
      </w:r>
      <w:r w:rsidR="005D7E89" w:rsidRPr="006B5E08">
        <w:rPr>
          <w:rFonts w:ascii="Times" w:hAnsi="Times"/>
          <w:sz w:val="22"/>
          <w:szCs w:val="22"/>
          <w:lang w:val="es-ES"/>
        </w:rPr>
        <w:t>stada en la economía de mercado</w:t>
      </w:r>
      <w:r w:rsidR="008E737E" w:rsidRPr="006B5E08">
        <w:rPr>
          <w:rFonts w:ascii="Times" w:hAnsi="Times"/>
          <w:sz w:val="22"/>
          <w:szCs w:val="22"/>
          <w:lang w:val="es-ES"/>
        </w:rPr>
        <w:t xml:space="preserve"> </w:t>
      </w:r>
      <w:r w:rsidR="007472D9" w:rsidRPr="006B5E08">
        <w:rPr>
          <w:rFonts w:ascii="Times" w:hAnsi="Times"/>
          <w:sz w:val="22"/>
          <w:szCs w:val="22"/>
          <w:lang w:val="es-ES"/>
        </w:rPr>
        <w:t>por lo que los problemas que surgen son problemas del individuo y así pueden aumentar la demand</w:t>
      </w:r>
      <w:r w:rsidR="005D7E89" w:rsidRPr="006B5E08">
        <w:rPr>
          <w:rFonts w:ascii="Times" w:hAnsi="Times"/>
          <w:sz w:val="22"/>
          <w:szCs w:val="22"/>
          <w:lang w:val="es-ES"/>
        </w:rPr>
        <w:t xml:space="preserve">a de servicios psicológicos. </w:t>
      </w:r>
      <w:r w:rsidR="00EC09DA" w:rsidRPr="006B5E08">
        <w:rPr>
          <w:rFonts w:ascii="Times" w:hAnsi="Times"/>
          <w:sz w:val="22"/>
          <w:szCs w:val="22"/>
          <w:lang w:val="es-ES"/>
        </w:rPr>
        <w:t>Como consecuencia, puede haber un pequeño incentivo profesional o económico para que los/as psicólogos/as conceptualicen las dificultades personales que no sean los individuos, debido a que existe una ganancia material en continuar la tradición de que todos los problemas de las personas son el producto de las propias personas falta de organización y habilidad baja de lidiar con los problemas diarios.</w:t>
      </w:r>
    </w:p>
    <w:p w14:paraId="7EDBA4BE" w14:textId="77777777" w:rsidR="00706E7B" w:rsidRDefault="007472D9" w:rsidP="006B5E08">
      <w:pPr>
        <w:ind w:firstLine="720"/>
        <w:contextualSpacing/>
        <w:rPr>
          <w:rFonts w:ascii="Times" w:hAnsi="Times"/>
          <w:sz w:val="22"/>
          <w:szCs w:val="22"/>
          <w:lang w:val="es-ES"/>
        </w:rPr>
      </w:pPr>
      <w:r w:rsidRPr="006B5E08">
        <w:rPr>
          <w:rFonts w:ascii="Times" w:hAnsi="Times"/>
          <w:sz w:val="22"/>
          <w:szCs w:val="22"/>
          <w:lang w:val="es-ES"/>
        </w:rPr>
        <w:t xml:space="preserve">Finalmente, Thrift y Sugarman </w:t>
      </w:r>
      <w:r w:rsidR="008E737E" w:rsidRPr="006B5E08">
        <w:rPr>
          <w:rFonts w:ascii="Times" w:hAnsi="Times"/>
          <w:sz w:val="22"/>
          <w:szCs w:val="22"/>
          <w:lang w:val="es-ES"/>
        </w:rPr>
        <w:t xml:space="preserve">(2018) </w:t>
      </w:r>
      <w:r w:rsidRPr="006B5E08">
        <w:rPr>
          <w:rFonts w:ascii="Times" w:hAnsi="Times"/>
          <w:sz w:val="22"/>
          <w:szCs w:val="22"/>
          <w:lang w:val="es-ES"/>
        </w:rPr>
        <w:t xml:space="preserve">ofrecen </w:t>
      </w:r>
      <w:r w:rsidR="00B6009C" w:rsidRPr="006B5E08">
        <w:rPr>
          <w:rFonts w:ascii="Times" w:hAnsi="Times"/>
          <w:sz w:val="22"/>
          <w:szCs w:val="22"/>
          <w:lang w:val="es-ES"/>
        </w:rPr>
        <w:t>algunas recomendaciones</w:t>
      </w:r>
      <w:r w:rsidRPr="006B5E08">
        <w:rPr>
          <w:rFonts w:ascii="Times" w:hAnsi="Times"/>
          <w:sz w:val="22"/>
          <w:szCs w:val="22"/>
          <w:lang w:val="es-ES"/>
        </w:rPr>
        <w:t xml:space="preserve"> que están a la par con mis estudios y creencias en c</w:t>
      </w:r>
      <w:r w:rsidR="00E17E46" w:rsidRPr="006B5E08">
        <w:rPr>
          <w:rFonts w:ascii="Times" w:hAnsi="Times"/>
          <w:sz w:val="22"/>
          <w:szCs w:val="22"/>
          <w:lang w:val="es-ES"/>
        </w:rPr>
        <w:t>ó</w:t>
      </w:r>
      <w:r w:rsidRPr="006B5E08">
        <w:rPr>
          <w:rFonts w:ascii="Times" w:hAnsi="Times"/>
          <w:sz w:val="22"/>
          <w:szCs w:val="22"/>
          <w:lang w:val="es-ES"/>
        </w:rPr>
        <w:t xml:space="preserve">mo </w:t>
      </w:r>
      <w:r w:rsidR="00E17E46" w:rsidRPr="006B5E08">
        <w:rPr>
          <w:rFonts w:ascii="Times" w:hAnsi="Times"/>
          <w:sz w:val="22"/>
          <w:szCs w:val="22"/>
          <w:lang w:val="es-ES"/>
        </w:rPr>
        <w:t xml:space="preserve">la </w:t>
      </w:r>
      <w:r w:rsidRPr="006B5E08">
        <w:rPr>
          <w:rFonts w:ascii="Times" w:hAnsi="Times"/>
          <w:sz w:val="22"/>
          <w:szCs w:val="22"/>
          <w:lang w:val="es-ES"/>
        </w:rPr>
        <w:t xml:space="preserve">justicia social desempeña un papel importante en el campo de la psicología en </w:t>
      </w:r>
      <w:r w:rsidR="001F26C5" w:rsidRPr="006B5E08">
        <w:rPr>
          <w:rFonts w:ascii="Times" w:hAnsi="Times"/>
          <w:sz w:val="22"/>
          <w:szCs w:val="22"/>
          <w:lang w:val="es-ES"/>
        </w:rPr>
        <w:t>general,</w:t>
      </w:r>
      <w:r w:rsidRPr="006B5E08">
        <w:rPr>
          <w:rFonts w:ascii="Times" w:hAnsi="Times"/>
          <w:sz w:val="22"/>
          <w:szCs w:val="22"/>
          <w:lang w:val="es-ES"/>
        </w:rPr>
        <w:t xml:space="preserve"> pero mucho </w:t>
      </w:r>
      <w:r w:rsidR="001F26C5" w:rsidRPr="006B5E08">
        <w:rPr>
          <w:rFonts w:ascii="Times" w:hAnsi="Times"/>
          <w:sz w:val="22"/>
          <w:szCs w:val="22"/>
          <w:lang w:val="es-ES"/>
        </w:rPr>
        <w:t>más</w:t>
      </w:r>
      <w:r w:rsidRPr="006B5E08">
        <w:rPr>
          <w:rFonts w:ascii="Times" w:hAnsi="Times"/>
          <w:sz w:val="22"/>
          <w:szCs w:val="22"/>
          <w:lang w:val="es-ES"/>
        </w:rPr>
        <w:t xml:space="preserve"> </w:t>
      </w:r>
      <w:r w:rsidR="001F26C5" w:rsidRPr="006B5E08">
        <w:rPr>
          <w:rFonts w:ascii="Times" w:hAnsi="Times"/>
          <w:sz w:val="22"/>
          <w:szCs w:val="22"/>
          <w:lang w:val="es-ES"/>
        </w:rPr>
        <w:t>crítico</w:t>
      </w:r>
      <w:r w:rsidRPr="006B5E08">
        <w:rPr>
          <w:rFonts w:ascii="Times" w:hAnsi="Times"/>
          <w:sz w:val="22"/>
          <w:szCs w:val="22"/>
          <w:lang w:val="es-ES"/>
        </w:rPr>
        <w:t xml:space="preserve"> en lo clínico. </w:t>
      </w:r>
      <w:r w:rsidR="00E17E46" w:rsidRPr="006B5E08">
        <w:rPr>
          <w:rFonts w:ascii="Times" w:hAnsi="Times"/>
          <w:sz w:val="22"/>
          <w:szCs w:val="22"/>
          <w:lang w:val="es-ES"/>
        </w:rPr>
        <w:t>En este particular, los autores</w:t>
      </w:r>
      <w:r w:rsidRPr="006B5E08">
        <w:rPr>
          <w:rFonts w:ascii="Times" w:hAnsi="Times"/>
          <w:sz w:val="22"/>
          <w:szCs w:val="22"/>
          <w:lang w:val="es-ES"/>
        </w:rPr>
        <w:t xml:space="preserve"> promueven el modelo de Fraser </w:t>
      </w:r>
      <w:r w:rsidR="009E5326" w:rsidRPr="006B5E08">
        <w:rPr>
          <w:rFonts w:ascii="Times" w:hAnsi="Times"/>
          <w:sz w:val="22"/>
          <w:szCs w:val="22"/>
          <w:lang w:val="es-ES"/>
        </w:rPr>
        <w:fldChar w:fldCharType="begin" w:fldLock="1"/>
      </w:r>
      <w:r w:rsidR="00490A92" w:rsidRPr="006B5E08">
        <w:rPr>
          <w:rFonts w:ascii="Times" w:hAnsi="Times"/>
          <w:sz w:val="22"/>
          <w:szCs w:val="22"/>
          <w:lang w:val="es-ES"/>
        </w:rPr>
        <w:instrText>ADDIN CSL_CITATION {"citationItems":[{"id":"ITEM-1","itemData":{"ISBN":"9780231519625","author":[{"dropping-particle":"","family":"Fraser","given":"Nancy","non-dropping-particle":"","parse-names":false,"suffix":""}],"id":"ITEM-1","issued":{"date-parts":[["2009"]]},"publisher":"Columbian University Press","publisher-place":"New York","title":"Scales of justice: Reimagining political space in a globalizing world","type":"book"},"uris":["http://www.mendeley.com/documents/?uuid=645b75a8-3a18-3c32-a428-891bec194f09"]}],"mendeley":{"formattedCitation":"(Fraser, 2009)","manualFormatting":"(2009)","plainTextFormattedCitation":"(Fraser, 2009)","previouslyFormattedCitation":"(Fraser, 2009)"},"properties":{"noteIndex":0},"schema":"https://github.com/citation-style-language/schema/raw/master/csl-citation.json"}</w:instrText>
      </w:r>
      <w:r w:rsidR="009E5326" w:rsidRPr="006B5E08">
        <w:rPr>
          <w:rFonts w:ascii="Times" w:hAnsi="Times"/>
          <w:sz w:val="22"/>
          <w:szCs w:val="22"/>
          <w:lang w:val="es-ES"/>
        </w:rPr>
        <w:fldChar w:fldCharType="separate"/>
      </w:r>
      <w:r w:rsidR="009E5326" w:rsidRPr="006B5E08">
        <w:rPr>
          <w:rFonts w:ascii="Times" w:hAnsi="Times"/>
          <w:sz w:val="22"/>
          <w:szCs w:val="22"/>
          <w:lang w:val="es-ES"/>
        </w:rPr>
        <w:t>(2009)</w:t>
      </w:r>
      <w:r w:rsidR="009E5326" w:rsidRPr="006B5E08">
        <w:rPr>
          <w:rFonts w:ascii="Times" w:hAnsi="Times"/>
          <w:sz w:val="22"/>
          <w:szCs w:val="22"/>
          <w:lang w:val="es-ES"/>
        </w:rPr>
        <w:fldChar w:fldCharType="end"/>
      </w:r>
      <w:r w:rsidRPr="006B5E08">
        <w:rPr>
          <w:rFonts w:ascii="Times" w:hAnsi="Times"/>
          <w:sz w:val="22"/>
          <w:szCs w:val="22"/>
          <w:lang w:val="es-ES"/>
        </w:rPr>
        <w:t xml:space="preserve">. </w:t>
      </w:r>
      <w:r w:rsidR="005D7E89" w:rsidRPr="006B5E08">
        <w:rPr>
          <w:rFonts w:ascii="Times" w:hAnsi="Times"/>
          <w:sz w:val="22"/>
          <w:szCs w:val="22"/>
          <w:lang w:val="es-ES"/>
        </w:rPr>
        <w:t xml:space="preserve">Fraser </w:t>
      </w:r>
      <w:r w:rsidR="00E17E46" w:rsidRPr="006B5E08">
        <w:rPr>
          <w:rFonts w:ascii="Times" w:hAnsi="Times"/>
          <w:sz w:val="22"/>
          <w:szCs w:val="22"/>
          <w:lang w:val="es-ES"/>
        </w:rPr>
        <w:t xml:space="preserve">(2009) </w:t>
      </w:r>
      <w:r w:rsidR="005D7E89" w:rsidRPr="006B5E08">
        <w:rPr>
          <w:rFonts w:ascii="Times" w:hAnsi="Times"/>
          <w:sz w:val="22"/>
          <w:szCs w:val="22"/>
          <w:lang w:val="es-ES"/>
        </w:rPr>
        <w:t xml:space="preserve">defiende un </w:t>
      </w:r>
      <w:r w:rsidRPr="006B5E08">
        <w:rPr>
          <w:rFonts w:ascii="Times" w:hAnsi="Times"/>
          <w:sz w:val="22"/>
          <w:szCs w:val="22"/>
          <w:lang w:val="es-ES"/>
        </w:rPr>
        <w:t>pri</w:t>
      </w:r>
      <w:r w:rsidR="005D7E89" w:rsidRPr="006B5E08">
        <w:rPr>
          <w:rFonts w:ascii="Times" w:hAnsi="Times"/>
          <w:sz w:val="22"/>
          <w:szCs w:val="22"/>
          <w:lang w:val="es-ES"/>
        </w:rPr>
        <w:t>ncipio de paridad participativa</w:t>
      </w:r>
      <w:r w:rsidRPr="006B5E08">
        <w:rPr>
          <w:rFonts w:ascii="Times" w:hAnsi="Times"/>
          <w:sz w:val="22"/>
          <w:szCs w:val="22"/>
          <w:lang w:val="es-ES"/>
        </w:rPr>
        <w:t xml:space="preserve">, lo que significa que todas las injusticias deben considerarse como violaciones de la justicia social. La justicia social y las violaciones </w:t>
      </w:r>
      <w:r w:rsidR="00B91F99" w:rsidRPr="006B5E08">
        <w:rPr>
          <w:rFonts w:ascii="Times" w:hAnsi="Times"/>
          <w:sz w:val="22"/>
          <w:szCs w:val="22"/>
          <w:lang w:val="es-ES"/>
        </w:rPr>
        <w:t>a</w:t>
      </w:r>
      <w:r w:rsidRPr="006B5E08">
        <w:rPr>
          <w:rFonts w:ascii="Times" w:hAnsi="Times"/>
          <w:sz w:val="22"/>
          <w:szCs w:val="22"/>
          <w:lang w:val="es-ES"/>
        </w:rPr>
        <w:t xml:space="preserve"> la justicia s</w:t>
      </w:r>
      <w:r w:rsidR="005D7E89" w:rsidRPr="006B5E08">
        <w:rPr>
          <w:rFonts w:ascii="Times" w:hAnsi="Times"/>
          <w:sz w:val="22"/>
          <w:szCs w:val="22"/>
          <w:lang w:val="es-ES"/>
        </w:rPr>
        <w:t xml:space="preserve">ocial se evalúan </w:t>
      </w:r>
      <w:r w:rsidR="00B91F99" w:rsidRPr="006B5E08">
        <w:rPr>
          <w:rFonts w:ascii="Times" w:hAnsi="Times"/>
          <w:sz w:val="22"/>
          <w:szCs w:val="22"/>
          <w:lang w:val="es-ES"/>
        </w:rPr>
        <w:t>dentro de</w:t>
      </w:r>
      <w:r w:rsidR="005D7E89" w:rsidRPr="006B5E08">
        <w:rPr>
          <w:rFonts w:ascii="Times" w:hAnsi="Times"/>
          <w:sz w:val="22"/>
          <w:szCs w:val="22"/>
          <w:lang w:val="es-ES"/>
        </w:rPr>
        <w:t xml:space="preserve"> este marco </w:t>
      </w:r>
      <w:r w:rsidRPr="006B5E08">
        <w:rPr>
          <w:rFonts w:ascii="Times" w:hAnsi="Times"/>
          <w:sz w:val="22"/>
          <w:szCs w:val="22"/>
          <w:lang w:val="es-ES"/>
        </w:rPr>
        <w:t xml:space="preserve">en términos de su efecto en la capacidad de </w:t>
      </w:r>
    </w:p>
    <w:p w14:paraId="3EB5A67A" w14:textId="77777777" w:rsidR="00706E7B" w:rsidRDefault="00706E7B" w:rsidP="00706E7B">
      <w:pPr>
        <w:contextualSpacing/>
        <w:rPr>
          <w:rFonts w:ascii="Times" w:hAnsi="Times"/>
          <w:sz w:val="22"/>
          <w:szCs w:val="22"/>
          <w:lang w:val="es-ES"/>
        </w:rPr>
      </w:pPr>
    </w:p>
    <w:p w14:paraId="460ECCE7" w14:textId="77777777" w:rsidR="00706E7B" w:rsidRDefault="00706E7B" w:rsidP="00706E7B">
      <w:pPr>
        <w:contextualSpacing/>
        <w:rPr>
          <w:rFonts w:ascii="Times" w:hAnsi="Times"/>
          <w:sz w:val="22"/>
          <w:szCs w:val="22"/>
          <w:lang w:val="es-ES"/>
        </w:rPr>
      </w:pPr>
    </w:p>
    <w:p w14:paraId="66398F3F" w14:textId="59C06C7D" w:rsidR="006B5E08" w:rsidRDefault="007472D9" w:rsidP="00706E7B">
      <w:pPr>
        <w:contextualSpacing/>
        <w:rPr>
          <w:rFonts w:ascii="Times" w:hAnsi="Times"/>
          <w:sz w:val="22"/>
          <w:szCs w:val="22"/>
          <w:lang w:val="es-ES"/>
        </w:rPr>
      </w:pPr>
      <w:r w:rsidRPr="006B5E08">
        <w:rPr>
          <w:rFonts w:ascii="Times" w:hAnsi="Times"/>
          <w:sz w:val="22"/>
          <w:szCs w:val="22"/>
          <w:lang w:val="es-ES"/>
        </w:rPr>
        <w:t>una persona para participar social y políticamente en iguald</w:t>
      </w:r>
      <w:r w:rsidR="005D7E89" w:rsidRPr="006B5E08">
        <w:rPr>
          <w:rFonts w:ascii="Times" w:hAnsi="Times"/>
          <w:sz w:val="22"/>
          <w:szCs w:val="22"/>
          <w:lang w:val="es-ES"/>
        </w:rPr>
        <w:t>ad de condiciones con sus compañeros</w:t>
      </w:r>
      <w:r w:rsidR="00B91F99" w:rsidRPr="006B5E08">
        <w:rPr>
          <w:rFonts w:ascii="Times" w:hAnsi="Times"/>
          <w:sz w:val="22"/>
          <w:szCs w:val="22"/>
          <w:lang w:val="es-ES"/>
        </w:rPr>
        <w:t xml:space="preserve"> (Fraser, 2009)</w:t>
      </w:r>
      <w:r w:rsidRPr="006B5E08">
        <w:rPr>
          <w:rFonts w:ascii="Times" w:hAnsi="Times"/>
          <w:sz w:val="22"/>
          <w:szCs w:val="22"/>
          <w:lang w:val="es-ES"/>
        </w:rPr>
        <w:t xml:space="preserve">. Para abordar los problemas contemporáneos que rodean las demandas de justicia social, la </w:t>
      </w:r>
    </w:p>
    <w:p w14:paraId="7328D5FE" w14:textId="360D69A8" w:rsidR="007472D9" w:rsidRPr="006B5E08" w:rsidRDefault="007472D9" w:rsidP="006B5E08">
      <w:pPr>
        <w:contextualSpacing/>
        <w:rPr>
          <w:rFonts w:ascii="Times" w:hAnsi="Times"/>
          <w:sz w:val="22"/>
          <w:szCs w:val="22"/>
          <w:lang w:val="es-ES"/>
        </w:rPr>
      </w:pPr>
      <w:bookmarkStart w:id="0" w:name="_GoBack"/>
      <w:bookmarkEnd w:id="0"/>
      <w:r w:rsidRPr="006B5E08">
        <w:rPr>
          <w:rFonts w:ascii="Times" w:hAnsi="Times"/>
          <w:sz w:val="22"/>
          <w:szCs w:val="22"/>
          <w:lang w:val="es-ES"/>
        </w:rPr>
        <w:t>globalización de justicia social debe estar enmarcadas más allá del interés de una nación-estado y deben ser capaces de reconocer las injusticias globales cometidas por las empresas transnacionales.</w:t>
      </w:r>
    </w:p>
    <w:p w14:paraId="089EF236" w14:textId="0B914D61" w:rsidR="007472D9" w:rsidRPr="006B5E08" w:rsidRDefault="007472D9" w:rsidP="006B5E08">
      <w:pPr>
        <w:ind w:firstLine="720"/>
        <w:contextualSpacing/>
        <w:rPr>
          <w:rFonts w:ascii="Times" w:hAnsi="Times"/>
          <w:sz w:val="22"/>
          <w:szCs w:val="22"/>
          <w:lang w:val="es-ES"/>
        </w:rPr>
      </w:pPr>
      <w:r w:rsidRPr="006B5E08">
        <w:rPr>
          <w:rFonts w:ascii="Times" w:hAnsi="Times"/>
          <w:sz w:val="22"/>
          <w:szCs w:val="22"/>
          <w:lang w:val="es-ES"/>
        </w:rPr>
        <w:t xml:space="preserve">Para el campo de la psicología </w:t>
      </w:r>
      <w:r w:rsidR="00652C62" w:rsidRPr="006B5E08">
        <w:rPr>
          <w:rFonts w:ascii="Times" w:hAnsi="Times"/>
          <w:sz w:val="22"/>
          <w:szCs w:val="22"/>
          <w:lang w:val="es-ES"/>
        </w:rPr>
        <w:t xml:space="preserve">pueda </w:t>
      </w:r>
      <w:r w:rsidRPr="006B5E08">
        <w:rPr>
          <w:rFonts w:ascii="Times" w:hAnsi="Times"/>
          <w:sz w:val="22"/>
          <w:szCs w:val="22"/>
          <w:lang w:val="es-ES"/>
        </w:rPr>
        <w:t xml:space="preserve">aplicar la justicia social en términos del principio de paridad participativa, </w:t>
      </w:r>
      <w:r w:rsidR="00652C62" w:rsidRPr="006B5E08">
        <w:rPr>
          <w:rFonts w:ascii="Times" w:hAnsi="Times"/>
          <w:sz w:val="22"/>
          <w:szCs w:val="22"/>
          <w:lang w:val="es-ES"/>
        </w:rPr>
        <w:t>Thrift y Sugarmen (2018)</w:t>
      </w:r>
      <w:r w:rsidRPr="006B5E08">
        <w:rPr>
          <w:rFonts w:ascii="Times" w:hAnsi="Times"/>
          <w:sz w:val="22"/>
          <w:szCs w:val="22"/>
          <w:lang w:val="es-ES"/>
        </w:rPr>
        <w:t xml:space="preserve"> sugieren una reflexión sobre la siguiente pregunta: "¿Cómo la teorización psicológica, la investigación o las intervenciones ayudan a crear acuerdos sociales, culturales, políticos y económicos que permiten a las personas participar en un nivel igual con sus compañeros?"</w:t>
      </w:r>
      <w:r w:rsidR="005D7E89" w:rsidRPr="006B5E08">
        <w:rPr>
          <w:rFonts w:ascii="Times" w:hAnsi="Times"/>
          <w:sz w:val="22"/>
          <w:szCs w:val="22"/>
          <w:lang w:val="es-ES"/>
        </w:rPr>
        <w:t xml:space="preserve"> (p.17).</w:t>
      </w:r>
      <w:r w:rsidR="00652C62" w:rsidRPr="006B5E08">
        <w:rPr>
          <w:rFonts w:ascii="Times" w:hAnsi="Times"/>
          <w:sz w:val="22"/>
          <w:szCs w:val="22"/>
          <w:lang w:val="es-ES"/>
        </w:rPr>
        <w:t xml:space="preserve"> De </w:t>
      </w:r>
      <w:r w:rsidR="00B6009C" w:rsidRPr="006B5E08">
        <w:rPr>
          <w:rFonts w:ascii="Times" w:hAnsi="Times"/>
          <w:sz w:val="22"/>
          <w:szCs w:val="22"/>
          <w:lang w:val="es-ES"/>
        </w:rPr>
        <w:t>acuerdo</w:t>
      </w:r>
      <w:r w:rsidR="00652C62" w:rsidRPr="006B5E08">
        <w:rPr>
          <w:rFonts w:ascii="Times" w:hAnsi="Times"/>
          <w:sz w:val="22"/>
          <w:szCs w:val="22"/>
          <w:lang w:val="es-ES"/>
        </w:rPr>
        <w:t xml:space="preserve"> con los autores, </w:t>
      </w:r>
      <w:r w:rsidRPr="006B5E08">
        <w:rPr>
          <w:rFonts w:ascii="Times" w:hAnsi="Times"/>
          <w:sz w:val="22"/>
          <w:szCs w:val="22"/>
          <w:lang w:val="es-ES"/>
        </w:rPr>
        <w:t xml:space="preserve">la respuesta del campo </w:t>
      </w:r>
      <w:r w:rsidR="00652C62" w:rsidRPr="006B5E08">
        <w:rPr>
          <w:rFonts w:ascii="Times" w:hAnsi="Times"/>
          <w:sz w:val="22"/>
          <w:szCs w:val="22"/>
          <w:lang w:val="es-ES"/>
        </w:rPr>
        <w:t xml:space="preserve">de la psicología </w:t>
      </w:r>
      <w:r w:rsidRPr="006B5E08">
        <w:rPr>
          <w:rFonts w:ascii="Times" w:hAnsi="Times"/>
          <w:sz w:val="22"/>
          <w:szCs w:val="22"/>
          <w:lang w:val="es-ES"/>
        </w:rPr>
        <w:t>debe ir más allá de simplemente promover y aumentar el acceso a los servicios psicológicos</w:t>
      </w:r>
      <w:r w:rsidR="00652C62" w:rsidRPr="006B5E08">
        <w:rPr>
          <w:rFonts w:ascii="Times" w:hAnsi="Times"/>
          <w:sz w:val="22"/>
          <w:szCs w:val="22"/>
          <w:lang w:val="es-ES"/>
        </w:rPr>
        <w:t>;</w:t>
      </w:r>
      <w:r w:rsidRPr="006B5E08">
        <w:rPr>
          <w:rFonts w:ascii="Times" w:hAnsi="Times"/>
          <w:sz w:val="22"/>
          <w:szCs w:val="22"/>
          <w:lang w:val="es-ES"/>
        </w:rPr>
        <w:t xml:space="preserve"> </w:t>
      </w:r>
      <w:r w:rsidR="00652C62" w:rsidRPr="006B5E08">
        <w:rPr>
          <w:rFonts w:ascii="Times" w:hAnsi="Times"/>
          <w:sz w:val="22"/>
          <w:szCs w:val="22"/>
          <w:lang w:val="es-ES"/>
        </w:rPr>
        <w:t>l</w:t>
      </w:r>
      <w:r w:rsidRPr="006B5E08">
        <w:rPr>
          <w:rFonts w:ascii="Times" w:hAnsi="Times"/>
          <w:sz w:val="22"/>
          <w:szCs w:val="22"/>
          <w:lang w:val="es-ES"/>
        </w:rPr>
        <w:t>a justicia social exige una reforma a gran escala de los servicios psicológicos para abordar los problemas sociopolíticos y económicos, en lugar de socavarlos.</w:t>
      </w:r>
    </w:p>
    <w:p w14:paraId="54BEB9D0" w14:textId="77777777" w:rsidR="005D7E89" w:rsidRPr="006B5E08" w:rsidRDefault="00421CC4" w:rsidP="006B5E08">
      <w:pPr>
        <w:ind w:firstLine="720"/>
        <w:contextualSpacing/>
        <w:jc w:val="center"/>
        <w:rPr>
          <w:rFonts w:ascii="Times" w:hAnsi="Times"/>
          <w:b/>
          <w:sz w:val="22"/>
          <w:szCs w:val="22"/>
          <w:lang w:val="es-ES"/>
        </w:rPr>
      </w:pPr>
      <w:r w:rsidRPr="006B5E08">
        <w:rPr>
          <w:rFonts w:ascii="Times" w:hAnsi="Times"/>
          <w:b/>
          <w:sz w:val="22"/>
          <w:szCs w:val="22"/>
          <w:lang w:val="es-ES"/>
        </w:rPr>
        <w:t>C</w:t>
      </w:r>
      <w:r w:rsidR="005D7E89" w:rsidRPr="006B5E08">
        <w:rPr>
          <w:rFonts w:ascii="Times" w:hAnsi="Times"/>
          <w:b/>
          <w:sz w:val="22"/>
          <w:szCs w:val="22"/>
          <w:lang w:val="es-ES"/>
        </w:rPr>
        <w:t>onclusiones</w:t>
      </w:r>
    </w:p>
    <w:p w14:paraId="33EB4EBF" w14:textId="05B8D44F" w:rsidR="007472D9" w:rsidRPr="006B5E08" w:rsidRDefault="00860AC1" w:rsidP="006B5E08">
      <w:pPr>
        <w:ind w:firstLine="720"/>
        <w:contextualSpacing/>
        <w:rPr>
          <w:rFonts w:ascii="Times" w:hAnsi="Times"/>
          <w:sz w:val="22"/>
          <w:szCs w:val="22"/>
          <w:lang w:val="es-ES"/>
        </w:rPr>
      </w:pPr>
      <w:r w:rsidRPr="006B5E08">
        <w:rPr>
          <w:rFonts w:ascii="Times" w:hAnsi="Times"/>
          <w:sz w:val="22"/>
          <w:szCs w:val="22"/>
          <w:lang w:val="es-ES"/>
        </w:rPr>
        <w:t xml:space="preserve">En </w:t>
      </w:r>
      <w:r w:rsidR="00F968B6" w:rsidRPr="006B5E08">
        <w:rPr>
          <w:rFonts w:ascii="Times" w:hAnsi="Times"/>
          <w:sz w:val="22"/>
          <w:szCs w:val="22"/>
          <w:lang w:val="es-ES"/>
        </w:rPr>
        <w:t>conclusión,</w:t>
      </w:r>
      <w:r w:rsidR="00421CC4" w:rsidRPr="006B5E08">
        <w:rPr>
          <w:rFonts w:ascii="Times" w:hAnsi="Times"/>
          <w:sz w:val="22"/>
          <w:szCs w:val="22"/>
          <w:lang w:val="es-ES"/>
        </w:rPr>
        <w:t xml:space="preserve"> los trabajos de Thrift </w:t>
      </w:r>
      <w:r w:rsidR="00251850" w:rsidRPr="006B5E08">
        <w:rPr>
          <w:rFonts w:ascii="Times" w:hAnsi="Times"/>
          <w:sz w:val="22"/>
          <w:szCs w:val="22"/>
          <w:lang w:val="es-ES"/>
        </w:rPr>
        <w:t>y</w:t>
      </w:r>
      <w:r w:rsidR="00421CC4" w:rsidRPr="006B5E08">
        <w:rPr>
          <w:rFonts w:ascii="Times" w:hAnsi="Times"/>
          <w:sz w:val="22"/>
          <w:szCs w:val="22"/>
          <w:lang w:val="es-ES"/>
        </w:rPr>
        <w:t xml:space="preserve"> Sugarman</w:t>
      </w:r>
      <w:r w:rsidR="00F968B6" w:rsidRPr="006B5E08">
        <w:rPr>
          <w:rFonts w:ascii="Times" w:hAnsi="Times"/>
          <w:sz w:val="22"/>
          <w:szCs w:val="22"/>
          <w:lang w:val="es-ES"/>
        </w:rPr>
        <w:t xml:space="preserve"> (2018)</w:t>
      </w:r>
      <w:r w:rsidR="00421CC4" w:rsidRPr="006B5E08">
        <w:rPr>
          <w:rFonts w:ascii="Times" w:hAnsi="Times"/>
          <w:sz w:val="22"/>
          <w:szCs w:val="22"/>
          <w:lang w:val="es-ES"/>
        </w:rPr>
        <w:t>, al igual que los de Raskin</w:t>
      </w:r>
      <w:r w:rsidR="00F968B6" w:rsidRPr="006B5E08">
        <w:rPr>
          <w:rFonts w:ascii="Times" w:hAnsi="Times"/>
          <w:sz w:val="22"/>
          <w:szCs w:val="22"/>
          <w:lang w:val="es-ES"/>
        </w:rPr>
        <w:t xml:space="preserve"> (2010)</w:t>
      </w:r>
      <w:r w:rsidR="00421CC4" w:rsidRPr="006B5E08">
        <w:rPr>
          <w:rFonts w:ascii="Times" w:hAnsi="Times"/>
          <w:sz w:val="22"/>
          <w:szCs w:val="22"/>
          <w:lang w:val="es-ES"/>
        </w:rPr>
        <w:t xml:space="preserve">, y Moosa-Mitha </w:t>
      </w:r>
      <w:r w:rsidR="00F968B6" w:rsidRPr="006B5E08">
        <w:rPr>
          <w:rFonts w:ascii="Times" w:hAnsi="Times"/>
          <w:sz w:val="22"/>
          <w:szCs w:val="22"/>
          <w:lang w:val="es-ES"/>
        </w:rPr>
        <w:t xml:space="preserve">(2015) </w:t>
      </w:r>
      <w:r w:rsidR="00251850" w:rsidRPr="006B5E08">
        <w:rPr>
          <w:rFonts w:ascii="Times" w:hAnsi="Times"/>
          <w:sz w:val="22"/>
          <w:szCs w:val="22"/>
          <w:lang w:val="es-ES"/>
        </w:rPr>
        <w:t>deberían</w:t>
      </w:r>
      <w:r w:rsidR="00421CC4" w:rsidRPr="006B5E08">
        <w:rPr>
          <w:rFonts w:ascii="Times" w:hAnsi="Times"/>
          <w:sz w:val="22"/>
          <w:szCs w:val="22"/>
          <w:lang w:val="es-ES"/>
        </w:rPr>
        <w:t xml:space="preserve"> combinarse. </w:t>
      </w:r>
      <w:r w:rsidR="00F968B6" w:rsidRPr="006B5E08">
        <w:rPr>
          <w:rFonts w:ascii="Times" w:hAnsi="Times"/>
          <w:sz w:val="22"/>
          <w:szCs w:val="22"/>
          <w:lang w:val="es-ES"/>
        </w:rPr>
        <w:t xml:space="preserve">La combinación de estas ideas </w:t>
      </w:r>
      <w:r w:rsidR="00421CC4" w:rsidRPr="006B5E08">
        <w:rPr>
          <w:rFonts w:ascii="Times" w:hAnsi="Times"/>
          <w:sz w:val="22"/>
          <w:szCs w:val="22"/>
          <w:lang w:val="es-ES"/>
        </w:rPr>
        <w:t xml:space="preserve">no solamente </w:t>
      </w:r>
      <w:r w:rsidR="00F968B6" w:rsidRPr="006B5E08">
        <w:rPr>
          <w:rFonts w:ascii="Times" w:hAnsi="Times"/>
          <w:sz w:val="22"/>
          <w:szCs w:val="22"/>
          <w:lang w:val="es-ES"/>
        </w:rPr>
        <w:t>produciría</w:t>
      </w:r>
      <w:r w:rsidR="00421CC4" w:rsidRPr="006B5E08">
        <w:rPr>
          <w:rFonts w:ascii="Times" w:hAnsi="Times"/>
          <w:sz w:val="22"/>
          <w:szCs w:val="22"/>
          <w:lang w:val="es-ES"/>
        </w:rPr>
        <w:t xml:space="preserve"> </w:t>
      </w:r>
      <w:r w:rsidR="00F968B6" w:rsidRPr="006B5E08">
        <w:rPr>
          <w:rFonts w:ascii="Times" w:hAnsi="Times"/>
          <w:sz w:val="22"/>
          <w:szCs w:val="22"/>
          <w:lang w:val="es-ES"/>
        </w:rPr>
        <w:t xml:space="preserve">una </w:t>
      </w:r>
      <w:r w:rsidR="00421CC4" w:rsidRPr="006B5E08">
        <w:rPr>
          <w:rFonts w:ascii="Times" w:hAnsi="Times"/>
          <w:sz w:val="22"/>
          <w:szCs w:val="22"/>
          <w:lang w:val="es-ES"/>
        </w:rPr>
        <w:t xml:space="preserve">definición </w:t>
      </w:r>
      <w:r w:rsidR="00F968B6" w:rsidRPr="006B5E08">
        <w:rPr>
          <w:rFonts w:ascii="Times" w:hAnsi="Times"/>
          <w:sz w:val="22"/>
          <w:szCs w:val="22"/>
          <w:lang w:val="es-ES"/>
        </w:rPr>
        <w:t xml:space="preserve">más adecuada </w:t>
      </w:r>
      <w:r w:rsidR="00421CC4" w:rsidRPr="006B5E08">
        <w:rPr>
          <w:rFonts w:ascii="Times" w:hAnsi="Times"/>
          <w:sz w:val="22"/>
          <w:szCs w:val="22"/>
          <w:lang w:val="es-ES"/>
        </w:rPr>
        <w:t xml:space="preserve">de lo que </w:t>
      </w:r>
      <w:r w:rsidR="00F968B6" w:rsidRPr="006B5E08">
        <w:rPr>
          <w:rFonts w:ascii="Times" w:hAnsi="Times"/>
          <w:sz w:val="22"/>
          <w:szCs w:val="22"/>
          <w:lang w:val="es-ES"/>
        </w:rPr>
        <w:t>la psicología</w:t>
      </w:r>
      <w:r w:rsidR="00421CC4" w:rsidRPr="006B5E08">
        <w:rPr>
          <w:rFonts w:ascii="Times" w:hAnsi="Times"/>
          <w:sz w:val="22"/>
          <w:szCs w:val="22"/>
          <w:lang w:val="es-ES"/>
        </w:rPr>
        <w:t xml:space="preserve"> </w:t>
      </w:r>
      <w:r w:rsidR="00F968B6" w:rsidRPr="006B5E08">
        <w:rPr>
          <w:rFonts w:ascii="Times" w:hAnsi="Times"/>
          <w:sz w:val="22"/>
          <w:szCs w:val="22"/>
          <w:lang w:val="es-ES"/>
        </w:rPr>
        <w:t>para la</w:t>
      </w:r>
      <w:r w:rsidR="00421CC4" w:rsidRPr="006B5E08">
        <w:rPr>
          <w:rFonts w:ascii="Times" w:hAnsi="Times"/>
          <w:sz w:val="22"/>
          <w:szCs w:val="22"/>
          <w:lang w:val="es-ES"/>
        </w:rPr>
        <w:t xml:space="preserve"> justicia social seria</w:t>
      </w:r>
      <w:r w:rsidR="00251850" w:rsidRPr="006B5E08">
        <w:rPr>
          <w:rFonts w:ascii="Times" w:hAnsi="Times"/>
          <w:sz w:val="22"/>
          <w:szCs w:val="22"/>
          <w:lang w:val="es-ES"/>
        </w:rPr>
        <w:t>,</w:t>
      </w:r>
      <w:r w:rsidR="00421CC4" w:rsidRPr="006B5E08">
        <w:rPr>
          <w:rFonts w:ascii="Times" w:hAnsi="Times"/>
          <w:sz w:val="22"/>
          <w:szCs w:val="22"/>
          <w:lang w:val="es-ES"/>
        </w:rPr>
        <w:t xml:space="preserve"> </w:t>
      </w:r>
      <w:r w:rsidR="00F968B6" w:rsidRPr="006B5E08">
        <w:rPr>
          <w:rFonts w:ascii="Times" w:hAnsi="Times"/>
          <w:sz w:val="22"/>
          <w:szCs w:val="22"/>
          <w:lang w:val="es-ES"/>
        </w:rPr>
        <w:t xml:space="preserve">sino </w:t>
      </w:r>
      <w:r w:rsidR="00421CC4" w:rsidRPr="006B5E08">
        <w:rPr>
          <w:rFonts w:ascii="Times" w:hAnsi="Times"/>
          <w:sz w:val="22"/>
          <w:szCs w:val="22"/>
          <w:lang w:val="es-ES"/>
        </w:rPr>
        <w:t xml:space="preserve">que </w:t>
      </w:r>
      <w:r w:rsidR="00F968B6" w:rsidRPr="006B5E08">
        <w:rPr>
          <w:rFonts w:ascii="Times" w:hAnsi="Times"/>
          <w:sz w:val="22"/>
          <w:szCs w:val="22"/>
          <w:lang w:val="es-ES"/>
        </w:rPr>
        <w:t>además e</w:t>
      </w:r>
      <w:r w:rsidR="000B72ED" w:rsidRPr="006B5E08">
        <w:rPr>
          <w:rFonts w:ascii="Times" w:hAnsi="Times"/>
          <w:sz w:val="22"/>
          <w:szCs w:val="22"/>
          <w:lang w:val="es-ES"/>
        </w:rPr>
        <w:t>staría</w:t>
      </w:r>
      <w:r w:rsidR="00421CC4" w:rsidRPr="006B5E08">
        <w:rPr>
          <w:rFonts w:ascii="Times" w:hAnsi="Times"/>
          <w:sz w:val="22"/>
          <w:szCs w:val="22"/>
          <w:lang w:val="es-ES"/>
        </w:rPr>
        <w:t xml:space="preserve"> </w:t>
      </w:r>
      <w:r w:rsidR="007472D9" w:rsidRPr="006B5E08">
        <w:rPr>
          <w:rFonts w:ascii="Times" w:hAnsi="Times"/>
          <w:sz w:val="22"/>
          <w:szCs w:val="22"/>
          <w:lang w:val="es-ES"/>
        </w:rPr>
        <w:t>añadiendo componentes de métodos anti-opresivos y liberatorios</w:t>
      </w:r>
      <w:r w:rsidR="00421CC4" w:rsidRPr="006B5E08">
        <w:rPr>
          <w:rFonts w:ascii="Times" w:hAnsi="Times"/>
          <w:sz w:val="22"/>
          <w:szCs w:val="22"/>
          <w:lang w:val="es-ES"/>
        </w:rPr>
        <w:t>, por encima de lo podríamos u</w:t>
      </w:r>
      <w:r w:rsidR="00F968B6" w:rsidRPr="006B5E08">
        <w:rPr>
          <w:rFonts w:ascii="Times" w:hAnsi="Times"/>
          <w:sz w:val="22"/>
          <w:szCs w:val="22"/>
          <w:lang w:val="es-ES"/>
        </w:rPr>
        <w:t>tilizar</w:t>
      </w:r>
      <w:r w:rsidR="00421CC4" w:rsidRPr="006B5E08">
        <w:rPr>
          <w:rFonts w:ascii="Times" w:hAnsi="Times"/>
          <w:sz w:val="22"/>
          <w:szCs w:val="22"/>
          <w:lang w:val="es-ES"/>
        </w:rPr>
        <w:t xml:space="preserve"> de la psicología de la </w:t>
      </w:r>
      <w:r w:rsidR="00251850" w:rsidRPr="006B5E08">
        <w:rPr>
          <w:rFonts w:ascii="Times" w:hAnsi="Times"/>
          <w:sz w:val="22"/>
          <w:szCs w:val="22"/>
          <w:lang w:val="es-ES"/>
        </w:rPr>
        <w:t>liberación</w:t>
      </w:r>
      <w:r w:rsidR="007472D9" w:rsidRPr="006B5E08">
        <w:rPr>
          <w:rFonts w:ascii="Times" w:hAnsi="Times"/>
          <w:sz w:val="22"/>
          <w:szCs w:val="22"/>
          <w:lang w:val="es-ES"/>
        </w:rPr>
        <w:t>. Es</w:t>
      </w:r>
      <w:r w:rsidR="00421CC4" w:rsidRPr="006B5E08">
        <w:rPr>
          <w:rFonts w:ascii="Times" w:hAnsi="Times"/>
          <w:sz w:val="22"/>
          <w:szCs w:val="22"/>
          <w:lang w:val="es-ES"/>
        </w:rPr>
        <w:t>ta acción no</w:t>
      </w:r>
      <w:r w:rsidR="00EE04C4" w:rsidRPr="006B5E08">
        <w:rPr>
          <w:rFonts w:ascii="Times" w:hAnsi="Times"/>
          <w:sz w:val="22"/>
          <w:szCs w:val="22"/>
          <w:lang w:val="es-ES"/>
        </w:rPr>
        <w:t>s</w:t>
      </w:r>
      <w:r w:rsidR="00421CC4" w:rsidRPr="006B5E08">
        <w:rPr>
          <w:rFonts w:ascii="Times" w:hAnsi="Times"/>
          <w:sz w:val="22"/>
          <w:szCs w:val="22"/>
          <w:lang w:val="es-ES"/>
        </w:rPr>
        <w:t xml:space="preserve"> </w:t>
      </w:r>
      <w:r w:rsidR="00251850" w:rsidRPr="006B5E08">
        <w:rPr>
          <w:rFonts w:ascii="Times" w:hAnsi="Times"/>
          <w:sz w:val="22"/>
          <w:szCs w:val="22"/>
          <w:lang w:val="es-ES"/>
        </w:rPr>
        <w:t>daría</w:t>
      </w:r>
      <w:r w:rsidR="007472D9" w:rsidRPr="006B5E08">
        <w:rPr>
          <w:rFonts w:ascii="Times" w:hAnsi="Times"/>
          <w:sz w:val="22"/>
          <w:szCs w:val="22"/>
          <w:lang w:val="es-ES"/>
        </w:rPr>
        <w:t xml:space="preserve"> una ontología de la opresión </w:t>
      </w:r>
      <w:r w:rsidR="00421CC4" w:rsidRPr="006B5E08">
        <w:rPr>
          <w:rFonts w:ascii="Times" w:hAnsi="Times"/>
          <w:sz w:val="22"/>
          <w:szCs w:val="22"/>
          <w:lang w:val="es-ES"/>
        </w:rPr>
        <w:t>que nos permite</w:t>
      </w:r>
      <w:r w:rsidR="007472D9" w:rsidRPr="006B5E08">
        <w:rPr>
          <w:rFonts w:ascii="Times" w:hAnsi="Times"/>
          <w:sz w:val="22"/>
          <w:szCs w:val="22"/>
          <w:lang w:val="es-ES"/>
        </w:rPr>
        <w:t xml:space="preserve"> entender y reconocer la experiencia de opresión </w:t>
      </w:r>
      <w:r w:rsidR="00421CC4" w:rsidRPr="006B5E08">
        <w:rPr>
          <w:rFonts w:ascii="Times" w:hAnsi="Times"/>
          <w:sz w:val="22"/>
          <w:szCs w:val="22"/>
          <w:lang w:val="es-ES"/>
        </w:rPr>
        <w:t xml:space="preserve">individual, </w:t>
      </w:r>
      <w:r w:rsidR="007472D9" w:rsidRPr="006B5E08">
        <w:rPr>
          <w:rFonts w:ascii="Times" w:hAnsi="Times"/>
          <w:sz w:val="22"/>
          <w:szCs w:val="22"/>
          <w:lang w:val="es-ES"/>
        </w:rPr>
        <w:t xml:space="preserve">sin perder el sentido de las experiencias colectivas. </w:t>
      </w:r>
      <w:r w:rsidR="00421CC4" w:rsidRPr="006B5E08">
        <w:rPr>
          <w:rFonts w:ascii="Times" w:hAnsi="Times"/>
          <w:sz w:val="22"/>
          <w:szCs w:val="22"/>
          <w:lang w:val="es-ES"/>
        </w:rPr>
        <w:t xml:space="preserve">En otras </w:t>
      </w:r>
      <w:r w:rsidR="00251850" w:rsidRPr="006B5E08">
        <w:rPr>
          <w:rFonts w:ascii="Times" w:hAnsi="Times"/>
          <w:sz w:val="22"/>
          <w:szCs w:val="22"/>
          <w:lang w:val="es-ES"/>
        </w:rPr>
        <w:t>palabras,</w:t>
      </w:r>
      <w:r w:rsidR="00421CC4" w:rsidRPr="006B5E08">
        <w:rPr>
          <w:rFonts w:ascii="Times" w:hAnsi="Times"/>
          <w:sz w:val="22"/>
          <w:szCs w:val="22"/>
          <w:lang w:val="es-ES"/>
        </w:rPr>
        <w:t xml:space="preserve"> l</w:t>
      </w:r>
      <w:r w:rsidR="007472D9" w:rsidRPr="006B5E08">
        <w:rPr>
          <w:rFonts w:ascii="Times" w:hAnsi="Times"/>
          <w:sz w:val="22"/>
          <w:szCs w:val="22"/>
          <w:lang w:val="es-ES"/>
        </w:rPr>
        <w:t xml:space="preserve">a experiencia individual no es ni mayor ni menor que la colectiva. </w:t>
      </w:r>
      <w:r w:rsidR="008401E3" w:rsidRPr="006B5E08">
        <w:rPr>
          <w:rFonts w:ascii="Times" w:hAnsi="Times"/>
          <w:sz w:val="22"/>
          <w:szCs w:val="22"/>
          <w:lang w:val="es-ES"/>
        </w:rPr>
        <w:t>Durante</w:t>
      </w:r>
      <w:r w:rsidR="007472D9" w:rsidRPr="006B5E08">
        <w:rPr>
          <w:rFonts w:ascii="Times" w:hAnsi="Times"/>
          <w:sz w:val="22"/>
          <w:szCs w:val="22"/>
          <w:lang w:val="es-ES"/>
        </w:rPr>
        <w:t xml:space="preserve"> una conversación con </w:t>
      </w:r>
      <w:r w:rsidR="008401E3" w:rsidRPr="006B5E08">
        <w:rPr>
          <w:rFonts w:ascii="Times" w:hAnsi="Times"/>
          <w:sz w:val="22"/>
          <w:szCs w:val="22"/>
          <w:lang w:val="es-ES"/>
        </w:rPr>
        <w:t>una joven en la Republica Dominicana (</w:t>
      </w:r>
      <w:r w:rsidR="007472D9" w:rsidRPr="006B5E08">
        <w:rPr>
          <w:rFonts w:ascii="Times" w:hAnsi="Times"/>
          <w:sz w:val="22"/>
          <w:szCs w:val="22"/>
          <w:lang w:val="es-ES"/>
        </w:rPr>
        <w:t>Leticia</w:t>
      </w:r>
      <w:r w:rsidR="008401E3" w:rsidRPr="006B5E08">
        <w:rPr>
          <w:rFonts w:ascii="Times" w:hAnsi="Times"/>
          <w:sz w:val="22"/>
          <w:szCs w:val="22"/>
          <w:lang w:val="es-ES"/>
        </w:rPr>
        <w:t>)</w:t>
      </w:r>
      <w:r w:rsidR="007472D9" w:rsidRPr="006B5E08">
        <w:rPr>
          <w:rFonts w:ascii="Times" w:hAnsi="Times"/>
          <w:sz w:val="22"/>
          <w:szCs w:val="22"/>
          <w:lang w:val="es-ES"/>
        </w:rPr>
        <w:t xml:space="preserve"> </w:t>
      </w:r>
      <w:r w:rsidR="008401E3" w:rsidRPr="006B5E08">
        <w:rPr>
          <w:rFonts w:ascii="Times" w:hAnsi="Times"/>
          <w:sz w:val="22"/>
          <w:szCs w:val="22"/>
          <w:lang w:val="es-ES"/>
        </w:rPr>
        <w:t>esta me coment</w:t>
      </w:r>
      <w:r w:rsidR="004801E8" w:rsidRPr="006B5E08">
        <w:rPr>
          <w:rFonts w:ascii="Times" w:hAnsi="Times"/>
          <w:sz w:val="22"/>
          <w:szCs w:val="22"/>
          <w:lang w:val="es-ES"/>
        </w:rPr>
        <w:t>ó</w:t>
      </w:r>
      <w:r w:rsidR="007472D9" w:rsidRPr="006B5E08">
        <w:rPr>
          <w:rFonts w:ascii="Times" w:hAnsi="Times"/>
          <w:sz w:val="22"/>
          <w:szCs w:val="22"/>
          <w:lang w:val="es-ES"/>
        </w:rPr>
        <w:t xml:space="preserve"> que la gente es complicada. Esto me recordó que</w:t>
      </w:r>
      <w:r w:rsidR="004801E8" w:rsidRPr="006B5E08">
        <w:rPr>
          <w:rFonts w:ascii="Times" w:hAnsi="Times"/>
          <w:sz w:val="22"/>
          <w:szCs w:val="22"/>
          <w:lang w:val="es-ES"/>
        </w:rPr>
        <w:t xml:space="preserve"> </w:t>
      </w:r>
      <w:r w:rsidR="007472D9" w:rsidRPr="006B5E08">
        <w:rPr>
          <w:rFonts w:ascii="Times" w:hAnsi="Times"/>
          <w:sz w:val="22"/>
          <w:szCs w:val="22"/>
          <w:lang w:val="es-ES"/>
        </w:rPr>
        <w:t>todo</w:t>
      </w:r>
      <w:r w:rsidR="004801E8" w:rsidRPr="006B5E08">
        <w:rPr>
          <w:rFonts w:ascii="Times" w:hAnsi="Times"/>
          <w:sz w:val="22"/>
          <w:szCs w:val="22"/>
          <w:lang w:val="es-ES"/>
        </w:rPr>
        <w:t>s</w:t>
      </w:r>
      <w:r w:rsidR="007472D9" w:rsidRPr="006B5E08">
        <w:rPr>
          <w:rFonts w:ascii="Times" w:hAnsi="Times"/>
          <w:sz w:val="22"/>
          <w:szCs w:val="22"/>
          <w:lang w:val="es-ES"/>
        </w:rPr>
        <w:t xml:space="preserve">/as reconocemos la complejidad humana, pero por una razón u otra parece que tenemos una tendencia a simplificarla. Es por eso que </w:t>
      </w:r>
      <w:r w:rsidR="00284318" w:rsidRPr="006B5E08">
        <w:rPr>
          <w:rFonts w:ascii="Times" w:hAnsi="Times"/>
          <w:sz w:val="22"/>
          <w:szCs w:val="22"/>
          <w:lang w:val="es-ES"/>
        </w:rPr>
        <w:t>al movernos</w:t>
      </w:r>
      <w:r w:rsidR="007472D9" w:rsidRPr="006B5E08">
        <w:rPr>
          <w:rFonts w:ascii="Times" w:hAnsi="Times"/>
          <w:sz w:val="22"/>
          <w:szCs w:val="22"/>
          <w:lang w:val="es-ES"/>
        </w:rPr>
        <w:t xml:space="preserve"> hacia un entendimiento y desarrollo de una teoría aplicada de justicia social debemos </w:t>
      </w:r>
      <w:r w:rsidR="002A571A" w:rsidRPr="006B5E08">
        <w:rPr>
          <w:rFonts w:ascii="Times" w:hAnsi="Times"/>
          <w:sz w:val="22"/>
          <w:szCs w:val="22"/>
          <w:lang w:val="es-ES"/>
        </w:rPr>
        <w:t>también</w:t>
      </w:r>
      <w:r w:rsidR="007472D9" w:rsidRPr="006B5E08">
        <w:rPr>
          <w:rFonts w:ascii="Times" w:hAnsi="Times"/>
          <w:sz w:val="22"/>
          <w:szCs w:val="22"/>
          <w:lang w:val="es-ES"/>
        </w:rPr>
        <w:t xml:space="preserve"> </w:t>
      </w:r>
      <w:r w:rsidR="00251850" w:rsidRPr="006B5E08">
        <w:rPr>
          <w:rFonts w:ascii="Times" w:hAnsi="Times"/>
          <w:sz w:val="22"/>
          <w:szCs w:val="22"/>
          <w:lang w:val="es-ES"/>
        </w:rPr>
        <w:t>definir la</w:t>
      </w:r>
      <w:r w:rsidR="007472D9" w:rsidRPr="006B5E08">
        <w:rPr>
          <w:rFonts w:ascii="Times" w:hAnsi="Times"/>
          <w:sz w:val="22"/>
          <w:szCs w:val="22"/>
          <w:lang w:val="es-ES"/>
        </w:rPr>
        <w:t xml:space="preserve"> ontología de </w:t>
      </w:r>
      <w:r w:rsidR="00284318" w:rsidRPr="006B5E08">
        <w:rPr>
          <w:rFonts w:ascii="Times" w:hAnsi="Times"/>
          <w:sz w:val="22"/>
          <w:szCs w:val="22"/>
          <w:lang w:val="es-ES"/>
        </w:rPr>
        <w:t xml:space="preserve">la </w:t>
      </w:r>
      <w:r w:rsidR="007472D9" w:rsidRPr="006B5E08">
        <w:rPr>
          <w:rFonts w:ascii="Times" w:hAnsi="Times"/>
          <w:sz w:val="22"/>
          <w:szCs w:val="22"/>
          <w:lang w:val="es-ES"/>
        </w:rPr>
        <w:t xml:space="preserve">justicia social </w:t>
      </w:r>
      <w:r w:rsidR="00251850" w:rsidRPr="006B5E08">
        <w:rPr>
          <w:rFonts w:ascii="Times" w:hAnsi="Times"/>
          <w:sz w:val="22"/>
          <w:szCs w:val="22"/>
          <w:lang w:val="es-ES"/>
        </w:rPr>
        <w:t xml:space="preserve">como algo que </w:t>
      </w:r>
      <w:r w:rsidR="007472D9" w:rsidRPr="006B5E08">
        <w:rPr>
          <w:rFonts w:ascii="Times" w:hAnsi="Times"/>
          <w:sz w:val="22"/>
          <w:szCs w:val="22"/>
          <w:lang w:val="es-ES"/>
        </w:rPr>
        <w:t xml:space="preserve">es múltiple, fluida, </w:t>
      </w:r>
      <w:r w:rsidR="00251850" w:rsidRPr="006B5E08">
        <w:rPr>
          <w:rFonts w:ascii="Times" w:hAnsi="Times"/>
          <w:sz w:val="22"/>
          <w:szCs w:val="22"/>
          <w:lang w:val="es-ES"/>
        </w:rPr>
        <w:t>e</w:t>
      </w:r>
      <w:r w:rsidR="007472D9" w:rsidRPr="006B5E08">
        <w:rPr>
          <w:rFonts w:ascii="Times" w:hAnsi="Times"/>
          <w:sz w:val="22"/>
          <w:szCs w:val="22"/>
          <w:lang w:val="es-ES"/>
        </w:rPr>
        <w:t xml:space="preserve"> interseccional. </w:t>
      </w:r>
    </w:p>
    <w:p w14:paraId="6538C003" w14:textId="1747E9F4" w:rsidR="007472D9" w:rsidRPr="006B5E08" w:rsidRDefault="007472D9" w:rsidP="006B5E08">
      <w:pPr>
        <w:ind w:firstLine="720"/>
        <w:contextualSpacing/>
        <w:rPr>
          <w:rFonts w:ascii="Times" w:hAnsi="Times"/>
          <w:sz w:val="22"/>
          <w:szCs w:val="22"/>
          <w:lang w:val="es-ES"/>
        </w:rPr>
      </w:pPr>
      <w:r w:rsidRPr="006B5E08">
        <w:rPr>
          <w:rFonts w:ascii="Times" w:hAnsi="Times"/>
          <w:sz w:val="22"/>
          <w:szCs w:val="22"/>
          <w:lang w:val="es-ES"/>
        </w:rPr>
        <w:t xml:space="preserve">Igualmente, la epistemología de la justicia social debe de </w:t>
      </w:r>
      <w:r w:rsidR="00284318" w:rsidRPr="006B5E08">
        <w:rPr>
          <w:rFonts w:ascii="Times" w:hAnsi="Times"/>
          <w:sz w:val="22"/>
          <w:szCs w:val="22"/>
          <w:lang w:val="es-ES"/>
        </w:rPr>
        <w:t xml:space="preserve">basarse en </w:t>
      </w:r>
      <w:r w:rsidRPr="006B5E08">
        <w:rPr>
          <w:rFonts w:ascii="Times" w:hAnsi="Times"/>
          <w:sz w:val="22"/>
          <w:szCs w:val="22"/>
          <w:lang w:val="es-ES"/>
        </w:rPr>
        <w:t xml:space="preserve">que el conocimiento debe de ser comprendido como subjetivo </w:t>
      </w:r>
      <w:r w:rsidR="00284318" w:rsidRPr="006B5E08">
        <w:rPr>
          <w:rFonts w:ascii="Times" w:hAnsi="Times"/>
          <w:sz w:val="22"/>
          <w:szCs w:val="22"/>
          <w:lang w:val="es-ES"/>
        </w:rPr>
        <w:t xml:space="preserve">y </w:t>
      </w:r>
      <w:r w:rsidRPr="006B5E08">
        <w:rPr>
          <w:rFonts w:ascii="Times" w:hAnsi="Times"/>
          <w:sz w:val="22"/>
          <w:szCs w:val="22"/>
          <w:lang w:val="es-ES"/>
        </w:rPr>
        <w:t>basado en las experiencias de las personas. Al mismo tiempo</w:t>
      </w:r>
      <w:r w:rsidR="00284318" w:rsidRPr="006B5E08">
        <w:rPr>
          <w:rFonts w:ascii="Times" w:hAnsi="Times"/>
          <w:sz w:val="22"/>
          <w:szCs w:val="22"/>
          <w:lang w:val="es-ES"/>
        </w:rPr>
        <w:t>, el conocimiento</w:t>
      </w:r>
      <w:r w:rsidRPr="006B5E08">
        <w:rPr>
          <w:rFonts w:ascii="Times" w:hAnsi="Times"/>
          <w:sz w:val="22"/>
          <w:szCs w:val="22"/>
          <w:lang w:val="es-ES"/>
        </w:rPr>
        <w:t xml:space="preserve"> es subyugado y situacional.  Es decir, situado en la localización social de la persona como resultado de los privilegios y la opresión que se ha experimentado. Igualmente es importante reconocer que el conocimiento es solamente parcial y que no</w:t>
      </w:r>
      <w:r w:rsidR="00284318" w:rsidRPr="006B5E08">
        <w:rPr>
          <w:rFonts w:ascii="Times" w:hAnsi="Times"/>
          <w:sz w:val="22"/>
          <w:szCs w:val="22"/>
          <w:lang w:val="es-ES"/>
        </w:rPr>
        <w:t xml:space="preserve"> es posible</w:t>
      </w:r>
      <w:r w:rsidRPr="006B5E08">
        <w:rPr>
          <w:rFonts w:ascii="Times" w:hAnsi="Times"/>
          <w:sz w:val="22"/>
          <w:szCs w:val="22"/>
          <w:lang w:val="es-ES"/>
        </w:rPr>
        <w:t xml:space="preserve"> </w:t>
      </w:r>
      <w:r w:rsidR="00284318" w:rsidRPr="006B5E08">
        <w:rPr>
          <w:rFonts w:ascii="Times" w:hAnsi="Times"/>
          <w:sz w:val="22"/>
          <w:szCs w:val="22"/>
          <w:lang w:val="es-ES"/>
        </w:rPr>
        <w:t xml:space="preserve">atener </w:t>
      </w:r>
      <w:r w:rsidRPr="006B5E08">
        <w:rPr>
          <w:rFonts w:ascii="Times" w:hAnsi="Times"/>
          <w:sz w:val="22"/>
          <w:szCs w:val="22"/>
          <w:lang w:val="es-ES"/>
        </w:rPr>
        <w:t xml:space="preserve">todo </w:t>
      </w:r>
      <w:r w:rsidR="00284318" w:rsidRPr="006B5E08">
        <w:rPr>
          <w:rFonts w:ascii="Times" w:hAnsi="Times"/>
          <w:sz w:val="22"/>
          <w:szCs w:val="22"/>
          <w:lang w:val="es-ES"/>
        </w:rPr>
        <w:t xml:space="preserve">el </w:t>
      </w:r>
      <w:r w:rsidRPr="006B5E08">
        <w:rPr>
          <w:rFonts w:ascii="Times" w:hAnsi="Times"/>
          <w:sz w:val="22"/>
          <w:szCs w:val="22"/>
          <w:lang w:val="es-ES"/>
        </w:rPr>
        <w:t xml:space="preserve">conocimiento. </w:t>
      </w:r>
    </w:p>
    <w:p w14:paraId="4D2B2FFF" w14:textId="00785096" w:rsidR="007472D9" w:rsidRPr="006B5E08" w:rsidRDefault="008401E3" w:rsidP="006B5E08">
      <w:pPr>
        <w:ind w:firstLine="720"/>
        <w:contextualSpacing/>
        <w:rPr>
          <w:rFonts w:ascii="Times" w:hAnsi="Times"/>
          <w:noProof/>
          <w:sz w:val="22"/>
          <w:szCs w:val="22"/>
          <w:lang w:val="es-ES"/>
        </w:rPr>
      </w:pPr>
      <w:r w:rsidRPr="006B5E08">
        <w:rPr>
          <w:rFonts w:ascii="Times" w:hAnsi="Times"/>
          <w:sz w:val="22"/>
          <w:szCs w:val="22"/>
          <w:lang w:val="es-ES"/>
        </w:rPr>
        <w:t xml:space="preserve">Finalmente </w:t>
      </w:r>
      <w:r w:rsidR="007472D9" w:rsidRPr="006B5E08">
        <w:rPr>
          <w:rFonts w:ascii="Times" w:hAnsi="Times"/>
          <w:sz w:val="22"/>
          <w:szCs w:val="22"/>
          <w:lang w:val="es-ES"/>
        </w:rPr>
        <w:t xml:space="preserve">quiero </w:t>
      </w:r>
      <w:r w:rsidR="00284318" w:rsidRPr="006B5E08">
        <w:rPr>
          <w:rFonts w:ascii="Times" w:hAnsi="Times"/>
          <w:sz w:val="22"/>
          <w:szCs w:val="22"/>
          <w:lang w:val="es-ES"/>
        </w:rPr>
        <w:t>recalcar el</w:t>
      </w:r>
      <w:r w:rsidR="007472D9" w:rsidRPr="006B5E08">
        <w:rPr>
          <w:rFonts w:ascii="Times" w:hAnsi="Times"/>
          <w:sz w:val="22"/>
          <w:szCs w:val="22"/>
          <w:lang w:val="es-ES"/>
        </w:rPr>
        <w:t xml:space="preserve"> </w:t>
      </w:r>
      <w:r w:rsidR="00284318" w:rsidRPr="006B5E08">
        <w:rPr>
          <w:rFonts w:ascii="Times" w:hAnsi="Times"/>
          <w:sz w:val="22"/>
          <w:szCs w:val="22"/>
          <w:lang w:val="es-ES"/>
        </w:rPr>
        <w:t>ú</w:t>
      </w:r>
      <w:r w:rsidR="007472D9" w:rsidRPr="006B5E08">
        <w:rPr>
          <w:rFonts w:ascii="Times" w:hAnsi="Times"/>
          <w:sz w:val="22"/>
          <w:szCs w:val="22"/>
          <w:lang w:val="es-ES"/>
        </w:rPr>
        <w:t xml:space="preserve">ltimo </w:t>
      </w:r>
      <w:r w:rsidR="00284318" w:rsidRPr="006B5E08">
        <w:rPr>
          <w:rFonts w:ascii="Times" w:hAnsi="Times"/>
          <w:sz w:val="22"/>
          <w:szCs w:val="22"/>
          <w:lang w:val="es-ES"/>
        </w:rPr>
        <w:t>argumento señalado por</w:t>
      </w:r>
      <w:r w:rsidR="007472D9" w:rsidRPr="006B5E08">
        <w:rPr>
          <w:rFonts w:ascii="Times" w:hAnsi="Times"/>
          <w:sz w:val="22"/>
          <w:szCs w:val="22"/>
          <w:lang w:val="es-ES"/>
        </w:rPr>
        <w:t xml:space="preserve"> Thrift y Sugarman</w:t>
      </w:r>
      <w:r w:rsidR="00B65BCE" w:rsidRPr="006B5E08">
        <w:rPr>
          <w:rFonts w:ascii="Times" w:hAnsi="Times"/>
          <w:sz w:val="22"/>
          <w:szCs w:val="22"/>
          <w:lang w:val="es-ES"/>
        </w:rPr>
        <w:t xml:space="preserve"> </w:t>
      </w:r>
      <w:r w:rsidR="00284318" w:rsidRPr="006B5E08">
        <w:rPr>
          <w:rFonts w:ascii="Times" w:hAnsi="Times"/>
          <w:sz w:val="22"/>
          <w:szCs w:val="22"/>
          <w:lang w:val="es-ES"/>
        </w:rPr>
        <w:t xml:space="preserve">(2018) </w:t>
      </w:r>
      <w:r w:rsidR="00B65BCE" w:rsidRPr="006B5E08">
        <w:rPr>
          <w:rFonts w:ascii="Times" w:hAnsi="Times"/>
          <w:sz w:val="22"/>
          <w:szCs w:val="22"/>
          <w:lang w:val="es-ES"/>
        </w:rPr>
        <w:t xml:space="preserve">en el que </w:t>
      </w:r>
      <w:r w:rsidR="00284318" w:rsidRPr="006B5E08">
        <w:rPr>
          <w:rFonts w:ascii="Times" w:hAnsi="Times"/>
          <w:sz w:val="22"/>
          <w:szCs w:val="22"/>
          <w:lang w:val="es-ES"/>
        </w:rPr>
        <w:t xml:space="preserve">se </w:t>
      </w:r>
      <w:r w:rsidR="00B65BCE" w:rsidRPr="006B5E08">
        <w:rPr>
          <w:rFonts w:ascii="Times" w:hAnsi="Times"/>
          <w:sz w:val="22"/>
          <w:szCs w:val="22"/>
          <w:lang w:val="es-ES"/>
        </w:rPr>
        <w:t>enfatiza que l</w:t>
      </w:r>
      <w:r w:rsidR="007472D9" w:rsidRPr="006B5E08">
        <w:rPr>
          <w:rFonts w:ascii="Times" w:hAnsi="Times"/>
          <w:sz w:val="22"/>
          <w:szCs w:val="22"/>
          <w:lang w:val="es-ES"/>
        </w:rPr>
        <w:t xml:space="preserve">a justicia social exige una reforma a gran escala de los servicios psicológicos para </w:t>
      </w:r>
      <w:r w:rsidR="00284318" w:rsidRPr="006B5E08">
        <w:rPr>
          <w:rFonts w:ascii="Times" w:hAnsi="Times"/>
          <w:sz w:val="22"/>
          <w:szCs w:val="22"/>
          <w:lang w:val="es-ES"/>
        </w:rPr>
        <w:t xml:space="preserve">poder </w:t>
      </w:r>
      <w:r w:rsidR="007472D9" w:rsidRPr="006B5E08">
        <w:rPr>
          <w:rFonts w:ascii="Times" w:hAnsi="Times"/>
          <w:sz w:val="22"/>
          <w:szCs w:val="22"/>
          <w:lang w:val="es-ES"/>
        </w:rPr>
        <w:t>abordar los problemas sociopolíticos y económicos</w:t>
      </w:r>
      <w:r w:rsidR="00284318" w:rsidRPr="006B5E08">
        <w:rPr>
          <w:rFonts w:ascii="Times" w:hAnsi="Times"/>
          <w:sz w:val="22"/>
          <w:szCs w:val="22"/>
          <w:lang w:val="es-ES"/>
        </w:rPr>
        <w:t xml:space="preserve"> </w:t>
      </w:r>
      <w:r w:rsidR="007472D9" w:rsidRPr="006B5E08">
        <w:rPr>
          <w:rFonts w:ascii="Times" w:hAnsi="Times"/>
          <w:sz w:val="22"/>
          <w:szCs w:val="22"/>
          <w:lang w:val="es-ES"/>
        </w:rPr>
        <w:t xml:space="preserve">en lugar de socavarlos. Con el </w:t>
      </w:r>
      <w:r w:rsidR="00284318" w:rsidRPr="006B5E08">
        <w:rPr>
          <w:rFonts w:ascii="Times" w:hAnsi="Times"/>
          <w:sz w:val="22"/>
          <w:szCs w:val="22"/>
          <w:lang w:val="es-ES"/>
        </w:rPr>
        <w:t>entendimiento de</w:t>
      </w:r>
      <w:r w:rsidR="007472D9" w:rsidRPr="006B5E08">
        <w:rPr>
          <w:rFonts w:ascii="Times" w:hAnsi="Times"/>
          <w:sz w:val="22"/>
          <w:szCs w:val="22"/>
          <w:lang w:val="es-ES"/>
        </w:rPr>
        <w:t xml:space="preserve"> que </w:t>
      </w:r>
      <w:r w:rsidR="00284318" w:rsidRPr="006B5E08">
        <w:rPr>
          <w:rFonts w:ascii="Times" w:hAnsi="Times"/>
          <w:sz w:val="22"/>
          <w:szCs w:val="22"/>
          <w:lang w:val="es-ES"/>
        </w:rPr>
        <w:t>existen</w:t>
      </w:r>
      <w:r w:rsidR="007472D9" w:rsidRPr="006B5E08">
        <w:rPr>
          <w:rFonts w:ascii="Times" w:hAnsi="Times"/>
          <w:sz w:val="22"/>
          <w:szCs w:val="22"/>
          <w:lang w:val="es-ES"/>
        </w:rPr>
        <w:t xml:space="preserve"> cosas que son complicadas, fluidas, parciales, y múltiples. Tenemos que entender que abrazar la condición </w:t>
      </w:r>
      <w:r w:rsidR="001F26C5" w:rsidRPr="006B5E08">
        <w:rPr>
          <w:rFonts w:ascii="Times" w:hAnsi="Times"/>
          <w:sz w:val="22"/>
          <w:szCs w:val="22"/>
          <w:lang w:val="es-ES"/>
        </w:rPr>
        <w:t>humana</w:t>
      </w:r>
      <w:r w:rsidR="007472D9" w:rsidRPr="006B5E08">
        <w:rPr>
          <w:rFonts w:ascii="Times" w:hAnsi="Times"/>
          <w:sz w:val="22"/>
          <w:szCs w:val="22"/>
          <w:lang w:val="es-ES"/>
        </w:rPr>
        <w:t xml:space="preserve"> es </w:t>
      </w:r>
      <w:r w:rsidR="002A571A" w:rsidRPr="006B5E08">
        <w:rPr>
          <w:rFonts w:ascii="Times" w:hAnsi="Times"/>
          <w:sz w:val="22"/>
          <w:szCs w:val="22"/>
          <w:lang w:val="es-ES"/>
        </w:rPr>
        <w:t>también</w:t>
      </w:r>
      <w:r w:rsidR="007472D9" w:rsidRPr="006B5E08">
        <w:rPr>
          <w:rFonts w:ascii="Times" w:hAnsi="Times"/>
          <w:sz w:val="22"/>
          <w:szCs w:val="22"/>
          <w:lang w:val="es-ES"/>
        </w:rPr>
        <w:t xml:space="preserve"> moverse de nuestra zona de comodidad.</w:t>
      </w:r>
      <w:r w:rsidRPr="006B5E08">
        <w:rPr>
          <w:rFonts w:ascii="Times" w:hAnsi="Times"/>
          <w:sz w:val="22"/>
          <w:szCs w:val="22"/>
          <w:lang w:val="es-ES"/>
        </w:rPr>
        <w:t xml:space="preserve"> Esperemos que el</w:t>
      </w:r>
      <w:r w:rsidR="00284318" w:rsidRPr="006B5E08">
        <w:rPr>
          <w:rFonts w:ascii="Times" w:hAnsi="Times"/>
          <w:sz w:val="22"/>
          <w:szCs w:val="22"/>
          <w:lang w:val="es-ES"/>
        </w:rPr>
        <w:t>/</w:t>
      </w:r>
      <w:r w:rsidRPr="006B5E08">
        <w:rPr>
          <w:rFonts w:ascii="Times" w:hAnsi="Times"/>
          <w:sz w:val="22"/>
          <w:szCs w:val="22"/>
          <w:lang w:val="es-ES"/>
        </w:rPr>
        <w:t xml:space="preserve"> psicólogo interamericano pued</w:t>
      </w:r>
      <w:r w:rsidR="00284318" w:rsidRPr="006B5E08">
        <w:rPr>
          <w:rFonts w:ascii="Times" w:hAnsi="Times"/>
          <w:sz w:val="22"/>
          <w:szCs w:val="22"/>
          <w:lang w:val="es-ES"/>
        </w:rPr>
        <w:t>a</w:t>
      </w:r>
      <w:r w:rsidRPr="006B5E08">
        <w:rPr>
          <w:rFonts w:ascii="Times" w:hAnsi="Times"/>
          <w:sz w:val="22"/>
          <w:szCs w:val="22"/>
          <w:lang w:val="es-ES"/>
        </w:rPr>
        <w:t xml:space="preserve"> ver nuevos horizontes que no tienen que ser marcado</w:t>
      </w:r>
      <w:r w:rsidR="00284318" w:rsidRPr="006B5E08">
        <w:rPr>
          <w:rFonts w:ascii="Times" w:hAnsi="Times"/>
          <w:sz w:val="22"/>
          <w:szCs w:val="22"/>
          <w:lang w:val="es-ES"/>
        </w:rPr>
        <w:t>s</w:t>
      </w:r>
      <w:r w:rsidRPr="006B5E08">
        <w:rPr>
          <w:rFonts w:ascii="Times" w:hAnsi="Times"/>
          <w:sz w:val="22"/>
          <w:szCs w:val="22"/>
          <w:lang w:val="es-ES"/>
        </w:rPr>
        <w:t xml:space="preserve"> por reglas que no representan las personas que servimos, ayudamos, y representamos.</w:t>
      </w:r>
    </w:p>
    <w:p w14:paraId="0CDD1B9D" w14:textId="77777777" w:rsidR="000B72ED" w:rsidRPr="006B5E08" w:rsidRDefault="000B72ED" w:rsidP="006B5E08">
      <w:pPr>
        <w:widowControl w:val="0"/>
        <w:autoSpaceDE w:val="0"/>
        <w:autoSpaceDN w:val="0"/>
        <w:adjustRightInd w:val="0"/>
        <w:ind w:left="480" w:hanging="480"/>
        <w:contextualSpacing/>
        <w:jc w:val="center"/>
        <w:rPr>
          <w:rFonts w:ascii="Times" w:hAnsi="Times"/>
          <w:sz w:val="22"/>
          <w:szCs w:val="22"/>
          <w:lang w:val="es-ES"/>
        </w:rPr>
      </w:pPr>
    </w:p>
    <w:p w14:paraId="19D05794" w14:textId="77777777" w:rsidR="006B5E08" w:rsidRDefault="006B5E08">
      <w:pPr>
        <w:rPr>
          <w:rFonts w:ascii="Times" w:hAnsi="Times"/>
          <w:b/>
          <w:sz w:val="22"/>
          <w:szCs w:val="22"/>
        </w:rPr>
      </w:pPr>
      <w:r>
        <w:rPr>
          <w:rFonts w:ascii="Times" w:hAnsi="Times"/>
          <w:b/>
          <w:sz w:val="22"/>
          <w:szCs w:val="22"/>
        </w:rPr>
        <w:br w:type="page"/>
      </w:r>
    </w:p>
    <w:p w14:paraId="1978FE93" w14:textId="4712082C" w:rsidR="00D660A6" w:rsidRPr="006B5E08" w:rsidRDefault="00D660A6" w:rsidP="006B5E08">
      <w:pPr>
        <w:widowControl w:val="0"/>
        <w:autoSpaceDE w:val="0"/>
        <w:autoSpaceDN w:val="0"/>
        <w:adjustRightInd w:val="0"/>
        <w:ind w:left="480" w:hanging="480"/>
        <w:contextualSpacing/>
        <w:jc w:val="center"/>
        <w:rPr>
          <w:rFonts w:ascii="Times" w:hAnsi="Times"/>
          <w:b/>
          <w:sz w:val="22"/>
          <w:szCs w:val="22"/>
        </w:rPr>
      </w:pPr>
      <w:r w:rsidRPr="006B5E08">
        <w:rPr>
          <w:rFonts w:ascii="Times" w:hAnsi="Times"/>
          <w:b/>
          <w:sz w:val="22"/>
          <w:szCs w:val="22"/>
        </w:rPr>
        <w:lastRenderedPageBreak/>
        <w:t>References</w:t>
      </w:r>
    </w:p>
    <w:p w14:paraId="51CB0B24" w14:textId="77777777" w:rsidR="0087045B" w:rsidRPr="006B5E08" w:rsidRDefault="00D660A6" w:rsidP="006B5E08">
      <w:pPr>
        <w:widowControl w:val="0"/>
        <w:autoSpaceDE w:val="0"/>
        <w:autoSpaceDN w:val="0"/>
        <w:adjustRightInd w:val="0"/>
        <w:ind w:left="480" w:hanging="480"/>
        <w:rPr>
          <w:rFonts w:ascii="Times" w:hAnsi="Times" w:cs="Times New Roman"/>
          <w:noProof/>
          <w:sz w:val="22"/>
          <w:szCs w:val="22"/>
        </w:rPr>
      </w:pPr>
      <w:r w:rsidRPr="006B5E08">
        <w:rPr>
          <w:rFonts w:ascii="Times" w:hAnsi="Times"/>
          <w:sz w:val="22"/>
          <w:szCs w:val="22"/>
          <w:lang w:val="es-ES"/>
        </w:rPr>
        <w:fldChar w:fldCharType="begin" w:fldLock="1"/>
      </w:r>
      <w:r w:rsidRPr="006B5E08">
        <w:rPr>
          <w:rFonts w:ascii="Times" w:hAnsi="Times"/>
          <w:sz w:val="22"/>
          <w:szCs w:val="22"/>
        </w:rPr>
        <w:instrText xml:space="preserve">ADDIN Mendeley Bibliography CSL_BIBLIOGRAPHY </w:instrText>
      </w:r>
      <w:r w:rsidRPr="006B5E08">
        <w:rPr>
          <w:rFonts w:ascii="Times" w:hAnsi="Times"/>
          <w:sz w:val="22"/>
          <w:szCs w:val="22"/>
          <w:lang w:val="es-ES"/>
        </w:rPr>
        <w:fldChar w:fldCharType="separate"/>
      </w:r>
      <w:r w:rsidR="0087045B" w:rsidRPr="006B5E08">
        <w:rPr>
          <w:rFonts w:ascii="Times" w:hAnsi="Times" w:cs="Times New Roman"/>
          <w:noProof/>
          <w:sz w:val="22"/>
          <w:szCs w:val="22"/>
        </w:rPr>
        <w:t xml:space="preserve">Chung, R. C.-Y., &amp; Bemak, F. (2011). </w:t>
      </w:r>
      <w:r w:rsidR="0087045B" w:rsidRPr="006B5E08">
        <w:rPr>
          <w:rFonts w:ascii="Times" w:hAnsi="Times" w:cs="Times New Roman"/>
          <w:i/>
          <w:iCs/>
          <w:noProof/>
          <w:sz w:val="22"/>
          <w:szCs w:val="22"/>
        </w:rPr>
        <w:t>Social Justice Counseling: The Next Steps Beyond Multiculturalism</w:t>
      </w:r>
      <w:r w:rsidR="0087045B" w:rsidRPr="006B5E08">
        <w:rPr>
          <w:rFonts w:ascii="Times" w:hAnsi="Times" w:cs="Times New Roman"/>
          <w:noProof/>
          <w:sz w:val="22"/>
          <w:szCs w:val="22"/>
        </w:rPr>
        <w:t>. Thousand Oaks: CA: Sage Publications.</w:t>
      </w:r>
    </w:p>
    <w:p w14:paraId="757757B1" w14:textId="77777777" w:rsidR="0087045B" w:rsidRPr="006B5E08" w:rsidRDefault="0087045B" w:rsidP="006B5E08">
      <w:pPr>
        <w:widowControl w:val="0"/>
        <w:autoSpaceDE w:val="0"/>
        <w:autoSpaceDN w:val="0"/>
        <w:adjustRightInd w:val="0"/>
        <w:ind w:left="480" w:hanging="480"/>
        <w:rPr>
          <w:rFonts w:ascii="Times" w:hAnsi="Times" w:cs="Times New Roman"/>
          <w:noProof/>
          <w:sz w:val="22"/>
          <w:szCs w:val="22"/>
        </w:rPr>
      </w:pPr>
      <w:r w:rsidRPr="006B5E08">
        <w:rPr>
          <w:rFonts w:ascii="Times" w:hAnsi="Times" w:cs="Times New Roman"/>
          <w:noProof/>
          <w:sz w:val="22"/>
          <w:szCs w:val="22"/>
          <w:lang w:val="es-ES"/>
        </w:rPr>
        <w:t xml:space="preserve">Comas-Diaz, L., &amp; Torres Rivera, E. (n.d.). </w:t>
      </w:r>
      <w:r w:rsidRPr="006B5E08">
        <w:rPr>
          <w:rFonts w:ascii="Times" w:hAnsi="Times" w:cs="Times New Roman"/>
          <w:i/>
          <w:iCs/>
          <w:noProof/>
          <w:sz w:val="22"/>
          <w:szCs w:val="22"/>
        </w:rPr>
        <w:t>Liberation Psychology: Theory, Method, Practice, and Social Justice</w:t>
      </w:r>
      <w:r w:rsidRPr="006B5E08">
        <w:rPr>
          <w:rFonts w:ascii="Times" w:hAnsi="Times" w:cs="Times New Roman"/>
          <w:noProof/>
          <w:sz w:val="22"/>
          <w:szCs w:val="22"/>
        </w:rPr>
        <w:t>. (L. Comas-Díaz &amp; E. Torres Rivera, Eds.). Washington: DC: America Psychologicla Association.</w:t>
      </w:r>
    </w:p>
    <w:p w14:paraId="7E6C058D" w14:textId="77777777" w:rsidR="0087045B" w:rsidRPr="006B5E08" w:rsidRDefault="0087045B" w:rsidP="006B5E08">
      <w:pPr>
        <w:widowControl w:val="0"/>
        <w:autoSpaceDE w:val="0"/>
        <w:autoSpaceDN w:val="0"/>
        <w:adjustRightInd w:val="0"/>
        <w:ind w:left="480" w:hanging="480"/>
        <w:rPr>
          <w:rFonts w:ascii="Times" w:hAnsi="Times" w:cs="Times New Roman"/>
          <w:noProof/>
          <w:sz w:val="22"/>
          <w:szCs w:val="22"/>
        </w:rPr>
      </w:pPr>
      <w:r w:rsidRPr="006B5E08">
        <w:rPr>
          <w:rFonts w:ascii="Times" w:hAnsi="Times" w:cs="Times New Roman"/>
          <w:noProof/>
          <w:sz w:val="22"/>
          <w:szCs w:val="22"/>
        </w:rPr>
        <w:t xml:space="preserve">D’Andrea, M., &amp; Heckman, E. F. (2008). Contributing to the Ongoing Evolution of the Multicultural Counseling Movement: An Introduction to the Special Issue. </w:t>
      </w:r>
      <w:r w:rsidRPr="006B5E08">
        <w:rPr>
          <w:rFonts w:ascii="Times" w:hAnsi="Times" w:cs="Times New Roman"/>
          <w:i/>
          <w:iCs/>
          <w:noProof/>
          <w:sz w:val="22"/>
          <w:szCs w:val="22"/>
        </w:rPr>
        <w:t>Journal of Counseling &amp; Development</w:t>
      </w:r>
      <w:r w:rsidRPr="006B5E08">
        <w:rPr>
          <w:rFonts w:ascii="Times" w:hAnsi="Times" w:cs="Times New Roman"/>
          <w:noProof/>
          <w:sz w:val="22"/>
          <w:szCs w:val="22"/>
        </w:rPr>
        <w:t xml:space="preserve">, </w:t>
      </w:r>
      <w:r w:rsidRPr="006B5E08">
        <w:rPr>
          <w:rFonts w:ascii="Times" w:hAnsi="Times" w:cs="Times New Roman"/>
          <w:i/>
          <w:iCs/>
          <w:noProof/>
          <w:sz w:val="22"/>
          <w:szCs w:val="22"/>
        </w:rPr>
        <w:t>86</w:t>
      </w:r>
      <w:r w:rsidRPr="006B5E08">
        <w:rPr>
          <w:rFonts w:ascii="Times" w:hAnsi="Times" w:cs="Times New Roman"/>
          <w:noProof/>
          <w:sz w:val="22"/>
          <w:szCs w:val="22"/>
        </w:rPr>
        <w:t>(3), 259–260. https://doi.org/10.1002/j.1556-6678.2008.tb00507.x</w:t>
      </w:r>
    </w:p>
    <w:p w14:paraId="111DF3ED" w14:textId="77777777" w:rsidR="0087045B" w:rsidRPr="006B5E08" w:rsidRDefault="0087045B" w:rsidP="006B5E08">
      <w:pPr>
        <w:widowControl w:val="0"/>
        <w:autoSpaceDE w:val="0"/>
        <w:autoSpaceDN w:val="0"/>
        <w:adjustRightInd w:val="0"/>
        <w:ind w:left="480" w:hanging="480"/>
        <w:rPr>
          <w:rFonts w:ascii="Times" w:hAnsi="Times" w:cs="Times New Roman"/>
          <w:noProof/>
          <w:sz w:val="22"/>
          <w:szCs w:val="22"/>
        </w:rPr>
      </w:pPr>
      <w:r w:rsidRPr="006B5E08">
        <w:rPr>
          <w:rFonts w:ascii="Times" w:hAnsi="Times" w:cs="Times New Roman"/>
          <w:noProof/>
          <w:sz w:val="22"/>
          <w:szCs w:val="22"/>
        </w:rPr>
        <w:t xml:space="preserve">Foucault, M. (2000). </w:t>
      </w:r>
      <w:r w:rsidRPr="006B5E08">
        <w:rPr>
          <w:rFonts w:ascii="Times" w:hAnsi="Times" w:cs="Times New Roman"/>
          <w:i/>
          <w:iCs/>
          <w:noProof/>
          <w:sz w:val="22"/>
          <w:szCs w:val="22"/>
        </w:rPr>
        <w:t>Power: Essential Works of Foucault, 1954-1984</w:t>
      </w:r>
      <w:r w:rsidRPr="006B5E08">
        <w:rPr>
          <w:rFonts w:ascii="Times" w:hAnsi="Times" w:cs="Times New Roman"/>
          <w:noProof/>
          <w:sz w:val="22"/>
          <w:szCs w:val="22"/>
        </w:rPr>
        <w:t>. New York: New Press.</w:t>
      </w:r>
    </w:p>
    <w:p w14:paraId="45238EC2" w14:textId="77777777" w:rsidR="0087045B" w:rsidRPr="006B5E08" w:rsidRDefault="0087045B" w:rsidP="006B5E08">
      <w:pPr>
        <w:widowControl w:val="0"/>
        <w:autoSpaceDE w:val="0"/>
        <w:autoSpaceDN w:val="0"/>
        <w:adjustRightInd w:val="0"/>
        <w:ind w:left="480" w:hanging="480"/>
        <w:rPr>
          <w:rFonts w:ascii="Times" w:hAnsi="Times" w:cs="Times New Roman"/>
          <w:noProof/>
          <w:sz w:val="22"/>
          <w:szCs w:val="22"/>
        </w:rPr>
      </w:pPr>
      <w:r w:rsidRPr="006B5E08">
        <w:rPr>
          <w:rFonts w:ascii="Times" w:hAnsi="Times" w:cs="Times New Roman"/>
          <w:noProof/>
          <w:sz w:val="22"/>
          <w:szCs w:val="22"/>
        </w:rPr>
        <w:t xml:space="preserve">Fraser, N. (2009). </w:t>
      </w:r>
      <w:r w:rsidRPr="006B5E08">
        <w:rPr>
          <w:rFonts w:ascii="Times" w:hAnsi="Times" w:cs="Times New Roman"/>
          <w:i/>
          <w:iCs/>
          <w:noProof/>
          <w:sz w:val="22"/>
          <w:szCs w:val="22"/>
        </w:rPr>
        <w:t>Scales of justice: Reimagining political space in a globalizing world</w:t>
      </w:r>
      <w:r w:rsidRPr="006B5E08">
        <w:rPr>
          <w:rFonts w:ascii="Times" w:hAnsi="Times" w:cs="Times New Roman"/>
          <w:noProof/>
          <w:sz w:val="22"/>
          <w:szCs w:val="22"/>
        </w:rPr>
        <w:t>. New York: Columbian University Press.</w:t>
      </w:r>
    </w:p>
    <w:p w14:paraId="00288325" w14:textId="77777777" w:rsidR="0087045B" w:rsidRPr="006B5E08" w:rsidRDefault="0087045B" w:rsidP="006B5E08">
      <w:pPr>
        <w:widowControl w:val="0"/>
        <w:autoSpaceDE w:val="0"/>
        <w:autoSpaceDN w:val="0"/>
        <w:adjustRightInd w:val="0"/>
        <w:ind w:left="480" w:hanging="480"/>
        <w:rPr>
          <w:rFonts w:ascii="Times" w:hAnsi="Times" w:cs="Times New Roman"/>
          <w:noProof/>
          <w:sz w:val="22"/>
          <w:szCs w:val="22"/>
        </w:rPr>
      </w:pPr>
      <w:r w:rsidRPr="006B5E08">
        <w:rPr>
          <w:rFonts w:ascii="Times" w:hAnsi="Times" w:cs="Times New Roman"/>
          <w:noProof/>
          <w:sz w:val="22"/>
          <w:szCs w:val="22"/>
        </w:rPr>
        <w:t xml:space="preserve">Freire, P. (1996). </w:t>
      </w:r>
      <w:r w:rsidRPr="006B5E08">
        <w:rPr>
          <w:rFonts w:ascii="Times" w:hAnsi="Times" w:cs="Times New Roman"/>
          <w:i/>
          <w:iCs/>
          <w:noProof/>
          <w:sz w:val="22"/>
          <w:szCs w:val="22"/>
        </w:rPr>
        <w:t>Pedagogy of the oppressed (Rev. ed.)</w:t>
      </w:r>
      <w:r w:rsidRPr="006B5E08">
        <w:rPr>
          <w:rFonts w:ascii="Times" w:hAnsi="Times" w:cs="Times New Roman"/>
          <w:noProof/>
          <w:sz w:val="22"/>
          <w:szCs w:val="22"/>
        </w:rPr>
        <w:t>. New York: NY: Penguin Group.</w:t>
      </w:r>
    </w:p>
    <w:p w14:paraId="2D3BCDAD" w14:textId="77777777" w:rsidR="0087045B" w:rsidRPr="006B5E08" w:rsidRDefault="0087045B" w:rsidP="006B5E08">
      <w:pPr>
        <w:widowControl w:val="0"/>
        <w:autoSpaceDE w:val="0"/>
        <w:autoSpaceDN w:val="0"/>
        <w:adjustRightInd w:val="0"/>
        <w:ind w:left="480" w:hanging="480"/>
        <w:rPr>
          <w:rFonts w:ascii="Times" w:hAnsi="Times" w:cs="Times New Roman"/>
          <w:noProof/>
          <w:sz w:val="22"/>
          <w:szCs w:val="22"/>
        </w:rPr>
      </w:pPr>
      <w:r w:rsidRPr="006B5E08">
        <w:rPr>
          <w:rFonts w:ascii="Times" w:hAnsi="Times" w:cs="Times New Roman"/>
          <w:noProof/>
          <w:sz w:val="22"/>
          <w:szCs w:val="22"/>
        </w:rPr>
        <w:t xml:space="preserve">Helms, J. E. (2003). A Pragmatic View of Social Justice. </w:t>
      </w:r>
      <w:r w:rsidRPr="006B5E08">
        <w:rPr>
          <w:rFonts w:ascii="Times" w:hAnsi="Times" w:cs="Times New Roman"/>
          <w:i/>
          <w:iCs/>
          <w:noProof/>
          <w:sz w:val="22"/>
          <w:szCs w:val="22"/>
        </w:rPr>
        <w:t>The Counseling Psychologist</w:t>
      </w:r>
      <w:r w:rsidRPr="006B5E08">
        <w:rPr>
          <w:rFonts w:ascii="Times" w:hAnsi="Times" w:cs="Times New Roman"/>
          <w:noProof/>
          <w:sz w:val="22"/>
          <w:szCs w:val="22"/>
        </w:rPr>
        <w:t xml:space="preserve">, </w:t>
      </w:r>
      <w:r w:rsidRPr="006B5E08">
        <w:rPr>
          <w:rFonts w:ascii="Times" w:hAnsi="Times" w:cs="Times New Roman"/>
          <w:i/>
          <w:iCs/>
          <w:noProof/>
          <w:sz w:val="22"/>
          <w:szCs w:val="22"/>
        </w:rPr>
        <w:t>31</w:t>
      </w:r>
      <w:r w:rsidRPr="006B5E08">
        <w:rPr>
          <w:rFonts w:ascii="Times" w:hAnsi="Times" w:cs="Times New Roman"/>
          <w:noProof/>
          <w:sz w:val="22"/>
          <w:szCs w:val="22"/>
        </w:rPr>
        <w:t>(3), 305–313. https://doi.org/10.1177/0011000003031003006</w:t>
      </w:r>
    </w:p>
    <w:p w14:paraId="6A4E3845" w14:textId="77777777" w:rsidR="0087045B" w:rsidRPr="006B5E08" w:rsidRDefault="0087045B" w:rsidP="006B5E08">
      <w:pPr>
        <w:widowControl w:val="0"/>
        <w:autoSpaceDE w:val="0"/>
        <w:autoSpaceDN w:val="0"/>
        <w:adjustRightInd w:val="0"/>
        <w:ind w:left="480" w:hanging="480"/>
        <w:rPr>
          <w:rFonts w:ascii="Times" w:hAnsi="Times" w:cs="Times New Roman"/>
          <w:noProof/>
          <w:sz w:val="22"/>
          <w:szCs w:val="22"/>
        </w:rPr>
      </w:pPr>
      <w:r w:rsidRPr="006B5E08">
        <w:rPr>
          <w:rFonts w:ascii="Times" w:hAnsi="Times" w:cs="Times New Roman"/>
          <w:noProof/>
          <w:sz w:val="22"/>
          <w:szCs w:val="22"/>
        </w:rPr>
        <w:t xml:space="preserve">Johnson, C. V., &amp; Friedman, H. L. (2014). Set Introduction. In J. Diaz, Z. Franco, &amp; K. Nastasi, Bonnie (Eds.), </w:t>
      </w:r>
      <w:r w:rsidRPr="006B5E08">
        <w:rPr>
          <w:rFonts w:ascii="Times" w:hAnsi="Times" w:cs="Times New Roman"/>
          <w:i/>
          <w:iCs/>
          <w:noProof/>
          <w:sz w:val="22"/>
          <w:szCs w:val="22"/>
        </w:rPr>
        <w:t>The Handbook of Social Justice and Psychology</w:t>
      </w:r>
      <w:r w:rsidRPr="006B5E08">
        <w:rPr>
          <w:rFonts w:ascii="Times" w:hAnsi="Times" w:cs="Times New Roman"/>
          <w:noProof/>
          <w:sz w:val="22"/>
          <w:szCs w:val="22"/>
        </w:rPr>
        <w:t xml:space="preserve"> (Volume 1:, pp. xv–xx). Santa Barbara: Praeger.</w:t>
      </w:r>
    </w:p>
    <w:p w14:paraId="55D18FCC" w14:textId="77777777" w:rsidR="0087045B" w:rsidRPr="006B5E08" w:rsidRDefault="0087045B" w:rsidP="006B5E08">
      <w:pPr>
        <w:widowControl w:val="0"/>
        <w:autoSpaceDE w:val="0"/>
        <w:autoSpaceDN w:val="0"/>
        <w:adjustRightInd w:val="0"/>
        <w:ind w:left="480" w:hanging="480"/>
        <w:rPr>
          <w:rFonts w:ascii="Times" w:hAnsi="Times" w:cs="Times New Roman"/>
          <w:noProof/>
          <w:sz w:val="22"/>
          <w:szCs w:val="22"/>
          <w:lang w:val="es-ES"/>
        </w:rPr>
      </w:pPr>
      <w:r w:rsidRPr="006B5E08">
        <w:rPr>
          <w:rFonts w:ascii="Times" w:hAnsi="Times" w:cs="Times New Roman"/>
          <w:noProof/>
          <w:sz w:val="22"/>
          <w:szCs w:val="22"/>
        </w:rPr>
        <w:t>Jost, J</w:t>
      </w:r>
      <w:r w:rsidR="00B269B3" w:rsidRPr="006B5E08">
        <w:rPr>
          <w:rFonts w:ascii="Times" w:hAnsi="Times" w:cs="Times New Roman"/>
          <w:noProof/>
          <w:sz w:val="22"/>
          <w:szCs w:val="22"/>
        </w:rPr>
        <w:t>.</w:t>
      </w:r>
      <w:r w:rsidRPr="006B5E08">
        <w:rPr>
          <w:rFonts w:ascii="Times" w:hAnsi="Times" w:cs="Times New Roman"/>
          <w:noProof/>
          <w:sz w:val="22"/>
          <w:szCs w:val="22"/>
        </w:rPr>
        <w:t xml:space="preserve"> T. &amp; Kay, A</w:t>
      </w:r>
      <w:r w:rsidR="00B269B3" w:rsidRPr="006B5E08">
        <w:rPr>
          <w:rFonts w:ascii="Times" w:hAnsi="Times" w:cs="Times New Roman"/>
          <w:noProof/>
          <w:sz w:val="22"/>
          <w:szCs w:val="22"/>
        </w:rPr>
        <w:t>.</w:t>
      </w:r>
      <w:r w:rsidRPr="006B5E08">
        <w:rPr>
          <w:rFonts w:ascii="Times" w:hAnsi="Times" w:cs="Times New Roman"/>
          <w:noProof/>
          <w:sz w:val="22"/>
          <w:szCs w:val="22"/>
        </w:rPr>
        <w:t xml:space="preserve"> C. (2014). The history of psychology and social jusitce. In D. Jeannette, Z. Franco, &amp; B. K. Nastasi (Eds.), </w:t>
      </w:r>
      <w:r w:rsidRPr="006B5E08">
        <w:rPr>
          <w:rFonts w:ascii="Times" w:hAnsi="Times" w:cs="Times New Roman"/>
          <w:i/>
          <w:iCs/>
          <w:noProof/>
          <w:sz w:val="22"/>
          <w:szCs w:val="22"/>
        </w:rPr>
        <w:t>The Palgrave Handbook of Critical Social Psychology: Fundamental issues and special populations</w:t>
      </w:r>
      <w:r w:rsidRPr="006B5E08">
        <w:rPr>
          <w:rFonts w:ascii="Times" w:hAnsi="Times" w:cs="Times New Roman"/>
          <w:noProof/>
          <w:sz w:val="22"/>
          <w:szCs w:val="22"/>
        </w:rPr>
        <w:t xml:space="preserve"> (Volumen 1, pp. 3–32). </w:t>
      </w:r>
      <w:r w:rsidRPr="006B5E08">
        <w:rPr>
          <w:rFonts w:ascii="Times" w:hAnsi="Times" w:cs="Times New Roman"/>
          <w:noProof/>
          <w:sz w:val="22"/>
          <w:szCs w:val="22"/>
          <w:lang w:val="es-ES"/>
        </w:rPr>
        <w:t>Santa Barbara: Praeger ABC-CLIO, LLC.</w:t>
      </w:r>
    </w:p>
    <w:p w14:paraId="6386720E" w14:textId="77777777" w:rsidR="0087045B" w:rsidRPr="006B5E08" w:rsidRDefault="0087045B" w:rsidP="006B5E08">
      <w:pPr>
        <w:widowControl w:val="0"/>
        <w:autoSpaceDE w:val="0"/>
        <w:autoSpaceDN w:val="0"/>
        <w:adjustRightInd w:val="0"/>
        <w:ind w:left="480" w:hanging="480"/>
        <w:rPr>
          <w:rFonts w:ascii="Times" w:hAnsi="Times" w:cs="Times New Roman"/>
          <w:noProof/>
          <w:sz w:val="22"/>
          <w:szCs w:val="22"/>
          <w:lang w:val="es-ES"/>
        </w:rPr>
      </w:pPr>
      <w:r w:rsidRPr="006B5E08">
        <w:rPr>
          <w:rFonts w:ascii="Times" w:hAnsi="Times" w:cs="Times New Roman"/>
          <w:noProof/>
          <w:sz w:val="22"/>
          <w:szCs w:val="22"/>
          <w:lang w:val="es-ES"/>
        </w:rPr>
        <w:t xml:space="preserve">Martin Baro, I. (2006). Hacia una psicologia de liberacion. </w:t>
      </w:r>
      <w:r w:rsidRPr="006B5E08">
        <w:rPr>
          <w:rFonts w:ascii="Times" w:hAnsi="Times" w:cs="Times New Roman"/>
          <w:i/>
          <w:iCs/>
          <w:noProof/>
          <w:sz w:val="22"/>
          <w:szCs w:val="22"/>
          <w:lang w:val="es-ES"/>
        </w:rPr>
        <w:t>Revista Electrónica de Intervención Psicosocial y Psicología Comunitaria</w:t>
      </w:r>
      <w:r w:rsidRPr="006B5E08">
        <w:rPr>
          <w:rFonts w:ascii="Times" w:hAnsi="Times" w:cs="Times New Roman"/>
          <w:noProof/>
          <w:sz w:val="22"/>
          <w:szCs w:val="22"/>
          <w:lang w:val="es-ES"/>
        </w:rPr>
        <w:t xml:space="preserve">, </w:t>
      </w:r>
      <w:r w:rsidRPr="006B5E08">
        <w:rPr>
          <w:rFonts w:ascii="Times" w:hAnsi="Times" w:cs="Times New Roman"/>
          <w:i/>
          <w:iCs/>
          <w:noProof/>
          <w:sz w:val="22"/>
          <w:szCs w:val="22"/>
          <w:lang w:val="es-ES"/>
        </w:rPr>
        <w:t>1</w:t>
      </w:r>
      <w:r w:rsidRPr="006B5E08">
        <w:rPr>
          <w:rFonts w:ascii="Times" w:hAnsi="Times" w:cs="Times New Roman"/>
          <w:noProof/>
          <w:sz w:val="22"/>
          <w:szCs w:val="22"/>
          <w:lang w:val="es-ES"/>
        </w:rPr>
        <w:t>(2), 7–14.</w:t>
      </w:r>
    </w:p>
    <w:p w14:paraId="37D260F9" w14:textId="77777777" w:rsidR="0087045B" w:rsidRPr="006B5E08" w:rsidRDefault="0087045B" w:rsidP="006B5E08">
      <w:pPr>
        <w:widowControl w:val="0"/>
        <w:autoSpaceDE w:val="0"/>
        <w:autoSpaceDN w:val="0"/>
        <w:adjustRightInd w:val="0"/>
        <w:ind w:left="480" w:hanging="480"/>
        <w:rPr>
          <w:rFonts w:ascii="Times" w:hAnsi="Times" w:cs="Times New Roman"/>
          <w:noProof/>
          <w:sz w:val="22"/>
          <w:szCs w:val="22"/>
        </w:rPr>
      </w:pPr>
      <w:r w:rsidRPr="006B5E08">
        <w:rPr>
          <w:rFonts w:ascii="Times" w:hAnsi="Times" w:cs="Times New Roman"/>
          <w:noProof/>
          <w:sz w:val="22"/>
          <w:szCs w:val="22"/>
        </w:rPr>
        <w:t xml:space="preserve">Memmi, A. (1957). The colonizer and the colonized. </w:t>
      </w:r>
      <w:r w:rsidRPr="006B5E08">
        <w:rPr>
          <w:rFonts w:ascii="Times" w:hAnsi="Times" w:cs="Times New Roman"/>
          <w:i/>
          <w:iCs/>
          <w:noProof/>
          <w:sz w:val="22"/>
          <w:szCs w:val="22"/>
        </w:rPr>
        <w:t>Trans. Howard Greenfeld. Boston: Beacon</w:t>
      </w:r>
      <w:r w:rsidRPr="006B5E08">
        <w:rPr>
          <w:rFonts w:ascii="Times" w:hAnsi="Times" w:cs="Times New Roman"/>
          <w:noProof/>
          <w:sz w:val="22"/>
          <w:szCs w:val="22"/>
        </w:rPr>
        <w:t>, (1), 86. https://doi.org/10.4324/9781315065670</w:t>
      </w:r>
    </w:p>
    <w:p w14:paraId="1CDEFACA" w14:textId="77777777" w:rsidR="0087045B" w:rsidRPr="006B5E08" w:rsidRDefault="0087045B" w:rsidP="006B5E08">
      <w:pPr>
        <w:widowControl w:val="0"/>
        <w:autoSpaceDE w:val="0"/>
        <w:autoSpaceDN w:val="0"/>
        <w:adjustRightInd w:val="0"/>
        <w:ind w:left="480" w:hanging="480"/>
        <w:rPr>
          <w:rFonts w:ascii="Times" w:hAnsi="Times" w:cs="Times New Roman"/>
          <w:noProof/>
          <w:sz w:val="22"/>
          <w:szCs w:val="22"/>
        </w:rPr>
      </w:pPr>
      <w:r w:rsidRPr="006B5E08">
        <w:rPr>
          <w:rFonts w:ascii="Times" w:hAnsi="Times" w:cs="Times New Roman"/>
          <w:noProof/>
          <w:sz w:val="22"/>
          <w:szCs w:val="22"/>
        </w:rPr>
        <w:t xml:space="preserve">Montero, M. (2009). Methods for liberation: Critical consciousness in action. In M. Montero &amp; C. Sonn, Christopher (Eds.), </w:t>
      </w:r>
      <w:r w:rsidRPr="006B5E08">
        <w:rPr>
          <w:rFonts w:ascii="Times" w:hAnsi="Times" w:cs="Times New Roman"/>
          <w:i/>
          <w:iCs/>
          <w:noProof/>
          <w:sz w:val="22"/>
          <w:szCs w:val="22"/>
        </w:rPr>
        <w:t>Psychology of liberation: Theory and applications</w:t>
      </w:r>
      <w:r w:rsidRPr="006B5E08">
        <w:rPr>
          <w:rFonts w:ascii="Times" w:hAnsi="Times" w:cs="Times New Roman"/>
          <w:noProof/>
          <w:sz w:val="22"/>
          <w:szCs w:val="22"/>
        </w:rPr>
        <w:t xml:space="preserve"> (pp. 73–91). New York: NY: Springer.</w:t>
      </w:r>
    </w:p>
    <w:p w14:paraId="3147D20E" w14:textId="77777777" w:rsidR="0087045B" w:rsidRPr="006B5E08" w:rsidRDefault="0087045B" w:rsidP="006B5E08">
      <w:pPr>
        <w:widowControl w:val="0"/>
        <w:autoSpaceDE w:val="0"/>
        <w:autoSpaceDN w:val="0"/>
        <w:adjustRightInd w:val="0"/>
        <w:ind w:left="480" w:hanging="480"/>
        <w:rPr>
          <w:rFonts w:ascii="Times" w:hAnsi="Times" w:cs="Times New Roman"/>
          <w:noProof/>
          <w:sz w:val="22"/>
          <w:szCs w:val="22"/>
        </w:rPr>
      </w:pPr>
      <w:r w:rsidRPr="006B5E08">
        <w:rPr>
          <w:rFonts w:ascii="Times" w:hAnsi="Times" w:cs="Times New Roman"/>
          <w:noProof/>
          <w:sz w:val="22"/>
          <w:szCs w:val="22"/>
        </w:rPr>
        <w:t xml:space="preserve">Montero, M., Sonn, C. C., &amp; Burton, M. (2017). Community psychology and liberation psychology: A creative synergy for an ethical and transformative praxis. In M. A. Bond, I. Serrano-García, C. B. Keys, &amp; M. Shinn (Eds.), </w:t>
      </w:r>
      <w:r w:rsidRPr="006B5E08">
        <w:rPr>
          <w:rFonts w:ascii="Times" w:hAnsi="Times" w:cs="Times New Roman"/>
          <w:i/>
          <w:iCs/>
          <w:noProof/>
          <w:sz w:val="22"/>
          <w:szCs w:val="22"/>
        </w:rPr>
        <w:t>APA handbook of community psychology: Theoretical foundations, core concepts, and emerging challenges, Vol. 1</w:t>
      </w:r>
      <w:r w:rsidRPr="006B5E08">
        <w:rPr>
          <w:rFonts w:ascii="Times" w:hAnsi="Times" w:cs="Times New Roman"/>
          <w:noProof/>
          <w:sz w:val="22"/>
          <w:szCs w:val="22"/>
        </w:rPr>
        <w:t xml:space="preserve"> (pp. 149–167). Washington, DC, US: American Psychological Association. https://doi.org/10.1037/14953-007</w:t>
      </w:r>
    </w:p>
    <w:p w14:paraId="2B521F2E" w14:textId="77777777" w:rsidR="0087045B" w:rsidRPr="006B5E08" w:rsidRDefault="0087045B" w:rsidP="006B5E08">
      <w:pPr>
        <w:widowControl w:val="0"/>
        <w:autoSpaceDE w:val="0"/>
        <w:autoSpaceDN w:val="0"/>
        <w:adjustRightInd w:val="0"/>
        <w:ind w:left="480" w:hanging="480"/>
        <w:rPr>
          <w:rFonts w:ascii="Times" w:hAnsi="Times" w:cs="Times New Roman"/>
          <w:noProof/>
          <w:sz w:val="22"/>
          <w:szCs w:val="22"/>
        </w:rPr>
      </w:pPr>
      <w:r w:rsidRPr="006B5E08">
        <w:rPr>
          <w:rFonts w:ascii="Times" w:hAnsi="Times" w:cs="Times New Roman"/>
          <w:noProof/>
          <w:sz w:val="22"/>
          <w:szCs w:val="22"/>
        </w:rPr>
        <w:t xml:space="preserve">Moosa-Mitha, M. (2015). Situating anti-oppression theories within critical and difference-centred perspective. In S. Strega &amp; L. Brown (Eds.), </w:t>
      </w:r>
      <w:r w:rsidRPr="006B5E08">
        <w:rPr>
          <w:rFonts w:ascii="Times" w:hAnsi="Times" w:cs="Times New Roman"/>
          <w:i/>
          <w:iCs/>
          <w:noProof/>
          <w:sz w:val="22"/>
          <w:szCs w:val="22"/>
        </w:rPr>
        <w:t>Research as resistance: Revisting critical, indigenous, and anti-oppresive approaches</w:t>
      </w:r>
      <w:r w:rsidRPr="006B5E08">
        <w:rPr>
          <w:rFonts w:ascii="Times" w:hAnsi="Times" w:cs="Times New Roman"/>
          <w:noProof/>
          <w:sz w:val="22"/>
          <w:szCs w:val="22"/>
        </w:rPr>
        <w:t xml:space="preserve"> (2nd ed, pp. 65–96). Toronto: Canadian Scholars’ Press Women’s Press.</w:t>
      </w:r>
    </w:p>
    <w:p w14:paraId="0882F51E" w14:textId="77777777" w:rsidR="0087045B" w:rsidRPr="006B5E08" w:rsidRDefault="0087045B" w:rsidP="006B5E08">
      <w:pPr>
        <w:widowControl w:val="0"/>
        <w:autoSpaceDE w:val="0"/>
        <w:autoSpaceDN w:val="0"/>
        <w:adjustRightInd w:val="0"/>
        <w:ind w:left="480" w:hanging="480"/>
        <w:rPr>
          <w:rFonts w:ascii="Times" w:hAnsi="Times" w:cs="Times New Roman"/>
          <w:noProof/>
          <w:sz w:val="22"/>
          <w:szCs w:val="22"/>
        </w:rPr>
      </w:pPr>
      <w:r w:rsidRPr="006B5E08">
        <w:rPr>
          <w:rFonts w:ascii="Times" w:hAnsi="Times" w:cs="Times New Roman"/>
          <w:noProof/>
          <w:sz w:val="22"/>
          <w:szCs w:val="22"/>
        </w:rPr>
        <w:t>Morrill, Z. (2018). What does social justice really mean for psychologies. Retrieved September 24, 2018, from https://www.madinamerica.com/2018/09/social-justice-really-mean-psychologists/</w:t>
      </w:r>
    </w:p>
    <w:p w14:paraId="2302255D" w14:textId="77777777" w:rsidR="0087045B" w:rsidRPr="006B5E08" w:rsidRDefault="0087045B" w:rsidP="006B5E08">
      <w:pPr>
        <w:widowControl w:val="0"/>
        <w:autoSpaceDE w:val="0"/>
        <w:autoSpaceDN w:val="0"/>
        <w:adjustRightInd w:val="0"/>
        <w:ind w:left="480" w:hanging="480"/>
        <w:rPr>
          <w:rFonts w:ascii="Times" w:hAnsi="Times" w:cs="Times New Roman"/>
          <w:noProof/>
          <w:sz w:val="22"/>
          <w:szCs w:val="22"/>
        </w:rPr>
      </w:pPr>
      <w:r w:rsidRPr="006B5E08">
        <w:rPr>
          <w:rFonts w:ascii="Times" w:hAnsi="Times" w:cs="Times New Roman"/>
          <w:noProof/>
          <w:sz w:val="22"/>
          <w:szCs w:val="22"/>
        </w:rPr>
        <w:t xml:space="preserve">Potts, K., &amp; Brown, L. (2015). Becoming an Anti-Oppressive Researcher. In S. Strega &amp; E. Brown (Eds.), </w:t>
      </w:r>
      <w:r w:rsidRPr="006B5E08">
        <w:rPr>
          <w:rFonts w:ascii="Times" w:hAnsi="Times" w:cs="Times New Roman"/>
          <w:i/>
          <w:iCs/>
          <w:noProof/>
          <w:sz w:val="22"/>
          <w:szCs w:val="22"/>
        </w:rPr>
        <w:t>Research as resistance</w:t>
      </w:r>
      <w:r w:rsidRPr="006B5E08">
        <w:rPr>
          <w:rFonts w:ascii="Times New Roman" w:hAnsi="Times New Roman" w:cs="Times New Roman"/>
          <w:i/>
          <w:iCs/>
          <w:noProof/>
          <w:sz w:val="22"/>
          <w:szCs w:val="22"/>
        </w:rPr>
        <w:t> </w:t>
      </w:r>
      <w:r w:rsidRPr="006B5E08">
        <w:rPr>
          <w:rFonts w:ascii="Times" w:hAnsi="Times" w:cs="Times New Roman"/>
          <w:i/>
          <w:iCs/>
          <w:noProof/>
          <w:sz w:val="22"/>
          <w:szCs w:val="22"/>
        </w:rPr>
        <w:t>: critical, indigenous and anti-oppressive approaches</w:t>
      </w:r>
      <w:r w:rsidRPr="006B5E08">
        <w:rPr>
          <w:rFonts w:ascii="Times" w:hAnsi="Times" w:cs="Times New Roman"/>
          <w:noProof/>
          <w:sz w:val="22"/>
          <w:szCs w:val="22"/>
        </w:rPr>
        <w:t xml:space="preserve"> (2nd Ed, pp. 17–41). Toronto: Ontario: Canadian Scholars’ Press Women’s Press.</w:t>
      </w:r>
    </w:p>
    <w:p w14:paraId="246033BC" w14:textId="77777777" w:rsidR="0087045B" w:rsidRPr="006B5E08" w:rsidRDefault="0087045B" w:rsidP="006B5E08">
      <w:pPr>
        <w:widowControl w:val="0"/>
        <w:autoSpaceDE w:val="0"/>
        <w:autoSpaceDN w:val="0"/>
        <w:adjustRightInd w:val="0"/>
        <w:ind w:left="480" w:hanging="480"/>
        <w:rPr>
          <w:rFonts w:ascii="Times" w:hAnsi="Times" w:cs="Times New Roman"/>
          <w:noProof/>
          <w:sz w:val="22"/>
          <w:szCs w:val="22"/>
        </w:rPr>
      </w:pPr>
      <w:r w:rsidRPr="006B5E08">
        <w:rPr>
          <w:rFonts w:ascii="Times" w:hAnsi="Times" w:cs="Times New Roman"/>
          <w:noProof/>
          <w:sz w:val="22"/>
          <w:szCs w:val="22"/>
        </w:rPr>
        <w:t xml:space="preserve">Raskin, J. D. (2010). Constructing and deconstructing social justice counseling. In Jonarthan D. Raskin, S. K. Bridges, &amp; R. A. Neimeyer (Eds.), </w:t>
      </w:r>
      <w:r w:rsidRPr="006B5E08">
        <w:rPr>
          <w:rFonts w:ascii="Times" w:hAnsi="Times" w:cs="Times New Roman"/>
          <w:i/>
          <w:iCs/>
          <w:noProof/>
          <w:sz w:val="22"/>
          <w:szCs w:val="22"/>
        </w:rPr>
        <w:t>Studies in meaning 4: Constructivist perspectives on theory, practice, and social jusitce</w:t>
      </w:r>
      <w:r w:rsidRPr="006B5E08">
        <w:rPr>
          <w:rFonts w:ascii="Times" w:hAnsi="Times" w:cs="Times New Roman"/>
          <w:noProof/>
          <w:sz w:val="22"/>
          <w:szCs w:val="22"/>
        </w:rPr>
        <w:t xml:space="preserve"> (pp. 247–276). New York: Pace University Press.</w:t>
      </w:r>
    </w:p>
    <w:p w14:paraId="19AD69B3" w14:textId="77777777" w:rsidR="0087045B" w:rsidRPr="006B5E08" w:rsidRDefault="0087045B" w:rsidP="006B5E08">
      <w:pPr>
        <w:widowControl w:val="0"/>
        <w:autoSpaceDE w:val="0"/>
        <w:autoSpaceDN w:val="0"/>
        <w:adjustRightInd w:val="0"/>
        <w:ind w:left="480" w:hanging="480"/>
        <w:rPr>
          <w:rFonts w:ascii="Times" w:hAnsi="Times" w:cs="Times New Roman"/>
          <w:noProof/>
          <w:sz w:val="22"/>
          <w:szCs w:val="22"/>
        </w:rPr>
      </w:pPr>
      <w:r w:rsidRPr="006B5E08">
        <w:rPr>
          <w:rFonts w:ascii="Times" w:hAnsi="Times" w:cs="Times New Roman"/>
          <w:noProof/>
          <w:sz w:val="22"/>
          <w:szCs w:val="22"/>
        </w:rPr>
        <w:t xml:space="preserve">Ratts, M. J. (2012). </w:t>
      </w:r>
      <w:r w:rsidRPr="006B5E08">
        <w:rPr>
          <w:rFonts w:ascii="Times" w:hAnsi="Times" w:cs="Times New Roman"/>
          <w:i/>
          <w:iCs/>
          <w:noProof/>
          <w:sz w:val="22"/>
          <w:szCs w:val="22"/>
        </w:rPr>
        <w:t>5 forces of counseling and psychotherapy, 5, fifth force: The social jusitce counseling session</w:t>
      </w:r>
      <w:r w:rsidRPr="006B5E08">
        <w:rPr>
          <w:rFonts w:ascii="Times" w:hAnsi="Times" w:cs="Times New Roman"/>
          <w:noProof/>
          <w:sz w:val="22"/>
          <w:szCs w:val="22"/>
        </w:rPr>
        <w:t>. Micortraining Associates.</w:t>
      </w:r>
    </w:p>
    <w:p w14:paraId="2CBCA68F" w14:textId="77777777" w:rsidR="0087045B" w:rsidRPr="006B5E08" w:rsidRDefault="0087045B" w:rsidP="006B5E08">
      <w:pPr>
        <w:widowControl w:val="0"/>
        <w:autoSpaceDE w:val="0"/>
        <w:autoSpaceDN w:val="0"/>
        <w:adjustRightInd w:val="0"/>
        <w:ind w:left="480" w:hanging="480"/>
        <w:rPr>
          <w:rFonts w:ascii="Times" w:hAnsi="Times" w:cs="Times New Roman"/>
          <w:noProof/>
          <w:sz w:val="22"/>
          <w:szCs w:val="22"/>
        </w:rPr>
      </w:pPr>
      <w:r w:rsidRPr="006B5E08">
        <w:rPr>
          <w:rFonts w:ascii="Times" w:hAnsi="Times" w:cs="Times New Roman"/>
          <w:noProof/>
          <w:sz w:val="22"/>
          <w:szCs w:val="22"/>
        </w:rPr>
        <w:t xml:space="preserve">Rectenwald, M. (2018, August). On the origins and character of “social justice.” </w:t>
      </w:r>
      <w:r w:rsidRPr="006B5E08">
        <w:rPr>
          <w:rFonts w:ascii="Times" w:hAnsi="Times" w:cs="Times New Roman"/>
          <w:i/>
          <w:iCs/>
          <w:noProof/>
          <w:sz w:val="22"/>
          <w:szCs w:val="22"/>
        </w:rPr>
        <w:t>New English Review</w:t>
      </w:r>
      <w:r w:rsidRPr="006B5E08">
        <w:rPr>
          <w:rFonts w:ascii="Times" w:hAnsi="Times" w:cs="Times New Roman"/>
          <w:noProof/>
          <w:sz w:val="22"/>
          <w:szCs w:val="22"/>
        </w:rPr>
        <w:t>, 2–8.</w:t>
      </w:r>
    </w:p>
    <w:p w14:paraId="23E871D3" w14:textId="77777777" w:rsidR="006B5E08" w:rsidRDefault="0087045B" w:rsidP="006B5E08">
      <w:pPr>
        <w:widowControl w:val="0"/>
        <w:autoSpaceDE w:val="0"/>
        <w:autoSpaceDN w:val="0"/>
        <w:adjustRightInd w:val="0"/>
        <w:ind w:left="480" w:hanging="480"/>
        <w:rPr>
          <w:rFonts w:ascii="Times" w:hAnsi="Times" w:cs="Times New Roman"/>
          <w:noProof/>
          <w:sz w:val="22"/>
          <w:szCs w:val="22"/>
        </w:rPr>
      </w:pPr>
      <w:r w:rsidRPr="006B5E08">
        <w:rPr>
          <w:rFonts w:ascii="Times" w:hAnsi="Times" w:cs="Times New Roman"/>
          <w:noProof/>
          <w:sz w:val="22"/>
          <w:szCs w:val="22"/>
        </w:rPr>
        <w:t xml:space="preserve">Shin, R. Q. (2015). The Application of Critical Consciousness and Intersectionality as Tools for </w:t>
      </w:r>
    </w:p>
    <w:p w14:paraId="2C984BE4" w14:textId="77777777" w:rsidR="006B5E08" w:rsidRDefault="006B5E08" w:rsidP="006B5E08">
      <w:pPr>
        <w:widowControl w:val="0"/>
        <w:autoSpaceDE w:val="0"/>
        <w:autoSpaceDN w:val="0"/>
        <w:adjustRightInd w:val="0"/>
        <w:ind w:left="480" w:hanging="480"/>
        <w:rPr>
          <w:rFonts w:ascii="Times" w:hAnsi="Times" w:cs="Times New Roman"/>
          <w:noProof/>
          <w:sz w:val="22"/>
          <w:szCs w:val="22"/>
        </w:rPr>
      </w:pPr>
    </w:p>
    <w:p w14:paraId="5C57B937" w14:textId="77777777" w:rsidR="006B5E08" w:rsidRDefault="006B5E08" w:rsidP="006B5E08">
      <w:pPr>
        <w:widowControl w:val="0"/>
        <w:autoSpaceDE w:val="0"/>
        <w:autoSpaceDN w:val="0"/>
        <w:adjustRightInd w:val="0"/>
        <w:ind w:left="480" w:hanging="480"/>
        <w:rPr>
          <w:rFonts w:ascii="Times" w:hAnsi="Times" w:cs="Times New Roman"/>
          <w:noProof/>
          <w:sz w:val="22"/>
          <w:szCs w:val="22"/>
        </w:rPr>
      </w:pPr>
    </w:p>
    <w:p w14:paraId="5C4E8E12" w14:textId="69A43A26" w:rsidR="0087045B" w:rsidRPr="006B5E08" w:rsidRDefault="0087045B" w:rsidP="006B5E08">
      <w:pPr>
        <w:widowControl w:val="0"/>
        <w:autoSpaceDE w:val="0"/>
        <w:autoSpaceDN w:val="0"/>
        <w:adjustRightInd w:val="0"/>
        <w:ind w:left="480"/>
        <w:rPr>
          <w:rFonts w:ascii="Times" w:hAnsi="Times" w:cs="Times New Roman"/>
          <w:noProof/>
          <w:sz w:val="22"/>
          <w:szCs w:val="22"/>
        </w:rPr>
      </w:pPr>
      <w:r w:rsidRPr="006B5E08">
        <w:rPr>
          <w:rFonts w:ascii="Times" w:hAnsi="Times" w:cs="Times New Roman"/>
          <w:noProof/>
          <w:sz w:val="22"/>
          <w:szCs w:val="22"/>
        </w:rPr>
        <w:t>Decolonizing Racial/Ethnic Identity Development Models in the Fields of Counseling and Psychology BT  - Decolonizing “Multicultural” Counseling through Social Justice. In R. D. Goodman &amp; P. C. Gorski (Eds.) (pp. 11–22). New York, NY: Springer New York. https://doi.org/10.1007/978-1-4939-1283-4_2</w:t>
      </w:r>
    </w:p>
    <w:p w14:paraId="4CAD2560" w14:textId="77777777" w:rsidR="0087045B" w:rsidRPr="006B5E08" w:rsidRDefault="0087045B" w:rsidP="006B5E08">
      <w:pPr>
        <w:widowControl w:val="0"/>
        <w:autoSpaceDE w:val="0"/>
        <w:autoSpaceDN w:val="0"/>
        <w:adjustRightInd w:val="0"/>
        <w:ind w:left="480" w:hanging="480"/>
        <w:rPr>
          <w:rFonts w:ascii="Times" w:hAnsi="Times" w:cs="Times New Roman"/>
          <w:noProof/>
          <w:sz w:val="22"/>
          <w:szCs w:val="22"/>
        </w:rPr>
      </w:pPr>
      <w:r w:rsidRPr="006B5E08">
        <w:rPr>
          <w:rFonts w:ascii="Times" w:hAnsi="Times" w:cs="Times New Roman"/>
          <w:noProof/>
          <w:sz w:val="22"/>
          <w:szCs w:val="22"/>
        </w:rPr>
        <w:t xml:space="preserve">Strega, S., &amp; Brown, L. (2015). </w:t>
      </w:r>
      <w:r w:rsidRPr="006B5E08">
        <w:rPr>
          <w:rFonts w:ascii="Times" w:hAnsi="Times" w:cs="Times New Roman"/>
          <w:i/>
          <w:iCs/>
          <w:noProof/>
          <w:sz w:val="22"/>
          <w:szCs w:val="22"/>
        </w:rPr>
        <w:t>Research as resistance</w:t>
      </w:r>
      <w:r w:rsidRPr="006B5E08">
        <w:rPr>
          <w:rFonts w:ascii="Times New Roman" w:hAnsi="Times New Roman" w:cs="Times New Roman"/>
          <w:i/>
          <w:iCs/>
          <w:noProof/>
          <w:sz w:val="22"/>
          <w:szCs w:val="22"/>
        </w:rPr>
        <w:t> </w:t>
      </w:r>
      <w:r w:rsidRPr="006B5E08">
        <w:rPr>
          <w:rFonts w:ascii="Times" w:hAnsi="Times" w:cs="Times New Roman"/>
          <w:i/>
          <w:iCs/>
          <w:noProof/>
          <w:sz w:val="22"/>
          <w:szCs w:val="22"/>
        </w:rPr>
        <w:t>: revisiting critical, indigenous, and anti-oppressive approaches</w:t>
      </w:r>
      <w:r w:rsidRPr="006B5E08">
        <w:rPr>
          <w:rFonts w:ascii="Times" w:hAnsi="Times" w:cs="Times New Roman"/>
          <w:noProof/>
          <w:sz w:val="22"/>
          <w:szCs w:val="22"/>
        </w:rPr>
        <w:t>. (S. Strega &amp; L. Brown, Eds.) (2nd Ed.). Toronto: Canadian Scholars’ Press Women’s Press. Retrieved from https://womenspress.cspi.org/</w:t>
      </w:r>
    </w:p>
    <w:p w14:paraId="297FAFBD" w14:textId="77777777" w:rsidR="0087045B" w:rsidRPr="006B5E08" w:rsidRDefault="0087045B" w:rsidP="006B5E08">
      <w:pPr>
        <w:widowControl w:val="0"/>
        <w:autoSpaceDE w:val="0"/>
        <w:autoSpaceDN w:val="0"/>
        <w:adjustRightInd w:val="0"/>
        <w:ind w:left="480" w:hanging="480"/>
        <w:rPr>
          <w:rFonts w:ascii="Times" w:hAnsi="Times" w:cs="Times New Roman"/>
          <w:noProof/>
          <w:sz w:val="22"/>
          <w:szCs w:val="22"/>
        </w:rPr>
      </w:pPr>
      <w:r w:rsidRPr="006B5E08">
        <w:rPr>
          <w:rFonts w:ascii="Times" w:hAnsi="Times" w:cs="Times New Roman"/>
          <w:noProof/>
          <w:sz w:val="22"/>
          <w:szCs w:val="22"/>
        </w:rPr>
        <w:t xml:space="preserve">Thrift, E., &amp; Sugarman, J. (2018). What is social justice? Implications for psychology. </w:t>
      </w:r>
      <w:r w:rsidRPr="006B5E08">
        <w:rPr>
          <w:rFonts w:ascii="Times" w:hAnsi="Times" w:cs="Times New Roman"/>
          <w:i/>
          <w:iCs/>
          <w:noProof/>
          <w:sz w:val="22"/>
          <w:szCs w:val="22"/>
        </w:rPr>
        <w:t>Journal of Theoretical and Philosophical Psychology</w:t>
      </w:r>
      <w:r w:rsidRPr="006B5E08">
        <w:rPr>
          <w:rFonts w:ascii="Times" w:hAnsi="Times" w:cs="Times New Roman"/>
          <w:noProof/>
          <w:sz w:val="22"/>
          <w:szCs w:val="22"/>
        </w:rPr>
        <w:t xml:space="preserve">, </w:t>
      </w:r>
      <w:r w:rsidRPr="006B5E08">
        <w:rPr>
          <w:rFonts w:ascii="Times" w:hAnsi="Times" w:cs="Times New Roman"/>
          <w:i/>
          <w:iCs/>
          <w:noProof/>
          <w:sz w:val="22"/>
          <w:szCs w:val="22"/>
        </w:rPr>
        <w:t>39</w:t>
      </w:r>
      <w:r w:rsidRPr="006B5E08">
        <w:rPr>
          <w:rFonts w:ascii="Times" w:hAnsi="Times" w:cs="Times New Roman"/>
          <w:noProof/>
          <w:sz w:val="22"/>
          <w:szCs w:val="22"/>
        </w:rPr>
        <w:t>(1), 1–17. https://doi.org/10.1037/teo0000097</w:t>
      </w:r>
    </w:p>
    <w:p w14:paraId="2285B3AA" w14:textId="77777777" w:rsidR="0087045B" w:rsidRPr="006B5E08" w:rsidRDefault="0087045B" w:rsidP="006B5E08">
      <w:pPr>
        <w:widowControl w:val="0"/>
        <w:autoSpaceDE w:val="0"/>
        <w:autoSpaceDN w:val="0"/>
        <w:adjustRightInd w:val="0"/>
        <w:ind w:left="480" w:hanging="480"/>
        <w:rPr>
          <w:rFonts w:ascii="Times" w:hAnsi="Times" w:cs="Times New Roman"/>
          <w:noProof/>
          <w:sz w:val="22"/>
          <w:szCs w:val="22"/>
        </w:rPr>
      </w:pPr>
      <w:r w:rsidRPr="006B5E08">
        <w:rPr>
          <w:rFonts w:ascii="Times" w:hAnsi="Times" w:cs="Times New Roman"/>
          <w:noProof/>
          <w:sz w:val="22"/>
          <w:szCs w:val="22"/>
        </w:rPr>
        <w:t xml:space="preserve">Toporek, R. L., Gerstein, L., Fouad, N., Roysircar, G., &amp; Israel, T. (2005). </w:t>
      </w:r>
      <w:r w:rsidRPr="006B5E08">
        <w:rPr>
          <w:rFonts w:ascii="Times" w:hAnsi="Times" w:cs="Times New Roman"/>
          <w:i/>
          <w:iCs/>
          <w:noProof/>
          <w:sz w:val="22"/>
          <w:szCs w:val="22"/>
        </w:rPr>
        <w:t>Handbook for social justice in counseling psychology: Leadership, vision, and action</w:t>
      </w:r>
      <w:r w:rsidRPr="006B5E08">
        <w:rPr>
          <w:rFonts w:ascii="Times" w:hAnsi="Times" w:cs="Times New Roman"/>
          <w:noProof/>
          <w:sz w:val="22"/>
          <w:szCs w:val="22"/>
        </w:rPr>
        <w:t>. Sage Publications.</w:t>
      </w:r>
    </w:p>
    <w:p w14:paraId="7E4A379A" w14:textId="77777777" w:rsidR="0087045B" w:rsidRPr="006B5E08" w:rsidRDefault="0087045B" w:rsidP="006B5E08">
      <w:pPr>
        <w:widowControl w:val="0"/>
        <w:autoSpaceDE w:val="0"/>
        <w:autoSpaceDN w:val="0"/>
        <w:adjustRightInd w:val="0"/>
        <w:ind w:left="480" w:hanging="480"/>
        <w:rPr>
          <w:rFonts w:ascii="Times" w:hAnsi="Times"/>
          <w:noProof/>
          <w:sz w:val="22"/>
          <w:szCs w:val="22"/>
        </w:rPr>
      </w:pPr>
      <w:r w:rsidRPr="006B5E08">
        <w:rPr>
          <w:rFonts w:ascii="Times" w:hAnsi="Times" w:cs="Times New Roman"/>
          <w:noProof/>
          <w:sz w:val="22"/>
          <w:szCs w:val="22"/>
        </w:rPr>
        <w:t xml:space="preserve">Vera, E. M., &amp; Speight, S. L. (2003). The Counseling Psychologist Expanding Our Roles, </w:t>
      </w:r>
      <w:r w:rsidRPr="006B5E08">
        <w:rPr>
          <w:rFonts w:ascii="Times" w:hAnsi="Times" w:cs="Times New Roman"/>
          <w:i/>
          <w:iCs/>
          <w:noProof/>
          <w:sz w:val="22"/>
          <w:szCs w:val="22"/>
        </w:rPr>
        <w:t>31</w:t>
      </w:r>
      <w:r w:rsidRPr="006B5E08">
        <w:rPr>
          <w:rFonts w:ascii="Times" w:hAnsi="Times" w:cs="Times New Roman"/>
          <w:noProof/>
          <w:sz w:val="22"/>
          <w:szCs w:val="22"/>
        </w:rPr>
        <w:t>(3), 253–272. https://doi.org/10.1177/0011000002250634</w:t>
      </w:r>
    </w:p>
    <w:p w14:paraId="00440DA7" w14:textId="77777777" w:rsidR="00D660A6" w:rsidRPr="006C29DF" w:rsidRDefault="00D660A6" w:rsidP="006B5E08">
      <w:pPr>
        <w:widowControl w:val="0"/>
        <w:autoSpaceDE w:val="0"/>
        <w:autoSpaceDN w:val="0"/>
        <w:adjustRightInd w:val="0"/>
        <w:ind w:left="480" w:hanging="480"/>
        <w:rPr>
          <w:rFonts w:ascii="Times" w:hAnsi="Times"/>
        </w:rPr>
      </w:pPr>
      <w:r w:rsidRPr="006B5E08">
        <w:rPr>
          <w:rFonts w:ascii="Times" w:hAnsi="Times"/>
          <w:sz w:val="22"/>
          <w:szCs w:val="22"/>
          <w:lang w:val="es-ES"/>
        </w:rPr>
        <w:fldChar w:fldCharType="end"/>
      </w:r>
    </w:p>
    <w:p w14:paraId="4DCC7923" w14:textId="77777777" w:rsidR="007472D9" w:rsidRPr="007472D9" w:rsidRDefault="007472D9" w:rsidP="007472D9">
      <w:pPr>
        <w:jc w:val="center"/>
      </w:pPr>
    </w:p>
    <w:sectPr w:rsidR="007472D9" w:rsidRPr="007472D9" w:rsidSect="00B6009C">
      <w:headerReference w:type="even" r:id="rId7"/>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F8E1E" w14:textId="77777777" w:rsidR="00F57DD2" w:rsidRDefault="00F57DD2" w:rsidP="00BD712D">
      <w:r>
        <w:separator/>
      </w:r>
    </w:p>
  </w:endnote>
  <w:endnote w:type="continuationSeparator" w:id="0">
    <w:p w14:paraId="6CC29A54" w14:textId="77777777" w:rsidR="00F57DD2" w:rsidRDefault="00F57DD2" w:rsidP="00BD7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
    <w:panose1 w:val="02000500000000000000"/>
    <w:charset w:val="00"/>
    <w:family w:val="auto"/>
    <w:pitch w:val="variable"/>
    <w:sig w:usb0="E00002FF" w:usb1="5000205A" w:usb2="00000000" w:usb3="00000000" w:csb0="0000019F" w:csb1="00000000"/>
  </w:font>
  <w:font w:name="Segoe UI">
    <w:altName w:val="Calibri"/>
    <w:panose1 w:val="020B0604020202020204"/>
    <w:charset w:val="00"/>
    <w:family w:val="swiss"/>
    <w:pitch w:val="variable"/>
    <w:sig w:usb0="E4002EFF" w:usb1="C000E47F" w:usb2="00000009" w:usb3="00000000" w:csb0="000001FF" w:csb1="00000000"/>
  </w:font>
  <w:font w:name="Times New Roman (Body CS)">
    <w:panose1 w:val="020206030504050203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imes" w:hAnsi="Times"/>
        <w:sz w:val="16"/>
        <w:szCs w:val="16"/>
      </w:rPr>
      <w:id w:val="-2081354178"/>
      <w:docPartObj>
        <w:docPartGallery w:val="Page Numbers (Bottom of Page)"/>
        <w:docPartUnique/>
      </w:docPartObj>
    </w:sdtPr>
    <w:sdtContent>
      <w:p w14:paraId="71302CFC" w14:textId="216522BA" w:rsidR="00D53437" w:rsidRPr="00844453" w:rsidRDefault="00D53437" w:rsidP="00D53437">
        <w:pPr>
          <w:pStyle w:val="Footer"/>
          <w:framePr w:w="1028" w:wrap="none" w:vAnchor="text" w:hAnchor="margin" w:xAlign="outside" w:y="1"/>
          <w:rPr>
            <w:rStyle w:val="PageNumber"/>
            <w:rFonts w:ascii="Times" w:hAnsi="Times"/>
            <w:sz w:val="16"/>
            <w:szCs w:val="16"/>
          </w:rPr>
        </w:pPr>
        <w:r w:rsidRPr="00844453">
          <w:rPr>
            <w:rStyle w:val="PageNumber"/>
            <w:rFonts w:ascii="Times" w:hAnsi="Times"/>
            <w:sz w:val="16"/>
            <w:szCs w:val="16"/>
          </w:rPr>
          <w:fldChar w:fldCharType="begin"/>
        </w:r>
        <w:r w:rsidRPr="00844453">
          <w:rPr>
            <w:rStyle w:val="PageNumber"/>
            <w:rFonts w:ascii="Times" w:hAnsi="Times"/>
            <w:sz w:val="16"/>
            <w:szCs w:val="16"/>
          </w:rPr>
          <w:instrText xml:space="preserve"> PAGE </w:instrText>
        </w:r>
        <w:r w:rsidRPr="00844453">
          <w:rPr>
            <w:rStyle w:val="PageNumber"/>
            <w:rFonts w:ascii="Times" w:hAnsi="Times"/>
            <w:sz w:val="16"/>
            <w:szCs w:val="16"/>
          </w:rPr>
          <w:fldChar w:fldCharType="separate"/>
        </w:r>
        <w:r w:rsidRPr="00844453">
          <w:rPr>
            <w:rStyle w:val="PageNumber"/>
            <w:rFonts w:ascii="Times" w:hAnsi="Times"/>
            <w:noProof/>
            <w:sz w:val="16"/>
            <w:szCs w:val="16"/>
          </w:rPr>
          <w:t>2</w:t>
        </w:r>
        <w:r w:rsidRPr="00844453">
          <w:rPr>
            <w:rStyle w:val="PageNumber"/>
            <w:rFonts w:ascii="Times" w:hAnsi="Times"/>
            <w:sz w:val="16"/>
            <w:szCs w:val="16"/>
          </w:rPr>
          <w:fldChar w:fldCharType="end"/>
        </w:r>
        <w:r w:rsidRPr="00844453">
          <w:rPr>
            <w:rStyle w:val="PageNumber"/>
            <w:rFonts w:ascii="Times" w:hAnsi="Times"/>
            <w:sz w:val="16"/>
            <w:szCs w:val="16"/>
          </w:rPr>
          <w:t xml:space="preserve"> </w:t>
        </w:r>
        <w:r w:rsidRPr="00844453">
          <w:rPr>
            <w:rFonts w:ascii="Times" w:hAnsi="Times" w:cs="Times New Roman"/>
            <w:sz w:val="16"/>
            <w:szCs w:val="16"/>
          </w:rPr>
          <w:t xml:space="preserve">| </w:t>
        </w:r>
        <w:r w:rsidRPr="006B5E08">
          <w:rPr>
            <w:rFonts w:ascii="Times" w:hAnsi="Times" w:cs="Times New Roman"/>
            <w:smallCaps/>
            <w:sz w:val="16"/>
            <w:szCs w:val="16"/>
          </w:rPr>
          <w:t>Editor</w:t>
        </w:r>
        <w:r w:rsidR="00844453" w:rsidRPr="006B5E08">
          <w:rPr>
            <w:rFonts w:ascii="Times" w:hAnsi="Times" w:cs="Times New Roman"/>
            <w:smallCaps/>
            <w:sz w:val="16"/>
            <w:szCs w:val="16"/>
          </w:rPr>
          <w:t>ial</w:t>
        </w:r>
      </w:p>
    </w:sdtContent>
  </w:sdt>
  <w:p w14:paraId="548BBEF6" w14:textId="77777777" w:rsidR="00D53437" w:rsidRDefault="00D53437" w:rsidP="00D5343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84890552"/>
      <w:docPartObj>
        <w:docPartGallery w:val="Page Numbers (Bottom of Page)"/>
        <w:docPartUnique/>
      </w:docPartObj>
    </w:sdtPr>
    <w:sdtEndPr>
      <w:rPr>
        <w:rStyle w:val="PageNumber"/>
        <w:rFonts w:ascii="Times" w:hAnsi="Times"/>
        <w:smallCaps/>
        <w:sz w:val="16"/>
        <w:szCs w:val="16"/>
      </w:rPr>
    </w:sdtEndPr>
    <w:sdtContent>
      <w:p w14:paraId="36EF79B5" w14:textId="10BE912A" w:rsidR="00D53437" w:rsidRPr="00D53437" w:rsidRDefault="00D53437" w:rsidP="00D53437">
        <w:pPr>
          <w:pStyle w:val="Footer"/>
          <w:framePr w:w="1281" w:wrap="none" w:vAnchor="text" w:hAnchor="page" w:x="10028" w:y="1"/>
          <w:rPr>
            <w:rStyle w:val="PageNumber"/>
            <w:rFonts w:ascii="Times" w:hAnsi="Times"/>
            <w:smallCaps/>
            <w:sz w:val="16"/>
            <w:szCs w:val="16"/>
          </w:rPr>
        </w:pPr>
        <w:r w:rsidRPr="00D53437">
          <w:rPr>
            <w:rStyle w:val="PageNumber"/>
            <w:rFonts w:ascii="Times" w:hAnsi="Times"/>
            <w:smallCaps/>
            <w:sz w:val="16"/>
            <w:szCs w:val="16"/>
          </w:rPr>
          <w:fldChar w:fldCharType="begin"/>
        </w:r>
        <w:r w:rsidRPr="00D53437">
          <w:rPr>
            <w:rStyle w:val="PageNumber"/>
            <w:rFonts w:ascii="Times" w:hAnsi="Times"/>
            <w:smallCaps/>
            <w:sz w:val="16"/>
            <w:szCs w:val="16"/>
          </w:rPr>
          <w:instrText xml:space="preserve"> PAGE </w:instrText>
        </w:r>
        <w:r w:rsidRPr="00D53437">
          <w:rPr>
            <w:rStyle w:val="PageNumber"/>
            <w:rFonts w:ascii="Times" w:hAnsi="Times"/>
            <w:smallCaps/>
            <w:sz w:val="16"/>
            <w:szCs w:val="16"/>
          </w:rPr>
          <w:fldChar w:fldCharType="separate"/>
        </w:r>
        <w:r w:rsidRPr="00D53437">
          <w:rPr>
            <w:rStyle w:val="PageNumber"/>
            <w:rFonts w:ascii="Times" w:hAnsi="Times"/>
            <w:smallCaps/>
            <w:noProof/>
            <w:sz w:val="16"/>
            <w:szCs w:val="16"/>
          </w:rPr>
          <w:t>1</w:t>
        </w:r>
        <w:r w:rsidRPr="00D53437">
          <w:rPr>
            <w:rStyle w:val="PageNumber"/>
            <w:rFonts w:ascii="Times" w:hAnsi="Times"/>
            <w:smallCaps/>
            <w:sz w:val="16"/>
            <w:szCs w:val="16"/>
          </w:rPr>
          <w:fldChar w:fldCharType="end"/>
        </w:r>
        <w:r w:rsidRPr="00D53437">
          <w:rPr>
            <w:rFonts w:ascii="Times" w:hAnsi="Times" w:cs="Times New Roman"/>
            <w:smallCaps/>
            <w:sz w:val="16"/>
            <w:szCs w:val="16"/>
          </w:rPr>
          <w:t xml:space="preserve">| </w:t>
        </w:r>
        <w:r w:rsidRPr="00D53437">
          <w:rPr>
            <w:rFonts w:ascii="Times" w:hAnsi="Times" w:cs="Times New Roman"/>
            <w:smallCaps/>
            <w:sz w:val="16"/>
            <w:szCs w:val="16"/>
          </w:rPr>
          <w:t>E</w:t>
        </w:r>
        <w:r w:rsidR="006B5E08">
          <w:rPr>
            <w:rFonts w:ascii="Times" w:hAnsi="Times" w:cs="Times New Roman"/>
            <w:smallCaps/>
            <w:sz w:val="16"/>
            <w:szCs w:val="16"/>
          </w:rPr>
          <w:t>ditorial</w:t>
        </w:r>
      </w:p>
    </w:sdtContent>
  </w:sdt>
  <w:p w14:paraId="2E2F5633" w14:textId="77777777" w:rsidR="00D53437" w:rsidRDefault="00D53437" w:rsidP="00D53437">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6B151" w14:textId="77777777" w:rsidR="00F57DD2" w:rsidRDefault="00F57DD2" w:rsidP="00BD712D">
      <w:r>
        <w:separator/>
      </w:r>
    </w:p>
  </w:footnote>
  <w:footnote w:type="continuationSeparator" w:id="0">
    <w:p w14:paraId="69CB64E4" w14:textId="77777777" w:rsidR="00F57DD2" w:rsidRDefault="00F57DD2" w:rsidP="00BD712D">
      <w:r>
        <w:continuationSeparator/>
      </w:r>
    </w:p>
  </w:footnote>
  <w:footnote w:id="1">
    <w:p w14:paraId="4AB0E88C" w14:textId="7EFA78DA" w:rsidR="00706E7B" w:rsidRDefault="00706E7B">
      <w:pPr>
        <w:pStyle w:val="FootnoteText"/>
      </w:pPr>
      <w:r>
        <w:rPr>
          <w:rStyle w:val="FootnoteReference"/>
        </w:rPr>
        <w:footnoteRef/>
      </w:r>
      <w:r>
        <w:t xml:space="preserve"> </w:t>
      </w:r>
      <w:r w:rsidRPr="00706E7B">
        <w:rPr>
          <w:rFonts w:ascii="Times" w:hAnsi="Times"/>
          <w:sz w:val="16"/>
          <w:szCs w:val="16"/>
          <w:lang w:val="es-ES"/>
        </w:rPr>
        <w:t>Comentarios o preguntas acerca de este comentario editorial deben de ser dirigidos a Edil Torres Rivera. Email: etorresrivera@gmail.com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7DF85" w14:textId="3AB9063E" w:rsidR="00B6009C" w:rsidRPr="00B6009C" w:rsidRDefault="00B6009C" w:rsidP="00B6009C">
    <w:pPr>
      <w:pStyle w:val="Header"/>
      <w:jc w:val="center"/>
      <w:rPr>
        <w:rFonts w:cs="Times New Roman (Body CS)"/>
        <w:smallCaps/>
        <w:sz w:val="20"/>
      </w:rPr>
    </w:pPr>
    <w:r w:rsidRPr="00B6009C">
      <w:rPr>
        <w:rFonts w:ascii="Times" w:hAnsi="Times" w:cs="Times New Roman (Body CS)"/>
        <w:smallCaps/>
        <w:noProof/>
        <w:sz w:val="20"/>
        <w:szCs w:val="28"/>
        <w:lang w:val="es-ES"/>
      </w:rPr>
      <w:t>Torres Rivera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51338" w14:textId="1F4F073E" w:rsidR="00B6009C" w:rsidRDefault="00B6009C" w:rsidP="00B6009C">
    <w:pPr>
      <w:pStyle w:val="Header"/>
      <w:jc w:val="right"/>
      <w:rPr>
        <w:rFonts w:ascii="Times" w:hAnsi="Times"/>
        <w:i/>
        <w:sz w:val="18"/>
        <w:szCs w:val="18"/>
        <w:lang w:val="es-ES"/>
      </w:rPr>
    </w:pPr>
    <w:r>
      <w:rPr>
        <w:noProof/>
      </w:rPr>
      <w:drawing>
        <wp:anchor distT="0" distB="0" distL="114300" distR="114300" simplePos="0" relativeHeight="251659264" behindDoc="0" locked="0" layoutInCell="1" allowOverlap="1" wp14:anchorId="7CBADEB3" wp14:editId="27FE8239">
          <wp:simplePos x="0" y="0"/>
          <wp:positionH relativeFrom="column">
            <wp:posOffset>165735</wp:posOffset>
          </wp:positionH>
          <wp:positionV relativeFrom="paragraph">
            <wp:posOffset>-111125</wp:posOffset>
          </wp:positionV>
          <wp:extent cx="694690" cy="756285"/>
          <wp:effectExtent l="0" t="0" r="0" b="5715"/>
          <wp:wrapNone/>
          <wp:docPr id="2" name="Picture 2" descr="ttp://journals.fcla.edu/public/journals/39/homeHeaderTitl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tp://journals.fcla.edu/public/journals/39/homeHeaderTitleImage_en_US.jpg"/>
                  <pic:cNvPicPr>
                    <a:picLocks noChangeAspect="1" noChangeArrowheads="1"/>
                  </pic:cNvPicPr>
                </pic:nvPicPr>
                <pic:blipFill>
                  <a:blip r:embed="rId1">
                    <a:extLst>
                      <a:ext uri="{28A0092B-C50C-407E-A947-70E740481C1C}">
                        <a14:useLocalDpi xmlns:a14="http://schemas.microsoft.com/office/drawing/2010/main" val="0"/>
                      </a:ext>
                    </a:extLst>
                  </a:blip>
                  <a:srcRect l="1469" t="6261" r="80072" b="3281"/>
                  <a:stretch>
                    <a:fillRect/>
                  </a:stretch>
                </pic:blipFill>
                <pic:spPr bwMode="auto">
                  <a:xfrm>
                    <a:off x="0" y="0"/>
                    <a:ext cx="694690" cy="756285"/>
                  </a:xfrm>
                  <a:prstGeom prst="rect">
                    <a:avLst/>
                  </a:prstGeom>
                  <a:noFill/>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 xml:space="preserve">Revista Interamericana de </w:t>
    </w:r>
    <w:r w:rsidR="00EC09DA">
      <w:rPr>
        <w:rFonts w:ascii="Times" w:hAnsi="Times"/>
        <w:b/>
        <w:i/>
        <w:sz w:val="18"/>
        <w:szCs w:val="18"/>
        <w:lang w:val="es-ES"/>
      </w:rPr>
      <w:t>Psicología</w:t>
    </w:r>
    <w:r>
      <w:rPr>
        <w:rFonts w:ascii="Times" w:hAnsi="Times"/>
        <w:b/>
        <w:i/>
        <w:sz w:val="18"/>
        <w:szCs w:val="18"/>
        <w:lang w:val="es-ES"/>
      </w:rPr>
      <w:t>/Interamerican Journal of Psychology (IJP</w:t>
    </w:r>
    <w:r>
      <w:rPr>
        <w:rFonts w:ascii="Times" w:hAnsi="Times"/>
        <w:i/>
        <w:sz w:val="18"/>
        <w:szCs w:val="18"/>
        <w:lang w:val="es-ES"/>
      </w:rPr>
      <w:t>)</w:t>
    </w:r>
  </w:p>
  <w:p w14:paraId="177EF648" w14:textId="31079612" w:rsidR="00B6009C" w:rsidRDefault="00B6009C" w:rsidP="00B6009C">
    <w:pPr>
      <w:pStyle w:val="Header"/>
      <w:jc w:val="right"/>
      <w:rPr>
        <w:rFonts w:ascii="Times" w:hAnsi="Times"/>
        <w:i/>
        <w:sz w:val="18"/>
        <w:szCs w:val="18"/>
        <w:lang w:val="es-ES"/>
      </w:rPr>
    </w:pPr>
    <w:r>
      <w:rPr>
        <w:rFonts w:ascii="Times" w:hAnsi="Times"/>
        <w:i/>
        <w:sz w:val="18"/>
        <w:szCs w:val="18"/>
        <w:lang w:val="es-ES"/>
      </w:rPr>
      <w:t>2019, Vol., 53, No. 1, pp.</w:t>
    </w:r>
    <w:r w:rsidR="006B5E08">
      <w:rPr>
        <w:rFonts w:ascii="Times" w:hAnsi="Times"/>
        <w:i/>
        <w:sz w:val="18"/>
        <w:szCs w:val="18"/>
        <w:lang w:val="es-ES"/>
      </w:rPr>
      <w:t>1</w:t>
    </w:r>
    <w:r>
      <w:rPr>
        <w:rFonts w:ascii="Times" w:hAnsi="Times"/>
        <w:i/>
        <w:sz w:val="18"/>
        <w:szCs w:val="18"/>
        <w:lang w:val="es-ES"/>
      </w:rPr>
      <w:t>-</w:t>
    </w:r>
    <w:r w:rsidR="006B5E08">
      <w:rPr>
        <w:rFonts w:ascii="Times" w:hAnsi="Times"/>
        <w:i/>
        <w:sz w:val="18"/>
        <w:szCs w:val="18"/>
        <w:lang w:val="es-ES"/>
      </w:rPr>
      <w:t>7</w:t>
    </w:r>
    <w:r>
      <w:rPr>
        <w:rFonts w:ascii="Times" w:hAnsi="Times"/>
        <w:i/>
        <w:sz w:val="18"/>
        <w:szCs w:val="18"/>
        <w:lang w:val="es-ES"/>
      </w:rPr>
      <w:t xml:space="preserve"> </w:t>
    </w:r>
  </w:p>
  <w:p w14:paraId="41617CEC" w14:textId="77777777" w:rsidR="00B6009C" w:rsidRDefault="00B600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2D9"/>
    <w:rsid w:val="00002F3A"/>
    <w:rsid w:val="00007896"/>
    <w:rsid w:val="0001197C"/>
    <w:rsid w:val="00046AB8"/>
    <w:rsid w:val="00060A43"/>
    <w:rsid w:val="000B5416"/>
    <w:rsid w:val="000B72ED"/>
    <w:rsid w:val="000B7AF5"/>
    <w:rsid w:val="000F6D4A"/>
    <w:rsid w:val="00123213"/>
    <w:rsid w:val="00127245"/>
    <w:rsid w:val="00173DF7"/>
    <w:rsid w:val="001C320A"/>
    <w:rsid w:val="001F09EA"/>
    <w:rsid w:val="001F26C5"/>
    <w:rsid w:val="002174CD"/>
    <w:rsid w:val="002376C5"/>
    <w:rsid w:val="00246A41"/>
    <w:rsid w:val="00251850"/>
    <w:rsid w:val="0026612A"/>
    <w:rsid w:val="00284318"/>
    <w:rsid w:val="002953EA"/>
    <w:rsid w:val="002A08F1"/>
    <w:rsid w:val="002A3946"/>
    <w:rsid w:val="002A571A"/>
    <w:rsid w:val="002B0D49"/>
    <w:rsid w:val="002C0A21"/>
    <w:rsid w:val="002C63CD"/>
    <w:rsid w:val="002D1C8A"/>
    <w:rsid w:val="002D6884"/>
    <w:rsid w:val="00306E6F"/>
    <w:rsid w:val="003525A2"/>
    <w:rsid w:val="00363F60"/>
    <w:rsid w:val="00371584"/>
    <w:rsid w:val="003B7023"/>
    <w:rsid w:val="003F6214"/>
    <w:rsid w:val="004123F7"/>
    <w:rsid w:val="00421CC4"/>
    <w:rsid w:val="004801E8"/>
    <w:rsid w:val="00490A92"/>
    <w:rsid w:val="00513E7A"/>
    <w:rsid w:val="005263D9"/>
    <w:rsid w:val="00531DD4"/>
    <w:rsid w:val="00544488"/>
    <w:rsid w:val="0054517A"/>
    <w:rsid w:val="0058792E"/>
    <w:rsid w:val="005B723E"/>
    <w:rsid w:val="005C58D1"/>
    <w:rsid w:val="005D7E89"/>
    <w:rsid w:val="00652C62"/>
    <w:rsid w:val="00667526"/>
    <w:rsid w:val="006B5E08"/>
    <w:rsid w:val="006C29DF"/>
    <w:rsid w:val="006C3D65"/>
    <w:rsid w:val="006E7D98"/>
    <w:rsid w:val="00706233"/>
    <w:rsid w:val="00706E7B"/>
    <w:rsid w:val="0071106C"/>
    <w:rsid w:val="00736F23"/>
    <w:rsid w:val="007472D9"/>
    <w:rsid w:val="00772609"/>
    <w:rsid w:val="00796B85"/>
    <w:rsid w:val="0081279A"/>
    <w:rsid w:val="00820A63"/>
    <w:rsid w:val="00821D4C"/>
    <w:rsid w:val="008401E3"/>
    <w:rsid w:val="00844453"/>
    <w:rsid w:val="00853368"/>
    <w:rsid w:val="00860AC1"/>
    <w:rsid w:val="0087045B"/>
    <w:rsid w:val="0087493D"/>
    <w:rsid w:val="00875BB9"/>
    <w:rsid w:val="00894512"/>
    <w:rsid w:val="008B5014"/>
    <w:rsid w:val="008C49FD"/>
    <w:rsid w:val="008D3CA5"/>
    <w:rsid w:val="008E07C0"/>
    <w:rsid w:val="008E737E"/>
    <w:rsid w:val="00902873"/>
    <w:rsid w:val="00954751"/>
    <w:rsid w:val="009632D4"/>
    <w:rsid w:val="009962A6"/>
    <w:rsid w:val="009E5326"/>
    <w:rsid w:val="00A10691"/>
    <w:rsid w:val="00A217FF"/>
    <w:rsid w:val="00A75D02"/>
    <w:rsid w:val="00AA03D6"/>
    <w:rsid w:val="00AC0268"/>
    <w:rsid w:val="00AE2679"/>
    <w:rsid w:val="00AE71B3"/>
    <w:rsid w:val="00AF5454"/>
    <w:rsid w:val="00B269B3"/>
    <w:rsid w:val="00B344BF"/>
    <w:rsid w:val="00B37F2A"/>
    <w:rsid w:val="00B431AB"/>
    <w:rsid w:val="00B6009C"/>
    <w:rsid w:val="00B65BCE"/>
    <w:rsid w:val="00B91F99"/>
    <w:rsid w:val="00BD4A8E"/>
    <w:rsid w:val="00BD712D"/>
    <w:rsid w:val="00C70E82"/>
    <w:rsid w:val="00C85AF1"/>
    <w:rsid w:val="00CC1BB7"/>
    <w:rsid w:val="00CC3C35"/>
    <w:rsid w:val="00CD216C"/>
    <w:rsid w:val="00CE1CB1"/>
    <w:rsid w:val="00D53437"/>
    <w:rsid w:val="00D660A6"/>
    <w:rsid w:val="00D934BE"/>
    <w:rsid w:val="00DB7A3A"/>
    <w:rsid w:val="00E17E46"/>
    <w:rsid w:val="00E3544B"/>
    <w:rsid w:val="00E50F51"/>
    <w:rsid w:val="00EA32FF"/>
    <w:rsid w:val="00EC09DA"/>
    <w:rsid w:val="00EE04C4"/>
    <w:rsid w:val="00F57DD2"/>
    <w:rsid w:val="00F634E5"/>
    <w:rsid w:val="00F955D7"/>
    <w:rsid w:val="00F9614A"/>
    <w:rsid w:val="00F968B6"/>
    <w:rsid w:val="00F97ADC"/>
    <w:rsid w:val="00FB0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C29D20"/>
  <w15:chartTrackingRefBased/>
  <w15:docId w15:val="{87A16A24-113D-A04C-A30D-A1DB0D26A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BD712D"/>
    <w:rPr>
      <w:sz w:val="20"/>
      <w:szCs w:val="20"/>
    </w:rPr>
  </w:style>
  <w:style w:type="character" w:customStyle="1" w:styleId="EndnoteTextChar">
    <w:name w:val="Endnote Text Char"/>
    <w:basedOn w:val="DefaultParagraphFont"/>
    <w:link w:val="EndnoteText"/>
    <w:uiPriority w:val="99"/>
    <w:semiHidden/>
    <w:rsid w:val="00BD712D"/>
    <w:rPr>
      <w:sz w:val="20"/>
      <w:szCs w:val="20"/>
    </w:rPr>
  </w:style>
  <w:style w:type="character" w:styleId="EndnoteReference">
    <w:name w:val="endnote reference"/>
    <w:basedOn w:val="DefaultParagraphFont"/>
    <w:uiPriority w:val="99"/>
    <w:semiHidden/>
    <w:unhideWhenUsed/>
    <w:rsid w:val="00BD712D"/>
    <w:rPr>
      <w:vertAlign w:val="superscript"/>
    </w:rPr>
  </w:style>
  <w:style w:type="character" w:styleId="CommentReference">
    <w:name w:val="annotation reference"/>
    <w:basedOn w:val="DefaultParagraphFont"/>
    <w:uiPriority w:val="99"/>
    <w:semiHidden/>
    <w:unhideWhenUsed/>
    <w:rsid w:val="00CC3C35"/>
    <w:rPr>
      <w:sz w:val="16"/>
      <w:szCs w:val="16"/>
    </w:rPr>
  </w:style>
  <w:style w:type="paragraph" w:styleId="CommentText">
    <w:name w:val="annotation text"/>
    <w:basedOn w:val="Normal"/>
    <w:link w:val="CommentTextChar"/>
    <w:uiPriority w:val="99"/>
    <w:semiHidden/>
    <w:unhideWhenUsed/>
    <w:rsid w:val="00CC3C35"/>
    <w:rPr>
      <w:sz w:val="20"/>
      <w:szCs w:val="20"/>
    </w:rPr>
  </w:style>
  <w:style w:type="character" w:customStyle="1" w:styleId="CommentTextChar">
    <w:name w:val="Comment Text Char"/>
    <w:basedOn w:val="DefaultParagraphFont"/>
    <w:link w:val="CommentText"/>
    <w:uiPriority w:val="99"/>
    <w:semiHidden/>
    <w:rsid w:val="00CC3C35"/>
    <w:rPr>
      <w:sz w:val="20"/>
      <w:szCs w:val="20"/>
    </w:rPr>
  </w:style>
  <w:style w:type="paragraph" w:styleId="CommentSubject">
    <w:name w:val="annotation subject"/>
    <w:basedOn w:val="CommentText"/>
    <w:next w:val="CommentText"/>
    <w:link w:val="CommentSubjectChar"/>
    <w:uiPriority w:val="99"/>
    <w:semiHidden/>
    <w:unhideWhenUsed/>
    <w:rsid w:val="00CC3C35"/>
    <w:rPr>
      <w:b/>
      <w:bCs/>
    </w:rPr>
  </w:style>
  <w:style w:type="character" w:customStyle="1" w:styleId="CommentSubjectChar">
    <w:name w:val="Comment Subject Char"/>
    <w:basedOn w:val="CommentTextChar"/>
    <w:link w:val="CommentSubject"/>
    <w:uiPriority w:val="99"/>
    <w:semiHidden/>
    <w:rsid w:val="00CC3C35"/>
    <w:rPr>
      <w:b/>
      <w:bCs/>
      <w:sz w:val="20"/>
      <w:szCs w:val="20"/>
    </w:rPr>
  </w:style>
  <w:style w:type="paragraph" w:styleId="BalloonText">
    <w:name w:val="Balloon Text"/>
    <w:basedOn w:val="Normal"/>
    <w:link w:val="BalloonTextChar"/>
    <w:uiPriority w:val="99"/>
    <w:semiHidden/>
    <w:unhideWhenUsed/>
    <w:rsid w:val="00CC3C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3C35"/>
    <w:rPr>
      <w:rFonts w:ascii="Times New Roman" w:hAnsi="Times New Roman" w:cs="Times New Roman"/>
      <w:sz w:val="18"/>
      <w:szCs w:val="18"/>
    </w:rPr>
  </w:style>
  <w:style w:type="paragraph" w:styleId="Header">
    <w:name w:val="header"/>
    <w:basedOn w:val="Normal"/>
    <w:link w:val="HeaderChar"/>
    <w:uiPriority w:val="99"/>
    <w:unhideWhenUsed/>
    <w:rsid w:val="00B6009C"/>
    <w:pPr>
      <w:tabs>
        <w:tab w:val="center" w:pos="4680"/>
        <w:tab w:val="right" w:pos="9360"/>
      </w:tabs>
    </w:pPr>
  </w:style>
  <w:style w:type="character" w:customStyle="1" w:styleId="HeaderChar">
    <w:name w:val="Header Char"/>
    <w:basedOn w:val="DefaultParagraphFont"/>
    <w:link w:val="Header"/>
    <w:uiPriority w:val="99"/>
    <w:rsid w:val="00B6009C"/>
  </w:style>
  <w:style w:type="paragraph" w:styleId="Footer">
    <w:name w:val="footer"/>
    <w:basedOn w:val="Normal"/>
    <w:link w:val="FooterChar"/>
    <w:uiPriority w:val="99"/>
    <w:unhideWhenUsed/>
    <w:rsid w:val="00B6009C"/>
    <w:pPr>
      <w:tabs>
        <w:tab w:val="center" w:pos="4680"/>
        <w:tab w:val="right" w:pos="9360"/>
      </w:tabs>
    </w:pPr>
  </w:style>
  <w:style w:type="character" w:customStyle="1" w:styleId="FooterChar">
    <w:name w:val="Footer Char"/>
    <w:basedOn w:val="DefaultParagraphFont"/>
    <w:link w:val="Footer"/>
    <w:uiPriority w:val="99"/>
    <w:rsid w:val="00B6009C"/>
  </w:style>
  <w:style w:type="character" w:styleId="PageNumber">
    <w:name w:val="page number"/>
    <w:basedOn w:val="DefaultParagraphFont"/>
    <w:uiPriority w:val="99"/>
    <w:semiHidden/>
    <w:unhideWhenUsed/>
    <w:rsid w:val="00D53437"/>
  </w:style>
  <w:style w:type="paragraph" w:styleId="FootnoteText">
    <w:name w:val="footnote text"/>
    <w:basedOn w:val="Normal"/>
    <w:link w:val="FootnoteTextChar"/>
    <w:uiPriority w:val="99"/>
    <w:semiHidden/>
    <w:unhideWhenUsed/>
    <w:rsid w:val="00706E7B"/>
    <w:rPr>
      <w:sz w:val="20"/>
      <w:szCs w:val="20"/>
    </w:rPr>
  </w:style>
  <w:style w:type="character" w:customStyle="1" w:styleId="FootnoteTextChar">
    <w:name w:val="Footnote Text Char"/>
    <w:basedOn w:val="DefaultParagraphFont"/>
    <w:link w:val="FootnoteText"/>
    <w:uiPriority w:val="99"/>
    <w:semiHidden/>
    <w:rsid w:val="00706E7B"/>
    <w:rPr>
      <w:sz w:val="20"/>
      <w:szCs w:val="20"/>
    </w:rPr>
  </w:style>
  <w:style w:type="character" w:styleId="FootnoteReference">
    <w:name w:val="footnote reference"/>
    <w:basedOn w:val="DefaultParagraphFont"/>
    <w:uiPriority w:val="99"/>
    <w:semiHidden/>
    <w:unhideWhenUsed/>
    <w:rsid w:val="00706E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76103-CAB9-1849-9BFD-96B55CBE3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8917</Words>
  <Characters>50829</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Edil Torres Rivera</dc:creator>
  <cp:keywords/>
  <dc:description/>
  <cp:lastModifiedBy>Edil Torres Rivera</cp:lastModifiedBy>
  <cp:revision>9</cp:revision>
  <dcterms:created xsi:type="dcterms:W3CDTF">2019-07-26T19:59:00Z</dcterms:created>
  <dcterms:modified xsi:type="dcterms:W3CDTF">2019-07-26T20:44:00Z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ef094b97-6f35-36df-b1fd-043e1505ad92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