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FBCEA" w14:textId="77777777" w:rsidR="00EA381F" w:rsidRPr="00330EED" w:rsidRDefault="00D44687" w:rsidP="00CC7FCA">
      <w:pPr>
        <w:pStyle w:val="Textoindependiente"/>
        <w:rPr>
          <w:lang w:val="en-US"/>
        </w:rPr>
      </w:pPr>
      <w:r w:rsidRPr="00330EED">
        <w:rPr>
          <w:lang w:val="en-US"/>
        </w:rPr>
        <w:t>Correlates</w:t>
      </w:r>
      <w:r w:rsidR="00AE55F9" w:rsidRPr="00330EED">
        <w:rPr>
          <w:lang w:val="en-US"/>
        </w:rPr>
        <w:t xml:space="preserve"> between sexual desire and disposition to sexual fantasies with inhibitory control and cognitive planning in a </w:t>
      </w:r>
      <w:r w:rsidR="008F734E" w:rsidRPr="00330EED">
        <w:rPr>
          <w:lang w:val="en-US"/>
        </w:rPr>
        <w:t xml:space="preserve">sample of </w:t>
      </w:r>
      <w:r w:rsidR="0027321F" w:rsidRPr="00330EED">
        <w:rPr>
          <w:lang w:val="en-US"/>
        </w:rPr>
        <w:t>young Colombians</w:t>
      </w:r>
    </w:p>
    <w:p w14:paraId="393F369F" w14:textId="77777777" w:rsidR="00AE55F9" w:rsidRPr="00330EED" w:rsidRDefault="00AE55F9" w:rsidP="00AE55F9">
      <w:pPr>
        <w:spacing w:after="0" w:line="240" w:lineRule="auto"/>
        <w:jc w:val="center"/>
        <w:rPr>
          <w:rFonts w:ascii="Times New Roman" w:eastAsia="Calibri" w:hAnsi="Times New Roman" w:cs="Times New Roman"/>
          <w:sz w:val="24"/>
          <w:szCs w:val="24"/>
          <w:lang w:val="en-US"/>
        </w:rPr>
      </w:pPr>
      <w:r w:rsidRPr="00330EED">
        <w:rPr>
          <w:rFonts w:ascii="Times New Roman" w:eastAsia="Calibri" w:hAnsi="Times New Roman" w:cs="Times New Roman"/>
          <w:sz w:val="24"/>
          <w:szCs w:val="24"/>
          <w:lang w:val="en-US"/>
        </w:rPr>
        <w:t>Olena Klimenko</w:t>
      </w:r>
      <w:r w:rsidRPr="00330EED">
        <w:rPr>
          <w:rFonts w:ascii="Times New Roman" w:eastAsia="Calibri" w:hAnsi="Times New Roman" w:cs="Times New Roman"/>
          <w:sz w:val="24"/>
          <w:szCs w:val="24"/>
          <w:vertAlign w:val="superscript"/>
          <w:lang w:val="en-US"/>
        </w:rPr>
        <w:footnoteReference w:id="1"/>
      </w:r>
    </w:p>
    <w:p w14:paraId="491F54E4" w14:textId="77777777" w:rsidR="00AE55F9" w:rsidRPr="00330EED" w:rsidRDefault="00AE55F9" w:rsidP="00AE55F9">
      <w:pPr>
        <w:spacing w:after="0" w:line="240" w:lineRule="auto"/>
        <w:jc w:val="center"/>
        <w:rPr>
          <w:rFonts w:ascii="Times New Roman" w:eastAsia="Calibri" w:hAnsi="Times New Roman" w:cs="Times New Roman"/>
          <w:sz w:val="24"/>
          <w:szCs w:val="24"/>
          <w:lang w:val="en-US"/>
        </w:rPr>
      </w:pPr>
      <w:r w:rsidRPr="00330EED">
        <w:rPr>
          <w:rFonts w:ascii="Times New Roman" w:eastAsia="Calibri" w:hAnsi="Times New Roman" w:cs="Times New Roman"/>
          <w:sz w:val="24"/>
          <w:szCs w:val="24"/>
          <w:lang w:val="en-US"/>
        </w:rPr>
        <w:t>Jonathan Hernández</w:t>
      </w:r>
      <w:r w:rsidRPr="00330EED">
        <w:rPr>
          <w:rFonts w:ascii="Times New Roman" w:eastAsia="Calibri" w:hAnsi="Times New Roman" w:cs="Times New Roman"/>
          <w:sz w:val="24"/>
          <w:szCs w:val="24"/>
          <w:vertAlign w:val="superscript"/>
          <w:lang w:val="en-US"/>
        </w:rPr>
        <w:footnoteReference w:id="2"/>
      </w:r>
    </w:p>
    <w:p w14:paraId="52089494" w14:textId="77777777" w:rsidR="00AE55F9" w:rsidRPr="00330EED" w:rsidRDefault="00AE55F9" w:rsidP="00AE55F9">
      <w:pPr>
        <w:spacing w:after="0" w:line="240" w:lineRule="auto"/>
        <w:jc w:val="center"/>
        <w:rPr>
          <w:rFonts w:ascii="Times New Roman" w:eastAsia="Calibri" w:hAnsi="Times New Roman" w:cs="Times New Roman"/>
          <w:sz w:val="24"/>
          <w:szCs w:val="24"/>
          <w:lang w:val="en-US"/>
        </w:rPr>
      </w:pPr>
      <w:r w:rsidRPr="00330EED">
        <w:rPr>
          <w:rFonts w:ascii="Times New Roman" w:eastAsia="Calibri" w:hAnsi="Times New Roman" w:cs="Times New Roman"/>
          <w:sz w:val="24"/>
          <w:szCs w:val="24"/>
          <w:lang w:val="en-US"/>
        </w:rPr>
        <w:t>Brigitte Natalia Cardona Restrepo</w:t>
      </w:r>
      <w:r w:rsidRPr="00330EED">
        <w:rPr>
          <w:rFonts w:ascii="Times New Roman" w:eastAsia="Calibri" w:hAnsi="Times New Roman" w:cs="Times New Roman"/>
          <w:sz w:val="24"/>
          <w:szCs w:val="24"/>
          <w:vertAlign w:val="superscript"/>
          <w:lang w:val="en-US"/>
        </w:rPr>
        <w:footnoteReference w:id="3"/>
      </w:r>
    </w:p>
    <w:p w14:paraId="2E38E53B" w14:textId="77777777" w:rsidR="00AE55F9" w:rsidRPr="00330EED" w:rsidRDefault="00AE55F9" w:rsidP="00C67B0C">
      <w:pPr>
        <w:spacing w:after="0" w:line="240" w:lineRule="auto"/>
        <w:jc w:val="center"/>
        <w:rPr>
          <w:rFonts w:ascii="Times New Roman" w:eastAsia="Calibri" w:hAnsi="Times New Roman" w:cs="Times New Roman"/>
          <w:sz w:val="24"/>
          <w:szCs w:val="24"/>
          <w:lang w:val="en-US"/>
        </w:rPr>
      </w:pPr>
      <w:r w:rsidRPr="00330EED">
        <w:rPr>
          <w:rFonts w:ascii="Times New Roman" w:eastAsia="Calibri" w:hAnsi="Times New Roman" w:cs="Times New Roman"/>
          <w:sz w:val="24"/>
          <w:szCs w:val="24"/>
          <w:lang w:val="en-US"/>
        </w:rPr>
        <w:t>María Mónica Navarro Mercado</w:t>
      </w:r>
      <w:r w:rsidRPr="00330EED">
        <w:rPr>
          <w:rFonts w:ascii="Times New Roman" w:eastAsia="Calibri" w:hAnsi="Times New Roman" w:cs="Times New Roman"/>
          <w:sz w:val="24"/>
          <w:szCs w:val="24"/>
          <w:vertAlign w:val="superscript"/>
          <w:lang w:val="en-US"/>
        </w:rPr>
        <w:footnoteReference w:id="4"/>
      </w:r>
      <w:r w:rsidRPr="00330EED">
        <w:rPr>
          <w:rFonts w:ascii="Times New Roman" w:eastAsia="Calibri" w:hAnsi="Times New Roman" w:cs="Times New Roman"/>
          <w:sz w:val="24"/>
          <w:szCs w:val="24"/>
          <w:lang w:val="en-US"/>
        </w:rPr>
        <w:t xml:space="preserve"> </w:t>
      </w:r>
    </w:p>
    <w:p w14:paraId="57BEDEC0" w14:textId="77777777" w:rsidR="00AE55F9" w:rsidRPr="00330EED" w:rsidRDefault="00AE55F9" w:rsidP="00AE55F9">
      <w:pPr>
        <w:rPr>
          <w:rFonts w:ascii="Times New Roman" w:hAnsi="Times New Roman" w:cs="Times New Roman"/>
          <w:b/>
          <w:sz w:val="24"/>
          <w:szCs w:val="24"/>
          <w:lang w:val="en-US"/>
        </w:rPr>
      </w:pPr>
      <w:r w:rsidRPr="00330EED">
        <w:rPr>
          <w:rFonts w:ascii="Times New Roman" w:hAnsi="Times New Roman" w:cs="Times New Roman"/>
          <w:b/>
          <w:sz w:val="24"/>
          <w:szCs w:val="24"/>
          <w:lang w:val="en-US"/>
        </w:rPr>
        <w:t>Summary</w:t>
      </w:r>
    </w:p>
    <w:p w14:paraId="50744F2E" w14:textId="5BC68A55" w:rsidR="00B766F7" w:rsidRPr="00330EED" w:rsidRDefault="00AE55F9" w:rsidP="00DE6242">
      <w:pPr>
        <w:pStyle w:val="Textonotapie"/>
        <w:jc w:val="both"/>
        <w:rPr>
          <w:rFonts w:ascii="Times New Roman" w:hAnsi="Times New Roman"/>
          <w:sz w:val="24"/>
          <w:szCs w:val="24"/>
          <w:lang w:val="en-US"/>
        </w:rPr>
      </w:pPr>
      <w:r w:rsidRPr="00330EED">
        <w:rPr>
          <w:rFonts w:ascii="Times New Roman" w:hAnsi="Times New Roman"/>
          <w:sz w:val="24"/>
          <w:szCs w:val="24"/>
          <w:u w:val="single"/>
          <w:lang w:val="en-US"/>
        </w:rPr>
        <w:t>Objective:</w:t>
      </w:r>
      <w:r w:rsidRPr="00330EED">
        <w:rPr>
          <w:rFonts w:ascii="Times New Roman" w:hAnsi="Times New Roman"/>
          <w:sz w:val="24"/>
          <w:szCs w:val="24"/>
          <w:lang w:val="en-US"/>
        </w:rPr>
        <w:t xml:space="preserve"> the research </w:t>
      </w:r>
      <w:r w:rsidR="00161F50" w:rsidRPr="00330EED">
        <w:rPr>
          <w:rFonts w:ascii="Times New Roman" w:hAnsi="Times New Roman"/>
          <w:sz w:val="24"/>
          <w:szCs w:val="24"/>
          <w:lang w:val="en-US"/>
        </w:rPr>
        <w:t>was</w:t>
      </w:r>
      <w:r w:rsidRPr="00330EED">
        <w:rPr>
          <w:rFonts w:ascii="Times New Roman" w:hAnsi="Times New Roman"/>
          <w:sz w:val="24"/>
          <w:szCs w:val="24"/>
          <w:lang w:val="en-US"/>
        </w:rPr>
        <w:t xml:space="preserve"> oriented to </w:t>
      </w:r>
      <w:r w:rsidR="00161F50" w:rsidRPr="00330EED">
        <w:rPr>
          <w:rFonts w:ascii="Times New Roman" w:hAnsi="Times New Roman"/>
          <w:sz w:val="24"/>
          <w:szCs w:val="24"/>
          <w:lang w:val="en-US"/>
        </w:rPr>
        <w:t>investigate</w:t>
      </w:r>
      <w:r w:rsidRPr="00330EED">
        <w:rPr>
          <w:rFonts w:ascii="Times New Roman" w:hAnsi="Times New Roman"/>
          <w:sz w:val="24"/>
          <w:szCs w:val="24"/>
          <w:lang w:val="en-US"/>
        </w:rPr>
        <w:t xml:space="preserve"> the </w:t>
      </w:r>
      <w:r w:rsidR="00161F50" w:rsidRPr="00330EED">
        <w:rPr>
          <w:rFonts w:ascii="Times New Roman" w:hAnsi="Times New Roman"/>
          <w:sz w:val="24"/>
          <w:szCs w:val="24"/>
          <w:lang w:val="en-US"/>
        </w:rPr>
        <w:t xml:space="preserve">correlation </w:t>
      </w:r>
      <w:r w:rsidR="008D3F5A" w:rsidRPr="00330EED">
        <w:rPr>
          <w:rFonts w:ascii="Times New Roman" w:hAnsi="Times New Roman"/>
          <w:sz w:val="24"/>
          <w:szCs w:val="24"/>
          <w:lang w:val="en-US"/>
        </w:rPr>
        <w:t>between some executive functioning subcomponent</w:t>
      </w:r>
      <w:r w:rsidR="00A17D11" w:rsidRPr="00330EED">
        <w:rPr>
          <w:rFonts w:ascii="Times New Roman" w:hAnsi="Times New Roman"/>
          <w:sz w:val="24"/>
          <w:szCs w:val="24"/>
          <w:lang w:val="en-US"/>
        </w:rPr>
        <w:t>s</w:t>
      </w:r>
      <w:r w:rsidR="008D3F5A" w:rsidRPr="00330EED">
        <w:rPr>
          <w:rFonts w:ascii="Times New Roman" w:hAnsi="Times New Roman"/>
          <w:sz w:val="24"/>
          <w:szCs w:val="24"/>
          <w:lang w:val="en-US"/>
        </w:rPr>
        <w:t xml:space="preserve">, such as inhibitory control, risk-benefit calculation, cognitive flexibility, </w:t>
      </w:r>
      <w:r w:rsidR="00161F50" w:rsidRPr="00330EED">
        <w:rPr>
          <w:rFonts w:ascii="Times New Roman" w:hAnsi="Times New Roman"/>
          <w:sz w:val="24"/>
          <w:szCs w:val="24"/>
          <w:lang w:val="en-US"/>
        </w:rPr>
        <w:t xml:space="preserve">the ability to plan and decision </w:t>
      </w:r>
      <w:r w:rsidR="008D3F5A" w:rsidRPr="00330EED">
        <w:rPr>
          <w:rFonts w:ascii="Times New Roman" w:hAnsi="Times New Roman"/>
          <w:sz w:val="24"/>
          <w:szCs w:val="24"/>
          <w:lang w:val="en-US"/>
        </w:rPr>
        <w:t>making</w:t>
      </w:r>
      <w:r w:rsidR="00A17D11" w:rsidRPr="00330EED">
        <w:rPr>
          <w:rFonts w:ascii="Times New Roman" w:hAnsi="Times New Roman"/>
          <w:sz w:val="24"/>
          <w:szCs w:val="24"/>
          <w:lang w:val="en-US"/>
        </w:rPr>
        <w:t>;</w:t>
      </w:r>
      <w:r w:rsidR="008D3F5A" w:rsidRPr="00330EED">
        <w:rPr>
          <w:rFonts w:ascii="Times New Roman" w:hAnsi="Times New Roman"/>
          <w:sz w:val="24"/>
          <w:szCs w:val="24"/>
          <w:lang w:val="en-US"/>
        </w:rPr>
        <w:t xml:space="preserve"> </w:t>
      </w:r>
      <w:r w:rsidR="00161F50" w:rsidRPr="00330EED">
        <w:rPr>
          <w:rFonts w:ascii="Times New Roman" w:hAnsi="Times New Roman"/>
          <w:sz w:val="24"/>
          <w:szCs w:val="24"/>
          <w:lang w:val="en-US"/>
        </w:rPr>
        <w:t>and the</w:t>
      </w:r>
      <w:r w:rsidR="008D3F5A" w:rsidRPr="00330EED">
        <w:rPr>
          <w:rFonts w:ascii="Times New Roman" w:hAnsi="Times New Roman"/>
          <w:sz w:val="24"/>
          <w:szCs w:val="24"/>
          <w:lang w:val="en-US"/>
        </w:rPr>
        <w:t xml:space="preserve"> general</w:t>
      </w:r>
      <w:r w:rsidR="00161F50" w:rsidRPr="00330EED">
        <w:rPr>
          <w:rFonts w:ascii="Times New Roman" w:hAnsi="Times New Roman"/>
          <w:sz w:val="24"/>
          <w:szCs w:val="24"/>
          <w:lang w:val="en-US"/>
        </w:rPr>
        <w:t>, dyadic</w:t>
      </w:r>
      <w:r w:rsidR="004F3CA6" w:rsidRPr="00330EED">
        <w:rPr>
          <w:rFonts w:ascii="Times New Roman" w:hAnsi="Times New Roman"/>
          <w:sz w:val="24"/>
          <w:szCs w:val="24"/>
          <w:lang w:val="en-US"/>
        </w:rPr>
        <w:t xml:space="preserve"> and solitary sexual desire, sexual desire inhibition and disposition to sexual fantasies in a 17</w:t>
      </w:r>
      <w:r w:rsidR="00A17D11" w:rsidRPr="00330EED">
        <w:rPr>
          <w:rFonts w:ascii="Times New Roman" w:hAnsi="Times New Roman"/>
          <w:sz w:val="24"/>
          <w:szCs w:val="24"/>
          <w:lang w:val="en-US"/>
        </w:rPr>
        <w:t>-</w:t>
      </w:r>
      <w:r w:rsidR="004F3CA6" w:rsidRPr="00330EED">
        <w:rPr>
          <w:rFonts w:ascii="Times New Roman" w:hAnsi="Times New Roman"/>
          <w:sz w:val="24"/>
          <w:szCs w:val="24"/>
          <w:lang w:val="en-US"/>
        </w:rPr>
        <w:t>to</w:t>
      </w:r>
      <w:r w:rsidR="00A17D11" w:rsidRPr="00330EED">
        <w:rPr>
          <w:rFonts w:ascii="Times New Roman" w:hAnsi="Times New Roman"/>
          <w:sz w:val="24"/>
          <w:szCs w:val="24"/>
          <w:lang w:val="en-US"/>
        </w:rPr>
        <w:t>-</w:t>
      </w:r>
      <w:r w:rsidR="004F3CA6" w:rsidRPr="00330EED">
        <w:rPr>
          <w:rFonts w:ascii="Times New Roman" w:hAnsi="Times New Roman"/>
          <w:sz w:val="24"/>
          <w:szCs w:val="24"/>
          <w:lang w:val="en-US"/>
        </w:rPr>
        <w:t>30</w:t>
      </w:r>
      <w:r w:rsidR="00A17D11" w:rsidRPr="00330EED">
        <w:rPr>
          <w:rFonts w:ascii="Times New Roman" w:hAnsi="Times New Roman"/>
          <w:sz w:val="24"/>
          <w:szCs w:val="24"/>
          <w:lang w:val="en-US"/>
        </w:rPr>
        <w:t>-</w:t>
      </w:r>
      <w:r w:rsidR="004F3CA6" w:rsidRPr="00330EED">
        <w:rPr>
          <w:rFonts w:ascii="Times New Roman" w:hAnsi="Times New Roman"/>
          <w:sz w:val="24"/>
          <w:szCs w:val="24"/>
          <w:lang w:val="en-US"/>
        </w:rPr>
        <w:t>year</w:t>
      </w:r>
      <w:r w:rsidR="00A17D11" w:rsidRPr="00330EED">
        <w:rPr>
          <w:rFonts w:ascii="Times New Roman" w:hAnsi="Times New Roman"/>
          <w:sz w:val="24"/>
          <w:szCs w:val="24"/>
          <w:lang w:val="en-US"/>
        </w:rPr>
        <w:t>-</w:t>
      </w:r>
      <w:r w:rsidR="004F3CA6" w:rsidRPr="00330EED">
        <w:rPr>
          <w:rFonts w:ascii="Times New Roman" w:hAnsi="Times New Roman"/>
          <w:sz w:val="24"/>
          <w:szCs w:val="24"/>
          <w:lang w:val="en-US"/>
        </w:rPr>
        <w:t>old people sample.</w:t>
      </w:r>
    </w:p>
    <w:p w14:paraId="190E72FA" w14:textId="01FF48B8" w:rsidR="00685AB0" w:rsidRPr="00330EED" w:rsidRDefault="004F3CA6" w:rsidP="00685AB0">
      <w:pPr>
        <w:pStyle w:val="Textonotapie"/>
        <w:jc w:val="both"/>
        <w:rPr>
          <w:rFonts w:ascii="Times New Roman" w:hAnsi="Times New Roman"/>
          <w:sz w:val="24"/>
          <w:szCs w:val="24"/>
          <w:lang w:val="en-US"/>
        </w:rPr>
      </w:pPr>
      <w:r w:rsidRPr="00330EED">
        <w:rPr>
          <w:rFonts w:ascii="Times New Roman" w:hAnsi="Times New Roman"/>
          <w:sz w:val="24"/>
          <w:szCs w:val="24"/>
          <w:u w:val="single"/>
          <w:lang w:val="en-US"/>
        </w:rPr>
        <w:t>Materials and methods</w:t>
      </w:r>
      <w:r w:rsidRPr="00330EED">
        <w:rPr>
          <w:rFonts w:ascii="Times New Roman" w:hAnsi="Times New Roman"/>
          <w:sz w:val="24"/>
          <w:szCs w:val="24"/>
          <w:lang w:val="en-US"/>
        </w:rPr>
        <w:t xml:space="preserve">: </w:t>
      </w:r>
      <w:r w:rsidR="002611B2" w:rsidRPr="00330EED">
        <w:rPr>
          <w:rFonts w:ascii="Times New Roman" w:hAnsi="Times New Roman"/>
          <w:sz w:val="24"/>
          <w:szCs w:val="24"/>
          <w:lang w:val="en-US"/>
        </w:rPr>
        <w:t>A</w:t>
      </w:r>
      <w:r w:rsidR="00A17D11" w:rsidRPr="00330EED">
        <w:rPr>
          <w:rFonts w:ascii="Times New Roman" w:hAnsi="Times New Roman"/>
          <w:sz w:val="24"/>
          <w:szCs w:val="24"/>
          <w:lang w:val="en-US"/>
        </w:rPr>
        <w:t>n</w:t>
      </w:r>
      <w:r w:rsidR="002611B2" w:rsidRPr="00330EED">
        <w:rPr>
          <w:rFonts w:ascii="Times New Roman" w:hAnsi="Times New Roman"/>
          <w:sz w:val="24"/>
          <w:szCs w:val="24"/>
          <w:lang w:val="en-US"/>
        </w:rPr>
        <w:t xml:space="preserve"> observational cross sectional study in a</w:t>
      </w:r>
      <w:r w:rsidR="003C5678" w:rsidRPr="00330EED">
        <w:rPr>
          <w:rFonts w:ascii="Times New Roman" w:hAnsi="Times New Roman"/>
          <w:sz w:val="24"/>
          <w:szCs w:val="24"/>
          <w:lang w:val="en-US"/>
        </w:rPr>
        <w:t xml:space="preserve"> purposive sample </w:t>
      </w:r>
      <w:r w:rsidR="002611B2" w:rsidRPr="00330EED">
        <w:rPr>
          <w:rFonts w:ascii="Times New Roman" w:hAnsi="Times New Roman"/>
          <w:sz w:val="24"/>
          <w:szCs w:val="24"/>
          <w:lang w:val="en-US"/>
        </w:rPr>
        <w:t>of</w:t>
      </w:r>
      <w:r w:rsidR="00171CF3" w:rsidRPr="00330EED">
        <w:rPr>
          <w:rFonts w:ascii="Times New Roman" w:hAnsi="Times New Roman"/>
          <w:sz w:val="24"/>
          <w:szCs w:val="24"/>
          <w:lang w:val="en-US"/>
        </w:rPr>
        <w:t xml:space="preserve"> 64 </w:t>
      </w:r>
      <w:r w:rsidR="004C6130" w:rsidRPr="00FE68F3">
        <w:rPr>
          <w:rFonts w:ascii="Times New Roman" w:hAnsi="Times New Roman"/>
          <w:sz w:val="24"/>
          <w:szCs w:val="24"/>
          <w:lang w:val="en-US"/>
        </w:rPr>
        <w:t xml:space="preserve">17-to-30-year-old </w:t>
      </w:r>
      <w:r w:rsidR="00171CF3" w:rsidRPr="00330EED">
        <w:rPr>
          <w:rFonts w:ascii="Times New Roman" w:hAnsi="Times New Roman"/>
          <w:sz w:val="24"/>
          <w:szCs w:val="24"/>
          <w:lang w:val="en-US"/>
        </w:rPr>
        <w:t xml:space="preserve">university students </w:t>
      </w:r>
      <w:r w:rsidR="00D42F62" w:rsidRPr="00330EED">
        <w:rPr>
          <w:rFonts w:ascii="Times New Roman" w:hAnsi="Times New Roman"/>
          <w:sz w:val="24"/>
          <w:szCs w:val="24"/>
          <w:lang w:val="en-US"/>
        </w:rPr>
        <w:t xml:space="preserve">who were in a </w:t>
      </w:r>
      <w:r w:rsidR="005C2555" w:rsidRPr="00330EED">
        <w:rPr>
          <w:rFonts w:ascii="Times New Roman" w:hAnsi="Times New Roman"/>
          <w:sz w:val="24"/>
          <w:szCs w:val="24"/>
          <w:lang w:val="en-US"/>
        </w:rPr>
        <w:t xml:space="preserve">couple </w:t>
      </w:r>
      <w:r w:rsidR="00D42F62" w:rsidRPr="00330EED">
        <w:rPr>
          <w:rFonts w:ascii="Times New Roman" w:hAnsi="Times New Roman"/>
          <w:sz w:val="24"/>
          <w:szCs w:val="24"/>
          <w:lang w:val="en-US"/>
        </w:rPr>
        <w:t xml:space="preserve">relationship </w:t>
      </w:r>
      <w:r w:rsidR="005C2555" w:rsidRPr="00330EED">
        <w:rPr>
          <w:rFonts w:ascii="Times New Roman" w:hAnsi="Times New Roman"/>
          <w:sz w:val="24"/>
          <w:szCs w:val="24"/>
          <w:lang w:val="en-US"/>
        </w:rPr>
        <w:t xml:space="preserve">at the time of the study </w:t>
      </w:r>
      <w:r w:rsidR="00D42F62" w:rsidRPr="00330EED">
        <w:rPr>
          <w:rFonts w:ascii="Times New Roman" w:hAnsi="Times New Roman"/>
          <w:sz w:val="24"/>
          <w:szCs w:val="24"/>
          <w:lang w:val="en-US"/>
        </w:rPr>
        <w:t>and gave their consent for their participation in the research.</w:t>
      </w:r>
      <w:r w:rsidR="005803DD" w:rsidRPr="00330EED">
        <w:rPr>
          <w:rFonts w:ascii="Times New Roman" w:hAnsi="Times New Roman"/>
          <w:sz w:val="24"/>
          <w:szCs w:val="24"/>
          <w:lang w:val="en-US"/>
        </w:rPr>
        <w:t xml:space="preserve"> </w:t>
      </w:r>
      <w:r w:rsidR="00BC0AA7" w:rsidRPr="00330EED">
        <w:rPr>
          <w:rFonts w:ascii="Times New Roman" w:hAnsi="Times New Roman"/>
          <w:sz w:val="24"/>
          <w:szCs w:val="24"/>
          <w:lang w:val="en-US"/>
        </w:rPr>
        <w:t xml:space="preserve">The </w:t>
      </w:r>
      <w:r w:rsidR="00BC0AA7" w:rsidRPr="00330EED">
        <w:rPr>
          <w:rFonts w:ascii="Times New Roman" w:hAnsi="Times New Roman"/>
          <w:sz w:val="24"/>
          <w:szCs w:val="24"/>
          <w:shd w:val="clear" w:color="auto" w:fill="FFFFFF"/>
          <w:lang w:val="en-US"/>
        </w:rPr>
        <w:t>p</w:t>
      </w:r>
      <w:r w:rsidR="005424F4" w:rsidRPr="00330EED">
        <w:rPr>
          <w:rFonts w:ascii="Times New Roman" w:hAnsi="Times New Roman"/>
          <w:sz w:val="24"/>
          <w:szCs w:val="24"/>
          <w:shd w:val="clear" w:color="auto" w:fill="FFFFFF"/>
          <w:lang w:val="en-US"/>
        </w:rPr>
        <w:t>articipants completed</w:t>
      </w:r>
      <w:r w:rsidR="00D42F62" w:rsidRPr="00330EED">
        <w:rPr>
          <w:rFonts w:ascii="Times New Roman" w:hAnsi="Times New Roman"/>
          <w:sz w:val="24"/>
          <w:szCs w:val="24"/>
          <w:lang w:val="en-US"/>
        </w:rPr>
        <w:t xml:space="preserve"> the </w:t>
      </w:r>
      <w:r w:rsidR="00704DDD" w:rsidRPr="00330EED">
        <w:rPr>
          <w:rFonts w:ascii="Times New Roman" w:hAnsi="Times New Roman"/>
          <w:sz w:val="24"/>
          <w:szCs w:val="24"/>
          <w:lang w:val="en-US"/>
        </w:rPr>
        <w:t xml:space="preserve">Neuropsychological Battery of Executive Functions and Frontal Lobes tasks (BANFE for </w:t>
      </w:r>
      <w:r w:rsidR="00A17D11" w:rsidRPr="00330EED">
        <w:rPr>
          <w:rFonts w:ascii="Times New Roman" w:hAnsi="Times New Roman"/>
          <w:sz w:val="24"/>
          <w:szCs w:val="24"/>
          <w:lang w:val="en-US"/>
        </w:rPr>
        <w:t xml:space="preserve">its abbreviation in </w:t>
      </w:r>
      <w:r w:rsidR="00704DDD" w:rsidRPr="00330EED">
        <w:rPr>
          <w:rFonts w:ascii="Times New Roman" w:hAnsi="Times New Roman"/>
          <w:sz w:val="24"/>
          <w:szCs w:val="24"/>
          <w:lang w:val="en-US"/>
        </w:rPr>
        <w:t>Spanish)</w:t>
      </w:r>
      <w:r w:rsidR="00241819" w:rsidRPr="00330EED">
        <w:rPr>
          <w:rFonts w:ascii="Times New Roman" w:hAnsi="Times New Roman"/>
          <w:sz w:val="24"/>
          <w:szCs w:val="24"/>
          <w:lang w:val="en-US"/>
        </w:rPr>
        <w:t xml:space="preserve">: Stroop, </w:t>
      </w:r>
      <w:r w:rsidR="003A5D89" w:rsidRPr="00330EED">
        <w:rPr>
          <w:rFonts w:ascii="Times New Roman" w:hAnsi="Times New Roman"/>
          <w:sz w:val="24"/>
          <w:szCs w:val="24"/>
          <w:lang w:val="en-US"/>
        </w:rPr>
        <w:t>card games, card classification and Hanoi Tower, and</w:t>
      </w:r>
      <w:r w:rsidR="005424F4" w:rsidRPr="00330EED">
        <w:rPr>
          <w:rFonts w:ascii="Times New Roman" w:hAnsi="Times New Roman"/>
          <w:sz w:val="24"/>
          <w:szCs w:val="24"/>
          <w:lang w:val="en-US"/>
        </w:rPr>
        <w:t xml:space="preserve"> the I</w:t>
      </w:r>
      <w:r w:rsidR="003A5D89" w:rsidRPr="00330EED">
        <w:rPr>
          <w:rFonts w:ascii="Times New Roman" w:hAnsi="Times New Roman"/>
          <w:sz w:val="24"/>
          <w:szCs w:val="24"/>
          <w:lang w:val="en-US"/>
        </w:rPr>
        <w:t>nhibited Sexual D</w:t>
      </w:r>
      <w:r w:rsidR="005424F4" w:rsidRPr="00330EED">
        <w:rPr>
          <w:rFonts w:ascii="Times New Roman" w:hAnsi="Times New Roman"/>
          <w:sz w:val="24"/>
          <w:szCs w:val="24"/>
          <w:lang w:val="en-US"/>
        </w:rPr>
        <w:t>esire Test</w:t>
      </w:r>
      <w:r w:rsidR="00A17D11" w:rsidRPr="00330EED">
        <w:rPr>
          <w:rFonts w:ascii="Times New Roman" w:hAnsi="Times New Roman"/>
          <w:sz w:val="24"/>
          <w:szCs w:val="24"/>
          <w:lang w:val="en-US"/>
        </w:rPr>
        <w:t xml:space="preserve"> was administered</w:t>
      </w:r>
      <w:r w:rsidR="005424F4" w:rsidRPr="00330EED">
        <w:rPr>
          <w:rFonts w:ascii="Times New Roman" w:hAnsi="Times New Roman"/>
          <w:sz w:val="24"/>
          <w:szCs w:val="24"/>
          <w:lang w:val="en-US"/>
        </w:rPr>
        <w:t>, the Sexual Desire I</w:t>
      </w:r>
      <w:r w:rsidR="003A5D89" w:rsidRPr="00330EED">
        <w:rPr>
          <w:rFonts w:ascii="Times New Roman" w:hAnsi="Times New Roman"/>
          <w:sz w:val="24"/>
          <w:szCs w:val="24"/>
          <w:lang w:val="en-US"/>
        </w:rPr>
        <w:t xml:space="preserve">nventory (SDI-2) and </w:t>
      </w:r>
      <w:r w:rsidR="00A17D11" w:rsidRPr="00330EED">
        <w:rPr>
          <w:rFonts w:ascii="Times New Roman" w:hAnsi="Times New Roman"/>
          <w:sz w:val="24"/>
          <w:szCs w:val="24"/>
          <w:lang w:val="en-US"/>
        </w:rPr>
        <w:t xml:space="preserve">the </w:t>
      </w:r>
      <w:r w:rsidR="005424F4" w:rsidRPr="00330EED">
        <w:rPr>
          <w:rFonts w:ascii="Times New Roman" w:hAnsi="Times New Roman"/>
          <w:sz w:val="24"/>
          <w:szCs w:val="24"/>
          <w:lang w:val="en-US"/>
        </w:rPr>
        <w:t xml:space="preserve">Scale of Attitude </w:t>
      </w:r>
      <w:proofErr w:type="gramStart"/>
      <w:r w:rsidR="005424F4" w:rsidRPr="00330EED">
        <w:rPr>
          <w:rFonts w:ascii="Times New Roman" w:hAnsi="Times New Roman"/>
          <w:sz w:val="24"/>
          <w:szCs w:val="24"/>
          <w:lang w:val="en-US"/>
        </w:rPr>
        <w:t>Towards</w:t>
      </w:r>
      <w:proofErr w:type="gramEnd"/>
      <w:r w:rsidR="005424F4" w:rsidRPr="00330EED">
        <w:rPr>
          <w:rFonts w:ascii="Times New Roman" w:hAnsi="Times New Roman"/>
          <w:sz w:val="24"/>
          <w:szCs w:val="24"/>
          <w:lang w:val="en-US"/>
        </w:rPr>
        <w:t xml:space="preserve"> Sexual F</w:t>
      </w:r>
      <w:r w:rsidR="003A5D89" w:rsidRPr="00330EED">
        <w:rPr>
          <w:rFonts w:ascii="Times New Roman" w:hAnsi="Times New Roman"/>
          <w:sz w:val="24"/>
          <w:szCs w:val="24"/>
          <w:lang w:val="en-US"/>
        </w:rPr>
        <w:t>antasies.</w:t>
      </w:r>
      <w:r w:rsidR="003A5D89" w:rsidRPr="00330EED">
        <w:rPr>
          <w:rFonts w:ascii="Times New Roman" w:hAnsi="Times New Roman"/>
          <w:sz w:val="24"/>
          <w:szCs w:val="24"/>
          <w:lang w:val="en-US"/>
        </w:rPr>
        <w:br/>
      </w:r>
      <w:r w:rsidR="003A5D89" w:rsidRPr="00330EED">
        <w:rPr>
          <w:rFonts w:ascii="Times New Roman" w:hAnsi="Times New Roman"/>
          <w:sz w:val="24"/>
          <w:szCs w:val="24"/>
          <w:u w:val="single"/>
          <w:lang w:val="en-US"/>
        </w:rPr>
        <w:t>Results</w:t>
      </w:r>
      <w:r w:rsidR="003A5D89" w:rsidRPr="00330EED">
        <w:rPr>
          <w:rFonts w:ascii="Times New Roman" w:hAnsi="Times New Roman"/>
          <w:sz w:val="24"/>
          <w:szCs w:val="24"/>
          <w:lang w:val="en-US"/>
        </w:rPr>
        <w:t xml:space="preserve">: </w:t>
      </w:r>
      <w:r w:rsidR="00D44687" w:rsidRPr="00330EED">
        <w:rPr>
          <w:rFonts w:ascii="Times New Roman" w:hAnsi="Times New Roman"/>
          <w:sz w:val="24"/>
          <w:szCs w:val="24"/>
          <w:lang w:val="en-US"/>
        </w:rPr>
        <w:t xml:space="preserve">The results indicate </w:t>
      </w:r>
      <w:r w:rsidR="00A17D11" w:rsidRPr="00330EED">
        <w:rPr>
          <w:rFonts w:ascii="Times New Roman" w:hAnsi="Times New Roman"/>
          <w:sz w:val="24"/>
          <w:szCs w:val="24"/>
          <w:lang w:val="en-US"/>
        </w:rPr>
        <w:t xml:space="preserve">a </w:t>
      </w:r>
      <w:r w:rsidR="003A5D89" w:rsidRPr="00330EED">
        <w:rPr>
          <w:rFonts w:ascii="Times New Roman" w:hAnsi="Times New Roman"/>
          <w:sz w:val="24"/>
          <w:szCs w:val="24"/>
          <w:lang w:val="en-US"/>
        </w:rPr>
        <w:t>co</w:t>
      </w:r>
      <w:r w:rsidR="00332E2F" w:rsidRPr="00330EED">
        <w:rPr>
          <w:rFonts w:ascii="Times New Roman" w:hAnsi="Times New Roman"/>
          <w:sz w:val="24"/>
          <w:szCs w:val="24"/>
          <w:lang w:val="en-US"/>
        </w:rPr>
        <w:t>rrelation</w:t>
      </w:r>
      <w:r w:rsidR="00D44687" w:rsidRPr="00330EED">
        <w:rPr>
          <w:rFonts w:ascii="Times New Roman" w:hAnsi="Times New Roman"/>
          <w:sz w:val="24"/>
          <w:szCs w:val="24"/>
          <w:lang w:val="en-US"/>
        </w:rPr>
        <w:t xml:space="preserve"> </w:t>
      </w:r>
      <w:r w:rsidR="00832CC4" w:rsidRPr="00330EED">
        <w:rPr>
          <w:rFonts w:ascii="Times New Roman" w:hAnsi="Times New Roman"/>
          <w:sz w:val="24"/>
          <w:szCs w:val="24"/>
          <w:lang w:val="en-US"/>
        </w:rPr>
        <w:t>between the executive functioning and sexual desire</w:t>
      </w:r>
      <w:r w:rsidR="00A17D11" w:rsidRPr="00330EED">
        <w:rPr>
          <w:rFonts w:ascii="Times New Roman" w:hAnsi="Times New Roman"/>
          <w:sz w:val="24"/>
          <w:szCs w:val="24"/>
          <w:lang w:val="en-US"/>
        </w:rPr>
        <w:t>;</w:t>
      </w:r>
      <w:r w:rsidR="00832CC4" w:rsidRPr="00330EED">
        <w:rPr>
          <w:rFonts w:ascii="Times New Roman" w:hAnsi="Times New Roman"/>
          <w:sz w:val="24"/>
          <w:szCs w:val="24"/>
          <w:lang w:val="en-US"/>
        </w:rPr>
        <w:t xml:space="preserve"> a </w:t>
      </w:r>
      <w:r w:rsidR="00332E2F" w:rsidRPr="00330EED">
        <w:rPr>
          <w:rFonts w:ascii="Times New Roman" w:hAnsi="Times New Roman"/>
          <w:sz w:val="24"/>
          <w:szCs w:val="24"/>
          <w:lang w:val="en-US"/>
        </w:rPr>
        <w:t xml:space="preserve">correlation </w:t>
      </w:r>
      <w:r w:rsidR="00832CC4" w:rsidRPr="00330EED">
        <w:rPr>
          <w:rFonts w:ascii="Times New Roman" w:hAnsi="Times New Roman"/>
          <w:sz w:val="24"/>
          <w:szCs w:val="24"/>
          <w:lang w:val="en-US"/>
        </w:rPr>
        <w:t xml:space="preserve">between total </w:t>
      </w:r>
      <w:r w:rsidR="00332E2F" w:rsidRPr="00330EED">
        <w:rPr>
          <w:rFonts w:ascii="Times New Roman" w:hAnsi="Times New Roman"/>
          <w:sz w:val="24"/>
          <w:szCs w:val="24"/>
          <w:lang w:val="en-US"/>
        </w:rPr>
        <w:t xml:space="preserve">and </w:t>
      </w:r>
      <w:r w:rsidR="00832CC4" w:rsidRPr="00330EED">
        <w:rPr>
          <w:rFonts w:ascii="Times New Roman" w:hAnsi="Times New Roman"/>
          <w:sz w:val="24"/>
          <w:szCs w:val="24"/>
          <w:lang w:val="en-US"/>
        </w:rPr>
        <w:t>dya</w:t>
      </w:r>
      <w:r w:rsidR="005947D3" w:rsidRPr="00330EED">
        <w:rPr>
          <w:rFonts w:ascii="Times New Roman" w:hAnsi="Times New Roman"/>
          <w:sz w:val="24"/>
          <w:szCs w:val="24"/>
          <w:lang w:val="en-US"/>
        </w:rPr>
        <w:t>di</w:t>
      </w:r>
      <w:r w:rsidR="00832CC4" w:rsidRPr="00330EED">
        <w:rPr>
          <w:rFonts w:ascii="Times New Roman" w:hAnsi="Times New Roman"/>
          <w:sz w:val="24"/>
          <w:szCs w:val="24"/>
          <w:lang w:val="en-US"/>
        </w:rPr>
        <w:t xml:space="preserve">c </w:t>
      </w:r>
      <w:r w:rsidR="00332E2F" w:rsidRPr="00330EED">
        <w:rPr>
          <w:rFonts w:ascii="Times New Roman" w:hAnsi="Times New Roman"/>
          <w:sz w:val="24"/>
          <w:szCs w:val="24"/>
          <w:lang w:val="en-US"/>
        </w:rPr>
        <w:t xml:space="preserve">sexual </w:t>
      </w:r>
      <w:r w:rsidR="00832CC4" w:rsidRPr="00330EED">
        <w:rPr>
          <w:rFonts w:ascii="Times New Roman" w:hAnsi="Times New Roman"/>
          <w:sz w:val="24"/>
          <w:szCs w:val="24"/>
          <w:lang w:val="en-US"/>
        </w:rPr>
        <w:t xml:space="preserve">desire </w:t>
      </w:r>
      <w:r w:rsidR="005947D3" w:rsidRPr="00330EED">
        <w:rPr>
          <w:rFonts w:ascii="Times New Roman" w:hAnsi="Times New Roman"/>
          <w:sz w:val="24"/>
          <w:szCs w:val="24"/>
          <w:lang w:val="en-US"/>
        </w:rPr>
        <w:t>and disposition to</w:t>
      </w:r>
      <w:r w:rsidR="00B30316" w:rsidRPr="00330EED">
        <w:rPr>
          <w:rFonts w:ascii="Times New Roman" w:hAnsi="Times New Roman"/>
          <w:sz w:val="24"/>
          <w:szCs w:val="24"/>
          <w:lang w:val="en-US"/>
        </w:rPr>
        <w:t>wards</w:t>
      </w:r>
      <w:r w:rsidR="005947D3" w:rsidRPr="00330EED">
        <w:rPr>
          <w:rFonts w:ascii="Times New Roman" w:hAnsi="Times New Roman"/>
          <w:sz w:val="24"/>
          <w:szCs w:val="24"/>
          <w:lang w:val="en-US"/>
        </w:rPr>
        <w:t xml:space="preserve"> sexual fantasies with inhibitory control</w:t>
      </w:r>
      <w:r w:rsidR="00A17D11" w:rsidRPr="00330EED">
        <w:rPr>
          <w:rFonts w:ascii="Times New Roman" w:hAnsi="Times New Roman"/>
          <w:sz w:val="24"/>
          <w:szCs w:val="24"/>
          <w:lang w:val="en-US"/>
        </w:rPr>
        <w:t xml:space="preserve"> </w:t>
      </w:r>
      <w:proofErr w:type="gramStart"/>
      <w:r w:rsidR="00A17D11" w:rsidRPr="00330EED">
        <w:rPr>
          <w:rFonts w:ascii="Times New Roman" w:hAnsi="Times New Roman"/>
          <w:sz w:val="24"/>
          <w:szCs w:val="24"/>
          <w:lang w:val="en-US"/>
        </w:rPr>
        <w:t>was found</w:t>
      </w:r>
      <w:proofErr w:type="gramEnd"/>
      <w:r w:rsidR="005947D3" w:rsidRPr="00330EED">
        <w:rPr>
          <w:rFonts w:ascii="Times New Roman" w:hAnsi="Times New Roman"/>
          <w:sz w:val="24"/>
          <w:szCs w:val="24"/>
          <w:lang w:val="en-US"/>
        </w:rPr>
        <w:t>; the</w:t>
      </w:r>
      <w:r w:rsidR="006E0C10" w:rsidRPr="00330EED">
        <w:rPr>
          <w:rFonts w:ascii="Times New Roman" w:hAnsi="Times New Roman"/>
          <w:sz w:val="24"/>
          <w:szCs w:val="24"/>
          <w:lang w:val="en-US"/>
        </w:rPr>
        <w:t xml:space="preserve"> inhibited sexual desire was correlated</w:t>
      </w:r>
      <w:r w:rsidR="005947D3" w:rsidRPr="00330EED">
        <w:rPr>
          <w:rFonts w:ascii="Times New Roman" w:hAnsi="Times New Roman"/>
          <w:sz w:val="24"/>
          <w:szCs w:val="24"/>
          <w:lang w:val="en-US"/>
        </w:rPr>
        <w:t xml:space="preserve"> to planning and impulse control.</w:t>
      </w:r>
      <w:r w:rsidR="006E0C10" w:rsidRPr="00330EED">
        <w:rPr>
          <w:rFonts w:ascii="Times New Roman" w:hAnsi="Times New Roman"/>
          <w:sz w:val="24"/>
          <w:szCs w:val="24"/>
          <w:lang w:val="en-US"/>
        </w:rPr>
        <w:t xml:space="preserve"> </w:t>
      </w:r>
    </w:p>
    <w:p w14:paraId="5A5D9D70" w14:textId="77777777" w:rsidR="00C67B0C" w:rsidRPr="00330EED" w:rsidRDefault="005947D3" w:rsidP="00DE6242">
      <w:pPr>
        <w:pStyle w:val="Textonotapie"/>
        <w:jc w:val="both"/>
        <w:rPr>
          <w:lang w:val="en-US"/>
        </w:rPr>
      </w:pPr>
      <w:r w:rsidRPr="00330EED">
        <w:rPr>
          <w:rFonts w:ascii="Times New Roman" w:hAnsi="Times New Roman"/>
          <w:sz w:val="24"/>
          <w:szCs w:val="24"/>
          <w:lang w:val="en-US"/>
        </w:rPr>
        <w:br/>
      </w:r>
      <w:r w:rsidRPr="00330EED">
        <w:rPr>
          <w:rFonts w:ascii="Times New Roman" w:hAnsi="Times New Roman"/>
          <w:b/>
          <w:sz w:val="24"/>
          <w:szCs w:val="24"/>
          <w:lang w:val="en-US"/>
        </w:rPr>
        <w:t>Key words:</w:t>
      </w:r>
      <w:r w:rsidRPr="00330EED">
        <w:rPr>
          <w:rFonts w:ascii="Times New Roman" w:hAnsi="Times New Roman"/>
          <w:sz w:val="24"/>
          <w:szCs w:val="24"/>
          <w:lang w:val="en-US"/>
        </w:rPr>
        <w:t xml:space="preserve"> Dyadic and lonely sexual desire, inhibited sexual desire, disposition to sexual fantasies, inhibitory control, </w:t>
      </w:r>
      <w:r w:rsidR="00685AB0" w:rsidRPr="00330EED">
        <w:rPr>
          <w:rFonts w:ascii="Times New Roman" w:hAnsi="Times New Roman"/>
          <w:sz w:val="24"/>
          <w:szCs w:val="24"/>
          <w:lang w:val="en-US"/>
        </w:rPr>
        <w:t>planning and problem solving.</w:t>
      </w:r>
      <w:r w:rsidR="00685AB0" w:rsidRPr="00330EED">
        <w:rPr>
          <w:rFonts w:ascii="Times New Roman" w:hAnsi="Times New Roman"/>
          <w:sz w:val="24"/>
          <w:szCs w:val="24"/>
          <w:lang w:val="en-US"/>
        </w:rPr>
        <w:br/>
      </w:r>
    </w:p>
    <w:p w14:paraId="546DA981" w14:textId="77777777" w:rsidR="00AE55F9" w:rsidRDefault="00AE55F9" w:rsidP="00DE6242">
      <w:pPr>
        <w:jc w:val="both"/>
        <w:rPr>
          <w:lang w:val="en-US"/>
        </w:rPr>
      </w:pPr>
    </w:p>
    <w:p w14:paraId="1C995171" w14:textId="77777777" w:rsidR="00141EE5" w:rsidRPr="0086148F" w:rsidRDefault="00141EE5" w:rsidP="0086148F">
      <w:pPr>
        <w:pStyle w:val="Ttulo2"/>
        <w:rPr>
          <w:rFonts w:ascii="Times New Roman" w:hAnsi="Times New Roman" w:cs="Times New Roman"/>
          <w:sz w:val="24"/>
          <w:szCs w:val="24"/>
        </w:rPr>
      </w:pPr>
      <w:r w:rsidRPr="0086148F">
        <w:rPr>
          <w:rFonts w:ascii="Times New Roman" w:hAnsi="Times New Roman" w:cs="Times New Roman"/>
          <w:sz w:val="24"/>
          <w:szCs w:val="24"/>
        </w:rPr>
        <w:t>Resumen</w:t>
      </w:r>
    </w:p>
    <w:p w14:paraId="40D60C28" w14:textId="77777777" w:rsidR="00141EE5" w:rsidRPr="0086148F" w:rsidRDefault="00141EE5" w:rsidP="00141EE5">
      <w:pPr>
        <w:jc w:val="both"/>
        <w:rPr>
          <w:rFonts w:ascii="Times New Roman" w:hAnsi="Times New Roman" w:cs="Times New Roman"/>
          <w:sz w:val="24"/>
          <w:szCs w:val="24"/>
          <w:lang w:val="en-US"/>
        </w:rPr>
      </w:pPr>
      <w:r w:rsidRPr="0086148F">
        <w:rPr>
          <w:rFonts w:ascii="Times New Roman" w:hAnsi="Times New Roman" w:cs="Times New Roman"/>
          <w:sz w:val="24"/>
          <w:szCs w:val="24"/>
          <w:u w:val="single"/>
          <w:lang w:val="en-US"/>
        </w:rPr>
        <w:t>Objetivo</w:t>
      </w:r>
      <w:r w:rsidRPr="0086148F">
        <w:rPr>
          <w:rFonts w:ascii="Times New Roman" w:hAnsi="Times New Roman" w:cs="Times New Roman"/>
          <w:sz w:val="24"/>
          <w:szCs w:val="24"/>
          <w:lang w:val="en-US"/>
        </w:rPr>
        <w:t>: e</w:t>
      </w:r>
      <w:bookmarkStart w:id="0" w:name="_GoBack"/>
      <w:bookmarkEnd w:id="0"/>
      <w:r w:rsidRPr="0086148F">
        <w:rPr>
          <w:rFonts w:ascii="Times New Roman" w:hAnsi="Times New Roman" w:cs="Times New Roman"/>
          <w:sz w:val="24"/>
          <w:szCs w:val="24"/>
          <w:lang w:val="en-US"/>
        </w:rPr>
        <w:t xml:space="preserve">l estudio se orientó </w:t>
      </w:r>
      <w:proofErr w:type="gramStart"/>
      <w:r w:rsidRPr="0086148F">
        <w:rPr>
          <w:rFonts w:ascii="Times New Roman" w:hAnsi="Times New Roman" w:cs="Times New Roman"/>
          <w:sz w:val="24"/>
          <w:szCs w:val="24"/>
          <w:lang w:val="en-US"/>
        </w:rPr>
        <w:t>a</w:t>
      </w:r>
      <w:proofErr w:type="gramEnd"/>
      <w:r w:rsidRPr="0086148F">
        <w:rPr>
          <w:rFonts w:ascii="Times New Roman" w:hAnsi="Times New Roman" w:cs="Times New Roman"/>
          <w:sz w:val="24"/>
          <w:szCs w:val="24"/>
          <w:lang w:val="en-US"/>
        </w:rPr>
        <w:t xml:space="preserve"> indagar la relación entre el control inhibitorio, cálculo de riesgo-beneficio, flexibilidad cognitiva, la habilidad de planeación y toma de decisiones con el deseo sexual general, diádico y solitario, inhibición del deseo sexual y disposición hacia las fantasías sexuales en una muestra de jóvenes entre 17 y 30 años.  </w:t>
      </w:r>
    </w:p>
    <w:p w14:paraId="6E9D2588" w14:textId="77777777" w:rsidR="00141EE5" w:rsidRPr="0086148F" w:rsidRDefault="00141EE5" w:rsidP="00141EE5">
      <w:pPr>
        <w:jc w:val="both"/>
        <w:rPr>
          <w:rFonts w:ascii="Times New Roman" w:hAnsi="Times New Roman" w:cs="Times New Roman"/>
          <w:sz w:val="24"/>
          <w:szCs w:val="24"/>
          <w:lang w:val="en-US"/>
        </w:rPr>
      </w:pPr>
      <w:r w:rsidRPr="0086148F">
        <w:rPr>
          <w:rFonts w:ascii="Times New Roman" w:hAnsi="Times New Roman" w:cs="Times New Roman"/>
          <w:sz w:val="24"/>
          <w:szCs w:val="24"/>
          <w:u w:val="single"/>
          <w:lang w:val="en-US"/>
        </w:rPr>
        <w:lastRenderedPageBreak/>
        <w:t>Materiales y métodos:</w:t>
      </w:r>
      <w:r w:rsidRPr="0086148F">
        <w:rPr>
          <w:rFonts w:ascii="Times New Roman" w:hAnsi="Times New Roman" w:cs="Times New Roman"/>
          <w:sz w:val="24"/>
          <w:szCs w:val="24"/>
          <w:lang w:val="en-US"/>
        </w:rPr>
        <w:t xml:space="preserve"> Se empleó enfoque cuantitativo de corte transversal. Según el muestreo intencional por conveniencia se seleccionaron 64 jóvenes entre 17 y 30 años, estudiantes universitarios que se encontraban en una relación de pareja estable y dieron su consentimiento para la participación en el estudio. </w:t>
      </w:r>
      <w:proofErr w:type="gramStart"/>
      <w:r w:rsidRPr="0086148F">
        <w:rPr>
          <w:rFonts w:ascii="Times New Roman" w:hAnsi="Times New Roman" w:cs="Times New Roman"/>
          <w:sz w:val="24"/>
          <w:szCs w:val="24"/>
          <w:lang w:val="en-US"/>
        </w:rPr>
        <w:t>Para evaluar las variables de FE se utilizaron tareas de la Batería Neuropsicológica de Funciones Ejecutivas y Lóbulos Frontales (BANFE): Stroop, juego de cartas, clasificación de cartas y Torre de Hanoi, y las variables relacionadas con el deseo sexual fueron valoradas mediante el Test del Deseo Sexual Inhibido, el Inventario del deseo sexual (SDI-2) y escala de la actitud hacia las fantasías sexuales.</w:t>
      </w:r>
      <w:proofErr w:type="gramEnd"/>
    </w:p>
    <w:p w14:paraId="1DB5CBCB" w14:textId="77777777" w:rsidR="00141EE5" w:rsidRPr="0086148F" w:rsidRDefault="00141EE5" w:rsidP="00141EE5">
      <w:pPr>
        <w:jc w:val="both"/>
        <w:rPr>
          <w:rFonts w:ascii="Times New Roman" w:hAnsi="Times New Roman" w:cs="Times New Roman"/>
          <w:sz w:val="24"/>
          <w:szCs w:val="24"/>
          <w:lang w:val="en-US"/>
        </w:rPr>
      </w:pPr>
      <w:r w:rsidRPr="0086148F">
        <w:rPr>
          <w:rFonts w:ascii="Times New Roman" w:hAnsi="Times New Roman" w:cs="Times New Roman"/>
          <w:sz w:val="24"/>
          <w:szCs w:val="24"/>
          <w:u w:val="single"/>
          <w:lang w:val="en-US"/>
        </w:rPr>
        <w:t>Resultados</w:t>
      </w:r>
      <w:r w:rsidRPr="0086148F">
        <w:rPr>
          <w:rFonts w:ascii="Times New Roman" w:hAnsi="Times New Roman" w:cs="Times New Roman"/>
          <w:sz w:val="24"/>
          <w:szCs w:val="24"/>
          <w:lang w:val="en-US"/>
        </w:rPr>
        <w:t xml:space="preserve">: Se encontraron las correlaciones entre las variables </w:t>
      </w:r>
      <w:proofErr w:type="gramStart"/>
      <w:r w:rsidRPr="0086148F">
        <w:rPr>
          <w:rFonts w:ascii="Times New Roman" w:hAnsi="Times New Roman" w:cs="Times New Roman"/>
          <w:sz w:val="24"/>
          <w:szCs w:val="24"/>
          <w:lang w:val="en-US"/>
        </w:rPr>
        <w:t>del</w:t>
      </w:r>
      <w:proofErr w:type="gramEnd"/>
      <w:r w:rsidRPr="0086148F">
        <w:rPr>
          <w:rFonts w:ascii="Times New Roman" w:hAnsi="Times New Roman" w:cs="Times New Roman"/>
          <w:sz w:val="24"/>
          <w:szCs w:val="24"/>
          <w:lang w:val="en-US"/>
        </w:rPr>
        <w:t xml:space="preserve"> deseo sexual, disposición hacia las fantasías sexuales y el deseo sexual inhibido. En cuanto a la correlación entre las variables del funcionamiento ejecutivo y deseo sexual, se halló una correlación entre el deseo sexual total y diádico y disposición hacia las fantasías sexuales con el control inhibitorio; el deseo sexual inhibido se correlaciono con la planificación y el control de impulsos. Se discuten las implicaciones de los hallazgos para educación orientada a fomentar las funciones ejecutivas en adolescentes y jóvenes y su posible aporte en la prevención de comportamientos adictivos relacionados con el sexo.   </w:t>
      </w:r>
    </w:p>
    <w:p w14:paraId="0FCF6DEA" w14:textId="6257E81C" w:rsidR="008C1AA4" w:rsidRPr="0086148F" w:rsidRDefault="00141EE5" w:rsidP="00141EE5">
      <w:pPr>
        <w:jc w:val="both"/>
        <w:rPr>
          <w:rFonts w:ascii="Times New Roman" w:hAnsi="Times New Roman" w:cs="Times New Roman"/>
          <w:sz w:val="24"/>
          <w:szCs w:val="24"/>
          <w:lang w:val="en-US"/>
        </w:rPr>
      </w:pPr>
      <w:r w:rsidRPr="0086148F">
        <w:rPr>
          <w:rFonts w:ascii="Times New Roman" w:hAnsi="Times New Roman" w:cs="Times New Roman"/>
          <w:b/>
          <w:sz w:val="24"/>
          <w:szCs w:val="24"/>
          <w:lang w:val="en-US"/>
        </w:rPr>
        <w:t>Palabras clave</w:t>
      </w:r>
      <w:r w:rsidRPr="0086148F">
        <w:rPr>
          <w:rFonts w:ascii="Times New Roman" w:hAnsi="Times New Roman" w:cs="Times New Roman"/>
          <w:sz w:val="24"/>
          <w:szCs w:val="24"/>
          <w:lang w:val="en-US"/>
        </w:rPr>
        <w:t>: deseo sexual diádico y solitario, deseo sexual inhibido, disposición a fantasías sexuales, control inhibitorio, planeación y solución de problemas.</w:t>
      </w:r>
    </w:p>
    <w:p w14:paraId="23B857CB" w14:textId="77777777" w:rsidR="008C1AA4" w:rsidRPr="00330EED" w:rsidRDefault="008C1AA4" w:rsidP="00DE6242">
      <w:pPr>
        <w:jc w:val="both"/>
        <w:rPr>
          <w:lang w:val="en-US"/>
        </w:rPr>
      </w:pPr>
    </w:p>
    <w:p w14:paraId="0E0C8F36" w14:textId="77777777" w:rsidR="00C67B0C" w:rsidRPr="00330EED" w:rsidRDefault="0069161F" w:rsidP="0003709E">
      <w:pPr>
        <w:pStyle w:val="Ttulo1"/>
        <w:rPr>
          <w:lang w:val="en-US"/>
        </w:rPr>
      </w:pPr>
      <w:r w:rsidRPr="00330EED">
        <w:rPr>
          <w:lang w:val="en-US"/>
        </w:rPr>
        <w:t>Introduction</w:t>
      </w:r>
    </w:p>
    <w:p w14:paraId="5CA9D3DA" w14:textId="53096C94" w:rsidR="00FE68F3" w:rsidRDefault="0069161F">
      <w:pPr>
        <w:pStyle w:val="Sangradetextonormal"/>
        <w:rPr>
          <w:lang w:val="en-US"/>
        </w:rPr>
      </w:pPr>
      <w:r w:rsidRPr="00330EED">
        <w:rPr>
          <w:lang w:val="en-US"/>
        </w:rPr>
        <w:t xml:space="preserve">      The research of human sexuality is a very </w:t>
      </w:r>
      <w:r w:rsidR="00A17D11" w:rsidRPr="00330EED">
        <w:rPr>
          <w:lang w:val="en-US"/>
        </w:rPr>
        <w:t xml:space="preserve">vast </w:t>
      </w:r>
      <w:r w:rsidRPr="00330EED">
        <w:rPr>
          <w:lang w:val="en-US"/>
        </w:rPr>
        <w:t>topic, which has had an important progress since the second half of</w:t>
      </w:r>
      <w:r w:rsidR="00A17D11" w:rsidRPr="00330EED">
        <w:rPr>
          <w:lang w:val="en-US"/>
        </w:rPr>
        <w:t xml:space="preserve"> the</w:t>
      </w:r>
      <w:r w:rsidRPr="00330EED">
        <w:rPr>
          <w:lang w:val="en-US"/>
        </w:rPr>
        <w:t xml:space="preserve"> last century (Red Flames, 2001; </w:t>
      </w:r>
      <w:r w:rsidR="005A02A5" w:rsidRPr="00330EED">
        <w:rPr>
          <w:lang w:val="en-US"/>
        </w:rPr>
        <w:t>Vera-Gamboa, 1998)</w:t>
      </w:r>
      <w:r w:rsidR="00364ED8" w:rsidRPr="00330EED">
        <w:rPr>
          <w:lang w:val="en-US"/>
        </w:rPr>
        <w:t xml:space="preserve">. In the last decades, neuroscience, supported on the advanced techniques of </w:t>
      </w:r>
      <w:r w:rsidR="00A17D11" w:rsidRPr="00330EED">
        <w:rPr>
          <w:lang w:val="en-US"/>
        </w:rPr>
        <w:t>neuroimaging</w:t>
      </w:r>
      <w:r w:rsidR="00DC6D70" w:rsidRPr="00330EED">
        <w:rPr>
          <w:lang w:val="en-US"/>
        </w:rPr>
        <w:t xml:space="preserve"> has gotten </w:t>
      </w:r>
      <w:r w:rsidR="00A17D11" w:rsidRPr="00330EED">
        <w:rPr>
          <w:lang w:val="en-US"/>
        </w:rPr>
        <w:t xml:space="preserve">significantly </w:t>
      </w:r>
      <w:r w:rsidR="00DC6D70" w:rsidRPr="00330EED">
        <w:rPr>
          <w:lang w:val="en-US"/>
        </w:rPr>
        <w:t xml:space="preserve">close </w:t>
      </w:r>
      <w:r w:rsidR="000808FB" w:rsidRPr="00330EED">
        <w:rPr>
          <w:lang w:val="en-US"/>
        </w:rPr>
        <w:t xml:space="preserve">to the comprehension </w:t>
      </w:r>
      <w:r w:rsidR="0009421D" w:rsidRPr="00330EED">
        <w:rPr>
          <w:lang w:val="en-US"/>
        </w:rPr>
        <w:t xml:space="preserve">of several neurological mechanisms of </w:t>
      </w:r>
      <w:r w:rsidR="00A17D11" w:rsidRPr="00330EED">
        <w:rPr>
          <w:lang w:val="en-US"/>
        </w:rPr>
        <w:t xml:space="preserve">the </w:t>
      </w:r>
      <w:r w:rsidR="0009421D" w:rsidRPr="00330EED">
        <w:rPr>
          <w:lang w:val="en-US"/>
        </w:rPr>
        <w:t xml:space="preserve">human being; nonetheless, we still know relatively </w:t>
      </w:r>
      <w:r w:rsidR="00A17D11" w:rsidRPr="00330EED">
        <w:rPr>
          <w:lang w:val="en-US"/>
        </w:rPr>
        <w:t xml:space="preserve">little </w:t>
      </w:r>
      <w:r w:rsidR="0009421D" w:rsidRPr="00330EED">
        <w:rPr>
          <w:lang w:val="en-US"/>
        </w:rPr>
        <w:t xml:space="preserve">about the </w:t>
      </w:r>
      <w:r w:rsidR="00A17D11" w:rsidRPr="00330EED">
        <w:rPr>
          <w:lang w:val="en-US"/>
        </w:rPr>
        <w:t xml:space="preserve">human behaviour </w:t>
      </w:r>
      <w:r w:rsidR="0009421D" w:rsidRPr="00330EED">
        <w:rPr>
          <w:lang w:val="en-US"/>
        </w:rPr>
        <w:t xml:space="preserve">and neuronal mechanisms </w:t>
      </w:r>
      <w:r w:rsidR="00A17D11" w:rsidRPr="00330EED">
        <w:rPr>
          <w:lang w:val="en-US"/>
        </w:rPr>
        <w:t xml:space="preserve">underpinning </w:t>
      </w:r>
      <w:r w:rsidR="0009421D" w:rsidRPr="00330EED">
        <w:rPr>
          <w:lang w:val="en-US"/>
        </w:rPr>
        <w:t>sexual desire (Seok y Sohn, 2015).</w:t>
      </w:r>
      <w:r w:rsidR="0009421D" w:rsidRPr="00330EED">
        <w:rPr>
          <w:lang w:val="en-US"/>
        </w:rPr>
        <w:br/>
        <w:t xml:space="preserve">      </w:t>
      </w:r>
      <w:r w:rsidR="00186D8F" w:rsidRPr="00330EED">
        <w:rPr>
          <w:lang w:val="en-US"/>
        </w:rPr>
        <w:t>Brain studies using functional magnetic resonance imaging have identified cortical areas related to sexual desire aspects. Authors, as an example, indicate that the events, objects and people</w:t>
      </w:r>
      <w:r w:rsidR="00A17D11" w:rsidRPr="00330EED">
        <w:rPr>
          <w:lang w:val="en-US"/>
        </w:rPr>
        <w:t>’s</w:t>
      </w:r>
      <w:r w:rsidR="00186D8F" w:rsidRPr="00330EED">
        <w:rPr>
          <w:lang w:val="en-US"/>
        </w:rPr>
        <w:t xml:space="preserve"> perception reveal a certain activity in the upper orbitofrontal cortex, the medium cingulate and the anterior cingulate c</w:t>
      </w:r>
      <w:r w:rsidR="00D44687" w:rsidRPr="00330EED">
        <w:rPr>
          <w:lang w:val="en-US"/>
        </w:rPr>
        <w:t>ortex (Kawabata and</w:t>
      </w:r>
      <w:r w:rsidR="00186D8F" w:rsidRPr="00330EED">
        <w:rPr>
          <w:lang w:val="en-US"/>
        </w:rPr>
        <w:t xml:space="preserve"> Zeki, 2008).</w:t>
      </w:r>
      <w:r w:rsidR="00186D8F" w:rsidRPr="00330EED">
        <w:rPr>
          <w:lang w:val="en-US"/>
        </w:rPr>
        <w:br/>
        <w:t xml:space="preserve">     Sylva et al. (2013) propose that most </w:t>
      </w:r>
      <w:r w:rsidR="00951BEA" w:rsidRPr="00330EED">
        <w:rPr>
          <w:lang w:val="en-US"/>
        </w:rPr>
        <w:t xml:space="preserve">men have a specific pattern of genetics and subjective sexual arousal, responding significantly more intensely to erotic stimulus representing their preferred sex than to stimulus representing their non-preferred sex. Women, in contrast tend to have a less specific sexual arousal pattern. </w:t>
      </w:r>
      <w:r w:rsidR="00951BEA" w:rsidRPr="00330EED">
        <w:rPr>
          <w:lang w:val="en-US"/>
        </w:rPr>
        <w:br/>
      </w:r>
      <w:r w:rsidR="001B00E2" w:rsidRPr="00330EED">
        <w:rPr>
          <w:lang w:val="en-US"/>
        </w:rPr>
        <w:t xml:space="preserve">     Over the last decades, </w:t>
      </w:r>
      <w:r w:rsidR="00951BEA" w:rsidRPr="00330EED">
        <w:rPr>
          <w:lang w:val="en-US"/>
        </w:rPr>
        <w:t xml:space="preserve">attention has been oriented to studying compulsive sexual behaviour (CSB) or </w:t>
      </w:r>
      <w:r w:rsidR="007307FF" w:rsidRPr="00330EED">
        <w:rPr>
          <w:lang w:val="en-US"/>
        </w:rPr>
        <w:t xml:space="preserve">problematic hypersexual behaviour (PHB) which </w:t>
      </w:r>
      <w:proofErr w:type="gramStart"/>
      <w:r w:rsidR="007307FF" w:rsidRPr="00330EED">
        <w:rPr>
          <w:lang w:val="en-US"/>
        </w:rPr>
        <w:t>has been conceptualized</w:t>
      </w:r>
      <w:proofErr w:type="gramEnd"/>
      <w:r w:rsidR="007307FF" w:rsidRPr="00330EED">
        <w:rPr>
          <w:lang w:val="en-US"/>
        </w:rPr>
        <w:t xml:space="preserve"> as a behavioural addiction (Voon et al., 2014; Seok and Sohn, 2015). Neurological researches show that individuals with CSB show a greater activation of the anterior dorsal cingulate, striatum, and amygdale</w:t>
      </w:r>
      <w:r w:rsidR="00A17D11" w:rsidRPr="00330EED">
        <w:rPr>
          <w:lang w:val="en-US"/>
        </w:rPr>
        <w:t>;</w:t>
      </w:r>
      <w:r w:rsidR="007307FF" w:rsidRPr="00330EED">
        <w:rPr>
          <w:lang w:val="en-US"/>
        </w:rPr>
        <w:t xml:space="preserve"> areas equally involved in addiction problems, stating a connection between both problems (Voon et al., 2014).</w:t>
      </w:r>
      <w:r w:rsidR="007307FF" w:rsidRPr="00330EED">
        <w:rPr>
          <w:lang w:val="en-US"/>
        </w:rPr>
        <w:br/>
      </w:r>
      <w:r w:rsidR="007307FF" w:rsidRPr="00330EED">
        <w:rPr>
          <w:lang w:val="en-US"/>
        </w:rPr>
        <w:lastRenderedPageBreak/>
        <w:t xml:space="preserve">       Seok and Sohn (2015) saw a bigger activation in the caudate nucleus, parietal inferior lobe, dorsal anterior cingulate gyrus, thalamus, and pre-frontal dorsolateral cortex in the individuals with</w:t>
      </w:r>
      <w:r w:rsidR="00CC7FCA" w:rsidRPr="00330EED">
        <w:rPr>
          <w:lang w:val="en-US"/>
        </w:rPr>
        <w:t xml:space="preserve"> problematic hypersexual behaviour</w:t>
      </w:r>
      <w:r w:rsidR="007307FF" w:rsidRPr="00330EED">
        <w:rPr>
          <w:lang w:val="en-US"/>
        </w:rPr>
        <w:t xml:space="preserve"> </w:t>
      </w:r>
      <w:r w:rsidR="00CC7FCA" w:rsidRPr="00330EED">
        <w:rPr>
          <w:lang w:val="en-US"/>
        </w:rPr>
        <w:t>(</w:t>
      </w:r>
      <w:r w:rsidR="007307FF" w:rsidRPr="00330EED">
        <w:rPr>
          <w:lang w:val="en-US"/>
        </w:rPr>
        <w:t>PHB</w:t>
      </w:r>
      <w:r w:rsidR="00CC7FCA" w:rsidRPr="00330EED">
        <w:rPr>
          <w:lang w:val="en-US"/>
        </w:rPr>
        <w:t>)</w:t>
      </w:r>
      <w:r w:rsidR="007307FF" w:rsidRPr="00330EED">
        <w:rPr>
          <w:lang w:val="en-US"/>
        </w:rPr>
        <w:t>.</w:t>
      </w:r>
      <w:r w:rsidR="00FE68F3" w:rsidRPr="00FE68F3">
        <w:t xml:space="preserve"> </w:t>
      </w:r>
      <w:r w:rsidR="00FE68F3" w:rsidRPr="00FE68F3">
        <w:rPr>
          <w:lang w:val="en-US"/>
        </w:rPr>
        <w:t xml:space="preserve">The aforementioned authors </w:t>
      </w:r>
      <w:r w:rsidR="007307FF" w:rsidRPr="00330EED">
        <w:rPr>
          <w:lang w:val="en-US"/>
        </w:rPr>
        <w:t xml:space="preserve">state that the individuals with PHB and </w:t>
      </w:r>
      <w:r w:rsidR="00DE6242" w:rsidRPr="00330EED">
        <w:rPr>
          <w:lang w:val="en-US"/>
        </w:rPr>
        <w:t xml:space="preserve">a stronger sexual desire showed a disturbed activation in pre-frontal cortex and subcortical regions. </w:t>
      </w:r>
      <w:r w:rsidR="00A17D11" w:rsidRPr="00330EED">
        <w:rPr>
          <w:lang w:val="en-US"/>
        </w:rPr>
        <w:t>These are interesting</w:t>
      </w:r>
      <w:r w:rsidR="00DE6242" w:rsidRPr="00330EED">
        <w:rPr>
          <w:lang w:val="en-US"/>
        </w:rPr>
        <w:t xml:space="preserve"> data, considering that pre-frontal cortex is mainly involved in human executive functioning, allowing for planning, control and supervision of behaviour.</w:t>
      </w:r>
    </w:p>
    <w:p w14:paraId="67C64907" w14:textId="710E8043" w:rsidR="00A827C8" w:rsidRDefault="00DE6242">
      <w:pPr>
        <w:pStyle w:val="Sangradetextonormal"/>
        <w:rPr>
          <w:lang w:val="en-US"/>
        </w:rPr>
      </w:pPr>
      <w:r w:rsidRPr="00330EED">
        <w:rPr>
          <w:lang w:val="en-US"/>
        </w:rPr>
        <w:t xml:space="preserve">On this </w:t>
      </w:r>
      <w:r w:rsidR="00A17D11" w:rsidRPr="00330EED">
        <w:rPr>
          <w:lang w:val="en-US"/>
        </w:rPr>
        <w:t xml:space="preserve">line </w:t>
      </w:r>
      <w:r w:rsidRPr="00330EED">
        <w:rPr>
          <w:lang w:val="en-US"/>
        </w:rPr>
        <w:t>of thought, the authors indicate that desire and sexual love not only share a surprising number of common areas in the brain that mediate somatosensory integration, expectation and cognitive social behaviour</w:t>
      </w:r>
      <w:r w:rsidR="00A17D11" w:rsidRPr="00330EED">
        <w:rPr>
          <w:lang w:val="en-US"/>
        </w:rPr>
        <w:t>;</w:t>
      </w:r>
      <w:r w:rsidRPr="00330EED">
        <w:rPr>
          <w:lang w:val="en-US"/>
        </w:rPr>
        <w:t xml:space="preserve"> but</w:t>
      </w:r>
      <w:r w:rsidR="00A17D11" w:rsidRPr="00330EED">
        <w:rPr>
          <w:lang w:val="en-US"/>
        </w:rPr>
        <w:t>,</w:t>
      </w:r>
      <w:r w:rsidRPr="00330EED">
        <w:rPr>
          <w:lang w:val="en-US"/>
        </w:rPr>
        <w:t xml:space="preserve"> also</w:t>
      </w:r>
      <w:r w:rsidR="00A17D11" w:rsidRPr="00330EED">
        <w:rPr>
          <w:lang w:val="en-US"/>
        </w:rPr>
        <w:t>,</w:t>
      </w:r>
      <w:r w:rsidRPr="00330EED">
        <w:rPr>
          <w:lang w:val="en-US"/>
        </w:rPr>
        <w:t xml:space="preserve"> require a strong relationship with the higher cognitive function o</w:t>
      </w:r>
      <w:r w:rsidR="00D44687" w:rsidRPr="00330EED">
        <w:rPr>
          <w:lang w:val="en-US"/>
        </w:rPr>
        <w:t>f the human being (Ortigue et a</w:t>
      </w:r>
      <w:r w:rsidRPr="00330EED">
        <w:rPr>
          <w:lang w:val="en-US"/>
        </w:rPr>
        <w:t>l., 2010; Caciopo et al., 2012).</w:t>
      </w:r>
    </w:p>
    <w:p w14:paraId="12DEB9D3" w14:textId="53A5CD49" w:rsidR="00D835D9" w:rsidRPr="00330EED" w:rsidRDefault="00DE6242">
      <w:pPr>
        <w:pStyle w:val="Sangradetextonormal"/>
        <w:rPr>
          <w:lang w:val="en-US"/>
        </w:rPr>
      </w:pPr>
      <w:r w:rsidRPr="00330EED">
        <w:rPr>
          <w:lang w:val="en-US"/>
        </w:rPr>
        <w:t xml:space="preserve">Some authors have directed their attention to the management of certain aspects related </w:t>
      </w:r>
      <w:r w:rsidR="00A17D11" w:rsidRPr="00330EED">
        <w:rPr>
          <w:lang w:val="en-US"/>
        </w:rPr>
        <w:t xml:space="preserve">to </w:t>
      </w:r>
      <w:r w:rsidRPr="00330EED">
        <w:rPr>
          <w:lang w:val="en-US"/>
        </w:rPr>
        <w:t xml:space="preserve">the executive functioning in people </w:t>
      </w:r>
      <w:r w:rsidR="00D835D9" w:rsidRPr="00330EED">
        <w:rPr>
          <w:lang w:val="en-US"/>
        </w:rPr>
        <w:t>who present problems of sexual compulsivity</w:t>
      </w:r>
      <w:r w:rsidRPr="00330EED">
        <w:rPr>
          <w:lang w:val="en-US"/>
        </w:rPr>
        <w:t>,</w:t>
      </w:r>
      <w:r w:rsidR="00D835D9" w:rsidRPr="00330EED">
        <w:rPr>
          <w:lang w:val="en-US"/>
        </w:rPr>
        <w:t xml:space="preserve"> indicating the presence of several problems </w:t>
      </w:r>
      <w:r w:rsidRPr="00330EED">
        <w:rPr>
          <w:lang w:val="en-US"/>
        </w:rPr>
        <w:t xml:space="preserve">in this respect, such as </w:t>
      </w:r>
      <w:r w:rsidR="00D44687" w:rsidRPr="00330EED">
        <w:rPr>
          <w:lang w:val="en-US"/>
        </w:rPr>
        <w:t>a greater</w:t>
      </w:r>
      <w:r w:rsidRPr="00330EED">
        <w:rPr>
          <w:lang w:val="en-US"/>
        </w:rPr>
        <w:t xml:space="preserve"> tendency to alter </w:t>
      </w:r>
      <w:proofErr w:type="gramStart"/>
      <w:r w:rsidRPr="00330EED">
        <w:rPr>
          <w:lang w:val="en-US"/>
        </w:rPr>
        <w:t>decision making</w:t>
      </w:r>
      <w:proofErr w:type="gramEnd"/>
      <w:r w:rsidRPr="00330EED">
        <w:rPr>
          <w:lang w:val="en-US"/>
        </w:rPr>
        <w:t xml:space="preserve"> and cognitive flexibility after being exposed t</w:t>
      </w:r>
      <w:r w:rsidR="00D44687" w:rsidRPr="00330EED">
        <w:rPr>
          <w:lang w:val="en-US"/>
        </w:rPr>
        <w:t xml:space="preserve">o </w:t>
      </w:r>
      <w:r w:rsidR="00D835D9" w:rsidRPr="00330EED">
        <w:rPr>
          <w:lang w:val="en-US"/>
        </w:rPr>
        <w:t>an erotic stimulus</w:t>
      </w:r>
      <w:r w:rsidR="00D835D9" w:rsidRPr="00330EED">
        <w:rPr>
          <w:rFonts w:eastAsia="Times New Roman"/>
          <w:lang w:val="en-US" w:eastAsia="es-CO"/>
        </w:rPr>
        <w:t xml:space="preserve"> (Messina, </w:t>
      </w:r>
      <w:r w:rsidR="00D835D9" w:rsidRPr="00330EED">
        <w:rPr>
          <w:lang w:val="en-US"/>
        </w:rPr>
        <w:t>Fuentes, Tavares, Abdo, Scanavino</w:t>
      </w:r>
      <w:r w:rsidR="00D835D9" w:rsidRPr="00330EED">
        <w:rPr>
          <w:rFonts w:eastAsia="Times New Roman"/>
          <w:lang w:val="en-US" w:eastAsia="es-CO"/>
        </w:rPr>
        <w:t>, 2017).</w:t>
      </w:r>
    </w:p>
    <w:p w14:paraId="058B97C4" w14:textId="02369E20" w:rsidR="00D44687" w:rsidRPr="00330EED" w:rsidRDefault="00DE6242" w:rsidP="00D835D9">
      <w:pPr>
        <w:pStyle w:val="Sangradetextonormal"/>
        <w:rPr>
          <w:lang w:val="en-US"/>
        </w:rPr>
      </w:pPr>
      <w:r w:rsidRPr="00330EED">
        <w:rPr>
          <w:lang w:val="en-US"/>
        </w:rPr>
        <w:t xml:space="preserve">Miner, Raymond, Muller, Loyd and Lim (2009) </w:t>
      </w:r>
      <w:r w:rsidR="00A17D11" w:rsidRPr="00330EED">
        <w:rPr>
          <w:lang w:val="en-US"/>
        </w:rPr>
        <w:t xml:space="preserve">argue </w:t>
      </w:r>
      <w:r w:rsidRPr="00330EED">
        <w:rPr>
          <w:lang w:val="en-US"/>
        </w:rPr>
        <w:t xml:space="preserve">that subjects with a compulsive sexual </w:t>
      </w:r>
      <w:r w:rsidR="00A17D11" w:rsidRPr="00A71BDA">
        <w:rPr>
          <w:lang w:val="en-US"/>
        </w:rPr>
        <w:t>behavior</w:t>
      </w:r>
      <w:r w:rsidRPr="00330EED">
        <w:rPr>
          <w:lang w:val="en-US"/>
        </w:rPr>
        <w:t xml:space="preserve"> show a significant decrease in the inhibition and control of impulses, while Laier, Pawlikowski and Brand (2014) proved that sexual excitement interferes </w:t>
      </w:r>
      <w:r w:rsidR="00130863" w:rsidRPr="00330EED">
        <w:rPr>
          <w:lang w:val="en-US"/>
        </w:rPr>
        <w:t xml:space="preserve">significantly </w:t>
      </w:r>
      <w:r w:rsidRPr="00330EED">
        <w:rPr>
          <w:lang w:val="en-US"/>
        </w:rPr>
        <w:t xml:space="preserve">with decision making </w:t>
      </w:r>
      <w:r w:rsidR="00130863" w:rsidRPr="00330EED">
        <w:rPr>
          <w:lang w:val="en-US"/>
        </w:rPr>
        <w:t>skill</w:t>
      </w:r>
      <w:r w:rsidR="00A17D11">
        <w:rPr>
          <w:lang w:val="en-US"/>
        </w:rPr>
        <w:t>s</w:t>
      </w:r>
      <w:r w:rsidR="00130863" w:rsidRPr="00330EED">
        <w:rPr>
          <w:lang w:val="en-US"/>
        </w:rPr>
        <w:t xml:space="preserve"> which is </w:t>
      </w:r>
      <w:r w:rsidRPr="00330EED">
        <w:rPr>
          <w:lang w:val="en-US"/>
        </w:rPr>
        <w:t>one of the most important capacities belonging to the executive functioning</w:t>
      </w:r>
      <w:r w:rsidR="00130863" w:rsidRPr="00330EED">
        <w:rPr>
          <w:lang w:val="en-US"/>
        </w:rPr>
        <w:t xml:space="preserve">. </w:t>
      </w:r>
    </w:p>
    <w:p w14:paraId="5ACB3C1E" w14:textId="3DE8EC83" w:rsidR="00A827C8" w:rsidRDefault="00DE6242" w:rsidP="00D44687">
      <w:pPr>
        <w:pStyle w:val="Sangradetextonormal"/>
        <w:rPr>
          <w:lang w:val="en-US"/>
        </w:rPr>
      </w:pPr>
      <w:r w:rsidRPr="00330EED">
        <w:rPr>
          <w:lang w:val="en-US"/>
        </w:rPr>
        <w:t xml:space="preserve">Mulhauser et al (2014) also confirm the presence of altered </w:t>
      </w:r>
      <w:r w:rsidR="00A1346B" w:rsidRPr="00330EED">
        <w:rPr>
          <w:lang w:val="en-US"/>
        </w:rPr>
        <w:t>decision-making</w:t>
      </w:r>
      <w:r w:rsidRPr="00330EED">
        <w:rPr>
          <w:lang w:val="en-US"/>
        </w:rPr>
        <w:t xml:space="preserve"> skills and control of impulses in subjects that seek treatment for hipersexuality, noting a pattern of executive </w:t>
      </w:r>
      <w:r w:rsidR="00A17D11" w:rsidRPr="00A71BDA">
        <w:rPr>
          <w:lang w:val="en-US"/>
        </w:rPr>
        <w:t>dysregulation</w:t>
      </w:r>
      <w:r w:rsidRPr="00330EED">
        <w:rPr>
          <w:lang w:val="en-US"/>
        </w:rPr>
        <w:t xml:space="preserve"> in this type of population. Likewise, Reid, Karim, McCrory and Carpenter (2010) affirm that people treated for </w:t>
      </w:r>
      <w:r w:rsidR="00A17D11" w:rsidRPr="00A71BDA">
        <w:rPr>
          <w:lang w:val="en-US"/>
        </w:rPr>
        <w:t>hypersexuality</w:t>
      </w:r>
      <w:r w:rsidRPr="00330EED">
        <w:rPr>
          <w:lang w:val="en-US"/>
        </w:rPr>
        <w:t xml:space="preserve"> exhibit traits like impulsiveness, cognitive rigidity, lack of judgement, poor emotional regulation and excessive concern towards sex</w:t>
      </w:r>
      <w:r w:rsidR="00A17D11">
        <w:rPr>
          <w:lang w:val="en-US"/>
        </w:rPr>
        <w:t xml:space="preserve">; </w:t>
      </w:r>
      <w:r w:rsidRPr="00330EED">
        <w:rPr>
          <w:lang w:val="en-US"/>
        </w:rPr>
        <w:t xml:space="preserve">some of these traits </w:t>
      </w:r>
      <w:r w:rsidR="00A17D11">
        <w:rPr>
          <w:lang w:val="en-US"/>
        </w:rPr>
        <w:t xml:space="preserve">are </w:t>
      </w:r>
      <w:r w:rsidRPr="00330EED">
        <w:rPr>
          <w:lang w:val="en-US"/>
        </w:rPr>
        <w:t xml:space="preserve">common among patients that have a neurologic pathology associated with executive distinction. A comparative study between hypersexual patients and control group patients showed the disturbance of global indexes for executive function, emphasizing problems in emotional control, cognitive flexibility, planning and behavioral setup, findings that provide evidence </w:t>
      </w:r>
      <w:r w:rsidR="00A17D11">
        <w:rPr>
          <w:lang w:val="en-US"/>
        </w:rPr>
        <w:t>to support</w:t>
      </w:r>
      <w:r w:rsidR="00A17D11" w:rsidRPr="00330EED">
        <w:rPr>
          <w:lang w:val="en-US"/>
        </w:rPr>
        <w:t xml:space="preserve"> </w:t>
      </w:r>
      <w:r w:rsidRPr="00330EED">
        <w:rPr>
          <w:lang w:val="en-US"/>
        </w:rPr>
        <w:t>the hypothesis that executive distinction could be involved in hypersexual behavior.</w:t>
      </w:r>
    </w:p>
    <w:p w14:paraId="52A99141" w14:textId="35B5E0B8" w:rsidR="00A827C8" w:rsidRDefault="00DE6242" w:rsidP="00D44687">
      <w:pPr>
        <w:pStyle w:val="Sangradetextonormal"/>
        <w:rPr>
          <w:lang w:val="en-US"/>
        </w:rPr>
      </w:pPr>
      <w:r w:rsidRPr="00330EED">
        <w:rPr>
          <w:lang w:val="en-US"/>
        </w:rPr>
        <w:t xml:space="preserve">Likewise, the Diagnostic and </w:t>
      </w:r>
      <w:r w:rsidR="00A17D11" w:rsidRPr="00A71BDA">
        <w:rPr>
          <w:lang w:val="en-US"/>
        </w:rPr>
        <w:t>Statistical</w:t>
      </w:r>
      <w:r w:rsidRPr="00330EED">
        <w:rPr>
          <w:lang w:val="en-US"/>
        </w:rPr>
        <w:t xml:space="preserve"> Manual on Mental Disorders, 5th edition, defines hypersexual disorder based on models of executive </w:t>
      </w:r>
      <w:r w:rsidR="00A17D11" w:rsidRPr="00A71BDA">
        <w:rPr>
          <w:lang w:val="en-US"/>
        </w:rPr>
        <w:t>dysfunction</w:t>
      </w:r>
      <w:r w:rsidRPr="00330EED">
        <w:rPr>
          <w:lang w:val="en-US"/>
        </w:rPr>
        <w:t xml:space="preserve"> (Echeburúa, 2012). The studies of subjects with </w:t>
      </w:r>
      <w:r w:rsidR="00A17D11">
        <w:rPr>
          <w:lang w:val="en-US"/>
        </w:rPr>
        <w:t>c</w:t>
      </w:r>
      <w:r w:rsidR="00A17D11" w:rsidRPr="00A17D11">
        <w:rPr>
          <w:lang w:val="en-US"/>
        </w:rPr>
        <w:t xml:space="preserve">ranioencephalic </w:t>
      </w:r>
      <w:r w:rsidRPr="00330EED">
        <w:rPr>
          <w:lang w:val="en-US"/>
        </w:rPr>
        <w:t xml:space="preserve">trauma that show the presence of </w:t>
      </w:r>
      <w:r w:rsidR="00A17D11" w:rsidRPr="00A71BDA">
        <w:rPr>
          <w:lang w:val="en-US"/>
        </w:rPr>
        <w:t>dysfunctions</w:t>
      </w:r>
      <w:r w:rsidRPr="00330EED">
        <w:rPr>
          <w:lang w:val="en-US"/>
        </w:rPr>
        <w:t xml:space="preserve"> concerning cognitive and sexual functioning product of the lesion, are in alignment with this definition. War, Jamuna and Arivazhagan (2014) found a significant correlation between mental veloc</w:t>
      </w:r>
      <w:r w:rsidR="00130863" w:rsidRPr="00330EED">
        <w:rPr>
          <w:lang w:val="en-US"/>
        </w:rPr>
        <w:t>ity, verbal memory, planning,</w:t>
      </w:r>
      <w:r w:rsidRPr="00330EED">
        <w:rPr>
          <w:lang w:val="en-US"/>
        </w:rPr>
        <w:t xml:space="preserve"> visual memory </w:t>
      </w:r>
      <w:r w:rsidR="00130863" w:rsidRPr="00330EED">
        <w:rPr>
          <w:lang w:val="en-US"/>
        </w:rPr>
        <w:t>and</w:t>
      </w:r>
      <w:r w:rsidRPr="00330EED">
        <w:rPr>
          <w:lang w:val="en-US"/>
        </w:rPr>
        <w:t xml:space="preserve"> sexual impulse in this population.</w:t>
      </w:r>
    </w:p>
    <w:p w14:paraId="5749F1F3" w14:textId="1AA07E97" w:rsidR="0069161F" w:rsidRPr="00330EED" w:rsidRDefault="00DE6242" w:rsidP="00D44687">
      <w:pPr>
        <w:pStyle w:val="Sangradetextonormal"/>
        <w:rPr>
          <w:lang w:val="en-US"/>
        </w:rPr>
      </w:pPr>
      <w:r w:rsidRPr="00330EED">
        <w:rPr>
          <w:lang w:val="en-US"/>
        </w:rPr>
        <w:lastRenderedPageBreak/>
        <w:t xml:space="preserve">On this topic, some studies reveal that cerebral trauma related to the frontal lobes have an incidence in control of impulses, including sexual impulse (Bernal-Pacheco, Vega-Rincon, Hernandez-Preciado, 2009). </w:t>
      </w:r>
      <w:r w:rsidR="004318D2" w:rsidRPr="00330EED">
        <w:rPr>
          <w:lang w:val="en-US"/>
        </w:rPr>
        <w:t>The c</w:t>
      </w:r>
      <w:r w:rsidRPr="00330EED">
        <w:rPr>
          <w:lang w:val="en-US"/>
        </w:rPr>
        <w:t xml:space="preserve">lassic example </w:t>
      </w:r>
      <w:r w:rsidR="004318D2" w:rsidRPr="00330EED">
        <w:rPr>
          <w:lang w:val="en-US"/>
        </w:rPr>
        <w:t>of</w:t>
      </w:r>
      <w:r w:rsidRPr="00330EED">
        <w:rPr>
          <w:lang w:val="en-US"/>
        </w:rPr>
        <w:t xml:space="preserve"> the case of Phineas Gage exposes the link between trauma of the frontal lobes and cognitive/emotional alterations, pointing at the existence of two types of frontal syndromes, just as delimited by Ardila (2013). The first one is related solely to cognitive and metacognitive functions and involves the dorsolateral area of the prefrontal cortex</w:t>
      </w:r>
      <w:r w:rsidR="00A17D11">
        <w:rPr>
          <w:lang w:val="en-US"/>
        </w:rPr>
        <w:t>;</w:t>
      </w:r>
      <w:r w:rsidRPr="00330EED">
        <w:rPr>
          <w:lang w:val="en-US"/>
        </w:rPr>
        <w:t xml:space="preserve"> the second one is related to the “executive emotional functions” that are in charge of coordinating cognition and emotion, allowing the fulfilment of basic impulses following socially acceptable strategies, involving orbitofrontal and ventromedial areas of the frontal cortex (Ardila, 2013).</w:t>
      </w:r>
    </w:p>
    <w:p w14:paraId="4AD3D683" w14:textId="1A253096" w:rsidR="00766E9B" w:rsidRPr="00330EED" w:rsidRDefault="00766E9B" w:rsidP="00766E9B">
      <w:pPr>
        <w:tabs>
          <w:tab w:val="left" w:pos="6000"/>
        </w:tabs>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w:t>
      </w:r>
      <w:r w:rsidR="009B2CF0" w:rsidRPr="00330EED">
        <w:rPr>
          <w:rFonts w:ascii="Times New Roman" w:hAnsi="Times New Roman" w:cs="Times New Roman"/>
          <w:sz w:val="24"/>
          <w:szCs w:val="24"/>
          <w:lang w:val="en-US"/>
        </w:rPr>
        <w:t xml:space="preserve">      The latter indicates the presence o</w:t>
      </w:r>
      <w:r w:rsidR="00CF5E5D" w:rsidRPr="00330EED">
        <w:rPr>
          <w:rFonts w:ascii="Times New Roman" w:hAnsi="Times New Roman" w:cs="Times New Roman"/>
          <w:sz w:val="24"/>
          <w:szCs w:val="24"/>
          <w:lang w:val="en-US"/>
        </w:rPr>
        <w:t xml:space="preserve">f a connection between the management of cognitive capacities that make part of </w:t>
      </w:r>
      <w:r w:rsidRPr="00330EED">
        <w:rPr>
          <w:rFonts w:ascii="Times New Roman" w:hAnsi="Times New Roman" w:cs="Times New Roman"/>
          <w:sz w:val="24"/>
          <w:szCs w:val="24"/>
          <w:lang w:val="en-US"/>
        </w:rPr>
        <w:t xml:space="preserve">human being executive functioning and the </w:t>
      </w:r>
      <w:r w:rsidR="001B66B4" w:rsidRPr="00A71BDA">
        <w:rPr>
          <w:rFonts w:ascii="Times New Roman" w:hAnsi="Times New Roman" w:cs="Times New Roman"/>
          <w:sz w:val="24"/>
          <w:szCs w:val="24"/>
          <w:lang w:val="en-US"/>
        </w:rPr>
        <w:t>behavior</w:t>
      </w:r>
      <w:r w:rsidRPr="00330EED">
        <w:rPr>
          <w:rFonts w:ascii="Times New Roman" w:hAnsi="Times New Roman" w:cs="Times New Roman"/>
          <w:sz w:val="24"/>
          <w:szCs w:val="24"/>
          <w:lang w:val="en-US"/>
        </w:rPr>
        <w:t xml:space="preserve"> related to human sexual desire.</w:t>
      </w:r>
    </w:p>
    <w:p w14:paraId="3BD93442" w14:textId="025A0251" w:rsidR="00766E9B" w:rsidRPr="00330EED" w:rsidRDefault="007C1452" w:rsidP="00766E9B">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w:t>
      </w:r>
      <w:r w:rsidR="00766E9B" w:rsidRPr="00330EED">
        <w:rPr>
          <w:rFonts w:ascii="Times New Roman" w:hAnsi="Times New Roman" w:cs="Times New Roman"/>
          <w:sz w:val="24"/>
          <w:szCs w:val="24"/>
          <w:lang w:val="en-US"/>
        </w:rPr>
        <w:t xml:space="preserve">However, </w:t>
      </w:r>
      <w:r w:rsidR="00CD7BDA" w:rsidRPr="00330EED">
        <w:rPr>
          <w:rFonts w:ascii="Times New Roman" w:hAnsi="Times New Roman" w:cs="Times New Roman"/>
          <w:sz w:val="24"/>
          <w:szCs w:val="24"/>
          <w:lang w:val="en-US"/>
        </w:rPr>
        <w:t>other research</w:t>
      </w:r>
      <w:r w:rsidR="00766E9B" w:rsidRPr="00330EED">
        <w:rPr>
          <w:rFonts w:ascii="Times New Roman" w:hAnsi="Times New Roman" w:cs="Times New Roman"/>
          <w:sz w:val="24"/>
          <w:szCs w:val="24"/>
          <w:lang w:val="en-US"/>
        </w:rPr>
        <w:t xml:space="preserve"> contradict</w:t>
      </w:r>
      <w:r w:rsidR="001B66B4">
        <w:rPr>
          <w:rFonts w:ascii="Times New Roman" w:hAnsi="Times New Roman" w:cs="Times New Roman"/>
          <w:sz w:val="24"/>
          <w:szCs w:val="24"/>
          <w:lang w:val="en-US"/>
        </w:rPr>
        <w:t>s</w:t>
      </w:r>
      <w:r w:rsidR="00766E9B" w:rsidRPr="00330EED">
        <w:rPr>
          <w:rFonts w:ascii="Times New Roman" w:hAnsi="Times New Roman" w:cs="Times New Roman"/>
          <w:sz w:val="24"/>
          <w:szCs w:val="24"/>
          <w:lang w:val="en-US"/>
        </w:rPr>
        <w:t xml:space="preserve"> the presence of this connection, such as the research </w:t>
      </w:r>
      <w:r w:rsidR="001B66B4">
        <w:rPr>
          <w:rFonts w:ascii="Times New Roman" w:hAnsi="Times New Roman" w:cs="Times New Roman"/>
          <w:sz w:val="24"/>
          <w:szCs w:val="24"/>
          <w:lang w:val="en-US"/>
        </w:rPr>
        <w:t>carried out by</w:t>
      </w:r>
      <w:r w:rsidR="001B66B4" w:rsidRPr="00330EED">
        <w:rPr>
          <w:rFonts w:ascii="Times New Roman" w:hAnsi="Times New Roman" w:cs="Times New Roman"/>
          <w:sz w:val="24"/>
          <w:szCs w:val="24"/>
          <w:lang w:val="en-US"/>
        </w:rPr>
        <w:t xml:space="preserve"> </w:t>
      </w:r>
      <w:r w:rsidR="00766E9B" w:rsidRPr="00330EED">
        <w:rPr>
          <w:rFonts w:ascii="Times New Roman" w:hAnsi="Times New Roman" w:cs="Times New Roman"/>
          <w:sz w:val="24"/>
          <w:szCs w:val="24"/>
          <w:lang w:val="en-US"/>
        </w:rPr>
        <w:t>Reid, Garos, Carpenter and Coleman (2011)</w:t>
      </w:r>
      <w:r w:rsidR="001B66B4">
        <w:rPr>
          <w:rFonts w:ascii="Times New Roman" w:hAnsi="Times New Roman" w:cs="Times New Roman"/>
          <w:sz w:val="24"/>
          <w:szCs w:val="24"/>
          <w:lang w:val="en-US"/>
        </w:rPr>
        <w:t xml:space="preserve">; </w:t>
      </w:r>
      <w:r w:rsidR="00766E9B" w:rsidRPr="00330EED">
        <w:rPr>
          <w:rFonts w:ascii="Times New Roman" w:hAnsi="Times New Roman" w:cs="Times New Roman"/>
          <w:sz w:val="24"/>
          <w:szCs w:val="24"/>
          <w:lang w:val="en-US"/>
        </w:rPr>
        <w:t xml:space="preserve">in </w:t>
      </w:r>
      <w:r w:rsidR="001B66B4">
        <w:rPr>
          <w:rFonts w:ascii="Times New Roman" w:hAnsi="Times New Roman" w:cs="Times New Roman"/>
          <w:sz w:val="24"/>
          <w:szCs w:val="24"/>
          <w:lang w:val="en-US"/>
        </w:rPr>
        <w:t xml:space="preserve">their research, </w:t>
      </w:r>
      <w:r w:rsidR="00766E9B" w:rsidRPr="00330EED">
        <w:rPr>
          <w:rFonts w:ascii="Times New Roman" w:hAnsi="Times New Roman" w:cs="Times New Roman"/>
          <w:sz w:val="24"/>
          <w:szCs w:val="24"/>
          <w:lang w:val="en-US"/>
        </w:rPr>
        <w:t xml:space="preserve">they indicate the absence of significant differences between executive functioning in </w:t>
      </w:r>
      <w:r w:rsidRPr="00330EED">
        <w:rPr>
          <w:rFonts w:ascii="Times New Roman" w:hAnsi="Times New Roman" w:cs="Times New Roman"/>
          <w:sz w:val="24"/>
          <w:szCs w:val="24"/>
          <w:lang w:val="en-US"/>
        </w:rPr>
        <w:t xml:space="preserve">people with sexual compulsive </w:t>
      </w:r>
      <w:r w:rsidR="001B66B4" w:rsidRPr="00A71BDA">
        <w:rPr>
          <w:rFonts w:ascii="Times New Roman" w:hAnsi="Times New Roman" w:cs="Times New Roman"/>
          <w:sz w:val="24"/>
          <w:szCs w:val="24"/>
          <w:lang w:val="en-US"/>
        </w:rPr>
        <w:t>behavioral</w:t>
      </w:r>
      <w:r w:rsidRPr="00330EED">
        <w:rPr>
          <w:rFonts w:ascii="Times New Roman" w:hAnsi="Times New Roman" w:cs="Times New Roman"/>
          <w:sz w:val="24"/>
          <w:szCs w:val="24"/>
          <w:lang w:val="en-US"/>
        </w:rPr>
        <w:t xml:space="preserve"> disturbances and controls.</w:t>
      </w:r>
    </w:p>
    <w:p w14:paraId="406E822E" w14:textId="1937B8EC" w:rsidR="00F10606" w:rsidRDefault="007C1452" w:rsidP="00766E9B">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w:t>
      </w:r>
      <w:proofErr w:type="gramStart"/>
      <w:r w:rsidRPr="00330EED">
        <w:rPr>
          <w:rFonts w:ascii="Times New Roman" w:hAnsi="Times New Roman" w:cs="Times New Roman"/>
          <w:sz w:val="24"/>
          <w:szCs w:val="24"/>
          <w:lang w:val="en-US"/>
        </w:rPr>
        <w:t xml:space="preserve">Taking into account the ambiguity in the results related to the topic, and the importance of the compulsive sexual </w:t>
      </w:r>
      <w:r w:rsidR="001B66B4" w:rsidRPr="00A71BDA">
        <w:rPr>
          <w:rFonts w:ascii="Times New Roman" w:hAnsi="Times New Roman" w:cs="Times New Roman"/>
          <w:sz w:val="24"/>
          <w:szCs w:val="24"/>
          <w:lang w:val="en-US"/>
        </w:rPr>
        <w:t>behavior</w:t>
      </w:r>
      <w:r w:rsidRPr="00330EED">
        <w:rPr>
          <w:rFonts w:ascii="Times New Roman" w:hAnsi="Times New Roman" w:cs="Times New Roman"/>
          <w:sz w:val="24"/>
          <w:szCs w:val="24"/>
          <w:lang w:val="en-US"/>
        </w:rPr>
        <w:t xml:space="preserve"> given </w:t>
      </w:r>
      <w:r w:rsidR="006408B0" w:rsidRPr="00330EED">
        <w:rPr>
          <w:rFonts w:ascii="Times New Roman" w:hAnsi="Times New Roman" w:cs="Times New Roman"/>
          <w:sz w:val="24"/>
          <w:szCs w:val="24"/>
          <w:lang w:val="en-US"/>
        </w:rPr>
        <w:t xml:space="preserve">the growing population with this </w:t>
      </w:r>
      <w:r w:rsidR="001B66B4" w:rsidRPr="00A71BDA">
        <w:rPr>
          <w:rFonts w:ascii="Times New Roman" w:hAnsi="Times New Roman" w:cs="Times New Roman"/>
          <w:sz w:val="24"/>
          <w:szCs w:val="24"/>
          <w:lang w:val="en-US"/>
        </w:rPr>
        <w:t>behavior</w:t>
      </w:r>
      <w:r w:rsidR="006408B0" w:rsidRPr="00330EED">
        <w:rPr>
          <w:rFonts w:ascii="Times New Roman" w:hAnsi="Times New Roman" w:cs="Times New Roman"/>
          <w:sz w:val="24"/>
          <w:szCs w:val="24"/>
          <w:lang w:val="en-US"/>
        </w:rPr>
        <w:t xml:space="preserve"> in contemporaneous society, associated mainly to the usage of </w:t>
      </w:r>
      <w:r w:rsidR="004318D2" w:rsidRPr="00330EED">
        <w:rPr>
          <w:rFonts w:ascii="Times New Roman" w:hAnsi="Times New Roman" w:cs="Times New Roman"/>
          <w:sz w:val="24"/>
          <w:szCs w:val="24"/>
          <w:lang w:val="en-US"/>
        </w:rPr>
        <w:t xml:space="preserve">virtual </w:t>
      </w:r>
      <w:r w:rsidR="006408B0" w:rsidRPr="00330EED">
        <w:rPr>
          <w:rFonts w:ascii="Times New Roman" w:hAnsi="Times New Roman" w:cs="Times New Roman"/>
          <w:sz w:val="24"/>
          <w:szCs w:val="24"/>
          <w:lang w:val="en-US"/>
        </w:rPr>
        <w:t>media (Echeberúa, 2012; Ballester Brage, Orte Socías, Pozo Gordaliza, 2014), the</w:t>
      </w:r>
      <w:r w:rsidR="004318D2" w:rsidRPr="00330EED">
        <w:rPr>
          <w:rFonts w:ascii="Times New Roman" w:hAnsi="Times New Roman" w:cs="Times New Roman"/>
          <w:sz w:val="24"/>
          <w:szCs w:val="24"/>
          <w:lang w:val="en-US"/>
        </w:rPr>
        <w:t xml:space="preserve"> present</w:t>
      </w:r>
      <w:r w:rsidR="006408B0" w:rsidRPr="00330EED">
        <w:rPr>
          <w:rFonts w:ascii="Times New Roman" w:hAnsi="Times New Roman" w:cs="Times New Roman"/>
          <w:sz w:val="24"/>
          <w:szCs w:val="24"/>
          <w:lang w:val="en-US"/>
        </w:rPr>
        <w:t xml:space="preserve"> research was oriented to enquire </w:t>
      </w:r>
      <w:r w:rsidR="001B66B4">
        <w:rPr>
          <w:rFonts w:ascii="Times New Roman" w:hAnsi="Times New Roman" w:cs="Times New Roman"/>
          <w:sz w:val="24"/>
          <w:szCs w:val="24"/>
          <w:lang w:val="en-US"/>
        </w:rPr>
        <w:t xml:space="preserve">about </w:t>
      </w:r>
      <w:r w:rsidR="006408B0" w:rsidRPr="00330EED">
        <w:rPr>
          <w:rFonts w:ascii="Times New Roman" w:hAnsi="Times New Roman" w:cs="Times New Roman"/>
          <w:sz w:val="24"/>
          <w:szCs w:val="24"/>
          <w:lang w:val="en-US"/>
        </w:rPr>
        <w:t>the connection between some sub-components of executi</w:t>
      </w:r>
      <w:r w:rsidR="004318D2" w:rsidRPr="00330EED">
        <w:rPr>
          <w:rFonts w:ascii="Times New Roman" w:hAnsi="Times New Roman" w:cs="Times New Roman"/>
          <w:sz w:val="24"/>
          <w:szCs w:val="24"/>
          <w:lang w:val="en-US"/>
        </w:rPr>
        <w:t>ve</w:t>
      </w:r>
      <w:r w:rsidR="006408B0" w:rsidRPr="00330EED">
        <w:rPr>
          <w:rFonts w:ascii="Times New Roman" w:hAnsi="Times New Roman" w:cs="Times New Roman"/>
          <w:sz w:val="24"/>
          <w:szCs w:val="24"/>
          <w:lang w:val="en-US"/>
        </w:rPr>
        <w:t xml:space="preserve"> functioning, such as inhibitory control, risk-benefit calculation, cog</w:t>
      </w:r>
      <w:r w:rsidR="00973F7D" w:rsidRPr="00330EED">
        <w:rPr>
          <w:rFonts w:ascii="Times New Roman" w:hAnsi="Times New Roman" w:cs="Times New Roman"/>
          <w:sz w:val="24"/>
          <w:szCs w:val="24"/>
          <w:lang w:val="en-US"/>
        </w:rPr>
        <w:t>nitive flexibility,</w:t>
      </w:r>
      <w:r w:rsidR="006408B0" w:rsidRPr="00330EED">
        <w:rPr>
          <w:rFonts w:ascii="Times New Roman" w:hAnsi="Times New Roman" w:cs="Times New Roman"/>
          <w:sz w:val="24"/>
          <w:szCs w:val="24"/>
          <w:lang w:val="en-US"/>
        </w:rPr>
        <w:t xml:space="preserve"> the ability for planning </w:t>
      </w:r>
      <w:r w:rsidR="00973F7D" w:rsidRPr="00330EED">
        <w:rPr>
          <w:rFonts w:ascii="Times New Roman" w:hAnsi="Times New Roman" w:cs="Times New Roman"/>
          <w:sz w:val="24"/>
          <w:szCs w:val="24"/>
          <w:lang w:val="en-US"/>
        </w:rPr>
        <w:t xml:space="preserve">and the </w:t>
      </w:r>
      <w:r w:rsidR="006408B0" w:rsidRPr="00330EED">
        <w:rPr>
          <w:rFonts w:ascii="Times New Roman" w:hAnsi="Times New Roman" w:cs="Times New Roman"/>
          <w:sz w:val="24"/>
          <w:szCs w:val="24"/>
          <w:lang w:val="en-US"/>
        </w:rPr>
        <w:t xml:space="preserve">general sexual desire (both dyadic and solitaire), sexual desire inhibition and disposition towards sexual fantasies in a sample of people between 17 </w:t>
      </w:r>
      <w:r w:rsidR="001B66B4">
        <w:rPr>
          <w:rFonts w:ascii="Times New Roman" w:hAnsi="Times New Roman" w:cs="Times New Roman"/>
          <w:sz w:val="24"/>
          <w:szCs w:val="24"/>
          <w:lang w:val="en-US"/>
        </w:rPr>
        <w:t xml:space="preserve">to </w:t>
      </w:r>
      <w:r w:rsidR="006408B0" w:rsidRPr="00330EED">
        <w:rPr>
          <w:rFonts w:ascii="Times New Roman" w:hAnsi="Times New Roman" w:cs="Times New Roman"/>
          <w:sz w:val="24"/>
          <w:szCs w:val="24"/>
          <w:lang w:val="en-US"/>
        </w:rPr>
        <w:t>30 years.</w:t>
      </w:r>
      <w:r w:rsidR="006408B0" w:rsidRPr="00330EED">
        <w:rPr>
          <w:rFonts w:ascii="Times New Roman" w:hAnsi="Times New Roman" w:cs="Times New Roman"/>
          <w:sz w:val="24"/>
          <w:szCs w:val="24"/>
          <w:lang w:val="en-US"/>
        </w:rPr>
        <w:br/>
      </w:r>
      <w:proofErr w:type="gramEnd"/>
      <w:r w:rsidR="006408B0" w:rsidRPr="00330EED">
        <w:rPr>
          <w:rFonts w:ascii="Times New Roman" w:hAnsi="Times New Roman" w:cs="Times New Roman"/>
          <w:sz w:val="24"/>
          <w:szCs w:val="24"/>
          <w:lang w:val="en-US"/>
        </w:rPr>
        <w:t xml:space="preserve">        </w:t>
      </w:r>
      <w:proofErr w:type="gramStart"/>
      <w:r w:rsidR="006408B0" w:rsidRPr="00330EED">
        <w:rPr>
          <w:rFonts w:ascii="Times New Roman" w:hAnsi="Times New Roman" w:cs="Times New Roman"/>
          <w:sz w:val="24"/>
          <w:szCs w:val="24"/>
          <w:lang w:val="en-US"/>
        </w:rPr>
        <w:t xml:space="preserve">We oriented </w:t>
      </w:r>
      <w:r w:rsidR="00E1416D" w:rsidRPr="00330EED">
        <w:rPr>
          <w:rFonts w:ascii="Times New Roman" w:hAnsi="Times New Roman" w:cs="Times New Roman"/>
          <w:sz w:val="24"/>
          <w:szCs w:val="24"/>
          <w:lang w:val="en-US"/>
        </w:rPr>
        <w:t>our interest to the late adolescence and young adulthood because of two relevant aspects about these ages: frontal lobes maturation as a support for the executive functioning (Johnson, Blum &amp; Giedd, 2009), and the growing exercise of sexuality showed during and after adolescence, which is known to be a stage with important changes in human development</w:t>
      </w:r>
      <w:r w:rsidR="001B66B4">
        <w:rPr>
          <w:rFonts w:ascii="Times New Roman" w:hAnsi="Times New Roman" w:cs="Times New Roman"/>
          <w:sz w:val="24"/>
          <w:szCs w:val="24"/>
          <w:lang w:val="en-US"/>
        </w:rPr>
        <w:t xml:space="preserve"> where</w:t>
      </w:r>
      <w:r w:rsidR="00E1416D" w:rsidRPr="00330EED">
        <w:rPr>
          <w:rFonts w:ascii="Times New Roman" w:hAnsi="Times New Roman" w:cs="Times New Roman"/>
          <w:sz w:val="24"/>
          <w:szCs w:val="24"/>
          <w:lang w:val="en-US"/>
        </w:rPr>
        <w:t xml:space="preserve"> several </w:t>
      </w:r>
      <w:r w:rsidR="00F274DD" w:rsidRPr="00330EED">
        <w:rPr>
          <w:rFonts w:ascii="Times New Roman" w:hAnsi="Times New Roman" w:cs="Times New Roman"/>
          <w:sz w:val="24"/>
          <w:szCs w:val="24"/>
          <w:lang w:val="en-US"/>
        </w:rPr>
        <w:t>sexual attitudes consolidate</w:t>
      </w:r>
      <w:r w:rsidR="001B66B4">
        <w:rPr>
          <w:rFonts w:ascii="Times New Roman" w:hAnsi="Times New Roman" w:cs="Times New Roman"/>
          <w:sz w:val="24"/>
          <w:szCs w:val="24"/>
          <w:lang w:val="en-US"/>
        </w:rPr>
        <w:t>,</w:t>
      </w:r>
      <w:r w:rsidR="00F274DD" w:rsidRPr="00330EED">
        <w:rPr>
          <w:rFonts w:ascii="Times New Roman" w:hAnsi="Times New Roman" w:cs="Times New Roman"/>
          <w:sz w:val="24"/>
          <w:szCs w:val="24"/>
          <w:lang w:val="en-US"/>
        </w:rPr>
        <w:t xml:space="preserve"> and will later determine the adult sexual life (Calero Year, Rodríguez Roura, Trumbull Jorlen, 2017).</w:t>
      </w:r>
      <w:proofErr w:type="gramEnd"/>
      <w:r w:rsidR="00F274DD" w:rsidRPr="00330EED">
        <w:rPr>
          <w:rFonts w:ascii="Times New Roman" w:hAnsi="Times New Roman" w:cs="Times New Roman"/>
          <w:sz w:val="24"/>
          <w:szCs w:val="24"/>
          <w:lang w:val="en-US"/>
        </w:rPr>
        <w:t xml:space="preserve"> In this aspect, one of the most frequent sexual manife</w:t>
      </w:r>
      <w:r w:rsidR="00D55363" w:rsidRPr="00330EED">
        <w:rPr>
          <w:rFonts w:ascii="Times New Roman" w:hAnsi="Times New Roman" w:cs="Times New Roman"/>
          <w:sz w:val="24"/>
          <w:szCs w:val="24"/>
          <w:lang w:val="en-US"/>
        </w:rPr>
        <w:t xml:space="preserve">stations during this period </w:t>
      </w:r>
      <w:r w:rsidR="001B66B4">
        <w:rPr>
          <w:rFonts w:ascii="Times New Roman" w:hAnsi="Times New Roman" w:cs="Times New Roman"/>
          <w:sz w:val="24"/>
          <w:szCs w:val="24"/>
          <w:lang w:val="en-US"/>
        </w:rPr>
        <w:t>are</w:t>
      </w:r>
      <w:r w:rsidR="001B66B4" w:rsidRPr="00330EED">
        <w:rPr>
          <w:rFonts w:ascii="Times New Roman" w:hAnsi="Times New Roman" w:cs="Times New Roman"/>
          <w:sz w:val="24"/>
          <w:szCs w:val="24"/>
          <w:lang w:val="en-US"/>
        </w:rPr>
        <w:t xml:space="preserve"> </w:t>
      </w:r>
      <w:r w:rsidR="00D55363" w:rsidRPr="00330EED">
        <w:rPr>
          <w:rFonts w:ascii="Times New Roman" w:hAnsi="Times New Roman" w:cs="Times New Roman"/>
          <w:sz w:val="24"/>
          <w:szCs w:val="24"/>
          <w:lang w:val="en-US"/>
        </w:rPr>
        <w:t>sexual f</w:t>
      </w:r>
      <w:r w:rsidR="00F274DD" w:rsidRPr="00330EED">
        <w:rPr>
          <w:rFonts w:ascii="Times New Roman" w:hAnsi="Times New Roman" w:cs="Times New Roman"/>
          <w:sz w:val="24"/>
          <w:szCs w:val="24"/>
          <w:lang w:val="en-US"/>
        </w:rPr>
        <w:t>antasies (De la Cruz and Fernández-Cuesta, 2014)</w:t>
      </w:r>
      <w:r w:rsidR="001B66B4">
        <w:rPr>
          <w:rFonts w:ascii="Times New Roman" w:hAnsi="Times New Roman" w:cs="Times New Roman"/>
          <w:sz w:val="24"/>
          <w:szCs w:val="24"/>
          <w:lang w:val="en-US"/>
        </w:rPr>
        <w:t>;</w:t>
      </w:r>
      <w:r w:rsidR="00F274DD" w:rsidRPr="00330EED">
        <w:rPr>
          <w:rFonts w:ascii="Times New Roman" w:hAnsi="Times New Roman" w:cs="Times New Roman"/>
          <w:sz w:val="24"/>
          <w:szCs w:val="24"/>
          <w:lang w:val="en-US"/>
        </w:rPr>
        <w:t xml:space="preserve"> these, being a sexual arousal and desire enhancer, act as a potentiating factor on sexual conduct, including masturbation (Zubeidat, Ortega, Sierra, 2004).</w:t>
      </w:r>
    </w:p>
    <w:p w14:paraId="16B6AB8F" w14:textId="09BDF042" w:rsidR="00F274DD" w:rsidRPr="00330EED" w:rsidRDefault="00F274DD" w:rsidP="00766E9B">
      <w:pPr>
        <w:tabs>
          <w:tab w:val="left" w:pos="6000"/>
        </w:tabs>
        <w:jc w:val="both"/>
        <w:rPr>
          <w:rFonts w:ascii="Times New Roman" w:hAnsi="Times New Roman" w:cs="Times New Roman"/>
          <w:sz w:val="24"/>
          <w:szCs w:val="24"/>
          <w:lang w:val="en-US"/>
        </w:rPr>
      </w:pPr>
    </w:p>
    <w:p w14:paraId="78E04FC8" w14:textId="77777777" w:rsidR="002611B2" w:rsidRPr="00330EED" w:rsidRDefault="002611B2" w:rsidP="00330EED">
      <w:pPr>
        <w:pStyle w:val="Ttulo1"/>
        <w:tabs>
          <w:tab w:val="left" w:pos="6000"/>
        </w:tabs>
        <w:rPr>
          <w:b w:val="0"/>
          <w:lang w:val="en-US"/>
        </w:rPr>
      </w:pPr>
      <w:r w:rsidRPr="00330EED">
        <w:rPr>
          <w:rFonts w:cstheme="minorBidi"/>
          <w:lang w:val="en-US"/>
        </w:rPr>
        <w:t>Materials and methods</w:t>
      </w:r>
    </w:p>
    <w:p w14:paraId="5061ACC2" w14:textId="3E038278" w:rsidR="00945828" w:rsidRPr="00330EED" w:rsidRDefault="00945828" w:rsidP="00766E9B">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w:t>
      </w:r>
      <w:r w:rsidRPr="00330EED">
        <w:rPr>
          <w:rFonts w:ascii="Times New Roman" w:hAnsi="Times New Roman" w:cs="Times New Roman"/>
          <w:sz w:val="24"/>
          <w:szCs w:val="24"/>
          <w:u w:val="single"/>
          <w:lang w:val="en-US"/>
        </w:rPr>
        <w:t>Participants:</w:t>
      </w:r>
      <w:r w:rsidRPr="00330EED">
        <w:rPr>
          <w:rFonts w:ascii="Times New Roman" w:hAnsi="Times New Roman" w:cs="Times New Roman"/>
          <w:sz w:val="24"/>
          <w:szCs w:val="24"/>
          <w:lang w:val="en-US"/>
        </w:rPr>
        <w:t xml:space="preserve"> </w:t>
      </w:r>
      <w:r w:rsidR="00370FE1" w:rsidRPr="00330EED">
        <w:rPr>
          <w:rFonts w:ascii="Times New Roman" w:hAnsi="Times New Roman" w:cs="Times New Roman"/>
          <w:sz w:val="24"/>
          <w:szCs w:val="24"/>
          <w:lang w:val="en-US"/>
        </w:rPr>
        <w:t xml:space="preserve">The </w:t>
      </w:r>
      <w:r w:rsidR="00370FE1" w:rsidRPr="00330EED">
        <w:rPr>
          <w:rFonts w:ascii="Times New Roman" w:hAnsi="Times New Roman"/>
          <w:sz w:val="24"/>
          <w:szCs w:val="24"/>
          <w:lang w:val="en-US"/>
        </w:rPr>
        <w:t xml:space="preserve">purposive sample </w:t>
      </w:r>
      <w:r w:rsidR="00370FE1" w:rsidRPr="00330EED">
        <w:rPr>
          <w:rFonts w:ascii="Times New Roman" w:hAnsi="Times New Roman" w:cs="Times New Roman"/>
          <w:sz w:val="24"/>
          <w:szCs w:val="24"/>
          <w:lang w:val="en-US"/>
        </w:rPr>
        <w:t xml:space="preserve">consisted </w:t>
      </w:r>
      <w:r w:rsidRPr="00330EED">
        <w:rPr>
          <w:rFonts w:ascii="Times New Roman" w:hAnsi="Times New Roman" w:cs="Times New Roman"/>
          <w:sz w:val="24"/>
          <w:szCs w:val="24"/>
          <w:lang w:val="en-US"/>
        </w:rPr>
        <w:t>of 64 people (17</w:t>
      </w:r>
      <w:r w:rsidR="001B66B4" w:rsidRPr="00A827C8">
        <w:rPr>
          <w:rFonts w:ascii="Times New Roman" w:hAnsi="Times New Roman" w:cs="Times New Roman"/>
          <w:sz w:val="24"/>
          <w:szCs w:val="24"/>
          <w:lang w:val="en-US"/>
        </w:rPr>
        <w:t>-</w:t>
      </w:r>
      <w:r w:rsidRPr="00330EED">
        <w:rPr>
          <w:rFonts w:ascii="Times New Roman" w:hAnsi="Times New Roman" w:cs="Times New Roman"/>
          <w:sz w:val="24"/>
          <w:szCs w:val="24"/>
          <w:lang w:val="en-US"/>
        </w:rPr>
        <w:t>to</w:t>
      </w:r>
      <w:r w:rsidR="001B66B4">
        <w:rPr>
          <w:rFonts w:ascii="Times New Roman" w:hAnsi="Times New Roman" w:cs="Times New Roman"/>
          <w:sz w:val="24"/>
          <w:szCs w:val="24"/>
          <w:lang w:val="en-US"/>
        </w:rPr>
        <w:t>-</w:t>
      </w:r>
      <w:r w:rsidRPr="00330EED">
        <w:rPr>
          <w:rFonts w:ascii="Times New Roman" w:hAnsi="Times New Roman" w:cs="Times New Roman"/>
          <w:sz w:val="24"/>
          <w:szCs w:val="24"/>
          <w:lang w:val="en-US"/>
        </w:rPr>
        <w:t>30</w:t>
      </w:r>
      <w:r w:rsidR="001B66B4">
        <w:rPr>
          <w:rFonts w:ascii="Times New Roman" w:hAnsi="Times New Roman" w:cs="Times New Roman"/>
          <w:sz w:val="24"/>
          <w:szCs w:val="24"/>
          <w:lang w:val="en-US"/>
        </w:rPr>
        <w:t>-</w:t>
      </w:r>
      <w:r w:rsidRPr="00330EED">
        <w:rPr>
          <w:rFonts w:ascii="Times New Roman" w:hAnsi="Times New Roman" w:cs="Times New Roman"/>
          <w:sz w:val="24"/>
          <w:szCs w:val="24"/>
          <w:lang w:val="en-US"/>
        </w:rPr>
        <w:t>year</w:t>
      </w:r>
      <w:r w:rsidR="001B66B4">
        <w:rPr>
          <w:rFonts w:ascii="Times New Roman" w:hAnsi="Times New Roman" w:cs="Times New Roman"/>
          <w:sz w:val="24"/>
          <w:szCs w:val="24"/>
          <w:lang w:val="en-US"/>
        </w:rPr>
        <w:t>-</w:t>
      </w:r>
      <w:r w:rsidRPr="00330EED">
        <w:rPr>
          <w:rFonts w:ascii="Times New Roman" w:hAnsi="Times New Roman" w:cs="Times New Roman"/>
          <w:sz w:val="24"/>
          <w:szCs w:val="24"/>
          <w:lang w:val="en-US"/>
        </w:rPr>
        <w:t>old</w:t>
      </w:r>
      <w:r w:rsidR="001B66B4">
        <w:rPr>
          <w:rFonts w:ascii="Times New Roman" w:hAnsi="Times New Roman" w:cs="Times New Roman"/>
          <w:sz w:val="24"/>
          <w:szCs w:val="24"/>
          <w:lang w:val="en-US"/>
        </w:rPr>
        <w:t xml:space="preserve"> subjects</w:t>
      </w:r>
      <w:r w:rsidRPr="00330EED">
        <w:rPr>
          <w:rFonts w:ascii="Times New Roman" w:hAnsi="Times New Roman" w:cs="Times New Roman"/>
          <w:sz w:val="24"/>
          <w:szCs w:val="24"/>
          <w:lang w:val="en-US"/>
        </w:rPr>
        <w:t xml:space="preserve">) that live in Envigado, Colombia, currently </w:t>
      </w:r>
      <w:proofErr w:type="gramStart"/>
      <w:r w:rsidRPr="00330EED">
        <w:rPr>
          <w:rFonts w:ascii="Times New Roman" w:hAnsi="Times New Roman" w:cs="Times New Roman"/>
          <w:sz w:val="24"/>
          <w:szCs w:val="24"/>
          <w:lang w:val="en-US"/>
        </w:rPr>
        <w:t>coursing university level education</w:t>
      </w:r>
      <w:proofErr w:type="gramEnd"/>
      <w:r w:rsidR="005C2555" w:rsidRPr="00330EED">
        <w:rPr>
          <w:rFonts w:ascii="Times New Roman" w:hAnsi="Times New Roman" w:cs="Times New Roman"/>
          <w:sz w:val="24"/>
          <w:szCs w:val="24"/>
          <w:lang w:val="en-US"/>
        </w:rPr>
        <w:t xml:space="preserve"> and they were in a couple relationship at the time of the study </w:t>
      </w:r>
      <w:r w:rsidR="005C2555" w:rsidRPr="00330EED">
        <w:rPr>
          <w:rFonts w:ascii="Times New Roman" w:hAnsi="Times New Roman"/>
          <w:sz w:val="24"/>
          <w:szCs w:val="24"/>
          <w:lang w:val="en-US"/>
        </w:rPr>
        <w:t xml:space="preserve">and gave their consent for participation in the </w:t>
      </w:r>
      <w:r w:rsidR="005C2555" w:rsidRPr="00330EED">
        <w:rPr>
          <w:rFonts w:ascii="Times New Roman" w:hAnsi="Times New Roman"/>
          <w:sz w:val="24"/>
          <w:szCs w:val="24"/>
          <w:lang w:val="en-US"/>
        </w:rPr>
        <w:lastRenderedPageBreak/>
        <w:t>research.</w:t>
      </w:r>
      <w:r w:rsidR="00447F21" w:rsidRPr="00330EED">
        <w:rPr>
          <w:rFonts w:ascii="Times New Roman" w:hAnsi="Times New Roman" w:cs="Times New Roman"/>
          <w:sz w:val="24"/>
          <w:szCs w:val="24"/>
          <w:lang w:val="en-US"/>
        </w:rPr>
        <w:t xml:space="preserve"> The average age was 24 years old (SD=6), with a 43</w:t>
      </w:r>
      <w:r w:rsidR="001C6F80" w:rsidRPr="00330EED">
        <w:rPr>
          <w:rFonts w:ascii="Times New Roman" w:hAnsi="Times New Roman" w:cs="Times New Roman"/>
          <w:sz w:val="24"/>
          <w:szCs w:val="24"/>
          <w:lang w:val="en-US"/>
        </w:rPr>
        <w:t>,</w:t>
      </w:r>
      <w:r w:rsidR="000937FE" w:rsidRPr="00330EED">
        <w:rPr>
          <w:rFonts w:ascii="Times New Roman" w:hAnsi="Times New Roman" w:cs="Times New Roman"/>
          <w:sz w:val="24"/>
          <w:szCs w:val="24"/>
          <w:lang w:val="en-US"/>
        </w:rPr>
        <w:t xml:space="preserve"> </w:t>
      </w:r>
      <w:r w:rsidR="001C6F80" w:rsidRPr="00330EED">
        <w:rPr>
          <w:rFonts w:ascii="Times New Roman" w:hAnsi="Times New Roman" w:cs="Times New Roman"/>
          <w:sz w:val="24"/>
          <w:szCs w:val="24"/>
          <w:lang w:val="en-US"/>
        </w:rPr>
        <w:t>8</w:t>
      </w:r>
      <w:r w:rsidR="000937FE" w:rsidRPr="00330EED">
        <w:rPr>
          <w:rFonts w:ascii="Times New Roman" w:hAnsi="Times New Roman" w:cs="Times New Roman"/>
          <w:sz w:val="24"/>
          <w:szCs w:val="24"/>
          <w:lang w:val="en-US"/>
        </w:rPr>
        <w:t xml:space="preserve">% (28) women and 56, </w:t>
      </w:r>
      <w:r w:rsidR="00447F21" w:rsidRPr="00330EED">
        <w:rPr>
          <w:rFonts w:ascii="Times New Roman" w:hAnsi="Times New Roman" w:cs="Times New Roman"/>
          <w:sz w:val="24"/>
          <w:szCs w:val="24"/>
          <w:lang w:val="en-US"/>
        </w:rPr>
        <w:t>3</w:t>
      </w:r>
      <w:r w:rsidR="001C6F80" w:rsidRPr="00330EED">
        <w:rPr>
          <w:rFonts w:ascii="Times New Roman" w:hAnsi="Times New Roman" w:cs="Times New Roman"/>
          <w:sz w:val="24"/>
          <w:szCs w:val="24"/>
          <w:lang w:val="en-US"/>
        </w:rPr>
        <w:t>%</w:t>
      </w:r>
      <w:r w:rsidR="00447F21" w:rsidRPr="00330EED">
        <w:rPr>
          <w:rFonts w:ascii="Times New Roman" w:hAnsi="Times New Roman" w:cs="Times New Roman"/>
          <w:sz w:val="24"/>
          <w:szCs w:val="24"/>
          <w:lang w:val="en-US"/>
        </w:rPr>
        <w:t xml:space="preserve"> (36) men.</w:t>
      </w:r>
    </w:p>
    <w:p w14:paraId="4E2D671E" w14:textId="5B226061" w:rsidR="00447F21" w:rsidRPr="00330EED" w:rsidRDefault="00447F21" w:rsidP="00766E9B">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w:t>
      </w:r>
      <w:r w:rsidR="000937FE" w:rsidRPr="00330EED">
        <w:rPr>
          <w:rFonts w:ascii="Times New Roman" w:hAnsi="Times New Roman" w:cs="Times New Roman"/>
          <w:sz w:val="24"/>
          <w:szCs w:val="24"/>
          <w:u w:val="single"/>
          <w:lang w:val="en-US"/>
        </w:rPr>
        <w:t>Measures:</w:t>
      </w:r>
      <w:r w:rsidR="00CC3D27" w:rsidRPr="00330EED">
        <w:rPr>
          <w:rFonts w:ascii="Times New Roman" w:hAnsi="Times New Roman" w:cs="Times New Roman"/>
          <w:sz w:val="24"/>
          <w:szCs w:val="24"/>
          <w:lang w:val="en-US"/>
        </w:rPr>
        <w:t xml:space="preserve"> </w:t>
      </w:r>
      <w:r w:rsidR="000937FE" w:rsidRPr="00330EED">
        <w:rPr>
          <w:rFonts w:ascii="Times New Roman" w:hAnsi="Times New Roman" w:cs="Times New Roman"/>
          <w:sz w:val="24"/>
          <w:szCs w:val="24"/>
          <w:lang w:val="en-US"/>
        </w:rPr>
        <w:t xml:space="preserve">For </w:t>
      </w:r>
      <w:r w:rsidR="001B66B4">
        <w:rPr>
          <w:rFonts w:ascii="Times New Roman" w:hAnsi="Times New Roman" w:cs="Times New Roman"/>
          <w:sz w:val="24"/>
          <w:szCs w:val="24"/>
          <w:lang w:val="en-US"/>
        </w:rPr>
        <w:t xml:space="preserve">identifying </w:t>
      </w:r>
      <w:r w:rsidR="00CC3D27" w:rsidRPr="00330EED">
        <w:rPr>
          <w:rFonts w:ascii="Times New Roman" w:hAnsi="Times New Roman" w:cs="Times New Roman"/>
          <w:sz w:val="24"/>
          <w:szCs w:val="24"/>
          <w:lang w:val="en-US"/>
        </w:rPr>
        <w:t xml:space="preserve">the characteristics of </w:t>
      </w:r>
      <w:r w:rsidR="00D44687" w:rsidRPr="00330EED">
        <w:rPr>
          <w:rFonts w:ascii="Times New Roman" w:hAnsi="Times New Roman" w:cs="Times New Roman"/>
          <w:sz w:val="24"/>
          <w:szCs w:val="24"/>
          <w:lang w:val="en-US"/>
        </w:rPr>
        <w:t>the participants’ sexual desire</w:t>
      </w:r>
      <w:r w:rsidR="00CC3D27" w:rsidRPr="00330EED">
        <w:rPr>
          <w:rFonts w:ascii="Times New Roman" w:hAnsi="Times New Roman" w:cs="Times New Roman"/>
          <w:sz w:val="24"/>
          <w:szCs w:val="24"/>
          <w:lang w:val="en-US"/>
        </w:rPr>
        <w:t>, three instruments</w:t>
      </w:r>
      <w:r w:rsidR="001B66B4">
        <w:rPr>
          <w:rFonts w:ascii="Times New Roman" w:hAnsi="Times New Roman" w:cs="Times New Roman"/>
          <w:sz w:val="24"/>
          <w:szCs w:val="24"/>
          <w:lang w:val="en-US"/>
        </w:rPr>
        <w:t xml:space="preserve"> </w:t>
      </w:r>
      <w:proofErr w:type="gramStart"/>
      <w:r w:rsidR="001B66B4">
        <w:rPr>
          <w:rFonts w:ascii="Times New Roman" w:hAnsi="Times New Roman" w:cs="Times New Roman"/>
          <w:sz w:val="24"/>
          <w:szCs w:val="24"/>
          <w:lang w:val="en-US"/>
        </w:rPr>
        <w:t>were used</w:t>
      </w:r>
      <w:proofErr w:type="gramEnd"/>
      <w:r w:rsidR="00CC3D27" w:rsidRPr="00330EED">
        <w:rPr>
          <w:rFonts w:ascii="Times New Roman" w:hAnsi="Times New Roman" w:cs="Times New Roman"/>
          <w:sz w:val="24"/>
          <w:szCs w:val="24"/>
          <w:lang w:val="en-US"/>
        </w:rPr>
        <w:t>:</w:t>
      </w:r>
    </w:p>
    <w:p w14:paraId="3ED9BF2B" w14:textId="669085FA" w:rsidR="00CC3D27" w:rsidRPr="00330EED" w:rsidRDefault="00CC3D27" w:rsidP="00766E9B">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Test</w:t>
      </w:r>
      <w:r w:rsidR="006C295B" w:rsidRPr="00330EED">
        <w:rPr>
          <w:rFonts w:ascii="Times New Roman" w:hAnsi="Times New Roman" w:cs="Times New Roman"/>
          <w:sz w:val="24"/>
          <w:szCs w:val="24"/>
          <w:lang w:val="en-US"/>
        </w:rPr>
        <w:t xml:space="preserve"> of Inhibited Sexual Desire </w:t>
      </w:r>
      <w:r w:rsidR="001B66B4">
        <w:rPr>
          <w:rFonts w:ascii="Times New Roman" w:hAnsi="Times New Roman" w:cs="Times New Roman"/>
          <w:sz w:val="24"/>
          <w:szCs w:val="24"/>
          <w:lang w:val="en-US"/>
        </w:rPr>
        <w:t>by</w:t>
      </w:r>
      <w:r w:rsidRPr="00330EED">
        <w:rPr>
          <w:rFonts w:ascii="Times New Roman" w:hAnsi="Times New Roman" w:cs="Times New Roman"/>
          <w:sz w:val="24"/>
          <w:szCs w:val="24"/>
          <w:lang w:val="en-US"/>
        </w:rPr>
        <w:t xml:space="preserve"> Masters, Johnson and Kolodny (1994), validated for Spanish population by Sierra, Zubeidat, Carratero-</w:t>
      </w:r>
      <w:r w:rsidR="000937FE" w:rsidRPr="00330EED">
        <w:rPr>
          <w:rFonts w:ascii="Times New Roman" w:hAnsi="Times New Roman" w:cs="Times New Roman"/>
          <w:sz w:val="24"/>
          <w:szCs w:val="24"/>
          <w:lang w:val="en-US"/>
        </w:rPr>
        <w:t>Dios</w:t>
      </w:r>
      <w:r w:rsidRPr="00330EED">
        <w:rPr>
          <w:rFonts w:ascii="Times New Roman" w:hAnsi="Times New Roman" w:cs="Times New Roman"/>
          <w:sz w:val="24"/>
          <w:szCs w:val="24"/>
          <w:lang w:val="en-US"/>
        </w:rPr>
        <w:t xml:space="preserve"> and </w:t>
      </w:r>
      <w:r w:rsidR="000937FE" w:rsidRPr="00330EED">
        <w:rPr>
          <w:rFonts w:ascii="Times New Roman" w:hAnsi="Times New Roman" w:cs="Times New Roman"/>
          <w:sz w:val="24"/>
          <w:szCs w:val="24"/>
          <w:lang w:val="en-US"/>
        </w:rPr>
        <w:t>Reina</w:t>
      </w:r>
      <w:r w:rsidRPr="00330EED">
        <w:rPr>
          <w:rFonts w:ascii="Times New Roman" w:hAnsi="Times New Roman" w:cs="Times New Roman"/>
          <w:sz w:val="24"/>
          <w:szCs w:val="24"/>
          <w:lang w:val="en-US"/>
        </w:rPr>
        <w:t xml:space="preserve"> (2003). It is composed of 15 items that are classified on a Likert style scale from </w:t>
      </w:r>
      <w:proofErr w:type="gramStart"/>
      <w:r w:rsidRPr="00330EED">
        <w:rPr>
          <w:rFonts w:ascii="Times New Roman" w:hAnsi="Times New Roman" w:cs="Times New Roman"/>
          <w:sz w:val="24"/>
          <w:szCs w:val="24"/>
          <w:lang w:val="en-US"/>
        </w:rPr>
        <w:t>1</w:t>
      </w:r>
      <w:proofErr w:type="gramEnd"/>
      <w:r w:rsidRPr="00330EED">
        <w:rPr>
          <w:rFonts w:ascii="Times New Roman" w:hAnsi="Times New Roman" w:cs="Times New Roman"/>
          <w:sz w:val="24"/>
          <w:szCs w:val="24"/>
          <w:lang w:val="en-US"/>
        </w:rPr>
        <w:t xml:space="preserve"> (</w:t>
      </w:r>
      <w:r w:rsidR="001B66B4">
        <w:rPr>
          <w:rFonts w:ascii="Times New Roman" w:hAnsi="Times New Roman" w:cs="Times New Roman"/>
          <w:sz w:val="24"/>
          <w:szCs w:val="24"/>
          <w:lang w:val="en-US"/>
        </w:rPr>
        <w:t>T</w:t>
      </w:r>
      <w:r w:rsidRPr="00330EED">
        <w:rPr>
          <w:rFonts w:ascii="Times New Roman" w:hAnsi="Times New Roman" w:cs="Times New Roman"/>
          <w:sz w:val="24"/>
          <w:szCs w:val="24"/>
          <w:lang w:val="en-US"/>
        </w:rPr>
        <w:t>otally fake) to 9 (Totally true). Its internal consistency index measured with the alpha of Cronbach is of 0.80, which makes it a</w:t>
      </w:r>
      <w:r w:rsidR="00E43781" w:rsidRPr="00330EED">
        <w:rPr>
          <w:rFonts w:ascii="Times New Roman" w:hAnsi="Times New Roman" w:cs="Times New Roman"/>
          <w:sz w:val="24"/>
          <w:szCs w:val="24"/>
          <w:lang w:val="en-US"/>
        </w:rPr>
        <w:t xml:space="preserve"> </w:t>
      </w:r>
      <w:r w:rsidR="00CD05A6" w:rsidRPr="00330EED">
        <w:rPr>
          <w:rStyle w:val="nfasis"/>
          <w:rFonts w:ascii="Times New Roman" w:hAnsi="Times New Roman" w:cs="Times New Roman"/>
          <w:bCs/>
          <w:i w:val="0"/>
          <w:iCs w:val="0"/>
          <w:sz w:val="24"/>
          <w:szCs w:val="24"/>
          <w:shd w:val="clear" w:color="auto" w:fill="FFFFFF"/>
          <w:lang w:val="en-US"/>
        </w:rPr>
        <w:t>reliable</w:t>
      </w:r>
      <w:r w:rsidR="00CD05A6" w:rsidRPr="00330EED">
        <w:rPr>
          <w:rFonts w:ascii="Times New Roman" w:hAnsi="Times New Roman" w:cs="Times New Roman"/>
          <w:sz w:val="24"/>
          <w:szCs w:val="24"/>
          <w:lang w:val="en-US"/>
        </w:rPr>
        <w:t xml:space="preserve"> </w:t>
      </w:r>
      <w:r w:rsidR="00E43781" w:rsidRPr="00330EED">
        <w:rPr>
          <w:rFonts w:ascii="Times New Roman" w:hAnsi="Times New Roman" w:cs="Times New Roman"/>
          <w:sz w:val="24"/>
          <w:szCs w:val="24"/>
          <w:lang w:val="en-US"/>
        </w:rPr>
        <w:t>test</w:t>
      </w:r>
      <w:r w:rsidRPr="00330EED">
        <w:rPr>
          <w:rFonts w:ascii="Times New Roman" w:hAnsi="Times New Roman" w:cs="Times New Roman"/>
          <w:sz w:val="24"/>
          <w:szCs w:val="24"/>
          <w:lang w:val="en-US"/>
        </w:rPr>
        <w:t xml:space="preserve">. The </w:t>
      </w:r>
      <w:r w:rsidR="00CD05A6" w:rsidRPr="00330EED">
        <w:rPr>
          <w:rFonts w:ascii="Times New Roman" w:hAnsi="Times New Roman" w:cs="Times New Roman"/>
          <w:sz w:val="24"/>
          <w:szCs w:val="24"/>
          <w:lang w:val="en-US"/>
        </w:rPr>
        <w:t>scoring is</w:t>
      </w:r>
      <w:r w:rsidRPr="00330EED">
        <w:rPr>
          <w:rFonts w:ascii="Times New Roman" w:hAnsi="Times New Roman" w:cs="Times New Roman"/>
          <w:sz w:val="24"/>
          <w:szCs w:val="24"/>
          <w:lang w:val="en-US"/>
        </w:rPr>
        <w:t xml:space="preserve"> between 15 and 135.</w:t>
      </w:r>
    </w:p>
    <w:p w14:paraId="4287A339" w14:textId="0342C1EA" w:rsidR="00CC3D27" w:rsidRPr="00330EED" w:rsidRDefault="00CC3D27" w:rsidP="00766E9B">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The sexual desire inventory (SDI-2) by Spector, Carey and Steinberg, (1996), translated and adapted to Spanish by this research</w:t>
      </w:r>
      <w:r w:rsidR="006A396F" w:rsidRPr="00330EED">
        <w:rPr>
          <w:rFonts w:ascii="Times New Roman" w:hAnsi="Times New Roman" w:cs="Times New Roman"/>
          <w:sz w:val="24"/>
          <w:szCs w:val="24"/>
          <w:lang w:val="en-US"/>
        </w:rPr>
        <w:t xml:space="preserve">, using a certified translator and </w:t>
      </w:r>
      <w:proofErr w:type="gramStart"/>
      <w:r w:rsidR="006A396F" w:rsidRPr="00330EED">
        <w:rPr>
          <w:rFonts w:ascii="Times New Roman" w:hAnsi="Times New Roman" w:cs="Times New Roman"/>
          <w:sz w:val="24"/>
          <w:szCs w:val="24"/>
          <w:lang w:val="en-US"/>
        </w:rPr>
        <w:t>evaluated</w:t>
      </w:r>
      <w:proofErr w:type="gramEnd"/>
      <w:r w:rsidR="006A396F" w:rsidRPr="00330EED">
        <w:rPr>
          <w:rFonts w:ascii="Times New Roman" w:hAnsi="Times New Roman" w:cs="Times New Roman"/>
          <w:sz w:val="24"/>
          <w:szCs w:val="24"/>
          <w:lang w:val="en-US"/>
        </w:rPr>
        <w:t xml:space="preserve"> by a linguistics expert. It is a </w:t>
      </w:r>
      <w:r w:rsidR="00CD05A6" w:rsidRPr="00330EED">
        <w:rPr>
          <w:rFonts w:ascii="Times New Roman" w:hAnsi="Times New Roman" w:cs="Times New Roman"/>
          <w:sz w:val="24"/>
          <w:szCs w:val="24"/>
          <w:lang w:val="en-US"/>
        </w:rPr>
        <w:t>short</w:t>
      </w:r>
      <w:r w:rsidR="006A396F" w:rsidRPr="00330EED">
        <w:rPr>
          <w:rFonts w:ascii="Times New Roman" w:hAnsi="Times New Roman" w:cs="Times New Roman"/>
          <w:sz w:val="24"/>
          <w:szCs w:val="24"/>
          <w:lang w:val="en-US"/>
        </w:rPr>
        <w:t xml:space="preserve"> scale of 14 items; four items are placed on an answer scale of 8 items </w:t>
      </w:r>
      <w:r w:rsidR="001B66B4">
        <w:rPr>
          <w:rFonts w:ascii="Times New Roman" w:hAnsi="Times New Roman" w:cs="Times New Roman"/>
          <w:sz w:val="24"/>
          <w:szCs w:val="24"/>
          <w:lang w:val="en-US"/>
        </w:rPr>
        <w:t>that goes from</w:t>
      </w:r>
      <w:r w:rsidR="006A396F" w:rsidRPr="00330EED">
        <w:rPr>
          <w:rFonts w:ascii="Times New Roman" w:hAnsi="Times New Roman" w:cs="Times New Roman"/>
          <w:sz w:val="24"/>
          <w:szCs w:val="24"/>
          <w:lang w:val="en-US"/>
        </w:rPr>
        <w:t xml:space="preserve"> ‘0’ (= “not completely”) to ‘7’ </w:t>
      </w:r>
      <w:r w:rsidR="00BE05FC" w:rsidRPr="00330EED">
        <w:rPr>
          <w:rFonts w:ascii="Times New Roman" w:hAnsi="Times New Roman" w:cs="Times New Roman"/>
          <w:sz w:val="24"/>
          <w:szCs w:val="24"/>
          <w:lang w:val="en-US"/>
        </w:rPr>
        <w:t>(“</w:t>
      </w:r>
      <w:r w:rsidR="006A396F" w:rsidRPr="00330EED">
        <w:rPr>
          <w:rFonts w:ascii="Times New Roman" w:hAnsi="Times New Roman" w:cs="Times New Roman"/>
          <w:sz w:val="24"/>
          <w:szCs w:val="24"/>
          <w:lang w:val="en-US"/>
        </w:rPr>
        <w:t>more than once a day”)</w:t>
      </w:r>
      <w:r w:rsidR="00BE05FC" w:rsidRPr="00330EED">
        <w:rPr>
          <w:rFonts w:ascii="Times New Roman" w:hAnsi="Times New Roman" w:cs="Times New Roman"/>
          <w:sz w:val="24"/>
          <w:szCs w:val="24"/>
          <w:lang w:val="en-US"/>
        </w:rPr>
        <w:t xml:space="preserve"> regarding to the frequency of the desire. The remaining items are to be answered on a Likert scale of 9 points from ‘0’ (= “no desire”) to ‘8’ (= “Intense desire”). The </w:t>
      </w:r>
      <w:r w:rsidR="00685BFB" w:rsidRPr="00330EED">
        <w:rPr>
          <w:rFonts w:ascii="Times New Roman" w:hAnsi="Times New Roman" w:cs="Times New Roman"/>
          <w:sz w:val="24"/>
          <w:szCs w:val="24"/>
          <w:lang w:val="en-US"/>
        </w:rPr>
        <w:t>total</w:t>
      </w:r>
      <w:r w:rsidR="00BE05FC" w:rsidRPr="00330EED">
        <w:rPr>
          <w:rFonts w:ascii="Times New Roman" w:hAnsi="Times New Roman" w:cs="Times New Roman"/>
          <w:sz w:val="24"/>
          <w:szCs w:val="24"/>
          <w:lang w:val="en-US"/>
        </w:rPr>
        <w:t xml:space="preserve"> scoring variates from </w:t>
      </w:r>
      <w:proofErr w:type="gramStart"/>
      <w:r w:rsidR="00BE05FC" w:rsidRPr="00330EED">
        <w:rPr>
          <w:rFonts w:ascii="Times New Roman" w:hAnsi="Times New Roman" w:cs="Times New Roman"/>
          <w:sz w:val="24"/>
          <w:szCs w:val="24"/>
          <w:lang w:val="en-US"/>
        </w:rPr>
        <w:t>0</w:t>
      </w:r>
      <w:proofErr w:type="gramEnd"/>
      <w:r w:rsidR="00BE05FC" w:rsidRPr="00330EED">
        <w:rPr>
          <w:rFonts w:ascii="Times New Roman" w:hAnsi="Times New Roman" w:cs="Times New Roman"/>
          <w:sz w:val="24"/>
          <w:szCs w:val="24"/>
          <w:lang w:val="en-US"/>
        </w:rPr>
        <w:t xml:space="preserve"> to 112. The </w:t>
      </w:r>
      <w:r w:rsidR="00685BFB" w:rsidRPr="00330EED">
        <w:rPr>
          <w:rFonts w:ascii="Times New Roman" w:hAnsi="Times New Roman" w:cs="Times New Roman"/>
          <w:sz w:val="24"/>
          <w:szCs w:val="24"/>
          <w:lang w:val="en-US"/>
        </w:rPr>
        <w:t>scale</w:t>
      </w:r>
      <w:r w:rsidR="00BE05FC" w:rsidRPr="00330EED">
        <w:rPr>
          <w:rFonts w:ascii="Times New Roman" w:hAnsi="Times New Roman" w:cs="Times New Roman"/>
          <w:sz w:val="24"/>
          <w:szCs w:val="24"/>
          <w:lang w:val="en-US"/>
        </w:rPr>
        <w:t xml:space="preserve"> measures two dimensions: Dyadic and individual sexual desire. </w:t>
      </w:r>
      <w:r w:rsidR="00AE427A" w:rsidRPr="00330EED">
        <w:rPr>
          <w:rFonts w:ascii="Times New Roman" w:hAnsi="Times New Roman" w:cs="Times New Roman"/>
          <w:sz w:val="24"/>
          <w:szCs w:val="24"/>
          <w:lang w:val="en-US"/>
        </w:rPr>
        <w:t xml:space="preserve">Internal consistency </w:t>
      </w:r>
      <w:r w:rsidR="001B66B4">
        <w:rPr>
          <w:rFonts w:ascii="Times New Roman" w:hAnsi="Times New Roman" w:cs="Times New Roman"/>
          <w:sz w:val="24"/>
          <w:szCs w:val="24"/>
          <w:lang w:val="en-US"/>
        </w:rPr>
        <w:t xml:space="preserve">is </w:t>
      </w:r>
      <w:r w:rsidR="00AE427A" w:rsidRPr="00330EED">
        <w:rPr>
          <w:rFonts w:ascii="Times New Roman" w:hAnsi="Times New Roman" w:cs="Times New Roman"/>
          <w:sz w:val="24"/>
          <w:szCs w:val="24"/>
          <w:lang w:val="en-US"/>
        </w:rPr>
        <w:t>estimate</w:t>
      </w:r>
      <w:r w:rsidR="001B66B4">
        <w:rPr>
          <w:rFonts w:ascii="Times New Roman" w:hAnsi="Times New Roman" w:cs="Times New Roman"/>
          <w:sz w:val="24"/>
          <w:szCs w:val="24"/>
          <w:lang w:val="en-US"/>
        </w:rPr>
        <w:t xml:space="preserve">d </w:t>
      </w:r>
      <w:r w:rsidR="00CD05A6" w:rsidRPr="00330EED">
        <w:rPr>
          <w:rFonts w:ascii="Times New Roman" w:hAnsi="Times New Roman" w:cs="Times New Roman"/>
          <w:sz w:val="24"/>
          <w:szCs w:val="24"/>
          <w:lang w:val="en-US"/>
        </w:rPr>
        <w:t>using the Cronbach A</w:t>
      </w:r>
      <w:r w:rsidR="00EB405E" w:rsidRPr="00330EED">
        <w:rPr>
          <w:rFonts w:ascii="Times New Roman" w:hAnsi="Times New Roman" w:cs="Times New Roman"/>
          <w:sz w:val="24"/>
          <w:szCs w:val="24"/>
          <w:lang w:val="en-US"/>
        </w:rPr>
        <w:t>lpha revealed coefficients</w:t>
      </w:r>
      <w:r w:rsidR="006C295B" w:rsidRPr="00330EED">
        <w:rPr>
          <w:rFonts w:ascii="Times New Roman" w:hAnsi="Times New Roman" w:cs="Times New Roman"/>
          <w:sz w:val="24"/>
          <w:szCs w:val="24"/>
          <w:lang w:val="en-US"/>
        </w:rPr>
        <w:t xml:space="preserve"> of</w:t>
      </w:r>
      <w:r w:rsidR="00EB405E" w:rsidRPr="00330EED">
        <w:rPr>
          <w:rFonts w:ascii="Times New Roman" w:hAnsi="Times New Roman" w:cs="Times New Roman"/>
          <w:sz w:val="24"/>
          <w:szCs w:val="24"/>
          <w:lang w:val="en-US"/>
        </w:rPr>
        <w:t xml:space="preserve"> 0,</w:t>
      </w:r>
      <w:r w:rsidR="00C2120A" w:rsidRPr="00330EED">
        <w:rPr>
          <w:rFonts w:ascii="Times New Roman" w:hAnsi="Times New Roman" w:cs="Times New Roman"/>
          <w:sz w:val="24"/>
          <w:szCs w:val="24"/>
          <w:lang w:val="en-US"/>
        </w:rPr>
        <w:t xml:space="preserve"> </w:t>
      </w:r>
      <w:r w:rsidR="00EB405E" w:rsidRPr="00330EED">
        <w:rPr>
          <w:rFonts w:ascii="Times New Roman" w:hAnsi="Times New Roman" w:cs="Times New Roman"/>
          <w:sz w:val="24"/>
          <w:szCs w:val="24"/>
          <w:lang w:val="en-US"/>
        </w:rPr>
        <w:t>86 for dyadic sexual desire and 0</w:t>
      </w:r>
      <w:proofErr w:type="gramStart"/>
      <w:r w:rsidR="00EB405E" w:rsidRPr="00330EED">
        <w:rPr>
          <w:rFonts w:ascii="Times New Roman" w:hAnsi="Times New Roman" w:cs="Times New Roman"/>
          <w:sz w:val="24"/>
          <w:szCs w:val="24"/>
          <w:lang w:val="en-US"/>
        </w:rPr>
        <w:t>,96</w:t>
      </w:r>
      <w:proofErr w:type="gramEnd"/>
      <w:r w:rsidR="00EB405E" w:rsidRPr="00330EED">
        <w:rPr>
          <w:rFonts w:ascii="Times New Roman" w:hAnsi="Times New Roman" w:cs="Times New Roman"/>
          <w:sz w:val="24"/>
          <w:szCs w:val="24"/>
          <w:lang w:val="en-US"/>
        </w:rPr>
        <w:t xml:space="preserve"> for individual (lonely) sexual desire.</w:t>
      </w:r>
    </w:p>
    <w:p w14:paraId="688D89F0" w14:textId="3706E4A4" w:rsidR="00EB405E" w:rsidRPr="00330EED" w:rsidRDefault="006C295B" w:rsidP="00A21BD5">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w:t>
      </w:r>
      <w:proofErr w:type="gramStart"/>
      <w:r w:rsidRPr="00330EED">
        <w:rPr>
          <w:rFonts w:ascii="Times New Roman" w:hAnsi="Times New Roman" w:cs="Times New Roman"/>
          <w:sz w:val="24"/>
          <w:szCs w:val="24"/>
          <w:lang w:val="en-US"/>
        </w:rPr>
        <w:t xml:space="preserve">Additionally, </w:t>
      </w:r>
      <w:r w:rsidR="00EB405E" w:rsidRPr="00330EED">
        <w:rPr>
          <w:rFonts w:ascii="Times New Roman" w:hAnsi="Times New Roman" w:cs="Times New Roman"/>
          <w:sz w:val="24"/>
          <w:szCs w:val="24"/>
          <w:lang w:val="en-US"/>
        </w:rPr>
        <w:t xml:space="preserve">a Spanish version </w:t>
      </w:r>
      <w:r w:rsidR="001B66B4">
        <w:rPr>
          <w:rFonts w:ascii="Times New Roman" w:hAnsi="Times New Roman" w:cs="Times New Roman"/>
          <w:sz w:val="24"/>
          <w:szCs w:val="24"/>
          <w:lang w:val="en-US"/>
        </w:rPr>
        <w:t>of an</w:t>
      </w:r>
      <w:r w:rsidR="00EB405E" w:rsidRPr="00330EED">
        <w:rPr>
          <w:rFonts w:ascii="Times New Roman" w:hAnsi="Times New Roman" w:cs="Times New Roman"/>
          <w:sz w:val="24"/>
          <w:szCs w:val="24"/>
          <w:lang w:val="en-US"/>
        </w:rPr>
        <w:t xml:space="preserve"> instrument that measures attitude towards sexual fantasies -</w:t>
      </w:r>
      <w:r w:rsidR="00EB405E" w:rsidRPr="00330EED">
        <w:rPr>
          <w:lang w:val="en-US"/>
        </w:rPr>
        <w:t xml:space="preserve"> </w:t>
      </w:r>
      <w:r w:rsidR="00EB405E" w:rsidRPr="00330EED">
        <w:rPr>
          <w:rFonts w:ascii="Times New Roman" w:hAnsi="Times New Roman" w:cs="Times New Roman"/>
          <w:sz w:val="24"/>
          <w:szCs w:val="24"/>
          <w:lang w:val="en-US"/>
        </w:rPr>
        <w:t>Hurlbert Index of Sex</w:t>
      </w:r>
      <w:r w:rsidRPr="00330EED">
        <w:rPr>
          <w:rFonts w:ascii="Times New Roman" w:hAnsi="Times New Roman" w:cs="Times New Roman"/>
          <w:sz w:val="24"/>
          <w:szCs w:val="24"/>
          <w:lang w:val="en-US"/>
        </w:rPr>
        <w:t>ual Fantasy (HISF) of</w:t>
      </w:r>
      <w:r w:rsidR="00EB405E" w:rsidRPr="00330EED">
        <w:rPr>
          <w:rFonts w:ascii="Times New Roman" w:hAnsi="Times New Roman" w:cs="Times New Roman"/>
          <w:sz w:val="24"/>
          <w:szCs w:val="24"/>
          <w:lang w:val="en-US"/>
        </w:rPr>
        <w:t xml:space="preserve"> Hurlbert and Apt (1993)</w:t>
      </w:r>
      <w:r w:rsidR="001B66B4">
        <w:rPr>
          <w:rFonts w:ascii="Times New Roman" w:hAnsi="Times New Roman" w:cs="Times New Roman"/>
          <w:sz w:val="24"/>
          <w:szCs w:val="24"/>
          <w:lang w:val="en-US"/>
        </w:rPr>
        <w:t xml:space="preserve"> was used; it was </w:t>
      </w:r>
      <w:r w:rsidR="00EB405E" w:rsidRPr="00330EED">
        <w:rPr>
          <w:rFonts w:ascii="Times New Roman" w:hAnsi="Times New Roman" w:cs="Times New Roman"/>
          <w:sz w:val="24"/>
          <w:szCs w:val="24"/>
          <w:lang w:val="en-US"/>
        </w:rPr>
        <w:t>validated in a Spanish population by Desvarieux, Salamanca, Ortega and Sierra (2005); this instrument measures two factors that agglutinate the items with negative statements (Negative disposition towards sexual fantasies; α= 0.83) and positive statements (Positive disposition towards sexual fantasies</w:t>
      </w:r>
      <w:r w:rsidR="00A21BD5" w:rsidRPr="00330EED">
        <w:rPr>
          <w:rFonts w:ascii="Times New Roman" w:hAnsi="Times New Roman" w:cs="Times New Roman"/>
          <w:sz w:val="24"/>
          <w:szCs w:val="24"/>
          <w:lang w:val="en-US"/>
        </w:rPr>
        <w:t>; α= 0.85).</w:t>
      </w:r>
      <w:proofErr w:type="gramEnd"/>
      <w:r w:rsidR="00A21BD5" w:rsidRPr="00330EED">
        <w:rPr>
          <w:rFonts w:ascii="Times New Roman" w:hAnsi="Times New Roman" w:cs="Times New Roman"/>
          <w:sz w:val="24"/>
          <w:szCs w:val="24"/>
          <w:lang w:val="en-US"/>
        </w:rPr>
        <w:t xml:space="preserve"> The scorings are distributed on a scale from </w:t>
      </w:r>
      <w:proofErr w:type="gramStart"/>
      <w:r w:rsidR="00A21BD5" w:rsidRPr="00330EED">
        <w:rPr>
          <w:rFonts w:ascii="Times New Roman" w:hAnsi="Times New Roman" w:cs="Times New Roman"/>
          <w:sz w:val="24"/>
          <w:szCs w:val="24"/>
          <w:lang w:val="en-US"/>
        </w:rPr>
        <w:t>0</w:t>
      </w:r>
      <w:proofErr w:type="gramEnd"/>
      <w:r w:rsidR="00A21BD5" w:rsidRPr="00330EED">
        <w:rPr>
          <w:rFonts w:ascii="Times New Roman" w:hAnsi="Times New Roman" w:cs="Times New Roman"/>
          <w:sz w:val="24"/>
          <w:szCs w:val="24"/>
          <w:lang w:val="en-US"/>
        </w:rPr>
        <w:t xml:space="preserve"> to 100.</w:t>
      </w:r>
    </w:p>
    <w:p w14:paraId="18F199ED" w14:textId="0870F92C" w:rsidR="00A21BD5" w:rsidRPr="00330EED" w:rsidRDefault="00A21BD5" w:rsidP="00A21BD5">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For the </w:t>
      </w:r>
      <w:r w:rsidR="006C295B" w:rsidRPr="00330EED">
        <w:rPr>
          <w:rFonts w:ascii="Times New Roman" w:hAnsi="Times New Roman" w:cs="Times New Roman"/>
          <w:sz w:val="24"/>
          <w:szCs w:val="24"/>
          <w:lang w:val="en-US"/>
        </w:rPr>
        <w:t xml:space="preserve">measurement of the </w:t>
      </w:r>
      <w:r w:rsidRPr="00330EED">
        <w:rPr>
          <w:rFonts w:ascii="Times New Roman" w:hAnsi="Times New Roman" w:cs="Times New Roman"/>
          <w:sz w:val="24"/>
          <w:szCs w:val="24"/>
          <w:lang w:val="en-US"/>
        </w:rPr>
        <w:t>sub-component</w:t>
      </w:r>
      <w:r w:rsidR="006C295B" w:rsidRPr="00330EED">
        <w:rPr>
          <w:rFonts w:ascii="Times New Roman" w:hAnsi="Times New Roman" w:cs="Times New Roman"/>
          <w:sz w:val="24"/>
          <w:szCs w:val="24"/>
          <w:lang w:val="en-US"/>
        </w:rPr>
        <w:t>s</w:t>
      </w:r>
      <w:r w:rsidRPr="00330EED">
        <w:rPr>
          <w:rFonts w:ascii="Times New Roman" w:hAnsi="Times New Roman" w:cs="Times New Roman"/>
          <w:sz w:val="24"/>
          <w:szCs w:val="24"/>
          <w:lang w:val="en-US"/>
        </w:rPr>
        <w:t xml:space="preserve"> </w:t>
      </w:r>
      <w:r w:rsidR="006C295B" w:rsidRPr="00330EED">
        <w:rPr>
          <w:rFonts w:ascii="Times New Roman" w:hAnsi="Times New Roman" w:cs="Times New Roman"/>
          <w:sz w:val="24"/>
          <w:szCs w:val="24"/>
          <w:lang w:val="en-US"/>
        </w:rPr>
        <w:t xml:space="preserve">of executive functioning, </w:t>
      </w:r>
      <w:r w:rsidRPr="00330EED">
        <w:rPr>
          <w:rFonts w:ascii="Times New Roman" w:hAnsi="Times New Roman" w:cs="Times New Roman"/>
          <w:sz w:val="24"/>
          <w:szCs w:val="24"/>
          <w:lang w:val="en-US"/>
        </w:rPr>
        <w:t>the Neuropsychological Battery of Executive Functions</w:t>
      </w:r>
      <w:r w:rsidR="001B66B4">
        <w:rPr>
          <w:rFonts w:ascii="Times New Roman" w:hAnsi="Times New Roman" w:cs="Times New Roman"/>
          <w:sz w:val="24"/>
          <w:szCs w:val="24"/>
          <w:lang w:val="en-US"/>
        </w:rPr>
        <w:t xml:space="preserve"> was used</w:t>
      </w:r>
      <w:r w:rsidRPr="00330EED">
        <w:rPr>
          <w:rFonts w:ascii="Times New Roman" w:hAnsi="Times New Roman" w:cs="Times New Roman"/>
          <w:sz w:val="24"/>
          <w:szCs w:val="24"/>
          <w:lang w:val="en-US"/>
        </w:rPr>
        <w:t>, whic</w:t>
      </w:r>
      <w:r w:rsidR="006C295B" w:rsidRPr="00330EED">
        <w:rPr>
          <w:rFonts w:ascii="Times New Roman" w:hAnsi="Times New Roman" w:cs="Times New Roman"/>
          <w:sz w:val="24"/>
          <w:szCs w:val="24"/>
          <w:lang w:val="en-US"/>
        </w:rPr>
        <w:t>h has an interjudge reliability of 0.80 (Fló</w:t>
      </w:r>
      <w:r w:rsidRPr="00330EED">
        <w:rPr>
          <w:rFonts w:ascii="Times New Roman" w:hAnsi="Times New Roman" w:cs="Times New Roman"/>
          <w:sz w:val="24"/>
          <w:szCs w:val="24"/>
          <w:lang w:val="en-US"/>
        </w:rPr>
        <w:t xml:space="preserve">rez, Ostrosky and Lozano, 2014). In the current </w:t>
      </w:r>
      <w:r w:rsidR="006C295B" w:rsidRPr="00330EED">
        <w:rPr>
          <w:rFonts w:ascii="Times New Roman" w:hAnsi="Times New Roman" w:cs="Times New Roman"/>
          <w:sz w:val="24"/>
          <w:szCs w:val="24"/>
          <w:lang w:val="en-US"/>
        </w:rPr>
        <w:t xml:space="preserve">research </w:t>
      </w:r>
      <w:r w:rsidR="001B66B4">
        <w:rPr>
          <w:rFonts w:ascii="Times New Roman" w:hAnsi="Times New Roman" w:cs="Times New Roman"/>
          <w:sz w:val="24"/>
          <w:szCs w:val="24"/>
          <w:lang w:val="en-US"/>
        </w:rPr>
        <w:t xml:space="preserve">only </w:t>
      </w:r>
      <w:r w:rsidR="006C295B" w:rsidRPr="00330EED">
        <w:rPr>
          <w:rFonts w:ascii="Times New Roman" w:hAnsi="Times New Roman" w:cs="Times New Roman"/>
          <w:sz w:val="24"/>
          <w:szCs w:val="24"/>
          <w:lang w:val="en-US"/>
        </w:rPr>
        <w:t>the sub-test of</w:t>
      </w:r>
      <w:r w:rsidR="003A478F" w:rsidRPr="00330EED">
        <w:rPr>
          <w:rFonts w:ascii="Times New Roman" w:hAnsi="Times New Roman" w:cs="Times New Roman"/>
          <w:sz w:val="24"/>
          <w:szCs w:val="24"/>
          <w:lang w:val="en-US"/>
        </w:rPr>
        <w:t xml:space="preserve"> Stroop A and B (inhibitory control), card game (risk-benefit estimate), card classification (mental flexibility) and Hanoi tower (planning in problem solving situations)</w:t>
      </w:r>
      <w:r w:rsidR="001B66B4">
        <w:rPr>
          <w:rFonts w:ascii="Times New Roman" w:hAnsi="Times New Roman" w:cs="Times New Roman"/>
          <w:sz w:val="24"/>
          <w:szCs w:val="24"/>
          <w:lang w:val="en-US"/>
        </w:rPr>
        <w:t xml:space="preserve"> </w:t>
      </w:r>
      <w:proofErr w:type="gramStart"/>
      <w:r w:rsidR="001B66B4">
        <w:rPr>
          <w:rFonts w:ascii="Times New Roman" w:hAnsi="Times New Roman" w:cs="Times New Roman"/>
          <w:sz w:val="24"/>
          <w:szCs w:val="24"/>
          <w:lang w:val="en-US"/>
        </w:rPr>
        <w:t>were used</w:t>
      </w:r>
      <w:proofErr w:type="gramEnd"/>
      <w:r w:rsidR="003A478F" w:rsidRPr="00330EED">
        <w:rPr>
          <w:rFonts w:ascii="Times New Roman" w:hAnsi="Times New Roman" w:cs="Times New Roman"/>
          <w:sz w:val="24"/>
          <w:szCs w:val="24"/>
          <w:lang w:val="en-US"/>
        </w:rPr>
        <w:t>.</w:t>
      </w:r>
    </w:p>
    <w:p w14:paraId="07AAD57E" w14:textId="7DDE65EB" w:rsidR="00BA3779" w:rsidRPr="00330EED" w:rsidRDefault="003A478F" w:rsidP="00330EED">
      <w:pPr>
        <w:tabs>
          <w:tab w:val="left" w:pos="6000"/>
        </w:tabs>
        <w:jc w:val="both"/>
        <w:rPr>
          <w:rFonts w:ascii="Times New Roman" w:hAnsi="Times New Roman" w:cs="Times New Roman"/>
          <w:sz w:val="24"/>
          <w:szCs w:val="24"/>
          <w:shd w:val="clear" w:color="auto" w:fill="FFFFFF"/>
          <w:lang w:val="en-US"/>
        </w:rPr>
      </w:pPr>
      <w:r w:rsidRPr="00330EED">
        <w:rPr>
          <w:rFonts w:ascii="Times New Roman" w:hAnsi="Times New Roman" w:cs="Times New Roman"/>
          <w:sz w:val="24"/>
          <w:szCs w:val="24"/>
          <w:lang w:val="en-US"/>
        </w:rPr>
        <w:t xml:space="preserve">         </w:t>
      </w:r>
      <w:r w:rsidRPr="00330EED">
        <w:rPr>
          <w:rFonts w:ascii="Times New Roman" w:hAnsi="Times New Roman" w:cs="Times New Roman"/>
          <w:sz w:val="24"/>
          <w:szCs w:val="24"/>
          <w:u w:val="single"/>
          <w:lang w:val="en-US"/>
        </w:rPr>
        <w:t>Data analysis</w:t>
      </w:r>
      <w:r w:rsidR="009F141D" w:rsidRPr="00330EED">
        <w:rPr>
          <w:rFonts w:ascii="Times New Roman" w:hAnsi="Times New Roman" w:cs="Times New Roman"/>
          <w:sz w:val="24"/>
          <w:szCs w:val="24"/>
          <w:lang w:val="en-US"/>
        </w:rPr>
        <w:t xml:space="preserve">: </w:t>
      </w:r>
      <w:proofErr w:type="gramStart"/>
      <w:r w:rsidR="009F141D" w:rsidRPr="00330EED">
        <w:rPr>
          <w:rFonts w:ascii="Times New Roman" w:hAnsi="Times New Roman" w:cs="Times New Roman"/>
          <w:sz w:val="24"/>
          <w:szCs w:val="24"/>
          <w:lang w:val="en-US"/>
        </w:rPr>
        <w:t>Was</w:t>
      </w:r>
      <w:r w:rsidRPr="00330EED">
        <w:rPr>
          <w:rFonts w:ascii="Times New Roman" w:hAnsi="Times New Roman" w:cs="Times New Roman"/>
          <w:sz w:val="24"/>
          <w:szCs w:val="24"/>
          <w:lang w:val="en-US"/>
        </w:rPr>
        <w:t xml:space="preserve"> used</w:t>
      </w:r>
      <w:proofErr w:type="gramEnd"/>
      <w:r w:rsidRPr="00330EED">
        <w:rPr>
          <w:rFonts w:ascii="Times New Roman" w:hAnsi="Times New Roman" w:cs="Times New Roman"/>
          <w:sz w:val="24"/>
          <w:szCs w:val="24"/>
          <w:lang w:val="en-US"/>
        </w:rPr>
        <w:t xml:space="preserve"> the Kolmogorov-Smirnov test to </w:t>
      </w:r>
      <w:r w:rsidR="00432E08" w:rsidRPr="00330EED">
        <w:rPr>
          <w:rFonts w:ascii="Times New Roman" w:hAnsi="Times New Roman" w:cs="Times New Roman"/>
          <w:sz w:val="24"/>
          <w:szCs w:val="24"/>
          <w:lang w:val="en-US"/>
        </w:rPr>
        <w:t>examine if variables are normally distributed</w:t>
      </w:r>
      <w:r w:rsidR="00944E20" w:rsidRPr="00330EED">
        <w:rPr>
          <w:rFonts w:ascii="Times New Roman" w:hAnsi="Times New Roman" w:cs="Times New Roman"/>
          <w:sz w:val="24"/>
          <w:szCs w:val="24"/>
          <w:lang w:val="en-US"/>
        </w:rPr>
        <w:t xml:space="preserve">, </w:t>
      </w:r>
      <w:r w:rsidR="00AE1163" w:rsidRPr="00330EED">
        <w:rPr>
          <w:rFonts w:ascii="Times New Roman" w:hAnsi="Times New Roman" w:cs="Times New Roman"/>
          <w:sz w:val="24"/>
          <w:szCs w:val="24"/>
          <w:lang w:val="en-US"/>
        </w:rPr>
        <w:t xml:space="preserve">bivariate correlations were conducted, thus, </w:t>
      </w:r>
      <w:r w:rsidR="00AE1163" w:rsidRPr="00330EED">
        <w:rPr>
          <w:rFonts w:ascii="Times New Roman" w:hAnsi="Times New Roman" w:cs="Times New Roman"/>
          <w:sz w:val="24"/>
          <w:szCs w:val="24"/>
          <w:shd w:val="clear" w:color="auto" w:fill="FFFFFF"/>
          <w:lang w:val="en-US"/>
        </w:rPr>
        <w:t>non-parametric (Spearman) and parametric (Pearson) correlations were used for these analyses</w:t>
      </w:r>
      <w:r w:rsidRPr="00330EED">
        <w:rPr>
          <w:rFonts w:ascii="Times New Roman" w:hAnsi="Times New Roman" w:cs="Times New Roman"/>
          <w:sz w:val="24"/>
          <w:szCs w:val="24"/>
          <w:lang w:val="en-US"/>
        </w:rPr>
        <w:t xml:space="preserve">. </w:t>
      </w:r>
      <w:r w:rsidR="00926F0C" w:rsidRPr="00330EED">
        <w:rPr>
          <w:rFonts w:ascii="Times New Roman" w:hAnsi="Times New Roman" w:cs="Times New Roman"/>
          <w:sz w:val="24"/>
          <w:szCs w:val="24"/>
          <w:lang w:val="en-US"/>
        </w:rPr>
        <w:t xml:space="preserve">Analysis of groups </w:t>
      </w:r>
      <w:proofErr w:type="gramStart"/>
      <w:r w:rsidR="00926F0C" w:rsidRPr="00330EED">
        <w:rPr>
          <w:rFonts w:ascii="Times New Roman" w:hAnsi="Times New Roman" w:cs="Times New Roman"/>
          <w:sz w:val="24"/>
          <w:szCs w:val="24"/>
          <w:lang w:val="en-US"/>
        </w:rPr>
        <w:t>was</w:t>
      </w:r>
      <w:r w:rsidR="00A5271B" w:rsidRPr="00330EED">
        <w:rPr>
          <w:rFonts w:ascii="Times New Roman" w:hAnsi="Times New Roman" w:cs="Times New Roman"/>
          <w:sz w:val="24"/>
          <w:szCs w:val="24"/>
          <w:lang w:val="en-US"/>
        </w:rPr>
        <w:t xml:space="preserve"> performed</w:t>
      </w:r>
      <w:proofErr w:type="gramEnd"/>
      <w:r w:rsidR="00A5271B" w:rsidRPr="00330EED">
        <w:rPr>
          <w:rFonts w:ascii="Times New Roman" w:hAnsi="Times New Roman" w:cs="Times New Roman"/>
          <w:sz w:val="24"/>
          <w:szCs w:val="24"/>
          <w:lang w:val="en-US"/>
        </w:rPr>
        <w:t xml:space="preserve"> using </w:t>
      </w:r>
      <w:r w:rsidR="00A5271B" w:rsidRPr="00330EED">
        <w:rPr>
          <w:rFonts w:ascii="Times New Roman" w:hAnsi="Times New Roman" w:cs="Times New Roman"/>
          <w:sz w:val="24"/>
          <w:szCs w:val="24"/>
          <w:shd w:val="clear" w:color="auto" w:fill="FFFFFF"/>
          <w:lang w:val="en-US"/>
        </w:rPr>
        <w:t>i</w:t>
      </w:r>
      <w:r w:rsidR="00926F0C" w:rsidRPr="00330EED">
        <w:rPr>
          <w:rFonts w:ascii="Times New Roman" w:hAnsi="Times New Roman" w:cs="Times New Roman"/>
          <w:sz w:val="24"/>
          <w:szCs w:val="24"/>
          <w:shd w:val="clear" w:color="auto" w:fill="FFFFFF"/>
          <w:lang w:val="en-US"/>
        </w:rPr>
        <w:t>ndependent</w:t>
      </w:r>
      <w:r w:rsidR="00A5271B" w:rsidRPr="00330EED">
        <w:rPr>
          <w:rFonts w:ascii="Times New Roman" w:hAnsi="Times New Roman" w:cs="Times New Roman"/>
          <w:sz w:val="24"/>
          <w:szCs w:val="24"/>
          <w:lang w:val="en-US"/>
        </w:rPr>
        <w:t xml:space="preserve"> </w:t>
      </w:r>
      <w:r w:rsidR="00926F0C" w:rsidRPr="00330EED">
        <w:rPr>
          <w:rFonts w:ascii="Times New Roman" w:hAnsi="Times New Roman" w:cs="Times New Roman"/>
          <w:color w:val="222222"/>
          <w:sz w:val="24"/>
          <w:szCs w:val="24"/>
          <w:shd w:val="clear" w:color="auto" w:fill="FFFFFF"/>
          <w:lang w:val="en-US"/>
        </w:rPr>
        <w:t>t‐</w:t>
      </w:r>
      <w:r w:rsidR="00926F0C" w:rsidRPr="00330EED">
        <w:rPr>
          <w:rFonts w:ascii="Times New Roman" w:hAnsi="Times New Roman" w:cs="Times New Roman"/>
          <w:bCs/>
          <w:color w:val="000000"/>
          <w:sz w:val="24"/>
          <w:szCs w:val="24"/>
          <w:shd w:val="clear" w:color="auto" w:fill="FFFFFF"/>
          <w:lang w:val="en-US"/>
        </w:rPr>
        <w:t>test</w:t>
      </w:r>
      <w:r w:rsidR="00926F0C" w:rsidRPr="00330EED">
        <w:rPr>
          <w:rFonts w:ascii="Times New Roman" w:hAnsi="Times New Roman" w:cs="Times New Roman"/>
          <w:color w:val="222222"/>
          <w:sz w:val="24"/>
          <w:szCs w:val="24"/>
          <w:shd w:val="clear" w:color="auto" w:fill="FFFFFF"/>
          <w:lang w:val="en-US"/>
        </w:rPr>
        <w:t> </w:t>
      </w:r>
      <w:r w:rsidR="00926F0C" w:rsidRPr="00330EED">
        <w:rPr>
          <w:rFonts w:ascii="Times New Roman" w:hAnsi="Times New Roman" w:cs="Times New Roman"/>
          <w:sz w:val="24"/>
          <w:szCs w:val="24"/>
          <w:shd w:val="clear" w:color="auto" w:fill="FFFFFF"/>
          <w:lang w:val="en-US"/>
        </w:rPr>
        <w:t>and non-parametric </w:t>
      </w:r>
      <w:r w:rsidR="00926F0C" w:rsidRPr="00330EED">
        <w:rPr>
          <w:rFonts w:ascii="Times New Roman" w:hAnsi="Times New Roman" w:cs="Times New Roman"/>
          <w:bCs/>
          <w:color w:val="000000"/>
          <w:sz w:val="24"/>
          <w:szCs w:val="24"/>
          <w:shd w:val="clear" w:color="auto" w:fill="FFFFFF"/>
          <w:lang w:val="en-US"/>
        </w:rPr>
        <w:t>test</w:t>
      </w:r>
      <w:r w:rsidR="00926F0C" w:rsidRPr="00330EED">
        <w:rPr>
          <w:rFonts w:ascii="Times New Roman" w:hAnsi="Times New Roman" w:cs="Times New Roman"/>
          <w:color w:val="222222"/>
          <w:sz w:val="24"/>
          <w:szCs w:val="24"/>
          <w:shd w:val="clear" w:color="auto" w:fill="FFFFFF"/>
          <w:lang w:val="en-US"/>
        </w:rPr>
        <w:t> (</w:t>
      </w:r>
      <w:r w:rsidR="00926F0C" w:rsidRPr="00330EED">
        <w:rPr>
          <w:rFonts w:ascii="Times New Roman" w:hAnsi="Times New Roman" w:cs="Times New Roman"/>
          <w:bCs/>
          <w:color w:val="000000"/>
          <w:sz w:val="24"/>
          <w:szCs w:val="24"/>
          <w:shd w:val="clear" w:color="auto" w:fill="FFFFFF"/>
          <w:lang w:val="en-US"/>
        </w:rPr>
        <w:t>Mann</w:t>
      </w:r>
      <w:r w:rsidR="00926F0C" w:rsidRPr="00330EED">
        <w:rPr>
          <w:rFonts w:ascii="Times New Roman" w:hAnsi="Times New Roman" w:cs="Times New Roman"/>
          <w:color w:val="222222"/>
          <w:sz w:val="24"/>
          <w:szCs w:val="24"/>
          <w:shd w:val="clear" w:color="auto" w:fill="FFFFFF"/>
          <w:lang w:val="en-US"/>
        </w:rPr>
        <w:t>–</w:t>
      </w:r>
      <w:r w:rsidR="00926F0C" w:rsidRPr="00330EED">
        <w:rPr>
          <w:rFonts w:ascii="Times New Roman" w:hAnsi="Times New Roman" w:cs="Times New Roman"/>
          <w:bCs/>
          <w:color w:val="000000"/>
          <w:sz w:val="24"/>
          <w:szCs w:val="24"/>
          <w:shd w:val="clear" w:color="auto" w:fill="FFFFFF"/>
          <w:lang w:val="en-US"/>
        </w:rPr>
        <w:t>Whitney</w:t>
      </w:r>
      <w:r w:rsidR="00926F0C" w:rsidRPr="00330EED">
        <w:rPr>
          <w:rFonts w:ascii="Times New Roman" w:hAnsi="Times New Roman" w:cs="Times New Roman"/>
          <w:color w:val="222222"/>
          <w:sz w:val="24"/>
          <w:szCs w:val="24"/>
          <w:shd w:val="clear" w:color="auto" w:fill="FFFFFF"/>
          <w:lang w:val="en-US"/>
        </w:rPr>
        <w:t> </w:t>
      </w:r>
      <w:r w:rsidR="00926F0C" w:rsidRPr="00330EED">
        <w:rPr>
          <w:rFonts w:ascii="Times New Roman" w:hAnsi="Times New Roman" w:cs="Times New Roman"/>
          <w:bCs/>
          <w:color w:val="000000"/>
          <w:sz w:val="24"/>
          <w:szCs w:val="24"/>
          <w:shd w:val="clear" w:color="auto" w:fill="FFFFFF"/>
          <w:lang w:val="en-US"/>
        </w:rPr>
        <w:t>U</w:t>
      </w:r>
      <w:r w:rsidR="00926F0C" w:rsidRPr="00330EED">
        <w:rPr>
          <w:rFonts w:ascii="Times New Roman" w:hAnsi="Times New Roman" w:cs="Times New Roman"/>
          <w:color w:val="222222"/>
          <w:sz w:val="24"/>
          <w:szCs w:val="24"/>
          <w:shd w:val="clear" w:color="auto" w:fill="FFFFFF"/>
          <w:lang w:val="en-US"/>
        </w:rPr>
        <w:t>)</w:t>
      </w:r>
      <w:r w:rsidRPr="00330EED">
        <w:rPr>
          <w:rFonts w:ascii="Times New Roman" w:hAnsi="Times New Roman" w:cs="Times New Roman"/>
          <w:sz w:val="24"/>
          <w:szCs w:val="24"/>
          <w:lang w:val="en-US"/>
        </w:rPr>
        <w:t>.</w:t>
      </w:r>
      <w:r w:rsidR="00E552A3" w:rsidRPr="00330EED">
        <w:rPr>
          <w:rFonts w:ascii="Times New Roman" w:hAnsi="Times New Roman" w:cs="Times New Roman"/>
          <w:sz w:val="24"/>
          <w:szCs w:val="24"/>
          <w:lang w:val="en-US"/>
        </w:rPr>
        <w:t xml:space="preserve"> </w:t>
      </w:r>
      <w:r w:rsidRPr="00330EED">
        <w:rPr>
          <w:rFonts w:ascii="Times New Roman" w:hAnsi="Times New Roman" w:cs="Times New Roman"/>
          <w:sz w:val="24"/>
          <w:szCs w:val="24"/>
          <w:lang w:val="en-US"/>
        </w:rPr>
        <w:t>For the an</w:t>
      </w:r>
      <w:r w:rsidR="00944E20" w:rsidRPr="00330EED">
        <w:rPr>
          <w:rFonts w:ascii="Times New Roman" w:hAnsi="Times New Roman" w:cs="Times New Roman"/>
          <w:sz w:val="24"/>
          <w:szCs w:val="24"/>
          <w:lang w:val="en-US"/>
        </w:rPr>
        <w:t xml:space="preserve">alysis of data by age groups, </w:t>
      </w:r>
      <w:r w:rsidR="00D917E7" w:rsidRPr="00330EED">
        <w:rPr>
          <w:rFonts w:ascii="Times New Roman" w:hAnsi="Times New Roman" w:cs="Times New Roman"/>
          <w:sz w:val="24"/>
          <w:szCs w:val="24"/>
          <w:lang w:val="en-US"/>
        </w:rPr>
        <w:t xml:space="preserve">the age variable </w:t>
      </w:r>
      <w:proofErr w:type="gramStart"/>
      <w:r w:rsidR="00944E20" w:rsidRPr="00330EED">
        <w:rPr>
          <w:rFonts w:ascii="Times New Roman" w:hAnsi="Times New Roman" w:cs="Times New Roman"/>
          <w:sz w:val="24"/>
          <w:szCs w:val="24"/>
          <w:lang w:val="en-US"/>
        </w:rPr>
        <w:t>was</w:t>
      </w:r>
      <w:r w:rsidRPr="00330EED">
        <w:rPr>
          <w:rFonts w:ascii="Times New Roman" w:hAnsi="Times New Roman" w:cs="Times New Roman"/>
          <w:sz w:val="24"/>
          <w:szCs w:val="24"/>
          <w:lang w:val="en-US"/>
        </w:rPr>
        <w:t xml:space="preserve"> re</w:t>
      </w:r>
      <w:r w:rsidR="00BA3779" w:rsidRPr="00330EED">
        <w:rPr>
          <w:rFonts w:ascii="Times New Roman" w:hAnsi="Times New Roman" w:cs="Times New Roman"/>
          <w:sz w:val="24"/>
          <w:szCs w:val="24"/>
          <w:lang w:val="en-US"/>
        </w:rPr>
        <w:t>coded</w:t>
      </w:r>
      <w:proofErr w:type="gramEnd"/>
      <w:r w:rsidR="00BA3779" w:rsidRPr="00330EED">
        <w:rPr>
          <w:rFonts w:ascii="Times New Roman" w:hAnsi="Times New Roman" w:cs="Times New Roman"/>
          <w:sz w:val="24"/>
          <w:szCs w:val="24"/>
          <w:lang w:val="en-US"/>
        </w:rPr>
        <w:t xml:space="preserve"> </w:t>
      </w:r>
      <w:r w:rsidR="00A5271B" w:rsidRPr="00330EED">
        <w:rPr>
          <w:rFonts w:ascii="Times New Roman" w:hAnsi="Times New Roman" w:cs="Times New Roman"/>
          <w:sz w:val="24"/>
          <w:szCs w:val="24"/>
          <w:lang w:val="en-US"/>
        </w:rPr>
        <w:t xml:space="preserve">in </w:t>
      </w:r>
      <w:r w:rsidR="00BA3779" w:rsidRPr="00330EED">
        <w:rPr>
          <w:rFonts w:ascii="Times New Roman" w:hAnsi="Times New Roman" w:cs="Times New Roman"/>
          <w:sz w:val="24"/>
          <w:szCs w:val="24"/>
          <w:lang w:val="en-US"/>
        </w:rPr>
        <w:t>late teenager (17-22) and young adult (23-30).</w:t>
      </w:r>
      <w:r w:rsidR="007D176D" w:rsidRPr="00330EED">
        <w:rPr>
          <w:rFonts w:ascii="Times New Roman" w:hAnsi="Times New Roman" w:cs="Times New Roman"/>
          <w:sz w:val="24"/>
          <w:szCs w:val="24"/>
          <w:lang w:val="en-US"/>
        </w:rPr>
        <w:t xml:space="preserve"> </w:t>
      </w:r>
      <w:r w:rsidR="00BA3779" w:rsidRPr="00330EED">
        <w:rPr>
          <w:rFonts w:ascii="Times New Roman" w:hAnsi="Times New Roman" w:cs="Times New Roman"/>
          <w:sz w:val="24"/>
          <w:szCs w:val="24"/>
          <w:shd w:val="clear" w:color="auto" w:fill="FFFFFF"/>
          <w:lang w:val="en-US"/>
        </w:rPr>
        <w:t xml:space="preserve">The </w:t>
      </w:r>
      <w:r w:rsidR="00A5271B" w:rsidRPr="00330EED">
        <w:rPr>
          <w:rFonts w:ascii="Times New Roman" w:hAnsi="Times New Roman" w:cs="Times New Roman"/>
          <w:sz w:val="24"/>
          <w:szCs w:val="24"/>
          <w:shd w:val="clear" w:color="auto" w:fill="FFFFFF"/>
          <w:lang w:val="en-US"/>
        </w:rPr>
        <w:t xml:space="preserve">results were considered </w:t>
      </w:r>
      <w:r w:rsidR="00BA3779" w:rsidRPr="00330EED">
        <w:rPr>
          <w:rFonts w:ascii="Times New Roman" w:hAnsi="Times New Roman" w:cs="Times New Roman"/>
          <w:sz w:val="24"/>
          <w:szCs w:val="24"/>
          <w:shd w:val="clear" w:color="auto" w:fill="FFFFFF"/>
          <w:lang w:val="en-US"/>
        </w:rPr>
        <w:t xml:space="preserve">relevance </w:t>
      </w:r>
      <w:r w:rsidR="00A5271B" w:rsidRPr="00330EED">
        <w:rPr>
          <w:rFonts w:ascii="Times New Roman" w:hAnsi="Times New Roman" w:cs="Times New Roman"/>
          <w:sz w:val="24"/>
          <w:szCs w:val="24"/>
          <w:shd w:val="clear" w:color="auto" w:fill="FFFFFF"/>
          <w:lang w:val="en-US"/>
        </w:rPr>
        <w:t xml:space="preserve">if P value </w:t>
      </w:r>
      <w:r w:rsidR="00BA3779" w:rsidRPr="00330EED">
        <w:rPr>
          <w:rFonts w:ascii="Times New Roman" w:hAnsi="Times New Roman" w:cs="Times New Roman"/>
          <w:sz w:val="24"/>
          <w:szCs w:val="24"/>
          <w:shd w:val="clear" w:color="auto" w:fill="FFFFFF"/>
          <w:lang w:val="en-US"/>
        </w:rPr>
        <w:t>&lt;0.05. The data was processed with the statistical program SPSS, version 22 for Windows.</w:t>
      </w:r>
    </w:p>
    <w:p w14:paraId="3FCD05AF" w14:textId="77777777" w:rsidR="00BA3779" w:rsidRPr="00330EED" w:rsidRDefault="00BA3779" w:rsidP="003A478F">
      <w:pPr>
        <w:tabs>
          <w:tab w:val="left" w:pos="6000"/>
        </w:tabs>
        <w:jc w:val="both"/>
        <w:rPr>
          <w:rFonts w:ascii="Times New Roman" w:hAnsi="Times New Roman" w:cs="Times New Roman"/>
          <w:sz w:val="24"/>
          <w:szCs w:val="24"/>
          <w:lang w:val="en-US"/>
        </w:rPr>
      </w:pPr>
    </w:p>
    <w:p w14:paraId="375FEC48" w14:textId="77777777" w:rsidR="00BA3779" w:rsidRPr="00330EED" w:rsidRDefault="00BA3779" w:rsidP="003A478F">
      <w:pPr>
        <w:tabs>
          <w:tab w:val="left" w:pos="6000"/>
        </w:tabs>
        <w:jc w:val="both"/>
        <w:rPr>
          <w:rFonts w:ascii="Times New Roman" w:hAnsi="Times New Roman" w:cs="Times New Roman"/>
          <w:b/>
          <w:sz w:val="24"/>
          <w:szCs w:val="24"/>
          <w:lang w:val="en-US"/>
        </w:rPr>
      </w:pPr>
      <w:r w:rsidRPr="00330EED">
        <w:rPr>
          <w:rFonts w:ascii="Times New Roman" w:hAnsi="Times New Roman" w:cs="Times New Roman"/>
          <w:b/>
          <w:sz w:val="24"/>
          <w:szCs w:val="24"/>
          <w:lang w:val="en-US"/>
        </w:rPr>
        <w:lastRenderedPageBreak/>
        <w:t>Results</w:t>
      </w:r>
    </w:p>
    <w:p w14:paraId="75F85A99" w14:textId="77777777" w:rsidR="00477116" w:rsidRPr="00330EED" w:rsidRDefault="00500012" w:rsidP="00500012">
      <w:pPr>
        <w:pStyle w:val="Sangradetextonormal"/>
        <w:rPr>
          <w:lang w:val="en-US"/>
        </w:rPr>
      </w:pPr>
      <w:r w:rsidRPr="00330EED">
        <w:rPr>
          <w:lang w:val="en-US"/>
        </w:rPr>
        <w:t xml:space="preserve">Table </w:t>
      </w:r>
      <w:r w:rsidR="001351B3" w:rsidRPr="00330EED">
        <w:rPr>
          <w:lang w:val="en-US"/>
        </w:rPr>
        <w:t>1</w:t>
      </w:r>
      <w:r w:rsidRPr="00330EED">
        <w:rPr>
          <w:lang w:val="en-US"/>
        </w:rPr>
        <w:t xml:space="preserve"> shows that the score obtained by participants </w:t>
      </w:r>
      <w:r w:rsidR="001351B3" w:rsidRPr="00330EED">
        <w:rPr>
          <w:lang w:val="en-US"/>
        </w:rPr>
        <w:t xml:space="preserve">on total sexual desire and dyadic sexual desire was located in the middle level. The score of lonely sexual desire </w:t>
      </w:r>
      <w:proofErr w:type="gramStart"/>
      <w:r w:rsidR="001351B3" w:rsidRPr="00330EED">
        <w:rPr>
          <w:lang w:val="en-US"/>
        </w:rPr>
        <w:t xml:space="preserve">was </w:t>
      </w:r>
      <w:r w:rsidR="001D6BCA" w:rsidRPr="00330EED">
        <w:rPr>
          <w:lang w:val="en-US"/>
        </w:rPr>
        <w:t>positioned</w:t>
      </w:r>
      <w:proofErr w:type="gramEnd"/>
      <w:r w:rsidR="001351B3" w:rsidRPr="00330EED">
        <w:rPr>
          <w:lang w:val="en-US"/>
        </w:rPr>
        <w:t xml:space="preserve"> on low level. </w:t>
      </w:r>
      <w:proofErr w:type="gramStart"/>
      <w:r w:rsidRPr="00330EED">
        <w:rPr>
          <w:lang w:val="en-US"/>
        </w:rPr>
        <w:t>Also</w:t>
      </w:r>
      <w:proofErr w:type="gramEnd"/>
      <w:r w:rsidRPr="00330EED">
        <w:rPr>
          <w:lang w:val="en-US"/>
        </w:rPr>
        <w:t xml:space="preserve"> i</w:t>
      </w:r>
      <w:r w:rsidR="001351B3" w:rsidRPr="00330EED">
        <w:rPr>
          <w:lang w:val="en-US"/>
        </w:rPr>
        <w:t xml:space="preserve">nhibited sexual desire was </w:t>
      </w:r>
      <w:r w:rsidR="001D6BCA" w:rsidRPr="00330EED">
        <w:rPr>
          <w:lang w:val="en-US"/>
        </w:rPr>
        <w:t>placed</w:t>
      </w:r>
      <w:r w:rsidR="001351B3" w:rsidRPr="00330EED">
        <w:rPr>
          <w:lang w:val="en-US"/>
        </w:rPr>
        <w:t xml:space="preserve"> on low level, which indicates a </w:t>
      </w:r>
      <w:r w:rsidR="001D6BCA" w:rsidRPr="00330EED">
        <w:rPr>
          <w:lang w:val="en-US"/>
        </w:rPr>
        <w:t>low level of sexual inhibition i</w:t>
      </w:r>
      <w:r w:rsidR="001351B3" w:rsidRPr="00330EED">
        <w:rPr>
          <w:lang w:val="en-US"/>
        </w:rPr>
        <w:t xml:space="preserve">n the research sample, while disposition towards sexual fantasies was </w:t>
      </w:r>
      <w:r w:rsidR="001D6BCA" w:rsidRPr="00330EED">
        <w:rPr>
          <w:lang w:val="en-US"/>
        </w:rPr>
        <w:t xml:space="preserve">situated </w:t>
      </w:r>
      <w:r w:rsidR="001351B3" w:rsidRPr="00330EED">
        <w:rPr>
          <w:lang w:val="en-US"/>
        </w:rPr>
        <w:t>on a high level.</w:t>
      </w:r>
    </w:p>
    <w:p w14:paraId="53B8949F" w14:textId="57F8F0E4" w:rsidR="001351B3" w:rsidRPr="00330EED" w:rsidRDefault="001351B3" w:rsidP="003A478F">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Regarding the tasks of FE, </w:t>
      </w:r>
      <w:r w:rsidR="00DF4082" w:rsidRPr="00330EED">
        <w:rPr>
          <w:rFonts w:ascii="Times New Roman" w:hAnsi="Times New Roman" w:cs="Times New Roman"/>
          <w:sz w:val="24"/>
          <w:szCs w:val="24"/>
          <w:lang w:val="en-US"/>
        </w:rPr>
        <w:t xml:space="preserve">the participants </w:t>
      </w:r>
      <w:r w:rsidRPr="00330EED">
        <w:rPr>
          <w:rFonts w:ascii="Times New Roman" w:hAnsi="Times New Roman" w:cs="Times New Roman"/>
          <w:sz w:val="24"/>
          <w:szCs w:val="24"/>
          <w:lang w:val="en-US"/>
        </w:rPr>
        <w:t xml:space="preserve">got a high score on Hanoi Tower and card games. The score on Stroop tasks and card classification </w:t>
      </w:r>
      <w:proofErr w:type="gramStart"/>
      <w:r w:rsidRPr="00330EED">
        <w:rPr>
          <w:rFonts w:ascii="Times New Roman" w:hAnsi="Times New Roman" w:cs="Times New Roman"/>
          <w:sz w:val="24"/>
          <w:szCs w:val="24"/>
          <w:lang w:val="en-US"/>
        </w:rPr>
        <w:t xml:space="preserve">was </w:t>
      </w:r>
      <w:r w:rsidR="001D6BCA" w:rsidRPr="00330EED">
        <w:rPr>
          <w:rFonts w:ascii="Times New Roman" w:hAnsi="Times New Roman" w:cs="Times New Roman"/>
          <w:sz w:val="24"/>
          <w:szCs w:val="24"/>
          <w:lang w:val="en-US"/>
        </w:rPr>
        <w:t>situated</w:t>
      </w:r>
      <w:proofErr w:type="gramEnd"/>
      <w:r w:rsidRPr="00330EED">
        <w:rPr>
          <w:rFonts w:ascii="Times New Roman" w:hAnsi="Times New Roman" w:cs="Times New Roman"/>
          <w:sz w:val="24"/>
          <w:szCs w:val="24"/>
          <w:lang w:val="en-US"/>
        </w:rPr>
        <w:t xml:space="preserve"> in a medium level.</w:t>
      </w:r>
    </w:p>
    <w:p w14:paraId="6B2A671C" w14:textId="77777777" w:rsidR="001351B3" w:rsidRPr="00330EED" w:rsidRDefault="001351B3" w:rsidP="003A478F">
      <w:pPr>
        <w:tabs>
          <w:tab w:val="left" w:pos="6000"/>
        </w:tabs>
        <w:jc w:val="both"/>
        <w:rPr>
          <w:rFonts w:ascii="Times New Roman" w:hAnsi="Times New Roman" w:cs="Times New Roman"/>
          <w:sz w:val="24"/>
          <w:szCs w:val="24"/>
          <w:lang w:val="en-US"/>
        </w:rPr>
      </w:pPr>
      <w:r w:rsidRPr="00330EED">
        <w:rPr>
          <w:rFonts w:ascii="Times New Roman" w:hAnsi="Times New Roman" w:cs="Times New Roman"/>
          <w:sz w:val="24"/>
          <w:szCs w:val="24"/>
          <w:lang w:val="en-US"/>
        </w:rPr>
        <w:t xml:space="preserve">       </w:t>
      </w:r>
    </w:p>
    <w:p w14:paraId="54C284B9" w14:textId="77777777" w:rsidR="001351B3" w:rsidRPr="00330EED" w:rsidRDefault="00500012" w:rsidP="001351B3">
      <w:pPr>
        <w:spacing w:line="276" w:lineRule="auto"/>
        <w:jc w:val="both"/>
        <w:rPr>
          <w:rFonts w:ascii="Times New Roman" w:eastAsia="Calibri" w:hAnsi="Times New Roman" w:cs="Times New Roman"/>
          <w:sz w:val="24"/>
          <w:szCs w:val="24"/>
          <w:lang w:val="en-US"/>
        </w:rPr>
      </w:pPr>
      <w:r w:rsidRPr="00330EED">
        <w:rPr>
          <w:rFonts w:ascii="Times New Roman" w:eastAsia="Calibri" w:hAnsi="Times New Roman" w:cs="Times New Roman"/>
          <w:sz w:val="24"/>
          <w:szCs w:val="24"/>
          <w:lang w:val="en-US"/>
        </w:rPr>
        <w:t>Table N</w:t>
      </w:r>
      <w:r w:rsidR="001351B3" w:rsidRPr="00330EED">
        <w:rPr>
          <w:rFonts w:ascii="Times New Roman" w:eastAsia="Calibri" w:hAnsi="Times New Roman" w:cs="Times New Roman"/>
          <w:sz w:val="24"/>
          <w:szCs w:val="24"/>
          <w:lang w:val="en-US"/>
        </w:rPr>
        <w:t xml:space="preserve"> 1: </w:t>
      </w:r>
      <w:r w:rsidR="00FE57E0" w:rsidRPr="00330EED">
        <w:rPr>
          <w:rFonts w:ascii="Times New Roman" w:eastAsia="Calibri" w:hAnsi="Times New Roman" w:cs="Times New Roman"/>
          <w:i/>
          <w:sz w:val="24"/>
          <w:szCs w:val="24"/>
          <w:lang w:val="en-US"/>
        </w:rPr>
        <w:t>Scores</w:t>
      </w:r>
      <w:r w:rsidR="00F541C3" w:rsidRPr="00330EED">
        <w:rPr>
          <w:rFonts w:ascii="Times New Roman" w:eastAsia="Calibri" w:hAnsi="Times New Roman" w:cs="Times New Roman"/>
          <w:i/>
          <w:sz w:val="24"/>
          <w:szCs w:val="24"/>
          <w:lang w:val="en-US"/>
        </w:rPr>
        <w:t xml:space="preserve"> in the sexuality and FE variables</w:t>
      </w:r>
      <w:r w:rsidR="00FE57E0" w:rsidRPr="00330EED">
        <w:rPr>
          <w:rFonts w:ascii="Times New Roman" w:eastAsia="Calibri" w:hAnsi="Times New Roman" w:cs="Times New Roman"/>
          <w:i/>
          <w:sz w:val="24"/>
          <w:szCs w:val="24"/>
          <w:lang w:val="en-US"/>
        </w:rPr>
        <w:t xml:space="preserve"> in the sample of study</w:t>
      </w:r>
    </w:p>
    <w:tbl>
      <w:tblPr>
        <w:tblW w:w="0" w:type="auto"/>
        <w:tblBorders>
          <w:bottom w:val="single" w:sz="4" w:space="0" w:color="auto"/>
        </w:tblBorders>
        <w:tblLook w:val="04A0" w:firstRow="1" w:lastRow="0" w:firstColumn="1" w:lastColumn="0" w:noHBand="0" w:noVBand="1"/>
      </w:tblPr>
      <w:tblGrid>
        <w:gridCol w:w="3823"/>
        <w:gridCol w:w="1417"/>
        <w:gridCol w:w="2552"/>
      </w:tblGrid>
      <w:tr w:rsidR="001351B3" w:rsidRPr="00A17D11" w14:paraId="7E6C4213" w14:textId="77777777" w:rsidTr="00B26D33">
        <w:trPr>
          <w:trHeight w:val="408"/>
        </w:trPr>
        <w:tc>
          <w:tcPr>
            <w:tcW w:w="3823" w:type="dxa"/>
            <w:tcBorders>
              <w:top w:val="single" w:sz="4" w:space="0" w:color="auto"/>
              <w:bottom w:val="single" w:sz="4" w:space="0" w:color="auto"/>
            </w:tcBorders>
            <w:shd w:val="clear" w:color="auto" w:fill="auto"/>
          </w:tcPr>
          <w:p w14:paraId="456A883F" w14:textId="77777777" w:rsidR="001351B3" w:rsidRPr="00330EED" w:rsidRDefault="001351B3" w:rsidP="001351B3">
            <w:pPr>
              <w:keepNext/>
              <w:autoSpaceDE w:val="0"/>
              <w:autoSpaceDN w:val="0"/>
              <w:adjustRightInd w:val="0"/>
              <w:spacing w:after="0" w:line="276" w:lineRule="auto"/>
              <w:ind w:firstLine="567"/>
              <w:jc w:val="both"/>
              <w:outlineLvl w:val="3"/>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 xml:space="preserve">Variables </w:t>
            </w:r>
          </w:p>
        </w:tc>
        <w:tc>
          <w:tcPr>
            <w:tcW w:w="1417" w:type="dxa"/>
            <w:tcBorders>
              <w:top w:val="single" w:sz="4" w:space="0" w:color="auto"/>
              <w:bottom w:val="single" w:sz="4" w:space="0" w:color="auto"/>
            </w:tcBorders>
            <w:shd w:val="clear" w:color="auto" w:fill="auto"/>
          </w:tcPr>
          <w:p w14:paraId="22F9A6F7"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Media (De)</w:t>
            </w:r>
          </w:p>
        </w:tc>
        <w:tc>
          <w:tcPr>
            <w:tcW w:w="2552" w:type="dxa"/>
            <w:tcBorders>
              <w:top w:val="single" w:sz="4" w:space="0" w:color="auto"/>
              <w:bottom w:val="single" w:sz="4" w:space="0" w:color="auto"/>
            </w:tcBorders>
            <w:shd w:val="clear" w:color="auto" w:fill="auto"/>
          </w:tcPr>
          <w:p w14:paraId="5E870F8B" w14:textId="77777777" w:rsidR="001351B3" w:rsidRPr="00330EED" w:rsidRDefault="00F541C3" w:rsidP="001351B3">
            <w:pPr>
              <w:keepNext/>
              <w:autoSpaceDE w:val="0"/>
              <w:autoSpaceDN w:val="0"/>
              <w:adjustRightInd w:val="0"/>
              <w:spacing w:after="0" w:line="276" w:lineRule="auto"/>
              <w:jc w:val="both"/>
              <w:outlineLvl w:val="3"/>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Reference values</w:t>
            </w:r>
            <w:r w:rsidR="001351B3" w:rsidRPr="00330EED">
              <w:rPr>
                <w:rFonts w:ascii="Times New Roman" w:eastAsia="Calibri" w:hAnsi="Times New Roman" w:cs="Times New Roman"/>
                <w:b/>
                <w:sz w:val="20"/>
                <w:szCs w:val="20"/>
                <w:lang w:val="en-US"/>
              </w:rPr>
              <w:t>*</w:t>
            </w:r>
          </w:p>
        </w:tc>
      </w:tr>
      <w:tr w:rsidR="001351B3" w:rsidRPr="00A17D11" w14:paraId="7C9B2E0C" w14:textId="77777777" w:rsidTr="00B26D33">
        <w:tc>
          <w:tcPr>
            <w:tcW w:w="3823" w:type="dxa"/>
            <w:tcBorders>
              <w:top w:val="single" w:sz="4" w:space="0" w:color="auto"/>
            </w:tcBorders>
            <w:shd w:val="clear" w:color="auto" w:fill="auto"/>
          </w:tcPr>
          <w:p w14:paraId="1A2FD967" w14:textId="77777777" w:rsidR="001351B3" w:rsidRPr="00330EED" w:rsidRDefault="001351B3" w:rsidP="00F541C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 xml:space="preserve">Total </w:t>
            </w:r>
            <w:r w:rsidR="00F541C3" w:rsidRPr="00330EED">
              <w:rPr>
                <w:rFonts w:ascii="Times New Roman" w:eastAsia="Calibri" w:hAnsi="Times New Roman" w:cs="Times New Roman"/>
                <w:sz w:val="20"/>
                <w:szCs w:val="20"/>
                <w:lang w:val="en-US"/>
              </w:rPr>
              <w:t>sexual desire</w:t>
            </w:r>
            <w:r w:rsidRPr="00330EED">
              <w:rPr>
                <w:rFonts w:ascii="Times New Roman" w:eastAsia="Calibri" w:hAnsi="Times New Roman" w:cs="Times New Roman"/>
                <w:sz w:val="20"/>
                <w:szCs w:val="20"/>
                <w:lang w:val="en-US"/>
              </w:rPr>
              <w:t xml:space="preserve"> </w:t>
            </w:r>
          </w:p>
        </w:tc>
        <w:tc>
          <w:tcPr>
            <w:tcW w:w="1417" w:type="dxa"/>
            <w:tcBorders>
              <w:top w:val="single" w:sz="4" w:space="0" w:color="auto"/>
            </w:tcBorders>
            <w:shd w:val="clear" w:color="auto" w:fill="auto"/>
          </w:tcPr>
          <w:p w14:paraId="38B3F9B1"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52,9(21.3)</w:t>
            </w:r>
          </w:p>
        </w:tc>
        <w:tc>
          <w:tcPr>
            <w:tcW w:w="2552" w:type="dxa"/>
            <w:tcBorders>
              <w:top w:val="single" w:sz="4" w:space="0" w:color="auto"/>
            </w:tcBorders>
            <w:shd w:val="clear" w:color="auto" w:fill="auto"/>
          </w:tcPr>
          <w:p w14:paraId="6B7EDAC2"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 xml:space="preserve"> 0-100</w:t>
            </w:r>
          </w:p>
        </w:tc>
      </w:tr>
      <w:tr w:rsidR="001351B3" w:rsidRPr="00A17D11" w14:paraId="304E0B69" w14:textId="77777777" w:rsidTr="00B26D33">
        <w:trPr>
          <w:trHeight w:val="121"/>
        </w:trPr>
        <w:tc>
          <w:tcPr>
            <w:tcW w:w="3823" w:type="dxa"/>
            <w:shd w:val="clear" w:color="auto" w:fill="auto"/>
          </w:tcPr>
          <w:p w14:paraId="68428003" w14:textId="77777777" w:rsidR="001351B3" w:rsidRPr="00330EED" w:rsidRDefault="00F541C3" w:rsidP="001351B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Dyadic sexual desire</w:t>
            </w:r>
          </w:p>
        </w:tc>
        <w:tc>
          <w:tcPr>
            <w:tcW w:w="1417" w:type="dxa"/>
            <w:shd w:val="clear" w:color="auto" w:fill="auto"/>
          </w:tcPr>
          <w:p w14:paraId="5A35E474"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35,3(14,5)</w:t>
            </w:r>
          </w:p>
        </w:tc>
        <w:tc>
          <w:tcPr>
            <w:tcW w:w="2552" w:type="dxa"/>
            <w:shd w:val="clear" w:color="auto" w:fill="auto"/>
          </w:tcPr>
          <w:p w14:paraId="608A2F86"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 xml:space="preserve"> 0-63</w:t>
            </w:r>
          </w:p>
        </w:tc>
      </w:tr>
      <w:tr w:rsidR="001351B3" w:rsidRPr="00A17D11" w14:paraId="48AF1BFD" w14:textId="77777777" w:rsidTr="00B26D33">
        <w:tc>
          <w:tcPr>
            <w:tcW w:w="3823" w:type="dxa"/>
            <w:shd w:val="clear" w:color="auto" w:fill="auto"/>
          </w:tcPr>
          <w:p w14:paraId="3D188BEB" w14:textId="77777777" w:rsidR="001351B3" w:rsidRPr="00330EED" w:rsidRDefault="00F541C3" w:rsidP="001351B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Lonely sexual desire</w:t>
            </w:r>
          </w:p>
        </w:tc>
        <w:tc>
          <w:tcPr>
            <w:tcW w:w="1417" w:type="dxa"/>
            <w:shd w:val="clear" w:color="auto" w:fill="auto"/>
          </w:tcPr>
          <w:p w14:paraId="71BC88DD"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12,4(11,1)</w:t>
            </w:r>
          </w:p>
        </w:tc>
        <w:tc>
          <w:tcPr>
            <w:tcW w:w="2552" w:type="dxa"/>
            <w:shd w:val="clear" w:color="auto" w:fill="auto"/>
          </w:tcPr>
          <w:p w14:paraId="68DB85F6"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0-28</w:t>
            </w:r>
          </w:p>
        </w:tc>
      </w:tr>
      <w:tr w:rsidR="001351B3" w:rsidRPr="00A17D11" w14:paraId="528579E1" w14:textId="77777777" w:rsidTr="00B26D33">
        <w:tc>
          <w:tcPr>
            <w:tcW w:w="3823" w:type="dxa"/>
            <w:shd w:val="clear" w:color="auto" w:fill="auto"/>
          </w:tcPr>
          <w:p w14:paraId="00D188CA" w14:textId="77777777" w:rsidR="001351B3" w:rsidRPr="00330EED" w:rsidRDefault="00F541C3" w:rsidP="001351B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Times New Roman" w:hAnsi="Times New Roman" w:cs="Times New Roman"/>
                <w:color w:val="000000"/>
                <w:sz w:val="20"/>
                <w:szCs w:val="20"/>
                <w:lang w:val="en-US" w:eastAsia="es-CO"/>
              </w:rPr>
              <w:t>Inhibited sexual desire</w:t>
            </w:r>
          </w:p>
        </w:tc>
        <w:tc>
          <w:tcPr>
            <w:tcW w:w="1417" w:type="dxa"/>
            <w:shd w:val="clear" w:color="auto" w:fill="auto"/>
          </w:tcPr>
          <w:p w14:paraId="017952A0"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44,3(25,7)</w:t>
            </w:r>
          </w:p>
        </w:tc>
        <w:tc>
          <w:tcPr>
            <w:tcW w:w="2552" w:type="dxa"/>
            <w:shd w:val="clear" w:color="auto" w:fill="auto"/>
          </w:tcPr>
          <w:p w14:paraId="2663822B"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 xml:space="preserve">15-135 </w:t>
            </w:r>
          </w:p>
        </w:tc>
      </w:tr>
      <w:tr w:rsidR="001351B3" w:rsidRPr="00A17D11" w14:paraId="7455CA38" w14:textId="77777777" w:rsidTr="00B26D33">
        <w:tc>
          <w:tcPr>
            <w:tcW w:w="3823" w:type="dxa"/>
            <w:shd w:val="clear" w:color="auto" w:fill="auto"/>
          </w:tcPr>
          <w:p w14:paraId="65A19E84" w14:textId="77777777" w:rsidR="001351B3" w:rsidRPr="00330EED" w:rsidRDefault="00F541C3" w:rsidP="001351B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Disposition to sexual fantasies</w:t>
            </w:r>
          </w:p>
        </w:tc>
        <w:tc>
          <w:tcPr>
            <w:tcW w:w="1417" w:type="dxa"/>
            <w:shd w:val="clear" w:color="auto" w:fill="auto"/>
          </w:tcPr>
          <w:p w14:paraId="044B1429"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69,7(18,5)</w:t>
            </w:r>
          </w:p>
        </w:tc>
        <w:tc>
          <w:tcPr>
            <w:tcW w:w="2552" w:type="dxa"/>
            <w:shd w:val="clear" w:color="auto" w:fill="auto"/>
          </w:tcPr>
          <w:p w14:paraId="4F511314"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0-100</w:t>
            </w:r>
          </w:p>
        </w:tc>
      </w:tr>
      <w:tr w:rsidR="001351B3" w:rsidRPr="00A17D11" w14:paraId="2098FE73" w14:textId="77777777" w:rsidTr="00B26D33">
        <w:tc>
          <w:tcPr>
            <w:tcW w:w="3823" w:type="dxa"/>
            <w:shd w:val="clear" w:color="auto" w:fill="auto"/>
          </w:tcPr>
          <w:p w14:paraId="1A3BAC06" w14:textId="77777777" w:rsidR="001351B3" w:rsidRPr="00330EED" w:rsidRDefault="00F541C3" w:rsidP="001351B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Hanoi tower</w:t>
            </w:r>
          </w:p>
        </w:tc>
        <w:tc>
          <w:tcPr>
            <w:tcW w:w="1417" w:type="dxa"/>
            <w:shd w:val="clear" w:color="auto" w:fill="auto"/>
          </w:tcPr>
          <w:p w14:paraId="7E432862"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17,6(2,4)</w:t>
            </w:r>
          </w:p>
        </w:tc>
        <w:tc>
          <w:tcPr>
            <w:tcW w:w="2552" w:type="dxa"/>
            <w:shd w:val="clear" w:color="auto" w:fill="auto"/>
          </w:tcPr>
          <w:p w14:paraId="71713F5E"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4-20</w:t>
            </w:r>
          </w:p>
        </w:tc>
      </w:tr>
      <w:tr w:rsidR="001351B3" w:rsidRPr="00A17D11" w14:paraId="57D09C8B" w14:textId="77777777" w:rsidTr="00B26D33">
        <w:tc>
          <w:tcPr>
            <w:tcW w:w="3823" w:type="dxa"/>
            <w:shd w:val="clear" w:color="auto" w:fill="auto"/>
          </w:tcPr>
          <w:p w14:paraId="28663AA6" w14:textId="77777777" w:rsidR="001351B3" w:rsidRPr="00330EED" w:rsidRDefault="00F541C3" w:rsidP="001351B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Card game</w:t>
            </w:r>
          </w:p>
        </w:tc>
        <w:tc>
          <w:tcPr>
            <w:tcW w:w="1417" w:type="dxa"/>
            <w:shd w:val="clear" w:color="auto" w:fill="auto"/>
          </w:tcPr>
          <w:p w14:paraId="74E4C6F9"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7,8(1,6)</w:t>
            </w:r>
          </w:p>
        </w:tc>
        <w:tc>
          <w:tcPr>
            <w:tcW w:w="2552" w:type="dxa"/>
            <w:shd w:val="clear" w:color="auto" w:fill="auto"/>
          </w:tcPr>
          <w:p w14:paraId="07B2220A"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2-10</w:t>
            </w:r>
          </w:p>
        </w:tc>
      </w:tr>
      <w:tr w:rsidR="001351B3" w:rsidRPr="00A17D11" w14:paraId="614DF470" w14:textId="77777777" w:rsidTr="00B26D33">
        <w:tc>
          <w:tcPr>
            <w:tcW w:w="3823" w:type="dxa"/>
            <w:shd w:val="clear" w:color="auto" w:fill="auto"/>
          </w:tcPr>
          <w:p w14:paraId="79126233" w14:textId="77777777" w:rsidR="001351B3" w:rsidRPr="00330EED" w:rsidRDefault="001351B3" w:rsidP="001351B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Stroop</w:t>
            </w:r>
          </w:p>
        </w:tc>
        <w:tc>
          <w:tcPr>
            <w:tcW w:w="1417" w:type="dxa"/>
            <w:shd w:val="clear" w:color="auto" w:fill="auto"/>
          </w:tcPr>
          <w:p w14:paraId="514E3956"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12,23(4,9)</w:t>
            </w:r>
          </w:p>
        </w:tc>
        <w:tc>
          <w:tcPr>
            <w:tcW w:w="2552" w:type="dxa"/>
            <w:shd w:val="clear" w:color="auto" w:fill="auto"/>
          </w:tcPr>
          <w:p w14:paraId="40FA66FE"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4-20</w:t>
            </w:r>
          </w:p>
        </w:tc>
      </w:tr>
      <w:tr w:rsidR="001351B3" w:rsidRPr="00A17D11" w14:paraId="7526504A" w14:textId="77777777" w:rsidTr="00B26D33">
        <w:tc>
          <w:tcPr>
            <w:tcW w:w="3823" w:type="dxa"/>
            <w:shd w:val="clear" w:color="auto" w:fill="auto"/>
          </w:tcPr>
          <w:p w14:paraId="06A7688C" w14:textId="77777777" w:rsidR="001351B3" w:rsidRPr="00330EED" w:rsidRDefault="00F541C3" w:rsidP="001351B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Card classification</w:t>
            </w:r>
          </w:p>
        </w:tc>
        <w:tc>
          <w:tcPr>
            <w:tcW w:w="1417" w:type="dxa"/>
            <w:shd w:val="clear" w:color="auto" w:fill="auto"/>
          </w:tcPr>
          <w:p w14:paraId="5F628000"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13,43(2,4)</w:t>
            </w:r>
          </w:p>
        </w:tc>
        <w:tc>
          <w:tcPr>
            <w:tcW w:w="2552" w:type="dxa"/>
            <w:shd w:val="clear" w:color="auto" w:fill="auto"/>
          </w:tcPr>
          <w:p w14:paraId="60D5623B" w14:textId="77777777" w:rsidR="001351B3" w:rsidRPr="00330EED" w:rsidRDefault="001351B3" w:rsidP="001351B3">
            <w:pPr>
              <w:autoSpaceDE w:val="0"/>
              <w:autoSpaceDN w:val="0"/>
              <w:adjustRightInd w:val="0"/>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4-20</w:t>
            </w:r>
          </w:p>
        </w:tc>
      </w:tr>
    </w:tbl>
    <w:p w14:paraId="59E3256F" w14:textId="613258E5" w:rsidR="001351B3" w:rsidRPr="00330EED" w:rsidRDefault="001351B3" w:rsidP="001351B3">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 xml:space="preserve"> </w:t>
      </w:r>
      <w:r w:rsidR="00F541C3" w:rsidRPr="00330EED">
        <w:rPr>
          <w:rFonts w:ascii="Times New Roman" w:eastAsia="Calibri" w:hAnsi="Times New Roman" w:cs="Times New Roman"/>
          <w:sz w:val="20"/>
          <w:szCs w:val="20"/>
          <w:lang w:val="en-US"/>
        </w:rPr>
        <w:t xml:space="preserve">The reference values are the minimum and maximum of </w:t>
      </w:r>
      <w:r w:rsidR="00FE57E0" w:rsidRPr="00330EED">
        <w:rPr>
          <w:rFonts w:ascii="Times New Roman" w:eastAsia="Calibri" w:hAnsi="Times New Roman" w:cs="Times New Roman"/>
          <w:sz w:val="20"/>
          <w:szCs w:val="20"/>
          <w:lang w:val="en-US"/>
        </w:rPr>
        <w:t>scores</w:t>
      </w:r>
      <w:r w:rsidR="00F541C3" w:rsidRPr="00330EED">
        <w:rPr>
          <w:rFonts w:ascii="Times New Roman" w:eastAsia="Calibri" w:hAnsi="Times New Roman" w:cs="Times New Roman"/>
          <w:sz w:val="20"/>
          <w:szCs w:val="20"/>
          <w:lang w:val="en-US"/>
        </w:rPr>
        <w:t xml:space="preserve"> that </w:t>
      </w:r>
      <w:proofErr w:type="gramStart"/>
      <w:r w:rsidR="00F541C3" w:rsidRPr="00330EED">
        <w:rPr>
          <w:rFonts w:ascii="Times New Roman" w:eastAsia="Calibri" w:hAnsi="Times New Roman" w:cs="Times New Roman"/>
          <w:sz w:val="20"/>
          <w:szCs w:val="20"/>
          <w:lang w:val="en-US"/>
        </w:rPr>
        <w:t>can be obtained</w:t>
      </w:r>
      <w:proofErr w:type="gramEnd"/>
      <w:r w:rsidR="00F541C3" w:rsidRPr="00330EED">
        <w:rPr>
          <w:rFonts w:ascii="Times New Roman" w:eastAsia="Calibri" w:hAnsi="Times New Roman" w:cs="Times New Roman"/>
          <w:sz w:val="20"/>
          <w:szCs w:val="20"/>
          <w:lang w:val="en-US"/>
        </w:rPr>
        <w:t xml:space="preserve"> in each scales and task.</w:t>
      </w:r>
    </w:p>
    <w:p w14:paraId="7A200B95" w14:textId="77777777" w:rsidR="001351B3" w:rsidRPr="00330EED" w:rsidRDefault="00F541C3" w:rsidP="001351B3">
      <w:pPr>
        <w:spacing w:line="276" w:lineRule="auto"/>
        <w:ind w:firstLine="567"/>
        <w:jc w:val="both"/>
        <w:rPr>
          <w:rFonts w:ascii="Times New Roman" w:eastAsia="Calibri" w:hAnsi="Times New Roman" w:cs="Times New Roman"/>
          <w:i/>
          <w:lang w:val="en-US"/>
        </w:rPr>
      </w:pPr>
      <w:r w:rsidRPr="00330EED">
        <w:rPr>
          <w:rFonts w:ascii="Times New Roman" w:eastAsia="Calibri" w:hAnsi="Times New Roman" w:cs="Times New Roman"/>
          <w:lang w:val="en-US"/>
        </w:rPr>
        <w:t xml:space="preserve">Source: </w:t>
      </w:r>
      <w:r w:rsidRPr="00330EED">
        <w:rPr>
          <w:rFonts w:ascii="Times New Roman" w:eastAsia="Calibri" w:hAnsi="Times New Roman" w:cs="Times New Roman"/>
          <w:i/>
          <w:lang w:val="en-US"/>
        </w:rPr>
        <w:t>Authors</w:t>
      </w:r>
    </w:p>
    <w:p w14:paraId="3A69416D" w14:textId="7219EA72" w:rsidR="00F541C3" w:rsidRPr="00330EED" w:rsidRDefault="00F541C3" w:rsidP="001351B3">
      <w:pPr>
        <w:spacing w:line="276" w:lineRule="auto"/>
        <w:ind w:firstLine="567"/>
        <w:jc w:val="both"/>
        <w:rPr>
          <w:rFonts w:ascii="Times New Roman" w:hAnsi="Times New Roman" w:cs="Times New Roman"/>
          <w:sz w:val="24"/>
          <w:szCs w:val="24"/>
          <w:lang w:val="en-US"/>
        </w:rPr>
      </w:pPr>
      <w:r w:rsidRPr="00330EED">
        <w:rPr>
          <w:rFonts w:ascii="Times New Roman" w:eastAsia="Calibri" w:hAnsi="Times New Roman" w:cs="Times New Roman"/>
          <w:lang w:val="en-US"/>
        </w:rPr>
        <w:br/>
      </w:r>
      <w:r w:rsidRPr="00330EED">
        <w:rPr>
          <w:rFonts w:ascii="Times New Roman" w:hAnsi="Times New Roman" w:cs="Times New Roman"/>
          <w:sz w:val="24"/>
          <w:szCs w:val="24"/>
          <w:lang w:val="en-US"/>
        </w:rPr>
        <w:t xml:space="preserve">          </w:t>
      </w:r>
      <w:r w:rsidR="005B738C">
        <w:rPr>
          <w:rFonts w:ascii="Times New Roman" w:hAnsi="Times New Roman" w:cs="Times New Roman"/>
          <w:sz w:val="24"/>
          <w:szCs w:val="24"/>
          <w:lang w:val="en-US"/>
        </w:rPr>
        <w:t>A</w:t>
      </w:r>
      <w:r w:rsidRPr="00330EED">
        <w:rPr>
          <w:rFonts w:ascii="Times New Roman" w:hAnsi="Times New Roman" w:cs="Times New Roman"/>
          <w:sz w:val="24"/>
          <w:szCs w:val="24"/>
          <w:lang w:val="en-US"/>
        </w:rPr>
        <w:t xml:space="preserve"> </w:t>
      </w:r>
      <w:r w:rsidR="00203B62" w:rsidRPr="00330EED">
        <w:rPr>
          <w:rFonts w:ascii="Times New Roman" w:hAnsi="Times New Roman" w:cs="Times New Roman"/>
          <w:sz w:val="24"/>
          <w:szCs w:val="24"/>
          <w:lang w:val="en-US"/>
        </w:rPr>
        <w:t xml:space="preserve">statistically </w:t>
      </w:r>
      <w:r w:rsidR="008A1320" w:rsidRPr="00330EED">
        <w:rPr>
          <w:rFonts w:ascii="Times New Roman" w:hAnsi="Times New Roman" w:cs="Times New Roman"/>
          <w:sz w:val="24"/>
          <w:szCs w:val="24"/>
          <w:lang w:val="en-US"/>
        </w:rPr>
        <w:t xml:space="preserve">significant difference </w:t>
      </w:r>
      <w:r w:rsidRPr="00330EED">
        <w:rPr>
          <w:rFonts w:ascii="Times New Roman" w:hAnsi="Times New Roman" w:cs="Times New Roman"/>
          <w:sz w:val="24"/>
          <w:szCs w:val="24"/>
          <w:lang w:val="en-US"/>
        </w:rPr>
        <w:t xml:space="preserve">between the </w:t>
      </w:r>
      <w:r w:rsidR="008A1320" w:rsidRPr="00330EED">
        <w:rPr>
          <w:rFonts w:ascii="Times New Roman" w:hAnsi="Times New Roman" w:cs="Times New Roman"/>
          <w:sz w:val="24"/>
          <w:szCs w:val="24"/>
          <w:lang w:val="en-US"/>
        </w:rPr>
        <w:t xml:space="preserve">scores </w:t>
      </w:r>
      <w:r w:rsidR="00BA57D5" w:rsidRPr="00330EED">
        <w:rPr>
          <w:rFonts w:ascii="Times New Roman" w:hAnsi="Times New Roman" w:cs="Times New Roman"/>
          <w:sz w:val="24"/>
          <w:szCs w:val="24"/>
          <w:lang w:val="en-US"/>
        </w:rPr>
        <w:t xml:space="preserve">in </w:t>
      </w:r>
      <w:r w:rsidR="008A1320" w:rsidRPr="00330EED">
        <w:rPr>
          <w:rFonts w:ascii="Times New Roman" w:hAnsi="Times New Roman" w:cs="Times New Roman"/>
          <w:sz w:val="24"/>
          <w:szCs w:val="24"/>
          <w:lang w:val="en-US"/>
        </w:rPr>
        <w:t>the studied variables according to sex</w:t>
      </w:r>
      <w:r w:rsidR="005B738C">
        <w:rPr>
          <w:rFonts w:ascii="Times New Roman" w:hAnsi="Times New Roman" w:cs="Times New Roman"/>
          <w:sz w:val="24"/>
          <w:szCs w:val="24"/>
          <w:lang w:val="en-US"/>
        </w:rPr>
        <w:t xml:space="preserve"> </w:t>
      </w:r>
      <w:proofErr w:type="gramStart"/>
      <w:r w:rsidR="005B738C">
        <w:rPr>
          <w:rFonts w:ascii="Times New Roman" w:hAnsi="Times New Roman" w:cs="Times New Roman"/>
          <w:sz w:val="24"/>
          <w:szCs w:val="24"/>
          <w:lang w:val="en-US"/>
        </w:rPr>
        <w:t>was not found</w:t>
      </w:r>
      <w:proofErr w:type="gramEnd"/>
      <w:r w:rsidRPr="00330EED">
        <w:rPr>
          <w:rFonts w:ascii="Times New Roman" w:hAnsi="Times New Roman" w:cs="Times New Roman"/>
          <w:sz w:val="24"/>
          <w:szCs w:val="24"/>
          <w:lang w:val="en-US"/>
        </w:rPr>
        <w:t xml:space="preserve">. Nonetheless, a higher score </w:t>
      </w:r>
      <w:r w:rsidR="003F658B" w:rsidRPr="00330EED">
        <w:rPr>
          <w:rFonts w:ascii="Times New Roman" w:hAnsi="Times New Roman" w:cs="Times New Roman"/>
          <w:sz w:val="24"/>
          <w:szCs w:val="24"/>
          <w:lang w:val="en-US"/>
        </w:rPr>
        <w:t xml:space="preserve">in </w:t>
      </w:r>
      <w:r w:rsidRPr="00330EED">
        <w:rPr>
          <w:rFonts w:ascii="Times New Roman" w:hAnsi="Times New Roman" w:cs="Times New Roman"/>
          <w:sz w:val="24"/>
          <w:szCs w:val="24"/>
          <w:lang w:val="en-US"/>
        </w:rPr>
        <w:t>total sexual desire</w:t>
      </w:r>
      <w:r w:rsidR="003F658B" w:rsidRPr="00330EED">
        <w:rPr>
          <w:rFonts w:ascii="Times New Roman" w:hAnsi="Times New Roman" w:cs="Times New Roman"/>
          <w:sz w:val="24"/>
          <w:szCs w:val="24"/>
          <w:lang w:val="en-US"/>
        </w:rPr>
        <w:t xml:space="preserve"> and </w:t>
      </w:r>
      <w:r w:rsidR="00E86631" w:rsidRPr="00330EED">
        <w:rPr>
          <w:rFonts w:ascii="Times New Roman" w:hAnsi="Times New Roman" w:cs="Times New Roman"/>
          <w:sz w:val="24"/>
          <w:szCs w:val="24"/>
          <w:lang w:val="en-US"/>
        </w:rPr>
        <w:t xml:space="preserve">in dyadic sexual desire </w:t>
      </w:r>
      <w:proofErr w:type="gramStart"/>
      <w:r w:rsidR="001D6BCA" w:rsidRPr="00330EED">
        <w:rPr>
          <w:rFonts w:ascii="Times New Roman" w:hAnsi="Times New Roman" w:cs="Times New Roman"/>
          <w:sz w:val="24"/>
          <w:szCs w:val="24"/>
          <w:lang w:val="en-US"/>
        </w:rPr>
        <w:t>was</w:t>
      </w:r>
      <w:r w:rsidR="009A0226" w:rsidRPr="00330EED">
        <w:rPr>
          <w:rFonts w:ascii="Times New Roman" w:hAnsi="Times New Roman" w:cs="Times New Roman"/>
          <w:sz w:val="24"/>
          <w:szCs w:val="24"/>
          <w:lang w:val="en-US"/>
        </w:rPr>
        <w:t xml:space="preserve"> </w:t>
      </w:r>
      <w:r w:rsidR="001D6BCA" w:rsidRPr="00330EED">
        <w:rPr>
          <w:rFonts w:ascii="Times New Roman" w:hAnsi="Times New Roman" w:cs="Times New Roman"/>
          <w:sz w:val="24"/>
          <w:szCs w:val="24"/>
          <w:lang w:val="en-US"/>
        </w:rPr>
        <w:t>seen</w:t>
      </w:r>
      <w:proofErr w:type="gramEnd"/>
      <w:r w:rsidR="009A0226" w:rsidRPr="00330EED">
        <w:rPr>
          <w:rFonts w:ascii="Times New Roman" w:hAnsi="Times New Roman" w:cs="Times New Roman"/>
          <w:sz w:val="24"/>
          <w:szCs w:val="24"/>
          <w:lang w:val="en-US"/>
        </w:rPr>
        <w:t xml:space="preserve"> </w:t>
      </w:r>
      <w:r w:rsidR="003F658B" w:rsidRPr="00330EED">
        <w:rPr>
          <w:rFonts w:ascii="Times New Roman" w:hAnsi="Times New Roman" w:cs="Times New Roman"/>
          <w:sz w:val="24"/>
          <w:szCs w:val="24"/>
          <w:lang w:val="en-US"/>
        </w:rPr>
        <w:t>in women</w:t>
      </w:r>
      <w:r w:rsidR="005B738C">
        <w:rPr>
          <w:rFonts w:ascii="Times New Roman" w:hAnsi="Times New Roman" w:cs="Times New Roman"/>
          <w:sz w:val="24"/>
          <w:szCs w:val="24"/>
          <w:lang w:val="en-US"/>
        </w:rPr>
        <w:t xml:space="preserve">; </w:t>
      </w:r>
      <w:r w:rsidR="00BA57D5" w:rsidRPr="00330EED">
        <w:rPr>
          <w:rFonts w:ascii="Times New Roman" w:hAnsi="Times New Roman" w:cs="Times New Roman"/>
          <w:sz w:val="24"/>
          <w:szCs w:val="24"/>
          <w:lang w:val="en-US"/>
        </w:rPr>
        <w:t>and</w:t>
      </w:r>
      <w:r w:rsidR="005B738C">
        <w:rPr>
          <w:rFonts w:ascii="Times New Roman" w:hAnsi="Times New Roman" w:cs="Times New Roman"/>
          <w:sz w:val="24"/>
          <w:szCs w:val="24"/>
          <w:lang w:val="en-US"/>
        </w:rPr>
        <w:t>,</w:t>
      </w:r>
      <w:r w:rsidR="00BA57D5" w:rsidRPr="00330EED">
        <w:rPr>
          <w:rFonts w:ascii="Times New Roman" w:hAnsi="Times New Roman" w:cs="Times New Roman"/>
          <w:sz w:val="24"/>
          <w:szCs w:val="24"/>
          <w:lang w:val="en-US"/>
        </w:rPr>
        <w:t xml:space="preserve"> men</w:t>
      </w:r>
      <w:r w:rsidR="00E86631" w:rsidRPr="00330EED">
        <w:rPr>
          <w:rFonts w:ascii="Times New Roman" w:hAnsi="Times New Roman" w:cs="Times New Roman"/>
          <w:sz w:val="24"/>
          <w:szCs w:val="24"/>
          <w:lang w:val="en-US"/>
        </w:rPr>
        <w:t xml:space="preserve"> obtained a higher score in inhibited and lonely sexual desire. </w:t>
      </w:r>
      <w:r w:rsidR="00BA57D5" w:rsidRPr="00330EED">
        <w:rPr>
          <w:rFonts w:ascii="Times New Roman" w:hAnsi="Times New Roman" w:cs="Times New Roman"/>
          <w:sz w:val="24"/>
          <w:szCs w:val="24"/>
          <w:lang w:val="en-US"/>
        </w:rPr>
        <w:t>T</w:t>
      </w:r>
      <w:r w:rsidR="00E86631" w:rsidRPr="00330EED">
        <w:rPr>
          <w:rFonts w:ascii="Times New Roman" w:hAnsi="Times New Roman" w:cs="Times New Roman"/>
          <w:sz w:val="24"/>
          <w:szCs w:val="24"/>
          <w:lang w:val="en-US"/>
        </w:rPr>
        <w:t>he disposition towards sexual fantasies and the variables related to executive func</w:t>
      </w:r>
      <w:r w:rsidR="001D6BCA" w:rsidRPr="00330EED">
        <w:rPr>
          <w:rFonts w:ascii="Times New Roman" w:hAnsi="Times New Roman" w:cs="Times New Roman"/>
          <w:sz w:val="24"/>
          <w:szCs w:val="24"/>
          <w:lang w:val="en-US"/>
        </w:rPr>
        <w:t xml:space="preserve">tions that </w:t>
      </w:r>
      <w:proofErr w:type="gramStart"/>
      <w:r w:rsidR="001D6BCA" w:rsidRPr="00330EED">
        <w:rPr>
          <w:rFonts w:ascii="Times New Roman" w:hAnsi="Times New Roman" w:cs="Times New Roman"/>
          <w:sz w:val="24"/>
          <w:szCs w:val="24"/>
          <w:lang w:val="en-US"/>
        </w:rPr>
        <w:t>were evaluated</w:t>
      </w:r>
      <w:proofErr w:type="gramEnd"/>
      <w:r w:rsidR="001D6BCA" w:rsidRPr="00330EED">
        <w:rPr>
          <w:rFonts w:ascii="Times New Roman" w:hAnsi="Times New Roman" w:cs="Times New Roman"/>
          <w:sz w:val="24"/>
          <w:szCs w:val="24"/>
          <w:lang w:val="en-US"/>
        </w:rPr>
        <w:t xml:space="preserve"> showed</w:t>
      </w:r>
      <w:r w:rsidR="00E86631" w:rsidRPr="00330EED">
        <w:rPr>
          <w:rFonts w:ascii="Times New Roman" w:hAnsi="Times New Roman" w:cs="Times New Roman"/>
          <w:sz w:val="24"/>
          <w:szCs w:val="24"/>
          <w:lang w:val="en-US"/>
        </w:rPr>
        <w:t xml:space="preserve"> a very similar scoring in both genders, except </w:t>
      </w:r>
      <w:r w:rsidR="005B738C">
        <w:rPr>
          <w:rFonts w:ascii="Times New Roman" w:hAnsi="Times New Roman" w:cs="Times New Roman"/>
          <w:sz w:val="24"/>
          <w:szCs w:val="24"/>
          <w:lang w:val="en-US"/>
        </w:rPr>
        <w:t xml:space="preserve">for </w:t>
      </w:r>
      <w:r w:rsidR="00E86631" w:rsidRPr="00330EED">
        <w:rPr>
          <w:rFonts w:ascii="Times New Roman" w:hAnsi="Times New Roman" w:cs="Times New Roman"/>
          <w:sz w:val="24"/>
          <w:szCs w:val="24"/>
          <w:lang w:val="en-US"/>
        </w:rPr>
        <w:t xml:space="preserve">the Stroop task, in which women </w:t>
      </w:r>
      <w:r w:rsidR="009A0226" w:rsidRPr="00330EED">
        <w:rPr>
          <w:rFonts w:ascii="Times New Roman" w:hAnsi="Times New Roman" w:cs="Times New Roman"/>
          <w:sz w:val="24"/>
          <w:szCs w:val="24"/>
          <w:lang w:val="en-US"/>
        </w:rPr>
        <w:t>presented</w:t>
      </w:r>
      <w:r w:rsidR="00E86631" w:rsidRPr="00330EED">
        <w:rPr>
          <w:rFonts w:ascii="Times New Roman" w:hAnsi="Times New Roman" w:cs="Times New Roman"/>
          <w:sz w:val="24"/>
          <w:szCs w:val="24"/>
          <w:lang w:val="en-US"/>
        </w:rPr>
        <w:t xml:space="preserve"> a lower performance.</w:t>
      </w:r>
    </w:p>
    <w:p w14:paraId="72FFB475" w14:textId="77777777" w:rsidR="00E86631" w:rsidRPr="00330EED" w:rsidRDefault="00E86631" w:rsidP="001351B3">
      <w:pPr>
        <w:spacing w:line="276" w:lineRule="auto"/>
        <w:ind w:firstLine="567"/>
        <w:jc w:val="both"/>
        <w:rPr>
          <w:rFonts w:ascii="Times New Roman" w:eastAsia="Calibri" w:hAnsi="Times New Roman" w:cs="Times New Roman"/>
          <w:lang w:val="en-US"/>
        </w:rPr>
      </w:pPr>
    </w:p>
    <w:p w14:paraId="56BADFBE" w14:textId="77777777" w:rsidR="00E86631" w:rsidRPr="00330EED" w:rsidRDefault="003F658B" w:rsidP="00E86631">
      <w:pPr>
        <w:spacing w:line="276" w:lineRule="auto"/>
        <w:jc w:val="both"/>
        <w:rPr>
          <w:rFonts w:ascii="Times New Roman" w:eastAsia="Calibri" w:hAnsi="Times New Roman" w:cs="Times New Roman"/>
          <w:sz w:val="24"/>
          <w:szCs w:val="24"/>
          <w:lang w:val="en-US"/>
        </w:rPr>
      </w:pPr>
      <w:r w:rsidRPr="00330EED">
        <w:rPr>
          <w:rFonts w:ascii="Times New Roman" w:eastAsia="Calibri" w:hAnsi="Times New Roman" w:cs="Times New Roman"/>
          <w:sz w:val="24"/>
          <w:szCs w:val="24"/>
          <w:lang w:val="en-US"/>
        </w:rPr>
        <w:t>Table</w:t>
      </w:r>
      <w:r w:rsidR="00E86631" w:rsidRPr="00330EED">
        <w:rPr>
          <w:rFonts w:ascii="Times New Roman" w:eastAsia="Calibri" w:hAnsi="Times New Roman" w:cs="Times New Roman"/>
          <w:sz w:val="24"/>
          <w:szCs w:val="24"/>
          <w:lang w:val="en-US"/>
        </w:rPr>
        <w:t xml:space="preserve"> N 2: </w:t>
      </w:r>
      <w:r w:rsidR="006C0B19" w:rsidRPr="00330EED">
        <w:rPr>
          <w:rFonts w:ascii="Times New Roman" w:eastAsia="Calibri" w:hAnsi="Times New Roman" w:cs="Times New Roman"/>
          <w:i/>
          <w:sz w:val="24"/>
          <w:szCs w:val="24"/>
          <w:lang w:val="en-US"/>
        </w:rPr>
        <w:t>Differences</w:t>
      </w:r>
      <w:r w:rsidRPr="00330EED">
        <w:rPr>
          <w:rFonts w:ascii="Times New Roman" w:eastAsia="Calibri" w:hAnsi="Times New Roman" w:cs="Times New Roman"/>
          <w:i/>
          <w:sz w:val="24"/>
          <w:szCs w:val="24"/>
          <w:lang w:val="en-US"/>
        </w:rPr>
        <w:t xml:space="preserve"> in scoring regarding the sex</w:t>
      </w:r>
    </w:p>
    <w:tbl>
      <w:tblPr>
        <w:tblW w:w="0" w:type="auto"/>
        <w:tblLook w:val="04A0" w:firstRow="1" w:lastRow="0" w:firstColumn="1" w:lastColumn="0" w:noHBand="0" w:noVBand="1"/>
      </w:tblPr>
      <w:tblGrid>
        <w:gridCol w:w="3397"/>
        <w:gridCol w:w="1372"/>
        <w:gridCol w:w="1463"/>
        <w:gridCol w:w="1418"/>
        <w:gridCol w:w="1178"/>
      </w:tblGrid>
      <w:tr w:rsidR="00E86631" w:rsidRPr="00A17D11" w14:paraId="79A6FE67" w14:textId="77777777" w:rsidTr="00B26D33">
        <w:tc>
          <w:tcPr>
            <w:tcW w:w="3397" w:type="dxa"/>
            <w:tcBorders>
              <w:top w:val="single" w:sz="4" w:space="0" w:color="auto"/>
              <w:bottom w:val="single" w:sz="4" w:space="0" w:color="auto"/>
            </w:tcBorders>
            <w:shd w:val="clear" w:color="auto" w:fill="auto"/>
          </w:tcPr>
          <w:p w14:paraId="5A2663F3" w14:textId="77777777" w:rsidR="00E86631" w:rsidRPr="00330EED" w:rsidRDefault="00E86631" w:rsidP="00E86631">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 xml:space="preserve">Variables </w:t>
            </w:r>
          </w:p>
          <w:p w14:paraId="0DD538A6" w14:textId="77777777" w:rsidR="00E86631" w:rsidRPr="00330EED" w:rsidRDefault="00E86631" w:rsidP="00E86631">
            <w:pPr>
              <w:spacing w:after="0" w:line="276" w:lineRule="auto"/>
              <w:jc w:val="center"/>
              <w:rPr>
                <w:rFonts w:ascii="Times New Roman" w:eastAsia="Calibri" w:hAnsi="Times New Roman" w:cs="Times New Roman"/>
                <w:b/>
                <w:sz w:val="20"/>
                <w:szCs w:val="20"/>
                <w:lang w:val="en-US"/>
              </w:rPr>
            </w:pPr>
          </w:p>
        </w:tc>
        <w:tc>
          <w:tcPr>
            <w:tcW w:w="1372" w:type="dxa"/>
            <w:tcBorders>
              <w:top w:val="single" w:sz="4" w:space="0" w:color="auto"/>
              <w:bottom w:val="single" w:sz="4" w:space="0" w:color="auto"/>
            </w:tcBorders>
            <w:shd w:val="clear" w:color="auto" w:fill="auto"/>
          </w:tcPr>
          <w:p w14:paraId="47EAE3D6" w14:textId="77777777" w:rsidR="00E86631" w:rsidRPr="00330EED" w:rsidRDefault="007D5A02" w:rsidP="00E86631">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Men</w:t>
            </w:r>
          </w:p>
          <w:p w14:paraId="1933770A" w14:textId="77777777" w:rsidR="00E86631" w:rsidRPr="00330EED" w:rsidRDefault="00E86631" w:rsidP="00E86631">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 (RI)</w:t>
            </w:r>
          </w:p>
        </w:tc>
        <w:tc>
          <w:tcPr>
            <w:tcW w:w="1463" w:type="dxa"/>
            <w:tcBorders>
              <w:top w:val="single" w:sz="4" w:space="0" w:color="auto"/>
              <w:bottom w:val="single" w:sz="4" w:space="0" w:color="auto"/>
            </w:tcBorders>
            <w:shd w:val="clear" w:color="auto" w:fill="auto"/>
          </w:tcPr>
          <w:p w14:paraId="666A7C7E" w14:textId="77777777" w:rsidR="00E86631" w:rsidRPr="00330EED" w:rsidRDefault="007D5A02" w:rsidP="00E86631">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Women</w:t>
            </w:r>
          </w:p>
          <w:p w14:paraId="1E36E104" w14:textId="77777777" w:rsidR="00E86631" w:rsidRPr="00330EED" w:rsidRDefault="00E86631" w:rsidP="00E86631">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 (RI)</w:t>
            </w:r>
          </w:p>
        </w:tc>
        <w:tc>
          <w:tcPr>
            <w:tcW w:w="1418" w:type="dxa"/>
            <w:tcBorders>
              <w:top w:val="single" w:sz="4" w:space="0" w:color="auto"/>
              <w:bottom w:val="single" w:sz="4" w:space="0" w:color="auto"/>
            </w:tcBorders>
            <w:shd w:val="clear" w:color="auto" w:fill="auto"/>
          </w:tcPr>
          <w:p w14:paraId="3A6317DE" w14:textId="77777777" w:rsidR="00E86631" w:rsidRPr="00330EED" w:rsidRDefault="00E86631" w:rsidP="00E86631">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 xml:space="preserve">U </w:t>
            </w:r>
            <w:r w:rsidR="007D5A02" w:rsidRPr="00330EED">
              <w:rPr>
                <w:rFonts w:ascii="Times New Roman" w:eastAsia="Calibri" w:hAnsi="Times New Roman" w:cs="Times New Roman"/>
                <w:b/>
                <w:sz w:val="20"/>
                <w:szCs w:val="20"/>
                <w:lang w:val="en-US"/>
              </w:rPr>
              <w:t>by</w:t>
            </w:r>
            <w:r w:rsidRPr="00330EED">
              <w:rPr>
                <w:rFonts w:ascii="Times New Roman" w:eastAsia="Calibri" w:hAnsi="Times New Roman" w:cs="Times New Roman"/>
                <w:b/>
                <w:sz w:val="20"/>
                <w:szCs w:val="20"/>
                <w:lang w:val="en-US"/>
              </w:rPr>
              <w:t xml:space="preserve"> Mann Whitney</w:t>
            </w:r>
          </w:p>
        </w:tc>
        <w:tc>
          <w:tcPr>
            <w:tcW w:w="1178" w:type="dxa"/>
            <w:tcBorders>
              <w:top w:val="single" w:sz="4" w:space="0" w:color="auto"/>
              <w:bottom w:val="single" w:sz="4" w:space="0" w:color="auto"/>
            </w:tcBorders>
            <w:shd w:val="clear" w:color="auto" w:fill="auto"/>
          </w:tcPr>
          <w:p w14:paraId="06976915" w14:textId="77777777" w:rsidR="00E86631" w:rsidRPr="00330EED" w:rsidRDefault="00785D6A" w:rsidP="00E86631">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 xml:space="preserve">P </w:t>
            </w:r>
            <w:r w:rsidR="007D5A02" w:rsidRPr="00330EED">
              <w:rPr>
                <w:rFonts w:ascii="Times New Roman" w:eastAsia="Calibri" w:hAnsi="Times New Roman" w:cs="Times New Roman"/>
                <w:b/>
                <w:sz w:val="20"/>
                <w:szCs w:val="20"/>
                <w:lang w:val="en-US"/>
              </w:rPr>
              <w:t>Value</w:t>
            </w:r>
            <w:r w:rsidRPr="00330EED">
              <w:rPr>
                <w:rFonts w:ascii="Times New Roman" w:eastAsia="Calibri" w:hAnsi="Times New Roman" w:cs="Times New Roman"/>
                <w:b/>
                <w:sz w:val="20"/>
                <w:szCs w:val="20"/>
                <w:lang w:val="en-US"/>
              </w:rPr>
              <w:t xml:space="preserve"> </w:t>
            </w:r>
          </w:p>
        </w:tc>
      </w:tr>
      <w:tr w:rsidR="007D5A02" w:rsidRPr="00A17D11" w14:paraId="19C32BF8" w14:textId="77777777" w:rsidTr="00B26D33">
        <w:tc>
          <w:tcPr>
            <w:tcW w:w="3397" w:type="dxa"/>
            <w:tcBorders>
              <w:top w:val="single" w:sz="4" w:space="0" w:color="auto"/>
            </w:tcBorders>
            <w:shd w:val="clear" w:color="auto" w:fill="auto"/>
          </w:tcPr>
          <w:p w14:paraId="167AA2F7" w14:textId="77777777" w:rsidR="007D5A02" w:rsidRPr="00330EED" w:rsidRDefault="007D5A02" w:rsidP="007D5A02">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Total sexual desire</w:t>
            </w:r>
            <w:r w:rsidR="005D54BF" w:rsidRPr="00330EED">
              <w:rPr>
                <w:rFonts w:ascii="Times New Roman" w:eastAsia="Calibri" w:hAnsi="Times New Roman" w:cs="Times New Roman"/>
                <w:sz w:val="20"/>
                <w:szCs w:val="20"/>
                <w:lang w:val="en-US"/>
              </w:rPr>
              <w:t>*</w:t>
            </w:r>
          </w:p>
        </w:tc>
        <w:tc>
          <w:tcPr>
            <w:tcW w:w="1372" w:type="dxa"/>
            <w:tcBorders>
              <w:top w:val="single" w:sz="4" w:space="0" w:color="auto"/>
            </w:tcBorders>
            <w:shd w:val="clear" w:color="auto" w:fill="auto"/>
          </w:tcPr>
          <w:p w14:paraId="79CAA6C8"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49,3(20,7)</w:t>
            </w:r>
          </w:p>
        </w:tc>
        <w:tc>
          <w:tcPr>
            <w:tcW w:w="1463" w:type="dxa"/>
            <w:tcBorders>
              <w:top w:val="single" w:sz="4" w:space="0" w:color="auto"/>
            </w:tcBorders>
            <w:shd w:val="clear" w:color="auto" w:fill="auto"/>
          </w:tcPr>
          <w:p w14:paraId="6E6D4AAD"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56,06(21,9)</w:t>
            </w:r>
          </w:p>
        </w:tc>
        <w:tc>
          <w:tcPr>
            <w:tcW w:w="1418" w:type="dxa"/>
            <w:tcBorders>
              <w:top w:val="single" w:sz="4" w:space="0" w:color="auto"/>
            </w:tcBorders>
            <w:shd w:val="clear" w:color="auto" w:fill="auto"/>
          </w:tcPr>
          <w:p w14:paraId="71D6D125"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-,859</w:t>
            </w:r>
          </w:p>
        </w:tc>
        <w:tc>
          <w:tcPr>
            <w:tcW w:w="1178" w:type="dxa"/>
            <w:tcBorders>
              <w:top w:val="single" w:sz="4" w:space="0" w:color="auto"/>
            </w:tcBorders>
            <w:shd w:val="clear" w:color="auto" w:fill="auto"/>
          </w:tcPr>
          <w:p w14:paraId="592273D9"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,398</w:t>
            </w:r>
          </w:p>
        </w:tc>
      </w:tr>
      <w:tr w:rsidR="007D5A02" w:rsidRPr="00A17D11" w14:paraId="46F4D338" w14:textId="77777777" w:rsidTr="00B26D33">
        <w:tc>
          <w:tcPr>
            <w:tcW w:w="3397" w:type="dxa"/>
            <w:shd w:val="clear" w:color="auto" w:fill="auto"/>
          </w:tcPr>
          <w:p w14:paraId="6F7A7E4A" w14:textId="77777777" w:rsidR="007D5A02" w:rsidRPr="00330EED" w:rsidRDefault="007D5A02" w:rsidP="007D5A02">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Dyadic sexual desire</w:t>
            </w:r>
          </w:p>
        </w:tc>
        <w:tc>
          <w:tcPr>
            <w:tcW w:w="1372" w:type="dxa"/>
            <w:shd w:val="clear" w:color="auto" w:fill="auto"/>
          </w:tcPr>
          <w:p w14:paraId="494BDBBC"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34(27)</w:t>
            </w:r>
          </w:p>
        </w:tc>
        <w:tc>
          <w:tcPr>
            <w:tcW w:w="1463" w:type="dxa"/>
            <w:shd w:val="clear" w:color="auto" w:fill="auto"/>
          </w:tcPr>
          <w:p w14:paraId="7E39A910"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43,5(20)</w:t>
            </w:r>
          </w:p>
        </w:tc>
        <w:tc>
          <w:tcPr>
            <w:tcW w:w="1418" w:type="dxa"/>
            <w:shd w:val="clear" w:color="auto" w:fill="auto"/>
          </w:tcPr>
          <w:p w14:paraId="0517CEFD"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91,000</w:t>
            </w:r>
          </w:p>
        </w:tc>
        <w:tc>
          <w:tcPr>
            <w:tcW w:w="1178" w:type="dxa"/>
            <w:shd w:val="clear" w:color="auto" w:fill="auto"/>
          </w:tcPr>
          <w:p w14:paraId="7D6C8344"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,400</w:t>
            </w:r>
          </w:p>
        </w:tc>
      </w:tr>
      <w:tr w:rsidR="007D5A02" w:rsidRPr="00A17D11" w14:paraId="4FFF54ED" w14:textId="77777777" w:rsidTr="00B26D33">
        <w:tc>
          <w:tcPr>
            <w:tcW w:w="3397" w:type="dxa"/>
            <w:shd w:val="clear" w:color="auto" w:fill="auto"/>
          </w:tcPr>
          <w:p w14:paraId="3957ED93" w14:textId="77777777" w:rsidR="007D5A02" w:rsidRPr="00330EED" w:rsidRDefault="007D5A02" w:rsidP="007D5A02">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Lonely sexual desire</w:t>
            </w:r>
          </w:p>
        </w:tc>
        <w:tc>
          <w:tcPr>
            <w:tcW w:w="1372" w:type="dxa"/>
            <w:shd w:val="clear" w:color="auto" w:fill="auto"/>
          </w:tcPr>
          <w:p w14:paraId="7D41FF42"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10(14)</w:t>
            </w:r>
          </w:p>
        </w:tc>
        <w:tc>
          <w:tcPr>
            <w:tcW w:w="1463" w:type="dxa"/>
            <w:shd w:val="clear" w:color="auto" w:fill="auto"/>
          </w:tcPr>
          <w:p w14:paraId="67EA8587"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9,5(16)</w:t>
            </w:r>
          </w:p>
        </w:tc>
        <w:tc>
          <w:tcPr>
            <w:tcW w:w="1418" w:type="dxa"/>
            <w:shd w:val="clear" w:color="auto" w:fill="auto"/>
          </w:tcPr>
          <w:p w14:paraId="2B11844E"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99,500</w:t>
            </w:r>
          </w:p>
        </w:tc>
        <w:tc>
          <w:tcPr>
            <w:tcW w:w="1178" w:type="dxa"/>
            <w:shd w:val="clear" w:color="auto" w:fill="auto"/>
          </w:tcPr>
          <w:p w14:paraId="5A0D6C44"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,608</w:t>
            </w:r>
          </w:p>
        </w:tc>
      </w:tr>
      <w:tr w:rsidR="007D5A02" w:rsidRPr="00A17D11" w14:paraId="1EDBD959" w14:textId="77777777" w:rsidTr="00B26D33">
        <w:tc>
          <w:tcPr>
            <w:tcW w:w="3397" w:type="dxa"/>
            <w:shd w:val="clear" w:color="auto" w:fill="auto"/>
          </w:tcPr>
          <w:p w14:paraId="1169FB57" w14:textId="77777777" w:rsidR="007D5A02" w:rsidRPr="00330EED" w:rsidRDefault="007D5A02" w:rsidP="007D5A02">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Times New Roman" w:hAnsi="Times New Roman" w:cs="Times New Roman"/>
                <w:color w:val="000000"/>
                <w:sz w:val="20"/>
                <w:szCs w:val="20"/>
                <w:lang w:val="en-US" w:eastAsia="es-CO"/>
              </w:rPr>
              <w:t>Inhibited sexual desire</w:t>
            </w:r>
          </w:p>
        </w:tc>
        <w:tc>
          <w:tcPr>
            <w:tcW w:w="1372" w:type="dxa"/>
            <w:shd w:val="clear" w:color="auto" w:fill="auto"/>
          </w:tcPr>
          <w:p w14:paraId="29DBFA05"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38(28)</w:t>
            </w:r>
          </w:p>
        </w:tc>
        <w:tc>
          <w:tcPr>
            <w:tcW w:w="1463" w:type="dxa"/>
            <w:shd w:val="clear" w:color="auto" w:fill="auto"/>
          </w:tcPr>
          <w:p w14:paraId="77135B3E"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36(40)</w:t>
            </w:r>
          </w:p>
        </w:tc>
        <w:tc>
          <w:tcPr>
            <w:tcW w:w="1418" w:type="dxa"/>
            <w:shd w:val="clear" w:color="auto" w:fill="auto"/>
          </w:tcPr>
          <w:p w14:paraId="3CA05A07"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102,000</w:t>
            </w:r>
          </w:p>
        </w:tc>
        <w:tc>
          <w:tcPr>
            <w:tcW w:w="1178" w:type="dxa"/>
            <w:shd w:val="clear" w:color="auto" w:fill="auto"/>
          </w:tcPr>
          <w:p w14:paraId="6EAA85CC"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,697</w:t>
            </w:r>
          </w:p>
        </w:tc>
      </w:tr>
      <w:tr w:rsidR="007D5A02" w:rsidRPr="00A17D11" w14:paraId="56304C8D" w14:textId="77777777" w:rsidTr="00B26D33">
        <w:tc>
          <w:tcPr>
            <w:tcW w:w="3397" w:type="dxa"/>
            <w:shd w:val="clear" w:color="auto" w:fill="auto"/>
          </w:tcPr>
          <w:p w14:paraId="732DF715" w14:textId="77777777" w:rsidR="007D5A02" w:rsidRPr="00330EED" w:rsidRDefault="007D5A02" w:rsidP="007D5A02">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Disposition to sexual fantasies</w:t>
            </w:r>
          </w:p>
        </w:tc>
        <w:tc>
          <w:tcPr>
            <w:tcW w:w="1372" w:type="dxa"/>
            <w:shd w:val="clear" w:color="auto" w:fill="auto"/>
          </w:tcPr>
          <w:p w14:paraId="456CD2F8"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70(24)</w:t>
            </w:r>
          </w:p>
        </w:tc>
        <w:tc>
          <w:tcPr>
            <w:tcW w:w="1463" w:type="dxa"/>
            <w:shd w:val="clear" w:color="auto" w:fill="auto"/>
          </w:tcPr>
          <w:p w14:paraId="7AE6551F"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71(30)</w:t>
            </w:r>
          </w:p>
        </w:tc>
        <w:tc>
          <w:tcPr>
            <w:tcW w:w="1418" w:type="dxa"/>
            <w:shd w:val="clear" w:color="auto" w:fill="auto"/>
          </w:tcPr>
          <w:p w14:paraId="715C8F14"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95,500</w:t>
            </w:r>
          </w:p>
        </w:tc>
        <w:tc>
          <w:tcPr>
            <w:tcW w:w="1178" w:type="dxa"/>
            <w:shd w:val="clear" w:color="auto" w:fill="auto"/>
          </w:tcPr>
          <w:p w14:paraId="06E9E62F"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,498</w:t>
            </w:r>
          </w:p>
        </w:tc>
      </w:tr>
      <w:tr w:rsidR="007D5A02" w:rsidRPr="00A17D11" w14:paraId="7600F1F5" w14:textId="77777777" w:rsidTr="00B26D33">
        <w:tc>
          <w:tcPr>
            <w:tcW w:w="3397" w:type="dxa"/>
            <w:shd w:val="clear" w:color="auto" w:fill="auto"/>
          </w:tcPr>
          <w:p w14:paraId="15F58EE6" w14:textId="77777777" w:rsidR="007D5A02" w:rsidRPr="00330EED" w:rsidRDefault="007D5A02" w:rsidP="007D5A02">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Hanoi tower</w:t>
            </w:r>
          </w:p>
        </w:tc>
        <w:tc>
          <w:tcPr>
            <w:tcW w:w="1372" w:type="dxa"/>
            <w:shd w:val="clear" w:color="auto" w:fill="auto"/>
          </w:tcPr>
          <w:p w14:paraId="0877C096"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17,5(4)</w:t>
            </w:r>
          </w:p>
        </w:tc>
        <w:tc>
          <w:tcPr>
            <w:tcW w:w="1463" w:type="dxa"/>
            <w:shd w:val="clear" w:color="auto" w:fill="auto"/>
          </w:tcPr>
          <w:p w14:paraId="7523E25A"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18(4)</w:t>
            </w:r>
          </w:p>
        </w:tc>
        <w:tc>
          <w:tcPr>
            <w:tcW w:w="1418" w:type="dxa"/>
            <w:shd w:val="clear" w:color="auto" w:fill="auto"/>
          </w:tcPr>
          <w:p w14:paraId="7CAF88CF"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108,500</w:t>
            </w:r>
          </w:p>
        </w:tc>
        <w:tc>
          <w:tcPr>
            <w:tcW w:w="1178" w:type="dxa"/>
            <w:shd w:val="clear" w:color="auto" w:fill="auto"/>
          </w:tcPr>
          <w:p w14:paraId="75205F9D"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,886</w:t>
            </w:r>
          </w:p>
        </w:tc>
      </w:tr>
      <w:tr w:rsidR="007D5A02" w:rsidRPr="00A17D11" w14:paraId="00B39771" w14:textId="77777777" w:rsidTr="00B26D33">
        <w:tc>
          <w:tcPr>
            <w:tcW w:w="3397" w:type="dxa"/>
            <w:shd w:val="clear" w:color="auto" w:fill="auto"/>
          </w:tcPr>
          <w:p w14:paraId="1D4F41D0" w14:textId="77777777" w:rsidR="007D5A02" w:rsidRPr="00330EED" w:rsidRDefault="007D5A02" w:rsidP="007D5A02">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lastRenderedPageBreak/>
              <w:t>Card game</w:t>
            </w:r>
          </w:p>
        </w:tc>
        <w:tc>
          <w:tcPr>
            <w:tcW w:w="1372" w:type="dxa"/>
            <w:shd w:val="clear" w:color="auto" w:fill="auto"/>
          </w:tcPr>
          <w:p w14:paraId="049C7B25"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7,5(4)</w:t>
            </w:r>
          </w:p>
        </w:tc>
        <w:tc>
          <w:tcPr>
            <w:tcW w:w="1463" w:type="dxa"/>
            <w:shd w:val="clear" w:color="auto" w:fill="auto"/>
          </w:tcPr>
          <w:p w14:paraId="022CDEDC"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8(2)</w:t>
            </w:r>
          </w:p>
        </w:tc>
        <w:tc>
          <w:tcPr>
            <w:tcW w:w="1418" w:type="dxa"/>
            <w:shd w:val="clear" w:color="auto" w:fill="auto"/>
          </w:tcPr>
          <w:p w14:paraId="0E6E5C0A"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109,000</w:t>
            </w:r>
          </w:p>
        </w:tc>
        <w:tc>
          <w:tcPr>
            <w:tcW w:w="1178" w:type="dxa"/>
            <w:shd w:val="clear" w:color="auto" w:fill="auto"/>
          </w:tcPr>
          <w:p w14:paraId="3ACDB55E"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,918</w:t>
            </w:r>
          </w:p>
        </w:tc>
      </w:tr>
      <w:tr w:rsidR="007D5A02" w:rsidRPr="00A17D11" w14:paraId="175A0A8C" w14:textId="77777777" w:rsidTr="005D54BF">
        <w:tc>
          <w:tcPr>
            <w:tcW w:w="3397" w:type="dxa"/>
            <w:shd w:val="clear" w:color="auto" w:fill="auto"/>
          </w:tcPr>
          <w:p w14:paraId="04C577B0" w14:textId="77777777" w:rsidR="007D5A02" w:rsidRPr="00330EED" w:rsidRDefault="007D5A02" w:rsidP="007D5A02">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Stroop</w:t>
            </w:r>
          </w:p>
        </w:tc>
        <w:tc>
          <w:tcPr>
            <w:tcW w:w="1372" w:type="dxa"/>
            <w:shd w:val="clear" w:color="auto" w:fill="auto"/>
          </w:tcPr>
          <w:p w14:paraId="268D3FCE"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15,5(7)</w:t>
            </w:r>
          </w:p>
        </w:tc>
        <w:tc>
          <w:tcPr>
            <w:tcW w:w="1463" w:type="dxa"/>
            <w:shd w:val="clear" w:color="auto" w:fill="auto"/>
          </w:tcPr>
          <w:p w14:paraId="13D58EE6"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11(9)</w:t>
            </w:r>
          </w:p>
        </w:tc>
        <w:tc>
          <w:tcPr>
            <w:tcW w:w="1418" w:type="dxa"/>
            <w:shd w:val="clear" w:color="auto" w:fill="auto"/>
          </w:tcPr>
          <w:p w14:paraId="02D7C591"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103,000</w:t>
            </w:r>
          </w:p>
        </w:tc>
        <w:tc>
          <w:tcPr>
            <w:tcW w:w="1178" w:type="dxa"/>
            <w:shd w:val="clear" w:color="auto" w:fill="auto"/>
          </w:tcPr>
          <w:p w14:paraId="2AC309C1"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,728</w:t>
            </w:r>
          </w:p>
        </w:tc>
      </w:tr>
      <w:tr w:rsidR="007D5A02" w:rsidRPr="00A17D11" w14:paraId="2FEAEDE2" w14:textId="77777777" w:rsidTr="005D54BF">
        <w:tc>
          <w:tcPr>
            <w:tcW w:w="3397" w:type="dxa"/>
            <w:tcBorders>
              <w:bottom w:val="single" w:sz="4" w:space="0" w:color="auto"/>
            </w:tcBorders>
            <w:shd w:val="clear" w:color="auto" w:fill="auto"/>
          </w:tcPr>
          <w:p w14:paraId="74534C06" w14:textId="77777777" w:rsidR="007D5A02" w:rsidRPr="00330EED" w:rsidRDefault="007D5A02" w:rsidP="007D5A02">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Card classification</w:t>
            </w:r>
            <w:r w:rsidR="005D54BF" w:rsidRPr="00330EED">
              <w:rPr>
                <w:rFonts w:ascii="Times New Roman" w:eastAsia="Calibri" w:hAnsi="Times New Roman" w:cs="Times New Roman"/>
                <w:color w:val="000000"/>
                <w:sz w:val="20"/>
                <w:szCs w:val="20"/>
                <w:lang w:val="en-US"/>
              </w:rPr>
              <w:t>*</w:t>
            </w:r>
          </w:p>
        </w:tc>
        <w:tc>
          <w:tcPr>
            <w:tcW w:w="1372" w:type="dxa"/>
            <w:tcBorders>
              <w:bottom w:val="single" w:sz="4" w:space="0" w:color="auto"/>
            </w:tcBorders>
            <w:shd w:val="clear" w:color="auto" w:fill="auto"/>
          </w:tcPr>
          <w:p w14:paraId="3A987C5A"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13,4(2,5)</w:t>
            </w:r>
          </w:p>
        </w:tc>
        <w:tc>
          <w:tcPr>
            <w:tcW w:w="1463" w:type="dxa"/>
            <w:tcBorders>
              <w:bottom w:val="single" w:sz="4" w:space="0" w:color="auto"/>
            </w:tcBorders>
            <w:shd w:val="clear" w:color="auto" w:fill="auto"/>
          </w:tcPr>
          <w:p w14:paraId="06E755CD"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13,4(2,5)</w:t>
            </w:r>
          </w:p>
        </w:tc>
        <w:tc>
          <w:tcPr>
            <w:tcW w:w="1418" w:type="dxa"/>
            <w:tcBorders>
              <w:bottom w:val="single" w:sz="4" w:space="0" w:color="auto"/>
            </w:tcBorders>
            <w:shd w:val="clear" w:color="auto" w:fill="auto"/>
          </w:tcPr>
          <w:p w14:paraId="73D3496D"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-,010</w:t>
            </w:r>
          </w:p>
        </w:tc>
        <w:tc>
          <w:tcPr>
            <w:tcW w:w="1178" w:type="dxa"/>
            <w:tcBorders>
              <w:bottom w:val="single" w:sz="4" w:space="0" w:color="auto"/>
            </w:tcBorders>
            <w:shd w:val="clear" w:color="auto" w:fill="auto"/>
          </w:tcPr>
          <w:p w14:paraId="0BB4BE08" w14:textId="77777777" w:rsidR="007D5A02" w:rsidRPr="00330EED" w:rsidRDefault="007D5A02" w:rsidP="007D5A02">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,992</w:t>
            </w:r>
          </w:p>
        </w:tc>
      </w:tr>
    </w:tbl>
    <w:p w14:paraId="62B4BAAF" w14:textId="77777777" w:rsidR="00E86631" w:rsidRPr="00330EED" w:rsidRDefault="00E86631" w:rsidP="00E86631">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 xml:space="preserve">* </w:t>
      </w:r>
      <w:r w:rsidR="006532F6" w:rsidRPr="00330EED">
        <w:rPr>
          <w:rFonts w:ascii="Times New Roman" w:eastAsia="Calibri" w:hAnsi="Times New Roman" w:cs="Times New Roman"/>
          <w:sz w:val="20"/>
          <w:szCs w:val="20"/>
          <w:lang w:val="en-US"/>
        </w:rPr>
        <w:t>Mean</w:t>
      </w:r>
      <w:r w:rsidRPr="00330EED">
        <w:rPr>
          <w:rFonts w:ascii="Times New Roman" w:eastAsia="Calibri" w:hAnsi="Times New Roman" w:cs="Times New Roman"/>
          <w:sz w:val="20"/>
          <w:szCs w:val="20"/>
          <w:lang w:val="en-US"/>
        </w:rPr>
        <w:t xml:space="preserve"> (</w:t>
      </w:r>
      <w:r w:rsidR="006532F6" w:rsidRPr="00330EED">
        <w:rPr>
          <w:rFonts w:ascii="Times New Roman" w:eastAsia="Calibri" w:hAnsi="Times New Roman" w:cs="Times New Roman"/>
          <w:sz w:val="20"/>
          <w:szCs w:val="20"/>
          <w:lang w:val="en-US"/>
        </w:rPr>
        <w:t>Standard deviation</w:t>
      </w:r>
      <w:r w:rsidRPr="00330EED">
        <w:rPr>
          <w:rFonts w:ascii="Times New Roman" w:eastAsia="Calibri" w:hAnsi="Times New Roman" w:cs="Times New Roman"/>
          <w:sz w:val="20"/>
          <w:szCs w:val="20"/>
          <w:lang w:val="en-US"/>
        </w:rPr>
        <w:t>).</w:t>
      </w:r>
      <w:r w:rsidRPr="00330EED">
        <w:rPr>
          <w:rFonts w:ascii="Times New Roman" w:eastAsia="Verdana" w:hAnsi="Times New Roman" w:cs="Times New Roman"/>
          <w:iCs/>
          <w:sz w:val="20"/>
          <w:szCs w:val="20"/>
          <w:lang w:val="en-US"/>
        </w:rPr>
        <w:t xml:space="preserve"> </w:t>
      </w:r>
      <w:r w:rsidR="006532F6" w:rsidRPr="00330EED">
        <w:rPr>
          <w:rFonts w:ascii="Times New Roman" w:eastAsia="Verdana" w:hAnsi="Times New Roman" w:cs="Times New Roman"/>
          <w:iCs/>
          <w:sz w:val="20"/>
          <w:szCs w:val="20"/>
          <w:lang w:val="en-US"/>
        </w:rPr>
        <w:t>Student’s T test.</w:t>
      </w:r>
    </w:p>
    <w:p w14:paraId="4A6AC5A2" w14:textId="77777777" w:rsidR="00E86631" w:rsidRPr="00330EED" w:rsidRDefault="006532F6" w:rsidP="00E86631">
      <w:pPr>
        <w:spacing w:line="276" w:lineRule="auto"/>
        <w:ind w:firstLine="567"/>
        <w:jc w:val="both"/>
        <w:rPr>
          <w:rFonts w:ascii="Times New Roman" w:eastAsia="Calibri" w:hAnsi="Times New Roman" w:cs="Times New Roman"/>
          <w:i/>
          <w:lang w:val="en-US"/>
        </w:rPr>
      </w:pPr>
      <w:r w:rsidRPr="00330EED">
        <w:rPr>
          <w:rFonts w:ascii="Times New Roman" w:eastAsia="Calibri" w:hAnsi="Times New Roman" w:cs="Times New Roman"/>
          <w:lang w:val="en-US"/>
        </w:rPr>
        <w:t>Source</w:t>
      </w:r>
      <w:r w:rsidR="00E86631" w:rsidRPr="00330EED">
        <w:rPr>
          <w:rFonts w:ascii="Times New Roman" w:eastAsia="Calibri" w:hAnsi="Times New Roman" w:cs="Times New Roman"/>
          <w:lang w:val="en-US"/>
        </w:rPr>
        <w:t xml:space="preserve">: </w:t>
      </w:r>
      <w:r w:rsidR="00E86631" w:rsidRPr="00330EED">
        <w:rPr>
          <w:rFonts w:ascii="Times New Roman" w:eastAsia="Calibri" w:hAnsi="Times New Roman" w:cs="Times New Roman"/>
          <w:i/>
          <w:lang w:val="en-US"/>
        </w:rPr>
        <w:t>Aut</w:t>
      </w:r>
      <w:r w:rsidRPr="00330EED">
        <w:rPr>
          <w:rFonts w:ascii="Times New Roman" w:eastAsia="Calibri" w:hAnsi="Times New Roman" w:cs="Times New Roman"/>
          <w:i/>
          <w:lang w:val="en-US"/>
        </w:rPr>
        <w:t>hor</w:t>
      </w:r>
      <w:r w:rsidR="00E86631" w:rsidRPr="00330EED">
        <w:rPr>
          <w:rFonts w:ascii="Times New Roman" w:eastAsia="Calibri" w:hAnsi="Times New Roman" w:cs="Times New Roman"/>
          <w:i/>
          <w:lang w:val="en-US"/>
        </w:rPr>
        <w:t xml:space="preserve">s </w:t>
      </w:r>
    </w:p>
    <w:p w14:paraId="7D2CAD91" w14:textId="20732D01" w:rsidR="00477116" w:rsidRPr="00330EED" w:rsidRDefault="00E73333" w:rsidP="00E73333">
      <w:pPr>
        <w:pStyle w:val="Sangradetextonormal"/>
        <w:tabs>
          <w:tab w:val="clear" w:pos="6000"/>
        </w:tabs>
        <w:spacing w:line="276" w:lineRule="auto"/>
        <w:rPr>
          <w:lang w:val="en-US"/>
        </w:rPr>
      </w:pPr>
      <w:proofErr w:type="gramStart"/>
      <w:r w:rsidRPr="00330EED">
        <w:rPr>
          <w:lang w:val="en-US"/>
        </w:rPr>
        <w:t>Also</w:t>
      </w:r>
      <w:proofErr w:type="gramEnd"/>
      <w:r w:rsidRPr="00330EED">
        <w:rPr>
          <w:lang w:val="en-US"/>
        </w:rPr>
        <w:t xml:space="preserve">, </w:t>
      </w:r>
      <w:r w:rsidR="00FD1FE4" w:rsidRPr="00330EED">
        <w:rPr>
          <w:lang w:val="en-US"/>
        </w:rPr>
        <w:t xml:space="preserve">a </w:t>
      </w:r>
      <w:r w:rsidR="00203B62" w:rsidRPr="00330EED">
        <w:rPr>
          <w:lang w:val="en-US"/>
        </w:rPr>
        <w:t xml:space="preserve">statistically </w:t>
      </w:r>
      <w:r w:rsidR="00FD1FE4" w:rsidRPr="00330EED">
        <w:rPr>
          <w:lang w:val="en-US"/>
        </w:rPr>
        <w:t xml:space="preserve">significant difference in the </w:t>
      </w:r>
      <w:r w:rsidR="00A34606" w:rsidRPr="00330EED">
        <w:rPr>
          <w:lang w:val="en-US"/>
        </w:rPr>
        <w:t>scores</w:t>
      </w:r>
      <w:r w:rsidR="00FD1FE4" w:rsidRPr="00330EED">
        <w:rPr>
          <w:lang w:val="en-US"/>
        </w:rPr>
        <w:t xml:space="preserve"> of the researched variables according to </w:t>
      </w:r>
      <w:r w:rsidR="00E9507E" w:rsidRPr="00330EED">
        <w:rPr>
          <w:lang w:val="en-US"/>
        </w:rPr>
        <w:t>age rank</w:t>
      </w:r>
      <w:r w:rsidR="005B738C">
        <w:rPr>
          <w:lang w:val="en-US"/>
        </w:rPr>
        <w:t xml:space="preserve"> was not found</w:t>
      </w:r>
      <w:r w:rsidR="00E9507E" w:rsidRPr="00330EED">
        <w:rPr>
          <w:lang w:val="en-US"/>
        </w:rPr>
        <w:t xml:space="preserve">. However, </w:t>
      </w:r>
      <w:r w:rsidR="00641657" w:rsidRPr="00330EED">
        <w:rPr>
          <w:lang w:val="en-US"/>
        </w:rPr>
        <w:t>higher</w:t>
      </w:r>
      <w:r w:rsidR="009A0226" w:rsidRPr="00330EED">
        <w:rPr>
          <w:lang w:val="en-US"/>
        </w:rPr>
        <w:t xml:space="preserve"> scores</w:t>
      </w:r>
      <w:r w:rsidR="004D1B72" w:rsidRPr="00330EED">
        <w:rPr>
          <w:lang w:val="en-US"/>
        </w:rPr>
        <w:t xml:space="preserve"> in the lonely sexual desire </w:t>
      </w:r>
      <w:r w:rsidR="00C72E48" w:rsidRPr="00330EED">
        <w:rPr>
          <w:lang w:val="en-US"/>
        </w:rPr>
        <w:t>in</w:t>
      </w:r>
      <w:r w:rsidR="009B711D" w:rsidRPr="00330EED">
        <w:rPr>
          <w:lang w:val="en-US"/>
        </w:rPr>
        <w:t xml:space="preserve"> teenagers </w:t>
      </w:r>
      <w:r w:rsidR="00641657" w:rsidRPr="00330EED">
        <w:rPr>
          <w:lang w:val="en-US"/>
        </w:rPr>
        <w:t xml:space="preserve">and </w:t>
      </w:r>
      <w:proofErr w:type="gramStart"/>
      <w:r w:rsidR="00641657" w:rsidRPr="00330EED">
        <w:rPr>
          <w:lang w:val="en-US"/>
        </w:rPr>
        <w:t>a higher scores</w:t>
      </w:r>
      <w:proofErr w:type="gramEnd"/>
      <w:r w:rsidR="00451AD0" w:rsidRPr="00330EED">
        <w:rPr>
          <w:lang w:val="en-US"/>
        </w:rPr>
        <w:t xml:space="preserve"> in the dyadic sexual desire and disposition to</w:t>
      </w:r>
      <w:r w:rsidR="003932FA" w:rsidRPr="00330EED">
        <w:rPr>
          <w:lang w:val="en-US"/>
        </w:rPr>
        <w:t>wards sexual</w:t>
      </w:r>
      <w:r w:rsidR="00451AD0" w:rsidRPr="00330EED">
        <w:rPr>
          <w:lang w:val="en-US"/>
        </w:rPr>
        <w:t xml:space="preserve"> fantasies in young adults</w:t>
      </w:r>
      <w:r w:rsidR="005B738C">
        <w:rPr>
          <w:lang w:val="en-US"/>
        </w:rPr>
        <w:t xml:space="preserve"> were seen</w:t>
      </w:r>
      <w:r w:rsidR="00451AD0" w:rsidRPr="00330EED">
        <w:rPr>
          <w:lang w:val="en-US"/>
        </w:rPr>
        <w:t xml:space="preserve">. Regarding executive functions, a tendency </w:t>
      </w:r>
      <w:proofErr w:type="gramStart"/>
      <w:r w:rsidR="00451AD0" w:rsidRPr="00330EED">
        <w:rPr>
          <w:lang w:val="en-US"/>
        </w:rPr>
        <w:t xml:space="preserve">to higher scorings in young adulthood </w:t>
      </w:r>
      <w:r w:rsidR="00B0349B" w:rsidRPr="00330EED">
        <w:rPr>
          <w:lang w:val="en-US"/>
        </w:rPr>
        <w:t xml:space="preserve">in the performance on the tasks </w:t>
      </w:r>
      <w:r w:rsidR="00C72E48" w:rsidRPr="00330EED">
        <w:rPr>
          <w:lang w:val="en-US"/>
        </w:rPr>
        <w:t xml:space="preserve">of </w:t>
      </w:r>
      <w:r w:rsidR="00B0349B" w:rsidRPr="00330EED">
        <w:rPr>
          <w:lang w:val="en-US"/>
        </w:rPr>
        <w:t>Stroop and Hanoi tower</w:t>
      </w:r>
      <w:proofErr w:type="gramEnd"/>
      <w:r w:rsidR="005B738C">
        <w:rPr>
          <w:lang w:val="en-US"/>
        </w:rPr>
        <w:t xml:space="preserve"> </w:t>
      </w:r>
      <w:r w:rsidR="005B738C" w:rsidRPr="0064643B">
        <w:rPr>
          <w:lang w:val="en-US"/>
        </w:rPr>
        <w:t>was detected</w:t>
      </w:r>
      <w:r w:rsidR="00B0349B" w:rsidRPr="00330EED">
        <w:rPr>
          <w:lang w:val="en-US"/>
        </w:rPr>
        <w:t>.</w:t>
      </w:r>
    </w:p>
    <w:p w14:paraId="360B8C16" w14:textId="70782873" w:rsidR="00B0349B" w:rsidRPr="00330EED" w:rsidRDefault="00E73333" w:rsidP="00B0349B">
      <w:pPr>
        <w:spacing w:line="276" w:lineRule="auto"/>
        <w:jc w:val="both"/>
        <w:rPr>
          <w:rFonts w:ascii="Times New Roman" w:eastAsia="Calibri" w:hAnsi="Times New Roman" w:cs="Times New Roman"/>
          <w:i/>
          <w:sz w:val="24"/>
          <w:szCs w:val="24"/>
          <w:lang w:val="en-US"/>
        </w:rPr>
      </w:pPr>
      <w:r w:rsidRPr="00330EED">
        <w:rPr>
          <w:rFonts w:ascii="Times New Roman" w:eastAsia="Calibri" w:hAnsi="Times New Roman" w:cs="Times New Roman"/>
          <w:sz w:val="24"/>
          <w:szCs w:val="24"/>
          <w:lang w:val="en-US"/>
        </w:rPr>
        <w:t>Table</w:t>
      </w:r>
      <w:r w:rsidR="00B0349B" w:rsidRPr="00330EED">
        <w:rPr>
          <w:rFonts w:ascii="Times New Roman" w:eastAsia="Calibri" w:hAnsi="Times New Roman" w:cs="Times New Roman"/>
          <w:sz w:val="24"/>
          <w:szCs w:val="24"/>
          <w:lang w:val="en-US"/>
        </w:rPr>
        <w:t xml:space="preserve"> N 3: </w:t>
      </w:r>
      <w:r w:rsidR="00B0349B" w:rsidRPr="00330EED">
        <w:rPr>
          <w:rFonts w:ascii="Times New Roman" w:eastAsia="Calibri" w:hAnsi="Times New Roman" w:cs="Times New Roman"/>
          <w:i/>
          <w:sz w:val="24"/>
          <w:szCs w:val="24"/>
          <w:lang w:val="en-US"/>
        </w:rPr>
        <w:t xml:space="preserve">Difference in the </w:t>
      </w:r>
      <w:r w:rsidR="005B738C" w:rsidRPr="00A71BDA">
        <w:rPr>
          <w:rFonts w:ascii="Times New Roman" w:eastAsia="Calibri" w:hAnsi="Times New Roman" w:cs="Times New Roman"/>
          <w:i/>
          <w:sz w:val="24"/>
          <w:szCs w:val="24"/>
          <w:lang w:val="en-US"/>
        </w:rPr>
        <w:t>scoring</w:t>
      </w:r>
      <w:r w:rsidR="00203405" w:rsidRPr="00330EED">
        <w:rPr>
          <w:rFonts w:ascii="Times New Roman" w:eastAsia="Calibri" w:hAnsi="Times New Roman" w:cs="Times New Roman"/>
          <w:i/>
          <w:sz w:val="24"/>
          <w:szCs w:val="24"/>
          <w:lang w:val="en-US"/>
        </w:rPr>
        <w:t xml:space="preserve"> in the study</w:t>
      </w:r>
      <w:r w:rsidR="00E43CED" w:rsidRPr="00330EED">
        <w:rPr>
          <w:rFonts w:ascii="Times New Roman" w:eastAsia="Calibri" w:hAnsi="Times New Roman" w:cs="Times New Roman"/>
          <w:i/>
          <w:sz w:val="24"/>
          <w:szCs w:val="24"/>
          <w:lang w:val="en-US"/>
        </w:rPr>
        <w:t xml:space="preserve"> variables by age r</w:t>
      </w:r>
      <w:r w:rsidR="00B0349B" w:rsidRPr="00330EED">
        <w:rPr>
          <w:rFonts w:ascii="Times New Roman" w:eastAsia="Calibri" w:hAnsi="Times New Roman" w:cs="Times New Roman"/>
          <w:i/>
          <w:sz w:val="24"/>
          <w:szCs w:val="24"/>
          <w:lang w:val="en-US"/>
        </w:rPr>
        <w:t>ank.</w:t>
      </w:r>
    </w:p>
    <w:tbl>
      <w:tblPr>
        <w:tblW w:w="0" w:type="auto"/>
        <w:tblBorders>
          <w:bottom w:val="single" w:sz="4" w:space="0" w:color="auto"/>
        </w:tblBorders>
        <w:tblLook w:val="04A0" w:firstRow="1" w:lastRow="0" w:firstColumn="1" w:lastColumn="0" w:noHBand="0" w:noVBand="1"/>
      </w:tblPr>
      <w:tblGrid>
        <w:gridCol w:w="3397"/>
        <w:gridCol w:w="1372"/>
        <w:gridCol w:w="1463"/>
        <w:gridCol w:w="1418"/>
        <w:gridCol w:w="1178"/>
      </w:tblGrid>
      <w:tr w:rsidR="00B0349B" w:rsidRPr="00A17D11" w14:paraId="587B24F1" w14:textId="77777777" w:rsidTr="00B0349B">
        <w:tc>
          <w:tcPr>
            <w:tcW w:w="3397" w:type="dxa"/>
            <w:tcBorders>
              <w:top w:val="single" w:sz="4" w:space="0" w:color="auto"/>
              <w:left w:val="nil"/>
              <w:bottom w:val="single" w:sz="4" w:space="0" w:color="auto"/>
              <w:right w:val="nil"/>
            </w:tcBorders>
          </w:tcPr>
          <w:p w14:paraId="7409FDEF" w14:textId="77777777" w:rsidR="00B0349B" w:rsidRPr="00330EED" w:rsidRDefault="00B0349B" w:rsidP="00B0349B">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 xml:space="preserve">Variables </w:t>
            </w:r>
          </w:p>
          <w:p w14:paraId="3E5FA0C7" w14:textId="77777777" w:rsidR="00B0349B" w:rsidRPr="00330EED" w:rsidRDefault="00B0349B" w:rsidP="00B0349B">
            <w:pPr>
              <w:spacing w:after="0" w:line="276" w:lineRule="auto"/>
              <w:jc w:val="center"/>
              <w:rPr>
                <w:rFonts w:ascii="Times New Roman" w:eastAsia="Calibri" w:hAnsi="Times New Roman" w:cs="Times New Roman"/>
                <w:b/>
                <w:sz w:val="20"/>
                <w:szCs w:val="20"/>
                <w:lang w:val="en-US"/>
              </w:rPr>
            </w:pPr>
          </w:p>
        </w:tc>
        <w:tc>
          <w:tcPr>
            <w:tcW w:w="1372" w:type="dxa"/>
            <w:tcBorders>
              <w:top w:val="single" w:sz="4" w:space="0" w:color="auto"/>
              <w:left w:val="nil"/>
              <w:bottom w:val="single" w:sz="4" w:space="0" w:color="auto"/>
              <w:right w:val="nil"/>
            </w:tcBorders>
            <w:hideMark/>
          </w:tcPr>
          <w:p w14:paraId="75A7BBF2" w14:textId="77777777" w:rsidR="00B0349B" w:rsidRPr="00330EED" w:rsidRDefault="00B0349B" w:rsidP="00B0349B">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Late teenager</w:t>
            </w:r>
            <w:r w:rsidR="003932FA" w:rsidRPr="00330EED">
              <w:rPr>
                <w:rFonts w:ascii="Times New Roman" w:eastAsia="Calibri" w:hAnsi="Times New Roman" w:cs="Times New Roman"/>
                <w:b/>
                <w:sz w:val="20"/>
                <w:szCs w:val="20"/>
                <w:lang w:val="en-US"/>
              </w:rPr>
              <w:t>s</w:t>
            </w:r>
          </w:p>
          <w:p w14:paraId="3EE221F5" w14:textId="77777777" w:rsidR="00B0349B" w:rsidRPr="00330EED" w:rsidRDefault="00B0349B" w:rsidP="00B0349B">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 (RI)</w:t>
            </w:r>
          </w:p>
        </w:tc>
        <w:tc>
          <w:tcPr>
            <w:tcW w:w="1463" w:type="dxa"/>
            <w:tcBorders>
              <w:top w:val="single" w:sz="4" w:space="0" w:color="auto"/>
              <w:left w:val="nil"/>
              <w:bottom w:val="single" w:sz="4" w:space="0" w:color="auto"/>
              <w:right w:val="nil"/>
            </w:tcBorders>
            <w:hideMark/>
          </w:tcPr>
          <w:p w14:paraId="043D9557" w14:textId="77777777" w:rsidR="00B0349B" w:rsidRPr="00330EED" w:rsidRDefault="00B0349B" w:rsidP="00B0349B">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Young adult</w:t>
            </w:r>
          </w:p>
          <w:p w14:paraId="4996DC35" w14:textId="77777777" w:rsidR="00B0349B" w:rsidRPr="00330EED" w:rsidRDefault="00B0349B" w:rsidP="00B0349B">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 (RI)</w:t>
            </w:r>
          </w:p>
        </w:tc>
        <w:tc>
          <w:tcPr>
            <w:tcW w:w="1418" w:type="dxa"/>
            <w:tcBorders>
              <w:top w:val="single" w:sz="4" w:space="0" w:color="auto"/>
              <w:left w:val="nil"/>
              <w:bottom w:val="single" w:sz="4" w:space="0" w:color="auto"/>
              <w:right w:val="nil"/>
            </w:tcBorders>
            <w:hideMark/>
          </w:tcPr>
          <w:p w14:paraId="3B8AC089" w14:textId="77777777" w:rsidR="00B0349B" w:rsidRPr="00330EED" w:rsidRDefault="00B0349B" w:rsidP="00B0349B">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U by Mann Whitney</w:t>
            </w:r>
          </w:p>
        </w:tc>
        <w:tc>
          <w:tcPr>
            <w:tcW w:w="1178" w:type="dxa"/>
            <w:tcBorders>
              <w:top w:val="single" w:sz="4" w:space="0" w:color="auto"/>
              <w:left w:val="nil"/>
              <w:bottom w:val="single" w:sz="4" w:space="0" w:color="auto"/>
              <w:right w:val="nil"/>
            </w:tcBorders>
            <w:hideMark/>
          </w:tcPr>
          <w:p w14:paraId="55091518" w14:textId="77777777" w:rsidR="00B0349B" w:rsidRPr="00330EED" w:rsidRDefault="00B0349B" w:rsidP="00B0349B">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P value</w:t>
            </w:r>
          </w:p>
        </w:tc>
      </w:tr>
      <w:tr w:rsidR="00B0349B" w:rsidRPr="00A17D11" w14:paraId="77D5450B" w14:textId="77777777" w:rsidTr="00B26D33">
        <w:tc>
          <w:tcPr>
            <w:tcW w:w="3397" w:type="dxa"/>
            <w:tcBorders>
              <w:top w:val="single" w:sz="4" w:space="0" w:color="auto"/>
            </w:tcBorders>
            <w:shd w:val="clear" w:color="auto" w:fill="auto"/>
            <w:hideMark/>
          </w:tcPr>
          <w:p w14:paraId="0745089F"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Total sexual desire</w:t>
            </w:r>
            <w:r w:rsidR="005D54BF" w:rsidRPr="00330EED">
              <w:rPr>
                <w:rFonts w:ascii="Times New Roman" w:eastAsia="Calibri" w:hAnsi="Times New Roman" w:cs="Times New Roman"/>
                <w:sz w:val="20"/>
                <w:szCs w:val="20"/>
                <w:lang w:val="en-US"/>
              </w:rPr>
              <w:t>*</w:t>
            </w:r>
            <w:r w:rsidRPr="00330EED">
              <w:rPr>
                <w:rFonts w:ascii="Times New Roman" w:eastAsia="Calibri" w:hAnsi="Times New Roman" w:cs="Times New Roman"/>
                <w:sz w:val="20"/>
                <w:szCs w:val="20"/>
                <w:lang w:val="en-US"/>
              </w:rPr>
              <w:t xml:space="preserve"> </w:t>
            </w:r>
          </w:p>
        </w:tc>
        <w:tc>
          <w:tcPr>
            <w:tcW w:w="1372" w:type="dxa"/>
            <w:tcBorders>
              <w:top w:val="single" w:sz="4" w:space="0" w:color="auto"/>
              <w:left w:val="nil"/>
              <w:bottom w:val="nil"/>
              <w:right w:val="nil"/>
            </w:tcBorders>
            <w:hideMark/>
          </w:tcPr>
          <w:p w14:paraId="7E6871C8"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53,18(20,8)</w:t>
            </w:r>
          </w:p>
        </w:tc>
        <w:tc>
          <w:tcPr>
            <w:tcW w:w="1463" w:type="dxa"/>
            <w:tcBorders>
              <w:top w:val="single" w:sz="4" w:space="0" w:color="auto"/>
              <w:left w:val="nil"/>
              <w:bottom w:val="nil"/>
              <w:right w:val="nil"/>
            </w:tcBorders>
            <w:hideMark/>
          </w:tcPr>
          <w:p w14:paraId="07E20470"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52,79(22,1)</w:t>
            </w:r>
          </w:p>
        </w:tc>
        <w:tc>
          <w:tcPr>
            <w:tcW w:w="1418" w:type="dxa"/>
            <w:tcBorders>
              <w:top w:val="single" w:sz="4" w:space="0" w:color="auto"/>
              <w:left w:val="nil"/>
              <w:bottom w:val="nil"/>
              <w:right w:val="nil"/>
            </w:tcBorders>
            <w:hideMark/>
          </w:tcPr>
          <w:p w14:paraId="04D0FD0E"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,049</w:t>
            </w:r>
          </w:p>
        </w:tc>
        <w:tc>
          <w:tcPr>
            <w:tcW w:w="1178" w:type="dxa"/>
            <w:tcBorders>
              <w:top w:val="single" w:sz="4" w:space="0" w:color="auto"/>
              <w:left w:val="nil"/>
              <w:bottom w:val="nil"/>
              <w:right w:val="nil"/>
            </w:tcBorders>
            <w:hideMark/>
          </w:tcPr>
          <w:p w14:paraId="6088B6AF"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,962</w:t>
            </w:r>
          </w:p>
        </w:tc>
      </w:tr>
      <w:tr w:rsidR="00B0349B" w:rsidRPr="00A17D11" w14:paraId="3319A411" w14:textId="77777777" w:rsidTr="00B26D33">
        <w:tc>
          <w:tcPr>
            <w:tcW w:w="3397" w:type="dxa"/>
            <w:shd w:val="clear" w:color="auto" w:fill="auto"/>
            <w:hideMark/>
          </w:tcPr>
          <w:p w14:paraId="4BC69F4C"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Dyadic sexual desire</w:t>
            </w:r>
          </w:p>
        </w:tc>
        <w:tc>
          <w:tcPr>
            <w:tcW w:w="1372" w:type="dxa"/>
            <w:tcBorders>
              <w:top w:val="nil"/>
              <w:left w:val="nil"/>
              <w:bottom w:val="nil"/>
              <w:right w:val="nil"/>
            </w:tcBorders>
            <w:hideMark/>
          </w:tcPr>
          <w:p w14:paraId="1DD9FA75"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31(27)</w:t>
            </w:r>
          </w:p>
        </w:tc>
        <w:tc>
          <w:tcPr>
            <w:tcW w:w="1463" w:type="dxa"/>
            <w:tcBorders>
              <w:top w:val="nil"/>
              <w:left w:val="nil"/>
              <w:bottom w:val="nil"/>
              <w:right w:val="nil"/>
            </w:tcBorders>
            <w:hideMark/>
          </w:tcPr>
          <w:p w14:paraId="4E6A17CB"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43(16)</w:t>
            </w:r>
          </w:p>
        </w:tc>
        <w:tc>
          <w:tcPr>
            <w:tcW w:w="1418" w:type="dxa"/>
            <w:tcBorders>
              <w:top w:val="nil"/>
              <w:left w:val="nil"/>
              <w:bottom w:val="nil"/>
              <w:right w:val="nil"/>
            </w:tcBorders>
            <w:hideMark/>
          </w:tcPr>
          <w:p w14:paraId="571FB6EA"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80,000</w:t>
            </w:r>
          </w:p>
        </w:tc>
        <w:tc>
          <w:tcPr>
            <w:tcW w:w="1178" w:type="dxa"/>
            <w:tcBorders>
              <w:top w:val="nil"/>
              <w:left w:val="nil"/>
              <w:bottom w:val="nil"/>
              <w:right w:val="nil"/>
            </w:tcBorders>
            <w:hideMark/>
          </w:tcPr>
          <w:p w14:paraId="76B9059F"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,307</w:t>
            </w:r>
          </w:p>
        </w:tc>
      </w:tr>
      <w:tr w:rsidR="00B0349B" w:rsidRPr="00A17D11" w14:paraId="11B5B5D4" w14:textId="77777777" w:rsidTr="00B26D33">
        <w:tc>
          <w:tcPr>
            <w:tcW w:w="3397" w:type="dxa"/>
            <w:shd w:val="clear" w:color="auto" w:fill="auto"/>
            <w:hideMark/>
          </w:tcPr>
          <w:p w14:paraId="79B7EB07"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Lonely sexual desire</w:t>
            </w:r>
          </w:p>
        </w:tc>
        <w:tc>
          <w:tcPr>
            <w:tcW w:w="1372" w:type="dxa"/>
            <w:tcBorders>
              <w:top w:val="nil"/>
              <w:left w:val="nil"/>
              <w:bottom w:val="nil"/>
              <w:right w:val="nil"/>
            </w:tcBorders>
            <w:hideMark/>
          </w:tcPr>
          <w:p w14:paraId="1FC056FE"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15(14)</w:t>
            </w:r>
          </w:p>
        </w:tc>
        <w:tc>
          <w:tcPr>
            <w:tcW w:w="1463" w:type="dxa"/>
            <w:tcBorders>
              <w:top w:val="nil"/>
              <w:left w:val="nil"/>
              <w:bottom w:val="nil"/>
              <w:right w:val="nil"/>
            </w:tcBorders>
            <w:hideMark/>
          </w:tcPr>
          <w:p w14:paraId="30D61408"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9(12)</w:t>
            </w:r>
          </w:p>
        </w:tc>
        <w:tc>
          <w:tcPr>
            <w:tcW w:w="1418" w:type="dxa"/>
            <w:tcBorders>
              <w:top w:val="nil"/>
              <w:left w:val="nil"/>
              <w:bottom w:val="nil"/>
              <w:right w:val="nil"/>
            </w:tcBorders>
            <w:hideMark/>
          </w:tcPr>
          <w:p w14:paraId="1FCB54DE"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71,500</w:t>
            </w:r>
          </w:p>
        </w:tc>
        <w:tc>
          <w:tcPr>
            <w:tcW w:w="1178" w:type="dxa"/>
            <w:tcBorders>
              <w:top w:val="nil"/>
              <w:left w:val="nil"/>
              <w:bottom w:val="nil"/>
              <w:right w:val="nil"/>
            </w:tcBorders>
            <w:hideMark/>
          </w:tcPr>
          <w:p w14:paraId="568399F2"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,158</w:t>
            </w:r>
          </w:p>
        </w:tc>
      </w:tr>
      <w:tr w:rsidR="00B0349B" w:rsidRPr="00A17D11" w14:paraId="26D70FDD" w14:textId="77777777" w:rsidTr="00B26D33">
        <w:tc>
          <w:tcPr>
            <w:tcW w:w="3397" w:type="dxa"/>
            <w:shd w:val="clear" w:color="auto" w:fill="auto"/>
            <w:hideMark/>
          </w:tcPr>
          <w:p w14:paraId="030D427D"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Times New Roman" w:hAnsi="Times New Roman" w:cs="Times New Roman"/>
                <w:color w:val="000000"/>
                <w:sz w:val="20"/>
                <w:szCs w:val="20"/>
                <w:lang w:val="en-US" w:eastAsia="es-CO"/>
              </w:rPr>
              <w:t>Inhibited sexual desire</w:t>
            </w:r>
          </w:p>
        </w:tc>
        <w:tc>
          <w:tcPr>
            <w:tcW w:w="1372" w:type="dxa"/>
            <w:tcBorders>
              <w:top w:val="nil"/>
              <w:left w:val="nil"/>
              <w:bottom w:val="nil"/>
              <w:right w:val="nil"/>
            </w:tcBorders>
            <w:hideMark/>
          </w:tcPr>
          <w:p w14:paraId="2EBC58ED"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37(37)</w:t>
            </w:r>
          </w:p>
        </w:tc>
        <w:tc>
          <w:tcPr>
            <w:tcW w:w="1463" w:type="dxa"/>
            <w:tcBorders>
              <w:top w:val="nil"/>
              <w:left w:val="nil"/>
              <w:bottom w:val="nil"/>
              <w:right w:val="nil"/>
            </w:tcBorders>
            <w:hideMark/>
          </w:tcPr>
          <w:p w14:paraId="0AAC59B0"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38(33)</w:t>
            </w:r>
          </w:p>
        </w:tc>
        <w:tc>
          <w:tcPr>
            <w:tcW w:w="1418" w:type="dxa"/>
            <w:tcBorders>
              <w:top w:val="nil"/>
              <w:left w:val="nil"/>
              <w:bottom w:val="nil"/>
              <w:right w:val="nil"/>
            </w:tcBorders>
            <w:hideMark/>
          </w:tcPr>
          <w:p w14:paraId="10F97A66"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98,500</w:t>
            </w:r>
          </w:p>
        </w:tc>
        <w:tc>
          <w:tcPr>
            <w:tcW w:w="1178" w:type="dxa"/>
            <w:tcBorders>
              <w:top w:val="nil"/>
              <w:left w:val="nil"/>
              <w:bottom w:val="nil"/>
              <w:right w:val="nil"/>
            </w:tcBorders>
            <w:hideMark/>
          </w:tcPr>
          <w:p w14:paraId="4DD95D24"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,800</w:t>
            </w:r>
          </w:p>
        </w:tc>
      </w:tr>
      <w:tr w:rsidR="00B0349B" w:rsidRPr="00A17D11" w14:paraId="04F32E71" w14:textId="77777777" w:rsidTr="00B26D33">
        <w:tc>
          <w:tcPr>
            <w:tcW w:w="3397" w:type="dxa"/>
            <w:shd w:val="clear" w:color="auto" w:fill="auto"/>
            <w:hideMark/>
          </w:tcPr>
          <w:p w14:paraId="23884656"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Disposition to</w:t>
            </w:r>
            <w:r w:rsidR="003932FA" w:rsidRPr="00330EED">
              <w:rPr>
                <w:rFonts w:ascii="Times New Roman" w:eastAsia="Calibri" w:hAnsi="Times New Roman" w:cs="Times New Roman"/>
                <w:color w:val="000000"/>
                <w:sz w:val="20"/>
                <w:szCs w:val="20"/>
                <w:lang w:val="en-US"/>
              </w:rPr>
              <w:t>wards</w:t>
            </w:r>
            <w:r w:rsidRPr="00330EED">
              <w:rPr>
                <w:rFonts w:ascii="Times New Roman" w:eastAsia="Calibri" w:hAnsi="Times New Roman" w:cs="Times New Roman"/>
                <w:color w:val="000000"/>
                <w:sz w:val="20"/>
                <w:szCs w:val="20"/>
                <w:lang w:val="en-US"/>
              </w:rPr>
              <w:t xml:space="preserve"> sexual fantasies</w:t>
            </w:r>
          </w:p>
        </w:tc>
        <w:tc>
          <w:tcPr>
            <w:tcW w:w="1372" w:type="dxa"/>
            <w:tcBorders>
              <w:top w:val="nil"/>
              <w:left w:val="nil"/>
              <w:bottom w:val="nil"/>
              <w:right w:val="nil"/>
            </w:tcBorders>
            <w:hideMark/>
          </w:tcPr>
          <w:p w14:paraId="3DFF1BCC"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68(34)</w:t>
            </w:r>
          </w:p>
        </w:tc>
        <w:tc>
          <w:tcPr>
            <w:tcW w:w="1463" w:type="dxa"/>
            <w:tcBorders>
              <w:top w:val="nil"/>
              <w:left w:val="nil"/>
              <w:bottom w:val="nil"/>
              <w:right w:val="nil"/>
            </w:tcBorders>
            <w:hideMark/>
          </w:tcPr>
          <w:p w14:paraId="7EDA30AE"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71(23)</w:t>
            </w:r>
          </w:p>
        </w:tc>
        <w:tc>
          <w:tcPr>
            <w:tcW w:w="1418" w:type="dxa"/>
            <w:tcBorders>
              <w:top w:val="nil"/>
              <w:left w:val="nil"/>
              <w:bottom w:val="nil"/>
              <w:right w:val="nil"/>
            </w:tcBorders>
            <w:hideMark/>
          </w:tcPr>
          <w:p w14:paraId="138A7FAB"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88,500</w:t>
            </w:r>
          </w:p>
        </w:tc>
        <w:tc>
          <w:tcPr>
            <w:tcW w:w="1178" w:type="dxa"/>
            <w:tcBorders>
              <w:top w:val="nil"/>
              <w:left w:val="nil"/>
              <w:bottom w:val="nil"/>
              <w:right w:val="nil"/>
            </w:tcBorders>
            <w:hideMark/>
          </w:tcPr>
          <w:p w14:paraId="435091B9"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,497</w:t>
            </w:r>
          </w:p>
        </w:tc>
      </w:tr>
      <w:tr w:rsidR="00B0349B" w:rsidRPr="00A17D11" w14:paraId="3F0C2D9F" w14:textId="77777777" w:rsidTr="00B26D33">
        <w:tc>
          <w:tcPr>
            <w:tcW w:w="3397" w:type="dxa"/>
            <w:shd w:val="clear" w:color="auto" w:fill="auto"/>
            <w:hideMark/>
          </w:tcPr>
          <w:p w14:paraId="00495C6D"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Hanoi tower</w:t>
            </w:r>
          </w:p>
        </w:tc>
        <w:tc>
          <w:tcPr>
            <w:tcW w:w="1372" w:type="dxa"/>
            <w:tcBorders>
              <w:top w:val="nil"/>
              <w:left w:val="nil"/>
              <w:bottom w:val="nil"/>
              <w:right w:val="nil"/>
            </w:tcBorders>
            <w:hideMark/>
          </w:tcPr>
          <w:p w14:paraId="196B7DFE"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17(3)</w:t>
            </w:r>
          </w:p>
        </w:tc>
        <w:tc>
          <w:tcPr>
            <w:tcW w:w="1463" w:type="dxa"/>
            <w:tcBorders>
              <w:top w:val="nil"/>
              <w:left w:val="nil"/>
              <w:bottom w:val="nil"/>
              <w:right w:val="nil"/>
            </w:tcBorders>
            <w:hideMark/>
          </w:tcPr>
          <w:p w14:paraId="4BCD3C2F"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19(4)</w:t>
            </w:r>
          </w:p>
        </w:tc>
        <w:tc>
          <w:tcPr>
            <w:tcW w:w="1418" w:type="dxa"/>
            <w:tcBorders>
              <w:top w:val="nil"/>
              <w:left w:val="nil"/>
              <w:bottom w:val="nil"/>
              <w:right w:val="nil"/>
            </w:tcBorders>
            <w:hideMark/>
          </w:tcPr>
          <w:p w14:paraId="1B8AC727"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73,500</w:t>
            </w:r>
          </w:p>
        </w:tc>
        <w:tc>
          <w:tcPr>
            <w:tcW w:w="1178" w:type="dxa"/>
            <w:tcBorders>
              <w:top w:val="nil"/>
              <w:left w:val="nil"/>
              <w:bottom w:val="nil"/>
              <w:right w:val="nil"/>
            </w:tcBorders>
            <w:hideMark/>
          </w:tcPr>
          <w:p w14:paraId="3606D452"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,185</w:t>
            </w:r>
          </w:p>
        </w:tc>
      </w:tr>
      <w:tr w:rsidR="00B0349B" w:rsidRPr="00A17D11" w14:paraId="0D56C37A" w14:textId="77777777" w:rsidTr="00B26D33">
        <w:tc>
          <w:tcPr>
            <w:tcW w:w="3397" w:type="dxa"/>
            <w:shd w:val="clear" w:color="auto" w:fill="auto"/>
            <w:hideMark/>
          </w:tcPr>
          <w:p w14:paraId="513F12D0"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Card game</w:t>
            </w:r>
          </w:p>
        </w:tc>
        <w:tc>
          <w:tcPr>
            <w:tcW w:w="1372" w:type="dxa"/>
            <w:tcBorders>
              <w:top w:val="nil"/>
              <w:left w:val="nil"/>
              <w:bottom w:val="nil"/>
              <w:right w:val="nil"/>
            </w:tcBorders>
            <w:hideMark/>
          </w:tcPr>
          <w:p w14:paraId="7BC19E89"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7(2)</w:t>
            </w:r>
          </w:p>
        </w:tc>
        <w:tc>
          <w:tcPr>
            <w:tcW w:w="1463" w:type="dxa"/>
            <w:tcBorders>
              <w:top w:val="nil"/>
              <w:left w:val="nil"/>
              <w:bottom w:val="nil"/>
              <w:right w:val="nil"/>
            </w:tcBorders>
            <w:hideMark/>
          </w:tcPr>
          <w:p w14:paraId="4DEBD9F7"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8(3)</w:t>
            </w:r>
          </w:p>
        </w:tc>
        <w:tc>
          <w:tcPr>
            <w:tcW w:w="1418" w:type="dxa"/>
            <w:tcBorders>
              <w:top w:val="nil"/>
              <w:left w:val="nil"/>
              <w:bottom w:val="nil"/>
              <w:right w:val="nil"/>
            </w:tcBorders>
            <w:hideMark/>
          </w:tcPr>
          <w:p w14:paraId="6C15BDA8"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89,500</w:t>
            </w:r>
          </w:p>
        </w:tc>
        <w:tc>
          <w:tcPr>
            <w:tcW w:w="1178" w:type="dxa"/>
            <w:tcBorders>
              <w:top w:val="nil"/>
              <w:left w:val="nil"/>
              <w:bottom w:val="nil"/>
              <w:right w:val="nil"/>
            </w:tcBorders>
            <w:hideMark/>
          </w:tcPr>
          <w:p w14:paraId="1919C993"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,525</w:t>
            </w:r>
          </w:p>
        </w:tc>
      </w:tr>
      <w:tr w:rsidR="00B0349B" w:rsidRPr="00A17D11" w14:paraId="04FB9CA3" w14:textId="77777777" w:rsidTr="00B26D33">
        <w:tc>
          <w:tcPr>
            <w:tcW w:w="3397" w:type="dxa"/>
            <w:shd w:val="clear" w:color="auto" w:fill="auto"/>
            <w:hideMark/>
          </w:tcPr>
          <w:p w14:paraId="5495E634"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Stroop</w:t>
            </w:r>
          </w:p>
        </w:tc>
        <w:tc>
          <w:tcPr>
            <w:tcW w:w="1372" w:type="dxa"/>
            <w:tcBorders>
              <w:top w:val="nil"/>
              <w:left w:val="nil"/>
              <w:bottom w:val="nil"/>
              <w:right w:val="nil"/>
            </w:tcBorders>
            <w:hideMark/>
          </w:tcPr>
          <w:p w14:paraId="15AD2C4A"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9(9)</w:t>
            </w:r>
          </w:p>
        </w:tc>
        <w:tc>
          <w:tcPr>
            <w:tcW w:w="1463" w:type="dxa"/>
            <w:tcBorders>
              <w:top w:val="nil"/>
              <w:left w:val="nil"/>
              <w:bottom w:val="nil"/>
              <w:right w:val="nil"/>
            </w:tcBorders>
            <w:hideMark/>
          </w:tcPr>
          <w:p w14:paraId="2F88CCBB"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13(7)</w:t>
            </w:r>
          </w:p>
        </w:tc>
        <w:tc>
          <w:tcPr>
            <w:tcW w:w="1418" w:type="dxa"/>
            <w:tcBorders>
              <w:top w:val="nil"/>
              <w:left w:val="nil"/>
              <w:bottom w:val="nil"/>
              <w:right w:val="nil"/>
            </w:tcBorders>
            <w:hideMark/>
          </w:tcPr>
          <w:p w14:paraId="2E22DE1A"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79,000</w:t>
            </w:r>
          </w:p>
        </w:tc>
        <w:tc>
          <w:tcPr>
            <w:tcW w:w="1178" w:type="dxa"/>
            <w:tcBorders>
              <w:top w:val="nil"/>
              <w:left w:val="nil"/>
              <w:bottom w:val="nil"/>
              <w:right w:val="nil"/>
            </w:tcBorders>
            <w:hideMark/>
          </w:tcPr>
          <w:p w14:paraId="0AAF5FD1"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,287</w:t>
            </w:r>
          </w:p>
        </w:tc>
      </w:tr>
      <w:tr w:rsidR="00B0349B" w:rsidRPr="00A17D11" w14:paraId="489CB402" w14:textId="77777777" w:rsidTr="00B26D33">
        <w:tc>
          <w:tcPr>
            <w:tcW w:w="3397" w:type="dxa"/>
            <w:shd w:val="clear" w:color="auto" w:fill="auto"/>
            <w:hideMark/>
          </w:tcPr>
          <w:p w14:paraId="43B4C62C"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Card classification</w:t>
            </w:r>
            <w:r w:rsidR="005D54BF" w:rsidRPr="00330EED">
              <w:rPr>
                <w:rFonts w:ascii="Times New Roman" w:eastAsia="Calibri" w:hAnsi="Times New Roman" w:cs="Times New Roman"/>
                <w:color w:val="000000"/>
                <w:sz w:val="20"/>
                <w:szCs w:val="20"/>
                <w:lang w:val="en-US"/>
              </w:rPr>
              <w:t>*</w:t>
            </w:r>
          </w:p>
        </w:tc>
        <w:tc>
          <w:tcPr>
            <w:tcW w:w="1372" w:type="dxa"/>
            <w:tcBorders>
              <w:top w:val="nil"/>
              <w:left w:val="nil"/>
              <w:bottom w:val="single" w:sz="4" w:space="0" w:color="auto"/>
              <w:right w:val="nil"/>
            </w:tcBorders>
            <w:hideMark/>
          </w:tcPr>
          <w:p w14:paraId="09235F3A"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13,5(2,4)</w:t>
            </w:r>
          </w:p>
        </w:tc>
        <w:tc>
          <w:tcPr>
            <w:tcW w:w="1463" w:type="dxa"/>
            <w:tcBorders>
              <w:top w:val="nil"/>
              <w:left w:val="nil"/>
              <w:bottom w:val="single" w:sz="4" w:space="0" w:color="auto"/>
              <w:right w:val="nil"/>
            </w:tcBorders>
            <w:hideMark/>
          </w:tcPr>
          <w:p w14:paraId="2D08F45C"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13,37(2,5)</w:t>
            </w:r>
          </w:p>
        </w:tc>
        <w:tc>
          <w:tcPr>
            <w:tcW w:w="1418" w:type="dxa"/>
            <w:tcBorders>
              <w:top w:val="nil"/>
              <w:left w:val="nil"/>
              <w:bottom w:val="single" w:sz="4" w:space="0" w:color="auto"/>
              <w:right w:val="nil"/>
            </w:tcBorders>
            <w:hideMark/>
          </w:tcPr>
          <w:p w14:paraId="4B93416B"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,191</w:t>
            </w:r>
          </w:p>
        </w:tc>
        <w:tc>
          <w:tcPr>
            <w:tcW w:w="1178" w:type="dxa"/>
            <w:tcBorders>
              <w:top w:val="nil"/>
              <w:left w:val="nil"/>
              <w:bottom w:val="single" w:sz="4" w:space="0" w:color="auto"/>
              <w:right w:val="nil"/>
            </w:tcBorders>
            <w:hideMark/>
          </w:tcPr>
          <w:p w14:paraId="6B417119" w14:textId="77777777" w:rsidR="00B0349B" w:rsidRPr="00330EED" w:rsidRDefault="00B0349B" w:rsidP="00B0349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,850</w:t>
            </w:r>
          </w:p>
        </w:tc>
      </w:tr>
    </w:tbl>
    <w:p w14:paraId="3EB2882B" w14:textId="77777777" w:rsidR="00B0349B" w:rsidRPr="00330EED" w:rsidRDefault="00B0349B" w:rsidP="00B0349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 Mean (Standard deviation).</w:t>
      </w:r>
      <w:r w:rsidRPr="00330EED">
        <w:rPr>
          <w:rFonts w:ascii="Times New Roman" w:eastAsia="Verdana" w:hAnsi="Times New Roman" w:cs="Times New Roman"/>
          <w:iCs/>
          <w:sz w:val="20"/>
          <w:szCs w:val="20"/>
          <w:lang w:val="en-US"/>
        </w:rPr>
        <w:t xml:space="preserve"> Student’s T test.</w:t>
      </w:r>
    </w:p>
    <w:p w14:paraId="621EB27C" w14:textId="77777777" w:rsidR="00B0349B" w:rsidRPr="00330EED" w:rsidRDefault="00B0349B" w:rsidP="00B0349B">
      <w:pPr>
        <w:spacing w:line="276" w:lineRule="auto"/>
        <w:ind w:firstLine="567"/>
        <w:jc w:val="both"/>
        <w:rPr>
          <w:rFonts w:ascii="Times New Roman" w:eastAsia="Calibri" w:hAnsi="Times New Roman" w:cs="Times New Roman"/>
          <w:i/>
          <w:lang w:val="en-US"/>
        </w:rPr>
      </w:pPr>
      <w:r w:rsidRPr="00330EED">
        <w:rPr>
          <w:rFonts w:ascii="Times New Roman" w:eastAsia="Calibri" w:hAnsi="Times New Roman" w:cs="Times New Roman"/>
          <w:lang w:val="en-US"/>
        </w:rPr>
        <w:t xml:space="preserve">Source: </w:t>
      </w:r>
      <w:r w:rsidRPr="00330EED">
        <w:rPr>
          <w:rFonts w:ascii="Times New Roman" w:eastAsia="Calibri" w:hAnsi="Times New Roman" w:cs="Times New Roman"/>
          <w:i/>
          <w:lang w:val="en-US"/>
        </w:rPr>
        <w:t xml:space="preserve">Authors </w:t>
      </w:r>
    </w:p>
    <w:p w14:paraId="4EB22938" w14:textId="10304A90" w:rsidR="00B0349B" w:rsidRPr="00330EED" w:rsidRDefault="005B738C" w:rsidP="00203B62">
      <w:pPr>
        <w:pStyle w:val="Sangradetextonormal"/>
        <w:rPr>
          <w:lang w:val="en-US"/>
        </w:rPr>
      </w:pPr>
      <w:r>
        <w:rPr>
          <w:lang w:val="en-US"/>
        </w:rPr>
        <w:t>S</w:t>
      </w:r>
      <w:r w:rsidR="00203B62" w:rsidRPr="00330EED">
        <w:rPr>
          <w:lang w:val="en-US"/>
        </w:rPr>
        <w:t xml:space="preserve">tatistically significant differences </w:t>
      </w:r>
      <w:r w:rsidR="00F25511" w:rsidRPr="00330EED">
        <w:rPr>
          <w:lang w:val="en-US"/>
        </w:rPr>
        <w:t xml:space="preserve">in </w:t>
      </w:r>
      <w:r w:rsidR="00203B62" w:rsidRPr="00330EED">
        <w:rPr>
          <w:lang w:val="en-US"/>
        </w:rPr>
        <w:t xml:space="preserve">the scores </w:t>
      </w:r>
      <w:r w:rsidR="00F25511" w:rsidRPr="00330EED">
        <w:rPr>
          <w:lang w:val="en-US"/>
        </w:rPr>
        <w:t xml:space="preserve">of general, dyadic and lonely sexual desire, inhibition of sexual desire and disposition towards sexual fantasies according to </w:t>
      </w:r>
      <w:r w:rsidR="00203B62" w:rsidRPr="00330EED">
        <w:rPr>
          <w:lang w:val="en-US"/>
        </w:rPr>
        <w:t>the time of couple relationship</w:t>
      </w:r>
      <w:r>
        <w:rPr>
          <w:lang w:val="en-US"/>
        </w:rPr>
        <w:t xml:space="preserve"> </w:t>
      </w:r>
      <w:proofErr w:type="gramStart"/>
      <w:r>
        <w:rPr>
          <w:lang w:val="en-US"/>
        </w:rPr>
        <w:t xml:space="preserve">were </w:t>
      </w:r>
      <w:r w:rsidRPr="0064643B">
        <w:rPr>
          <w:lang w:val="en-US"/>
        </w:rPr>
        <w:t>not found</w:t>
      </w:r>
      <w:proofErr w:type="gramEnd"/>
      <w:r w:rsidR="00F25511" w:rsidRPr="00330EED">
        <w:rPr>
          <w:lang w:val="en-US"/>
        </w:rPr>
        <w:t xml:space="preserve">. </w:t>
      </w:r>
      <w:r w:rsidR="00B26D33" w:rsidRPr="00330EED">
        <w:rPr>
          <w:lang w:val="en-US"/>
        </w:rPr>
        <w:t>However, higher scor</w:t>
      </w:r>
      <w:r w:rsidR="006932BA" w:rsidRPr="00330EED">
        <w:rPr>
          <w:lang w:val="en-US"/>
        </w:rPr>
        <w:t>es</w:t>
      </w:r>
      <w:r w:rsidR="00B26D33" w:rsidRPr="00330EED">
        <w:rPr>
          <w:lang w:val="en-US"/>
        </w:rPr>
        <w:t xml:space="preserve"> </w:t>
      </w:r>
      <w:r w:rsidR="006932BA" w:rsidRPr="00330EED">
        <w:rPr>
          <w:lang w:val="en-US"/>
        </w:rPr>
        <w:t xml:space="preserve">in </w:t>
      </w:r>
      <w:r w:rsidR="00B26D33" w:rsidRPr="00330EED">
        <w:rPr>
          <w:lang w:val="en-US"/>
        </w:rPr>
        <w:t>total sexual desire</w:t>
      </w:r>
      <w:r w:rsidR="0057117D" w:rsidRPr="00330EED">
        <w:rPr>
          <w:lang w:val="en-US"/>
        </w:rPr>
        <w:t xml:space="preserve">, </w:t>
      </w:r>
      <w:r w:rsidR="00B26D33" w:rsidRPr="00330EED">
        <w:rPr>
          <w:lang w:val="en-US"/>
        </w:rPr>
        <w:t>dyadic sexual desire</w:t>
      </w:r>
      <w:r w:rsidR="0057117D" w:rsidRPr="00330EED">
        <w:rPr>
          <w:lang w:val="en-US"/>
        </w:rPr>
        <w:t xml:space="preserve"> and disposition towards sexual fantasies</w:t>
      </w:r>
      <w:r w:rsidR="00B26D33" w:rsidRPr="00330EED">
        <w:rPr>
          <w:lang w:val="en-US"/>
        </w:rPr>
        <w:t xml:space="preserve"> in the group of cou</w:t>
      </w:r>
      <w:r w:rsidR="001D6BCA" w:rsidRPr="00330EED">
        <w:rPr>
          <w:lang w:val="en-US"/>
        </w:rPr>
        <w:t>ples that have been together from</w:t>
      </w:r>
      <w:r w:rsidR="00B26D33" w:rsidRPr="00330EED">
        <w:rPr>
          <w:lang w:val="en-US"/>
        </w:rPr>
        <w:t xml:space="preserve"> </w:t>
      </w:r>
      <w:proofErr w:type="gramStart"/>
      <w:r w:rsidR="00B26D33" w:rsidRPr="00330EED">
        <w:rPr>
          <w:lang w:val="en-US"/>
        </w:rPr>
        <w:t>1</w:t>
      </w:r>
      <w:proofErr w:type="gramEnd"/>
      <w:r w:rsidR="00B26D33" w:rsidRPr="00330EED">
        <w:rPr>
          <w:lang w:val="en-US"/>
        </w:rPr>
        <w:t xml:space="preserve"> to 3 years</w:t>
      </w:r>
      <w:r>
        <w:rPr>
          <w:lang w:val="en-US"/>
        </w:rPr>
        <w:t xml:space="preserve"> </w:t>
      </w:r>
      <w:r w:rsidRPr="0064643B">
        <w:rPr>
          <w:lang w:val="en-US"/>
        </w:rPr>
        <w:t>was shown</w:t>
      </w:r>
      <w:r w:rsidR="00B26D33" w:rsidRPr="00330EED">
        <w:rPr>
          <w:lang w:val="en-US"/>
        </w:rPr>
        <w:t xml:space="preserve">. </w:t>
      </w:r>
      <w:r w:rsidR="001D6BCA" w:rsidRPr="00330EED">
        <w:rPr>
          <w:lang w:val="en-US"/>
        </w:rPr>
        <w:t>Lonely sexual desire showed</w:t>
      </w:r>
      <w:r w:rsidR="008C4BDA" w:rsidRPr="00330EED">
        <w:rPr>
          <w:lang w:val="en-US"/>
        </w:rPr>
        <w:t xml:space="preserve"> a bit higher </w:t>
      </w:r>
      <w:r w:rsidR="0057117D" w:rsidRPr="00330EED">
        <w:rPr>
          <w:lang w:val="en-US"/>
        </w:rPr>
        <w:t xml:space="preserve">scores </w:t>
      </w:r>
      <w:r w:rsidR="008C4BDA" w:rsidRPr="00330EED">
        <w:rPr>
          <w:lang w:val="en-US"/>
        </w:rPr>
        <w:t>in the group of subjects with a shorter relationship period (under</w:t>
      </w:r>
      <w:r w:rsidR="008D2916" w:rsidRPr="00330EED">
        <w:rPr>
          <w:lang w:val="en-US"/>
        </w:rPr>
        <w:t xml:space="preserve"> a year). </w:t>
      </w:r>
      <w:proofErr w:type="gramStart"/>
      <w:r w:rsidR="008D2916" w:rsidRPr="00330EED">
        <w:rPr>
          <w:lang w:val="en-US"/>
        </w:rPr>
        <w:t>And</w:t>
      </w:r>
      <w:proofErr w:type="gramEnd"/>
      <w:r>
        <w:rPr>
          <w:lang w:val="en-US"/>
        </w:rPr>
        <w:t>,</w:t>
      </w:r>
      <w:r w:rsidR="008D2916" w:rsidRPr="00330EED">
        <w:rPr>
          <w:lang w:val="en-US"/>
        </w:rPr>
        <w:t xml:space="preserve"> for the last, the </w:t>
      </w:r>
      <w:r w:rsidR="008C4BDA" w:rsidRPr="00330EED">
        <w:rPr>
          <w:lang w:val="en-US"/>
        </w:rPr>
        <w:t xml:space="preserve">variable of inhibited sexual desire </w:t>
      </w:r>
      <w:r w:rsidR="008D2916" w:rsidRPr="00330EED">
        <w:rPr>
          <w:lang w:val="en-US"/>
        </w:rPr>
        <w:t>showed higher scores in the group of long lasting couples (over 3 years).</w:t>
      </w:r>
    </w:p>
    <w:p w14:paraId="23E431F2" w14:textId="77777777" w:rsidR="008D2916" w:rsidRPr="00330EED" w:rsidRDefault="00E73333" w:rsidP="008D2916">
      <w:pPr>
        <w:spacing w:line="276" w:lineRule="auto"/>
        <w:jc w:val="both"/>
        <w:rPr>
          <w:rFonts w:ascii="Times New Roman" w:eastAsia="Calibri" w:hAnsi="Times New Roman" w:cs="Times New Roman"/>
          <w:i/>
          <w:sz w:val="24"/>
          <w:szCs w:val="24"/>
          <w:lang w:val="en-US"/>
        </w:rPr>
      </w:pPr>
      <w:r w:rsidRPr="00330EED">
        <w:rPr>
          <w:rFonts w:ascii="Times New Roman" w:hAnsi="Times New Roman" w:cs="Times New Roman"/>
          <w:sz w:val="24"/>
          <w:szCs w:val="24"/>
          <w:lang w:val="en-US"/>
        </w:rPr>
        <w:t>Table</w:t>
      </w:r>
      <w:r w:rsidR="008D2916" w:rsidRPr="00330EED">
        <w:rPr>
          <w:rFonts w:ascii="Times New Roman" w:eastAsia="Calibri" w:hAnsi="Times New Roman" w:cs="Times New Roman"/>
          <w:sz w:val="24"/>
          <w:szCs w:val="24"/>
          <w:lang w:val="en-US"/>
        </w:rPr>
        <w:t xml:space="preserve"> N 4: </w:t>
      </w:r>
      <w:r w:rsidR="00E157B5" w:rsidRPr="00330EED">
        <w:rPr>
          <w:rFonts w:ascii="Times New Roman" w:eastAsia="Calibri" w:hAnsi="Times New Roman" w:cs="Times New Roman"/>
          <w:i/>
          <w:sz w:val="24"/>
          <w:szCs w:val="24"/>
          <w:lang w:val="en-US"/>
        </w:rPr>
        <w:t>Difference in the scores of Sexual desire and fantasies according to couple relationship time.</w:t>
      </w:r>
    </w:p>
    <w:tbl>
      <w:tblPr>
        <w:tblW w:w="9244" w:type="dxa"/>
        <w:tblBorders>
          <w:bottom w:val="single" w:sz="4" w:space="0" w:color="auto"/>
        </w:tblBorders>
        <w:tblLook w:val="04A0" w:firstRow="1" w:lastRow="0" w:firstColumn="1" w:lastColumn="0" w:noHBand="0" w:noVBand="1"/>
      </w:tblPr>
      <w:tblGrid>
        <w:gridCol w:w="3119"/>
        <w:gridCol w:w="1302"/>
        <w:gridCol w:w="1365"/>
        <w:gridCol w:w="1283"/>
        <w:gridCol w:w="1146"/>
        <w:gridCol w:w="1029"/>
      </w:tblGrid>
      <w:tr w:rsidR="008D2916" w:rsidRPr="00106F24" w14:paraId="20C112B8" w14:textId="77777777" w:rsidTr="003932FA">
        <w:tc>
          <w:tcPr>
            <w:tcW w:w="3119" w:type="dxa"/>
            <w:tcBorders>
              <w:top w:val="single" w:sz="4" w:space="0" w:color="auto"/>
              <w:left w:val="nil"/>
              <w:bottom w:val="single" w:sz="4" w:space="0" w:color="auto"/>
              <w:right w:val="nil"/>
            </w:tcBorders>
          </w:tcPr>
          <w:p w14:paraId="045CDA46" w14:textId="77777777" w:rsidR="008D2916" w:rsidRPr="00330EED" w:rsidRDefault="008D2916" w:rsidP="008D291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 xml:space="preserve">Variables </w:t>
            </w:r>
          </w:p>
          <w:p w14:paraId="792E5C3C" w14:textId="77777777" w:rsidR="008D2916" w:rsidRPr="00330EED" w:rsidRDefault="008D2916" w:rsidP="008D2916">
            <w:pPr>
              <w:spacing w:after="0" w:line="276" w:lineRule="auto"/>
              <w:jc w:val="center"/>
              <w:rPr>
                <w:rFonts w:ascii="Times New Roman" w:eastAsia="Calibri" w:hAnsi="Times New Roman" w:cs="Times New Roman"/>
                <w:b/>
                <w:sz w:val="20"/>
                <w:szCs w:val="20"/>
                <w:lang w:val="en-US"/>
              </w:rPr>
            </w:pPr>
          </w:p>
        </w:tc>
        <w:tc>
          <w:tcPr>
            <w:tcW w:w="1302" w:type="dxa"/>
            <w:tcBorders>
              <w:top w:val="single" w:sz="4" w:space="0" w:color="auto"/>
              <w:left w:val="nil"/>
              <w:bottom w:val="single" w:sz="4" w:space="0" w:color="auto"/>
              <w:right w:val="nil"/>
            </w:tcBorders>
            <w:hideMark/>
          </w:tcPr>
          <w:p w14:paraId="02955B78" w14:textId="77777777" w:rsidR="008D2916" w:rsidRPr="00330EED" w:rsidRDefault="008D2916" w:rsidP="008D291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 xml:space="preserve">&lt; 1 </w:t>
            </w:r>
            <w:r w:rsidR="00E157B5" w:rsidRPr="00330EED">
              <w:rPr>
                <w:rFonts w:ascii="Times New Roman" w:eastAsia="Calibri" w:hAnsi="Times New Roman" w:cs="Times New Roman"/>
                <w:b/>
                <w:sz w:val="20"/>
                <w:szCs w:val="20"/>
                <w:lang w:val="en-US"/>
              </w:rPr>
              <w:t>year</w:t>
            </w:r>
          </w:p>
          <w:p w14:paraId="36E2ACD6" w14:textId="77777777" w:rsidR="008D2916" w:rsidRPr="00330EED" w:rsidRDefault="008D2916" w:rsidP="008D291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 (RI)</w:t>
            </w:r>
          </w:p>
        </w:tc>
        <w:tc>
          <w:tcPr>
            <w:tcW w:w="1365" w:type="dxa"/>
            <w:tcBorders>
              <w:top w:val="single" w:sz="4" w:space="0" w:color="auto"/>
              <w:left w:val="nil"/>
              <w:bottom w:val="single" w:sz="4" w:space="0" w:color="auto"/>
              <w:right w:val="nil"/>
            </w:tcBorders>
            <w:hideMark/>
          </w:tcPr>
          <w:p w14:paraId="310D67F6" w14:textId="77777777" w:rsidR="008D2916" w:rsidRPr="00330EED" w:rsidRDefault="00E157B5" w:rsidP="008D291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1 to 3 years</w:t>
            </w:r>
            <w:r w:rsidR="008D2916" w:rsidRPr="00330EED">
              <w:rPr>
                <w:rFonts w:ascii="Times New Roman" w:eastAsia="Calibri" w:hAnsi="Times New Roman" w:cs="Times New Roman"/>
                <w:b/>
                <w:sz w:val="20"/>
                <w:szCs w:val="20"/>
                <w:lang w:val="en-US"/>
              </w:rPr>
              <w:t xml:space="preserve"> </w:t>
            </w:r>
          </w:p>
          <w:p w14:paraId="6A5A0728" w14:textId="77777777" w:rsidR="008D2916" w:rsidRPr="00330EED" w:rsidRDefault="008D2916" w:rsidP="008D291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 (RI)</w:t>
            </w:r>
          </w:p>
        </w:tc>
        <w:tc>
          <w:tcPr>
            <w:tcW w:w="1283" w:type="dxa"/>
            <w:tcBorders>
              <w:top w:val="single" w:sz="4" w:space="0" w:color="auto"/>
              <w:left w:val="nil"/>
              <w:bottom w:val="single" w:sz="4" w:space="0" w:color="auto"/>
              <w:right w:val="nil"/>
            </w:tcBorders>
            <w:hideMark/>
          </w:tcPr>
          <w:p w14:paraId="1AD16B9D" w14:textId="77777777" w:rsidR="008D2916" w:rsidRPr="00330EED" w:rsidRDefault="008D2916" w:rsidP="008D2916">
            <w:pPr>
              <w:spacing w:after="0" w:line="276" w:lineRule="auto"/>
              <w:jc w:val="both"/>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 xml:space="preserve">&gt; 3 </w:t>
            </w:r>
            <w:r w:rsidR="00E157B5" w:rsidRPr="00330EED">
              <w:rPr>
                <w:rFonts w:ascii="Times New Roman" w:eastAsia="Calibri" w:hAnsi="Times New Roman" w:cs="Times New Roman"/>
                <w:b/>
                <w:sz w:val="20"/>
                <w:szCs w:val="20"/>
                <w:lang w:val="en-US"/>
              </w:rPr>
              <w:t>years</w:t>
            </w:r>
          </w:p>
          <w:p w14:paraId="6F1A36F5" w14:textId="77777777" w:rsidR="008D2916" w:rsidRPr="00330EED" w:rsidRDefault="008D2916" w:rsidP="008D2916">
            <w:pPr>
              <w:spacing w:after="0" w:line="276" w:lineRule="auto"/>
              <w:jc w:val="both"/>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Me(RI)</w:t>
            </w:r>
          </w:p>
        </w:tc>
        <w:tc>
          <w:tcPr>
            <w:tcW w:w="1146" w:type="dxa"/>
            <w:tcBorders>
              <w:top w:val="single" w:sz="4" w:space="0" w:color="auto"/>
              <w:left w:val="nil"/>
              <w:bottom w:val="single" w:sz="4" w:space="0" w:color="auto"/>
              <w:right w:val="nil"/>
            </w:tcBorders>
            <w:hideMark/>
          </w:tcPr>
          <w:p w14:paraId="5BBB356F" w14:textId="77777777" w:rsidR="008D2916" w:rsidRPr="00330EED" w:rsidRDefault="008D2916" w:rsidP="008D291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Kruscal-Wallis</w:t>
            </w:r>
          </w:p>
        </w:tc>
        <w:tc>
          <w:tcPr>
            <w:tcW w:w="1029" w:type="dxa"/>
            <w:tcBorders>
              <w:top w:val="single" w:sz="4" w:space="0" w:color="auto"/>
              <w:left w:val="nil"/>
              <w:bottom w:val="single" w:sz="4" w:space="0" w:color="auto"/>
              <w:right w:val="nil"/>
            </w:tcBorders>
            <w:hideMark/>
          </w:tcPr>
          <w:p w14:paraId="37FDDAD6" w14:textId="77777777" w:rsidR="008D2916" w:rsidRPr="00330EED" w:rsidRDefault="00E157B5" w:rsidP="008D291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P value</w:t>
            </w:r>
          </w:p>
        </w:tc>
      </w:tr>
      <w:tr w:rsidR="00E157B5" w:rsidRPr="00106F24" w14:paraId="4587A3C7" w14:textId="77777777" w:rsidTr="003932FA">
        <w:trPr>
          <w:trHeight w:val="252"/>
        </w:trPr>
        <w:tc>
          <w:tcPr>
            <w:tcW w:w="3119" w:type="dxa"/>
            <w:tcBorders>
              <w:top w:val="single" w:sz="4" w:space="0" w:color="auto"/>
            </w:tcBorders>
            <w:shd w:val="clear" w:color="auto" w:fill="auto"/>
            <w:hideMark/>
          </w:tcPr>
          <w:p w14:paraId="29F7E18E" w14:textId="77777777" w:rsidR="00E157B5" w:rsidRPr="00330EED" w:rsidRDefault="00E157B5" w:rsidP="00E157B5">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Total sexual desire</w:t>
            </w:r>
            <w:r w:rsidR="005D54BF" w:rsidRPr="00330EED">
              <w:rPr>
                <w:rFonts w:ascii="Times New Roman" w:eastAsia="Calibri" w:hAnsi="Times New Roman" w:cs="Times New Roman"/>
                <w:sz w:val="20"/>
                <w:szCs w:val="20"/>
                <w:lang w:val="en-US"/>
              </w:rPr>
              <w:t>*</w:t>
            </w:r>
            <w:r w:rsidRPr="00330EED">
              <w:rPr>
                <w:rFonts w:ascii="Times New Roman" w:eastAsia="Calibri" w:hAnsi="Times New Roman" w:cs="Times New Roman"/>
                <w:sz w:val="20"/>
                <w:szCs w:val="20"/>
                <w:lang w:val="en-US"/>
              </w:rPr>
              <w:t xml:space="preserve"> </w:t>
            </w:r>
          </w:p>
        </w:tc>
        <w:tc>
          <w:tcPr>
            <w:tcW w:w="1302" w:type="dxa"/>
            <w:tcBorders>
              <w:top w:val="single" w:sz="4" w:space="0" w:color="auto"/>
              <w:left w:val="nil"/>
              <w:bottom w:val="nil"/>
              <w:right w:val="nil"/>
            </w:tcBorders>
            <w:hideMark/>
          </w:tcPr>
          <w:p w14:paraId="2594CDB8"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51,73(20,3)</w:t>
            </w:r>
          </w:p>
        </w:tc>
        <w:tc>
          <w:tcPr>
            <w:tcW w:w="1365" w:type="dxa"/>
            <w:tcBorders>
              <w:top w:val="single" w:sz="4" w:space="0" w:color="auto"/>
              <w:left w:val="nil"/>
              <w:bottom w:val="nil"/>
              <w:right w:val="nil"/>
            </w:tcBorders>
            <w:hideMark/>
          </w:tcPr>
          <w:p w14:paraId="58A4CA1C"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61,64(19,9)</w:t>
            </w:r>
          </w:p>
        </w:tc>
        <w:tc>
          <w:tcPr>
            <w:tcW w:w="1283" w:type="dxa"/>
            <w:tcBorders>
              <w:top w:val="single" w:sz="4" w:space="0" w:color="auto"/>
              <w:left w:val="nil"/>
              <w:bottom w:val="nil"/>
              <w:right w:val="nil"/>
            </w:tcBorders>
            <w:hideMark/>
          </w:tcPr>
          <w:p w14:paraId="44EA6BD7"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42,63 (21,9)</w:t>
            </w:r>
          </w:p>
        </w:tc>
        <w:tc>
          <w:tcPr>
            <w:tcW w:w="1146" w:type="dxa"/>
            <w:tcBorders>
              <w:top w:val="single" w:sz="4" w:space="0" w:color="auto"/>
              <w:left w:val="nil"/>
              <w:bottom w:val="nil"/>
              <w:right w:val="nil"/>
            </w:tcBorders>
            <w:hideMark/>
          </w:tcPr>
          <w:p w14:paraId="7037DE82"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2,001</w:t>
            </w:r>
          </w:p>
        </w:tc>
        <w:tc>
          <w:tcPr>
            <w:tcW w:w="1029" w:type="dxa"/>
            <w:tcBorders>
              <w:top w:val="single" w:sz="4" w:space="0" w:color="auto"/>
              <w:left w:val="nil"/>
              <w:bottom w:val="nil"/>
              <w:right w:val="nil"/>
            </w:tcBorders>
            <w:hideMark/>
          </w:tcPr>
          <w:p w14:paraId="2A602567"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,155</w:t>
            </w:r>
          </w:p>
        </w:tc>
      </w:tr>
      <w:tr w:rsidR="00E157B5" w:rsidRPr="00106F24" w14:paraId="33CF0542" w14:textId="77777777" w:rsidTr="003932FA">
        <w:tc>
          <w:tcPr>
            <w:tcW w:w="3119" w:type="dxa"/>
            <w:shd w:val="clear" w:color="auto" w:fill="auto"/>
            <w:hideMark/>
          </w:tcPr>
          <w:p w14:paraId="7FA2EE71" w14:textId="77777777" w:rsidR="00E157B5" w:rsidRPr="00330EED" w:rsidRDefault="00E157B5" w:rsidP="00E157B5">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Dyadic sexual desire</w:t>
            </w:r>
          </w:p>
        </w:tc>
        <w:tc>
          <w:tcPr>
            <w:tcW w:w="1302" w:type="dxa"/>
            <w:tcBorders>
              <w:top w:val="nil"/>
              <w:left w:val="nil"/>
              <w:bottom w:val="nil"/>
              <w:right w:val="nil"/>
            </w:tcBorders>
            <w:hideMark/>
          </w:tcPr>
          <w:p w14:paraId="28A26D7F"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31(25)</w:t>
            </w:r>
          </w:p>
        </w:tc>
        <w:tc>
          <w:tcPr>
            <w:tcW w:w="1365" w:type="dxa"/>
            <w:tcBorders>
              <w:top w:val="nil"/>
              <w:left w:val="nil"/>
              <w:bottom w:val="nil"/>
              <w:right w:val="nil"/>
            </w:tcBorders>
            <w:hideMark/>
          </w:tcPr>
          <w:p w14:paraId="7A4F7222"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48(17)</w:t>
            </w:r>
          </w:p>
        </w:tc>
        <w:tc>
          <w:tcPr>
            <w:tcW w:w="1283" w:type="dxa"/>
            <w:tcBorders>
              <w:top w:val="nil"/>
              <w:left w:val="nil"/>
              <w:bottom w:val="nil"/>
              <w:right w:val="nil"/>
            </w:tcBorders>
            <w:hideMark/>
          </w:tcPr>
          <w:p w14:paraId="54DA69C0"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36,5(23)</w:t>
            </w:r>
          </w:p>
        </w:tc>
        <w:tc>
          <w:tcPr>
            <w:tcW w:w="1146" w:type="dxa"/>
            <w:tcBorders>
              <w:top w:val="nil"/>
              <w:left w:val="nil"/>
              <w:bottom w:val="nil"/>
              <w:right w:val="nil"/>
            </w:tcBorders>
            <w:hideMark/>
          </w:tcPr>
          <w:p w14:paraId="5A17DE10"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5,588</w:t>
            </w:r>
          </w:p>
        </w:tc>
        <w:tc>
          <w:tcPr>
            <w:tcW w:w="1029" w:type="dxa"/>
            <w:tcBorders>
              <w:top w:val="nil"/>
              <w:left w:val="nil"/>
              <w:bottom w:val="nil"/>
              <w:right w:val="nil"/>
            </w:tcBorders>
            <w:hideMark/>
          </w:tcPr>
          <w:p w14:paraId="60AEFA8E"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,061</w:t>
            </w:r>
          </w:p>
        </w:tc>
      </w:tr>
      <w:tr w:rsidR="00E157B5" w:rsidRPr="00106F24" w14:paraId="6B1B8C0B" w14:textId="77777777" w:rsidTr="003932FA">
        <w:tc>
          <w:tcPr>
            <w:tcW w:w="3119" w:type="dxa"/>
            <w:shd w:val="clear" w:color="auto" w:fill="auto"/>
            <w:hideMark/>
          </w:tcPr>
          <w:p w14:paraId="28098F7E" w14:textId="77777777" w:rsidR="00E157B5" w:rsidRPr="00330EED" w:rsidRDefault="00E157B5" w:rsidP="00E157B5">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Lonely sexual desire</w:t>
            </w:r>
          </w:p>
        </w:tc>
        <w:tc>
          <w:tcPr>
            <w:tcW w:w="1302" w:type="dxa"/>
            <w:tcBorders>
              <w:top w:val="nil"/>
              <w:left w:val="nil"/>
              <w:bottom w:val="nil"/>
              <w:right w:val="nil"/>
            </w:tcBorders>
            <w:hideMark/>
          </w:tcPr>
          <w:p w14:paraId="11D29870"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15(17)</w:t>
            </w:r>
          </w:p>
        </w:tc>
        <w:tc>
          <w:tcPr>
            <w:tcW w:w="1365" w:type="dxa"/>
            <w:tcBorders>
              <w:top w:val="nil"/>
              <w:left w:val="nil"/>
              <w:bottom w:val="nil"/>
              <w:right w:val="nil"/>
            </w:tcBorders>
            <w:hideMark/>
          </w:tcPr>
          <w:p w14:paraId="572EB4FD"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10(13)</w:t>
            </w:r>
          </w:p>
        </w:tc>
        <w:tc>
          <w:tcPr>
            <w:tcW w:w="1283" w:type="dxa"/>
            <w:tcBorders>
              <w:top w:val="nil"/>
              <w:left w:val="nil"/>
              <w:bottom w:val="nil"/>
              <w:right w:val="nil"/>
            </w:tcBorders>
            <w:hideMark/>
          </w:tcPr>
          <w:p w14:paraId="35E21F82"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5(11)</w:t>
            </w:r>
          </w:p>
        </w:tc>
        <w:tc>
          <w:tcPr>
            <w:tcW w:w="1146" w:type="dxa"/>
            <w:tcBorders>
              <w:top w:val="nil"/>
              <w:left w:val="nil"/>
              <w:bottom w:val="nil"/>
              <w:right w:val="nil"/>
            </w:tcBorders>
            <w:hideMark/>
          </w:tcPr>
          <w:p w14:paraId="3EDF90A6"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3,656</w:t>
            </w:r>
          </w:p>
        </w:tc>
        <w:tc>
          <w:tcPr>
            <w:tcW w:w="1029" w:type="dxa"/>
            <w:tcBorders>
              <w:top w:val="nil"/>
              <w:left w:val="nil"/>
              <w:bottom w:val="nil"/>
              <w:right w:val="nil"/>
            </w:tcBorders>
            <w:hideMark/>
          </w:tcPr>
          <w:p w14:paraId="21BD02A7"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,161</w:t>
            </w:r>
          </w:p>
        </w:tc>
      </w:tr>
      <w:tr w:rsidR="00E157B5" w:rsidRPr="00106F24" w14:paraId="5ABD46B5" w14:textId="77777777" w:rsidTr="003932FA">
        <w:tc>
          <w:tcPr>
            <w:tcW w:w="3119" w:type="dxa"/>
            <w:shd w:val="clear" w:color="auto" w:fill="auto"/>
            <w:hideMark/>
          </w:tcPr>
          <w:p w14:paraId="1AD877DC" w14:textId="77777777" w:rsidR="00E157B5" w:rsidRPr="00330EED" w:rsidRDefault="00E157B5" w:rsidP="00E157B5">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Times New Roman" w:hAnsi="Times New Roman" w:cs="Times New Roman"/>
                <w:color w:val="000000"/>
                <w:sz w:val="20"/>
                <w:szCs w:val="20"/>
                <w:lang w:val="en-US" w:eastAsia="es-CO"/>
              </w:rPr>
              <w:t>Inhibited sexual desire</w:t>
            </w:r>
          </w:p>
        </w:tc>
        <w:tc>
          <w:tcPr>
            <w:tcW w:w="1302" w:type="dxa"/>
            <w:tcBorders>
              <w:top w:val="nil"/>
              <w:left w:val="nil"/>
              <w:bottom w:val="nil"/>
              <w:right w:val="nil"/>
            </w:tcBorders>
            <w:hideMark/>
          </w:tcPr>
          <w:p w14:paraId="7D7B021E"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37(41)</w:t>
            </w:r>
          </w:p>
        </w:tc>
        <w:tc>
          <w:tcPr>
            <w:tcW w:w="1365" w:type="dxa"/>
            <w:tcBorders>
              <w:top w:val="nil"/>
              <w:left w:val="nil"/>
              <w:bottom w:val="nil"/>
              <w:right w:val="nil"/>
            </w:tcBorders>
            <w:hideMark/>
          </w:tcPr>
          <w:p w14:paraId="730D38E0"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35(38)</w:t>
            </w:r>
          </w:p>
        </w:tc>
        <w:tc>
          <w:tcPr>
            <w:tcW w:w="1283" w:type="dxa"/>
            <w:tcBorders>
              <w:top w:val="nil"/>
              <w:left w:val="nil"/>
              <w:bottom w:val="nil"/>
              <w:right w:val="nil"/>
            </w:tcBorders>
            <w:hideMark/>
          </w:tcPr>
          <w:p w14:paraId="5D4BCC81"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41(42)</w:t>
            </w:r>
          </w:p>
        </w:tc>
        <w:tc>
          <w:tcPr>
            <w:tcW w:w="1146" w:type="dxa"/>
            <w:tcBorders>
              <w:top w:val="nil"/>
              <w:left w:val="nil"/>
              <w:bottom w:val="nil"/>
              <w:right w:val="nil"/>
            </w:tcBorders>
            <w:hideMark/>
          </w:tcPr>
          <w:p w14:paraId="3FF156B1"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2,714</w:t>
            </w:r>
          </w:p>
        </w:tc>
        <w:tc>
          <w:tcPr>
            <w:tcW w:w="1029" w:type="dxa"/>
            <w:tcBorders>
              <w:top w:val="nil"/>
              <w:left w:val="nil"/>
              <w:bottom w:val="nil"/>
              <w:right w:val="nil"/>
            </w:tcBorders>
            <w:hideMark/>
          </w:tcPr>
          <w:p w14:paraId="2897985F"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,257</w:t>
            </w:r>
          </w:p>
        </w:tc>
      </w:tr>
      <w:tr w:rsidR="00E157B5" w:rsidRPr="00106F24" w14:paraId="53ACE486" w14:textId="77777777" w:rsidTr="003932FA">
        <w:tc>
          <w:tcPr>
            <w:tcW w:w="3119" w:type="dxa"/>
            <w:shd w:val="clear" w:color="auto" w:fill="auto"/>
            <w:hideMark/>
          </w:tcPr>
          <w:p w14:paraId="2A4E718F" w14:textId="77777777" w:rsidR="00E157B5" w:rsidRPr="00330EED" w:rsidRDefault="00E157B5" w:rsidP="00E157B5">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lastRenderedPageBreak/>
              <w:t>Disposition to</w:t>
            </w:r>
            <w:r w:rsidR="003932FA" w:rsidRPr="00330EED">
              <w:rPr>
                <w:rFonts w:ascii="Times New Roman" w:eastAsia="Calibri" w:hAnsi="Times New Roman" w:cs="Times New Roman"/>
                <w:color w:val="000000"/>
                <w:sz w:val="20"/>
                <w:szCs w:val="20"/>
                <w:lang w:val="en-US"/>
              </w:rPr>
              <w:t>wards</w:t>
            </w:r>
            <w:r w:rsidRPr="00330EED">
              <w:rPr>
                <w:rFonts w:ascii="Times New Roman" w:eastAsia="Calibri" w:hAnsi="Times New Roman" w:cs="Times New Roman"/>
                <w:color w:val="000000"/>
                <w:sz w:val="20"/>
                <w:szCs w:val="20"/>
                <w:lang w:val="en-US"/>
              </w:rPr>
              <w:t xml:space="preserve"> sexual fantasies</w:t>
            </w:r>
          </w:p>
        </w:tc>
        <w:tc>
          <w:tcPr>
            <w:tcW w:w="1302" w:type="dxa"/>
            <w:tcBorders>
              <w:top w:val="nil"/>
              <w:left w:val="nil"/>
              <w:bottom w:val="single" w:sz="4" w:space="0" w:color="auto"/>
              <w:right w:val="nil"/>
            </w:tcBorders>
            <w:hideMark/>
          </w:tcPr>
          <w:p w14:paraId="1E6752B1"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68(34)</w:t>
            </w:r>
          </w:p>
        </w:tc>
        <w:tc>
          <w:tcPr>
            <w:tcW w:w="1365" w:type="dxa"/>
            <w:tcBorders>
              <w:top w:val="nil"/>
              <w:left w:val="nil"/>
              <w:bottom w:val="single" w:sz="4" w:space="0" w:color="auto"/>
              <w:right w:val="nil"/>
            </w:tcBorders>
            <w:hideMark/>
          </w:tcPr>
          <w:p w14:paraId="7CDC1EAC"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71(20)</w:t>
            </w:r>
          </w:p>
        </w:tc>
        <w:tc>
          <w:tcPr>
            <w:tcW w:w="1283" w:type="dxa"/>
            <w:tcBorders>
              <w:top w:val="nil"/>
              <w:left w:val="nil"/>
              <w:bottom w:val="single" w:sz="4" w:space="0" w:color="auto"/>
              <w:right w:val="nil"/>
            </w:tcBorders>
            <w:hideMark/>
          </w:tcPr>
          <w:p w14:paraId="2391AC8A"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64(29)</w:t>
            </w:r>
          </w:p>
        </w:tc>
        <w:tc>
          <w:tcPr>
            <w:tcW w:w="1146" w:type="dxa"/>
            <w:tcBorders>
              <w:top w:val="nil"/>
              <w:left w:val="nil"/>
              <w:bottom w:val="single" w:sz="4" w:space="0" w:color="auto"/>
              <w:right w:val="nil"/>
            </w:tcBorders>
            <w:hideMark/>
          </w:tcPr>
          <w:p w14:paraId="2694EDF2"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3,776</w:t>
            </w:r>
          </w:p>
        </w:tc>
        <w:tc>
          <w:tcPr>
            <w:tcW w:w="1029" w:type="dxa"/>
            <w:tcBorders>
              <w:top w:val="nil"/>
              <w:left w:val="nil"/>
              <w:bottom w:val="single" w:sz="4" w:space="0" w:color="auto"/>
              <w:right w:val="nil"/>
            </w:tcBorders>
            <w:hideMark/>
          </w:tcPr>
          <w:p w14:paraId="3A791F27" w14:textId="77777777" w:rsidR="00E157B5" w:rsidRPr="00330EED" w:rsidRDefault="00E157B5" w:rsidP="00E157B5">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,151</w:t>
            </w:r>
          </w:p>
        </w:tc>
      </w:tr>
    </w:tbl>
    <w:p w14:paraId="2AC7BBDA" w14:textId="77777777" w:rsidR="008D2916" w:rsidRPr="00330EED" w:rsidRDefault="008D2916" w:rsidP="008D2916">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 xml:space="preserve">* </w:t>
      </w:r>
      <w:r w:rsidR="00E157B5" w:rsidRPr="00330EED">
        <w:rPr>
          <w:rFonts w:ascii="Times New Roman" w:eastAsia="Calibri" w:hAnsi="Times New Roman" w:cs="Times New Roman"/>
          <w:sz w:val="20"/>
          <w:szCs w:val="20"/>
          <w:lang w:val="en-US"/>
        </w:rPr>
        <w:t>Mean (Standard Deviation</w:t>
      </w:r>
      <w:r w:rsidRPr="00330EED">
        <w:rPr>
          <w:rFonts w:ascii="Times New Roman" w:eastAsia="Calibri" w:hAnsi="Times New Roman" w:cs="Times New Roman"/>
          <w:sz w:val="20"/>
          <w:szCs w:val="20"/>
          <w:lang w:val="en-US"/>
        </w:rPr>
        <w:t>).</w:t>
      </w:r>
      <w:r w:rsidR="00E157B5" w:rsidRPr="00330EED">
        <w:rPr>
          <w:rFonts w:ascii="Times New Roman" w:eastAsia="Verdana" w:hAnsi="Times New Roman" w:cs="Times New Roman"/>
          <w:iCs/>
          <w:sz w:val="20"/>
          <w:szCs w:val="20"/>
          <w:lang w:val="en-US"/>
        </w:rPr>
        <w:t xml:space="preserve"> One-way ANOVA</w:t>
      </w:r>
      <w:r w:rsidRPr="00330EED">
        <w:rPr>
          <w:rFonts w:ascii="Times New Roman" w:eastAsia="Verdana" w:hAnsi="Times New Roman" w:cs="Times New Roman"/>
          <w:iCs/>
          <w:sz w:val="20"/>
          <w:szCs w:val="20"/>
          <w:lang w:val="en-US"/>
        </w:rPr>
        <w:t xml:space="preserve"> </w:t>
      </w:r>
    </w:p>
    <w:p w14:paraId="4B7E657F" w14:textId="77777777" w:rsidR="008D2916" w:rsidRPr="00330EED" w:rsidRDefault="005D54BF" w:rsidP="008D2916">
      <w:pPr>
        <w:spacing w:line="276" w:lineRule="auto"/>
        <w:ind w:firstLine="567"/>
        <w:jc w:val="both"/>
        <w:rPr>
          <w:rFonts w:ascii="Times New Roman" w:eastAsia="Calibri" w:hAnsi="Times New Roman" w:cs="Times New Roman"/>
          <w:i/>
          <w:lang w:val="en-US"/>
        </w:rPr>
      </w:pPr>
      <w:r w:rsidRPr="00330EED">
        <w:rPr>
          <w:rFonts w:ascii="Times New Roman" w:eastAsia="Calibri" w:hAnsi="Times New Roman" w:cs="Times New Roman"/>
          <w:lang w:val="en-US"/>
        </w:rPr>
        <w:t xml:space="preserve">Source: </w:t>
      </w:r>
      <w:r w:rsidR="00E157B5" w:rsidRPr="00330EED">
        <w:rPr>
          <w:rFonts w:ascii="Times New Roman" w:eastAsia="Calibri" w:hAnsi="Times New Roman" w:cs="Times New Roman"/>
          <w:i/>
          <w:lang w:val="en-US"/>
        </w:rPr>
        <w:t>Authors</w:t>
      </w:r>
      <w:r w:rsidR="008D2916" w:rsidRPr="00330EED">
        <w:rPr>
          <w:rFonts w:ascii="Times New Roman" w:eastAsia="Calibri" w:hAnsi="Times New Roman" w:cs="Times New Roman"/>
          <w:i/>
          <w:lang w:val="en-US"/>
        </w:rPr>
        <w:t xml:space="preserve"> </w:t>
      </w:r>
    </w:p>
    <w:p w14:paraId="4B08A808" w14:textId="27A923F2" w:rsidR="005A45CB" w:rsidRPr="00330EED" w:rsidRDefault="005B738C" w:rsidP="002557C1">
      <w:pPr>
        <w:pStyle w:val="Sangradetextonormal"/>
        <w:rPr>
          <w:lang w:val="en-US"/>
        </w:rPr>
      </w:pPr>
      <w:r>
        <w:rPr>
          <w:lang w:val="en-US"/>
        </w:rPr>
        <w:t>S</w:t>
      </w:r>
      <w:r w:rsidR="002557C1" w:rsidRPr="00330EED">
        <w:rPr>
          <w:lang w:val="en-US"/>
        </w:rPr>
        <w:t xml:space="preserve">tatistically significant differences in the scores </w:t>
      </w:r>
      <w:r w:rsidR="00E157B5" w:rsidRPr="00330EED">
        <w:rPr>
          <w:lang w:val="en-US"/>
        </w:rPr>
        <w:t>of sexual desire and sexual fant</w:t>
      </w:r>
      <w:r w:rsidR="005A45CB" w:rsidRPr="00330EED">
        <w:rPr>
          <w:lang w:val="en-US"/>
        </w:rPr>
        <w:t>asi</w:t>
      </w:r>
      <w:r w:rsidR="002557C1" w:rsidRPr="00330EED">
        <w:rPr>
          <w:lang w:val="en-US"/>
        </w:rPr>
        <w:t xml:space="preserve">es according to marital status </w:t>
      </w:r>
      <w:r w:rsidR="005A45CB" w:rsidRPr="00330EED">
        <w:rPr>
          <w:lang w:val="en-US"/>
        </w:rPr>
        <w:t>between the groups of “courtship”</w:t>
      </w:r>
      <w:r w:rsidR="002557C1" w:rsidRPr="00330EED">
        <w:rPr>
          <w:lang w:val="en-US"/>
        </w:rPr>
        <w:t>,</w:t>
      </w:r>
      <w:r w:rsidR="005A45CB" w:rsidRPr="00330EED">
        <w:rPr>
          <w:lang w:val="en-US"/>
        </w:rPr>
        <w:t xml:space="preserve"> “free union” and “married”</w:t>
      </w:r>
      <w:r>
        <w:rPr>
          <w:lang w:val="en-US"/>
        </w:rPr>
        <w:t xml:space="preserve"> </w:t>
      </w:r>
      <w:proofErr w:type="gramStart"/>
      <w:r>
        <w:rPr>
          <w:lang w:val="en-US"/>
        </w:rPr>
        <w:t xml:space="preserve">were </w:t>
      </w:r>
      <w:r w:rsidRPr="0064643B">
        <w:rPr>
          <w:lang w:val="en-US"/>
        </w:rPr>
        <w:t>not found</w:t>
      </w:r>
      <w:proofErr w:type="gramEnd"/>
      <w:r w:rsidR="005A45CB" w:rsidRPr="00330EED">
        <w:rPr>
          <w:lang w:val="en-US"/>
        </w:rPr>
        <w:t>.</w:t>
      </w:r>
    </w:p>
    <w:p w14:paraId="26230E27" w14:textId="2EEF410D" w:rsidR="005A45CB" w:rsidRPr="00330EED" w:rsidRDefault="005A45CB" w:rsidP="002557C1">
      <w:pPr>
        <w:pStyle w:val="Sangradetextonormal"/>
        <w:rPr>
          <w:lang w:val="en-US"/>
        </w:rPr>
      </w:pPr>
      <w:r w:rsidRPr="00330EED">
        <w:rPr>
          <w:lang w:val="en-US"/>
        </w:rPr>
        <w:t xml:space="preserve">However, </w:t>
      </w:r>
      <w:r w:rsidR="00161F50" w:rsidRPr="00330EED">
        <w:rPr>
          <w:lang w:val="en-US"/>
        </w:rPr>
        <w:t>a</w:t>
      </w:r>
      <w:r w:rsidR="00E9507E" w:rsidRPr="00330EED">
        <w:rPr>
          <w:lang w:val="en-US"/>
        </w:rPr>
        <w:t xml:space="preserve"> higher </w:t>
      </w:r>
      <w:r w:rsidR="005B738C" w:rsidRPr="00A71BDA">
        <w:rPr>
          <w:lang w:val="en-US"/>
        </w:rPr>
        <w:t>score</w:t>
      </w:r>
      <w:r w:rsidR="00E9507E" w:rsidRPr="00330EED">
        <w:rPr>
          <w:lang w:val="en-US"/>
        </w:rPr>
        <w:t xml:space="preserve"> in the total of the sexual desire,</w:t>
      </w:r>
      <w:r w:rsidRPr="00330EED">
        <w:rPr>
          <w:lang w:val="en-US"/>
        </w:rPr>
        <w:t xml:space="preserve"> dyadic sexual desire</w:t>
      </w:r>
      <w:r w:rsidR="00E9507E" w:rsidRPr="00330EED">
        <w:rPr>
          <w:lang w:val="en-US"/>
        </w:rPr>
        <w:t xml:space="preserve"> and in the disposition towards sexual fantasies in the “free union” group</w:t>
      </w:r>
      <w:r w:rsidR="00A71BDA">
        <w:rPr>
          <w:lang w:val="en-US"/>
        </w:rPr>
        <w:t xml:space="preserve"> </w:t>
      </w:r>
      <w:proofErr w:type="gramStart"/>
      <w:r w:rsidR="00A71BDA" w:rsidRPr="0064643B">
        <w:rPr>
          <w:lang w:val="en-US"/>
        </w:rPr>
        <w:t>was shown</w:t>
      </w:r>
      <w:proofErr w:type="gramEnd"/>
      <w:r w:rsidRPr="00330EED">
        <w:rPr>
          <w:lang w:val="en-US"/>
        </w:rPr>
        <w:t xml:space="preserve">. In the </w:t>
      </w:r>
      <w:r w:rsidR="00E9507E" w:rsidRPr="00330EED">
        <w:rPr>
          <w:lang w:val="en-US"/>
        </w:rPr>
        <w:t>“</w:t>
      </w:r>
      <w:r w:rsidRPr="00330EED">
        <w:rPr>
          <w:lang w:val="en-US"/>
        </w:rPr>
        <w:t>courtship</w:t>
      </w:r>
      <w:r w:rsidR="00E9507E" w:rsidRPr="00330EED">
        <w:rPr>
          <w:lang w:val="en-US"/>
        </w:rPr>
        <w:t>”</w:t>
      </w:r>
      <w:r w:rsidRPr="00330EED">
        <w:rPr>
          <w:lang w:val="en-US"/>
        </w:rPr>
        <w:t xml:space="preserve"> group </w:t>
      </w:r>
      <w:r w:rsidR="00E9507E" w:rsidRPr="00330EED">
        <w:rPr>
          <w:lang w:val="en-US"/>
        </w:rPr>
        <w:t xml:space="preserve">it was </w:t>
      </w:r>
      <w:r w:rsidR="00517316" w:rsidRPr="00330EED">
        <w:rPr>
          <w:lang w:val="en-US"/>
        </w:rPr>
        <w:t>detected</w:t>
      </w:r>
      <w:r w:rsidRPr="00330EED">
        <w:rPr>
          <w:lang w:val="en-US"/>
        </w:rPr>
        <w:t xml:space="preserve"> a slightly hig</w:t>
      </w:r>
      <w:r w:rsidR="00181FC6" w:rsidRPr="00330EED">
        <w:rPr>
          <w:lang w:val="en-US"/>
        </w:rPr>
        <w:t>h</w:t>
      </w:r>
      <w:r w:rsidRPr="00330EED">
        <w:rPr>
          <w:lang w:val="en-US"/>
        </w:rPr>
        <w:t>er score in the lonely sexual desire</w:t>
      </w:r>
      <w:r w:rsidR="00181FC6" w:rsidRPr="00330EED">
        <w:rPr>
          <w:lang w:val="en-US"/>
        </w:rPr>
        <w:t xml:space="preserve">. </w:t>
      </w:r>
      <w:proofErr w:type="gramStart"/>
      <w:r w:rsidR="00E9507E" w:rsidRPr="00330EED">
        <w:rPr>
          <w:lang w:val="en-US"/>
        </w:rPr>
        <w:t>And</w:t>
      </w:r>
      <w:proofErr w:type="gramEnd"/>
      <w:r w:rsidR="00E9507E" w:rsidRPr="00330EED">
        <w:rPr>
          <w:lang w:val="en-US"/>
        </w:rPr>
        <w:t xml:space="preserve"> t</w:t>
      </w:r>
      <w:r w:rsidR="00181FC6" w:rsidRPr="00330EED">
        <w:rPr>
          <w:lang w:val="en-US"/>
        </w:rPr>
        <w:t xml:space="preserve">he variable of inhibited sexual desire showed higher scores in the </w:t>
      </w:r>
      <w:r w:rsidR="00E9507E" w:rsidRPr="00330EED">
        <w:rPr>
          <w:lang w:val="en-US"/>
        </w:rPr>
        <w:t xml:space="preserve">“married” </w:t>
      </w:r>
      <w:r w:rsidR="00181FC6" w:rsidRPr="00330EED">
        <w:rPr>
          <w:lang w:val="en-US"/>
        </w:rPr>
        <w:t>group.</w:t>
      </w:r>
    </w:p>
    <w:p w14:paraId="29E2C071" w14:textId="77777777" w:rsidR="00181FC6" w:rsidRPr="00330EED" w:rsidRDefault="00E73333" w:rsidP="00181FC6">
      <w:pPr>
        <w:spacing w:line="276" w:lineRule="auto"/>
        <w:jc w:val="both"/>
        <w:rPr>
          <w:rFonts w:ascii="Times New Roman" w:eastAsia="Calibri" w:hAnsi="Times New Roman" w:cs="Times New Roman"/>
          <w:i/>
          <w:sz w:val="24"/>
          <w:szCs w:val="24"/>
          <w:lang w:val="en-US"/>
        </w:rPr>
      </w:pPr>
      <w:r w:rsidRPr="00330EED">
        <w:rPr>
          <w:rFonts w:ascii="Times New Roman" w:eastAsia="Calibri" w:hAnsi="Times New Roman" w:cs="Times New Roman"/>
          <w:sz w:val="24"/>
          <w:szCs w:val="24"/>
          <w:lang w:val="en-US"/>
        </w:rPr>
        <w:t>Table</w:t>
      </w:r>
      <w:r w:rsidR="00181FC6" w:rsidRPr="00330EED">
        <w:rPr>
          <w:rFonts w:ascii="Times New Roman" w:eastAsia="Calibri" w:hAnsi="Times New Roman" w:cs="Times New Roman"/>
          <w:sz w:val="24"/>
          <w:szCs w:val="24"/>
          <w:lang w:val="en-US"/>
        </w:rPr>
        <w:t xml:space="preserve"> N 5: </w:t>
      </w:r>
      <w:r w:rsidR="00181FC6" w:rsidRPr="00330EED">
        <w:rPr>
          <w:rFonts w:ascii="Times New Roman" w:eastAsia="Calibri" w:hAnsi="Times New Roman" w:cs="Times New Roman"/>
          <w:i/>
          <w:sz w:val="24"/>
          <w:szCs w:val="24"/>
          <w:lang w:val="en-US"/>
        </w:rPr>
        <w:t xml:space="preserve">Difference in the scores of </w:t>
      </w:r>
      <w:r w:rsidR="003E5DC0" w:rsidRPr="00330EED">
        <w:rPr>
          <w:rFonts w:ascii="Times New Roman" w:eastAsia="Calibri" w:hAnsi="Times New Roman" w:cs="Times New Roman"/>
          <w:i/>
          <w:sz w:val="24"/>
          <w:szCs w:val="24"/>
          <w:lang w:val="en-US"/>
        </w:rPr>
        <w:t>s</w:t>
      </w:r>
      <w:r w:rsidR="00181FC6" w:rsidRPr="00330EED">
        <w:rPr>
          <w:rFonts w:ascii="Times New Roman" w:eastAsia="Calibri" w:hAnsi="Times New Roman" w:cs="Times New Roman"/>
          <w:i/>
          <w:sz w:val="24"/>
          <w:szCs w:val="24"/>
          <w:lang w:val="en-US"/>
        </w:rPr>
        <w:t>exual desire and fantasies according to marital status</w:t>
      </w:r>
    </w:p>
    <w:tbl>
      <w:tblPr>
        <w:tblW w:w="9255" w:type="dxa"/>
        <w:tblBorders>
          <w:bottom w:val="single" w:sz="4" w:space="0" w:color="auto"/>
        </w:tblBorders>
        <w:tblLook w:val="04A0" w:firstRow="1" w:lastRow="0" w:firstColumn="1" w:lastColumn="0" w:noHBand="0" w:noVBand="1"/>
      </w:tblPr>
      <w:tblGrid>
        <w:gridCol w:w="3119"/>
        <w:gridCol w:w="1301"/>
        <w:gridCol w:w="1363"/>
        <w:gridCol w:w="1180"/>
        <w:gridCol w:w="1271"/>
        <w:gridCol w:w="1021"/>
      </w:tblGrid>
      <w:tr w:rsidR="00181FC6" w:rsidRPr="00106F24" w14:paraId="69093D1B" w14:textId="77777777" w:rsidTr="003932FA">
        <w:tc>
          <w:tcPr>
            <w:tcW w:w="3119" w:type="dxa"/>
            <w:tcBorders>
              <w:top w:val="single" w:sz="4" w:space="0" w:color="auto"/>
              <w:left w:val="nil"/>
              <w:bottom w:val="single" w:sz="4" w:space="0" w:color="auto"/>
              <w:right w:val="nil"/>
            </w:tcBorders>
          </w:tcPr>
          <w:p w14:paraId="7AFD7375" w14:textId="77777777" w:rsidR="00181FC6" w:rsidRPr="00330EED" w:rsidRDefault="00181FC6" w:rsidP="00181FC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 xml:space="preserve">Variables </w:t>
            </w:r>
          </w:p>
          <w:p w14:paraId="6843497C" w14:textId="77777777" w:rsidR="00181FC6" w:rsidRPr="00330EED" w:rsidRDefault="00181FC6" w:rsidP="00181FC6">
            <w:pPr>
              <w:spacing w:after="0" w:line="276" w:lineRule="auto"/>
              <w:jc w:val="center"/>
              <w:rPr>
                <w:rFonts w:ascii="Times New Roman" w:eastAsia="Calibri" w:hAnsi="Times New Roman" w:cs="Times New Roman"/>
                <w:b/>
                <w:sz w:val="20"/>
                <w:szCs w:val="20"/>
                <w:lang w:val="en-US"/>
              </w:rPr>
            </w:pPr>
          </w:p>
        </w:tc>
        <w:tc>
          <w:tcPr>
            <w:tcW w:w="1301" w:type="dxa"/>
            <w:tcBorders>
              <w:top w:val="single" w:sz="4" w:space="0" w:color="auto"/>
              <w:left w:val="nil"/>
              <w:bottom w:val="single" w:sz="4" w:space="0" w:color="auto"/>
              <w:right w:val="nil"/>
            </w:tcBorders>
            <w:hideMark/>
          </w:tcPr>
          <w:p w14:paraId="78670F28" w14:textId="77777777" w:rsidR="00181FC6" w:rsidRPr="00330EED" w:rsidRDefault="007B05DB" w:rsidP="00181FC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Courtship</w:t>
            </w:r>
          </w:p>
          <w:p w14:paraId="24BD6E10" w14:textId="77777777" w:rsidR="00181FC6" w:rsidRPr="00330EED" w:rsidRDefault="00181FC6" w:rsidP="00181FC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 (RI)</w:t>
            </w:r>
          </w:p>
        </w:tc>
        <w:tc>
          <w:tcPr>
            <w:tcW w:w="1363" w:type="dxa"/>
            <w:tcBorders>
              <w:top w:val="single" w:sz="4" w:space="0" w:color="auto"/>
              <w:left w:val="nil"/>
              <w:bottom w:val="single" w:sz="4" w:space="0" w:color="auto"/>
              <w:right w:val="nil"/>
            </w:tcBorders>
            <w:hideMark/>
          </w:tcPr>
          <w:p w14:paraId="12343175" w14:textId="77777777" w:rsidR="00181FC6" w:rsidRPr="00330EED" w:rsidRDefault="007B05DB" w:rsidP="00181FC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Free union</w:t>
            </w:r>
          </w:p>
          <w:p w14:paraId="775A2094" w14:textId="77777777" w:rsidR="00181FC6" w:rsidRPr="00330EED" w:rsidRDefault="00181FC6" w:rsidP="00181FC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 (RI)</w:t>
            </w:r>
          </w:p>
        </w:tc>
        <w:tc>
          <w:tcPr>
            <w:tcW w:w="1180" w:type="dxa"/>
            <w:tcBorders>
              <w:top w:val="single" w:sz="4" w:space="0" w:color="auto"/>
              <w:left w:val="nil"/>
              <w:bottom w:val="single" w:sz="4" w:space="0" w:color="auto"/>
              <w:right w:val="nil"/>
            </w:tcBorders>
            <w:hideMark/>
          </w:tcPr>
          <w:p w14:paraId="57A0CE1E" w14:textId="77777777" w:rsidR="00181FC6" w:rsidRPr="00330EED" w:rsidRDefault="005D54BF" w:rsidP="00181FC6">
            <w:pPr>
              <w:spacing w:after="0" w:line="276" w:lineRule="auto"/>
              <w:jc w:val="both"/>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Married</w:t>
            </w:r>
          </w:p>
          <w:p w14:paraId="4F103495" w14:textId="77777777" w:rsidR="00181FC6" w:rsidRPr="00330EED" w:rsidRDefault="00181FC6" w:rsidP="00181FC6">
            <w:pPr>
              <w:spacing w:after="0" w:line="276" w:lineRule="auto"/>
              <w:jc w:val="both"/>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Me(RI)</w:t>
            </w:r>
          </w:p>
        </w:tc>
        <w:tc>
          <w:tcPr>
            <w:tcW w:w="1271" w:type="dxa"/>
            <w:tcBorders>
              <w:top w:val="single" w:sz="4" w:space="0" w:color="auto"/>
              <w:left w:val="nil"/>
              <w:bottom w:val="single" w:sz="4" w:space="0" w:color="auto"/>
              <w:right w:val="nil"/>
            </w:tcBorders>
            <w:hideMark/>
          </w:tcPr>
          <w:p w14:paraId="3BBE103F" w14:textId="77777777" w:rsidR="00181FC6" w:rsidRPr="00330EED" w:rsidRDefault="00181FC6" w:rsidP="00181FC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Kruscal-Wallis</w:t>
            </w:r>
          </w:p>
        </w:tc>
        <w:tc>
          <w:tcPr>
            <w:tcW w:w="1021" w:type="dxa"/>
            <w:tcBorders>
              <w:top w:val="single" w:sz="4" w:space="0" w:color="auto"/>
              <w:left w:val="nil"/>
              <w:bottom w:val="single" w:sz="4" w:space="0" w:color="auto"/>
              <w:right w:val="nil"/>
            </w:tcBorders>
            <w:hideMark/>
          </w:tcPr>
          <w:p w14:paraId="05820BBE" w14:textId="77777777" w:rsidR="00181FC6" w:rsidRPr="00330EED" w:rsidRDefault="007B05DB" w:rsidP="00181FC6">
            <w:pPr>
              <w:spacing w:after="0" w:line="276" w:lineRule="auto"/>
              <w:jc w:val="center"/>
              <w:rPr>
                <w:rFonts w:ascii="Times New Roman" w:eastAsia="Calibri" w:hAnsi="Times New Roman" w:cs="Times New Roman"/>
                <w:b/>
                <w:sz w:val="20"/>
                <w:szCs w:val="20"/>
                <w:lang w:val="en-US"/>
              </w:rPr>
            </w:pPr>
            <w:r w:rsidRPr="00330EED">
              <w:rPr>
                <w:rFonts w:ascii="Times New Roman" w:eastAsia="Calibri" w:hAnsi="Times New Roman" w:cs="Times New Roman"/>
                <w:b/>
                <w:sz w:val="20"/>
                <w:szCs w:val="20"/>
                <w:lang w:val="en-US"/>
              </w:rPr>
              <w:t>P value</w:t>
            </w:r>
          </w:p>
        </w:tc>
      </w:tr>
      <w:tr w:rsidR="007B05DB" w:rsidRPr="00106F24" w14:paraId="500DCF9E" w14:textId="77777777" w:rsidTr="003932FA">
        <w:tc>
          <w:tcPr>
            <w:tcW w:w="3119" w:type="dxa"/>
            <w:tcBorders>
              <w:top w:val="single" w:sz="4" w:space="0" w:color="auto"/>
            </w:tcBorders>
            <w:shd w:val="clear" w:color="auto" w:fill="auto"/>
            <w:hideMark/>
          </w:tcPr>
          <w:p w14:paraId="227A20C8" w14:textId="77777777" w:rsidR="007B05DB" w:rsidRPr="00330EED" w:rsidRDefault="007B05DB" w:rsidP="007B05D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Total sexual desire</w:t>
            </w:r>
            <w:r w:rsidR="005D54BF" w:rsidRPr="00330EED">
              <w:rPr>
                <w:rFonts w:ascii="Times New Roman" w:eastAsia="Calibri" w:hAnsi="Times New Roman" w:cs="Times New Roman"/>
                <w:sz w:val="20"/>
                <w:szCs w:val="20"/>
                <w:lang w:val="en-US"/>
              </w:rPr>
              <w:t>*</w:t>
            </w:r>
            <w:r w:rsidRPr="00330EED">
              <w:rPr>
                <w:rFonts w:ascii="Times New Roman" w:eastAsia="Calibri" w:hAnsi="Times New Roman" w:cs="Times New Roman"/>
                <w:sz w:val="20"/>
                <w:szCs w:val="20"/>
                <w:lang w:val="en-US"/>
              </w:rPr>
              <w:t xml:space="preserve"> </w:t>
            </w:r>
          </w:p>
        </w:tc>
        <w:tc>
          <w:tcPr>
            <w:tcW w:w="1301" w:type="dxa"/>
            <w:tcBorders>
              <w:top w:val="single" w:sz="4" w:space="0" w:color="auto"/>
              <w:left w:val="nil"/>
              <w:bottom w:val="nil"/>
              <w:right w:val="nil"/>
            </w:tcBorders>
            <w:hideMark/>
          </w:tcPr>
          <w:p w14:paraId="424868AE"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51,73(20,3)</w:t>
            </w:r>
          </w:p>
        </w:tc>
        <w:tc>
          <w:tcPr>
            <w:tcW w:w="1363" w:type="dxa"/>
            <w:tcBorders>
              <w:top w:val="single" w:sz="4" w:space="0" w:color="auto"/>
              <w:left w:val="nil"/>
              <w:bottom w:val="nil"/>
              <w:right w:val="nil"/>
            </w:tcBorders>
            <w:hideMark/>
          </w:tcPr>
          <w:p w14:paraId="6EE4B4BF"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56,11(23,8)</w:t>
            </w:r>
          </w:p>
        </w:tc>
        <w:tc>
          <w:tcPr>
            <w:tcW w:w="1180" w:type="dxa"/>
            <w:tcBorders>
              <w:top w:val="single" w:sz="4" w:space="0" w:color="auto"/>
              <w:left w:val="nil"/>
              <w:bottom w:val="nil"/>
              <w:right w:val="nil"/>
            </w:tcBorders>
            <w:hideMark/>
          </w:tcPr>
          <w:p w14:paraId="56F705E9"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51,4(22,1)</w:t>
            </w:r>
          </w:p>
        </w:tc>
        <w:tc>
          <w:tcPr>
            <w:tcW w:w="1271" w:type="dxa"/>
            <w:tcBorders>
              <w:top w:val="single" w:sz="4" w:space="0" w:color="auto"/>
              <w:left w:val="nil"/>
              <w:bottom w:val="nil"/>
              <w:right w:val="nil"/>
            </w:tcBorders>
            <w:hideMark/>
          </w:tcPr>
          <w:p w14:paraId="5DAAA5AB"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,135</w:t>
            </w:r>
          </w:p>
        </w:tc>
        <w:tc>
          <w:tcPr>
            <w:tcW w:w="1021" w:type="dxa"/>
            <w:tcBorders>
              <w:top w:val="single" w:sz="4" w:space="0" w:color="auto"/>
              <w:left w:val="nil"/>
              <w:bottom w:val="nil"/>
              <w:right w:val="nil"/>
            </w:tcBorders>
            <w:hideMark/>
          </w:tcPr>
          <w:p w14:paraId="76A26BC8"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,874</w:t>
            </w:r>
          </w:p>
        </w:tc>
      </w:tr>
      <w:tr w:rsidR="007B05DB" w:rsidRPr="00106F24" w14:paraId="71950CD8" w14:textId="77777777" w:rsidTr="003932FA">
        <w:tc>
          <w:tcPr>
            <w:tcW w:w="3119" w:type="dxa"/>
            <w:shd w:val="clear" w:color="auto" w:fill="auto"/>
            <w:hideMark/>
          </w:tcPr>
          <w:p w14:paraId="3CE2B2E5" w14:textId="77777777" w:rsidR="007B05DB" w:rsidRPr="00330EED" w:rsidRDefault="007B05DB" w:rsidP="007B05D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Dyadic sexual desire</w:t>
            </w:r>
          </w:p>
        </w:tc>
        <w:tc>
          <w:tcPr>
            <w:tcW w:w="1301" w:type="dxa"/>
            <w:tcBorders>
              <w:top w:val="nil"/>
              <w:left w:val="nil"/>
              <w:bottom w:val="nil"/>
              <w:right w:val="nil"/>
            </w:tcBorders>
            <w:hideMark/>
          </w:tcPr>
          <w:p w14:paraId="5FF5D481"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31(25)</w:t>
            </w:r>
          </w:p>
        </w:tc>
        <w:tc>
          <w:tcPr>
            <w:tcW w:w="1363" w:type="dxa"/>
            <w:tcBorders>
              <w:top w:val="nil"/>
              <w:left w:val="nil"/>
              <w:bottom w:val="nil"/>
              <w:right w:val="nil"/>
            </w:tcBorders>
            <w:hideMark/>
          </w:tcPr>
          <w:p w14:paraId="74E6467B"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44(17)</w:t>
            </w:r>
          </w:p>
        </w:tc>
        <w:tc>
          <w:tcPr>
            <w:tcW w:w="1180" w:type="dxa"/>
            <w:tcBorders>
              <w:top w:val="nil"/>
              <w:left w:val="nil"/>
              <w:bottom w:val="nil"/>
              <w:right w:val="nil"/>
            </w:tcBorders>
            <w:hideMark/>
          </w:tcPr>
          <w:p w14:paraId="412AD2EC"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35(20)</w:t>
            </w:r>
          </w:p>
        </w:tc>
        <w:tc>
          <w:tcPr>
            <w:tcW w:w="1271" w:type="dxa"/>
            <w:tcBorders>
              <w:top w:val="nil"/>
              <w:left w:val="nil"/>
              <w:bottom w:val="nil"/>
              <w:right w:val="nil"/>
            </w:tcBorders>
            <w:hideMark/>
          </w:tcPr>
          <w:p w14:paraId="22EA737D"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2,602</w:t>
            </w:r>
          </w:p>
        </w:tc>
        <w:tc>
          <w:tcPr>
            <w:tcW w:w="1021" w:type="dxa"/>
            <w:tcBorders>
              <w:top w:val="nil"/>
              <w:left w:val="nil"/>
              <w:bottom w:val="nil"/>
              <w:right w:val="nil"/>
            </w:tcBorders>
            <w:hideMark/>
          </w:tcPr>
          <w:p w14:paraId="175D4E64"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,272</w:t>
            </w:r>
          </w:p>
        </w:tc>
      </w:tr>
      <w:tr w:rsidR="007B05DB" w:rsidRPr="00106F24" w14:paraId="23568F72" w14:textId="77777777" w:rsidTr="003932FA">
        <w:tc>
          <w:tcPr>
            <w:tcW w:w="3119" w:type="dxa"/>
            <w:shd w:val="clear" w:color="auto" w:fill="auto"/>
            <w:hideMark/>
          </w:tcPr>
          <w:p w14:paraId="7E1AB559" w14:textId="77777777" w:rsidR="007B05DB" w:rsidRPr="00330EED" w:rsidRDefault="007B05DB" w:rsidP="007B05D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Lonely sexual desire</w:t>
            </w:r>
          </w:p>
        </w:tc>
        <w:tc>
          <w:tcPr>
            <w:tcW w:w="1301" w:type="dxa"/>
            <w:tcBorders>
              <w:top w:val="nil"/>
              <w:left w:val="nil"/>
              <w:bottom w:val="nil"/>
              <w:right w:val="nil"/>
            </w:tcBorders>
            <w:hideMark/>
          </w:tcPr>
          <w:p w14:paraId="61AC1356"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15(17)</w:t>
            </w:r>
          </w:p>
        </w:tc>
        <w:tc>
          <w:tcPr>
            <w:tcW w:w="1363" w:type="dxa"/>
            <w:tcBorders>
              <w:top w:val="nil"/>
              <w:left w:val="nil"/>
              <w:bottom w:val="nil"/>
              <w:right w:val="nil"/>
            </w:tcBorders>
            <w:hideMark/>
          </w:tcPr>
          <w:p w14:paraId="216EBBC3"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13(18)</w:t>
            </w:r>
          </w:p>
        </w:tc>
        <w:tc>
          <w:tcPr>
            <w:tcW w:w="1180" w:type="dxa"/>
            <w:tcBorders>
              <w:top w:val="nil"/>
              <w:left w:val="nil"/>
              <w:bottom w:val="nil"/>
              <w:right w:val="nil"/>
            </w:tcBorders>
            <w:hideMark/>
          </w:tcPr>
          <w:p w14:paraId="3025E26F"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8(7)</w:t>
            </w:r>
          </w:p>
        </w:tc>
        <w:tc>
          <w:tcPr>
            <w:tcW w:w="1271" w:type="dxa"/>
            <w:tcBorders>
              <w:top w:val="nil"/>
              <w:left w:val="nil"/>
              <w:bottom w:val="nil"/>
              <w:right w:val="nil"/>
            </w:tcBorders>
            <w:hideMark/>
          </w:tcPr>
          <w:p w14:paraId="386C97D0"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2,985</w:t>
            </w:r>
          </w:p>
        </w:tc>
        <w:tc>
          <w:tcPr>
            <w:tcW w:w="1021" w:type="dxa"/>
            <w:tcBorders>
              <w:top w:val="nil"/>
              <w:left w:val="nil"/>
              <w:bottom w:val="nil"/>
              <w:right w:val="nil"/>
            </w:tcBorders>
            <w:hideMark/>
          </w:tcPr>
          <w:p w14:paraId="3908D816"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,225</w:t>
            </w:r>
          </w:p>
        </w:tc>
      </w:tr>
      <w:tr w:rsidR="007B05DB" w:rsidRPr="00106F24" w14:paraId="3683E963" w14:textId="77777777" w:rsidTr="003932FA">
        <w:tc>
          <w:tcPr>
            <w:tcW w:w="3119" w:type="dxa"/>
            <w:shd w:val="clear" w:color="auto" w:fill="auto"/>
            <w:hideMark/>
          </w:tcPr>
          <w:p w14:paraId="4AC9DEE2" w14:textId="77777777" w:rsidR="007B05DB" w:rsidRPr="00330EED" w:rsidRDefault="007B05DB" w:rsidP="007B05D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Times New Roman" w:hAnsi="Times New Roman" w:cs="Times New Roman"/>
                <w:color w:val="000000"/>
                <w:sz w:val="20"/>
                <w:szCs w:val="20"/>
                <w:lang w:val="en-US" w:eastAsia="es-CO"/>
              </w:rPr>
              <w:t>Inhibited sexual desire</w:t>
            </w:r>
          </w:p>
        </w:tc>
        <w:tc>
          <w:tcPr>
            <w:tcW w:w="1301" w:type="dxa"/>
            <w:tcBorders>
              <w:top w:val="nil"/>
              <w:left w:val="nil"/>
              <w:bottom w:val="nil"/>
              <w:right w:val="nil"/>
            </w:tcBorders>
            <w:hideMark/>
          </w:tcPr>
          <w:p w14:paraId="3D784F1B"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38(34)</w:t>
            </w:r>
          </w:p>
        </w:tc>
        <w:tc>
          <w:tcPr>
            <w:tcW w:w="1363" w:type="dxa"/>
            <w:tcBorders>
              <w:top w:val="nil"/>
              <w:left w:val="nil"/>
              <w:bottom w:val="nil"/>
              <w:right w:val="nil"/>
            </w:tcBorders>
            <w:hideMark/>
          </w:tcPr>
          <w:p w14:paraId="4B7F91D4"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37(41)</w:t>
            </w:r>
          </w:p>
        </w:tc>
        <w:tc>
          <w:tcPr>
            <w:tcW w:w="1180" w:type="dxa"/>
            <w:tcBorders>
              <w:top w:val="nil"/>
              <w:left w:val="nil"/>
              <w:bottom w:val="nil"/>
              <w:right w:val="nil"/>
            </w:tcBorders>
            <w:hideMark/>
          </w:tcPr>
          <w:p w14:paraId="780A55BE"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41,5(35)</w:t>
            </w:r>
          </w:p>
        </w:tc>
        <w:tc>
          <w:tcPr>
            <w:tcW w:w="1271" w:type="dxa"/>
            <w:tcBorders>
              <w:top w:val="nil"/>
              <w:left w:val="nil"/>
              <w:bottom w:val="nil"/>
              <w:right w:val="nil"/>
            </w:tcBorders>
            <w:hideMark/>
          </w:tcPr>
          <w:p w14:paraId="3F885129"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3,563</w:t>
            </w:r>
          </w:p>
        </w:tc>
        <w:tc>
          <w:tcPr>
            <w:tcW w:w="1021" w:type="dxa"/>
            <w:tcBorders>
              <w:top w:val="nil"/>
              <w:left w:val="nil"/>
              <w:bottom w:val="nil"/>
              <w:right w:val="nil"/>
            </w:tcBorders>
            <w:hideMark/>
          </w:tcPr>
          <w:p w14:paraId="6B9E648A"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,168</w:t>
            </w:r>
          </w:p>
        </w:tc>
      </w:tr>
      <w:tr w:rsidR="007B05DB" w:rsidRPr="00106F24" w14:paraId="6084281D" w14:textId="77777777" w:rsidTr="003932FA">
        <w:tc>
          <w:tcPr>
            <w:tcW w:w="3119" w:type="dxa"/>
            <w:shd w:val="clear" w:color="auto" w:fill="auto"/>
            <w:hideMark/>
          </w:tcPr>
          <w:p w14:paraId="7D9D3A20" w14:textId="77777777" w:rsidR="007B05DB" w:rsidRPr="00330EED" w:rsidRDefault="007B05DB" w:rsidP="007B05DB">
            <w:pPr>
              <w:autoSpaceDE w:val="0"/>
              <w:autoSpaceDN w:val="0"/>
              <w:adjustRightInd w:val="0"/>
              <w:spacing w:after="0" w:line="276" w:lineRule="auto"/>
              <w:jc w:val="both"/>
              <w:rPr>
                <w:rFonts w:ascii="Times New Roman" w:eastAsia="Calibri" w:hAnsi="Times New Roman" w:cs="Times New Roman"/>
                <w:sz w:val="20"/>
                <w:szCs w:val="20"/>
                <w:lang w:val="en-US"/>
              </w:rPr>
            </w:pPr>
            <w:r w:rsidRPr="00330EED">
              <w:rPr>
                <w:rFonts w:ascii="Times New Roman" w:eastAsia="Calibri" w:hAnsi="Times New Roman" w:cs="Times New Roman"/>
                <w:color w:val="000000"/>
                <w:sz w:val="20"/>
                <w:szCs w:val="20"/>
                <w:lang w:val="en-US"/>
              </w:rPr>
              <w:t>Disposition to</w:t>
            </w:r>
            <w:r w:rsidR="003932FA" w:rsidRPr="00330EED">
              <w:rPr>
                <w:rFonts w:ascii="Times New Roman" w:eastAsia="Calibri" w:hAnsi="Times New Roman" w:cs="Times New Roman"/>
                <w:color w:val="000000"/>
                <w:sz w:val="20"/>
                <w:szCs w:val="20"/>
                <w:lang w:val="en-US"/>
              </w:rPr>
              <w:t>wards</w:t>
            </w:r>
            <w:r w:rsidRPr="00330EED">
              <w:rPr>
                <w:rFonts w:ascii="Times New Roman" w:eastAsia="Calibri" w:hAnsi="Times New Roman" w:cs="Times New Roman"/>
                <w:color w:val="000000"/>
                <w:sz w:val="20"/>
                <w:szCs w:val="20"/>
                <w:lang w:val="en-US"/>
              </w:rPr>
              <w:t xml:space="preserve"> sexual fantasies</w:t>
            </w:r>
          </w:p>
        </w:tc>
        <w:tc>
          <w:tcPr>
            <w:tcW w:w="1301" w:type="dxa"/>
            <w:tcBorders>
              <w:top w:val="nil"/>
              <w:left w:val="nil"/>
              <w:bottom w:val="single" w:sz="4" w:space="0" w:color="auto"/>
              <w:right w:val="nil"/>
            </w:tcBorders>
            <w:hideMark/>
          </w:tcPr>
          <w:p w14:paraId="13CBE28D"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68(34)</w:t>
            </w:r>
          </w:p>
        </w:tc>
        <w:tc>
          <w:tcPr>
            <w:tcW w:w="1363" w:type="dxa"/>
            <w:tcBorders>
              <w:top w:val="nil"/>
              <w:left w:val="nil"/>
              <w:bottom w:val="single" w:sz="4" w:space="0" w:color="auto"/>
              <w:right w:val="nil"/>
            </w:tcBorders>
            <w:hideMark/>
          </w:tcPr>
          <w:p w14:paraId="0FBEF7B1"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71(25)</w:t>
            </w:r>
          </w:p>
        </w:tc>
        <w:tc>
          <w:tcPr>
            <w:tcW w:w="1180" w:type="dxa"/>
            <w:tcBorders>
              <w:top w:val="nil"/>
              <w:left w:val="nil"/>
              <w:bottom w:val="single" w:sz="4" w:space="0" w:color="auto"/>
              <w:right w:val="nil"/>
            </w:tcBorders>
            <w:hideMark/>
          </w:tcPr>
          <w:p w14:paraId="2C310B2E"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70,5(22)</w:t>
            </w:r>
          </w:p>
        </w:tc>
        <w:tc>
          <w:tcPr>
            <w:tcW w:w="1271" w:type="dxa"/>
            <w:tcBorders>
              <w:top w:val="nil"/>
              <w:left w:val="nil"/>
              <w:bottom w:val="single" w:sz="4" w:space="0" w:color="auto"/>
              <w:right w:val="nil"/>
            </w:tcBorders>
            <w:hideMark/>
          </w:tcPr>
          <w:p w14:paraId="7086C14B"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1,563</w:t>
            </w:r>
          </w:p>
        </w:tc>
        <w:tc>
          <w:tcPr>
            <w:tcW w:w="1021" w:type="dxa"/>
            <w:tcBorders>
              <w:top w:val="nil"/>
              <w:left w:val="nil"/>
              <w:bottom w:val="single" w:sz="4" w:space="0" w:color="auto"/>
              <w:right w:val="nil"/>
            </w:tcBorders>
            <w:hideMark/>
          </w:tcPr>
          <w:p w14:paraId="7CB2556D" w14:textId="77777777" w:rsidR="007B05DB" w:rsidRPr="00330EED" w:rsidRDefault="007B05DB" w:rsidP="007B05DB">
            <w:pPr>
              <w:spacing w:after="0" w:line="276" w:lineRule="auto"/>
              <w:jc w:val="center"/>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,458</w:t>
            </w:r>
          </w:p>
        </w:tc>
      </w:tr>
    </w:tbl>
    <w:p w14:paraId="4903C191" w14:textId="77777777" w:rsidR="007B05DB" w:rsidRPr="00330EED" w:rsidRDefault="007B05DB" w:rsidP="005D54BF">
      <w:pPr>
        <w:tabs>
          <w:tab w:val="left" w:pos="6000"/>
        </w:tabs>
        <w:spacing w:after="0"/>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 Mean (Standard Deviation).</w:t>
      </w:r>
      <w:r w:rsidRPr="00330EED">
        <w:rPr>
          <w:rFonts w:ascii="Times New Roman" w:eastAsia="Calibri" w:hAnsi="Times New Roman" w:cs="Times New Roman"/>
          <w:iCs/>
          <w:sz w:val="20"/>
          <w:szCs w:val="20"/>
          <w:lang w:val="en-US"/>
        </w:rPr>
        <w:t xml:space="preserve"> One-way ANOVA </w:t>
      </w:r>
    </w:p>
    <w:p w14:paraId="3025BA22" w14:textId="77777777" w:rsidR="007B05DB" w:rsidRPr="00330EED" w:rsidRDefault="005D54BF" w:rsidP="005D54BF">
      <w:pPr>
        <w:tabs>
          <w:tab w:val="left" w:pos="6000"/>
        </w:tabs>
        <w:spacing w:after="0"/>
        <w:jc w:val="both"/>
        <w:rPr>
          <w:rFonts w:ascii="Times New Roman" w:eastAsia="Calibri" w:hAnsi="Times New Roman" w:cs="Times New Roman"/>
          <w:i/>
          <w:sz w:val="20"/>
          <w:szCs w:val="20"/>
          <w:lang w:val="en-US"/>
        </w:rPr>
      </w:pPr>
      <w:r w:rsidRPr="00330EED">
        <w:rPr>
          <w:rFonts w:ascii="Times New Roman" w:eastAsia="Calibri" w:hAnsi="Times New Roman" w:cs="Times New Roman"/>
          <w:sz w:val="20"/>
          <w:szCs w:val="20"/>
          <w:lang w:val="en-US"/>
        </w:rPr>
        <w:t xml:space="preserve">Source: </w:t>
      </w:r>
      <w:r w:rsidR="007B05DB" w:rsidRPr="00330EED">
        <w:rPr>
          <w:rFonts w:ascii="Times New Roman" w:eastAsia="Calibri" w:hAnsi="Times New Roman" w:cs="Times New Roman"/>
          <w:i/>
          <w:sz w:val="20"/>
          <w:szCs w:val="20"/>
          <w:lang w:val="en-US"/>
        </w:rPr>
        <w:t xml:space="preserve">Authors </w:t>
      </w:r>
    </w:p>
    <w:p w14:paraId="326277C1" w14:textId="7BFDCC2A" w:rsidR="00181FC6" w:rsidRPr="00330EED" w:rsidRDefault="007B05DB" w:rsidP="005D54BF">
      <w:pPr>
        <w:pStyle w:val="Sangradetextonormal"/>
        <w:rPr>
          <w:lang w:val="en-US"/>
        </w:rPr>
      </w:pPr>
      <w:r w:rsidRPr="00330EED">
        <w:rPr>
          <w:lang w:val="en-US"/>
        </w:rPr>
        <w:t>Re</w:t>
      </w:r>
      <w:r w:rsidR="007D176D" w:rsidRPr="00330EED">
        <w:rPr>
          <w:lang w:val="en-US"/>
        </w:rPr>
        <w:t>garding the co</w:t>
      </w:r>
      <w:r w:rsidR="001E6394" w:rsidRPr="00330EED">
        <w:rPr>
          <w:lang w:val="en-US"/>
        </w:rPr>
        <w:t xml:space="preserve">rrelation </w:t>
      </w:r>
      <w:r w:rsidR="007D176D" w:rsidRPr="00330EED">
        <w:rPr>
          <w:lang w:val="en-US"/>
        </w:rPr>
        <w:t>between g</w:t>
      </w:r>
      <w:r w:rsidRPr="00330EED">
        <w:rPr>
          <w:lang w:val="en-US"/>
        </w:rPr>
        <w:t xml:space="preserve">eneral, dyadic and lonely sexual desire, inhibition of sexual desire and disposition towards sexual fantasies, </w:t>
      </w:r>
      <w:r w:rsidR="00A71BDA">
        <w:rPr>
          <w:lang w:val="en-US"/>
        </w:rPr>
        <w:t xml:space="preserve">it </w:t>
      </w:r>
      <w:r w:rsidR="00A80F44" w:rsidRPr="00330EED">
        <w:rPr>
          <w:lang w:val="en-US"/>
        </w:rPr>
        <w:t>was</w:t>
      </w:r>
      <w:r w:rsidRPr="00330EED">
        <w:rPr>
          <w:lang w:val="en-US"/>
        </w:rPr>
        <w:t xml:space="preserve"> found</w:t>
      </w:r>
      <w:r w:rsidR="00A80F44" w:rsidRPr="00330EED">
        <w:rPr>
          <w:lang w:val="en-US"/>
        </w:rPr>
        <w:t xml:space="preserve"> a strong</w:t>
      </w:r>
      <w:r w:rsidRPr="00330EED">
        <w:rPr>
          <w:lang w:val="en-US"/>
        </w:rPr>
        <w:t xml:space="preserve"> positive </w:t>
      </w:r>
      <w:r w:rsidR="00A80F44" w:rsidRPr="00330EED">
        <w:rPr>
          <w:lang w:val="en-US"/>
        </w:rPr>
        <w:t xml:space="preserve">correlation </w:t>
      </w:r>
      <w:r w:rsidRPr="00330EED">
        <w:rPr>
          <w:lang w:val="en-US"/>
        </w:rPr>
        <w:t xml:space="preserve">between </w:t>
      </w:r>
      <w:r w:rsidR="00A80F44" w:rsidRPr="00330EED">
        <w:rPr>
          <w:lang w:val="en-US"/>
        </w:rPr>
        <w:t>total</w:t>
      </w:r>
      <w:r w:rsidRPr="00330EED">
        <w:rPr>
          <w:lang w:val="en-US"/>
        </w:rPr>
        <w:t xml:space="preserve"> sexual desire and disposition to</w:t>
      </w:r>
      <w:r w:rsidR="003932FA" w:rsidRPr="00330EED">
        <w:rPr>
          <w:lang w:val="en-US"/>
        </w:rPr>
        <w:t>wards</w:t>
      </w:r>
      <w:r w:rsidRPr="00330EED">
        <w:rPr>
          <w:lang w:val="en-US"/>
        </w:rPr>
        <w:t xml:space="preserve"> sexual fantasies</w:t>
      </w:r>
      <w:r w:rsidR="00A80F44" w:rsidRPr="00330EED">
        <w:rPr>
          <w:lang w:val="en-US"/>
        </w:rPr>
        <w:t xml:space="preserve"> </w:t>
      </w:r>
      <w:r w:rsidR="00A71BDA" w:rsidRPr="0064643B">
        <w:rPr>
          <w:lang w:val="en-US"/>
        </w:rPr>
        <w:t xml:space="preserve">in the research sample </w:t>
      </w:r>
      <w:r w:rsidR="00A80F44" w:rsidRPr="00330EED">
        <w:rPr>
          <w:lang w:val="en-US"/>
        </w:rPr>
        <w:t>(r=,734; p=,000)</w:t>
      </w:r>
      <w:r w:rsidRPr="00330EED">
        <w:rPr>
          <w:lang w:val="en-US"/>
        </w:rPr>
        <w:t xml:space="preserve">, </w:t>
      </w:r>
      <w:r w:rsidR="00A80F44" w:rsidRPr="00330EED">
        <w:rPr>
          <w:lang w:val="en-US"/>
        </w:rPr>
        <w:t>indicating</w:t>
      </w:r>
      <w:r w:rsidRPr="00330EED">
        <w:rPr>
          <w:lang w:val="en-US"/>
        </w:rPr>
        <w:t xml:space="preserve"> that the higher score</w:t>
      </w:r>
      <w:r w:rsidR="00A80F44" w:rsidRPr="00330EED">
        <w:rPr>
          <w:lang w:val="en-US"/>
        </w:rPr>
        <w:t>s</w:t>
      </w:r>
      <w:r w:rsidRPr="00330EED">
        <w:rPr>
          <w:lang w:val="en-US"/>
        </w:rPr>
        <w:t xml:space="preserve"> in </w:t>
      </w:r>
      <w:r w:rsidR="00A80F44" w:rsidRPr="00330EED">
        <w:rPr>
          <w:lang w:val="en-US"/>
        </w:rPr>
        <w:t>total sexual desire relate to a</w:t>
      </w:r>
      <w:r w:rsidRPr="00330EED">
        <w:rPr>
          <w:lang w:val="en-US"/>
        </w:rPr>
        <w:t xml:space="preserve"> higher tendency towards sexual fantasies.</w:t>
      </w:r>
    </w:p>
    <w:p w14:paraId="0698F2F2" w14:textId="77777777" w:rsidR="00F21F9C" w:rsidRPr="00330EED" w:rsidRDefault="00F21F9C" w:rsidP="00F21F9C">
      <w:pPr>
        <w:pStyle w:val="Sangradetextonormal"/>
        <w:rPr>
          <w:lang w:val="en-US"/>
        </w:rPr>
      </w:pPr>
      <w:r w:rsidRPr="00330EED">
        <w:rPr>
          <w:lang w:val="en-US"/>
        </w:rPr>
        <w:t>It was</w:t>
      </w:r>
      <w:r w:rsidR="007B05DB" w:rsidRPr="00330EED">
        <w:rPr>
          <w:lang w:val="en-US"/>
        </w:rPr>
        <w:t xml:space="preserve"> also found a </w:t>
      </w:r>
      <w:r w:rsidRPr="00330EED">
        <w:rPr>
          <w:lang w:val="en-US"/>
        </w:rPr>
        <w:t>moderate</w:t>
      </w:r>
      <w:r w:rsidR="001A1712" w:rsidRPr="00330EED">
        <w:rPr>
          <w:lang w:val="en-US"/>
        </w:rPr>
        <w:t xml:space="preserve"> negative correlation between total sexual desire and inhibited sexual desire</w:t>
      </w:r>
      <w:r w:rsidR="00E52487" w:rsidRPr="00330EED">
        <w:rPr>
          <w:lang w:val="en-US"/>
        </w:rPr>
        <w:t xml:space="preserve"> (r= -</w:t>
      </w:r>
      <w:proofErr w:type="gramStart"/>
      <w:r w:rsidR="001A1712" w:rsidRPr="00330EED">
        <w:rPr>
          <w:lang w:val="en-US"/>
        </w:rPr>
        <w:t>,</w:t>
      </w:r>
      <w:r w:rsidR="00E52487" w:rsidRPr="00330EED">
        <w:rPr>
          <w:lang w:val="en-US"/>
        </w:rPr>
        <w:t>512</w:t>
      </w:r>
      <w:proofErr w:type="gramEnd"/>
      <w:r w:rsidR="00E52487" w:rsidRPr="00330EED">
        <w:rPr>
          <w:lang w:val="en-US"/>
        </w:rPr>
        <w:t>; p=,004),</w:t>
      </w:r>
      <w:r w:rsidR="001A1712" w:rsidRPr="00330EED">
        <w:rPr>
          <w:lang w:val="en-US"/>
        </w:rPr>
        <w:t xml:space="preserve"> which shows that a higher score in the total sexual desire </w:t>
      </w:r>
      <w:r w:rsidRPr="00330EED">
        <w:rPr>
          <w:lang w:val="en-US"/>
        </w:rPr>
        <w:t>relate</w:t>
      </w:r>
      <w:r w:rsidR="00A71BDA">
        <w:rPr>
          <w:lang w:val="en-US"/>
        </w:rPr>
        <w:t>s</w:t>
      </w:r>
      <w:r w:rsidRPr="00330EED">
        <w:rPr>
          <w:lang w:val="en-US"/>
        </w:rPr>
        <w:t xml:space="preserve"> with</w:t>
      </w:r>
      <w:r w:rsidR="001A1712" w:rsidRPr="00330EED">
        <w:rPr>
          <w:lang w:val="en-US"/>
        </w:rPr>
        <w:t xml:space="preserve"> </w:t>
      </w:r>
      <w:r w:rsidRPr="00330EED">
        <w:rPr>
          <w:lang w:val="en-US"/>
        </w:rPr>
        <w:t xml:space="preserve">a </w:t>
      </w:r>
      <w:r w:rsidR="001A1712" w:rsidRPr="00330EED">
        <w:rPr>
          <w:lang w:val="en-US"/>
        </w:rPr>
        <w:t>tendency to a lower sexual desire inhibition.</w:t>
      </w:r>
    </w:p>
    <w:p w14:paraId="34ACDA7F" w14:textId="5ECDA8BD" w:rsidR="001A1712" w:rsidRPr="00330EED" w:rsidRDefault="00F21F9C" w:rsidP="00F21F9C">
      <w:pPr>
        <w:pStyle w:val="Sangradetextonormal"/>
        <w:rPr>
          <w:lang w:val="en-US"/>
        </w:rPr>
      </w:pPr>
      <w:r w:rsidRPr="00330EED">
        <w:rPr>
          <w:lang w:val="en-US"/>
        </w:rPr>
        <w:t>Also</w:t>
      </w:r>
      <w:r w:rsidR="00A71BDA">
        <w:rPr>
          <w:lang w:val="en-US"/>
        </w:rPr>
        <w:t>,</w:t>
      </w:r>
      <w:r w:rsidRPr="00330EED">
        <w:rPr>
          <w:lang w:val="en-US"/>
        </w:rPr>
        <w:t xml:space="preserve"> </w:t>
      </w:r>
      <w:r w:rsidR="00A71BDA">
        <w:rPr>
          <w:lang w:val="en-US"/>
        </w:rPr>
        <w:t xml:space="preserve">a </w:t>
      </w:r>
      <w:r w:rsidR="00576EAB" w:rsidRPr="00330EED">
        <w:rPr>
          <w:lang w:val="en-US"/>
        </w:rPr>
        <w:t>m</w:t>
      </w:r>
      <w:r w:rsidR="001A1712" w:rsidRPr="00330EED">
        <w:rPr>
          <w:lang w:val="en-US"/>
        </w:rPr>
        <w:t xml:space="preserve">oderate </w:t>
      </w:r>
      <w:r w:rsidRPr="00330EED">
        <w:rPr>
          <w:lang w:val="en-US"/>
        </w:rPr>
        <w:t xml:space="preserve">negative </w:t>
      </w:r>
      <w:r w:rsidR="001A1712" w:rsidRPr="00330EED">
        <w:rPr>
          <w:lang w:val="en-US"/>
        </w:rPr>
        <w:t>correlation between dyadic sexual desire and inhibited sexual desire</w:t>
      </w:r>
      <w:r w:rsidR="00E52487" w:rsidRPr="00330EED">
        <w:rPr>
          <w:lang w:val="en-US"/>
        </w:rPr>
        <w:t xml:space="preserve"> (r= -</w:t>
      </w:r>
      <w:proofErr w:type="gramStart"/>
      <w:r w:rsidR="00E52487" w:rsidRPr="00330EED">
        <w:rPr>
          <w:lang w:val="en-US"/>
        </w:rPr>
        <w:t>,476</w:t>
      </w:r>
      <w:proofErr w:type="gramEnd"/>
      <w:r w:rsidR="00E52487" w:rsidRPr="00330EED">
        <w:rPr>
          <w:lang w:val="en-US"/>
        </w:rPr>
        <w:t>; p=,008)</w:t>
      </w:r>
      <w:r w:rsidR="00A71BDA">
        <w:rPr>
          <w:lang w:val="en-US"/>
        </w:rPr>
        <w:t xml:space="preserve"> was </w:t>
      </w:r>
      <w:r w:rsidR="00A71BDA" w:rsidRPr="0064643B">
        <w:rPr>
          <w:lang w:val="en-US"/>
        </w:rPr>
        <w:t>identified</w:t>
      </w:r>
      <w:r w:rsidR="001A1712" w:rsidRPr="00330EED">
        <w:rPr>
          <w:lang w:val="en-US"/>
        </w:rPr>
        <w:t xml:space="preserve">, which shows </w:t>
      </w:r>
      <w:r w:rsidR="00F73B78" w:rsidRPr="00330EED">
        <w:rPr>
          <w:lang w:val="en-US"/>
        </w:rPr>
        <w:t xml:space="preserve">that a higher </w:t>
      </w:r>
      <w:r w:rsidR="00A71BDA" w:rsidRPr="00A71BDA">
        <w:rPr>
          <w:lang w:val="en-US"/>
        </w:rPr>
        <w:t>score</w:t>
      </w:r>
      <w:r w:rsidR="00F73B78" w:rsidRPr="00330EED">
        <w:rPr>
          <w:lang w:val="en-US"/>
        </w:rPr>
        <w:t xml:space="preserve"> in dyadic sexual desire </w:t>
      </w:r>
      <w:r w:rsidR="00E52487" w:rsidRPr="00330EED">
        <w:rPr>
          <w:lang w:val="en-US"/>
        </w:rPr>
        <w:t>relate</w:t>
      </w:r>
      <w:r w:rsidR="00A71BDA">
        <w:rPr>
          <w:lang w:val="en-US"/>
        </w:rPr>
        <w:t>s</w:t>
      </w:r>
      <w:r w:rsidR="00E52487" w:rsidRPr="00330EED">
        <w:rPr>
          <w:lang w:val="en-US"/>
        </w:rPr>
        <w:t xml:space="preserve"> to</w:t>
      </w:r>
      <w:r w:rsidR="003932FA" w:rsidRPr="00330EED">
        <w:rPr>
          <w:lang w:val="en-US"/>
        </w:rPr>
        <w:t xml:space="preserve"> a lower degree in</w:t>
      </w:r>
      <w:r w:rsidR="00F73B78" w:rsidRPr="00330EED">
        <w:rPr>
          <w:lang w:val="en-US"/>
        </w:rPr>
        <w:t xml:space="preserve"> inhibition of sexual desire.</w:t>
      </w:r>
    </w:p>
    <w:p w14:paraId="664716E5" w14:textId="77777777" w:rsidR="00F73B78" w:rsidRPr="00330EED" w:rsidRDefault="00F73B78" w:rsidP="005D54BF">
      <w:pPr>
        <w:pStyle w:val="Sangradetextonormal"/>
        <w:rPr>
          <w:lang w:val="en-US"/>
        </w:rPr>
      </w:pPr>
      <w:r w:rsidRPr="00330EED">
        <w:rPr>
          <w:lang w:val="en-US"/>
        </w:rPr>
        <w:t xml:space="preserve">Likewise, </w:t>
      </w:r>
      <w:r w:rsidR="00E52487" w:rsidRPr="00330EED">
        <w:rPr>
          <w:lang w:val="en-US"/>
        </w:rPr>
        <w:t xml:space="preserve">it was </w:t>
      </w:r>
      <w:r w:rsidR="00517316" w:rsidRPr="00330EED">
        <w:rPr>
          <w:lang w:val="en-US"/>
        </w:rPr>
        <w:t>identified</w:t>
      </w:r>
      <w:r w:rsidRPr="00330EED">
        <w:rPr>
          <w:lang w:val="en-US"/>
        </w:rPr>
        <w:t xml:space="preserve"> a </w:t>
      </w:r>
      <w:r w:rsidR="00E52487" w:rsidRPr="00330EED">
        <w:rPr>
          <w:lang w:val="en-US"/>
        </w:rPr>
        <w:t xml:space="preserve">strong </w:t>
      </w:r>
      <w:r w:rsidRPr="00330EED">
        <w:rPr>
          <w:lang w:val="en-US"/>
        </w:rPr>
        <w:t>positive correlation between the dyadic sexual desire and disposition to</w:t>
      </w:r>
      <w:r w:rsidR="003932FA" w:rsidRPr="00330EED">
        <w:rPr>
          <w:lang w:val="en-US"/>
        </w:rPr>
        <w:t>wards</w:t>
      </w:r>
      <w:r w:rsidRPr="00330EED">
        <w:rPr>
          <w:lang w:val="en-US"/>
        </w:rPr>
        <w:t xml:space="preserve"> sexual fantasies</w:t>
      </w:r>
      <w:r w:rsidR="00E52487" w:rsidRPr="00330EED">
        <w:rPr>
          <w:lang w:val="en-US"/>
        </w:rPr>
        <w:t xml:space="preserve"> (r=</w:t>
      </w:r>
      <w:proofErr w:type="gramStart"/>
      <w:r w:rsidR="00E52487" w:rsidRPr="00330EED">
        <w:rPr>
          <w:lang w:val="en-US"/>
        </w:rPr>
        <w:t>,829</w:t>
      </w:r>
      <w:proofErr w:type="gramEnd"/>
      <w:r w:rsidR="00E52487" w:rsidRPr="00330EED">
        <w:rPr>
          <w:lang w:val="en-US"/>
        </w:rPr>
        <w:t>; p=,000)</w:t>
      </w:r>
      <w:r w:rsidRPr="00330EED">
        <w:rPr>
          <w:lang w:val="en-US"/>
        </w:rPr>
        <w:t xml:space="preserve">, showing that the higher </w:t>
      </w:r>
      <w:r w:rsidR="00E52487" w:rsidRPr="00330EED">
        <w:rPr>
          <w:lang w:val="en-US"/>
        </w:rPr>
        <w:t xml:space="preserve">scores in </w:t>
      </w:r>
      <w:r w:rsidRPr="00330EED">
        <w:rPr>
          <w:lang w:val="en-US"/>
        </w:rPr>
        <w:t xml:space="preserve">the dyadic sexual desire </w:t>
      </w:r>
      <w:r w:rsidR="00E52487" w:rsidRPr="00330EED">
        <w:rPr>
          <w:lang w:val="en-US"/>
        </w:rPr>
        <w:t xml:space="preserve">relate to </w:t>
      </w:r>
      <w:r w:rsidRPr="00330EED">
        <w:rPr>
          <w:lang w:val="en-US"/>
        </w:rPr>
        <w:t>the higher disposition to</w:t>
      </w:r>
      <w:r w:rsidR="003932FA" w:rsidRPr="00330EED">
        <w:rPr>
          <w:lang w:val="en-US"/>
        </w:rPr>
        <w:t>wards</w:t>
      </w:r>
      <w:r w:rsidRPr="00330EED">
        <w:rPr>
          <w:lang w:val="en-US"/>
        </w:rPr>
        <w:t xml:space="preserve"> sexual fantasies.</w:t>
      </w:r>
    </w:p>
    <w:p w14:paraId="50464A73" w14:textId="77777777" w:rsidR="0085320A" w:rsidRPr="00330EED" w:rsidRDefault="00E52487" w:rsidP="005D54BF">
      <w:pPr>
        <w:pStyle w:val="Sangradetextonormal"/>
        <w:rPr>
          <w:lang w:val="en-US"/>
        </w:rPr>
      </w:pPr>
      <w:r w:rsidRPr="00330EED">
        <w:rPr>
          <w:lang w:val="en-US"/>
        </w:rPr>
        <w:t>It was</w:t>
      </w:r>
      <w:r w:rsidR="0085320A" w:rsidRPr="00330EED">
        <w:rPr>
          <w:lang w:val="en-US"/>
        </w:rPr>
        <w:t xml:space="preserve"> also found a </w:t>
      </w:r>
      <w:r w:rsidR="00CD62B7" w:rsidRPr="00330EED">
        <w:rPr>
          <w:lang w:val="en-US"/>
        </w:rPr>
        <w:t xml:space="preserve">moderate </w:t>
      </w:r>
      <w:r w:rsidR="0085320A" w:rsidRPr="00330EED">
        <w:rPr>
          <w:lang w:val="en-US"/>
        </w:rPr>
        <w:t xml:space="preserve">positive correlation between </w:t>
      </w:r>
      <w:r w:rsidR="00984EAE" w:rsidRPr="00330EED">
        <w:rPr>
          <w:lang w:val="en-US"/>
        </w:rPr>
        <w:t>lonely sexua</w:t>
      </w:r>
      <w:r w:rsidR="00CD62B7" w:rsidRPr="00330EED">
        <w:rPr>
          <w:lang w:val="en-US"/>
        </w:rPr>
        <w:t>l desire and disposition to</w:t>
      </w:r>
      <w:r w:rsidR="003932FA" w:rsidRPr="00330EED">
        <w:rPr>
          <w:lang w:val="en-US"/>
        </w:rPr>
        <w:t>wards</w:t>
      </w:r>
      <w:r w:rsidR="00984EAE" w:rsidRPr="00330EED">
        <w:rPr>
          <w:lang w:val="en-US"/>
        </w:rPr>
        <w:t xml:space="preserve"> sexual fantasies</w:t>
      </w:r>
      <w:r w:rsidR="00CD62B7" w:rsidRPr="00330EED">
        <w:rPr>
          <w:lang w:val="en-US"/>
        </w:rPr>
        <w:t xml:space="preserve"> (r=</w:t>
      </w:r>
      <w:proofErr w:type="gramStart"/>
      <w:r w:rsidR="00CD62B7" w:rsidRPr="00330EED">
        <w:rPr>
          <w:lang w:val="en-US"/>
        </w:rPr>
        <w:t>,461</w:t>
      </w:r>
      <w:proofErr w:type="gramEnd"/>
      <w:r w:rsidR="00CD62B7" w:rsidRPr="00330EED">
        <w:rPr>
          <w:lang w:val="en-US"/>
        </w:rPr>
        <w:t>; p=,010)</w:t>
      </w:r>
      <w:r w:rsidR="00984EAE" w:rsidRPr="00330EED">
        <w:rPr>
          <w:lang w:val="en-US"/>
        </w:rPr>
        <w:t>, stating that a higher lonely sexual desire is connected to a higher tendency to sexual fantasies.  However, we did not find a significant connection between lonely sexual desire and inhibition of sexual desire.</w:t>
      </w:r>
    </w:p>
    <w:p w14:paraId="33A2EFE6" w14:textId="77777777" w:rsidR="00984EAE" w:rsidRPr="00330EED" w:rsidRDefault="00984EAE" w:rsidP="005D54BF">
      <w:pPr>
        <w:pStyle w:val="Sangradetextonormal"/>
        <w:rPr>
          <w:lang w:val="en-US"/>
        </w:rPr>
      </w:pPr>
      <w:r w:rsidRPr="00330EED">
        <w:rPr>
          <w:lang w:val="en-US"/>
        </w:rPr>
        <w:lastRenderedPageBreak/>
        <w:t xml:space="preserve">Lastly, </w:t>
      </w:r>
      <w:r w:rsidR="00CD62B7" w:rsidRPr="00330EED">
        <w:rPr>
          <w:lang w:val="en-US"/>
        </w:rPr>
        <w:t xml:space="preserve">it was </w:t>
      </w:r>
      <w:r w:rsidR="00517316" w:rsidRPr="00330EED">
        <w:rPr>
          <w:lang w:val="en-US"/>
        </w:rPr>
        <w:t>identified</w:t>
      </w:r>
      <w:r w:rsidRPr="00330EED">
        <w:rPr>
          <w:lang w:val="en-US"/>
        </w:rPr>
        <w:t xml:space="preserve"> a </w:t>
      </w:r>
      <w:r w:rsidR="00CD62B7" w:rsidRPr="00330EED">
        <w:rPr>
          <w:lang w:val="en-US"/>
        </w:rPr>
        <w:t xml:space="preserve">moderate negative </w:t>
      </w:r>
      <w:r w:rsidR="00137BF4" w:rsidRPr="00330EED">
        <w:rPr>
          <w:lang w:val="en-US"/>
        </w:rPr>
        <w:t>correlation between inhibited sexua</w:t>
      </w:r>
      <w:r w:rsidR="00CD62B7" w:rsidRPr="00330EED">
        <w:rPr>
          <w:lang w:val="en-US"/>
        </w:rPr>
        <w:t>l desire and disposition to</w:t>
      </w:r>
      <w:r w:rsidR="003932FA" w:rsidRPr="00330EED">
        <w:rPr>
          <w:lang w:val="en-US"/>
        </w:rPr>
        <w:t>wards</w:t>
      </w:r>
      <w:r w:rsidR="00137BF4" w:rsidRPr="00330EED">
        <w:rPr>
          <w:lang w:val="en-US"/>
        </w:rPr>
        <w:t xml:space="preserve"> sexual fantasies</w:t>
      </w:r>
      <w:r w:rsidR="00CD62B7" w:rsidRPr="00330EED">
        <w:rPr>
          <w:lang w:val="en-US"/>
        </w:rPr>
        <w:t xml:space="preserve"> (r= -</w:t>
      </w:r>
      <w:proofErr w:type="gramStart"/>
      <w:r w:rsidR="00CD62B7" w:rsidRPr="00330EED">
        <w:rPr>
          <w:lang w:val="en-US"/>
        </w:rPr>
        <w:t>,543</w:t>
      </w:r>
      <w:proofErr w:type="gramEnd"/>
      <w:r w:rsidR="00CD62B7" w:rsidRPr="00330EED">
        <w:rPr>
          <w:lang w:val="en-US"/>
        </w:rPr>
        <w:t>; p=,002)</w:t>
      </w:r>
      <w:r w:rsidR="00137BF4" w:rsidRPr="00330EED">
        <w:rPr>
          <w:lang w:val="en-US"/>
        </w:rPr>
        <w:t>, which indicates that a higher inhibition of sexual desire is connected to a lower disposition to</w:t>
      </w:r>
      <w:r w:rsidR="003932FA" w:rsidRPr="00330EED">
        <w:rPr>
          <w:lang w:val="en-US"/>
        </w:rPr>
        <w:t>wards</w:t>
      </w:r>
      <w:r w:rsidR="00137BF4" w:rsidRPr="00330EED">
        <w:rPr>
          <w:lang w:val="en-US"/>
        </w:rPr>
        <w:t xml:space="preserve"> sexual fantasies.</w:t>
      </w:r>
    </w:p>
    <w:p w14:paraId="0CDA2765" w14:textId="77777777" w:rsidR="00137BF4" w:rsidRPr="00330EED" w:rsidRDefault="00E73333" w:rsidP="00137BF4">
      <w:pPr>
        <w:spacing w:line="276" w:lineRule="auto"/>
        <w:rPr>
          <w:rFonts w:ascii="Times New Roman" w:eastAsia="Calibri" w:hAnsi="Times New Roman" w:cs="Times New Roman"/>
          <w:i/>
          <w:sz w:val="24"/>
          <w:szCs w:val="24"/>
          <w:lang w:val="en-US"/>
        </w:rPr>
      </w:pPr>
      <w:r w:rsidRPr="00330EED">
        <w:rPr>
          <w:rFonts w:ascii="Times New Roman" w:eastAsia="Calibri" w:hAnsi="Times New Roman" w:cs="Times New Roman"/>
          <w:sz w:val="24"/>
          <w:szCs w:val="24"/>
          <w:lang w:val="en-US"/>
        </w:rPr>
        <w:t>Table</w:t>
      </w:r>
      <w:r w:rsidR="00137BF4" w:rsidRPr="00330EED">
        <w:rPr>
          <w:rFonts w:ascii="Times New Roman" w:eastAsia="Calibri" w:hAnsi="Times New Roman" w:cs="Times New Roman"/>
          <w:sz w:val="24"/>
          <w:szCs w:val="24"/>
          <w:lang w:val="en-US"/>
        </w:rPr>
        <w:t xml:space="preserve"> N 6: </w:t>
      </w:r>
      <w:r w:rsidR="00137BF4" w:rsidRPr="00330EED">
        <w:rPr>
          <w:rFonts w:ascii="Times New Roman" w:eastAsia="Calibri" w:hAnsi="Times New Roman" w:cs="Times New Roman"/>
          <w:i/>
          <w:sz w:val="24"/>
          <w:szCs w:val="24"/>
          <w:lang w:val="en-US"/>
        </w:rPr>
        <w:t xml:space="preserve">Correlation between the sexuality variables </w:t>
      </w:r>
    </w:p>
    <w:tbl>
      <w:tblPr>
        <w:tblW w:w="0" w:type="auto"/>
        <w:tblBorders>
          <w:bottom w:val="single" w:sz="4" w:space="0" w:color="auto"/>
        </w:tblBorders>
        <w:tblLook w:val="04A0" w:firstRow="1" w:lastRow="0" w:firstColumn="1" w:lastColumn="0" w:noHBand="0" w:noVBand="1"/>
      </w:tblPr>
      <w:tblGrid>
        <w:gridCol w:w="5670"/>
        <w:gridCol w:w="1701"/>
        <w:gridCol w:w="992"/>
      </w:tblGrid>
      <w:tr w:rsidR="00137BF4" w:rsidRPr="00106F24" w14:paraId="23524EEB" w14:textId="77777777" w:rsidTr="00CA25B6">
        <w:tc>
          <w:tcPr>
            <w:tcW w:w="5670" w:type="dxa"/>
            <w:tcBorders>
              <w:top w:val="single" w:sz="4" w:space="0" w:color="auto"/>
              <w:left w:val="nil"/>
              <w:bottom w:val="single" w:sz="4" w:space="0" w:color="auto"/>
              <w:right w:val="nil"/>
            </w:tcBorders>
            <w:hideMark/>
          </w:tcPr>
          <w:p w14:paraId="28260331" w14:textId="77777777" w:rsidR="00137BF4" w:rsidRPr="00330EED" w:rsidRDefault="00137BF4" w:rsidP="00137BF4">
            <w:pPr>
              <w:spacing w:after="0" w:line="276" w:lineRule="auto"/>
              <w:rPr>
                <w:rFonts w:ascii="Times New Roman" w:eastAsia="Calibri" w:hAnsi="Times New Roman" w:cs="Times New Roman"/>
                <w:lang w:val="en-US"/>
              </w:rPr>
            </w:pPr>
            <w:r w:rsidRPr="00330EED">
              <w:rPr>
                <w:rFonts w:ascii="Times New Roman" w:eastAsia="Calibri" w:hAnsi="Times New Roman" w:cs="Times New Roman"/>
                <w:b/>
                <w:lang w:val="en-US"/>
              </w:rPr>
              <w:t>Correlated variables</w:t>
            </w:r>
          </w:p>
        </w:tc>
        <w:tc>
          <w:tcPr>
            <w:tcW w:w="1701" w:type="dxa"/>
            <w:tcBorders>
              <w:top w:val="single" w:sz="4" w:space="0" w:color="auto"/>
              <w:left w:val="nil"/>
              <w:bottom w:val="single" w:sz="4" w:space="0" w:color="auto"/>
              <w:right w:val="nil"/>
            </w:tcBorders>
            <w:hideMark/>
          </w:tcPr>
          <w:p w14:paraId="55553CCD" w14:textId="77777777" w:rsidR="00137BF4" w:rsidRPr="00330EED" w:rsidRDefault="00137BF4" w:rsidP="00137BF4">
            <w:pPr>
              <w:keepNext/>
              <w:spacing w:after="0" w:line="276" w:lineRule="auto"/>
              <w:outlineLvl w:val="1"/>
              <w:rPr>
                <w:rFonts w:ascii="Times New Roman" w:eastAsia="Calibri" w:hAnsi="Times New Roman" w:cs="Times New Roman"/>
                <w:b/>
                <w:lang w:val="en-US"/>
              </w:rPr>
            </w:pPr>
            <w:r w:rsidRPr="00330EED">
              <w:rPr>
                <w:rFonts w:ascii="Times New Roman" w:eastAsia="Calibri" w:hAnsi="Times New Roman" w:cs="Times New Roman"/>
                <w:b/>
                <w:lang w:val="en-US"/>
              </w:rPr>
              <w:t xml:space="preserve">Rho Spearman </w:t>
            </w:r>
          </w:p>
        </w:tc>
        <w:tc>
          <w:tcPr>
            <w:tcW w:w="992" w:type="dxa"/>
            <w:tcBorders>
              <w:top w:val="single" w:sz="4" w:space="0" w:color="auto"/>
              <w:left w:val="nil"/>
              <w:bottom w:val="single" w:sz="4" w:space="0" w:color="auto"/>
              <w:right w:val="nil"/>
            </w:tcBorders>
            <w:hideMark/>
          </w:tcPr>
          <w:p w14:paraId="420A61AF" w14:textId="77777777" w:rsidR="00137BF4" w:rsidRPr="00330EED" w:rsidRDefault="00137BF4" w:rsidP="00137BF4">
            <w:pPr>
              <w:keepNext/>
              <w:spacing w:after="0" w:line="276" w:lineRule="auto"/>
              <w:outlineLvl w:val="1"/>
              <w:rPr>
                <w:rFonts w:ascii="Times New Roman" w:eastAsia="Calibri" w:hAnsi="Times New Roman" w:cs="Times New Roman"/>
                <w:b/>
                <w:lang w:val="en-US"/>
              </w:rPr>
            </w:pPr>
            <w:r w:rsidRPr="00330EED">
              <w:rPr>
                <w:rFonts w:ascii="Times New Roman" w:eastAsia="Calibri" w:hAnsi="Times New Roman" w:cs="Times New Roman"/>
                <w:b/>
                <w:lang w:val="en-US"/>
              </w:rPr>
              <w:t>Valor p</w:t>
            </w:r>
          </w:p>
        </w:tc>
      </w:tr>
      <w:tr w:rsidR="00137BF4" w:rsidRPr="00106F24" w14:paraId="4291C7DB" w14:textId="77777777" w:rsidTr="00CA25B6">
        <w:tc>
          <w:tcPr>
            <w:tcW w:w="5670" w:type="dxa"/>
            <w:tcBorders>
              <w:top w:val="single" w:sz="4" w:space="0" w:color="auto"/>
              <w:left w:val="nil"/>
              <w:bottom w:val="nil"/>
              <w:right w:val="nil"/>
            </w:tcBorders>
            <w:hideMark/>
          </w:tcPr>
          <w:p w14:paraId="27AA46C5" w14:textId="77777777" w:rsidR="00137BF4" w:rsidRPr="00330EED" w:rsidRDefault="00137BF4" w:rsidP="00137BF4">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Total sexual desire/ Inhibited sexual desire</w:t>
            </w:r>
          </w:p>
        </w:tc>
        <w:tc>
          <w:tcPr>
            <w:tcW w:w="1701" w:type="dxa"/>
            <w:tcBorders>
              <w:top w:val="single" w:sz="4" w:space="0" w:color="auto"/>
              <w:left w:val="nil"/>
              <w:bottom w:val="nil"/>
              <w:right w:val="nil"/>
            </w:tcBorders>
            <w:hideMark/>
          </w:tcPr>
          <w:p w14:paraId="4A69AC49" w14:textId="77777777" w:rsidR="00137BF4" w:rsidRPr="00330EED" w:rsidRDefault="00137BF4" w:rsidP="00137BF4">
            <w:pPr>
              <w:keepNext/>
              <w:spacing w:after="0" w:line="276" w:lineRule="auto"/>
              <w:jc w:val="center"/>
              <w:outlineLvl w:val="1"/>
              <w:rPr>
                <w:rFonts w:ascii="Times New Roman" w:eastAsia="Calibri" w:hAnsi="Times New Roman" w:cs="Times New Roman"/>
                <w:lang w:val="en-US"/>
              </w:rPr>
            </w:pPr>
            <w:r w:rsidRPr="00330EED">
              <w:rPr>
                <w:rFonts w:ascii="Times New Roman" w:eastAsia="Calibri" w:hAnsi="Times New Roman" w:cs="Times New Roman"/>
                <w:lang w:val="en-US"/>
              </w:rPr>
              <w:t>-,512</w:t>
            </w:r>
          </w:p>
        </w:tc>
        <w:tc>
          <w:tcPr>
            <w:tcW w:w="992" w:type="dxa"/>
            <w:tcBorders>
              <w:top w:val="single" w:sz="4" w:space="0" w:color="auto"/>
              <w:left w:val="nil"/>
              <w:bottom w:val="nil"/>
              <w:right w:val="nil"/>
            </w:tcBorders>
            <w:hideMark/>
          </w:tcPr>
          <w:p w14:paraId="5303599D" w14:textId="77777777" w:rsidR="00137BF4" w:rsidRPr="00330EED" w:rsidRDefault="00137BF4" w:rsidP="00137BF4">
            <w:pPr>
              <w:keepNext/>
              <w:spacing w:after="0" w:line="276" w:lineRule="auto"/>
              <w:outlineLvl w:val="1"/>
              <w:rPr>
                <w:rFonts w:ascii="Times New Roman" w:eastAsia="Calibri" w:hAnsi="Times New Roman" w:cs="Times New Roman"/>
                <w:lang w:val="en-US"/>
              </w:rPr>
            </w:pPr>
            <w:r w:rsidRPr="00330EED">
              <w:rPr>
                <w:rFonts w:ascii="Times New Roman" w:eastAsia="Calibri" w:hAnsi="Times New Roman" w:cs="Times New Roman"/>
                <w:lang w:val="en-US"/>
              </w:rPr>
              <w:t>,004</w:t>
            </w:r>
          </w:p>
        </w:tc>
      </w:tr>
      <w:tr w:rsidR="00137BF4" w:rsidRPr="00106F24" w14:paraId="7C43B300" w14:textId="77777777" w:rsidTr="00CA25B6">
        <w:tc>
          <w:tcPr>
            <w:tcW w:w="5670" w:type="dxa"/>
            <w:tcBorders>
              <w:top w:val="nil"/>
              <w:left w:val="nil"/>
              <w:bottom w:val="nil"/>
              <w:right w:val="nil"/>
            </w:tcBorders>
            <w:hideMark/>
          </w:tcPr>
          <w:p w14:paraId="6DAD0502" w14:textId="77777777" w:rsidR="00137BF4" w:rsidRPr="00330EED" w:rsidRDefault="00137BF4" w:rsidP="00137BF4">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Total sexual desire/ Disposition to</w:t>
            </w:r>
            <w:r w:rsidR="00CA25B6" w:rsidRPr="00330EED">
              <w:rPr>
                <w:rFonts w:ascii="Times New Roman" w:eastAsia="Calibri" w:hAnsi="Times New Roman" w:cs="Times New Roman"/>
                <w:color w:val="000000"/>
                <w:lang w:val="en-US"/>
              </w:rPr>
              <w:t>wards</w:t>
            </w:r>
            <w:r w:rsidRPr="00330EED">
              <w:rPr>
                <w:rFonts w:ascii="Times New Roman" w:eastAsia="Calibri" w:hAnsi="Times New Roman" w:cs="Times New Roman"/>
                <w:color w:val="000000"/>
                <w:lang w:val="en-US"/>
              </w:rPr>
              <w:t xml:space="preserve"> sexual fantasies</w:t>
            </w:r>
          </w:p>
        </w:tc>
        <w:tc>
          <w:tcPr>
            <w:tcW w:w="1701" w:type="dxa"/>
            <w:tcBorders>
              <w:top w:val="nil"/>
              <w:left w:val="nil"/>
              <w:bottom w:val="nil"/>
              <w:right w:val="nil"/>
            </w:tcBorders>
            <w:hideMark/>
          </w:tcPr>
          <w:p w14:paraId="21A5FF83" w14:textId="77777777" w:rsidR="00137BF4" w:rsidRPr="00330EED" w:rsidRDefault="00137BF4" w:rsidP="00137BF4">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,734</w:t>
            </w:r>
          </w:p>
        </w:tc>
        <w:tc>
          <w:tcPr>
            <w:tcW w:w="992" w:type="dxa"/>
            <w:tcBorders>
              <w:top w:val="nil"/>
              <w:left w:val="nil"/>
              <w:bottom w:val="nil"/>
              <w:right w:val="nil"/>
            </w:tcBorders>
            <w:hideMark/>
          </w:tcPr>
          <w:p w14:paraId="7847F9B6" w14:textId="77777777" w:rsidR="00137BF4" w:rsidRPr="00330EED" w:rsidRDefault="00137BF4" w:rsidP="00137BF4">
            <w:pPr>
              <w:spacing w:after="0" w:line="276" w:lineRule="auto"/>
              <w:rPr>
                <w:rFonts w:ascii="Times New Roman" w:eastAsia="Calibri" w:hAnsi="Times New Roman" w:cs="Times New Roman"/>
                <w:lang w:val="en-US"/>
              </w:rPr>
            </w:pPr>
            <w:r w:rsidRPr="00330EED">
              <w:rPr>
                <w:rFonts w:ascii="Times New Roman" w:eastAsia="Calibri" w:hAnsi="Times New Roman" w:cs="Times New Roman"/>
                <w:lang w:val="en-US"/>
              </w:rPr>
              <w:t>,000</w:t>
            </w:r>
          </w:p>
        </w:tc>
      </w:tr>
      <w:tr w:rsidR="00137BF4" w:rsidRPr="00106F24" w14:paraId="25C742BA" w14:textId="77777777" w:rsidTr="00CA25B6">
        <w:tc>
          <w:tcPr>
            <w:tcW w:w="5670" w:type="dxa"/>
            <w:tcBorders>
              <w:top w:val="nil"/>
              <w:left w:val="nil"/>
              <w:bottom w:val="nil"/>
              <w:right w:val="nil"/>
            </w:tcBorders>
            <w:hideMark/>
          </w:tcPr>
          <w:p w14:paraId="4C36F8D1" w14:textId="77777777" w:rsidR="00137BF4" w:rsidRPr="00330EED" w:rsidRDefault="00137BF4" w:rsidP="00137BF4">
            <w:pPr>
              <w:spacing w:after="0" w:line="276" w:lineRule="auto"/>
              <w:rPr>
                <w:rFonts w:ascii="Times New Roman" w:eastAsia="Calibri" w:hAnsi="Times New Roman" w:cs="Times New Roman"/>
                <w:lang w:val="en-US"/>
              </w:rPr>
            </w:pPr>
            <w:r w:rsidRPr="00330EED">
              <w:rPr>
                <w:rFonts w:ascii="Times New Roman" w:eastAsia="Calibri" w:hAnsi="Times New Roman" w:cs="Times New Roman"/>
                <w:color w:val="000000"/>
                <w:lang w:val="en-US"/>
              </w:rPr>
              <w:t>Dyadic sexual desire/ Inhibited sexual desire</w:t>
            </w:r>
          </w:p>
        </w:tc>
        <w:tc>
          <w:tcPr>
            <w:tcW w:w="1701" w:type="dxa"/>
            <w:tcBorders>
              <w:top w:val="nil"/>
              <w:left w:val="nil"/>
              <w:bottom w:val="nil"/>
              <w:right w:val="nil"/>
            </w:tcBorders>
            <w:hideMark/>
          </w:tcPr>
          <w:p w14:paraId="73F44077" w14:textId="77777777" w:rsidR="00137BF4" w:rsidRPr="00330EED" w:rsidRDefault="00137BF4" w:rsidP="00137BF4">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-,476</w:t>
            </w:r>
          </w:p>
        </w:tc>
        <w:tc>
          <w:tcPr>
            <w:tcW w:w="992" w:type="dxa"/>
            <w:tcBorders>
              <w:top w:val="nil"/>
              <w:left w:val="nil"/>
              <w:bottom w:val="nil"/>
              <w:right w:val="nil"/>
            </w:tcBorders>
            <w:hideMark/>
          </w:tcPr>
          <w:p w14:paraId="7C5A0D90" w14:textId="77777777" w:rsidR="00137BF4" w:rsidRPr="00330EED" w:rsidRDefault="00137BF4" w:rsidP="00137BF4">
            <w:pPr>
              <w:spacing w:after="0" w:line="276" w:lineRule="auto"/>
              <w:rPr>
                <w:rFonts w:ascii="Times New Roman" w:eastAsia="Calibri" w:hAnsi="Times New Roman" w:cs="Times New Roman"/>
                <w:lang w:val="en-US"/>
              </w:rPr>
            </w:pPr>
            <w:r w:rsidRPr="00330EED">
              <w:rPr>
                <w:rFonts w:ascii="Times New Roman" w:eastAsia="Calibri" w:hAnsi="Times New Roman" w:cs="Times New Roman"/>
                <w:lang w:val="en-US"/>
              </w:rPr>
              <w:t>,008</w:t>
            </w:r>
          </w:p>
        </w:tc>
      </w:tr>
      <w:tr w:rsidR="00137BF4" w:rsidRPr="00106F24" w14:paraId="438DDE88" w14:textId="77777777" w:rsidTr="00CA25B6">
        <w:tc>
          <w:tcPr>
            <w:tcW w:w="5670" w:type="dxa"/>
            <w:tcBorders>
              <w:top w:val="nil"/>
              <w:left w:val="nil"/>
              <w:bottom w:val="nil"/>
              <w:right w:val="nil"/>
            </w:tcBorders>
            <w:hideMark/>
          </w:tcPr>
          <w:p w14:paraId="6857A552" w14:textId="77777777" w:rsidR="00137BF4" w:rsidRPr="00330EED" w:rsidRDefault="00137BF4" w:rsidP="00137BF4">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Dyadic sexual desire/ Disposition to</w:t>
            </w:r>
            <w:r w:rsidR="00CA25B6" w:rsidRPr="00330EED">
              <w:rPr>
                <w:rFonts w:ascii="Times New Roman" w:eastAsia="Calibri" w:hAnsi="Times New Roman" w:cs="Times New Roman"/>
                <w:color w:val="000000"/>
                <w:lang w:val="en-US"/>
              </w:rPr>
              <w:t>wards</w:t>
            </w:r>
            <w:r w:rsidRPr="00330EED">
              <w:rPr>
                <w:rFonts w:ascii="Times New Roman" w:eastAsia="Calibri" w:hAnsi="Times New Roman" w:cs="Times New Roman"/>
                <w:color w:val="000000"/>
                <w:lang w:val="en-US"/>
              </w:rPr>
              <w:t xml:space="preserve"> sexual fantasies</w:t>
            </w:r>
          </w:p>
        </w:tc>
        <w:tc>
          <w:tcPr>
            <w:tcW w:w="1701" w:type="dxa"/>
            <w:tcBorders>
              <w:top w:val="nil"/>
              <w:left w:val="nil"/>
              <w:bottom w:val="nil"/>
              <w:right w:val="nil"/>
            </w:tcBorders>
            <w:hideMark/>
          </w:tcPr>
          <w:p w14:paraId="056E2D22" w14:textId="77777777" w:rsidR="00137BF4" w:rsidRPr="00330EED" w:rsidRDefault="00137BF4" w:rsidP="00137BF4">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,820</w:t>
            </w:r>
          </w:p>
        </w:tc>
        <w:tc>
          <w:tcPr>
            <w:tcW w:w="992" w:type="dxa"/>
            <w:tcBorders>
              <w:top w:val="nil"/>
              <w:left w:val="nil"/>
              <w:bottom w:val="nil"/>
              <w:right w:val="nil"/>
            </w:tcBorders>
            <w:hideMark/>
          </w:tcPr>
          <w:p w14:paraId="6EC62BDE" w14:textId="77777777" w:rsidR="00137BF4" w:rsidRPr="00330EED" w:rsidRDefault="00137BF4" w:rsidP="00137BF4">
            <w:pPr>
              <w:spacing w:after="0" w:line="276" w:lineRule="auto"/>
              <w:rPr>
                <w:rFonts w:ascii="Times New Roman" w:eastAsia="Calibri" w:hAnsi="Times New Roman" w:cs="Times New Roman"/>
                <w:lang w:val="en-US"/>
              </w:rPr>
            </w:pPr>
            <w:r w:rsidRPr="00330EED">
              <w:rPr>
                <w:rFonts w:ascii="Times New Roman" w:eastAsia="Calibri" w:hAnsi="Times New Roman" w:cs="Times New Roman"/>
                <w:lang w:val="en-US"/>
              </w:rPr>
              <w:t>,000</w:t>
            </w:r>
          </w:p>
        </w:tc>
      </w:tr>
      <w:tr w:rsidR="00137BF4" w:rsidRPr="00106F24" w14:paraId="5F7C4E79" w14:textId="77777777" w:rsidTr="00CA25B6">
        <w:tc>
          <w:tcPr>
            <w:tcW w:w="5670" w:type="dxa"/>
            <w:tcBorders>
              <w:top w:val="nil"/>
              <w:left w:val="nil"/>
              <w:bottom w:val="nil"/>
              <w:right w:val="nil"/>
            </w:tcBorders>
            <w:hideMark/>
          </w:tcPr>
          <w:p w14:paraId="349EDD0D" w14:textId="77777777" w:rsidR="00137BF4" w:rsidRPr="00330EED" w:rsidRDefault="00137BF4" w:rsidP="00137BF4">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Lonely sexual desire/ Inhibited sexual desire</w:t>
            </w:r>
          </w:p>
        </w:tc>
        <w:tc>
          <w:tcPr>
            <w:tcW w:w="1701" w:type="dxa"/>
            <w:tcBorders>
              <w:top w:val="nil"/>
              <w:left w:val="nil"/>
              <w:bottom w:val="nil"/>
              <w:right w:val="nil"/>
            </w:tcBorders>
            <w:hideMark/>
          </w:tcPr>
          <w:p w14:paraId="4D9306CD" w14:textId="77777777" w:rsidR="00137BF4" w:rsidRPr="00330EED" w:rsidRDefault="00137BF4" w:rsidP="00137BF4">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-,340</w:t>
            </w:r>
          </w:p>
        </w:tc>
        <w:tc>
          <w:tcPr>
            <w:tcW w:w="992" w:type="dxa"/>
            <w:tcBorders>
              <w:top w:val="nil"/>
              <w:left w:val="nil"/>
              <w:bottom w:val="nil"/>
              <w:right w:val="nil"/>
            </w:tcBorders>
            <w:hideMark/>
          </w:tcPr>
          <w:p w14:paraId="1C78C077" w14:textId="77777777" w:rsidR="00137BF4" w:rsidRPr="00330EED" w:rsidRDefault="00137BF4" w:rsidP="00137BF4">
            <w:pPr>
              <w:spacing w:after="0" w:line="276" w:lineRule="auto"/>
              <w:rPr>
                <w:rFonts w:ascii="Times New Roman" w:eastAsia="Calibri" w:hAnsi="Times New Roman" w:cs="Times New Roman"/>
                <w:lang w:val="en-US"/>
              </w:rPr>
            </w:pPr>
            <w:r w:rsidRPr="00330EED">
              <w:rPr>
                <w:rFonts w:ascii="Times New Roman" w:eastAsia="Calibri" w:hAnsi="Times New Roman" w:cs="Times New Roman"/>
                <w:lang w:val="en-US"/>
              </w:rPr>
              <w:t>,066</w:t>
            </w:r>
          </w:p>
        </w:tc>
      </w:tr>
      <w:tr w:rsidR="00137BF4" w:rsidRPr="00106F24" w14:paraId="7D8D44E1" w14:textId="77777777" w:rsidTr="00CA25B6">
        <w:trPr>
          <w:trHeight w:val="180"/>
        </w:trPr>
        <w:tc>
          <w:tcPr>
            <w:tcW w:w="5670" w:type="dxa"/>
            <w:tcBorders>
              <w:top w:val="nil"/>
              <w:left w:val="nil"/>
              <w:bottom w:val="nil"/>
              <w:right w:val="nil"/>
            </w:tcBorders>
            <w:hideMark/>
          </w:tcPr>
          <w:p w14:paraId="3EDB6F78" w14:textId="77777777" w:rsidR="00137BF4" w:rsidRPr="00330EED" w:rsidRDefault="00137BF4" w:rsidP="00137BF4">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Lonely sexual desire/ Disposition to</w:t>
            </w:r>
            <w:r w:rsidR="00CA25B6" w:rsidRPr="00330EED">
              <w:rPr>
                <w:rFonts w:ascii="Times New Roman" w:eastAsia="Calibri" w:hAnsi="Times New Roman" w:cs="Times New Roman"/>
                <w:color w:val="000000"/>
                <w:lang w:val="en-US"/>
              </w:rPr>
              <w:t>wards</w:t>
            </w:r>
            <w:r w:rsidRPr="00330EED">
              <w:rPr>
                <w:rFonts w:ascii="Times New Roman" w:eastAsia="Calibri" w:hAnsi="Times New Roman" w:cs="Times New Roman"/>
                <w:color w:val="000000"/>
                <w:lang w:val="en-US"/>
              </w:rPr>
              <w:t xml:space="preserve"> sexual fantasies</w:t>
            </w:r>
          </w:p>
        </w:tc>
        <w:tc>
          <w:tcPr>
            <w:tcW w:w="1701" w:type="dxa"/>
            <w:tcBorders>
              <w:top w:val="nil"/>
              <w:left w:val="nil"/>
              <w:bottom w:val="nil"/>
              <w:right w:val="nil"/>
            </w:tcBorders>
            <w:hideMark/>
          </w:tcPr>
          <w:p w14:paraId="03501D92" w14:textId="77777777" w:rsidR="00137BF4" w:rsidRPr="00330EED" w:rsidRDefault="00137BF4" w:rsidP="00137BF4">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,461</w:t>
            </w:r>
          </w:p>
        </w:tc>
        <w:tc>
          <w:tcPr>
            <w:tcW w:w="992" w:type="dxa"/>
            <w:tcBorders>
              <w:top w:val="nil"/>
              <w:left w:val="nil"/>
              <w:bottom w:val="nil"/>
              <w:right w:val="nil"/>
            </w:tcBorders>
            <w:hideMark/>
          </w:tcPr>
          <w:p w14:paraId="338B2EC0" w14:textId="77777777" w:rsidR="00137BF4" w:rsidRPr="00330EED" w:rsidRDefault="00137BF4" w:rsidP="00137BF4">
            <w:pPr>
              <w:spacing w:after="0" w:line="276" w:lineRule="auto"/>
              <w:rPr>
                <w:rFonts w:ascii="Times New Roman" w:eastAsia="Calibri" w:hAnsi="Times New Roman" w:cs="Times New Roman"/>
                <w:lang w:val="en-US"/>
              </w:rPr>
            </w:pPr>
            <w:r w:rsidRPr="00330EED">
              <w:rPr>
                <w:rFonts w:ascii="Times New Roman" w:eastAsia="Calibri" w:hAnsi="Times New Roman" w:cs="Times New Roman"/>
                <w:lang w:val="en-US"/>
              </w:rPr>
              <w:t>,010</w:t>
            </w:r>
          </w:p>
        </w:tc>
      </w:tr>
      <w:tr w:rsidR="00137BF4" w:rsidRPr="00106F24" w14:paraId="2F7C56B9" w14:textId="77777777" w:rsidTr="00CA25B6">
        <w:tc>
          <w:tcPr>
            <w:tcW w:w="5670" w:type="dxa"/>
            <w:tcBorders>
              <w:top w:val="nil"/>
              <w:left w:val="nil"/>
              <w:bottom w:val="single" w:sz="4" w:space="0" w:color="auto"/>
              <w:right w:val="nil"/>
            </w:tcBorders>
            <w:hideMark/>
          </w:tcPr>
          <w:p w14:paraId="2F98675F" w14:textId="77777777" w:rsidR="00137BF4" w:rsidRPr="00330EED" w:rsidRDefault="00137BF4" w:rsidP="00137BF4">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Inhibited sexual desire/ Disposition to</w:t>
            </w:r>
            <w:r w:rsidR="00CA25B6" w:rsidRPr="00330EED">
              <w:rPr>
                <w:rFonts w:ascii="Times New Roman" w:eastAsia="Calibri" w:hAnsi="Times New Roman" w:cs="Times New Roman"/>
                <w:color w:val="000000"/>
                <w:lang w:val="en-US"/>
              </w:rPr>
              <w:t>wards</w:t>
            </w:r>
            <w:r w:rsidRPr="00330EED">
              <w:rPr>
                <w:rFonts w:ascii="Times New Roman" w:eastAsia="Calibri" w:hAnsi="Times New Roman" w:cs="Times New Roman"/>
                <w:color w:val="000000"/>
                <w:lang w:val="en-US"/>
              </w:rPr>
              <w:t xml:space="preserve"> sexual fantasies</w:t>
            </w:r>
          </w:p>
        </w:tc>
        <w:tc>
          <w:tcPr>
            <w:tcW w:w="1701" w:type="dxa"/>
            <w:tcBorders>
              <w:top w:val="nil"/>
              <w:left w:val="nil"/>
              <w:bottom w:val="single" w:sz="4" w:space="0" w:color="auto"/>
              <w:right w:val="nil"/>
            </w:tcBorders>
            <w:hideMark/>
          </w:tcPr>
          <w:p w14:paraId="04C27644" w14:textId="77777777" w:rsidR="00137BF4" w:rsidRPr="00330EED" w:rsidRDefault="00137BF4" w:rsidP="00137BF4">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-,543</w:t>
            </w:r>
          </w:p>
        </w:tc>
        <w:tc>
          <w:tcPr>
            <w:tcW w:w="992" w:type="dxa"/>
            <w:tcBorders>
              <w:top w:val="nil"/>
              <w:left w:val="nil"/>
              <w:bottom w:val="single" w:sz="4" w:space="0" w:color="auto"/>
              <w:right w:val="nil"/>
            </w:tcBorders>
            <w:hideMark/>
          </w:tcPr>
          <w:p w14:paraId="333FBE82" w14:textId="77777777" w:rsidR="00137BF4" w:rsidRPr="00330EED" w:rsidRDefault="00137BF4" w:rsidP="00137BF4">
            <w:pPr>
              <w:spacing w:after="0" w:line="276" w:lineRule="auto"/>
              <w:rPr>
                <w:rFonts w:ascii="Times New Roman" w:eastAsia="Calibri" w:hAnsi="Times New Roman" w:cs="Times New Roman"/>
                <w:lang w:val="en-US"/>
              </w:rPr>
            </w:pPr>
            <w:r w:rsidRPr="00330EED">
              <w:rPr>
                <w:rFonts w:ascii="Times New Roman" w:eastAsia="Calibri" w:hAnsi="Times New Roman" w:cs="Times New Roman"/>
                <w:lang w:val="en-US"/>
              </w:rPr>
              <w:t>,002</w:t>
            </w:r>
          </w:p>
        </w:tc>
      </w:tr>
    </w:tbl>
    <w:p w14:paraId="5017B459" w14:textId="77777777" w:rsidR="00137BF4" w:rsidRPr="00330EED" w:rsidRDefault="00137BF4" w:rsidP="00137BF4">
      <w:pPr>
        <w:tabs>
          <w:tab w:val="left" w:pos="1276"/>
        </w:tabs>
        <w:autoSpaceDE w:val="0"/>
        <w:autoSpaceDN w:val="0"/>
        <w:adjustRightInd w:val="0"/>
        <w:spacing w:line="276" w:lineRule="auto"/>
        <w:ind w:firstLine="567"/>
        <w:jc w:val="both"/>
        <w:rPr>
          <w:rFonts w:ascii="Times New Roman" w:eastAsia="Calibri" w:hAnsi="Times New Roman" w:cs="Times New Roman"/>
          <w:sz w:val="20"/>
          <w:szCs w:val="20"/>
          <w:lang w:val="en-US"/>
        </w:rPr>
      </w:pPr>
      <w:r w:rsidRPr="00330EED">
        <w:rPr>
          <w:rFonts w:ascii="Times New Roman" w:eastAsia="Calibri" w:hAnsi="Times New Roman" w:cs="Times New Roman"/>
          <w:sz w:val="20"/>
          <w:szCs w:val="20"/>
          <w:lang w:val="en-US"/>
        </w:rPr>
        <w:t>Source: Authors</w:t>
      </w:r>
    </w:p>
    <w:p w14:paraId="386E9C90" w14:textId="3F7A0BEB" w:rsidR="00A85FFD" w:rsidRPr="00330EED" w:rsidRDefault="00137BF4" w:rsidP="003A0A0C">
      <w:pPr>
        <w:pStyle w:val="Sangradetextonormal"/>
        <w:tabs>
          <w:tab w:val="clear" w:pos="6000"/>
          <w:tab w:val="left" w:pos="1276"/>
        </w:tabs>
        <w:autoSpaceDE w:val="0"/>
        <w:autoSpaceDN w:val="0"/>
        <w:adjustRightInd w:val="0"/>
        <w:spacing w:line="276" w:lineRule="auto"/>
        <w:rPr>
          <w:rFonts w:eastAsia="Calibri"/>
          <w:bCs/>
          <w:lang w:val="en-US"/>
        </w:rPr>
      </w:pPr>
      <w:r w:rsidRPr="00330EED">
        <w:rPr>
          <w:rFonts w:eastAsia="Calibri"/>
          <w:bCs/>
          <w:lang w:val="en-US"/>
        </w:rPr>
        <w:br/>
      </w:r>
    </w:p>
    <w:p w14:paraId="06791F2D" w14:textId="22A974F1" w:rsidR="00137BF4" w:rsidRPr="00330EED" w:rsidRDefault="00FD006E" w:rsidP="003A0A0C">
      <w:pPr>
        <w:pStyle w:val="Sangradetextonormal"/>
        <w:tabs>
          <w:tab w:val="clear" w:pos="6000"/>
          <w:tab w:val="left" w:pos="1276"/>
        </w:tabs>
        <w:autoSpaceDE w:val="0"/>
        <w:autoSpaceDN w:val="0"/>
        <w:adjustRightInd w:val="0"/>
        <w:spacing w:line="276" w:lineRule="auto"/>
        <w:rPr>
          <w:rFonts w:eastAsia="Calibri"/>
          <w:bCs/>
          <w:lang w:val="en-US"/>
        </w:rPr>
      </w:pPr>
      <w:r w:rsidRPr="00330EED">
        <w:rPr>
          <w:rFonts w:eastAsia="Calibri"/>
          <w:bCs/>
          <w:lang w:val="en-US"/>
        </w:rPr>
        <w:t xml:space="preserve">In </w:t>
      </w:r>
      <w:r w:rsidR="00A71BDA" w:rsidRPr="004C6130">
        <w:rPr>
          <w:rFonts w:eastAsia="Calibri"/>
          <w:bCs/>
          <w:lang w:val="en-US"/>
        </w:rPr>
        <w:t>addition,</w:t>
      </w:r>
      <w:r w:rsidRPr="00330EED">
        <w:rPr>
          <w:rFonts w:eastAsia="Calibri"/>
          <w:bCs/>
          <w:lang w:val="en-US"/>
        </w:rPr>
        <w:t xml:space="preserve"> and lastly, the presence of </w:t>
      </w:r>
      <w:r w:rsidR="00A85FFD" w:rsidRPr="00330EED">
        <w:rPr>
          <w:rFonts w:eastAsia="Calibri"/>
          <w:bCs/>
          <w:lang w:val="en-US"/>
        </w:rPr>
        <w:t>correlation</w:t>
      </w:r>
      <w:r w:rsidRPr="00330EED">
        <w:rPr>
          <w:rFonts w:eastAsia="Calibri"/>
          <w:bCs/>
          <w:lang w:val="en-US"/>
        </w:rPr>
        <w:t xml:space="preserve"> between the characteristics of sexual desire and the studied components of executive functioning</w:t>
      </w:r>
      <w:r w:rsidR="00A71BDA">
        <w:rPr>
          <w:rFonts w:eastAsia="Calibri"/>
          <w:bCs/>
          <w:lang w:val="en-US"/>
        </w:rPr>
        <w:t xml:space="preserve"> </w:t>
      </w:r>
      <w:proofErr w:type="gramStart"/>
      <w:r w:rsidR="00A71BDA" w:rsidRPr="0064643B">
        <w:rPr>
          <w:rFonts w:eastAsia="Calibri"/>
          <w:bCs/>
          <w:lang w:val="en-US"/>
        </w:rPr>
        <w:t>was explored</w:t>
      </w:r>
      <w:proofErr w:type="gramEnd"/>
      <w:r w:rsidR="00A71BDA">
        <w:rPr>
          <w:rFonts w:eastAsia="Calibri"/>
          <w:bCs/>
          <w:lang w:val="en-US"/>
        </w:rPr>
        <w:t>.</w:t>
      </w:r>
    </w:p>
    <w:p w14:paraId="6FADB32C" w14:textId="5575C81C" w:rsidR="00FD006E" w:rsidRPr="00330EED" w:rsidRDefault="00A71BDA" w:rsidP="000C436C">
      <w:pPr>
        <w:tabs>
          <w:tab w:val="left" w:pos="1276"/>
        </w:tabs>
        <w:autoSpaceDE w:val="0"/>
        <w:autoSpaceDN w:val="0"/>
        <w:adjustRightInd w:val="0"/>
        <w:spacing w:line="276" w:lineRule="auto"/>
        <w:ind w:firstLine="567"/>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w:t>
      </w:r>
      <w:r w:rsidR="00FD006E" w:rsidRPr="00330EED">
        <w:rPr>
          <w:rFonts w:ascii="Times New Roman" w:eastAsia="Calibri" w:hAnsi="Times New Roman" w:cs="Times New Roman"/>
          <w:bCs/>
          <w:sz w:val="24"/>
          <w:szCs w:val="24"/>
          <w:lang w:val="en-US"/>
        </w:rPr>
        <w:t xml:space="preserve"> </w:t>
      </w:r>
      <w:r w:rsidR="00EC7D8F" w:rsidRPr="00330EED">
        <w:rPr>
          <w:rFonts w:ascii="Times New Roman" w:eastAsia="Calibri" w:hAnsi="Times New Roman" w:cs="Times New Roman"/>
          <w:bCs/>
          <w:sz w:val="24"/>
          <w:szCs w:val="24"/>
          <w:lang w:val="en-US"/>
        </w:rPr>
        <w:t xml:space="preserve">moderate </w:t>
      </w:r>
      <w:r w:rsidR="00FD006E" w:rsidRPr="00330EED">
        <w:rPr>
          <w:rFonts w:ascii="Times New Roman" w:eastAsia="Calibri" w:hAnsi="Times New Roman" w:cs="Times New Roman"/>
          <w:bCs/>
          <w:sz w:val="24"/>
          <w:szCs w:val="24"/>
          <w:lang w:val="en-US"/>
        </w:rPr>
        <w:t>negative correlation between total sexual desire and the score</w:t>
      </w:r>
      <w:r w:rsidR="006F5F81" w:rsidRPr="00330EED">
        <w:rPr>
          <w:rFonts w:ascii="Times New Roman" w:eastAsia="Calibri" w:hAnsi="Times New Roman" w:cs="Times New Roman"/>
          <w:bCs/>
          <w:sz w:val="24"/>
          <w:szCs w:val="24"/>
          <w:lang w:val="en-US"/>
        </w:rPr>
        <w:t>s</w:t>
      </w:r>
      <w:r w:rsidR="00FD006E" w:rsidRPr="00330EED">
        <w:rPr>
          <w:rFonts w:ascii="Times New Roman" w:eastAsia="Calibri" w:hAnsi="Times New Roman" w:cs="Times New Roman"/>
          <w:bCs/>
          <w:sz w:val="24"/>
          <w:szCs w:val="24"/>
          <w:lang w:val="en-US"/>
        </w:rPr>
        <w:t xml:space="preserve"> i</w:t>
      </w:r>
      <w:r w:rsidR="00410035" w:rsidRPr="00330EED">
        <w:rPr>
          <w:rFonts w:ascii="Times New Roman" w:eastAsia="Calibri" w:hAnsi="Times New Roman" w:cs="Times New Roman"/>
          <w:bCs/>
          <w:sz w:val="24"/>
          <w:szCs w:val="24"/>
          <w:lang w:val="en-US"/>
        </w:rPr>
        <w:t>n the Stroop task</w:t>
      </w:r>
      <w:r w:rsidR="00EC7D8F" w:rsidRPr="00330EED">
        <w:rPr>
          <w:rFonts w:ascii="Times New Roman" w:eastAsia="Calibri" w:hAnsi="Times New Roman" w:cs="Times New Roman"/>
          <w:bCs/>
          <w:sz w:val="24"/>
          <w:szCs w:val="24"/>
          <w:lang w:val="en-US"/>
        </w:rPr>
        <w:t xml:space="preserve"> (r= -</w:t>
      </w:r>
      <w:proofErr w:type="gramStart"/>
      <w:r w:rsidR="006F5F81" w:rsidRPr="00330EED">
        <w:rPr>
          <w:rFonts w:ascii="Times New Roman" w:eastAsia="Calibri" w:hAnsi="Times New Roman" w:cs="Times New Roman"/>
          <w:bCs/>
          <w:sz w:val="24"/>
          <w:szCs w:val="24"/>
          <w:lang w:val="en-US"/>
        </w:rPr>
        <w:t>,437</w:t>
      </w:r>
      <w:proofErr w:type="gramEnd"/>
      <w:r w:rsidR="006F5F81" w:rsidRPr="00330EED">
        <w:rPr>
          <w:rFonts w:ascii="Times New Roman" w:eastAsia="Calibri" w:hAnsi="Times New Roman" w:cs="Times New Roman"/>
          <w:bCs/>
          <w:sz w:val="24"/>
          <w:szCs w:val="24"/>
          <w:lang w:val="en-US"/>
        </w:rPr>
        <w:t>; p=,016)</w:t>
      </w:r>
      <w:r>
        <w:rPr>
          <w:rFonts w:ascii="Times New Roman" w:eastAsia="Calibri" w:hAnsi="Times New Roman" w:cs="Times New Roman"/>
          <w:bCs/>
          <w:sz w:val="24"/>
          <w:szCs w:val="24"/>
          <w:lang w:val="en-US"/>
        </w:rPr>
        <w:t xml:space="preserve"> </w:t>
      </w:r>
      <w:r w:rsidRPr="0064643B">
        <w:rPr>
          <w:rFonts w:ascii="Times New Roman" w:eastAsia="Calibri" w:hAnsi="Times New Roman" w:cs="Times New Roman"/>
          <w:bCs/>
          <w:sz w:val="24"/>
          <w:szCs w:val="24"/>
          <w:lang w:val="en-US"/>
        </w:rPr>
        <w:t>was found</w:t>
      </w:r>
      <w:r w:rsidR="00410035" w:rsidRPr="00330EED">
        <w:rPr>
          <w:rFonts w:ascii="Times New Roman" w:eastAsia="Calibri" w:hAnsi="Times New Roman" w:cs="Times New Roman"/>
          <w:bCs/>
          <w:sz w:val="24"/>
          <w:szCs w:val="24"/>
          <w:lang w:val="en-US"/>
        </w:rPr>
        <w:t xml:space="preserve">, indicating that a higher manifestation of the sexual desire </w:t>
      </w:r>
      <w:r w:rsidR="006F5F81" w:rsidRPr="00330EED">
        <w:rPr>
          <w:rFonts w:ascii="Times New Roman" w:eastAsia="Calibri" w:hAnsi="Times New Roman" w:cs="Times New Roman"/>
          <w:bCs/>
          <w:sz w:val="24"/>
          <w:szCs w:val="24"/>
          <w:lang w:val="en-US"/>
        </w:rPr>
        <w:t>relate</w:t>
      </w:r>
      <w:r>
        <w:rPr>
          <w:rFonts w:ascii="Times New Roman" w:eastAsia="Calibri" w:hAnsi="Times New Roman" w:cs="Times New Roman"/>
          <w:bCs/>
          <w:sz w:val="24"/>
          <w:szCs w:val="24"/>
          <w:lang w:val="en-US"/>
        </w:rPr>
        <w:t>s</w:t>
      </w:r>
      <w:r w:rsidR="006F5F81" w:rsidRPr="00330EED">
        <w:rPr>
          <w:rFonts w:ascii="Times New Roman" w:eastAsia="Calibri" w:hAnsi="Times New Roman" w:cs="Times New Roman"/>
          <w:bCs/>
          <w:sz w:val="24"/>
          <w:szCs w:val="24"/>
          <w:lang w:val="en-US"/>
        </w:rPr>
        <w:t xml:space="preserve"> to a lower cognitive inhibition ability.</w:t>
      </w:r>
    </w:p>
    <w:p w14:paraId="75BF972B" w14:textId="77777777" w:rsidR="00410035" w:rsidRPr="00330EED" w:rsidRDefault="006F5F81" w:rsidP="006F5F81">
      <w:pPr>
        <w:tabs>
          <w:tab w:val="left" w:pos="1276"/>
        </w:tabs>
        <w:autoSpaceDE w:val="0"/>
        <w:autoSpaceDN w:val="0"/>
        <w:adjustRightInd w:val="0"/>
        <w:spacing w:line="276" w:lineRule="auto"/>
        <w:ind w:firstLine="567"/>
        <w:jc w:val="both"/>
        <w:rPr>
          <w:rFonts w:ascii="Times New Roman" w:eastAsia="Calibri" w:hAnsi="Times New Roman" w:cs="Times New Roman"/>
          <w:bCs/>
          <w:sz w:val="24"/>
          <w:szCs w:val="24"/>
          <w:lang w:val="en-US"/>
        </w:rPr>
      </w:pPr>
      <w:r w:rsidRPr="00330EED">
        <w:rPr>
          <w:rFonts w:ascii="Times New Roman" w:eastAsia="Calibri" w:hAnsi="Times New Roman" w:cs="Times New Roman"/>
          <w:bCs/>
          <w:sz w:val="24"/>
          <w:szCs w:val="24"/>
          <w:lang w:val="en-US"/>
        </w:rPr>
        <w:t>It was</w:t>
      </w:r>
      <w:r w:rsidR="00410035" w:rsidRPr="00330EED">
        <w:rPr>
          <w:rFonts w:ascii="Times New Roman" w:eastAsia="Calibri" w:hAnsi="Times New Roman" w:cs="Times New Roman"/>
          <w:bCs/>
          <w:sz w:val="24"/>
          <w:szCs w:val="24"/>
          <w:lang w:val="en-US"/>
        </w:rPr>
        <w:t xml:space="preserve"> also found a </w:t>
      </w:r>
      <w:r w:rsidRPr="00330EED">
        <w:rPr>
          <w:rFonts w:ascii="Times New Roman" w:eastAsia="Calibri" w:hAnsi="Times New Roman" w:cs="Times New Roman"/>
          <w:bCs/>
          <w:sz w:val="24"/>
          <w:szCs w:val="24"/>
          <w:lang w:val="en-US"/>
        </w:rPr>
        <w:t xml:space="preserve">moderate </w:t>
      </w:r>
      <w:r w:rsidR="00410035" w:rsidRPr="00330EED">
        <w:rPr>
          <w:rFonts w:ascii="Times New Roman" w:eastAsia="Calibri" w:hAnsi="Times New Roman" w:cs="Times New Roman"/>
          <w:bCs/>
          <w:sz w:val="24"/>
          <w:szCs w:val="24"/>
          <w:lang w:val="en-US"/>
        </w:rPr>
        <w:t>negative correlation between dyadic sexual desire and the score</w:t>
      </w:r>
      <w:r w:rsidRPr="00330EED">
        <w:rPr>
          <w:rFonts w:ascii="Times New Roman" w:eastAsia="Calibri" w:hAnsi="Times New Roman" w:cs="Times New Roman"/>
          <w:bCs/>
          <w:sz w:val="24"/>
          <w:szCs w:val="24"/>
          <w:lang w:val="en-US"/>
        </w:rPr>
        <w:t>s</w:t>
      </w:r>
      <w:r w:rsidR="00410035" w:rsidRPr="00330EED">
        <w:rPr>
          <w:rFonts w:ascii="Times New Roman" w:eastAsia="Calibri" w:hAnsi="Times New Roman" w:cs="Times New Roman"/>
          <w:bCs/>
          <w:sz w:val="24"/>
          <w:szCs w:val="24"/>
          <w:lang w:val="en-US"/>
        </w:rPr>
        <w:t xml:space="preserve"> in the Stroop task</w:t>
      </w:r>
      <w:r w:rsidRPr="00330EED">
        <w:rPr>
          <w:rFonts w:ascii="Times New Roman" w:eastAsia="Calibri" w:hAnsi="Times New Roman" w:cs="Times New Roman"/>
          <w:bCs/>
          <w:sz w:val="24"/>
          <w:szCs w:val="24"/>
          <w:lang w:val="en-US"/>
        </w:rPr>
        <w:t xml:space="preserve"> (r= -</w:t>
      </w:r>
      <w:proofErr w:type="gramStart"/>
      <w:r w:rsidRPr="00330EED">
        <w:rPr>
          <w:rFonts w:ascii="Times New Roman" w:eastAsia="Calibri" w:hAnsi="Times New Roman" w:cs="Times New Roman"/>
          <w:bCs/>
          <w:sz w:val="24"/>
          <w:szCs w:val="24"/>
          <w:lang w:val="en-US"/>
        </w:rPr>
        <w:t>,568</w:t>
      </w:r>
      <w:proofErr w:type="gramEnd"/>
      <w:r w:rsidRPr="00330EED">
        <w:rPr>
          <w:rFonts w:ascii="Times New Roman" w:eastAsia="Calibri" w:hAnsi="Times New Roman" w:cs="Times New Roman"/>
          <w:bCs/>
          <w:sz w:val="24"/>
          <w:szCs w:val="24"/>
          <w:lang w:val="en-US"/>
        </w:rPr>
        <w:t>; p=,001)</w:t>
      </w:r>
      <w:r w:rsidR="00410035" w:rsidRPr="00330EED">
        <w:rPr>
          <w:rFonts w:ascii="Times New Roman" w:eastAsia="Calibri" w:hAnsi="Times New Roman" w:cs="Times New Roman"/>
          <w:bCs/>
          <w:sz w:val="24"/>
          <w:szCs w:val="24"/>
          <w:lang w:val="en-US"/>
        </w:rPr>
        <w:t xml:space="preserve">, which shows, like in the previous correlation, that a higher dyadic sexual desire is </w:t>
      </w:r>
      <w:r w:rsidRPr="00330EED">
        <w:rPr>
          <w:rFonts w:ascii="Times New Roman" w:eastAsia="Calibri" w:hAnsi="Times New Roman" w:cs="Times New Roman"/>
          <w:bCs/>
          <w:sz w:val="24"/>
          <w:szCs w:val="24"/>
          <w:lang w:val="en-US"/>
        </w:rPr>
        <w:t>associated</w:t>
      </w:r>
      <w:r w:rsidR="00410035" w:rsidRPr="00330EED">
        <w:rPr>
          <w:rFonts w:ascii="Times New Roman" w:eastAsia="Calibri" w:hAnsi="Times New Roman" w:cs="Times New Roman"/>
          <w:bCs/>
          <w:sz w:val="24"/>
          <w:szCs w:val="24"/>
          <w:lang w:val="en-US"/>
        </w:rPr>
        <w:t xml:space="preserve"> t</w:t>
      </w:r>
      <w:r w:rsidR="00122362" w:rsidRPr="00330EED">
        <w:rPr>
          <w:rFonts w:ascii="Times New Roman" w:eastAsia="Calibri" w:hAnsi="Times New Roman" w:cs="Times New Roman"/>
          <w:bCs/>
          <w:sz w:val="24"/>
          <w:szCs w:val="24"/>
          <w:lang w:val="en-US"/>
        </w:rPr>
        <w:t xml:space="preserve">o a lower cognitive inhibition </w:t>
      </w:r>
      <w:r w:rsidR="00410035" w:rsidRPr="00330EED">
        <w:rPr>
          <w:rFonts w:ascii="Times New Roman" w:eastAsia="Calibri" w:hAnsi="Times New Roman" w:cs="Times New Roman"/>
          <w:bCs/>
          <w:sz w:val="24"/>
          <w:szCs w:val="24"/>
          <w:lang w:val="en-US"/>
        </w:rPr>
        <w:t>ability.</w:t>
      </w:r>
    </w:p>
    <w:p w14:paraId="521733F2" w14:textId="228ABD3B" w:rsidR="00410035" w:rsidRPr="00330EED" w:rsidRDefault="00EA369C" w:rsidP="006F5F81">
      <w:pPr>
        <w:tabs>
          <w:tab w:val="left" w:pos="1276"/>
        </w:tabs>
        <w:autoSpaceDE w:val="0"/>
        <w:autoSpaceDN w:val="0"/>
        <w:adjustRightInd w:val="0"/>
        <w:spacing w:line="276" w:lineRule="auto"/>
        <w:ind w:firstLine="567"/>
        <w:jc w:val="both"/>
        <w:rPr>
          <w:rFonts w:ascii="Times New Roman" w:eastAsia="Calibri" w:hAnsi="Times New Roman" w:cs="Times New Roman"/>
          <w:bCs/>
          <w:sz w:val="24"/>
          <w:szCs w:val="24"/>
          <w:lang w:val="en-US"/>
        </w:rPr>
      </w:pPr>
      <w:r w:rsidRPr="00330EED">
        <w:rPr>
          <w:rFonts w:ascii="Times New Roman" w:eastAsia="Calibri" w:hAnsi="Times New Roman" w:cs="Times New Roman"/>
          <w:bCs/>
          <w:sz w:val="24"/>
          <w:szCs w:val="24"/>
          <w:lang w:val="en-US"/>
        </w:rPr>
        <w:t xml:space="preserve">It was </w:t>
      </w:r>
      <w:r w:rsidR="00A71BDA">
        <w:rPr>
          <w:rFonts w:ascii="Times New Roman" w:eastAsia="Calibri" w:hAnsi="Times New Roman" w:cs="Times New Roman"/>
          <w:bCs/>
          <w:sz w:val="24"/>
          <w:szCs w:val="24"/>
          <w:lang w:val="en-US"/>
        </w:rPr>
        <w:t xml:space="preserve">also </w:t>
      </w:r>
      <w:r w:rsidRPr="00330EED">
        <w:rPr>
          <w:rFonts w:ascii="Times New Roman" w:eastAsia="Calibri" w:hAnsi="Times New Roman" w:cs="Times New Roman"/>
          <w:bCs/>
          <w:sz w:val="24"/>
          <w:szCs w:val="24"/>
          <w:lang w:val="en-US"/>
        </w:rPr>
        <w:t>identif</w:t>
      </w:r>
      <w:r w:rsidR="00A71BDA">
        <w:rPr>
          <w:rFonts w:ascii="Times New Roman" w:eastAsia="Calibri" w:hAnsi="Times New Roman" w:cs="Times New Roman"/>
          <w:bCs/>
          <w:sz w:val="24"/>
          <w:szCs w:val="24"/>
          <w:lang w:val="en-US"/>
        </w:rPr>
        <w:t>ied</w:t>
      </w:r>
      <w:r w:rsidR="00410035" w:rsidRPr="00330EED">
        <w:rPr>
          <w:rFonts w:ascii="Times New Roman" w:eastAsia="Calibri" w:hAnsi="Times New Roman" w:cs="Times New Roman"/>
          <w:bCs/>
          <w:sz w:val="24"/>
          <w:szCs w:val="24"/>
          <w:lang w:val="en-US"/>
        </w:rPr>
        <w:t xml:space="preserve"> a </w:t>
      </w:r>
      <w:r w:rsidRPr="00330EED">
        <w:rPr>
          <w:rFonts w:ascii="Times New Roman" w:eastAsia="Calibri" w:hAnsi="Times New Roman" w:cs="Times New Roman"/>
          <w:bCs/>
          <w:sz w:val="24"/>
          <w:szCs w:val="24"/>
          <w:lang w:val="en-US"/>
        </w:rPr>
        <w:t xml:space="preserve">moderate </w:t>
      </w:r>
      <w:r w:rsidR="00410035" w:rsidRPr="00330EED">
        <w:rPr>
          <w:rFonts w:ascii="Times New Roman" w:eastAsia="Calibri" w:hAnsi="Times New Roman" w:cs="Times New Roman"/>
          <w:bCs/>
          <w:sz w:val="24"/>
          <w:szCs w:val="24"/>
          <w:lang w:val="en-US"/>
        </w:rPr>
        <w:t xml:space="preserve">positive correlation between inhibited sexual desire and </w:t>
      </w:r>
      <w:r w:rsidR="00122362" w:rsidRPr="00330EED">
        <w:rPr>
          <w:rFonts w:ascii="Times New Roman" w:eastAsia="Calibri" w:hAnsi="Times New Roman" w:cs="Times New Roman"/>
          <w:bCs/>
          <w:sz w:val="24"/>
          <w:szCs w:val="24"/>
          <w:lang w:val="en-US"/>
        </w:rPr>
        <w:t>the score</w:t>
      </w:r>
      <w:r w:rsidRPr="00330EED">
        <w:rPr>
          <w:rFonts w:ascii="Times New Roman" w:eastAsia="Calibri" w:hAnsi="Times New Roman" w:cs="Times New Roman"/>
          <w:bCs/>
          <w:sz w:val="24"/>
          <w:szCs w:val="24"/>
          <w:lang w:val="en-US"/>
        </w:rPr>
        <w:t>s</w:t>
      </w:r>
      <w:r w:rsidR="00122362" w:rsidRPr="00330EED">
        <w:rPr>
          <w:rFonts w:ascii="Times New Roman" w:eastAsia="Calibri" w:hAnsi="Times New Roman" w:cs="Times New Roman"/>
          <w:bCs/>
          <w:sz w:val="24"/>
          <w:szCs w:val="24"/>
          <w:lang w:val="en-US"/>
        </w:rPr>
        <w:t xml:space="preserve"> in the Hanoi Tower task</w:t>
      </w:r>
      <w:r w:rsidRPr="00330EED">
        <w:rPr>
          <w:rFonts w:ascii="Times New Roman" w:eastAsia="Calibri" w:hAnsi="Times New Roman" w:cs="Times New Roman"/>
          <w:bCs/>
          <w:sz w:val="24"/>
          <w:szCs w:val="24"/>
          <w:lang w:val="en-US"/>
        </w:rPr>
        <w:t xml:space="preserve"> (r=, 429; p=</w:t>
      </w:r>
      <w:proofErr w:type="gramStart"/>
      <w:r w:rsidRPr="00330EED">
        <w:rPr>
          <w:rFonts w:ascii="Times New Roman" w:eastAsia="Calibri" w:hAnsi="Times New Roman" w:cs="Times New Roman"/>
          <w:bCs/>
          <w:sz w:val="24"/>
          <w:szCs w:val="24"/>
          <w:lang w:val="en-US"/>
        </w:rPr>
        <w:t>,018</w:t>
      </w:r>
      <w:proofErr w:type="gramEnd"/>
      <w:r w:rsidRPr="00330EED">
        <w:rPr>
          <w:rFonts w:ascii="Times New Roman" w:eastAsia="Calibri" w:hAnsi="Times New Roman" w:cs="Times New Roman"/>
          <w:bCs/>
          <w:sz w:val="24"/>
          <w:szCs w:val="24"/>
          <w:lang w:val="en-US"/>
        </w:rPr>
        <w:t>)</w:t>
      </w:r>
      <w:r w:rsidR="00122362" w:rsidRPr="00330EED">
        <w:rPr>
          <w:rFonts w:ascii="Times New Roman" w:eastAsia="Calibri" w:hAnsi="Times New Roman" w:cs="Times New Roman"/>
          <w:bCs/>
          <w:sz w:val="24"/>
          <w:szCs w:val="24"/>
          <w:lang w:val="en-US"/>
        </w:rPr>
        <w:t xml:space="preserve">, stating that a higher </w:t>
      </w:r>
      <w:r w:rsidR="001C1765" w:rsidRPr="00330EED">
        <w:rPr>
          <w:rFonts w:ascii="Times New Roman" w:eastAsia="Calibri" w:hAnsi="Times New Roman" w:cs="Times New Roman"/>
          <w:bCs/>
          <w:sz w:val="24"/>
          <w:szCs w:val="24"/>
          <w:lang w:val="en-US"/>
        </w:rPr>
        <w:t>level</w:t>
      </w:r>
      <w:r w:rsidR="00122362" w:rsidRPr="00330EED">
        <w:rPr>
          <w:rFonts w:ascii="Times New Roman" w:eastAsia="Calibri" w:hAnsi="Times New Roman" w:cs="Times New Roman"/>
          <w:bCs/>
          <w:sz w:val="24"/>
          <w:szCs w:val="24"/>
          <w:lang w:val="en-US"/>
        </w:rPr>
        <w:t xml:space="preserve"> of sexual desire inhibition </w:t>
      </w:r>
      <w:r w:rsidR="001C1765" w:rsidRPr="00330EED">
        <w:rPr>
          <w:rFonts w:ascii="Times New Roman" w:eastAsia="Calibri" w:hAnsi="Times New Roman" w:cs="Times New Roman"/>
          <w:bCs/>
          <w:sz w:val="24"/>
          <w:szCs w:val="24"/>
          <w:lang w:val="en-US"/>
        </w:rPr>
        <w:t>relate to a</w:t>
      </w:r>
      <w:r w:rsidR="00122362" w:rsidRPr="00330EED">
        <w:rPr>
          <w:rFonts w:ascii="Times New Roman" w:eastAsia="Calibri" w:hAnsi="Times New Roman" w:cs="Times New Roman"/>
          <w:bCs/>
          <w:sz w:val="24"/>
          <w:szCs w:val="24"/>
          <w:lang w:val="en-US"/>
        </w:rPr>
        <w:t xml:space="preserve"> higher ability for planning and problem solving.</w:t>
      </w:r>
    </w:p>
    <w:p w14:paraId="5F30B755" w14:textId="77A8A099" w:rsidR="00122362" w:rsidRPr="00330EED" w:rsidRDefault="001C1765" w:rsidP="001C1765">
      <w:pPr>
        <w:tabs>
          <w:tab w:val="left" w:pos="1276"/>
        </w:tabs>
        <w:autoSpaceDE w:val="0"/>
        <w:autoSpaceDN w:val="0"/>
        <w:adjustRightInd w:val="0"/>
        <w:spacing w:line="276" w:lineRule="auto"/>
        <w:ind w:firstLine="567"/>
        <w:jc w:val="both"/>
        <w:rPr>
          <w:rFonts w:ascii="Times New Roman" w:eastAsia="Calibri" w:hAnsi="Times New Roman" w:cs="Times New Roman"/>
          <w:bCs/>
          <w:sz w:val="24"/>
          <w:szCs w:val="24"/>
          <w:lang w:val="en-US"/>
        </w:rPr>
      </w:pPr>
      <w:r w:rsidRPr="00330EED">
        <w:rPr>
          <w:rFonts w:ascii="Times New Roman" w:eastAsia="Calibri" w:hAnsi="Times New Roman" w:cs="Times New Roman"/>
          <w:bCs/>
          <w:sz w:val="24"/>
          <w:szCs w:val="24"/>
          <w:lang w:val="en-US"/>
        </w:rPr>
        <w:t xml:space="preserve">Also, it was </w:t>
      </w:r>
      <w:r w:rsidR="00A71BDA">
        <w:rPr>
          <w:rFonts w:ascii="Times New Roman" w:eastAsia="Calibri" w:hAnsi="Times New Roman" w:cs="Times New Roman"/>
          <w:bCs/>
          <w:sz w:val="24"/>
          <w:szCs w:val="24"/>
          <w:lang w:val="en-US"/>
        </w:rPr>
        <w:t xml:space="preserve">identified </w:t>
      </w:r>
      <w:r w:rsidR="00122362" w:rsidRPr="00330EED">
        <w:rPr>
          <w:rFonts w:ascii="Times New Roman" w:eastAsia="Calibri" w:hAnsi="Times New Roman" w:cs="Times New Roman"/>
          <w:bCs/>
          <w:sz w:val="24"/>
          <w:szCs w:val="24"/>
          <w:lang w:val="en-US"/>
        </w:rPr>
        <w:t xml:space="preserve">a </w:t>
      </w:r>
      <w:r w:rsidRPr="00330EED">
        <w:rPr>
          <w:rFonts w:ascii="Times New Roman" w:eastAsia="Calibri" w:hAnsi="Times New Roman" w:cs="Times New Roman"/>
          <w:bCs/>
          <w:sz w:val="24"/>
          <w:szCs w:val="24"/>
          <w:lang w:val="en-US"/>
        </w:rPr>
        <w:t xml:space="preserve">moderate </w:t>
      </w:r>
      <w:r w:rsidR="00122362" w:rsidRPr="00330EED">
        <w:rPr>
          <w:rFonts w:ascii="Times New Roman" w:eastAsia="Calibri" w:hAnsi="Times New Roman" w:cs="Times New Roman"/>
          <w:bCs/>
          <w:sz w:val="24"/>
          <w:szCs w:val="24"/>
          <w:lang w:val="en-US"/>
        </w:rPr>
        <w:t>positive correlation between the inhibited sexual desire and the score</w:t>
      </w:r>
      <w:r w:rsidRPr="00330EED">
        <w:rPr>
          <w:rFonts w:ascii="Times New Roman" w:eastAsia="Calibri" w:hAnsi="Times New Roman" w:cs="Times New Roman"/>
          <w:bCs/>
          <w:sz w:val="24"/>
          <w:szCs w:val="24"/>
          <w:lang w:val="en-US"/>
        </w:rPr>
        <w:t>s</w:t>
      </w:r>
      <w:r w:rsidR="00122362" w:rsidRPr="00330EED">
        <w:rPr>
          <w:rFonts w:ascii="Times New Roman" w:eastAsia="Calibri" w:hAnsi="Times New Roman" w:cs="Times New Roman"/>
          <w:bCs/>
          <w:sz w:val="24"/>
          <w:szCs w:val="24"/>
          <w:lang w:val="en-US"/>
        </w:rPr>
        <w:t xml:space="preserve"> in the Stroop task</w:t>
      </w:r>
      <w:r w:rsidRPr="00330EED">
        <w:rPr>
          <w:rFonts w:ascii="Times New Roman" w:eastAsia="Calibri" w:hAnsi="Times New Roman" w:cs="Times New Roman"/>
          <w:bCs/>
          <w:sz w:val="24"/>
          <w:szCs w:val="24"/>
          <w:lang w:val="en-US"/>
        </w:rPr>
        <w:t xml:space="preserve"> (r=</w:t>
      </w:r>
      <w:proofErr w:type="gramStart"/>
      <w:r w:rsidRPr="00330EED">
        <w:rPr>
          <w:rFonts w:ascii="Times New Roman" w:eastAsia="Calibri" w:hAnsi="Times New Roman" w:cs="Times New Roman"/>
          <w:bCs/>
          <w:sz w:val="24"/>
          <w:szCs w:val="24"/>
          <w:lang w:val="en-US"/>
        </w:rPr>
        <w:t>,533</w:t>
      </w:r>
      <w:proofErr w:type="gramEnd"/>
      <w:r w:rsidRPr="00330EED">
        <w:rPr>
          <w:rFonts w:ascii="Times New Roman" w:eastAsia="Calibri" w:hAnsi="Times New Roman" w:cs="Times New Roman"/>
          <w:bCs/>
          <w:sz w:val="24"/>
          <w:szCs w:val="24"/>
          <w:lang w:val="en-US"/>
        </w:rPr>
        <w:t>; p=,002)</w:t>
      </w:r>
      <w:r w:rsidR="00340558" w:rsidRPr="00330EED">
        <w:rPr>
          <w:rFonts w:ascii="Times New Roman" w:eastAsia="Calibri" w:hAnsi="Times New Roman" w:cs="Times New Roman"/>
          <w:bCs/>
          <w:sz w:val="24"/>
          <w:szCs w:val="24"/>
          <w:lang w:val="en-US"/>
        </w:rPr>
        <w:t>, indicating</w:t>
      </w:r>
      <w:r w:rsidR="00122362" w:rsidRPr="00330EED">
        <w:rPr>
          <w:rFonts w:ascii="Times New Roman" w:eastAsia="Calibri" w:hAnsi="Times New Roman" w:cs="Times New Roman"/>
          <w:bCs/>
          <w:sz w:val="24"/>
          <w:szCs w:val="24"/>
          <w:lang w:val="en-US"/>
        </w:rPr>
        <w:t xml:space="preserve"> that a higher tendency to inhibit sexual desires is </w:t>
      </w:r>
      <w:r w:rsidR="00340558" w:rsidRPr="00330EED">
        <w:rPr>
          <w:rFonts w:ascii="Times New Roman" w:eastAsia="Calibri" w:hAnsi="Times New Roman" w:cs="Times New Roman"/>
          <w:bCs/>
          <w:sz w:val="24"/>
          <w:szCs w:val="24"/>
          <w:lang w:val="en-US"/>
        </w:rPr>
        <w:t>related</w:t>
      </w:r>
      <w:r w:rsidR="00122362" w:rsidRPr="00330EED">
        <w:rPr>
          <w:rFonts w:ascii="Times New Roman" w:eastAsia="Calibri" w:hAnsi="Times New Roman" w:cs="Times New Roman"/>
          <w:bCs/>
          <w:sz w:val="24"/>
          <w:szCs w:val="24"/>
          <w:lang w:val="en-US"/>
        </w:rPr>
        <w:t xml:space="preserve"> with a better cognitive inhibition</w:t>
      </w:r>
      <w:r w:rsidR="00F0779C" w:rsidRPr="00330EED">
        <w:rPr>
          <w:rFonts w:ascii="Times New Roman" w:eastAsia="Calibri" w:hAnsi="Times New Roman" w:cs="Times New Roman"/>
          <w:bCs/>
          <w:sz w:val="24"/>
          <w:szCs w:val="24"/>
          <w:lang w:val="en-US"/>
        </w:rPr>
        <w:t xml:space="preserve"> ability</w:t>
      </w:r>
      <w:r w:rsidR="00122362" w:rsidRPr="00330EED">
        <w:rPr>
          <w:rFonts w:ascii="Times New Roman" w:eastAsia="Calibri" w:hAnsi="Times New Roman" w:cs="Times New Roman"/>
          <w:bCs/>
          <w:sz w:val="24"/>
          <w:szCs w:val="24"/>
          <w:lang w:val="en-US"/>
        </w:rPr>
        <w:t>.</w:t>
      </w:r>
    </w:p>
    <w:p w14:paraId="6AF631B6" w14:textId="77777777" w:rsidR="00122362" w:rsidRPr="00330EED" w:rsidRDefault="00F0779C" w:rsidP="00F0779C">
      <w:pPr>
        <w:tabs>
          <w:tab w:val="left" w:pos="1276"/>
        </w:tabs>
        <w:autoSpaceDE w:val="0"/>
        <w:autoSpaceDN w:val="0"/>
        <w:adjustRightInd w:val="0"/>
        <w:spacing w:line="276" w:lineRule="auto"/>
        <w:ind w:firstLine="567"/>
        <w:jc w:val="both"/>
        <w:rPr>
          <w:rFonts w:ascii="Times New Roman" w:eastAsia="Calibri" w:hAnsi="Times New Roman" w:cs="Times New Roman"/>
          <w:bCs/>
          <w:sz w:val="24"/>
          <w:szCs w:val="24"/>
          <w:lang w:val="en-US"/>
        </w:rPr>
      </w:pPr>
      <w:r w:rsidRPr="00330EED">
        <w:rPr>
          <w:rFonts w:ascii="Times New Roman" w:eastAsia="Calibri" w:hAnsi="Times New Roman" w:cs="Times New Roman"/>
          <w:bCs/>
          <w:sz w:val="24"/>
          <w:szCs w:val="24"/>
          <w:lang w:val="en-US"/>
        </w:rPr>
        <w:t>Lastly, it was</w:t>
      </w:r>
      <w:r w:rsidR="00122362" w:rsidRPr="00330EED">
        <w:rPr>
          <w:rFonts w:ascii="Times New Roman" w:eastAsia="Calibri" w:hAnsi="Times New Roman" w:cs="Times New Roman"/>
          <w:bCs/>
          <w:sz w:val="24"/>
          <w:szCs w:val="24"/>
          <w:lang w:val="en-US"/>
        </w:rPr>
        <w:t xml:space="preserve"> found a </w:t>
      </w:r>
      <w:r w:rsidRPr="00330EED">
        <w:rPr>
          <w:rFonts w:ascii="Times New Roman" w:eastAsia="Calibri" w:hAnsi="Times New Roman" w:cs="Times New Roman"/>
          <w:bCs/>
          <w:sz w:val="24"/>
          <w:szCs w:val="24"/>
          <w:lang w:val="en-US"/>
        </w:rPr>
        <w:t xml:space="preserve">moderate </w:t>
      </w:r>
      <w:r w:rsidR="00122362" w:rsidRPr="00330EED">
        <w:rPr>
          <w:rFonts w:ascii="Times New Roman" w:eastAsia="Calibri" w:hAnsi="Times New Roman" w:cs="Times New Roman"/>
          <w:bCs/>
          <w:sz w:val="24"/>
          <w:szCs w:val="24"/>
          <w:lang w:val="en-US"/>
        </w:rPr>
        <w:t>negative correlation between the disposition to</w:t>
      </w:r>
      <w:r w:rsidR="00CA25B6" w:rsidRPr="00330EED">
        <w:rPr>
          <w:rFonts w:ascii="Times New Roman" w:eastAsia="Calibri" w:hAnsi="Times New Roman" w:cs="Times New Roman"/>
          <w:bCs/>
          <w:sz w:val="24"/>
          <w:szCs w:val="24"/>
          <w:lang w:val="en-US"/>
        </w:rPr>
        <w:t>wards</w:t>
      </w:r>
      <w:r w:rsidR="00122362" w:rsidRPr="00330EED">
        <w:rPr>
          <w:rFonts w:ascii="Times New Roman" w:eastAsia="Calibri" w:hAnsi="Times New Roman" w:cs="Times New Roman"/>
          <w:bCs/>
          <w:sz w:val="24"/>
          <w:szCs w:val="24"/>
          <w:lang w:val="en-US"/>
        </w:rPr>
        <w:t xml:space="preserve"> sexual fantasies and the score</w:t>
      </w:r>
      <w:r w:rsidRPr="00330EED">
        <w:rPr>
          <w:rFonts w:ascii="Times New Roman" w:eastAsia="Calibri" w:hAnsi="Times New Roman" w:cs="Times New Roman"/>
          <w:bCs/>
          <w:sz w:val="24"/>
          <w:szCs w:val="24"/>
          <w:lang w:val="en-US"/>
        </w:rPr>
        <w:t>s</w:t>
      </w:r>
      <w:r w:rsidR="00122362" w:rsidRPr="00330EED">
        <w:rPr>
          <w:rFonts w:ascii="Times New Roman" w:eastAsia="Calibri" w:hAnsi="Times New Roman" w:cs="Times New Roman"/>
          <w:bCs/>
          <w:sz w:val="24"/>
          <w:szCs w:val="24"/>
          <w:lang w:val="en-US"/>
        </w:rPr>
        <w:t xml:space="preserve"> in Stroop task</w:t>
      </w:r>
      <w:r w:rsidRPr="00330EED">
        <w:rPr>
          <w:rFonts w:ascii="Times New Roman" w:eastAsia="Calibri" w:hAnsi="Times New Roman" w:cs="Times New Roman"/>
          <w:bCs/>
          <w:sz w:val="24"/>
          <w:szCs w:val="24"/>
          <w:lang w:val="en-US"/>
        </w:rPr>
        <w:t xml:space="preserve"> (r= -</w:t>
      </w:r>
      <w:proofErr w:type="gramStart"/>
      <w:r w:rsidRPr="00330EED">
        <w:rPr>
          <w:rFonts w:ascii="Times New Roman" w:eastAsia="Calibri" w:hAnsi="Times New Roman" w:cs="Times New Roman"/>
          <w:bCs/>
          <w:sz w:val="24"/>
          <w:szCs w:val="24"/>
          <w:lang w:val="en-US"/>
        </w:rPr>
        <w:t>,532</w:t>
      </w:r>
      <w:proofErr w:type="gramEnd"/>
      <w:r w:rsidRPr="00330EED">
        <w:rPr>
          <w:rFonts w:ascii="Times New Roman" w:eastAsia="Calibri" w:hAnsi="Times New Roman" w:cs="Times New Roman"/>
          <w:bCs/>
          <w:sz w:val="24"/>
          <w:szCs w:val="24"/>
          <w:lang w:val="en-US"/>
        </w:rPr>
        <w:t>; p=,002)</w:t>
      </w:r>
      <w:r w:rsidR="00122362" w:rsidRPr="00330EED">
        <w:rPr>
          <w:rFonts w:ascii="Times New Roman" w:eastAsia="Calibri" w:hAnsi="Times New Roman" w:cs="Times New Roman"/>
          <w:bCs/>
          <w:sz w:val="24"/>
          <w:szCs w:val="24"/>
          <w:lang w:val="en-US"/>
        </w:rPr>
        <w:t xml:space="preserve">, </w:t>
      </w:r>
      <w:r w:rsidRPr="00330EED">
        <w:rPr>
          <w:rFonts w:ascii="Times New Roman" w:eastAsia="Calibri" w:hAnsi="Times New Roman" w:cs="Times New Roman"/>
          <w:bCs/>
          <w:sz w:val="24"/>
          <w:szCs w:val="24"/>
          <w:lang w:val="en-US"/>
        </w:rPr>
        <w:t>suggesting t</w:t>
      </w:r>
      <w:r w:rsidR="00122362" w:rsidRPr="00330EED">
        <w:rPr>
          <w:rFonts w:ascii="Times New Roman" w:eastAsia="Calibri" w:hAnsi="Times New Roman" w:cs="Times New Roman"/>
          <w:bCs/>
          <w:sz w:val="24"/>
          <w:szCs w:val="24"/>
          <w:lang w:val="en-US"/>
        </w:rPr>
        <w:t>hat a higher disposition to</w:t>
      </w:r>
      <w:r w:rsidR="00CA25B6" w:rsidRPr="00330EED">
        <w:rPr>
          <w:rFonts w:ascii="Times New Roman" w:eastAsia="Calibri" w:hAnsi="Times New Roman" w:cs="Times New Roman"/>
          <w:bCs/>
          <w:sz w:val="24"/>
          <w:szCs w:val="24"/>
          <w:lang w:val="en-US"/>
        </w:rPr>
        <w:t>wards</w:t>
      </w:r>
      <w:r w:rsidR="00122362" w:rsidRPr="00330EED">
        <w:rPr>
          <w:rFonts w:ascii="Times New Roman" w:eastAsia="Calibri" w:hAnsi="Times New Roman" w:cs="Times New Roman"/>
          <w:bCs/>
          <w:sz w:val="24"/>
          <w:szCs w:val="24"/>
          <w:lang w:val="en-US"/>
        </w:rPr>
        <w:t xml:space="preserve"> sexual fantasies is connected to a lower cognitive inhibition</w:t>
      </w:r>
      <w:r w:rsidRPr="00330EED">
        <w:rPr>
          <w:rFonts w:ascii="Times New Roman" w:eastAsia="Calibri" w:hAnsi="Times New Roman" w:cs="Times New Roman"/>
          <w:bCs/>
          <w:sz w:val="24"/>
          <w:szCs w:val="24"/>
          <w:lang w:val="en-US"/>
        </w:rPr>
        <w:t xml:space="preserve"> ability</w:t>
      </w:r>
      <w:r w:rsidR="00122362" w:rsidRPr="00330EED">
        <w:rPr>
          <w:rFonts w:ascii="Times New Roman" w:eastAsia="Calibri" w:hAnsi="Times New Roman" w:cs="Times New Roman"/>
          <w:bCs/>
          <w:sz w:val="24"/>
          <w:szCs w:val="24"/>
          <w:lang w:val="en-US"/>
        </w:rPr>
        <w:t>.</w:t>
      </w:r>
    </w:p>
    <w:p w14:paraId="01DDFA4C" w14:textId="77777777" w:rsidR="00122362" w:rsidRPr="00330EED" w:rsidRDefault="00122362" w:rsidP="00122362">
      <w:pPr>
        <w:autoSpaceDE w:val="0"/>
        <w:autoSpaceDN w:val="0"/>
        <w:adjustRightInd w:val="0"/>
        <w:spacing w:after="0" w:line="276" w:lineRule="auto"/>
        <w:rPr>
          <w:rFonts w:ascii="Times New Roman" w:eastAsia="Calibri" w:hAnsi="Times New Roman" w:cs="Times New Roman"/>
          <w:i/>
          <w:sz w:val="24"/>
          <w:szCs w:val="24"/>
          <w:lang w:val="en-US"/>
        </w:rPr>
      </w:pPr>
      <w:r w:rsidRPr="00330EED">
        <w:rPr>
          <w:rFonts w:ascii="Times New Roman" w:eastAsia="Calibri" w:hAnsi="Times New Roman" w:cs="Times New Roman"/>
          <w:bCs/>
          <w:sz w:val="24"/>
          <w:szCs w:val="24"/>
          <w:lang w:val="en-US"/>
        </w:rPr>
        <w:br/>
      </w:r>
      <w:r w:rsidR="00E73333" w:rsidRPr="00330EED">
        <w:rPr>
          <w:rFonts w:ascii="Times New Roman" w:eastAsia="Calibri" w:hAnsi="Times New Roman" w:cs="Times New Roman"/>
          <w:sz w:val="24"/>
          <w:szCs w:val="24"/>
          <w:lang w:val="en-US"/>
        </w:rPr>
        <w:t>Table</w:t>
      </w:r>
      <w:r w:rsidRPr="00330EED">
        <w:rPr>
          <w:rFonts w:ascii="Times New Roman" w:eastAsia="Calibri" w:hAnsi="Times New Roman" w:cs="Times New Roman"/>
          <w:sz w:val="24"/>
          <w:szCs w:val="24"/>
          <w:lang w:val="en-US"/>
        </w:rPr>
        <w:t xml:space="preserve"> N 7: </w:t>
      </w:r>
      <w:r w:rsidR="00AA043D" w:rsidRPr="00330EED">
        <w:rPr>
          <w:rFonts w:ascii="Times New Roman" w:eastAsia="Calibri" w:hAnsi="Times New Roman" w:cs="Times New Roman"/>
          <w:i/>
          <w:sz w:val="24"/>
          <w:szCs w:val="24"/>
          <w:lang w:val="en-US"/>
        </w:rPr>
        <w:t>Correlation</w:t>
      </w:r>
      <w:r w:rsidR="00F953FA" w:rsidRPr="00330EED">
        <w:rPr>
          <w:rFonts w:ascii="Times New Roman" w:eastAsia="Calibri" w:hAnsi="Times New Roman" w:cs="Times New Roman"/>
          <w:i/>
          <w:sz w:val="24"/>
          <w:szCs w:val="24"/>
          <w:lang w:val="en-US"/>
        </w:rPr>
        <w:t>s</w:t>
      </w:r>
      <w:r w:rsidR="00AA043D" w:rsidRPr="00330EED">
        <w:rPr>
          <w:rFonts w:ascii="Times New Roman" w:eastAsia="Calibri" w:hAnsi="Times New Roman" w:cs="Times New Roman"/>
          <w:i/>
          <w:sz w:val="24"/>
          <w:szCs w:val="24"/>
          <w:lang w:val="en-US"/>
        </w:rPr>
        <w:t xml:space="preserve"> between sexuality </w:t>
      </w:r>
      <w:r w:rsidR="00F953FA" w:rsidRPr="00330EED">
        <w:rPr>
          <w:rFonts w:ascii="Times New Roman" w:eastAsia="Calibri" w:hAnsi="Times New Roman" w:cs="Times New Roman"/>
          <w:i/>
          <w:sz w:val="24"/>
          <w:szCs w:val="24"/>
          <w:lang w:val="en-US"/>
        </w:rPr>
        <w:t xml:space="preserve">variables </w:t>
      </w:r>
      <w:r w:rsidR="00AA043D" w:rsidRPr="00330EED">
        <w:rPr>
          <w:rFonts w:ascii="Times New Roman" w:eastAsia="Calibri" w:hAnsi="Times New Roman" w:cs="Times New Roman"/>
          <w:i/>
          <w:sz w:val="24"/>
          <w:szCs w:val="24"/>
          <w:lang w:val="en-US"/>
        </w:rPr>
        <w:t xml:space="preserve">and </w:t>
      </w:r>
      <w:r w:rsidR="00AC794F" w:rsidRPr="00330EED">
        <w:rPr>
          <w:rFonts w:ascii="Times New Roman" w:eastAsia="Calibri" w:hAnsi="Times New Roman" w:cs="Times New Roman"/>
          <w:bCs/>
          <w:sz w:val="24"/>
          <w:szCs w:val="24"/>
          <w:lang w:val="en-US"/>
        </w:rPr>
        <w:t>c</w:t>
      </w:r>
      <w:r w:rsidR="00AC794F" w:rsidRPr="00330EED">
        <w:rPr>
          <w:rFonts w:ascii="Times New Roman" w:eastAsia="Calibri" w:hAnsi="Times New Roman" w:cs="Times New Roman"/>
          <w:bCs/>
          <w:i/>
          <w:sz w:val="24"/>
          <w:szCs w:val="24"/>
          <w:lang w:val="en-US"/>
        </w:rPr>
        <w:t>omponents</w:t>
      </w:r>
      <w:r w:rsidR="00AC794F" w:rsidRPr="00330EED">
        <w:rPr>
          <w:rFonts w:ascii="Times New Roman" w:eastAsia="Calibri" w:hAnsi="Times New Roman" w:cs="Times New Roman"/>
          <w:i/>
          <w:sz w:val="24"/>
          <w:szCs w:val="24"/>
          <w:lang w:val="en-US"/>
        </w:rPr>
        <w:t xml:space="preserve"> </w:t>
      </w:r>
      <w:r w:rsidR="00AA043D" w:rsidRPr="00330EED">
        <w:rPr>
          <w:rFonts w:ascii="Times New Roman" w:eastAsia="Calibri" w:hAnsi="Times New Roman" w:cs="Times New Roman"/>
          <w:i/>
          <w:sz w:val="24"/>
          <w:szCs w:val="24"/>
          <w:lang w:val="en-US"/>
        </w:rPr>
        <w:t xml:space="preserve">of </w:t>
      </w:r>
      <w:r w:rsidR="00AC794F" w:rsidRPr="00330EED">
        <w:rPr>
          <w:rFonts w:ascii="Times New Roman" w:eastAsia="Calibri" w:hAnsi="Times New Roman" w:cs="Times New Roman"/>
          <w:i/>
          <w:sz w:val="24"/>
          <w:szCs w:val="24"/>
          <w:lang w:val="en-US"/>
        </w:rPr>
        <w:t>e</w:t>
      </w:r>
      <w:r w:rsidR="00AA043D" w:rsidRPr="00330EED">
        <w:rPr>
          <w:rFonts w:ascii="Times New Roman" w:eastAsia="Calibri" w:hAnsi="Times New Roman" w:cs="Times New Roman"/>
          <w:i/>
          <w:sz w:val="24"/>
          <w:szCs w:val="24"/>
          <w:lang w:val="en-US"/>
        </w:rPr>
        <w:t xml:space="preserve">xecutive </w:t>
      </w:r>
      <w:r w:rsidR="00AC794F" w:rsidRPr="00330EED">
        <w:rPr>
          <w:rFonts w:ascii="Times New Roman" w:eastAsia="Calibri" w:hAnsi="Times New Roman" w:cs="Times New Roman"/>
          <w:i/>
          <w:sz w:val="24"/>
          <w:szCs w:val="24"/>
          <w:lang w:val="en-US"/>
        </w:rPr>
        <w:t>f</w:t>
      </w:r>
      <w:r w:rsidR="00AA043D" w:rsidRPr="00330EED">
        <w:rPr>
          <w:rFonts w:ascii="Times New Roman" w:eastAsia="Calibri" w:hAnsi="Times New Roman" w:cs="Times New Roman"/>
          <w:i/>
          <w:sz w:val="24"/>
          <w:szCs w:val="24"/>
          <w:lang w:val="en-US"/>
        </w:rPr>
        <w:t>unctions.</w:t>
      </w:r>
      <w:r w:rsidRPr="00330EED">
        <w:rPr>
          <w:rFonts w:ascii="Times New Roman" w:eastAsia="Calibri" w:hAnsi="Times New Roman" w:cs="Times New Roman"/>
          <w:i/>
          <w:sz w:val="24"/>
          <w:szCs w:val="24"/>
          <w:lang w:val="en-US"/>
        </w:rPr>
        <w:t xml:space="preserve"> </w:t>
      </w:r>
    </w:p>
    <w:p w14:paraId="3BD7EDBB" w14:textId="77777777" w:rsidR="00122362" w:rsidRPr="00330EED" w:rsidRDefault="00122362" w:rsidP="00122362">
      <w:pPr>
        <w:autoSpaceDE w:val="0"/>
        <w:autoSpaceDN w:val="0"/>
        <w:adjustRightInd w:val="0"/>
        <w:spacing w:after="0" w:line="276" w:lineRule="auto"/>
        <w:rPr>
          <w:rFonts w:ascii="Times New Roman" w:eastAsia="Calibri" w:hAnsi="Times New Roman" w:cs="Times New Roman"/>
          <w:i/>
          <w:sz w:val="24"/>
          <w:szCs w:val="24"/>
          <w:lang w:val="en-US"/>
        </w:rPr>
      </w:pPr>
    </w:p>
    <w:tbl>
      <w:tblPr>
        <w:tblW w:w="0" w:type="auto"/>
        <w:tblLook w:val="04A0" w:firstRow="1" w:lastRow="0" w:firstColumn="1" w:lastColumn="0" w:noHBand="0" w:noVBand="1"/>
      </w:tblPr>
      <w:tblGrid>
        <w:gridCol w:w="5240"/>
        <w:gridCol w:w="1701"/>
        <w:gridCol w:w="992"/>
      </w:tblGrid>
      <w:tr w:rsidR="00122362" w:rsidRPr="00106F24" w14:paraId="718698F8" w14:textId="77777777" w:rsidTr="00122362">
        <w:tc>
          <w:tcPr>
            <w:tcW w:w="5240" w:type="dxa"/>
            <w:tcBorders>
              <w:top w:val="single" w:sz="4" w:space="0" w:color="auto"/>
              <w:left w:val="nil"/>
              <w:bottom w:val="single" w:sz="4" w:space="0" w:color="auto"/>
              <w:right w:val="nil"/>
            </w:tcBorders>
            <w:hideMark/>
          </w:tcPr>
          <w:p w14:paraId="65C7FAA5" w14:textId="1A22F56D" w:rsidR="00122362" w:rsidRPr="00330EED" w:rsidRDefault="00D917E7">
            <w:pPr>
              <w:spacing w:after="0" w:line="276" w:lineRule="auto"/>
              <w:rPr>
                <w:rFonts w:ascii="Times New Roman" w:eastAsia="Calibri" w:hAnsi="Times New Roman" w:cs="Times New Roman"/>
                <w:lang w:val="en-US"/>
              </w:rPr>
            </w:pPr>
            <w:r w:rsidRPr="00330EED">
              <w:rPr>
                <w:rFonts w:ascii="Times New Roman" w:eastAsia="Calibri" w:hAnsi="Times New Roman" w:cs="Times New Roman"/>
                <w:b/>
                <w:lang w:val="en-US"/>
              </w:rPr>
              <w:lastRenderedPageBreak/>
              <w:t xml:space="preserve">Correlated </w:t>
            </w:r>
            <w:r w:rsidR="00AA043D" w:rsidRPr="00330EED">
              <w:rPr>
                <w:rFonts w:ascii="Times New Roman" w:eastAsia="Calibri" w:hAnsi="Times New Roman" w:cs="Times New Roman"/>
                <w:b/>
                <w:lang w:val="en-US"/>
              </w:rPr>
              <w:t>variables</w:t>
            </w:r>
          </w:p>
        </w:tc>
        <w:tc>
          <w:tcPr>
            <w:tcW w:w="1701" w:type="dxa"/>
            <w:tcBorders>
              <w:top w:val="single" w:sz="4" w:space="0" w:color="auto"/>
              <w:left w:val="nil"/>
              <w:bottom w:val="single" w:sz="4" w:space="0" w:color="auto"/>
              <w:right w:val="nil"/>
            </w:tcBorders>
            <w:hideMark/>
          </w:tcPr>
          <w:p w14:paraId="43E7895F" w14:textId="77777777" w:rsidR="00122362" w:rsidRPr="00330EED" w:rsidRDefault="00122362" w:rsidP="00122362">
            <w:pPr>
              <w:keepNext/>
              <w:spacing w:after="0" w:line="276" w:lineRule="auto"/>
              <w:outlineLvl w:val="1"/>
              <w:rPr>
                <w:rFonts w:ascii="Times New Roman" w:eastAsia="Calibri" w:hAnsi="Times New Roman" w:cs="Times New Roman"/>
                <w:b/>
                <w:lang w:val="en-US"/>
              </w:rPr>
            </w:pPr>
            <w:bookmarkStart w:id="1" w:name="_Toc491864826"/>
            <w:bookmarkStart w:id="2" w:name="_Toc491865075"/>
            <w:r w:rsidRPr="00330EED">
              <w:rPr>
                <w:rFonts w:ascii="Times New Roman" w:eastAsia="Calibri" w:hAnsi="Times New Roman" w:cs="Times New Roman"/>
                <w:b/>
                <w:lang w:val="en-US"/>
              </w:rPr>
              <w:t>Rho Spearman</w:t>
            </w:r>
            <w:bookmarkEnd w:id="1"/>
            <w:bookmarkEnd w:id="2"/>
            <w:r w:rsidRPr="00330EED">
              <w:rPr>
                <w:rFonts w:ascii="Times New Roman" w:eastAsia="Calibri" w:hAnsi="Times New Roman" w:cs="Times New Roman"/>
                <w:b/>
                <w:lang w:val="en-US"/>
              </w:rPr>
              <w:t xml:space="preserve"> </w:t>
            </w:r>
          </w:p>
        </w:tc>
        <w:tc>
          <w:tcPr>
            <w:tcW w:w="992" w:type="dxa"/>
            <w:tcBorders>
              <w:top w:val="single" w:sz="4" w:space="0" w:color="auto"/>
              <w:left w:val="nil"/>
              <w:bottom w:val="single" w:sz="4" w:space="0" w:color="auto"/>
              <w:right w:val="nil"/>
            </w:tcBorders>
            <w:hideMark/>
          </w:tcPr>
          <w:p w14:paraId="248DDDE6" w14:textId="77777777" w:rsidR="00122362" w:rsidRPr="00330EED" w:rsidRDefault="00AA043D" w:rsidP="00122362">
            <w:pPr>
              <w:keepNext/>
              <w:spacing w:after="0" w:line="276" w:lineRule="auto"/>
              <w:outlineLvl w:val="1"/>
              <w:rPr>
                <w:rFonts w:ascii="Times New Roman" w:eastAsia="Calibri" w:hAnsi="Times New Roman" w:cs="Times New Roman"/>
                <w:b/>
                <w:lang w:val="en-US"/>
              </w:rPr>
            </w:pPr>
            <w:r w:rsidRPr="00330EED">
              <w:rPr>
                <w:rFonts w:ascii="Times New Roman" w:eastAsia="Calibri" w:hAnsi="Times New Roman" w:cs="Times New Roman"/>
                <w:b/>
                <w:lang w:val="en-US"/>
              </w:rPr>
              <w:t>P value</w:t>
            </w:r>
          </w:p>
        </w:tc>
      </w:tr>
      <w:tr w:rsidR="00122362" w:rsidRPr="00106F24" w14:paraId="5ECD6C08" w14:textId="77777777" w:rsidTr="00122362">
        <w:tc>
          <w:tcPr>
            <w:tcW w:w="5240" w:type="dxa"/>
            <w:tcBorders>
              <w:top w:val="single" w:sz="4" w:space="0" w:color="auto"/>
              <w:left w:val="nil"/>
              <w:bottom w:val="nil"/>
              <w:right w:val="nil"/>
            </w:tcBorders>
            <w:hideMark/>
          </w:tcPr>
          <w:p w14:paraId="53A748D2" w14:textId="77777777" w:rsidR="00122362" w:rsidRPr="00330EED" w:rsidRDefault="00122362" w:rsidP="00AA043D">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 xml:space="preserve">Total sexual desire/ </w:t>
            </w:r>
            <w:r w:rsidR="00AA043D" w:rsidRPr="00330EED">
              <w:rPr>
                <w:rFonts w:ascii="Times New Roman" w:eastAsia="Calibri" w:hAnsi="Times New Roman" w:cs="Times New Roman"/>
                <w:color w:val="000000"/>
                <w:lang w:val="en-US"/>
              </w:rPr>
              <w:t>Hanoi tower</w:t>
            </w:r>
          </w:p>
        </w:tc>
        <w:tc>
          <w:tcPr>
            <w:tcW w:w="1701" w:type="dxa"/>
            <w:tcBorders>
              <w:top w:val="single" w:sz="4" w:space="0" w:color="auto"/>
              <w:left w:val="nil"/>
              <w:bottom w:val="nil"/>
              <w:right w:val="nil"/>
            </w:tcBorders>
            <w:hideMark/>
          </w:tcPr>
          <w:p w14:paraId="53A17B53" w14:textId="77777777" w:rsidR="00122362" w:rsidRPr="00330EED" w:rsidRDefault="00122362" w:rsidP="00122362">
            <w:pPr>
              <w:keepNext/>
              <w:spacing w:after="0" w:line="276" w:lineRule="auto"/>
              <w:jc w:val="center"/>
              <w:outlineLvl w:val="1"/>
              <w:rPr>
                <w:rFonts w:ascii="Times New Roman" w:eastAsia="Calibri" w:hAnsi="Times New Roman" w:cs="Times New Roman"/>
                <w:lang w:val="en-US"/>
              </w:rPr>
            </w:pPr>
            <w:r w:rsidRPr="00330EED">
              <w:rPr>
                <w:rFonts w:ascii="Times New Roman" w:eastAsia="Calibri" w:hAnsi="Times New Roman" w:cs="Times New Roman"/>
                <w:lang w:val="en-US"/>
              </w:rPr>
              <w:t>-,062</w:t>
            </w:r>
          </w:p>
        </w:tc>
        <w:tc>
          <w:tcPr>
            <w:tcW w:w="992" w:type="dxa"/>
            <w:tcBorders>
              <w:top w:val="single" w:sz="4" w:space="0" w:color="auto"/>
              <w:left w:val="nil"/>
              <w:bottom w:val="nil"/>
              <w:right w:val="nil"/>
            </w:tcBorders>
            <w:hideMark/>
          </w:tcPr>
          <w:p w14:paraId="75051397" w14:textId="77777777" w:rsidR="00122362" w:rsidRPr="00330EED" w:rsidRDefault="00122362" w:rsidP="00122362">
            <w:pPr>
              <w:keepNext/>
              <w:spacing w:after="0" w:line="276" w:lineRule="auto"/>
              <w:jc w:val="center"/>
              <w:outlineLvl w:val="1"/>
              <w:rPr>
                <w:rFonts w:ascii="Times New Roman" w:eastAsia="Calibri" w:hAnsi="Times New Roman" w:cs="Times New Roman"/>
                <w:lang w:val="en-US"/>
              </w:rPr>
            </w:pPr>
            <w:r w:rsidRPr="00330EED">
              <w:rPr>
                <w:rFonts w:ascii="Times New Roman" w:eastAsia="Calibri" w:hAnsi="Times New Roman" w:cs="Times New Roman"/>
                <w:lang w:val="en-US"/>
              </w:rPr>
              <w:t>,745</w:t>
            </w:r>
          </w:p>
        </w:tc>
      </w:tr>
      <w:tr w:rsidR="00122362" w:rsidRPr="00106F24" w14:paraId="7D901824" w14:textId="77777777" w:rsidTr="00122362">
        <w:tc>
          <w:tcPr>
            <w:tcW w:w="5240" w:type="dxa"/>
            <w:hideMark/>
          </w:tcPr>
          <w:p w14:paraId="09B66991" w14:textId="77777777" w:rsidR="00122362" w:rsidRPr="00330EED" w:rsidRDefault="00122362" w:rsidP="00AA043D">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 xml:space="preserve">Total sexual desire/ </w:t>
            </w:r>
            <w:r w:rsidR="00AA043D" w:rsidRPr="00330EED">
              <w:rPr>
                <w:rFonts w:ascii="Times New Roman" w:eastAsia="Calibri" w:hAnsi="Times New Roman" w:cs="Times New Roman"/>
                <w:color w:val="000000"/>
                <w:lang w:val="en-US"/>
              </w:rPr>
              <w:t>Card game</w:t>
            </w:r>
          </w:p>
        </w:tc>
        <w:tc>
          <w:tcPr>
            <w:tcW w:w="1701" w:type="dxa"/>
            <w:hideMark/>
          </w:tcPr>
          <w:p w14:paraId="35FCA06A"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,015</w:t>
            </w:r>
          </w:p>
        </w:tc>
        <w:tc>
          <w:tcPr>
            <w:tcW w:w="992" w:type="dxa"/>
            <w:hideMark/>
          </w:tcPr>
          <w:p w14:paraId="37A2D9F3"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,937</w:t>
            </w:r>
          </w:p>
        </w:tc>
      </w:tr>
      <w:tr w:rsidR="00122362" w:rsidRPr="00106F24" w14:paraId="37EF5C49" w14:textId="77777777" w:rsidTr="00122362">
        <w:tc>
          <w:tcPr>
            <w:tcW w:w="5240" w:type="dxa"/>
            <w:hideMark/>
          </w:tcPr>
          <w:p w14:paraId="1BFB0741" w14:textId="77777777" w:rsidR="00122362" w:rsidRPr="00330EED" w:rsidRDefault="00122362" w:rsidP="00122362">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Total sexual desire/ Stroop*</w:t>
            </w:r>
          </w:p>
        </w:tc>
        <w:tc>
          <w:tcPr>
            <w:tcW w:w="1701" w:type="dxa"/>
            <w:hideMark/>
          </w:tcPr>
          <w:p w14:paraId="08520AEE"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-,437</w:t>
            </w:r>
          </w:p>
        </w:tc>
        <w:tc>
          <w:tcPr>
            <w:tcW w:w="992" w:type="dxa"/>
            <w:hideMark/>
          </w:tcPr>
          <w:p w14:paraId="4E79F66C"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,016</w:t>
            </w:r>
          </w:p>
        </w:tc>
      </w:tr>
      <w:tr w:rsidR="00122362" w:rsidRPr="00106F24" w14:paraId="16A9D4F3" w14:textId="77777777" w:rsidTr="00122362">
        <w:tc>
          <w:tcPr>
            <w:tcW w:w="5240" w:type="dxa"/>
            <w:hideMark/>
          </w:tcPr>
          <w:p w14:paraId="74B42832" w14:textId="77777777" w:rsidR="00122362" w:rsidRPr="00330EED" w:rsidRDefault="00122362" w:rsidP="00122362">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Total sexual desire/</w:t>
            </w:r>
            <w:r w:rsidR="00AA043D" w:rsidRPr="00330EED">
              <w:rPr>
                <w:rFonts w:ascii="Times New Roman" w:eastAsia="Calibri" w:hAnsi="Times New Roman" w:cs="Times New Roman"/>
                <w:color w:val="000000"/>
                <w:lang w:val="en-US"/>
              </w:rPr>
              <w:t xml:space="preserve"> Card classification</w:t>
            </w:r>
            <w:r w:rsidRPr="00330EED">
              <w:rPr>
                <w:rFonts w:ascii="Times New Roman" w:eastAsia="Calibri" w:hAnsi="Times New Roman" w:cs="Times New Roman"/>
                <w:color w:val="000000"/>
                <w:lang w:val="en-US"/>
              </w:rPr>
              <w:t>*</w:t>
            </w:r>
          </w:p>
        </w:tc>
        <w:tc>
          <w:tcPr>
            <w:tcW w:w="1701" w:type="dxa"/>
            <w:hideMark/>
          </w:tcPr>
          <w:p w14:paraId="3E76F189"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-,248</w:t>
            </w:r>
          </w:p>
        </w:tc>
        <w:tc>
          <w:tcPr>
            <w:tcW w:w="992" w:type="dxa"/>
            <w:hideMark/>
          </w:tcPr>
          <w:p w14:paraId="741CF9D8"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,187</w:t>
            </w:r>
          </w:p>
        </w:tc>
      </w:tr>
      <w:tr w:rsidR="00122362" w:rsidRPr="00106F24" w14:paraId="51529F64" w14:textId="77777777" w:rsidTr="00122362">
        <w:tc>
          <w:tcPr>
            <w:tcW w:w="5240" w:type="dxa"/>
            <w:hideMark/>
          </w:tcPr>
          <w:p w14:paraId="0C5B1CF6" w14:textId="77777777" w:rsidR="00122362" w:rsidRPr="00330EED" w:rsidRDefault="00122362" w:rsidP="00AA043D">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 xml:space="preserve">Dyadic sexual desire/ </w:t>
            </w:r>
            <w:r w:rsidR="00AA043D" w:rsidRPr="00330EED">
              <w:rPr>
                <w:rFonts w:ascii="Times New Roman" w:eastAsia="Calibri" w:hAnsi="Times New Roman" w:cs="Times New Roman"/>
                <w:color w:val="000000"/>
                <w:lang w:val="en-US"/>
              </w:rPr>
              <w:t>Hanoi tower</w:t>
            </w:r>
          </w:p>
        </w:tc>
        <w:tc>
          <w:tcPr>
            <w:tcW w:w="1701" w:type="dxa"/>
            <w:hideMark/>
          </w:tcPr>
          <w:p w14:paraId="1E72C310"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-,142</w:t>
            </w:r>
          </w:p>
        </w:tc>
        <w:tc>
          <w:tcPr>
            <w:tcW w:w="992" w:type="dxa"/>
            <w:hideMark/>
          </w:tcPr>
          <w:p w14:paraId="33B21168"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,455</w:t>
            </w:r>
          </w:p>
        </w:tc>
      </w:tr>
      <w:tr w:rsidR="00122362" w:rsidRPr="00106F24" w14:paraId="0269462A" w14:textId="77777777" w:rsidTr="00122362">
        <w:tc>
          <w:tcPr>
            <w:tcW w:w="5240" w:type="dxa"/>
            <w:hideMark/>
          </w:tcPr>
          <w:p w14:paraId="69B9ACA5" w14:textId="77777777" w:rsidR="00122362" w:rsidRPr="00330EED" w:rsidRDefault="00122362" w:rsidP="00AA043D">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 xml:space="preserve">Dyadic sexual desire/ </w:t>
            </w:r>
            <w:r w:rsidR="00AA043D" w:rsidRPr="00330EED">
              <w:rPr>
                <w:rFonts w:ascii="Times New Roman" w:eastAsia="Calibri" w:hAnsi="Times New Roman" w:cs="Times New Roman"/>
                <w:color w:val="000000"/>
                <w:lang w:val="en-US"/>
              </w:rPr>
              <w:t>Card game</w:t>
            </w:r>
          </w:p>
        </w:tc>
        <w:tc>
          <w:tcPr>
            <w:tcW w:w="1701" w:type="dxa"/>
            <w:hideMark/>
          </w:tcPr>
          <w:p w14:paraId="132136AC"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,113</w:t>
            </w:r>
          </w:p>
        </w:tc>
        <w:tc>
          <w:tcPr>
            <w:tcW w:w="992" w:type="dxa"/>
            <w:hideMark/>
          </w:tcPr>
          <w:p w14:paraId="7C3B1A34"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,552</w:t>
            </w:r>
          </w:p>
        </w:tc>
      </w:tr>
      <w:tr w:rsidR="00122362" w:rsidRPr="00106F24" w14:paraId="044C1B3E" w14:textId="77777777" w:rsidTr="00122362">
        <w:tc>
          <w:tcPr>
            <w:tcW w:w="5240" w:type="dxa"/>
            <w:hideMark/>
          </w:tcPr>
          <w:p w14:paraId="1BB563BF" w14:textId="77777777" w:rsidR="00122362" w:rsidRPr="00330EED" w:rsidRDefault="00122362" w:rsidP="00122362">
            <w:pPr>
              <w:spacing w:after="0" w:line="276" w:lineRule="auto"/>
              <w:rPr>
                <w:rFonts w:ascii="Times New Roman" w:eastAsia="Calibri" w:hAnsi="Times New Roman" w:cs="Times New Roman"/>
                <w:lang w:val="en-US"/>
              </w:rPr>
            </w:pPr>
            <w:r w:rsidRPr="00330EED">
              <w:rPr>
                <w:rFonts w:ascii="Times New Roman" w:eastAsia="Calibri" w:hAnsi="Times New Roman" w:cs="Times New Roman"/>
                <w:color w:val="000000"/>
                <w:lang w:val="en-US"/>
              </w:rPr>
              <w:t>Dyadic sexual desire</w:t>
            </w:r>
            <w:r w:rsidRPr="00330EED">
              <w:rPr>
                <w:rFonts w:ascii="Calibri" w:eastAsia="Calibri" w:hAnsi="Calibri" w:cs="Times New Roman"/>
                <w:color w:val="000000"/>
                <w:lang w:val="en-US"/>
              </w:rPr>
              <w:t>/</w:t>
            </w:r>
            <w:r w:rsidRPr="00330EED">
              <w:rPr>
                <w:rFonts w:ascii="Times New Roman" w:eastAsia="Calibri" w:hAnsi="Times New Roman" w:cs="Times New Roman"/>
                <w:color w:val="000000"/>
                <w:lang w:val="en-US"/>
              </w:rPr>
              <w:t xml:space="preserve"> Stroop*</w:t>
            </w:r>
          </w:p>
        </w:tc>
        <w:tc>
          <w:tcPr>
            <w:tcW w:w="1701" w:type="dxa"/>
            <w:hideMark/>
          </w:tcPr>
          <w:p w14:paraId="18C0497E"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-,568</w:t>
            </w:r>
          </w:p>
        </w:tc>
        <w:tc>
          <w:tcPr>
            <w:tcW w:w="992" w:type="dxa"/>
            <w:hideMark/>
          </w:tcPr>
          <w:p w14:paraId="23D02C9C"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,001</w:t>
            </w:r>
          </w:p>
        </w:tc>
      </w:tr>
      <w:tr w:rsidR="00122362" w:rsidRPr="00106F24" w14:paraId="39AC2A34" w14:textId="77777777" w:rsidTr="00122362">
        <w:tc>
          <w:tcPr>
            <w:tcW w:w="5240" w:type="dxa"/>
            <w:hideMark/>
          </w:tcPr>
          <w:p w14:paraId="76BDC055" w14:textId="77777777" w:rsidR="00122362" w:rsidRPr="00330EED" w:rsidRDefault="00122362" w:rsidP="00AA043D">
            <w:pPr>
              <w:spacing w:after="0" w:line="276" w:lineRule="auto"/>
              <w:rPr>
                <w:rFonts w:ascii="Times New Roman" w:eastAsia="Calibri" w:hAnsi="Times New Roman" w:cs="Times New Roman"/>
                <w:lang w:val="en-US"/>
              </w:rPr>
            </w:pPr>
            <w:r w:rsidRPr="00330EED">
              <w:rPr>
                <w:rFonts w:ascii="Times New Roman" w:eastAsia="Calibri" w:hAnsi="Times New Roman" w:cs="Times New Roman"/>
                <w:color w:val="000000"/>
                <w:lang w:val="en-US"/>
              </w:rPr>
              <w:t>Dyadic sexual desire</w:t>
            </w:r>
            <w:r w:rsidRPr="00330EED">
              <w:rPr>
                <w:rFonts w:ascii="Calibri" w:eastAsia="Calibri" w:hAnsi="Calibri" w:cs="Times New Roman"/>
                <w:color w:val="000000"/>
                <w:lang w:val="en-US"/>
              </w:rPr>
              <w:t>/</w:t>
            </w:r>
            <w:r w:rsidRPr="00330EED">
              <w:rPr>
                <w:rFonts w:ascii="Times New Roman" w:eastAsia="Calibri" w:hAnsi="Times New Roman" w:cs="Times New Roman"/>
                <w:color w:val="000000"/>
                <w:lang w:val="en-US"/>
              </w:rPr>
              <w:t xml:space="preserve"> C</w:t>
            </w:r>
            <w:r w:rsidR="00AA043D" w:rsidRPr="00330EED">
              <w:rPr>
                <w:rFonts w:ascii="Times New Roman" w:eastAsia="Calibri" w:hAnsi="Times New Roman" w:cs="Times New Roman"/>
                <w:color w:val="000000"/>
                <w:lang w:val="en-US"/>
              </w:rPr>
              <w:t>ard clasification</w:t>
            </w:r>
          </w:p>
        </w:tc>
        <w:tc>
          <w:tcPr>
            <w:tcW w:w="1701" w:type="dxa"/>
            <w:hideMark/>
          </w:tcPr>
          <w:p w14:paraId="68888087"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-,087</w:t>
            </w:r>
          </w:p>
        </w:tc>
        <w:tc>
          <w:tcPr>
            <w:tcW w:w="992" w:type="dxa"/>
            <w:hideMark/>
          </w:tcPr>
          <w:p w14:paraId="57B79A6D"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,646</w:t>
            </w:r>
          </w:p>
        </w:tc>
      </w:tr>
      <w:tr w:rsidR="00122362" w:rsidRPr="00106F24" w14:paraId="64D2194E" w14:textId="77777777" w:rsidTr="00122362">
        <w:tc>
          <w:tcPr>
            <w:tcW w:w="5240" w:type="dxa"/>
            <w:hideMark/>
          </w:tcPr>
          <w:p w14:paraId="1CDBE83B" w14:textId="77777777" w:rsidR="00122362" w:rsidRPr="00330EED" w:rsidRDefault="00122362" w:rsidP="00AA043D">
            <w:pPr>
              <w:spacing w:after="0" w:line="276" w:lineRule="auto"/>
              <w:rPr>
                <w:rFonts w:ascii="Times New Roman" w:eastAsia="Calibri" w:hAnsi="Times New Roman" w:cs="Times New Roman"/>
                <w:lang w:val="en-US"/>
              </w:rPr>
            </w:pPr>
            <w:r w:rsidRPr="00330EED">
              <w:rPr>
                <w:rFonts w:ascii="Times New Roman" w:eastAsia="Calibri" w:hAnsi="Times New Roman" w:cs="Times New Roman"/>
                <w:color w:val="000000"/>
                <w:lang w:val="en-US"/>
              </w:rPr>
              <w:t>Lonely sexual desire</w:t>
            </w:r>
            <w:r w:rsidR="00AA043D" w:rsidRPr="00330EED">
              <w:rPr>
                <w:rFonts w:ascii="Times New Roman" w:eastAsia="Calibri" w:hAnsi="Times New Roman" w:cs="Times New Roman"/>
                <w:color w:val="000000"/>
                <w:lang w:val="en-US"/>
              </w:rPr>
              <w:t>/ Hanoi tower</w:t>
            </w:r>
          </w:p>
        </w:tc>
        <w:tc>
          <w:tcPr>
            <w:tcW w:w="1701" w:type="dxa"/>
            <w:hideMark/>
          </w:tcPr>
          <w:p w14:paraId="3B68E305"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-,001</w:t>
            </w:r>
          </w:p>
        </w:tc>
        <w:tc>
          <w:tcPr>
            <w:tcW w:w="992" w:type="dxa"/>
            <w:hideMark/>
          </w:tcPr>
          <w:p w14:paraId="41DA0A83"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,995</w:t>
            </w:r>
          </w:p>
        </w:tc>
      </w:tr>
      <w:tr w:rsidR="00122362" w:rsidRPr="00106F24" w14:paraId="41ED11F3" w14:textId="77777777" w:rsidTr="00122362">
        <w:tc>
          <w:tcPr>
            <w:tcW w:w="5240" w:type="dxa"/>
            <w:hideMark/>
          </w:tcPr>
          <w:p w14:paraId="6B21BDBE" w14:textId="77777777" w:rsidR="00122362" w:rsidRPr="00330EED" w:rsidRDefault="00122362" w:rsidP="00AA043D">
            <w:pPr>
              <w:spacing w:after="0" w:line="276" w:lineRule="auto"/>
              <w:rPr>
                <w:rFonts w:ascii="Times New Roman" w:eastAsia="Calibri" w:hAnsi="Times New Roman" w:cs="Times New Roman"/>
                <w:lang w:val="en-US"/>
              </w:rPr>
            </w:pPr>
            <w:r w:rsidRPr="00330EED">
              <w:rPr>
                <w:rFonts w:ascii="Times New Roman" w:eastAsia="Calibri" w:hAnsi="Times New Roman" w:cs="Times New Roman"/>
                <w:color w:val="000000"/>
                <w:lang w:val="en-US"/>
              </w:rPr>
              <w:t xml:space="preserve">Lonely sexual desire/ </w:t>
            </w:r>
            <w:r w:rsidR="00AA043D" w:rsidRPr="00330EED">
              <w:rPr>
                <w:rFonts w:ascii="Times New Roman" w:eastAsia="Calibri" w:hAnsi="Times New Roman" w:cs="Times New Roman"/>
                <w:color w:val="000000"/>
                <w:lang w:val="en-US"/>
              </w:rPr>
              <w:t>Card game</w:t>
            </w:r>
          </w:p>
        </w:tc>
        <w:tc>
          <w:tcPr>
            <w:tcW w:w="1701" w:type="dxa"/>
            <w:hideMark/>
          </w:tcPr>
          <w:p w14:paraId="08791E42"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-,090</w:t>
            </w:r>
          </w:p>
        </w:tc>
        <w:tc>
          <w:tcPr>
            <w:tcW w:w="992" w:type="dxa"/>
            <w:hideMark/>
          </w:tcPr>
          <w:p w14:paraId="298A83BF"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,638</w:t>
            </w:r>
          </w:p>
        </w:tc>
      </w:tr>
      <w:tr w:rsidR="00122362" w:rsidRPr="00106F24" w14:paraId="01193D8A" w14:textId="77777777" w:rsidTr="00122362">
        <w:tc>
          <w:tcPr>
            <w:tcW w:w="5240" w:type="dxa"/>
            <w:hideMark/>
          </w:tcPr>
          <w:p w14:paraId="3ED66FC5" w14:textId="77777777" w:rsidR="00122362" w:rsidRPr="00330EED" w:rsidRDefault="00122362" w:rsidP="00122362">
            <w:pPr>
              <w:spacing w:after="0" w:line="276" w:lineRule="auto"/>
              <w:rPr>
                <w:rFonts w:ascii="Times New Roman" w:eastAsia="Calibri" w:hAnsi="Times New Roman" w:cs="Times New Roman"/>
                <w:lang w:val="en-US"/>
              </w:rPr>
            </w:pPr>
            <w:r w:rsidRPr="00330EED">
              <w:rPr>
                <w:rFonts w:ascii="Times New Roman" w:eastAsia="Calibri" w:hAnsi="Times New Roman" w:cs="Times New Roman"/>
                <w:color w:val="000000"/>
                <w:lang w:val="en-US"/>
              </w:rPr>
              <w:t>Lonely sexual desire/ Stroop</w:t>
            </w:r>
          </w:p>
        </w:tc>
        <w:tc>
          <w:tcPr>
            <w:tcW w:w="1701" w:type="dxa"/>
            <w:hideMark/>
          </w:tcPr>
          <w:p w14:paraId="438A9FE6"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-,230</w:t>
            </w:r>
          </w:p>
        </w:tc>
        <w:tc>
          <w:tcPr>
            <w:tcW w:w="992" w:type="dxa"/>
            <w:hideMark/>
          </w:tcPr>
          <w:p w14:paraId="38251166"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,221</w:t>
            </w:r>
          </w:p>
        </w:tc>
      </w:tr>
      <w:tr w:rsidR="00122362" w:rsidRPr="00106F24" w14:paraId="460D5A77" w14:textId="77777777" w:rsidTr="00122362">
        <w:tc>
          <w:tcPr>
            <w:tcW w:w="5240" w:type="dxa"/>
            <w:hideMark/>
          </w:tcPr>
          <w:p w14:paraId="405A958C" w14:textId="77777777" w:rsidR="00122362" w:rsidRPr="00330EED" w:rsidRDefault="00122362" w:rsidP="00AA043D">
            <w:pPr>
              <w:spacing w:after="0" w:line="276" w:lineRule="auto"/>
              <w:rPr>
                <w:rFonts w:ascii="Times New Roman" w:eastAsia="Calibri" w:hAnsi="Times New Roman" w:cs="Times New Roman"/>
                <w:lang w:val="en-US"/>
              </w:rPr>
            </w:pPr>
            <w:r w:rsidRPr="00330EED">
              <w:rPr>
                <w:rFonts w:ascii="Times New Roman" w:eastAsia="Calibri" w:hAnsi="Times New Roman" w:cs="Times New Roman"/>
                <w:color w:val="000000"/>
                <w:lang w:val="en-US"/>
              </w:rPr>
              <w:t xml:space="preserve">Lonely sexual desire/ </w:t>
            </w:r>
            <w:r w:rsidR="00AA043D" w:rsidRPr="00330EED">
              <w:rPr>
                <w:rFonts w:ascii="Times New Roman" w:eastAsia="Calibri" w:hAnsi="Times New Roman" w:cs="Times New Roman"/>
                <w:color w:val="000000"/>
                <w:lang w:val="en-US"/>
              </w:rPr>
              <w:t>Card classification</w:t>
            </w:r>
          </w:p>
        </w:tc>
        <w:tc>
          <w:tcPr>
            <w:tcW w:w="1701" w:type="dxa"/>
            <w:hideMark/>
          </w:tcPr>
          <w:p w14:paraId="6E280176"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-,194</w:t>
            </w:r>
          </w:p>
        </w:tc>
        <w:tc>
          <w:tcPr>
            <w:tcW w:w="992" w:type="dxa"/>
            <w:hideMark/>
          </w:tcPr>
          <w:p w14:paraId="0FCCFCDD"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,304</w:t>
            </w:r>
          </w:p>
        </w:tc>
      </w:tr>
      <w:tr w:rsidR="00122362" w:rsidRPr="00106F24" w14:paraId="70324BA9" w14:textId="77777777" w:rsidTr="00122362">
        <w:tc>
          <w:tcPr>
            <w:tcW w:w="5240" w:type="dxa"/>
            <w:hideMark/>
          </w:tcPr>
          <w:p w14:paraId="09545935" w14:textId="77777777" w:rsidR="00122362" w:rsidRPr="00330EED" w:rsidRDefault="00122362" w:rsidP="00122362">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Inhibited sexual desire</w:t>
            </w:r>
            <w:r w:rsidR="00AA043D" w:rsidRPr="00330EED">
              <w:rPr>
                <w:rFonts w:ascii="Times New Roman" w:eastAsia="Calibri" w:hAnsi="Times New Roman" w:cs="Times New Roman"/>
                <w:color w:val="000000"/>
                <w:lang w:val="en-US"/>
              </w:rPr>
              <w:t>/ Hanoi Tower</w:t>
            </w:r>
            <w:r w:rsidRPr="00330EED">
              <w:rPr>
                <w:rFonts w:ascii="Times New Roman" w:eastAsia="Calibri" w:hAnsi="Times New Roman" w:cs="Times New Roman"/>
                <w:color w:val="000000"/>
                <w:lang w:val="en-US"/>
              </w:rPr>
              <w:t>*</w:t>
            </w:r>
          </w:p>
        </w:tc>
        <w:tc>
          <w:tcPr>
            <w:tcW w:w="1701" w:type="dxa"/>
            <w:hideMark/>
          </w:tcPr>
          <w:p w14:paraId="03EEEECB"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,429</w:t>
            </w:r>
          </w:p>
        </w:tc>
        <w:tc>
          <w:tcPr>
            <w:tcW w:w="992" w:type="dxa"/>
            <w:hideMark/>
          </w:tcPr>
          <w:p w14:paraId="004B9F7E"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,018</w:t>
            </w:r>
          </w:p>
        </w:tc>
      </w:tr>
      <w:tr w:rsidR="00122362" w:rsidRPr="00106F24" w14:paraId="7E322FF6" w14:textId="77777777" w:rsidTr="00122362">
        <w:tc>
          <w:tcPr>
            <w:tcW w:w="5240" w:type="dxa"/>
            <w:hideMark/>
          </w:tcPr>
          <w:p w14:paraId="548D76A6" w14:textId="77777777" w:rsidR="00122362" w:rsidRPr="00330EED" w:rsidRDefault="00122362" w:rsidP="00AA043D">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 xml:space="preserve">Inhibited sexual desire/ </w:t>
            </w:r>
            <w:r w:rsidR="00AA043D" w:rsidRPr="00330EED">
              <w:rPr>
                <w:rFonts w:ascii="Times New Roman" w:eastAsia="Calibri" w:hAnsi="Times New Roman" w:cs="Times New Roman"/>
                <w:color w:val="000000"/>
                <w:lang w:val="en-US"/>
              </w:rPr>
              <w:t>Card Game</w:t>
            </w:r>
          </w:p>
        </w:tc>
        <w:tc>
          <w:tcPr>
            <w:tcW w:w="1701" w:type="dxa"/>
            <w:hideMark/>
          </w:tcPr>
          <w:p w14:paraId="520DA7E1"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,067</w:t>
            </w:r>
          </w:p>
        </w:tc>
        <w:tc>
          <w:tcPr>
            <w:tcW w:w="992" w:type="dxa"/>
            <w:hideMark/>
          </w:tcPr>
          <w:p w14:paraId="70EE39F4"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,723</w:t>
            </w:r>
          </w:p>
        </w:tc>
      </w:tr>
      <w:tr w:rsidR="00122362" w:rsidRPr="00106F24" w14:paraId="2A964E64" w14:textId="77777777" w:rsidTr="00122362">
        <w:tc>
          <w:tcPr>
            <w:tcW w:w="5240" w:type="dxa"/>
            <w:hideMark/>
          </w:tcPr>
          <w:p w14:paraId="6666E6FA" w14:textId="77777777" w:rsidR="00122362" w:rsidRPr="00330EED" w:rsidRDefault="00122362" w:rsidP="00122362">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Inhibited sexual desire/ Stroop*</w:t>
            </w:r>
          </w:p>
        </w:tc>
        <w:tc>
          <w:tcPr>
            <w:tcW w:w="1701" w:type="dxa"/>
            <w:hideMark/>
          </w:tcPr>
          <w:p w14:paraId="14B7F358"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,533</w:t>
            </w:r>
          </w:p>
        </w:tc>
        <w:tc>
          <w:tcPr>
            <w:tcW w:w="992" w:type="dxa"/>
            <w:hideMark/>
          </w:tcPr>
          <w:p w14:paraId="6FFF275F"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,002</w:t>
            </w:r>
          </w:p>
        </w:tc>
      </w:tr>
      <w:tr w:rsidR="00122362" w:rsidRPr="00106F24" w14:paraId="26299196" w14:textId="77777777" w:rsidTr="00122362">
        <w:tc>
          <w:tcPr>
            <w:tcW w:w="5240" w:type="dxa"/>
            <w:hideMark/>
          </w:tcPr>
          <w:p w14:paraId="634A14F0" w14:textId="77777777" w:rsidR="00122362" w:rsidRPr="00330EED" w:rsidRDefault="00AA043D" w:rsidP="00AA043D">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Inhibited sexual desire</w:t>
            </w:r>
            <w:r w:rsidR="00122362" w:rsidRPr="00330EED">
              <w:rPr>
                <w:rFonts w:ascii="Times New Roman" w:eastAsia="Calibri" w:hAnsi="Times New Roman" w:cs="Times New Roman"/>
                <w:color w:val="000000"/>
                <w:lang w:val="en-US"/>
              </w:rPr>
              <w:t>/</w:t>
            </w:r>
            <w:r w:rsidRPr="00330EED">
              <w:rPr>
                <w:rFonts w:ascii="Times New Roman" w:eastAsia="Calibri" w:hAnsi="Times New Roman" w:cs="Times New Roman"/>
                <w:color w:val="000000"/>
                <w:lang w:val="en-US"/>
              </w:rPr>
              <w:t>Card classification</w:t>
            </w:r>
          </w:p>
        </w:tc>
        <w:tc>
          <w:tcPr>
            <w:tcW w:w="1701" w:type="dxa"/>
            <w:hideMark/>
          </w:tcPr>
          <w:p w14:paraId="2C122763"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,036</w:t>
            </w:r>
          </w:p>
        </w:tc>
        <w:tc>
          <w:tcPr>
            <w:tcW w:w="992" w:type="dxa"/>
            <w:hideMark/>
          </w:tcPr>
          <w:p w14:paraId="4F7DBF88"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,851</w:t>
            </w:r>
          </w:p>
        </w:tc>
      </w:tr>
      <w:tr w:rsidR="00122362" w:rsidRPr="00106F24" w14:paraId="762BABC5" w14:textId="77777777" w:rsidTr="00122362">
        <w:tc>
          <w:tcPr>
            <w:tcW w:w="5240" w:type="dxa"/>
            <w:hideMark/>
          </w:tcPr>
          <w:p w14:paraId="23C2DE6B" w14:textId="77777777" w:rsidR="00122362" w:rsidRPr="00330EED" w:rsidRDefault="00AA043D" w:rsidP="00AA043D">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Disposition to</w:t>
            </w:r>
            <w:r w:rsidR="00CA25B6" w:rsidRPr="00330EED">
              <w:rPr>
                <w:rFonts w:ascii="Times New Roman" w:eastAsia="Calibri" w:hAnsi="Times New Roman" w:cs="Times New Roman"/>
                <w:color w:val="000000"/>
                <w:lang w:val="en-US"/>
              </w:rPr>
              <w:t>wards</w:t>
            </w:r>
            <w:r w:rsidRPr="00330EED">
              <w:rPr>
                <w:rFonts w:ascii="Times New Roman" w:eastAsia="Calibri" w:hAnsi="Times New Roman" w:cs="Times New Roman"/>
                <w:color w:val="000000"/>
                <w:lang w:val="en-US"/>
              </w:rPr>
              <w:t xml:space="preserve"> sexual fantasies</w:t>
            </w:r>
            <w:r w:rsidR="00122362" w:rsidRPr="00330EED">
              <w:rPr>
                <w:rFonts w:ascii="Times New Roman" w:eastAsia="Calibri" w:hAnsi="Times New Roman" w:cs="Times New Roman"/>
                <w:color w:val="000000"/>
                <w:lang w:val="en-US"/>
              </w:rPr>
              <w:t xml:space="preserve">/ </w:t>
            </w:r>
            <w:r w:rsidRPr="00330EED">
              <w:rPr>
                <w:rFonts w:ascii="Times New Roman" w:eastAsia="Calibri" w:hAnsi="Times New Roman" w:cs="Times New Roman"/>
                <w:color w:val="000000"/>
                <w:lang w:val="en-US"/>
              </w:rPr>
              <w:t>Hanoi Tower</w:t>
            </w:r>
          </w:p>
        </w:tc>
        <w:tc>
          <w:tcPr>
            <w:tcW w:w="1701" w:type="dxa"/>
            <w:hideMark/>
          </w:tcPr>
          <w:p w14:paraId="05DB67D2"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-,212</w:t>
            </w:r>
          </w:p>
        </w:tc>
        <w:tc>
          <w:tcPr>
            <w:tcW w:w="992" w:type="dxa"/>
            <w:hideMark/>
          </w:tcPr>
          <w:p w14:paraId="4D2A9890"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,260</w:t>
            </w:r>
          </w:p>
        </w:tc>
      </w:tr>
      <w:tr w:rsidR="00122362" w:rsidRPr="00106F24" w14:paraId="0996281B" w14:textId="77777777" w:rsidTr="00122362">
        <w:tc>
          <w:tcPr>
            <w:tcW w:w="5240" w:type="dxa"/>
            <w:hideMark/>
          </w:tcPr>
          <w:p w14:paraId="04698E25" w14:textId="77777777" w:rsidR="00122362" w:rsidRPr="00330EED" w:rsidRDefault="00AA043D" w:rsidP="00AA043D">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Disposition to</w:t>
            </w:r>
            <w:r w:rsidR="00CA25B6" w:rsidRPr="00330EED">
              <w:rPr>
                <w:rFonts w:ascii="Times New Roman" w:eastAsia="Calibri" w:hAnsi="Times New Roman" w:cs="Times New Roman"/>
                <w:color w:val="000000"/>
                <w:lang w:val="en-US"/>
              </w:rPr>
              <w:t>wards</w:t>
            </w:r>
            <w:r w:rsidRPr="00330EED">
              <w:rPr>
                <w:rFonts w:ascii="Times New Roman" w:eastAsia="Calibri" w:hAnsi="Times New Roman" w:cs="Times New Roman"/>
                <w:color w:val="000000"/>
                <w:lang w:val="en-US"/>
              </w:rPr>
              <w:t xml:space="preserve"> sexual fantasies</w:t>
            </w:r>
            <w:r w:rsidR="00122362" w:rsidRPr="00330EED">
              <w:rPr>
                <w:rFonts w:ascii="Times New Roman" w:eastAsia="Calibri" w:hAnsi="Times New Roman" w:cs="Times New Roman"/>
                <w:color w:val="000000"/>
                <w:lang w:val="en-US"/>
              </w:rPr>
              <w:t xml:space="preserve">/ </w:t>
            </w:r>
            <w:r w:rsidRPr="00330EED">
              <w:rPr>
                <w:rFonts w:ascii="Times New Roman" w:eastAsia="Calibri" w:hAnsi="Times New Roman" w:cs="Times New Roman"/>
                <w:color w:val="000000"/>
                <w:lang w:val="en-US"/>
              </w:rPr>
              <w:t>Card Game</w:t>
            </w:r>
          </w:p>
        </w:tc>
        <w:tc>
          <w:tcPr>
            <w:tcW w:w="1701" w:type="dxa"/>
            <w:hideMark/>
          </w:tcPr>
          <w:p w14:paraId="607ED25E"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,008</w:t>
            </w:r>
          </w:p>
        </w:tc>
        <w:tc>
          <w:tcPr>
            <w:tcW w:w="992" w:type="dxa"/>
            <w:hideMark/>
          </w:tcPr>
          <w:p w14:paraId="7C595170"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,968</w:t>
            </w:r>
          </w:p>
        </w:tc>
      </w:tr>
      <w:tr w:rsidR="00122362" w:rsidRPr="00106F24" w14:paraId="31D68E26" w14:textId="77777777" w:rsidTr="00122362">
        <w:tc>
          <w:tcPr>
            <w:tcW w:w="5240" w:type="dxa"/>
            <w:hideMark/>
          </w:tcPr>
          <w:p w14:paraId="608D555F" w14:textId="77777777" w:rsidR="00122362" w:rsidRPr="00330EED" w:rsidRDefault="00AA043D" w:rsidP="00122362">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Disposition to</w:t>
            </w:r>
            <w:r w:rsidR="00CA25B6" w:rsidRPr="00330EED">
              <w:rPr>
                <w:rFonts w:ascii="Times New Roman" w:eastAsia="Calibri" w:hAnsi="Times New Roman" w:cs="Times New Roman"/>
                <w:color w:val="000000"/>
                <w:lang w:val="en-US"/>
              </w:rPr>
              <w:t>wards</w:t>
            </w:r>
            <w:r w:rsidRPr="00330EED">
              <w:rPr>
                <w:rFonts w:ascii="Times New Roman" w:eastAsia="Calibri" w:hAnsi="Times New Roman" w:cs="Times New Roman"/>
                <w:color w:val="000000"/>
                <w:lang w:val="en-US"/>
              </w:rPr>
              <w:t xml:space="preserve"> sexual fantasies</w:t>
            </w:r>
            <w:r w:rsidR="00122362" w:rsidRPr="00330EED">
              <w:rPr>
                <w:rFonts w:ascii="Times New Roman" w:eastAsia="Calibri" w:hAnsi="Times New Roman" w:cs="Times New Roman"/>
                <w:color w:val="000000"/>
                <w:lang w:val="en-US"/>
              </w:rPr>
              <w:t>/ Stroop*</w:t>
            </w:r>
          </w:p>
        </w:tc>
        <w:tc>
          <w:tcPr>
            <w:tcW w:w="1701" w:type="dxa"/>
            <w:hideMark/>
          </w:tcPr>
          <w:p w14:paraId="2910F4E1"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-,532</w:t>
            </w:r>
          </w:p>
        </w:tc>
        <w:tc>
          <w:tcPr>
            <w:tcW w:w="992" w:type="dxa"/>
            <w:hideMark/>
          </w:tcPr>
          <w:p w14:paraId="0A8F2DA3"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,002</w:t>
            </w:r>
          </w:p>
        </w:tc>
      </w:tr>
      <w:tr w:rsidR="00122362" w:rsidRPr="00106F24" w14:paraId="53898AF0" w14:textId="77777777" w:rsidTr="00122362">
        <w:tc>
          <w:tcPr>
            <w:tcW w:w="5240" w:type="dxa"/>
            <w:tcBorders>
              <w:top w:val="nil"/>
              <w:left w:val="nil"/>
              <w:bottom w:val="single" w:sz="4" w:space="0" w:color="auto"/>
              <w:right w:val="nil"/>
            </w:tcBorders>
            <w:hideMark/>
          </w:tcPr>
          <w:p w14:paraId="0F1809AC" w14:textId="77777777" w:rsidR="00122362" w:rsidRPr="00330EED" w:rsidRDefault="00AA043D" w:rsidP="00AA043D">
            <w:pPr>
              <w:spacing w:after="0" w:line="276" w:lineRule="auto"/>
              <w:rPr>
                <w:rFonts w:ascii="Times New Roman" w:eastAsia="Calibri" w:hAnsi="Times New Roman" w:cs="Times New Roman"/>
                <w:color w:val="000000"/>
                <w:lang w:val="en-US"/>
              </w:rPr>
            </w:pPr>
            <w:r w:rsidRPr="00330EED">
              <w:rPr>
                <w:rFonts w:ascii="Times New Roman" w:eastAsia="Calibri" w:hAnsi="Times New Roman" w:cs="Times New Roman"/>
                <w:color w:val="000000"/>
                <w:lang w:val="en-US"/>
              </w:rPr>
              <w:t>Disposition to</w:t>
            </w:r>
            <w:r w:rsidR="00CA25B6" w:rsidRPr="00330EED">
              <w:rPr>
                <w:rFonts w:ascii="Times New Roman" w:eastAsia="Calibri" w:hAnsi="Times New Roman" w:cs="Times New Roman"/>
                <w:color w:val="000000"/>
                <w:lang w:val="en-US"/>
              </w:rPr>
              <w:t>wards</w:t>
            </w:r>
            <w:r w:rsidRPr="00330EED">
              <w:rPr>
                <w:rFonts w:ascii="Times New Roman" w:eastAsia="Calibri" w:hAnsi="Times New Roman" w:cs="Times New Roman"/>
                <w:color w:val="000000"/>
                <w:lang w:val="en-US"/>
              </w:rPr>
              <w:t xml:space="preserve"> sexual fantasies</w:t>
            </w:r>
            <w:r w:rsidR="00122362" w:rsidRPr="00330EED">
              <w:rPr>
                <w:rFonts w:ascii="Times New Roman" w:eastAsia="Calibri" w:hAnsi="Times New Roman" w:cs="Times New Roman"/>
                <w:color w:val="000000"/>
                <w:lang w:val="en-US"/>
              </w:rPr>
              <w:t xml:space="preserve">/ </w:t>
            </w:r>
            <w:r w:rsidRPr="00330EED">
              <w:rPr>
                <w:rFonts w:ascii="Times New Roman" w:eastAsia="Calibri" w:hAnsi="Times New Roman" w:cs="Times New Roman"/>
                <w:color w:val="000000"/>
                <w:lang w:val="en-US"/>
              </w:rPr>
              <w:t>card classification</w:t>
            </w:r>
          </w:p>
        </w:tc>
        <w:tc>
          <w:tcPr>
            <w:tcW w:w="1701" w:type="dxa"/>
            <w:tcBorders>
              <w:top w:val="nil"/>
              <w:left w:val="nil"/>
              <w:bottom w:val="single" w:sz="4" w:space="0" w:color="auto"/>
              <w:right w:val="nil"/>
            </w:tcBorders>
            <w:hideMark/>
          </w:tcPr>
          <w:p w14:paraId="2837B200"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-,192</w:t>
            </w:r>
          </w:p>
        </w:tc>
        <w:tc>
          <w:tcPr>
            <w:tcW w:w="992" w:type="dxa"/>
            <w:tcBorders>
              <w:top w:val="nil"/>
              <w:left w:val="nil"/>
              <w:bottom w:val="single" w:sz="4" w:space="0" w:color="auto"/>
              <w:right w:val="nil"/>
            </w:tcBorders>
            <w:hideMark/>
          </w:tcPr>
          <w:p w14:paraId="7BB46B69" w14:textId="77777777" w:rsidR="00122362" w:rsidRPr="00330EED" w:rsidRDefault="00122362" w:rsidP="00122362">
            <w:pPr>
              <w:spacing w:after="0" w:line="276" w:lineRule="auto"/>
              <w:jc w:val="center"/>
              <w:rPr>
                <w:rFonts w:ascii="Times New Roman" w:eastAsia="Calibri" w:hAnsi="Times New Roman" w:cs="Times New Roman"/>
                <w:lang w:val="en-US"/>
              </w:rPr>
            </w:pPr>
            <w:r w:rsidRPr="00330EED">
              <w:rPr>
                <w:rFonts w:ascii="Times New Roman" w:eastAsia="Calibri" w:hAnsi="Times New Roman" w:cs="Times New Roman"/>
                <w:lang w:val="en-US"/>
              </w:rPr>
              <w:t>,309</w:t>
            </w:r>
          </w:p>
        </w:tc>
      </w:tr>
    </w:tbl>
    <w:p w14:paraId="5EA3F353" w14:textId="77777777" w:rsidR="00122362" w:rsidRPr="00330EED" w:rsidRDefault="00122362" w:rsidP="00122362">
      <w:pPr>
        <w:spacing w:line="276" w:lineRule="auto"/>
        <w:rPr>
          <w:rFonts w:ascii="Times New Roman" w:eastAsia="Verdana" w:hAnsi="Times New Roman" w:cs="Times New Roman"/>
          <w:iCs/>
          <w:lang w:val="en-US"/>
        </w:rPr>
      </w:pPr>
      <w:r w:rsidRPr="00330EED">
        <w:rPr>
          <w:rFonts w:ascii="Times New Roman" w:eastAsia="Verdana" w:hAnsi="Times New Roman" w:cs="Times New Roman"/>
          <w:b/>
          <w:iCs/>
          <w:lang w:val="en-US"/>
        </w:rPr>
        <w:t>*</w:t>
      </w:r>
      <w:r w:rsidR="00AA043D" w:rsidRPr="00330EED">
        <w:rPr>
          <w:rFonts w:ascii="Times New Roman" w:eastAsia="Verdana" w:hAnsi="Times New Roman" w:cs="Times New Roman"/>
          <w:iCs/>
          <w:lang w:val="en-US"/>
        </w:rPr>
        <w:t>Pearson correlation coefficient.</w:t>
      </w:r>
    </w:p>
    <w:p w14:paraId="52BAA4B2" w14:textId="77777777" w:rsidR="005D54BF" w:rsidRPr="00330EED" w:rsidRDefault="005D54BF" w:rsidP="00122362">
      <w:pPr>
        <w:spacing w:line="276" w:lineRule="auto"/>
        <w:rPr>
          <w:rFonts w:ascii="Times New Roman" w:eastAsia="Verdana" w:hAnsi="Times New Roman" w:cs="Times New Roman"/>
          <w:iCs/>
          <w:lang w:val="en-US"/>
        </w:rPr>
      </w:pPr>
      <w:r w:rsidRPr="00330EED">
        <w:rPr>
          <w:rFonts w:ascii="Times New Roman" w:eastAsia="Verdana" w:hAnsi="Times New Roman" w:cs="Times New Roman"/>
          <w:iCs/>
          <w:lang w:val="en-US"/>
        </w:rPr>
        <w:t>Source: Authors</w:t>
      </w:r>
    </w:p>
    <w:p w14:paraId="06F8A4CF" w14:textId="77777777" w:rsidR="00106F24" w:rsidRDefault="00106F24" w:rsidP="00122362">
      <w:pPr>
        <w:spacing w:line="276" w:lineRule="auto"/>
        <w:rPr>
          <w:rFonts w:ascii="Times New Roman" w:eastAsia="Verdana" w:hAnsi="Times New Roman" w:cs="Times New Roman"/>
          <w:b/>
          <w:iCs/>
          <w:sz w:val="24"/>
          <w:szCs w:val="24"/>
          <w:lang w:val="en-US"/>
        </w:rPr>
      </w:pPr>
    </w:p>
    <w:p w14:paraId="5D4D2FEE" w14:textId="2C6A63FD" w:rsidR="00AA043D" w:rsidRPr="00330EED" w:rsidRDefault="00AA043D" w:rsidP="00122362">
      <w:pPr>
        <w:spacing w:line="276" w:lineRule="auto"/>
        <w:rPr>
          <w:rFonts w:ascii="Times New Roman" w:eastAsia="Verdana" w:hAnsi="Times New Roman" w:cs="Times New Roman"/>
          <w:b/>
          <w:iCs/>
          <w:sz w:val="24"/>
          <w:szCs w:val="24"/>
          <w:lang w:val="en-US"/>
        </w:rPr>
      </w:pPr>
      <w:r w:rsidRPr="00330EED">
        <w:rPr>
          <w:rFonts w:ascii="Times New Roman" w:eastAsia="Verdana" w:hAnsi="Times New Roman" w:cs="Times New Roman"/>
          <w:b/>
          <w:iCs/>
          <w:sz w:val="24"/>
          <w:szCs w:val="24"/>
          <w:lang w:val="en-US"/>
        </w:rPr>
        <w:t>Discussion</w:t>
      </w:r>
    </w:p>
    <w:p w14:paraId="7534B38C" w14:textId="2C2B31F9" w:rsidR="00137BF4" w:rsidRPr="00330EED" w:rsidRDefault="00AA043D" w:rsidP="00330EED">
      <w:pPr>
        <w:pStyle w:val="Sangradetextonormal"/>
        <w:tabs>
          <w:tab w:val="clear" w:pos="6000"/>
        </w:tabs>
        <w:spacing w:line="276" w:lineRule="auto"/>
        <w:rPr>
          <w:rFonts w:eastAsia="Verdana"/>
          <w:iCs/>
          <w:lang w:val="en-US"/>
        </w:rPr>
      </w:pPr>
      <w:r w:rsidRPr="00330EED">
        <w:rPr>
          <w:rFonts w:eastAsia="Verdana"/>
          <w:iCs/>
          <w:lang w:val="en-US"/>
        </w:rPr>
        <w:t>Th</w:t>
      </w:r>
      <w:r w:rsidR="00837DD2" w:rsidRPr="00330EED">
        <w:rPr>
          <w:rFonts w:eastAsia="Verdana"/>
          <w:iCs/>
          <w:lang w:val="en-US"/>
        </w:rPr>
        <w:t xml:space="preserve">is research </w:t>
      </w:r>
      <w:r w:rsidRPr="00330EED">
        <w:rPr>
          <w:rFonts w:eastAsia="Verdana"/>
          <w:iCs/>
          <w:lang w:val="en-US"/>
        </w:rPr>
        <w:t xml:space="preserve">data indicates that the scores in </w:t>
      </w:r>
      <w:r w:rsidR="00641FDB" w:rsidRPr="00330EED">
        <w:rPr>
          <w:rFonts w:eastAsia="Verdana"/>
          <w:iCs/>
          <w:lang w:val="en-US"/>
        </w:rPr>
        <w:t xml:space="preserve">total sexual desire, considering this one as the general interest to sexual activities, and in the dyadic sexual desire, connected to sexual desire oriented to the partner, are located in the medium level in the sample of the study. </w:t>
      </w:r>
      <w:r w:rsidR="00C54095" w:rsidRPr="00330EED">
        <w:rPr>
          <w:rFonts w:eastAsia="Verdana"/>
          <w:iCs/>
          <w:lang w:val="en-US"/>
        </w:rPr>
        <w:t>Being this</w:t>
      </w:r>
      <w:r w:rsidR="003C63A1" w:rsidRPr="00330EED">
        <w:rPr>
          <w:rFonts w:eastAsia="Verdana"/>
          <w:iCs/>
          <w:lang w:val="en-US"/>
        </w:rPr>
        <w:t xml:space="preserve"> sample not clinic, these data indicate an average level in the total and dyadic sexual desire, without a tendency to extreme scorings. Instead, </w:t>
      </w:r>
      <w:r w:rsidR="006922B6" w:rsidRPr="00330EED">
        <w:rPr>
          <w:rFonts w:eastAsia="Verdana"/>
          <w:iCs/>
          <w:lang w:val="en-US"/>
        </w:rPr>
        <w:t>the score in lonely sexual desire was located in a low level, which indicates a lower tendency towards sexual activities without a partner in the resear</w:t>
      </w:r>
      <w:r w:rsidR="00C54095" w:rsidRPr="00330EED">
        <w:rPr>
          <w:rFonts w:eastAsia="Verdana"/>
          <w:iCs/>
          <w:lang w:val="en-US"/>
        </w:rPr>
        <w:t xml:space="preserve">ch sample. The above, </w:t>
      </w:r>
      <w:proofErr w:type="gramStart"/>
      <w:r w:rsidR="00C54095" w:rsidRPr="00330EED">
        <w:rPr>
          <w:rFonts w:eastAsia="Verdana"/>
          <w:iCs/>
          <w:lang w:val="en-US"/>
        </w:rPr>
        <w:t>may be relate</w:t>
      </w:r>
      <w:r w:rsidR="00A71BDA">
        <w:rPr>
          <w:rFonts w:eastAsia="Verdana"/>
          <w:iCs/>
          <w:lang w:val="en-US"/>
        </w:rPr>
        <w:t>d</w:t>
      </w:r>
      <w:proofErr w:type="gramEnd"/>
      <w:r w:rsidR="006922B6" w:rsidRPr="00330EED">
        <w:rPr>
          <w:rFonts w:eastAsia="Verdana"/>
          <w:iCs/>
          <w:lang w:val="en-US"/>
        </w:rPr>
        <w:t xml:space="preserve"> </w:t>
      </w:r>
      <w:r w:rsidR="00F1156D" w:rsidRPr="00330EED">
        <w:rPr>
          <w:rFonts w:eastAsia="Verdana"/>
          <w:iCs/>
          <w:lang w:val="en-US"/>
        </w:rPr>
        <w:t>to the</w:t>
      </w:r>
      <w:r w:rsidR="00E21722" w:rsidRPr="00330EED">
        <w:rPr>
          <w:rFonts w:eastAsia="Verdana"/>
          <w:iCs/>
          <w:lang w:val="en-US"/>
        </w:rPr>
        <w:t xml:space="preserve"> fact that the subjects </w:t>
      </w:r>
      <w:r w:rsidR="00F1156D" w:rsidRPr="00330EED">
        <w:rPr>
          <w:rFonts w:eastAsia="Verdana"/>
          <w:iCs/>
          <w:lang w:val="en-US"/>
        </w:rPr>
        <w:t xml:space="preserve">in the sample were in a stable relationship for at least six months by the time of the research. </w:t>
      </w:r>
      <w:proofErr w:type="gramStart"/>
      <w:r w:rsidR="00A71BDA">
        <w:rPr>
          <w:rFonts w:eastAsia="Verdana"/>
          <w:iCs/>
          <w:lang w:val="en-US"/>
        </w:rPr>
        <w:t>A</w:t>
      </w:r>
      <w:r w:rsidR="00C54095" w:rsidRPr="00330EED">
        <w:rPr>
          <w:rFonts w:eastAsia="Verdana"/>
          <w:iCs/>
          <w:lang w:val="en-US"/>
        </w:rPr>
        <w:t>lso</w:t>
      </w:r>
      <w:proofErr w:type="gramEnd"/>
      <w:r w:rsidR="00A71BDA">
        <w:rPr>
          <w:rFonts w:eastAsia="Verdana"/>
          <w:iCs/>
          <w:lang w:val="en-US"/>
        </w:rPr>
        <w:t>,</w:t>
      </w:r>
      <w:r w:rsidR="00C54095" w:rsidRPr="00330EED">
        <w:rPr>
          <w:rFonts w:eastAsia="Verdana"/>
          <w:iCs/>
          <w:lang w:val="en-US"/>
        </w:rPr>
        <w:t xml:space="preserve"> i</w:t>
      </w:r>
      <w:r w:rsidR="00F1156D" w:rsidRPr="00330EED">
        <w:rPr>
          <w:rFonts w:eastAsia="Verdana"/>
          <w:iCs/>
          <w:lang w:val="en-US"/>
        </w:rPr>
        <w:t xml:space="preserve">t can be connected to the subjects’ age (M=26 DE=6), which is a development stage in which </w:t>
      </w:r>
      <w:r w:rsidR="00CC6D25" w:rsidRPr="00330EED">
        <w:rPr>
          <w:rFonts w:eastAsia="Verdana"/>
          <w:iCs/>
          <w:lang w:val="en-US"/>
        </w:rPr>
        <w:t>the orientation towards the search</w:t>
      </w:r>
      <w:r w:rsidR="00F1156D" w:rsidRPr="00330EED">
        <w:rPr>
          <w:rFonts w:eastAsia="Verdana"/>
          <w:iCs/>
          <w:lang w:val="en-US"/>
        </w:rPr>
        <w:t xml:space="preserve"> for </w:t>
      </w:r>
      <w:r w:rsidR="00E365A3" w:rsidRPr="00330EED">
        <w:rPr>
          <w:rFonts w:eastAsia="Verdana"/>
          <w:iCs/>
          <w:lang w:val="en-US"/>
        </w:rPr>
        <w:t xml:space="preserve">a partner and the establishment of intimate relationships </w:t>
      </w:r>
      <w:r w:rsidR="00A71BDA">
        <w:rPr>
          <w:rFonts w:eastAsia="Verdana"/>
          <w:iCs/>
          <w:lang w:val="en-US"/>
        </w:rPr>
        <w:t>becomes more prominent</w:t>
      </w:r>
      <w:r w:rsidR="00CC6D25" w:rsidRPr="00330EED">
        <w:rPr>
          <w:rFonts w:eastAsia="Verdana"/>
          <w:iCs/>
          <w:lang w:val="en-US"/>
        </w:rPr>
        <w:t>. In this aspect,</w:t>
      </w:r>
      <w:r w:rsidR="00034C29" w:rsidRPr="00330EED">
        <w:rPr>
          <w:rFonts w:eastAsia="Verdana"/>
          <w:iCs/>
          <w:lang w:val="en-US"/>
        </w:rPr>
        <w:t xml:space="preserve"> </w:t>
      </w:r>
      <w:r w:rsidR="001A6F8F" w:rsidRPr="00330EED">
        <w:rPr>
          <w:rFonts w:eastAsia="Verdana"/>
          <w:iCs/>
          <w:lang w:val="en-US"/>
        </w:rPr>
        <w:t xml:space="preserve">the research data </w:t>
      </w:r>
      <w:r w:rsidR="00CA25B6" w:rsidRPr="00330EED">
        <w:rPr>
          <w:rFonts w:eastAsia="Verdana"/>
          <w:iCs/>
          <w:lang w:val="en-US"/>
        </w:rPr>
        <w:t>show</w:t>
      </w:r>
      <w:r w:rsidR="001A6F8F" w:rsidRPr="00330EED">
        <w:rPr>
          <w:rFonts w:eastAsia="Verdana"/>
          <w:iCs/>
          <w:lang w:val="en-US"/>
        </w:rPr>
        <w:t xml:space="preserve"> a higher tendency in the increase of the dyadic sexual desire in young adulthood and a higher score in the lonely sexual desire in adolescence, without a </w:t>
      </w:r>
      <w:r w:rsidR="00C54095" w:rsidRPr="00330EED">
        <w:rPr>
          <w:rFonts w:eastAsia="Verdana"/>
          <w:iCs/>
          <w:lang w:val="en-US"/>
        </w:rPr>
        <w:t xml:space="preserve">statistically </w:t>
      </w:r>
      <w:r w:rsidR="001A6F8F" w:rsidRPr="00330EED">
        <w:rPr>
          <w:rFonts w:eastAsia="Verdana"/>
          <w:iCs/>
          <w:lang w:val="en-US"/>
        </w:rPr>
        <w:t xml:space="preserve">significant difference between both. </w:t>
      </w:r>
      <w:proofErr w:type="gramStart"/>
      <w:r w:rsidR="007955A0" w:rsidRPr="00330EED">
        <w:rPr>
          <w:rFonts w:eastAsia="Verdana"/>
          <w:iCs/>
          <w:lang w:val="en-US"/>
        </w:rPr>
        <w:t xml:space="preserve">The above shows that, even if there is not a significant difference, there is a certain tendency towards the decrease of lonely sexual desire and an increase of the dyadic sexual desire within </w:t>
      </w:r>
      <w:r w:rsidR="007955A0" w:rsidRPr="00330EED">
        <w:rPr>
          <w:rFonts w:eastAsia="Verdana"/>
          <w:iCs/>
          <w:lang w:val="en-US"/>
        </w:rPr>
        <w:lastRenderedPageBreak/>
        <w:t xml:space="preserve">the transition from adolescence to young adulthood, which may be connected to the search </w:t>
      </w:r>
      <w:r w:rsidR="00E46AD1">
        <w:rPr>
          <w:rFonts w:eastAsia="Verdana"/>
          <w:iCs/>
          <w:lang w:val="en-US"/>
        </w:rPr>
        <w:t>for</w:t>
      </w:r>
      <w:r w:rsidR="007955A0" w:rsidRPr="00330EED">
        <w:rPr>
          <w:rFonts w:eastAsia="Verdana"/>
          <w:iCs/>
          <w:lang w:val="en-US"/>
        </w:rPr>
        <w:t xml:space="preserve"> a partner </w:t>
      </w:r>
      <w:r w:rsidR="008F5BF5" w:rsidRPr="00330EED">
        <w:rPr>
          <w:rFonts w:eastAsia="Verdana"/>
          <w:iCs/>
          <w:lang w:val="en-US"/>
        </w:rPr>
        <w:t>and the establishment of intimate relationships in this stage of life (Cabrera et al, 2013; Escalante-Romero, Cerrón-Vela, Salazar-Granara, Mezones-Holguín, 2008).</w:t>
      </w:r>
      <w:proofErr w:type="gramEnd"/>
    </w:p>
    <w:p w14:paraId="01D8E5E5" w14:textId="77777777" w:rsidR="00BA4580" w:rsidRPr="00330EED" w:rsidRDefault="0020216C" w:rsidP="00330EED">
      <w:pPr>
        <w:pStyle w:val="Sangradetextonormal"/>
        <w:tabs>
          <w:tab w:val="clear" w:pos="6000"/>
        </w:tabs>
        <w:spacing w:line="276" w:lineRule="auto"/>
        <w:rPr>
          <w:rFonts w:eastAsia="Verdana"/>
          <w:iCs/>
          <w:lang w:val="en-US"/>
        </w:rPr>
      </w:pPr>
      <w:r w:rsidRPr="00330EED">
        <w:rPr>
          <w:rFonts w:eastAsia="Verdana"/>
          <w:iCs/>
          <w:lang w:val="en-US"/>
        </w:rPr>
        <w:t>Regarding inhibited sexual desire, the scoring mean was located in a low level, indicating a low inhibition level of the sexual desire in the research sample. Nonetheless, their values (M</w:t>
      </w:r>
      <w:r w:rsidR="008A3A74" w:rsidRPr="00330EED">
        <w:rPr>
          <w:rFonts w:eastAsia="Verdana"/>
          <w:iCs/>
          <w:lang w:val="en-US"/>
        </w:rPr>
        <w:t>: 37</w:t>
      </w:r>
      <w:proofErr w:type="gramStart"/>
      <w:r w:rsidR="008A3A74" w:rsidRPr="00330EED">
        <w:rPr>
          <w:rFonts w:eastAsia="Verdana"/>
          <w:iCs/>
          <w:lang w:val="en-US"/>
        </w:rPr>
        <w:t>,5</w:t>
      </w:r>
      <w:proofErr w:type="gramEnd"/>
      <w:r w:rsidRPr="00330EED">
        <w:rPr>
          <w:rFonts w:eastAsia="Verdana"/>
          <w:iCs/>
          <w:lang w:val="en-US"/>
        </w:rPr>
        <w:t>) were superior to Spanish population (M: 21,54) (Sierra, Zubeidat</w:t>
      </w:r>
      <w:r w:rsidR="00BA4580" w:rsidRPr="00330EED">
        <w:rPr>
          <w:rFonts w:eastAsia="Verdana"/>
          <w:iCs/>
          <w:lang w:val="en-US"/>
        </w:rPr>
        <w:t xml:space="preserve">, Carretero-Dios y Reina, 2003), considering that both samples had a partner. </w:t>
      </w:r>
    </w:p>
    <w:p w14:paraId="78F8222F" w14:textId="77777777" w:rsidR="008F5BF5" w:rsidRPr="00330EED" w:rsidRDefault="0020216C" w:rsidP="00330EED">
      <w:pPr>
        <w:pStyle w:val="Sangradetextonormal"/>
        <w:tabs>
          <w:tab w:val="clear" w:pos="6000"/>
        </w:tabs>
        <w:spacing w:line="276" w:lineRule="auto"/>
        <w:rPr>
          <w:rFonts w:eastAsia="Verdana"/>
          <w:iCs/>
          <w:lang w:val="en-US"/>
        </w:rPr>
      </w:pPr>
      <w:r w:rsidRPr="00330EED">
        <w:rPr>
          <w:rFonts w:eastAsia="Verdana"/>
          <w:iCs/>
          <w:lang w:val="en-US"/>
        </w:rPr>
        <w:t xml:space="preserve">The above </w:t>
      </w:r>
      <w:r w:rsidR="00BA4580" w:rsidRPr="00330EED">
        <w:rPr>
          <w:rFonts w:eastAsia="Verdana"/>
          <w:iCs/>
          <w:lang w:val="en-US"/>
        </w:rPr>
        <w:t>may</w:t>
      </w:r>
      <w:r w:rsidRPr="00330EED">
        <w:rPr>
          <w:rFonts w:eastAsia="Verdana"/>
          <w:iCs/>
          <w:lang w:val="en-US"/>
        </w:rPr>
        <w:t xml:space="preserve"> be </w:t>
      </w:r>
      <w:r w:rsidR="00BA4580" w:rsidRPr="00330EED">
        <w:rPr>
          <w:rFonts w:eastAsia="Verdana"/>
          <w:iCs/>
          <w:lang w:val="en-US"/>
        </w:rPr>
        <w:t xml:space="preserve">related </w:t>
      </w:r>
      <w:r w:rsidRPr="00330EED">
        <w:rPr>
          <w:rFonts w:eastAsia="Verdana"/>
          <w:iCs/>
          <w:lang w:val="en-US"/>
        </w:rPr>
        <w:t xml:space="preserve">to cultural factors, </w:t>
      </w:r>
      <w:r w:rsidR="00BA4580" w:rsidRPr="00330EED">
        <w:rPr>
          <w:rFonts w:eastAsia="Verdana"/>
          <w:iCs/>
          <w:lang w:val="en-US"/>
        </w:rPr>
        <w:t xml:space="preserve">among </w:t>
      </w:r>
      <w:r w:rsidR="0048244D" w:rsidRPr="00330EED">
        <w:rPr>
          <w:rFonts w:eastAsia="Verdana"/>
          <w:iCs/>
          <w:lang w:val="en-US"/>
        </w:rPr>
        <w:t xml:space="preserve">which can be </w:t>
      </w:r>
      <w:r w:rsidRPr="00330EED">
        <w:rPr>
          <w:rFonts w:eastAsia="Verdana"/>
          <w:iCs/>
          <w:lang w:val="en-US"/>
        </w:rPr>
        <w:t>consider</w:t>
      </w:r>
      <w:r w:rsidR="0048244D" w:rsidRPr="00330EED">
        <w:rPr>
          <w:rFonts w:eastAsia="Verdana"/>
          <w:iCs/>
          <w:lang w:val="en-US"/>
        </w:rPr>
        <w:t>ed</w:t>
      </w:r>
      <w:r w:rsidRPr="00330EED">
        <w:rPr>
          <w:rFonts w:eastAsia="Verdana"/>
          <w:iCs/>
          <w:lang w:val="en-US"/>
        </w:rPr>
        <w:t xml:space="preserve"> a higher religiousness in the population, </w:t>
      </w:r>
      <w:r w:rsidR="008A3A74" w:rsidRPr="00330EED">
        <w:rPr>
          <w:rFonts w:eastAsia="Verdana"/>
          <w:iCs/>
          <w:lang w:val="en-US"/>
        </w:rPr>
        <w:t xml:space="preserve">knowing that </w:t>
      </w:r>
      <w:r w:rsidR="0048244D" w:rsidRPr="00330EED">
        <w:rPr>
          <w:rFonts w:eastAsia="Verdana"/>
          <w:iCs/>
          <w:lang w:val="en-US"/>
        </w:rPr>
        <w:t>some</w:t>
      </w:r>
      <w:r w:rsidR="008A3A74" w:rsidRPr="00330EED">
        <w:rPr>
          <w:rFonts w:eastAsia="Verdana"/>
          <w:iCs/>
          <w:lang w:val="en-US"/>
        </w:rPr>
        <w:t xml:space="preserve"> investigations indicate that religiousness has a predominantly negative incidence on sexual attitudes (M: 21,54) (Sierra, Zubeidat, Carretero-Dios y Reina, 2003)</w:t>
      </w:r>
      <w:r w:rsidR="0048244D" w:rsidRPr="00330EED">
        <w:rPr>
          <w:rFonts w:eastAsia="Verdana"/>
          <w:iCs/>
          <w:lang w:val="en-US"/>
        </w:rPr>
        <w:t>,</w:t>
      </w:r>
      <w:r w:rsidR="008A3A74" w:rsidRPr="00330EED">
        <w:rPr>
          <w:rFonts w:eastAsia="Verdana"/>
          <w:iCs/>
          <w:lang w:val="en-US"/>
        </w:rPr>
        <w:t xml:space="preserve"> same as the traditionalist values in the particular culture that the participants in the research belong to.</w:t>
      </w:r>
    </w:p>
    <w:p w14:paraId="6244546B" w14:textId="48D44B7C" w:rsidR="008A3A74" w:rsidRPr="00330EED" w:rsidRDefault="008A3A74" w:rsidP="00330EED">
      <w:pPr>
        <w:pStyle w:val="Sangradetextonormal"/>
        <w:tabs>
          <w:tab w:val="clear" w:pos="6000"/>
        </w:tabs>
        <w:spacing w:line="276" w:lineRule="auto"/>
        <w:rPr>
          <w:rFonts w:eastAsia="Verdana"/>
          <w:iCs/>
          <w:lang w:val="en-US"/>
        </w:rPr>
      </w:pPr>
      <w:r w:rsidRPr="00330EED">
        <w:rPr>
          <w:rFonts w:eastAsia="Verdana"/>
          <w:iCs/>
          <w:lang w:val="en-US"/>
        </w:rPr>
        <w:t xml:space="preserve">The scoring mean </w:t>
      </w:r>
      <w:r w:rsidR="00786836" w:rsidRPr="00330EED">
        <w:rPr>
          <w:rFonts w:eastAsia="Verdana"/>
          <w:iCs/>
          <w:lang w:val="en-US"/>
        </w:rPr>
        <w:t>in the disposition to</w:t>
      </w:r>
      <w:r w:rsidR="00CA25B6" w:rsidRPr="00330EED">
        <w:rPr>
          <w:rFonts w:eastAsia="Verdana"/>
          <w:iCs/>
          <w:lang w:val="en-US"/>
        </w:rPr>
        <w:t>wards</w:t>
      </w:r>
      <w:r w:rsidRPr="00330EED">
        <w:rPr>
          <w:rFonts w:eastAsia="Verdana"/>
          <w:iCs/>
          <w:lang w:val="en-US"/>
        </w:rPr>
        <w:t xml:space="preserve"> sexual fantasies was located in the high level (M: 69</w:t>
      </w:r>
      <w:proofErr w:type="gramStart"/>
      <w:r w:rsidRPr="00330EED">
        <w:rPr>
          <w:rFonts w:eastAsia="Verdana"/>
          <w:iCs/>
          <w:lang w:val="en-US"/>
        </w:rPr>
        <w:t>,7</w:t>
      </w:r>
      <w:proofErr w:type="gramEnd"/>
      <w:r w:rsidRPr="00330EED">
        <w:rPr>
          <w:rFonts w:eastAsia="Verdana"/>
          <w:iCs/>
          <w:lang w:val="en-US"/>
        </w:rPr>
        <w:t xml:space="preserve"> (DT 18,5)), this being a lower score than the one obtained in the Mexican population (men M¨: 75.08; DT: 11.19 and women M: 72.34; DT: 14.18) (Desvarieux, Salamanca, Ortega, Sierra, 2005).</w:t>
      </w:r>
      <w:r w:rsidR="004A65BD" w:rsidRPr="00330EED">
        <w:rPr>
          <w:rFonts w:eastAsia="Verdana"/>
          <w:iCs/>
          <w:lang w:val="en-US"/>
        </w:rPr>
        <w:t xml:space="preserve"> The above indicates the presence of a satisfactory level regarding sexual fantasies in the research sample, </w:t>
      </w:r>
      <w:r w:rsidR="00786836" w:rsidRPr="00330EED">
        <w:rPr>
          <w:rFonts w:eastAsia="Verdana"/>
          <w:iCs/>
          <w:lang w:val="en-US"/>
        </w:rPr>
        <w:t xml:space="preserve">being </w:t>
      </w:r>
      <w:r w:rsidR="004A65BD" w:rsidRPr="00330EED">
        <w:rPr>
          <w:rFonts w:eastAsia="Verdana"/>
          <w:iCs/>
          <w:lang w:val="en-US"/>
        </w:rPr>
        <w:t xml:space="preserve">these an important element in sexual life, </w:t>
      </w:r>
      <w:r w:rsidR="00E46AD1">
        <w:rPr>
          <w:rFonts w:eastAsia="Verdana"/>
          <w:iCs/>
          <w:lang w:val="en-US"/>
        </w:rPr>
        <w:t>as</w:t>
      </w:r>
      <w:r w:rsidR="00E46AD1" w:rsidRPr="00330EED">
        <w:rPr>
          <w:rFonts w:eastAsia="Verdana"/>
          <w:iCs/>
          <w:lang w:val="en-US"/>
        </w:rPr>
        <w:t xml:space="preserve"> </w:t>
      </w:r>
      <w:r w:rsidR="004A65BD" w:rsidRPr="00330EED">
        <w:rPr>
          <w:rFonts w:eastAsia="Verdana"/>
          <w:iCs/>
          <w:lang w:val="en-US"/>
        </w:rPr>
        <w:t xml:space="preserve">some </w:t>
      </w:r>
      <w:proofErr w:type="gramStart"/>
      <w:r w:rsidR="004A65BD" w:rsidRPr="00330EED">
        <w:rPr>
          <w:rFonts w:eastAsia="Verdana"/>
          <w:iCs/>
          <w:lang w:val="en-US"/>
        </w:rPr>
        <w:t>authors</w:t>
      </w:r>
      <w:proofErr w:type="gramEnd"/>
      <w:r w:rsidR="004A65BD" w:rsidRPr="00330EED">
        <w:rPr>
          <w:rFonts w:eastAsia="Verdana"/>
          <w:iCs/>
          <w:lang w:val="en-US"/>
        </w:rPr>
        <w:t xml:space="preserve"> </w:t>
      </w:r>
      <w:r w:rsidR="00E46AD1">
        <w:rPr>
          <w:rFonts w:eastAsia="Verdana"/>
          <w:iCs/>
          <w:lang w:val="en-US"/>
        </w:rPr>
        <w:t>state</w:t>
      </w:r>
      <w:r w:rsidR="00E46AD1" w:rsidRPr="00330EED">
        <w:rPr>
          <w:rFonts w:eastAsia="Verdana"/>
          <w:iCs/>
          <w:lang w:val="en-US"/>
        </w:rPr>
        <w:t xml:space="preserve"> </w:t>
      </w:r>
      <w:r w:rsidR="004A65BD" w:rsidRPr="00330EED">
        <w:rPr>
          <w:rFonts w:eastAsia="Verdana"/>
          <w:iCs/>
          <w:lang w:val="en-US"/>
        </w:rPr>
        <w:t>(Nutter &amp; Condron, 1985; Fuertes y López, 1997; Sierra et al., 2003).</w:t>
      </w:r>
    </w:p>
    <w:p w14:paraId="72677AA3" w14:textId="77777777" w:rsidR="004A65BD" w:rsidRPr="00330EED" w:rsidRDefault="004A65BD" w:rsidP="00D11E36">
      <w:pPr>
        <w:pStyle w:val="Sangradetextonormal"/>
        <w:tabs>
          <w:tab w:val="clear" w:pos="6000"/>
        </w:tabs>
        <w:spacing w:line="276" w:lineRule="auto"/>
        <w:rPr>
          <w:rFonts w:eastAsia="Verdana"/>
          <w:iCs/>
          <w:lang w:val="en-US"/>
        </w:rPr>
      </w:pPr>
      <w:r w:rsidRPr="00330EED">
        <w:rPr>
          <w:rFonts w:eastAsia="Verdana"/>
          <w:iCs/>
          <w:lang w:val="en-US"/>
        </w:rPr>
        <w:t xml:space="preserve">Regarding the performance in executive functioning tasks, </w:t>
      </w:r>
      <w:r w:rsidR="00495FA9" w:rsidRPr="00330EED">
        <w:rPr>
          <w:rFonts w:eastAsia="Verdana"/>
          <w:iCs/>
          <w:lang w:val="en-US"/>
        </w:rPr>
        <w:t xml:space="preserve">it was </w:t>
      </w:r>
      <w:r w:rsidR="00353CCC" w:rsidRPr="00330EED">
        <w:rPr>
          <w:rFonts w:eastAsia="Verdana"/>
          <w:iCs/>
          <w:lang w:val="en-US"/>
        </w:rPr>
        <w:t>identified</w:t>
      </w:r>
      <w:r w:rsidRPr="00330EED">
        <w:rPr>
          <w:rFonts w:eastAsia="Verdana"/>
          <w:iCs/>
          <w:lang w:val="en-US"/>
        </w:rPr>
        <w:t xml:space="preserve"> a high level in Hanoi Tower and card game, which indicate</w:t>
      </w:r>
      <w:r w:rsidR="00353CCC" w:rsidRPr="00330EED">
        <w:rPr>
          <w:rFonts w:eastAsia="Verdana"/>
          <w:iCs/>
          <w:lang w:val="en-US"/>
        </w:rPr>
        <w:t>s</w:t>
      </w:r>
      <w:r w:rsidRPr="00330EED">
        <w:rPr>
          <w:rFonts w:eastAsia="Verdana"/>
          <w:iCs/>
          <w:lang w:val="en-US"/>
        </w:rPr>
        <w:t xml:space="preserve"> a good level in planning and risk-benefit e</w:t>
      </w:r>
      <w:r w:rsidR="00495FA9" w:rsidRPr="00330EED">
        <w:rPr>
          <w:rFonts w:eastAsia="Verdana"/>
          <w:iCs/>
          <w:lang w:val="en-US"/>
        </w:rPr>
        <w:t>stimation</w:t>
      </w:r>
      <w:r w:rsidRPr="00330EED">
        <w:rPr>
          <w:rFonts w:eastAsia="Verdana"/>
          <w:iCs/>
          <w:lang w:val="en-US"/>
        </w:rPr>
        <w:t xml:space="preserve"> in the sample subjects. Nonetheless, the Stroop tasks</w:t>
      </w:r>
      <w:r w:rsidR="00495FA9" w:rsidRPr="00330EED">
        <w:rPr>
          <w:rFonts w:eastAsia="Verdana"/>
          <w:iCs/>
          <w:lang w:val="en-US"/>
        </w:rPr>
        <w:t xml:space="preserve"> </w:t>
      </w:r>
      <w:r w:rsidRPr="00330EED">
        <w:rPr>
          <w:rFonts w:eastAsia="Verdana"/>
          <w:iCs/>
          <w:lang w:val="en-US"/>
        </w:rPr>
        <w:t xml:space="preserve">and card classification </w:t>
      </w:r>
      <w:r w:rsidR="00495FA9" w:rsidRPr="00330EED">
        <w:rPr>
          <w:rFonts w:eastAsia="Verdana"/>
          <w:iCs/>
          <w:lang w:val="en-US"/>
        </w:rPr>
        <w:t xml:space="preserve">scores </w:t>
      </w:r>
      <w:r w:rsidRPr="00330EED">
        <w:rPr>
          <w:rFonts w:eastAsia="Verdana"/>
          <w:iCs/>
          <w:lang w:val="en-US"/>
        </w:rPr>
        <w:t xml:space="preserve">was located in a medium level, indicating a certain difficulty in the mental flexibility and inhibition in the </w:t>
      </w:r>
      <w:r w:rsidR="00D918CF" w:rsidRPr="00330EED">
        <w:rPr>
          <w:rFonts w:eastAsia="Verdana"/>
          <w:iCs/>
          <w:lang w:val="en-US"/>
        </w:rPr>
        <w:t>subjects of the sample.</w:t>
      </w:r>
    </w:p>
    <w:p w14:paraId="06D8C364" w14:textId="51B02B8F" w:rsidR="00337047" w:rsidRPr="00330EED" w:rsidRDefault="00495FA9" w:rsidP="00330EED">
      <w:pPr>
        <w:pStyle w:val="Sangradetextonormal"/>
        <w:tabs>
          <w:tab w:val="clear" w:pos="6000"/>
        </w:tabs>
        <w:spacing w:line="276" w:lineRule="auto"/>
        <w:rPr>
          <w:rFonts w:eastAsia="Verdana"/>
          <w:iCs/>
          <w:lang w:val="en-US"/>
        </w:rPr>
      </w:pPr>
      <w:r w:rsidRPr="00330EED">
        <w:rPr>
          <w:rFonts w:eastAsia="Verdana"/>
          <w:iCs/>
          <w:lang w:val="en-US"/>
        </w:rPr>
        <w:t xml:space="preserve">It </w:t>
      </w:r>
      <w:proofErr w:type="gramStart"/>
      <w:r w:rsidRPr="00330EED">
        <w:rPr>
          <w:rFonts w:eastAsia="Verdana"/>
          <w:iCs/>
          <w:lang w:val="en-US"/>
        </w:rPr>
        <w:t>was not found</w:t>
      </w:r>
      <w:proofErr w:type="gramEnd"/>
      <w:r w:rsidR="00337047" w:rsidRPr="00330EED">
        <w:rPr>
          <w:rFonts w:eastAsia="Verdana"/>
          <w:iCs/>
          <w:lang w:val="en-US"/>
        </w:rPr>
        <w:t xml:space="preserve"> a significant difference in the </w:t>
      </w:r>
      <w:r w:rsidR="00D918CF" w:rsidRPr="00330EED">
        <w:rPr>
          <w:rFonts w:eastAsia="Verdana"/>
          <w:iCs/>
          <w:lang w:val="en-US"/>
        </w:rPr>
        <w:t>scores of</w:t>
      </w:r>
      <w:r w:rsidR="00337047" w:rsidRPr="00330EED">
        <w:rPr>
          <w:rFonts w:eastAsia="Verdana"/>
          <w:iCs/>
          <w:lang w:val="en-US"/>
        </w:rPr>
        <w:t xml:space="preserve"> sexuality </w:t>
      </w:r>
      <w:r w:rsidRPr="00330EED">
        <w:rPr>
          <w:rFonts w:eastAsia="Verdana"/>
          <w:iCs/>
          <w:lang w:val="en-US"/>
        </w:rPr>
        <w:t xml:space="preserve">variables </w:t>
      </w:r>
      <w:r w:rsidR="00D918CF" w:rsidRPr="00330EED">
        <w:rPr>
          <w:rFonts w:eastAsia="Verdana"/>
          <w:iCs/>
          <w:lang w:val="en-US"/>
        </w:rPr>
        <w:t>nor the tasks</w:t>
      </w:r>
      <w:r w:rsidR="002D2F6E" w:rsidRPr="00330EED">
        <w:rPr>
          <w:rFonts w:eastAsia="Verdana"/>
          <w:iCs/>
          <w:lang w:val="en-US"/>
        </w:rPr>
        <w:t xml:space="preserve"> </w:t>
      </w:r>
      <w:r w:rsidR="00D918CF" w:rsidRPr="00330EED">
        <w:rPr>
          <w:rFonts w:eastAsia="Verdana"/>
          <w:iCs/>
          <w:lang w:val="en-US"/>
        </w:rPr>
        <w:t xml:space="preserve">of the </w:t>
      </w:r>
      <w:r w:rsidR="00337047" w:rsidRPr="00330EED">
        <w:rPr>
          <w:rFonts w:eastAsia="Verdana"/>
          <w:iCs/>
          <w:lang w:val="en-US"/>
        </w:rPr>
        <w:t xml:space="preserve">executive functioning </w:t>
      </w:r>
      <w:r w:rsidRPr="00330EED">
        <w:rPr>
          <w:rFonts w:eastAsia="Verdana"/>
          <w:iCs/>
          <w:lang w:val="en-US"/>
        </w:rPr>
        <w:t>between men and women</w:t>
      </w:r>
      <w:r w:rsidR="002D2F6E" w:rsidRPr="00330EED">
        <w:rPr>
          <w:rFonts w:eastAsia="Verdana"/>
          <w:iCs/>
          <w:lang w:val="en-US"/>
        </w:rPr>
        <w:t>.</w:t>
      </w:r>
      <w:r w:rsidR="00D76C8A" w:rsidRPr="00330EED">
        <w:rPr>
          <w:rFonts w:eastAsia="Verdana"/>
          <w:iCs/>
          <w:lang w:val="en-US"/>
        </w:rPr>
        <w:t xml:space="preserve"> </w:t>
      </w:r>
      <w:r w:rsidR="00337047" w:rsidRPr="00330EED">
        <w:rPr>
          <w:rFonts w:eastAsia="Verdana"/>
          <w:iCs/>
          <w:lang w:val="en-US"/>
        </w:rPr>
        <w:t xml:space="preserve">However, women had higher scores in total and dyadic sexual desire. In this aspect, </w:t>
      </w:r>
      <w:r w:rsidR="00BB5CC5" w:rsidRPr="00330EED">
        <w:rPr>
          <w:rFonts w:eastAsia="Verdana"/>
          <w:iCs/>
          <w:lang w:val="en-US"/>
        </w:rPr>
        <w:t xml:space="preserve">there are studies that indicate </w:t>
      </w:r>
      <w:r w:rsidR="00337047" w:rsidRPr="00330EED">
        <w:rPr>
          <w:rFonts w:eastAsia="Verdana"/>
          <w:iCs/>
          <w:lang w:val="en-US"/>
        </w:rPr>
        <w:t xml:space="preserve">a higher frequency and strength of desire in both dyadic and lonely sexual desire </w:t>
      </w:r>
      <w:r w:rsidR="00A93A25" w:rsidRPr="00330EED">
        <w:rPr>
          <w:rFonts w:eastAsia="Verdana"/>
          <w:iCs/>
          <w:lang w:val="en-US"/>
        </w:rPr>
        <w:t xml:space="preserve">in men </w:t>
      </w:r>
      <w:r w:rsidR="00337047" w:rsidRPr="00330EED">
        <w:rPr>
          <w:rFonts w:eastAsia="Verdana"/>
          <w:iCs/>
          <w:lang w:val="en-US"/>
        </w:rPr>
        <w:t>(Baumeister, Catanese &amp; Vohs, 2001; Regan &amp; Atkins, 2006).</w:t>
      </w:r>
      <w:r w:rsidR="00144282" w:rsidRPr="00330EED">
        <w:rPr>
          <w:rFonts w:eastAsia="Verdana"/>
          <w:iCs/>
          <w:lang w:val="en-US"/>
        </w:rPr>
        <w:t xml:space="preserve"> </w:t>
      </w:r>
      <w:r w:rsidR="00E46AD1">
        <w:rPr>
          <w:rFonts w:eastAsia="Verdana"/>
          <w:iCs/>
          <w:lang w:val="en-US"/>
        </w:rPr>
        <w:t>In any case</w:t>
      </w:r>
      <w:r w:rsidR="00144282" w:rsidRPr="00330EED">
        <w:rPr>
          <w:rFonts w:eastAsia="Verdana"/>
          <w:iCs/>
          <w:lang w:val="en-US"/>
        </w:rPr>
        <w:t xml:space="preserve">, there are </w:t>
      </w:r>
      <w:r w:rsidR="000334D0" w:rsidRPr="00330EED">
        <w:rPr>
          <w:rFonts w:eastAsia="Verdana"/>
          <w:iCs/>
          <w:lang w:val="en-US"/>
        </w:rPr>
        <w:t>studies</w:t>
      </w:r>
      <w:r w:rsidR="00144282" w:rsidRPr="00330EED">
        <w:rPr>
          <w:rFonts w:eastAsia="Verdana"/>
          <w:iCs/>
          <w:lang w:val="en-US"/>
        </w:rPr>
        <w:t xml:space="preserve"> affirming </w:t>
      </w:r>
      <w:r w:rsidR="00181EC7" w:rsidRPr="00330EED">
        <w:rPr>
          <w:rFonts w:eastAsia="Verdana"/>
          <w:iCs/>
          <w:lang w:val="en-US"/>
        </w:rPr>
        <w:t xml:space="preserve">that sexual desire emerges in a similar way in both men and women (Dawson &amp; Chivers, 2014), being influenced by multiple factors. </w:t>
      </w:r>
      <w:proofErr w:type="gramStart"/>
      <w:r w:rsidR="00181EC7" w:rsidRPr="00330EED">
        <w:rPr>
          <w:rFonts w:eastAsia="Verdana"/>
          <w:iCs/>
          <w:lang w:val="en-US"/>
        </w:rPr>
        <w:t>Even if data in this research do</w:t>
      </w:r>
      <w:r w:rsidR="00E46AD1">
        <w:rPr>
          <w:rFonts w:eastAsia="Verdana"/>
          <w:iCs/>
          <w:lang w:val="en-US"/>
        </w:rPr>
        <w:t xml:space="preserve"> </w:t>
      </w:r>
      <w:r w:rsidR="00181EC7" w:rsidRPr="00330EED">
        <w:rPr>
          <w:rFonts w:eastAsia="Verdana"/>
          <w:iCs/>
          <w:lang w:val="en-US"/>
        </w:rPr>
        <w:t>n</w:t>
      </w:r>
      <w:r w:rsidR="00E46AD1">
        <w:rPr>
          <w:rFonts w:eastAsia="Verdana"/>
          <w:iCs/>
          <w:lang w:val="en-US"/>
        </w:rPr>
        <w:t>o</w:t>
      </w:r>
      <w:r w:rsidR="00181EC7" w:rsidRPr="00330EED">
        <w:rPr>
          <w:rFonts w:eastAsia="Verdana"/>
          <w:iCs/>
          <w:lang w:val="en-US"/>
        </w:rPr>
        <w:t xml:space="preserve">t show a significant difference between both genders, they do indicate </w:t>
      </w:r>
      <w:r w:rsidR="00E46AD1">
        <w:rPr>
          <w:rFonts w:eastAsia="Verdana"/>
          <w:iCs/>
          <w:lang w:val="en-US"/>
        </w:rPr>
        <w:t>a</w:t>
      </w:r>
      <w:r w:rsidR="00E46AD1" w:rsidRPr="00330EED">
        <w:rPr>
          <w:rFonts w:eastAsia="Verdana"/>
          <w:iCs/>
          <w:lang w:val="en-US"/>
        </w:rPr>
        <w:t xml:space="preserve"> </w:t>
      </w:r>
      <w:r w:rsidR="00181EC7" w:rsidRPr="00330EED">
        <w:rPr>
          <w:rFonts w:eastAsia="Verdana"/>
          <w:iCs/>
          <w:lang w:val="en-US"/>
        </w:rPr>
        <w:t xml:space="preserve">slightly higher tendency in total and dyadic sexual desire </w:t>
      </w:r>
      <w:r w:rsidR="000334D0" w:rsidRPr="00330EED">
        <w:rPr>
          <w:rFonts w:eastAsia="Verdana"/>
          <w:iCs/>
          <w:lang w:val="en-US"/>
        </w:rPr>
        <w:t>in</w:t>
      </w:r>
      <w:r w:rsidR="00181EC7" w:rsidRPr="00330EED">
        <w:rPr>
          <w:rFonts w:eastAsia="Verdana"/>
          <w:iCs/>
          <w:lang w:val="en-US"/>
        </w:rPr>
        <w:t xml:space="preserve"> women in the sample, and the </w:t>
      </w:r>
      <w:r w:rsidR="00852B13" w:rsidRPr="00330EED">
        <w:rPr>
          <w:rFonts w:eastAsia="Verdana"/>
          <w:iCs/>
          <w:lang w:val="en-US"/>
        </w:rPr>
        <w:t xml:space="preserve">equality of score in lonely sexual desire, which </w:t>
      </w:r>
      <w:r w:rsidR="00471253" w:rsidRPr="00330EED">
        <w:rPr>
          <w:rFonts w:eastAsia="Verdana"/>
          <w:iCs/>
          <w:lang w:val="en-US"/>
        </w:rPr>
        <w:t>show</w:t>
      </w:r>
      <w:r w:rsidR="00852B13" w:rsidRPr="00330EED">
        <w:rPr>
          <w:rFonts w:eastAsia="Verdana"/>
          <w:iCs/>
          <w:lang w:val="en-US"/>
        </w:rPr>
        <w:t xml:space="preserve"> the need to go deep</w:t>
      </w:r>
      <w:r w:rsidR="00E46AD1">
        <w:rPr>
          <w:rFonts w:eastAsia="Verdana"/>
          <w:iCs/>
          <w:lang w:val="en-US"/>
        </w:rPr>
        <w:t>er</w:t>
      </w:r>
      <w:r w:rsidR="00852B13" w:rsidRPr="00330EED">
        <w:rPr>
          <w:rFonts w:eastAsia="Verdana"/>
          <w:iCs/>
          <w:lang w:val="en-US"/>
        </w:rPr>
        <w:t xml:space="preserve"> in this research topic, </w:t>
      </w:r>
      <w:r w:rsidR="00471253" w:rsidRPr="00330EED">
        <w:rPr>
          <w:rFonts w:eastAsia="Verdana"/>
          <w:iCs/>
          <w:lang w:val="en-US"/>
        </w:rPr>
        <w:t>considering</w:t>
      </w:r>
      <w:r w:rsidR="00852B13" w:rsidRPr="00330EED">
        <w:rPr>
          <w:rFonts w:eastAsia="Verdana"/>
          <w:iCs/>
          <w:lang w:val="en-US"/>
        </w:rPr>
        <w:t xml:space="preserve"> that these differences in the results may be due to inconsistency in </w:t>
      </w:r>
      <w:r w:rsidR="00E46AD1">
        <w:rPr>
          <w:rFonts w:eastAsia="Verdana"/>
          <w:iCs/>
          <w:lang w:val="en-US"/>
        </w:rPr>
        <w:t xml:space="preserve">the </w:t>
      </w:r>
      <w:r w:rsidR="00852B13" w:rsidRPr="00330EED">
        <w:rPr>
          <w:rFonts w:eastAsia="Verdana"/>
          <w:iCs/>
          <w:lang w:val="en-US"/>
        </w:rPr>
        <w:t xml:space="preserve">use of instruments and the cultural differences </w:t>
      </w:r>
      <w:r w:rsidR="00E46AD1">
        <w:rPr>
          <w:rFonts w:eastAsia="Verdana"/>
          <w:iCs/>
          <w:lang w:val="en-US"/>
        </w:rPr>
        <w:t xml:space="preserve">among </w:t>
      </w:r>
      <w:r w:rsidR="00852B13" w:rsidRPr="00330EED">
        <w:rPr>
          <w:rFonts w:eastAsia="Verdana"/>
          <w:iCs/>
          <w:lang w:val="en-US"/>
        </w:rPr>
        <w:t xml:space="preserve">the subjects in </w:t>
      </w:r>
      <w:r w:rsidR="00471253" w:rsidRPr="00330EED">
        <w:rPr>
          <w:rFonts w:eastAsia="Verdana"/>
          <w:iCs/>
          <w:lang w:val="en-US"/>
        </w:rPr>
        <w:t xml:space="preserve">different </w:t>
      </w:r>
      <w:r w:rsidR="00852B13" w:rsidRPr="00330EED">
        <w:rPr>
          <w:rFonts w:eastAsia="Verdana"/>
          <w:iCs/>
          <w:lang w:val="en-US"/>
        </w:rPr>
        <w:t>sample</w:t>
      </w:r>
      <w:r w:rsidR="004B3E4E" w:rsidRPr="00330EED">
        <w:rPr>
          <w:rFonts w:eastAsia="Verdana"/>
          <w:iCs/>
          <w:lang w:val="en-US"/>
        </w:rPr>
        <w:t>s</w:t>
      </w:r>
      <w:r w:rsidR="00852B13" w:rsidRPr="00330EED">
        <w:rPr>
          <w:rFonts w:eastAsia="Verdana"/>
          <w:iCs/>
          <w:lang w:val="en-US"/>
        </w:rPr>
        <w:t>.</w:t>
      </w:r>
      <w:proofErr w:type="gramEnd"/>
    </w:p>
    <w:p w14:paraId="44CC96B0" w14:textId="36D45EBA" w:rsidR="00852B13" w:rsidRPr="00330EED" w:rsidRDefault="00471253" w:rsidP="00330EED">
      <w:pPr>
        <w:pStyle w:val="Sangradetextonormal"/>
        <w:tabs>
          <w:tab w:val="clear" w:pos="6000"/>
        </w:tabs>
        <w:spacing w:line="276" w:lineRule="auto"/>
        <w:rPr>
          <w:rFonts w:eastAsia="Verdana"/>
          <w:iCs/>
          <w:lang w:val="en-US"/>
        </w:rPr>
      </w:pPr>
      <w:proofErr w:type="gramStart"/>
      <w:r w:rsidRPr="00330EED">
        <w:rPr>
          <w:rFonts w:eastAsia="Verdana"/>
          <w:iCs/>
          <w:lang w:val="en-US"/>
        </w:rPr>
        <w:t>Taking into account</w:t>
      </w:r>
      <w:r w:rsidR="00852B13" w:rsidRPr="00330EED">
        <w:rPr>
          <w:rFonts w:eastAsia="Verdana"/>
          <w:iCs/>
          <w:lang w:val="en-US"/>
        </w:rPr>
        <w:t xml:space="preserve"> that female sexual</w:t>
      </w:r>
      <w:r w:rsidR="009032FD" w:rsidRPr="00330EED">
        <w:rPr>
          <w:rFonts w:eastAsia="Verdana"/>
          <w:iCs/>
          <w:lang w:val="en-US"/>
        </w:rPr>
        <w:t xml:space="preserve"> desire and sexual </w:t>
      </w:r>
      <w:r w:rsidR="00E46AD1" w:rsidRPr="004C6130">
        <w:rPr>
          <w:rFonts w:eastAsia="Verdana"/>
          <w:iCs/>
          <w:lang w:val="en-US"/>
        </w:rPr>
        <w:t>behavior</w:t>
      </w:r>
      <w:r w:rsidR="009032FD" w:rsidRPr="00330EED">
        <w:rPr>
          <w:rFonts w:eastAsia="Verdana"/>
          <w:iCs/>
          <w:lang w:val="en-US"/>
        </w:rPr>
        <w:t xml:space="preserve"> have</w:t>
      </w:r>
      <w:r w:rsidR="00852B13" w:rsidRPr="00330EED">
        <w:rPr>
          <w:rFonts w:eastAsia="Verdana"/>
          <w:iCs/>
          <w:lang w:val="en-US"/>
        </w:rPr>
        <w:t xml:space="preserve"> a higher possibility to be influenced, disturbed and </w:t>
      </w:r>
      <w:r w:rsidR="00E46AD1" w:rsidRPr="004C6130">
        <w:rPr>
          <w:rFonts w:eastAsia="Verdana"/>
          <w:iCs/>
          <w:lang w:val="en-US"/>
        </w:rPr>
        <w:t>molded</w:t>
      </w:r>
      <w:r w:rsidR="009032FD" w:rsidRPr="00330EED">
        <w:rPr>
          <w:rFonts w:eastAsia="Verdana"/>
          <w:iCs/>
          <w:lang w:val="en-US"/>
        </w:rPr>
        <w:t xml:space="preserve"> by cultural influences, such as educat</w:t>
      </w:r>
      <w:r w:rsidR="0093228E" w:rsidRPr="00330EED">
        <w:rPr>
          <w:rFonts w:eastAsia="Verdana"/>
          <w:iCs/>
          <w:lang w:val="en-US"/>
        </w:rPr>
        <w:t xml:space="preserve">ion, </w:t>
      </w:r>
      <w:r w:rsidR="0093228E" w:rsidRPr="00330EED">
        <w:rPr>
          <w:rFonts w:eastAsia="Verdana"/>
          <w:iCs/>
          <w:lang w:val="en-US"/>
        </w:rPr>
        <w:lastRenderedPageBreak/>
        <w:t xml:space="preserve">religion and acculturation </w:t>
      </w:r>
      <w:r w:rsidR="009032FD" w:rsidRPr="00330EED">
        <w:rPr>
          <w:rFonts w:eastAsia="Verdana"/>
          <w:iCs/>
          <w:lang w:val="en-US"/>
        </w:rPr>
        <w:t xml:space="preserve">(Baumeister, 2000) and that female sexual desire has been considered socially problematic for decades (Štulhofer, Bergeron &amp; Jurin, 2016), it is important to </w:t>
      </w:r>
      <w:r w:rsidR="00E46AD1">
        <w:rPr>
          <w:rFonts w:eastAsia="Verdana"/>
          <w:iCs/>
          <w:lang w:val="en-US"/>
        </w:rPr>
        <w:t>address</w:t>
      </w:r>
      <w:r w:rsidR="00E46AD1" w:rsidRPr="00330EED">
        <w:rPr>
          <w:rFonts w:eastAsia="Verdana"/>
          <w:iCs/>
          <w:lang w:val="en-US"/>
        </w:rPr>
        <w:t xml:space="preserve"> </w:t>
      </w:r>
      <w:r w:rsidR="009032FD" w:rsidRPr="00330EED">
        <w:rPr>
          <w:rFonts w:eastAsia="Verdana"/>
          <w:iCs/>
          <w:lang w:val="en-US"/>
        </w:rPr>
        <w:t>researches towards female sexual desire in contemporary society</w:t>
      </w:r>
      <w:r w:rsidR="00D73F47">
        <w:rPr>
          <w:rFonts w:eastAsia="Verdana"/>
          <w:iCs/>
          <w:lang w:val="en-US"/>
        </w:rPr>
        <w:t xml:space="preserve"> since</w:t>
      </w:r>
      <w:r w:rsidR="009032FD" w:rsidRPr="00330EED">
        <w:rPr>
          <w:rFonts w:eastAsia="Verdana"/>
          <w:iCs/>
          <w:lang w:val="en-US"/>
        </w:rPr>
        <w:t xml:space="preserve"> </w:t>
      </w:r>
      <w:r w:rsidR="00D73F47">
        <w:rPr>
          <w:rFonts w:eastAsia="Verdana"/>
          <w:iCs/>
          <w:lang w:val="en-US"/>
        </w:rPr>
        <w:t xml:space="preserve">there are </w:t>
      </w:r>
      <w:r w:rsidR="009032FD" w:rsidRPr="00330EED">
        <w:rPr>
          <w:rFonts w:eastAsia="Verdana"/>
          <w:iCs/>
          <w:lang w:val="en-US"/>
        </w:rPr>
        <w:t>changes and cultural openness in a general level regarding sexuality</w:t>
      </w:r>
      <w:r w:rsidR="00E46AD1">
        <w:rPr>
          <w:rFonts w:eastAsia="Verdana"/>
          <w:iCs/>
          <w:lang w:val="en-US"/>
        </w:rPr>
        <w:t>,</w:t>
      </w:r>
      <w:r w:rsidR="009032FD" w:rsidRPr="00330EED">
        <w:rPr>
          <w:rFonts w:eastAsia="Verdana"/>
          <w:iCs/>
          <w:lang w:val="en-US"/>
        </w:rPr>
        <w:t xml:space="preserve"> and particularly feminine sexuality</w:t>
      </w:r>
      <w:r w:rsidR="00D73F47">
        <w:rPr>
          <w:rFonts w:eastAsia="Verdana"/>
          <w:iCs/>
          <w:lang w:val="en-US"/>
        </w:rPr>
        <w:t xml:space="preserve"> as well as </w:t>
      </w:r>
      <w:r w:rsidR="009032FD" w:rsidRPr="00330EED">
        <w:rPr>
          <w:rFonts w:eastAsia="Verdana"/>
          <w:iCs/>
          <w:lang w:val="en-US"/>
        </w:rPr>
        <w:t xml:space="preserve">the fact that women with a higher sexual desire </w:t>
      </w:r>
      <w:r w:rsidR="00D73F47">
        <w:rPr>
          <w:rFonts w:eastAsia="Verdana"/>
          <w:iCs/>
          <w:lang w:val="en-US"/>
        </w:rPr>
        <w:t xml:space="preserve">also </w:t>
      </w:r>
      <w:r w:rsidR="009032FD" w:rsidRPr="00330EED">
        <w:rPr>
          <w:rFonts w:eastAsia="Verdana"/>
          <w:iCs/>
          <w:lang w:val="en-US"/>
        </w:rPr>
        <w:t>claim to have a better sexual functioning and a higher sexual satisfaction (Štulhofer, Bergeron &amp; Jurin, 2016).</w:t>
      </w:r>
      <w:proofErr w:type="gramEnd"/>
    </w:p>
    <w:p w14:paraId="77BDC316" w14:textId="7CAF8EBE" w:rsidR="00835D41" w:rsidRPr="00330EED" w:rsidRDefault="00835D41" w:rsidP="00330EED">
      <w:pPr>
        <w:pStyle w:val="Sangradetextonormal"/>
        <w:tabs>
          <w:tab w:val="clear" w:pos="6000"/>
        </w:tabs>
        <w:spacing w:line="276" w:lineRule="auto"/>
        <w:rPr>
          <w:rFonts w:eastAsia="Verdana"/>
          <w:iCs/>
          <w:lang w:val="en-US"/>
        </w:rPr>
      </w:pPr>
      <w:r w:rsidRPr="00330EED">
        <w:rPr>
          <w:rFonts w:eastAsia="Verdana"/>
          <w:iCs/>
          <w:lang w:val="en-US"/>
        </w:rPr>
        <w:t xml:space="preserve">The difference in inhibited sexual desire </w:t>
      </w:r>
      <w:r w:rsidR="00CA25B6" w:rsidRPr="00330EED">
        <w:rPr>
          <w:rFonts w:eastAsia="Verdana"/>
          <w:iCs/>
          <w:lang w:val="en-US"/>
        </w:rPr>
        <w:t xml:space="preserve">between genders </w:t>
      </w:r>
      <w:r w:rsidRPr="00330EED">
        <w:rPr>
          <w:rFonts w:eastAsia="Verdana"/>
          <w:iCs/>
          <w:lang w:val="en-US"/>
        </w:rPr>
        <w:t>was not significant, even though men had slightly higher scores than women, indicating a slight tendency to a higher inhibition of sexual desire</w:t>
      </w:r>
      <w:r w:rsidR="00D73F47">
        <w:rPr>
          <w:rFonts w:eastAsia="Verdana"/>
          <w:iCs/>
          <w:lang w:val="en-US"/>
        </w:rPr>
        <w:t xml:space="preserve">; </w:t>
      </w:r>
      <w:r w:rsidRPr="00330EED">
        <w:rPr>
          <w:rFonts w:eastAsia="Verdana"/>
          <w:iCs/>
          <w:lang w:val="en-US"/>
        </w:rPr>
        <w:t>these results match the ones found in the investigation by Sierra, Zubeidat, Carretero-Dios and Reina (2003). These data contradict the evidences found in other research that indicate that women have a higher tendency to inhibit sexual desire than men have (Spector &amp; Fremeth, 1996; Simons &amp; Carey, 2001).</w:t>
      </w:r>
    </w:p>
    <w:p w14:paraId="45F22B70" w14:textId="4A615D7A" w:rsidR="00835D41" w:rsidRPr="00330EED" w:rsidRDefault="00835D41" w:rsidP="00330EED">
      <w:pPr>
        <w:pStyle w:val="Sangradetextonormal"/>
        <w:tabs>
          <w:tab w:val="clear" w:pos="6000"/>
        </w:tabs>
        <w:spacing w:line="276" w:lineRule="auto"/>
        <w:rPr>
          <w:rFonts w:eastAsia="Verdana"/>
          <w:iCs/>
          <w:lang w:val="en-US"/>
        </w:rPr>
      </w:pPr>
      <w:r w:rsidRPr="00330EED">
        <w:rPr>
          <w:rFonts w:eastAsia="Verdana"/>
          <w:iCs/>
          <w:lang w:val="en-US"/>
        </w:rPr>
        <w:t>The disposition towards sexual fantasies did also not show a significant difference between genders, which mat</w:t>
      </w:r>
      <w:r w:rsidR="00AF5AB0" w:rsidRPr="00330EED">
        <w:rPr>
          <w:rFonts w:eastAsia="Verdana"/>
          <w:iCs/>
          <w:lang w:val="en-US"/>
        </w:rPr>
        <w:t xml:space="preserve">ches the results obtained from </w:t>
      </w:r>
      <w:r w:rsidR="00D73F47" w:rsidRPr="004C6130">
        <w:rPr>
          <w:rFonts w:eastAsia="Verdana"/>
          <w:iCs/>
          <w:lang w:val="en-US"/>
        </w:rPr>
        <w:t>Mexican</w:t>
      </w:r>
      <w:r w:rsidRPr="00330EED">
        <w:rPr>
          <w:rFonts w:eastAsia="Verdana"/>
          <w:iCs/>
          <w:lang w:val="en-US"/>
        </w:rPr>
        <w:t xml:space="preserve"> population (Desvarieux, Salamanca, Ortega, Sierra, 2005). </w:t>
      </w:r>
      <w:r w:rsidR="005C16CB" w:rsidRPr="00330EED">
        <w:rPr>
          <w:rFonts w:eastAsia="Verdana"/>
          <w:iCs/>
          <w:lang w:val="en-US"/>
        </w:rPr>
        <w:t xml:space="preserve">However, there </w:t>
      </w:r>
      <w:r w:rsidR="00D73F47">
        <w:rPr>
          <w:rFonts w:eastAsia="Verdana"/>
          <w:iCs/>
          <w:lang w:val="en-US"/>
        </w:rPr>
        <w:t xml:space="preserve">is also </w:t>
      </w:r>
      <w:r w:rsidR="005C16CB" w:rsidRPr="00330EED">
        <w:rPr>
          <w:rFonts w:eastAsia="Verdana"/>
          <w:iCs/>
          <w:lang w:val="en-US"/>
        </w:rPr>
        <w:t>research indicating a higher tendency towards sexual fantasies in men (Wilson &amp; Lang, 1981; Ellis &amp; Symons, 1990; Leitenberg &amp; Henning, 1995; Sierra, Vera-Villarroel &amp; Martín-Ortiz, 2002).</w:t>
      </w:r>
    </w:p>
    <w:p w14:paraId="767938AF" w14:textId="69E68D9C" w:rsidR="005C16CB" w:rsidRPr="00330EED" w:rsidRDefault="005C16CB" w:rsidP="00330EED">
      <w:pPr>
        <w:pStyle w:val="Sangradetextonormal"/>
        <w:tabs>
          <w:tab w:val="clear" w:pos="6000"/>
        </w:tabs>
        <w:spacing w:line="276" w:lineRule="auto"/>
        <w:rPr>
          <w:rFonts w:eastAsia="Verdana"/>
          <w:iCs/>
          <w:lang w:val="en-US"/>
        </w:rPr>
      </w:pPr>
      <w:r w:rsidRPr="00330EED">
        <w:rPr>
          <w:rFonts w:eastAsia="Verdana"/>
          <w:iCs/>
          <w:lang w:val="en-US"/>
        </w:rPr>
        <w:t xml:space="preserve">Regarding lonely sexual desire, </w:t>
      </w:r>
      <w:r w:rsidR="00CB530D" w:rsidRPr="00330EED">
        <w:rPr>
          <w:rFonts w:eastAsia="Verdana"/>
          <w:iCs/>
          <w:lang w:val="en-US"/>
        </w:rPr>
        <w:t xml:space="preserve">it </w:t>
      </w:r>
      <w:proofErr w:type="gramStart"/>
      <w:r w:rsidR="00CB530D" w:rsidRPr="00330EED">
        <w:rPr>
          <w:rFonts w:eastAsia="Verdana"/>
          <w:iCs/>
          <w:lang w:val="en-US"/>
        </w:rPr>
        <w:t>was found</w:t>
      </w:r>
      <w:proofErr w:type="gramEnd"/>
      <w:r w:rsidRPr="00330EED">
        <w:rPr>
          <w:rFonts w:eastAsia="Verdana"/>
          <w:iCs/>
          <w:lang w:val="en-US"/>
        </w:rPr>
        <w:t xml:space="preserve"> a slightly superior score for men, </w:t>
      </w:r>
      <w:r w:rsidR="00AF5AB0" w:rsidRPr="00330EED">
        <w:rPr>
          <w:rFonts w:eastAsia="Verdana"/>
          <w:iCs/>
          <w:lang w:val="en-US"/>
        </w:rPr>
        <w:t xml:space="preserve">without </w:t>
      </w:r>
      <w:r w:rsidRPr="00330EED">
        <w:rPr>
          <w:rFonts w:eastAsia="Verdana"/>
          <w:iCs/>
          <w:lang w:val="en-US"/>
        </w:rPr>
        <w:t xml:space="preserve">a significant difference. In this aspect, there </w:t>
      </w:r>
      <w:r w:rsidR="00D73F47">
        <w:rPr>
          <w:rFonts w:eastAsia="Verdana"/>
          <w:iCs/>
          <w:lang w:val="en-US"/>
        </w:rPr>
        <w:t>is</w:t>
      </w:r>
      <w:r w:rsidR="00D73F47" w:rsidRPr="00330EED">
        <w:rPr>
          <w:rFonts w:eastAsia="Verdana"/>
          <w:iCs/>
          <w:lang w:val="en-US"/>
        </w:rPr>
        <w:t xml:space="preserve"> </w:t>
      </w:r>
      <w:r w:rsidRPr="00330EED">
        <w:rPr>
          <w:rFonts w:eastAsia="Verdana"/>
          <w:iCs/>
          <w:lang w:val="en-US"/>
        </w:rPr>
        <w:t xml:space="preserve">research that indicate that women value more the sexuality within the couple and abstinence (Moral y Ortega, 2008), but there </w:t>
      </w:r>
      <w:r w:rsidR="00D73F47">
        <w:rPr>
          <w:rFonts w:eastAsia="Verdana"/>
          <w:iCs/>
          <w:lang w:val="en-US"/>
        </w:rPr>
        <w:t xml:space="preserve">is </w:t>
      </w:r>
      <w:r w:rsidRPr="00330EED">
        <w:rPr>
          <w:rFonts w:eastAsia="Verdana"/>
          <w:iCs/>
          <w:lang w:val="en-US"/>
        </w:rPr>
        <w:t>also some research showing the absence of significant differences between both genders in the attitude towards masturbation (Sierra, Perla y Gutiérrez-Quintanilla, 2010).</w:t>
      </w:r>
    </w:p>
    <w:p w14:paraId="238078FA" w14:textId="6C0B0052" w:rsidR="005C16CB" w:rsidRPr="00330EED" w:rsidRDefault="005C16CB" w:rsidP="00330EED">
      <w:pPr>
        <w:pStyle w:val="Sangradetextonormal"/>
        <w:tabs>
          <w:tab w:val="clear" w:pos="6000"/>
        </w:tabs>
        <w:spacing w:line="276" w:lineRule="auto"/>
        <w:rPr>
          <w:rFonts w:eastAsia="Verdana"/>
          <w:iCs/>
          <w:lang w:val="en-US"/>
        </w:rPr>
      </w:pPr>
      <w:r w:rsidRPr="00330EED">
        <w:rPr>
          <w:rFonts w:eastAsia="Verdana"/>
          <w:iCs/>
          <w:lang w:val="en-US"/>
        </w:rPr>
        <w:t xml:space="preserve">The evaluated executive functions did not show a significant difference between both genders. However, </w:t>
      </w:r>
      <w:r w:rsidR="00996D22" w:rsidRPr="00330EED">
        <w:rPr>
          <w:rFonts w:eastAsia="Verdana"/>
          <w:iCs/>
          <w:lang w:val="en-US"/>
        </w:rPr>
        <w:t xml:space="preserve">the data </w:t>
      </w:r>
      <w:r w:rsidR="00BF6383" w:rsidRPr="00330EED">
        <w:rPr>
          <w:rFonts w:eastAsia="Verdana"/>
          <w:iCs/>
          <w:lang w:val="en-US"/>
        </w:rPr>
        <w:t xml:space="preserve">indicate </w:t>
      </w:r>
      <w:r w:rsidR="00996D22" w:rsidRPr="00330EED">
        <w:rPr>
          <w:rFonts w:eastAsia="Verdana"/>
          <w:iCs/>
          <w:lang w:val="en-US"/>
        </w:rPr>
        <w:t xml:space="preserve">slightly higher scores in the inhibition in men. </w:t>
      </w:r>
      <w:proofErr w:type="gramStart"/>
      <w:r w:rsidR="00996D22" w:rsidRPr="00330EED">
        <w:rPr>
          <w:rFonts w:eastAsia="Verdana"/>
          <w:iCs/>
          <w:lang w:val="en-US"/>
        </w:rPr>
        <w:t xml:space="preserve">Regarding the differences in inhibitory control, some research indicate a better inhibition in women (Yyuan, He, Qinglin, Chen, Li, 2008); others state that men have a better inhibition related to the most complex tasks that require an inhibition of immediate responses to obvious stimulus, </w:t>
      </w:r>
      <w:r w:rsidR="00D73F47" w:rsidRPr="004C6130">
        <w:rPr>
          <w:rFonts w:eastAsia="Verdana"/>
          <w:iCs/>
          <w:lang w:val="en-US"/>
        </w:rPr>
        <w:t>favoring</w:t>
      </w:r>
      <w:r w:rsidR="00996D22" w:rsidRPr="00330EED">
        <w:rPr>
          <w:rFonts w:eastAsia="Verdana"/>
          <w:iCs/>
          <w:lang w:val="en-US"/>
        </w:rPr>
        <w:t xml:space="preserve"> responses to less obvious stimulus, while women overcome men </w:t>
      </w:r>
      <w:r w:rsidR="00BF6383" w:rsidRPr="00330EED">
        <w:rPr>
          <w:rFonts w:eastAsia="Verdana"/>
          <w:iCs/>
          <w:lang w:val="en-US"/>
        </w:rPr>
        <w:t xml:space="preserve">in simple tasks, over learnt or </w:t>
      </w:r>
      <w:r w:rsidR="00996D22" w:rsidRPr="00330EED">
        <w:rPr>
          <w:rFonts w:eastAsia="Verdana"/>
          <w:iCs/>
          <w:lang w:val="en-US"/>
        </w:rPr>
        <w:t>perceptual (Broverman, Klaiber &amp; Kobayahi, 1968).</w:t>
      </w:r>
      <w:proofErr w:type="gramEnd"/>
    </w:p>
    <w:p w14:paraId="12ADDBC6" w14:textId="7FCB16E6" w:rsidR="00996D22" w:rsidRPr="00330EED" w:rsidRDefault="00996D22" w:rsidP="00330EED">
      <w:pPr>
        <w:pStyle w:val="Sangradetextonormal"/>
        <w:tabs>
          <w:tab w:val="clear" w:pos="6000"/>
        </w:tabs>
        <w:spacing w:line="276" w:lineRule="auto"/>
        <w:rPr>
          <w:rFonts w:eastAsia="Verdana"/>
          <w:iCs/>
          <w:lang w:val="en-US"/>
        </w:rPr>
      </w:pPr>
      <w:r w:rsidRPr="00330EED">
        <w:rPr>
          <w:rFonts w:eastAsia="Verdana"/>
          <w:iCs/>
          <w:lang w:val="en-US"/>
        </w:rPr>
        <w:t xml:space="preserve">Even though a significant difference in </w:t>
      </w:r>
      <w:r w:rsidR="0073236D" w:rsidRPr="00330EED">
        <w:rPr>
          <w:rFonts w:eastAsia="Verdana"/>
          <w:iCs/>
          <w:lang w:val="en-US"/>
        </w:rPr>
        <w:t xml:space="preserve">sexuality </w:t>
      </w:r>
      <w:r w:rsidRPr="00330EED">
        <w:rPr>
          <w:rFonts w:eastAsia="Verdana"/>
          <w:iCs/>
          <w:lang w:val="en-US"/>
        </w:rPr>
        <w:t xml:space="preserve">variables </w:t>
      </w:r>
      <w:r w:rsidR="0073236D" w:rsidRPr="00330EED">
        <w:rPr>
          <w:rFonts w:eastAsia="Verdana"/>
          <w:iCs/>
          <w:lang w:val="en-US"/>
        </w:rPr>
        <w:t xml:space="preserve">scores </w:t>
      </w:r>
      <w:r w:rsidRPr="00330EED">
        <w:rPr>
          <w:rFonts w:eastAsia="Verdana"/>
          <w:iCs/>
          <w:lang w:val="en-US"/>
        </w:rPr>
        <w:t>regarding age rank</w:t>
      </w:r>
      <w:r w:rsidR="00D73F47">
        <w:rPr>
          <w:rFonts w:eastAsia="Verdana"/>
          <w:iCs/>
          <w:lang w:val="en-US"/>
        </w:rPr>
        <w:t xml:space="preserve"> </w:t>
      </w:r>
      <w:proofErr w:type="gramStart"/>
      <w:r w:rsidR="00D73F47" w:rsidRPr="0064643B">
        <w:rPr>
          <w:rFonts w:eastAsia="Verdana"/>
          <w:iCs/>
          <w:lang w:val="en-US"/>
        </w:rPr>
        <w:t>was not found</w:t>
      </w:r>
      <w:proofErr w:type="gramEnd"/>
      <w:r w:rsidRPr="00330EED">
        <w:rPr>
          <w:rFonts w:eastAsia="Verdana"/>
          <w:iCs/>
          <w:lang w:val="en-US"/>
        </w:rPr>
        <w:t xml:space="preserve">, </w:t>
      </w:r>
      <w:r w:rsidR="0073236D" w:rsidRPr="00330EED">
        <w:rPr>
          <w:rFonts w:eastAsia="Verdana"/>
          <w:iCs/>
          <w:lang w:val="en-US"/>
        </w:rPr>
        <w:t xml:space="preserve">it was </w:t>
      </w:r>
      <w:r w:rsidR="00CB530D" w:rsidRPr="00330EED">
        <w:rPr>
          <w:rFonts w:eastAsia="Verdana"/>
          <w:iCs/>
          <w:lang w:val="en-US"/>
        </w:rPr>
        <w:t>perceived</w:t>
      </w:r>
      <w:r w:rsidRPr="00330EED">
        <w:rPr>
          <w:rFonts w:eastAsia="Verdana"/>
          <w:iCs/>
          <w:lang w:val="en-US"/>
        </w:rPr>
        <w:t xml:space="preserve"> a higher score obtained in lonely sexual desire </w:t>
      </w:r>
      <w:r w:rsidR="0058239A" w:rsidRPr="00330EED">
        <w:rPr>
          <w:rFonts w:eastAsia="Verdana"/>
          <w:iCs/>
          <w:lang w:val="en-US"/>
        </w:rPr>
        <w:t>in</w:t>
      </w:r>
      <w:r w:rsidRPr="00330EED">
        <w:rPr>
          <w:rFonts w:eastAsia="Verdana"/>
          <w:iCs/>
          <w:lang w:val="en-US"/>
        </w:rPr>
        <w:t xml:space="preserve"> adolescence, and a higher score in </w:t>
      </w:r>
      <w:r w:rsidR="00CF7926" w:rsidRPr="00330EED">
        <w:rPr>
          <w:rFonts w:eastAsia="Verdana"/>
          <w:iCs/>
          <w:lang w:val="en-US"/>
        </w:rPr>
        <w:t xml:space="preserve">dyadic sexual desire in young adulthood. The above </w:t>
      </w:r>
      <w:proofErr w:type="gramStart"/>
      <w:r w:rsidR="00CF7926" w:rsidRPr="00330EED">
        <w:rPr>
          <w:rFonts w:eastAsia="Verdana"/>
          <w:iCs/>
          <w:lang w:val="en-US"/>
        </w:rPr>
        <w:t>can be connected</w:t>
      </w:r>
      <w:proofErr w:type="gramEnd"/>
      <w:r w:rsidR="00CF7926" w:rsidRPr="00330EED">
        <w:rPr>
          <w:rFonts w:eastAsia="Verdana"/>
          <w:iCs/>
          <w:lang w:val="en-US"/>
        </w:rPr>
        <w:t xml:space="preserve"> to different experiences of sexuality during adolescence, when a high level of sexual desire is experienced due to hormonal changes and a higher tendency towards sexual exploration, which includes more masturbation practices (Egea, 2016). Equally, the higher level of dyadic sexual desire in young adulthood </w:t>
      </w:r>
      <w:proofErr w:type="gramStart"/>
      <w:r w:rsidR="00CF7926" w:rsidRPr="00330EED">
        <w:rPr>
          <w:rFonts w:eastAsia="Verdana"/>
          <w:iCs/>
          <w:lang w:val="en-US"/>
        </w:rPr>
        <w:t>may be connected</w:t>
      </w:r>
      <w:proofErr w:type="gramEnd"/>
      <w:r w:rsidR="00CF7926" w:rsidRPr="00330EED">
        <w:rPr>
          <w:rFonts w:eastAsia="Verdana"/>
          <w:iCs/>
          <w:lang w:val="en-US"/>
        </w:rPr>
        <w:t xml:space="preserve"> to a</w:t>
      </w:r>
      <w:r w:rsidR="00FF4A93" w:rsidRPr="00330EED">
        <w:rPr>
          <w:rFonts w:eastAsia="Verdana"/>
          <w:iCs/>
          <w:lang w:val="en-US"/>
        </w:rPr>
        <w:t>n</w:t>
      </w:r>
      <w:r w:rsidR="00CF7926" w:rsidRPr="00330EED">
        <w:rPr>
          <w:rFonts w:eastAsia="Verdana"/>
          <w:iCs/>
          <w:lang w:val="en-US"/>
        </w:rPr>
        <w:t xml:space="preserve"> </w:t>
      </w:r>
      <w:r w:rsidR="00FF4A93" w:rsidRPr="00330EED">
        <w:rPr>
          <w:rFonts w:eastAsia="Verdana"/>
          <w:iCs/>
          <w:lang w:val="en-US"/>
        </w:rPr>
        <w:t xml:space="preserve">orientation towards the couple relationship in this age, due to its evolutionary importance in this age for the </w:t>
      </w:r>
      <w:r w:rsidR="00FF4A93" w:rsidRPr="00330EED">
        <w:rPr>
          <w:rFonts w:eastAsia="Verdana"/>
          <w:iCs/>
          <w:lang w:val="en-US"/>
        </w:rPr>
        <w:lastRenderedPageBreak/>
        <w:t>process of identity consolidation, responsibility development, intimacy and commitment (Erikson, 1986; Contreras, Guzmán, Alfaro y Jiménez, 2011).</w:t>
      </w:r>
    </w:p>
    <w:p w14:paraId="32D50350" w14:textId="1FA13184" w:rsidR="00563E88" w:rsidRPr="00330EED" w:rsidRDefault="00856C44" w:rsidP="00330EED">
      <w:pPr>
        <w:pStyle w:val="Sangradetextonormal"/>
        <w:tabs>
          <w:tab w:val="clear" w:pos="6000"/>
        </w:tabs>
        <w:spacing w:line="276" w:lineRule="auto"/>
        <w:rPr>
          <w:rFonts w:eastAsia="Verdana"/>
          <w:iCs/>
          <w:lang w:val="en-US"/>
        </w:rPr>
      </w:pPr>
      <w:r w:rsidRPr="00330EED">
        <w:rPr>
          <w:rFonts w:eastAsia="Verdana"/>
          <w:iCs/>
          <w:lang w:val="en-US"/>
        </w:rPr>
        <w:t xml:space="preserve">Likewise, </w:t>
      </w:r>
      <w:r w:rsidR="00CB530D" w:rsidRPr="00330EED">
        <w:rPr>
          <w:rFonts w:eastAsia="Verdana"/>
          <w:iCs/>
          <w:lang w:val="en-US"/>
        </w:rPr>
        <w:t>a</w:t>
      </w:r>
      <w:r w:rsidRPr="00330EED">
        <w:rPr>
          <w:rFonts w:eastAsia="Verdana"/>
          <w:iCs/>
          <w:lang w:val="en-US"/>
        </w:rPr>
        <w:t xml:space="preserve"> tendency (not significant) </w:t>
      </w:r>
      <w:r w:rsidR="00241797" w:rsidRPr="00330EED">
        <w:rPr>
          <w:rFonts w:eastAsia="Verdana"/>
          <w:iCs/>
          <w:lang w:val="en-US"/>
        </w:rPr>
        <w:t>to</w:t>
      </w:r>
      <w:r w:rsidRPr="00330EED">
        <w:rPr>
          <w:rFonts w:eastAsia="Verdana"/>
          <w:iCs/>
          <w:lang w:val="en-US"/>
        </w:rPr>
        <w:t xml:space="preserve"> the highest disposition to</w:t>
      </w:r>
      <w:r w:rsidR="00241797" w:rsidRPr="00330EED">
        <w:rPr>
          <w:rFonts w:eastAsia="Verdana"/>
          <w:iCs/>
          <w:lang w:val="en-US"/>
        </w:rPr>
        <w:t>wards</w:t>
      </w:r>
      <w:r w:rsidRPr="00330EED">
        <w:rPr>
          <w:rFonts w:eastAsia="Verdana"/>
          <w:iCs/>
          <w:lang w:val="en-US"/>
        </w:rPr>
        <w:t xml:space="preserve"> sexual fantasies in young adulthood</w:t>
      </w:r>
      <w:r w:rsidR="00D73F47">
        <w:rPr>
          <w:rFonts w:eastAsia="Verdana"/>
          <w:iCs/>
          <w:lang w:val="en-US"/>
        </w:rPr>
        <w:t xml:space="preserve"> </w:t>
      </w:r>
      <w:proofErr w:type="gramStart"/>
      <w:r w:rsidR="00D73F47" w:rsidRPr="0064643B">
        <w:rPr>
          <w:rFonts w:eastAsia="Verdana"/>
          <w:iCs/>
          <w:lang w:val="en-US"/>
        </w:rPr>
        <w:t>was found</w:t>
      </w:r>
      <w:proofErr w:type="gramEnd"/>
      <w:r w:rsidRPr="00330EED">
        <w:rPr>
          <w:rFonts w:eastAsia="Verdana"/>
          <w:iCs/>
          <w:lang w:val="en-US"/>
        </w:rPr>
        <w:t xml:space="preserve">. The above </w:t>
      </w:r>
      <w:proofErr w:type="gramStart"/>
      <w:r w:rsidRPr="00330EED">
        <w:rPr>
          <w:rFonts w:eastAsia="Verdana"/>
          <w:iCs/>
          <w:lang w:val="en-US"/>
        </w:rPr>
        <w:t>can be connected</w:t>
      </w:r>
      <w:proofErr w:type="gramEnd"/>
      <w:r w:rsidRPr="00330EED">
        <w:rPr>
          <w:rFonts w:eastAsia="Verdana"/>
          <w:iCs/>
          <w:lang w:val="en-US"/>
        </w:rPr>
        <w:t xml:space="preserve"> to a higher </w:t>
      </w:r>
      <w:r w:rsidR="00C50308" w:rsidRPr="00330EED">
        <w:rPr>
          <w:rFonts w:eastAsia="Verdana"/>
          <w:iCs/>
          <w:lang w:val="en-US"/>
        </w:rPr>
        <w:t xml:space="preserve">sexual </w:t>
      </w:r>
      <w:r w:rsidRPr="00330EED">
        <w:rPr>
          <w:rFonts w:eastAsia="Verdana"/>
          <w:iCs/>
          <w:lang w:val="en-US"/>
        </w:rPr>
        <w:t xml:space="preserve">experience and a higher disinhibition </w:t>
      </w:r>
      <w:r w:rsidR="00C50308" w:rsidRPr="00330EED">
        <w:rPr>
          <w:rFonts w:eastAsia="Verdana"/>
          <w:iCs/>
          <w:lang w:val="en-US"/>
        </w:rPr>
        <w:t xml:space="preserve">in the </w:t>
      </w:r>
      <w:r w:rsidRPr="00330EED">
        <w:rPr>
          <w:rFonts w:eastAsia="Verdana"/>
          <w:iCs/>
          <w:lang w:val="en-US"/>
        </w:rPr>
        <w:t xml:space="preserve">sexual practices in young adulthood compared to adolescence. Some research indicate </w:t>
      </w:r>
      <w:r w:rsidR="00C50308" w:rsidRPr="00330EED">
        <w:rPr>
          <w:rFonts w:eastAsia="Verdana"/>
          <w:iCs/>
          <w:lang w:val="en-US"/>
        </w:rPr>
        <w:t>that the sexual experience</w:t>
      </w:r>
      <w:r w:rsidRPr="00330EED">
        <w:rPr>
          <w:rFonts w:eastAsia="Verdana"/>
          <w:iCs/>
          <w:lang w:val="en-US"/>
        </w:rPr>
        <w:t xml:space="preserve">, sexual liberty and sexual attitudes are </w:t>
      </w:r>
      <w:r w:rsidR="00881B37" w:rsidRPr="00330EED">
        <w:rPr>
          <w:rFonts w:eastAsia="Verdana"/>
          <w:iCs/>
          <w:lang w:val="en-US"/>
        </w:rPr>
        <w:t>associa</w:t>
      </w:r>
      <w:r w:rsidR="00CB530D" w:rsidRPr="00330EED">
        <w:rPr>
          <w:rFonts w:eastAsia="Verdana"/>
          <w:iCs/>
          <w:lang w:val="en-US"/>
        </w:rPr>
        <w:t>ted</w:t>
      </w:r>
      <w:r w:rsidRPr="00330EED">
        <w:rPr>
          <w:rFonts w:eastAsia="Verdana"/>
          <w:iCs/>
          <w:lang w:val="en-US"/>
        </w:rPr>
        <w:t xml:space="preserve"> to age (Sáez, Guijarro, 2016).</w:t>
      </w:r>
    </w:p>
    <w:p w14:paraId="30ECD95F" w14:textId="3ED419DC" w:rsidR="00856C44" w:rsidRPr="00330EED" w:rsidRDefault="00D73F47" w:rsidP="00330EED">
      <w:pPr>
        <w:pStyle w:val="Sangradetextonormal"/>
        <w:tabs>
          <w:tab w:val="clear" w:pos="6000"/>
        </w:tabs>
        <w:spacing w:line="276" w:lineRule="auto"/>
        <w:rPr>
          <w:rFonts w:eastAsia="Verdana"/>
          <w:iCs/>
          <w:lang w:val="en-US"/>
        </w:rPr>
      </w:pPr>
      <w:r>
        <w:rPr>
          <w:rFonts w:eastAsia="Verdana"/>
          <w:iCs/>
          <w:lang w:val="en-US"/>
        </w:rPr>
        <w:t>A</w:t>
      </w:r>
      <w:r w:rsidR="00D96FE3" w:rsidRPr="00330EED">
        <w:rPr>
          <w:rFonts w:eastAsia="Verdana"/>
          <w:iCs/>
          <w:lang w:val="en-US"/>
        </w:rPr>
        <w:t xml:space="preserve"> significant difference </w:t>
      </w:r>
      <w:r w:rsidR="00467CE9" w:rsidRPr="00330EED">
        <w:rPr>
          <w:rFonts w:eastAsia="Verdana"/>
          <w:iCs/>
          <w:lang w:val="en-US"/>
        </w:rPr>
        <w:t xml:space="preserve">in the performance in tasks that evaluate executive </w:t>
      </w:r>
      <w:r w:rsidR="00885E45" w:rsidRPr="00330EED">
        <w:rPr>
          <w:rFonts w:eastAsia="Verdana"/>
          <w:iCs/>
          <w:lang w:val="en-US"/>
        </w:rPr>
        <w:t>functioning regarding age</w:t>
      </w:r>
      <w:r>
        <w:rPr>
          <w:rFonts w:eastAsia="Verdana"/>
          <w:iCs/>
          <w:lang w:val="en-US"/>
        </w:rPr>
        <w:t xml:space="preserve"> </w:t>
      </w:r>
      <w:proofErr w:type="gramStart"/>
      <w:r w:rsidRPr="0064643B">
        <w:rPr>
          <w:rFonts w:eastAsia="Verdana"/>
          <w:iCs/>
          <w:lang w:val="en-US"/>
        </w:rPr>
        <w:t>was not found</w:t>
      </w:r>
      <w:proofErr w:type="gramEnd"/>
      <w:r w:rsidR="00885E45" w:rsidRPr="00330EED">
        <w:rPr>
          <w:rFonts w:eastAsia="Verdana"/>
          <w:iCs/>
          <w:lang w:val="en-US"/>
        </w:rPr>
        <w:t xml:space="preserve">. </w:t>
      </w:r>
      <w:r w:rsidR="00D96FE3" w:rsidRPr="00330EED">
        <w:rPr>
          <w:rFonts w:eastAsia="Verdana"/>
          <w:iCs/>
          <w:lang w:val="en-US"/>
        </w:rPr>
        <w:t>However, data show slightly higher</w:t>
      </w:r>
      <w:r w:rsidR="00467CE9" w:rsidRPr="00330EED">
        <w:rPr>
          <w:rFonts w:eastAsia="Verdana"/>
          <w:iCs/>
          <w:lang w:val="en-US"/>
        </w:rPr>
        <w:t xml:space="preserve"> scores</w:t>
      </w:r>
      <w:r w:rsidR="00D96FE3" w:rsidRPr="00330EED">
        <w:rPr>
          <w:rFonts w:eastAsia="Verdana"/>
          <w:iCs/>
          <w:lang w:val="en-US"/>
        </w:rPr>
        <w:t xml:space="preserve"> </w:t>
      </w:r>
      <w:r w:rsidR="00467CE9" w:rsidRPr="00330EED">
        <w:rPr>
          <w:rFonts w:eastAsia="Verdana"/>
          <w:iCs/>
          <w:lang w:val="en-US"/>
        </w:rPr>
        <w:t xml:space="preserve">in </w:t>
      </w:r>
      <w:r w:rsidR="00D96FE3" w:rsidRPr="00330EED">
        <w:rPr>
          <w:rFonts w:eastAsia="Verdana"/>
          <w:iCs/>
          <w:lang w:val="en-US"/>
        </w:rPr>
        <w:t xml:space="preserve">the inhibition </w:t>
      </w:r>
      <w:r w:rsidR="00467CE9" w:rsidRPr="00330EED">
        <w:rPr>
          <w:rFonts w:eastAsia="Verdana"/>
          <w:iCs/>
          <w:lang w:val="en-US"/>
        </w:rPr>
        <w:t xml:space="preserve">control </w:t>
      </w:r>
      <w:r w:rsidR="00D96FE3" w:rsidRPr="00330EED">
        <w:rPr>
          <w:rFonts w:eastAsia="Verdana"/>
          <w:iCs/>
          <w:lang w:val="en-US"/>
        </w:rPr>
        <w:t xml:space="preserve">and the ability to </w:t>
      </w:r>
      <w:r w:rsidR="00467CE9" w:rsidRPr="00330EED">
        <w:rPr>
          <w:rFonts w:eastAsia="Verdana"/>
          <w:iCs/>
          <w:lang w:val="en-US"/>
        </w:rPr>
        <w:t>planning</w:t>
      </w:r>
      <w:r w:rsidR="00D96FE3" w:rsidRPr="00330EED">
        <w:rPr>
          <w:rFonts w:eastAsia="Verdana"/>
          <w:iCs/>
          <w:lang w:val="en-US"/>
        </w:rPr>
        <w:t xml:space="preserve"> in young adulthood compared to teenagers. These results may be </w:t>
      </w:r>
      <w:r w:rsidR="00467CE9" w:rsidRPr="00330EED">
        <w:rPr>
          <w:rFonts w:eastAsia="Verdana"/>
          <w:iCs/>
          <w:lang w:val="en-US"/>
        </w:rPr>
        <w:t>associated</w:t>
      </w:r>
      <w:r w:rsidR="00D96FE3" w:rsidRPr="00330EED">
        <w:rPr>
          <w:rFonts w:eastAsia="Verdana"/>
          <w:iCs/>
          <w:lang w:val="en-US"/>
        </w:rPr>
        <w:t xml:space="preserve"> to the process of </w:t>
      </w:r>
      <w:r w:rsidR="00467CE9" w:rsidRPr="00330EED">
        <w:rPr>
          <w:rFonts w:eastAsia="Verdana"/>
          <w:iCs/>
          <w:lang w:val="en-US"/>
        </w:rPr>
        <w:t>maturation of the frontal lobes</w:t>
      </w:r>
      <w:r w:rsidR="00D96FE3" w:rsidRPr="00330EED">
        <w:rPr>
          <w:rFonts w:eastAsia="Verdana"/>
          <w:iCs/>
          <w:lang w:val="en-US"/>
        </w:rPr>
        <w:t xml:space="preserve"> responsible for the performance in tasks related to executive functioning, which ends approximately at 20-25 years old (Johnson, Blum &amp; Giedd, 2009).</w:t>
      </w:r>
    </w:p>
    <w:p w14:paraId="095BEC07" w14:textId="25CE9EAB" w:rsidR="008D3F7B" w:rsidRPr="00330EED" w:rsidRDefault="00D73F47" w:rsidP="00330EED">
      <w:pPr>
        <w:pStyle w:val="Sangradetextonormal"/>
        <w:tabs>
          <w:tab w:val="clear" w:pos="6000"/>
        </w:tabs>
        <w:spacing w:line="276" w:lineRule="auto"/>
        <w:rPr>
          <w:rFonts w:eastAsia="Verdana"/>
          <w:iCs/>
          <w:lang w:val="en-US"/>
        </w:rPr>
      </w:pPr>
      <w:r>
        <w:rPr>
          <w:rFonts w:eastAsia="Verdana"/>
          <w:iCs/>
          <w:lang w:val="en-US"/>
        </w:rPr>
        <w:t>A</w:t>
      </w:r>
      <w:r w:rsidR="00D96FE3" w:rsidRPr="00330EED">
        <w:rPr>
          <w:rFonts w:eastAsia="Verdana"/>
          <w:iCs/>
          <w:lang w:val="en-US"/>
        </w:rPr>
        <w:t xml:space="preserve"> </w:t>
      </w:r>
      <w:r w:rsidR="00C36DF6" w:rsidRPr="00330EED">
        <w:rPr>
          <w:rFonts w:eastAsia="Verdana"/>
          <w:iCs/>
          <w:lang w:val="en-US"/>
        </w:rPr>
        <w:t xml:space="preserve">significant </w:t>
      </w:r>
      <w:r w:rsidR="00D96FE3" w:rsidRPr="00330EED">
        <w:rPr>
          <w:rFonts w:eastAsia="Verdana"/>
          <w:iCs/>
          <w:lang w:val="en-US"/>
        </w:rPr>
        <w:t xml:space="preserve">difference in sexual desire and sexual </w:t>
      </w:r>
      <w:r w:rsidR="00C36DF6" w:rsidRPr="00330EED">
        <w:rPr>
          <w:rFonts w:eastAsia="Verdana"/>
          <w:iCs/>
          <w:lang w:val="en-US"/>
        </w:rPr>
        <w:t>fantasies variables</w:t>
      </w:r>
      <w:r w:rsidR="00D96FE3" w:rsidRPr="00330EED">
        <w:rPr>
          <w:rFonts w:eastAsia="Verdana"/>
          <w:iCs/>
          <w:lang w:val="en-US"/>
        </w:rPr>
        <w:t xml:space="preserve"> </w:t>
      </w:r>
      <w:r w:rsidR="00C36DF6" w:rsidRPr="00330EED">
        <w:rPr>
          <w:rFonts w:eastAsia="Verdana"/>
          <w:iCs/>
          <w:lang w:val="en-US"/>
        </w:rPr>
        <w:t xml:space="preserve">according </w:t>
      </w:r>
      <w:r>
        <w:rPr>
          <w:rFonts w:eastAsia="Verdana"/>
          <w:iCs/>
          <w:lang w:val="en-US"/>
        </w:rPr>
        <w:t xml:space="preserve">to </w:t>
      </w:r>
      <w:r w:rsidR="00D96FE3" w:rsidRPr="00330EED">
        <w:rPr>
          <w:rFonts w:eastAsia="Verdana"/>
          <w:iCs/>
          <w:lang w:val="en-US"/>
        </w:rPr>
        <w:t>relationship-lasting time</w:t>
      </w:r>
      <w:r>
        <w:rPr>
          <w:rFonts w:eastAsia="Verdana"/>
          <w:iCs/>
          <w:lang w:val="en-US"/>
        </w:rPr>
        <w:t xml:space="preserve"> </w:t>
      </w:r>
      <w:proofErr w:type="gramStart"/>
      <w:r>
        <w:rPr>
          <w:rFonts w:eastAsia="Verdana"/>
          <w:iCs/>
          <w:lang w:val="en-US"/>
        </w:rPr>
        <w:t>was not found</w:t>
      </w:r>
      <w:proofErr w:type="gramEnd"/>
      <w:r w:rsidR="00D96FE3" w:rsidRPr="00330EED">
        <w:rPr>
          <w:rFonts w:eastAsia="Verdana"/>
          <w:iCs/>
          <w:lang w:val="en-US"/>
        </w:rPr>
        <w:t xml:space="preserve">. </w:t>
      </w:r>
      <w:proofErr w:type="gramStart"/>
      <w:r w:rsidR="00D96FE3" w:rsidRPr="00330EED">
        <w:rPr>
          <w:rFonts w:eastAsia="Verdana"/>
          <w:iCs/>
          <w:lang w:val="en-US"/>
        </w:rPr>
        <w:t xml:space="preserve">Nonetheless, </w:t>
      </w:r>
      <w:r w:rsidR="00885E45" w:rsidRPr="00330EED">
        <w:rPr>
          <w:rFonts w:eastAsia="Verdana"/>
          <w:iCs/>
          <w:lang w:val="en-US"/>
        </w:rPr>
        <w:t>higher scores of inhibited</w:t>
      </w:r>
      <w:r w:rsidR="004B213E" w:rsidRPr="00330EED">
        <w:rPr>
          <w:rFonts w:eastAsia="Verdana"/>
          <w:iCs/>
          <w:lang w:val="en-US"/>
        </w:rPr>
        <w:t xml:space="preserve"> sexual desire in the group with the longest relationships (over 3 years)</w:t>
      </w:r>
      <w:r>
        <w:rPr>
          <w:rFonts w:eastAsia="Verdana"/>
          <w:iCs/>
          <w:lang w:val="en-US"/>
        </w:rPr>
        <w:t xml:space="preserve"> were found; also,</w:t>
      </w:r>
      <w:r w:rsidR="004B213E" w:rsidRPr="00330EED">
        <w:rPr>
          <w:rFonts w:eastAsia="Verdana"/>
          <w:iCs/>
          <w:lang w:val="en-US"/>
        </w:rPr>
        <w:t xml:space="preserve"> </w:t>
      </w:r>
      <w:r>
        <w:rPr>
          <w:rFonts w:eastAsia="Verdana"/>
          <w:iCs/>
          <w:lang w:val="en-US"/>
        </w:rPr>
        <w:t xml:space="preserve">there were </w:t>
      </w:r>
      <w:r w:rsidR="00D96FE3" w:rsidRPr="00330EED">
        <w:rPr>
          <w:rFonts w:eastAsia="Verdana"/>
          <w:iCs/>
          <w:lang w:val="en-US"/>
        </w:rPr>
        <w:t xml:space="preserve">higher </w:t>
      </w:r>
      <w:r w:rsidR="00C36DF6" w:rsidRPr="00330EED">
        <w:rPr>
          <w:rFonts w:eastAsia="Verdana"/>
          <w:iCs/>
          <w:lang w:val="en-US"/>
        </w:rPr>
        <w:t xml:space="preserve">scores </w:t>
      </w:r>
      <w:r w:rsidR="00885E45" w:rsidRPr="00330EED">
        <w:rPr>
          <w:rFonts w:eastAsia="Verdana"/>
          <w:iCs/>
          <w:lang w:val="en-US"/>
        </w:rPr>
        <w:t>of</w:t>
      </w:r>
      <w:r w:rsidR="00D96FE3" w:rsidRPr="00330EED">
        <w:rPr>
          <w:rFonts w:eastAsia="Verdana"/>
          <w:iCs/>
          <w:lang w:val="en-US"/>
        </w:rPr>
        <w:t xml:space="preserve"> the total and dyadic sexual desire </w:t>
      </w:r>
      <w:r w:rsidR="004B213E" w:rsidRPr="00330EED">
        <w:rPr>
          <w:rFonts w:eastAsia="Verdana"/>
          <w:iCs/>
          <w:lang w:val="en-US"/>
        </w:rPr>
        <w:t xml:space="preserve">and a higher disposition towards sexual fantasies </w:t>
      </w:r>
      <w:r w:rsidR="00D96FE3" w:rsidRPr="00330EED">
        <w:rPr>
          <w:rFonts w:eastAsia="Verdana"/>
          <w:iCs/>
          <w:lang w:val="en-US"/>
        </w:rPr>
        <w:t xml:space="preserve">in the group </w:t>
      </w:r>
      <w:r w:rsidR="00CB530D" w:rsidRPr="00330EED">
        <w:rPr>
          <w:rFonts w:eastAsia="Verdana"/>
          <w:iCs/>
          <w:lang w:val="en-US"/>
        </w:rPr>
        <w:t>from</w:t>
      </w:r>
      <w:r w:rsidR="00C36DF6" w:rsidRPr="00330EED">
        <w:rPr>
          <w:rFonts w:eastAsia="Verdana"/>
          <w:iCs/>
          <w:lang w:val="en-US"/>
        </w:rPr>
        <w:t xml:space="preserve"> </w:t>
      </w:r>
      <w:r w:rsidR="00D96FE3" w:rsidRPr="00330EED">
        <w:rPr>
          <w:rFonts w:eastAsia="Verdana"/>
          <w:iCs/>
          <w:lang w:val="en-US"/>
        </w:rPr>
        <w:t>1 to 3 years lo</w:t>
      </w:r>
      <w:r w:rsidR="004B213E" w:rsidRPr="00330EED">
        <w:rPr>
          <w:rFonts w:eastAsia="Verdana"/>
          <w:iCs/>
          <w:lang w:val="en-US"/>
        </w:rPr>
        <w:t>ng, which suggests</w:t>
      </w:r>
      <w:r w:rsidR="004B1D26" w:rsidRPr="00330EED">
        <w:rPr>
          <w:rFonts w:eastAsia="Verdana"/>
          <w:iCs/>
          <w:lang w:val="en-US"/>
        </w:rPr>
        <w:t xml:space="preserve"> </w:t>
      </w:r>
      <w:r w:rsidR="0094310D" w:rsidRPr="00330EED">
        <w:rPr>
          <w:rFonts w:eastAsia="Verdana"/>
          <w:iCs/>
          <w:lang w:val="en-US"/>
        </w:rPr>
        <w:t xml:space="preserve">that </w:t>
      </w:r>
      <w:r w:rsidR="004B213E" w:rsidRPr="00330EED">
        <w:rPr>
          <w:rFonts w:eastAsia="Verdana"/>
          <w:iCs/>
          <w:lang w:val="en-US"/>
        </w:rPr>
        <w:t xml:space="preserve">this long time relationship seems </w:t>
      </w:r>
      <w:r w:rsidR="00885E45" w:rsidRPr="00330EED">
        <w:rPr>
          <w:rFonts w:eastAsia="Verdana"/>
          <w:iCs/>
          <w:lang w:val="en-US"/>
        </w:rPr>
        <w:t xml:space="preserve">to </w:t>
      </w:r>
      <w:r w:rsidR="004B213E" w:rsidRPr="00330EED">
        <w:rPr>
          <w:rFonts w:eastAsia="Verdana"/>
          <w:iCs/>
          <w:lang w:val="en-US"/>
        </w:rPr>
        <w:t xml:space="preserve">be the best for the couple </w:t>
      </w:r>
      <w:r w:rsidR="0094310D" w:rsidRPr="00330EED">
        <w:rPr>
          <w:rFonts w:eastAsia="Verdana"/>
          <w:iCs/>
          <w:lang w:val="en-US"/>
        </w:rPr>
        <w:t>sexual desire.</w:t>
      </w:r>
      <w:proofErr w:type="gramEnd"/>
      <w:r w:rsidR="0094310D" w:rsidRPr="00330EED">
        <w:rPr>
          <w:rFonts w:eastAsia="Verdana"/>
          <w:iCs/>
          <w:lang w:val="en-US"/>
        </w:rPr>
        <w:t xml:space="preserve"> This </w:t>
      </w:r>
      <w:proofErr w:type="gramStart"/>
      <w:r w:rsidR="0094310D" w:rsidRPr="00330EED">
        <w:rPr>
          <w:rFonts w:eastAsia="Verdana"/>
          <w:iCs/>
          <w:lang w:val="en-US"/>
        </w:rPr>
        <w:t>may be connected</w:t>
      </w:r>
      <w:proofErr w:type="gramEnd"/>
      <w:r w:rsidR="0094310D" w:rsidRPr="00330EED">
        <w:rPr>
          <w:rFonts w:eastAsia="Verdana"/>
          <w:iCs/>
          <w:lang w:val="en-US"/>
        </w:rPr>
        <w:t xml:space="preserve"> with researches that expl</w:t>
      </w:r>
      <w:r w:rsidR="00CB530D" w:rsidRPr="00330EED">
        <w:rPr>
          <w:rFonts w:eastAsia="Verdana"/>
          <w:iCs/>
          <w:lang w:val="en-US"/>
        </w:rPr>
        <w:t>ore the biological bases in the</w:t>
      </w:r>
      <w:r w:rsidR="004B1D26" w:rsidRPr="00330EED">
        <w:rPr>
          <w:rFonts w:ascii="Arial" w:hAnsi="Arial" w:cs="Arial"/>
          <w:sz w:val="21"/>
          <w:szCs w:val="21"/>
          <w:shd w:val="clear" w:color="auto" w:fill="FFFFFF"/>
          <w:lang w:val="en-US"/>
        </w:rPr>
        <w:t xml:space="preserve"> </w:t>
      </w:r>
      <w:r w:rsidR="0094310D" w:rsidRPr="00330EED">
        <w:rPr>
          <w:rFonts w:eastAsia="Verdana"/>
          <w:iCs/>
          <w:lang w:val="en-US"/>
        </w:rPr>
        <w:t xml:space="preserve">infatuation process, </w:t>
      </w:r>
      <w:r w:rsidR="004B1D26" w:rsidRPr="00330EED">
        <w:rPr>
          <w:rFonts w:eastAsia="Verdana"/>
          <w:iCs/>
          <w:lang w:val="en-US"/>
        </w:rPr>
        <w:t xml:space="preserve">and </w:t>
      </w:r>
      <w:r w:rsidR="0094310D" w:rsidRPr="00330EED">
        <w:rPr>
          <w:rFonts w:eastAsia="Verdana"/>
          <w:iCs/>
          <w:lang w:val="en-US"/>
        </w:rPr>
        <w:t xml:space="preserve">which indicate that the romantic love stage, associated with the obsessive </w:t>
      </w:r>
      <w:r w:rsidRPr="004C6130">
        <w:rPr>
          <w:rFonts w:eastAsia="Verdana"/>
          <w:iCs/>
          <w:lang w:val="en-US"/>
        </w:rPr>
        <w:t>behavior</w:t>
      </w:r>
      <w:r w:rsidR="0094310D" w:rsidRPr="00330EED">
        <w:rPr>
          <w:rFonts w:eastAsia="Verdana"/>
          <w:iCs/>
          <w:lang w:val="en-US"/>
        </w:rPr>
        <w:t xml:space="preserve"> and search</w:t>
      </w:r>
      <w:r w:rsidR="004B1D26" w:rsidRPr="00330EED">
        <w:rPr>
          <w:rFonts w:eastAsia="Verdana"/>
          <w:iCs/>
          <w:lang w:val="en-US"/>
        </w:rPr>
        <w:t>ing</w:t>
      </w:r>
      <w:r w:rsidR="0094310D" w:rsidRPr="00330EED">
        <w:rPr>
          <w:rFonts w:eastAsia="Verdana"/>
          <w:iCs/>
          <w:lang w:val="en-US"/>
        </w:rPr>
        <w:t xml:space="preserve"> for sexual relationships with a partner, lasts </w:t>
      </w:r>
      <w:r>
        <w:rPr>
          <w:rFonts w:eastAsia="Verdana"/>
          <w:iCs/>
          <w:lang w:val="en-US"/>
        </w:rPr>
        <w:t xml:space="preserve">for a </w:t>
      </w:r>
      <w:r w:rsidR="0094310D" w:rsidRPr="00330EED">
        <w:rPr>
          <w:rFonts w:eastAsia="Verdana"/>
          <w:iCs/>
          <w:lang w:val="en-US"/>
        </w:rPr>
        <w:t xml:space="preserve">maximum </w:t>
      </w:r>
      <w:r>
        <w:rPr>
          <w:rFonts w:eastAsia="Verdana"/>
          <w:iCs/>
          <w:lang w:val="en-US"/>
        </w:rPr>
        <w:t xml:space="preserve">period of </w:t>
      </w:r>
      <w:r w:rsidR="0094310D" w:rsidRPr="00330EED">
        <w:rPr>
          <w:rFonts w:eastAsia="Verdana"/>
          <w:iCs/>
          <w:lang w:val="en-US"/>
        </w:rPr>
        <w:t>3 years</w:t>
      </w:r>
      <w:r>
        <w:rPr>
          <w:rFonts w:eastAsia="Verdana"/>
          <w:iCs/>
          <w:lang w:val="en-US"/>
        </w:rPr>
        <w:t>.</w:t>
      </w:r>
      <w:r w:rsidR="0094310D" w:rsidRPr="00330EED">
        <w:rPr>
          <w:rFonts w:eastAsia="Verdana"/>
          <w:iCs/>
          <w:lang w:val="en-US"/>
        </w:rPr>
        <w:t xml:space="preserve"> </w:t>
      </w:r>
      <w:r>
        <w:rPr>
          <w:rFonts w:eastAsia="Verdana"/>
          <w:iCs/>
          <w:lang w:val="en-US"/>
        </w:rPr>
        <w:t>F</w:t>
      </w:r>
      <w:r w:rsidR="0094310D" w:rsidRPr="00330EED">
        <w:rPr>
          <w:rFonts w:eastAsia="Verdana"/>
          <w:iCs/>
          <w:lang w:val="en-US"/>
        </w:rPr>
        <w:t xml:space="preserve">rom this point, dopamine activity changes, resulting in the decrease of interest towards the object of infatuation (Garza, 2010). Likewise, superior scores </w:t>
      </w:r>
      <w:r w:rsidR="004B1D26" w:rsidRPr="00330EED">
        <w:rPr>
          <w:rFonts w:eastAsia="Verdana"/>
          <w:iCs/>
          <w:lang w:val="en-US"/>
        </w:rPr>
        <w:t>in</w:t>
      </w:r>
      <w:r w:rsidR="0094310D" w:rsidRPr="00330EED">
        <w:rPr>
          <w:rFonts w:eastAsia="Verdana"/>
          <w:iCs/>
          <w:lang w:val="en-US"/>
        </w:rPr>
        <w:t xml:space="preserve"> lonely sexual desire in the group with the </w:t>
      </w:r>
      <w:proofErr w:type="gramStart"/>
      <w:r w:rsidR="0094310D" w:rsidRPr="00330EED">
        <w:rPr>
          <w:rFonts w:eastAsia="Verdana"/>
          <w:iCs/>
          <w:lang w:val="en-US"/>
        </w:rPr>
        <w:t>shortest term</w:t>
      </w:r>
      <w:proofErr w:type="gramEnd"/>
      <w:r w:rsidR="0094310D" w:rsidRPr="00330EED">
        <w:rPr>
          <w:rFonts w:eastAsia="Verdana"/>
          <w:iCs/>
          <w:lang w:val="en-US"/>
        </w:rPr>
        <w:t xml:space="preserve"> relationship (less than a year) may be connected to the</w:t>
      </w:r>
      <w:r w:rsidR="00C04F8E" w:rsidRPr="00330EED">
        <w:rPr>
          <w:rFonts w:eastAsia="Verdana"/>
          <w:iCs/>
          <w:lang w:val="en-US"/>
        </w:rPr>
        <w:t xml:space="preserve"> adjustment </w:t>
      </w:r>
      <w:r w:rsidR="008D3F7B" w:rsidRPr="00330EED">
        <w:rPr>
          <w:rFonts w:eastAsia="Verdana"/>
          <w:iCs/>
          <w:lang w:val="en-US"/>
        </w:rPr>
        <w:t xml:space="preserve">in the sexual </w:t>
      </w:r>
      <w:r w:rsidR="00C04F8E" w:rsidRPr="00330EED">
        <w:rPr>
          <w:rFonts w:eastAsia="Verdana"/>
          <w:iCs/>
          <w:lang w:val="en-US"/>
        </w:rPr>
        <w:t>relat</w:t>
      </w:r>
      <w:r w:rsidR="008D3F7B" w:rsidRPr="00330EED">
        <w:rPr>
          <w:rFonts w:eastAsia="Verdana"/>
          <w:iCs/>
          <w:lang w:val="en-US"/>
        </w:rPr>
        <w:t>ion during the initial time in the couple's relationship</w:t>
      </w:r>
      <w:r w:rsidR="00C04F8E" w:rsidRPr="00330EED">
        <w:rPr>
          <w:rFonts w:eastAsia="Verdana"/>
          <w:iCs/>
          <w:lang w:val="en-US"/>
        </w:rPr>
        <w:t xml:space="preserve">. </w:t>
      </w:r>
    </w:p>
    <w:p w14:paraId="267A8C35" w14:textId="44E5CCE2" w:rsidR="0094310D" w:rsidRPr="00330EED" w:rsidRDefault="008D3F7B" w:rsidP="00330EED">
      <w:pPr>
        <w:pStyle w:val="Sangradetextonormal"/>
        <w:tabs>
          <w:tab w:val="clear" w:pos="6000"/>
        </w:tabs>
        <w:spacing w:line="276" w:lineRule="auto"/>
        <w:rPr>
          <w:rFonts w:eastAsia="Verdana"/>
          <w:iCs/>
          <w:lang w:val="en-US"/>
        </w:rPr>
      </w:pPr>
      <w:r w:rsidRPr="00330EED">
        <w:rPr>
          <w:rFonts w:eastAsia="Verdana"/>
          <w:iCs/>
          <w:lang w:val="en-US"/>
        </w:rPr>
        <w:t>Some authors indicate that the first year of the couple's relationship represents the dyadic adjustment</w:t>
      </w:r>
      <w:r w:rsidR="003118A0" w:rsidRPr="00330EED">
        <w:rPr>
          <w:rFonts w:eastAsia="Verdana"/>
          <w:iCs/>
          <w:lang w:val="en-US"/>
        </w:rPr>
        <w:t xml:space="preserve"> process, where the members of the couple</w:t>
      </w:r>
      <w:r w:rsidRPr="00330EED">
        <w:rPr>
          <w:rFonts w:eastAsia="Verdana"/>
          <w:iCs/>
          <w:lang w:val="en-US"/>
        </w:rPr>
        <w:t xml:space="preserve"> learn about each other and each member gradually </w:t>
      </w:r>
      <w:r w:rsidR="00277B64" w:rsidRPr="00330EED">
        <w:rPr>
          <w:rFonts w:eastAsia="Verdana"/>
          <w:iCs/>
          <w:lang w:val="en-US"/>
        </w:rPr>
        <w:t>start to show themselves</w:t>
      </w:r>
      <w:r w:rsidRPr="00330EED">
        <w:rPr>
          <w:rFonts w:eastAsia="Verdana"/>
          <w:iCs/>
          <w:lang w:val="en-US"/>
        </w:rPr>
        <w:t xml:space="preserve"> as </w:t>
      </w:r>
      <w:r w:rsidR="00277B64" w:rsidRPr="00330EED">
        <w:rPr>
          <w:rFonts w:eastAsia="Verdana"/>
          <w:iCs/>
          <w:lang w:val="en-US"/>
        </w:rPr>
        <w:t>they are</w:t>
      </w:r>
      <w:r w:rsidR="00D73F47">
        <w:rPr>
          <w:rFonts w:eastAsia="Verdana"/>
          <w:iCs/>
          <w:lang w:val="en-US"/>
        </w:rPr>
        <w:t xml:space="preserve">; </w:t>
      </w:r>
      <w:r w:rsidRPr="00330EED">
        <w:rPr>
          <w:rFonts w:eastAsia="Verdana"/>
          <w:iCs/>
          <w:lang w:val="en-US"/>
        </w:rPr>
        <w:t>and</w:t>
      </w:r>
      <w:r w:rsidR="00D73F47">
        <w:rPr>
          <w:rFonts w:eastAsia="Verdana"/>
          <w:iCs/>
          <w:lang w:val="en-US"/>
        </w:rPr>
        <w:t>,</w:t>
      </w:r>
      <w:r w:rsidRPr="00330EED">
        <w:rPr>
          <w:rFonts w:eastAsia="Verdana"/>
          <w:iCs/>
          <w:lang w:val="en-US"/>
        </w:rPr>
        <w:t xml:space="preserve"> this process can be influenced by multiple factors from an individual to </w:t>
      </w:r>
      <w:r w:rsidR="00D73F47">
        <w:rPr>
          <w:rFonts w:eastAsia="Verdana"/>
          <w:iCs/>
          <w:lang w:val="en-US"/>
        </w:rPr>
        <w:t xml:space="preserve">a </w:t>
      </w:r>
      <w:r w:rsidRPr="00330EED">
        <w:rPr>
          <w:rFonts w:eastAsia="Verdana"/>
          <w:iCs/>
          <w:lang w:val="en-US"/>
        </w:rPr>
        <w:t xml:space="preserve">cultural level </w:t>
      </w:r>
      <w:r w:rsidR="00C04F8E" w:rsidRPr="00330EED">
        <w:rPr>
          <w:rFonts w:eastAsia="Verdana"/>
          <w:iCs/>
          <w:lang w:val="en-US"/>
        </w:rPr>
        <w:t>(Collins, 2003; Rojas-Solís y Flores, 2013).</w:t>
      </w:r>
    </w:p>
    <w:p w14:paraId="4661818E" w14:textId="3E01B4AC" w:rsidR="00D11E36" w:rsidRPr="00330EED" w:rsidRDefault="00FB5796" w:rsidP="00330EED">
      <w:pPr>
        <w:pStyle w:val="Sangradetextonormal"/>
        <w:spacing w:line="276" w:lineRule="auto"/>
        <w:rPr>
          <w:rFonts w:eastAsia="Verdana"/>
          <w:iCs/>
          <w:lang w:val="en-US"/>
        </w:rPr>
      </w:pPr>
      <w:r w:rsidRPr="00330EED">
        <w:rPr>
          <w:rFonts w:eastAsia="Verdana"/>
          <w:iCs/>
          <w:lang w:val="en-US"/>
        </w:rPr>
        <w:t xml:space="preserve">It was </w:t>
      </w:r>
      <w:r w:rsidR="00277B64" w:rsidRPr="00330EED">
        <w:rPr>
          <w:rFonts w:eastAsia="Verdana"/>
          <w:iCs/>
          <w:lang w:val="en-US"/>
        </w:rPr>
        <w:t>not identified</w:t>
      </w:r>
      <w:r w:rsidRPr="00330EED">
        <w:rPr>
          <w:rFonts w:eastAsia="Verdana"/>
          <w:iCs/>
          <w:lang w:val="en-US"/>
        </w:rPr>
        <w:t xml:space="preserve"> a significant difference in the sexual fantasies and sexual desire</w:t>
      </w:r>
      <w:r w:rsidRPr="00330EED">
        <w:rPr>
          <w:lang w:val="en-US"/>
        </w:rPr>
        <w:t xml:space="preserve"> </w:t>
      </w:r>
      <w:r w:rsidRPr="00330EED">
        <w:rPr>
          <w:rFonts w:eastAsia="Verdana"/>
          <w:iCs/>
          <w:lang w:val="en-US"/>
        </w:rPr>
        <w:t xml:space="preserve">variables </w:t>
      </w:r>
      <w:r w:rsidR="003F6E65" w:rsidRPr="00330EED">
        <w:rPr>
          <w:rFonts w:eastAsia="Verdana"/>
          <w:iCs/>
          <w:lang w:val="en-US"/>
        </w:rPr>
        <w:t xml:space="preserve">between groups </w:t>
      </w:r>
      <w:r w:rsidR="003118A0" w:rsidRPr="00330EED">
        <w:rPr>
          <w:rFonts w:eastAsia="Verdana"/>
          <w:iCs/>
          <w:lang w:val="en-US"/>
        </w:rPr>
        <w:t xml:space="preserve">of </w:t>
      </w:r>
      <w:r w:rsidR="003F6E65" w:rsidRPr="00330EED">
        <w:rPr>
          <w:rFonts w:eastAsia="Verdana"/>
          <w:iCs/>
          <w:lang w:val="en-US"/>
        </w:rPr>
        <w:t>marital stage (cour</w:t>
      </w:r>
      <w:r w:rsidRPr="00330EED">
        <w:rPr>
          <w:rFonts w:eastAsia="Verdana"/>
          <w:iCs/>
          <w:lang w:val="en-US"/>
        </w:rPr>
        <w:t>tship, free union and marriage)</w:t>
      </w:r>
      <w:r w:rsidR="003F6E65" w:rsidRPr="00330EED">
        <w:rPr>
          <w:rFonts w:eastAsia="Verdana"/>
          <w:iCs/>
          <w:lang w:val="en-US"/>
        </w:rPr>
        <w:t>. However,</w:t>
      </w:r>
      <w:r w:rsidR="00D34F13" w:rsidRPr="00330EED">
        <w:rPr>
          <w:rFonts w:eastAsia="Verdana"/>
          <w:iCs/>
          <w:lang w:val="en-US"/>
        </w:rPr>
        <w:t xml:space="preserve"> it </w:t>
      </w:r>
      <w:proofErr w:type="gramStart"/>
      <w:r w:rsidR="00D34F13" w:rsidRPr="00330EED">
        <w:rPr>
          <w:rFonts w:eastAsia="Verdana"/>
          <w:iCs/>
          <w:lang w:val="en-US"/>
        </w:rPr>
        <w:t>was</w:t>
      </w:r>
      <w:r w:rsidR="003F6E65" w:rsidRPr="00330EED">
        <w:rPr>
          <w:rFonts w:eastAsia="Verdana"/>
          <w:iCs/>
          <w:lang w:val="en-US"/>
        </w:rPr>
        <w:t xml:space="preserve"> </w:t>
      </w:r>
      <w:r w:rsidR="00277B64" w:rsidRPr="00330EED">
        <w:rPr>
          <w:rFonts w:eastAsia="Verdana"/>
          <w:iCs/>
          <w:lang w:val="en-US"/>
        </w:rPr>
        <w:t>perceived</w:t>
      </w:r>
      <w:proofErr w:type="gramEnd"/>
      <w:r w:rsidR="003F6E65" w:rsidRPr="00330EED">
        <w:rPr>
          <w:rFonts w:eastAsia="Verdana"/>
          <w:iCs/>
          <w:lang w:val="en-US"/>
        </w:rPr>
        <w:t xml:space="preserve"> a higher </w:t>
      </w:r>
      <w:r w:rsidR="005B738C" w:rsidRPr="00A71BDA">
        <w:rPr>
          <w:rFonts w:eastAsia="Verdana"/>
          <w:iCs/>
          <w:lang w:val="en-US"/>
        </w:rPr>
        <w:t>score</w:t>
      </w:r>
      <w:r w:rsidR="003F6E65" w:rsidRPr="00330EED">
        <w:rPr>
          <w:rFonts w:eastAsia="Verdana"/>
          <w:iCs/>
          <w:lang w:val="en-US"/>
        </w:rPr>
        <w:t xml:space="preserve"> in total sexual desire, dyadic sexual desire and disposition </w:t>
      </w:r>
      <w:r w:rsidR="00F64C7E" w:rsidRPr="00330EED">
        <w:rPr>
          <w:rFonts w:eastAsia="Verdana"/>
          <w:iCs/>
          <w:lang w:val="en-US"/>
        </w:rPr>
        <w:t>towards</w:t>
      </w:r>
      <w:r w:rsidR="003F6E65" w:rsidRPr="00330EED">
        <w:rPr>
          <w:rFonts w:eastAsia="Verdana"/>
          <w:iCs/>
          <w:lang w:val="en-US"/>
        </w:rPr>
        <w:t xml:space="preserve"> sexual fantasies in the </w:t>
      </w:r>
      <w:r w:rsidR="00D34F13" w:rsidRPr="00330EED">
        <w:rPr>
          <w:rFonts w:eastAsia="Verdana"/>
          <w:iCs/>
          <w:lang w:val="en-US"/>
        </w:rPr>
        <w:t>“</w:t>
      </w:r>
      <w:r w:rsidR="003F6E65" w:rsidRPr="00330EED">
        <w:rPr>
          <w:rFonts w:eastAsia="Verdana"/>
          <w:iCs/>
          <w:lang w:val="en-US"/>
        </w:rPr>
        <w:t>free union</w:t>
      </w:r>
      <w:r w:rsidR="00D34F13" w:rsidRPr="00330EED">
        <w:rPr>
          <w:rFonts w:eastAsia="Verdana"/>
          <w:iCs/>
          <w:lang w:val="en-US"/>
        </w:rPr>
        <w:t>”</w:t>
      </w:r>
      <w:r w:rsidR="003F6E65" w:rsidRPr="00330EED">
        <w:rPr>
          <w:rFonts w:eastAsia="Verdana"/>
          <w:iCs/>
          <w:lang w:val="en-US"/>
        </w:rPr>
        <w:t xml:space="preserve"> group</w:t>
      </w:r>
      <w:r w:rsidR="00B80D7B" w:rsidRPr="00330EED">
        <w:rPr>
          <w:rFonts w:eastAsia="Verdana"/>
          <w:iCs/>
          <w:lang w:val="en-US"/>
        </w:rPr>
        <w:t xml:space="preserve">. At the same time, the </w:t>
      </w:r>
      <w:r w:rsidR="002F37D9" w:rsidRPr="00330EED">
        <w:rPr>
          <w:rFonts w:eastAsia="Verdana"/>
          <w:iCs/>
          <w:lang w:val="en-US"/>
        </w:rPr>
        <w:t>“</w:t>
      </w:r>
      <w:r w:rsidR="00B80D7B" w:rsidRPr="00330EED">
        <w:rPr>
          <w:rFonts w:eastAsia="Verdana"/>
          <w:iCs/>
          <w:lang w:val="en-US"/>
        </w:rPr>
        <w:t>courtship</w:t>
      </w:r>
      <w:r w:rsidR="002F37D9" w:rsidRPr="00330EED">
        <w:rPr>
          <w:rFonts w:eastAsia="Verdana"/>
          <w:iCs/>
          <w:lang w:val="en-US"/>
        </w:rPr>
        <w:t>”</w:t>
      </w:r>
      <w:r w:rsidR="00B80D7B" w:rsidRPr="00330EED">
        <w:rPr>
          <w:rFonts w:eastAsia="Verdana"/>
          <w:iCs/>
          <w:lang w:val="en-US"/>
        </w:rPr>
        <w:t xml:space="preserve"> group showed a higher </w:t>
      </w:r>
      <w:r w:rsidR="005B738C" w:rsidRPr="00A71BDA">
        <w:rPr>
          <w:rFonts w:eastAsia="Verdana"/>
          <w:iCs/>
          <w:lang w:val="en-US"/>
        </w:rPr>
        <w:t>score</w:t>
      </w:r>
      <w:r w:rsidR="002F37D9" w:rsidRPr="00330EED">
        <w:rPr>
          <w:rFonts w:eastAsia="Verdana"/>
          <w:iCs/>
          <w:lang w:val="en-US"/>
        </w:rPr>
        <w:t xml:space="preserve"> in </w:t>
      </w:r>
      <w:r w:rsidR="00B80D7B" w:rsidRPr="00330EED">
        <w:rPr>
          <w:rFonts w:eastAsia="Verdana"/>
          <w:iCs/>
          <w:lang w:val="en-US"/>
        </w:rPr>
        <w:t>lonely sexual desire</w:t>
      </w:r>
      <w:r w:rsidR="00D73F47">
        <w:rPr>
          <w:rFonts w:eastAsia="Verdana"/>
          <w:iCs/>
          <w:lang w:val="en-US"/>
        </w:rPr>
        <w:t>;</w:t>
      </w:r>
      <w:r w:rsidR="00B80D7B" w:rsidRPr="00330EED">
        <w:rPr>
          <w:rFonts w:eastAsia="Verdana"/>
          <w:iCs/>
          <w:lang w:val="en-US"/>
        </w:rPr>
        <w:t xml:space="preserve"> </w:t>
      </w:r>
      <w:r w:rsidR="00277B64" w:rsidRPr="00330EED">
        <w:rPr>
          <w:rFonts w:eastAsia="Verdana"/>
          <w:iCs/>
          <w:lang w:val="en-US"/>
        </w:rPr>
        <w:t xml:space="preserve">the </w:t>
      </w:r>
      <w:r w:rsidR="00B80D7B" w:rsidRPr="00330EED">
        <w:rPr>
          <w:rFonts w:eastAsia="Verdana"/>
          <w:iCs/>
          <w:lang w:val="en-US"/>
        </w:rPr>
        <w:t xml:space="preserve">higher scores </w:t>
      </w:r>
      <w:r w:rsidR="00277B64" w:rsidRPr="00330EED">
        <w:rPr>
          <w:rFonts w:eastAsia="Verdana"/>
          <w:iCs/>
          <w:lang w:val="en-US"/>
        </w:rPr>
        <w:t xml:space="preserve">of the inhibited sexual desire </w:t>
      </w:r>
      <w:proofErr w:type="gramStart"/>
      <w:r w:rsidR="00D73F47">
        <w:rPr>
          <w:rFonts w:eastAsia="Verdana"/>
          <w:iCs/>
          <w:lang w:val="en-US"/>
        </w:rPr>
        <w:t>were found</w:t>
      </w:r>
      <w:proofErr w:type="gramEnd"/>
      <w:r w:rsidR="00D73F47">
        <w:rPr>
          <w:rFonts w:eastAsia="Verdana"/>
          <w:iCs/>
          <w:lang w:val="en-US"/>
        </w:rPr>
        <w:t xml:space="preserve"> </w:t>
      </w:r>
      <w:r w:rsidR="00B80D7B" w:rsidRPr="00330EED">
        <w:rPr>
          <w:rFonts w:eastAsia="Verdana"/>
          <w:iCs/>
          <w:lang w:val="en-US"/>
        </w:rPr>
        <w:t>in the group of married people</w:t>
      </w:r>
      <w:r w:rsidR="001E4A8A" w:rsidRPr="00330EED">
        <w:rPr>
          <w:rFonts w:eastAsia="Verdana"/>
          <w:iCs/>
          <w:lang w:val="en-US"/>
        </w:rPr>
        <w:t>. The latter suggest</w:t>
      </w:r>
      <w:r w:rsidR="00942223" w:rsidRPr="00330EED">
        <w:rPr>
          <w:rFonts w:eastAsia="Verdana"/>
          <w:iCs/>
          <w:lang w:val="en-US"/>
        </w:rPr>
        <w:t xml:space="preserve"> that the </w:t>
      </w:r>
      <w:r w:rsidR="002F37D9" w:rsidRPr="00330EED">
        <w:rPr>
          <w:rFonts w:eastAsia="Verdana"/>
          <w:iCs/>
          <w:lang w:val="en-US"/>
        </w:rPr>
        <w:t>“</w:t>
      </w:r>
      <w:r w:rsidR="00942223" w:rsidRPr="00330EED">
        <w:rPr>
          <w:rFonts w:eastAsia="Verdana"/>
          <w:iCs/>
          <w:lang w:val="en-US"/>
        </w:rPr>
        <w:t>free union</w:t>
      </w:r>
      <w:r w:rsidR="002F37D9" w:rsidRPr="00330EED">
        <w:rPr>
          <w:rFonts w:eastAsia="Verdana"/>
          <w:iCs/>
          <w:lang w:val="en-US"/>
        </w:rPr>
        <w:t>”</w:t>
      </w:r>
      <w:r w:rsidR="00942223" w:rsidRPr="00330EED">
        <w:rPr>
          <w:rFonts w:eastAsia="Verdana"/>
          <w:iCs/>
          <w:lang w:val="en-US"/>
        </w:rPr>
        <w:t xml:space="preserve"> marital state is </w:t>
      </w:r>
      <w:r w:rsidR="005B738C" w:rsidRPr="00A71BDA">
        <w:rPr>
          <w:rFonts w:eastAsia="Verdana"/>
          <w:iCs/>
          <w:lang w:val="en-US"/>
        </w:rPr>
        <w:t>favorable</w:t>
      </w:r>
      <w:r w:rsidR="001E4A8A" w:rsidRPr="00330EED">
        <w:rPr>
          <w:rFonts w:eastAsia="Verdana"/>
          <w:iCs/>
          <w:lang w:val="en-US"/>
        </w:rPr>
        <w:t xml:space="preserve"> for </w:t>
      </w:r>
      <w:r w:rsidR="00942223" w:rsidRPr="00330EED">
        <w:rPr>
          <w:rFonts w:eastAsia="Verdana"/>
          <w:iCs/>
          <w:lang w:val="en-US"/>
        </w:rPr>
        <w:t>dyadic sexua</w:t>
      </w:r>
      <w:r w:rsidR="001E4A8A" w:rsidRPr="00330EED">
        <w:rPr>
          <w:rFonts w:eastAsia="Verdana"/>
          <w:iCs/>
          <w:lang w:val="en-US"/>
        </w:rPr>
        <w:t xml:space="preserve">l desire and disposition </w:t>
      </w:r>
      <w:r w:rsidR="00F64C7E" w:rsidRPr="00330EED">
        <w:rPr>
          <w:rFonts w:eastAsia="Verdana"/>
          <w:iCs/>
          <w:lang w:val="en-US"/>
        </w:rPr>
        <w:t xml:space="preserve">towards </w:t>
      </w:r>
      <w:r w:rsidR="00942223" w:rsidRPr="00330EED">
        <w:rPr>
          <w:rFonts w:eastAsia="Verdana"/>
          <w:iCs/>
          <w:lang w:val="en-US"/>
        </w:rPr>
        <w:t xml:space="preserve">sexual fantasies. Some </w:t>
      </w:r>
      <w:r w:rsidR="00942223" w:rsidRPr="00330EED">
        <w:rPr>
          <w:rFonts w:eastAsia="Verdana"/>
          <w:iCs/>
          <w:lang w:val="en-US"/>
        </w:rPr>
        <w:lastRenderedPageBreak/>
        <w:t xml:space="preserve">authors state that young people </w:t>
      </w:r>
      <w:r w:rsidR="001E4A8A" w:rsidRPr="00330EED">
        <w:rPr>
          <w:rFonts w:eastAsia="Verdana"/>
          <w:iCs/>
          <w:lang w:val="en-US"/>
        </w:rPr>
        <w:t xml:space="preserve">in </w:t>
      </w:r>
      <w:r w:rsidR="00F64C7E" w:rsidRPr="00330EED">
        <w:rPr>
          <w:rFonts w:eastAsia="Verdana"/>
          <w:iCs/>
          <w:lang w:val="en-US"/>
        </w:rPr>
        <w:t xml:space="preserve">modern </w:t>
      </w:r>
      <w:r w:rsidR="001E4A8A" w:rsidRPr="00330EED">
        <w:rPr>
          <w:rFonts w:eastAsia="Verdana"/>
          <w:iCs/>
          <w:lang w:val="en-US"/>
        </w:rPr>
        <w:t>time</w:t>
      </w:r>
      <w:r w:rsidR="00D73F47">
        <w:rPr>
          <w:rFonts w:eastAsia="Verdana"/>
          <w:iCs/>
          <w:lang w:val="en-US"/>
        </w:rPr>
        <w:t>s</w:t>
      </w:r>
      <w:r w:rsidR="001E4A8A" w:rsidRPr="00330EED">
        <w:rPr>
          <w:rFonts w:eastAsia="Verdana"/>
          <w:iCs/>
          <w:lang w:val="en-US"/>
        </w:rPr>
        <w:t xml:space="preserve"> </w:t>
      </w:r>
      <w:r w:rsidR="00942223" w:rsidRPr="00330EED">
        <w:rPr>
          <w:rFonts w:eastAsia="Verdana"/>
          <w:iCs/>
          <w:lang w:val="en-US"/>
        </w:rPr>
        <w:t xml:space="preserve">choose the </w:t>
      </w:r>
      <w:r w:rsidR="001E4A8A" w:rsidRPr="00330EED">
        <w:rPr>
          <w:rFonts w:eastAsia="Verdana"/>
          <w:iCs/>
          <w:lang w:val="en-US"/>
        </w:rPr>
        <w:t>“</w:t>
      </w:r>
      <w:r w:rsidR="00942223" w:rsidRPr="00330EED">
        <w:rPr>
          <w:rFonts w:eastAsia="Verdana"/>
          <w:iCs/>
          <w:lang w:val="en-US"/>
        </w:rPr>
        <w:t>free union</w:t>
      </w:r>
      <w:r w:rsidR="001E4A8A" w:rsidRPr="00330EED">
        <w:rPr>
          <w:rFonts w:eastAsia="Verdana"/>
          <w:iCs/>
          <w:lang w:val="en-US"/>
        </w:rPr>
        <w:t>”</w:t>
      </w:r>
      <w:r w:rsidR="00942223" w:rsidRPr="00330EED">
        <w:rPr>
          <w:rFonts w:eastAsia="Verdana"/>
          <w:iCs/>
          <w:lang w:val="en-US"/>
        </w:rPr>
        <w:t xml:space="preserve"> modality with more frequency because marriage </w:t>
      </w:r>
      <w:proofErr w:type="gramStart"/>
      <w:r w:rsidR="00942223" w:rsidRPr="00330EED">
        <w:rPr>
          <w:rFonts w:eastAsia="Verdana"/>
          <w:iCs/>
          <w:lang w:val="en-US"/>
        </w:rPr>
        <w:t>is taken</w:t>
      </w:r>
      <w:proofErr w:type="gramEnd"/>
      <w:r w:rsidR="00942223" w:rsidRPr="00330EED">
        <w:rPr>
          <w:rFonts w:eastAsia="Verdana"/>
          <w:iCs/>
          <w:lang w:val="en-US"/>
        </w:rPr>
        <w:t xml:space="preserve"> as a legal “a</w:t>
      </w:r>
      <w:r w:rsidR="00F64C7E" w:rsidRPr="00330EED">
        <w:rPr>
          <w:rFonts w:eastAsia="Verdana"/>
          <w:iCs/>
          <w:lang w:val="en-US"/>
        </w:rPr>
        <w:t>n</w:t>
      </w:r>
      <w:r w:rsidR="00942223" w:rsidRPr="00330EED">
        <w:rPr>
          <w:rFonts w:eastAsia="Verdana"/>
          <w:iCs/>
          <w:lang w:val="en-US"/>
        </w:rPr>
        <w:t xml:space="preserve">tiromantic” contract that does not </w:t>
      </w:r>
      <w:r w:rsidR="006330C5">
        <w:rPr>
          <w:rFonts w:eastAsia="Verdana"/>
          <w:iCs/>
          <w:lang w:val="en-US"/>
        </w:rPr>
        <w:t xml:space="preserve">guarantee a </w:t>
      </w:r>
      <w:r w:rsidR="006330C5" w:rsidRPr="0064643B">
        <w:rPr>
          <w:rFonts w:eastAsia="Verdana"/>
          <w:iCs/>
          <w:lang w:val="en-US"/>
        </w:rPr>
        <w:t xml:space="preserve">quality </w:t>
      </w:r>
      <w:r w:rsidR="001E4A8A" w:rsidRPr="00330EED">
        <w:rPr>
          <w:rFonts w:eastAsia="Verdana"/>
          <w:iCs/>
          <w:lang w:val="en-US"/>
        </w:rPr>
        <w:t xml:space="preserve">relationship </w:t>
      </w:r>
      <w:r w:rsidR="00F64C7E" w:rsidRPr="00330EED">
        <w:rPr>
          <w:rFonts w:eastAsia="Verdana"/>
          <w:iCs/>
          <w:lang w:val="en-US"/>
        </w:rPr>
        <w:t>nor</w:t>
      </w:r>
      <w:r w:rsidR="00942223" w:rsidRPr="00330EED">
        <w:rPr>
          <w:rFonts w:eastAsia="Verdana"/>
          <w:iCs/>
          <w:lang w:val="en-US"/>
        </w:rPr>
        <w:t xml:space="preserve"> stability (Sebastián, 2015; Thornton &amp; Young-DeMarco, 2001).</w:t>
      </w:r>
    </w:p>
    <w:p w14:paraId="25B3F62F" w14:textId="6EA07267" w:rsidR="00D11E36" w:rsidRPr="00330EED" w:rsidRDefault="00D05E02" w:rsidP="00330EED">
      <w:pPr>
        <w:pStyle w:val="Sangradetextonormal"/>
        <w:tabs>
          <w:tab w:val="clear" w:pos="6000"/>
        </w:tabs>
        <w:spacing w:line="276" w:lineRule="auto"/>
        <w:rPr>
          <w:rFonts w:eastAsia="Verdana"/>
          <w:iCs/>
          <w:lang w:val="en-US"/>
        </w:rPr>
      </w:pPr>
      <w:r w:rsidRPr="00330EED">
        <w:rPr>
          <w:rFonts w:eastAsia="Verdana"/>
          <w:iCs/>
          <w:lang w:val="en-US"/>
        </w:rPr>
        <w:t>As for correlation</w:t>
      </w:r>
      <w:r w:rsidR="00F53751" w:rsidRPr="00330EED">
        <w:rPr>
          <w:rFonts w:eastAsia="Verdana"/>
          <w:iCs/>
          <w:lang w:val="en-US"/>
        </w:rPr>
        <w:t xml:space="preserve"> between the sexuality</w:t>
      </w:r>
      <w:r w:rsidRPr="00330EED">
        <w:rPr>
          <w:rFonts w:eastAsia="Verdana"/>
          <w:iCs/>
          <w:lang w:val="en-US"/>
        </w:rPr>
        <w:t xml:space="preserve"> variables</w:t>
      </w:r>
      <w:r w:rsidR="00F53751" w:rsidRPr="00330EED">
        <w:rPr>
          <w:rFonts w:eastAsia="Verdana"/>
          <w:iCs/>
          <w:lang w:val="en-US"/>
        </w:rPr>
        <w:t xml:space="preserve">, </w:t>
      </w:r>
      <w:r w:rsidRPr="00330EED">
        <w:rPr>
          <w:rFonts w:eastAsia="Verdana"/>
          <w:iCs/>
          <w:lang w:val="en-US"/>
        </w:rPr>
        <w:t>it was i</w:t>
      </w:r>
      <w:r w:rsidR="00F53751" w:rsidRPr="00330EED">
        <w:rPr>
          <w:rFonts w:eastAsia="Verdana"/>
          <w:iCs/>
          <w:lang w:val="en-US"/>
        </w:rPr>
        <w:t>dentif</w:t>
      </w:r>
      <w:r w:rsidR="00277B64" w:rsidRPr="00330EED">
        <w:rPr>
          <w:rFonts w:eastAsia="Verdana"/>
          <w:iCs/>
          <w:lang w:val="en-US"/>
        </w:rPr>
        <w:t>ied</w:t>
      </w:r>
      <w:r w:rsidR="00F53751" w:rsidRPr="00330EED">
        <w:rPr>
          <w:rFonts w:eastAsia="Verdana"/>
          <w:iCs/>
          <w:lang w:val="en-US"/>
        </w:rPr>
        <w:t xml:space="preserve"> </w:t>
      </w:r>
      <w:r w:rsidR="008F39BA" w:rsidRPr="00330EED">
        <w:rPr>
          <w:rFonts w:eastAsia="Verdana"/>
          <w:iCs/>
          <w:lang w:val="en-US"/>
        </w:rPr>
        <w:t>the significant positive correlation between the disposition to</w:t>
      </w:r>
      <w:r w:rsidR="00F64C7E" w:rsidRPr="00330EED">
        <w:rPr>
          <w:rFonts w:eastAsia="Verdana"/>
          <w:iCs/>
          <w:lang w:val="en-US"/>
        </w:rPr>
        <w:t>wards</w:t>
      </w:r>
      <w:r w:rsidR="008F39BA" w:rsidRPr="00330EED">
        <w:rPr>
          <w:rFonts w:eastAsia="Verdana"/>
          <w:iCs/>
          <w:lang w:val="en-US"/>
        </w:rPr>
        <w:t xml:space="preserve"> sexual fantasies and the total sexual desire, </w:t>
      </w:r>
      <w:r w:rsidRPr="00330EED">
        <w:rPr>
          <w:rFonts w:eastAsia="Verdana"/>
          <w:iCs/>
          <w:lang w:val="en-US"/>
        </w:rPr>
        <w:t>dyadic and lonely sexual desire. This</w:t>
      </w:r>
      <w:r w:rsidR="008F39BA" w:rsidRPr="00330EED">
        <w:rPr>
          <w:rFonts w:eastAsia="Verdana"/>
          <w:iCs/>
          <w:lang w:val="en-US"/>
        </w:rPr>
        <w:t xml:space="preserve"> indicates that a higher level of sexual fantasies </w:t>
      </w:r>
      <w:r w:rsidRPr="00330EED">
        <w:rPr>
          <w:rFonts w:eastAsia="Verdana"/>
          <w:iCs/>
          <w:lang w:val="en-US"/>
        </w:rPr>
        <w:t>relate</w:t>
      </w:r>
      <w:r w:rsidR="006330C5">
        <w:rPr>
          <w:rFonts w:eastAsia="Verdana"/>
          <w:iCs/>
          <w:lang w:val="en-US"/>
        </w:rPr>
        <w:t>s</w:t>
      </w:r>
      <w:r w:rsidRPr="00330EED">
        <w:rPr>
          <w:rFonts w:eastAsia="Verdana"/>
          <w:iCs/>
          <w:lang w:val="en-US"/>
        </w:rPr>
        <w:t xml:space="preserve"> </w:t>
      </w:r>
      <w:r w:rsidR="0032235F" w:rsidRPr="00330EED">
        <w:rPr>
          <w:rFonts w:eastAsia="Verdana"/>
          <w:iCs/>
          <w:lang w:val="en-US"/>
        </w:rPr>
        <w:t>to</w:t>
      </w:r>
      <w:r w:rsidR="008F39BA" w:rsidRPr="00330EED">
        <w:rPr>
          <w:rFonts w:eastAsia="Verdana"/>
          <w:iCs/>
          <w:lang w:val="en-US"/>
        </w:rPr>
        <w:t xml:space="preserve"> a </w:t>
      </w:r>
      <w:r w:rsidR="0032235F" w:rsidRPr="00330EED">
        <w:rPr>
          <w:rFonts w:eastAsia="Verdana"/>
          <w:iCs/>
          <w:lang w:val="en-US"/>
        </w:rPr>
        <w:t xml:space="preserve">stronger </w:t>
      </w:r>
      <w:r w:rsidR="008F39BA" w:rsidRPr="00330EED">
        <w:rPr>
          <w:rFonts w:eastAsia="Verdana"/>
          <w:iCs/>
          <w:lang w:val="en-US"/>
        </w:rPr>
        <w:t xml:space="preserve">sexual desire, mostly dyadic. </w:t>
      </w:r>
      <w:r w:rsidR="00F45EDC" w:rsidRPr="00330EED">
        <w:rPr>
          <w:rFonts w:eastAsia="Verdana"/>
          <w:iCs/>
          <w:lang w:val="en-US"/>
        </w:rPr>
        <w:t>These findings show the importance of sexual fantasies in sexual desire, just like the Santos-Iglesias, Calvillo y Sierra (2011</w:t>
      </w:r>
      <w:r w:rsidR="0032235F" w:rsidRPr="00330EED">
        <w:rPr>
          <w:rFonts w:eastAsia="Verdana"/>
          <w:iCs/>
          <w:lang w:val="en-US"/>
        </w:rPr>
        <w:t>)</w:t>
      </w:r>
      <w:r w:rsidR="00F45EDC" w:rsidRPr="00330EED">
        <w:rPr>
          <w:rFonts w:eastAsia="Verdana"/>
          <w:iCs/>
          <w:lang w:val="en-US"/>
        </w:rPr>
        <w:t>,</w:t>
      </w:r>
      <w:r w:rsidR="0032235F" w:rsidRPr="00330EED">
        <w:rPr>
          <w:rFonts w:eastAsia="Verdana"/>
          <w:iCs/>
          <w:lang w:val="en-US"/>
        </w:rPr>
        <w:t xml:space="preserve"> who </w:t>
      </w:r>
      <w:r w:rsidR="00F45EDC" w:rsidRPr="00330EED">
        <w:rPr>
          <w:rFonts w:eastAsia="Verdana"/>
          <w:iCs/>
          <w:lang w:val="en-US"/>
        </w:rPr>
        <w:t xml:space="preserve">found that intimate </w:t>
      </w:r>
      <w:r w:rsidR="0032235F" w:rsidRPr="00330EED">
        <w:rPr>
          <w:rFonts w:eastAsia="Verdana"/>
          <w:iCs/>
          <w:lang w:val="en-US"/>
        </w:rPr>
        <w:t xml:space="preserve">and exploratory </w:t>
      </w:r>
      <w:r w:rsidR="00F45EDC" w:rsidRPr="00330EED">
        <w:rPr>
          <w:rFonts w:eastAsia="Verdana"/>
          <w:iCs/>
          <w:lang w:val="en-US"/>
        </w:rPr>
        <w:t xml:space="preserve">fantasies </w:t>
      </w:r>
      <w:r w:rsidR="00AF162B" w:rsidRPr="00330EED">
        <w:rPr>
          <w:rFonts w:eastAsia="Verdana"/>
          <w:iCs/>
          <w:lang w:val="en-US"/>
        </w:rPr>
        <w:t xml:space="preserve">predict the dyadic desire, </w:t>
      </w:r>
      <w:r w:rsidR="002232EC" w:rsidRPr="00330EED">
        <w:rPr>
          <w:rFonts w:eastAsia="Verdana"/>
          <w:iCs/>
          <w:lang w:val="en-US"/>
        </w:rPr>
        <w:t xml:space="preserve">while lonely sexual desire </w:t>
      </w:r>
      <w:proofErr w:type="gramStart"/>
      <w:r w:rsidR="002232EC" w:rsidRPr="00330EED">
        <w:rPr>
          <w:rFonts w:eastAsia="Verdana"/>
          <w:iCs/>
          <w:lang w:val="en-US"/>
        </w:rPr>
        <w:t>is predicted</w:t>
      </w:r>
      <w:proofErr w:type="gramEnd"/>
      <w:r w:rsidR="002232EC" w:rsidRPr="00330EED">
        <w:rPr>
          <w:rFonts w:eastAsia="Verdana"/>
          <w:iCs/>
          <w:lang w:val="en-US"/>
        </w:rPr>
        <w:t xml:space="preserve"> by exploratory and impersonal fantasies. In the same line of </w:t>
      </w:r>
      <w:r w:rsidR="0032235F" w:rsidRPr="00330EED">
        <w:rPr>
          <w:rFonts w:eastAsia="Verdana"/>
          <w:iCs/>
          <w:lang w:val="en-US"/>
        </w:rPr>
        <w:t>results</w:t>
      </w:r>
      <w:r w:rsidR="002232EC" w:rsidRPr="00330EED">
        <w:rPr>
          <w:rFonts w:eastAsia="Verdana"/>
          <w:iCs/>
          <w:lang w:val="en-US"/>
        </w:rPr>
        <w:t>, Zubeidat, Ortega, del Villar y Sierra (2003)</w:t>
      </w:r>
      <w:r w:rsidR="00F50FED" w:rsidRPr="00330EED">
        <w:rPr>
          <w:rFonts w:eastAsia="Verdana"/>
          <w:iCs/>
          <w:lang w:val="en-US"/>
        </w:rPr>
        <w:t>,</w:t>
      </w:r>
      <w:r w:rsidR="002232EC" w:rsidRPr="00330EED">
        <w:rPr>
          <w:rFonts w:eastAsia="Verdana"/>
          <w:iCs/>
          <w:lang w:val="en-US"/>
        </w:rPr>
        <w:t xml:space="preserve"> </w:t>
      </w:r>
      <w:r w:rsidR="0032235F" w:rsidRPr="00330EED">
        <w:rPr>
          <w:rFonts w:eastAsia="Verdana"/>
          <w:iCs/>
          <w:lang w:val="en-US"/>
        </w:rPr>
        <w:t xml:space="preserve">found </w:t>
      </w:r>
      <w:r w:rsidR="002232EC" w:rsidRPr="00330EED">
        <w:rPr>
          <w:rFonts w:eastAsia="Verdana"/>
          <w:iCs/>
          <w:lang w:val="en-US"/>
        </w:rPr>
        <w:t xml:space="preserve">in </w:t>
      </w:r>
      <w:r w:rsidR="0032235F" w:rsidRPr="00330EED">
        <w:rPr>
          <w:rFonts w:eastAsia="Verdana"/>
          <w:iCs/>
          <w:lang w:val="en-US"/>
        </w:rPr>
        <w:t>adolescent population</w:t>
      </w:r>
      <w:r w:rsidR="00F50FED" w:rsidRPr="00330EED">
        <w:rPr>
          <w:rFonts w:eastAsia="Verdana"/>
          <w:iCs/>
          <w:lang w:val="en-US"/>
        </w:rPr>
        <w:t xml:space="preserve"> that sexual fantasies (exploratory, intimate, impersonal and sadomasochist) show a positive correlation with both dyadic and lonely desire, indicating th</w:t>
      </w:r>
      <w:r w:rsidR="00193F76" w:rsidRPr="00330EED">
        <w:rPr>
          <w:rFonts w:eastAsia="Verdana"/>
          <w:iCs/>
          <w:lang w:val="en-US"/>
        </w:rPr>
        <w:t xml:space="preserve">at intimate sexual fantasies predict more the dyadic desire, while the </w:t>
      </w:r>
      <w:r w:rsidR="002B2FF9" w:rsidRPr="00330EED">
        <w:rPr>
          <w:rFonts w:eastAsia="Verdana"/>
          <w:iCs/>
          <w:lang w:val="en-US"/>
        </w:rPr>
        <w:t xml:space="preserve">impersonal sexual fantasies influence mostly lonely desire. Wilson &amp; Lang (1981) </w:t>
      </w:r>
      <w:r w:rsidR="006330C5">
        <w:rPr>
          <w:rFonts w:eastAsia="Verdana"/>
          <w:iCs/>
          <w:lang w:val="en-US"/>
        </w:rPr>
        <w:t>e</w:t>
      </w:r>
      <w:r w:rsidR="002B2FF9" w:rsidRPr="00330EED">
        <w:rPr>
          <w:rFonts w:eastAsia="Verdana"/>
          <w:iCs/>
          <w:lang w:val="en-US"/>
        </w:rPr>
        <w:t>stablish</w:t>
      </w:r>
      <w:r w:rsidR="006330C5">
        <w:rPr>
          <w:rFonts w:eastAsia="Verdana"/>
          <w:iCs/>
          <w:lang w:val="en-US"/>
        </w:rPr>
        <w:t xml:space="preserve">ed </w:t>
      </w:r>
      <w:r w:rsidR="002B2FF9" w:rsidRPr="00330EED">
        <w:rPr>
          <w:rFonts w:eastAsia="Verdana"/>
          <w:iCs/>
          <w:lang w:val="en-US"/>
        </w:rPr>
        <w:t xml:space="preserve">that sexual fantasies are associated with high sexual desire and orgasm frequency, especially for women. </w:t>
      </w:r>
    </w:p>
    <w:p w14:paraId="03F83B80" w14:textId="7FC10236" w:rsidR="00D11E36" w:rsidRPr="00330EED" w:rsidRDefault="002B2FF9" w:rsidP="00330EED">
      <w:pPr>
        <w:pStyle w:val="Sangradetextonormal"/>
        <w:tabs>
          <w:tab w:val="clear" w:pos="6000"/>
        </w:tabs>
        <w:spacing w:line="276" w:lineRule="auto"/>
        <w:rPr>
          <w:rFonts w:eastAsia="Verdana"/>
          <w:iCs/>
          <w:lang w:val="en-US"/>
        </w:rPr>
      </w:pPr>
      <w:r w:rsidRPr="00330EED">
        <w:rPr>
          <w:rFonts w:eastAsia="Verdana"/>
          <w:iCs/>
          <w:lang w:val="en-US"/>
        </w:rPr>
        <w:t xml:space="preserve">The inhibited sexual desire variable showed </w:t>
      </w:r>
      <w:r w:rsidR="00C659D9" w:rsidRPr="00330EED">
        <w:rPr>
          <w:rFonts w:eastAsia="Verdana"/>
          <w:iCs/>
          <w:lang w:val="en-US"/>
        </w:rPr>
        <w:t>a negative</w:t>
      </w:r>
      <w:r w:rsidRPr="00330EED">
        <w:rPr>
          <w:rFonts w:eastAsia="Verdana"/>
          <w:iCs/>
          <w:lang w:val="en-US"/>
        </w:rPr>
        <w:t xml:space="preserve"> moderate correlation with the total, dyadic and lonely sexual desire, indicating that a higher degree of sexual inhibition </w:t>
      </w:r>
      <w:r w:rsidR="00C659D9" w:rsidRPr="00330EED">
        <w:rPr>
          <w:rFonts w:eastAsia="Verdana"/>
          <w:iCs/>
          <w:lang w:val="en-US"/>
        </w:rPr>
        <w:t>relate</w:t>
      </w:r>
      <w:r w:rsidR="006330C5">
        <w:rPr>
          <w:rFonts w:eastAsia="Verdana"/>
          <w:iCs/>
          <w:lang w:val="en-US"/>
        </w:rPr>
        <w:t>s</w:t>
      </w:r>
      <w:r w:rsidR="00C659D9" w:rsidRPr="00330EED">
        <w:rPr>
          <w:rFonts w:eastAsia="Verdana"/>
          <w:iCs/>
          <w:lang w:val="en-US"/>
        </w:rPr>
        <w:t xml:space="preserve"> to</w:t>
      </w:r>
      <w:r w:rsidRPr="00330EED">
        <w:rPr>
          <w:rFonts w:eastAsia="Verdana"/>
          <w:iCs/>
          <w:lang w:val="en-US"/>
        </w:rPr>
        <w:t xml:space="preserve"> a lower sexual desire. In this aspect, the previous research indicated </w:t>
      </w:r>
      <w:r w:rsidR="00FE5799" w:rsidRPr="00330EED">
        <w:rPr>
          <w:rFonts w:eastAsia="Verdana"/>
          <w:iCs/>
          <w:lang w:val="en-US"/>
        </w:rPr>
        <w:t xml:space="preserve">that </w:t>
      </w:r>
      <w:r w:rsidRPr="00330EED">
        <w:rPr>
          <w:rFonts w:eastAsia="Verdana"/>
          <w:iCs/>
          <w:lang w:val="en-US"/>
        </w:rPr>
        <w:t xml:space="preserve">inhibited sexual desire, being one of the </w:t>
      </w:r>
      <w:r w:rsidR="00A97D0A" w:rsidRPr="00330EED">
        <w:rPr>
          <w:rFonts w:eastAsia="Verdana"/>
          <w:iCs/>
          <w:lang w:val="en-US"/>
        </w:rPr>
        <w:t>most common problems, affects negatively the manifestation of sexual desire and</w:t>
      </w:r>
      <w:r w:rsidR="006330C5">
        <w:rPr>
          <w:rFonts w:eastAsia="Verdana"/>
          <w:iCs/>
          <w:lang w:val="en-US"/>
        </w:rPr>
        <w:t xml:space="preserve"> it</w:t>
      </w:r>
      <w:r w:rsidR="00A97D0A" w:rsidRPr="00330EED">
        <w:rPr>
          <w:rFonts w:eastAsia="Verdana"/>
          <w:iCs/>
          <w:lang w:val="en-US"/>
        </w:rPr>
        <w:t xml:space="preserve"> </w:t>
      </w:r>
      <w:proofErr w:type="gramStart"/>
      <w:r w:rsidR="00A97D0A" w:rsidRPr="00330EED">
        <w:rPr>
          <w:rFonts w:eastAsia="Verdana"/>
          <w:iCs/>
          <w:lang w:val="en-US"/>
        </w:rPr>
        <w:t>is connected</w:t>
      </w:r>
      <w:proofErr w:type="gramEnd"/>
      <w:r w:rsidR="00A97D0A" w:rsidRPr="00330EED">
        <w:rPr>
          <w:rFonts w:eastAsia="Verdana"/>
          <w:iCs/>
          <w:lang w:val="en-US"/>
        </w:rPr>
        <w:t xml:space="preserve"> to sexual avoidance (Morse, 1985)</w:t>
      </w:r>
      <w:r w:rsidR="006330C5">
        <w:rPr>
          <w:rFonts w:eastAsia="Verdana"/>
          <w:iCs/>
          <w:lang w:val="en-US"/>
        </w:rPr>
        <w:t xml:space="preserve">; </w:t>
      </w:r>
      <w:r w:rsidR="00A97D0A" w:rsidRPr="00330EED">
        <w:rPr>
          <w:rFonts w:eastAsia="Verdana"/>
          <w:iCs/>
          <w:lang w:val="en-US"/>
        </w:rPr>
        <w:t xml:space="preserve">connecting inhibited sexual desire, especially in women, with a lower frequency of orgasm during coitus, but not </w:t>
      </w:r>
      <w:r w:rsidR="00FE5799" w:rsidRPr="00330EED">
        <w:rPr>
          <w:rFonts w:eastAsia="Verdana"/>
          <w:iCs/>
          <w:lang w:val="en-US"/>
        </w:rPr>
        <w:t xml:space="preserve">during </w:t>
      </w:r>
      <w:r w:rsidR="00A97D0A" w:rsidRPr="00330EED">
        <w:rPr>
          <w:rFonts w:eastAsia="Verdana"/>
          <w:iCs/>
          <w:lang w:val="en-US"/>
        </w:rPr>
        <w:t xml:space="preserve">masturbation </w:t>
      </w:r>
      <w:r w:rsidR="00D11E36" w:rsidRPr="00330EED">
        <w:rPr>
          <w:rFonts w:eastAsia="Verdana"/>
          <w:iCs/>
          <w:lang w:val="en-US"/>
        </w:rPr>
        <w:t>(Nutter &amp; Condron, 1985).</w:t>
      </w:r>
    </w:p>
    <w:p w14:paraId="650F497B" w14:textId="1E554983" w:rsidR="00D11E36" w:rsidRPr="00330EED" w:rsidRDefault="00C644D6" w:rsidP="00471253">
      <w:pPr>
        <w:pStyle w:val="Sangradetextonormal"/>
        <w:tabs>
          <w:tab w:val="clear" w:pos="6000"/>
        </w:tabs>
        <w:spacing w:after="0" w:line="276" w:lineRule="auto"/>
        <w:rPr>
          <w:rFonts w:eastAsia="Verdana"/>
          <w:iCs/>
          <w:lang w:val="en-US"/>
        </w:rPr>
      </w:pPr>
      <w:r w:rsidRPr="00330EED">
        <w:rPr>
          <w:rFonts w:eastAsia="Verdana"/>
          <w:iCs/>
          <w:lang w:val="en-US"/>
        </w:rPr>
        <w:t>In addition</w:t>
      </w:r>
      <w:r w:rsidR="00643274" w:rsidRPr="00330EED">
        <w:rPr>
          <w:rFonts w:eastAsia="Verdana"/>
          <w:iCs/>
          <w:lang w:val="en-US"/>
        </w:rPr>
        <w:t xml:space="preserve">, </w:t>
      </w:r>
      <w:r w:rsidR="00016866" w:rsidRPr="00330EED">
        <w:rPr>
          <w:rFonts w:eastAsia="Verdana"/>
          <w:iCs/>
          <w:lang w:val="en-US"/>
        </w:rPr>
        <w:t>a negative moderate correlation between inhibited sex</w:t>
      </w:r>
      <w:r w:rsidR="00643274" w:rsidRPr="00330EED">
        <w:rPr>
          <w:rFonts w:eastAsia="Verdana"/>
          <w:iCs/>
          <w:lang w:val="en-US"/>
        </w:rPr>
        <w:t xml:space="preserve">ual desire and disposition </w:t>
      </w:r>
      <w:r w:rsidR="00F64C7E" w:rsidRPr="00330EED">
        <w:rPr>
          <w:rFonts w:eastAsia="Verdana"/>
          <w:iCs/>
          <w:lang w:val="en-US"/>
        </w:rPr>
        <w:t>towards</w:t>
      </w:r>
      <w:r w:rsidR="00016866" w:rsidRPr="00330EED">
        <w:rPr>
          <w:rFonts w:eastAsia="Verdana"/>
          <w:iCs/>
          <w:lang w:val="en-US"/>
        </w:rPr>
        <w:t xml:space="preserve"> sexual fantasies</w:t>
      </w:r>
      <w:r w:rsidR="006330C5">
        <w:rPr>
          <w:rFonts w:eastAsia="Verdana"/>
          <w:iCs/>
          <w:lang w:val="en-US"/>
        </w:rPr>
        <w:t xml:space="preserve"> </w:t>
      </w:r>
      <w:proofErr w:type="gramStart"/>
      <w:r w:rsidR="006330C5" w:rsidRPr="0064643B">
        <w:rPr>
          <w:rFonts w:eastAsia="Verdana"/>
          <w:iCs/>
          <w:lang w:val="en-US"/>
        </w:rPr>
        <w:t>was shown</w:t>
      </w:r>
      <w:proofErr w:type="gramEnd"/>
      <w:r w:rsidR="00016866" w:rsidRPr="00330EED">
        <w:rPr>
          <w:rFonts w:eastAsia="Verdana"/>
          <w:iCs/>
          <w:lang w:val="en-US"/>
        </w:rPr>
        <w:t xml:space="preserve">, indicating that a higher sexual inhibition </w:t>
      </w:r>
      <w:r w:rsidR="006330C5">
        <w:rPr>
          <w:rFonts w:eastAsia="Verdana"/>
          <w:iCs/>
          <w:lang w:val="en-US"/>
        </w:rPr>
        <w:t xml:space="preserve">is </w:t>
      </w:r>
      <w:r w:rsidR="00643274" w:rsidRPr="00330EED">
        <w:rPr>
          <w:rFonts w:eastAsia="Verdana"/>
          <w:iCs/>
          <w:lang w:val="en-US"/>
        </w:rPr>
        <w:t xml:space="preserve">associated to </w:t>
      </w:r>
      <w:r w:rsidR="006330C5">
        <w:rPr>
          <w:rFonts w:eastAsia="Verdana"/>
          <w:iCs/>
          <w:lang w:val="en-US"/>
        </w:rPr>
        <w:t xml:space="preserve">a </w:t>
      </w:r>
      <w:r w:rsidR="00643274" w:rsidRPr="00330EED">
        <w:rPr>
          <w:rFonts w:eastAsia="Verdana"/>
          <w:iCs/>
          <w:lang w:val="en-US"/>
        </w:rPr>
        <w:t xml:space="preserve">lower disposition </w:t>
      </w:r>
      <w:r w:rsidR="00F64C7E" w:rsidRPr="00330EED">
        <w:rPr>
          <w:rFonts w:eastAsia="Verdana"/>
          <w:iCs/>
          <w:lang w:val="en-US"/>
        </w:rPr>
        <w:t>towards</w:t>
      </w:r>
      <w:r w:rsidR="00EC665E" w:rsidRPr="00330EED">
        <w:rPr>
          <w:rFonts w:eastAsia="Verdana"/>
          <w:iCs/>
          <w:lang w:val="en-US"/>
        </w:rPr>
        <w:t xml:space="preserve"> sexual fantasies. These results match other research that indicate the negative correlation between sexual desire inhibition and intimate and exploratory sexual fantasies (Sierra, Zubeidat, Carretero-Dios y Reina, 2003). Likewise, the research by Nutter &amp; Condron (1983; 1985) state that both women and men with inhibited sexual desire fantasize less during foreplay, coitus, masturbation and general sleep than the individuals </w:t>
      </w:r>
      <w:r w:rsidR="00643274" w:rsidRPr="00330EED">
        <w:rPr>
          <w:rFonts w:eastAsia="Verdana"/>
          <w:iCs/>
          <w:lang w:val="en-US"/>
        </w:rPr>
        <w:t xml:space="preserve">of </w:t>
      </w:r>
      <w:r w:rsidR="00EC665E" w:rsidRPr="00330EED">
        <w:rPr>
          <w:rFonts w:eastAsia="Verdana"/>
          <w:iCs/>
          <w:lang w:val="en-US"/>
        </w:rPr>
        <w:t>control group.</w:t>
      </w:r>
    </w:p>
    <w:p w14:paraId="1682E56D" w14:textId="048AE74B" w:rsidR="00D11E36" w:rsidRPr="00330EED" w:rsidRDefault="00EC665E" w:rsidP="00330EED">
      <w:pPr>
        <w:pStyle w:val="Sangradetextonormal"/>
        <w:tabs>
          <w:tab w:val="clear" w:pos="6000"/>
        </w:tabs>
        <w:spacing w:line="276" w:lineRule="auto"/>
        <w:rPr>
          <w:rFonts w:eastAsia="Verdana"/>
          <w:iCs/>
          <w:lang w:val="en-US"/>
        </w:rPr>
      </w:pPr>
      <w:r w:rsidRPr="00330EED">
        <w:rPr>
          <w:rFonts w:eastAsia="Verdana"/>
          <w:iCs/>
          <w:lang w:val="en-US"/>
        </w:rPr>
        <w:t xml:space="preserve">Regarding the correlation between the sexuality variables and the </w:t>
      </w:r>
      <w:r w:rsidR="00F64C7E" w:rsidRPr="00330EED">
        <w:rPr>
          <w:rFonts w:eastAsia="Verdana"/>
          <w:iCs/>
          <w:lang w:val="en-US"/>
        </w:rPr>
        <w:t>components</w:t>
      </w:r>
      <w:r w:rsidRPr="00330EED">
        <w:rPr>
          <w:rFonts w:eastAsia="Verdana"/>
          <w:iCs/>
          <w:lang w:val="en-US"/>
        </w:rPr>
        <w:t xml:space="preserve"> of executive functioning</w:t>
      </w:r>
      <w:r w:rsidR="008974CE" w:rsidRPr="00330EED">
        <w:rPr>
          <w:rFonts w:eastAsia="Verdana"/>
          <w:iCs/>
          <w:lang w:val="en-US"/>
        </w:rPr>
        <w:t>, a positive moderate correlation between inhibited se</w:t>
      </w:r>
      <w:r w:rsidR="00C95EE6" w:rsidRPr="00330EED">
        <w:rPr>
          <w:rFonts w:eastAsia="Verdana"/>
          <w:iCs/>
          <w:lang w:val="en-US"/>
        </w:rPr>
        <w:t>x</w:t>
      </w:r>
      <w:r w:rsidR="008974CE" w:rsidRPr="00330EED">
        <w:rPr>
          <w:rFonts w:eastAsia="Verdana"/>
          <w:iCs/>
          <w:lang w:val="en-US"/>
        </w:rPr>
        <w:t>ual desire and Hanoi Tower and Stroop tasks</w:t>
      </w:r>
      <w:r w:rsidR="00C95EE6" w:rsidRPr="00330EED">
        <w:rPr>
          <w:rFonts w:eastAsia="Verdana"/>
          <w:iCs/>
          <w:lang w:val="en-US"/>
        </w:rPr>
        <w:t xml:space="preserve"> scores</w:t>
      </w:r>
      <w:r w:rsidR="00D9083E">
        <w:rPr>
          <w:rFonts w:eastAsia="Verdana"/>
          <w:iCs/>
          <w:lang w:val="en-US"/>
        </w:rPr>
        <w:t xml:space="preserve"> </w:t>
      </w:r>
      <w:proofErr w:type="gramStart"/>
      <w:r w:rsidR="00D9083E">
        <w:rPr>
          <w:rFonts w:eastAsia="Verdana"/>
          <w:iCs/>
          <w:lang w:val="en-US"/>
        </w:rPr>
        <w:t>was shown</w:t>
      </w:r>
      <w:proofErr w:type="gramEnd"/>
      <w:r w:rsidR="008974CE" w:rsidRPr="00330EED">
        <w:rPr>
          <w:rFonts w:eastAsia="Verdana"/>
          <w:iCs/>
          <w:lang w:val="en-US"/>
        </w:rPr>
        <w:t xml:space="preserve">. The latter indicates </w:t>
      </w:r>
      <w:r w:rsidR="00C95EE6" w:rsidRPr="00330EED">
        <w:rPr>
          <w:rFonts w:eastAsia="Verdana"/>
          <w:iCs/>
          <w:lang w:val="en-US"/>
        </w:rPr>
        <w:t xml:space="preserve">that individuals with a higher inhibitory control, planning and problem solving show </w:t>
      </w:r>
      <w:r w:rsidR="001B3F75" w:rsidRPr="00330EED">
        <w:rPr>
          <w:rFonts w:eastAsia="Verdana"/>
          <w:iCs/>
          <w:lang w:val="en-US"/>
        </w:rPr>
        <w:t>tendency to a higher sexual desire inhibition</w:t>
      </w:r>
      <w:r w:rsidR="00C95EE6" w:rsidRPr="00330EED">
        <w:rPr>
          <w:rFonts w:eastAsia="Verdana"/>
          <w:iCs/>
          <w:lang w:val="en-US"/>
        </w:rPr>
        <w:t xml:space="preserve">. </w:t>
      </w:r>
      <w:r w:rsidR="000C3B7B" w:rsidRPr="00330EED">
        <w:rPr>
          <w:rFonts w:eastAsia="Verdana"/>
          <w:iCs/>
          <w:lang w:val="en-US"/>
        </w:rPr>
        <w:t>Accor</w:t>
      </w:r>
      <w:r w:rsidR="00F35A04" w:rsidRPr="00330EED">
        <w:rPr>
          <w:rFonts w:eastAsia="Verdana"/>
          <w:iCs/>
          <w:lang w:val="en-US"/>
        </w:rPr>
        <w:t xml:space="preserve">ding to these findings, </w:t>
      </w:r>
      <w:r w:rsidR="00D9083E">
        <w:rPr>
          <w:rFonts w:eastAsia="Verdana"/>
          <w:iCs/>
          <w:lang w:val="en-US"/>
        </w:rPr>
        <w:t xml:space="preserve">this </w:t>
      </w:r>
      <w:r w:rsidR="00F35A04" w:rsidRPr="00330EED">
        <w:rPr>
          <w:rFonts w:eastAsia="Verdana"/>
          <w:iCs/>
          <w:lang w:val="en-US"/>
        </w:rPr>
        <w:t xml:space="preserve">research show a connection between compulsive sexual </w:t>
      </w:r>
      <w:r w:rsidR="00D9083E" w:rsidRPr="004C6130">
        <w:rPr>
          <w:rFonts w:eastAsia="Verdana"/>
          <w:iCs/>
          <w:lang w:val="en-US"/>
        </w:rPr>
        <w:t>behavior</w:t>
      </w:r>
      <w:r w:rsidR="00F35A04" w:rsidRPr="00330EED">
        <w:rPr>
          <w:rFonts w:eastAsia="Verdana"/>
          <w:iCs/>
          <w:lang w:val="en-US"/>
        </w:rPr>
        <w:t xml:space="preserve"> </w:t>
      </w:r>
      <w:r w:rsidR="00C95EE6" w:rsidRPr="00330EED">
        <w:rPr>
          <w:rFonts w:eastAsia="Verdana"/>
          <w:iCs/>
          <w:lang w:val="en-US"/>
        </w:rPr>
        <w:t>and</w:t>
      </w:r>
      <w:r w:rsidR="00F35A04" w:rsidRPr="00330EED">
        <w:rPr>
          <w:rFonts w:eastAsia="Verdana"/>
          <w:iCs/>
          <w:lang w:val="en-US"/>
        </w:rPr>
        <w:t xml:space="preserve"> significant decrease in impulse control and inhibition (Miner et al., 2009).</w:t>
      </w:r>
      <w:r w:rsidR="00C95EE6" w:rsidRPr="00330EED">
        <w:rPr>
          <w:rFonts w:eastAsia="Verdana"/>
          <w:iCs/>
          <w:lang w:val="en-US"/>
        </w:rPr>
        <w:t xml:space="preserve"> In addition, hipersexuality </w:t>
      </w:r>
      <w:r w:rsidR="00532D52" w:rsidRPr="00330EED">
        <w:rPr>
          <w:rFonts w:eastAsia="Verdana"/>
          <w:iCs/>
          <w:lang w:val="en-US"/>
        </w:rPr>
        <w:t>was</w:t>
      </w:r>
      <w:r w:rsidR="00F35A04" w:rsidRPr="00330EED">
        <w:rPr>
          <w:rFonts w:eastAsia="Verdana"/>
          <w:iCs/>
          <w:lang w:val="en-US"/>
        </w:rPr>
        <w:t xml:space="preserve"> connected to disturbances in </w:t>
      </w:r>
      <w:proofErr w:type="gramStart"/>
      <w:r w:rsidR="00C95EE6" w:rsidRPr="00330EED">
        <w:rPr>
          <w:rFonts w:eastAsia="Verdana"/>
          <w:iCs/>
          <w:lang w:val="en-US"/>
        </w:rPr>
        <w:t>decision</w:t>
      </w:r>
      <w:r w:rsidR="00F35A04" w:rsidRPr="00330EED">
        <w:rPr>
          <w:rFonts w:eastAsia="Verdana"/>
          <w:iCs/>
          <w:lang w:val="en-US"/>
        </w:rPr>
        <w:t xml:space="preserve"> making</w:t>
      </w:r>
      <w:proofErr w:type="gramEnd"/>
      <w:r w:rsidR="00F35A04" w:rsidRPr="00330EED">
        <w:rPr>
          <w:rFonts w:eastAsia="Verdana"/>
          <w:iCs/>
          <w:lang w:val="en-US"/>
        </w:rPr>
        <w:t xml:space="preserve"> </w:t>
      </w:r>
      <w:r w:rsidR="00F35A04" w:rsidRPr="00330EED">
        <w:rPr>
          <w:rFonts w:eastAsia="Verdana"/>
          <w:iCs/>
          <w:lang w:val="en-US"/>
        </w:rPr>
        <w:lastRenderedPageBreak/>
        <w:t xml:space="preserve">and impulse control, associated to impulsive </w:t>
      </w:r>
      <w:r w:rsidR="00D9083E" w:rsidRPr="004C6130">
        <w:rPr>
          <w:rFonts w:eastAsia="Verdana"/>
          <w:iCs/>
          <w:lang w:val="en-US"/>
        </w:rPr>
        <w:t>behavior</w:t>
      </w:r>
      <w:r w:rsidR="00F35A04" w:rsidRPr="00330EED">
        <w:rPr>
          <w:rFonts w:eastAsia="Verdana"/>
          <w:iCs/>
          <w:lang w:val="en-US"/>
        </w:rPr>
        <w:t xml:space="preserve"> (Mulhauser et al., 2014; Reid, Karim, McCrory &amp; Carpenter, 2010). Planning </w:t>
      </w:r>
      <w:proofErr w:type="gramStart"/>
      <w:r w:rsidR="00EF2161" w:rsidRPr="00330EED">
        <w:rPr>
          <w:rFonts w:eastAsia="Verdana"/>
          <w:iCs/>
          <w:lang w:val="en-US"/>
        </w:rPr>
        <w:t>was</w:t>
      </w:r>
      <w:r w:rsidR="00F35A04" w:rsidRPr="00330EED">
        <w:rPr>
          <w:rFonts w:eastAsia="Verdana"/>
          <w:iCs/>
          <w:lang w:val="en-US"/>
        </w:rPr>
        <w:t xml:space="preserve"> </w:t>
      </w:r>
      <w:r w:rsidR="00532D52" w:rsidRPr="00330EED">
        <w:rPr>
          <w:rFonts w:eastAsia="Verdana"/>
          <w:iCs/>
          <w:lang w:val="en-US"/>
        </w:rPr>
        <w:t>related</w:t>
      </w:r>
      <w:proofErr w:type="gramEnd"/>
      <w:r w:rsidR="00F35A04" w:rsidRPr="00330EED">
        <w:rPr>
          <w:rFonts w:eastAsia="Verdana"/>
          <w:iCs/>
          <w:lang w:val="en-US"/>
        </w:rPr>
        <w:t xml:space="preserve"> to sexual impulse, </w:t>
      </w:r>
      <w:r w:rsidR="00EF2161" w:rsidRPr="00330EED">
        <w:rPr>
          <w:rFonts w:eastAsia="Verdana"/>
          <w:iCs/>
          <w:lang w:val="en-US"/>
        </w:rPr>
        <w:t>indicating</w:t>
      </w:r>
      <w:r w:rsidR="00F35A04" w:rsidRPr="00330EED">
        <w:rPr>
          <w:rFonts w:eastAsia="Verdana"/>
          <w:iCs/>
          <w:lang w:val="en-US"/>
        </w:rPr>
        <w:t xml:space="preserve"> problems in sexual impulse </w:t>
      </w:r>
      <w:r w:rsidR="00EF2161" w:rsidRPr="00330EED">
        <w:rPr>
          <w:rFonts w:eastAsia="Verdana"/>
          <w:iCs/>
          <w:lang w:val="en-US"/>
        </w:rPr>
        <w:t>controlling</w:t>
      </w:r>
      <w:r w:rsidR="00F35A04" w:rsidRPr="00330EED">
        <w:rPr>
          <w:rFonts w:eastAsia="Verdana"/>
          <w:iCs/>
          <w:lang w:val="en-US"/>
        </w:rPr>
        <w:t xml:space="preserve"> in people with traumatic lesions </w:t>
      </w:r>
      <w:r w:rsidR="00EF2161" w:rsidRPr="00330EED">
        <w:rPr>
          <w:rFonts w:eastAsia="Verdana"/>
          <w:iCs/>
          <w:lang w:val="en-US"/>
        </w:rPr>
        <w:t>and</w:t>
      </w:r>
      <w:r w:rsidR="00F35A04" w:rsidRPr="00330EED">
        <w:rPr>
          <w:rFonts w:eastAsia="Verdana"/>
          <w:iCs/>
          <w:lang w:val="en-US"/>
        </w:rPr>
        <w:t xml:space="preserve"> poor management of planning ability (War, Jamuna y Arivazhagan, 2014).</w:t>
      </w:r>
    </w:p>
    <w:p w14:paraId="36A85619" w14:textId="78D4F3A7" w:rsidR="00D11E36" w:rsidRPr="00330EED" w:rsidRDefault="00F35A04" w:rsidP="00330EED">
      <w:pPr>
        <w:pStyle w:val="Sangradetextonormal"/>
        <w:tabs>
          <w:tab w:val="clear" w:pos="6000"/>
        </w:tabs>
        <w:spacing w:line="276" w:lineRule="auto"/>
        <w:rPr>
          <w:rFonts w:eastAsia="Verdana"/>
          <w:iCs/>
          <w:lang w:val="en-US"/>
        </w:rPr>
      </w:pPr>
      <w:r w:rsidRPr="00330EED">
        <w:rPr>
          <w:rFonts w:eastAsia="Verdana"/>
          <w:iCs/>
          <w:lang w:val="en-US"/>
        </w:rPr>
        <w:t xml:space="preserve">On the other hand, a moderate negative correlation between the Stroop task </w:t>
      </w:r>
      <w:r w:rsidR="00486F55" w:rsidRPr="00330EED">
        <w:rPr>
          <w:rFonts w:eastAsia="Verdana"/>
          <w:iCs/>
          <w:lang w:val="en-US"/>
        </w:rPr>
        <w:t xml:space="preserve">scores </w:t>
      </w:r>
      <w:r w:rsidRPr="00330EED">
        <w:rPr>
          <w:rFonts w:eastAsia="Verdana"/>
          <w:iCs/>
          <w:lang w:val="en-US"/>
        </w:rPr>
        <w:t xml:space="preserve">and the disposition </w:t>
      </w:r>
      <w:r w:rsidR="00532D52" w:rsidRPr="00330EED">
        <w:rPr>
          <w:rFonts w:eastAsia="Verdana"/>
          <w:iCs/>
          <w:lang w:val="en-US"/>
        </w:rPr>
        <w:t xml:space="preserve">towards </w:t>
      </w:r>
      <w:r w:rsidRPr="00330EED">
        <w:rPr>
          <w:rFonts w:eastAsia="Verdana"/>
          <w:iCs/>
          <w:lang w:val="en-US"/>
        </w:rPr>
        <w:t>sexual fantasies, total and dyadic sexual desire</w:t>
      </w:r>
      <w:r w:rsidR="00D9083E">
        <w:rPr>
          <w:rFonts w:eastAsia="Verdana"/>
          <w:iCs/>
          <w:lang w:val="en-US"/>
        </w:rPr>
        <w:t xml:space="preserve"> </w:t>
      </w:r>
      <w:proofErr w:type="gramStart"/>
      <w:r w:rsidR="00D9083E">
        <w:rPr>
          <w:rFonts w:eastAsia="Verdana"/>
          <w:iCs/>
          <w:lang w:val="en-US"/>
        </w:rPr>
        <w:t>was seen</w:t>
      </w:r>
      <w:proofErr w:type="gramEnd"/>
      <w:r w:rsidRPr="00330EED">
        <w:rPr>
          <w:rFonts w:eastAsia="Verdana"/>
          <w:iCs/>
          <w:lang w:val="en-US"/>
        </w:rPr>
        <w:t xml:space="preserve">, indicating </w:t>
      </w:r>
      <w:r w:rsidR="00486F55" w:rsidRPr="00330EED">
        <w:rPr>
          <w:rFonts w:eastAsia="Verdana"/>
          <w:iCs/>
          <w:lang w:val="en-US"/>
        </w:rPr>
        <w:t xml:space="preserve">that the increase of inhibitory control can be associated with a lower </w:t>
      </w:r>
      <w:r w:rsidR="00532D52" w:rsidRPr="00330EED">
        <w:rPr>
          <w:rFonts w:eastAsia="Verdana"/>
          <w:iCs/>
          <w:lang w:val="en-US"/>
        </w:rPr>
        <w:t xml:space="preserve">disposition towards </w:t>
      </w:r>
      <w:r w:rsidRPr="00330EED">
        <w:rPr>
          <w:rFonts w:eastAsia="Verdana"/>
          <w:iCs/>
          <w:lang w:val="en-US"/>
        </w:rPr>
        <w:t>sexual fantasies and a lower total and dyadic sexual desire</w:t>
      </w:r>
      <w:r w:rsidR="00486F55" w:rsidRPr="00330EED">
        <w:rPr>
          <w:rFonts w:eastAsia="Verdana"/>
          <w:iCs/>
          <w:lang w:val="en-US"/>
        </w:rPr>
        <w:t xml:space="preserve">. </w:t>
      </w:r>
      <w:r w:rsidRPr="00330EED">
        <w:rPr>
          <w:rFonts w:eastAsia="Verdana"/>
          <w:iCs/>
          <w:lang w:val="en-US"/>
        </w:rPr>
        <w:t xml:space="preserve">In this respect, lonely desire did not </w:t>
      </w:r>
      <w:r w:rsidR="006F6D2B" w:rsidRPr="00330EED">
        <w:rPr>
          <w:rFonts w:eastAsia="Verdana"/>
          <w:iCs/>
          <w:lang w:val="en-US"/>
        </w:rPr>
        <w:t>correlate</w:t>
      </w:r>
      <w:r w:rsidR="00532D52" w:rsidRPr="00330EED">
        <w:rPr>
          <w:rFonts w:eastAsia="Verdana"/>
          <w:iCs/>
          <w:lang w:val="en-US"/>
        </w:rPr>
        <w:t xml:space="preserve"> with</w:t>
      </w:r>
      <w:r w:rsidRPr="00330EED">
        <w:rPr>
          <w:rFonts w:eastAsia="Verdana"/>
          <w:iCs/>
          <w:lang w:val="en-US"/>
        </w:rPr>
        <w:t xml:space="preserve"> inhibitory control. The latter </w:t>
      </w:r>
      <w:r w:rsidR="006F6D2B" w:rsidRPr="00330EED">
        <w:rPr>
          <w:rFonts w:eastAsia="Verdana"/>
          <w:iCs/>
          <w:lang w:val="en-US"/>
        </w:rPr>
        <w:t>indicate</w:t>
      </w:r>
      <w:r w:rsidR="00D9083E">
        <w:rPr>
          <w:rFonts w:eastAsia="Verdana"/>
          <w:iCs/>
          <w:lang w:val="en-US"/>
        </w:rPr>
        <w:t>s</w:t>
      </w:r>
      <w:r w:rsidRPr="00330EED">
        <w:rPr>
          <w:rFonts w:eastAsia="Verdana"/>
          <w:iCs/>
          <w:lang w:val="en-US"/>
        </w:rPr>
        <w:t xml:space="preserve"> the role of inhibitory control in dyadic sexual desire and in </w:t>
      </w:r>
      <w:r w:rsidR="006F6D2B" w:rsidRPr="00330EED">
        <w:rPr>
          <w:rFonts w:eastAsia="Verdana"/>
          <w:iCs/>
          <w:lang w:val="en-US"/>
        </w:rPr>
        <w:t xml:space="preserve">the </w:t>
      </w:r>
      <w:r w:rsidRPr="00330EED">
        <w:rPr>
          <w:rFonts w:eastAsia="Verdana"/>
          <w:iCs/>
          <w:lang w:val="en-US"/>
        </w:rPr>
        <w:t>dispo</w:t>
      </w:r>
      <w:r w:rsidR="006F6D2B" w:rsidRPr="00330EED">
        <w:rPr>
          <w:rFonts w:eastAsia="Verdana"/>
          <w:iCs/>
          <w:lang w:val="en-US"/>
        </w:rPr>
        <w:t>sition to</w:t>
      </w:r>
      <w:r w:rsidR="00532D52" w:rsidRPr="00330EED">
        <w:rPr>
          <w:rFonts w:eastAsia="Verdana"/>
          <w:iCs/>
          <w:lang w:val="en-US"/>
        </w:rPr>
        <w:t>wards</w:t>
      </w:r>
      <w:r w:rsidRPr="00330EED">
        <w:rPr>
          <w:rFonts w:eastAsia="Verdana"/>
          <w:iCs/>
          <w:lang w:val="en-US"/>
        </w:rPr>
        <w:t xml:space="preserve"> sexual f</w:t>
      </w:r>
      <w:r w:rsidR="00532D52" w:rsidRPr="00330EED">
        <w:rPr>
          <w:rFonts w:eastAsia="Verdana"/>
          <w:iCs/>
          <w:lang w:val="en-US"/>
        </w:rPr>
        <w:t>antasies. These findings are in agreement</w:t>
      </w:r>
      <w:r w:rsidRPr="00330EED">
        <w:rPr>
          <w:rFonts w:eastAsia="Verdana"/>
          <w:iCs/>
          <w:lang w:val="en-US"/>
        </w:rPr>
        <w:t xml:space="preserve"> with other studies that indicate the relationship between </w:t>
      </w:r>
      <w:r w:rsidR="005B738C" w:rsidRPr="00A71BDA">
        <w:rPr>
          <w:rFonts w:eastAsia="Verdana"/>
          <w:iCs/>
          <w:lang w:val="en-US"/>
        </w:rPr>
        <w:t>a deficiency</w:t>
      </w:r>
      <w:r w:rsidR="006F6D2B" w:rsidRPr="00330EED">
        <w:rPr>
          <w:rFonts w:eastAsia="Verdana"/>
          <w:iCs/>
          <w:lang w:val="en-US"/>
        </w:rPr>
        <w:t xml:space="preserve"> in inhibitory control and poor </w:t>
      </w:r>
      <w:r w:rsidRPr="00330EED">
        <w:rPr>
          <w:rFonts w:eastAsia="Verdana"/>
          <w:iCs/>
          <w:lang w:val="en-US"/>
        </w:rPr>
        <w:t xml:space="preserve">regulation of sexual behavior (Miner et al., 2009; Reid et al., 2010; Mulhauser </w:t>
      </w:r>
      <w:r w:rsidR="00D11E36" w:rsidRPr="00330EED">
        <w:rPr>
          <w:rFonts w:eastAsia="Verdana"/>
          <w:iCs/>
          <w:lang w:val="en-US"/>
        </w:rPr>
        <w:t>et al., 2014).</w:t>
      </w:r>
    </w:p>
    <w:p w14:paraId="72FBCC34" w14:textId="766F7050" w:rsidR="007B0614" w:rsidRPr="00330EED" w:rsidRDefault="00F35A04" w:rsidP="007B0614">
      <w:pPr>
        <w:pStyle w:val="Sangradetextonormal"/>
        <w:tabs>
          <w:tab w:val="clear" w:pos="6000"/>
        </w:tabs>
        <w:spacing w:line="276" w:lineRule="auto"/>
        <w:rPr>
          <w:lang w:val="en-US"/>
        </w:rPr>
      </w:pPr>
      <w:proofErr w:type="gramStart"/>
      <w:r w:rsidRPr="00330EED">
        <w:rPr>
          <w:rFonts w:eastAsia="Verdana"/>
          <w:iCs/>
          <w:lang w:val="en-US"/>
        </w:rPr>
        <w:t xml:space="preserve">Lastly, although it </w:t>
      </w:r>
      <w:r w:rsidR="002F5B27" w:rsidRPr="00330EED">
        <w:rPr>
          <w:rFonts w:eastAsia="Verdana"/>
          <w:iCs/>
          <w:lang w:val="en-US"/>
        </w:rPr>
        <w:t>is important to clarify that this</w:t>
      </w:r>
      <w:r w:rsidRPr="00330EED">
        <w:rPr>
          <w:rFonts w:eastAsia="Verdana"/>
          <w:iCs/>
          <w:lang w:val="en-US"/>
        </w:rPr>
        <w:t xml:space="preserve"> study presents methodologic</w:t>
      </w:r>
      <w:r w:rsidR="00D9083E">
        <w:rPr>
          <w:rFonts w:eastAsia="Verdana"/>
          <w:iCs/>
          <w:lang w:val="en-US"/>
        </w:rPr>
        <w:t>al</w:t>
      </w:r>
      <w:r w:rsidRPr="00330EED">
        <w:rPr>
          <w:rFonts w:eastAsia="Verdana"/>
          <w:iCs/>
          <w:lang w:val="en-US"/>
        </w:rPr>
        <w:t xml:space="preserve"> limitations like the size of the sample and the lack of a strict validation of instruments in the Colombian population, </w:t>
      </w:r>
      <w:r w:rsidR="00D9083E">
        <w:rPr>
          <w:rFonts w:eastAsia="Verdana"/>
          <w:iCs/>
          <w:lang w:val="en-US"/>
        </w:rPr>
        <w:t xml:space="preserve">the </w:t>
      </w:r>
      <w:r w:rsidR="002F5B27" w:rsidRPr="00330EED">
        <w:rPr>
          <w:rFonts w:eastAsia="Verdana"/>
          <w:iCs/>
          <w:lang w:val="en-US"/>
        </w:rPr>
        <w:t xml:space="preserve">results </w:t>
      </w:r>
      <w:r w:rsidR="00D9083E">
        <w:rPr>
          <w:rFonts w:eastAsia="Verdana"/>
          <w:iCs/>
          <w:lang w:val="en-US"/>
        </w:rPr>
        <w:t xml:space="preserve">obtained </w:t>
      </w:r>
      <w:r w:rsidR="002F5B27" w:rsidRPr="00330EED">
        <w:rPr>
          <w:rFonts w:eastAsia="Verdana"/>
          <w:iCs/>
          <w:lang w:val="en-US"/>
        </w:rPr>
        <w:t>confirm</w:t>
      </w:r>
      <w:r w:rsidRPr="00330EED">
        <w:rPr>
          <w:rFonts w:eastAsia="Verdana"/>
          <w:iCs/>
          <w:lang w:val="en-US"/>
        </w:rPr>
        <w:t xml:space="preserve"> the f</w:t>
      </w:r>
      <w:r w:rsidR="002F5B27" w:rsidRPr="00330EED">
        <w:rPr>
          <w:rFonts w:eastAsia="Verdana"/>
          <w:iCs/>
          <w:lang w:val="en-US"/>
        </w:rPr>
        <w:t>indings in other investigations</w:t>
      </w:r>
      <w:r w:rsidR="00D9083E">
        <w:rPr>
          <w:rFonts w:eastAsia="Verdana"/>
          <w:iCs/>
          <w:lang w:val="en-US"/>
        </w:rPr>
        <w:t>;</w:t>
      </w:r>
      <w:r w:rsidRPr="00330EED">
        <w:rPr>
          <w:rFonts w:eastAsia="Verdana"/>
          <w:iCs/>
          <w:lang w:val="en-US"/>
        </w:rPr>
        <w:t xml:space="preserve"> thus</w:t>
      </w:r>
      <w:r w:rsidR="00D9083E">
        <w:rPr>
          <w:rFonts w:eastAsia="Verdana"/>
          <w:iCs/>
          <w:lang w:val="en-US"/>
        </w:rPr>
        <w:t>,</w:t>
      </w:r>
      <w:r w:rsidRPr="00330EED">
        <w:rPr>
          <w:rFonts w:eastAsia="Verdana"/>
          <w:iCs/>
          <w:lang w:val="en-US"/>
        </w:rPr>
        <w:t xml:space="preserve"> it acts as a starting point for the formulation of new hypothesis in the field of sexuality and neuroscience.</w:t>
      </w:r>
      <w:proofErr w:type="gramEnd"/>
      <w:r w:rsidRPr="00330EED">
        <w:rPr>
          <w:rFonts w:eastAsia="Verdana"/>
          <w:iCs/>
          <w:lang w:val="en-US"/>
        </w:rPr>
        <w:t xml:space="preserve"> </w:t>
      </w:r>
      <w:r w:rsidR="00026AAF" w:rsidRPr="00330EED">
        <w:rPr>
          <w:rFonts w:eastAsia="Verdana"/>
          <w:iCs/>
          <w:lang w:val="en-US"/>
        </w:rPr>
        <w:t xml:space="preserve">In addition, </w:t>
      </w:r>
      <w:proofErr w:type="gramStart"/>
      <w:r w:rsidR="00026AAF" w:rsidRPr="00330EED">
        <w:rPr>
          <w:rFonts w:eastAsia="Verdana"/>
          <w:iCs/>
          <w:lang w:val="en-US"/>
        </w:rPr>
        <w:t>th</w:t>
      </w:r>
      <w:r w:rsidR="00D9083E">
        <w:rPr>
          <w:rFonts w:eastAsia="Verdana"/>
          <w:iCs/>
          <w:lang w:val="en-US"/>
        </w:rPr>
        <w:t>is</w:t>
      </w:r>
      <w:r w:rsidR="00026AAF" w:rsidRPr="00330EED">
        <w:rPr>
          <w:rFonts w:eastAsia="Verdana"/>
          <w:iCs/>
          <w:lang w:val="en-US"/>
        </w:rPr>
        <w:t xml:space="preserve"> results</w:t>
      </w:r>
      <w:proofErr w:type="gramEnd"/>
      <w:r w:rsidR="00026AAF" w:rsidRPr="00330EED">
        <w:rPr>
          <w:rFonts w:eastAsia="Verdana"/>
          <w:iCs/>
          <w:lang w:val="en-US"/>
        </w:rPr>
        <w:t xml:space="preserve"> indicate the importance of educational promoti</w:t>
      </w:r>
      <w:r w:rsidR="003D3FED">
        <w:rPr>
          <w:rFonts w:eastAsia="Verdana"/>
          <w:iCs/>
          <w:lang w:val="en-US"/>
        </w:rPr>
        <w:t xml:space="preserve">on </w:t>
      </w:r>
      <w:r w:rsidR="00026AAF" w:rsidRPr="00330EED">
        <w:rPr>
          <w:rFonts w:eastAsia="Verdana"/>
          <w:iCs/>
          <w:lang w:val="en-US"/>
        </w:rPr>
        <w:t>of skills related to executive functioning, such as inhibitory control,</w:t>
      </w:r>
      <w:r w:rsidR="00026AAF" w:rsidRPr="00330EED">
        <w:rPr>
          <w:lang w:val="en-US"/>
        </w:rPr>
        <w:t xml:space="preserve"> </w:t>
      </w:r>
      <w:r w:rsidR="00026AAF" w:rsidRPr="00330EED">
        <w:rPr>
          <w:rFonts w:eastAsia="Verdana"/>
          <w:iCs/>
          <w:lang w:val="en-US"/>
        </w:rPr>
        <w:t xml:space="preserve">decision making, problem solving and planning </w:t>
      </w:r>
      <w:r w:rsidR="003D3FED" w:rsidRPr="0064643B">
        <w:rPr>
          <w:rFonts w:eastAsia="Verdana"/>
          <w:iCs/>
          <w:lang w:val="en-US"/>
        </w:rPr>
        <w:t xml:space="preserve">during adolescence and early adulthood </w:t>
      </w:r>
      <w:r w:rsidR="00026AAF" w:rsidRPr="00330EED">
        <w:rPr>
          <w:rFonts w:eastAsia="Verdana"/>
          <w:iCs/>
          <w:lang w:val="en-US"/>
        </w:rPr>
        <w:t xml:space="preserve">as one of the preventive strategies </w:t>
      </w:r>
      <w:r w:rsidR="007B0614" w:rsidRPr="00330EED">
        <w:rPr>
          <w:rFonts w:eastAsia="Verdana"/>
          <w:iCs/>
          <w:lang w:val="en-US"/>
        </w:rPr>
        <w:t xml:space="preserve">for addictive </w:t>
      </w:r>
      <w:r w:rsidR="00D73F47" w:rsidRPr="004C6130">
        <w:rPr>
          <w:rFonts w:eastAsia="Verdana"/>
          <w:iCs/>
          <w:lang w:val="en-US"/>
        </w:rPr>
        <w:t>behaviors</w:t>
      </w:r>
      <w:r w:rsidR="007B0614" w:rsidRPr="00330EED">
        <w:rPr>
          <w:rFonts w:eastAsia="Verdana"/>
          <w:iCs/>
          <w:lang w:val="en-US"/>
        </w:rPr>
        <w:t xml:space="preserve"> related to sex. </w:t>
      </w:r>
    </w:p>
    <w:p w14:paraId="40D5DFE6" w14:textId="77777777" w:rsidR="00F35A04" w:rsidRPr="00330EED" w:rsidRDefault="00F35A04" w:rsidP="00F35A04">
      <w:pPr>
        <w:spacing w:line="276" w:lineRule="auto"/>
        <w:jc w:val="both"/>
        <w:rPr>
          <w:rFonts w:ascii="Times New Roman" w:eastAsia="Verdana" w:hAnsi="Times New Roman" w:cs="Times New Roman"/>
          <w:iCs/>
          <w:sz w:val="24"/>
          <w:szCs w:val="24"/>
          <w:lang w:val="en-US"/>
        </w:rPr>
      </w:pPr>
    </w:p>
    <w:p w14:paraId="67FB61E1" w14:textId="77777777" w:rsidR="00F35A04" w:rsidRPr="00330EED" w:rsidRDefault="00F35A04" w:rsidP="00D11E36">
      <w:pPr>
        <w:pStyle w:val="Ttulo1"/>
        <w:spacing w:line="276" w:lineRule="auto"/>
        <w:rPr>
          <w:rFonts w:eastAsia="Verdana"/>
          <w:iCs/>
          <w:lang w:val="en-US"/>
        </w:rPr>
      </w:pPr>
      <w:r w:rsidRPr="00330EED">
        <w:rPr>
          <w:rFonts w:eastAsia="Verdana"/>
          <w:iCs/>
          <w:lang w:val="en-US"/>
        </w:rPr>
        <w:t xml:space="preserve">References </w:t>
      </w:r>
    </w:p>
    <w:p w14:paraId="31E6E116" w14:textId="77777777" w:rsidR="00D11E36" w:rsidRPr="00330EED" w:rsidRDefault="00F35A04" w:rsidP="00D11E36">
      <w:pPr>
        <w:pStyle w:val="Sangra2detindependiente"/>
        <w:rPr>
          <w:lang w:val="en-US"/>
        </w:rPr>
      </w:pPr>
      <w:r w:rsidRPr="00330EED">
        <w:rPr>
          <w:lang w:val="en-US"/>
        </w:rPr>
        <w:t xml:space="preserve">Ardila, A. (2013). </w:t>
      </w:r>
      <w:r w:rsidRPr="00330EED">
        <w:rPr>
          <w:i/>
          <w:lang w:val="en-US"/>
        </w:rPr>
        <w:t>Executive Function [basics and evaluation].</w:t>
      </w:r>
      <w:r w:rsidRPr="00330EED">
        <w:rPr>
          <w:lang w:val="en-US"/>
        </w:rPr>
        <w:t xml:space="preserve"> Florida International University Miami, Florida, EE.UU, Recovered from </w:t>
      </w:r>
      <w:hyperlink r:id="rId7" w:history="1">
        <w:r w:rsidR="00D11E36" w:rsidRPr="00330EED">
          <w:rPr>
            <w:rStyle w:val="Hipervnculo"/>
            <w:color w:val="auto"/>
            <w:u w:val="none"/>
            <w:lang w:val="en-US"/>
          </w:rPr>
          <w:t>https://aalfredoardila.files.wordpress.com/2013/07/2013-ardila-funcic3b3n-ejecutiva-fundamentos-y-evaluacic3b3n.pdf</w:t>
        </w:r>
      </w:hyperlink>
    </w:p>
    <w:p w14:paraId="0155D580" w14:textId="77777777" w:rsidR="00D11E36" w:rsidRPr="00330EED" w:rsidRDefault="00F35A04" w:rsidP="00D11E36">
      <w:pPr>
        <w:pStyle w:val="Sangra2detindependiente"/>
        <w:rPr>
          <w:iCs w:val="0"/>
          <w:lang w:val="en-US"/>
        </w:rPr>
      </w:pPr>
      <w:r w:rsidRPr="00330EED">
        <w:rPr>
          <w:iCs w:val="0"/>
          <w:lang w:val="en-US"/>
        </w:rPr>
        <w:t xml:space="preserve">Ballester Brage, L., Orte Socías, C., Pozo Gordaliza, R. (2014). Study of new pornography and sexual relations in youth. </w:t>
      </w:r>
      <w:r w:rsidRPr="00330EED">
        <w:rPr>
          <w:i/>
          <w:iCs w:val="0"/>
          <w:lang w:val="en-US"/>
        </w:rPr>
        <w:t>Andaluza Social Sciences Magazine, 13</w:t>
      </w:r>
      <w:r w:rsidRPr="00330EED">
        <w:rPr>
          <w:iCs w:val="0"/>
          <w:lang w:val="en-US"/>
        </w:rPr>
        <w:t xml:space="preserve">: 165-178, DOI: </w:t>
      </w:r>
      <w:hyperlink r:id="rId8" w:history="1">
        <w:r w:rsidR="00D11E36" w:rsidRPr="00330EED">
          <w:rPr>
            <w:rStyle w:val="Hipervnculo"/>
            <w:iCs w:val="0"/>
            <w:color w:val="auto"/>
            <w:u w:val="none"/>
            <w:lang w:val="en-US"/>
          </w:rPr>
          <w:t>http://dx.doi.org/10.12795/anduli.2014.i13.10</w:t>
        </w:r>
      </w:hyperlink>
    </w:p>
    <w:p w14:paraId="54EC2E12" w14:textId="77777777" w:rsidR="00D11E36" w:rsidRPr="00330EED" w:rsidRDefault="00F35A04" w:rsidP="00D11E36">
      <w:pPr>
        <w:pStyle w:val="Sangra2detindependiente"/>
        <w:rPr>
          <w:iCs w:val="0"/>
          <w:lang w:val="en-US"/>
        </w:rPr>
      </w:pPr>
      <w:r w:rsidRPr="00330EED">
        <w:rPr>
          <w:iCs w:val="0"/>
          <w:lang w:val="en-US"/>
        </w:rPr>
        <w:t xml:space="preserve">Baumeister, R.F. (2000). Gender differences in erotic plasticity: the female sex drive as socially flexible and responsive. </w:t>
      </w:r>
      <w:r w:rsidRPr="00330EED">
        <w:rPr>
          <w:i/>
          <w:iCs w:val="0"/>
          <w:lang w:val="en-US"/>
        </w:rPr>
        <w:t>Psychological Bulletin, 126</w:t>
      </w:r>
      <w:r w:rsidRPr="00330EED">
        <w:rPr>
          <w:iCs w:val="0"/>
          <w:lang w:val="en-US"/>
        </w:rPr>
        <w:t xml:space="preserve"> (3): 347–374. </w:t>
      </w:r>
      <w:hyperlink r:id="rId9" w:history="1">
        <w:r w:rsidR="00D11E36" w:rsidRPr="00330EED">
          <w:rPr>
            <w:rStyle w:val="Hipervnculo"/>
            <w:iCs w:val="0"/>
            <w:color w:val="auto"/>
            <w:u w:val="none"/>
            <w:lang w:val="en-US"/>
          </w:rPr>
          <w:t>https://www.ncbi.nlm.nih.gov/pubmed/10825779</w:t>
        </w:r>
      </w:hyperlink>
    </w:p>
    <w:p w14:paraId="03B04694" w14:textId="77777777" w:rsidR="00D11E36" w:rsidRPr="00330EED" w:rsidRDefault="00F35A04" w:rsidP="00D11E36">
      <w:pPr>
        <w:pStyle w:val="Sangra2detindependiente"/>
        <w:rPr>
          <w:iCs w:val="0"/>
          <w:lang w:val="en-US"/>
        </w:rPr>
      </w:pPr>
      <w:r w:rsidRPr="00330EED">
        <w:rPr>
          <w:iCs w:val="0"/>
          <w:lang w:val="en-US"/>
        </w:rPr>
        <w:t xml:space="preserve">Baumeister R., Catanese K., Vohs K. (2001). Is there a gender difference in strength of sex drive? Theoretical views, conceptual distinctions, and a review of relevant evidence. </w:t>
      </w:r>
      <w:r w:rsidRPr="00330EED">
        <w:rPr>
          <w:i/>
          <w:iCs w:val="0"/>
          <w:lang w:val="en-US"/>
        </w:rPr>
        <w:t>Personality Social Psychology Review, 5</w:t>
      </w:r>
      <w:r w:rsidRPr="00330EED">
        <w:rPr>
          <w:iCs w:val="0"/>
          <w:lang w:val="en-US"/>
        </w:rPr>
        <w:t xml:space="preserve"> (3):242–273, </w:t>
      </w:r>
      <w:hyperlink r:id="rId10" w:history="1">
        <w:r w:rsidR="00D11E36" w:rsidRPr="00330EED">
          <w:rPr>
            <w:rStyle w:val="Hipervnculo"/>
            <w:iCs w:val="0"/>
            <w:color w:val="auto"/>
            <w:u w:val="none"/>
            <w:lang w:val="en-US"/>
          </w:rPr>
          <w:t>https://doi.org/10.1207/S15327957PSPR0503_5</w:t>
        </w:r>
      </w:hyperlink>
    </w:p>
    <w:p w14:paraId="1C905922" w14:textId="78B83861" w:rsidR="00D11E36" w:rsidRPr="00330EED" w:rsidRDefault="00F35A04" w:rsidP="00D11E36">
      <w:pPr>
        <w:pStyle w:val="Sangra2detindependiente"/>
        <w:rPr>
          <w:iCs w:val="0"/>
          <w:lang w:val="en-US"/>
        </w:rPr>
      </w:pPr>
      <w:r w:rsidRPr="00330EED">
        <w:rPr>
          <w:iCs w:val="0"/>
          <w:lang w:val="en-US"/>
        </w:rPr>
        <w:lastRenderedPageBreak/>
        <w:t xml:space="preserve">Bernal-Pacheco, O., Vega-Rincón, M., Hernández-Preciado, J. (2009). Neuropsychiatric Consequences of cranioencephalic trauma. </w:t>
      </w:r>
      <w:r w:rsidR="00D52E14" w:rsidRPr="00330EED">
        <w:rPr>
          <w:i/>
          <w:iCs w:val="0"/>
          <w:lang w:val="en-US"/>
        </w:rPr>
        <w:t>Journal of medical faculty</w:t>
      </w:r>
      <w:r w:rsidRPr="00330EED">
        <w:rPr>
          <w:i/>
          <w:iCs w:val="0"/>
          <w:lang w:val="en-US"/>
        </w:rPr>
        <w:t>,</w:t>
      </w:r>
      <w:r w:rsidRPr="00330EED">
        <w:rPr>
          <w:iCs w:val="0"/>
          <w:lang w:val="en-US"/>
        </w:rPr>
        <w:t xml:space="preserve"> 17</w:t>
      </w:r>
      <w:r w:rsidR="00CB4ED5">
        <w:rPr>
          <w:iCs w:val="0"/>
          <w:lang w:val="en-US"/>
        </w:rPr>
        <w:t>(</w:t>
      </w:r>
      <w:r w:rsidRPr="00330EED">
        <w:rPr>
          <w:iCs w:val="0"/>
          <w:lang w:val="en-US"/>
        </w:rPr>
        <w:t>1</w:t>
      </w:r>
      <w:r w:rsidR="00CB4ED5">
        <w:rPr>
          <w:iCs w:val="0"/>
          <w:lang w:val="en-US"/>
        </w:rPr>
        <w:t xml:space="preserve">): </w:t>
      </w:r>
      <w:r w:rsidRPr="00330EED">
        <w:rPr>
          <w:iCs w:val="0"/>
          <w:lang w:val="en-US"/>
        </w:rPr>
        <w:t xml:space="preserve">65-74, </w:t>
      </w:r>
      <w:hyperlink r:id="rId11" w:history="1">
        <w:r w:rsidR="00D11E36" w:rsidRPr="00330EED">
          <w:rPr>
            <w:rStyle w:val="Hipervnculo"/>
            <w:iCs w:val="0"/>
            <w:color w:val="auto"/>
            <w:u w:val="none"/>
            <w:lang w:val="en-US"/>
          </w:rPr>
          <w:t>http://www.scielo.org.co/pdf/med/v17n1/v17n1a10.pdf</w:t>
        </w:r>
      </w:hyperlink>
    </w:p>
    <w:p w14:paraId="68B83E1F" w14:textId="77777777" w:rsidR="00D11E36" w:rsidRPr="00330EED" w:rsidRDefault="00F35A04" w:rsidP="00D11E36">
      <w:pPr>
        <w:pStyle w:val="Sangra2detindependiente"/>
        <w:rPr>
          <w:iCs w:val="0"/>
          <w:lang w:val="en-US"/>
        </w:rPr>
      </w:pPr>
      <w:r w:rsidRPr="00330EED">
        <w:rPr>
          <w:iCs w:val="0"/>
          <w:lang w:val="en-US"/>
        </w:rPr>
        <w:t xml:space="preserve">Broverman, D., Klaiber, E., Kobayahi, Y. (1968). Roles of activation and inhibition in sex differences in cognitive abilities.  </w:t>
      </w:r>
      <w:r w:rsidRPr="00330EED">
        <w:rPr>
          <w:i/>
          <w:iCs w:val="0"/>
          <w:lang w:val="en-US"/>
        </w:rPr>
        <w:t>Psychological Review, 75</w:t>
      </w:r>
      <w:r w:rsidRPr="00330EED">
        <w:rPr>
          <w:iCs w:val="0"/>
          <w:lang w:val="en-US"/>
        </w:rPr>
        <w:t>(3):259-259, DOI: 10.1037/h0020280</w:t>
      </w:r>
    </w:p>
    <w:p w14:paraId="7F34241E" w14:textId="4E57DA8C" w:rsidR="00D11E36" w:rsidRPr="00330EED" w:rsidRDefault="00F35A04" w:rsidP="00D11E36">
      <w:pPr>
        <w:pStyle w:val="Sangra2detindependiente"/>
        <w:rPr>
          <w:iCs w:val="0"/>
          <w:lang w:val="en-US"/>
        </w:rPr>
      </w:pPr>
      <w:r w:rsidRPr="00330EED">
        <w:rPr>
          <w:iCs w:val="0"/>
          <w:lang w:val="en-US"/>
        </w:rPr>
        <w:t>Cabrera, V., Salazar, P.</w:t>
      </w:r>
      <w:r w:rsidR="00D11E36" w:rsidRPr="00330EED">
        <w:rPr>
          <w:iCs w:val="0"/>
          <w:lang w:val="en-US"/>
        </w:rPr>
        <w:t>, Docal</w:t>
      </w:r>
      <w:r w:rsidRPr="00330EED">
        <w:rPr>
          <w:iCs w:val="0"/>
          <w:lang w:val="en-US"/>
        </w:rPr>
        <w:t>, M.</w:t>
      </w:r>
      <w:r w:rsidR="00D11E36" w:rsidRPr="00330EED">
        <w:rPr>
          <w:iCs w:val="0"/>
          <w:lang w:val="en-US"/>
        </w:rPr>
        <w:t>, Aya, V</w:t>
      </w:r>
      <w:r w:rsidRPr="00330EED">
        <w:rPr>
          <w:iCs w:val="0"/>
          <w:lang w:val="en-US"/>
        </w:rPr>
        <w:t>., Ardila, M.</w:t>
      </w:r>
      <w:r w:rsidR="00D11E36" w:rsidRPr="00330EED">
        <w:rPr>
          <w:iCs w:val="0"/>
          <w:lang w:val="en-US"/>
        </w:rPr>
        <w:t>, Rivera</w:t>
      </w:r>
      <w:r w:rsidRPr="00330EED">
        <w:rPr>
          <w:iCs w:val="0"/>
          <w:lang w:val="en-US"/>
        </w:rPr>
        <w:t xml:space="preserve">, R. (2013). Lifestyle of the youth and the needs for a sexual education. Bogotá: Editorial IEMP. Disponible en </w:t>
      </w:r>
      <w:hyperlink r:id="rId12" w:history="1">
        <w:r w:rsidR="00D11E36" w:rsidRPr="00330EED">
          <w:rPr>
            <w:rStyle w:val="Hipervnculo"/>
            <w:iCs w:val="0"/>
            <w:color w:val="auto"/>
            <w:u w:val="none"/>
            <w:lang w:val="en-US"/>
          </w:rPr>
          <w:t>https://www.mineducacion.gov.co/cvn/1665/articles-340716_archivo_pdf.pdf</w:t>
        </w:r>
      </w:hyperlink>
    </w:p>
    <w:p w14:paraId="0E5A9294" w14:textId="77777777" w:rsidR="00D11E36" w:rsidRPr="00330EED" w:rsidRDefault="00F35A04" w:rsidP="00D11E36">
      <w:pPr>
        <w:pStyle w:val="Sangra2detindependiente"/>
        <w:rPr>
          <w:iCs w:val="0"/>
          <w:lang w:val="en-US"/>
        </w:rPr>
      </w:pPr>
      <w:r w:rsidRPr="00330EED">
        <w:rPr>
          <w:iCs w:val="0"/>
          <w:lang w:val="en-US"/>
        </w:rPr>
        <w:t xml:space="preserve">Cacioppo, S., Bianchi-Demicheli, F., Frum, C., Pfaus, J.G., Lewis, J.W. (2012). The common neural bases between sexual desire and love: A multilevel </w:t>
      </w:r>
      <w:proofErr w:type="gramStart"/>
      <w:r w:rsidRPr="00330EED">
        <w:rPr>
          <w:iCs w:val="0"/>
          <w:lang w:val="en-US"/>
        </w:rPr>
        <w:t>kernel density fMRI analysis</w:t>
      </w:r>
      <w:proofErr w:type="gramEnd"/>
      <w:r w:rsidRPr="00330EED">
        <w:rPr>
          <w:iCs w:val="0"/>
          <w:lang w:val="en-US"/>
        </w:rPr>
        <w:t xml:space="preserve">. </w:t>
      </w:r>
      <w:r w:rsidRPr="00330EED">
        <w:rPr>
          <w:i/>
          <w:iCs w:val="0"/>
          <w:lang w:val="en-US"/>
        </w:rPr>
        <w:t>Journal Sexual Medicine, 12</w:t>
      </w:r>
      <w:r w:rsidRPr="00330EED">
        <w:rPr>
          <w:iCs w:val="0"/>
          <w:lang w:val="en-US"/>
        </w:rPr>
        <w:t xml:space="preserve"> (9):1048–1054, doi: 10.1111/j.1743-6109.2012.02651.x</w:t>
      </w:r>
    </w:p>
    <w:p w14:paraId="43B5FF06" w14:textId="77777777" w:rsidR="00D11E36" w:rsidRPr="00330EED" w:rsidRDefault="00F35A04" w:rsidP="00D11E36">
      <w:pPr>
        <w:pStyle w:val="Sangra2detindependiente"/>
        <w:rPr>
          <w:iCs w:val="0"/>
          <w:lang w:val="en-US"/>
        </w:rPr>
      </w:pPr>
      <w:r w:rsidRPr="00330EED">
        <w:rPr>
          <w:iCs w:val="0"/>
          <w:lang w:val="en-US"/>
        </w:rPr>
        <w:t xml:space="preserve">Calero Yera, E., Rodríguez Roura, S., Trumbull Jorlen, A. (2017). Approach to sexuality in adolescence. </w:t>
      </w:r>
      <w:r w:rsidRPr="00330EED">
        <w:rPr>
          <w:i/>
          <w:iCs w:val="0"/>
          <w:lang w:val="en-US"/>
        </w:rPr>
        <w:t>Medical human sciences, 17</w:t>
      </w:r>
      <w:r w:rsidRPr="00330EED">
        <w:rPr>
          <w:iCs w:val="0"/>
          <w:lang w:val="en-US"/>
        </w:rPr>
        <w:t xml:space="preserve">(3): 577-592. Available at </w:t>
      </w:r>
      <w:hyperlink r:id="rId13" w:history="1">
        <w:r w:rsidR="00D11E36" w:rsidRPr="00330EED">
          <w:rPr>
            <w:rStyle w:val="Hipervnculo"/>
            <w:iCs w:val="0"/>
            <w:color w:val="auto"/>
            <w:u w:val="none"/>
            <w:lang w:val="en-US"/>
          </w:rPr>
          <w:t>http://scielo.sld.cu/scielo.php?script=sci_arttext&amp;pid=S1727-81202017000300010&amp;lng=es&amp;tlng=es</w:t>
        </w:r>
      </w:hyperlink>
      <w:r w:rsidRPr="00330EED">
        <w:rPr>
          <w:iCs w:val="0"/>
          <w:lang w:val="en-US"/>
        </w:rPr>
        <w:t>.</w:t>
      </w:r>
    </w:p>
    <w:p w14:paraId="3805590E" w14:textId="77777777" w:rsidR="00D11E36" w:rsidRPr="00330EED" w:rsidRDefault="00F35A04" w:rsidP="00D11E36">
      <w:pPr>
        <w:pStyle w:val="Sangra2detindependiente"/>
        <w:rPr>
          <w:iCs w:val="0"/>
          <w:lang w:val="en-US"/>
        </w:rPr>
      </w:pPr>
      <w:r w:rsidRPr="00330EED">
        <w:rPr>
          <w:iCs w:val="0"/>
          <w:lang w:val="en-US"/>
        </w:rPr>
        <w:t xml:space="preserve">Collins, W. A. (2003). More than myth: the developmental significance of romantic relationships during adolescence. </w:t>
      </w:r>
      <w:r w:rsidRPr="00330EED">
        <w:rPr>
          <w:i/>
          <w:iCs w:val="0"/>
          <w:lang w:val="en-US"/>
        </w:rPr>
        <w:t>Journal of Research on Adolescence, 1</w:t>
      </w:r>
      <w:r w:rsidRPr="00330EED">
        <w:rPr>
          <w:iCs w:val="0"/>
          <w:lang w:val="en-US"/>
        </w:rPr>
        <w:t xml:space="preserve">3: 1-24, </w:t>
      </w:r>
      <w:hyperlink r:id="rId14" w:history="1">
        <w:r w:rsidR="00D11E36" w:rsidRPr="00330EED">
          <w:rPr>
            <w:rStyle w:val="Hipervnculo"/>
            <w:iCs w:val="0"/>
            <w:color w:val="auto"/>
            <w:u w:val="none"/>
            <w:lang w:val="en-US"/>
          </w:rPr>
          <w:t>http://dx.doi.org/10.1111/1532-7795.1301001</w:t>
        </w:r>
      </w:hyperlink>
    </w:p>
    <w:p w14:paraId="403639B0" w14:textId="0148CD88" w:rsidR="00D11E36" w:rsidRPr="00330EED" w:rsidRDefault="00F35A04" w:rsidP="00D11E36">
      <w:pPr>
        <w:pStyle w:val="Sangra2detindependiente"/>
        <w:rPr>
          <w:iCs w:val="0"/>
          <w:lang w:val="en-US"/>
        </w:rPr>
      </w:pPr>
      <w:r w:rsidRPr="00330EED">
        <w:rPr>
          <w:iCs w:val="0"/>
          <w:lang w:val="en-US"/>
        </w:rPr>
        <w:t xml:space="preserve">Contreras, P., Guzmán, M., Alfaro, C., Jiménez, P. (2011). Meanings associated with infidelity in university students with secure and insecure attachment style. </w:t>
      </w:r>
      <w:r w:rsidR="00CB4ED5" w:rsidRPr="00330EED">
        <w:rPr>
          <w:i/>
          <w:iCs w:val="0"/>
          <w:lang w:val="en-US"/>
        </w:rPr>
        <w:t>Health and</w:t>
      </w:r>
      <w:r w:rsidR="00CB4ED5">
        <w:rPr>
          <w:iCs w:val="0"/>
          <w:lang w:val="en-US"/>
        </w:rPr>
        <w:t xml:space="preserve"> </w:t>
      </w:r>
      <w:r w:rsidR="00CB4ED5">
        <w:rPr>
          <w:i/>
          <w:iCs w:val="0"/>
          <w:lang w:val="en-US"/>
        </w:rPr>
        <w:t>society</w:t>
      </w:r>
      <w:r w:rsidRPr="00330EED">
        <w:rPr>
          <w:i/>
          <w:iCs w:val="0"/>
          <w:lang w:val="en-US"/>
        </w:rPr>
        <w:t>, 2</w:t>
      </w:r>
      <w:r w:rsidRPr="00330EED">
        <w:rPr>
          <w:iCs w:val="0"/>
          <w:lang w:val="en-US"/>
        </w:rPr>
        <w:t xml:space="preserve">(1): 10-30, DOI: </w:t>
      </w:r>
      <w:hyperlink r:id="rId15" w:history="1">
        <w:r w:rsidR="00D11E36" w:rsidRPr="00330EED">
          <w:rPr>
            <w:rStyle w:val="Hipervnculo"/>
            <w:iCs w:val="0"/>
            <w:color w:val="auto"/>
            <w:u w:val="none"/>
            <w:lang w:val="en-US"/>
          </w:rPr>
          <w:t>https://doi.org/10.22199/S07187475.2011.0001.00001</w:t>
        </w:r>
      </w:hyperlink>
    </w:p>
    <w:p w14:paraId="7B4FF957" w14:textId="77777777" w:rsidR="00D11E36" w:rsidRPr="00330EED" w:rsidRDefault="00F35A04" w:rsidP="00D11E36">
      <w:pPr>
        <w:pStyle w:val="Sangra2detindependiente"/>
        <w:rPr>
          <w:iCs w:val="0"/>
          <w:lang w:val="en-US"/>
        </w:rPr>
      </w:pPr>
      <w:r w:rsidRPr="00330EED">
        <w:rPr>
          <w:iCs w:val="0"/>
          <w:lang w:val="en-US"/>
        </w:rPr>
        <w:t xml:space="preserve">Dawson, S., Chivers, M. (2014). Gender Differences and Similarities in Sexual Desire. </w:t>
      </w:r>
      <w:r w:rsidRPr="00330EED">
        <w:rPr>
          <w:i/>
          <w:iCs w:val="0"/>
          <w:lang w:val="en-US"/>
        </w:rPr>
        <w:t>Current Sexual Health Reports, 6</w:t>
      </w:r>
      <w:r w:rsidRPr="00330EED">
        <w:rPr>
          <w:iCs w:val="0"/>
          <w:lang w:val="en-US"/>
        </w:rPr>
        <w:t xml:space="preserve">(4): 211-219, </w:t>
      </w:r>
      <w:hyperlink r:id="rId16" w:history="1">
        <w:r w:rsidR="00D11E36" w:rsidRPr="00330EED">
          <w:rPr>
            <w:rStyle w:val="Hipervnculo"/>
            <w:iCs w:val="0"/>
            <w:color w:val="auto"/>
            <w:u w:val="none"/>
            <w:lang w:val="en-US"/>
          </w:rPr>
          <w:t>https://doi.org/10.1007/s11930-014-0027-5</w:t>
        </w:r>
      </w:hyperlink>
    </w:p>
    <w:p w14:paraId="461D67BB" w14:textId="5BF57E0F" w:rsidR="00D11E36" w:rsidRPr="00330EED" w:rsidRDefault="00F35A04" w:rsidP="00D11E36">
      <w:pPr>
        <w:pStyle w:val="Sangra2detindependiente"/>
        <w:rPr>
          <w:iCs w:val="0"/>
          <w:lang w:val="en-US"/>
        </w:rPr>
      </w:pPr>
      <w:r w:rsidRPr="00330EED">
        <w:rPr>
          <w:iCs w:val="0"/>
          <w:lang w:val="en-US"/>
        </w:rPr>
        <w:t xml:space="preserve">Desvarieux, A., Salamanca, Y., Ortega, V., Sierra, J. (2005). Validation of the </w:t>
      </w:r>
      <w:proofErr w:type="gramStart"/>
      <w:r w:rsidRPr="00330EED">
        <w:rPr>
          <w:iCs w:val="0"/>
          <w:lang w:val="en-US"/>
        </w:rPr>
        <w:t>spanish</w:t>
      </w:r>
      <w:proofErr w:type="gramEnd"/>
      <w:r w:rsidRPr="00330EED">
        <w:rPr>
          <w:iCs w:val="0"/>
          <w:lang w:val="en-US"/>
        </w:rPr>
        <w:t xml:space="preserve"> version of the Hurlbert Index of Sexual Fantasy: a measure of the attitude towards sexual fantasies. </w:t>
      </w:r>
      <w:r w:rsidRPr="00330EED">
        <w:rPr>
          <w:i/>
          <w:iCs w:val="0"/>
          <w:lang w:val="en-US"/>
        </w:rPr>
        <w:t>Mexican magazine of Psychology</w:t>
      </w:r>
      <w:r w:rsidRPr="00330EED">
        <w:rPr>
          <w:iCs w:val="0"/>
          <w:lang w:val="en-US"/>
        </w:rPr>
        <w:t xml:space="preserve">, </w:t>
      </w:r>
      <w:r w:rsidR="00CB4ED5">
        <w:rPr>
          <w:iCs w:val="0"/>
          <w:lang w:val="en-US"/>
        </w:rPr>
        <w:t>2</w:t>
      </w:r>
      <w:r w:rsidRPr="00330EED">
        <w:rPr>
          <w:iCs w:val="0"/>
          <w:lang w:val="en-US"/>
        </w:rPr>
        <w:t>2</w:t>
      </w:r>
      <w:r w:rsidR="00CB4ED5">
        <w:rPr>
          <w:iCs w:val="0"/>
          <w:lang w:val="en-US"/>
        </w:rPr>
        <w:t>(</w:t>
      </w:r>
      <w:r w:rsidRPr="00330EED">
        <w:rPr>
          <w:iCs w:val="0"/>
          <w:lang w:val="en-US"/>
        </w:rPr>
        <w:t>2</w:t>
      </w:r>
      <w:r w:rsidR="00CB4ED5">
        <w:rPr>
          <w:iCs w:val="0"/>
          <w:lang w:val="en-US"/>
        </w:rPr>
        <w:t>):</w:t>
      </w:r>
      <w:r w:rsidRPr="00330EED">
        <w:rPr>
          <w:iCs w:val="0"/>
          <w:lang w:val="en-US"/>
        </w:rPr>
        <w:t xml:space="preserve"> 529-539, </w:t>
      </w:r>
      <w:hyperlink r:id="rId17" w:history="1">
        <w:r w:rsidR="00D11E36" w:rsidRPr="00330EED">
          <w:rPr>
            <w:rStyle w:val="Hipervnculo"/>
            <w:iCs w:val="0"/>
            <w:color w:val="auto"/>
            <w:u w:val="none"/>
            <w:lang w:val="en-US"/>
          </w:rPr>
          <w:t>http://www.redalyc.org/pdf/2430/243020634016.pdf</w:t>
        </w:r>
      </w:hyperlink>
    </w:p>
    <w:p w14:paraId="712144C7" w14:textId="77777777" w:rsidR="00D11E36" w:rsidRPr="00330EED" w:rsidRDefault="00F35A04" w:rsidP="00D11E36">
      <w:pPr>
        <w:pStyle w:val="Sangra2detindependiente"/>
        <w:rPr>
          <w:iCs w:val="0"/>
          <w:lang w:val="en-US"/>
        </w:rPr>
      </w:pPr>
      <w:r w:rsidRPr="00330EED">
        <w:rPr>
          <w:iCs w:val="0"/>
          <w:lang w:val="en-US"/>
        </w:rPr>
        <w:t xml:space="preserve">De la Cruz, C, Fernández-Cuesta, M. (2014).  Sexuality in adolescents and youth. En AEPap (edit). </w:t>
      </w:r>
      <w:r w:rsidRPr="00330EED">
        <w:rPr>
          <w:i/>
          <w:iCs w:val="0"/>
          <w:lang w:val="en-US"/>
        </w:rPr>
        <w:t>Update course on Pediatrics</w:t>
      </w:r>
      <w:r w:rsidRPr="00330EED">
        <w:rPr>
          <w:iCs w:val="0"/>
          <w:lang w:val="en-US"/>
        </w:rPr>
        <w:t xml:space="preserve">. Madrid: Exlibris Ediciones, p. 257-263, Disponible en </w:t>
      </w:r>
      <w:hyperlink r:id="rId18" w:history="1">
        <w:r w:rsidR="00D11E36" w:rsidRPr="00330EED">
          <w:rPr>
            <w:rStyle w:val="Hipervnculo"/>
            <w:iCs w:val="0"/>
            <w:color w:val="auto"/>
            <w:u w:val="none"/>
            <w:lang w:val="en-US"/>
          </w:rPr>
          <w:t>http://cursosaepap.exlibrisediciones.com/files/49-215-fichero/La%20sexualidad%20en%20adolescentes.pdf</w:t>
        </w:r>
      </w:hyperlink>
    </w:p>
    <w:p w14:paraId="245869F3" w14:textId="77777777" w:rsidR="00D11E36" w:rsidRPr="00330EED" w:rsidRDefault="00F35A04" w:rsidP="00D11E36">
      <w:pPr>
        <w:pStyle w:val="Sangra2detindependiente"/>
        <w:rPr>
          <w:iCs w:val="0"/>
          <w:lang w:val="en-US"/>
        </w:rPr>
      </w:pPr>
      <w:r w:rsidRPr="00330EED">
        <w:rPr>
          <w:iCs w:val="0"/>
          <w:lang w:val="en-US"/>
        </w:rPr>
        <w:t xml:space="preserve">Echeburúa, E. (2012). Does sex addiction really exist? </w:t>
      </w:r>
      <w:r w:rsidRPr="00330EED">
        <w:rPr>
          <w:i/>
          <w:iCs w:val="0"/>
          <w:lang w:val="en-US"/>
        </w:rPr>
        <w:t>Addictions, 24</w:t>
      </w:r>
      <w:r w:rsidRPr="00330EED">
        <w:rPr>
          <w:iCs w:val="0"/>
          <w:lang w:val="en-US"/>
        </w:rPr>
        <w:t xml:space="preserve">(4): 281-285, </w:t>
      </w:r>
      <w:proofErr w:type="gramStart"/>
      <w:r w:rsidRPr="00330EED">
        <w:rPr>
          <w:iCs w:val="0"/>
          <w:lang w:val="en-US"/>
        </w:rPr>
        <w:t>Recovered</w:t>
      </w:r>
      <w:proofErr w:type="gramEnd"/>
      <w:r w:rsidRPr="00330EED">
        <w:rPr>
          <w:iCs w:val="0"/>
          <w:lang w:val="en-US"/>
        </w:rPr>
        <w:t xml:space="preserve"> from http://www.redalyc.org/pdf/2891/289124639001.pdf </w:t>
      </w:r>
    </w:p>
    <w:p w14:paraId="6EE5593B" w14:textId="77777777" w:rsidR="00D11E36" w:rsidRPr="00330EED" w:rsidRDefault="00F35A04" w:rsidP="00D11E36">
      <w:pPr>
        <w:pStyle w:val="Sangra2detindependiente"/>
        <w:rPr>
          <w:iCs w:val="0"/>
          <w:lang w:val="en-US"/>
        </w:rPr>
      </w:pPr>
      <w:r w:rsidRPr="00330EED">
        <w:rPr>
          <w:iCs w:val="0"/>
          <w:lang w:val="en-US"/>
        </w:rPr>
        <w:lastRenderedPageBreak/>
        <w:t xml:space="preserve">Egea, S. (2016). The sexuality experience in adolescence. </w:t>
      </w:r>
      <w:r w:rsidR="00876E6A" w:rsidRPr="00330EED">
        <w:rPr>
          <w:i/>
          <w:iCs w:val="0"/>
          <w:lang w:val="en-US"/>
        </w:rPr>
        <w:t>Psicosomatic medicine magazine</w:t>
      </w:r>
      <w:r w:rsidRPr="00330EED">
        <w:rPr>
          <w:i/>
          <w:iCs w:val="0"/>
          <w:lang w:val="en-US"/>
        </w:rPr>
        <w:t>, 118,</w:t>
      </w:r>
      <w:r w:rsidRPr="00330EED">
        <w:rPr>
          <w:iCs w:val="0"/>
          <w:lang w:val="en-US"/>
        </w:rPr>
        <w:t xml:space="preserve"> 71-79, </w:t>
      </w:r>
      <w:hyperlink r:id="rId19" w:history="1">
        <w:r w:rsidR="00D11E36" w:rsidRPr="00330EED">
          <w:rPr>
            <w:rStyle w:val="Hipervnculo"/>
            <w:iCs w:val="0"/>
            <w:color w:val="auto"/>
            <w:u w:val="none"/>
            <w:lang w:val="en-US"/>
          </w:rPr>
          <w:t>https://dialnet.unirioja.es/descarga/articulo/5567812.pdf</w:t>
        </w:r>
      </w:hyperlink>
    </w:p>
    <w:p w14:paraId="6F9D10FC" w14:textId="77777777" w:rsidR="00D11E36" w:rsidRPr="00330EED" w:rsidRDefault="00F35A04" w:rsidP="00D11E36">
      <w:pPr>
        <w:pStyle w:val="Sangra2detindependiente"/>
        <w:rPr>
          <w:iCs w:val="0"/>
          <w:lang w:val="en-US"/>
        </w:rPr>
      </w:pPr>
      <w:r w:rsidRPr="00330EED">
        <w:rPr>
          <w:iCs w:val="0"/>
          <w:lang w:val="en-US"/>
        </w:rPr>
        <w:t xml:space="preserve">Ellis, B. J., &amp; Symons, D. (1990). Sex differences in sexual fantasy: An evolutionary psychological approach. </w:t>
      </w:r>
      <w:r w:rsidRPr="00330EED">
        <w:rPr>
          <w:i/>
          <w:iCs w:val="0"/>
          <w:lang w:val="en-US"/>
        </w:rPr>
        <w:t>Journal of Sex Research, 27</w:t>
      </w:r>
      <w:r w:rsidRPr="00330EED">
        <w:rPr>
          <w:iCs w:val="0"/>
          <w:lang w:val="en-US"/>
        </w:rPr>
        <w:t xml:space="preserve">(4): 527–555. </w:t>
      </w:r>
      <w:proofErr w:type="gramStart"/>
      <w:r w:rsidRPr="00330EED">
        <w:rPr>
          <w:iCs w:val="0"/>
          <w:lang w:val="en-US"/>
        </w:rPr>
        <w:t>doi</w:t>
      </w:r>
      <w:proofErr w:type="gramEnd"/>
      <w:r w:rsidRPr="00330EED">
        <w:rPr>
          <w:iCs w:val="0"/>
          <w:lang w:val="en-US"/>
        </w:rPr>
        <w:t>: 10.1080/00224499009551579</w:t>
      </w:r>
    </w:p>
    <w:p w14:paraId="77A18AC1" w14:textId="77777777" w:rsidR="00D11E36" w:rsidRPr="00330EED" w:rsidRDefault="00F35A04" w:rsidP="00D11E36">
      <w:pPr>
        <w:pStyle w:val="Sangra2detindependiente"/>
        <w:rPr>
          <w:iCs w:val="0"/>
          <w:lang w:val="en-US"/>
        </w:rPr>
      </w:pPr>
      <w:r w:rsidRPr="00330EED">
        <w:rPr>
          <w:iCs w:val="0"/>
          <w:lang w:val="en-US"/>
        </w:rPr>
        <w:t xml:space="preserve">Erikson, E. (1986). </w:t>
      </w:r>
      <w:r w:rsidR="00876E6A" w:rsidRPr="00330EED">
        <w:rPr>
          <w:i/>
          <w:iCs w:val="0"/>
          <w:lang w:val="en-US"/>
        </w:rPr>
        <w:t>Childhood and society</w:t>
      </w:r>
      <w:r w:rsidRPr="00330EED">
        <w:rPr>
          <w:iCs w:val="0"/>
          <w:lang w:val="en-US"/>
        </w:rPr>
        <w:t>. Buenos Aires: Editorial Paidos.</w:t>
      </w:r>
    </w:p>
    <w:p w14:paraId="0B550E05" w14:textId="77777777" w:rsidR="00D11E36" w:rsidRPr="00330EED" w:rsidRDefault="00F35A04" w:rsidP="00D11E36">
      <w:pPr>
        <w:pStyle w:val="Sangra2detindependiente"/>
        <w:rPr>
          <w:iCs w:val="0"/>
          <w:lang w:val="en-US"/>
        </w:rPr>
      </w:pPr>
      <w:r w:rsidRPr="00330EED">
        <w:rPr>
          <w:iCs w:val="0"/>
          <w:lang w:val="en-US"/>
        </w:rPr>
        <w:t xml:space="preserve">Escalante-Romero, L., Cerrón-Vela, C., Salazar-Granara, A., Mezones-Holguín, E. (2008). </w:t>
      </w:r>
      <w:r w:rsidR="00876E6A" w:rsidRPr="00330EED">
        <w:rPr>
          <w:iCs w:val="0"/>
          <w:lang w:val="en-US"/>
        </w:rPr>
        <w:t>Description of the sexual conduct in young adults from Lima</w:t>
      </w:r>
      <w:r w:rsidRPr="00330EED">
        <w:rPr>
          <w:iCs w:val="0"/>
          <w:lang w:val="en-US"/>
        </w:rPr>
        <w:t xml:space="preserve">. </w:t>
      </w:r>
      <w:r w:rsidR="00876E6A" w:rsidRPr="00330EED">
        <w:rPr>
          <w:i/>
          <w:iCs w:val="0"/>
          <w:lang w:val="en-US"/>
        </w:rPr>
        <w:t>Medical Horizon</w:t>
      </w:r>
      <w:r w:rsidRPr="00330EED">
        <w:rPr>
          <w:i/>
          <w:iCs w:val="0"/>
          <w:lang w:val="en-US"/>
        </w:rPr>
        <w:t>, 8</w:t>
      </w:r>
      <w:r w:rsidRPr="00330EED">
        <w:rPr>
          <w:iCs w:val="0"/>
          <w:lang w:val="en-US"/>
        </w:rPr>
        <w:t xml:space="preserve">(1): 73-80, </w:t>
      </w:r>
      <w:r w:rsidR="00876E6A" w:rsidRPr="00330EED">
        <w:rPr>
          <w:iCs w:val="0"/>
          <w:lang w:val="en-US"/>
        </w:rPr>
        <w:t>Available at</w:t>
      </w:r>
      <w:r w:rsidRPr="00330EED">
        <w:rPr>
          <w:iCs w:val="0"/>
          <w:lang w:val="en-US"/>
        </w:rPr>
        <w:t xml:space="preserve"> </w:t>
      </w:r>
      <w:hyperlink r:id="rId20" w:history="1">
        <w:r w:rsidR="00D11E36" w:rsidRPr="00330EED">
          <w:rPr>
            <w:rStyle w:val="Hipervnculo"/>
            <w:iCs w:val="0"/>
            <w:color w:val="auto"/>
            <w:u w:val="none"/>
            <w:lang w:val="en-US"/>
          </w:rPr>
          <w:t>https://www.redalyc.org/pdf/3716/371637117005.pdf</w:t>
        </w:r>
      </w:hyperlink>
    </w:p>
    <w:p w14:paraId="59078BB0" w14:textId="77777777" w:rsidR="00D11E36" w:rsidRPr="00330EED" w:rsidRDefault="00F35A04" w:rsidP="00D11E36">
      <w:pPr>
        <w:pStyle w:val="Sangra2detindependiente"/>
        <w:rPr>
          <w:iCs w:val="0"/>
          <w:lang w:val="en-US"/>
        </w:rPr>
      </w:pPr>
      <w:r w:rsidRPr="00330EED">
        <w:rPr>
          <w:iCs w:val="0"/>
          <w:lang w:val="en-US"/>
        </w:rPr>
        <w:t xml:space="preserve">Flores, J., Ostrozky, F. &amp; Lozano, A. (2014). </w:t>
      </w:r>
      <w:r w:rsidRPr="00330EED">
        <w:rPr>
          <w:i/>
          <w:iCs w:val="0"/>
          <w:lang w:val="en-US"/>
        </w:rPr>
        <w:t xml:space="preserve">BANFE. </w:t>
      </w:r>
      <w:r w:rsidR="00876E6A" w:rsidRPr="00330EED">
        <w:rPr>
          <w:i/>
          <w:iCs w:val="0"/>
          <w:lang w:val="en-US"/>
        </w:rPr>
        <w:t>Manual of neuropsycological collection</w:t>
      </w:r>
      <w:r w:rsidRPr="00330EED">
        <w:rPr>
          <w:i/>
          <w:iCs w:val="0"/>
          <w:lang w:val="en-US"/>
        </w:rPr>
        <w:t xml:space="preserve"> </w:t>
      </w:r>
      <w:r w:rsidR="00876E6A" w:rsidRPr="00330EED">
        <w:rPr>
          <w:i/>
          <w:iCs w:val="0"/>
          <w:lang w:val="en-US"/>
        </w:rPr>
        <w:t>of Executive Functions and Frontal Lobes</w:t>
      </w:r>
      <w:r w:rsidRPr="00330EED">
        <w:rPr>
          <w:i/>
          <w:iCs w:val="0"/>
          <w:lang w:val="en-US"/>
        </w:rPr>
        <w:t>.</w:t>
      </w:r>
      <w:r w:rsidRPr="00330EED">
        <w:rPr>
          <w:iCs w:val="0"/>
          <w:lang w:val="en-US"/>
        </w:rPr>
        <w:t xml:space="preserve"> México: </w:t>
      </w:r>
      <w:r w:rsidR="00876E6A" w:rsidRPr="00330EED">
        <w:rPr>
          <w:iCs w:val="0"/>
          <w:lang w:val="en-US"/>
        </w:rPr>
        <w:t>Modern Manual</w:t>
      </w:r>
      <w:r w:rsidRPr="00330EED">
        <w:rPr>
          <w:iCs w:val="0"/>
          <w:lang w:val="en-US"/>
        </w:rPr>
        <w:t>.</w:t>
      </w:r>
    </w:p>
    <w:p w14:paraId="1186CFC8" w14:textId="77777777" w:rsidR="00D11E36" w:rsidRPr="00330EED" w:rsidRDefault="00F35A04" w:rsidP="00D11E36">
      <w:pPr>
        <w:pStyle w:val="Sangra2detindependiente"/>
        <w:rPr>
          <w:iCs w:val="0"/>
          <w:lang w:val="en-US"/>
        </w:rPr>
      </w:pPr>
      <w:r w:rsidRPr="00330EED">
        <w:rPr>
          <w:iCs w:val="0"/>
          <w:lang w:val="en-US"/>
        </w:rPr>
        <w:t xml:space="preserve">Fuertes, A. M., López, F. S. (1997). </w:t>
      </w:r>
      <w:r w:rsidR="00876E6A" w:rsidRPr="00330EED">
        <w:rPr>
          <w:i/>
          <w:iCs w:val="0"/>
          <w:lang w:val="en-US"/>
        </w:rPr>
        <w:t>Approach to the study of sexuality</w:t>
      </w:r>
      <w:r w:rsidRPr="00330EED">
        <w:rPr>
          <w:iCs w:val="0"/>
          <w:lang w:val="en-US"/>
        </w:rPr>
        <w:t>. Salamanca: Amarú</w:t>
      </w:r>
    </w:p>
    <w:p w14:paraId="7BDDF442" w14:textId="77777777" w:rsidR="00D11E36" w:rsidRPr="00330EED" w:rsidRDefault="00F35A04" w:rsidP="00D11E36">
      <w:pPr>
        <w:pStyle w:val="Sangra2detindependiente"/>
        <w:rPr>
          <w:iCs w:val="0"/>
          <w:lang w:val="en-US"/>
        </w:rPr>
      </w:pPr>
      <w:r w:rsidRPr="00330EED">
        <w:rPr>
          <w:iCs w:val="0"/>
          <w:lang w:val="en-US"/>
        </w:rPr>
        <w:t xml:space="preserve">Garza, I. (2010). Neurobiología del amor. </w:t>
      </w:r>
      <w:r w:rsidRPr="00330EED">
        <w:rPr>
          <w:i/>
          <w:iCs w:val="0"/>
          <w:lang w:val="en-US"/>
        </w:rPr>
        <w:t>El Residente, 5</w:t>
      </w:r>
      <w:r w:rsidRPr="00330EED">
        <w:rPr>
          <w:iCs w:val="0"/>
          <w:lang w:val="en-US"/>
        </w:rPr>
        <w:t xml:space="preserve"> (1): 6-8, Disponible en </w:t>
      </w:r>
      <w:hyperlink r:id="rId21" w:history="1">
        <w:r w:rsidR="00D11E36" w:rsidRPr="00330EED">
          <w:rPr>
            <w:rStyle w:val="Hipervnculo"/>
            <w:iCs w:val="0"/>
            <w:color w:val="auto"/>
            <w:u w:val="none"/>
            <w:lang w:val="en-US"/>
          </w:rPr>
          <w:t>http://www.medigraphic.com/pdfs/residente/rr-2010/rr101b.pdf</w:t>
        </w:r>
      </w:hyperlink>
    </w:p>
    <w:p w14:paraId="0CF0888F" w14:textId="77777777" w:rsidR="00D11E36" w:rsidRPr="00330EED" w:rsidRDefault="00F35A04" w:rsidP="00D11E36">
      <w:pPr>
        <w:pStyle w:val="Sangra2detindependiente"/>
        <w:rPr>
          <w:iCs w:val="0"/>
          <w:lang w:val="en-US"/>
        </w:rPr>
      </w:pPr>
      <w:r w:rsidRPr="00330EED">
        <w:rPr>
          <w:iCs w:val="0"/>
          <w:lang w:val="en-US"/>
        </w:rPr>
        <w:t xml:space="preserve">Hurlbert, D.F., Apt, C. (1993). Female sexuality: A comparative study between women in homosexual and heterosexual relationships. </w:t>
      </w:r>
      <w:r w:rsidRPr="00330EED">
        <w:rPr>
          <w:i/>
          <w:iCs w:val="0"/>
          <w:lang w:val="en-US"/>
        </w:rPr>
        <w:t>Journal of Sex and Marital Therapy, 19</w:t>
      </w:r>
      <w:r w:rsidRPr="00330EED">
        <w:rPr>
          <w:iCs w:val="0"/>
          <w:lang w:val="en-US"/>
        </w:rPr>
        <w:t xml:space="preserve">: 315-327, </w:t>
      </w:r>
      <w:hyperlink r:id="rId22" w:history="1">
        <w:r w:rsidR="00D11E36" w:rsidRPr="00330EED">
          <w:rPr>
            <w:rStyle w:val="Hipervnculo"/>
            <w:iCs w:val="0"/>
            <w:color w:val="auto"/>
            <w:u w:val="none"/>
            <w:lang w:val="en-US"/>
          </w:rPr>
          <w:t>http://dx.doi.org/10.1080/00926239308404375</w:t>
        </w:r>
      </w:hyperlink>
    </w:p>
    <w:p w14:paraId="02B37DBD" w14:textId="77777777" w:rsidR="00D11E36" w:rsidRPr="00330EED" w:rsidRDefault="00F35A04" w:rsidP="00D11E36">
      <w:pPr>
        <w:pStyle w:val="Sangra2detindependiente"/>
        <w:rPr>
          <w:iCs w:val="0"/>
          <w:lang w:val="en-US"/>
        </w:rPr>
      </w:pPr>
      <w:r w:rsidRPr="00330EED">
        <w:rPr>
          <w:iCs w:val="0"/>
          <w:lang w:val="en-US"/>
        </w:rPr>
        <w:t xml:space="preserve">Johnson, S., Blum, R., Giedd, J. (2009). Adolescent Maturity and the Brain: The Promise and Pitfalls of Neuroscience Research in Adolescent Health Policy. </w:t>
      </w:r>
      <w:r w:rsidRPr="00330EED">
        <w:rPr>
          <w:i/>
          <w:iCs w:val="0"/>
          <w:lang w:val="en-US"/>
        </w:rPr>
        <w:t>Journal of Adolescent Health, 45</w:t>
      </w:r>
      <w:r w:rsidRPr="00330EED">
        <w:rPr>
          <w:iCs w:val="0"/>
          <w:lang w:val="en-US"/>
        </w:rPr>
        <w:t>(3): 216–221, doi: 10.1016/j.jadohealth.2009.05.016</w:t>
      </w:r>
    </w:p>
    <w:p w14:paraId="3AEB8072" w14:textId="77777777" w:rsidR="00D11E36" w:rsidRPr="00330EED" w:rsidRDefault="00F35A04" w:rsidP="00D11E36">
      <w:pPr>
        <w:pStyle w:val="Sangra2detindependiente"/>
        <w:rPr>
          <w:iCs w:val="0"/>
          <w:lang w:val="en-US"/>
        </w:rPr>
      </w:pPr>
      <w:r w:rsidRPr="00330EED">
        <w:rPr>
          <w:iCs w:val="0"/>
          <w:lang w:val="en-US"/>
        </w:rPr>
        <w:t xml:space="preserve">Kawabata H, Zeki S (2008) The Neural Correlates of Desire. </w:t>
      </w:r>
      <w:r w:rsidRPr="00330EED">
        <w:rPr>
          <w:i/>
          <w:iCs w:val="0"/>
          <w:lang w:val="en-US"/>
        </w:rPr>
        <w:t>PLoS ONE, 3</w:t>
      </w:r>
      <w:r w:rsidRPr="00330EED">
        <w:rPr>
          <w:iCs w:val="0"/>
          <w:lang w:val="en-US"/>
        </w:rPr>
        <w:t xml:space="preserve">(8): e3027. </w:t>
      </w:r>
      <w:hyperlink r:id="rId23" w:history="1">
        <w:r w:rsidR="00D11E36" w:rsidRPr="00330EED">
          <w:rPr>
            <w:rStyle w:val="Hipervnculo"/>
            <w:iCs w:val="0"/>
            <w:color w:val="auto"/>
            <w:u w:val="none"/>
            <w:lang w:val="en-US"/>
          </w:rPr>
          <w:t>https://doi.org/10.1371/journal.pone.0003027</w:t>
        </w:r>
      </w:hyperlink>
    </w:p>
    <w:p w14:paraId="77AB6583" w14:textId="77777777" w:rsidR="00D11E36" w:rsidRPr="00330EED" w:rsidRDefault="00F35A04" w:rsidP="00D11E36">
      <w:pPr>
        <w:pStyle w:val="Sangra2detindependiente"/>
        <w:rPr>
          <w:iCs w:val="0"/>
          <w:lang w:val="en-US"/>
        </w:rPr>
      </w:pPr>
      <w:r w:rsidRPr="00330EED">
        <w:rPr>
          <w:iCs w:val="0"/>
          <w:lang w:val="en-US"/>
        </w:rPr>
        <w:t xml:space="preserve">Lamas Rojas, H. (2001). </w:t>
      </w:r>
      <w:r w:rsidR="00876E6A" w:rsidRPr="00330EED">
        <w:rPr>
          <w:iCs w:val="0"/>
          <w:lang w:val="en-US"/>
        </w:rPr>
        <w:t>Models of human sexuality</w:t>
      </w:r>
      <w:r w:rsidRPr="00330EED">
        <w:rPr>
          <w:iCs w:val="0"/>
          <w:lang w:val="en-US"/>
        </w:rPr>
        <w:t xml:space="preserve">. </w:t>
      </w:r>
      <w:r w:rsidRPr="00330EED">
        <w:rPr>
          <w:i/>
          <w:iCs w:val="0"/>
          <w:lang w:val="en-US"/>
        </w:rPr>
        <w:t>Liberabit, 7</w:t>
      </w:r>
      <w:r w:rsidRPr="00330EED">
        <w:rPr>
          <w:iCs w:val="0"/>
          <w:lang w:val="en-US"/>
        </w:rPr>
        <w:t xml:space="preserve">: 71- 78, </w:t>
      </w:r>
      <w:proofErr w:type="gramStart"/>
      <w:r w:rsidR="00876E6A" w:rsidRPr="00330EED">
        <w:rPr>
          <w:iCs w:val="0"/>
          <w:lang w:val="en-US"/>
        </w:rPr>
        <w:t>Recovered</w:t>
      </w:r>
      <w:proofErr w:type="gramEnd"/>
      <w:r w:rsidR="00876E6A" w:rsidRPr="00330EED">
        <w:rPr>
          <w:iCs w:val="0"/>
          <w:lang w:val="en-US"/>
        </w:rPr>
        <w:t xml:space="preserve"> from</w:t>
      </w:r>
      <w:r w:rsidRPr="00330EED">
        <w:rPr>
          <w:iCs w:val="0"/>
          <w:lang w:val="en-US"/>
        </w:rPr>
        <w:t xml:space="preserve"> </w:t>
      </w:r>
      <w:hyperlink r:id="rId24" w:history="1">
        <w:r w:rsidR="00D11E36" w:rsidRPr="00330EED">
          <w:rPr>
            <w:rStyle w:val="Hipervnculo"/>
            <w:iCs w:val="0"/>
            <w:color w:val="auto"/>
            <w:u w:val="none"/>
            <w:lang w:val="en-US"/>
          </w:rPr>
          <w:t>http://revistaliberabit.com/es/revistas/RLE_07_1_modelos-de-la-sexualidad-humana.pdf</w:t>
        </w:r>
      </w:hyperlink>
    </w:p>
    <w:p w14:paraId="05624A1B" w14:textId="77777777" w:rsidR="00D11E36" w:rsidRPr="00330EED" w:rsidRDefault="00F35A04" w:rsidP="00D11E36">
      <w:pPr>
        <w:pStyle w:val="Sangra2detindependiente"/>
        <w:rPr>
          <w:iCs w:val="0"/>
          <w:lang w:val="en-US"/>
        </w:rPr>
      </w:pPr>
      <w:r w:rsidRPr="00330EED">
        <w:rPr>
          <w:iCs w:val="0"/>
          <w:lang w:val="en-US"/>
        </w:rPr>
        <w:t xml:space="preserve">Laier, C., Pawlikowski, M., Brand, M. (2014). Sexual picture processing interferes with decision-making under ambiguity. </w:t>
      </w:r>
      <w:r w:rsidRPr="00330EED">
        <w:rPr>
          <w:i/>
          <w:iCs w:val="0"/>
          <w:lang w:val="en-US"/>
        </w:rPr>
        <w:t>Arch Sex Behaviour, 43</w:t>
      </w:r>
      <w:r w:rsidRPr="00330EED">
        <w:rPr>
          <w:iCs w:val="0"/>
          <w:lang w:val="en-US"/>
        </w:rPr>
        <w:t>:473–482, doi: 10.1007/s10508-013-0119-8.</w:t>
      </w:r>
    </w:p>
    <w:p w14:paraId="26C1967F" w14:textId="77777777" w:rsidR="00D11E36" w:rsidRPr="00330EED" w:rsidRDefault="00F35A04" w:rsidP="00D11E36">
      <w:pPr>
        <w:pStyle w:val="Sangra2detindependiente"/>
        <w:rPr>
          <w:iCs w:val="0"/>
          <w:lang w:val="en-US"/>
        </w:rPr>
      </w:pPr>
      <w:r w:rsidRPr="00330EED">
        <w:rPr>
          <w:iCs w:val="0"/>
          <w:lang w:val="en-US"/>
        </w:rPr>
        <w:t xml:space="preserve">Leitenberg, H., &amp; Henning, K. (1995). Sexual fantasy. </w:t>
      </w:r>
      <w:r w:rsidRPr="00330EED">
        <w:rPr>
          <w:i/>
          <w:iCs w:val="0"/>
          <w:lang w:val="en-US"/>
        </w:rPr>
        <w:t>Psychological Bulletin, 117</w:t>
      </w:r>
      <w:r w:rsidRPr="00330EED">
        <w:rPr>
          <w:iCs w:val="0"/>
          <w:lang w:val="en-US"/>
        </w:rPr>
        <w:t>(3): 469-496, doi:10.1037/0033-2909.117.3.469</w:t>
      </w:r>
    </w:p>
    <w:p w14:paraId="6BB751D0" w14:textId="77777777" w:rsidR="00D11E36" w:rsidRPr="00330EED" w:rsidRDefault="00F35A04" w:rsidP="00D11E36">
      <w:pPr>
        <w:pStyle w:val="Sangra2detindependiente"/>
        <w:rPr>
          <w:iCs w:val="0"/>
          <w:lang w:val="en-US"/>
        </w:rPr>
      </w:pPr>
      <w:r w:rsidRPr="00330EED">
        <w:rPr>
          <w:iCs w:val="0"/>
          <w:lang w:val="en-US"/>
        </w:rPr>
        <w:t xml:space="preserve">Masters, W., Johnson, V., Kolodny, R. (1994). </w:t>
      </w:r>
      <w:r w:rsidRPr="00330EED">
        <w:rPr>
          <w:i/>
          <w:iCs w:val="0"/>
          <w:lang w:val="en-US"/>
        </w:rPr>
        <w:t>Heterosexuality.</w:t>
      </w:r>
      <w:r w:rsidRPr="00330EED">
        <w:rPr>
          <w:iCs w:val="0"/>
          <w:lang w:val="en-US"/>
        </w:rPr>
        <w:t xml:space="preserve"> Nueva York: Harper Collins Publishers. (Trad. Grijalbo, 1996)</w:t>
      </w:r>
    </w:p>
    <w:p w14:paraId="72CA83EF" w14:textId="77777777" w:rsidR="00D11E36" w:rsidRPr="00330EED" w:rsidRDefault="00F35A04" w:rsidP="00D11E36">
      <w:pPr>
        <w:pStyle w:val="Sangra2detindependiente"/>
        <w:rPr>
          <w:iCs w:val="0"/>
          <w:lang w:val="en-US"/>
        </w:rPr>
      </w:pPr>
      <w:r w:rsidRPr="00330EED">
        <w:rPr>
          <w:iCs w:val="0"/>
          <w:lang w:val="en-US"/>
        </w:rPr>
        <w:t xml:space="preserve">Messina B, Fuentes D, Tavares H, Abdo, C., Scanavino, M. (2017). Executive Functioning of Sexually Compulsive and Non-Sexually Compulsive Men Before and After </w:t>
      </w:r>
      <w:r w:rsidRPr="00330EED">
        <w:rPr>
          <w:iCs w:val="0"/>
          <w:lang w:val="en-US"/>
        </w:rPr>
        <w:lastRenderedPageBreak/>
        <w:t xml:space="preserve">Watching an Erotic Video. </w:t>
      </w:r>
      <w:r w:rsidRPr="00330EED">
        <w:rPr>
          <w:i/>
          <w:iCs w:val="0"/>
          <w:lang w:val="en-US"/>
        </w:rPr>
        <w:t>Journal Sexual Medicine, 14</w:t>
      </w:r>
      <w:r w:rsidRPr="00330EED">
        <w:rPr>
          <w:iCs w:val="0"/>
          <w:lang w:val="en-US"/>
        </w:rPr>
        <w:t xml:space="preserve">:347–354, doi: </w:t>
      </w:r>
      <w:hyperlink r:id="rId25" w:history="1">
        <w:r w:rsidR="00D11E36" w:rsidRPr="00330EED">
          <w:rPr>
            <w:rStyle w:val="Hipervnculo"/>
            <w:iCs w:val="0"/>
            <w:color w:val="auto"/>
            <w:u w:val="none"/>
            <w:lang w:val="en-US"/>
          </w:rPr>
          <w:t>http://dx.doi.org/10.1016/j.jsxm.2016.12.235</w:t>
        </w:r>
      </w:hyperlink>
    </w:p>
    <w:p w14:paraId="5E344CE7" w14:textId="77777777" w:rsidR="00D11E36" w:rsidRPr="00330EED" w:rsidRDefault="00F35A04" w:rsidP="00D11E36">
      <w:pPr>
        <w:pStyle w:val="Sangra2detindependiente"/>
        <w:rPr>
          <w:iCs w:val="0"/>
          <w:lang w:val="en-US"/>
        </w:rPr>
      </w:pPr>
      <w:r w:rsidRPr="00330EED">
        <w:rPr>
          <w:iCs w:val="0"/>
          <w:lang w:val="en-US"/>
        </w:rPr>
        <w:t xml:space="preserve">Miner, M., Raymond, N., Mueller, B., Lloyd, M., Lim, K. (2009). Preliminary investigation of the impulsive and neuroanatomical characteristics of compulsive sexual behavior. </w:t>
      </w:r>
      <w:r w:rsidRPr="00330EED">
        <w:rPr>
          <w:i/>
          <w:iCs w:val="0"/>
          <w:lang w:val="en-US"/>
        </w:rPr>
        <w:t>Psychiatry Researche, 174</w:t>
      </w:r>
      <w:r w:rsidRPr="00330EED">
        <w:rPr>
          <w:iCs w:val="0"/>
          <w:lang w:val="en-US"/>
        </w:rPr>
        <w:t>:146–151, doi: 10.1016/j.pscychresns.2009.04.008</w:t>
      </w:r>
    </w:p>
    <w:p w14:paraId="1777151C" w14:textId="77777777" w:rsidR="00D11E36" w:rsidRPr="00330EED" w:rsidRDefault="00F35A04" w:rsidP="00D11E36">
      <w:pPr>
        <w:pStyle w:val="Sangra2detindependiente"/>
        <w:rPr>
          <w:iCs w:val="0"/>
          <w:lang w:val="en-US"/>
        </w:rPr>
      </w:pPr>
      <w:r w:rsidRPr="00330EED">
        <w:rPr>
          <w:iCs w:val="0"/>
          <w:lang w:val="en-US"/>
        </w:rPr>
        <w:t xml:space="preserve">Morse, W. (1985). Inhibited Sexual Desire and Sexual Avoidance. </w:t>
      </w:r>
      <w:r w:rsidRPr="00330EED">
        <w:rPr>
          <w:i/>
          <w:iCs w:val="0"/>
          <w:lang w:val="en-US"/>
        </w:rPr>
        <w:t xml:space="preserve">Can </w:t>
      </w:r>
      <w:proofErr w:type="gramStart"/>
      <w:r w:rsidRPr="00330EED">
        <w:rPr>
          <w:i/>
          <w:iCs w:val="0"/>
          <w:lang w:val="en-US"/>
        </w:rPr>
        <w:t>Fam</w:t>
      </w:r>
      <w:proofErr w:type="gramEnd"/>
      <w:r w:rsidRPr="00330EED">
        <w:rPr>
          <w:i/>
          <w:iCs w:val="0"/>
          <w:lang w:val="en-US"/>
        </w:rPr>
        <w:t xml:space="preserve"> Physician, 31</w:t>
      </w:r>
      <w:r w:rsidRPr="00330EED">
        <w:rPr>
          <w:iCs w:val="0"/>
          <w:lang w:val="en-US"/>
        </w:rPr>
        <w:t xml:space="preserve">: 781–786, </w:t>
      </w:r>
      <w:hyperlink r:id="rId26" w:history="1">
        <w:r w:rsidR="00D11E36" w:rsidRPr="00330EED">
          <w:rPr>
            <w:rStyle w:val="Hipervnculo"/>
            <w:iCs w:val="0"/>
            <w:color w:val="auto"/>
            <w:u w:val="none"/>
            <w:lang w:val="en-US"/>
          </w:rPr>
          <w:t>https://www.ncbi.nlm.nih.gov/pmc/articles/PMC2327527/</w:t>
        </w:r>
      </w:hyperlink>
    </w:p>
    <w:p w14:paraId="4E7188D2" w14:textId="77777777" w:rsidR="00D11E36" w:rsidRPr="00330EED" w:rsidRDefault="00F35A04" w:rsidP="00D11E36">
      <w:pPr>
        <w:pStyle w:val="Sangra2detindependiente"/>
        <w:rPr>
          <w:iCs w:val="0"/>
          <w:lang w:val="en-US"/>
        </w:rPr>
      </w:pPr>
      <w:r w:rsidRPr="00330EED">
        <w:rPr>
          <w:iCs w:val="0"/>
          <w:lang w:val="en-US"/>
        </w:rPr>
        <w:t>Mulhauser, K., Struthers, W., Hook, J., Pyykkonen, B., Womack, S., MacDonald, M. (2014). Performance on the Iowa Gambling Task in a sample of hypersexual men</w:t>
      </w:r>
      <w:r w:rsidRPr="00330EED">
        <w:rPr>
          <w:i/>
          <w:iCs w:val="0"/>
          <w:lang w:val="en-US"/>
        </w:rPr>
        <w:t>. Sex Addict Compuls, 21</w:t>
      </w:r>
      <w:r w:rsidRPr="00330EED">
        <w:rPr>
          <w:iCs w:val="0"/>
          <w:lang w:val="en-US"/>
        </w:rPr>
        <w:t xml:space="preserve">:170–183, </w:t>
      </w:r>
      <w:hyperlink r:id="rId27" w:history="1">
        <w:r w:rsidR="00D11E36" w:rsidRPr="00330EED">
          <w:rPr>
            <w:rStyle w:val="Hipervnculo"/>
            <w:iCs w:val="0"/>
            <w:color w:val="auto"/>
            <w:u w:val="none"/>
            <w:lang w:val="en-US"/>
          </w:rPr>
          <w:t>http://dx.doi.org/10.1080/10720162.2014.908333</w:t>
        </w:r>
      </w:hyperlink>
    </w:p>
    <w:p w14:paraId="749ABC39" w14:textId="77777777" w:rsidR="00D11E36" w:rsidRPr="00330EED" w:rsidRDefault="00F35A04" w:rsidP="00D11E36">
      <w:pPr>
        <w:pStyle w:val="Sangra2detindependiente"/>
        <w:rPr>
          <w:iCs w:val="0"/>
          <w:lang w:val="en-US"/>
        </w:rPr>
      </w:pPr>
      <w:r w:rsidRPr="00330EED">
        <w:rPr>
          <w:iCs w:val="0"/>
          <w:lang w:val="en-US"/>
        </w:rPr>
        <w:t xml:space="preserve">Nutter, D., Condron, M. (1983). Sexual fantasy and activity patterns of females with inhibited sexual desire versus normal controls. </w:t>
      </w:r>
      <w:r w:rsidRPr="00330EED">
        <w:rPr>
          <w:i/>
          <w:iCs w:val="0"/>
          <w:lang w:val="en-US"/>
        </w:rPr>
        <w:t>Journal of Sex Marital Therapy, 9</w:t>
      </w:r>
      <w:r w:rsidRPr="00330EED">
        <w:rPr>
          <w:iCs w:val="0"/>
          <w:lang w:val="en-US"/>
        </w:rPr>
        <w:t>(4):276-282, DOI: 10.1080/00926238308410914</w:t>
      </w:r>
    </w:p>
    <w:p w14:paraId="6F33D209" w14:textId="77777777" w:rsidR="00D11E36" w:rsidRPr="00330EED" w:rsidRDefault="00F35A04" w:rsidP="00D11E36">
      <w:pPr>
        <w:pStyle w:val="Sangra2detindependiente"/>
        <w:rPr>
          <w:iCs w:val="0"/>
          <w:lang w:val="en-US"/>
        </w:rPr>
      </w:pPr>
      <w:r w:rsidRPr="00330EED">
        <w:rPr>
          <w:iCs w:val="0"/>
          <w:lang w:val="en-US"/>
        </w:rPr>
        <w:t>Nutter, D., Condron, M. (1985). Sexual Fantasy and Activity Patterns of Males with Inhibited Sexual Desire and Males with Erectile Dysfunction versus Normal Controls</w:t>
      </w:r>
      <w:r w:rsidRPr="00330EED">
        <w:rPr>
          <w:i/>
          <w:iCs w:val="0"/>
          <w:lang w:val="en-US"/>
        </w:rPr>
        <w:t>. Journal of Sex and Marital Therapy, 11</w:t>
      </w:r>
      <w:r w:rsidRPr="00330EED">
        <w:rPr>
          <w:iCs w:val="0"/>
          <w:lang w:val="en-US"/>
        </w:rPr>
        <w:t>(2):91-98, DOI: 10.1080/00926238508406074</w:t>
      </w:r>
    </w:p>
    <w:p w14:paraId="320DA2E0" w14:textId="77777777" w:rsidR="00D11E36" w:rsidRPr="00330EED" w:rsidRDefault="00F35A04" w:rsidP="00D11E36">
      <w:pPr>
        <w:pStyle w:val="Sangra2detindependiente"/>
        <w:rPr>
          <w:iCs w:val="0"/>
          <w:lang w:val="en-US"/>
        </w:rPr>
      </w:pPr>
      <w:r w:rsidRPr="00330EED">
        <w:rPr>
          <w:iCs w:val="0"/>
          <w:lang w:val="en-US"/>
        </w:rPr>
        <w:t xml:space="preserve">Ortigue S, Bianchi-Demicheli F, Patel N, Frum C, and Lewis JW. Neuroimaging of love: fMRI meta-analysis evidence toward new perspectives in sexual medicine. </w:t>
      </w:r>
      <w:r w:rsidRPr="00330EED">
        <w:rPr>
          <w:i/>
          <w:iCs w:val="0"/>
          <w:lang w:val="en-US"/>
        </w:rPr>
        <w:t>Journal Sexual Medicine, 7</w:t>
      </w:r>
      <w:r w:rsidRPr="00330EED">
        <w:rPr>
          <w:iCs w:val="0"/>
          <w:lang w:val="en-US"/>
        </w:rPr>
        <w:t>:3541–3552, DOI: 10.1111/j.1743-6109.2010.01999.x</w:t>
      </w:r>
    </w:p>
    <w:p w14:paraId="502E2BBD" w14:textId="77777777" w:rsidR="00D11E36" w:rsidRPr="00330EED" w:rsidRDefault="00F35A04" w:rsidP="00D11E36">
      <w:pPr>
        <w:pStyle w:val="Sangra2detindependiente"/>
        <w:rPr>
          <w:iCs w:val="0"/>
          <w:lang w:val="en-US"/>
        </w:rPr>
      </w:pPr>
      <w:r w:rsidRPr="00330EED">
        <w:rPr>
          <w:iCs w:val="0"/>
          <w:lang w:val="en-US"/>
        </w:rPr>
        <w:t xml:space="preserve">Regan, P., y Atkins, L. (2006). </w:t>
      </w:r>
      <w:r w:rsidR="00876E6A" w:rsidRPr="00330EED">
        <w:rPr>
          <w:iCs w:val="0"/>
          <w:lang w:val="en-US"/>
        </w:rPr>
        <w:t xml:space="preserve">Gender differences and similarities in the frequency and intensity of sexual desire. </w:t>
      </w:r>
      <w:r w:rsidR="00876E6A" w:rsidRPr="00330EED">
        <w:rPr>
          <w:i/>
          <w:iCs w:val="0"/>
          <w:lang w:val="en-US"/>
        </w:rPr>
        <w:t xml:space="preserve">Social behaviour and personality: International Journal </w:t>
      </w:r>
      <w:r w:rsidRPr="00330EED">
        <w:rPr>
          <w:i/>
          <w:iCs w:val="0"/>
          <w:lang w:val="en-US"/>
        </w:rPr>
        <w:t>34</w:t>
      </w:r>
      <w:r w:rsidRPr="00330EED">
        <w:rPr>
          <w:iCs w:val="0"/>
          <w:lang w:val="en-US"/>
        </w:rPr>
        <w:t xml:space="preserve">, 95-102, DOI: </w:t>
      </w:r>
      <w:hyperlink r:id="rId28" w:history="1">
        <w:r w:rsidR="00D11E36" w:rsidRPr="00330EED">
          <w:rPr>
            <w:rStyle w:val="Hipervnculo"/>
            <w:iCs w:val="0"/>
            <w:color w:val="auto"/>
            <w:u w:val="none"/>
            <w:lang w:val="en-US"/>
          </w:rPr>
          <w:t>https://doi.org/10.2224/sbp.2006.34.1.9</w:t>
        </w:r>
      </w:hyperlink>
    </w:p>
    <w:p w14:paraId="1650CCA0" w14:textId="77777777" w:rsidR="00D11E36" w:rsidRPr="00330EED" w:rsidRDefault="00F35A04" w:rsidP="00D11E36">
      <w:pPr>
        <w:pStyle w:val="Sangra2detindependiente"/>
        <w:rPr>
          <w:iCs w:val="0"/>
          <w:lang w:val="en-US"/>
        </w:rPr>
      </w:pPr>
      <w:r w:rsidRPr="00330EED">
        <w:rPr>
          <w:iCs w:val="0"/>
          <w:lang w:val="en-US"/>
        </w:rPr>
        <w:t>Reid, R., Karim, R, McCrory, E, Carpenter, B.  (2010). Self-reported differences on measures of executive function and hypersexual behavior in a patient and community sample of men. Int J Neurosci, 120: 120–127, DOI: 10.3109/00207450903165577</w:t>
      </w:r>
    </w:p>
    <w:p w14:paraId="34C6DD3C" w14:textId="77777777" w:rsidR="00D11E36" w:rsidRPr="00330EED" w:rsidRDefault="00F35A04" w:rsidP="00D11E36">
      <w:pPr>
        <w:pStyle w:val="Sangra2detindependiente"/>
        <w:rPr>
          <w:iCs w:val="0"/>
          <w:lang w:val="en-US"/>
        </w:rPr>
      </w:pPr>
      <w:r w:rsidRPr="00330EED">
        <w:rPr>
          <w:iCs w:val="0"/>
          <w:lang w:val="en-US"/>
        </w:rPr>
        <w:t xml:space="preserve">Reid, R., Garos, S., Carpenter, B., Coleman, E. (2011). A surprising finding related to executive control in a patient sample of hypersexual men. </w:t>
      </w:r>
      <w:r w:rsidRPr="00330EED">
        <w:rPr>
          <w:i/>
          <w:iCs w:val="0"/>
          <w:lang w:val="en-US"/>
        </w:rPr>
        <w:t>Journal Sexual Medicine, 8</w:t>
      </w:r>
      <w:r w:rsidRPr="00330EED">
        <w:rPr>
          <w:iCs w:val="0"/>
          <w:lang w:val="en-US"/>
        </w:rPr>
        <w:t>:2227–2236, doi: 10.1111/j.1743-6109.2011.02314.x</w:t>
      </w:r>
    </w:p>
    <w:p w14:paraId="4C2208BC" w14:textId="77777777" w:rsidR="00D11E36" w:rsidRPr="00330EED" w:rsidRDefault="00F35A04" w:rsidP="00D11E36">
      <w:pPr>
        <w:pStyle w:val="Sangra2detindependiente"/>
        <w:rPr>
          <w:iCs w:val="0"/>
          <w:lang w:val="en-US"/>
        </w:rPr>
      </w:pPr>
      <w:r w:rsidRPr="00330EED">
        <w:rPr>
          <w:iCs w:val="0"/>
          <w:lang w:val="en-US"/>
        </w:rPr>
        <w:t>Rojas-Solís, J., Flores, A. (2013).</w:t>
      </w:r>
      <w:r w:rsidR="00876E6A" w:rsidRPr="00330EED">
        <w:rPr>
          <w:iCs w:val="0"/>
          <w:lang w:val="en-US"/>
        </w:rPr>
        <w:t xml:space="preserve"> Courtship and other emotional links of the Mexican youth in a society with post-modern characteristics.</w:t>
      </w:r>
      <w:r w:rsidRPr="00330EED">
        <w:rPr>
          <w:iCs w:val="0"/>
          <w:lang w:val="en-US"/>
        </w:rPr>
        <w:t xml:space="preserve"> </w:t>
      </w:r>
      <w:r w:rsidRPr="00330EED">
        <w:rPr>
          <w:i/>
          <w:iCs w:val="0"/>
          <w:lang w:val="en-US"/>
        </w:rPr>
        <w:t>Uaricha, 10</w:t>
      </w:r>
      <w:r w:rsidRPr="00330EED">
        <w:rPr>
          <w:iCs w:val="0"/>
          <w:lang w:val="en-US"/>
        </w:rPr>
        <w:t xml:space="preserve">(23), 120-139.  </w:t>
      </w:r>
      <w:hyperlink r:id="rId29" w:history="1">
        <w:r w:rsidR="00D11E36" w:rsidRPr="00330EED">
          <w:rPr>
            <w:rStyle w:val="Hipervnculo"/>
            <w:iCs w:val="0"/>
            <w:color w:val="auto"/>
            <w:u w:val="none"/>
            <w:lang w:val="en-US"/>
          </w:rPr>
          <w:t>https://www.aacademica.org/dr.jose.luis.rojas.solis/13.pdf</w:t>
        </w:r>
      </w:hyperlink>
    </w:p>
    <w:p w14:paraId="50B5E824" w14:textId="77777777" w:rsidR="00D11E36" w:rsidRPr="00330EED" w:rsidRDefault="00F35A04" w:rsidP="00D11E36">
      <w:pPr>
        <w:pStyle w:val="Sangra2detindependiente"/>
        <w:rPr>
          <w:iCs w:val="0"/>
          <w:lang w:val="en-US"/>
        </w:rPr>
      </w:pPr>
      <w:r w:rsidRPr="00330EED">
        <w:rPr>
          <w:iCs w:val="0"/>
          <w:lang w:val="en-US"/>
        </w:rPr>
        <w:t xml:space="preserve">Sáez, I., Guijarro, C. (2016). </w:t>
      </w:r>
      <w:r w:rsidR="00876E6A" w:rsidRPr="00330EED">
        <w:rPr>
          <w:i/>
          <w:iCs w:val="0"/>
          <w:lang w:val="en-US"/>
        </w:rPr>
        <w:t>Attitudes and sexual experience in young women</w:t>
      </w:r>
      <w:r w:rsidR="00876E6A" w:rsidRPr="00330EED">
        <w:rPr>
          <w:iCs w:val="0"/>
          <w:lang w:val="en-US"/>
        </w:rPr>
        <w:t xml:space="preserve">. Available at </w:t>
      </w:r>
      <w:hyperlink r:id="rId30" w:history="1">
        <w:r w:rsidR="00D11E36" w:rsidRPr="00330EED">
          <w:rPr>
            <w:rStyle w:val="Hipervnculo"/>
            <w:iCs w:val="0"/>
            <w:color w:val="auto"/>
            <w:u w:val="none"/>
            <w:lang w:val="en-US"/>
          </w:rPr>
          <w:t>http://cogprints.org/5382/1/Sexualidad_Euskadi.pdf</w:t>
        </w:r>
      </w:hyperlink>
    </w:p>
    <w:p w14:paraId="6D9790BB" w14:textId="77777777" w:rsidR="00D11E36" w:rsidRPr="00330EED" w:rsidRDefault="00F35A04" w:rsidP="00D11E36">
      <w:pPr>
        <w:pStyle w:val="Sangra2detindependiente"/>
        <w:rPr>
          <w:iCs w:val="0"/>
          <w:lang w:val="en-US"/>
        </w:rPr>
      </w:pPr>
      <w:r w:rsidRPr="00330EED">
        <w:rPr>
          <w:iCs w:val="0"/>
          <w:lang w:val="en-US"/>
        </w:rPr>
        <w:t xml:space="preserve">Sebastián, M. (2015). </w:t>
      </w:r>
      <w:r w:rsidR="00876E6A" w:rsidRPr="00330EED">
        <w:rPr>
          <w:i/>
          <w:iCs w:val="0"/>
          <w:lang w:val="en-US"/>
        </w:rPr>
        <w:t>Couple relations</w:t>
      </w:r>
      <w:r w:rsidR="004E7576" w:rsidRPr="00330EED">
        <w:rPr>
          <w:i/>
          <w:iCs w:val="0"/>
          <w:lang w:val="en-US"/>
        </w:rPr>
        <w:t>hip in free union: case study</w:t>
      </w:r>
      <w:r w:rsidR="004E7576" w:rsidRPr="00330EED">
        <w:rPr>
          <w:iCs w:val="0"/>
          <w:lang w:val="en-US"/>
        </w:rPr>
        <w:t xml:space="preserve">. Available at </w:t>
      </w:r>
      <w:hyperlink r:id="rId31" w:history="1">
        <w:r w:rsidR="00D11E36" w:rsidRPr="00330EED">
          <w:rPr>
            <w:rStyle w:val="Hipervnculo"/>
            <w:iCs w:val="0"/>
            <w:color w:val="auto"/>
            <w:u w:val="none"/>
            <w:lang w:val="en-US"/>
          </w:rPr>
          <w:t>http://www.ucb.edu.bo/publicaciones/Ajayu/v14n2/v14n2a8.pdf</w:t>
        </w:r>
      </w:hyperlink>
    </w:p>
    <w:p w14:paraId="6A984619" w14:textId="77777777" w:rsidR="00D11E36" w:rsidRPr="00330EED" w:rsidRDefault="00F35A04" w:rsidP="00D11E36">
      <w:pPr>
        <w:pStyle w:val="Sangra2detindependiente"/>
        <w:rPr>
          <w:iCs w:val="0"/>
          <w:lang w:val="en-US"/>
        </w:rPr>
      </w:pPr>
      <w:r w:rsidRPr="00330EED">
        <w:rPr>
          <w:iCs w:val="0"/>
          <w:lang w:val="en-US"/>
        </w:rPr>
        <w:lastRenderedPageBreak/>
        <w:t xml:space="preserve">Sierra, J. Zubeidat, I., Carretero-Dios, H., Reina, S. (2003). </w:t>
      </w:r>
      <w:r w:rsidR="004E7576" w:rsidRPr="00330EED">
        <w:rPr>
          <w:iCs w:val="0"/>
          <w:lang w:val="en-US"/>
        </w:rPr>
        <w:t>Preliminar psychosometric study of the Inhibited Sexual Desire Test in a Spanish non-clinic sample.</w:t>
      </w:r>
      <w:r w:rsidRPr="00330EED">
        <w:rPr>
          <w:iCs w:val="0"/>
          <w:lang w:val="en-US"/>
        </w:rPr>
        <w:t xml:space="preserve"> International </w:t>
      </w:r>
      <w:r w:rsidRPr="00330EED">
        <w:rPr>
          <w:i/>
          <w:iCs w:val="0"/>
          <w:lang w:val="en-US"/>
        </w:rPr>
        <w:t>Journal of Clinical and Health Psychology, 3</w:t>
      </w:r>
      <w:r w:rsidRPr="00330EED">
        <w:rPr>
          <w:iCs w:val="0"/>
          <w:lang w:val="en-US"/>
        </w:rPr>
        <w:t xml:space="preserve"> (3):489-504, </w:t>
      </w:r>
      <w:hyperlink r:id="rId32" w:history="1">
        <w:r w:rsidR="00D11E36" w:rsidRPr="00330EED">
          <w:rPr>
            <w:rStyle w:val="Hipervnculo"/>
            <w:iCs w:val="0"/>
            <w:color w:val="auto"/>
            <w:u w:val="none"/>
            <w:lang w:val="en-US"/>
          </w:rPr>
          <w:t>http://aepc.es/ijchp/articulos_pdf/ijchp-84.pdf</w:t>
        </w:r>
      </w:hyperlink>
    </w:p>
    <w:p w14:paraId="6EC62A23" w14:textId="73F1DD30" w:rsidR="00D11E36" w:rsidRPr="00330EED" w:rsidRDefault="00F35A04" w:rsidP="00D11E36">
      <w:pPr>
        <w:pStyle w:val="Sangra2detindependiente"/>
        <w:rPr>
          <w:iCs w:val="0"/>
          <w:lang w:val="en-US"/>
        </w:rPr>
      </w:pPr>
      <w:r w:rsidRPr="00330EED">
        <w:rPr>
          <w:iCs w:val="0"/>
          <w:lang w:val="en-US"/>
        </w:rPr>
        <w:t xml:space="preserve">Sierra, J.C., Vera-Villarroel, P., Martín-Ortiz, J. (2002). </w:t>
      </w:r>
      <w:r w:rsidR="004E7576" w:rsidRPr="00330EED">
        <w:rPr>
          <w:iCs w:val="0"/>
          <w:lang w:val="en-US"/>
        </w:rPr>
        <w:t xml:space="preserve">Sexual conducts, sexual satisfaction and sexual fantasies: gender and nationality differences. </w:t>
      </w:r>
      <w:r w:rsidR="004E7576" w:rsidRPr="00330EED">
        <w:rPr>
          <w:i/>
          <w:iCs w:val="0"/>
          <w:lang w:val="en-US"/>
        </w:rPr>
        <w:t>Latinamerican advances in clinical psychology</w:t>
      </w:r>
      <w:r w:rsidR="00CB4ED5">
        <w:rPr>
          <w:i/>
          <w:iCs w:val="0"/>
          <w:lang w:val="en-US"/>
        </w:rPr>
        <w:t>,</w:t>
      </w:r>
      <w:r w:rsidRPr="00330EED">
        <w:rPr>
          <w:i/>
          <w:iCs w:val="0"/>
          <w:lang w:val="en-US"/>
        </w:rPr>
        <w:t xml:space="preserve"> 20</w:t>
      </w:r>
      <w:r w:rsidRPr="00330EED">
        <w:rPr>
          <w:iCs w:val="0"/>
          <w:lang w:val="en-US"/>
        </w:rPr>
        <w:t>: 57-62.</w:t>
      </w:r>
    </w:p>
    <w:p w14:paraId="434B60A0" w14:textId="77777777" w:rsidR="00D11E36" w:rsidRPr="00330EED" w:rsidRDefault="00F35A04" w:rsidP="00D11E36">
      <w:pPr>
        <w:pStyle w:val="Sangra2detindependiente"/>
        <w:rPr>
          <w:iCs w:val="0"/>
          <w:lang w:val="en-US"/>
        </w:rPr>
      </w:pPr>
      <w:r w:rsidRPr="00330EED">
        <w:rPr>
          <w:iCs w:val="0"/>
          <w:lang w:val="en-US"/>
        </w:rPr>
        <w:t xml:space="preserve">Sierra, J.C., Perla, F., Gutiérrez-Quintanilla, R. (2010). </w:t>
      </w:r>
      <w:r w:rsidR="004E7576" w:rsidRPr="00330EED">
        <w:rPr>
          <w:iCs w:val="0"/>
          <w:lang w:val="en-US"/>
        </w:rPr>
        <w:t>Attitude towards masturbation in adolescents: psychometric properties of the Spanish version of Attitudes</w:t>
      </w:r>
      <w:r w:rsidRPr="00330EED">
        <w:rPr>
          <w:iCs w:val="0"/>
          <w:lang w:val="en-US"/>
        </w:rPr>
        <w:t xml:space="preserve"> </w:t>
      </w:r>
      <w:proofErr w:type="gramStart"/>
      <w:r w:rsidRPr="00330EED">
        <w:rPr>
          <w:iCs w:val="0"/>
          <w:lang w:val="en-US"/>
        </w:rPr>
        <w:t>Toward</w:t>
      </w:r>
      <w:proofErr w:type="gramEnd"/>
      <w:r w:rsidRPr="00330EED">
        <w:rPr>
          <w:iCs w:val="0"/>
          <w:lang w:val="en-US"/>
        </w:rPr>
        <w:t xml:space="preserve"> Masturbation Inventory. </w:t>
      </w:r>
      <w:r w:rsidRPr="00330EED">
        <w:rPr>
          <w:i/>
          <w:iCs w:val="0"/>
          <w:lang w:val="en-US"/>
        </w:rPr>
        <w:t>Universitas Psychologica, 9</w:t>
      </w:r>
      <w:r w:rsidRPr="00330EED">
        <w:rPr>
          <w:iCs w:val="0"/>
          <w:lang w:val="en-US"/>
        </w:rPr>
        <w:t xml:space="preserve"> (2), 531-542, </w:t>
      </w:r>
      <w:hyperlink r:id="rId33" w:history="1">
        <w:r w:rsidR="00D11E36" w:rsidRPr="00330EED">
          <w:rPr>
            <w:rStyle w:val="Hipervnculo"/>
            <w:iCs w:val="0"/>
            <w:color w:val="auto"/>
            <w:u w:val="none"/>
            <w:lang w:val="en-US"/>
          </w:rPr>
          <w:t>http://www.scielo.org.co/pdf/rups/v9n2/v9n2a19.pdf</w:t>
        </w:r>
      </w:hyperlink>
    </w:p>
    <w:p w14:paraId="3DC6A0C8" w14:textId="77777777" w:rsidR="00D11E36" w:rsidRPr="00330EED" w:rsidRDefault="00F35A04" w:rsidP="00D11E36">
      <w:pPr>
        <w:pStyle w:val="Sangra2detindependiente"/>
        <w:rPr>
          <w:iCs w:val="0"/>
          <w:lang w:val="en-US"/>
        </w:rPr>
      </w:pPr>
      <w:r w:rsidRPr="00330EED">
        <w:rPr>
          <w:iCs w:val="0"/>
          <w:lang w:val="en-US"/>
        </w:rPr>
        <w:t xml:space="preserve">Santos-Iglesias, P. Calvillo, G., Sierra, J. (2011).  A further examination of Levine's model of sexual desire. </w:t>
      </w:r>
      <w:r w:rsidRPr="00330EED">
        <w:rPr>
          <w:i/>
          <w:iCs w:val="0"/>
          <w:lang w:val="en-US"/>
        </w:rPr>
        <w:t>Psychology &amp; Sexuality,</w:t>
      </w:r>
      <w:r w:rsidRPr="00330EED">
        <w:rPr>
          <w:iCs w:val="0"/>
          <w:lang w:val="en-US"/>
        </w:rPr>
        <w:t xml:space="preserve"> 4(1):34-45, DOI: 10.1080/19419899.2011.576697</w:t>
      </w:r>
    </w:p>
    <w:p w14:paraId="0812FD83" w14:textId="77777777" w:rsidR="00D11E36" w:rsidRPr="00330EED" w:rsidRDefault="00F35A04" w:rsidP="00D11E36">
      <w:pPr>
        <w:pStyle w:val="Sangra2detindependiente"/>
        <w:rPr>
          <w:iCs w:val="0"/>
          <w:lang w:val="en-US"/>
        </w:rPr>
      </w:pPr>
      <w:r w:rsidRPr="00330EED">
        <w:rPr>
          <w:iCs w:val="0"/>
          <w:lang w:val="en-US"/>
        </w:rPr>
        <w:t xml:space="preserve">Seok, J-W., Sohn, J-H. (2015). Neural Substrates of Sexual Desire in Individuals with Problematic Hypersexual Behavior. Front. </w:t>
      </w:r>
      <w:r w:rsidRPr="00330EED">
        <w:rPr>
          <w:i/>
          <w:iCs w:val="0"/>
          <w:lang w:val="en-US"/>
        </w:rPr>
        <w:t>Behav. Neurosci. 9</w:t>
      </w:r>
      <w:r w:rsidRPr="00330EED">
        <w:rPr>
          <w:iCs w:val="0"/>
          <w:lang w:val="en-US"/>
        </w:rPr>
        <w:t>:321, doi: 10.3389/fnbeh.2015.00321</w:t>
      </w:r>
    </w:p>
    <w:p w14:paraId="5B9450CC" w14:textId="77777777" w:rsidR="00D11E36" w:rsidRPr="00330EED" w:rsidRDefault="00F35A04" w:rsidP="00D11E36">
      <w:pPr>
        <w:pStyle w:val="Sangra2detindependiente"/>
        <w:rPr>
          <w:iCs w:val="0"/>
          <w:lang w:val="en-US"/>
        </w:rPr>
      </w:pPr>
      <w:r w:rsidRPr="00330EED">
        <w:rPr>
          <w:iCs w:val="0"/>
          <w:lang w:val="en-US"/>
        </w:rPr>
        <w:t xml:space="preserve">Simons, J.S., Carey, M.P. (2001). Prevalence of sexual dysfunctions: Results from a decade of research. </w:t>
      </w:r>
      <w:r w:rsidRPr="00330EED">
        <w:rPr>
          <w:i/>
          <w:iCs w:val="0"/>
          <w:lang w:val="en-US"/>
        </w:rPr>
        <w:t>Archives of Sexual Behavior, 30</w:t>
      </w:r>
      <w:r w:rsidRPr="00330EED">
        <w:rPr>
          <w:iCs w:val="0"/>
          <w:lang w:val="en-US"/>
        </w:rPr>
        <w:t xml:space="preserve">(2): 177-219. DOI: </w:t>
      </w:r>
      <w:hyperlink r:id="rId34" w:history="1">
        <w:r w:rsidR="00D11E36" w:rsidRPr="00330EED">
          <w:rPr>
            <w:rStyle w:val="Hipervnculo"/>
            <w:iCs w:val="0"/>
            <w:color w:val="auto"/>
            <w:u w:val="none"/>
            <w:lang w:val="en-US"/>
          </w:rPr>
          <w:t>https://doi.org/10.1023/A:1002729318254</w:t>
        </w:r>
      </w:hyperlink>
    </w:p>
    <w:p w14:paraId="63EC8384" w14:textId="77777777" w:rsidR="00D11E36" w:rsidRPr="00330EED" w:rsidRDefault="00F35A04" w:rsidP="00D11E36">
      <w:pPr>
        <w:pStyle w:val="Sangra2detindependiente"/>
        <w:rPr>
          <w:iCs w:val="0"/>
          <w:lang w:val="en-US"/>
        </w:rPr>
      </w:pPr>
      <w:r w:rsidRPr="00330EED">
        <w:rPr>
          <w:iCs w:val="0"/>
          <w:lang w:val="en-US"/>
        </w:rPr>
        <w:t xml:space="preserve">Spector, I.P., Fremeth, S.M. (1996). Sexual behaviors and attitudes of geriatric residents in long-term care facilities. </w:t>
      </w:r>
      <w:r w:rsidRPr="00330EED">
        <w:rPr>
          <w:i/>
          <w:iCs w:val="0"/>
          <w:lang w:val="en-US"/>
        </w:rPr>
        <w:t>Journal of Sex and Marital Therapy, 22</w:t>
      </w:r>
      <w:r w:rsidRPr="00330EED">
        <w:rPr>
          <w:iCs w:val="0"/>
          <w:lang w:val="en-US"/>
        </w:rPr>
        <w:t>(4): 235-246. DOI: 10.1080/00926239608404402</w:t>
      </w:r>
    </w:p>
    <w:p w14:paraId="037E3DE4" w14:textId="77777777" w:rsidR="00D11E36" w:rsidRPr="00330EED" w:rsidRDefault="00F35A04" w:rsidP="00D11E36">
      <w:pPr>
        <w:pStyle w:val="Sangra2detindependiente"/>
        <w:rPr>
          <w:iCs w:val="0"/>
          <w:lang w:val="en-US"/>
        </w:rPr>
      </w:pPr>
      <w:r w:rsidRPr="00330EED">
        <w:rPr>
          <w:iCs w:val="0"/>
          <w:lang w:val="en-US"/>
        </w:rPr>
        <w:t xml:space="preserve">Spector, I.P., Carey, M.P., Steinberg, L. (1996). The Sexual Desire Inventory: Development, factor structure, and evidence of reliability. </w:t>
      </w:r>
      <w:r w:rsidRPr="00330EED">
        <w:rPr>
          <w:i/>
          <w:iCs w:val="0"/>
          <w:lang w:val="en-US"/>
        </w:rPr>
        <w:t>Journal of Sex and Marital Therapy, 22</w:t>
      </w:r>
      <w:r w:rsidRPr="00330EED">
        <w:rPr>
          <w:iCs w:val="0"/>
          <w:lang w:val="en-US"/>
        </w:rPr>
        <w:t>(3): 175-190, DOI: 10.1080/00926239608414655</w:t>
      </w:r>
    </w:p>
    <w:p w14:paraId="1D190CA0" w14:textId="00D34D6D" w:rsidR="00D11E36" w:rsidRPr="00330EED" w:rsidRDefault="00F35A04" w:rsidP="00D11E36">
      <w:pPr>
        <w:pStyle w:val="Sangra2detindependiente"/>
        <w:rPr>
          <w:iCs w:val="0"/>
          <w:lang w:val="en-US"/>
        </w:rPr>
      </w:pPr>
      <w:r w:rsidRPr="00330EED">
        <w:rPr>
          <w:iCs w:val="0"/>
          <w:lang w:val="en-US"/>
        </w:rPr>
        <w:t>Sylva, D., Safron, A., Rosenthal, A., Reber, P., Parrish, T., Bailey, J.</w:t>
      </w:r>
      <w:r w:rsidR="00CB4ED5">
        <w:rPr>
          <w:iCs w:val="0"/>
          <w:lang w:val="en-US"/>
        </w:rPr>
        <w:t xml:space="preserve"> </w:t>
      </w:r>
      <w:r w:rsidRPr="00330EED">
        <w:rPr>
          <w:iCs w:val="0"/>
          <w:lang w:val="en-US"/>
        </w:rPr>
        <w:t xml:space="preserve">(2013). Neural correlates of sexual arousal in heterosexual and homosexual women and men. </w:t>
      </w:r>
      <w:r w:rsidRPr="00330EED">
        <w:rPr>
          <w:i/>
          <w:iCs w:val="0"/>
          <w:lang w:val="en-US"/>
        </w:rPr>
        <w:t>Horm Behav, 64</w:t>
      </w:r>
      <w:r w:rsidRPr="00330EED">
        <w:rPr>
          <w:iCs w:val="0"/>
          <w:lang w:val="en-US"/>
        </w:rPr>
        <w:t xml:space="preserve">(4):673-84. </w:t>
      </w:r>
      <w:proofErr w:type="gramStart"/>
      <w:r w:rsidRPr="00330EED">
        <w:rPr>
          <w:iCs w:val="0"/>
          <w:lang w:val="en-US"/>
        </w:rPr>
        <w:t>doi</w:t>
      </w:r>
      <w:proofErr w:type="gramEnd"/>
      <w:r w:rsidRPr="00330EED">
        <w:rPr>
          <w:iCs w:val="0"/>
          <w:lang w:val="en-US"/>
        </w:rPr>
        <w:t>: 10.1016/j.yhbeh.2013.08.003</w:t>
      </w:r>
    </w:p>
    <w:p w14:paraId="650623D3" w14:textId="77777777" w:rsidR="00D11E36" w:rsidRPr="00330EED" w:rsidRDefault="00F35A04" w:rsidP="00D11E36">
      <w:pPr>
        <w:pStyle w:val="Sangra2detindependiente"/>
        <w:rPr>
          <w:iCs w:val="0"/>
          <w:lang w:val="en-US"/>
        </w:rPr>
      </w:pPr>
      <w:r w:rsidRPr="00330EED">
        <w:rPr>
          <w:iCs w:val="0"/>
          <w:lang w:val="en-US"/>
        </w:rPr>
        <w:t xml:space="preserve">Štulhofer, A., </w:t>
      </w:r>
      <w:r w:rsidR="004E7576" w:rsidRPr="00330EED">
        <w:rPr>
          <w:iCs w:val="0"/>
          <w:lang w:val="en-US"/>
        </w:rPr>
        <w:t xml:space="preserve">Bergeron, S., Jurin, T (2016). </w:t>
      </w:r>
      <w:r w:rsidRPr="00330EED">
        <w:rPr>
          <w:iCs w:val="0"/>
          <w:lang w:val="en-US"/>
        </w:rPr>
        <w:t xml:space="preserve">Is High Sexual Desire a Risk for Women's Relationship and Sexual Well-Being? </w:t>
      </w:r>
      <w:r w:rsidRPr="00330EED">
        <w:rPr>
          <w:i/>
          <w:iCs w:val="0"/>
          <w:lang w:val="en-US"/>
        </w:rPr>
        <w:t>J Sex Res, 53</w:t>
      </w:r>
      <w:r w:rsidRPr="00330EED">
        <w:rPr>
          <w:iCs w:val="0"/>
          <w:lang w:val="en-US"/>
        </w:rPr>
        <w:t xml:space="preserve">(7):882-91. </w:t>
      </w:r>
      <w:proofErr w:type="gramStart"/>
      <w:r w:rsidRPr="00330EED">
        <w:rPr>
          <w:iCs w:val="0"/>
          <w:lang w:val="en-US"/>
        </w:rPr>
        <w:t>doi</w:t>
      </w:r>
      <w:proofErr w:type="gramEnd"/>
      <w:r w:rsidRPr="00330EED">
        <w:rPr>
          <w:iCs w:val="0"/>
          <w:lang w:val="en-US"/>
        </w:rPr>
        <w:t xml:space="preserve">: 10.1080/00224499.2015.1084984. </w:t>
      </w:r>
    </w:p>
    <w:p w14:paraId="37993D5B" w14:textId="77777777" w:rsidR="00D11E36" w:rsidRPr="00330EED" w:rsidRDefault="00F35A04" w:rsidP="00D11E36">
      <w:pPr>
        <w:pStyle w:val="Sangra2detindependiente"/>
        <w:rPr>
          <w:iCs w:val="0"/>
          <w:lang w:val="en-US"/>
        </w:rPr>
      </w:pPr>
      <w:r w:rsidRPr="00330EED">
        <w:rPr>
          <w:iCs w:val="0"/>
          <w:lang w:val="en-US"/>
        </w:rPr>
        <w:t xml:space="preserve">Thornton, A., Young-DeMarco, L. (2001). Four decades of trends in attitudes toward family. Issues in the United States: he 1960’s hrough the 1990’s. </w:t>
      </w:r>
      <w:r w:rsidRPr="00330EED">
        <w:rPr>
          <w:i/>
          <w:iCs w:val="0"/>
          <w:lang w:val="en-US"/>
        </w:rPr>
        <w:t>Journal of Marriage and the Family, 63</w:t>
      </w:r>
      <w:r w:rsidRPr="00330EED">
        <w:rPr>
          <w:iCs w:val="0"/>
          <w:lang w:val="en-US"/>
        </w:rPr>
        <w:t xml:space="preserve">: 1009-1037, </w:t>
      </w:r>
      <w:hyperlink r:id="rId35" w:history="1">
        <w:r w:rsidR="00D11E36" w:rsidRPr="00330EED">
          <w:rPr>
            <w:rStyle w:val="Hipervnculo"/>
            <w:iCs w:val="0"/>
            <w:color w:val="auto"/>
            <w:u w:val="none"/>
            <w:lang w:val="en-US"/>
          </w:rPr>
          <w:t>https://doi.org/10.1111/j.1741-3737.2001.01009.x</w:t>
        </w:r>
      </w:hyperlink>
    </w:p>
    <w:p w14:paraId="0CD38E86" w14:textId="77777777" w:rsidR="00D11E36" w:rsidRPr="00330EED" w:rsidRDefault="00F35A04" w:rsidP="00D11E36">
      <w:pPr>
        <w:pStyle w:val="Sangra2detindependiente"/>
        <w:rPr>
          <w:iCs w:val="0"/>
          <w:lang w:val="en-US"/>
        </w:rPr>
      </w:pPr>
      <w:r w:rsidRPr="00330EED">
        <w:rPr>
          <w:iCs w:val="0"/>
          <w:lang w:val="en-US"/>
        </w:rPr>
        <w:lastRenderedPageBreak/>
        <w:t xml:space="preserve">Vera-Gamboa, L. (1998). </w:t>
      </w:r>
      <w:r w:rsidR="004E7576" w:rsidRPr="00330EED">
        <w:rPr>
          <w:iCs w:val="0"/>
          <w:lang w:val="en-US"/>
        </w:rPr>
        <w:t>History of Sexuality.</w:t>
      </w:r>
      <w:r w:rsidRPr="00330EED">
        <w:rPr>
          <w:iCs w:val="0"/>
          <w:lang w:val="en-US"/>
        </w:rPr>
        <w:t xml:space="preserve"> </w:t>
      </w:r>
      <w:r w:rsidRPr="00330EED">
        <w:rPr>
          <w:i/>
          <w:iCs w:val="0"/>
          <w:lang w:val="en-US"/>
        </w:rPr>
        <w:t>Rev Biomed, 9</w:t>
      </w:r>
      <w:r w:rsidRPr="00330EED">
        <w:rPr>
          <w:iCs w:val="0"/>
          <w:lang w:val="en-US"/>
        </w:rPr>
        <w:t xml:space="preserve">:116-121, </w:t>
      </w:r>
      <w:r w:rsidR="004E7576" w:rsidRPr="00330EED">
        <w:rPr>
          <w:iCs w:val="0"/>
          <w:lang w:val="en-US"/>
        </w:rPr>
        <w:t>Available at</w:t>
      </w:r>
      <w:r w:rsidRPr="00330EED">
        <w:rPr>
          <w:iCs w:val="0"/>
          <w:lang w:val="en-US"/>
        </w:rPr>
        <w:t xml:space="preserve"> </w:t>
      </w:r>
      <w:hyperlink r:id="rId36" w:history="1">
        <w:r w:rsidR="00D11E36" w:rsidRPr="00330EED">
          <w:rPr>
            <w:rStyle w:val="Hipervnculo"/>
            <w:iCs w:val="0"/>
            <w:color w:val="auto"/>
            <w:u w:val="none"/>
            <w:lang w:val="en-US"/>
          </w:rPr>
          <w:t>http://www.cirbiomedicas.uady.mx/revbiomed/pdf/rb98927.pdf</w:t>
        </w:r>
      </w:hyperlink>
    </w:p>
    <w:p w14:paraId="2B0F6294" w14:textId="77777777" w:rsidR="00D11E36" w:rsidRPr="00330EED" w:rsidRDefault="00F35A04" w:rsidP="00D11E36">
      <w:pPr>
        <w:pStyle w:val="Sangra2detindependiente"/>
        <w:rPr>
          <w:iCs w:val="0"/>
          <w:lang w:val="en-US"/>
        </w:rPr>
      </w:pPr>
      <w:r w:rsidRPr="00330EED">
        <w:rPr>
          <w:iCs w:val="0"/>
          <w:lang w:val="en-US"/>
        </w:rPr>
        <w:t xml:space="preserve">Voon, V., Mole, T., Banca, P., Porter, L., Morris, L., Mitchell, S., Lapa, T., Karr, J., Harrison, N., Potenza, M., Irvine, M. (2014). Neural Correlates of Sexual Cue Reactivity in Individuals with and without Compulsive Sexual Behaviours. </w:t>
      </w:r>
      <w:r w:rsidRPr="00330EED">
        <w:rPr>
          <w:i/>
          <w:iCs w:val="0"/>
          <w:lang w:val="en-US"/>
        </w:rPr>
        <w:t>PLoS ONE</w:t>
      </w:r>
      <w:r w:rsidRPr="00330EED">
        <w:rPr>
          <w:iCs w:val="0"/>
          <w:lang w:val="en-US"/>
        </w:rPr>
        <w:t xml:space="preserve">, 9(7), e102419. </w:t>
      </w:r>
      <w:hyperlink r:id="rId37" w:history="1">
        <w:r w:rsidR="00D11E36" w:rsidRPr="00330EED">
          <w:rPr>
            <w:rStyle w:val="Hipervnculo"/>
            <w:iCs w:val="0"/>
            <w:color w:val="auto"/>
            <w:u w:val="none"/>
            <w:lang w:val="en-US"/>
          </w:rPr>
          <w:t>http://doi.org/10.1371/journal.pone.0102419</w:t>
        </w:r>
      </w:hyperlink>
    </w:p>
    <w:p w14:paraId="08458E94" w14:textId="77777777" w:rsidR="00D11E36" w:rsidRPr="00330EED" w:rsidRDefault="00F35A04" w:rsidP="00D11E36">
      <w:pPr>
        <w:pStyle w:val="Sangra2detindependiente"/>
        <w:rPr>
          <w:iCs w:val="0"/>
          <w:lang w:val="en-US"/>
        </w:rPr>
      </w:pPr>
      <w:r w:rsidRPr="00330EED">
        <w:rPr>
          <w:iCs w:val="0"/>
          <w:lang w:val="en-US"/>
        </w:rPr>
        <w:t xml:space="preserve">War, F., Jamuna, R., Arivazhagan, A. (2014). Cognitive and sexual functions in patients with traumatic brain injury. </w:t>
      </w:r>
      <w:r w:rsidRPr="00330EED">
        <w:rPr>
          <w:i/>
          <w:iCs w:val="0"/>
          <w:lang w:val="en-US"/>
        </w:rPr>
        <w:t>Asian Journal of Neurosurgery, 9</w:t>
      </w:r>
      <w:r w:rsidRPr="00330EED">
        <w:rPr>
          <w:iCs w:val="0"/>
          <w:lang w:val="en-US"/>
        </w:rPr>
        <w:t xml:space="preserve">(1), 29–32. </w:t>
      </w:r>
      <w:hyperlink r:id="rId38" w:history="1">
        <w:r w:rsidR="00D11E36" w:rsidRPr="00330EED">
          <w:rPr>
            <w:rStyle w:val="Hipervnculo"/>
            <w:iCs w:val="0"/>
            <w:color w:val="auto"/>
            <w:u w:val="none"/>
            <w:lang w:val="en-US"/>
          </w:rPr>
          <w:t>http://doi.org/10.4103/1793-5482.131061</w:t>
        </w:r>
      </w:hyperlink>
    </w:p>
    <w:p w14:paraId="6F7B69D4" w14:textId="77777777" w:rsidR="00D11E36" w:rsidRPr="00330EED" w:rsidRDefault="00F35A04" w:rsidP="00D11E36">
      <w:pPr>
        <w:pStyle w:val="Sangra2detindependiente"/>
        <w:rPr>
          <w:iCs w:val="0"/>
          <w:lang w:val="en-US"/>
        </w:rPr>
      </w:pPr>
      <w:r w:rsidRPr="00330EED">
        <w:rPr>
          <w:iCs w:val="0"/>
          <w:lang w:val="en-US"/>
        </w:rPr>
        <w:t xml:space="preserve">Wilson G., Lang R. (1981). Sex differences in sexual fantasy patterns. </w:t>
      </w:r>
      <w:r w:rsidRPr="00330EED">
        <w:rPr>
          <w:i/>
          <w:iCs w:val="0"/>
          <w:lang w:val="en-US"/>
        </w:rPr>
        <w:t>Personality &amp; Individual Differences, 2</w:t>
      </w:r>
      <w:r w:rsidRPr="00330EED">
        <w:rPr>
          <w:iCs w:val="0"/>
          <w:lang w:val="en-US"/>
        </w:rPr>
        <w:t>(4): 343-346, DOI: 10.1016/0191-8869(81)90093-3</w:t>
      </w:r>
    </w:p>
    <w:p w14:paraId="6C97CE58" w14:textId="77777777" w:rsidR="00D11E36" w:rsidRPr="00330EED" w:rsidRDefault="00F35A04" w:rsidP="00D11E36">
      <w:pPr>
        <w:pStyle w:val="Sangra2detindependiente"/>
        <w:rPr>
          <w:iCs w:val="0"/>
          <w:lang w:val="en-US"/>
        </w:rPr>
      </w:pPr>
      <w:r w:rsidRPr="00330EED">
        <w:rPr>
          <w:iCs w:val="0"/>
          <w:lang w:val="en-US"/>
        </w:rPr>
        <w:t xml:space="preserve">Yyuan, J., He, Y., Qinglin, Z., Chen, A., Li, H. (2008). Gender differences in behavioral inhibitory control: ERP evidence from a two-choice oddball task. </w:t>
      </w:r>
      <w:r w:rsidRPr="00330EED">
        <w:rPr>
          <w:i/>
          <w:iCs w:val="0"/>
          <w:lang w:val="en-US"/>
        </w:rPr>
        <w:t>Psychophysiology, 45</w:t>
      </w:r>
      <w:r w:rsidRPr="00330EED">
        <w:rPr>
          <w:iCs w:val="0"/>
          <w:lang w:val="en-US"/>
        </w:rPr>
        <w:t>(6):986-93, DOI: 10.1111/j.1469-8986.2008.00693.x</w:t>
      </w:r>
    </w:p>
    <w:p w14:paraId="16D3E834" w14:textId="20BF6F2E" w:rsidR="00D11E36" w:rsidRPr="00330EED" w:rsidRDefault="00F35A04" w:rsidP="00D11E36">
      <w:pPr>
        <w:pStyle w:val="Sangra2detindependiente"/>
        <w:rPr>
          <w:iCs w:val="0"/>
          <w:lang w:val="en-US"/>
        </w:rPr>
      </w:pPr>
      <w:r w:rsidRPr="00330EED">
        <w:rPr>
          <w:iCs w:val="0"/>
          <w:lang w:val="en-US"/>
        </w:rPr>
        <w:t xml:space="preserve">Zubeidat, I., Ortega, V., </w:t>
      </w:r>
      <w:proofErr w:type="gramStart"/>
      <w:r w:rsidRPr="00330EED">
        <w:rPr>
          <w:iCs w:val="0"/>
          <w:lang w:val="en-US"/>
        </w:rPr>
        <w:t>del</w:t>
      </w:r>
      <w:proofErr w:type="gramEnd"/>
      <w:r w:rsidRPr="00330EED">
        <w:rPr>
          <w:iCs w:val="0"/>
          <w:lang w:val="en-US"/>
        </w:rPr>
        <w:t xml:space="preserve"> Villar, C., Sierra, J. (2003). </w:t>
      </w:r>
      <w:r w:rsidR="004E7576" w:rsidRPr="00330EED">
        <w:rPr>
          <w:iCs w:val="0"/>
          <w:lang w:val="en-US"/>
        </w:rPr>
        <w:t xml:space="preserve">A study about the implications of the sexual attitudes and fantasies in sexual desire in adolescents. </w:t>
      </w:r>
      <w:r w:rsidR="004E7576" w:rsidRPr="00330EED">
        <w:rPr>
          <w:i/>
          <w:iCs w:val="0"/>
          <w:lang w:val="en-US"/>
        </w:rPr>
        <w:t>Psychosomatic medicine and psychiatry Magazine</w:t>
      </w:r>
      <w:r w:rsidRPr="00330EED">
        <w:rPr>
          <w:i/>
          <w:iCs w:val="0"/>
          <w:lang w:val="en-US"/>
        </w:rPr>
        <w:t>, 67</w:t>
      </w:r>
      <w:r w:rsidRPr="00330EED">
        <w:rPr>
          <w:iCs w:val="0"/>
          <w:lang w:val="en-US"/>
        </w:rPr>
        <w:t xml:space="preserve"> / 68: 71-78, </w:t>
      </w:r>
      <w:hyperlink r:id="rId39" w:history="1">
        <w:r w:rsidR="00D11E36" w:rsidRPr="00330EED">
          <w:rPr>
            <w:rStyle w:val="Hipervnculo"/>
            <w:iCs w:val="0"/>
            <w:color w:val="auto"/>
            <w:u w:val="none"/>
            <w:lang w:val="en-US"/>
          </w:rPr>
          <w:t>http://www.editorialmedica.com/download.php?idart=163</w:t>
        </w:r>
      </w:hyperlink>
    </w:p>
    <w:p w14:paraId="5A7FCB76" w14:textId="77777777" w:rsidR="00F35A04" w:rsidRPr="00330EED" w:rsidRDefault="00F35A04" w:rsidP="00D11E36">
      <w:pPr>
        <w:pStyle w:val="Sangra2detindependiente"/>
        <w:rPr>
          <w:lang w:val="en-US"/>
        </w:rPr>
      </w:pPr>
      <w:r w:rsidRPr="00330EED">
        <w:rPr>
          <w:iCs w:val="0"/>
          <w:lang w:val="en-US"/>
        </w:rPr>
        <w:t xml:space="preserve">Zubeidat, I., Ortega, V., Sierra, J. C. (2004). </w:t>
      </w:r>
      <w:r w:rsidR="004E7576" w:rsidRPr="00330EED">
        <w:rPr>
          <w:iCs w:val="0"/>
          <w:lang w:val="en-US"/>
        </w:rPr>
        <w:t xml:space="preserve">Evaluation of some determining factors of sexual desire: emotional state, sexual attitudes and sexual fantasies. </w:t>
      </w:r>
      <w:r w:rsidR="004E7576" w:rsidRPr="00330EED">
        <w:rPr>
          <w:i/>
          <w:iCs w:val="0"/>
          <w:lang w:val="en-US"/>
        </w:rPr>
        <w:t>Analysis and conduct modification</w:t>
      </w:r>
      <w:r w:rsidRPr="00330EED">
        <w:rPr>
          <w:i/>
          <w:iCs w:val="0"/>
          <w:lang w:val="en-US"/>
        </w:rPr>
        <w:t>, 30</w:t>
      </w:r>
      <w:r w:rsidRPr="00330EED">
        <w:rPr>
          <w:iCs w:val="0"/>
          <w:lang w:val="en-US"/>
        </w:rPr>
        <w:t xml:space="preserve">(129): 105-128. </w:t>
      </w:r>
      <w:r w:rsidR="004E7576" w:rsidRPr="00330EED">
        <w:rPr>
          <w:iCs w:val="0"/>
          <w:lang w:val="en-US"/>
        </w:rPr>
        <w:t xml:space="preserve">Available at </w:t>
      </w:r>
      <w:r w:rsidRPr="00330EED">
        <w:rPr>
          <w:iCs w:val="0"/>
          <w:lang w:val="en-US"/>
        </w:rPr>
        <w:t>https://dialnet.unirioja.es/servlet/articulo?codigo=856927</w:t>
      </w:r>
    </w:p>
    <w:sectPr w:rsidR="00F35A04" w:rsidRPr="00330EE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A907D" w14:textId="77777777" w:rsidR="00D91ACD" w:rsidRDefault="00D91ACD" w:rsidP="00AE55F9">
      <w:pPr>
        <w:spacing w:after="0" w:line="240" w:lineRule="auto"/>
      </w:pPr>
      <w:r>
        <w:separator/>
      </w:r>
    </w:p>
  </w:endnote>
  <w:endnote w:type="continuationSeparator" w:id="0">
    <w:p w14:paraId="6AC85374" w14:textId="77777777" w:rsidR="00D91ACD" w:rsidRDefault="00D91ACD" w:rsidP="00AE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8876D" w14:textId="77777777" w:rsidR="00D91ACD" w:rsidRDefault="00D91ACD" w:rsidP="00AE55F9">
      <w:pPr>
        <w:spacing w:after="0" w:line="240" w:lineRule="auto"/>
      </w:pPr>
      <w:r>
        <w:separator/>
      </w:r>
    </w:p>
  </w:footnote>
  <w:footnote w:type="continuationSeparator" w:id="0">
    <w:p w14:paraId="1C76B8E4" w14:textId="77777777" w:rsidR="00D91ACD" w:rsidRDefault="00D91ACD" w:rsidP="00AE55F9">
      <w:pPr>
        <w:spacing w:after="0" w:line="240" w:lineRule="auto"/>
      </w:pPr>
      <w:r>
        <w:continuationSeparator/>
      </w:r>
    </w:p>
  </w:footnote>
  <w:footnote w:id="1">
    <w:p w14:paraId="7C795587" w14:textId="3603621C" w:rsidR="00496462" w:rsidRPr="00711CF4" w:rsidRDefault="00496462" w:rsidP="00C67B0C">
      <w:pPr>
        <w:pStyle w:val="Textonotapie"/>
        <w:jc w:val="both"/>
        <w:rPr>
          <w:lang w:val="en-GB"/>
        </w:rPr>
      </w:pPr>
      <w:r>
        <w:rPr>
          <w:rStyle w:val="Refdenotaalpie"/>
        </w:rPr>
        <w:footnoteRef/>
      </w:r>
      <w:r>
        <w:t xml:space="preserve"> </w:t>
      </w:r>
      <w:r w:rsidRPr="00711CF4">
        <w:rPr>
          <w:rFonts w:ascii="Times New Roman" w:hAnsi="Times New Roman"/>
          <w:lang w:val="en-GB"/>
        </w:rPr>
        <w:t>Psychologist</w:t>
      </w:r>
      <w:r>
        <w:rPr>
          <w:rFonts w:ascii="Times New Roman" w:hAnsi="Times New Roman"/>
          <w:lang w:val="en-GB"/>
        </w:rPr>
        <w:t>, Master</w:t>
      </w:r>
      <w:r w:rsidRPr="00711CF4">
        <w:rPr>
          <w:rFonts w:ascii="Times New Roman" w:hAnsi="Times New Roman"/>
          <w:lang w:val="en-GB"/>
        </w:rPr>
        <w:t xml:space="preserve"> in </w:t>
      </w:r>
      <w:r>
        <w:rPr>
          <w:rFonts w:ascii="Times New Roman" w:hAnsi="Times New Roman"/>
          <w:lang w:val="en-GB"/>
        </w:rPr>
        <w:t>Social Studies, Doctor in</w:t>
      </w:r>
      <w:r w:rsidRPr="00711CF4">
        <w:rPr>
          <w:rFonts w:ascii="Times New Roman" w:hAnsi="Times New Roman"/>
          <w:lang w:val="en-GB"/>
        </w:rPr>
        <w:t xml:space="preserve"> </w:t>
      </w:r>
      <w:r>
        <w:rPr>
          <w:rFonts w:ascii="Times New Roman" w:hAnsi="Times New Roman"/>
          <w:lang w:val="en-GB"/>
        </w:rPr>
        <w:t>Psychopedagogy</w:t>
      </w:r>
      <w:r w:rsidRPr="00711CF4">
        <w:rPr>
          <w:rFonts w:ascii="Times New Roman" w:hAnsi="Times New Roman"/>
          <w:lang w:val="en-GB"/>
        </w:rPr>
        <w:t xml:space="preserve">, </w:t>
      </w:r>
      <w:r>
        <w:rPr>
          <w:rFonts w:ascii="Times New Roman" w:hAnsi="Times New Roman"/>
          <w:lang w:val="en-GB"/>
        </w:rPr>
        <w:t>Professor in</w:t>
      </w:r>
      <w:r w:rsidRPr="00711CF4">
        <w:rPr>
          <w:rFonts w:ascii="Times New Roman" w:hAnsi="Times New Roman"/>
          <w:lang w:val="en-GB"/>
        </w:rPr>
        <w:t xml:space="preserve"> </w:t>
      </w:r>
      <w:r>
        <w:rPr>
          <w:rFonts w:ascii="Times New Roman" w:hAnsi="Times New Roman"/>
          <w:lang w:val="en-GB"/>
        </w:rPr>
        <w:t>University Institution of</w:t>
      </w:r>
      <w:r w:rsidRPr="00711CF4">
        <w:rPr>
          <w:rFonts w:ascii="Times New Roman" w:hAnsi="Times New Roman"/>
          <w:lang w:val="en-GB"/>
        </w:rPr>
        <w:t xml:space="preserve"> Envigado, Colombia, </w:t>
      </w:r>
      <w:hyperlink r:id="rId1" w:history="1">
        <w:r w:rsidRPr="000A596E">
          <w:rPr>
            <w:rStyle w:val="Hipervnculo"/>
            <w:rFonts w:ascii="Times New Roman" w:hAnsi="Times New Roman"/>
            <w:color w:val="auto"/>
            <w:u w:val="none"/>
            <w:lang w:val="en-GB"/>
          </w:rPr>
          <w:t>olenak45@gmail.com</w:t>
        </w:r>
      </w:hyperlink>
      <w:r w:rsidRPr="000A596E">
        <w:rPr>
          <w:rFonts w:ascii="Times New Roman" w:hAnsi="Times New Roman"/>
          <w:lang w:val="en-GB"/>
        </w:rPr>
        <w:t xml:space="preserve">, </w:t>
      </w:r>
      <w:r w:rsidRPr="00711CF4">
        <w:rPr>
          <w:rFonts w:ascii="Times New Roman" w:hAnsi="Times New Roman"/>
          <w:lang w:val="en-GB"/>
        </w:rPr>
        <w:t>ORCID: 0000-0002-8411-1263</w:t>
      </w:r>
    </w:p>
    <w:p w14:paraId="55D32696" w14:textId="7DFD1347" w:rsidR="00496462" w:rsidRPr="00711CF4" w:rsidRDefault="00496462" w:rsidP="00C67B0C">
      <w:pPr>
        <w:pStyle w:val="Textonotapie"/>
        <w:jc w:val="both"/>
        <w:rPr>
          <w:rFonts w:ascii="Times New Roman" w:hAnsi="Times New Roman"/>
          <w:lang w:val="en-GB"/>
        </w:rPr>
      </w:pPr>
      <w:r w:rsidRPr="00711CF4">
        <w:rPr>
          <w:rStyle w:val="Refdenotaalpie"/>
          <w:lang w:val="en-GB"/>
        </w:rPr>
        <w:footnoteRef/>
      </w:r>
      <w:r>
        <w:rPr>
          <w:rFonts w:ascii="Times New Roman" w:hAnsi="Times New Roman"/>
          <w:lang w:val="en-GB"/>
        </w:rPr>
        <w:t>Psychologist</w:t>
      </w:r>
      <w:r w:rsidRPr="00711CF4">
        <w:rPr>
          <w:rFonts w:ascii="Times New Roman" w:hAnsi="Times New Roman"/>
          <w:lang w:val="en-GB"/>
        </w:rPr>
        <w:t xml:space="preserve">, </w:t>
      </w:r>
      <w:r>
        <w:rPr>
          <w:rFonts w:ascii="Times New Roman" w:hAnsi="Times New Roman"/>
          <w:lang w:val="en-GB"/>
        </w:rPr>
        <w:t>Master in E</w:t>
      </w:r>
      <w:r w:rsidRPr="00A1346B">
        <w:rPr>
          <w:rFonts w:ascii="Times New Roman" w:hAnsi="Times New Roman"/>
          <w:lang w:val="en-GB"/>
        </w:rPr>
        <w:t>pidemiology</w:t>
      </w:r>
      <w:r w:rsidRPr="00711CF4">
        <w:rPr>
          <w:rFonts w:ascii="Times New Roman" w:hAnsi="Times New Roman"/>
          <w:lang w:val="en-GB"/>
        </w:rPr>
        <w:t xml:space="preserve">, </w:t>
      </w:r>
      <w:r>
        <w:rPr>
          <w:rFonts w:ascii="Times New Roman" w:hAnsi="Times New Roman"/>
          <w:lang w:val="en-GB"/>
        </w:rPr>
        <w:t>Professor in</w:t>
      </w:r>
      <w:r w:rsidRPr="00711CF4">
        <w:rPr>
          <w:rFonts w:ascii="Times New Roman" w:hAnsi="Times New Roman"/>
          <w:lang w:val="en-GB"/>
        </w:rPr>
        <w:t xml:space="preserve"> </w:t>
      </w:r>
      <w:r>
        <w:rPr>
          <w:rFonts w:ascii="Times New Roman" w:hAnsi="Times New Roman"/>
          <w:lang w:val="en-GB"/>
        </w:rPr>
        <w:t xml:space="preserve">University Institution of </w:t>
      </w:r>
      <w:r w:rsidRPr="00711CF4">
        <w:rPr>
          <w:rFonts w:ascii="Times New Roman" w:hAnsi="Times New Roman"/>
          <w:lang w:val="en-GB"/>
        </w:rPr>
        <w:t xml:space="preserve">Envigado, </w:t>
      </w:r>
      <w:hyperlink r:id="rId2" w:history="1">
        <w:r w:rsidRPr="00711CF4">
          <w:rPr>
            <w:rStyle w:val="Hipervnculo"/>
            <w:rFonts w:ascii="Times New Roman" w:hAnsi="Times New Roman"/>
            <w:color w:val="auto"/>
            <w:u w:val="none"/>
            <w:lang w:val="en-GB"/>
          </w:rPr>
          <w:t>nathancalle@yahoo.es</w:t>
        </w:r>
      </w:hyperlink>
      <w:r w:rsidRPr="00711CF4">
        <w:rPr>
          <w:rFonts w:ascii="Times New Roman" w:hAnsi="Times New Roman"/>
          <w:lang w:val="en-GB"/>
        </w:rPr>
        <w:t xml:space="preserve">, ORCID: 0000-0001-7749-1547 </w:t>
      </w:r>
    </w:p>
    <w:p w14:paraId="207C1CCA" w14:textId="70D974AA" w:rsidR="00496462" w:rsidRPr="00330EED" w:rsidRDefault="00496462" w:rsidP="00C67B0C">
      <w:pPr>
        <w:pStyle w:val="Textonotapie"/>
        <w:rPr>
          <w:rFonts w:ascii="Times New Roman" w:hAnsi="Times New Roman"/>
        </w:rPr>
      </w:pPr>
      <w:r w:rsidRPr="00711CF4">
        <w:rPr>
          <w:rStyle w:val="Refdenotaalpie"/>
          <w:lang w:val="en-GB"/>
        </w:rPr>
        <w:footnoteRef/>
      </w:r>
      <w:r w:rsidRPr="00330EED">
        <w:t xml:space="preserve"> </w:t>
      </w:r>
      <w:r w:rsidRPr="00330EED">
        <w:rPr>
          <w:rFonts w:ascii="Times New Roman" w:hAnsi="Times New Roman"/>
        </w:rPr>
        <w:t xml:space="preserve">Psychologist, </w:t>
      </w:r>
      <w:r w:rsidRPr="000A596E">
        <w:rPr>
          <w:rFonts w:ascii="Times New Roman" w:hAnsi="Times New Roman"/>
        </w:rPr>
        <w:t xml:space="preserve">University Institution </w:t>
      </w:r>
      <w:r>
        <w:rPr>
          <w:rFonts w:ascii="Times New Roman" w:hAnsi="Times New Roman"/>
        </w:rPr>
        <w:t>of</w:t>
      </w:r>
      <w:r w:rsidRPr="00330EED">
        <w:rPr>
          <w:rFonts w:ascii="Times New Roman" w:hAnsi="Times New Roman"/>
        </w:rPr>
        <w:t xml:space="preserve"> Envigado, Colombia, </w:t>
      </w:r>
      <w:hyperlink r:id="rId3" w:tgtFrame="_blank" w:history="1">
        <w:r w:rsidRPr="00330EED">
          <w:rPr>
            <w:rStyle w:val="Hipervnculo"/>
            <w:rFonts w:ascii="Times New Roman" w:hAnsi="Times New Roman"/>
            <w:color w:val="auto"/>
            <w:u w:val="none"/>
          </w:rPr>
          <w:t>natis23692011@hotmail.com</w:t>
        </w:r>
      </w:hyperlink>
    </w:p>
    <w:p w14:paraId="5469321F" w14:textId="615D90EC" w:rsidR="00496462" w:rsidRPr="00330EED" w:rsidRDefault="00496462" w:rsidP="00C67B0C">
      <w:pPr>
        <w:pStyle w:val="Textonotapie"/>
        <w:jc w:val="both"/>
      </w:pPr>
      <w:r w:rsidRPr="00711CF4">
        <w:rPr>
          <w:rStyle w:val="Refdenotaalpie"/>
          <w:lang w:val="en-GB"/>
        </w:rPr>
        <w:footnoteRef/>
      </w:r>
      <w:r w:rsidRPr="00330EED">
        <w:t xml:space="preserve"> </w:t>
      </w:r>
      <w:r w:rsidRPr="00330EED">
        <w:rPr>
          <w:rFonts w:ascii="Times New Roman" w:hAnsi="Times New Roman"/>
        </w:rPr>
        <w:t xml:space="preserve">Psychologist, </w:t>
      </w:r>
      <w:r w:rsidRPr="000A596E">
        <w:rPr>
          <w:rFonts w:ascii="Times New Roman" w:hAnsi="Times New Roman"/>
        </w:rPr>
        <w:t xml:space="preserve">University Institution </w:t>
      </w:r>
      <w:r>
        <w:rPr>
          <w:rFonts w:ascii="Times New Roman" w:hAnsi="Times New Roman"/>
        </w:rPr>
        <w:t>of</w:t>
      </w:r>
      <w:r w:rsidRPr="00330EED">
        <w:rPr>
          <w:rFonts w:ascii="Times New Roman" w:hAnsi="Times New Roman"/>
        </w:rPr>
        <w:t xml:space="preserve"> Envigado, Colombia, </w:t>
      </w:r>
      <w:hyperlink r:id="rId4" w:tgtFrame="_blank" w:history="1">
        <w:r w:rsidRPr="00330EED">
          <w:rPr>
            <w:rStyle w:val="Hipervnculo"/>
            <w:rFonts w:ascii="Times New Roman" w:hAnsi="Times New Roman"/>
            <w:color w:val="auto"/>
            <w:u w:val="none"/>
          </w:rPr>
          <w:t>monik1405@hotmail.com</w:t>
        </w:r>
      </w:hyperlink>
    </w:p>
  </w:footnote>
  <w:footnote w:id="2">
    <w:p w14:paraId="62B4A6B4" w14:textId="77777777" w:rsidR="00496462" w:rsidRPr="00330EED" w:rsidRDefault="00496462" w:rsidP="00AE55F9">
      <w:pPr>
        <w:pStyle w:val="Textonotapie"/>
        <w:jc w:val="both"/>
        <w:rPr>
          <w:rFonts w:ascii="Times New Roman" w:hAnsi="Times New Roman"/>
        </w:rPr>
      </w:pPr>
    </w:p>
  </w:footnote>
  <w:footnote w:id="3">
    <w:p w14:paraId="476C2041" w14:textId="77777777" w:rsidR="00496462" w:rsidRPr="00330EED" w:rsidRDefault="00496462" w:rsidP="00AE55F9">
      <w:pPr>
        <w:pStyle w:val="Textonotapie"/>
        <w:rPr>
          <w:rFonts w:ascii="Times New Roman" w:hAnsi="Times New Roman"/>
        </w:rPr>
      </w:pPr>
    </w:p>
  </w:footnote>
  <w:footnote w:id="4">
    <w:p w14:paraId="1A1E47CA" w14:textId="77777777" w:rsidR="00496462" w:rsidRPr="00330EED" w:rsidRDefault="00496462" w:rsidP="00C67B0C">
      <w:pPr>
        <w:pStyle w:val="Textonotapie"/>
        <w:tabs>
          <w:tab w:val="left" w:pos="1350"/>
        </w:tabs>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F4B9D"/>
    <w:multiLevelType w:val="hybridMultilevel"/>
    <w:tmpl w:val="88661E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E4"/>
    <w:rsid w:val="00016866"/>
    <w:rsid w:val="0002438F"/>
    <w:rsid w:val="00026AAF"/>
    <w:rsid w:val="000334D0"/>
    <w:rsid w:val="00034C29"/>
    <w:rsid w:val="0003709E"/>
    <w:rsid w:val="0004723E"/>
    <w:rsid w:val="0006736B"/>
    <w:rsid w:val="000808FB"/>
    <w:rsid w:val="00092C56"/>
    <w:rsid w:val="000937FE"/>
    <w:rsid w:val="0009421D"/>
    <w:rsid w:val="000A2A96"/>
    <w:rsid w:val="000A596E"/>
    <w:rsid w:val="000C3B7B"/>
    <w:rsid w:val="000C436C"/>
    <w:rsid w:val="000D3197"/>
    <w:rsid w:val="000E763C"/>
    <w:rsid w:val="00106F24"/>
    <w:rsid w:val="001219E4"/>
    <w:rsid w:val="00122362"/>
    <w:rsid w:val="00124CFB"/>
    <w:rsid w:val="00130863"/>
    <w:rsid w:val="001351B3"/>
    <w:rsid w:val="00137BF4"/>
    <w:rsid w:val="00141EE5"/>
    <w:rsid w:val="00144282"/>
    <w:rsid w:val="00161F50"/>
    <w:rsid w:val="00171CF3"/>
    <w:rsid w:val="00176475"/>
    <w:rsid w:val="00180C82"/>
    <w:rsid w:val="00181EC7"/>
    <w:rsid w:val="00181FC6"/>
    <w:rsid w:val="00186D8F"/>
    <w:rsid w:val="00193F76"/>
    <w:rsid w:val="001A0E5A"/>
    <w:rsid w:val="001A1712"/>
    <w:rsid w:val="001A2040"/>
    <w:rsid w:val="001A6F8F"/>
    <w:rsid w:val="001B00E2"/>
    <w:rsid w:val="001B3F75"/>
    <w:rsid w:val="001B66B4"/>
    <w:rsid w:val="001C1765"/>
    <w:rsid w:val="001C6F80"/>
    <w:rsid w:val="001D04CE"/>
    <w:rsid w:val="001D6BCA"/>
    <w:rsid w:val="001D6F61"/>
    <w:rsid w:val="001E4A8A"/>
    <w:rsid w:val="001E6394"/>
    <w:rsid w:val="0020216C"/>
    <w:rsid w:val="00203405"/>
    <w:rsid w:val="00203B62"/>
    <w:rsid w:val="00206471"/>
    <w:rsid w:val="00214D9E"/>
    <w:rsid w:val="002164A7"/>
    <w:rsid w:val="002232EC"/>
    <w:rsid w:val="00234802"/>
    <w:rsid w:val="00241797"/>
    <w:rsid w:val="00241819"/>
    <w:rsid w:val="00246430"/>
    <w:rsid w:val="002557C1"/>
    <w:rsid w:val="002611B2"/>
    <w:rsid w:val="00261D38"/>
    <w:rsid w:val="002631D3"/>
    <w:rsid w:val="00265AFB"/>
    <w:rsid w:val="0027321F"/>
    <w:rsid w:val="00277B64"/>
    <w:rsid w:val="002B2FF9"/>
    <w:rsid w:val="002C4BBD"/>
    <w:rsid w:val="002D2F6E"/>
    <w:rsid w:val="002D7ECF"/>
    <w:rsid w:val="002F37D9"/>
    <w:rsid w:val="002F5B27"/>
    <w:rsid w:val="00301456"/>
    <w:rsid w:val="00302BB2"/>
    <w:rsid w:val="003118A0"/>
    <w:rsid w:val="0032235F"/>
    <w:rsid w:val="00330EED"/>
    <w:rsid w:val="00332E2F"/>
    <w:rsid w:val="00337047"/>
    <w:rsid w:val="00340558"/>
    <w:rsid w:val="00353CCC"/>
    <w:rsid w:val="00364ED8"/>
    <w:rsid w:val="00370FE1"/>
    <w:rsid w:val="003932FA"/>
    <w:rsid w:val="003A0A0C"/>
    <w:rsid w:val="003A478F"/>
    <w:rsid w:val="003A5D89"/>
    <w:rsid w:val="003A6A46"/>
    <w:rsid w:val="003C5678"/>
    <w:rsid w:val="003C63A1"/>
    <w:rsid w:val="003D3FED"/>
    <w:rsid w:val="003E5DC0"/>
    <w:rsid w:val="003F658B"/>
    <w:rsid w:val="003F6E65"/>
    <w:rsid w:val="00400AB1"/>
    <w:rsid w:val="00410035"/>
    <w:rsid w:val="004318D2"/>
    <w:rsid w:val="00432E08"/>
    <w:rsid w:val="00447F21"/>
    <w:rsid w:val="00451AD0"/>
    <w:rsid w:val="00467CE9"/>
    <w:rsid w:val="00471253"/>
    <w:rsid w:val="00477116"/>
    <w:rsid w:val="0048244D"/>
    <w:rsid w:val="00486F55"/>
    <w:rsid w:val="00495FA9"/>
    <w:rsid w:val="00496462"/>
    <w:rsid w:val="004A65BD"/>
    <w:rsid w:val="004A6B41"/>
    <w:rsid w:val="004B1D26"/>
    <w:rsid w:val="004B213E"/>
    <w:rsid w:val="004B3E4E"/>
    <w:rsid w:val="004C6130"/>
    <w:rsid w:val="004D1B72"/>
    <w:rsid w:val="004E7576"/>
    <w:rsid w:val="004F3CA6"/>
    <w:rsid w:val="00500012"/>
    <w:rsid w:val="0050392A"/>
    <w:rsid w:val="0051105D"/>
    <w:rsid w:val="00517316"/>
    <w:rsid w:val="00530E63"/>
    <w:rsid w:val="00532D52"/>
    <w:rsid w:val="005424F4"/>
    <w:rsid w:val="00563E88"/>
    <w:rsid w:val="00567C6E"/>
    <w:rsid w:val="0057117D"/>
    <w:rsid w:val="00576EAB"/>
    <w:rsid w:val="005803DD"/>
    <w:rsid w:val="0058239A"/>
    <w:rsid w:val="005947D3"/>
    <w:rsid w:val="005A02A5"/>
    <w:rsid w:val="005A45CB"/>
    <w:rsid w:val="005B738C"/>
    <w:rsid w:val="005C0672"/>
    <w:rsid w:val="005C16CB"/>
    <w:rsid w:val="005C2555"/>
    <w:rsid w:val="005C525C"/>
    <w:rsid w:val="005D54BF"/>
    <w:rsid w:val="005E2134"/>
    <w:rsid w:val="005E34D0"/>
    <w:rsid w:val="005E3666"/>
    <w:rsid w:val="0060685F"/>
    <w:rsid w:val="006330C5"/>
    <w:rsid w:val="006408B0"/>
    <w:rsid w:val="00641657"/>
    <w:rsid w:val="00641FDB"/>
    <w:rsid w:val="00643274"/>
    <w:rsid w:val="006532F6"/>
    <w:rsid w:val="00673396"/>
    <w:rsid w:val="00685AB0"/>
    <w:rsid w:val="00685BFB"/>
    <w:rsid w:val="0069161F"/>
    <w:rsid w:val="006922B6"/>
    <w:rsid w:val="006932BA"/>
    <w:rsid w:val="00694E7A"/>
    <w:rsid w:val="006A396F"/>
    <w:rsid w:val="006C0B19"/>
    <w:rsid w:val="006C295B"/>
    <w:rsid w:val="006C5252"/>
    <w:rsid w:val="006C5EDE"/>
    <w:rsid w:val="006D0D3D"/>
    <w:rsid w:val="006E0C10"/>
    <w:rsid w:val="006E2204"/>
    <w:rsid w:val="006F5F81"/>
    <w:rsid w:val="006F6D2B"/>
    <w:rsid w:val="00704DDD"/>
    <w:rsid w:val="0070621A"/>
    <w:rsid w:val="00711CF4"/>
    <w:rsid w:val="007307FF"/>
    <w:rsid w:val="0073236D"/>
    <w:rsid w:val="007551E4"/>
    <w:rsid w:val="00764784"/>
    <w:rsid w:val="00766E9B"/>
    <w:rsid w:val="00770A02"/>
    <w:rsid w:val="007832C8"/>
    <w:rsid w:val="00785D6A"/>
    <w:rsid w:val="00786836"/>
    <w:rsid w:val="007955A0"/>
    <w:rsid w:val="007B05DB"/>
    <w:rsid w:val="007B0614"/>
    <w:rsid w:val="007C1452"/>
    <w:rsid w:val="007D176D"/>
    <w:rsid w:val="007D5A02"/>
    <w:rsid w:val="007F2888"/>
    <w:rsid w:val="00802E1C"/>
    <w:rsid w:val="00832CC4"/>
    <w:rsid w:val="00835D41"/>
    <w:rsid w:val="00837DD2"/>
    <w:rsid w:val="00852B13"/>
    <w:rsid w:val="0085320A"/>
    <w:rsid w:val="00856C44"/>
    <w:rsid w:val="0086148F"/>
    <w:rsid w:val="00876E6A"/>
    <w:rsid w:val="00881B37"/>
    <w:rsid w:val="008839D2"/>
    <w:rsid w:val="00885E45"/>
    <w:rsid w:val="008974CE"/>
    <w:rsid w:val="008A1320"/>
    <w:rsid w:val="008A3A74"/>
    <w:rsid w:val="008C1AA4"/>
    <w:rsid w:val="008C2B1F"/>
    <w:rsid w:val="008C4BDA"/>
    <w:rsid w:val="008D2916"/>
    <w:rsid w:val="008D3F5A"/>
    <w:rsid w:val="008D3F7B"/>
    <w:rsid w:val="008E3D13"/>
    <w:rsid w:val="008E5716"/>
    <w:rsid w:val="008F39BA"/>
    <w:rsid w:val="008F5BF5"/>
    <w:rsid w:val="008F734E"/>
    <w:rsid w:val="009032FD"/>
    <w:rsid w:val="009123BC"/>
    <w:rsid w:val="00926F0C"/>
    <w:rsid w:val="0093228E"/>
    <w:rsid w:val="00942223"/>
    <w:rsid w:val="0094310D"/>
    <w:rsid w:val="00944E20"/>
    <w:rsid w:val="00945828"/>
    <w:rsid w:val="00951BEA"/>
    <w:rsid w:val="00973F7D"/>
    <w:rsid w:val="00984EAE"/>
    <w:rsid w:val="00996D22"/>
    <w:rsid w:val="009A0226"/>
    <w:rsid w:val="009A2E75"/>
    <w:rsid w:val="009B2CF0"/>
    <w:rsid w:val="009B711D"/>
    <w:rsid w:val="009D3BC6"/>
    <w:rsid w:val="009F141D"/>
    <w:rsid w:val="009F6AB4"/>
    <w:rsid w:val="00A03165"/>
    <w:rsid w:val="00A1346B"/>
    <w:rsid w:val="00A144FE"/>
    <w:rsid w:val="00A1668C"/>
    <w:rsid w:val="00A17D11"/>
    <w:rsid w:val="00A21BD5"/>
    <w:rsid w:val="00A2657E"/>
    <w:rsid w:val="00A34606"/>
    <w:rsid w:val="00A4119F"/>
    <w:rsid w:val="00A5271B"/>
    <w:rsid w:val="00A71BDA"/>
    <w:rsid w:val="00A80F44"/>
    <w:rsid w:val="00A827C8"/>
    <w:rsid w:val="00A85FFD"/>
    <w:rsid w:val="00A93A25"/>
    <w:rsid w:val="00A97D0A"/>
    <w:rsid w:val="00AA043D"/>
    <w:rsid w:val="00AC794F"/>
    <w:rsid w:val="00AE1163"/>
    <w:rsid w:val="00AE427A"/>
    <w:rsid w:val="00AE55F9"/>
    <w:rsid w:val="00AF162B"/>
    <w:rsid w:val="00AF5AB0"/>
    <w:rsid w:val="00B0349B"/>
    <w:rsid w:val="00B038F5"/>
    <w:rsid w:val="00B26D33"/>
    <w:rsid w:val="00B30316"/>
    <w:rsid w:val="00B32A74"/>
    <w:rsid w:val="00B65035"/>
    <w:rsid w:val="00B766F7"/>
    <w:rsid w:val="00B80D7B"/>
    <w:rsid w:val="00B82C6B"/>
    <w:rsid w:val="00B910F5"/>
    <w:rsid w:val="00BA3779"/>
    <w:rsid w:val="00BA4580"/>
    <w:rsid w:val="00BA57D5"/>
    <w:rsid w:val="00BB5CC5"/>
    <w:rsid w:val="00BC0AA7"/>
    <w:rsid w:val="00BE05FC"/>
    <w:rsid w:val="00BF6383"/>
    <w:rsid w:val="00C04F8E"/>
    <w:rsid w:val="00C10A56"/>
    <w:rsid w:val="00C12787"/>
    <w:rsid w:val="00C2120A"/>
    <w:rsid w:val="00C36DF6"/>
    <w:rsid w:val="00C50308"/>
    <w:rsid w:val="00C54095"/>
    <w:rsid w:val="00C644D6"/>
    <w:rsid w:val="00C659D9"/>
    <w:rsid w:val="00C67B0C"/>
    <w:rsid w:val="00C72D97"/>
    <w:rsid w:val="00C72E48"/>
    <w:rsid w:val="00C75DDA"/>
    <w:rsid w:val="00C8478A"/>
    <w:rsid w:val="00C95EE6"/>
    <w:rsid w:val="00CA25B6"/>
    <w:rsid w:val="00CB4ED5"/>
    <w:rsid w:val="00CB530B"/>
    <w:rsid w:val="00CB530D"/>
    <w:rsid w:val="00CC3D27"/>
    <w:rsid w:val="00CC6D25"/>
    <w:rsid w:val="00CC7FCA"/>
    <w:rsid w:val="00CD05A6"/>
    <w:rsid w:val="00CD62B7"/>
    <w:rsid w:val="00CD7BDA"/>
    <w:rsid w:val="00CE19DD"/>
    <w:rsid w:val="00CE7CEB"/>
    <w:rsid w:val="00CF5E5D"/>
    <w:rsid w:val="00CF7926"/>
    <w:rsid w:val="00D05E02"/>
    <w:rsid w:val="00D11E36"/>
    <w:rsid w:val="00D169B3"/>
    <w:rsid w:val="00D2129C"/>
    <w:rsid w:val="00D34F13"/>
    <w:rsid w:val="00D40DC2"/>
    <w:rsid w:val="00D42F62"/>
    <w:rsid w:val="00D44687"/>
    <w:rsid w:val="00D52E14"/>
    <w:rsid w:val="00D55363"/>
    <w:rsid w:val="00D73F47"/>
    <w:rsid w:val="00D76C8A"/>
    <w:rsid w:val="00D835D9"/>
    <w:rsid w:val="00D9083E"/>
    <w:rsid w:val="00D917E7"/>
    <w:rsid w:val="00D918CF"/>
    <w:rsid w:val="00D91ACD"/>
    <w:rsid w:val="00D96FE3"/>
    <w:rsid w:val="00DC6D70"/>
    <w:rsid w:val="00DE6242"/>
    <w:rsid w:val="00DF4082"/>
    <w:rsid w:val="00DF47BD"/>
    <w:rsid w:val="00E1416D"/>
    <w:rsid w:val="00E157B5"/>
    <w:rsid w:val="00E21722"/>
    <w:rsid w:val="00E365A3"/>
    <w:rsid w:val="00E43781"/>
    <w:rsid w:val="00E43CED"/>
    <w:rsid w:val="00E46AD1"/>
    <w:rsid w:val="00E52487"/>
    <w:rsid w:val="00E552A3"/>
    <w:rsid w:val="00E6104E"/>
    <w:rsid w:val="00E63DA0"/>
    <w:rsid w:val="00E714DF"/>
    <w:rsid w:val="00E73333"/>
    <w:rsid w:val="00E86631"/>
    <w:rsid w:val="00E90181"/>
    <w:rsid w:val="00E9507E"/>
    <w:rsid w:val="00EA341A"/>
    <w:rsid w:val="00EA369C"/>
    <w:rsid w:val="00EA381F"/>
    <w:rsid w:val="00EB405E"/>
    <w:rsid w:val="00EB7475"/>
    <w:rsid w:val="00EC2CE8"/>
    <w:rsid w:val="00EC665E"/>
    <w:rsid w:val="00EC7D8F"/>
    <w:rsid w:val="00EF2161"/>
    <w:rsid w:val="00EF56AF"/>
    <w:rsid w:val="00F0779C"/>
    <w:rsid w:val="00F10606"/>
    <w:rsid w:val="00F1156D"/>
    <w:rsid w:val="00F21F9C"/>
    <w:rsid w:val="00F25511"/>
    <w:rsid w:val="00F274DD"/>
    <w:rsid w:val="00F2758A"/>
    <w:rsid w:val="00F2795B"/>
    <w:rsid w:val="00F30BE7"/>
    <w:rsid w:val="00F35A04"/>
    <w:rsid w:val="00F42D5E"/>
    <w:rsid w:val="00F42E3C"/>
    <w:rsid w:val="00F45EDC"/>
    <w:rsid w:val="00F50FED"/>
    <w:rsid w:val="00F53751"/>
    <w:rsid w:val="00F541C3"/>
    <w:rsid w:val="00F64C7E"/>
    <w:rsid w:val="00F73B78"/>
    <w:rsid w:val="00F75CD8"/>
    <w:rsid w:val="00F953FA"/>
    <w:rsid w:val="00FA2FAA"/>
    <w:rsid w:val="00FB5796"/>
    <w:rsid w:val="00FB6375"/>
    <w:rsid w:val="00FD006E"/>
    <w:rsid w:val="00FD1FE4"/>
    <w:rsid w:val="00FE5799"/>
    <w:rsid w:val="00FE57E0"/>
    <w:rsid w:val="00FE68F3"/>
    <w:rsid w:val="00FF0A06"/>
    <w:rsid w:val="00FF4A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36EF"/>
  <w15:chartTrackingRefBased/>
  <w15:docId w15:val="{7F7EFC24-F11B-4842-BC38-546A91A7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5DB"/>
  </w:style>
  <w:style w:type="paragraph" w:styleId="Ttulo1">
    <w:name w:val="heading 1"/>
    <w:basedOn w:val="Normal"/>
    <w:next w:val="Normal"/>
    <w:link w:val="Ttulo1Car"/>
    <w:uiPriority w:val="9"/>
    <w:qFormat/>
    <w:rsid w:val="0003709E"/>
    <w:pPr>
      <w:keepNext/>
      <w:jc w:val="both"/>
      <w:outlineLvl w:val="0"/>
    </w:pPr>
    <w:rPr>
      <w:rFonts w:ascii="Times New Roman" w:hAnsi="Times New Roman" w:cs="Times New Roman"/>
      <w:b/>
      <w:sz w:val="24"/>
      <w:szCs w:val="24"/>
      <w:lang w:val="en-GB"/>
    </w:rPr>
  </w:style>
  <w:style w:type="paragraph" w:styleId="Ttulo2">
    <w:name w:val="heading 2"/>
    <w:basedOn w:val="Normal"/>
    <w:next w:val="Normal"/>
    <w:link w:val="Ttulo2Car"/>
    <w:uiPriority w:val="9"/>
    <w:unhideWhenUsed/>
    <w:qFormat/>
    <w:rsid w:val="00141EE5"/>
    <w:pPr>
      <w:keepNext/>
      <w:jc w:val="both"/>
      <w:outlineLvl w:val="1"/>
    </w:pPr>
    <w:rPr>
      <w:b/>
      <w:lang w:val="en-US"/>
    </w:rPr>
  </w:style>
  <w:style w:type="paragraph" w:styleId="Ttulo3">
    <w:name w:val="heading 3"/>
    <w:basedOn w:val="Normal"/>
    <w:next w:val="Normal"/>
    <w:link w:val="Ttulo3Car"/>
    <w:uiPriority w:val="9"/>
    <w:semiHidden/>
    <w:unhideWhenUsed/>
    <w:qFormat/>
    <w:rsid w:val="00093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55F9"/>
    <w:rPr>
      <w:color w:val="0000FF"/>
      <w:u w:val="single"/>
    </w:rPr>
  </w:style>
  <w:style w:type="paragraph" w:styleId="Textonotapie">
    <w:name w:val="footnote text"/>
    <w:basedOn w:val="Normal"/>
    <w:link w:val="TextonotapieCar"/>
    <w:uiPriority w:val="99"/>
    <w:unhideWhenUsed/>
    <w:rsid w:val="00AE55F9"/>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AE55F9"/>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E55F9"/>
    <w:rPr>
      <w:vertAlign w:val="superscript"/>
    </w:rPr>
  </w:style>
  <w:style w:type="paragraph" w:styleId="Encabezado">
    <w:name w:val="header"/>
    <w:basedOn w:val="Normal"/>
    <w:link w:val="EncabezadoCar"/>
    <w:uiPriority w:val="99"/>
    <w:unhideWhenUsed/>
    <w:rsid w:val="00832C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2CC4"/>
  </w:style>
  <w:style w:type="paragraph" w:styleId="Piedepgina">
    <w:name w:val="footer"/>
    <w:basedOn w:val="Normal"/>
    <w:link w:val="PiedepginaCar"/>
    <w:uiPriority w:val="99"/>
    <w:unhideWhenUsed/>
    <w:rsid w:val="00832C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2CC4"/>
  </w:style>
  <w:style w:type="character" w:customStyle="1" w:styleId="Ttulo1Car">
    <w:name w:val="Título 1 Car"/>
    <w:basedOn w:val="Fuentedeprrafopredeter"/>
    <w:link w:val="Ttulo1"/>
    <w:uiPriority w:val="9"/>
    <w:rsid w:val="0003709E"/>
    <w:rPr>
      <w:rFonts w:ascii="Times New Roman" w:hAnsi="Times New Roman" w:cs="Times New Roman"/>
      <w:b/>
      <w:sz w:val="24"/>
      <w:szCs w:val="24"/>
      <w:lang w:val="en-GB"/>
    </w:rPr>
  </w:style>
  <w:style w:type="paragraph" w:styleId="Sangradetextonormal">
    <w:name w:val="Body Text Indent"/>
    <w:basedOn w:val="Normal"/>
    <w:link w:val="SangradetextonormalCar"/>
    <w:uiPriority w:val="99"/>
    <w:unhideWhenUsed/>
    <w:rsid w:val="00D44687"/>
    <w:pPr>
      <w:tabs>
        <w:tab w:val="left" w:pos="6000"/>
      </w:tabs>
      <w:ind w:firstLine="567"/>
      <w:jc w:val="both"/>
    </w:pPr>
    <w:rPr>
      <w:rFonts w:ascii="Times New Roman" w:hAnsi="Times New Roman" w:cs="Times New Roman"/>
      <w:sz w:val="24"/>
      <w:szCs w:val="24"/>
      <w:lang w:val="en-GB"/>
    </w:rPr>
  </w:style>
  <w:style w:type="character" w:customStyle="1" w:styleId="SangradetextonormalCar">
    <w:name w:val="Sangría de texto normal Car"/>
    <w:basedOn w:val="Fuentedeprrafopredeter"/>
    <w:link w:val="Sangradetextonormal"/>
    <w:uiPriority w:val="99"/>
    <w:rsid w:val="00D44687"/>
    <w:rPr>
      <w:rFonts w:ascii="Times New Roman" w:hAnsi="Times New Roman" w:cs="Times New Roman"/>
      <w:sz w:val="24"/>
      <w:szCs w:val="24"/>
      <w:lang w:val="en-GB"/>
    </w:rPr>
  </w:style>
  <w:style w:type="paragraph" w:styleId="Textoindependiente">
    <w:name w:val="Body Text"/>
    <w:basedOn w:val="Normal"/>
    <w:link w:val="TextoindependienteCar"/>
    <w:uiPriority w:val="99"/>
    <w:unhideWhenUsed/>
    <w:rsid w:val="00CC7FCA"/>
    <w:pPr>
      <w:jc w:val="center"/>
    </w:pPr>
    <w:rPr>
      <w:rFonts w:ascii="Times New Roman" w:hAnsi="Times New Roman" w:cs="Times New Roman"/>
      <w:b/>
      <w:sz w:val="24"/>
      <w:szCs w:val="24"/>
      <w:lang w:val="en-GB"/>
    </w:rPr>
  </w:style>
  <w:style w:type="character" w:customStyle="1" w:styleId="TextoindependienteCar">
    <w:name w:val="Texto independiente Car"/>
    <w:basedOn w:val="Fuentedeprrafopredeter"/>
    <w:link w:val="Textoindependiente"/>
    <w:uiPriority w:val="99"/>
    <w:rsid w:val="00CC7FCA"/>
    <w:rPr>
      <w:rFonts w:ascii="Times New Roman" w:hAnsi="Times New Roman" w:cs="Times New Roman"/>
      <w:b/>
      <w:sz w:val="24"/>
      <w:szCs w:val="24"/>
      <w:lang w:val="en-GB"/>
    </w:rPr>
  </w:style>
  <w:style w:type="character" w:customStyle="1" w:styleId="Ttulo3Car">
    <w:name w:val="Título 3 Car"/>
    <w:basedOn w:val="Fuentedeprrafopredeter"/>
    <w:link w:val="Ttulo3"/>
    <w:uiPriority w:val="9"/>
    <w:semiHidden/>
    <w:rsid w:val="000937FE"/>
    <w:rPr>
      <w:rFonts w:asciiTheme="majorHAnsi" w:eastAsiaTheme="majorEastAsia" w:hAnsiTheme="majorHAnsi" w:cstheme="majorBidi"/>
      <w:color w:val="1F4D78" w:themeColor="accent1" w:themeShade="7F"/>
      <w:sz w:val="24"/>
      <w:szCs w:val="24"/>
    </w:rPr>
  </w:style>
  <w:style w:type="paragraph" w:styleId="Sangra2detindependiente">
    <w:name w:val="Body Text Indent 2"/>
    <w:basedOn w:val="Normal"/>
    <w:link w:val="Sangra2detindependienteCar"/>
    <w:uiPriority w:val="99"/>
    <w:unhideWhenUsed/>
    <w:rsid w:val="00D11E36"/>
    <w:pPr>
      <w:spacing w:line="276" w:lineRule="auto"/>
      <w:ind w:left="567" w:hanging="567"/>
      <w:jc w:val="both"/>
    </w:pPr>
    <w:rPr>
      <w:rFonts w:ascii="Times New Roman" w:eastAsia="Verdana" w:hAnsi="Times New Roman" w:cs="Times New Roman"/>
      <w:iCs/>
      <w:sz w:val="24"/>
      <w:szCs w:val="24"/>
      <w:lang w:val="en-GB"/>
    </w:rPr>
  </w:style>
  <w:style w:type="character" w:customStyle="1" w:styleId="Sangra2detindependienteCar">
    <w:name w:val="Sangría 2 de t. independiente Car"/>
    <w:basedOn w:val="Fuentedeprrafopredeter"/>
    <w:link w:val="Sangra2detindependiente"/>
    <w:uiPriority w:val="99"/>
    <w:rsid w:val="00D11E36"/>
    <w:rPr>
      <w:rFonts w:ascii="Times New Roman" w:eastAsia="Verdana" w:hAnsi="Times New Roman" w:cs="Times New Roman"/>
      <w:iCs/>
      <w:sz w:val="24"/>
      <w:szCs w:val="24"/>
      <w:lang w:val="en-GB"/>
    </w:rPr>
  </w:style>
  <w:style w:type="character" w:styleId="nfasis">
    <w:name w:val="Emphasis"/>
    <w:basedOn w:val="Fuentedeprrafopredeter"/>
    <w:uiPriority w:val="20"/>
    <w:qFormat/>
    <w:rsid w:val="00CD05A6"/>
    <w:rPr>
      <w:i/>
      <w:iCs/>
    </w:rPr>
  </w:style>
  <w:style w:type="paragraph" w:styleId="Textodeglobo">
    <w:name w:val="Balloon Text"/>
    <w:basedOn w:val="Normal"/>
    <w:link w:val="TextodegloboCar"/>
    <w:uiPriority w:val="99"/>
    <w:semiHidden/>
    <w:unhideWhenUsed/>
    <w:rsid w:val="00A17D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7D11"/>
    <w:rPr>
      <w:rFonts w:ascii="Segoe UI" w:hAnsi="Segoe UI" w:cs="Segoe UI"/>
      <w:sz w:val="18"/>
      <w:szCs w:val="18"/>
    </w:rPr>
  </w:style>
  <w:style w:type="character" w:styleId="Refdecomentario">
    <w:name w:val="annotation reference"/>
    <w:basedOn w:val="Fuentedeprrafopredeter"/>
    <w:uiPriority w:val="99"/>
    <w:semiHidden/>
    <w:unhideWhenUsed/>
    <w:rsid w:val="00A17D11"/>
    <w:rPr>
      <w:sz w:val="16"/>
      <w:szCs w:val="16"/>
    </w:rPr>
  </w:style>
  <w:style w:type="paragraph" w:styleId="Textocomentario">
    <w:name w:val="annotation text"/>
    <w:basedOn w:val="Normal"/>
    <w:link w:val="TextocomentarioCar"/>
    <w:uiPriority w:val="99"/>
    <w:semiHidden/>
    <w:unhideWhenUsed/>
    <w:rsid w:val="00A1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7D11"/>
    <w:rPr>
      <w:sz w:val="20"/>
      <w:szCs w:val="20"/>
    </w:rPr>
  </w:style>
  <w:style w:type="paragraph" w:styleId="Asuntodelcomentario">
    <w:name w:val="annotation subject"/>
    <w:basedOn w:val="Textocomentario"/>
    <w:next w:val="Textocomentario"/>
    <w:link w:val="AsuntodelcomentarioCar"/>
    <w:uiPriority w:val="99"/>
    <w:semiHidden/>
    <w:unhideWhenUsed/>
    <w:rsid w:val="00A17D11"/>
    <w:rPr>
      <w:b/>
      <w:bCs/>
    </w:rPr>
  </w:style>
  <w:style w:type="character" w:customStyle="1" w:styleId="AsuntodelcomentarioCar">
    <w:name w:val="Asunto del comentario Car"/>
    <w:basedOn w:val="TextocomentarioCar"/>
    <w:link w:val="Asuntodelcomentario"/>
    <w:uiPriority w:val="99"/>
    <w:semiHidden/>
    <w:rsid w:val="00A17D11"/>
    <w:rPr>
      <w:b/>
      <w:bCs/>
      <w:sz w:val="20"/>
      <w:szCs w:val="20"/>
    </w:rPr>
  </w:style>
  <w:style w:type="character" w:customStyle="1" w:styleId="Ttulo2Car">
    <w:name w:val="Título 2 Car"/>
    <w:basedOn w:val="Fuentedeprrafopredeter"/>
    <w:link w:val="Ttulo2"/>
    <w:uiPriority w:val="9"/>
    <w:rsid w:val="00141EE5"/>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6368">
      <w:bodyDiv w:val="1"/>
      <w:marLeft w:val="0"/>
      <w:marRight w:val="0"/>
      <w:marTop w:val="0"/>
      <w:marBottom w:val="0"/>
      <w:divBdr>
        <w:top w:val="none" w:sz="0" w:space="0" w:color="auto"/>
        <w:left w:val="none" w:sz="0" w:space="0" w:color="auto"/>
        <w:bottom w:val="none" w:sz="0" w:space="0" w:color="auto"/>
        <w:right w:val="none" w:sz="0" w:space="0" w:color="auto"/>
      </w:divBdr>
    </w:div>
    <w:div w:id="75710333">
      <w:bodyDiv w:val="1"/>
      <w:marLeft w:val="0"/>
      <w:marRight w:val="0"/>
      <w:marTop w:val="0"/>
      <w:marBottom w:val="0"/>
      <w:divBdr>
        <w:top w:val="none" w:sz="0" w:space="0" w:color="auto"/>
        <w:left w:val="none" w:sz="0" w:space="0" w:color="auto"/>
        <w:bottom w:val="none" w:sz="0" w:space="0" w:color="auto"/>
        <w:right w:val="none" w:sz="0" w:space="0" w:color="auto"/>
      </w:divBdr>
    </w:div>
    <w:div w:id="231621866">
      <w:bodyDiv w:val="1"/>
      <w:marLeft w:val="0"/>
      <w:marRight w:val="0"/>
      <w:marTop w:val="0"/>
      <w:marBottom w:val="0"/>
      <w:divBdr>
        <w:top w:val="none" w:sz="0" w:space="0" w:color="auto"/>
        <w:left w:val="none" w:sz="0" w:space="0" w:color="auto"/>
        <w:bottom w:val="none" w:sz="0" w:space="0" w:color="auto"/>
        <w:right w:val="none" w:sz="0" w:space="0" w:color="auto"/>
      </w:divBdr>
    </w:div>
    <w:div w:id="271787502">
      <w:bodyDiv w:val="1"/>
      <w:marLeft w:val="0"/>
      <w:marRight w:val="0"/>
      <w:marTop w:val="0"/>
      <w:marBottom w:val="0"/>
      <w:divBdr>
        <w:top w:val="none" w:sz="0" w:space="0" w:color="auto"/>
        <w:left w:val="none" w:sz="0" w:space="0" w:color="auto"/>
        <w:bottom w:val="none" w:sz="0" w:space="0" w:color="auto"/>
        <w:right w:val="none" w:sz="0" w:space="0" w:color="auto"/>
      </w:divBdr>
    </w:div>
    <w:div w:id="274943769">
      <w:bodyDiv w:val="1"/>
      <w:marLeft w:val="0"/>
      <w:marRight w:val="0"/>
      <w:marTop w:val="0"/>
      <w:marBottom w:val="0"/>
      <w:divBdr>
        <w:top w:val="none" w:sz="0" w:space="0" w:color="auto"/>
        <w:left w:val="none" w:sz="0" w:space="0" w:color="auto"/>
        <w:bottom w:val="none" w:sz="0" w:space="0" w:color="auto"/>
        <w:right w:val="none" w:sz="0" w:space="0" w:color="auto"/>
      </w:divBdr>
    </w:div>
    <w:div w:id="489254430">
      <w:bodyDiv w:val="1"/>
      <w:marLeft w:val="0"/>
      <w:marRight w:val="0"/>
      <w:marTop w:val="0"/>
      <w:marBottom w:val="0"/>
      <w:divBdr>
        <w:top w:val="none" w:sz="0" w:space="0" w:color="auto"/>
        <w:left w:val="none" w:sz="0" w:space="0" w:color="auto"/>
        <w:bottom w:val="none" w:sz="0" w:space="0" w:color="auto"/>
        <w:right w:val="none" w:sz="0" w:space="0" w:color="auto"/>
      </w:divBdr>
    </w:div>
    <w:div w:id="574894359">
      <w:bodyDiv w:val="1"/>
      <w:marLeft w:val="0"/>
      <w:marRight w:val="0"/>
      <w:marTop w:val="0"/>
      <w:marBottom w:val="0"/>
      <w:divBdr>
        <w:top w:val="none" w:sz="0" w:space="0" w:color="auto"/>
        <w:left w:val="none" w:sz="0" w:space="0" w:color="auto"/>
        <w:bottom w:val="none" w:sz="0" w:space="0" w:color="auto"/>
        <w:right w:val="none" w:sz="0" w:space="0" w:color="auto"/>
      </w:divBdr>
    </w:div>
    <w:div w:id="695814111">
      <w:bodyDiv w:val="1"/>
      <w:marLeft w:val="0"/>
      <w:marRight w:val="0"/>
      <w:marTop w:val="0"/>
      <w:marBottom w:val="0"/>
      <w:divBdr>
        <w:top w:val="none" w:sz="0" w:space="0" w:color="auto"/>
        <w:left w:val="none" w:sz="0" w:space="0" w:color="auto"/>
        <w:bottom w:val="none" w:sz="0" w:space="0" w:color="auto"/>
        <w:right w:val="none" w:sz="0" w:space="0" w:color="auto"/>
      </w:divBdr>
    </w:div>
    <w:div w:id="715391253">
      <w:bodyDiv w:val="1"/>
      <w:marLeft w:val="0"/>
      <w:marRight w:val="0"/>
      <w:marTop w:val="0"/>
      <w:marBottom w:val="0"/>
      <w:divBdr>
        <w:top w:val="none" w:sz="0" w:space="0" w:color="auto"/>
        <w:left w:val="none" w:sz="0" w:space="0" w:color="auto"/>
        <w:bottom w:val="none" w:sz="0" w:space="0" w:color="auto"/>
        <w:right w:val="none" w:sz="0" w:space="0" w:color="auto"/>
      </w:divBdr>
    </w:div>
    <w:div w:id="733628273">
      <w:bodyDiv w:val="1"/>
      <w:marLeft w:val="0"/>
      <w:marRight w:val="0"/>
      <w:marTop w:val="0"/>
      <w:marBottom w:val="0"/>
      <w:divBdr>
        <w:top w:val="none" w:sz="0" w:space="0" w:color="auto"/>
        <w:left w:val="none" w:sz="0" w:space="0" w:color="auto"/>
        <w:bottom w:val="none" w:sz="0" w:space="0" w:color="auto"/>
        <w:right w:val="none" w:sz="0" w:space="0" w:color="auto"/>
      </w:divBdr>
    </w:div>
    <w:div w:id="762458530">
      <w:bodyDiv w:val="1"/>
      <w:marLeft w:val="0"/>
      <w:marRight w:val="0"/>
      <w:marTop w:val="0"/>
      <w:marBottom w:val="0"/>
      <w:divBdr>
        <w:top w:val="none" w:sz="0" w:space="0" w:color="auto"/>
        <w:left w:val="none" w:sz="0" w:space="0" w:color="auto"/>
        <w:bottom w:val="none" w:sz="0" w:space="0" w:color="auto"/>
        <w:right w:val="none" w:sz="0" w:space="0" w:color="auto"/>
      </w:divBdr>
    </w:div>
    <w:div w:id="834343966">
      <w:bodyDiv w:val="1"/>
      <w:marLeft w:val="0"/>
      <w:marRight w:val="0"/>
      <w:marTop w:val="0"/>
      <w:marBottom w:val="0"/>
      <w:divBdr>
        <w:top w:val="none" w:sz="0" w:space="0" w:color="auto"/>
        <w:left w:val="none" w:sz="0" w:space="0" w:color="auto"/>
        <w:bottom w:val="none" w:sz="0" w:space="0" w:color="auto"/>
        <w:right w:val="none" w:sz="0" w:space="0" w:color="auto"/>
      </w:divBdr>
    </w:div>
    <w:div w:id="869101856">
      <w:bodyDiv w:val="1"/>
      <w:marLeft w:val="0"/>
      <w:marRight w:val="0"/>
      <w:marTop w:val="0"/>
      <w:marBottom w:val="0"/>
      <w:divBdr>
        <w:top w:val="none" w:sz="0" w:space="0" w:color="auto"/>
        <w:left w:val="none" w:sz="0" w:space="0" w:color="auto"/>
        <w:bottom w:val="none" w:sz="0" w:space="0" w:color="auto"/>
        <w:right w:val="none" w:sz="0" w:space="0" w:color="auto"/>
      </w:divBdr>
    </w:div>
    <w:div w:id="1066535411">
      <w:bodyDiv w:val="1"/>
      <w:marLeft w:val="0"/>
      <w:marRight w:val="0"/>
      <w:marTop w:val="0"/>
      <w:marBottom w:val="0"/>
      <w:divBdr>
        <w:top w:val="none" w:sz="0" w:space="0" w:color="auto"/>
        <w:left w:val="none" w:sz="0" w:space="0" w:color="auto"/>
        <w:bottom w:val="none" w:sz="0" w:space="0" w:color="auto"/>
        <w:right w:val="none" w:sz="0" w:space="0" w:color="auto"/>
      </w:divBdr>
    </w:div>
    <w:div w:id="1120761414">
      <w:bodyDiv w:val="1"/>
      <w:marLeft w:val="0"/>
      <w:marRight w:val="0"/>
      <w:marTop w:val="0"/>
      <w:marBottom w:val="0"/>
      <w:divBdr>
        <w:top w:val="none" w:sz="0" w:space="0" w:color="auto"/>
        <w:left w:val="none" w:sz="0" w:space="0" w:color="auto"/>
        <w:bottom w:val="none" w:sz="0" w:space="0" w:color="auto"/>
        <w:right w:val="none" w:sz="0" w:space="0" w:color="auto"/>
      </w:divBdr>
    </w:div>
    <w:div w:id="1175337121">
      <w:bodyDiv w:val="1"/>
      <w:marLeft w:val="0"/>
      <w:marRight w:val="0"/>
      <w:marTop w:val="0"/>
      <w:marBottom w:val="0"/>
      <w:divBdr>
        <w:top w:val="none" w:sz="0" w:space="0" w:color="auto"/>
        <w:left w:val="none" w:sz="0" w:space="0" w:color="auto"/>
        <w:bottom w:val="none" w:sz="0" w:space="0" w:color="auto"/>
        <w:right w:val="none" w:sz="0" w:space="0" w:color="auto"/>
      </w:divBdr>
    </w:div>
    <w:div w:id="1292437613">
      <w:bodyDiv w:val="1"/>
      <w:marLeft w:val="0"/>
      <w:marRight w:val="0"/>
      <w:marTop w:val="0"/>
      <w:marBottom w:val="0"/>
      <w:divBdr>
        <w:top w:val="none" w:sz="0" w:space="0" w:color="auto"/>
        <w:left w:val="none" w:sz="0" w:space="0" w:color="auto"/>
        <w:bottom w:val="none" w:sz="0" w:space="0" w:color="auto"/>
        <w:right w:val="none" w:sz="0" w:space="0" w:color="auto"/>
      </w:divBdr>
    </w:div>
    <w:div w:id="1297876544">
      <w:bodyDiv w:val="1"/>
      <w:marLeft w:val="0"/>
      <w:marRight w:val="0"/>
      <w:marTop w:val="0"/>
      <w:marBottom w:val="0"/>
      <w:divBdr>
        <w:top w:val="none" w:sz="0" w:space="0" w:color="auto"/>
        <w:left w:val="none" w:sz="0" w:space="0" w:color="auto"/>
        <w:bottom w:val="none" w:sz="0" w:space="0" w:color="auto"/>
        <w:right w:val="none" w:sz="0" w:space="0" w:color="auto"/>
      </w:divBdr>
    </w:div>
    <w:div w:id="1605305956">
      <w:bodyDiv w:val="1"/>
      <w:marLeft w:val="0"/>
      <w:marRight w:val="0"/>
      <w:marTop w:val="0"/>
      <w:marBottom w:val="0"/>
      <w:divBdr>
        <w:top w:val="none" w:sz="0" w:space="0" w:color="auto"/>
        <w:left w:val="none" w:sz="0" w:space="0" w:color="auto"/>
        <w:bottom w:val="none" w:sz="0" w:space="0" w:color="auto"/>
        <w:right w:val="none" w:sz="0" w:space="0" w:color="auto"/>
      </w:divBdr>
    </w:div>
    <w:div w:id="1685476705">
      <w:bodyDiv w:val="1"/>
      <w:marLeft w:val="0"/>
      <w:marRight w:val="0"/>
      <w:marTop w:val="0"/>
      <w:marBottom w:val="0"/>
      <w:divBdr>
        <w:top w:val="none" w:sz="0" w:space="0" w:color="auto"/>
        <w:left w:val="none" w:sz="0" w:space="0" w:color="auto"/>
        <w:bottom w:val="none" w:sz="0" w:space="0" w:color="auto"/>
        <w:right w:val="none" w:sz="0" w:space="0" w:color="auto"/>
      </w:divBdr>
    </w:div>
    <w:div w:id="1871839549">
      <w:bodyDiv w:val="1"/>
      <w:marLeft w:val="0"/>
      <w:marRight w:val="0"/>
      <w:marTop w:val="0"/>
      <w:marBottom w:val="0"/>
      <w:divBdr>
        <w:top w:val="none" w:sz="0" w:space="0" w:color="auto"/>
        <w:left w:val="none" w:sz="0" w:space="0" w:color="auto"/>
        <w:bottom w:val="none" w:sz="0" w:space="0" w:color="auto"/>
        <w:right w:val="none" w:sz="0" w:space="0" w:color="auto"/>
      </w:divBdr>
    </w:div>
    <w:div w:id="1919828611">
      <w:bodyDiv w:val="1"/>
      <w:marLeft w:val="0"/>
      <w:marRight w:val="0"/>
      <w:marTop w:val="0"/>
      <w:marBottom w:val="0"/>
      <w:divBdr>
        <w:top w:val="none" w:sz="0" w:space="0" w:color="auto"/>
        <w:left w:val="none" w:sz="0" w:space="0" w:color="auto"/>
        <w:bottom w:val="none" w:sz="0" w:space="0" w:color="auto"/>
        <w:right w:val="none" w:sz="0" w:space="0" w:color="auto"/>
      </w:divBdr>
    </w:div>
    <w:div w:id="1994603626">
      <w:bodyDiv w:val="1"/>
      <w:marLeft w:val="0"/>
      <w:marRight w:val="0"/>
      <w:marTop w:val="0"/>
      <w:marBottom w:val="0"/>
      <w:divBdr>
        <w:top w:val="none" w:sz="0" w:space="0" w:color="auto"/>
        <w:left w:val="none" w:sz="0" w:space="0" w:color="auto"/>
        <w:bottom w:val="none" w:sz="0" w:space="0" w:color="auto"/>
        <w:right w:val="none" w:sz="0" w:space="0" w:color="auto"/>
      </w:divBdr>
    </w:div>
    <w:div w:id="204389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1727-81202017000300010&amp;lng=es&amp;tlng=es" TargetMode="External"/><Relationship Id="rId18" Type="http://schemas.openxmlformats.org/officeDocument/2006/relationships/hyperlink" Target="http://cursosaepap.exlibrisediciones.com/files/49-215-fichero/La%20sexualidad%20en%20adolescentes.pdf" TargetMode="External"/><Relationship Id="rId26" Type="http://schemas.openxmlformats.org/officeDocument/2006/relationships/hyperlink" Target="https://www.ncbi.nlm.nih.gov/pmc/articles/PMC2327527/" TargetMode="External"/><Relationship Id="rId39" Type="http://schemas.openxmlformats.org/officeDocument/2006/relationships/hyperlink" Target="http://www.editorialmedica.com/download.php?idart=163" TargetMode="External"/><Relationship Id="rId21" Type="http://schemas.openxmlformats.org/officeDocument/2006/relationships/hyperlink" Target="http://www.medigraphic.com/pdfs/residente/rr-2010/rr101b.pdf" TargetMode="External"/><Relationship Id="rId34" Type="http://schemas.openxmlformats.org/officeDocument/2006/relationships/hyperlink" Target="https://doi.org/10.1023/A:1002729318254" TargetMode="External"/><Relationship Id="rId7" Type="http://schemas.openxmlformats.org/officeDocument/2006/relationships/hyperlink" Target="https://aalfredoardila.files.wordpress.com/2013/07/2013-ardila-funcic3b3n-ejecutiva-fundamentos-y-evaluacic3b3n.pdf" TargetMode="External"/><Relationship Id="rId2" Type="http://schemas.openxmlformats.org/officeDocument/2006/relationships/styles" Target="styles.xml"/><Relationship Id="rId16" Type="http://schemas.openxmlformats.org/officeDocument/2006/relationships/hyperlink" Target="https://doi.org/10.1007/s11930-014-0027-5" TargetMode="External"/><Relationship Id="rId20" Type="http://schemas.openxmlformats.org/officeDocument/2006/relationships/hyperlink" Target="https://www.redalyc.org/pdf/3716/371637117005.pdf" TargetMode="External"/><Relationship Id="rId29" Type="http://schemas.openxmlformats.org/officeDocument/2006/relationships/hyperlink" Target="https://www.aacademica.org/dr.jose.luis.rojas.solis/13.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co/pdf/med/v17n1/v17n1a10.pdf" TargetMode="External"/><Relationship Id="rId24" Type="http://schemas.openxmlformats.org/officeDocument/2006/relationships/hyperlink" Target="http://revistaliberabit.com/es/revistas/RLE_07_1_modelos-de-la-sexualidad-humana.pdf" TargetMode="External"/><Relationship Id="rId32" Type="http://schemas.openxmlformats.org/officeDocument/2006/relationships/hyperlink" Target="http://aepc.es/ijchp/articulos_pdf/ijchp-84.pdf" TargetMode="External"/><Relationship Id="rId37" Type="http://schemas.openxmlformats.org/officeDocument/2006/relationships/hyperlink" Target="http://doi.org/10.1371/journal.pone.0102419"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2199/S07187475.2011.0001.00001" TargetMode="External"/><Relationship Id="rId23" Type="http://schemas.openxmlformats.org/officeDocument/2006/relationships/hyperlink" Target="https://doi.org/10.1371/journal.pone.0003027" TargetMode="External"/><Relationship Id="rId28" Type="http://schemas.openxmlformats.org/officeDocument/2006/relationships/hyperlink" Target="https://doi.org/10.2224/sbp.2006.34.1.9" TargetMode="External"/><Relationship Id="rId36" Type="http://schemas.openxmlformats.org/officeDocument/2006/relationships/hyperlink" Target="http://www.cirbiomedicas.uady.mx/revbiomed/pdf/rb98927.pdf" TargetMode="External"/><Relationship Id="rId10" Type="http://schemas.openxmlformats.org/officeDocument/2006/relationships/hyperlink" Target="https://doi.org/10.1207/S15327957PSPR0503_5" TargetMode="External"/><Relationship Id="rId19" Type="http://schemas.openxmlformats.org/officeDocument/2006/relationships/hyperlink" Target="https://dialnet.unirioja.es/descarga/articulo/5567812.pdf" TargetMode="External"/><Relationship Id="rId31" Type="http://schemas.openxmlformats.org/officeDocument/2006/relationships/hyperlink" Target="http://www.ucb.edu.bo/publicaciones/Ajayu/v14n2/v14n2a8.pdf" TargetMode="External"/><Relationship Id="rId4" Type="http://schemas.openxmlformats.org/officeDocument/2006/relationships/webSettings" Target="webSettings.xml"/><Relationship Id="rId9" Type="http://schemas.openxmlformats.org/officeDocument/2006/relationships/hyperlink" Target="https://www.ncbi.nlm.nih.gov/pubmed/10825779" TargetMode="External"/><Relationship Id="rId14" Type="http://schemas.openxmlformats.org/officeDocument/2006/relationships/hyperlink" Target="http://dx.doi.org/10.1111/1532-7795.1301001" TargetMode="External"/><Relationship Id="rId22" Type="http://schemas.openxmlformats.org/officeDocument/2006/relationships/hyperlink" Target="http://dx.doi.org/10.1080/00926239308404375" TargetMode="External"/><Relationship Id="rId27" Type="http://schemas.openxmlformats.org/officeDocument/2006/relationships/hyperlink" Target="http://dx.doi.org/10.1080/10720162.2014.908333" TargetMode="External"/><Relationship Id="rId30" Type="http://schemas.openxmlformats.org/officeDocument/2006/relationships/hyperlink" Target="http://cogprints.org/5382/1/Sexualidad_Euskadi.pdf" TargetMode="External"/><Relationship Id="rId35" Type="http://schemas.openxmlformats.org/officeDocument/2006/relationships/hyperlink" Target="https://doi.org/10.1111/j.1741-3737.2001.01009.x" TargetMode="External"/><Relationship Id="rId8" Type="http://schemas.openxmlformats.org/officeDocument/2006/relationships/hyperlink" Target="http://dx.doi.org/10.12795/anduli.2014.i13.10" TargetMode="External"/><Relationship Id="rId3" Type="http://schemas.openxmlformats.org/officeDocument/2006/relationships/settings" Target="settings.xml"/><Relationship Id="rId12" Type="http://schemas.openxmlformats.org/officeDocument/2006/relationships/hyperlink" Target="https://www.mineducacion.gov.co/cvn/1665/articles-340716_archivo_pdf.pdf" TargetMode="External"/><Relationship Id="rId17" Type="http://schemas.openxmlformats.org/officeDocument/2006/relationships/hyperlink" Target="http://www.redalyc.org/pdf/2430/243020634016.pdf" TargetMode="External"/><Relationship Id="rId25" Type="http://schemas.openxmlformats.org/officeDocument/2006/relationships/hyperlink" Target="http://dx.doi.org/10.1016/j.jsxm.2016.12.235" TargetMode="External"/><Relationship Id="rId33" Type="http://schemas.openxmlformats.org/officeDocument/2006/relationships/hyperlink" Target="http://www.scielo.org.co/pdf/rups/v9n2/v9n2a19.pdf" TargetMode="External"/><Relationship Id="rId38" Type="http://schemas.openxmlformats.org/officeDocument/2006/relationships/hyperlink" Target="http://doi.org/10.4103/1793-5482.13106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natis23692011@hotmail.com" TargetMode="External"/><Relationship Id="rId2" Type="http://schemas.openxmlformats.org/officeDocument/2006/relationships/hyperlink" Target="mailto:nathancalle@yahoo.es" TargetMode="External"/><Relationship Id="rId1" Type="http://schemas.openxmlformats.org/officeDocument/2006/relationships/hyperlink" Target="mailto:olenak45@gmail.com" TargetMode="External"/><Relationship Id="rId4" Type="http://schemas.openxmlformats.org/officeDocument/2006/relationships/hyperlink" Target="mailto:monik1405@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20</Pages>
  <Words>7840</Words>
  <Characters>48847</Characters>
  <Application>Microsoft Office Word</Application>
  <DocSecurity>0</DocSecurity>
  <Lines>1356</Lines>
  <Paragraphs>578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Giraldo Vélez</dc:creator>
  <cp:keywords/>
  <dc:description/>
  <cp:lastModifiedBy>Usuario </cp:lastModifiedBy>
  <cp:revision>6</cp:revision>
  <dcterms:created xsi:type="dcterms:W3CDTF">2019-08-13T19:44:00Z</dcterms:created>
  <dcterms:modified xsi:type="dcterms:W3CDTF">2019-08-13T23:26:00Z</dcterms:modified>
</cp:coreProperties>
</file>