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CE" w:rsidRDefault="007266CE" w:rsidP="007266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Estimado Doctor Edil:</w:t>
      </w:r>
    </w:p>
    <w:p w:rsidR="007266CE" w:rsidRDefault="007266CE" w:rsidP="007266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A CORPOREIDADE SEGUNDO EDITH STEIN: ALGUMAS IMPLICAÇÕES PARA A PSICOLOGIA</w:t>
      </w: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709" w:hanging="709"/>
        <w:rPr>
          <w:rFonts w:ascii="Calibri" w:hAnsi="Calibri"/>
          <w:color w:val="000000"/>
        </w:rPr>
      </w:pPr>
      <w:r>
        <w:rPr>
          <w:color w:val="000000"/>
        </w:rPr>
        <w:t> </w:t>
      </w: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</w:rPr>
      </w:pPr>
      <w:r>
        <w:rPr>
          <w:rFonts w:ascii="Trebuchet MS" w:hAnsi="Trebuchet MS"/>
          <w:color w:val="000000"/>
        </w:rPr>
        <w:t>DICTAMEN: Recomiendo publicar después de tomar en cuenta las sugerencias  </w:t>
      </w: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709" w:hanging="709"/>
        <w:rPr>
          <w:rFonts w:ascii="Calibri" w:hAnsi="Calibri"/>
          <w:color w:val="000000"/>
        </w:rPr>
      </w:pPr>
      <w:r>
        <w:rPr>
          <w:color w:val="000000"/>
        </w:rPr>
        <w:t> </w:t>
      </w: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709" w:hanging="709"/>
        <w:rPr>
          <w:rFonts w:ascii="Calibri" w:hAnsi="Calibri"/>
          <w:color w:val="000000"/>
        </w:rPr>
      </w:pPr>
      <w:r>
        <w:rPr>
          <w:color w:val="000000"/>
        </w:rPr>
        <w:t> </w:t>
      </w: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</w:rPr>
      </w:pPr>
      <w:r>
        <w:rPr>
          <w:rFonts w:ascii="Trebuchet MS" w:hAnsi="Trebuchet MS"/>
          <w:color w:val="000000"/>
        </w:rPr>
        <w:t>A partir del primer acercamiento con el artículo, refiero que muestra originalidad al ámbito de la psicología.</w:t>
      </w: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</w:rPr>
      </w:pPr>
      <w:r>
        <w:rPr>
          <w:color w:val="000000"/>
        </w:rPr>
        <w:t> </w:t>
      </w: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</w:rPr>
      </w:pPr>
      <w:r>
        <w:rPr>
          <w:rFonts w:ascii="Trebuchet MS" w:hAnsi="Trebuchet MS"/>
          <w:color w:val="000000"/>
        </w:rPr>
        <w:t>Acorde con el punto 3: El texto es un análisis reflexivo de aspectos teóricos</w:t>
      </w: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</w:rPr>
      </w:pPr>
      <w:r>
        <w:rPr>
          <w:rFonts w:ascii="Trebuchet MS" w:hAnsi="Trebuchet MS"/>
          <w:color w:val="000000"/>
        </w:rPr>
        <w:t>Para su publicación considero los siguientes puntos:</w:t>
      </w: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</w:rPr>
      </w:pPr>
      <w:r>
        <w:rPr>
          <w:rFonts w:ascii="Trebuchet MS" w:hAnsi="Trebuchet MS"/>
          <w:color w:val="000000"/>
        </w:rPr>
        <w:t>Las descripciones realizadas y las propuestas de aportación a la psicología requieren de una discusión en el campo de la psicología que aclararía las</w:t>
      </w:r>
      <w:r>
        <w:rPr>
          <w:rStyle w:val="apple-converted-space"/>
          <w:rFonts w:ascii="Trebuchet MS" w:hAnsi="Trebuchet MS"/>
          <w:color w:val="000000"/>
        </w:rPr>
        <w:t> </w:t>
      </w:r>
      <w:r>
        <w:rPr>
          <w:rFonts w:ascii="Trebuchet MS" w:hAnsi="Trebuchet MS"/>
          <w:i/>
          <w:iCs/>
          <w:color w:val="000000"/>
        </w:rPr>
        <w:t>implicaciones</w:t>
      </w:r>
      <w:r>
        <w:rPr>
          <w:rStyle w:val="apple-converted-space"/>
          <w:rFonts w:ascii="Trebuchet MS" w:hAnsi="Trebuchet MS"/>
          <w:i/>
          <w:iCs/>
          <w:color w:val="000000"/>
        </w:rPr>
        <w:t> </w:t>
      </w:r>
      <w:r>
        <w:rPr>
          <w:rFonts w:ascii="Trebuchet MS" w:hAnsi="Trebuchet MS"/>
          <w:color w:val="000000"/>
        </w:rPr>
        <w:t>que las o los autores sugieren. </w:t>
      </w: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</w:rPr>
      </w:pP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</w:rPr>
      </w:pPr>
      <w:r>
        <w:rPr>
          <w:rFonts w:ascii="Trebuchet MS" w:hAnsi="Trebuchet MS"/>
          <w:color w:val="000000"/>
        </w:rPr>
        <w:t> De acuerdo con su desglose introductorio, sugiero que amplíen la discusión y su vinculación con la psicología</w:t>
      </w: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</w:rPr>
      </w:pPr>
      <w:r>
        <w:rPr>
          <w:rFonts w:ascii="Trebuchet MS" w:hAnsi="Trebuchet MS"/>
          <w:color w:val="000000"/>
        </w:rPr>
        <w:t>Ser más claros en las conclusiones</w:t>
      </w: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</w:rPr>
      </w:pPr>
      <w:r>
        <w:rPr>
          <w:rFonts w:ascii="Trebuchet MS" w:hAnsi="Trebuchet MS"/>
          <w:color w:val="000000"/>
        </w:rPr>
        <w:t xml:space="preserve">Mejorar las citas en el texto, por ejemplo: </w:t>
      </w:r>
      <w:proofErr w:type="spellStart"/>
      <w:r>
        <w:rPr>
          <w:rFonts w:ascii="Trebuchet MS" w:hAnsi="Trebuchet MS"/>
          <w:color w:val="000000"/>
        </w:rPr>
        <w:t>Stein</w:t>
      </w:r>
      <w:proofErr w:type="spellEnd"/>
      <w:r>
        <w:rPr>
          <w:rFonts w:ascii="Trebuchet MS" w:hAnsi="Trebuchet MS"/>
          <w:color w:val="000000"/>
        </w:rPr>
        <w:t>, 2003/1933</w:t>
      </w: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</w:rPr>
      </w:pP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</w:rPr>
      </w:pPr>
      <w:r>
        <w:rPr>
          <w:rFonts w:ascii="Trebuchet MS" w:hAnsi="Trebuchet MS"/>
          <w:color w:val="000000"/>
        </w:rPr>
        <w:t>Espero sus comentarios y le mando un gran abrazo</w:t>
      </w: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</w:rPr>
      </w:pP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</w:rPr>
      </w:pPr>
      <w:r>
        <w:rPr>
          <w:rFonts w:ascii="Trebuchet MS" w:hAnsi="Trebuchet MS"/>
          <w:color w:val="000000"/>
        </w:rPr>
        <w:t>Dra. Raquel del Socorro Guillén Riebeling</w:t>
      </w:r>
    </w:p>
    <w:p w:rsidR="007266CE" w:rsidRDefault="007266CE" w:rsidP="007266CE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</w:rPr>
      </w:pPr>
      <w:r>
        <w:rPr>
          <w:rFonts w:ascii="Trebuchet MS" w:hAnsi="Trebuchet MS"/>
          <w:color w:val="000000"/>
        </w:rPr>
        <w:t>UNAM FES Zaragoza</w:t>
      </w:r>
    </w:p>
    <w:p w:rsidR="00755F1A" w:rsidRDefault="00755F1A"/>
    <w:sectPr w:rsidR="00755F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CE"/>
    <w:rsid w:val="004B7799"/>
    <w:rsid w:val="007266CE"/>
    <w:rsid w:val="0075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72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26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72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26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GR</dc:creator>
  <cp:lastModifiedBy>Raquel GR</cp:lastModifiedBy>
  <cp:revision>1</cp:revision>
  <dcterms:created xsi:type="dcterms:W3CDTF">2017-05-07T16:39:00Z</dcterms:created>
  <dcterms:modified xsi:type="dcterms:W3CDTF">2017-05-07T16:50:00Z</dcterms:modified>
</cp:coreProperties>
</file>