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E3DE40" w14:textId="77777777" w:rsidR="00935392" w:rsidRDefault="00935392" w:rsidP="00935392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REGULACIÓN</w:t>
      </w:r>
      <w:r w:rsidRPr="00803654">
        <w:rPr>
          <w:rFonts w:ascii="Times New Roman" w:hAnsi="Times New Roman"/>
          <w:sz w:val="24"/>
          <w:szCs w:val="24"/>
        </w:rPr>
        <w:t xml:space="preserve"> EMOCIONAL</w:t>
      </w:r>
      <w:r>
        <w:rPr>
          <w:rFonts w:ascii="Times New Roman" w:hAnsi="Times New Roman"/>
          <w:sz w:val="24"/>
          <w:szCs w:val="24"/>
        </w:rPr>
        <w:t xml:space="preserve"> Y FUNCIONAMIENTO SOCIAL </w:t>
      </w:r>
      <w:r w:rsidRPr="00803654">
        <w:rPr>
          <w:rFonts w:ascii="Times New Roman" w:hAnsi="Times New Roman"/>
          <w:sz w:val="24"/>
          <w:szCs w:val="24"/>
        </w:rPr>
        <w:t>EN PACIENTES CON ESQUIZOFRENIA</w:t>
      </w:r>
    </w:p>
    <w:p w14:paraId="32D1ECC1" w14:textId="77777777" w:rsidR="00935392" w:rsidRDefault="00935392" w:rsidP="00935392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3A748819" w14:textId="77777777" w:rsidR="00935392" w:rsidRDefault="00935392" w:rsidP="00935392">
      <w:p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Resumen</w:t>
      </w:r>
    </w:p>
    <w:p w14:paraId="2395F4B6" w14:textId="1070A35E" w:rsidR="00935392" w:rsidRDefault="00935392" w:rsidP="00935392">
      <w:p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Introducción: La discapacidad social está presente en más del 50 % de pacientes con esquizofrenia después de la remisión clínica. Hasta ahora no se han estudiado cómo difiere el procesamiento emocional entre los pacientes con alto o bajo funcionamiento social.</w:t>
      </w:r>
    </w:p>
    <w:p w14:paraId="4AD9A47C" w14:textId="77777777" w:rsidR="00935392" w:rsidRDefault="00935392" w:rsidP="00935392">
      <w:p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Método: Se hizo un estudio transversal, con  67 pacientes ambulatorios. Se utilizaron la Escala de Funcionamiento Social y el Test de Inteligencia Emocional. </w:t>
      </w:r>
    </w:p>
    <w:p w14:paraId="1A8815FF" w14:textId="77777777" w:rsidR="00935392" w:rsidRDefault="00935392" w:rsidP="00935392">
      <w:pPr>
        <w:spacing w:after="240" w:line="48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Resultados:</w:t>
      </w:r>
      <w:r w:rsidRPr="00393A3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 encontraron diferencias estadísticamente significativas en la Facilitación Emocional (</w:t>
      </w:r>
      <w:r w:rsidRPr="00F15A4C">
        <w:rPr>
          <w:rFonts w:ascii="Times New Roman" w:hAnsi="Times New Roman"/>
          <w:i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 xml:space="preserve">=0.007; </w:t>
      </w:r>
      <w:r w:rsidRPr="00F15A4C">
        <w:rPr>
          <w:rFonts w:ascii="Times New Roman" w:hAnsi="Times New Roman"/>
          <w:i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= 0.74), en el Manejo Emocional (</w:t>
      </w:r>
      <w:r w:rsidRPr="00163FBB">
        <w:rPr>
          <w:rFonts w:ascii="Times New Roman" w:hAnsi="Times New Roman"/>
          <w:i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 xml:space="preserve">=0.003; </w:t>
      </w:r>
      <w:r w:rsidRPr="00163FBB">
        <w:rPr>
          <w:rFonts w:ascii="Times New Roman" w:hAnsi="Times New Roman"/>
          <w:i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=0.83) y en  todas las dimensiones del funcionamiento social, con una diferencia de hasta 45.43 puntos entre los grupos.</w:t>
      </w:r>
    </w:p>
    <w:p w14:paraId="71C08F28" w14:textId="77777777" w:rsidR="00935392" w:rsidRDefault="00935392" w:rsidP="00935392">
      <w:pPr>
        <w:spacing w:after="0" w:line="480" w:lineRule="auto"/>
        <w:contextualSpacing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 xml:space="preserve">Conclusiones: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Los</w:t>
      </w:r>
      <w:r w:rsidRPr="00DA0A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resultados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contribuyen</w:t>
      </w:r>
      <w:r w:rsidRPr="00DA0A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a la comprensión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del papel que desempeña la </w:t>
      </w:r>
      <w:r w:rsidRPr="00DA0A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facilitación y regulación emocional en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el </w:t>
      </w:r>
      <w:r w:rsidRPr="00DA0A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funcionamiento social.</w:t>
      </w:r>
    </w:p>
    <w:p w14:paraId="0340E23A" w14:textId="77777777" w:rsidR="00935392" w:rsidRPr="00393A3E" w:rsidRDefault="00935392" w:rsidP="00935392">
      <w:pPr>
        <w:spacing w:after="0" w:line="480" w:lineRule="auto"/>
        <w:contextualSpacing/>
        <w:rPr>
          <w:rFonts w:ascii="Times New Roman" w:hAnsi="Times New Roman"/>
          <w:sz w:val="24"/>
          <w:szCs w:val="24"/>
        </w:rPr>
      </w:pPr>
    </w:p>
    <w:p w14:paraId="6B3385BD" w14:textId="77777777" w:rsidR="00935392" w:rsidRDefault="00935392" w:rsidP="00935392">
      <w:p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Palabras claves: regulación emocional, facilitación emocional,  esquizofrenia, funcionamiento social</w:t>
      </w:r>
    </w:p>
    <w:p w14:paraId="329E861F" w14:textId="77777777" w:rsidR="00935392" w:rsidRDefault="00935392" w:rsidP="0093539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068C1162" w14:textId="77777777" w:rsidR="00935392" w:rsidRDefault="00935392" w:rsidP="00935392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46837FF8" w14:textId="77777777" w:rsidR="00935392" w:rsidRDefault="00935392" w:rsidP="00935392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A0151F">
        <w:rPr>
          <w:rFonts w:ascii="Times New Roman" w:hAnsi="Times New Roman"/>
          <w:sz w:val="24"/>
          <w:szCs w:val="24"/>
        </w:rPr>
        <w:t>EMOTIONAL REGULATION AND SOCIAL FUNCTIONING IN PATIENTS WITH SCHIZOPHRENIA</w:t>
      </w:r>
    </w:p>
    <w:p w14:paraId="3DD11CBE" w14:textId="77777777" w:rsidR="00935392" w:rsidRDefault="00935392" w:rsidP="00935392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1A488216" w14:textId="77777777" w:rsidR="00935392" w:rsidRPr="00D81028" w:rsidRDefault="00935392" w:rsidP="00935392">
      <w:pPr>
        <w:spacing w:after="0" w:line="48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I</w:t>
      </w:r>
      <w:r w:rsidRPr="00D81028">
        <w:rPr>
          <w:rFonts w:ascii="Times New Roman" w:hAnsi="Times New Roman"/>
          <w:sz w:val="24"/>
          <w:szCs w:val="24"/>
        </w:rPr>
        <w:t>ntroduction</w:t>
      </w:r>
      <w:proofErr w:type="spellEnd"/>
      <w:r w:rsidRPr="00D81028">
        <w:rPr>
          <w:rFonts w:ascii="Times New Roman" w:hAnsi="Times New Roman"/>
          <w:sz w:val="24"/>
          <w:szCs w:val="24"/>
        </w:rPr>
        <w:t xml:space="preserve">: Social </w:t>
      </w:r>
      <w:proofErr w:type="spellStart"/>
      <w:r w:rsidRPr="00D81028">
        <w:rPr>
          <w:rFonts w:ascii="Times New Roman" w:hAnsi="Times New Roman"/>
          <w:sz w:val="24"/>
          <w:szCs w:val="24"/>
        </w:rPr>
        <w:t>disability</w:t>
      </w:r>
      <w:proofErr w:type="spellEnd"/>
      <w:r w:rsidRPr="00D810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1028">
        <w:rPr>
          <w:rFonts w:ascii="Times New Roman" w:hAnsi="Times New Roman"/>
          <w:sz w:val="24"/>
          <w:szCs w:val="24"/>
        </w:rPr>
        <w:t>is</w:t>
      </w:r>
      <w:proofErr w:type="spellEnd"/>
      <w:r w:rsidRPr="00D810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1028">
        <w:rPr>
          <w:rFonts w:ascii="Times New Roman" w:hAnsi="Times New Roman"/>
          <w:sz w:val="24"/>
          <w:szCs w:val="24"/>
        </w:rPr>
        <w:t>present</w:t>
      </w:r>
      <w:proofErr w:type="spellEnd"/>
      <w:r w:rsidRPr="00D81028">
        <w:rPr>
          <w:rFonts w:ascii="Times New Roman" w:hAnsi="Times New Roman"/>
          <w:sz w:val="24"/>
          <w:szCs w:val="24"/>
        </w:rPr>
        <w:t xml:space="preserve"> in more </w:t>
      </w:r>
      <w:proofErr w:type="spellStart"/>
      <w:r w:rsidRPr="00D81028">
        <w:rPr>
          <w:rFonts w:ascii="Times New Roman" w:hAnsi="Times New Roman"/>
          <w:sz w:val="24"/>
          <w:szCs w:val="24"/>
        </w:rPr>
        <w:t>than</w:t>
      </w:r>
      <w:proofErr w:type="spellEnd"/>
      <w:r w:rsidRPr="00D81028">
        <w:rPr>
          <w:rFonts w:ascii="Times New Roman" w:hAnsi="Times New Roman"/>
          <w:sz w:val="24"/>
          <w:szCs w:val="24"/>
        </w:rPr>
        <w:t xml:space="preserve"> 50% of </w:t>
      </w:r>
      <w:proofErr w:type="spellStart"/>
      <w:r w:rsidRPr="00D81028">
        <w:rPr>
          <w:rFonts w:ascii="Times New Roman" w:hAnsi="Times New Roman"/>
          <w:sz w:val="24"/>
          <w:szCs w:val="24"/>
        </w:rPr>
        <w:t>patients</w:t>
      </w:r>
      <w:proofErr w:type="spellEnd"/>
      <w:r w:rsidRPr="00D810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1028">
        <w:rPr>
          <w:rFonts w:ascii="Times New Roman" w:hAnsi="Times New Roman"/>
          <w:sz w:val="24"/>
          <w:szCs w:val="24"/>
        </w:rPr>
        <w:t>with</w:t>
      </w:r>
      <w:proofErr w:type="spellEnd"/>
      <w:r w:rsidRPr="00D810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1028">
        <w:rPr>
          <w:rFonts w:ascii="Times New Roman" w:hAnsi="Times New Roman"/>
          <w:sz w:val="24"/>
          <w:szCs w:val="24"/>
        </w:rPr>
        <w:t>schizophrenia</w:t>
      </w:r>
      <w:proofErr w:type="spellEnd"/>
      <w:r w:rsidRPr="00D810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1028">
        <w:rPr>
          <w:rFonts w:ascii="Times New Roman" w:hAnsi="Times New Roman"/>
          <w:sz w:val="24"/>
          <w:szCs w:val="24"/>
        </w:rPr>
        <w:t>after</w:t>
      </w:r>
      <w:proofErr w:type="spellEnd"/>
      <w:r w:rsidRPr="00D810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1028">
        <w:rPr>
          <w:rFonts w:ascii="Times New Roman" w:hAnsi="Times New Roman"/>
          <w:sz w:val="24"/>
          <w:szCs w:val="24"/>
        </w:rPr>
        <w:t>clinical</w:t>
      </w:r>
      <w:proofErr w:type="spellEnd"/>
      <w:r w:rsidRPr="00D810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1028">
        <w:rPr>
          <w:rFonts w:ascii="Times New Roman" w:hAnsi="Times New Roman"/>
          <w:sz w:val="24"/>
          <w:szCs w:val="24"/>
        </w:rPr>
        <w:t>remission</w:t>
      </w:r>
      <w:proofErr w:type="spellEnd"/>
      <w:r w:rsidRPr="00D81028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D81028">
        <w:rPr>
          <w:rFonts w:ascii="Times New Roman" w:hAnsi="Times New Roman"/>
          <w:sz w:val="24"/>
          <w:szCs w:val="24"/>
        </w:rPr>
        <w:t>How</w:t>
      </w:r>
      <w:proofErr w:type="spellEnd"/>
      <w:r w:rsidRPr="00D810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1028">
        <w:rPr>
          <w:rFonts w:ascii="Times New Roman" w:hAnsi="Times New Roman"/>
          <w:sz w:val="24"/>
          <w:szCs w:val="24"/>
        </w:rPr>
        <w:t>emotional</w:t>
      </w:r>
      <w:proofErr w:type="spellEnd"/>
      <w:r w:rsidRPr="00D810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1028">
        <w:rPr>
          <w:rFonts w:ascii="Times New Roman" w:hAnsi="Times New Roman"/>
          <w:sz w:val="24"/>
          <w:szCs w:val="24"/>
        </w:rPr>
        <w:t>processing</w:t>
      </w:r>
      <w:proofErr w:type="spellEnd"/>
      <w:r w:rsidRPr="00D810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1028">
        <w:rPr>
          <w:rFonts w:ascii="Times New Roman" w:hAnsi="Times New Roman"/>
          <w:sz w:val="24"/>
          <w:szCs w:val="24"/>
        </w:rPr>
        <w:t>differs</w:t>
      </w:r>
      <w:proofErr w:type="spellEnd"/>
      <w:r w:rsidRPr="00D810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1028">
        <w:rPr>
          <w:rFonts w:ascii="Times New Roman" w:hAnsi="Times New Roman"/>
          <w:sz w:val="24"/>
          <w:szCs w:val="24"/>
        </w:rPr>
        <w:t>between</w:t>
      </w:r>
      <w:proofErr w:type="spellEnd"/>
      <w:r w:rsidRPr="00D810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1028">
        <w:rPr>
          <w:rFonts w:ascii="Times New Roman" w:hAnsi="Times New Roman"/>
          <w:sz w:val="24"/>
          <w:szCs w:val="24"/>
        </w:rPr>
        <w:t>patients</w:t>
      </w:r>
      <w:proofErr w:type="spellEnd"/>
      <w:r w:rsidRPr="00D810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1028">
        <w:rPr>
          <w:rFonts w:ascii="Times New Roman" w:hAnsi="Times New Roman"/>
          <w:sz w:val="24"/>
          <w:szCs w:val="24"/>
        </w:rPr>
        <w:t>with</w:t>
      </w:r>
      <w:proofErr w:type="spellEnd"/>
      <w:r w:rsidRPr="00D810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1028">
        <w:rPr>
          <w:rFonts w:ascii="Times New Roman" w:hAnsi="Times New Roman"/>
          <w:sz w:val="24"/>
          <w:szCs w:val="24"/>
        </w:rPr>
        <w:t>high</w:t>
      </w:r>
      <w:proofErr w:type="spellEnd"/>
      <w:r w:rsidRPr="00D81028">
        <w:rPr>
          <w:rFonts w:ascii="Times New Roman" w:hAnsi="Times New Roman"/>
          <w:sz w:val="24"/>
          <w:szCs w:val="24"/>
        </w:rPr>
        <w:t xml:space="preserve"> and </w:t>
      </w:r>
      <w:proofErr w:type="spellStart"/>
      <w:r w:rsidRPr="00D81028">
        <w:rPr>
          <w:rFonts w:ascii="Times New Roman" w:hAnsi="Times New Roman"/>
          <w:sz w:val="24"/>
          <w:szCs w:val="24"/>
        </w:rPr>
        <w:t>low</w:t>
      </w:r>
      <w:proofErr w:type="spellEnd"/>
      <w:r w:rsidRPr="00D81028">
        <w:rPr>
          <w:rFonts w:ascii="Times New Roman" w:hAnsi="Times New Roman"/>
          <w:sz w:val="24"/>
          <w:szCs w:val="24"/>
        </w:rPr>
        <w:t xml:space="preserve"> social </w:t>
      </w:r>
      <w:proofErr w:type="spellStart"/>
      <w:r w:rsidRPr="00D81028">
        <w:rPr>
          <w:rFonts w:ascii="Times New Roman" w:hAnsi="Times New Roman"/>
          <w:sz w:val="24"/>
          <w:szCs w:val="24"/>
        </w:rPr>
        <w:t>functioning</w:t>
      </w:r>
      <w:proofErr w:type="spellEnd"/>
      <w:r w:rsidRPr="00D81028">
        <w:rPr>
          <w:rFonts w:ascii="Times New Roman" w:hAnsi="Times New Roman"/>
          <w:sz w:val="24"/>
          <w:szCs w:val="24"/>
        </w:rPr>
        <w:t xml:space="preserve"> has </w:t>
      </w:r>
      <w:proofErr w:type="spellStart"/>
      <w:r w:rsidRPr="00D81028">
        <w:rPr>
          <w:rFonts w:ascii="Times New Roman" w:hAnsi="Times New Roman"/>
          <w:sz w:val="24"/>
          <w:szCs w:val="24"/>
        </w:rPr>
        <w:t>not</w:t>
      </w:r>
      <w:proofErr w:type="spellEnd"/>
      <w:r w:rsidRPr="00D810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1028">
        <w:rPr>
          <w:rFonts w:ascii="Times New Roman" w:hAnsi="Times New Roman"/>
          <w:sz w:val="24"/>
          <w:szCs w:val="24"/>
        </w:rPr>
        <w:t>been</w:t>
      </w:r>
      <w:proofErr w:type="spellEnd"/>
      <w:r w:rsidRPr="00D810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1028">
        <w:rPr>
          <w:rFonts w:ascii="Times New Roman" w:hAnsi="Times New Roman"/>
          <w:sz w:val="24"/>
          <w:szCs w:val="24"/>
        </w:rPr>
        <w:t>studied</w:t>
      </w:r>
      <w:proofErr w:type="spellEnd"/>
      <w:r w:rsidRPr="00D81028">
        <w:rPr>
          <w:rFonts w:ascii="Times New Roman" w:hAnsi="Times New Roman"/>
          <w:sz w:val="24"/>
          <w:szCs w:val="24"/>
        </w:rPr>
        <w:t xml:space="preserve"> so </w:t>
      </w:r>
      <w:proofErr w:type="spellStart"/>
      <w:r w:rsidRPr="00D81028">
        <w:rPr>
          <w:rFonts w:ascii="Times New Roman" w:hAnsi="Times New Roman"/>
          <w:sz w:val="24"/>
          <w:szCs w:val="24"/>
        </w:rPr>
        <w:t>far</w:t>
      </w:r>
      <w:proofErr w:type="spellEnd"/>
      <w:r w:rsidRPr="00D81028">
        <w:rPr>
          <w:rFonts w:ascii="Times New Roman" w:hAnsi="Times New Roman"/>
          <w:sz w:val="24"/>
          <w:szCs w:val="24"/>
        </w:rPr>
        <w:t>.</w:t>
      </w:r>
    </w:p>
    <w:p w14:paraId="6AB35065" w14:textId="77777777" w:rsidR="00935392" w:rsidRPr="00D81028" w:rsidRDefault="00935392" w:rsidP="00935392">
      <w:pPr>
        <w:spacing w:after="0" w:line="480" w:lineRule="auto"/>
        <w:rPr>
          <w:rFonts w:ascii="Times New Roman" w:hAnsi="Times New Roman"/>
          <w:sz w:val="24"/>
          <w:szCs w:val="24"/>
        </w:rPr>
      </w:pPr>
      <w:proofErr w:type="spellStart"/>
      <w:r w:rsidRPr="00D81028">
        <w:rPr>
          <w:rFonts w:ascii="Times New Roman" w:hAnsi="Times New Roman"/>
          <w:sz w:val="24"/>
          <w:szCs w:val="24"/>
        </w:rPr>
        <w:t>Methods</w:t>
      </w:r>
      <w:proofErr w:type="spellEnd"/>
      <w:r w:rsidRPr="00D81028">
        <w:rPr>
          <w:rFonts w:ascii="Times New Roman" w:hAnsi="Times New Roman"/>
          <w:sz w:val="24"/>
          <w:szCs w:val="24"/>
        </w:rPr>
        <w:t xml:space="preserve">: A </w:t>
      </w:r>
      <w:proofErr w:type="spellStart"/>
      <w:r w:rsidRPr="00D81028">
        <w:rPr>
          <w:rFonts w:ascii="Times New Roman" w:hAnsi="Times New Roman"/>
          <w:sz w:val="24"/>
          <w:szCs w:val="24"/>
        </w:rPr>
        <w:t>cross-sectional</w:t>
      </w:r>
      <w:proofErr w:type="spellEnd"/>
      <w:r w:rsidRPr="00D810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1028">
        <w:rPr>
          <w:rFonts w:ascii="Times New Roman" w:hAnsi="Times New Roman"/>
          <w:sz w:val="24"/>
          <w:szCs w:val="24"/>
        </w:rPr>
        <w:t>study</w:t>
      </w:r>
      <w:proofErr w:type="spellEnd"/>
      <w:r w:rsidRPr="00D810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1028">
        <w:rPr>
          <w:rFonts w:ascii="Times New Roman" w:hAnsi="Times New Roman"/>
          <w:sz w:val="24"/>
          <w:szCs w:val="24"/>
        </w:rPr>
        <w:t>was</w:t>
      </w:r>
      <w:proofErr w:type="spellEnd"/>
      <w:r w:rsidRPr="00D810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1028">
        <w:rPr>
          <w:rFonts w:ascii="Times New Roman" w:hAnsi="Times New Roman"/>
          <w:sz w:val="24"/>
          <w:szCs w:val="24"/>
        </w:rPr>
        <w:t>conducted</w:t>
      </w:r>
      <w:proofErr w:type="spellEnd"/>
      <w:r w:rsidRPr="00D8102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81028">
        <w:rPr>
          <w:rFonts w:ascii="Times New Roman" w:hAnsi="Times New Roman"/>
          <w:sz w:val="24"/>
          <w:szCs w:val="24"/>
        </w:rPr>
        <w:t>with</w:t>
      </w:r>
      <w:proofErr w:type="spellEnd"/>
      <w:r w:rsidRPr="00D81028">
        <w:rPr>
          <w:rFonts w:ascii="Times New Roman" w:hAnsi="Times New Roman"/>
          <w:sz w:val="24"/>
          <w:szCs w:val="24"/>
        </w:rPr>
        <w:t xml:space="preserve"> 67 </w:t>
      </w:r>
      <w:proofErr w:type="spellStart"/>
      <w:r w:rsidRPr="00D81028">
        <w:rPr>
          <w:rFonts w:ascii="Times New Roman" w:hAnsi="Times New Roman"/>
          <w:sz w:val="24"/>
          <w:szCs w:val="24"/>
        </w:rPr>
        <w:t>outpatients</w:t>
      </w:r>
      <w:proofErr w:type="spellEnd"/>
      <w:r w:rsidRPr="00D81028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D81028">
        <w:rPr>
          <w:rFonts w:ascii="Times New Roman" w:hAnsi="Times New Roman"/>
          <w:sz w:val="24"/>
          <w:szCs w:val="24"/>
        </w:rPr>
        <w:t>The</w:t>
      </w:r>
      <w:proofErr w:type="spellEnd"/>
      <w:r w:rsidRPr="00D81028">
        <w:rPr>
          <w:rFonts w:ascii="Times New Roman" w:hAnsi="Times New Roman"/>
          <w:sz w:val="24"/>
          <w:szCs w:val="24"/>
        </w:rPr>
        <w:t xml:space="preserve"> Social </w:t>
      </w:r>
      <w:proofErr w:type="spellStart"/>
      <w:r w:rsidRPr="00D81028">
        <w:rPr>
          <w:rFonts w:ascii="Times New Roman" w:hAnsi="Times New Roman"/>
          <w:sz w:val="24"/>
          <w:szCs w:val="24"/>
        </w:rPr>
        <w:t>Functioning</w:t>
      </w:r>
      <w:proofErr w:type="spellEnd"/>
      <w:r w:rsidRPr="00D810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1028">
        <w:rPr>
          <w:rFonts w:ascii="Times New Roman" w:hAnsi="Times New Roman"/>
          <w:sz w:val="24"/>
          <w:szCs w:val="24"/>
        </w:rPr>
        <w:t>Scale</w:t>
      </w:r>
      <w:proofErr w:type="spellEnd"/>
      <w:r w:rsidRPr="00D81028">
        <w:rPr>
          <w:rFonts w:ascii="Times New Roman" w:hAnsi="Times New Roman"/>
          <w:sz w:val="24"/>
          <w:szCs w:val="24"/>
        </w:rPr>
        <w:t xml:space="preserve"> and </w:t>
      </w:r>
      <w:proofErr w:type="spellStart"/>
      <w:r w:rsidRPr="00D81028">
        <w:rPr>
          <w:rFonts w:ascii="Times New Roman" w:hAnsi="Times New Roman"/>
          <w:sz w:val="24"/>
          <w:szCs w:val="24"/>
        </w:rPr>
        <w:t>the</w:t>
      </w:r>
      <w:proofErr w:type="spellEnd"/>
      <w:r w:rsidRPr="00D810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1028">
        <w:rPr>
          <w:rFonts w:ascii="Times New Roman" w:hAnsi="Times New Roman"/>
          <w:sz w:val="24"/>
          <w:szCs w:val="24"/>
        </w:rPr>
        <w:t>Emotional</w:t>
      </w:r>
      <w:proofErr w:type="spellEnd"/>
      <w:r w:rsidRPr="00D810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1028">
        <w:rPr>
          <w:rFonts w:ascii="Times New Roman" w:hAnsi="Times New Roman"/>
          <w:sz w:val="24"/>
          <w:szCs w:val="24"/>
        </w:rPr>
        <w:t>Intelligence</w:t>
      </w:r>
      <w:proofErr w:type="spellEnd"/>
      <w:r w:rsidRPr="00D81028">
        <w:rPr>
          <w:rFonts w:ascii="Times New Roman" w:hAnsi="Times New Roman"/>
          <w:sz w:val="24"/>
          <w:szCs w:val="24"/>
        </w:rPr>
        <w:t xml:space="preserve"> Test </w:t>
      </w:r>
      <w:proofErr w:type="spellStart"/>
      <w:r w:rsidRPr="00D81028">
        <w:rPr>
          <w:rFonts w:ascii="Times New Roman" w:hAnsi="Times New Roman"/>
          <w:sz w:val="24"/>
          <w:szCs w:val="24"/>
        </w:rPr>
        <w:t>were</w:t>
      </w:r>
      <w:proofErr w:type="spellEnd"/>
      <w:r w:rsidRPr="00D810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1028">
        <w:rPr>
          <w:rFonts w:ascii="Times New Roman" w:hAnsi="Times New Roman"/>
          <w:sz w:val="24"/>
          <w:szCs w:val="24"/>
        </w:rPr>
        <w:t>used</w:t>
      </w:r>
      <w:proofErr w:type="spellEnd"/>
      <w:r w:rsidRPr="00D81028">
        <w:rPr>
          <w:rFonts w:ascii="Times New Roman" w:hAnsi="Times New Roman"/>
          <w:sz w:val="24"/>
          <w:szCs w:val="24"/>
        </w:rPr>
        <w:t xml:space="preserve">. </w:t>
      </w:r>
    </w:p>
    <w:p w14:paraId="7C201AB0" w14:textId="77777777" w:rsidR="00935392" w:rsidRPr="00D81028" w:rsidRDefault="00935392" w:rsidP="00935392">
      <w:pPr>
        <w:spacing w:after="0" w:line="480" w:lineRule="auto"/>
        <w:rPr>
          <w:rFonts w:ascii="Times New Roman" w:hAnsi="Times New Roman"/>
          <w:sz w:val="24"/>
          <w:szCs w:val="24"/>
        </w:rPr>
      </w:pPr>
      <w:proofErr w:type="spellStart"/>
      <w:r w:rsidRPr="00D81028">
        <w:rPr>
          <w:rFonts w:ascii="Times New Roman" w:hAnsi="Times New Roman"/>
          <w:sz w:val="24"/>
          <w:szCs w:val="24"/>
        </w:rPr>
        <w:t>Results</w:t>
      </w:r>
      <w:proofErr w:type="spellEnd"/>
      <w:r w:rsidRPr="00D81028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D81028">
        <w:rPr>
          <w:rFonts w:ascii="Times New Roman" w:hAnsi="Times New Roman"/>
          <w:sz w:val="24"/>
          <w:szCs w:val="24"/>
        </w:rPr>
        <w:t>Statistically</w:t>
      </w:r>
      <w:proofErr w:type="spellEnd"/>
      <w:r w:rsidRPr="00D810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1028">
        <w:rPr>
          <w:rFonts w:ascii="Times New Roman" w:hAnsi="Times New Roman"/>
          <w:sz w:val="24"/>
          <w:szCs w:val="24"/>
        </w:rPr>
        <w:t>significant</w:t>
      </w:r>
      <w:proofErr w:type="spellEnd"/>
      <w:r w:rsidRPr="00D810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1028">
        <w:rPr>
          <w:rFonts w:ascii="Times New Roman" w:hAnsi="Times New Roman"/>
          <w:sz w:val="24"/>
          <w:szCs w:val="24"/>
        </w:rPr>
        <w:t>differences</w:t>
      </w:r>
      <w:proofErr w:type="spellEnd"/>
      <w:r w:rsidRPr="00D810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1028">
        <w:rPr>
          <w:rFonts w:ascii="Times New Roman" w:hAnsi="Times New Roman"/>
          <w:sz w:val="24"/>
          <w:szCs w:val="24"/>
        </w:rPr>
        <w:t>were</w:t>
      </w:r>
      <w:proofErr w:type="spellEnd"/>
      <w:r w:rsidRPr="00D810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1028">
        <w:rPr>
          <w:rFonts w:ascii="Times New Roman" w:hAnsi="Times New Roman"/>
          <w:sz w:val="24"/>
          <w:szCs w:val="24"/>
        </w:rPr>
        <w:t>found</w:t>
      </w:r>
      <w:proofErr w:type="spellEnd"/>
      <w:r w:rsidRPr="00D81028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Pr="00D81028">
        <w:rPr>
          <w:rFonts w:ascii="Times New Roman" w:hAnsi="Times New Roman"/>
          <w:sz w:val="24"/>
          <w:szCs w:val="24"/>
        </w:rPr>
        <w:t>Emotional</w:t>
      </w:r>
      <w:proofErr w:type="spellEnd"/>
      <w:r w:rsidRPr="00D810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1028">
        <w:rPr>
          <w:rFonts w:ascii="Times New Roman" w:hAnsi="Times New Roman"/>
          <w:sz w:val="24"/>
          <w:szCs w:val="24"/>
        </w:rPr>
        <w:t>Facilitation</w:t>
      </w:r>
      <w:proofErr w:type="spellEnd"/>
      <w:r w:rsidRPr="00D81028">
        <w:rPr>
          <w:rFonts w:ascii="Times New Roman" w:hAnsi="Times New Roman"/>
          <w:sz w:val="24"/>
          <w:szCs w:val="24"/>
        </w:rPr>
        <w:t xml:space="preserve"> (</w:t>
      </w:r>
      <w:r w:rsidRPr="00D81028">
        <w:rPr>
          <w:rFonts w:ascii="Times New Roman" w:hAnsi="Times New Roman"/>
          <w:i/>
          <w:sz w:val="24"/>
          <w:szCs w:val="24"/>
        </w:rPr>
        <w:t>p</w:t>
      </w:r>
      <w:r w:rsidRPr="00D81028">
        <w:rPr>
          <w:rFonts w:ascii="Times New Roman" w:hAnsi="Times New Roman"/>
          <w:sz w:val="24"/>
          <w:szCs w:val="24"/>
        </w:rPr>
        <w:t xml:space="preserve">=0.007; </w:t>
      </w:r>
      <w:r w:rsidRPr="00D81028">
        <w:rPr>
          <w:rFonts w:ascii="Times New Roman" w:hAnsi="Times New Roman"/>
          <w:i/>
          <w:sz w:val="24"/>
          <w:szCs w:val="24"/>
        </w:rPr>
        <w:t>d</w:t>
      </w:r>
      <w:r w:rsidRPr="00D81028">
        <w:rPr>
          <w:rFonts w:ascii="Times New Roman" w:hAnsi="Times New Roman"/>
          <w:sz w:val="24"/>
          <w:szCs w:val="24"/>
        </w:rPr>
        <w:t xml:space="preserve">=0.74), in </w:t>
      </w:r>
      <w:proofErr w:type="spellStart"/>
      <w:r w:rsidRPr="00D81028">
        <w:rPr>
          <w:rFonts w:ascii="Times New Roman" w:hAnsi="Times New Roman"/>
          <w:sz w:val="24"/>
          <w:szCs w:val="24"/>
        </w:rPr>
        <w:t>Emotional</w:t>
      </w:r>
      <w:proofErr w:type="spellEnd"/>
      <w:r w:rsidRPr="00D81028">
        <w:rPr>
          <w:rFonts w:ascii="Times New Roman" w:hAnsi="Times New Roman"/>
          <w:sz w:val="24"/>
          <w:szCs w:val="24"/>
        </w:rPr>
        <w:t xml:space="preserve"> Management (</w:t>
      </w:r>
      <w:r w:rsidRPr="00D81028">
        <w:rPr>
          <w:rFonts w:ascii="Times New Roman" w:hAnsi="Times New Roman"/>
          <w:i/>
          <w:sz w:val="24"/>
          <w:szCs w:val="24"/>
        </w:rPr>
        <w:t>p</w:t>
      </w:r>
      <w:r w:rsidRPr="00D81028">
        <w:rPr>
          <w:rFonts w:ascii="Times New Roman" w:hAnsi="Times New Roman"/>
          <w:sz w:val="24"/>
          <w:szCs w:val="24"/>
        </w:rPr>
        <w:t xml:space="preserve">=0.003; </w:t>
      </w:r>
      <w:r w:rsidRPr="00D81028">
        <w:rPr>
          <w:rFonts w:ascii="Times New Roman" w:hAnsi="Times New Roman"/>
          <w:i/>
          <w:sz w:val="24"/>
          <w:szCs w:val="24"/>
        </w:rPr>
        <w:t>d</w:t>
      </w:r>
      <w:r w:rsidRPr="00D81028">
        <w:rPr>
          <w:rFonts w:ascii="Times New Roman" w:hAnsi="Times New Roman"/>
          <w:sz w:val="24"/>
          <w:szCs w:val="24"/>
        </w:rPr>
        <w:t xml:space="preserve">=0.83) and in </w:t>
      </w:r>
      <w:proofErr w:type="spellStart"/>
      <w:r w:rsidRPr="00D81028">
        <w:rPr>
          <w:rFonts w:ascii="Times New Roman" w:hAnsi="Times New Roman"/>
          <w:sz w:val="24"/>
          <w:szCs w:val="24"/>
        </w:rPr>
        <w:t>all</w:t>
      </w:r>
      <w:proofErr w:type="spellEnd"/>
      <w:r w:rsidRPr="00D810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1028">
        <w:rPr>
          <w:rFonts w:ascii="Times New Roman" w:hAnsi="Times New Roman"/>
          <w:sz w:val="24"/>
          <w:szCs w:val="24"/>
        </w:rPr>
        <w:t>dimensions</w:t>
      </w:r>
      <w:proofErr w:type="spellEnd"/>
      <w:r w:rsidRPr="00D81028">
        <w:rPr>
          <w:rFonts w:ascii="Times New Roman" w:hAnsi="Times New Roman"/>
          <w:sz w:val="24"/>
          <w:szCs w:val="24"/>
        </w:rPr>
        <w:t xml:space="preserve"> of social </w:t>
      </w:r>
      <w:proofErr w:type="spellStart"/>
      <w:r w:rsidRPr="00D81028">
        <w:rPr>
          <w:rFonts w:ascii="Times New Roman" w:hAnsi="Times New Roman"/>
          <w:sz w:val="24"/>
          <w:szCs w:val="24"/>
        </w:rPr>
        <w:t>functioning</w:t>
      </w:r>
      <w:proofErr w:type="spellEnd"/>
      <w:r w:rsidRPr="00D8102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81028">
        <w:rPr>
          <w:rFonts w:ascii="Times New Roman" w:hAnsi="Times New Roman"/>
          <w:sz w:val="24"/>
          <w:szCs w:val="24"/>
        </w:rPr>
        <w:t>with</w:t>
      </w:r>
      <w:proofErr w:type="spellEnd"/>
      <w:r w:rsidRPr="00D81028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D81028">
        <w:rPr>
          <w:rFonts w:ascii="Times New Roman" w:hAnsi="Times New Roman"/>
          <w:sz w:val="24"/>
          <w:szCs w:val="24"/>
        </w:rPr>
        <w:t>difference</w:t>
      </w:r>
      <w:proofErr w:type="spellEnd"/>
      <w:r w:rsidRPr="00D81028">
        <w:rPr>
          <w:rFonts w:ascii="Times New Roman" w:hAnsi="Times New Roman"/>
          <w:sz w:val="24"/>
          <w:szCs w:val="24"/>
        </w:rPr>
        <w:t xml:space="preserve"> of up to 45.43 </w:t>
      </w:r>
      <w:proofErr w:type="spellStart"/>
      <w:r w:rsidRPr="00D81028">
        <w:rPr>
          <w:rFonts w:ascii="Times New Roman" w:hAnsi="Times New Roman"/>
          <w:sz w:val="24"/>
          <w:szCs w:val="24"/>
        </w:rPr>
        <w:t>points</w:t>
      </w:r>
      <w:proofErr w:type="spellEnd"/>
      <w:r w:rsidRPr="00D810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1028">
        <w:rPr>
          <w:rFonts w:ascii="Times New Roman" w:hAnsi="Times New Roman"/>
          <w:sz w:val="24"/>
          <w:szCs w:val="24"/>
        </w:rPr>
        <w:t>between</w:t>
      </w:r>
      <w:proofErr w:type="spellEnd"/>
      <w:r w:rsidRPr="00D810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1028">
        <w:rPr>
          <w:rFonts w:ascii="Times New Roman" w:hAnsi="Times New Roman"/>
          <w:sz w:val="24"/>
          <w:szCs w:val="24"/>
        </w:rPr>
        <w:t>the</w:t>
      </w:r>
      <w:proofErr w:type="spellEnd"/>
      <w:r w:rsidRPr="00D810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1028">
        <w:rPr>
          <w:rFonts w:ascii="Times New Roman" w:hAnsi="Times New Roman"/>
          <w:sz w:val="24"/>
          <w:szCs w:val="24"/>
        </w:rPr>
        <w:t>groups</w:t>
      </w:r>
      <w:proofErr w:type="spellEnd"/>
      <w:r w:rsidRPr="00D81028">
        <w:rPr>
          <w:rFonts w:ascii="Times New Roman" w:hAnsi="Times New Roman"/>
          <w:sz w:val="24"/>
          <w:szCs w:val="24"/>
        </w:rPr>
        <w:t>.</w:t>
      </w:r>
    </w:p>
    <w:p w14:paraId="76ACD6A2" w14:textId="77777777" w:rsidR="00935392" w:rsidRPr="00D81028" w:rsidRDefault="00935392" w:rsidP="00935392">
      <w:pPr>
        <w:spacing w:after="0" w:line="480" w:lineRule="auto"/>
        <w:rPr>
          <w:rFonts w:ascii="Times New Roman" w:hAnsi="Times New Roman"/>
          <w:sz w:val="24"/>
          <w:szCs w:val="24"/>
        </w:rPr>
      </w:pPr>
      <w:proofErr w:type="spellStart"/>
      <w:r w:rsidRPr="00D81028">
        <w:rPr>
          <w:rFonts w:ascii="Times New Roman" w:hAnsi="Times New Roman"/>
          <w:sz w:val="24"/>
          <w:szCs w:val="24"/>
        </w:rPr>
        <w:t>Conclusions</w:t>
      </w:r>
      <w:proofErr w:type="spellEnd"/>
      <w:r w:rsidRPr="00D81028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D81028">
        <w:rPr>
          <w:rFonts w:ascii="Times New Roman" w:hAnsi="Times New Roman"/>
          <w:sz w:val="24"/>
          <w:szCs w:val="24"/>
        </w:rPr>
        <w:t>The</w:t>
      </w:r>
      <w:proofErr w:type="spellEnd"/>
      <w:r w:rsidRPr="00D810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1028">
        <w:rPr>
          <w:rFonts w:ascii="Times New Roman" w:hAnsi="Times New Roman"/>
          <w:sz w:val="24"/>
          <w:szCs w:val="24"/>
        </w:rPr>
        <w:t>results</w:t>
      </w:r>
      <w:proofErr w:type="spellEnd"/>
      <w:r w:rsidRPr="00D810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1028">
        <w:rPr>
          <w:rFonts w:ascii="Times New Roman" w:hAnsi="Times New Roman"/>
          <w:sz w:val="24"/>
          <w:szCs w:val="24"/>
        </w:rPr>
        <w:t>contribute</w:t>
      </w:r>
      <w:proofErr w:type="spellEnd"/>
      <w:r w:rsidRPr="00D81028">
        <w:rPr>
          <w:rFonts w:ascii="Times New Roman" w:hAnsi="Times New Roman"/>
          <w:sz w:val="24"/>
          <w:szCs w:val="24"/>
        </w:rPr>
        <w:t xml:space="preserve"> to </w:t>
      </w:r>
      <w:proofErr w:type="spellStart"/>
      <w:r w:rsidRPr="00D81028">
        <w:rPr>
          <w:rFonts w:ascii="Times New Roman" w:hAnsi="Times New Roman"/>
          <w:sz w:val="24"/>
          <w:szCs w:val="24"/>
        </w:rPr>
        <w:t>the</w:t>
      </w:r>
      <w:proofErr w:type="spellEnd"/>
      <w:r w:rsidRPr="00D810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1028">
        <w:rPr>
          <w:rFonts w:ascii="Times New Roman" w:hAnsi="Times New Roman"/>
          <w:sz w:val="24"/>
          <w:szCs w:val="24"/>
        </w:rPr>
        <w:t>understanding</w:t>
      </w:r>
      <w:proofErr w:type="spellEnd"/>
      <w:r w:rsidRPr="00D81028">
        <w:rPr>
          <w:rFonts w:ascii="Times New Roman" w:hAnsi="Times New Roman"/>
          <w:sz w:val="24"/>
          <w:szCs w:val="24"/>
        </w:rPr>
        <w:t xml:space="preserve"> of </w:t>
      </w:r>
      <w:proofErr w:type="spellStart"/>
      <w:r w:rsidRPr="00D81028">
        <w:rPr>
          <w:rFonts w:ascii="Times New Roman" w:hAnsi="Times New Roman"/>
          <w:sz w:val="24"/>
          <w:szCs w:val="24"/>
        </w:rPr>
        <w:t>the</w:t>
      </w:r>
      <w:proofErr w:type="spellEnd"/>
      <w:r w:rsidRPr="00D81028">
        <w:rPr>
          <w:rFonts w:ascii="Times New Roman" w:hAnsi="Times New Roman"/>
          <w:sz w:val="24"/>
          <w:szCs w:val="24"/>
        </w:rPr>
        <w:t xml:space="preserve"> role </w:t>
      </w:r>
      <w:proofErr w:type="spellStart"/>
      <w:r w:rsidRPr="00D81028">
        <w:rPr>
          <w:rFonts w:ascii="Times New Roman" w:hAnsi="Times New Roman"/>
          <w:sz w:val="24"/>
          <w:szCs w:val="24"/>
        </w:rPr>
        <w:t>played</w:t>
      </w:r>
      <w:proofErr w:type="spellEnd"/>
      <w:r w:rsidRPr="00D810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1028">
        <w:rPr>
          <w:rFonts w:ascii="Times New Roman" w:hAnsi="Times New Roman"/>
          <w:sz w:val="24"/>
          <w:szCs w:val="24"/>
        </w:rPr>
        <w:t>by</w:t>
      </w:r>
      <w:proofErr w:type="spellEnd"/>
      <w:r w:rsidRPr="00D810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1028">
        <w:rPr>
          <w:rFonts w:ascii="Times New Roman" w:hAnsi="Times New Roman"/>
          <w:sz w:val="24"/>
          <w:szCs w:val="24"/>
        </w:rPr>
        <w:t>emotional</w:t>
      </w:r>
      <w:proofErr w:type="spellEnd"/>
      <w:r w:rsidRPr="00D810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1028">
        <w:rPr>
          <w:rFonts w:ascii="Times New Roman" w:hAnsi="Times New Roman"/>
          <w:sz w:val="24"/>
          <w:szCs w:val="24"/>
        </w:rPr>
        <w:t>facilitation</w:t>
      </w:r>
      <w:proofErr w:type="spellEnd"/>
      <w:r w:rsidRPr="00D81028">
        <w:rPr>
          <w:rFonts w:ascii="Times New Roman" w:hAnsi="Times New Roman"/>
          <w:sz w:val="24"/>
          <w:szCs w:val="24"/>
        </w:rPr>
        <w:t xml:space="preserve"> and </w:t>
      </w:r>
      <w:proofErr w:type="spellStart"/>
      <w:r w:rsidRPr="00D81028">
        <w:rPr>
          <w:rFonts w:ascii="Times New Roman" w:hAnsi="Times New Roman"/>
          <w:sz w:val="24"/>
          <w:szCs w:val="24"/>
        </w:rPr>
        <w:t>regulation</w:t>
      </w:r>
      <w:proofErr w:type="spellEnd"/>
      <w:r w:rsidRPr="00D81028">
        <w:rPr>
          <w:rFonts w:ascii="Times New Roman" w:hAnsi="Times New Roman"/>
          <w:sz w:val="24"/>
          <w:szCs w:val="24"/>
        </w:rPr>
        <w:t xml:space="preserve"> in social </w:t>
      </w:r>
      <w:proofErr w:type="spellStart"/>
      <w:r w:rsidRPr="00D81028">
        <w:rPr>
          <w:rFonts w:ascii="Times New Roman" w:hAnsi="Times New Roman"/>
          <w:sz w:val="24"/>
          <w:szCs w:val="24"/>
        </w:rPr>
        <w:t>functioning</w:t>
      </w:r>
      <w:proofErr w:type="spellEnd"/>
      <w:r w:rsidRPr="00D81028">
        <w:rPr>
          <w:rFonts w:ascii="Times New Roman" w:hAnsi="Times New Roman"/>
          <w:sz w:val="24"/>
          <w:szCs w:val="24"/>
        </w:rPr>
        <w:t>.</w:t>
      </w:r>
    </w:p>
    <w:p w14:paraId="5FB2F910" w14:textId="77777777" w:rsidR="00935392" w:rsidRPr="00D81028" w:rsidRDefault="00935392" w:rsidP="00935392"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p w14:paraId="7009D086" w14:textId="77777777" w:rsidR="00935392" w:rsidRDefault="00935392" w:rsidP="00935392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43918C3B" w14:textId="77777777" w:rsidR="00935392" w:rsidRDefault="00935392" w:rsidP="00935392">
      <w:pPr>
        <w:spacing w:after="0" w:line="36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Keywords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</w:rPr>
        <w:t>emotional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regulation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emotional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facilitation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squizophrenia</w:t>
      </w:r>
      <w:proofErr w:type="spellEnd"/>
      <w:r>
        <w:rPr>
          <w:rFonts w:ascii="Times New Roman" w:hAnsi="Times New Roman"/>
          <w:sz w:val="24"/>
          <w:szCs w:val="24"/>
        </w:rPr>
        <w:t xml:space="preserve">, social </w:t>
      </w:r>
      <w:proofErr w:type="spellStart"/>
      <w:r>
        <w:rPr>
          <w:rFonts w:ascii="Times New Roman" w:hAnsi="Times New Roman"/>
          <w:sz w:val="24"/>
          <w:szCs w:val="24"/>
        </w:rPr>
        <w:t>functioning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14:paraId="41BD8E79" w14:textId="77777777" w:rsidR="00935392" w:rsidRDefault="00935392" w:rsidP="00935392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200F8609" w14:textId="77777777" w:rsidR="00935392" w:rsidRDefault="00935392" w:rsidP="00935392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4029B3CF" w14:textId="77777777" w:rsidR="00935392" w:rsidRDefault="00935392" w:rsidP="00990A55">
      <w:pPr>
        <w:spacing w:line="480" w:lineRule="auto"/>
        <w:rPr>
          <w:rFonts w:ascii="Times New Roman" w:hAnsi="Times New Roman"/>
          <w:b/>
          <w:sz w:val="24"/>
          <w:szCs w:val="24"/>
          <w:lang w:val="es-ES_tradnl"/>
        </w:rPr>
      </w:pPr>
    </w:p>
    <w:p w14:paraId="5AE337FC" w14:textId="77777777" w:rsidR="00FF6325" w:rsidRPr="00FF6325" w:rsidRDefault="00FF6325" w:rsidP="00990A55">
      <w:pPr>
        <w:spacing w:line="480" w:lineRule="auto"/>
        <w:rPr>
          <w:rFonts w:ascii="Times New Roman" w:hAnsi="Times New Roman"/>
          <w:b/>
          <w:sz w:val="24"/>
          <w:szCs w:val="24"/>
          <w:lang w:val="es-ES_tradnl"/>
        </w:rPr>
      </w:pPr>
      <w:r w:rsidRPr="00FF6325">
        <w:rPr>
          <w:rFonts w:ascii="Times New Roman" w:hAnsi="Times New Roman"/>
          <w:b/>
          <w:sz w:val="24"/>
          <w:szCs w:val="24"/>
          <w:lang w:val="es-ES_tradnl"/>
        </w:rPr>
        <w:t>Introducción</w:t>
      </w:r>
    </w:p>
    <w:p w14:paraId="4D93B1CE" w14:textId="1BB8D89D" w:rsidR="00811361" w:rsidRPr="00594E9B" w:rsidRDefault="005B75AC" w:rsidP="00990A55">
      <w:p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s-ES_tradnl"/>
        </w:rPr>
        <w:t>La esquizofre</w:t>
      </w:r>
      <w:r w:rsidR="00155763">
        <w:rPr>
          <w:rFonts w:ascii="Times New Roman" w:hAnsi="Times New Roman"/>
          <w:sz w:val="24"/>
          <w:szCs w:val="24"/>
          <w:lang w:val="es-ES_tradnl"/>
        </w:rPr>
        <w:t>n</w:t>
      </w:r>
      <w:r w:rsidR="00267D4D">
        <w:rPr>
          <w:rFonts w:ascii="Times New Roman" w:hAnsi="Times New Roman"/>
          <w:sz w:val="24"/>
          <w:szCs w:val="24"/>
          <w:lang w:val="es-ES_tradnl"/>
        </w:rPr>
        <w:t>ia es un trastorno mental grave, con una prevalencia de 4.6 por 1000 persona</w:t>
      </w:r>
      <w:r w:rsidR="0091396A">
        <w:rPr>
          <w:rFonts w:ascii="Times New Roman" w:hAnsi="Times New Roman"/>
          <w:sz w:val="24"/>
          <w:szCs w:val="24"/>
          <w:lang w:val="es-ES_tradnl"/>
        </w:rPr>
        <w:t>s</w:t>
      </w:r>
      <w:r w:rsidR="00267D4D">
        <w:rPr>
          <w:rFonts w:ascii="Times New Roman" w:hAnsi="Times New Roman"/>
          <w:sz w:val="24"/>
          <w:szCs w:val="24"/>
          <w:lang w:val="es-ES_tradnl"/>
        </w:rPr>
        <w:t xml:space="preserve">. </w:t>
      </w:r>
      <w:r w:rsidR="00155763">
        <w:rPr>
          <w:rFonts w:ascii="Times New Roman" w:hAnsi="Times New Roman"/>
          <w:sz w:val="24"/>
          <w:szCs w:val="24"/>
          <w:lang w:val="es-ES_tradnl"/>
        </w:rPr>
        <w:t xml:space="preserve"> Se estima que </w:t>
      </w:r>
      <w:r w:rsidR="00155763" w:rsidRPr="00594E9B">
        <w:rPr>
          <w:rFonts w:ascii="Times New Roman" w:hAnsi="Times New Roman"/>
          <w:sz w:val="24"/>
          <w:szCs w:val="24"/>
          <w:lang w:val="es-ES_tradnl"/>
        </w:rPr>
        <w:t>un uno por ciento de la población desarrollará alguna forma de esquizofrenia a lo largo de su vida</w:t>
      </w:r>
      <w:r w:rsidR="00267D4D">
        <w:rPr>
          <w:rFonts w:ascii="Times New Roman" w:hAnsi="Times New Roman"/>
          <w:sz w:val="24"/>
          <w:szCs w:val="24"/>
        </w:rPr>
        <w:t xml:space="preserve"> </w:t>
      </w:r>
      <w:r w:rsidR="00155763">
        <w:rPr>
          <w:rFonts w:ascii="Times New Roman" w:hAnsi="Times New Roman"/>
          <w:sz w:val="24"/>
          <w:szCs w:val="24"/>
        </w:rPr>
        <w:fldChar w:fldCharType="begin">
          <w:fldData xml:space="preserve">PEVuZE5vdGU+PENpdGU+PEF1dGhvcj5CYXJyaW9zPC9BdXRob3I+PFllYXI+MjAxODwvWWVhcj48
SURUZXh0PkZ1bmN0aW9uaW5nIGluIHBhdGllbnRzIHdpdGggc2NoaXpvcGhyZW5pYTogQSBtdWx0
aWNlbnRyZSBzdHVkeSBldmFsdWF0aW5nIHRoZSBjbGluaWNhbCBwZXJzcGVjdGl2ZTwvSURUZXh0
PjxEaXNwbGF5VGV4dD4oQmFycmlvcywgR8OzbWV6LUJlbml0bywgUGlubywgUm9qbywgJmFtcDsg
R3VpbGVyYSwgMjAxODsgQm9iZXMsIEFyYW5nbywgR2FyY2lhLUdhcmNpYSwgUmVqYXMsICZhbXA7
IEdyb3VwLCAyMDEwKTwvRGlzcGxheVRleHQ+PHJlY29yZD48ZGF0ZXM+PHB1Yi1kYXRlcz48ZGF0
ZT4xMjwvZGF0ZT48L3B1Yi1kYXRlcz48eWVhcj4yMDE4PC95ZWFyPjwvZGF0ZXM+PGtleXdvcmRz
PjxrZXl3b3JkPkFjdGl2aXRpZXMgb2YgRGFpbHkgTGl2aW5nPC9rZXl3b3JkPjxrZXl3b3JkPkFk
YXB0YXRpb24sIFBzeWNob2xvZ2ljYWw8L2tleXdvcmQ+PGtleXdvcmQ+QWR1bHQ8L2tleXdvcmQ+
PGtleXdvcmQ+QW50aXBzeWNob3RpYyBBZ2VudHM8L2tleXdvcmQ+PGtleXdvcmQ+Q29nbml0aW9u
PC9rZXl3b3JkPjxrZXl3b3JkPkNyb3NzLVNlY3Rpb25hbCBTdHVkaWVzPC9rZXl3b3JkPjxrZXl3
b3JkPkZhbWlseTwva2V5d29yZD48a2V5d29yZD5GZW1hbGU8L2tleXdvcmQ+PGtleXdvcmQ+SGVh
bHRoIFBlcnNvbm5lbDwva2V5d29yZD48a2V5d29yZD5IdW1hbnM8L2tleXdvcmQ+PGtleXdvcmQ+
SW50ZXJwZXJzb25hbCBSZWxhdGlvbnM8L2tleXdvcmQ+PGtleXdvcmQ+TGVpc3VyZSBBY3Rpdml0
aWVzPC9rZXl3b3JkPjxrZXl3b3JkPk1hbGU8L2tleXdvcmQ+PGtleXdvcmQ+TWVudGFsIEhlYWx0
aCBTZXJ2aWNlczwva2V5d29yZD48a2V5d29yZD5NaWRkbGUgQWdlZDwva2V5d29yZD48a2V5d29y
ZD5TY2hpem9waHJlbmlhPC9rZXl3b3JkPjxrZXl3b3JkPlNjaGl6b3BocmVuaWMgUHN5Y2hvbG9n
eTwva2V5d29yZD48a2V5d29yZD5Tb2NpYWwgQ2xhc3M8L2tleXdvcmQ+PGtleXdvcmQ+U29jaWFs
IFN1cHBvcnQ8L2tleXdvcmQ+PGtleXdvcmQ+U29jaWFsIFdvcms8L2tleXdvcmQ+PGtleXdvcmQ+
U3RyZXNzLCBQc3ljaG9sb2dpY2FsPC9rZXl3b3JkPjxrZXl3b3JkPkRpc2FiaWxpdHkgYW5kIEhl
YWx0aDwva2V5d29yZD48a2V5d29yZD5GdW5jdGlvbmFsIGltcGFpcm1lbnQ8L2tleXdvcmQ+PGtl
eXdvcmQ+SGVhbHRoIHByb2Zlc3Npb25hbHM8L2tleXdvcmQ+PGtleXdvcmQ+SW50ZXJuYXRpb25h
bCBDbGFzc2lmaWNhdGlvbiBvZiBGdW5jdGlvbmluZzwva2V5d29yZD48a2V5d29yZD5Tb2NpYWwg
Y29nbml0aW9uPC9rZXl3b3JkPjxrZXl3b3JkPlNvY2lldGFsIGF0dGl0dWRlczwva2V5d29yZD48
L2tleXdvcmRzPjx1cmxzPjxyZWxhdGVkLXVybHM+PHVybD5odHRwczovL3d3dy5uY2JpLm5sbS5u
aWguZ292L3B1Ym1lZC8yOTkwNzMzNjwvdXJsPjwvcmVsYXRlZC11cmxzPjwvdXJscz48aXNibj4x
ODcyLTcxMjM8L2lzYm4+PHRpdGxlcz48dGl0bGU+RnVuY3Rpb25pbmcgaW4gcGF0aWVudHMgd2l0
aCBzY2hpem9waHJlbmlhOiBBIG11bHRpY2VudHJlIHN0dWR5IGV2YWx1YXRpbmcgdGhlIGNsaW5p
Y2FsIHBlcnNwZWN0aXZlPC90aXRsZT48c2Vjb25kYXJ5LXRpdGxlPlBzeWNoaWF0cnkgUmVzPC9z
ZWNvbmRhcnktdGl0bGU+PC90aXRsZXM+PHBhZ2VzPjEwOTItMTA5ODwvcGFnZXM+PGNvbnRyaWJ1
dG9ycz48YXV0aG9ycz48YXV0aG9yPkJhcnJpb3MsIE0uPC9hdXRob3I+PGF1dGhvcj5Hw7NtZXot
QmVuaXRvLCBKLjwvYXV0aG9yPjxhdXRob3I+UGlubywgTy48L2F1dGhvcj48YXV0aG9yPlJvam8s
IEUuPC9hdXRob3I+PGF1dGhvcj5HdWlsZXJhLCBHLjwvYXV0aG9yPjwvYXV0aG9ycz48L2NvbnRy
aWJ1dG9ycz48ZWRpdGlvbj4yMDE4LzA2LzAzPC9lZGl0aW9uPjxsYW5ndWFnZT5lbmc8L2xhbmd1
YWdlPjxhZGRlZC1kYXRlIGZvcm1hdD0idXRjIj4xNTY0MzI0MjQ5PC9hZGRlZC1kYXRlPjxyZWYt
dHlwZSBuYW1lPSJKb3VybmFsIEFydGljbGUiPjE3PC9yZWYtdHlwZT48cmVjLW51bWJlcj4zMDE0
PC9yZWMtbnVtYmVyPjxsYXN0LXVwZGF0ZWQtZGF0ZSBmb3JtYXQ9InV0YyI+MTU2NDMyNDI0OTwv
bGFzdC11cGRhdGVkLWRhdGU+PGFjY2Vzc2lvbi1udW0+Mjk5MDczMzY8L2FjY2Vzc2lvbi1udW0+
PGVsZWN0cm9uaWMtcmVzb3VyY2UtbnVtPjEwLjEwMTYvai5wc3ljaHJlcy4yMDE4LjA1LjA3OTwv
ZWxlY3Ryb25pYy1yZXNvdXJjZS1udW0+PHZvbHVtZT4yNzA8L3ZvbHVtZT48L3JlY29yZD48L0Np
dGU+PENpdGU+PEF1dGhvcj5Cb2JlczwvQXV0aG9yPjxZZWFyPjIwMTA8L1llYXI+PElEVGV4dD5Q
cmV2YWxlbmNlIG9mIG5lZ2F0aXZlIHN5bXB0b21zIGluIG91dHBhdGllbnRzIHdpdGggc2NoaXpv
cGhyZW5pYSBzcGVjdHJ1bSBkaXNvcmRlcnMgdHJlYXRlZCB3aXRoIGFudGlwc3ljaG90aWNzIGlu
IHJvdXRpbmUgY2xpbmljYWwgcHJhY3RpY2U6IGZpbmRpbmdzIGZyb20gdGhlIENMQU1PUlMgc3R1
ZHk8L0lEVGV4dD48cmVjb3JkPjxkYXRlcz48cHViLWRhdGVzPjxkYXRlPk1hcjwvZGF0ZT48L3B1
Yi1kYXRlcz48eWVhcj4yMDEwPC95ZWFyPjwvZGF0ZXM+PGtleXdvcmRzPjxrZXl3b3JkPkFkb2xl
c2NlbnQ8L2tleXdvcmQ+PGtleXdvcmQ+QWR1bHQ8L2tleXdvcmQ+PGtleXdvcmQ+QWdlZDwva2V5
d29yZD48a2V5d29yZD5BbWJ1bGF0b3J5IENhcmU8L2tleXdvcmQ+PGtleXdvcmQ+QW50aXBzeWNo
b3RpYyBBZ2VudHM8L2tleXdvcmQ+PGtleXdvcmQ+QmFzYWwgR2FuZ2xpYSBEaXNlYXNlczwva2V5
d29yZD48a2V5d29yZD5EaWFnbm9zdGljIGFuZCBTdGF0aXN0aWNhbCBNYW51YWwgb2YgTWVudGFs
IERpc29yZGVyczwva2V5d29yZD48a2V5d29yZD5GZW1hbGU8L2tleXdvcmQ+PGtleXdvcmQ+SHVt
YW5zPC9rZXl3b3JkPjxrZXl3b3JkPk1hbGU8L2tleXdvcmQ+PGtleXdvcmQ+TWlkZGxlIEFnZWQ8
L2tleXdvcmQ+PGtleXdvcmQ+UHJldmFsZW5jZTwva2V5d29yZD48a2V5d29yZD5Qc3ljaGlhdHJp
YyBTdGF0dXMgUmF0aW5nIFNjYWxlczwva2V5d29yZD48a2V5d29yZD5SZXRyb3NwZWN0aXZlIFN0
dWRpZXM8L2tleXdvcmQ+PGtleXdvcmQ+U2NoaXpvcGhyZW5pYTwva2V5d29yZD48a2V5d29yZD5T
Y2hpem9waHJlbmljIFBzeWNob2xvZ3k8L2tleXdvcmQ+PGtleXdvcmQ+U2V2ZXJpdHkgb2YgSWxs
bmVzcyBJbmRleDwva2V5d29yZD48a2V5d29yZD5UcmVhdG1lbnQgT3V0Y29tZTwva2V5d29yZD48
a2V5d29yZD5VbmVtcGxveW1lbnQ8L2tleXdvcmQ+PC9rZXl3b3Jkcz48dXJscz48cmVsYXRlZC11
cmxzPjx1cmw+aHR0cHM6Ly93d3cubmNiaS5ubG0ubmloLmdvdi9wdWJtZWQvMTk4OTU3Nzk8L3Vy
bD48L3JlbGF0ZWQtdXJscz48L3VybHM+PGlzYm4+MTU1NS0yMTAxPC9pc2JuPjx0aXRsZXM+PHRp
dGxlPlByZXZhbGVuY2Ugb2YgbmVnYXRpdmUgc3ltcHRvbXMgaW4gb3V0cGF0aWVudHMgd2l0aCBz
Y2hpem9waHJlbmlhIHNwZWN0cnVtIGRpc29yZGVycyB0cmVhdGVkIHdpdGggYW50aXBzeWNob3Rp
Y3MgaW4gcm91dGluZSBjbGluaWNhbCBwcmFjdGljZTogZmluZGluZ3MgZnJvbSB0aGUgQ0xBTU9S
UyBzdHVkeTwvdGl0bGU+PHNlY29uZGFyeS10aXRsZT5KIENsaW4gUHN5Y2hpYXRyeTwvc2Vjb25k
YXJ5LXRpdGxlPjwvdGl0bGVzPjxwYWdlcz4yODAtNjwvcGFnZXM+PG51bWJlcj4zPC9udW1iZXI+
PGNvbnRyaWJ1dG9ycz48YXV0aG9ycz48YXV0aG9yPkJvYmVzLCBKLjwvYXV0aG9yPjxhdXRob3I+
QXJhbmdvLCBDLjwvYXV0aG9yPjxhdXRob3I+R2FyY2lhLUdhcmNpYSwgTS48L2F1dGhvcj48YXV0
aG9yPlJlamFzLCBKLjwvYXV0aG9yPjxhdXRob3I+Q0xBTU9SUyBTdHVkeSBDb2xsYWJvcmF0aXZl
IEdyb3VwPC9hdXRob3I+PC9hdXRob3JzPjwvY29udHJpYnV0b3JzPjxlZGl0aW9uPjIwMDkvMTEv
MDM8L2VkaXRpb24+PGxhbmd1YWdlPmVuZzwvbGFuZ3VhZ2U+PGFkZGVkLWRhdGUgZm9ybWF0PSJ1
dGMiPjE1NjQzMjQ1Nzg8L2FkZGVkLWRhdGU+PHJlZi10eXBlIG5hbWU9IkpvdXJuYWwgQXJ0aWNs
ZSI+MTc8L3JlZi10eXBlPjxyZWMtbnVtYmVyPjMwMTk8L3JlYy1udW1iZXI+PGxhc3QtdXBkYXRl
ZC1kYXRlIGZvcm1hdD0idXRjIj4xNTY0MzI0NTc4PC9sYXN0LXVwZGF0ZWQtZGF0ZT48YWNjZXNz
aW9uLW51bT4xOTg5NTc3OTwvYWNjZXNzaW9uLW51bT48ZWxlY3Ryb25pYy1yZXNvdXJjZS1udW0+
MTAuNDA4OC9KQ1AuMDhtMDQyNTB5ZWw8L2VsZWN0cm9uaWMtcmVzb3VyY2UtbnVtPjx2b2x1bWU+
NzE8L3ZvbHVtZT48L3JlY29yZD48L0NpdGU+PC9FbmROb3RlPn==
</w:fldData>
        </w:fldChar>
      </w:r>
      <w:r w:rsidR="00FD4815">
        <w:rPr>
          <w:rFonts w:ascii="Times New Roman" w:hAnsi="Times New Roman"/>
          <w:sz w:val="24"/>
          <w:szCs w:val="24"/>
        </w:rPr>
        <w:instrText xml:space="preserve"> ADDIN EN.CITE </w:instrText>
      </w:r>
      <w:r w:rsidR="00FD4815">
        <w:rPr>
          <w:rFonts w:ascii="Times New Roman" w:hAnsi="Times New Roman"/>
          <w:sz w:val="24"/>
          <w:szCs w:val="24"/>
        </w:rPr>
        <w:fldChar w:fldCharType="begin">
          <w:fldData xml:space="preserve">PEVuZE5vdGU+PENpdGU+PEF1dGhvcj5CYXJyaW9zPC9BdXRob3I+PFllYXI+MjAxODwvWWVhcj48
SURUZXh0PkZ1bmN0aW9uaW5nIGluIHBhdGllbnRzIHdpdGggc2NoaXpvcGhyZW5pYTogQSBtdWx0
aWNlbnRyZSBzdHVkeSBldmFsdWF0aW5nIHRoZSBjbGluaWNhbCBwZXJzcGVjdGl2ZTwvSURUZXh0
PjxEaXNwbGF5VGV4dD4oQmFycmlvcywgR8OzbWV6LUJlbml0bywgUGlubywgUm9qbywgJmFtcDsg
R3VpbGVyYSwgMjAxODsgQm9iZXMsIEFyYW5nbywgR2FyY2lhLUdhcmNpYSwgUmVqYXMsICZhbXA7
IEdyb3VwLCAyMDEwKTwvRGlzcGxheVRleHQ+PHJlY29yZD48ZGF0ZXM+PHB1Yi1kYXRlcz48ZGF0
ZT4xMjwvZGF0ZT48L3B1Yi1kYXRlcz48eWVhcj4yMDE4PC95ZWFyPjwvZGF0ZXM+PGtleXdvcmRz
PjxrZXl3b3JkPkFjdGl2aXRpZXMgb2YgRGFpbHkgTGl2aW5nPC9rZXl3b3JkPjxrZXl3b3JkPkFk
YXB0YXRpb24sIFBzeWNob2xvZ2ljYWw8L2tleXdvcmQ+PGtleXdvcmQ+QWR1bHQ8L2tleXdvcmQ+
PGtleXdvcmQ+QW50aXBzeWNob3RpYyBBZ2VudHM8L2tleXdvcmQ+PGtleXdvcmQ+Q29nbml0aW9u
PC9rZXl3b3JkPjxrZXl3b3JkPkNyb3NzLVNlY3Rpb25hbCBTdHVkaWVzPC9rZXl3b3JkPjxrZXl3
b3JkPkZhbWlseTwva2V5d29yZD48a2V5d29yZD5GZW1hbGU8L2tleXdvcmQ+PGtleXdvcmQ+SGVh
bHRoIFBlcnNvbm5lbDwva2V5d29yZD48a2V5d29yZD5IdW1hbnM8L2tleXdvcmQ+PGtleXdvcmQ+
SW50ZXJwZXJzb25hbCBSZWxhdGlvbnM8L2tleXdvcmQ+PGtleXdvcmQ+TGVpc3VyZSBBY3Rpdml0
aWVzPC9rZXl3b3JkPjxrZXl3b3JkPk1hbGU8L2tleXdvcmQ+PGtleXdvcmQ+TWVudGFsIEhlYWx0
aCBTZXJ2aWNlczwva2V5d29yZD48a2V5d29yZD5NaWRkbGUgQWdlZDwva2V5d29yZD48a2V5d29y
ZD5TY2hpem9waHJlbmlhPC9rZXl3b3JkPjxrZXl3b3JkPlNjaGl6b3BocmVuaWMgUHN5Y2hvbG9n
eTwva2V5d29yZD48a2V5d29yZD5Tb2NpYWwgQ2xhc3M8L2tleXdvcmQ+PGtleXdvcmQ+U29jaWFs
IFN1cHBvcnQ8L2tleXdvcmQ+PGtleXdvcmQ+U29jaWFsIFdvcms8L2tleXdvcmQ+PGtleXdvcmQ+
U3RyZXNzLCBQc3ljaG9sb2dpY2FsPC9rZXl3b3JkPjxrZXl3b3JkPkRpc2FiaWxpdHkgYW5kIEhl
YWx0aDwva2V5d29yZD48a2V5d29yZD5GdW5jdGlvbmFsIGltcGFpcm1lbnQ8L2tleXdvcmQ+PGtl
eXdvcmQ+SGVhbHRoIHByb2Zlc3Npb25hbHM8L2tleXdvcmQ+PGtleXdvcmQ+SW50ZXJuYXRpb25h
bCBDbGFzc2lmaWNhdGlvbiBvZiBGdW5jdGlvbmluZzwva2V5d29yZD48a2V5d29yZD5Tb2NpYWwg
Y29nbml0aW9uPC9rZXl3b3JkPjxrZXl3b3JkPlNvY2lldGFsIGF0dGl0dWRlczwva2V5d29yZD48
L2tleXdvcmRzPjx1cmxzPjxyZWxhdGVkLXVybHM+PHVybD5odHRwczovL3d3dy5uY2JpLm5sbS5u
aWguZ292L3B1Ym1lZC8yOTkwNzMzNjwvdXJsPjwvcmVsYXRlZC11cmxzPjwvdXJscz48aXNibj4x
ODcyLTcxMjM8L2lzYm4+PHRpdGxlcz48dGl0bGU+RnVuY3Rpb25pbmcgaW4gcGF0aWVudHMgd2l0
aCBzY2hpem9waHJlbmlhOiBBIG11bHRpY2VudHJlIHN0dWR5IGV2YWx1YXRpbmcgdGhlIGNsaW5p
Y2FsIHBlcnNwZWN0aXZlPC90aXRsZT48c2Vjb25kYXJ5LXRpdGxlPlBzeWNoaWF0cnkgUmVzPC9z
ZWNvbmRhcnktdGl0bGU+PC90aXRsZXM+PHBhZ2VzPjEwOTItMTA5ODwvcGFnZXM+PGNvbnRyaWJ1
dG9ycz48YXV0aG9ycz48YXV0aG9yPkJhcnJpb3MsIE0uPC9hdXRob3I+PGF1dGhvcj5Hw7NtZXot
QmVuaXRvLCBKLjwvYXV0aG9yPjxhdXRob3I+UGlubywgTy48L2F1dGhvcj48YXV0aG9yPlJvam8s
IEUuPC9hdXRob3I+PGF1dGhvcj5HdWlsZXJhLCBHLjwvYXV0aG9yPjwvYXV0aG9ycz48L2NvbnRy
aWJ1dG9ycz48ZWRpdGlvbj4yMDE4LzA2LzAzPC9lZGl0aW9uPjxsYW5ndWFnZT5lbmc8L2xhbmd1
YWdlPjxhZGRlZC1kYXRlIGZvcm1hdD0idXRjIj4xNTY0MzI0MjQ5PC9hZGRlZC1kYXRlPjxyZWYt
dHlwZSBuYW1lPSJKb3VybmFsIEFydGljbGUiPjE3PC9yZWYtdHlwZT48cmVjLW51bWJlcj4zMDE0
PC9yZWMtbnVtYmVyPjxsYXN0LXVwZGF0ZWQtZGF0ZSBmb3JtYXQ9InV0YyI+MTU2NDMyNDI0OTwv
bGFzdC11cGRhdGVkLWRhdGU+PGFjY2Vzc2lvbi1udW0+Mjk5MDczMzY8L2FjY2Vzc2lvbi1udW0+
PGVsZWN0cm9uaWMtcmVzb3VyY2UtbnVtPjEwLjEwMTYvai5wc3ljaHJlcy4yMDE4LjA1LjA3OTwv
ZWxlY3Ryb25pYy1yZXNvdXJjZS1udW0+PHZvbHVtZT4yNzA8L3ZvbHVtZT48L3JlY29yZD48L0Np
dGU+PENpdGU+PEF1dGhvcj5Cb2JlczwvQXV0aG9yPjxZZWFyPjIwMTA8L1llYXI+PElEVGV4dD5Q
cmV2YWxlbmNlIG9mIG5lZ2F0aXZlIHN5bXB0b21zIGluIG91dHBhdGllbnRzIHdpdGggc2NoaXpv
cGhyZW5pYSBzcGVjdHJ1bSBkaXNvcmRlcnMgdHJlYXRlZCB3aXRoIGFudGlwc3ljaG90aWNzIGlu
IHJvdXRpbmUgY2xpbmljYWwgcHJhY3RpY2U6IGZpbmRpbmdzIGZyb20gdGhlIENMQU1PUlMgc3R1
ZHk8L0lEVGV4dD48cmVjb3JkPjxkYXRlcz48cHViLWRhdGVzPjxkYXRlPk1hcjwvZGF0ZT48L3B1
Yi1kYXRlcz48eWVhcj4yMDEwPC95ZWFyPjwvZGF0ZXM+PGtleXdvcmRzPjxrZXl3b3JkPkFkb2xl
c2NlbnQ8L2tleXdvcmQ+PGtleXdvcmQ+QWR1bHQ8L2tleXdvcmQ+PGtleXdvcmQ+QWdlZDwva2V5
d29yZD48a2V5d29yZD5BbWJ1bGF0b3J5IENhcmU8L2tleXdvcmQ+PGtleXdvcmQ+QW50aXBzeWNo
b3RpYyBBZ2VudHM8L2tleXdvcmQ+PGtleXdvcmQ+QmFzYWwgR2FuZ2xpYSBEaXNlYXNlczwva2V5
d29yZD48a2V5d29yZD5EaWFnbm9zdGljIGFuZCBTdGF0aXN0aWNhbCBNYW51YWwgb2YgTWVudGFs
IERpc29yZGVyczwva2V5d29yZD48a2V5d29yZD5GZW1hbGU8L2tleXdvcmQ+PGtleXdvcmQ+SHVt
YW5zPC9rZXl3b3JkPjxrZXl3b3JkPk1hbGU8L2tleXdvcmQ+PGtleXdvcmQ+TWlkZGxlIEFnZWQ8
L2tleXdvcmQ+PGtleXdvcmQ+UHJldmFsZW5jZTwva2V5d29yZD48a2V5d29yZD5Qc3ljaGlhdHJp
YyBTdGF0dXMgUmF0aW5nIFNjYWxlczwva2V5d29yZD48a2V5d29yZD5SZXRyb3NwZWN0aXZlIFN0
dWRpZXM8L2tleXdvcmQ+PGtleXdvcmQ+U2NoaXpvcGhyZW5pYTwva2V5d29yZD48a2V5d29yZD5T
Y2hpem9waHJlbmljIFBzeWNob2xvZ3k8L2tleXdvcmQ+PGtleXdvcmQ+U2V2ZXJpdHkgb2YgSWxs
bmVzcyBJbmRleDwva2V5d29yZD48a2V5d29yZD5UcmVhdG1lbnQgT3V0Y29tZTwva2V5d29yZD48
a2V5d29yZD5VbmVtcGxveW1lbnQ8L2tleXdvcmQ+PC9rZXl3b3Jkcz48dXJscz48cmVsYXRlZC11
cmxzPjx1cmw+aHR0cHM6Ly93d3cubmNiaS5ubG0ubmloLmdvdi9wdWJtZWQvMTk4OTU3Nzk8L3Vy
bD48L3JlbGF0ZWQtdXJscz48L3VybHM+PGlzYm4+MTU1NS0yMTAxPC9pc2JuPjx0aXRsZXM+PHRp
dGxlPlByZXZhbGVuY2Ugb2YgbmVnYXRpdmUgc3ltcHRvbXMgaW4gb3V0cGF0aWVudHMgd2l0aCBz
Y2hpem9waHJlbmlhIHNwZWN0cnVtIGRpc29yZGVycyB0cmVhdGVkIHdpdGggYW50aXBzeWNob3Rp
Y3MgaW4gcm91dGluZSBjbGluaWNhbCBwcmFjdGljZTogZmluZGluZ3MgZnJvbSB0aGUgQ0xBTU9S
UyBzdHVkeTwvdGl0bGU+PHNlY29uZGFyeS10aXRsZT5KIENsaW4gUHN5Y2hpYXRyeTwvc2Vjb25k
YXJ5LXRpdGxlPjwvdGl0bGVzPjxwYWdlcz4yODAtNjwvcGFnZXM+PG51bWJlcj4zPC9udW1iZXI+
PGNvbnRyaWJ1dG9ycz48YXV0aG9ycz48YXV0aG9yPkJvYmVzLCBKLjwvYXV0aG9yPjxhdXRob3I+
QXJhbmdvLCBDLjwvYXV0aG9yPjxhdXRob3I+R2FyY2lhLUdhcmNpYSwgTS48L2F1dGhvcj48YXV0
aG9yPlJlamFzLCBKLjwvYXV0aG9yPjxhdXRob3I+Q0xBTU9SUyBTdHVkeSBDb2xsYWJvcmF0aXZl
IEdyb3VwPC9hdXRob3I+PC9hdXRob3JzPjwvY29udHJpYnV0b3JzPjxlZGl0aW9uPjIwMDkvMTEv
MDM8L2VkaXRpb24+PGxhbmd1YWdlPmVuZzwvbGFuZ3VhZ2U+PGFkZGVkLWRhdGUgZm9ybWF0PSJ1
dGMiPjE1NjQzMjQ1Nzg8L2FkZGVkLWRhdGU+PHJlZi10eXBlIG5hbWU9IkpvdXJuYWwgQXJ0aWNs
ZSI+MTc8L3JlZi10eXBlPjxyZWMtbnVtYmVyPjMwMTk8L3JlYy1udW1iZXI+PGxhc3QtdXBkYXRl
ZC1kYXRlIGZvcm1hdD0idXRjIj4xNTY0MzI0NTc4PC9sYXN0LXVwZGF0ZWQtZGF0ZT48YWNjZXNz
aW9uLW51bT4xOTg5NTc3OTwvYWNjZXNzaW9uLW51bT48ZWxlY3Ryb25pYy1yZXNvdXJjZS1udW0+
MTAuNDA4OC9KQ1AuMDhtMDQyNTB5ZWw8L2VsZWN0cm9uaWMtcmVzb3VyY2UtbnVtPjx2b2x1bWU+
NzE8L3ZvbHVtZT48L3JlY29yZD48L0NpdGU+PC9FbmROb3RlPn==
</w:fldData>
        </w:fldChar>
      </w:r>
      <w:r w:rsidR="00FD4815">
        <w:rPr>
          <w:rFonts w:ascii="Times New Roman" w:hAnsi="Times New Roman"/>
          <w:sz w:val="24"/>
          <w:szCs w:val="24"/>
        </w:rPr>
        <w:instrText xml:space="preserve"> ADDIN EN.CITE.DATA </w:instrText>
      </w:r>
      <w:r w:rsidR="00FD4815">
        <w:rPr>
          <w:rFonts w:ascii="Times New Roman" w:hAnsi="Times New Roman"/>
          <w:sz w:val="24"/>
          <w:szCs w:val="24"/>
        </w:rPr>
      </w:r>
      <w:r w:rsidR="00FD4815">
        <w:rPr>
          <w:rFonts w:ascii="Times New Roman" w:hAnsi="Times New Roman"/>
          <w:sz w:val="24"/>
          <w:szCs w:val="24"/>
        </w:rPr>
        <w:fldChar w:fldCharType="end"/>
      </w:r>
      <w:r w:rsidR="00155763">
        <w:rPr>
          <w:rFonts w:ascii="Times New Roman" w:hAnsi="Times New Roman"/>
          <w:sz w:val="24"/>
          <w:szCs w:val="24"/>
        </w:rPr>
      </w:r>
      <w:r w:rsidR="00155763">
        <w:rPr>
          <w:rFonts w:ascii="Times New Roman" w:hAnsi="Times New Roman"/>
          <w:sz w:val="24"/>
          <w:szCs w:val="24"/>
        </w:rPr>
        <w:fldChar w:fldCharType="separate"/>
      </w:r>
      <w:r w:rsidR="00FD4815">
        <w:rPr>
          <w:rFonts w:ascii="Times New Roman" w:hAnsi="Times New Roman"/>
          <w:noProof/>
          <w:sz w:val="24"/>
          <w:szCs w:val="24"/>
        </w:rPr>
        <w:t>(Barrios, Gómez-Beni</w:t>
      </w:r>
      <w:r w:rsidR="00DF7418">
        <w:rPr>
          <w:rFonts w:ascii="Times New Roman" w:hAnsi="Times New Roman"/>
          <w:noProof/>
          <w:sz w:val="24"/>
          <w:szCs w:val="24"/>
        </w:rPr>
        <w:t>to, Pino, Rojo, &amp; Guilera, 2018</w:t>
      </w:r>
      <w:r w:rsidR="00FD4815">
        <w:rPr>
          <w:rFonts w:ascii="Times New Roman" w:hAnsi="Times New Roman"/>
          <w:noProof/>
          <w:sz w:val="24"/>
          <w:szCs w:val="24"/>
        </w:rPr>
        <w:t>)</w:t>
      </w:r>
      <w:r w:rsidR="00155763">
        <w:rPr>
          <w:rFonts w:ascii="Times New Roman" w:hAnsi="Times New Roman"/>
          <w:sz w:val="24"/>
          <w:szCs w:val="24"/>
        </w:rPr>
        <w:fldChar w:fldCharType="end"/>
      </w:r>
      <w:r w:rsidR="00155763">
        <w:rPr>
          <w:rFonts w:ascii="Times New Roman" w:hAnsi="Times New Roman"/>
          <w:sz w:val="24"/>
          <w:szCs w:val="24"/>
        </w:rPr>
        <w:t>. La esquizof</w:t>
      </w:r>
      <w:r w:rsidR="005D3119">
        <w:rPr>
          <w:rFonts w:ascii="Times New Roman" w:hAnsi="Times New Roman"/>
          <w:sz w:val="24"/>
          <w:szCs w:val="24"/>
        </w:rPr>
        <w:t>r</w:t>
      </w:r>
      <w:r w:rsidR="00155763">
        <w:rPr>
          <w:rFonts w:ascii="Times New Roman" w:hAnsi="Times New Roman"/>
          <w:sz w:val="24"/>
          <w:szCs w:val="24"/>
        </w:rPr>
        <w:t>enia</w:t>
      </w:r>
      <w:r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="00811361">
        <w:rPr>
          <w:rFonts w:ascii="Times New Roman" w:hAnsi="Times New Roman"/>
          <w:sz w:val="24"/>
          <w:szCs w:val="24"/>
          <w:lang w:val="es-ES_tradnl"/>
        </w:rPr>
        <w:t xml:space="preserve">produce una gran desventaja social </w:t>
      </w:r>
      <w:r w:rsidR="00811361" w:rsidRPr="00594E9B">
        <w:rPr>
          <w:rFonts w:ascii="Times New Roman" w:hAnsi="Times New Roman"/>
          <w:sz w:val="24"/>
          <w:szCs w:val="24"/>
        </w:rPr>
        <w:t xml:space="preserve">que causa una discapacidad social moderada y grave </w:t>
      </w:r>
      <w:r w:rsidR="00811361" w:rsidRPr="00594E9B">
        <w:rPr>
          <w:rFonts w:ascii="Times New Roman" w:hAnsi="Times New Roman"/>
          <w:sz w:val="24"/>
          <w:szCs w:val="24"/>
        </w:rPr>
        <w:fldChar w:fldCharType="begin"/>
      </w:r>
      <w:r w:rsidR="0030040E">
        <w:rPr>
          <w:rFonts w:ascii="Times New Roman" w:hAnsi="Times New Roman"/>
          <w:sz w:val="24"/>
          <w:szCs w:val="24"/>
        </w:rPr>
        <w:instrText xml:space="preserve"> ADDIN EN.CITE &lt;EndNote&gt;&lt;Cite&gt;&lt;Author&gt;Tandon&lt;/Author&gt;&lt;Year&gt;2009&lt;/Year&gt;&lt;IDText&gt;Schizophrenia, &amp;quot;just the facts&amp;quot; 4. Clinical features and conceptualization&lt;/IDText&gt;&lt;DisplayText&gt;(Tandon, Nasrallah, &amp;amp; Keshavan, 2009)&lt;/DisplayText&gt;&lt;record&gt;&lt;dates&gt;&lt;pub-dates&gt;&lt;date&gt;May&lt;/date&gt;&lt;/pub-dates&gt;&lt;year&gt;2009&lt;/year&gt;&lt;/dates&gt;&lt;keywords&gt;&lt;keyword&gt;Animals&lt;/keyword&gt;&lt;keyword&gt;Disease Progression&lt;/keyword&gt;&lt;keyword&gt;History, 20th Century&lt;/keyword&gt;&lt;keyword&gt;History, 21st Century&lt;/keyword&gt;&lt;keyword&gt;Humans&lt;/keyword&gt;&lt;keyword&gt;Illness Behavior&lt;/keyword&gt;&lt;keyword&gt;Schizophrenia&lt;/keyword&gt;&lt;keyword&gt;Schizophrenic Psychology&lt;/keyword&gt;&lt;/keywords&gt;&lt;urls&gt;&lt;related-urls&gt;&lt;url&gt;https://www.ncbi.nlm.nih.gov/pubmed/19328655&lt;/url&gt;&lt;/related-urls&gt;&lt;/urls&gt;&lt;isbn&gt;0920-9964&lt;/isbn&gt;&lt;titles&gt;&lt;title&gt;Schizophrenia, &amp;quot;just the facts&amp;quot; 4. Clinical features and conceptualization&lt;/title&gt;&lt;secondary-title&gt;Schizophr Res&lt;/secondary-title&gt;&lt;/titles&gt;&lt;pages&gt;1-23&lt;/pages&gt;&lt;number&gt;1-3&lt;/number&gt;&lt;contributors&gt;&lt;authors&gt;&lt;author&gt;Tandon, R.&lt;/author&gt;&lt;author&gt;Nasrallah, H. A.&lt;/author&gt;&lt;author&gt;Keshavan, M. S.&lt;/author&gt;&lt;/authors&gt;&lt;/contributors&gt;&lt;edition&gt;2009/03/27&lt;/edition&gt;&lt;language&gt;eng&lt;/language&gt;&lt;added-date format="utc"&gt;1564323507&lt;/added-date&gt;&lt;ref-type name="Journal Article"&gt;17&lt;/ref-type&gt;&lt;rec-number&gt;3012&lt;/rec-number&gt;&lt;last-updated-date format="utc"&gt;1564323507&lt;/last-updated-date&gt;&lt;accession-num&gt;19328655&lt;/accession-num&gt;&lt;electronic-resource-num&gt;10.1016/j.schres.2009.03.005&lt;/electronic-resource-num&gt;&lt;volume&gt;110&lt;/volume&gt;&lt;/record&gt;&lt;/Cite&gt;&lt;/EndNote&gt;</w:instrText>
      </w:r>
      <w:r w:rsidR="00811361" w:rsidRPr="00594E9B">
        <w:rPr>
          <w:rFonts w:ascii="Times New Roman" w:hAnsi="Times New Roman"/>
          <w:sz w:val="24"/>
          <w:szCs w:val="24"/>
        </w:rPr>
        <w:fldChar w:fldCharType="separate"/>
      </w:r>
      <w:r w:rsidR="0030040E">
        <w:rPr>
          <w:rFonts w:ascii="Times New Roman" w:hAnsi="Times New Roman"/>
          <w:noProof/>
          <w:sz w:val="24"/>
          <w:szCs w:val="24"/>
        </w:rPr>
        <w:t>(Tandon, Nasrallah, &amp; Keshavan, 2009)</w:t>
      </w:r>
      <w:r w:rsidR="00811361" w:rsidRPr="00594E9B">
        <w:rPr>
          <w:rFonts w:ascii="Times New Roman" w:hAnsi="Times New Roman"/>
          <w:sz w:val="24"/>
          <w:szCs w:val="24"/>
        </w:rPr>
        <w:fldChar w:fldCharType="end"/>
      </w:r>
      <w:r w:rsidR="00811361" w:rsidRPr="00594E9B">
        <w:rPr>
          <w:rFonts w:ascii="Times New Roman" w:hAnsi="Times New Roman"/>
          <w:sz w:val="24"/>
          <w:szCs w:val="24"/>
        </w:rPr>
        <w:t xml:space="preserve">, llegando a ocupar el </w:t>
      </w:r>
      <w:r w:rsidR="00811361" w:rsidRPr="00594E9B">
        <w:rPr>
          <w:rFonts w:ascii="Times New Roman" w:hAnsi="Times New Roman"/>
          <w:sz w:val="24"/>
          <w:szCs w:val="24"/>
        </w:rPr>
        <w:lastRenderedPageBreak/>
        <w:t xml:space="preserve">séptimo lugar en menores de 60 años </w:t>
      </w:r>
      <w:r w:rsidR="00811361" w:rsidRPr="00594E9B">
        <w:rPr>
          <w:rFonts w:ascii="Times New Roman" w:hAnsi="Times New Roman"/>
          <w:sz w:val="24"/>
          <w:szCs w:val="24"/>
        </w:rPr>
        <w:fldChar w:fldCharType="begin">
          <w:fldData xml:space="preserve">PEVuZE5vdGU+PENpdGU+PEF1dGhvcj5NZW5lbmRlei1NaXJhbmRhPC9BdXRob3I+PFllYXI+MjAx
NTwvWWVhcj48SURUZXh0PlByZWRpY3RpdmUgZmFjdG9ycyBvZiBmdW5jdGlvbmFsIGNhcGFjaXR5
IGFuZCByZWFsLXdvcmxkIGZ1bmN0aW9uaW5nIGluIHBhdGllbnRzIHdpdGggc2NoaXpvcGhyZW5p
YTwvSURUZXh0PjxEaXNwbGF5VGV4dD4oTWVuZW5kZXotTWlyYW5kYSBldCBhbC4sIDIwMTUpPC9E
aXNwbGF5VGV4dD48cmVjb3JkPjxkYXRlcz48cHViLWRhdGVzPjxkYXRlPkp1bDwvZGF0ZT48L3B1
Yi1kYXRlcz48eWVhcj4yMDE1PC95ZWFyPjwvZGF0ZXM+PGtleXdvcmRzPjxrZXl3b3JkPkFjdGl2
aXRpZXMgb2YgRGFpbHkgTGl2aW5nPC9rZXl3b3JkPjxrZXl3b3JkPkFkYXB0YXRpb24sIFBzeWNo
b2xvZ2ljYWw8L2tleXdvcmQ+PGtleXdvcmQ+QWR1bHQ8L2tleXdvcmQ+PGtleXdvcmQ+RmVtYWxl
PC9rZXl3b3JkPjxrZXl3b3JkPkh1bWFuczwva2V5d29yZD48a2V5d29yZD5NYWxlPC9rZXl3b3Jk
PjxrZXl3b3JkPk1pZGRsZSBBZ2VkPC9rZXl3b3JkPjxrZXl3b3JkPlBzeWNob21ldHJpY3M8L2tl
eXdvcmQ+PGtleXdvcmQ+UmVncmVzc2lvbiBBbmFseXNpczwva2V5d29yZD48a2V5d29yZD5TY2hp
em9waHJlbmlhPC9rZXl3b3JkPjxrZXl3b3JkPlNjaGl6b3BocmVuaWMgUHN5Y2hvbG9neTwva2V5
d29yZD48a2V5d29yZD5Tb2NpYWwgQWRqdXN0bWVudDwva2V5d29yZD48a2V5d29yZD5UYXNrIFBl
cmZvcm1hbmNlIGFuZCBBbmFseXNpczwva2V5d29yZD48a2V5d29yZD5GdW5jdGlvbmFsIGNhcGFj
aXR5PC9rZXl3b3JkPjxrZXl3b3JkPlByZWRpY3RpdmUgZmFjdG9yczwva2V5d29yZD48a2V5d29y
ZD5SZWFsLXdvcmxkIGZ1bmN0aW9uaW5nPC9rZXl3b3JkPjxrZXl3b3JkPlNjaGl6b3BocmVuaWE8
L2tleXdvcmQ+PC9rZXl3b3Jkcz48dXJscz48cmVsYXRlZC11cmxzPjx1cmw+aHR0cHM6Ly93d3cu
bmNiaS5ubG0ubmloLmdvdi9wdWJtZWQvMjU2ODExNzU8L3VybD48L3JlbGF0ZWQtdXJscz48L3Vy
bHM+PGlzYm4+MTc3OC0zNTg1PC9pc2JuPjx0aXRsZXM+PHRpdGxlPlByZWRpY3RpdmUgZmFjdG9y
cyBvZiBmdW5jdGlvbmFsIGNhcGFjaXR5IGFuZCByZWFsLXdvcmxkIGZ1bmN0aW9uaW5nIGluIHBh
dGllbnRzIHdpdGggc2NoaXpvcGhyZW5pYTwvdGl0bGU+PHNlY29uZGFyeS10aXRsZT5FdXIgUHN5
Y2hpYXRyeTwvc2Vjb25kYXJ5LXRpdGxlPjwvdGl0bGVzPjxwYWdlcz42MjItNzwvcGFnZXM+PG51
bWJlcj41PC9udW1iZXI+PGNvbnRyaWJ1dG9ycz48YXV0aG9ycz48YXV0aG9yPk1lbmVuZGV6LU1p
cmFuZGEsIEkuPC9hdXRob3I+PGF1dGhvcj5HYXJjaWEtUG9ydGlsbGEsIE0uIFAuPC9hdXRob3I+
PGF1dGhvcj5HYXJjaWEtQWx2YXJleiwgTC48L2F1dGhvcj48YXV0aG9yPkFycm9qbywgTS48L2F1
dGhvcj48YXV0aG9yPlNhbmNoZXosIFAuPC9hdXRob3I+PGF1dGhvcj5TYXJyYW1lYSwgRi48L2F1
dGhvcj48YXV0aG9yPkdvbWFyLCBKLjwvYXV0aG9yPjxhdXRob3I+Qm9iZXMtQmFzY2FyYW4sIE0u
IFQuPC9hdXRob3I+PGF1dGhvcj5TaWVycmEsIFAuPC9hdXRob3I+PGF1dGhvcj5TYWl6LCBQLiBB
LjwvYXV0aG9yPjxhdXRob3I+Qm9iZXMsIEouPC9hdXRob3I+PC9hdXRob3JzPjwvY29udHJpYnV0
b3JzPjxlZGl0aW9uPjIwMTUvMDIvMTA8L2VkaXRpb24+PGxhbmd1YWdlPmVuZzwvbGFuZ3VhZ2U+
PGFkZGVkLWRhdGUgZm9ybWF0PSJ1dGMiPjE1NjQzMjM3NTI8L2FkZGVkLWRhdGU+PHJlZi10eXBl
IG5hbWU9IkpvdXJuYWwgQXJ0aWNsZSI+MTc8L3JlZi10eXBlPjxyZWMtbnVtYmVyPjMwMTM8L3Jl
Yy1udW1iZXI+PGxhc3QtdXBkYXRlZC1kYXRlIGZvcm1hdD0idXRjIj4xNTY0MzIzNzUyPC9sYXN0
LXVwZGF0ZWQtZGF0ZT48YWNjZXNzaW9uLW51bT4yNTY4MTE3NTwvYWNjZXNzaW9uLW51bT48ZWxl
Y3Ryb25pYy1yZXNvdXJjZS1udW0+MTAuMTAxNi9qLmV1cnBzeS4yMDE0LjEyLjAxMTwvZWxlY3Ry
b25pYy1yZXNvdXJjZS1udW0+PHZvbHVtZT4zMDwvdm9sdW1lPjwvcmVjb3JkPjwvQ2l0ZT48L0Vu
ZE5vdGU+
</w:fldData>
        </w:fldChar>
      </w:r>
      <w:r w:rsidR="0030040E">
        <w:rPr>
          <w:rFonts w:ascii="Times New Roman" w:hAnsi="Times New Roman"/>
          <w:sz w:val="24"/>
          <w:szCs w:val="24"/>
        </w:rPr>
        <w:instrText xml:space="preserve"> ADDIN EN.CITE </w:instrText>
      </w:r>
      <w:r w:rsidR="0030040E">
        <w:rPr>
          <w:rFonts w:ascii="Times New Roman" w:hAnsi="Times New Roman"/>
          <w:sz w:val="24"/>
          <w:szCs w:val="24"/>
        </w:rPr>
        <w:fldChar w:fldCharType="begin">
          <w:fldData xml:space="preserve">PEVuZE5vdGU+PENpdGU+PEF1dGhvcj5NZW5lbmRlei1NaXJhbmRhPC9BdXRob3I+PFllYXI+MjAx
NTwvWWVhcj48SURUZXh0PlByZWRpY3RpdmUgZmFjdG9ycyBvZiBmdW5jdGlvbmFsIGNhcGFjaXR5
IGFuZCByZWFsLXdvcmxkIGZ1bmN0aW9uaW5nIGluIHBhdGllbnRzIHdpdGggc2NoaXpvcGhyZW5p
YTwvSURUZXh0PjxEaXNwbGF5VGV4dD4oTWVuZW5kZXotTWlyYW5kYSBldCBhbC4sIDIwMTUpPC9E
aXNwbGF5VGV4dD48cmVjb3JkPjxkYXRlcz48cHViLWRhdGVzPjxkYXRlPkp1bDwvZGF0ZT48L3B1
Yi1kYXRlcz48eWVhcj4yMDE1PC95ZWFyPjwvZGF0ZXM+PGtleXdvcmRzPjxrZXl3b3JkPkFjdGl2
aXRpZXMgb2YgRGFpbHkgTGl2aW5nPC9rZXl3b3JkPjxrZXl3b3JkPkFkYXB0YXRpb24sIFBzeWNo
b2xvZ2ljYWw8L2tleXdvcmQ+PGtleXdvcmQ+QWR1bHQ8L2tleXdvcmQ+PGtleXdvcmQ+RmVtYWxl
PC9rZXl3b3JkPjxrZXl3b3JkPkh1bWFuczwva2V5d29yZD48a2V5d29yZD5NYWxlPC9rZXl3b3Jk
PjxrZXl3b3JkPk1pZGRsZSBBZ2VkPC9rZXl3b3JkPjxrZXl3b3JkPlBzeWNob21ldHJpY3M8L2tl
eXdvcmQ+PGtleXdvcmQ+UmVncmVzc2lvbiBBbmFseXNpczwva2V5d29yZD48a2V5d29yZD5TY2hp
em9waHJlbmlhPC9rZXl3b3JkPjxrZXl3b3JkPlNjaGl6b3BocmVuaWMgUHN5Y2hvbG9neTwva2V5
d29yZD48a2V5d29yZD5Tb2NpYWwgQWRqdXN0bWVudDwva2V5d29yZD48a2V5d29yZD5UYXNrIFBl
cmZvcm1hbmNlIGFuZCBBbmFseXNpczwva2V5d29yZD48a2V5d29yZD5GdW5jdGlvbmFsIGNhcGFj
aXR5PC9rZXl3b3JkPjxrZXl3b3JkPlByZWRpY3RpdmUgZmFjdG9yczwva2V5d29yZD48a2V5d29y
ZD5SZWFsLXdvcmxkIGZ1bmN0aW9uaW5nPC9rZXl3b3JkPjxrZXl3b3JkPlNjaGl6b3BocmVuaWE8
L2tleXdvcmQ+PC9rZXl3b3Jkcz48dXJscz48cmVsYXRlZC11cmxzPjx1cmw+aHR0cHM6Ly93d3cu
bmNiaS5ubG0ubmloLmdvdi9wdWJtZWQvMjU2ODExNzU8L3VybD48L3JlbGF0ZWQtdXJscz48L3Vy
bHM+PGlzYm4+MTc3OC0zNTg1PC9pc2JuPjx0aXRsZXM+PHRpdGxlPlByZWRpY3RpdmUgZmFjdG9y
cyBvZiBmdW5jdGlvbmFsIGNhcGFjaXR5IGFuZCByZWFsLXdvcmxkIGZ1bmN0aW9uaW5nIGluIHBh
dGllbnRzIHdpdGggc2NoaXpvcGhyZW5pYTwvdGl0bGU+PHNlY29uZGFyeS10aXRsZT5FdXIgUHN5
Y2hpYXRyeTwvc2Vjb25kYXJ5LXRpdGxlPjwvdGl0bGVzPjxwYWdlcz42MjItNzwvcGFnZXM+PG51
bWJlcj41PC9udW1iZXI+PGNvbnRyaWJ1dG9ycz48YXV0aG9ycz48YXV0aG9yPk1lbmVuZGV6LU1p
cmFuZGEsIEkuPC9hdXRob3I+PGF1dGhvcj5HYXJjaWEtUG9ydGlsbGEsIE0uIFAuPC9hdXRob3I+
PGF1dGhvcj5HYXJjaWEtQWx2YXJleiwgTC48L2F1dGhvcj48YXV0aG9yPkFycm9qbywgTS48L2F1
dGhvcj48YXV0aG9yPlNhbmNoZXosIFAuPC9hdXRob3I+PGF1dGhvcj5TYXJyYW1lYSwgRi48L2F1
dGhvcj48YXV0aG9yPkdvbWFyLCBKLjwvYXV0aG9yPjxhdXRob3I+Qm9iZXMtQmFzY2FyYW4sIE0u
IFQuPC9hdXRob3I+PGF1dGhvcj5TaWVycmEsIFAuPC9hdXRob3I+PGF1dGhvcj5TYWl6LCBQLiBB
LjwvYXV0aG9yPjxhdXRob3I+Qm9iZXMsIEouPC9hdXRob3I+PC9hdXRob3JzPjwvY29udHJpYnV0
b3JzPjxlZGl0aW9uPjIwMTUvMDIvMTA8L2VkaXRpb24+PGxhbmd1YWdlPmVuZzwvbGFuZ3VhZ2U+
PGFkZGVkLWRhdGUgZm9ybWF0PSJ1dGMiPjE1NjQzMjM3NTI8L2FkZGVkLWRhdGU+PHJlZi10eXBl
IG5hbWU9IkpvdXJuYWwgQXJ0aWNsZSI+MTc8L3JlZi10eXBlPjxyZWMtbnVtYmVyPjMwMTM8L3Jl
Yy1udW1iZXI+PGxhc3QtdXBkYXRlZC1kYXRlIGZvcm1hdD0idXRjIj4xNTY0MzIzNzUyPC9sYXN0
LXVwZGF0ZWQtZGF0ZT48YWNjZXNzaW9uLW51bT4yNTY4MTE3NTwvYWNjZXNzaW9uLW51bT48ZWxl
Y3Ryb25pYy1yZXNvdXJjZS1udW0+MTAuMTAxNi9qLmV1cnBzeS4yMDE0LjEyLjAxMTwvZWxlY3Ry
b25pYy1yZXNvdXJjZS1udW0+PHZvbHVtZT4zMDwvdm9sdW1lPjwvcmVjb3JkPjwvQ2l0ZT48L0Vu
ZE5vdGU+
</w:fldData>
        </w:fldChar>
      </w:r>
      <w:r w:rsidR="0030040E">
        <w:rPr>
          <w:rFonts w:ascii="Times New Roman" w:hAnsi="Times New Roman"/>
          <w:sz w:val="24"/>
          <w:szCs w:val="24"/>
        </w:rPr>
        <w:instrText xml:space="preserve"> ADDIN EN.CITE.DATA </w:instrText>
      </w:r>
      <w:r w:rsidR="0030040E">
        <w:rPr>
          <w:rFonts w:ascii="Times New Roman" w:hAnsi="Times New Roman"/>
          <w:sz w:val="24"/>
          <w:szCs w:val="24"/>
        </w:rPr>
      </w:r>
      <w:r w:rsidR="0030040E">
        <w:rPr>
          <w:rFonts w:ascii="Times New Roman" w:hAnsi="Times New Roman"/>
          <w:sz w:val="24"/>
          <w:szCs w:val="24"/>
        </w:rPr>
        <w:fldChar w:fldCharType="end"/>
      </w:r>
      <w:r w:rsidR="00811361" w:rsidRPr="00594E9B">
        <w:rPr>
          <w:rFonts w:ascii="Times New Roman" w:hAnsi="Times New Roman"/>
          <w:sz w:val="24"/>
          <w:szCs w:val="24"/>
        </w:rPr>
      </w:r>
      <w:r w:rsidR="00811361" w:rsidRPr="00594E9B">
        <w:rPr>
          <w:rFonts w:ascii="Times New Roman" w:hAnsi="Times New Roman"/>
          <w:sz w:val="24"/>
          <w:szCs w:val="24"/>
        </w:rPr>
        <w:fldChar w:fldCharType="separate"/>
      </w:r>
      <w:r w:rsidR="0030040E">
        <w:rPr>
          <w:rFonts w:ascii="Times New Roman" w:hAnsi="Times New Roman"/>
          <w:noProof/>
          <w:sz w:val="24"/>
          <w:szCs w:val="24"/>
        </w:rPr>
        <w:t>(Menendez-Miranda et al., 2015)</w:t>
      </w:r>
      <w:r w:rsidR="00811361" w:rsidRPr="00594E9B">
        <w:rPr>
          <w:rFonts w:ascii="Times New Roman" w:hAnsi="Times New Roman"/>
          <w:sz w:val="24"/>
          <w:szCs w:val="24"/>
        </w:rPr>
        <w:fldChar w:fldCharType="end"/>
      </w:r>
      <w:r w:rsidR="00811361" w:rsidRPr="00594E9B">
        <w:rPr>
          <w:rFonts w:ascii="Times New Roman" w:hAnsi="Times New Roman"/>
          <w:sz w:val="24"/>
          <w:szCs w:val="24"/>
        </w:rPr>
        <w:t>.</w:t>
      </w:r>
      <w:r w:rsidR="005F5A8A" w:rsidRPr="00594E9B">
        <w:rPr>
          <w:rFonts w:ascii="Times New Roman" w:hAnsi="Times New Roman"/>
          <w:sz w:val="24"/>
          <w:szCs w:val="24"/>
        </w:rPr>
        <w:t xml:space="preserve"> </w:t>
      </w:r>
      <w:r w:rsidR="00A966AC" w:rsidRPr="00594E9B">
        <w:rPr>
          <w:rFonts w:ascii="Times New Roman" w:hAnsi="Times New Roman"/>
          <w:sz w:val="24"/>
          <w:szCs w:val="24"/>
        </w:rPr>
        <w:t>Parte de esta discapacidad se ha relacionado con la falta de habilidad en la</w:t>
      </w:r>
      <w:r w:rsidR="00AB08F9">
        <w:rPr>
          <w:rFonts w:ascii="Times New Roman" w:hAnsi="Times New Roman"/>
          <w:sz w:val="24"/>
          <w:szCs w:val="24"/>
        </w:rPr>
        <w:t>s</w:t>
      </w:r>
      <w:r w:rsidR="00A966AC" w:rsidRPr="00594E9B">
        <w:rPr>
          <w:rFonts w:ascii="Times New Roman" w:hAnsi="Times New Roman"/>
          <w:sz w:val="24"/>
          <w:szCs w:val="24"/>
        </w:rPr>
        <w:t xml:space="preserve"> interacciones sociales y los síntomas negativos de la enfermedad.</w:t>
      </w:r>
      <w:r w:rsidR="007A6176">
        <w:rPr>
          <w:rFonts w:ascii="Times New Roman" w:hAnsi="Times New Roman"/>
          <w:sz w:val="24"/>
          <w:szCs w:val="24"/>
        </w:rPr>
        <w:t xml:space="preserve"> Distintos estudios han mostrado que las personas con esquizofrenia presentan déficit en la co</w:t>
      </w:r>
      <w:r w:rsidR="00100DEA">
        <w:rPr>
          <w:rFonts w:ascii="Times New Roman" w:hAnsi="Times New Roman"/>
          <w:sz w:val="24"/>
          <w:szCs w:val="24"/>
        </w:rPr>
        <w:t xml:space="preserve">gnición social, que incluye dificultad para procesar emociones, </w:t>
      </w:r>
      <w:r w:rsidR="00142E6A">
        <w:rPr>
          <w:rFonts w:ascii="Times New Roman" w:hAnsi="Times New Roman"/>
          <w:sz w:val="24"/>
          <w:szCs w:val="24"/>
        </w:rPr>
        <w:t xml:space="preserve">en la </w:t>
      </w:r>
      <w:r w:rsidR="00100DEA">
        <w:rPr>
          <w:rFonts w:ascii="Times New Roman" w:hAnsi="Times New Roman"/>
          <w:sz w:val="24"/>
          <w:szCs w:val="24"/>
        </w:rPr>
        <w:t xml:space="preserve">percepción social y así como para comprender  predecir el comportamiento y las intenciones de otras personas, lo que se </w:t>
      </w:r>
      <w:r w:rsidR="00021D4C">
        <w:rPr>
          <w:rFonts w:ascii="Times New Roman" w:hAnsi="Times New Roman"/>
          <w:sz w:val="24"/>
          <w:szCs w:val="24"/>
        </w:rPr>
        <w:t>puede traducir</w:t>
      </w:r>
      <w:r w:rsidR="00100DEA">
        <w:rPr>
          <w:rFonts w:ascii="Times New Roman" w:hAnsi="Times New Roman"/>
          <w:sz w:val="24"/>
          <w:szCs w:val="24"/>
        </w:rPr>
        <w:t xml:space="preserve"> en pobres y reducidas relaciones sociales </w:t>
      </w:r>
      <w:r w:rsidR="00100DEA">
        <w:rPr>
          <w:rFonts w:ascii="Times New Roman" w:hAnsi="Times New Roman"/>
          <w:sz w:val="24"/>
          <w:szCs w:val="24"/>
        </w:rPr>
        <w:fldChar w:fldCharType="begin">
          <w:fldData xml:space="preserve">PEVuZE5vdGU+PENpdGU+PEF1dGhvcj5CYXJyaW9zPC9BdXRob3I+PFllYXI+MjAxODwvWWVhcj48
SURUZXh0PkZ1bmN0aW9uaW5nIGluIHBhdGllbnRzIHdpdGggc2NoaXpvcGhyZW5pYTogQSBtdWx0
aWNlbnRyZSBzdHVkeSBldmFsdWF0aW5nIHRoZSBjbGluaWNhbCBwZXJzcGVjdGl2ZTwvSURUZXh0
PjxEaXNwbGF5VGV4dD4oQmFycmlvcyBldCBhbC4sIDIwMTg7IEhvcmFuIGV0IGFsLiwgMjAxMDsg
TWFuY3VzbywgSG9yYW4sIEtlcm4sICZhbXA7IEdyZWVuLCAyMDExKTwvRGlzcGxheVRleHQ+PHJl
Y29yZD48ZGF0ZXM+PHB1Yi1kYXRlcz48ZGF0ZT4xMjwvZGF0ZT48L3B1Yi1kYXRlcz48eWVhcj4y
MDE4PC95ZWFyPjwvZGF0ZXM+PGtleXdvcmRzPjxrZXl3b3JkPkFjdGl2aXRpZXMgb2YgRGFpbHkg
TGl2aW5nPC9rZXl3b3JkPjxrZXl3b3JkPkFkYXB0YXRpb24sIFBzeWNob2xvZ2ljYWw8L2tleXdv
cmQ+PGtleXdvcmQ+QWR1bHQ8L2tleXdvcmQ+PGtleXdvcmQ+QW50aXBzeWNob3RpYyBBZ2VudHM8
L2tleXdvcmQ+PGtleXdvcmQ+Q29nbml0aW9uPC9rZXl3b3JkPjxrZXl3b3JkPkNyb3NzLVNlY3Rp
b25hbCBTdHVkaWVzPC9rZXl3b3JkPjxrZXl3b3JkPkZhbWlseTwva2V5d29yZD48a2V5d29yZD5G
ZW1hbGU8L2tleXdvcmQ+PGtleXdvcmQ+SGVhbHRoIFBlcnNvbm5lbDwva2V5d29yZD48a2V5d29y
ZD5IdW1hbnM8L2tleXdvcmQ+PGtleXdvcmQ+SW50ZXJwZXJzb25hbCBSZWxhdGlvbnM8L2tleXdv
cmQ+PGtleXdvcmQ+TGVpc3VyZSBBY3Rpdml0aWVzPC9rZXl3b3JkPjxrZXl3b3JkPk1hbGU8L2tl
eXdvcmQ+PGtleXdvcmQ+TWVudGFsIEhlYWx0aCBTZXJ2aWNlczwva2V5d29yZD48a2V5d29yZD5N
aWRkbGUgQWdlZDwva2V5d29yZD48a2V5d29yZD5TY2hpem9waHJlbmlhPC9rZXl3b3JkPjxrZXl3
b3JkPlNjaGl6b3BocmVuaWMgUHN5Y2hvbG9neTwva2V5d29yZD48a2V5d29yZD5Tb2NpYWwgQ2xh
c3M8L2tleXdvcmQ+PGtleXdvcmQ+U29jaWFsIFN1cHBvcnQ8L2tleXdvcmQ+PGtleXdvcmQ+U29j
aWFsIFdvcms8L2tleXdvcmQ+PGtleXdvcmQ+U3RyZXNzLCBQc3ljaG9sb2dpY2FsPC9rZXl3b3Jk
PjxrZXl3b3JkPkRpc2FiaWxpdHkgYW5kIEhlYWx0aDwva2V5d29yZD48a2V5d29yZD5GdW5jdGlv
bmFsIGltcGFpcm1lbnQ8L2tleXdvcmQ+PGtleXdvcmQ+SGVhbHRoIHByb2Zlc3Npb25hbHM8L2tl
eXdvcmQ+PGtleXdvcmQ+SW50ZXJuYXRpb25hbCBDbGFzc2lmaWNhdGlvbiBvZiBGdW5jdGlvbmlu
Zzwva2V5d29yZD48a2V5d29yZD5Tb2NpYWwgY29nbml0aW9uPC9rZXl3b3JkPjxrZXl3b3JkPlNv
Y2lldGFsIGF0dGl0dWRlczwva2V5d29yZD48L2tleXdvcmRzPjx1cmxzPjxyZWxhdGVkLXVybHM+
PHVybD5odHRwczovL3d3dy5uY2JpLm5sbS5uaWguZ292L3B1Ym1lZC8yOTkwNzMzNjwvdXJsPjwv
cmVsYXRlZC11cmxzPjwvdXJscz48aXNibj4xODcyLTcxMjM8L2lzYm4+PHRpdGxlcz48dGl0bGU+
RnVuY3Rpb25pbmcgaW4gcGF0aWVudHMgd2l0aCBzY2hpem9waHJlbmlhOiBBIG11bHRpY2VudHJl
IHN0dWR5IGV2YWx1YXRpbmcgdGhlIGNsaW5pY2FsIHBlcnNwZWN0aXZlPC90aXRsZT48c2Vjb25k
YXJ5LXRpdGxlPlBzeWNoaWF0cnkgUmVzPC9zZWNvbmRhcnktdGl0bGU+PC90aXRsZXM+PHBhZ2Vz
PjEwOTItMTA5ODwvcGFnZXM+PGNvbnRyaWJ1dG9ycz48YXV0aG9ycz48YXV0aG9yPkJhcnJpb3Ms
IE0uPC9hdXRob3I+PGF1dGhvcj5Hw7NtZXotQmVuaXRvLCBKLjwvYXV0aG9yPjxhdXRob3I+UGlu
bywgTy48L2F1dGhvcj48YXV0aG9yPlJvam8sIEUuPC9hdXRob3I+PGF1dGhvcj5HdWlsZXJhLCBH
LjwvYXV0aG9yPjwvYXV0aG9ycz48L2NvbnRyaWJ1dG9ycz48ZWRpdGlvbj4yMDE4LzA2LzAzPC9l
ZGl0aW9uPjxsYW5ndWFnZT5lbmc8L2xhbmd1YWdlPjxhZGRlZC1kYXRlIGZvcm1hdD0idXRjIj4x
NTY0MzI0MjQ5PC9hZGRlZC1kYXRlPjxyZWYtdHlwZSBuYW1lPSJKb3VybmFsIEFydGljbGUiPjE3
PC9yZWYtdHlwZT48cmVjLW51bWJlcj4zMDE0PC9yZWMtbnVtYmVyPjxsYXN0LXVwZGF0ZWQtZGF0
ZSBmb3JtYXQ9InV0YyI+MTU2NDMyNDI0OTwvbGFzdC11cGRhdGVkLWRhdGU+PGFjY2Vzc2lvbi1u
dW0+Mjk5MDczMzY8L2FjY2Vzc2lvbi1udW0+PGVsZWN0cm9uaWMtcmVzb3VyY2UtbnVtPjEwLjEw
MTYvai5wc3ljaHJlcy4yMDE4LjA1LjA3OTwvZWxlY3Ryb25pYy1yZXNvdXJjZS1udW0+PHZvbHVt
ZT4yNzA8L3ZvbHVtZT48L3JlY29yZD48L0NpdGU+PENpdGU+PEF1dGhvcj5NYW5jdXNvPC9BdXRo
b3I+PFllYXI+MjAxMTwvWWVhcj48SURUZXh0PlNvY2lhbCBjb2duaXRpb24gaW4gcHN5Y2hvc2lz
OiBtdWx0aWRpbWVuc2lvbmFsIHN0cnVjdHVyZSwgY2xpbmljYWwgY29ycmVsYXRlcywgYW5kIHJl
bGF0aW9uc2hpcCB3aXRoIGZ1bmN0aW9uYWwgb3V0Y29tZTwvSURUZXh0PjxyZWNvcmQ+PGRhdGVz
PjxwdWItZGF0ZXM+PGRhdGU+RmViPC9kYXRlPjwvcHViLWRhdGVzPjx5ZWFyPjIwMTE8L3llYXI+
PC9kYXRlcz48a2V5d29yZHM+PGtleXdvcmQ+QWRhcHRhdGlvbiwgUHN5Y2hvbG9naWNhbDwva2V5
d29yZD48a2V5d29yZD5BZHVsdDwva2V5d29yZD48a2V5d29yZD5BZ2dyZXNzaW9uPC9rZXl3b3Jk
PjxrZXl3b3JkPkJyaWVmIFBzeWNoaWF0cmljIFJhdGluZyBTY2FsZTwva2V5d29yZD48a2V5d29y
ZD5Db2duaXRpb24gRGlzb3JkZXJzPC9rZXl3b3JkPjxrZXl3b3JkPkVtb3Rpb25hbCBJbnRlbGxp
Z2VuY2U8L2tleXdvcmQ+PGtleXdvcmQ+RW1vdGlvbnM8L2tleXdvcmQ+PGtleXdvcmQ+RmFjaWFs
IEV4cHJlc3Npb248L2tleXdvcmQ+PGtleXdvcmQ+RmVtYWxlPC9rZXl3b3JkPjxrZXl3b3JkPkhv
c3RpbGl0eTwva2V5d29yZD48a2V5d29yZD5IdW1hbnM8L2tleXdvcmQ+PGtleXdvcmQ+SW50ZW50
aW9uPC9rZXl3b3JkPjxrZXl3b3JkPkludGVybmFsLUV4dGVybmFsIENvbnRyb2w8L2tleXdvcmQ+
PGtleXdvcmQ+SW50ZXJwZXJzb25hbCBSZWxhdGlvbnM8L2tleXdvcmQ+PGtleXdvcmQ+TWFsZTwv
a2V5d29yZD48a2V5d29yZD5NaWRkbGUgQWdlZDwva2V5d29yZD48a2V5d29yZD5OZXVyb3BzeWNo
b2xvZ2ljYWwgVGVzdHM8L2tleXdvcmQ+PGtleXdvcmQ+UHJvZ25vc2lzPC9rZXl3b3JkPjxrZXl3
b3JkPlBzeWNoaWF0cmljIFN0YXR1cyBSYXRpbmcgU2NhbGVzPC9rZXl3b3JkPjxrZXl3b3JkPlBz
eWNob3RpYyBEaXNvcmRlcnM8L2tleXdvcmQ+PGtleXdvcmQ+U2NoaXpvcGhyZW5pYTwva2V5d29y
ZD48a2V5d29yZD5TY2hpem9waHJlbmljIFBzeWNob2xvZ3k8L2tleXdvcmQ+PGtleXdvcmQ+U29j
aWFsIEFkanVzdG1lbnQ8L2tleXdvcmQ+PGtleXdvcmQ+U29jaWFsIFBlcmNlcHRpb248L2tleXdv
cmQ+PGtleXdvcmQ+VGhlb3J5IG9mIE1pbmQ8L2tleXdvcmQ+PGtleXdvcmQ+Vm9saXRpb248L2tl
eXdvcmQ+PC9rZXl3b3Jkcz48dXJscz48cmVsYXRlZC11cmxzPjx1cmw+aHR0cHM6Ly93d3cubmNi
aS5ubG0ubmloLmdvdi9wdWJtZWQvMjExMTI3NDM8L3VybD48L3JlbGF0ZWQtdXJscz48L3VybHM+
PGlzYm4+MTU3My0yNTA5PC9pc2JuPjxjdXN0b20yPlBNQzMwNzM1NDI8L2N1c3RvbTI+PHRpdGxl
cz48dGl0bGU+U29jaWFsIGNvZ25pdGlvbiBpbiBwc3ljaG9zaXM6IG11bHRpZGltZW5zaW9uYWwg
c3RydWN0dXJlLCBjbGluaWNhbCBjb3JyZWxhdGVzLCBhbmQgcmVsYXRpb25zaGlwIHdpdGggZnVu
Y3Rpb25hbCBvdXRjb21lPC90aXRsZT48c2Vjb25kYXJ5LXRpdGxlPlNjaGl6b3BociBSZXM8L3Nl
Y29uZGFyeS10aXRsZT48L3RpdGxlcz48cGFnZXM+MTQzLTUxPC9wYWdlcz48bnVtYmVyPjItMzwv
bnVtYmVyPjxjb250cmlidXRvcnM+PGF1dGhvcnM+PGF1dGhvcj5NYW5jdXNvLCBGLjwvYXV0aG9y
PjxhdXRob3I+SG9yYW4sIFcuIFAuPC9hdXRob3I+PGF1dGhvcj5LZXJuLCBSLiBTLjwvYXV0aG9y
PjxhdXRob3I+R3JlZW4sIE0uIEYuPC9hdXRob3I+PC9hdXRob3JzPjwvY29udHJpYnV0b3JzPjxl
ZGl0aW9uPjIwMTAvMTEvMjY8L2VkaXRpb24+PGxhbmd1YWdlPmVuZzwvbGFuZ3VhZ2U+PGFkZGVk
LWRhdGUgZm9ybWF0PSJ1dGMiPjE1NjQzMjQzMzg8L2FkZGVkLWRhdGU+PHJlZi10eXBlIG5hbWU9
IkpvdXJuYWwgQXJ0aWNsZSI+MTc8L3JlZi10eXBlPjxyZWMtbnVtYmVyPjMwMTU8L3JlYy1udW1i
ZXI+PGxhc3QtdXBkYXRlZC1kYXRlIGZvcm1hdD0idXRjIj4xNTY0MzI0MzM4PC9sYXN0LXVwZGF0
ZWQtZGF0ZT48YWNjZXNzaW9uLW51bT4yMTExMjc0MzwvYWNjZXNzaW9uLW51bT48ZWxlY3Ryb25p
Yy1yZXNvdXJjZS1udW0+MTAuMTAxNi9qLnNjaHJlcy4yMDEwLjExLjAwNzwvZWxlY3Ryb25pYy1y
ZXNvdXJjZS1udW0+PHZvbHVtZT4xMjU8L3ZvbHVtZT48L3JlY29yZD48L0NpdGU+PENpdGU+PEF1
dGhvcj5Ib3JhbjwvQXV0aG9yPjxZZWFyPjIwMTA8L1llYXI+PElEVGV4dD5GdXJ0aGVyIHN1cHBv
cnQgZm9yIHRoZSByb2xlIG9mIGR5c2Z1bmN0aW9uYWwgYXR0aXR1ZGVzIGluIG1vZGVscyBvZiBy
ZWFsLXdvcmxkIGZ1bmN0aW9uaW5nIGluIHNjaGl6b3BocmVuaWE8L0lEVGV4dD48cmVjb3JkPjxk
YXRlcz48cHViLWRhdGVzPjxkYXRlPkp1bjwvZGF0ZT48L3B1Yi1kYXRlcz48eWVhcj4yMDEwPC95
ZWFyPjwvZGF0ZXM+PGtleXdvcmRzPjxrZXl3b3JkPkFjdGl2aXRpZXMgb2YgRGFpbHkgTGl2aW5n
PC9rZXl3b3JkPjxrZXl3b3JkPkFkYXB0YXRpb24sIFBzeWNob2xvZ2ljYWw8L2tleXdvcmQ+PGtl
eXdvcmQ+QWR1bHQ8L2tleXdvcmQ+PGtleXdvcmQ+QXR0aXR1ZGU8L2tleXdvcmQ+PGtleXdvcmQ+
QmVoYXZpb3JhbCBTeW1wdG9tczwva2V5d29yZD48a2V5d29yZD5GZW1hbGU8L2tleXdvcmQ+PGtl
eXdvcmQ+SHVtYW5zPC9rZXl3b3JkPjxrZXl3b3JkPk1hbGU8L2tleXdvcmQ+PGtleXdvcmQ+TWlk
ZGxlIEFnZWQ8L2tleXdvcmQ+PGtleXdvcmQ+TW9kZWxzLCBQc3ljaG9sb2dpY2FsPC9rZXl3b3Jk
PjxrZXl3b3JkPk5ldXJvcHN5Y2hvbG9naWNhbCBUZXN0czwva2V5d29yZD48a2V5d29yZD5Qc3lj
aGlhdHJpYyBTdGF0dXMgUmF0aW5nIFNjYWxlczwva2V5d29yZD48a2V5d29yZD5Qc3ljaG9tZXRy
aWNzPC9rZXl3b3JkPjxrZXl3b3JkPlBzeWNob21vdG9yIFBlcmZvcm1hbmNlPC9rZXl3b3JkPjxr
ZXl3b3JkPlBzeWNob3RpYyBEaXNvcmRlcnM8L2tleXdvcmQ+PGtleXdvcmQ+UXVhbGl0eSBvZiBM
aWZlPC9rZXl3b3JkPjxrZXl3b3JkPlNjaGl6b3BocmVuaWE8L2tleXdvcmQ+PGtleXdvcmQ+U29j
aWFsIEJlaGF2aW9yPC9rZXl3b3JkPjxrZXl3b3JkPlN0YXRpc3RpY3MgYXMgVG9waWM8L2tleXdv
cmQ+PC9rZXl3b3Jkcz48dXJscz48cmVsYXRlZC11cmxzPjx1cmw+aHR0cHM6Ly93d3cubmNiaS5u
bG0ubmloLmdvdi9wdWJtZWQvMjAwMDY4NDk8L3VybD48L3JlbGF0ZWQtdXJscz48L3VybHM+PGlz
Ym4+MTg3OS0xMzc5PC9pc2JuPjxjdXN0b20yPlBNQzM0MTQ0Mzc8L2N1c3RvbTI+PHRpdGxlcz48
dGl0bGU+RnVydGhlciBzdXBwb3J0IGZvciB0aGUgcm9sZSBvZiBkeXNmdW5jdGlvbmFsIGF0dGl0
dWRlcyBpbiBtb2RlbHMgb2YgcmVhbC13b3JsZCBmdW5jdGlvbmluZyBpbiBzY2hpem9waHJlbmlh
PC90aXRsZT48c2Vjb25kYXJ5LXRpdGxlPkogUHN5Y2hpYXRyIFJlczwvc2Vjb25kYXJ5LXRpdGxl
PjwvdGl0bGVzPjxwYWdlcz40OTktNTA1PC9wYWdlcz48bnVtYmVyPjg8L251bWJlcj48Y29udHJp
YnV0b3JzPjxhdXRob3JzPjxhdXRob3I+SG9yYW4sIFcuIFAuPC9hdXRob3I+PGF1dGhvcj5SYXNz
b3Zza3ksIFkuPC9hdXRob3I+PGF1dGhvcj5LZXJuLCBSLiBTLjwvYXV0aG9yPjxhdXRob3I+TGVl
LCBKLjwvYXV0aG9yPjxhdXRob3I+V3lubiwgSi4gSy48L2F1dGhvcj48YXV0aG9yPkdyZWVuLCBN
LiBGLjwvYXV0aG9yPjwvYXV0aG9ycz48L2NvbnRyaWJ1dG9ycz48ZWRpdGlvbj4yMDA5LzEyLzE0
PC9lZGl0aW9uPjxsYW5ndWFnZT5lbmc8L2xhbmd1YWdlPjxhZGRlZC1kYXRlIGZvcm1hdD0idXRj
Ij4xNTY0MzI0MzM4PC9hZGRlZC1kYXRlPjxyZWYtdHlwZSBuYW1lPSJKb3VybmFsIEFydGljbGUi
PjE3PC9yZWYtdHlwZT48cmVjLW51bWJlcj4zMDE2PC9yZWMtbnVtYmVyPjxsYXN0LXVwZGF0ZWQt
ZGF0ZSBmb3JtYXQ9InV0YyI+MTU2NDMyNDMzODwvbGFzdC11cGRhdGVkLWRhdGU+PGFjY2Vzc2lv
bi1udW0+MjAwMDY4NDk8L2FjY2Vzc2lvbi1udW0+PGVsZWN0cm9uaWMtcmVzb3VyY2UtbnVtPjEw
LjEwMTYvai5qcHN5Y2hpcmVzLjIwMDkuMTEuMDAxPC9lbGVjdHJvbmljLXJlc291cmNlLW51bT48
dm9sdW1lPjQ0PC92b2x1bWU+PC9yZWNvcmQ+PC9DaXRlPjwvRW5kTm90ZT5=
</w:fldData>
        </w:fldChar>
      </w:r>
      <w:r w:rsidR="00D31BB1">
        <w:rPr>
          <w:rFonts w:ascii="Times New Roman" w:hAnsi="Times New Roman"/>
          <w:sz w:val="24"/>
          <w:szCs w:val="24"/>
        </w:rPr>
        <w:instrText xml:space="preserve"> ADDIN EN.CITE </w:instrText>
      </w:r>
      <w:r w:rsidR="00D31BB1">
        <w:rPr>
          <w:rFonts w:ascii="Times New Roman" w:hAnsi="Times New Roman"/>
          <w:sz w:val="24"/>
          <w:szCs w:val="24"/>
        </w:rPr>
        <w:fldChar w:fldCharType="begin">
          <w:fldData xml:space="preserve">PEVuZE5vdGU+PENpdGU+PEF1dGhvcj5CYXJyaW9zPC9BdXRob3I+PFllYXI+MjAxODwvWWVhcj48
SURUZXh0PkZ1bmN0aW9uaW5nIGluIHBhdGllbnRzIHdpdGggc2NoaXpvcGhyZW5pYTogQSBtdWx0
aWNlbnRyZSBzdHVkeSBldmFsdWF0aW5nIHRoZSBjbGluaWNhbCBwZXJzcGVjdGl2ZTwvSURUZXh0
PjxEaXNwbGF5VGV4dD4oQmFycmlvcyBldCBhbC4sIDIwMTg7IEhvcmFuIGV0IGFsLiwgMjAxMDsg
TWFuY3VzbywgSG9yYW4sIEtlcm4sICZhbXA7IEdyZWVuLCAyMDExKTwvRGlzcGxheVRleHQ+PHJl
Y29yZD48ZGF0ZXM+PHB1Yi1kYXRlcz48ZGF0ZT4xMjwvZGF0ZT48L3B1Yi1kYXRlcz48eWVhcj4y
MDE4PC95ZWFyPjwvZGF0ZXM+PGtleXdvcmRzPjxrZXl3b3JkPkFjdGl2aXRpZXMgb2YgRGFpbHkg
TGl2aW5nPC9rZXl3b3JkPjxrZXl3b3JkPkFkYXB0YXRpb24sIFBzeWNob2xvZ2ljYWw8L2tleXdv
cmQ+PGtleXdvcmQ+QWR1bHQ8L2tleXdvcmQ+PGtleXdvcmQ+QW50aXBzeWNob3RpYyBBZ2VudHM8
L2tleXdvcmQ+PGtleXdvcmQ+Q29nbml0aW9uPC9rZXl3b3JkPjxrZXl3b3JkPkNyb3NzLVNlY3Rp
b25hbCBTdHVkaWVzPC9rZXl3b3JkPjxrZXl3b3JkPkZhbWlseTwva2V5d29yZD48a2V5d29yZD5G
ZW1hbGU8L2tleXdvcmQ+PGtleXdvcmQ+SGVhbHRoIFBlcnNvbm5lbDwva2V5d29yZD48a2V5d29y
ZD5IdW1hbnM8L2tleXdvcmQ+PGtleXdvcmQ+SW50ZXJwZXJzb25hbCBSZWxhdGlvbnM8L2tleXdv
cmQ+PGtleXdvcmQ+TGVpc3VyZSBBY3Rpdml0aWVzPC9rZXl3b3JkPjxrZXl3b3JkPk1hbGU8L2tl
eXdvcmQ+PGtleXdvcmQ+TWVudGFsIEhlYWx0aCBTZXJ2aWNlczwva2V5d29yZD48a2V5d29yZD5N
aWRkbGUgQWdlZDwva2V5d29yZD48a2V5d29yZD5TY2hpem9waHJlbmlhPC9rZXl3b3JkPjxrZXl3
b3JkPlNjaGl6b3BocmVuaWMgUHN5Y2hvbG9neTwva2V5d29yZD48a2V5d29yZD5Tb2NpYWwgQ2xh
c3M8L2tleXdvcmQ+PGtleXdvcmQ+U29jaWFsIFN1cHBvcnQ8L2tleXdvcmQ+PGtleXdvcmQ+U29j
aWFsIFdvcms8L2tleXdvcmQ+PGtleXdvcmQ+U3RyZXNzLCBQc3ljaG9sb2dpY2FsPC9rZXl3b3Jk
PjxrZXl3b3JkPkRpc2FiaWxpdHkgYW5kIEhlYWx0aDwva2V5d29yZD48a2V5d29yZD5GdW5jdGlv
bmFsIGltcGFpcm1lbnQ8L2tleXdvcmQ+PGtleXdvcmQ+SGVhbHRoIHByb2Zlc3Npb25hbHM8L2tl
eXdvcmQ+PGtleXdvcmQ+SW50ZXJuYXRpb25hbCBDbGFzc2lmaWNhdGlvbiBvZiBGdW5jdGlvbmlu
Zzwva2V5d29yZD48a2V5d29yZD5Tb2NpYWwgY29nbml0aW9uPC9rZXl3b3JkPjxrZXl3b3JkPlNv
Y2lldGFsIGF0dGl0dWRlczwva2V5d29yZD48L2tleXdvcmRzPjx1cmxzPjxyZWxhdGVkLXVybHM+
PHVybD5odHRwczovL3d3dy5uY2JpLm5sbS5uaWguZ292L3B1Ym1lZC8yOTkwNzMzNjwvdXJsPjwv
cmVsYXRlZC11cmxzPjwvdXJscz48aXNibj4xODcyLTcxMjM8L2lzYm4+PHRpdGxlcz48dGl0bGU+
RnVuY3Rpb25pbmcgaW4gcGF0aWVudHMgd2l0aCBzY2hpem9waHJlbmlhOiBBIG11bHRpY2VudHJl
IHN0dWR5IGV2YWx1YXRpbmcgdGhlIGNsaW5pY2FsIHBlcnNwZWN0aXZlPC90aXRsZT48c2Vjb25k
YXJ5LXRpdGxlPlBzeWNoaWF0cnkgUmVzPC9zZWNvbmRhcnktdGl0bGU+PC90aXRsZXM+PHBhZ2Vz
PjEwOTItMTA5ODwvcGFnZXM+PGNvbnRyaWJ1dG9ycz48YXV0aG9ycz48YXV0aG9yPkJhcnJpb3Ms
IE0uPC9hdXRob3I+PGF1dGhvcj5Hw7NtZXotQmVuaXRvLCBKLjwvYXV0aG9yPjxhdXRob3I+UGlu
bywgTy48L2F1dGhvcj48YXV0aG9yPlJvam8sIEUuPC9hdXRob3I+PGF1dGhvcj5HdWlsZXJhLCBH
LjwvYXV0aG9yPjwvYXV0aG9ycz48L2NvbnRyaWJ1dG9ycz48ZWRpdGlvbj4yMDE4LzA2LzAzPC9l
ZGl0aW9uPjxsYW5ndWFnZT5lbmc8L2xhbmd1YWdlPjxhZGRlZC1kYXRlIGZvcm1hdD0idXRjIj4x
NTY0MzI0MjQ5PC9hZGRlZC1kYXRlPjxyZWYtdHlwZSBuYW1lPSJKb3VybmFsIEFydGljbGUiPjE3
PC9yZWYtdHlwZT48cmVjLW51bWJlcj4zMDE0PC9yZWMtbnVtYmVyPjxsYXN0LXVwZGF0ZWQtZGF0
ZSBmb3JtYXQ9InV0YyI+MTU2NDMyNDI0OTwvbGFzdC11cGRhdGVkLWRhdGU+PGFjY2Vzc2lvbi1u
dW0+Mjk5MDczMzY8L2FjY2Vzc2lvbi1udW0+PGVsZWN0cm9uaWMtcmVzb3VyY2UtbnVtPjEwLjEw
MTYvai5wc3ljaHJlcy4yMDE4LjA1LjA3OTwvZWxlY3Ryb25pYy1yZXNvdXJjZS1udW0+PHZvbHVt
ZT4yNzA8L3ZvbHVtZT48L3JlY29yZD48L0NpdGU+PENpdGU+PEF1dGhvcj5NYW5jdXNvPC9BdXRo
b3I+PFllYXI+MjAxMTwvWWVhcj48SURUZXh0PlNvY2lhbCBjb2duaXRpb24gaW4gcHN5Y2hvc2lz
OiBtdWx0aWRpbWVuc2lvbmFsIHN0cnVjdHVyZSwgY2xpbmljYWwgY29ycmVsYXRlcywgYW5kIHJl
bGF0aW9uc2hpcCB3aXRoIGZ1bmN0aW9uYWwgb3V0Y29tZTwvSURUZXh0PjxyZWNvcmQ+PGRhdGVz
PjxwdWItZGF0ZXM+PGRhdGU+RmViPC9kYXRlPjwvcHViLWRhdGVzPjx5ZWFyPjIwMTE8L3llYXI+
PC9kYXRlcz48a2V5d29yZHM+PGtleXdvcmQ+QWRhcHRhdGlvbiwgUHN5Y2hvbG9naWNhbDwva2V5
d29yZD48a2V5d29yZD5BZHVsdDwva2V5d29yZD48a2V5d29yZD5BZ2dyZXNzaW9uPC9rZXl3b3Jk
PjxrZXl3b3JkPkJyaWVmIFBzeWNoaWF0cmljIFJhdGluZyBTY2FsZTwva2V5d29yZD48a2V5d29y
ZD5Db2duaXRpb24gRGlzb3JkZXJzPC9rZXl3b3JkPjxrZXl3b3JkPkVtb3Rpb25hbCBJbnRlbGxp
Z2VuY2U8L2tleXdvcmQ+PGtleXdvcmQ+RW1vdGlvbnM8L2tleXdvcmQ+PGtleXdvcmQ+RmFjaWFs
IEV4cHJlc3Npb248L2tleXdvcmQ+PGtleXdvcmQ+RmVtYWxlPC9rZXl3b3JkPjxrZXl3b3JkPkhv
c3RpbGl0eTwva2V5d29yZD48a2V5d29yZD5IdW1hbnM8L2tleXdvcmQ+PGtleXdvcmQ+SW50ZW50
aW9uPC9rZXl3b3JkPjxrZXl3b3JkPkludGVybmFsLUV4dGVybmFsIENvbnRyb2w8L2tleXdvcmQ+
PGtleXdvcmQ+SW50ZXJwZXJzb25hbCBSZWxhdGlvbnM8L2tleXdvcmQ+PGtleXdvcmQ+TWFsZTwv
a2V5d29yZD48a2V5d29yZD5NaWRkbGUgQWdlZDwva2V5d29yZD48a2V5d29yZD5OZXVyb3BzeWNo
b2xvZ2ljYWwgVGVzdHM8L2tleXdvcmQ+PGtleXdvcmQ+UHJvZ25vc2lzPC9rZXl3b3JkPjxrZXl3
b3JkPlBzeWNoaWF0cmljIFN0YXR1cyBSYXRpbmcgU2NhbGVzPC9rZXl3b3JkPjxrZXl3b3JkPlBz
eWNob3RpYyBEaXNvcmRlcnM8L2tleXdvcmQ+PGtleXdvcmQ+U2NoaXpvcGhyZW5pYTwva2V5d29y
ZD48a2V5d29yZD5TY2hpem9waHJlbmljIFBzeWNob2xvZ3k8L2tleXdvcmQ+PGtleXdvcmQ+U29j
aWFsIEFkanVzdG1lbnQ8L2tleXdvcmQ+PGtleXdvcmQ+U29jaWFsIFBlcmNlcHRpb248L2tleXdv
cmQ+PGtleXdvcmQ+VGhlb3J5IG9mIE1pbmQ8L2tleXdvcmQ+PGtleXdvcmQ+Vm9saXRpb248L2tl
eXdvcmQ+PC9rZXl3b3Jkcz48dXJscz48cmVsYXRlZC11cmxzPjx1cmw+aHR0cHM6Ly93d3cubmNi
aS5ubG0ubmloLmdvdi9wdWJtZWQvMjExMTI3NDM8L3VybD48L3JlbGF0ZWQtdXJscz48L3VybHM+
PGlzYm4+MTU3My0yNTA5PC9pc2JuPjxjdXN0b20yPlBNQzMwNzM1NDI8L2N1c3RvbTI+PHRpdGxl
cz48dGl0bGU+U29jaWFsIGNvZ25pdGlvbiBpbiBwc3ljaG9zaXM6IG11bHRpZGltZW5zaW9uYWwg
c3RydWN0dXJlLCBjbGluaWNhbCBjb3JyZWxhdGVzLCBhbmQgcmVsYXRpb25zaGlwIHdpdGggZnVu
Y3Rpb25hbCBvdXRjb21lPC90aXRsZT48c2Vjb25kYXJ5LXRpdGxlPlNjaGl6b3BociBSZXM8L3Nl
Y29uZGFyeS10aXRsZT48L3RpdGxlcz48cGFnZXM+MTQzLTUxPC9wYWdlcz48bnVtYmVyPjItMzwv
bnVtYmVyPjxjb250cmlidXRvcnM+PGF1dGhvcnM+PGF1dGhvcj5NYW5jdXNvLCBGLjwvYXV0aG9y
PjxhdXRob3I+SG9yYW4sIFcuIFAuPC9hdXRob3I+PGF1dGhvcj5LZXJuLCBSLiBTLjwvYXV0aG9y
PjxhdXRob3I+R3JlZW4sIE0uIEYuPC9hdXRob3I+PC9hdXRob3JzPjwvY29udHJpYnV0b3JzPjxl
ZGl0aW9uPjIwMTAvMTEvMjY8L2VkaXRpb24+PGxhbmd1YWdlPmVuZzwvbGFuZ3VhZ2U+PGFkZGVk
LWRhdGUgZm9ybWF0PSJ1dGMiPjE1NjQzMjQzMzg8L2FkZGVkLWRhdGU+PHJlZi10eXBlIG5hbWU9
IkpvdXJuYWwgQXJ0aWNsZSI+MTc8L3JlZi10eXBlPjxyZWMtbnVtYmVyPjMwMTU8L3JlYy1udW1i
ZXI+PGxhc3QtdXBkYXRlZC1kYXRlIGZvcm1hdD0idXRjIj4xNTY0MzI0MzM4PC9sYXN0LXVwZGF0
ZWQtZGF0ZT48YWNjZXNzaW9uLW51bT4yMTExMjc0MzwvYWNjZXNzaW9uLW51bT48ZWxlY3Ryb25p
Yy1yZXNvdXJjZS1udW0+MTAuMTAxNi9qLnNjaHJlcy4yMDEwLjExLjAwNzwvZWxlY3Ryb25pYy1y
ZXNvdXJjZS1udW0+PHZvbHVtZT4xMjU8L3ZvbHVtZT48L3JlY29yZD48L0NpdGU+PENpdGU+PEF1
dGhvcj5Ib3JhbjwvQXV0aG9yPjxZZWFyPjIwMTA8L1llYXI+PElEVGV4dD5GdXJ0aGVyIHN1cHBv
cnQgZm9yIHRoZSByb2xlIG9mIGR5c2Z1bmN0aW9uYWwgYXR0aXR1ZGVzIGluIG1vZGVscyBvZiBy
ZWFsLXdvcmxkIGZ1bmN0aW9uaW5nIGluIHNjaGl6b3BocmVuaWE8L0lEVGV4dD48cmVjb3JkPjxk
YXRlcz48cHViLWRhdGVzPjxkYXRlPkp1bjwvZGF0ZT48L3B1Yi1kYXRlcz48eWVhcj4yMDEwPC95
ZWFyPjwvZGF0ZXM+PGtleXdvcmRzPjxrZXl3b3JkPkFjdGl2aXRpZXMgb2YgRGFpbHkgTGl2aW5n
PC9rZXl3b3JkPjxrZXl3b3JkPkFkYXB0YXRpb24sIFBzeWNob2xvZ2ljYWw8L2tleXdvcmQ+PGtl
eXdvcmQ+QWR1bHQ8L2tleXdvcmQ+PGtleXdvcmQ+QXR0aXR1ZGU8L2tleXdvcmQ+PGtleXdvcmQ+
QmVoYXZpb3JhbCBTeW1wdG9tczwva2V5d29yZD48a2V5d29yZD5GZW1hbGU8L2tleXdvcmQ+PGtl
eXdvcmQ+SHVtYW5zPC9rZXl3b3JkPjxrZXl3b3JkPk1hbGU8L2tleXdvcmQ+PGtleXdvcmQ+TWlk
ZGxlIEFnZWQ8L2tleXdvcmQ+PGtleXdvcmQ+TW9kZWxzLCBQc3ljaG9sb2dpY2FsPC9rZXl3b3Jk
PjxrZXl3b3JkPk5ldXJvcHN5Y2hvbG9naWNhbCBUZXN0czwva2V5d29yZD48a2V5d29yZD5Qc3lj
aGlhdHJpYyBTdGF0dXMgUmF0aW5nIFNjYWxlczwva2V5d29yZD48a2V5d29yZD5Qc3ljaG9tZXRy
aWNzPC9rZXl3b3JkPjxrZXl3b3JkPlBzeWNob21vdG9yIFBlcmZvcm1hbmNlPC9rZXl3b3JkPjxr
ZXl3b3JkPlBzeWNob3RpYyBEaXNvcmRlcnM8L2tleXdvcmQ+PGtleXdvcmQ+UXVhbGl0eSBvZiBM
aWZlPC9rZXl3b3JkPjxrZXl3b3JkPlNjaGl6b3BocmVuaWE8L2tleXdvcmQ+PGtleXdvcmQ+U29j
aWFsIEJlaGF2aW9yPC9rZXl3b3JkPjxrZXl3b3JkPlN0YXRpc3RpY3MgYXMgVG9waWM8L2tleXdv
cmQ+PC9rZXl3b3Jkcz48dXJscz48cmVsYXRlZC11cmxzPjx1cmw+aHR0cHM6Ly93d3cubmNiaS5u
bG0ubmloLmdvdi9wdWJtZWQvMjAwMDY4NDk8L3VybD48L3JlbGF0ZWQtdXJscz48L3VybHM+PGlz
Ym4+MTg3OS0xMzc5PC9pc2JuPjxjdXN0b20yPlBNQzM0MTQ0Mzc8L2N1c3RvbTI+PHRpdGxlcz48
dGl0bGU+RnVydGhlciBzdXBwb3J0IGZvciB0aGUgcm9sZSBvZiBkeXNmdW5jdGlvbmFsIGF0dGl0
dWRlcyBpbiBtb2RlbHMgb2YgcmVhbC13b3JsZCBmdW5jdGlvbmluZyBpbiBzY2hpem9waHJlbmlh
PC90aXRsZT48c2Vjb25kYXJ5LXRpdGxlPkogUHN5Y2hpYXRyIFJlczwvc2Vjb25kYXJ5LXRpdGxl
PjwvdGl0bGVzPjxwYWdlcz40OTktNTA1PC9wYWdlcz48bnVtYmVyPjg8L251bWJlcj48Y29udHJp
YnV0b3JzPjxhdXRob3JzPjxhdXRob3I+SG9yYW4sIFcuIFAuPC9hdXRob3I+PGF1dGhvcj5SYXNz
b3Zza3ksIFkuPC9hdXRob3I+PGF1dGhvcj5LZXJuLCBSLiBTLjwvYXV0aG9yPjxhdXRob3I+TGVl
LCBKLjwvYXV0aG9yPjxhdXRob3I+V3lubiwgSi4gSy48L2F1dGhvcj48YXV0aG9yPkdyZWVuLCBN
LiBGLjwvYXV0aG9yPjwvYXV0aG9ycz48L2NvbnRyaWJ1dG9ycz48ZWRpdGlvbj4yMDA5LzEyLzE0
PC9lZGl0aW9uPjxsYW5ndWFnZT5lbmc8L2xhbmd1YWdlPjxhZGRlZC1kYXRlIGZvcm1hdD0idXRj
Ij4xNTY0MzI0MzM4PC9hZGRlZC1kYXRlPjxyZWYtdHlwZSBuYW1lPSJKb3VybmFsIEFydGljbGUi
PjE3PC9yZWYtdHlwZT48cmVjLW51bWJlcj4zMDE2PC9yZWMtbnVtYmVyPjxsYXN0LXVwZGF0ZWQt
ZGF0ZSBmb3JtYXQ9InV0YyI+MTU2NDMyNDMzODwvbGFzdC11cGRhdGVkLWRhdGU+PGFjY2Vzc2lv
bi1udW0+MjAwMDY4NDk8L2FjY2Vzc2lvbi1udW0+PGVsZWN0cm9uaWMtcmVzb3VyY2UtbnVtPjEw
LjEwMTYvai5qcHN5Y2hpcmVzLjIwMDkuMTEuMDAxPC9lbGVjdHJvbmljLXJlc291cmNlLW51bT48
dm9sdW1lPjQ0PC92b2x1bWU+PC9yZWNvcmQ+PC9DaXRlPjwvRW5kTm90ZT5=
</w:fldData>
        </w:fldChar>
      </w:r>
      <w:r w:rsidR="00D31BB1">
        <w:rPr>
          <w:rFonts w:ascii="Times New Roman" w:hAnsi="Times New Roman"/>
          <w:sz w:val="24"/>
          <w:szCs w:val="24"/>
        </w:rPr>
        <w:instrText xml:space="preserve"> ADDIN EN.CITE.DATA </w:instrText>
      </w:r>
      <w:r w:rsidR="00D31BB1">
        <w:rPr>
          <w:rFonts w:ascii="Times New Roman" w:hAnsi="Times New Roman"/>
          <w:sz w:val="24"/>
          <w:szCs w:val="24"/>
        </w:rPr>
      </w:r>
      <w:r w:rsidR="00D31BB1">
        <w:rPr>
          <w:rFonts w:ascii="Times New Roman" w:hAnsi="Times New Roman"/>
          <w:sz w:val="24"/>
          <w:szCs w:val="24"/>
        </w:rPr>
        <w:fldChar w:fldCharType="end"/>
      </w:r>
      <w:r w:rsidR="00100DEA">
        <w:rPr>
          <w:rFonts w:ascii="Times New Roman" w:hAnsi="Times New Roman"/>
          <w:sz w:val="24"/>
          <w:szCs w:val="24"/>
        </w:rPr>
      </w:r>
      <w:r w:rsidR="00100DEA">
        <w:rPr>
          <w:rFonts w:ascii="Times New Roman" w:hAnsi="Times New Roman"/>
          <w:sz w:val="24"/>
          <w:szCs w:val="24"/>
        </w:rPr>
        <w:fldChar w:fldCharType="separate"/>
      </w:r>
      <w:r w:rsidR="00D31BB1">
        <w:rPr>
          <w:rFonts w:ascii="Times New Roman" w:hAnsi="Times New Roman"/>
          <w:noProof/>
          <w:sz w:val="24"/>
          <w:szCs w:val="24"/>
        </w:rPr>
        <w:t>(Barrios et al., 2018; Mancuso, Horan, Kern, &amp; Green, 2011)</w:t>
      </w:r>
      <w:r w:rsidR="00100DEA">
        <w:rPr>
          <w:rFonts w:ascii="Times New Roman" w:hAnsi="Times New Roman"/>
          <w:sz w:val="24"/>
          <w:szCs w:val="24"/>
        </w:rPr>
        <w:fldChar w:fldCharType="end"/>
      </w:r>
      <w:r w:rsidR="00100DEA">
        <w:rPr>
          <w:rFonts w:ascii="Times New Roman" w:hAnsi="Times New Roman"/>
          <w:sz w:val="24"/>
          <w:szCs w:val="24"/>
        </w:rPr>
        <w:t xml:space="preserve">. </w:t>
      </w:r>
      <w:r w:rsidR="00B54E7D">
        <w:rPr>
          <w:rFonts w:ascii="Times New Roman" w:hAnsi="Times New Roman"/>
          <w:sz w:val="24"/>
          <w:szCs w:val="24"/>
        </w:rPr>
        <w:t xml:space="preserve"> Estas dificultades se inician entre los 5 y 10 años después del inicio de la enfermedad </w:t>
      </w:r>
      <w:r w:rsidR="00B54E7D">
        <w:rPr>
          <w:rFonts w:ascii="Times New Roman" w:hAnsi="Times New Roman"/>
          <w:sz w:val="24"/>
          <w:szCs w:val="24"/>
        </w:rPr>
        <w:fldChar w:fldCharType="begin"/>
      </w:r>
      <w:r w:rsidR="0030040E">
        <w:rPr>
          <w:rFonts w:ascii="Times New Roman" w:hAnsi="Times New Roman"/>
          <w:sz w:val="24"/>
          <w:szCs w:val="24"/>
        </w:rPr>
        <w:instrText xml:space="preserve"> ADDIN EN.CITE &lt;EndNote&gt;&lt;Cite&gt;&lt;Author&gt;Olsson&lt;/Author&gt;&lt;Year&gt;2016&lt;/Year&gt;&lt;IDText&gt;Predicting real-world functional milestones in schizophrenia&lt;/IDText&gt;&lt;DisplayText&gt;(Olsson, Hjärthag, &amp;amp; Helldin, 2016)&lt;/DisplayText&gt;&lt;record&gt;&lt;dates&gt;&lt;pub-dates&gt;&lt;date&gt;Aug&lt;/date&gt;&lt;/pub-dates&gt;&lt;year&gt;2016&lt;/year&gt;&lt;/dates&gt;&lt;keywords&gt;&lt;keyword&gt;Achievement&lt;/keyword&gt;&lt;keyword&gt;Activities of Daily Living&lt;/keyword&gt;&lt;keyword&gt;Adult&lt;/keyword&gt;&lt;keyword&gt;Aged&lt;/keyword&gt;&lt;keyword&gt;Disability Evaluation&lt;/keyword&gt;&lt;keyword&gt;Female&lt;/keyword&gt;&lt;keyword&gt;Humans&lt;/keyword&gt;&lt;keyword&gt;Male&lt;/keyword&gt;&lt;keyword&gt;Marital Status&lt;/keyword&gt;&lt;keyword&gt;Middle Aged&lt;/keyword&gt;&lt;keyword&gt;Outpatients&lt;/keyword&gt;&lt;keyword&gt;Schizophrenia&lt;/keyword&gt;&lt;keyword&gt;Schizophrenic Psychology&lt;/keyword&gt;&lt;keyword&gt;Social Behavior&lt;/keyword&gt;&lt;keyword&gt;Young Adult&lt;/keyword&gt;&lt;keyword&gt;Functional capacity&lt;/keyword&gt;&lt;keyword&gt;Predictive factors&lt;/keyword&gt;&lt;keyword&gt;Real-world functional milestones&lt;/keyword&gt;&lt;keyword&gt;Schizophrenia&lt;/keyword&gt;&lt;/keywords&gt;&lt;urls&gt;&lt;related-urls&gt;&lt;url&gt;https://www.ncbi.nlm.nih.gov/pubmed/27235985&lt;/url&gt;&lt;/related-urls&gt;&lt;/urls&gt;&lt;isbn&gt;1872-7123&lt;/isbn&gt;&lt;titles&gt;&lt;title&gt;Predicting real-world functional milestones in schizophrenia&lt;/title&gt;&lt;secondary-title&gt;Psychiatry Res&lt;/secondary-title&gt;&lt;/titles&gt;&lt;pages&gt;1-6&lt;/pages&gt;&lt;contributors&gt;&lt;authors&gt;&lt;author&gt;Olsson, A. K.&lt;/author&gt;&lt;author&gt;Hjärthag, F.&lt;/author&gt;&lt;author&gt;Helldin, L.&lt;/author&gt;&lt;/authors&gt;&lt;/contributors&gt;&lt;edition&gt;2016/05/18&lt;/edition&gt;&lt;language&gt;eng&lt;/language&gt;&lt;added-date format="utc"&gt;1564325097&lt;/added-date&gt;&lt;ref-type name="Journal Article"&gt;17&lt;/ref-type&gt;&lt;rec-number&gt;3020&lt;/rec-number&gt;&lt;last-updated-date format="utc"&gt;1564325097&lt;/last-updated-date&gt;&lt;accession-num&gt;27235985&lt;/accession-num&gt;&lt;electronic-resource-num&gt;10.1016/j.psychres.2016.05.015&lt;/electronic-resource-num&gt;&lt;volume&gt;242&lt;/volume&gt;&lt;/record&gt;&lt;/Cite&gt;&lt;/EndNote&gt;</w:instrText>
      </w:r>
      <w:r w:rsidR="00B54E7D">
        <w:rPr>
          <w:rFonts w:ascii="Times New Roman" w:hAnsi="Times New Roman"/>
          <w:sz w:val="24"/>
          <w:szCs w:val="24"/>
        </w:rPr>
        <w:fldChar w:fldCharType="separate"/>
      </w:r>
      <w:r w:rsidR="0030040E">
        <w:rPr>
          <w:rFonts w:ascii="Times New Roman" w:hAnsi="Times New Roman"/>
          <w:noProof/>
          <w:sz w:val="24"/>
          <w:szCs w:val="24"/>
        </w:rPr>
        <w:t>(Olsson, Hjärthag, &amp; Helldin, 2016)</w:t>
      </w:r>
      <w:r w:rsidR="00B54E7D">
        <w:rPr>
          <w:rFonts w:ascii="Times New Roman" w:hAnsi="Times New Roman"/>
          <w:sz w:val="24"/>
          <w:szCs w:val="24"/>
        </w:rPr>
        <w:fldChar w:fldCharType="end"/>
      </w:r>
      <w:r w:rsidR="004D28C0">
        <w:rPr>
          <w:rFonts w:ascii="Times New Roman" w:hAnsi="Times New Roman"/>
          <w:sz w:val="24"/>
          <w:szCs w:val="24"/>
        </w:rPr>
        <w:t xml:space="preserve"> y </w:t>
      </w:r>
      <w:r w:rsidR="005D3119">
        <w:rPr>
          <w:rFonts w:ascii="Times New Roman" w:hAnsi="Times New Roman"/>
          <w:sz w:val="24"/>
          <w:szCs w:val="24"/>
        </w:rPr>
        <w:t xml:space="preserve"> siguen presentes</w:t>
      </w:r>
      <w:r w:rsidR="00B0734E">
        <w:rPr>
          <w:rFonts w:ascii="Times New Roman" w:hAnsi="Times New Roman"/>
          <w:sz w:val="24"/>
          <w:szCs w:val="24"/>
        </w:rPr>
        <w:t xml:space="preserve"> tras la remisión clínica en más de la mitad de los pacientes </w:t>
      </w:r>
      <w:r w:rsidR="00B0734E">
        <w:rPr>
          <w:rFonts w:ascii="Times New Roman" w:hAnsi="Times New Roman"/>
          <w:sz w:val="24"/>
          <w:szCs w:val="24"/>
        </w:rPr>
        <w:fldChar w:fldCharType="begin">
          <w:fldData xml:space="preserve">PEVuZE5vdGU+PENpdGU+PEF1dGhvcj5Cb2JlczwvQXV0aG9yPjxZZWFyPjIwMTA8L1llYXI+PElE
VGV4dD5QcmV2YWxlbmNlIG9mIG5lZ2F0aXZlIHN5bXB0b21zIGluIG91dHBhdGllbnRzIHdpdGgg
c2NoaXpvcGhyZW5pYSBzcGVjdHJ1bSBkaXNvcmRlcnMgdHJlYXRlZCB3aXRoIGFudGlwc3ljaG90
aWNzIGluIHJvdXRpbmUgY2xpbmljYWwgcHJhY3RpY2U6IGZpbmRpbmdzIGZyb20gdGhlIENMQU1P
UlMgc3R1ZHk8L0lEVGV4dD48RGlzcGxheVRleHQ+KEJvYmVzIGV0IGFsLiwgMjAxMDsgUGlubmEs
IERlcml1LCBldCBhbC4sIDIwMTM7IFBpbm5hLCBUdXNjb25pLCBldCBhbC4sIDIwMTMpPC9EaXNw
bGF5VGV4dD48cmVjb3JkPjxkYXRlcz48cHViLWRhdGVzPjxkYXRlPk1hcjwvZGF0ZT48L3B1Yi1k
YXRlcz48eWVhcj4yMDEwPC95ZWFyPjwvZGF0ZXM+PGtleXdvcmRzPjxrZXl3b3JkPkFkb2xlc2Nl
bnQ8L2tleXdvcmQ+PGtleXdvcmQ+QWR1bHQ8L2tleXdvcmQ+PGtleXdvcmQ+QWdlZDwva2V5d29y
ZD48a2V5d29yZD5BbWJ1bGF0b3J5IENhcmU8L2tleXdvcmQ+PGtleXdvcmQ+QW50aXBzeWNob3Rp
YyBBZ2VudHM8L2tleXdvcmQ+PGtleXdvcmQ+QmFzYWwgR2FuZ2xpYSBEaXNlYXNlczwva2V5d29y
ZD48a2V5d29yZD5EaWFnbm9zdGljIGFuZCBTdGF0aXN0aWNhbCBNYW51YWwgb2YgTWVudGFsIERp
c29yZGVyczwva2V5d29yZD48a2V5d29yZD5GZW1hbGU8L2tleXdvcmQ+PGtleXdvcmQ+SHVtYW5z
PC9rZXl3b3JkPjxrZXl3b3JkPk1hbGU8L2tleXdvcmQ+PGtleXdvcmQ+TWlkZGxlIEFnZWQ8L2tl
eXdvcmQ+PGtleXdvcmQ+UHJldmFsZW5jZTwva2V5d29yZD48a2V5d29yZD5Qc3ljaGlhdHJpYyBT
dGF0dXMgUmF0aW5nIFNjYWxlczwva2V5d29yZD48a2V5d29yZD5SZXRyb3NwZWN0aXZlIFN0dWRp
ZXM8L2tleXdvcmQ+PGtleXdvcmQ+U2NoaXpvcGhyZW5pYTwva2V5d29yZD48a2V5d29yZD5TY2hp
em9waHJlbmljIFBzeWNob2xvZ3k8L2tleXdvcmQ+PGtleXdvcmQ+U2V2ZXJpdHkgb2YgSWxsbmVz
cyBJbmRleDwva2V5d29yZD48a2V5d29yZD5UcmVhdG1lbnQgT3V0Y29tZTwva2V5d29yZD48a2V5
d29yZD5VbmVtcGxveW1lbnQ8L2tleXdvcmQ+PC9rZXl3b3Jkcz48dXJscz48cmVsYXRlZC11cmxz
Pjx1cmw+aHR0cHM6Ly93d3cubmNiaS5ubG0ubmloLmdvdi9wdWJtZWQvMTk4OTU3Nzk8L3VybD48
L3JlbGF0ZWQtdXJscz48L3VybHM+PGlzYm4+MTU1NS0yMTAxPC9pc2JuPjx0aXRsZXM+PHRpdGxl
PlByZXZhbGVuY2Ugb2YgbmVnYXRpdmUgc3ltcHRvbXMgaW4gb3V0cGF0aWVudHMgd2l0aCBzY2hp
em9waHJlbmlhIHNwZWN0cnVtIGRpc29yZGVycyB0cmVhdGVkIHdpdGggYW50aXBzeWNob3RpY3Mg
aW4gcm91dGluZSBjbGluaWNhbCBwcmFjdGljZTogZmluZGluZ3MgZnJvbSB0aGUgQ0xBTU9SUyBz
dHVkeTwvdGl0bGU+PHNlY29uZGFyeS10aXRsZT5KIENsaW4gUHN5Y2hpYXRyeTwvc2Vjb25kYXJ5
LXRpdGxlPjwvdGl0bGVzPjxwYWdlcz4yODAtNjwvcGFnZXM+PG51bWJlcj4zPC9udW1iZXI+PGNv
bnRyaWJ1dG9ycz48YXV0aG9ycz48YXV0aG9yPkJvYmVzLCBKLjwvYXV0aG9yPjxhdXRob3I+QXJh
bmdvLCBDLjwvYXV0aG9yPjxhdXRob3I+R2FyY2lhLUdhcmNpYSwgTS48L2F1dGhvcj48YXV0aG9y
PlJlamFzLCBKLjwvYXV0aG9yPjxhdXRob3I+Q0xBTU9SUyBTdHVkeSBDb2xsYWJvcmF0aXZlIEdy
b3VwPC9hdXRob3I+PC9hdXRob3JzPjwvY29udHJpYnV0b3JzPjxlZGl0aW9uPjIwMDkvMTEvMDM8
L2VkaXRpb24+PGxhbmd1YWdlPmVuZzwvbGFuZ3VhZ2U+PGFkZGVkLWRhdGUgZm9ybWF0PSJ1dGMi
PjE1NjQzMjQ1Nzg8L2FkZGVkLWRhdGU+PHJlZi10eXBlIG5hbWU9IkpvdXJuYWwgQXJ0aWNsZSI+
MTc8L3JlZi10eXBlPjxyZWMtbnVtYmVyPjMwMTk8L3JlYy1udW1iZXI+PGxhc3QtdXBkYXRlZC1k
YXRlIGZvcm1hdD0idXRjIj4xNTY0MzI0NTc4PC9sYXN0LXVwZGF0ZWQtZGF0ZT48YWNjZXNzaW9u
LW51bT4xOTg5NTc3OTwvYWNjZXNzaW9uLW51bT48ZWxlY3Ryb25pYy1yZXNvdXJjZS1udW0+MTAu
NDA4OC9KQ1AuMDhtMDQyNTB5ZWw8L2VsZWN0cm9uaWMtcmVzb3VyY2UtbnVtPjx2b2x1bWU+NzE8
L3ZvbHVtZT48L3JlY29yZD48L0NpdGU+PENpdGU+PEF1dGhvcj5QaW5uYTwvQXV0aG9yPjxZZWFy
PjIwMTM8L1llYXI+PElEVGV4dD5Dcml0ZXJpYSBmb3Igc3ltcHRvbSByZW1pc3Npb24gcmV2aXNp
dGVkOiBhIHN0dWR5IG9mIHBhdGllbnRzIGFmZmVjdGVkIGJ5IHNjaGl6b3BocmVuaWEgYW5kIHNj
aGl6b2FmZmVjdGl2ZSBkaXNvcmRlcnM8L0lEVGV4dD48cmVjb3JkPjxkYXRlcz48cHViLWRhdGVz
PjxkYXRlPlNlcDwvZGF0ZT48L3B1Yi1kYXRlcz48eWVhcj4yMDEzPC95ZWFyPjwvZGF0ZXM+PGtl
eXdvcmRzPjxrZXl3b3JkPkFkdWx0PC9rZXl3b3JkPjxrZXl3b3JkPkFnZWQ8L2tleXdvcmQ+PGtl
eXdvcmQ+QW50aXBzeWNob3RpYyBBZ2VudHM8L2tleXdvcmQ+PGtleXdvcmQ+RmVtYWxlPC9rZXl3
b3JkPjxrZXl3b3JkPkh1bWFuczwva2V5d29yZD48a2V5d29yZD5NYWxlPC9rZXl3b3JkPjxrZXl3
b3JkPk1pZGRsZSBBZ2VkPC9rZXl3b3JkPjxrZXl3b3JkPk91dHBhdGllbnRzPC9rZXl3b3JkPjxr
ZXl3b3JkPlByZWRpY3RpdmUgVmFsdWUgb2YgVGVzdHM8L2tleXdvcmQ+PGtleXdvcmQ+UHN5Y2hp
YXRyaWMgU3RhdHVzIFJhdGluZyBTY2FsZXM8L2tleXdvcmQ+PGtleXdvcmQ+UHN5Y2hvdGljIERp
c29yZGVyczwva2V5d29yZD48a2V5d29yZD5SZW1pc3Npb24gSW5kdWN0aW9uPC9rZXl3b3JkPjxr
ZXl3b3JkPlNjaGl6b3BocmVuaWE8L2tleXdvcmQ+PGtleXdvcmQ+U2NoaXpvcGhyZW5pYyBQc3lj
aG9sb2d5PC9rZXl3b3JkPjxrZXl3b3JkPlNlbnNpdGl2aXR5IGFuZCBTcGVjaWZpY2l0eTwva2V5
d29yZD48a2V5d29yZD5TZXZlcml0eSBvZiBJbGxuZXNzIEluZGV4PC9rZXl3b3JkPjxrZXl3b3Jk
PlRyZWF0bWVudCBPdXRjb21lPC9rZXl3b3JkPjwva2V5d29yZHM+PHVybHM+PHJlbGF0ZWQtdXJs
cz48dXJsPmh0dHBzOi8vd3d3Lm5jYmkubmxtLm5paC5nb3YvcHVibWVkLzI0Mjk0ODM5PC91cmw+
PC9yZWxhdGVkLXVybHM+PC91cmxzPjxpc2JuPjE0NzEtMjQ0WDwvaXNibj48Y3VzdG9tMj5QTUMz
ODUyOTMzPC9jdXN0b20yPjx0aXRsZXM+PHRpdGxlPkNyaXRlcmlhIGZvciBzeW1wdG9tIHJlbWlz
c2lvbiByZXZpc2l0ZWQ6IGEgc3R1ZHkgb2YgcGF0aWVudHMgYWZmZWN0ZWQgYnkgc2NoaXpvcGhy
ZW5pYSBhbmQgc2NoaXpvYWZmZWN0aXZlIGRpc29yZGVyczwvdGl0bGU+PHNlY29uZGFyeS10aXRs
ZT5CTUMgUHN5Y2hpYXRyeTwvc2Vjb25kYXJ5LXRpdGxlPjwvdGl0bGVzPjxwYWdlcz4yMzU8L3Bh
Z2VzPjxjb250cmlidXRvcnM+PGF1dGhvcnM+PGF1dGhvcj5QaW5uYSwgRi48L2F1dGhvcj48YXV0
aG9yPlR1c2NvbmksIE0uPC9hdXRob3I+PGF1dGhvcj5Cb3NpYSwgTS48L2F1dGhvcj48YXV0aG9y
PkNhdmFsbGFybywgUi48L2F1dGhvcj48YXV0aG9yPkNhcnBpbmllbGxvLCBCLjwvYXV0aG9yPjxh
dXRob3I+Q2FnbGlhcmkgUmVjb3ZlcnkgR3JvdXAgU3R1ZHk8L2F1dGhvcj48L2F1dGhvcnM+PC9j
b250cmlidXRvcnM+PGVkaXRpb24+MjAxMy8wOS8yNjwvZWRpdGlvbj48bGFuZ3VhZ2U+ZW5nPC9s
YW5ndWFnZT48YWRkZWQtZGF0ZSBmb3JtYXQ9InV0YyI+MTU2NDMyNDUyMzwvYWRkZWQtZGF0ZT48
cmVmLXR5cGUgbmFtZT0iSm91cm5hbCBBcnRpY2xlIj4xNzwvcmVmLXR5cGU+PHJlYy1udW1iZXI+
MzAxNzwvcmVjLW51bWJlcj48bGFzdC11cGRhdGVkLWRhdGUgZm9ybWF0PSJ1dGMiPjE1NjQzMjQ1
MjM8L2xhc3QtdXBkYXRlZC1kYXRlPjxhY2Nlc3Npb24tbnVtPjI0Mjk0ODM5PC9hY2Nlc3Npb24t
bnVtPjxlbGVjdHJvbmljLXJlc291cmNlLW51bT4xMC4xMTg2LzE0NzEtMjQ0WC0xMy0yMzU8L2Vs
ZWN0cm9uaWMtcmVzb3VyY2UtbnVtPjx2b2x1bWU+MTM8L3ZvbHVtZT48L3JlY29yZD48L0NpdGU+
PENpdGU+PEF1dGhvcj5QaW5uYTwvQXV0aG9yPjxZZWFyPjIwMTM8L1llYXI+PElEVGV4dD5JcyBp
dCB0cnVlIHJlbWlzc2lvbj8gQSBzdHVkeSBvZiByZW1pdHRlZCBwYXRpZW50cyBhZmZlY3RlZCBi
eSBzY2hpem9waHJlbmlhIGFuZCBzY2hpem9hZmZlY3RpdmUgZGlzb3JkZXJzPC9JRFRleHQ+PHJl
Y29yZD48ZGF0ZXM+PHB1Yi1kYXRlcz48ZGF0ZT5EZWM8L2RhdGU+PC9wdWItZGF0ZXM+PHllYXI+
MjAxMzwveWVhcj48L2RhdGVzPjxrZXl3b3Jkcz48a2V5d29yZD5BZHVsdDwva2V5d29yZD48a2V5
d29yZD5BbnRpcHN5Y2hvdGljIEFnZW50czwva2V5d29yZD48a2V5d29yZD5GZW1hbGU8L2tleXdv
cmQ+PGtleXdvcmQ+SHVtYW5zPC9rZXl3b3JkPjxrZXl3b3JkPk1hbGU8L2tleXdvcmQ+PGtleXdv
cmQ+TWlkZGxlIEFnZWQ8L2tleXdvcmQ+PGtleXdvcmQ+T3V0cGF0aWVudHM8L2tleXdvcmQ+PGtl
eXdvcmQ+UGVyc29uYWwgU2F0aXNmYWN0aW9uPC9rZXl3b3JkPjxrZXl3b3JkPlByb3NwZWN0aXZl
IFN0dWRpZXM8L2tleXdvcmQ+PGtleXdvcmQ+UHN5Y2hpYXRyaWMgU3RhdHVzIFJhdGluZyBTY2Fs
ZXM8L2tleXdvcmQ+PGtleXdvcmQ+UHN5Y2hvdGljIERpc29yZGVyczwva2V5d29yZD48a2V5d29y
ZD5RdWFsaXR5IG9mIExpZmU8L2tleXdvcmQ+PGtleXdvcmQ+UmVtaXNzaW9uIEluZHVjdGlvbjwv
a2V5d29yZD48a2V5d29yZD5TY2hpem9waHJlbmlhPC9rZXl3b3JkPjxrZXl3b3JkPlNjaGl6b3Bo
cmVuaWMgUHN5Y2hvbG9neTwva2V5d29yZD48a2V5d29yZD5TZXZlcml0eSBvZiBJbGxuZXNzIElu
ZGV4PC9rZXl3b3JkPjxrZXl3b3JkPlN1cnZleXMgYW5kIFF1ZXN0aW9ubmFpcmVzPC9rZXl3b3Jk
PjxrZXl3b3JkPlRyZWF0bWVudCBPdXRjb21lPC9rZXl3b3JkPjxrZXl3b3JkPkZ1bmN0aW9uaW5n
PC9rZXl3b3JkPjxrZXl3b3JkPlF1YWxpdHkgb2YgbGlmZTwva2V5d29yZD48a2V5d29yZD5SZW1p
c3Npb248L2tleXdvcmQ+PGtleXdvcmQ+U2NoaXpvYWZmZWN0aXZlIGRpc29yZGVyczwva2V5d29y
ZD48a2V5d29yZD5TY2hpem9waHJlbmlhPC9rZXl3b3JkPjxrZXl3b3JkPlN1YmplY3RpdmUgd2Vs
bC1iZWluZzwva2V5d29yZD48a2V5d29yZD5TeW1wdG9tYXRvbG9neTwva2V5d29yZD48L2tleXdv
cmRzPjx1cmxzPjxyZWxhdGVkLXVybHM+PHVybD5odHRwczovL3d3dy5uY2JpLm5sbS5uaWguZ292
L3B1Ym1lZC8yNDAwNzg1ODwvdXJsPjwvcmVsYXRlZC11cmxzPjwvdXJscz48aXNibj4xODcyLTcx
MjM8L2lzYm4+PHRpdGxlcz48dGl0bGU+SXMgaXQgdHJ1ZSByZW1pc3Npb24/IEEgc3R1ZHkgb2Yg
cmVtaXR0ZWQgcGF0aWVudHMgYWZmZWN0ZWQgYnkgc2NoaXpvcGhyZW5pYSBhbmQgc2NoaXpvYWZm
ZWN0aXZlIGRpc29yZGVyczwvdGl0bGU+PHNlY29uZGFyeS10aXRsZT5Qc3ljaGlhdHJ5IFJlczwv
c2Vjb25kYXJ5LXRpdGxlPjwvdGl0bGVzPjxwYWdlcz43MzktNDQ8L3BhZ2VzPjxudW1iZXI+Mzwv
bnVtYmVyPjxjb250cmlidXRvcnM+PGF1dGhvcnM+PGF1dGhvcj5QaW5uYSwgRi48L2F1dGhvcj48
YXV0aG9yPkRlcml1LCBMLjwvYXV0aG9yPjxhdXRob3I+TGVwb3JpLCBULjwvYXV0aG9yPjxhdXRo
b3I+TWFjY2lvbmksIFIuPC9hdXRob3I+PGF1dGhvcj5NaWxpYSwgUC48L2F1dGhvcj48YXV0aG9y
PlNhcnJpdHp1LCBFLjwvYXV0aG9yPjxhdXRob3I+VHVzY29uaSwgTS48L2F1dGhvcj48YXV0aG9y
PkNhcnBpbmllbGxvLCBCLjwvYXV0aG9yPjxhdXRob3I+Q2FnbGlhcmkgUmVjb3ZlcnkgU3R1ZHkg
R3JvdXA8L2F1dGhvcj48L2F1dGhvcnM+PC9jb250cmlidXRvcnM+PGVkaXRpb24+MjAxMy8wOS8w
MzwvZWRpdGlvbj48bGFuZ3VhZ2U+ZW5nPC9sYW5ndWFnZT48YWRkZWQtZGF0ZSBmb3JtYXQ9InV0
YyI+MTU2NDMyNDUyMzwvYWRkZWQtZGF0ZT48cmVmLXR5cGUgbmFtZT0iSm91cm5hbCBBcnRpY2xl
Ij4xNzwvcmVmLXR5cGU+PHJlYy1udW1iZXI+MzAxODwvcmVjLW51bWJlcj48bGFzdC11cGRhdGVk
LWRhdGUgZm9ybWF0PSJ1dGMiPjE1NjQzMjQ1MjM8L2xhc3QtdXBkYXRlZC1kYXRlPjxhY2Nlc3Np
b24tbnVtPjI0MDA3ODU4PC9hY2Nlc3Npb24tbnVtPjxlbGVjdHJvbmljLXJlc291cmNlLW51bT4x
MC4xMDE2L2oucHN5Y2hyZXMuMjAxMy4wOC4wMjI8L2VsZWN0cm9uaWMtcmVzb3VyY2UtbnVtPjx2
b2x1bWU+MjEwPC92b2x1bWU+PC9yZWNvcmQ+PC9DaXRlPjwvRW5kTm90ZT5=
</w:fldData>
        </w:fldChar>
      </w:r>
      <w:r w:rsidR="00FD4815">
        <w:rPr>
          <w:rFonts w:ascii="Times New Roman" w:hAnsi="Times New Roman"/>
          <w:sz w:val="24"/>
          <w:szCs w:val="24"/>
        </w:rPr>
        <w:instrText xml:space="preserve"> ADDIN EN.CITE </w:instrText>
      </w:r>
      <w:r w:rsidR="00FD4815">
        <w:rPr>
          <w:rFonts w:ascii="Times New Roman" w:hAnsi="Times New Roman"/>
          <w:sz w:val="24"/>
          <w:szCs w:val="24"/>
        </w:rPr>
        <w:fldChar w:fldCharType="begin">
          <w:fldData xml:space="preserve">PEVuZE5vdGU+PENpdGU+PEF1dGhvcj5Cb2JlczwvQXV0aG9yPjxZZWFyPjIwMTA8L1llYXI+PElE
VGV4dD5QcmV2YWxlbmNlIG9mIG5lZ2F0aXZlIHN5bXB0b21zIGluIG91dHBhdGllbnRzIHdpdGgg
c2NoaXpvcGhyZW5pYSBzcGVjdHJ1bSBkaXNvcmRlcnMgdHJlYXRlZCB3aXRoIGFudGlwc3ljaG90
aWNzIGluIHJvdXRpbmUgY2xpbmljYWwgcHJhY3RpY2U6IGZpbmRpbmdzIGZyb20gdGhlIENMQU1P
UlMgc3R1ZHk8L0lEVGV4dD48RGlzcGxheVRleHQ+KEJvYmVzIGV0IGFsLiwgMjAxMDsgUGlubmEs
IERlcml1LCBldCBhbC4sIDIwMTM7IFBpbm5hLCBUdXNjb25pLCBldCBhbC4sIDIwMTMpPC9EaXNw
bGF5VGV4dD48cmVjb3JkPjxkYXRlcz48cHViLWRhdGVzPjxkYXRlPk1hcjwvZGF0ZT48L3B1Yi1k
YXRlcz48eWVhcj4yMDEwPC95ZWFyPjwvZGF0ZXM+PGtleXdvcmRzPjxrZXl3b3JkPkFkb2xlc2Nl
bnQ8L2tleXdvcmQ+PGtleXdvcmQ+QWR1bHQ8L2tleXdvcmQ+PGtleXdvcmQ+QWdlZDwva2V5d29y
ZD48a2V5d29yZD5BbWJ1bGF0b3J5IENhcmU8L2tleXdvcmQ+PGtleXdvcmQ+QW50aXBzeWNob3Rp
YyBBZ2VudHM8L2tleXdvcmQ+PGtleXdvcmQ+QmFzYWwgR2FuZ2xpYSBEaXNlYXNlczwva2V5d29y
ZD48a2V5d29yZD5EaWFnbm9zdGljIGFuZCBTdGF0aXN0aWNhbCBNYW51YWwgb2YgTWVudGFsIERp
c29yZGVyczwva2V5d29yZD48a2V5d29yZD5GZW1hbGU8L2tleXdvcmQ+PGtleXdvcmQ+SHVtYW5z
PC9rZXl3b3JkPjxrZXl3b3JkPk1hbGU8L2tleXdvcmQ+PGtleXdvcmQ+TWlkZGxlIEFnZWQ8L2tl
eXdvcmQ+PGtleXdvcmQ+UHJldmFsZW5jZTwva2V5d29yZD48a2V5d29yZD5Qc3ljaGlhdHJpYyBT
dGF0dXMgUmF0aW5nIFNjYWxlczwva2V5d29yZD48a2V5d29yZD5SZXRyb3NwZWN0aXZlIFN0dWRp
ZXM8L2tleXdvcmQ+PGtleXdvcmQ+U2NoaXpvcGhyZW5pYTwva2V5d29yZD48a2V5d29yZD5TY2hp
em9waHJlbmljIFBzeWNob2xvZ3k8L2tleXdvcmQ+PGtleXdvcmQ+U2V2ZXJpdHkgb2YgSWxsbmVz
cyBJbmRleDwva2V5d29yZD48a2V5d29yZD5UcmVhdG1lbnQgT3V0Y29tZTwva2V5d29yZD48a2V5
d29yZD5VbmVtcGxveW1lbnQ8L2tleXdvcmQ+PC9rZXl3b3Jkcz48dXJscz48cmVsYXRlZC11cmxz
Pjx1cmw+aHR0cHM6Ly93d3cubmNiaS5ubG0ubmloLmdvdi9wdWJtZWQvMTk4OTU3Nzk8L3VybD48
L3JlbGF0ZWQtdXJscz48L3VybHM+PGlzYm4+MTU1NS0yMTAxPC9pc2JuPjx0aXRsZXM+PHRpdGxl
PlByZXZhbGVuY2Ugb2YgbmVnYXRpdmUgc3ltcHRvbXMgaW4gb3V0cGF0aWVudHMgd2l0aCBzY2hp
em9waHJlbmlhIHNwZWN0cnVtIGRpc29yZGVycyB0cmVhdGVkIHdpdGggYW50aXBzeWNob3RpY3Mg
aW4gcm91dGluZSBjbGluaWNhbCBwcmFjdGljZTogZmluZGluZ3MgZnJvbSB0aGUgQ0xBTU9SUyBz
dHVkeTwvdGl0bGU+PHNlY29uZGFyeS10aXRsZT5KIENsaW4gUHN5Y2hpYXRyeTwvc2Vjb25kYXJ5
LXRpdGxlPjwvdGl0bGVzPjxwYWdlcz4yODAtNjwvcGFnZXM+PG51bWJlcj4zPC9udW1iZXI+PGNv
bnRyaWJ1dG9ycz48YXV0aG9ycz48YXV0aG9yPkJvYmVzLCBKLjwvYXV0aG9yPjxhdXRob3I+QXJh
bmdvLCBDLjwvYXV0aG9yPjxhdXRob3I+R2FyY2lhLUdhcmNpYSwgTS48L2F1dGhvcj48YXV0aG9y
PlJlamFzLCBKLjwvYXV0aG9yPjxhdXRob3I+Q0xBTU9SUyBTdHVkeSBDb2xsYWJvcmF0aXZlIEdy
b3VwPC9hdXRob3I+PC9hdXRob3JzPjwvY29udHJpYnV0b3JzPjxlZGl0aW9uPjIwMDkvMTEvMDM8
L2VkaXRpb24+PGxhbmd1YWdlPmVuZzwvbGFuZ3VhZ2U+PGFkZGVkLWRhdGUgZm9ybWF0PSJ1dGMi
PjE1NjQzMjQ1Nzg8L2FkZGVkLWRhdGU+PHJlZi10eXBlIG5hbWU9IkpvdXJuYWwgQXJ0aWNsZSI+
MTc8L3JlZi10eXBlPjxyZWMtbnVtYmVyPjMwMTk8L3JlYy1udW1iZXI+PGxhc3QtdXBkYXRlZC1k
YXRlIGZvcm1hdD0idXRjIj4xNTY0MzI0NTc4PC9sYXN0LXVwZGF0ZWQtZGF0ZT48YWNjZXNzaW9u
LW51bT4xOTg5NTc3OTwvYWNjZXNzaW9uLW51bT48ZWxlY3Ryb25pYy1yZXNvdXJjZS1udW0+MTAu
NDA4OC9KQ1AuMDhtMDQyNTB5ZWw8L2VsZWN0cm9uaWMtcmVzb3VyY2UtbnVtPjx2b2x1bWU+NzE8
L3ZvbHVtZT48L3JlY29yZD48L0NpdGU+PENpdGU+PEF1dGhvcj5QaW5uYTwvQXV0aG9yPjxZZWFy
PjIwMTM8L1llYXI+PElEVGV4dD5Dcml0ZXJpYSBmb3Igc3ltcHRvbSByZW1pc3Npb24gcmV2aXNp
dGVkOiBhIHN0dWR5IG9mIHBhdGllbnRzIGFmZmVjdGVkIGJ5IHNjaGl6b3BocmVuaWEgYW5kIHNj
aGl6b2FmZmVjdGl2ZSBkaXNvcmRlcnM8L0lEVGV4dD48cmVjb3JkPjxkYXRlcz48cHViLWRhdGVz
PjxkYXRlPlNlcDwvZGF0ZT48L3B1Yi1kYXRlcz48eWVhcj4yMDEzPC95ZWFyPjwvZGF0ZXM+PGtl
eXdvcmRzPjxrZXl3b3JkPkFkdWx0PC9rZXl3b3JkPjxrZXl3b3JkPkFnZWQ8L2tleXdvcmQ+PGtl
eXdvcmQ+QW50aXBzeWNob3RpYyBBZ2VudHM8L2tleXdvcmQ+PGtleXdvcmQ+RmVtYWxlPC9rZXl3
b3JkPjxrZXl3b3JkPkh1bWFuczwva2V5d29yZD48a2V5d29yZD5NYWxlPC9rZXl3b3JkPjxrZXl3
b3JkPk1pZGRsZSBBZ2VkPC9rZXl3b3JkPjxrZXl3b3JkPk91dHBhdGllbnRzPC9rZXl3b3JkPjxr
ZXl3b3JkPlByZWRpY3RpdmUgVmFsdWUgb2YgVGVzdHM8L2tleXdvcmQ+PGtleXdvcmQ+UHN5Y2hp
YXRyaWMgU3RhdHVzIFJhdGluZyBTY2FsZXM8L2tleXdvcmQ+PGtleXdvcmQ+UHN5Y2hvdGljIERp
c29yZGVyczwva2V5d29yZD48a2V5d29yZD5SZW1pc3Npb24gSW5kdWN0aW9uPC9rZXl3b3JkPjxr
ZXl3b3JkPlNjaGl6b3BocmVuaWE8L2tleXdvcmQ+PGtleXdvcmQ+U2NoaXpvcGhyZW5pYyBQc3lj
aG9sb2d5PC9rZXl3b3JkPjxrZXl3b3JkPlNlbnNpdGl2aXR5IGFuZCBTcGVjaWZpY2l0eTwva2V5
d29yZD48a2V5d29yZD5TZXZlcml0eSBvZiBJbGxuZXNzIEluZGV4PC9rZXl3b3JkPjxrZXl3b3Jk
PlRyZWF0bWVudCBPdXRjb21lPC9rZXl3b3JkPjwva2V5d29yZHM+PHVybHM+PHJlbGF0ZWQtdXJs
cz48dXJsPmh0dHBzOi8vd3d3Lm5jYmkubmxtLm5paC5nb3YvcHVibWVkLzI0Mjk0ODM5PC91cmw+
PC9yZWxhdGVkLXVybHM+PC91cmxzPjxpc2JuPjE0NzEtMjQ0WDwvaXNibj48Y3VzdG9tMj5QTUMz
ODUyOTMzPC9jdXN0b20yPjx0aXRsZXM+PHRpdGxlPkNyaXRlcmlhIGZvciBzeW1wdG9tIHJlbWlz
c2lvbiByZXZpc2l0ZWQ6IGEgc3R1ZHkgb2YgcGF0aWVudHMgYWZmZWN0ZWQgYnkgc2NoaXpvcGhy
ZW5pYSBhbmQgc2NoaXpvYWZmZWN0aXZlIGRpc29yZGVyczwvdGl0bGU+PHNlY29uZGFyeS10aXRs
ZT5CTUMgUHN5Y2hpYXRyeTwvc2Vjb25kYXJ5LXRpdGxlPjwvdGl0bGVzPjxwYWdlcz4yMzU8L3Bh
Z2VzPjxjb250cmlidXRvcnM+PGF1dGhvcnM+PGF1dGhvcj5QaW5uYSwgRi48L2F1dGhvcj48YXV0
aG9yPlR1c2NvbmksIE0uPC9hdXRob3I+PGF1dGhvcj5Cb3NpYSwgTS48L2F1dGhvcj48YXV0aG9y
PkNhdmFsbGFybywgUi48L2F1dGhvcj48YXV0aG9yPkNhcnBpbmllbGxvLCBCLjwvYXV0aG9yPjxh
dXRob3I+Q2FnbGlhcmkgUmVjb3ZlcnkgR3JvdXAgU3R1ZHk8L2F1dGhvcj48L2F1dGhvcnM+PC9j
b250cmlidXRvcnM+PGVkaXRpb24+MjAxMy8wOS8yNjwvZWRpdGlvbj48bGFuZ3VhZ2U+ZW5nPC9s
YW5ndWFnZT48YWRkZWQtZGF0ZSBmb3JtYXQ9InV0YyI+MTU2NDMyNDUyMzwvYWRkZWQtZGF0ZT48
cmVmLXR5cGUgbmFtZT0iSm91cm5hbCBBcnRpY2xlIj4xNzwvcmVmLXR5cGU+PHJlYy1udW1iZXI+
MzAxNzwvcmVjLW51bWJlcj48bGFzdC11cGRhdGVkLWRhdGUgZm9ybWF0PSJ1dGMiPjE1NjQzMjQ1
MjM8L2xhc3QtdXBkYXRlZC1kYXRlPjxhY2Nlc3Npb24tbnVtPjI0Mjk0ODM5PC9hY2Nlc3Npb24t
bnVtPjxlbGVjdHJvbmljLXJlc291cmNlLW51bT4xMC4xMTg2LzE0NzEtMjQ0WC0xMy0yMzU8L2Vs
ZWN0cm9uaWMtcmVzb3VyY2UtbnVtPjx2b2x1bWU+MTM8L3ZvbHVtZT48L3JlY29yZD48L0NpdGU+
PENpdGU+PEF1dGhvcj5QaW5uYTwvQXV0aG9yPjxZZWFyPjIwMTM8L1llYXI+PElEVGV4dD5JcyBp
dCB0cnVlIHJlbWlzc2lvbj8gQSBzdHVkeSBvZiByZW1pdHRlZCBwYXRpZW50cyBhZmZlY3RlZCBi
eSBzY2hpem9waHJlbmlhIGFuZCBzY2hpem9hZmZlY3RpdmUgZGlzb3JkZXJzPC9JRFRleHQ+PHJl
Y29yZD48ZGF0ZXM+PHB1Yi1kYXRlcz48ZGF0ZT5EZWM8L2RhdGU+PC9wdWItZGF0ZXM+PHllYXI+
MjAxMzwveWVhcj48L2RhdGVzPjxrZXl3b3Jkcz48a2V5d29yZD5BZHVsdDwva2V5d29yZD48a2V5
d29yZD5BbnRpcHN5Y2hvdGljIEFnZW50czwva2V5d29yZD48a2V5d29yZD5GZW1hbGU8L2tleXdv
cmQ+PGtleXdvcmQ+SHVtYW5zPC9rZXl3b3JkPjxrZXl3b3JkPk1hbGU8L2tleXdvcmQ+PGtleXdv
cmQ+TWlkZGxlIEFnZWQ8L2tleXdvcmQ+PGtleXdvcmQ+T3V0cGF0aWVudHM8L2tleXdvcmQ+PGtl
eXdvcmQ+UGVyc29uYWwgU2F0aXNmYWN0aW9uPC9rZXl3b3JkPjxrZXl3b3JkPlByb3NwZWN0aXZl
IFN0dWRpZXM8L2tleXdvcmQ+PGtleXdvcmQ+UHN5Y2hpYXRyaWMgU3RhdHVzIFJhdGluZyBTY2Fs
ZXM8L2tleXdvcmQ+PGtleXdvcmQ+UHN5Y2hvdGljIERpc29yZGVyczwva2V5d29yZD48a2V5d29y
ZD5RdWFsaXR5IG9mIExpZmU8L2tleXdvcmQ+PGtleXdvcmQ+UmVtaXNzaW9uIEluZHVjdGlvbjwv
a2V5d29yZD48a2V5d29yZD5TY2hpem9waHJlbmlhPC9rZXl3b3JkPjxrZXl3b3JkPlNjaGl6b3Bo
cmVuaWMgUHN5Y2hvbG9neTwva2V5d29yZD48a2V5d29yZD5TZXZlcml0eSBvZiBJbGxuZXNzIElu
ZGV4PC9rZXl3b3JkPjxrZXl3b3JkPlN1cnZleXMgYW5kIFF1ZXN0aW9ubmFpcmVzPC9rZXl3b3Jk
PjxrZXl3b3JkPlRyZWF0bWVudCBPdXRjb21lPC9rZXl3b3JkPjxrZXl3b3JkPkZ1bmN0aW9uaW5n
PC9rZXl3b3JkPjxrZXl3b3JkPlF1YWxpdHkgb2YgbGlmZTwva2V5d29yZD48a2V5d29yZD5SZW1p
c3Npb248L2tleXdvcmQ+PGtleXdvcmQ+U2NoaXpvYWZmZWN0aXZlIGRpc29yZGVyczwva2V5d29y
ZD48a2V5d29yZD5TY2hpem9waHJlbmlhPC9rZXl3b3JkPjxrZXl3b3JkPlN1YmplY3RpdmUgd2Vs
bC1iZWluZzwva2V5d29yZD48a2V5d29yZD5TeW1wdG9tYXRvbG9neTwva2V5d29yZD48L2tleXdv
cmRzPjx1cmxzPjxyZWxhdGVkLXVybHM+PHVybD5odHRwczovL3d3dy5uY2JpLm5sbS5uaWguZ292
L3B1Ym1lZC8yNDAwNzg1ODwvdXJsPjwvcmVsYXRlZC11cmxzPjwvdXJscz48aXNibj4xODcyLTcx
MjM8L2lzYm4+PHRpdGxlcz48dGl0bGU+SXMgaXQgdHJ1ZSByZW1pc3Npb24/IEEgc3R1ZHkgb2Yg
cmVtaXR0ZWQgcGF0aWVudHMgYWZmZWN0ZWQgYnkgc2NoaXpvcGhyZW5pYSBhbmQgc2NoaXpvYWZm
ZWN0aXZlIGRpc29yZGVyczwvdGl0bGU+PHNlY29uZGFyeS10aXRsZT5Qc3ljaGlhdHJ5IFJlczwv
c2Vjb25kYXJ5LXRpdGxlPjwvdGl0bGVzPjxwYWdlcz43MzktNDQ8L3BhZ2VzPjxudW1iZXI+Mzwv
bnVtYmVyPjxjb250cmlidXRvcnM+PGF1dGhvcnM+PGF1dGhvcj5QaW5uYSwgRi48L2F1dGhvcj48
YXV0aG9yPkRlcml1LCBMLjwvYXV0aG9yPjxhdXRob3I+TGVwb3JpLCBULjwvYXV0aG9yPjxhdXRo
b3I+TWFjY2lvbmksIFIuPC9hdXRob3I+PGF1dGhvcj5NaWxpYSwgUC48L2F1dGhvcj48YXV0aG9y
PlNhcnJpdHp1LCBFLjwvYXV0aG9yPjxhdXRob3I+VHVzY29uaSwgTS48L2F1dGhvcj48YXV0aG9y
PkNhcnBpbmllbGxvLCBCLjwvYXV0aG9yPjxhdXRob3I+Q2FnbGlhcmkgUmVjb3ZlcnkgU3R1ZHkg
R3JvdXA8L2F1dGhvcj48L2F1dGhvcnM+PC9jb250cmlidXRvcnM+PGVkaXRpb24+MjAxMy8wOS8w
MzwvZWRpdGlvbj48bGFuZ3VhZ2U+ZW5nPC9sYW5ndWFnZT48YWRkZWQtZGF0ZSBmb3JtYXQ9InV0
YyI+MTU2NDMyNDUyMzwvYWRkZWQtZGF0ZT48cmVmLXR5cGUgbmFtZT0iSm91cm5hbCBBcnRpY2xl
Ij4xNzwvcmVmLXR5cGU+PHJlYy1udW1iZXI+MzAxODwvcmVjLW51bWJlcj48bGFzdC11cGRhdGVk
LWRhdGUgZm9ybWF0PSJ1dGMiPjE1NjQzMjQ1MjM8L2xhc3QtdXBkYXRlZC1kYXRlPjxhY2Nlc3Np
b24tbnVtPjI0MDA3ODU4PC9hY2Nlc3Npb24tbnVtPjxlbGVjdHJvbmljLXJlc291cmNlLW51bT4x
MC4xMDE2L2oucHN5Y2hyZXMuMjAxMy4wOC4wMjI8L2VsZWN0cm9uaWMtcmVzb3VyY2UtbnVtPjx2
b2x1bWU+MjEwPC92b2x1bWU+PC9yZWNvcmQ+PC9DaXRlPjwvRW5kTm90ZT5=
</w:fldData>
        </w:fldChar>
      </w:r>
      <w:r w:rsidR="00FD4815">
        <w:rPr>
          <w:rFonts w:ascii="Times New Roman" w:hAnsi="Times New Roman"/>
          <w:sz w:val="24"/>
          <w:szCs w:val="24"/>
        </w:rPr>
        <w:instrText xml:space="preserve"> ADDIN EN.CITE.DATA </w:instrText>
      </w:r>
      <w:r w:rsidR="00FD4815">
        <w:rPr>
          <w:rFonts w:ascii="Times New Roman" w:hAnsi="Times New Roman"/>
          <w:sz w:val="24"/>
          <w:szCs w:val="24"/>
        </w:rPr>
      </w:r>
      <w:r w:rsidR="00FD4815">
        <w:rPr>
          <w:rFonts w:ascii="Times New Roman" w:hAnsi="Times New Roman"/>
          <w:sz w:val="24"/>
          <w:szCs w:val="24"/>
        </w:rPr>
        <w:fldChar w:fldCharType="end"/>
      </w:r>
      <w:r w:rsidR="00B0734E">
        <w:rPr>
          <w:rFonts w:ascii="Times New Roman" w:hAnsi="Times New Roman"/>
          <w:sz w:val="24"/>
          <w:szCs w:val="24"/>
        </w:rPr>
      </w:r>
      <w:r w:rsidR="00B0734E">
        <w:rPr>
          <w:rFonts w:ascii="Times New Roman" w:hAnsi="Times New Roman"/>
          <w:sz w:val="24"/>
          <w:szCs w:val="24"/>
        </w:rPr>
        <w:fldChar w:fldCharType="separate"/>
      </w:r>
      <w:r w:rsidR="00A500A5">
        <w:rPr>
          <w:rFonts w:ascii="Times New Roman" w:hAnsi="Times New Roman"/>
          <w:noProof/>
          <w:sz w:val="24"/>
          <w:szCs w:val="24"/>
        </w:rPr>
        <w:t>(</w:t>
      </w:r>
      <w:r w:rsidR="00FD4815">
        <w:rPr>
          <w:rFonts w:ascii="Times New Roman" w:hAnsi="Times New Roman"/>
          <w:noProof/>
          <w:sz w:val="24"/>
          <w:szCs w:val="24"/>
        </w:rPr>
        <w:t>Pinna, Deriu, et al., 2013; Pinna, Tusconi, et al., 2013)</w:t>
      </w:r>
      <w:r w:rsidR="00B0734E">
        <w:rPr>
          <w:rFonts w:ascii="Times New Roman" w:hAnsi="Times New Roman"/>
          <w:sz w:val="24"/>
          <w:szCs w:val="24"/>
        </w:rPr>
        <w:fldChar w:fldCharType="end"/>
      </w:r>
      <w:r w:rsidR="00B0734E">
        <w:rPr>
          <w:rFonts w:ascii="Times New Roman" w:hAnsi="Times New Roman"/>
          <w:sz w:val="24"/>
          <w:szCs w:val="24"/>
        </w:rPr>
        <w:t>.</w:t>
      </w:r>
      <w:r w:rsidR="00811361" w:rsidRPr="00811361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="004D28C0">
        <w:rPr>
          <w:rFonts w:ascii="Times New Roman" w:hAnsi="Times New Roman"/>
          <w:sz w:val="24"/>
          <w:szCs w:val="24"/>
          <w:lang w:val="es-ES_tradnl"/>
        </w:rPr>
        <w:t xml:space="preserve">Incluso se ha indicado que  las dificultades en la percepción emocional también están presentes en el síndrome de psicosis atenuada </w:t>
      </w:r>
      <w:r w:rsidR="008C7599">
        <w:rPr>
          <w:rFonts w:ascii="Times New Roman" w:hAnsi="Times New Roman"/>
          <w:sz w:val="24"/>
          <w:szCs w:val="24"/>
          <w:lang w:val="es-ES_tradnl"/>
        </w:rPr>
        <w:fldChar w:fldCharType="begin"/>
      </w:r>
      <w:r w:rsidR="0030040E">
        <w:rPr>
          <w:rFonts w:ascii="Times New Roman" w:hAnsi="Times New Roman"/>
          <w:sz w:val="24"/>
          <w:szCs w:val="24"/>
          <w:lang w:val="es-ES_tradnl"/>
        </w:rPr>
        <w:instrText xml:space="preserve"> ADDIN EN.CITE &lt;EndNote&gt;&lt;Cite&gt;&lt;Author&gt;Fusar-Poli&lt;/Author&gt;&lt;Year&gt;2012&lt;/Year&gt;&lt;IDText&gt;Predicting psychosis: meta-analysis of transition outcomes in individuals at high clinical risk&lt;/IDText&gt;&lt;DisplayText&gt;(Fusar-Poli et al., 2012)&lt;/DisplayText&gt;&lt;record&gt;&lt;dates&gt;&lt;pub-dates&gt;&lt;date&gt;Mar&lt;/date&gt;&lt;/pub-dates&gt;&lt;year&gt;2012&lt;/year&gt;&lt;/dates&gt;&lt;keywords&gt;&lt;keyword&gt;Adolescent&lt;/keyword&gt;&lt;keyword&gt;Adult&lt;/keyword&gt;&lt;keyword&gt;Age Factors&lt;/keyword&gt;&lt;keyword&gt;Disease Progression&lt;/keyword&gt;&lt;keyword&gt;Humans&lt;/keyword&gt;&lt;keyword&gt;Kaplan-Meier Estimate&lt;/keyword&gt;&lt;keyword&gt;Psychiatric Status Rating Scales&lt;/keyword&gt;&lt;keyword&gt;Psychotic Disorders&lt;/keyword&gt;&lt;keyword&gt;Risk Factors&lt;/keyword&gt;&lt;keyword&gt;Young Adult&lt;/keyword&gt;&lt;/keywords&gt;&lt;urls&gt;&lt;related-urls&gt;&lt;url&gt;https://www.ncbi.nlm.nih.gov/pubmed/22393215&lt;/url&gt;&lt;/related-urls&gt;&lt;/urls&gt;&lt;isbn&gt;1538-3636&lt;/isbn&gt;&lt;titles&gt;&lt;title&gt;Predicting psychosis: meta-analysis of transition outcomes in individuals at high clinical risk&lt;/title&gt;&lt;secondary-title&gt;Arch Gen Psychiatry&lt;/secondary-title&gt;&lt;/titles&gt;&lt;pages&gt;220-9&lt;/pages&gt;&lt;number&gt;3&lt;/number&gt;&lt;contributors&gt;&lt;authors&gt;&lt;author&gt;Fusar-Poli, P.&lt;/author&gt;&lt;author&gt;Bonoldi, I.&lt;/author&gt;&lt;author&gt;Yung, A. R.&lt;/author&gt;&lt;author&gt;Borgwardt, S.&lt;/author&gt;&lt;author&gt;Kempton, M. J.&lt;/author&gt;&lt;author&gt;Valmaggia, L.&lt;/author&gt;&lt;author&gt;Barale, F.&lt;/author&gt;&lt;author&gt;Caverzasi, E.&lt;/author&gt;&lt;author&gt;McGuire, P.&lt;/author&gt;&lt;/authors&gt;&lt;/contributors&gt;&lt;language&gt;eng&lt;/language&gt;&lt;added-date format="utc"&gt;1564325996&lt;/added-date&gt;&lt;ref-type name="Journal Article"&gt;17&lt;/ref-type&gt;&lt;rec-number&gt;3022&lt;/rec-number&gt;&lt;last-updated-date format="utc"&gt;1564325996&lt;/last-updated-date&gt;&lt;accession-num&gt;22393215&lt;/accession-num&gt;&lt;electronic-resource-num&gt;10.1001/archgenpsychiatry.2011.1472&lt;/electronic-resource-num&gt;&lt;volume&gt;69&lt;/volume&gt;&lt;/record&gt;&lt;/Cite&gt;&lt;/EndNote&gt;</w:instrText>
      </w:r>
      <w:r w:rsidR="008C7599">
        <w:rPr>
          <w:rFonts w:ascii="Times New Roman" w:hAnsi="Times New Roman"/>
          <w:sz w:val="24"/>
          <w:szCs w:val="24"/>
          <w:lang w:val="es-ES_tradnl"/>
        </w:rPr>
        <w:fldChar w:fldCharType="separate"/>
      </w:r>
      <w:r w:rsidR="0030040E">
        <w:rPr>
          <w:rFonts w:ascii="Times New Roman" w:hAnsi="Times New Roman"/>
          <w:noProof/>
          <w:sz w:val="24"/>
          <w:szCs w:val="24"/>
          <w:lang w:val="es-ES_tradnl"/>
        </w:rPr>
        <w:t>(Fusar-Poli et al., 2012)</w:t>
      </w:r>
      <w:r w:rsidR="008C7599">
        <w:rPr>
          <w:rFonts w:ascii="Times New Roman" w:hAnsi="Times New Roman"/>
          <w:sz w:val="24"/>
          <w:szCs w:val="24"/>
          <w:lang w:val="es-ES_tradnl"/>
        </w:rPr>
        <w:fldChar w:fldCharType="end"/>
      </w:r>
      <w:r w:rsidR="00A655F8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="004D28C0">
        <w:rPr>
          <w:rFonts w:ascii="Times New Roman" w:hAnsi="Times New Roman"/>
          <w:sz w:val="24"/>
          <w:szCs w:val="24"/>
          <w:lang w:val="es-ES_tradnl"/>
        </w:rPr>
        <w:t xml:space="preserve">y en el trastorno </w:t>
      </w:r>
      <w:proofErr w:type="spellStart"/>
      <w:r w:rsidR="004D28C0">
        <w:rPr>
          <w:rFonts w:ascii="Times New Roman" w:hAnsi="Times New Roman"/>
          <w:sz w:val="24"/>
          <w:szCs w:val="24"/>
          <w:lang w:val="es-ES_tradnl"/>
        </w:rPr>
        <w:t>esquizotípico</w:t>
      </w:r>
      <w:proofErr w:type="spellEnd"/>
      <w:r w:rsidR="004D28C0">
        <w:rPr>
          <w:rFonts w:ascii="Times New Roman" w:hAnsi="Times New Roman"/>
          <w:sz w:val="24"/>
          <w:szCs w:val="24"/>
          <w:lang w:val="es-ES_tradnl"/>
        </w:rPr>
        <w:t xml:space="preserve"> de la  personalidad</w:t>
      </w:r>
      <w:r w:rsidR="00B63F9F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="00B63F9F">
        <w:rPr>
          <w:rFonts w:ascii="Times New Roman" w:hAnsi="Times New Roman"/>
          <w:sz w:val="24"/>
          <w:szCs w:val="24"/>
          <w:lang w:val="es-ES_tradnl"/>
        </w:rPr>
        <w:fldChar w:fldCharType="begin"/>
      </w:r>
      <w:r w:rsidR="0030040E">
        <w:rPr>
          <w:rFonts w:ascii="Times New Roman" w:hAnsi="Times New Roman"/>
          <w:sz w:val="24"/>
          <w:szCs w:val="24"/>
          <w:lang w:val="es-ES_tradnl"/>
        </w:rPr>
        <w:instrText xml:space="preserve"> ADDIN EN.CITE &lt;EndNote&gt;&lt;Cite&gt;&lt;Author&gt;McClure&lt;/Author&gt;&lt;Year&gt;2013&lt;/Year&gt;&lt;IDText&gt;Functional outcomes, functional capacity, and cognitive impairment in schizotypal personality disorder&lt;/IDText&gt;&lt;DisplayText&gt;(McClure, Harvey, Bowie, Iacoviello, &amp;amp; Siever, 2013)&lt;/DisplayText&gt;&lt;record&gt;&lt;dates&gt;&lt;pub-dates&gt;&lt;date&gt;Mar&lt;/date&gt;&lt;/pub-dates&gt;&lt;year&gt;2013&lt;/year&gt;&lt;/dates&gt;&lt;keywords&gt;&lt;keyword&gt;Activities of Daily Living&lt;/keyword&gt;&lt;keyword&gt;Adult&lt;/keyword&gt;&lt;keyword&gt;Cognition Disorders&lt;/keyword&gt;&lt;keyword&gt;Communication&lt;/keyword&gt;&lt;keyword&gt;Comprehension&lt;/keyword&gt;&lt;keyword&gt;Employment&lt;/keyword&gt;&lt;keyword&gt;Female&lt;/keyword&gt;&lt;keyword&gt;Humans&lt;/keyword&gt;&lt;keyword&gt;Male&lt;/keyword&gt;&lt;keyword&gt;Neuropsychological Tests&lt;/keyword&gt;&lt;keyword&gt;Personality Disorders&lt;/keyword&gt;&lt;keyword&gt;Psychiatric Status Rating Scales&lt;/keyword&gt;&lt;keyword&gt;Schizotypal Personality Disorder&lt;/keyword&gt;&lt;keyword&gt;Wechsler Scales&lt;/keyword&gt;&lt;/keywords&gt;&lt;urls&gt;&lt;related-urls&gt;&lt;url&gt;https://www.ncbi.nlm.nih.gov/pubmed/23375943&lt;/url&gt;&lt;/related-urls&gt;&lt;/urls&gt;&lt;isbn&gt;1573-2509&lt;/isbn&gt;&lt;custom2&gt;PMC3572293&lt;/custom2&gt;&lt;titles&gt;&lt;title&gt;Functional outcomes, functional capacity, and cognitive impairment in schizotypal personality disorder&lt;/title&gt;&lt;secondary-title&gt;Schizophr Res&lt;/secondary-title&gt;&lt;/titles&gt;&lt;pages&gt;146-50&lt;/pages&gt;&lt;number&gt;1-3&lt;/number&gt;&lt;contributors&gt;&lt;authors&gt;&lt;author&gt;McClure, M. M.&lt;/author&gt;&lt;author&gt;Harvey, P. D.&lt;/author&gt;&lt;author&gt;Bowie, C. R.&lt;/author&gt;&lt;author&gt;Iacoviello, B.&lt;/author&gt;&lt;author&gt;Siever, L. J.&lt;/author&gt;&lt;/authors&gt;&lt;/contributors&gt;&lt;edition&gt;2013/02/01&lt;/edition&gt;&lt;language&gt;eng&lt;/language&gt;&lt;added-date format="utc"&gt;1564326350&lt;/added-date&gt;&lt;ref-type name="Journal Article"&gt;17&lt;/ref-type&gt;&lt;rec-number&gt;3024&lt;/rec-number&gt;&lt;last-updated-date format="utc"&gt;1564326350&lt;/last-updated-date&gt;&lt;accession-num&gt;23375943&lt;/accession-num&gt;&lt;electronic-resource-num&gt;10.1016/j.schres.2012.12.012&lt;/electronic-resource-num&gt;&lt;volume&gt;144&lt;/volume&gt;&lt;/record&gt;&lt;/Cite&gt;&lt;/EndNote&gt;</w:instrText>
      </w:r>
      <w:r w:rsidR="00B63F9F">
        <w:rPr>
          <w:rFonts w:ascii="Times New Roman" w:hAnsi="Times New Roman"/>
          <w:sz w:val="24"/>
          <w:szCs w:val="24"/>
          <w:lang w:val="es-ES_tradnl"/>
        </w:rPr>
        <w:fldChar w:fldCharType="separate"/>
      </w:r>
      <w:r w:rsidR="0030040E">
        <w:rPr>
          <w:rFonts w:ascii="Times New Roman" w:hAnsi="Times New Roman"/>
          <w:noProof/>
          <w:sz w:val="24"/>
          <w:szCs w:val="24"/>
          <w:lang w:val="es-ES_tradnl"/>
        </w:rPr>
        <w:t>(McClure, Harvey, Bowie, Iacoviello, &amp; Siever, 2013)</w:t>
      </w:r>
      <w:r w:rsidR="00B63F9F">
        <w:rPr>
          <w:rFonts w:ascii="Times New Roman" w:hAnsi="Times New Roman"/>
          <w:sz w:val="24"/>
          <w:szCs w:val="24"/>
          <w:lang w:val="es-ES_tradnl"/>
        </w:rPr>
        <w:fldChar w:fldCharType="end"/>
      </w:r>
      <w:r w:rsidR="004D28C0">
        <w:rPr>
          <w:rFonts w:ascii="Times New Roman" w:hAnsi="Times New Roman"/>
          <w:sz w:val="24"/>
          <w:szCs w:val="24"/>
          <w:lang w:val="es-ES_tradnl"/>
        </w:rPr>
        <w:t>.</w:t>
      </w:r>
      <w:r w:rsidR="00E8734F">
        <w:rPr>
          <w:rFonts w:ascii="Times New Roman" w:hAnsi="Times New Roman"/>
          <w:sz w:val="24"/>
          <w:szCs w:val="24"/>
          <w:lang w:val="es-ES_tradnl"/>
        </w:rPr>
        <w:t xml:space="preserve"> Uno de los síntomas claves parece ser la experiencia emocional reducida, entendida como el retiro emocional, retiro social pasivo o evitación social activa</w:t>
      </w:r>
      <w:r w:rsidR="003154D0">
        <w:rPr>
          <w:rFonts w:ascii="Times New Roman" w:hAnsi="Times New Roman"/>
          <w:sz w:val="24"/>
          <w:szCs w:val="24"/>
          <w:lang w:val="es-ES_tradnl"/>
        </w:rPr>
        <w:t>, o abstinencia social</w:t>
      </w:r>
      <w:r w:rsidR="00BD5D70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="00BD5D70">
        <w:rPr>
          <w:rFonts w:ascii="Times New Roman" w:hAnsi="Times New Roman"/>
          <w:sz w:val="24"/>
          <w:szCs w:val="24"/>
          <w:lang w:val="es-ES_tradnl"/>
        </w:rPr>
        <w:fldChar w:fldCharType="begin">
          <w:fldData xml:space="preserve">PEVuZE5vdGU+PENpdGU+PEF1dGhvcj5TaWxiZXJzdGVpbjwvQXV0aG9yPjxZZWFyPjIwMTg8L1ll
YXI+PElEVGV4dD5TZWxmLWFzc2Vzc21lbnQgb2Ygc29jaWFsIGNvZ25pdGl2ZSBhYmlsaXR5IGlu
IHNjaGl6b3BocmVuaWE6IEFzc29jaWF0aW9uIHdpdGggc29jaWFsIGNvZ25pdGl2ZSB0ZXN0IHBl
cmZvcm1hbmNlLCBpbmZvcm1hbnQgYXNzZXNzbWVudHMgb2Ygc29jaWFsIGNvZ25pdGl2ZSBhYmls
aXR5LCBhbmQgZXZlcnlkYXkgb3V0Y29tZXM8L0lEVGV4dD48RGlzcGxheVRleHQ+KEFsLUhhbGFi
w60gZXQgYWwuLCAyMDE2OyBSb2JlcnRzb24gZXQgYWwuLCAyMDE0OyBTaWxiZXJzdGVpbiwgUGlu
a2hhbSwgUGVubiwgJmFtcDsgSGFydmV5LCAyMDE4KTwvRGlzcGxheVRleHQ+PHJlY29yZD48ZGF0
ZXM+PHB1Yi1kYXRlcz48ZGF0ZT4wOTwvZGF0ZT48L3B1Yi1kYXRlcz48eWVhcj4yMDE4PC95ZWFy
PjwvZGF0ZXM+PGtleXdvcmRzPjxrZXl3b3JkPkFkdWx0PC9rZXl3b3JkPjxrZXl3b3JkPkNvZ25p
dGlvbjwva2V5d29yZD48a2V5d29yZD5EaWFnbm9zdGljIFNlbGYgRXZhbHVhdGlvbjwva2V5d29y
ZD48a2V5d29yZD5GZW1hbGU8L2tleXdvcmQ+PGtleXdvcmQ+SHVtYW5zPC9rZXl3b3JkPjxrZXl3
b3JkPk1hbGU8L2tleXdvcmQ+PGtleXdvcmQ+UHN5Y2hvdGljIERpc29yZGVyczwva2V5d29yZD48
a2V5d29yZD5TY2hpem9waHJlbmljIFBzeWNob2xvZ3k8L2tleXdvcmQ+PGtleXdvcmQ+U29jaWFs
IFBlcmNlcHRpb248L2tleXdvcmQ+PGtleXdvcmQ+U29jaWFsIFNraWxsczwva2V5d29yZD48a2V5
d29yZD5EaXNhYmlsaXR5PC9rZXl3b3JkPjxrZXl3b3JkPkluc2lnaHQ8L2tleXdvcmQ+PGtleXdv
cmQ+U2VsZi1hc3Nlc3NtZW50PC9rZXl3b3JkPjxrZXl3b3JkPlNvY2lhbCBjb2duaXRpb248L2tl
eXdvcmQ+PGtleXdvcmQ+U29jaWFsIGZ1bmN0aW9uaW5nPC9rZXl3b3JkPjwva2V5d29yZHM+PHVy
bHM+PHJlbGF0ZWQtdXJscz48dXJsPmh0dHBzOi8vd3d3Lm5jYmkubmxtLm5paC5nb3YvcHVibWVk
LzI5NjczNzMyPC91cmw+PC9yZWxhdGVkLXVybHM+PC91cmxzPjxpc2JuPjE1NzMtMjUwOTwvaXNi
bj48Y3VzdG9tMj5QTUM2MTUxMjc3PC9jdXN0b20yPjx0aXRsZXM+PHRpdGxlPlNlbGYtYXNzZXNz
bWVudCBvZiBzb2NpYWwgY29nbml0aXZlIGFiaWxpdHkgaW4gc2NoaXpvcGhyZW5pYTogQXNzb2Np
YXRpb24gd2l0aCBzb2NpYWwgY29nbml0aXZlIHRlc3QgcGVyZm9ybWFuY2UsIGluZm9ybWFudCBh
c3Nlc3NtZW50cyBvZiBzb2NpYWwgY29nbml0aXZlIGFiaWxpdHksIGFuZCBldmVyeWRheSBvdXRj
b21lczwvdGl0bGU+PHNlY29uZGFyeS10aXRsZT5TY2hpem9waHIgUmVzPC9zZWNvbmRhcnktdGl0
bGU+PC90aXRsZXM+PHBhZ2VzPjc1LTgyPC9wYWdlcz48Y29udHJpYnV0b3JzPjxhdXRob3JzPjxh
dXRob3I+U2lsYmVyc3RlaW4sIEouIE0uPC9hdXRob3I+PGF1dGhvcj5QaW5raGFtLCBBLiBFLjwv
YXV0aG9yPjxhdXRob3I+UGVubiwgRC4gTC48L2F1dGhvcj48YXV0aG9yPkhhcnZleSwgUC4gRC48
L2F1dGhvcj48L2F1dGhvcnM+PC9jb250cmlidXRvcnM+PGVkaXRpb24+MjAxOC8wNC8xNzwvZWRp
dGlvbj48bGFuZ3VhZ2U+ZW5nPC9sYW5ndWFnZT48YWRkZWQtZGF0ZSBmb3JtYXQ9InV0YyI+MTU2
NDMyNjY3ODwvYWRkZWQtZGF0ZT48cmVmLXR5cGUgbmFtZT0iSm91cm5hbCBBcnRpY2xlIj4xNzwv
cmVmLXR5cGU+PHJlYy1udW1iZXI+MzAyNTwvcmVjLW51bWJlcj48bGFzdC11cGRhdGVkLWRhdGUg
Zm9ybWF0PSJ1dGMiPjE1NjQzMjY2Nzg8L2xhc3QtdXBkYXRlZC1kYXRlPjxhY2Nlc3Npb24tbnVt
PjI5NjczNzMyPC9hY2Nlc3Npb24tbnVtPjxlbGVjdHJvbmljLXJlc291cmNlLW51bT4xMC4xMDE2
L2ouc2NocmVzLjIwMTguMDQuMDE1PC9lbGVjdHJvbmljLXJlc291cmNlLW51bT48dm9sdW1lPjE5
OTwvdm9sdW1lPjwvcmVjb3JkPjwvQ2l0ZT48Q2l0ZT48QXV0aG9yPkFsLUhhbGFiw608L0F1dGhv
cj48WWVhcj4yMDE2PC9ZZWFyPjxJRFRleHQ+UHN5Y2hvbWV0cmljIHByb3BlcnRpZXMgb2YgYSBT
cGFuaXNoLXZlcnNpb24gb2YgdGhlIFNjaGl6b3BocmVuaWEgT2JqZWN0aXZlIEZ1bmN0aW9uaW5n
IEluc3RydW1lbnQgKFNwLVNPRkkpPC9JRFRleHQ+PHJlY29yZD48ZGF0ZXM+PHB1Yi1kYXRlcz48
ZGF0ZT4yMDE2IEphbi1BcHI8L2RhdGU+PC9wdWItZGF0ZXM+PHllYXI+MjAxNjwveWVhcj48L2Rh
dGVzPjxrZXl3b3Jkcz48a2V5d29yZD5Db2duaXRpdmUgaW1wYWlybWVudDwva2V5d29yZD48a2V5
d29yZD5GdW5jdGlvbmFsIGNhcGFjaXR5PC9rZXl3b3JkPjxrZXl3b3JkPkluc3RydW1lbnRhbCBz
dHVkeTwva2V5d29yZD48a2V5d29yZD5TT0ZJPC9rZXl3b3JkPjxrZXl3b3JkPlNjaGl6b3BocmVu
aWE8L2tleXdvcmQ+PC9rZXl3b3Jkcz48dXJscz48cmVsYXRlZC11cmxzPjx1cmw+aHR0cHM6Ly93
d3cubmNiaS5ubG0ubmloLmdvdi9wdWJtZWQvMzA0ODc4NTE8L3VybD48L3JlbGF0ZWQtdXJscz48
L3VybHM+PGlzYm4+MjE3NC0wODUyPC9pc2JuPjxjdXN0b20yPlBNQzYyMjUwNTM8L2N1c3RvbTI+
PHRpdGxlcz48dGl0bGU+UHN5Y2hvbWV0cmljIHByb3BlcnRpZXMgb2YgYSBTcGFuaXNoLXZlcnNp
b24gb2YgdGhlIFNjaGl6b3BocmVuaWEgT2JqZWN0aXZlIEZ1bmN0aW9uaW5nIEluc3RydW1lbnQg
KFNwLVNPRkkpPC90aXRsZT48c2Vjb25kYXJ5LXRpdGxlPkludCBKIENsaW4gSGVhbHRoIFBzeWNo
b2w8L3NlY29uZGFyeS10aXRsZT48L3RpdGxlcz48cGFnZXM+NTgtNzU8L3BhZ2VzPjxudW1iZXI+
MTwvbnVtYmVyPjxjb250cmlidXRvcnM+PGF1dGhvcnM+PGF1dGhvcj5BbC1IYWxhYsOtLCBTLjwv
YXV0aG9yPjxhdXRob3I+U8OhaXosIFAuIEEuPC9hdXRob3I+PGF1dGhvcj5HYXJyaWRvLCBNLjwv
YXV0aG9yPjxhdXRob3I+R2FsdsOhbiwgRy48L2F1dGhvcj48YXV0aG9yPkNhc2FyZXMsIE0uIEou
PC9hdXRob3I+PGF1dGhvcj5Cb2Jlcy1CYXNjYXLDoW4sIE0uIFQuPC9hdXRob3I+PGF1dGhvcj5E
w61hei1NZXNhLCBFLiBNLjwvYXV0aG9yPjxhdXRob3I+QnVyw7NuLCBQLjwvYXV0aG9yPjxhdXRo
b3I+R2FyY8OtYS3DgWx2YXJleiwgTC48L2F1dGhvcj48YXV0aG9yPlN1w6FyZXotw4FsdmFyZXos
IEouPC9hdXRob3I+PGF1dGhvcj5NdcOxaXosIEouPC9hdXRob3I+PGF1dGhvcj5HYXJjw61hLVBv
cnRpbGxhLCBNLiBQLjwvYXV0aG9yPjxhdXRob3I+Qm9iZXMsIEouPC9hdXRob3I+PC9hdXRob3Jz
PjwvY29udHJpYnV0b3JzPjxlZGl0aW9uPjIwMTUvMDgvMjU8L2VkaXRpb24+PGxhbmd1YWdlPmVu
ZzwvbGFuZ3VhZ2U+PGFkZGVkLWRhdGUgZm9ybWF0PSJ1dGMiPjE1NjQzMjY3MTI8L2FkZGVkLWRh
dGU+PHJlZi10eXBlIG5hbWU9IkpvdXJuYWwgQXJ0aWNsZSI+MTc8L3JlZi10eXBlPjxyZWMtbnVt
YmVyPjMwMjY8L3JlYy1udW1iZXI+PGxhc3QtdXBkYXRlZC1kYXRlIGZvcm1hdD0idXRjIj4xNTY0
MzI2NzEyPC9sYXN0LXVwZGF0ZWQtZGF0ZT48YWNjZXNzaW9uLW51bT4zMDQ4Nzg1MTwvYWNjZXNz
aW9uLW51bT48ZWxlY3Ryb25pYy1yZXNvdXJjZS1udW0+MTAuMTAxNi9qLmlqY2hwLjIwMTUuMDcu
MDA0PC9lbGVjdHJvbmljLXJlc291cmNlLW51bT48dm9sdW1lPjE2PC92b2x1bWU+PC9yZWNvcmQ+
PC9DaXRlPjxDaXRlPjxBdXRob3I+Um9iZXJ0c29uPC9BdXRob3I+PFllYXI+MjAxNDwvWWVhcj48
SURUZXh0PlNvY2lhbCBjb21wZXRlbmNlIHZlcnN1cyBuZWdhdGl2ZSBzeW1wdG9tcyBhcyBwcmVk
aWN0b3JzIG9mIHJlYWwgd29ybGQgc29jaWFsIGZ1bmN0aW9uaW5nIGluIHNjaGl6b3BocmVuaWE8
L0lEVGV4dD48cmVjb3JkPjxkYXRlcz48cHViLWRhdGVzPjxkYXRlPkRlYzwvZGF0ZT48L3B1Yi1k
YXRlcz48eWVhcj4yMDE0PC95ZWFyPjwvZGF0ZXM+PGtleXdvcmRzPjxrZXl3b3JkPkFkdWx0PC9r
ZXl3b3JkPjxrZXl3b3JkPkNvaG9ydCBTdHVkaWVzPC9rZXl3b3JkPjxrZXl3b3JkPkRlcHJlc3Np
b248L2tleXdvcmQ+PGtleXdvcmQ+RmVtYWxlPC9rZXl3b3JkPjxrZXl3b3JkPkh1bWFuczwva2V5
d29yZD48a2V5d29yZD5NYWxlPC9rZXl3b3JkPjxrZXl3b3JkPk1pZGRsZSBBZ2VkPC9rZXl3b3Jk
PjxrZXl3b3JkPk1vZGVscywgUHN5Y2hvbG9naWNhbDwva2V5d29yZD48a2V5d29yZD5Qc3ljaGlh
dHJpYyBTdGF0dXMgUmF0aW5nIFNjYWxlczwva2V5d29yZD48a2V5d29yZD5Qc3ljaG90aWMgRGlz
b3JkZXJzPC9rZXl3b3JkPjxrZXl3b3JkPlJlZ3Jlc3Npb24gQW5hbHlzaXM8L2tleXdvcmQ+PGtl
eXdvcmQ+U2NoaXpvcGhyZW5pYTwva2V5d29yZD48a2V5d29yZD5TY2hpem9waHJlbmljIFBzeWNo
b2xvZ3k8L2tleXdvcmQ+PGtleXdvcmQ+U29jaWFsIEFkanVzdG1lbnQ8L2tleXdvcmQ+PGtleXdv
cmQ+U29jaWFsIFNraWxsczwva2V5d29yZD48a2V5d29yZD5OZWdhdGl2ZSBzeW1wdG9tczwva2V5
d29yZD48a2V5d29yZD5TY2hpem9waHJlbmlhPC9rZXl3b3JkPjxrZXl3b3JkPlNvY2lhbCBjb21w
ZXRlbmNlPC9rZXl3b3JkPjxrZXl3b3JkPlNvY2lhbCBmdW5jdGlvbmluZzwva2V5d29yZD48L2tl
eXdvcmRzPjx1cmxzPjxyZWxhdGVkLXVybHM+PHVybD5odHRwczovL3d3dy5uY2JpLm5sbS5uaWgu
Z292L3B1Ym1lZC8yNTQ2ODE4NDwvdXJsPjwvcmVsYXRlZC11cmxzPjwvdXJscz48aXNibj4xNTcz
LTI1MDk8L2lzYm4+PGN1c3RvbTI+UE1DNDI1ODEyNjwvY3VzdG9tMj48dGl0bGVzPjx0aXRsZT5T
b2NpYWwgY29tcGV0ZW5jZSB2ZXJzdXMgbmVnYXRpdmUgc3ltcHRvbXMgYXMgcHJlZGljdG9ycyBv
ZiByZWFsIHdvcmxkIHNvY2lhbCBmdW5jdGlvbmluZyBpbiBzY2hpem9waHJlbmlhPC90aXRsZT48
c2Vjb25kYXJ5LXRpdGxlPlNjaGl6b3BociBSZXM8L3NlY29uZGFyeS10aXRsZT48L3RpdGxlcz48
cGFnZXM+MTM2LTQxPC9wYWdlcz48bnVtYmVyPjEtMzwvbnVtYmVyPjxjb250cmlidXRvcnM+PGF1
dGhvcnM+PGF1dGhvcj5Sb2JlcnRzb24sIEIuIFIuPC9hdXRob3I+PGF1dGhvcj5QcmVzdGlhLCBE
LjwvYXV0aG9yPjxhdXRob3I+VHdhbWxleSwgRS4gVy48L2F1dGhvcj48YXV0aG9yPlBhdHRlcnNv
biwgVC4gTC48L2F1dGhvcj48YXV0aG9yPkJvd2llLCBDLiBSLjwvYXV0aG9yPjxhdXRob3I+SGFy
dmV5LCBQLiBELjwvYXV0aG9yPjwvYXV0aG9ycz48L2NvbnRyaWJ1dG9ycz48ZWRpdGlvbj4yMDE0
LzExLzA3PC9lZGl0aW9uPjxsYW5ndWFnZT5lbmc8L2xhbmd1YWdlPjxhZGRlZC1kYXRlIGZvcm1h
dD0idXRjIj4xNTY0MzI2ODM2PC9hZGRlZC1kYXRlPjxyZWYtdHlwZSBuYW1lPSJKb3VybmFsIEFy
dGljbGUiPjE3PC9yZWYtdHlwZT48cmVjLW51bWJlcj4zMDI3PC9yZWMtbnVtYmVyPjxsYXN0LXVw
ZGF0ZWQtZGF0ZSBmb3JtYXQ9InV0YyI+MTU2NDMyNjgzNjwvbGFzdC11cGRhdGVkLWRhdGU+PGFj
Y2Vzc2lvbi1udW0+MjU0NjgxODQ8L2FjY2Vzc2lvbi1udW0+PGVsZWN0cm9uaWMtcmVzb3VyY2Ut
bnVtPjEwLjEwMTYvai5zY2hyZXMuMjAxNC4xMC4wMzc8L2VsZWN0cm9uaWMtcmVzb3VyY2UtbnVt
Pjx2b2x1bWU+MTYwPC92b2x1bWU+PC9yZWNvcmQ+PC9DaXRlPjwvRW5kTm90ZT5=
</w:fldData>
        </w:fldChar>
      </w:r>
      <w:r w:rsidR="0030040E">
        <w:rPr>
          <w:rFonts w:ascii="Times New Roman" w:hAnsi="Times New Roman"/>
          <w:sz w:val="24"/>
          <w:szCs w:val="24"/>
          <w:lang w:val="es-ES_tradnl"/>
        </w:rPr>
        <w:instrText xml:space="preserve"> ADDIN EN.CITE </w:instrText>
      </w:r>
      <w:r w:rsidR="0030040E">
        <w:rPr>
          <w:rFonts w:ascii="Times New Roman" w:hAnsi="Times New Roman"/>
          <w:sz w:val="24"/>
          <w:szCs w:val="24"/>
          <w:lang w:val="es-ES_tradnl"/>
        </w:rPr>
        <w:fldChar w:fldCharType="begin">
          <w:fldData xml:space="preserve">PEVuZE5vdGU+PENpdGU+PEF1dGhvcj5TaWxiZXJzdGVpbjwvQXV0aG9yPjxZZWFyPjIwMTg8L1ll
YXI+PElEVGV4dD5TZWxmLWFzc2Vzc21lbnQgb2Ygc29jaWFsIGNvZ25pdGl2ZSBhYmlsaXR5IGlu
IHNjaGl6b3BocmVuaWE6IEFzc29jaWF0aW9uIHdpdGggc29jaWFsIGNvZ25pdGl2ZSB0ZXN0IHBl
cmZvcm1hbmNlLCBpbmZvcm1hbnQgYXNzZXNzbWVudHMgb2Ygc29jaWFsIGNvZ25pdGl2ZSBhYmls
aXR5LCBhbmQgZXZlcnlkYXkgb3V0Y29tZXM8L0lEVGV4dD48RGlzcGxheVRleHQ+KEFsLUhhbGFi
w60gZXQgYWwuLCAyMDE2OyBSb2JlcnRzb24gZXQgYWwuLCAyMDE0OyBTaWxiZXJzdGVpbiwgUGlu
a2hhbSwgUGVubiwgJmFtcDsgSGFydmV5LCAyMDE4KTwvRGlzcGxheVRleHQ+PHJlY29yZD48ZGF0
ZXM+PHB1Yi1kYXRlcz48ZGF0ZT4wOTwvZGF0ZT48L3B1Yi1kYXRlcz48eWVhcj4yMDE4PC95ZWFy
PjwvZGF0ZXM+PGtleXdvcmRzPjxrZXl3b3JkPkFkdWx0PC9rZXl3b3JkPjxrZXl3b3JkPkNvZ25p
dGlvbjwva2V5d29yZD48a2V5d29yZD5EaWFnbm9zdGljIFNlbGYgRXZhbHVhdGlvbjwva2V5d29y
ZD48a2V5d29yZD5GZW1hbGU8L2tleXdvcmQ+PGtleXdvcmQ+SHVtYW5zPC9rZXl3b3JkPjxrZXl3
b3JkPk1hbGU8L2tleXdvcmQ+PGtleXdvcmQ+UHN5Y2hvdGljIERpc29yZGVyczwva2V5d29yZD48
a2V5d29yZD5TY2hpem9waHJlbmljIFBzeWNob2xvZ3k8L2tleXdvcmQ+PGtleXdvcmQ+U29jaWFs
IFBlcmNlcHRpb248L2tleXdvcmQ+PGtleXdvcmQ+U29jaWFsIFNraWxsczwva2V5d29yZD48a2V5
d29yZD5EaXNhYmlsaXR5PC9rZXl3b3JkPjxrZXl3b3JkPkluc2lnaHQ8L2tleXdvcmQ+PGtleXdv
cmQ+U2VsZi1hc3Nlc3NtZW50PC9rZXl3b3JkPjxrZXl3b3JkPlNvY2lhbCBjb2duaXRpb248L2tl
eXdvcmQ+PGtleXdvcmQ+U29jaWFsIGZ1bmN0aW9uaW5nPC9rZXl3b3JkPjwva2V5d29yZHM+PHVy
bHM+PHJlbGF0ZWQtdXJscz48dXJsPmh0dHBzOi8vd3d3Lm5jYmkubmxtLm5paC5nb3YvcHVibWVk
LzI5NjczNzMyPC91cmw+PC9yZWxhdGVkLXVybHM+PC91cmxzPjxpc2JuPjE1NzMtMjUwOTwvaXNi
bj48Y3VzdG9tMj5QTUM2MTUxMjc3PC9jdXN0b20yPjx0aXRsZXM+PHRpdGxlPlNlbGYtYXNzZXNz
bWVudCBvZiBzb2NpYWwgY29nbml0aXZlIGFiaWxpdHkgaW4gc2NoaXpvcGhyZW5pYTogQXNzb2Np
YXRpb24gd2l0aCBzb2NpYWwgY29nbml0aXZlIHRlc3QgcGVyZm9ybWFuY2UsIGluZm9ybWFudCBh
c3Nlc3NtZW50cyBvZiBzb2NpYWwgY29nbml0aXZlIGFiaWxpdHksIGFuZCBldmVyeWRheSBvdXRj
b21lczwvdGl0bGU+PHNlY29uZGFyeS10aXRsZT5TY2hpem9waHIgUmVzPC9zZWNvbmRhcnktdGl0
bGU+PC90aXRsZXM+PHBhZ2VzPjc1LTgyPC9wYWdlcz48Y29udHJpYnV0b3JzPjxhdXRob3JzPjxh
dXRob3I+U2lsYmVyc3RlaW4sIEouIE0uPC9hdXRob3I+PGF1dGhvcj5QaW5raGFtLCBBLiBFLjwv
YXV0aG9yPjxhdXRob3I+UGVubiwgRC4gTC48L2F1dGhvcj48YXV0aG9yPkhhcnZleSwgUC4gRC48
L2F1dGhvcj48L2F1dGhvcnM+PC9jb250cmlidXRvcnM+PGVkaXRpb24+MjAxOC8wNC8xNzwvZWRp
dGlvbj48bGFuZ3VhZ2U+ZW5nPC9sYW5ndWFnZT48YWRkZWQtZGF0ZSBmb3JtYXQ9InV0YyI+MTU2
NDMyNjY3ODwvYWRkZWQtZGF0ZT48cmVmLXR5cGUgbmFtZT0iSm91cm5hbCBBcnRpY2xlIj4xNzwv
cmVmLXR5cGU+PHJlYy1udW1iZXI+MzAyNTwvcmVjLW51bWJlcj48bGFzdC11cGRhdGVkLWRhdGUg
Zm9ybWF0PSJ1dGMiPjE1NjQzMjY2Nzg8L2xhc3QtdXBkYXRlZC1kYXRlPjxhY2Nlc3Npb24tbnVt
PjI5NjczNzMyPC9hY2Nlc3Npb24tbnVtPjxlbGVjdHJvbmljLXJlc291cmNlLW51bT4xMC4xMDE2
L2ouc2NocmVzLjIwMTguMDQuMDE1PC9lbGVjdHJvbmljLXJlc291cmNlLW51bT48dm9sdW1lPjE5
OTwvdm9sdW1lPjwvcmVjb3JkPjwvQ2l0ZT48Q2l0ZT48QXV0aG9yPkFsLUhhbGFiw608L0F1dGhv
cj48WWVhcj4yMDE2PC9ZZWFyPjxJRFRleHQ+UHN5Y2hvbWV0cmljIHByb3BlcnRpZXMgb2YgYSBT
cGFuaXNoLXZlcnNpb24gb2YgdGhlIFNjaGl6b3BocmVuaWEgT2JqZWN0aXZlIEZ1bmN0aW9uaW5n
IEluc3RydW1lbnQgKFNwLVNPRkkpPC9JRFRleHQ+PHJlY29yZD48ZGF0ZXM+PHB1Yi1kYXRlcz48
ZGF0ZT4yMDE2IEphbi1BcHI8L2RhdGU+PC9wdWItZGF0ZXM+PHllYXI+MjAxNjwveWVhcj48L2Rh
dGVzPjxrZXl3b3Jkcz48a2V5d29yZD5Db2duaXRpdmUgaW1wYWlybWVudDwva2V5d29yZD48a2V5
d29yZD5GdW5jdGlvbmFsIGNhcGFjaXR5PC9rZXl3b3JkPjxrZXl3b3JkPkluc3RydW1lbnRhbCBz
dHVkeTwva2V5d29yZD48a2V5d29yZD5TT0ZJPC9rZXl3b3JkPjxrZXl3b3JkPlNjaGl6b3BocmVu
aWE8L2tleXdvcmQ+PC9rZXl3b3Jkcz48dXJscz48cmVsYXRlZC11cmxzPjx1cmw+aHR0cHM6Ly93
d3cubmNiaS5ubG0ubmloLmdvdi9wdWJtZWQvMzA0ODc4NTE8L3VybD48L3JlbGF0ZWQtdXJscz48
L3VybHM+PGlzYm4+MjE3NC0wODUyPC9pc2JuPjxjdXN0b20yPlBNQzYyMjUwNTM8L2N1c3RvbTI+
PHRpdGxlcz48dGl0bGU+UHN5Y2hvbWV0cmljIHByb3BlcnRpZXMgb2YgYSBTcGFuaXNoLXZlcnNp
b24gb2YgdGhlIFNjaGl6b3BocmVuaWEgT2JqZWN0aXZlIEZ1bmN0aW9uaW5nIEluc3RydW1lbnQg
KFNwLVNPRkkpPC90aXRsZT48c2Vjb25kYXJ5LXRpdGxlPkludCBKIENsaW4gSGVhbHRoIFBzeWNo
b2w8L3NlY29uZGFyeS10aXRsZT48L3RpdGxlcz48cGFnZXM+NTgtNzU8L3BhZ2VzPjxudW1iZXI+
MTwvbnVtYmVyPjxjb250cmlidXRvcnM+PGF1dGhvcnM+PGF1dGhvcj5BbC1IYWxhYsOtLCBTLjwv
YXV0aG9yPjxhdXRob3I+U8OhaXosIFAuIEEuPC9hdXRob3I+PGF1dGhvcj5HYXJyaWRvLCBNLjwv
YXV0aG9yPjxhdXRob3I+R2FsdsOhbiwgRy48L2F1dGhvcj48YXV0aG9yPkNhc2FyZXMsIE0uIEou
PC9hdXRob3I+PGF1dGhvcj5Cb2Jlcy1CYXNjYXLDoW4sIE0uIFQuPC9hdXRob3I+PGF1dGhvcj5E
w61hei1NZXNhLCBFLiBNLjwvYXV0aG9yPjxhdXRob3I+QnVyw7NuLCBQLjwvYXV0aG9yPjxhdXRo
b3I+R2FyY8OtYS3DgWx2YXJleiwgTC48L2F1dGhvcj48YXV0aG9yPlN1w6FyZXotw4FsdmFyZXos
IEouPC9hdXRob3I+PGF1dGhvcj5NdcOxaXosIEouPC9hdXRob3I+PGF1dGhvcj5HYXJjw61hLVBv
cnRpbGxhLCBNLiBQLjwvYXV0aG9yPjxhdXRob3I+Qm9iZXMsIEouPC9hdXRob3I+PC9hdXRob3Jz
PjwvY29udHJpYnV0b3JzPjxlZGl0aW9uPjIwMTUvMDgvMjU8L2VkaXRpb24+PGxhbmd1YWdlPmVu
ZzwvbGFuZ3VhZ2U+PGFkZGVkLWRhdGUgZm9ybWF0PSJ1dGMiPjE1NjQzMjY3MTI8L2FkZGVkLWRh
dGU+PHJlZi10eXBlIG5hbWU9IkpvdXJuYWwgQXJ0aWNsZSI+MTc8L3JlZi10eXBlPjxyZWMtbnVt
YmVyPjMwMjY8L3JlYy1udW1iZXI+PGxhc3QtdXBkYXRlZC1kYXRlIGZvcm1hdD0idXRjIj4xNTY0
MzI2NzEyPC9sYXN0LXVwZGF0ZWQtZGF0ZT48YWNjZXNzaW9uLW51bT4zMDQ4Nzg1MTwvYWNjZXNz
aW9uLW51bT48ZWxlY3Ryb25pYy1yZXNvdXJjZS1udW0+MTAuMTAxNi9qLmlqY2hwLjIwMTUuMDcu
MDA0PC9lbGVjdHJvbmljLXJlc291cmNlLW51bT48dm9sdW1lPjE2PC92b2x1bWU+PC9yZWNvcmQ+
PC9DaXRlPjxDaXRlPjxBdXRob3I+Um9iZXJ0c29uPC9BdXRob3I+PFllYXI+MjAxNDwvWWVhcj48
SURUZXh0PlNvY2lhbCBjb21wZXRlbmNlIHZlcnN1cyBuZWdhdGl2ZSBzeW1wdG9tcyBhcyBwcmVk
aWN0b3JzIG9mIHJlYWwgd29ybGQgc29jaWFsIGZ1bmN0aW9uaW5nIGluIHNjaGl6b3BocmVuaWE8
L0lEVGV4dD48cmVjb3JkPjxkYXRlcz48cHViLWRhdGVzPjxkYXRlPkRlYzwvZGF0ZT48L3B1Yi1k
YXRlcz48eWVhcj4yMDE0PC95ZWFyPjwvZGF0ZXM+PGtleXdvcmRzPjxrZXl3b3JkPkFkdWx0PC9r
ZXl3b3JkPjxrZXl3b3JkPkNvaG9ydCBTdHVkaWVzPC9rZXl3b3JkPjxrZXl3b3JkPkRlcHJlc3Np
b248L2tleXdvcmQ+PGtleXdvcmQ+RmVtYWxlPC9rZXl3b3JkPjxrZXl3b3JkPkh1bWFuczwva2V5
d29yZD48a2V5d29yZD5NYWxlPC9rZXl3b3JkPjxrZXl3b3JkPk1pZGRsZSBBZ2VkPC9rZXl3b3Jk
PjxrZXl3b3JkPk1vZGVscywgUHN5Y2hvbG9naWNhbDwva2V5d29yZD48a2V5d29yZD5Qc3ljaGlh
dHJpYyBTdGF0dXMgUmF0aW5nIFNjYWxlczwva2V5d29yZD48a2V5d29yZD5Qc3ljaG90aWMgRGlz
b3JkZXJzPC9rZXl3b3JkPjxrZXl3b3JkPlJlZ3Jlc3Npb24gQW5hbHlzaXM8L2tleXdvcmQ+PGtl
eXdvcmQ+U2NoaXpvcGhyZW5pYTwva2V5d29yZD48a2V5d29yZD5TY2hpem9waHJlbmljIFBzeWNo
b2xvZ3k8L2tleXdvcmQ+PGtleXdvcmQ+U29jaWFsIEFkanVzdG1lbnQ8L2tleXdvcmQ+PGtleXdv
cmQ+U29jaWFsIFNraWxsczwva2V5d29yZD48a2V5d29yZD5OZWdhdGl2ZSBzeW1wdG9tczwva2V5
d29yZD48a2V5d29yZD5TY2hpem9waHJlbmlhPC9rZXl3b3JkPjxrZXl3b3JkPlNvY2lhbCBjb21w
ZXRlbmNlPC9rZXl3b3JkPjxrZXl3b3JkPlNvY2lhbCBmdW5jdGlvbmluZzwva2V5d29yZD48L2tl
eXdvcmRzPjx1cmxzPjxyZWxhdGVkLXVybHM+PHVybD5odHRwczovL3d3dy5uY2JpLm5sbS5uaWgu
Z292L3B1Ym1lZC8yNTQ2ODE4NDwvdXJsPjwvcmVsYXRlZC11cmxzPjwvdXJscz48aXNibj4xNTcz
LTI1MDk8L2lzYm4+PGN1c3RvbTI+UE1DNDI1ODEyNjwvY3VzdG9tMj48dGl0bGVzPjx0aXRsZT5T
b2NpYWwgY29tcGV0ZW5jZSB2ZXJzdXMgbmVnYXRpdmUgc3ltcHRvbXMgYXMgcHJlZGljdG9ycyBv
ZiByZWFsIHdvcmxkIHNvY2lhbCBmdW5jdGlvbmluZyBpbiBzY2hpem9waHJlbmlhPC90aXRsZT48
c2Vjb25kYXJ5LXRpdGxlPlNjaGl6b3BociBSZXM8L3NlY29uZGFyeS10aXRsZT48L3RpdGxlcz48
cGFnZXM+MTM2LTQxPC9wYWdlcz48bnVtYmVyPjEtMzwvbnVtYmVyPjxjb250cmlidXRvcnM+PGF1
dGhvcnM+PGF1dGhvcj5Sb2JlcnRzb24sIEIuIFIuPC9hdXRob3I+PGF1dGhvcj5QcmVzdGlhLCBE
LjwvYXV0aG9yPjxhdXRob3I+VHdhbWxleSwgRS4gVy48L2F1dGhvcj48YXV0aG9yPlBhdHRlcnNv
biwgVC4gTC48L2F1dGhvcj48YXV0aG9yPkJvd2llLCBDLiBSLjwvYXV0aG9yPjxhdXRob3I+SGFy
dmV5LCBQLiBELjwvYXV0aG9yPjwvYXV0aG9ycz48L2NvbnRyaWJ1dG9ycz48ZWRpdGlvbj4yMDE0
LzExLzA3PC9lZGl0aW9uPjxsYW5ndWFnZT5lbmc8L2xhbmd1YWdlPjxhZGRlZC1kYXRlIGZvcm1h
dD0idXRjIj4xNTY0MzI2ODM2PC9hZGRlZC1kYXRlPjxyZWYtdHlwZSBuYW1lPSJKb3VybmFsIEFy
dGljbGUiPjE3PC9yZWYtdHlwZT48cmVjLW51bWJlcj4zMDI3PC9yZWMtbnVtYmVyPjxsYXN0LXVw
ZGF0ZWQtZGF0ZSBmb3JtYXQ9InV0YyI+MTU2NDMyNjgzNjwvbGFzdC11cGRhdGVkLWRhdGU+PGFj
Y2Vzc2lvbi1udW0+MjU0NjgxODQ8L2FjY2Vzc2lvbi1udW0+PGVsZWN0cm9uaWMtcmVzb3VyY2Ut
bnVtPjEwLjEwMTYvai5zY2hyZXMuMjAxNC4xMC4wMzc8L2VsZWN0cm9uaWMtcmVzb3VyY2UtbnVt
Pjx2b2x1bWU+MTYwPC92b2x1bWU+PC9yZWNvcmQ+PC9DaXRlPjwvRW5kTm90ZT5=
</w:fldData>
        </w:fldChar>
      </w:r>
      <w:r w:rsidR="0030040E">
        <w:rPr>
          <w:rFonts w:ascii="Times New Roman" w:hAnsi="Times New Roman"/>
          <w:sz w:val="24"/>
          <w:szCs w:val="24"/>
          <w:lang w:val="es-ES_tradnl"/>
        </w:rPr>
        <w:instrText xml:space="preserve"> ADDIN EN.CITE.DATA </w:instrText>
      </w:r>
      <w:r w:rsidR="0030040E">
        <w:rPr>
          <w:rFonts w:ascii="Times New Roman" w:hAnsi="Times New Roman"/>
          <w:sz w:val="24"/>
          <w:szCs w:val="24"/>
          <w:lang w:val="es-ES_tradnl"/>
        </w:rPr>
      </w:r>
      <w:r w:rsidR="0030040E">
        <w:rPr>
          <w:rFonts w:ascii="Times New Roman" w:hAnsi="Times New Roman"/>
          <w:sz w:val="24"/>
          <w:szCs w:val="24"/>
          <w:lang w:val="es-ES_tradnl"/>
        </w:rPr>
        <w:fldChar w:fldCharType="end"/>
      </w:r>
      <w:r w:rsidR="00BD5D70">
        <w:rPr>
          <w:rFonts w:ascii="Times New Roman" w:hAnsi="Times New Roman"/>
          <w:sz w:val="24"/>
          <w:szCs w:val="24"/>
          <w:lang w:val="es-ES_tradnl"/>
        </w:rPr>
      </w:r>
      <w:r w:rsidR="00BD5D70">
        <w:rPr>
          <w:rFonts w:ascii="Times New Roman" w:hAnsi="Times New Roman"/>
          <w:sz w:val="24"/>
          <w:szCs w:val="24"/>
          <w:lang w:val="es-ES_tradnl"/>
        </w:rPr>
        <w:fldChar w:fldCharType="separate"/>
      </w:r>
      <w:r w:rsidR="0030040E">
        <w:rPr>
          <w:rFonts w:ascii="Times New Roman" w:hAnsi="Times New Roman"/>
          <w:noProof/>
          <w:sz w:val="24"/>
          <w:szCs w:val="24"/>
          <w:lang w:val="es-ES_tradnl"/>
        </w:rPr>
        <w:t>(Al-Halabí et al., 2016; Robertson et al., 2014; Silberstein, Pinkham, Penn, &amp; Harvey, 2018)</w:t>
      </w:r>
      <w:r w:rsidR="00BD5D70">
        <w:rPr>
          <w:rFonts w:ascii="Times New Roman" w:hAnsi="Times New Roman"/>
          <w:sz w:val="24"/>
          <w:szCs w:val="24"/>
          <w:lang w:val="es-ES_tradnl"/>
        </w:rPr>
        <w:fldChar w:fldCharType="end"/>
      </w:r>
      <w:r w:rsidR="00BD5D70">
        <w:rPr>
          <w:rFonts w:ascii="Times New Roman" w:hAnsi="Times New Roman"/>
          <w:sz w:val="24"/>
          <w:szCs w:val="24"/>
          <w:lang w:val="es-ES_tradnl"/>
        </w:rPr>
        <w:t>.</w:t>
      </w:r>
      <w:r w:rsidR="00BF4C6B">
        <w:rPr>
          <w:rFonts w:ascii="Times New Roman" w:hAnsi="Times New Roman"/>
          <w:sz w:val="24"/>
          <w:szCs w:val="24"/>
          <w:lang w:val="es-ES_tradnl"/>
        </w:rPr>
        <w:t xml:space="preserve"> Las emociones juegan un rol fundamental en el funcionamiento social, facilitándonos información sobre el significado de las diferentes situaciones sociales </w:t>
      </w:r>
      <w:r w:rsidR="006D78FB">
        <w:rPr>
          <w:rFonts w:ascii="Times New Roman" w:hAnsi="Times New Roman"/>
          <w:sz w:val="24"/>
          <w:szCs w:val="24"/>
          <w:lang w:val="es-ES_tradnl"/>
        </w:rPr>
        <w:t>y la respuesta</w:t>
      </w:r>
      <w:r w:rsidR="00396DFF">
        <w:rPr>
          <w:rFonts w:ascii="Times New Roman" w:hAnsi="Times New Roman"/>
          <w:sz w:val="24"/>
          <w:szCs w:val="24"/>
          <w:lang w:val="es-ES_tradnl"/>
        </w:rPr>
        <w:t xml:space="preserve"> emocional más adecuada</w:t>
      </w:r>
      <w:r w:rsidR="00A8372A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="00A8372A">
        <w:rPr>
          <w:rFonts w:ascii="Times New Roman" w:hAnsi="Times New Roman"/>
          <w:sz w:val="24"/>
          <w:szCs w:val="24"/>
          <w:lang w:val="es-ES_tradnl"/>
        </w:rPr>
        <w:fldChar w:fldCharType="begin"/>
      </w:r>
      <w:r w:rsidR="0030040E">
        <w:rPr>
          <w:rFonts w:ascii="Times New Roman" w:hAnsi="Times New Roman"/>
          <w:sz w:val="24"/>
          <w:szCs w:val="24"/>
          <w:lang w:val="es-ES_tradnl"/>
        </w:rPr>
        <w:instrText xml:space="preserve"> ADDIN EN.CITE &lt;EndNote&gt;&lt;Cite&gt;&lt;Author&gt;Kimhy&lt;/Author&gt;&lt;Year&gt;2012&lt;/Year&gt;&lt;IDText&gt;Emotion awareness and regulation in individuals with schizophrenia: Implications for social functioning&lt;/IDText&gt;&lt;DisplayText&gt;(Kimhy et al., 2012)&lt;/DisplayText&gt;&lt;record&gt;&lt;dates&gt;&lt;pub-dates&gt;&lt;date&gt;Dec&lt;/date&gt;&lt;/pub-dates&gt;&lt;year&gt;2012&lt;/year&gt;&lt;/dates&gt;&lt;keywords&gt;&lt;keyword&gt;Adult&lt;/keyword&gt;&lt;keyword&gt;Awareness&lt;/keyword&gt;&lt;keyword&gt;Emotions&lt;/keyword&gt;&lt;keyword&gt;Female&lt;/keyword&gt;&lt;keyword&gt;Humans&lt;/keyword&gt;&lt;keyword&gt;Male&lt;/keyword&gt;&lt;keyword&gt;Middle Aged&lt;/keyword&gt;&lt;keyword&gt;Neuropsychological Tests&lt;/keyword&gt;&lt;keyword&gt;Psychiatric Status Rating Scales&lt;/keyword&gt;&lt;keyword&gt;Schizophrenic Psychology&lt;/keyword&gt;&lt;keyword&gt;Self Concept&lt;/keyword&gt;&lt;keyword&gt;Social Adjustment&lt;/keyword&gt;&lt;keyword&gt;Social Behavior&lt;/keyword&gt;&lt;keyword&gt;Social Control, Informal&lt;/keyword&gt;&lt;/keywords&gt;&lt;urls&gt;&lt;related-urls&gt;&lt;url&gt;https://www.ncbi.nlm.nih.gov/pubmed/22749227&lt;/url&gt;&lt;/related-urls&gt;&lt;/urls&gt;&lt;isbn&gt;1872-7123&lt;/isbn&gt;&lt;custom2&gt;PMC3469754&lt;/custom2&gt;&lt;titles&gt;&lt;title&gt;Emotion awareness and regulation in individuals with schizophrenia: Implications for social functioning&lt;/title&gt;&lt;secondary-title&gt;Psychiatry Res&lt;/secondary-title&gt;&lt;/titles&gt;&lt;pages&gt;193-201&lt;/pages&gt;&lt;number&gt;2-3&lt;/number&gt;&lt;contributors&gt;&lt;authors&gt;&lt;author&gt;Kimhy, D.&lt;/author&gt;&lt;author&gt;Vakhrusheva, J.&lt;/author&gt;&lt;author&gt;Jobson-Ahmed, L.&lt;/author&gt;&lt;author&gt;Tarrier, N.&lt;/author&gt;&lt;author&gt;Malaspina, D.&lt;/author&gt;&lt;author&gt;Gross, J. J.&lt;/author&gt;&lt;/authors&gt;&lt;/contributors&gt;&lt;edition&gt;2012/06/30&lt;/edition&gt;&lt;language&gt;eng&lt;/language&gt;&lt;added-date format="utc"&gt;1564328198&lt;/added-date&gt;&lt;ref-type name="Journal Article"&gt;17&lt;/ref-type&gt;&lt;rec-number&gt;3028&lt;/rec-number&gt;&lt;last-updated-date format="utc"&gt;1564328198&lt;/last-updated-date&gt;&lt;accession-num&gt;22749227&lt;/accession-num&gt;&lt;electronic-resource-num&gt;10.1016/j.psychres.2012.05.029&lt;/electronic-resource-num&gt;&lt;volume&gt;200&lt;/volume&gt;&lt;/record&gt;&lt;/Cite&gt;&lt;/EndNote&gt;</w:instrText>
      </w:r>
      <w:r w:rsidR="00A8372A">
        <w:rPr>
          <w:rFonts w:ascii="Times New Roman" w:hAnsi="Times New Roman"/>
          <w:sz w:val="24"/>
          <w:szCs w:val="24"/>
          <w:lang w:val="es-ES_tradnl"/>
        </w:rPr>
        <w:fldChar w:fldCharType="separate"/>
      </w:r>
      <w:r w:rsidR="0030040E">
        <w:rPr>
          <w:rFonts w:ascii="Times New Roman" w:hAnsi="Times New Roman"/>
          <w:noProof/>
          <w:sz w:val="24"/>
          <w:szCs w:val="24"/>
          <w:lang w:val="es-ES_tradnl"/>
        </w:rPr>
        <w:t>(Kimhy et al., 2012)</w:t>
      </w:r>
      <w:r w:rsidR="00A8372A">
        <w:rPr>
          <w:rFonts w:ascii="Times New Roman" w:hAnsi="Times New Roman"/>
          <w:sz w:val="24"/>
          <w:szCs w:val="24"/>
          <w:lang w:val="es-ES_tradnl"/>
        </w:rPr>
        <w:fldChar w:fldCharType="end"/>
      </w:r>
      <w:r w:rsidR="00BF4C6B">
        <w:rPr>
          <w:rFonts w:ascii="Times New Roman" w:hAnsi="Times New Roman"/>
          <w:sz w:val="24"/>
          <w:szCs w:val="24"/>
          <w:lang w:val="es-ES_tradnl"/>
        </w:rPr>
        <w:t xml:space="preserve">. </w:t>
      </w:r>
      <w:r w:rsidR="0083457F">
        <w:rPr>
          <w:rFonts w:ascii="Times New Roman" w:hAnsi="Times New Roman"/>
          <w:sz w:val="24"/>
          <w:szCs w:val="24"/>
          <w:lang w:val="es-ES_tradnl"/>
        </w:rPr>
        <w:t>En el caso de las personas con esquizofrenia, la falta de conciencia o claridad emocional puede producir dificultades en la</w:t>
      </w:r>
      <w:r w:rsidR="0085292D">
        <w:rPr>
          <w:rFonts w:ascii="Times New Roman" w:hAnsi="Times New Roman"/>
          <w:sz w:val="24"/>
          <w:szCs w:val="24"/>
          <w:lang w:val="es-ES_tradnl"/>
        </w:rPr>
        <w:t xml:space="preserve"> perce</w:t>
      </w:r>
      <w:r w:rsidR="006467C0">
        <w:rPr>
          <w:rFonts w:ascii="Times New Roman" w:hAnsi="Times New Roman"/>
          <w:sz w:val="24"/>
          <w:szCs w:val="24"/>
          <w:lang w:val="es-ES_tradnl"/>
        </w:rPr>
        <w:t xml:space="preserve">pción emocional, incluido </w:t>
      </w:r>
      <w:r w:rsidR="008D7C83">
        <w:rPr>
          <w:rFonts w:ascii="Times New Roman" w:hAnsi="Times New Roman"/>
          <w:sz w:val="24"/>
          <w:szCs w:val="24"/>
          <w:lang w:val="es-ES_tradnl"/>
        </w:rPr>
        <w:t>d</w:t>
      </w:r>
      <w:r w:rsidR="006467C0">
        <w:rPr>
          <w:rFonts w:ascii="Times New Roman" w:hAnsi="Times New Roman"/>
          <w:sz w:val="24"/>
          <w:szCs w:val="24"/>
          <w:lang w:val="es-ES_tradnl"/>
        </w:rPr>
        <w:t>el afecto facial</w:t>
      </w:r>
      <w:r w:rsidR="001C24B2">
        <w:rPr>
          <w:rFonts w:ascii="Times New Roman" w:hAnsi="Times New Roman"/>
          <w:sz w:val="24"/>
          <w:szCs w:val="24"/>
          <w:lang w:val="es-ES_tradnl"/>
        </w:rPr>
        <w:t>,</w:t>
      </w:r>
      <w:r w:rsidR="006467C0">
        <w:rPr>
          <w:rFonts w:ascii="Times New Roman" w:hAnsi="Times New Roman"/>
          <w:sz w:val="24"/>
          <w:szCs w:val="24"/>
          <w:lang w:val="es-ES_tradnl"/>
        </w:rPr>
        <w:t xml:space="preserve"> y en</w:t>
      </w:r>
      <w:r w:rsidR="008D7C83">
        <w:rPr>
          <w:rFonts w:ascii="Times New Roman" w:hAnsi="Times New Roman"/>
          <w:sz w:val="24"/>
          <w:szCs w:val="24"/>
          <w:lang w:val="es-ES_tradnl"/>
        </w:rPr>
        <w:t xml:space="preserve"> consecuencia en</w:t>
      </w:r>
      <w:r w:rsidR="006467C0">
        <w:rPr>
          <w:rFonts w:ascii="Times New Roman" w:hAnsi="Times New Roman"/>
          <w:sz w:val="24"/>
          <w:szCs w:val="24"/>
          <w:lang w:val="es-ES_tradnl"/>
        </w:rPr>
        <w:t xml:space="preserve"> la</w:t>
      </w:r>
      <w:r w:rsidR="0083457F">
        <w:rPr>
          <w:rFonts w:ascii="Times New Roman" w:hAnsi="Times New Roman"/>
          <w:sz w:val="24"/>
          <w:szCs w:val="24"/>
          <w:lang w:val="es-ES_tradnl"/>
        </w:rPr>
        <w:t xml:space="preserve"> regulación emocional</w:t>
      </w:r>
      <w:r w:rsidR="00C35CA6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="00C35CA6">
        <w:rPr>
          <w:rFonts w:ascii="Times New Roman" w:hAnsi="Times New Roman"/>
          <w:sz w:val="24"/>
          <w:szCs w:val="24"/>
          <w:lang w:val="es-ES_tradnl"/>
        </w:rPr>
        <w:fldChar w:fldCharType="begin"/>
      </w:r>
      <w:r w:rsidR="0030040E">
        <w:rPr>
          <w:rFonts w:ascii="Times New Roman" w:hAnsi="Times New Roman"/>
          <w:sz w:val="24"/>
          <w:szCs w:val="24"/>
          <w:lang w:val="es-ES_tradnl"/>
        </w:rPr>
        <w:instrText xml:space="preserve"> ADDIN EN.CITE &lt;EndNote&gt;&lt;Cite&gt;&lt;Author&gt;Aghvinian&lt;/Author&gt;&lt;Year&gt;2018&lt;/Year&gt;&lt;IDText&gt;Social functioning impairments in schizotypy when social cognition and neurocognition are not impaired&lt;/IDText&gt;&lt;DisplayText&gt;(Aghvinian &amp;amp; Sergi, 2018)&lt;/DisplayText&gt;&lt;record&gt;&lt;dates&gt;&lt;pub-dates&gt;&lt;date&gt;Dec&lt;/date&gt;&lt;/pub-dates&gt;&lt;year&gt;2018&lt;/year&gt;&lt;/dates&gt;&lt;keywords&gt;&lt;keyword&gt;Empathy&lt;/keyword&gt;&lt;keyword&gt;Schizophrenia&lt;/keyword&gt;&lt;keyword&gt;Schizotypy&lt;/keyword&gt;&lt;keyword&gt;Social cognition&lt;/keyword&gt;&lt;keyword&gt;Social functioning&lt;/keyword&gt;&lt;keyword&gt;Working memory&lt;/keyword&gt;&lt;/keywords&gt;&lt;urls&gt;&lt;related-urls&gt;&lt;url&gt;https://www.ncbi.nlm.nih.gov/pubmed/30167381&lt;/url&gt;&lt;/related-urls&gt;&lt;/urls&gt;&lt;isbn&gt;2215-0013&lt;/isbn&gt;&lt;custom2&gt;PMC6111071&lt;/custom2&gt;&lt;titles&gt;&lt;title&gt;Social functioning impairments in schizotypy when social cognition and neurocognition are not impaired&lt;/title&gt;&lt;secondary-title&gt;Schizophr Res Cogn&lt;/secondary-title&gt;&lt;/titles&gt;&lt;pages&gt;7-13&lt;/pages&gt;&lt;contributors&gt;&lt;authors&gt;&lt;author&gt;Aghvinian, M.&lt;/author&gt;&lt;author&gt;Sergi, M. J.&lt;/author&gt;&lt;/authors&gt;&lt;/contributors&gt;&lt;edition&gt;2018/08/23&lt;/edition&gt;&lt;language&gt;eng&lt;/language&gt;&lt;added-date format="utc"&gt;1564329292&lt;/added-date&gt;&lt;ref-type name="Journal Article"&gt;17&lt;/ref-type&gt;&lt;rec-number&gt;3029&lt;/rec-number&gt;&lt;last-updated-date format="utc"&gt;1564329292&lt;/last-updated-date&gt;&lt;accession-num&gt;30167381&lt;/accession-num&gt;&lt;electronic-resource-num&gt;10.1016/j.scog.2018.07.001&lt;/electronic-resource-num&gt;&lt;volume&gt;14&lt;/volume&gt;&lt;/record&gt;&lt;/Cite&gt;&lt;/EndNote&gt;</w:instrText>
      </w:r>
      <w:r w:rsidR="00C35CA6">
        <w:rPr>
          <w:rFonts w:ascii="Times New Roman" w:hAnsi="Times New Roman"/>
          <w:sz w:val="24"/>
          <w:szCs w:val="24"/>
          <w:lang w:val="es-ES_tradnl"/>
        </w:rPr>
        <w:fldChar w:fldCharType="separate"/>
      </w:r>
      <w:r w:rsidR="0030040E">
        <w:rPr>
          <w:rFonts w:ascii="Times New Roman" w:hAnsi="Times New Roman"/>
          <w:noProof/>
          <w:sz w:val="24"/>
          <w:szCs w:val="24"/>
          <w:lang w:val="es-ES_tradnl"/>
        </w:rPr>
        <w:t>(Aghvinian &amp; Sergi, 2018)</w:t>
      </w:r>
      <w:r w:rsidR="00C35CA6">
        <w:rPr>
          <w:rFonts w:ascii="Times New Roman" w:hAnsi="Times New Roman"/>
          <w:sz w:val="24"/>
          <w:szCs w:val="24"/>
          <w:lang w:val="es-ES_tradnl"/>
        </w:rPr>
        <w:fldChar w:fldCharType="end"/>
      </w:r>
      <w:r w:rsidR="0083457F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="001C24B2">
        <w:rPr>
          <w:rFonts w:ascii="Times New Roman" w:hAnsi="Times New Roman"/>
          <w:sz w:val="24"/>
          <w:szCs w:val="24"/>
          <w:lang w:val="es-ES_tradnl"/>
        </w:rPr>
        <w:t>produciendo como</w:t>
      </w:r>
      <w:r w:rsidR="0083457F">
        <w:rPr>
          <w:rFonts w:ascii="Times New Roman" w:hAnsi="Times New Roman"/>
          <w:sz w:val="24"/>
          <w:szCs w:val="24"/>
          <w:lang w:val="es-ES_tradnl"/>
        </w:rPr>
        <w:t xml:space="preserve"> consecuencia </w:t>
      </w:r>
      <w:r w:rsidR="001C24B2">
        <w:rPr>
          <w:rFonts w:ascii="Times New Roman" w:hAnsi="Times New Roman"/>
          <w:sz w:val="24"/>
          <w:szCs w:val="24"/>
          <w:lang w:val="es-ES_tradnl"/>
        </w:rPr>
        <w:t xml:space="preserve">dificultades </w:t>
      </w:r>
      <w:r w:rsidR="0083457F">
        <w:rPr>
          <w:rFonts w:ascii="Times New Roman" w:hAnsi="Times New Roman"/>
          <w:sz w:val="24"/>
          <w:szCs w:val="24"/>
          <w:lang w:val="es-ES_tradnl"/>
        </w:rPr>
        <w:t>en la adaptación e integración social</w:t>
      </w:r>
      <w:r w:rsidR="00C2770D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="00C2770D">
        <w:rPr>
          <w:rFonts w:ascii="Times New Roman" w:hAnsi="Times New Roman"/>
          <w:sz w:val="24"/>
          <w:szCs w:val="24"/>
          <w:lang w:val="es-ES_tradnl"/>
        </w:rPr>
        <w:fldChar w:fldCharType="begin"/>
      </w:r>
      <w:r w:rsidR="0030040E">
        <w:rPr>
          <w:rFonts w:ascii="Times New Roman" w:hAnsi="Times New Roman"/>
          <w:sz w:val="24"/>
          <w:szCs w:val="24"/>
          <w:lang w:val="es-ES_tradnl"/>
        </w:rPr>
        <w:instrText xml:space="preserve"> ADDIN EN.CITE &lt;EndNote&gt;&lt;Cite&gt;&lt;Author&gt;Kimhy&lt;/Author&gt;&lt;Year&gt;2012&lt;/Year&gt;&lt;IDText&gt;Emotion awareness and regulation in individuals with schizophrenia: Implications for social functioning&lt;/IDText&gt;&lt;DisplayText&gt;(Kimhy et al., 2012)&lt;/DisplayText&gt;&lt;record&gt;&lt;dates&gt;&lt;pub-dates&gt;&lt;date&gt;Dec&lt;/date&gt;&lt;/pub-dates&gt;&lt;year&gt;2012&lt;/year&gt;&lt;/dates&gt;&lt;keywords&gt;&lt;keyword&gt;Adult&lt;/keyword&gt;&lt;keyword&gt;Awareness&lt;/keyword&gt;&lt;keyword&gt;Emotions&lt;/keyword&gt;&lt;keyword&gt;Female&lt;/keyword&gt;&lt;keyword&gt;Humans&lt;/keyword&gt;&lt;keyword&gt;Male&lt;/keyword&gt;&lt;keyword&gt;Middle Aged&lt;/keyword&gt;&lt;keyword&gt;Neuropsychological Tests&lt;/keyword&gt;&lt;keyword&gt;Psychiatric Status Rating Scales&lt;/keyword&gt;&lt;keyword&gt;Schizophrenic Psychology&lt;/keyword&gt;&lt;keyword&gt;Self Concept&lt;/keyword&gt;&lt;keyword&gt;Social Adjustment&lt;/keyword&gt;&lt;keyword&gt;Social Behavior&lt;/keyword&gt;&lt;keyword&gt;Social Control, Informal&lt;/keyword&gt;&lt;/keywords&gt;&lt;urls&gt;&lt;related-urls&gt;&lt;url&gt;https://www.ncbi.nlm.nih.gov/pubmed/22749227&lt;/url&gt;&lt;/related-urls&gt;&lt;/urls&gt;&lt;isbn&gt;1872-7123&lt;/isbn&gt;&lt;custom2&gt;PMC3469754&lt;/custom2&gt;&lt;titles&gt;&lt;title&gt;Emotion awareness and regulation in individuals with schizophrenia: Implications for social functioning&lt;/title&gt;&lt;secondary-title&gt;Psychiatry Res&lt;/secondary-title&gt;&lt;/titles&gt;&lt;pages&gt;193-201&lt;/pages&gt;&lt;number&gt;2-3&lt;/number&gt;&lt;contributors&gt;&lt;authors&gt;&lt;author&gt;Kimhy, D.&lt;/author&gt;&lt;author&gt;Vakhrusheva, J.&lt;/author&gt;&lt;author&gt;Jobson-Ahmed, L.&lt;/author&gt;&lt;author&gt;Tarrier, N.&lt;/author&gt;&lt;author&gt;Malaspina, D.&lt;/author&gt;&lt;author&gt;Gross, J. J.&lt;/author&gt;&lt;/authors&gt;&lt;/contributors&gt;&lt;edition&gt;2012/06/30&lt;/edition&gt;&lt;language&gt;eng&lt;/language&gt;&lt;added-date format="utc"&gt;1564328198&lt;/added-date&gt;&lt;ref-type name="Journal Article"&gt;17&lt;/ref-type&gt;&lt;rec-number&gt;3028&lt;/rec-number&gt;&lt;last-updated-date format="utc"&gt;1564328198&lt;/last-updated-date&gt;&lt;accession-num&gt;22749227&lt;/accession-num&gt;&lt;electronic-resource-num&gt;10.1016/j.psychres.2012.05.029&lt;/electronic-resource-num&gt;&lt;volume&gt;200&lt;/volume&gt;&lt;/record&gt;&lt;/Cite&gt;&lt;/EndNote&gt;</w:instrText>
      </w:r>
      <w:r w:rsidR="00C2770D">
        <w:rPr>
          <w:rFonts w:ascii="Times New Roman" w:hAnsi="Times New Roman"/>
          <w:sz w:val="24"/>
          <w:szCs w:val="24"/>
          <w:lang w:val="es-ES_tradnl"/>
        </w:rPr>
        <w:fldChar w:fldCharType="separate"/>
      </w:r>
      <w:r w:rsidR="0030040E">
        <w:rPr>
          <w:rFonts w:ascii="Times New Roman" w:hAnsi="Times New Roman"/>
          <w:noProof/>
          <w:sz w:val="24"/>
          <w:szCs w:val="24"/>
          <w:lang w:val="es-ES_tradnl"/>
        </w:rPr>
        <w:t>(Kimhy et al., 2012)</w:t>
      </w:r>
      <w:r w:rsidR="00C2770D">
        <w:rPr>
          <w:rFonts w:ascii="Times New Roman" w:hAnsi="Times New Roman"/>
          <w:sz w:val="24"/>
          <w:szCs w:val="24"/>
          <w:lang w:val="es-ES_tradnl"/>
        </w:rPr>
        <w:fldChar w:fldCharType="end"/>
      </w:r>
      <w:r w:rsidR="0083457F">
        <w:rPr>
          <w:rFonts w:ascii="Times New Roman" w:hAnsi="Times New Roman"/>
          <w:sz w:val="24"/>
          <w:szCs w:val="24"/>
          <w:lang w:val="es-ES_tradnl"/>
        </w:rPr>
        <w:t>.</w:t>
      </w:r>
      <w:r w:rsidR="00270071">
        <w:rPr>
          <w:rFonts w:ascii="Times New Roman" w:hAnsi="Times New Roman"/>
          <w:sz w:val="24"/>
          <w:szCs w:val="24"/>
          <w:lang w:val="es-ES_tradnl"/>
        </w:rPr>
        <w:t xml:space="preserve"> Una conciencia emocional deficiente puede  generar dificultades para identificar y describir sentimientos, con un menor número de contactos sociales </w:t>
      </w:r>
      <w:r w:rsidR="00270071">
        <w:rPr>
          <w:rFonts w:ascii="Times New Roman" w:hAnsi="Times New Roman"/>
          <w:sz w:val="24"/>
          <w:szCs w:val="24"/>
          <w:lang w:val="es-ES_tradnl"/>
        </w:rPr>
        <w:fldChar w:fldCharType="begin"/>
      </w:r>
      <w:r w:rsidR="0030040E">
        <w:rPr>
          <w:rFonts w:ascii="Times New Roman" w:hAnsi="Times New Roman"/>
          <w:sz w:val="24"/>
          <w:szCs w:val="24"/>
          <w:lang w:val="es-ES_tradnl"/>
        </w:rPr>
        <w:instrText xml:space="preserve"> ADDIN EN.CITE &lt;EndNote&gt;&lt;Cite&gt;&lt;Author&gt;Kimhy&lt;/Author&gt;&lt;Year&gt;2012&lt;/Year&gt;&lt;IDText&gt;Emotion awareness and regulation in individuals with schizophrenia: Implications for social functioning&lt;/IDText&gt;&lt;DisplayText&gt;(Kimhy et al., 2012)&lt;/DisplayText&gt;&lt;record&gt;&lt;dates&gt;&lt;pub-dates&gt;&lt;date&gt;Dec&lt;/date&gt;&lt;/pub-dates&gt;&lt;year&gt;2012&lt;/year&gt;&lt;/dates&gt;&lt;keywords&gt;&lt;keyword&gt;Adult&lt;/keyword&gt;&lt;keyword&gt;Awareness&lt;/keyword&gt;&lt;keyword&gt;Emotions&lt;/keyword&gt;&lt;keyword&gt;Female&lt;/keyword&gt;&lt;keyword&gt;Humans&lt;/keyword&gt;&lt;keyword&gt;Male&lt;/keyword&gt;&lt;keyword&gt;Middle Aged&lt;/keyword&gt;&lt;keyword&gt;Neuropsychological Tests&lt;/keyword&gt;&lt;keyword&gt;Psychiatric Status Rating Scales&lt;/keyword&gt;&lt;keyword&gt;Schizophrenic Psychology&lt;/keyword&gt;&lt;keyword&gt;Self Concept&lt;/keyword&gt;&lt;keyword&gt;Social Adjustment&lt;/keyword&gt;&lt;keyword&gt;Social Behavior&lt;/keyword&gt;&lt;keyword&gt;Social Control, Informal&lt;/keyword&gt;&lt;/keywords&gt;&lt;urls&gt;&lt;related-urls&gt;&lt;url&gt;https://www.ncbi.nlm.nih.gov/pubmed/22749227&lt;/url&gt;&lt;/related-urls&gt;&lt;/urls&gt;&lt;isbn&gt;1872-7123&lt;/isbn&gt;&lt;custom2&gt;PMC3469754&lt;/custom2&gt;&lt;titles&gt;&lt;title&gt;Emotion awareness and regulation in individuals with schizophrenia: Implications for social functioning&lt;/title&gt;&lt;secondary-title&gt;Psychiatry Res&lt;/secondary-title&gt;&lt;/titles&gt;&lt;pages&gt;193-201&lt;/pages&gt;&lt;number&gt;2-3&lt;/number&gt;&lt;contributors&gt;&lt;authors&gt;&lt;author&gt;Kimhy, D.&lt;/author&gt;&lt;author&gt;Vakhrusheva, J.&lt;/author&gt;&lt;author&gt;Jobson-Ahmed, L.&lt;/author&gt;&lt;author&gt;Tarrier, N.&lt;/author&gt;&lt;author&gt;Malaspina, D.&lt;/author&gt;&lt;author&gt;Gross, J. J.&lt;/author&gt;&lt;/authors&gt;&lt;/contributors&gt;&lt;edition&gt;2012/06/30&lt;/edition&gt;&lt;language&gt;eng&lt;/language&gt;&lt;added-date format="utc"&gt;1564328198&lt;/added-date&gt;&lt;ref-type name="Journal Article"&gt;17&lt;/ref-type&gt;&lt;rec-number&gt;3028&lt;/rec-number&gt;&lt;last-updated-date format="utc"&gt;1564328198&lt;/last-updated-date&gt;&lt;accession-num&gt;22749227&lt;/accession-num&gt;&lt;electronic-resource-num&gt;10.1016/j.psychres.2012.05.029&lt;/electronic-resource-num&gt;&lt;volume&gt;200&lt;/volume&gt;&lt;/record&gt;&lt;/Cite&gt;&lt;/EndNote&gt;</w:instrText>
      </w:r>
      <w:r w:rsidR="00270071">
        <w:rPr>
          <w:rFonts w:ascii="Times New Roman" w:hAnsi="Times New Roman"/>
          <w:sz w:val="24"/>
          <w:szCs w:val="24"/>
          <w:lang w:val="es-ES_tradnl"/>
        </w:rPr>
        <w:fldChar w:fldCharType="separate"/>
      </w:r>
      <w:r w:rsidR="0030040E">
        <w:rPr>
          <w:rFonts w:ascii="Times New Roman" w:hAnsi="Times New Roman"/>
          <w:noProof/>
          <w:sz w:val="24"/>
          <w:szCs w:val="24"/>
          <w:lang w:val="es-ES_tradnl"/>
        </w:rPr>
        <w:t>(Kimhy et al., 2012)</w:t>
      </w:r>
      <w:r w:rsidR="00270071">
        <w:rPr>
          <w:rFonts w:ascii="Times New Roman" w:hAnsi="Times New Roman"/>
          <w:sz w:val="24"/>
          <w:szCs w:val="24"/>
          <w:lang w:val="es-ES_tradnl"/>
        </w:rPr>
        <w:fldChar w:fldCharType="end"/>
      </w:r>
      <w:r w:rsidR="00C35CA6">
        <w:rPr>
          <w:rFonts w:ascii="Times New Roman" w:hAnsi="Times New Roman"/>
          <w:sz w:val="24"/>
          <w:szCs w:val="24"/>
          <w:lang w:val="es-ES_tradnl"/>
        </w:rPr>
        <w:t xml:space="preserve">. </w:t>
      </w:r>
      <w:r w:rsidR="005F3192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="005F3192">
        <w:rPr>
          <w:rFonts w:ascii="Times New Roman" w:hAnsi="Times New Roman"/>
          <w:sz w:val="24"/>
          <w:szCs w:val="24"/>
          <w:lang w:val="es-ES_tradnl"/>
        </w:rPr>
        <w:lastRenderedPageBreak/>
        <w:t xml:space="preserve">Por otro lado, una dificultad para regular las emociones </w:t>
      </w:r>
      <w:r w:rsidR="00287057">
        <w:rPr>
          <w:rFonts w:ascii="Times New Roman" w:hAnsi="Times New Roman"/>
          <w:sz w:val="24"/>
          <w:szCs w:val="24"/>
          <w:lang w:val="es-ES_tradnl"/>
        </w:rPr>
        <w:t>afecta al control de</w:t>
      </w:r>
      <w:r w:rsidR="005D25C9">
        <w:rPr>
          <w:rFonts w:ascii="Times New Roman" w:hAnsi="Times New Roman"/>
          <w:sz w:val="24"/>
          <w:szCs w:val="24"/>
          <w:lang w:val="es-ES_tradnl"/>
        </w:rPr>
        <w:t xml:space="preserve"> nuestras emociones, cuándo y có</w:t>
      </w:r>
      <w:r w:rsidR="005F3192">
        <w:rPr>
          <w:rFonts w:ascii="Times New Roman" w:hAnsi="Times New Roman"/>
          <w:sz w:val="24"/>
          <w:szCs w:val="24"/>
          <w:lang w:val="es-ES_tradnl"/>
        </w:rPr>
        <w:t>mo las experimentamos o expresamos</w:t>
      </w:r>
      <w:r w:rsidR="004C3CD0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="004C3CD0">
        <w:rPr>
          <w:rFonts w:ascii="Times New Roman" w:hAnsi="Times New Roman"/>
          <w:sz w:val="24"/>
          <w:szCs w:val="24"/>
          <w:lang w:val="es-ES_tradnl"/>
        </w:rPr>
        <w:fldChar w:fldCharType="begin"/>
      </w:r>
      <w:r w:rsidR="0030040E">
        <w:rPr>
          <w:rFonts w:ascii="Times New Roman" w:hAnsi="Times New Roman"/>
          <w:sz w:val="24"/>
          <w:szCs w:val="24"/>
          <w:lang w:val="es-ES_tradnl"/>
        </w:rPr>
        <w:instrText xml:space="preserve"> ADDIN EN.CITE &lt;EndNote&gt;&lt;Cite&gt;&lt;Author&gt;Gross&lt;/Author&gt;&lt;Year&gt;2019&lt;/Year&gt;&lt;IDText&gt;Mental illness and well-being: an affect regulation perspective&lt;/IDText&gt;&lt;DisplayText&gt;(Gross, Uusberg, &amp;amp; Uusberg, 2019)&lt;/DisplayText&gt;&lt;record&gt;&lt;dates&gt;&lt;pub-dates&gt;&lt;date&gt;Jun&lt;/date&gt;&lt;/pub-dates&gt;&lt;year&gt;2019&lt;/year&gt;&lt;/dates&gt;&lt;keywords&gt;&lt;keyword&gt;Affect&lt;/keyword&gt;&lt;keyword&gt;affect regulation&lt;/keyword&gt;&lt;keyword&gt;mental illness&lt;/keyword&gt;&lt;keyword&gt;process model&lt;/keyword&gt;&lt;keyword&gt;psychotherapy&lt;/keyword&gt;&lt;keyword&gt;transdiagnostic mechanisms&lt;/keyword&gt;&lt;keyword&gt;well-being&lt;/keyword&gt;&lt;/keywords&gt;&lt;urls&gt;&lt;related-urls&gt;&lt;url&gt;https://www.ncbi.nlm.nih.gov/pubmed/31059626&lt;/url&gt;&lt;/related-urls&gt;&lt;/urls&gt;&lt;isbn&gt;1723-8617&lt;/isbn&gt;&lt;custom2&gt;PMC6502417&lt;/custom2&gt;&lt;titles&gt;&lt;title&gt;Mental illness and well-being: an affect regulation perspective&lt;/title&gt;&lt;secondary-title&gt;World Psychiatry&lt;/secondary-title&gt;&lt;/titles&gt;&lt;pages&gt;130-139&lt;/pages&gt;&lt;number&gt;2&lt;/number&gt;&lt;contributors&gt;&lt;authors&gt;&lt;author&gt;Gross, J. J.&lt;/author&gt;&lt;author&gt;Uusberg, H.&lt;/author&gt;&lt;author&gt;Uusberg, A.&lt;/author&gt;&lt;/authors&gt;&lt;/contributors&gt;&lt;language&gt;eng&lt;/language&gt;&lt;added-date format="utc"&gt;1564329875&lt;/added-date&gt;&lt;ref-type name="Journal Article"&gt;17&lt;/ref-type&gt;&lt;rec-number&gt;3031&lt;/rec-number&gt;&lt;last-updated-date format="utc"&gt;1564329875&lt;/last-updated-date&gt;&lt;accession-num&gt;31059626&lt;/accession-num&gt;&lt;electronic-resource-num&gt;10.1002/wps.20618&lt;/electronic-resource-num&gt;&lt;volume&gt;18&lt;/volume&gt;&lt;/record&gt;&lt;/Cite&gt;&lt;/EndNote&gt;</w:instrText>
      </w:r>
      <w:r w:rsidR="004C3CD0">
        <w:rPr>
          <w:rFonts w:ascii="Times New Roman" w:hAnsi="Times New Roman"/>
          <w:sz w:val="24"/>
          <w:szCs w:val="24"/>
          <w:lang w:val="es-ES_tradnl"/>
        </w:rPr>
        <w:fldChar w:fldCharType="separate"/>
      </w:r>
      <w:r w:rsidR="0030040E">
        <w:rPr>
          <w:rFonts w:ascii="Times New Roman" w:hAnsi="Times New Roman"/>
          <w:noProof/>
          <w:sz w:val="24"/>
          <w:szCs w:val="24"/>
          <w:lang w:val="es-ES_tradnl"/>
        </w:rPr>
        <w:t>(Gross, Uusberg, &amp; Uusberg, 2019)</w:t>
      </w:r>
      <w:r w:rsidR="004C3CD0">
        <w:rPr>
          <w:rFonts w:ascii="Times New Roman" w:hAnsi="Times New Roman"/>
          <w:sz w:val="24"/>
          <w:szCs w:val="24"/>
          <w:lang w:val="es-ES_tradnl"/>
        </w:rPr>
        <w:fldChar w:fldCharType="end"/>
      </w:r>
      <w:r w:rsidR="005F3192">
        <w:rPr>
          <w:rFonts w:ascii="Times New Roman" w:hAnsi="Times New Roman"/>
          <w:sz w:val="24"/>
          <w:szCs w:val="24"/>
          <w:lang w:val="es-ES_tradnl"/>
        </w:rPr>
        <w:t xml:space="preserve">. </w:t>
      </w:r>
      <w:r w:rsidR="00BE48D3">
        <w:rPr>
          <w:rFonts w:ascii="Times New Roman" w:hAnsi="Times New Roman"/>
          <w:sz w:val="24"/>
          <w:szCs w:val="24"/>
        </w:rPr>
        <w:t>En las personas con esquizofrenia  se ha observado que utilizan en mayor medida la supresión emocional, relacionada con un funcionamiento social deficiente,  frente a la reevaluación cognitiva, que permite modificar la forma en la que se piensa sobre un determinado acontecimiento para alterar su impacto emocional y está más relacionada con una emoción positiva y sentimientos generales de bienestar</w:t>
      </w:r>
      <w:r w:rsidR="008B6FD7">
        <w:rPr>
          <w:rFonts w:ascii="Times New Roman" w:hAnsi="Times New Roman"/>
          <w:sz w:val="24"/>
          <w:szCs w:val="24"/>
        </w:rPr>
        <w:t xml:space="preserve"> </w:t>
      </w:r>
      <w:r w:rsidR="0080283F">
        <w:rPr>
          <w:rFonts w:ascii="Times New Roman" w:hAnsi="Times New Roman"/>
          <w:sz w:val="24"/>
          <w:szCs w:val="24"/>
        </w:rPr>
        <w:fldChar w:fldCharType="begin"/>
      </w:r>
      <w:r w:rsidR="0030040E">
        <w:rPr>
          <w:rFonts w:ascii="Times New Roman" w:hAnsi="Times New Roman"/>
          <w:sz w:val="24"/>
          <w:szCs w:val="24"/>
        </w:rPr>
        <w:instrText xml:space="preserve"> ADDIN EN.CITE &lt;EndNote&gt;&lt;Cite&gt;&lt;Author&gt;Kimhy&lt;/Author&gt;&lt;Year&gt;2012&lt;/Year&gt;&lt;IDText&gt;Emotion awareness and regulation in individuals with schizophrenia: Implications for social functioning&lt;/IDText&gt;&lt;DisplayText&gt;(Kimhy et al., 2012)&lt;/DisplayText&gt;&lt;record&gt;&lt;dates&gt;&lt;pub-dates&gt;&lt;date&gt;Dec&lt;/date&gt;&lt;/pub-dates&gt;&lt;year&gt;2012&lt;/year&gt;&lt;/dates&gt;&lt;keywords&gt;&lt;keyword&gt;Adult&lt;/keyword&gt;&lt;keyword&gt;Awareness&lt;/keyword&gt;&lt;keyword&gt;Emotions&lt;/keyword&gt;&lt;keyword&gt;Female&lt;/keyword&gt;&lt;keyword&gt;Humans&lt;/keyword&gt;&lt;keyword&gt;Male&lt;/keyword&gt;&lt;keyword&gt;Middle Aged&lt;/keyword&gt;&lt;keyword&gt;Neuropsychological Tests&lt;/keyword&gt;&lt;keyword&gt;Psychiatric Status Rating Scales&lt;/keyword&gt;&lt;keyword&gt;Schizophrenic Psychology&lt;/keyword&gt;&lt;keyword&gt;Self Concept&lt;/keyword&gt;&lt;keyword&gt;Social Adjustment&lt;/keyword&gt;&lt;keyword&gt;Social Behavior&lt;/keyword&gt;&lt;keyword&gt;Social Control, Informal&lt;/keyword&gt;&lt;/keywords&gt;&lt;urls&gt;&lt;related-urls&gt;&lt;url&gt;https://www.ncbi.nlm.nih.gov/pubmed/22749227&lt;/url&gt;&lt;/related-urls&gt;&lt;/urls&gt;&lt;isbn&gt;1872-7123&lt;/isbn&gt;&lt;custom2&gt;PMC3469754&lt;/custom2&gt;&lt;titles&gt;&lt;title&gt;Emotion awareness and regulation in individuals with schizophrenia: Implications for social functioning&lt;/title&gt;&lt;secondary-title&gt;Psychiatry Res&lt;/secondary-title&gt;&lt;/titles&gt;&lt;pages&gt;193-201&lt;/pages&gt;&lt;number&gt;2-3&lt;/number&gt;&lt;contributors&gt;&lt;authors&gt;&lt;author&gt;Kimhy, D.&lt;/author&gt;&lt;author&gt;Vakhrusheva, J.&lt;/author&gt;&lt;author&gt;Jobson-Ahmed, L.&lt;/author&gt;&lt;author&gt;Tarrier, N.&lt;/author&gt;&lt;author&gt;Malaspina, D.&lt;/author&gt;&lt;author&gt;Gross, J. J.&lt;/author&gt;&lt;/authors&gt;&lt;/contributors&gt;&lt;edition&gt;2012/06/30&lt;/edition&gt;&lt;language&gt;eng&lt;/language&gt;&lt;added-date format="utc"&gt;1564328198&lt;/added-date&gt;&lt;ref-type name="Journal Article"&gt;17&lt;/ref-type&gt;&lt;rec-number&gt;3028&lt;/rec-number&gt;&lt;last-updated-date format="utc"&gt;1564328198&lt;/last-updated-date&gt;&lt;accession-num&gt;22749227&lt;/accession-num&gt;&lt;electronic-resource-num&gt;10.1016/j.psychres.2012.05.029&lt;/electronic-resource-num&gt;&lt;volume&gt;200&lt;/volume&gt;&lt;/record&gt;&lt;/Cite&gt;&lt;/EndNote&gt;</w:instrText>
      </w:r>
      <w:r w:rsidR="0080283F">
        <w:rPr>
          <w:rFonts w:ascii="Times New Roman" w:hAnsi="Times New Roman"/>
          <w:sz w:val="24"/>
          <w:szCs w:val="24"/>
        </w:rPr>
        <w:fldChar w:fldCharType="separate"/>
      </w:r>
      <w:r w:rsidR="0030040E">
        <w:rPr>
          <w:rFonts w:ascii="Times New Roman" w:hAnsi="Times New Roman"/>
          <w:noProof/>
          <w:sz w:val="24"/>
          <w:szCs w:val="24"/>
        </w:rPr>
        <w:t>(Kimhy et al., 2012)</w:t>
      </w:r>
      <w:r w:rsidR="0080283F">
        <w:rPr>
          <w:rFonts w:ascii="Times New Roman" w:hAnsi="Times New Roman"/>
          <w:sz w:val="24"/>
          <w:szCs w:val="24"/>
        </w:rPr>
        <w:fldChar w:fldCharType="end"/>
      </w:r>
      <w:r w:rsidR="00BE48D3">
        <w:rPr>
          <w:rFonts w:ascii="Times New Roman" w:hAnsi="Times New Roman"/>
          <w:sz w:val="24"/>
          <w:szCs w:val="24"/>
        </w:rPr>
        <w:t>.</w:t>
      </w:r>
      <w:r w:rsidR="006640AD">
        <w:rPr>
          <w:rFonts w:ascii="Times New Roman" w:hAnsi="Times New Roman"/>
          <w:sz w:val="24"/>
          <w:szCs w:val="24"/>
        </w:rPr>
        <w:t xml:space="preserve"> </w:t>
      </w:r>
      <w:r w:rsidR="006467C0">
        <w:rPr>
          <w:rFonts w:ascii="Times New Roman" w:hAnsi="Times New Roman"/>
          <w:sz w:val="24"/>
          <w:szCs w:val="24"/>
          <w:lang w:val="es-ES_tradnl"/>
        </w:rPr>
        <w:t xml:space="preserve">Estas dificultades son persistentes en las distintas fases de la enfermedad y a lo largo del tiempo </w:t>
      </w:r>
      <w:r w:rsidR="006467C0">
        <w:rPr>
          <w:rFonts w:ascii="Times New Roman" w:hAnsi="Times New Roman"/>
          <w:sz w:val="24"/>
          <w:szCs w:val="24"/>
          <w:lang w:val="es-ES_tradnl"/>
        </w:rPr>
        <w:fldChar w:fldCharType="begin">
          <w:fldData xml:space="preserve">PEVuZE5vdGU+PENpdGU+PEF1dGhvcj5LZWU8L0F1dGhvcj48WWVhcj4yMDA5PC9ZZWFyPjxJRFRl
eHQ+RW1vdGlvbmFsIGludGVsbGlnZW5jZSBpbiBzY2hpem9waHJlbmlhPC9JRFRleHQ+PERpc3Bs
YXlUZXh0PihGcmFqby1BcG9yLCBQYXJkZWxsZXIsIEtlbW1sZXIsIFdlbHRlLCAmYW1wOyBIb2Zl
ciwgMjAxNjsgS2VlIGV0IGFsLiwgMjAwOSk8L0Rpc3BsYXlUZXh0PjxyZWNvcmQ+PGRhdGVzPjxw
dWItZGF0ZXM+PGRhdGU+SmFuPC9kYXRlPjwvcHViLWRhdGVzPjx5ZWFyPjIwMDk8L3llYXI+PC9k
YXRlcz48a2V5d29yZHM+PGtleXdvcmQ+QWR1bHQ8L2tleXdvcmQ+PGtleXdvcmQ+QWZmZWN0PC9r
ZXl3b3JkPjxrZXl3b3JkPkNocm9uaWMgRGlzZWFzZTwva2V5d29yZD48a2V5d29yZD5FeHByZXNz
ZWQgRW1vdGlvbjwva2V5d29yZD48a2V5d29yZD5GZW1hbGU8L2tleXdvcmQ+PGtleXdvcmQ+SHVt
YW5zPC9rZXl3b3JkPjxrZXl3b3JkPk1hbGU8L2tleXdvcmQ+PGtleXdvcmQ+UHN5Y2hvbG9neTwv
a2V5d29yZD48a2V5d29yZD5TY2hpem9waHJlbmlhPC9rZXl3b3JkPjxrZXl3b3JkPlNjaGl6b3Bo
cmVuaWMgUHN5Y2hvbG9neTwva2V5d29yZD48a2V5d29yZD5Tb2NpYWwgUGVyY2VwdGlvbjwva2V5
d29yZD48a2V5d29yZD5TdXJ2ZXlzIGFuZCBRdWVzdGlvbm5haXJlczwva2V5d29yZD48L2tleXdv
cmRzPjx1cmxzPjxyZWxhdGVkLXVybHM+PHVybD5odHRwczovL3d3dy5uY2JpLm5sbS5uaWguZ292
L3B1Ym1lZC8xODgwNTY3NDwvdXJsPjwvcmVsYXRlZC11cmxzPjwvdXJscz48aXNibj4wOTIwLTk5
NjQ8L2lzYm4+PHRpdGxlcz48dGl0bGU+RW1vdGlvbmFsIGludGVsbGlnZW5jZSBpbiBzY2hpem9w
aHJlbmlhPC90aXRsZT48c2Vjb25kYXJ5LXRpdGxlPlNjaGl6b3BociBSZXM8L3NlY29uZGFyeS10
aXRsZT48L3RpdGxlcz48cGFnZXM+NjEtODwvcGFnZXM+PG51bWJlcj4xPC9udW1iZXI+PGNvbnRy
aWJ1dG9ycz48YXV0aG9ycz48YXV0aG9yPktlZSwgSy4gUy48L2F1dGhvcj48YXV0aG9yPkhvcmFu
LCBXLiBQLjwvYXV0aG9yPjxhdXRob3I+U2Fsb3ZleSwgUC48L2F1dGhvcj48YXV0aG9yPktlcm4s
IFIuIFMuPC9hdXRob3I+PGF1dGhvcj5TZXJnaSwgTS4gSi48L2F1dGhvcj48YXV0aG9yPkZpc2tl
LCBBLiBQLjwvYXV0aG9yPjxhdXRob3I+TGVlLCBKLjwvYXV0aG9yPjxhdXRob3I+U3Vib3RuaWss
IEsuIEwuPC9hdXRob3I+PGF1dGhvcj5OdWVjaHRlcmxlaW4sIEsuPC9hdXRob3I+PGF1dGhvcj5T
dWdhciwgQy4gQS48L2F1dGhvcj48YXV0aG9yPkdyZWVuLCBNLiBGLjwvYXV0aG9yPjwvYXV0aG9y
cz48L2NvbnRyaWJ1dG9ycz48ZWRpdGlvbj4yMDA4LzA5LzIxPC9lZGl0aW9uPjxsYW5ndWFnZT5l
bmc8L2xhbmd1YWdlPjxhZGRlZC1kYXRlIGZvcm1hdD0idXRjIj4xNDk4Njg1MzAwPC9hZGRlZC1k
YXRlPjxyZWYtdHlwZSBuYW1lPSJKb3VybmFsIEFydGljbGUiPjE3PC9yZWYtdHlwZT48cmVjLW51
bWJlcj4yNDQ1PC9yZWMtbnVtYmVyPjxsYXN0LXVwZGF0ZWQtZGF0ZSBmb3JtYXQ9InV0YyI+MTQ5
ODY4NTMwMDwvbGFzdC11cGRhdGVkLWRhdGU+PGFjY2Vzc2lvbi1udW0+MTg4MDU2NzQ8L2FjY2Vz
c2lvbi1udW0+PGVsZWN0cm9uaWMtcmVzb3VyY2UtbnVtPjEwLjEwMTYvai5zY2hyZXMuMjAwOC4w
OC4wMTY8L2VsZWN0cm9uaWMtcmVzb3VyY2UtbnVtPjx2b2x1bWU+MTA3PC92b2x1bWU+PC9yZWNv
cmQ+PC9DaXRlPjxDaXRlPjxBdXRob3I+RnJham8tQXBvcjwvQXV0aG9yPjxZZWFyPjIwMTY8L1ll
YXI+PElEVGV4dD5FbW90aW9uYWwgSW50ZWxsaWdlbmNlIGRlZmljaXRzIGluIHNjaGl6b3BocmVu
aWE6IFRoZSBpbXBhY3Qgb2Ygbm9uLXNvY2lhbCBjb2duaXRpb248L0lEVGV4dD48cmVjb3JkPjxk
YXRlcz48cHViLWRhdGVzPjxkYXRlPkFwcjwvZGF0ZT48L3B1Yi1kYXRlcz48eWVhcj4yMDE2PC95
ZWFyPjwvZGF0ZXM+PGtleXdvcmRzPjxrZXl3b3JkPkFkdWx0PC9rZXl3b3JkPjxrZXl3b3JkPkNv
Z25pdGlvbjwva2V5d29yZD48a2V5d29yZD5FbW90aW9uYWwgSW50ZWxsaWdlbmNlPC9rZXl3b3Jk
PjxrZXl3b3JkPkZlbWFsZTwva2V5d29yZD48a2V5d29yZD5IdW1hbnM8L2tleXdvcmQ+PGtleXdv
cmQ+TWFsZTwva2V5d29yZD48a2V5d29yZD5NaWRkbGUgQWdlZDwva2V5d29yZD48a2V5d29yZD5Q
c3ljaGlhdHJpYyBTdGF0dXMgUmF0aW5nIFNjYWxlczwva2V5d29yZD48a2V5d29yZD5TY2hpem9w
aHJlbmlhPC9rZXl3b3JkPjxrZXl3b3JkPlNjaGl6b3BocmVuaWMgUHN5Y2hvbG9neTwva2V5d29y
ZD48L2tleXdvcmRzPjx1cmxzPjxyZWxhdGVkLXVybHM+PHVybD5odHRwczovL3d3dy5uY2JpLm5s
bS5uaWguZ292L3B1Ym1lZC8yNjkyNDYxOTwvdXJsPjwvcmVsYXRlZC11cmxzPjwvdXJscz48aXNi
bj4xNTczLTI1MDk8L2lzYm4+PHRpdGxlcz48dGl0bGU+RW1vdGlvbmFsIEludGVsbGlnZW5jZSBk
ZWZpY2l0cyBpbiBzY2hpem9waHJlbmlhOiBUaGUgaW1wYWN0IG9mIG5vbi1zb2NpYWwgY29nbml0
aW9uPC90aXRsZT48c2Vjb25kYXJ5LXRpdGxlPlNjaGl6b3BociBSZXM8L3NlY29uZGFyeS10aXRs
ZT48L3RpdGxlcz48cGFnZXM+MTMxLTY8L3BhZ2VzPjxudW1iZXI+MS0zPC9udW1iZXI+PGNvbnRy
aWJ1dG9ycz48YXV0aG9ycz48YXV0aG9yPkZyYWpvLUFwb3IsIEIuPC9hdXRob3I+PGF1dGhvcj5Q
YXJkZWxsZXIsIFMuPC9hdXRob3I+PGF1dGhvcj5LZW1tbGVyLCBHLjwvYXV0aG9yPjxhdXRob3I+
V2VsdGUsIEEuIFMuPC9hdXRob3I+PGF1dGhvcj5Ib2ZlciwgQS48L2F1dGhvcj48L2F1dGhvcnM+
PC9jb250cmlidXRvcnM+PGxhbmd1YWdlPmVuZzwvbGFuZ3VhZ2U+PGFkZGVkLWRhdGUgZm9ybWF0
PSJ1dGMiPjE0OTg2ODg3MDY8L2FkZGVkLWRhdGU+PHJlZi10eXBlIG5hbWU9IkpvdXJuYWwgQXJ0
aWNsZSI+MTc8L3JlZi10eXBlPjxyZWMtbnVtYmVyPjI0NjM8L3JlYy1udW1iZXI+PGxhc3QtdXBk
YXRlZC1kYXRlIGZvcm1hdD0idXRjIj4xNDk4Njg4NzA2PC9sYXN0LXVwZGF0ZWQtZGF0ZT48YWNj
ZXNzaW9uLW51bT4yNjkyNDYxOTwvYWNjZXNzaW9uLW51bT48ZWxlY3Ryb25pYy1yZXNvdXJjZS1u
dW0+MTAuMTAxNi9qLnNjaHJlcy4yMDE2LjAyLjAyNzwvZWxlY3Ryb25pYy1yZXNvdXJjZS1udW0+
PHZvbHVtZT4xNzI8L3ZvbHVtZT48L3JlY29yZD48L0NpdGU+PC9FbmROb3RlPgB=
</w:fldData>
        </w:fldChar>
      </w:r>
      <w:r w:rsidR="0030040E">
        <w:rPr>
          <w:rFonts w:ascii="Times New Roman" w:hAnsi="Times New Roman"/>
          <w:sz w:val="24"/>
          <w:szCs w:val="24"/>
          <w:lang w:val="es-ES_tradnl"/>
        </w:rPr>
        <w:instrText xml:space="preserve"> ADDIN EN.CITE </w:instrText>
      </w:r>
      <w:r w:rsidR="0030040E">
        <w:rPr>
          <w:rFonts w:ascii="Times New Roman" w:hAnsi="Times New Roman"/>
          <w:sz w:val="24"/>
          <w:szCs w:val="24"/>
          <w:lang w:val="es-ES_tradnl"/>
        </w:rPr>
        <w:fldChar w:fldCharType="begin">
          <w:fldData xml:space="preserve">PEVuZE5vdGU+PENpdGU+PEF1dGhvcj5LZWU8L0F1dGhvcj48WWVhcj4yMDA5PC9ZZWFyPjxJRFRl
eHQ+RW1vdGlvbmFsIGludGVsbGlnZW5jZSBpbiBzY2hpem9waHJlbmlhPC9JRFRleHQ+PERpc3Bs
YXlUZXh0PihGcmFqby1BcG9yLCBQYXJkZWxsZXIsIEtlbW1sZXIsIFdlbHRlLCAmYW1wOyBIb2Zl
ciwgMjAxNjsgS2VlIGV0IGFsLiwgMjAwOSk8L0Rpc3BsYXlUZXh0PjxyZWNvcmQ+PGRhdGVzPjxw
dWItZGF0ZXM+PGRhdGU+SmFuPC9kYXRlPjwvcHViLWRhdGVzPjx5ZWFyPjIwMDk8L3llYXI+PC9k
YXRlcz48a2V5d29yZHM+PGtleXdvcmQ+QWR1bHQ8L2tleXdvcmQ+PGtleXdvcmQ+QWZmZWN0PC9r
ZXl3b3JkPjxrZXl3b3JkPkNocm9uaWMgRGlzZWFzZTwva2V5d29yZD48a2V5d29yZD5FeHByZXNz
ZWQgRW1vdGlvbjwva2V5d29yZD48a2V5d29yZD5GZW1hbGU8L2tleXdvcmQ+PGtleXdvcmQ+SHVt
YW5zPC9rZXl3b3JkPjxrZXl3b3JkPk1hbGU8L2tleXdvcmQ+PGtleXdvcmQ+UHN5Y2hvbG9neTwv
a2V5d29yZD48a2V5d29yZD5TY2hpem9waHJlbmlhPC9rZXl3b3JkPjxrZXl3b3JkPlNjaGl6b3Bo
cmVuaWMgUHN5Y2hvbG9neTwva2V5d29yZD48a2V5d29yZD5Tb2NpYWwgUGVyY2VwdGlvbjwva2V5
d29yZD48a2V5d29yZD5TdXJ2ZXlzIGFuZCBRdWVzdGlvbm5haXJlczwva2V5d29yZD48L2tleXdv
cmRzPjx1cmxzPjxyZWxhdGVkLXVybHM+PHVybD5odHRwczovL3d3dy5uY2JpLm5sbS5uaWguZ292
L3B1Ym1lZC8xODgwNTY3NDwvdXJsPjwvcmVsYXRlZC11cmxzPjwvdXJscz48aXNibj4wOTIwLTk5
NjQ8L2lzYm4+PHRpdGxlcz48dGl0bGU+RW1vdGlvbmFsIGludGVsbGlnZW5jZSBpbiBzY2hpem9w
aHJlbmlhPC90aXRsZT48c2Vjb25kYXJ5LXRpdGxlPlNjaGl6b3BociBSZXM8L3NlY29uZGFyeS10
aXRsZT48L3RpdGxlcz48cGFnZXM+NjEtODwvcGFnZXM+PG51bWJlcj4xPC9udW1iZXI+PGNvbnRy
aWJ1dG9ycz48YXV0aG9ycz48YXV0aG9yPktlZSwgSy4gUy48L2F1dGhvcj48YXV0aG9yPkhvcmFu
LCBXLiBQLjwvYXV0aG9yPjxhdXRob3I+U2Fsb3ZleSwgUC48L2F1dGhvcj48YXV0aG9yPktlcm4s
IFIuIFMuPC9hdXRob3I+PGF1dGhvcj5TZXJnaSwgTS4gSi48L2F1dGhvcj48YXV0aG9yPkZpc2tl
LCBBLiBQLjwvYXV0aG9yPjxhdXRob3I+TGVlLCBKLjwvYXV0aG9yPjxhdXRob3I+U3Vib3RuaWss
IEsuIEwuPC9hdXRob3I+PGF1dGhvcj5OdWVjaHRlcmxlaW4sIEsuPC9hdXRob3I+PGF1dGhvcj5T
dWdhciwgQy4gQS48L2F1dGhvcj48YXV0aG9yPkdyZWVuLCBNLiBGLjwvYXV0aG9yPjwvYXV0aG9y
cz48L2NvbnRyaWJ1dG9ycz48ZWRpdGlvbj4yMDA4LzA5LzIxPC9lZGl0aW9uPjxsYW5ndWFnZT5l
bmc8L2xhbmd1YWdlPjxhZGRlZC1kYXRlIGZvcm1hdD0idXRjIj4xNDk4Njg1MzAwPC9hZGRlZC1k
YXRlPjxyZWYtdHlwZSBuYW1lPSJKb3VybmFsIEFydGljbGUiPjE3PC9yZWYtdHlwZT48cmVjLW51
bWJlcj4yNDQ1PC9yZWMtbnVtYmVyPjxsYXN0LXVwZGF0ZWQtZGF0ZSBmb3JtYXQ9InV0YyI+MTQ5
ODY4NTMwMDwvbGFzdC11cGRhdGVkLWRhdGU+PGFjY2Vzc2lvbi1udW0+MTg4MDU2NzQ8L2FjY2Vz
c2lvbi1udW0+PGVsZWN0cm9uaWMtcmVzb3VyY2UtbnVtPjEwLjEwMTYvai5zY2hyZXMuMjAwOC4w
OC4wMTY8L2VsZWN0cm9uaWMtcmVzb3VyY2UtbnVtPjx2b2x1bWU+MTA3PC92b2x1bWU+PC9yZWNv
cmQ+PC9DaXRlPjxDaXRlPjxBdXRob3I+RnJham8tQXBvcjwvQXV0aG9yPjxZZWFyPjIwMTY8L1ll
YXI+PElEVGV4dD5FbW90aW9uYWwgSW50ZWxsaWdlbmNlIGRlZmljaXRzIGluIHNjaGl6b3BocmVu
aWE6IFRoZSBpbXBhY3Qgb2Ygbm9uLXNvY2lhbCBjb2duaXRpb248L0lEVGV4dD48cmVjb3JkPjxk
YXRlcz48cHViLWRhdGVzPjxkYXRlPkFwcjwvZGF0ZT48L3B1Yi1kYXRlcz48eWVhcj4yMDE2PC95
ZWFyPjwvZGF0ZXM+PGtleXdvcmRzPjxrZXl3b3JkPkFkdWx0PC9rZXl3b3JkPjxrZXl3b3JkPkNv
Z25pdGlvbjwva2V5d29yZD48a2V5d29yZD5FbW90aW9uYWwgSW50ZWxsaWdlbmNlPC9rZXl3b3Jk
PjxrZXl3b3JkPkZlbWFsZTwva2V5d29yZD48a2V5d29yZD5IdW1hbnM8L2tleXdvcmQ+PGtleXdv
cmQ+TWFsZTwva2V5d29yZD48a2V5d29yZD5NaWRkbGUgQWdlZDwva2V5d29yZD48a2V5d29yZD5Q
c3ljaGlhdHJpYyBTdGF0dXMgUmF0aW5nIFNjYWxlczwva2V5d29yZD48a2V5d29yZD5TY2hpem9w
aHJlbmlhPC9rZXl3b3JkPjxrZXl3b3JkPlNjaGl6b3BocmVuaWMgUHN5Y2hvbG9neTwva2V5d29y
ZD48L2tleXdvcmRzPjx1cmxzPjxyZWxhdGVkLXVybHM+PHVybD5odHRwczovL3d3dy5uY2JpLm5s
bS5uaWguZ292L3B1Ym1lZC8yNjkyNDYxOTwvdXJsPjwvcmVsYXRlZC11cmxzPjwvdXJscz48aXNi
bj4xNTczLTI1MDk8L2lzYm4+PHRpdGxlcz48dGl0bGU+RW1vdGlvbmFsIEludGVsbGlnZW5jZSBk
ZWZpY2l0cyBpbiBzY2hpem9waHJlbmlhOiBUaGUgaW1wYWN0IG9mIG5vbi1zb2NpYWwgY29nbml0
aW9uPC90aXRsZT48c2Vjb25kYXJ5LXRpdGxlPlNjaGl6b3BociBSZXM8L3NlY29uZGFyeS10aXRs
ZT48L3RpdGxlcz48cGFnZXM+MTMxLTY8L3BhZ2VzPjxudW1iZXI+MS0zPC9udW1iZXI+PGNvbnRy
aWJ1dG9ycz48YXV0aG9ycz48YXV0aG9yPkZyYWpvLUFwb3IsIEIuPC9hdXRob3I+PGF1dGhvcj5Q
YXJkZWxsZXIsIFMuPC9hdXRob3I+PGF1dGhvcj5LZW1tbGVyLCBHLjwvYXV0aG9yPjxhdXRob3I+
V2VsdGUsIEEuIFMuPC9hdXRob3I+PGF1dGhvcj5Ib2ZlciwgQS48L2F1dGhvcj48L2F1dGhvcnM+
PC9jb250cmlidXRvcnM+PGxhbmd1YWdlPmVuZzwvbGFuZ3VhZ2U+PGFkZGVkLWRhdGUgZm9ybWF0
PSJ1dGMiPjE0OTg2ODg3MDY8L2FkZGVkLWRhdGU+PHJlZi10eXBlIG5hbWU9IkpvdXJuYWwgQXJ0
aWNsZSI+MTc8L3JlZi10eXBlPjxyZWMtbnVtYmVyPjI0NjM8L3JlYy1udW1iZXI+PGxhc3QtdXBk
YXRlZC1kYXRlIGZvcm1hdD0idXRjIj4xNDk4Njg4NzA2PC9sYXN0LXVwZGF0ZWQtZGF0ZT48YWNj
ZXNzaW9uLW51bT4yNjkyNDYxOTwvYWNjZXNzaW9uLW51bT48ZWxlY3Ryb25pYy1yZXNvdXJjZS1u
dW0+MTAuMTAxNi9qLnNjaHJlcy4yMDE2LjAyLjAyNzwvZWxlY3Ryb25pYy1yZXNvdXJjZS1udW0+
PHZvbHVtZT4xNzI8L3ZvbHVtZT48L3JlY29yZD48L0NpdGU+PC9FbmROb3RlPgB=
</w:fldData>
        </w:fldChar>
      </w:r>
      <w:r w:rsidR="0030040E">
        <w:rPr>
          <w:rFonts w:ascii="Times New Roman" w:hAnsi="Times New Roman"/>
          <w:sz w:val="24"/>
          <w:szCs w:val="24"/>
          <w:lang w:val="es-ES_tradnl"/>
        </w:rPr>
        <w:instrText xml:space="preserve"> ADDIN EN.CITE.DATA </w:instrText>
      </w:r>
      <w:r w:rsidR="0030040E">
        <w:rPr>
          <w:rFonts w:ascii="Times New Roman" w:hAnsi="Times New Roman"/>
          <w:sz w:val="24"/>
          <w:szCs w:val="24"/>
          <w:lang w:val="es-ES_tradnl"/>
        </w:rPr>
      </w:r>
      <w:r w:rsidR="0030040E">
        <w:rPr>
          <w:rFonts w:ascii="Times New Roman" w:hAnsi="Times New Roman"/>
          <w:sz w:val="24"/>
          <w:szCs w:val="24"/>
          <w:lang w:val="es-ES_tradnl"/>
        </w:rPr>
        <w:fldChar w:fldCharType="end"/>
      </w:r>
      <w:r w:rsidR="006467C0">
        <w:rPr>
          <w:rFonts w:ascii="Times New Roman" w:hAnsi="Times New Roman"/>
          <w:sz w:val="24"/>
          <w:szCs w:val="24"/>
          <w:lang w:val="es-ES_tradnl"/>
        </w:rPr>
      </w:r>
      <w:r w:rsidR="006467C0">
        <w:rPr>
          <w:rFonts w:ascii="Times New Roman" w:hAnsi="Times New Roman"/>
          <w:sz w:val="24"/>
          <w:szCs w:val="24"/>
          <w:lang w:val="es-ES_tradnl"/>
        </w:rPr>
        <w:fldChar w:fldCharType="separate"/>
      </w:r>
      <w:r w:rsidR="0030040E">
        <w:rPr>
          <w:rFonts w:ascii="Times New Roman" w:hAnsi="Times New Roman"/>
          <w:noProof/>
          <w:sz w:val="24"/>
          <w:szCs w:val="24"/>
          <w:lang w:val="es-ES_tradnl"/>
        </w:rPr>
        <w:t>(Frajo-Apor, Pardeller, Kemmler, Welte, &amp; Hofer, 2016; Kee et al., 2009)</w:t>
      </w:r>
      <w:r w:rsidR="006467C0">
        <w:rPr>
          <w:rFonts w:ascii="Times New Roman" w:hAnsi="Times New Roman"/>
          <w:sz w:val="24"/>
          <w:szCs w:val="24"/>
          <w:lang w:val="es-ES_tradnl"/>
        </w:rPr>
        <w:fldChar w:fldCharType="end"/>
      </w:r>
      <w:r w:rsidR="006467C0">
        <w:rPr>
          <w:rFonts w:ascii="Times New Roman" w:hAnsi="Times New Roman"/>
          <w:sz w:val="24"/>
          <w:szCs w:val="24"/>
          <w:lang w:val="es-ES_tradnl"/>
        </w:rPr>
        <w:t xml:space="preserve">. </w:t>
      </w:r>
    </w:p>
    <w:p w14:paraId="302BAAFA" w14:textId="5A23E959" w:rsidR="00793EE2" w:rsidRPr="00DC32F4" w:rsidRDefault="00C82B0A" w:rsidP="00990A55">
      <w:pPr>
        <w:spacing w:line="480" w:lineRule="auto"/>
        <w:ind w:firstLine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39687F">
        <w:rPr>
          <w:rFonts w:ascii="Times New Roman" w:hAnsi="Times New Roman"/>
          <w:bCs/>
          <w:iCs/>
          <w:sz w:val="24"/>
          <w:szCs w:val="24"/>
        </w:rPr>
        <w:t>La investigación</w:t>
      </w:r>
      <w:r w:rsidR="001B0B20">
        <w:rPr>
          <w:rFonts w:ascii="Times New Roman" w:hAnsi="Times New Roman"/>
          <w:bCs/>
          <w:iCs/>
          <w:sz w:val="24"/>
          <w:szCs w:val="24"/>
        </w:rPr>
        <w:t xml:space="preserve"> en esquizofrenia se ha centrado</w:t>
      </w:r>
      <w:r w:rsidR="0039687F">
        <w:rPr>
          <w:rFonts w:ascii="Times New Roman" w:hAnsi="Times New Roman"/>
          <w:bCs/>
          <w:iCs/>
          <w:sz w:val="24"/>
          <w:szCs w:val="24"/>
        </w:rPr>
        <w:t xml:space="preserve"> en su mayoría sobre la </w:t>
      </w:r>
      <w:r w:rsidR="006B324B">
        <w:rPr>
          <w:rFonts w:ascii="Times New Roman" w:hAnsi="Times New Roman"/>
          <w:bCs/>
          <w:iCs/>
          <w:sz w:val="24"/>
          <w:szCs w:val="24"/>
        </w:rPr>
        <w:t>capacidad de detectar información emocional de las ex</w:t>
      </w:r>
      <w:r w:rsidR="002A51AF">
        <w:rPr>
          <w:rFonts w:ascii="Times New Roman" w:hAnsi="Times New Roman"/>
          <w:bCs/>
          <w:iCs/>
          <w:sz w:val="24"/>
          <w:szCs w:val="24"/>
        </w:rPr>
        <w:t xml:space="preserve">presiones faciales de los otros </w:t>
      </w:r>
      <w:r w:rsidR="004C3CD0">
        <w:rPr>
          <w:rFonts w:ascii="Times New Roman" w:hAnsi="Times New Roman"/>
          <w:bCs/>
          <w:iCs/>
          <w:sz w:val="24"/>
          <w:szCs w:val="24"/>
        </w:rPr>
        <w:fldChar w:fldCharType="begin"/>
      </w:r>
      <w:r w:rsidR="0030040E">
        <w:rPr>
          <w:rFonts w:ascii="Times New Roman" w:hAnsi="Times New Roman"/>
          <w:bCs/>
          <w:iCs/>
          <w:sz w:val="24"/>
          <w:szCs w:val="24"/>
        </w:rPr>
        <w:instrText xml:space="preserve"> ADDIN EN.CITE &lt;EndNote&gt;&lt;Cite&gt;&lt;Author&gt;Kee&lt;/Author&gt;&lt;Year&gt;2009&lt;/Year&gt;&lt;IDText&gt;Emotional intelligence in schizophrenia&lt;/IDText&gt;&lt;DisplayText&gt;(Kee et al., 2009)&lt;/DisplayText&gt;&lt;record&gt;&lt;dates&gt;&lt;pub-dates&gt;&lt;date&gt;Jan&lt;/date&gt;&lt;/pub-dates&gt;&lt;year&gt;2009&lt;/year&gt;&lt;/dates&gt;&lt;keywords&gt;&lt;keyword&gt;Adult&lt;/keyword&gt;&lt;keyword&gt;Affect&lt;/keyword&gt;&lt;keyword&gt;Chronic Disease&lt;/keyword&gt;&lt;keyword&gt;Expressed Emotion&lt;/keyword&gt;&lt;keyword&gt;Female&lt;/keyword&gt;&lt;keyword&gt;Humans&lt;/keyword&gt;&lt;keyword&gt;Male&lt;/keyword&gt;&lt;keyword&gt;Psychology&lt;/keyword&gt;&lt;keyword&gt;Schizophrenia&lt;/keyword&gt;&lt;keyword&gt;Schizophrenic Psychology&lt;/keyword&gt;&lt;keyword&gt;Social Perception&lt;/keyword&gt;&lt;keyword&gt;Surveys and Questionnaires&lt;/keyword&gt;&lt;/keywords&gt;&lt;urls&gt;&lt;related-urls&gt;&lt;url&gt;https://www.ncbi.nlm.nih.gov/pubmed/18805674&lt;/url&gt;&lt;/related-urls&gt;&lt;/urls&gt;&lt;isbn&gt;0920-9964&lt;/isbn&gt;&lt;titles&gt;&lt;title&gt;Emotional intelligence in schizophrenia&lt;/title&gt;&lt;secondary-title&gt;Schizophr Res&lt;/secondary-title&gt;&lt;/titles&gt;&lt;pages&gt;61-8&lt;/pages&gt;&lt;number&gt;1&lt;/number&gt;&lt;contributors&gt;&lt;authors&gt;&lt;author&gt;Kee, K. S.&lt;/author&gt;&lt;author&gt;Horan, W. P.&lt;/author&gt;&lt;author&gt;Salovey, P.&lt;/author&gt;&lt;author&gt;Kern, R. S.&lt;/author&gt;&lt;author&gt;Sergi, M. J.&lt;/author&gt;&lt;author&gt;Fiske, A. P.&lt;/author&gt;&lt;author&gt;Lee, J.&lt;/author&gt;&lt;author&gt;Subotnik, K. L.&lt;/author&gt;&lt;author&gt;Nuechterlein, K.&lt;/author&gt;&lt;author&gt;Sugar, C. A.&lt;/author&gt;&lt;author&gt;Green, M. F.&lt;/author&gt;&lt;/authors&gt;&lt;/contributors&gt;&lt;edition&gt;2008/09/21&lt;/edition&gt;&lt;language&gt;eng&lt;/language&gt;&lt;added-date format="utc"&gt;1498685300&lt;/added-date&gt;&lt;ref-type name="Journal Article"&gt;17&lt;/ref-type&gt;&lt;rec-number&gt;2445&lt;/rec-number&gt;&lt;last-updated-date format="utc"&gt;1498685300&lt;/last-updated-date&gt;&lt;accession-num&gt;18805674&lt;/accession-num&gt;&lt;electronic-resource-num&gt;10.1016/j.schres.2008.08.016&lt;/electronic-resource-num&gt;&lt;volume&gt;107&lt;/volume&gt;&lt;/record&gt;&lt;/Cite&gt;&lt;/EndNote&gt;</w:instrText>
      </w:r>
      <w:r w:rsidR="004C3CD0">
        <w:rPr>
          <w:rFonts w:ascii="Times New Roman" w:hAnsi="Times New Roman"/>
          <w:bCs/>
          <w:iCs/>
          <w:sz w:val="24"/>
          <w:szCs w:val="24"/>
        </w:rPr>
        <w:fldChar w:fldCharType="separate"/>
      </w:r>
      <w:r w:rsidR="0030040E">
        <w:rPr>
          <w:rFonts w:ascii="Times New Roman" w:hAnsi="Times New Roman"/>
          <w:bCs/>
          <w:iCs/>
          <w:noProof/>
          <w:sz w:val="24"/>
          <w:szCs w:val="24"/>
        </w:rPr>
        <w:t>(Kee et al., 2009)</w:t>
      </w:r>
      <w:r w:rsidR="004C3CD0">
        <w:rPr>
          <w:rFonts w:ascii="Times New Roman" w:hAnsi="Times New Roman"/>
          <w:bCs/>
          <w:iCs/>
          <w:sz w:val="24"/>
          <w:szCs w:val="24"/>
        </w:rPr>
        <w:fldChar w:fldCharType="end"/>
      </w:r>
      <w:r w:rsidR="004C3CD0">
        <w:rPr>
          <w:rFonts w:ascii="Times New Roman" w:hAnsi="Times New Roman"/>
          <w:bCs/>
          <w:iCs/>
          <w:sz w:val="24"/>
          <w:szCs w:val="24"/>
        </w:rPr>
        <w:t>.</w:t>
      </w:r>
      <w:r w:rsidR="0080283F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BB5CA4">
        <w:rPr>
          <w:rFonts w:ascii="Times New Roman" w:hAnsi="Times New Roman"/>
          <w:sz w:val="24"/>
          <w:szCs w:val="24"/>
        </w:rPr>
        <w:t xml:space="preserve">Recientemente, algunos estudios han intentado conocer la relación entre las estrategias de regulación emocional y su repercusión social en pacientes con esquizofrenia  </w:t>
      </w:r>
      <w:r w:rsidR="00DC32F4">
        <w:rPr>
          <w:rFonts w:ascii="Times New Roman" w:hAnsi="Times New Roman"/>
          <w:sz w:val="24"/>
          <w:szCs w:val="24"/>
        </w:rPr>
        <w:fldChar w:fldCharType="begin"/>
      </w:r>
      <w:r w:rsidR="0030040E">
        <w:rPr>
          <w:rFonts w:ascii="Times New Roman" w:hAnsi="Times New Roman"/>
          <w:sz w:val="24"/>
          <w:szCs w:val="24"/>
        </w:rPr>
        <w:instrText xml:space="preserve"> ADDIN EN.CITE &lt;EndNote&gt;&lt;Cite&gt;&lt;Author&gt;Moran&lt;/Author&gt;&lt;Year&gt;2018&lt;/Year&gt;&lt;IDText&gt;Anticipatory Emotion in Schizophrenia&lt;/IDText&gt;&lt;DisplayText&gt;(Moran &amp;amp; Kring, 2018)&lt;/DisplayText&gt;&lt;record&gt;&lt;keywords&gt;&lt;keyword&gt;anticipation&lt;/keyword&gt;&lt;keyword&gt;blink response&lt;/keyword&gt;&lt;keyword&gt;emotion&lt;/keyword&gt;&lt;keyword&gt;schizophrenia&lt;/keyword&gt;&lt;keyword&gt;startle&lt;/keyword&gt;&lt;/keywords&gt;&lt;urls&gt;&lt;related-urls&gt;&lt;url&gt;https://www.ncbi.nlm.nih.gov/pubmed/29568699&lt;/url&gt;&lt;/related-urls&gt;&lt;/urls&gt;&lt;isbn&gt;2167-7026&lt;/isbn&gt;&lt;custom2&gt;PMC5858570&lt;/custom2&gt;&lt;titles&gt;&lt;title&gt;Anticipatory Emotion in Schizophrenia&lt;/title&gt;&lt;secondary-title&gt;Clin Psychol Sci&lt;/secondary-title&gt;&lt;/titles&gt;&lt;pages&gt;63-75&lt;/pages&gt;&lt;number&gt;1&lt;/number&gt;&lt;contributors&gt;&lt;authors&gt;&lt;author&gt;Moran, E. K.&lt;/author&gt;&lt;author&gt;Kring, A. M.&lt;/author&gt;&lt;/authors&gt;&lt;/contributors&gt;&lt;edition&gt;2017/09/28&lt;/edition&gt;&lt;language&gt;eng&lt;/language&gt;&lt;added-date format="utc"&gt;1564330500&lt;/added-date&gt;&lt;ref-type name="Journal Article"&gt;17&lt;/ref-type&gt;&lt;dates&gt;&lt;year&gt;2018&lt;/year&gt;&lt;/dates&gt;&lt;rec-number&gt;3034&lt;/rec-number&gt;&lt;last-updated-date format="utc"&gt;1564330500&lt;/last-updated-date&gt;&lt;accession-num&gt;29568699&lt;/accession-num&gt;&lt;electronic-resource-num&gt;10.1177/2167702617730877&lt;/electronic-resource-num&gt;&lt;volume&gt;6&lt;/volume&gt;&lt;/record&gt;&lt;/Cite&gt;&lt;/EndNote&gt;</w:instrText>
      </w:r>
      <w:r w:rsidR="00DC32F4">
        <w:rPr>
          <w:rFonts w:ascii="Times New Roman" w:hAnsi="Times New Roman"/>
          <w:sz w:val="24"/>
          <w:szCs w:val="24"/>
        </w:rPr>
        <w:fldChar w:fldCharType="separate"/>
      </w:r>
      <w:r w:rsidR="0030040E">
        <w:rPr>
          <w:rFonts w:ascii="Times New Roman" w:hAnsi="Times New Roman"/>
          <w:noProof/>
          <w:sz w:val="24"/>
          <w:szCs w:val="24"/>
        </w:rPr>
        <w:t>(Moran &amp; Kring, 2018)</w:t>
      </w:r>
      <w:r w:rsidR="00DC32F4">
        <w:rPr>
          <w:rFonts w:ascii="Times New Roman" w:hAnsi="Times New Roman"/>
          <w:sz w:val="24"/>
          <w:szCs w:val="24"/>
        </w:rPr>
        <w:fldChar w:fldCharType="end"/>
      </w:r>
      <w:r w:rsidR="00DC32F4">
        <w:rPr>
          <w:rFonts w:ascii="Times New Roman" w:hAnsi="Times New Roman"/>
          <w:sz w:val="24"/>
          <w:szCs w:val="24"/>
        </w:rPr>
        <w:t>.</w:t>
      </w:r>
      <w:r w:rsidR="00627FCE">
        <w:rPr>
          <w:rFonts w:ascii="Times New Roman" w:hAnsi="Times New Roman"/>
          <w:sz w:val="24"/>
          <w:szCs w:val="24"/>
        </w:rPr>
        <w:t xml:space="preserve"> </w:t>
      </w:r>
      <w:r w:rsidR="00A265B0">
        <w:rPr>
          <w:rFonts w:ascii="Times New Roman" w:hAnsi="Times New Roman"/>
          <w:sz w:val="24"/>
          <w:szCs w:val="24"/>
        </w:rPr>
        <w:t>De este modo, se ha relacionado u</w:t>
      </w:r>
      <w:r w:rsidR="00627FCE">
        <w:rPr>
          <w:rFonts w:ascii="Times New Roman" w:hAnsi="Times New Roman"/>
          <w:sz w:val="24"/>
          <w:szCs w:val="24"/>
        </w:rPr>
        <w:t>na menor supresión y una mayor reevaluación con un mejor funcionamiento social en la esquizofrenia</w:t>
      </w:r>
      <w:r w:rsidR="008B6FD7">
        <w:rPr>
          <w:rFonts w:ascii="Times New Roman" w:hAnsi="Times New Roman"/>
          <w:sz w:val="24"/>
          <w:szCs w:val="24"/>
        </w:rPr>
        <w:t xml:space="preserve"> </w:t>
      </w:r>
      <w:r w:rsidR="008B6FD7">
        <w:rPr>
          <w:rFonts w:ascii="Times New Roman" w:hAnsi="Times New Roman"/>
          <w:sz w:val="24"/>
          <w:szCs w:val="24"/>
        </w:rPr>
        <w:fldChar w:fldCharType="begin"/>
      </w:r>
      <w:r w:rsidR="0030040E">
        <w:rPr>
          <w:rFonts w:ascii="Times New Roman" w:hAnsi="Times New Roman"/>
          <w:sz w:val="24"/>
          <w:szCs w:val="24"/>
        </w:rPr>
        <w:instrText xml:space="preserve"> ADDIN EN.CITE &lt;EndNote&gt;&lt;Cite&gt;&lt;Author&gt;Kimhy&lt;/Author&gt;&lt;Year&gt;2012&lt;/Year&gt;&lt;IDText&gt;Emotion awareness and regulation in individuals with schizophrenia: Implications for social functioning&lt;/IDText&gt;&lt;DisplayText&gt;(Kimhy et al., 2012)&lt;/DisplayText&gt;&lt;record&gt;&lt;dates&gt;&lt;pub-dates&gt;&lt;date&gt;Dec&lt;/date&gt;&lt;/pub-dates&gt;&lt;year&gt;2012&lt;/year&gt;&lt;/dates&gt;&lt;keywords&gt;&lt;keyword&gt;Adult&lt;/keyword&gt;&lt;keyword&gt;Awareness&lt;/keyword&gt;&lt;keyword&gt;Emotions&lt;/keyword&gt;&lt;keyword&gt;Female&lt;/keyword&gt;&lt;keyword&gt;Humans&lt;/keyword&gt;&lt;keyword&gt;Male&lt;/keyword&gt;&lt;keyword&gt;Middle Aged&lt;/keyword&gt;&lt;keyword&gt;Neuropsychological Tests&lt;/keyword&gt;&lt;keyword&gt;Psychiatric Status Rating Scales&lt;/keyword&gt;&lt;keyword&gt;Schizophrenic Psychology&lt;/keyword&gt;&lt;keyword&gt;Self Concept&lt;/keyword&gt;&lt;keyword&gt;Social Adjustment&lt;/keyword&gt;&lt;keyword&gt;Social Behavior&lt;/keyword&gt;&lt;keyword&gt;Social Control, Informal&lt;/keyword&gt;&lt;/keywords&gt;&lt;urls&gt;&lt;related-urls&gt;&lt;url&gt;https://www.ncbi.nlm.nih.gov/pubmed/22749227&lt;/url&gt;&lt;/related-urls&gt;&lt;/urls&gt;&lt;isbn&gt;1872-7123&lt;/isbn&gt;&lt;custom2&gt;PMC3469754&lt;/custom2&gt;&lt;titles&gt;&lt;title&gt;Emotion awareness and regulation in individuals with schizophrenia: Implications for social functioning&lt;/title&gt;&lt;secondary-title&gt;Psychiatry Res&lt;/secondary-title&gt;&lt;/titles&gt;&lt;pages&gt;193-201&lt;/pages&gt;&lt;number&gt;2-3&lt;/number&gt;&lt;contributors&gt;&lt;authors&gt;&lt;author&gt;Kimhy, D.&lt;/author&gt;&lt;author&gt;Vakhrusheva, J.&lt;/author&gt;&lt;author&gt;Jobson-Ahmed, L.&lt;/author&gt;&lt;author&gt;Tarrier, N.&lt;/author&gt;&lt;author&gt;Malaspina, D.&lt;/author&gt;&lt;author&gt;Gross, J. J.&lt;/author&gt;&lt;/authors&gt;&lt;/contributors&gt;&lt;edition&gt;2012/06/30&lt;/edition&gt;&lt;language&gt;eng&lt;/language&gt;&lt;added-date format="utc"&gt;1564328198&lt;/added-date&gt;&lt;ref-type name="Journal Article"&gt;17&lt;/ref-type&gt;&lt;rec-number&gt;3028&lt;/rec-number&gt;&lt;last-updated-date format="utc"&gt;1564328198&lt;/last-updated-date&gt;&lt;accession-num&gt;22749227&lt;/accession-num&gt;&lt;electronic-resource-num&gt;10.1016/j.psychres.2012.05.029&lt;/electronic-resource-num&gt;&lt;volume&gt;200&lt;/volume&gt;&lt;/record&gt;&lt;/Cite&gt;&lt;/EndNote&gt;</w:instrText>
      </w:r>
      <w:r w:rsidR="008B6FD7">
        <w:rPr>
          <w:rFonts w:ascii="Times New Roman" w:hAnsi="Times New Roman"/>
          <w:sz w:val="24"/>
          <w:szCs w:val="24"/>
        </w:rPr>
        <w:fldChar w:fldCharType="separate"/>
      </w:r>
      <w:r w:rsidR="0030040E">
        <w:rPr>
          <w:rFonts w:ascii="Times New Roman" w:hAnsi="Times New Roman"/>
          <w:noProof/>
          <w:sz w:val="24"/>
          <w:szCs w:val="24"/>
        </w:rPr>
        <w:t>(Kimhy et al., 2012)</w:t>
      </w:r>
      <w:r w:rsidR="008B6FD7">
        <w:rPr>
          <w:rFonts w:ascii="Times New Roman" w:hAnsi="Times New Roman"/>
          <w:sz w:val="24"/>
          <w:szCs w:val="24"/>
        </w:rPr>
        <w:fldChar w:fldCharType="end"/>
      </w:r>
      <w:r w:rsidR="008B6FD7">
        <w:rPr>
          <w:rFonts w:ascii="Times New Roman" w:hAnsi="Times New Roman"/>
          <w:sz w:val="24"/>
          <w:szCs w:val="24"/>
        </w:rPr>
        <w:t xml:space="preserve">. </w:t>
      </w:r>
      <w:r w:rsidR="003F601E">
        <w:rPr>
          <w:rFonts w:ascii="Times New Roman" w:hAnsi="Times New Roman"/>
          <w:sz w:val="24"/>
          <w:szCs w:val="24"/>
        </w:rPr>
        <w:t xml:space="preserve">Además, el uso habitual de la supresión se ha relacionado con un  funcionamiento social más  pobre, mientras que la reevaluación se relacionó con la disminución de los niveles de depresión y síntomas negativos </w:t>
      </w:r>
      <w:r w:rsidR="00CD52AB">
        <w:rPr>
          <w:rFonts w:ascii="Times New Roman" w:hAnsi="Times New Roman"/>
          <w:sz w:val="24"/>
          <w:szCs w:val="24"/>
        </w:rPr>
        <w:fldChar w:fldCharType="begin"/>
      </w:r>
      <w:r w:rsidR="0030040E">
        <w:rPr>
          <w:rFonts w:ascii="Times New Roman" w:hAnsi="Times New Roman"/>
          <w:sz w:val="24"/>
          <w:szCs w:val="24"/>
        </w:rPr>
        <w:instrText xml:space="preserve"> ADDIN EN.CITE &lt;EndNote&gt;&lt;Cite&gt;&lt;Author&gt;Perry&lt;/Author&gt;&lt;Year&gt;2011&lt;/Year&gt;&lt;IDText&gt;The habitual use of emotion regulation strategies in schizophrenia&lt;/IDText&gt;&lt;DisplayText&gt;(Perry, Henry, &amp;amp; Grisham, 2011)&lt;/DisplayText&gt;&lt;record&gt;&lt;dates&gt;&lt;pub-dates&gt;&lt;date&gt;Jun&lt;/date&gt;&lt;/pub-dates&gt;&lt;year&gt;2011&lt;/year&gt;&lt;/dates&gt;&lt;keywords&gt;&lt;keyword&gt;Adaptation, Psychological&lt;/keyword&gt;&lt;keyword&gt;Adult&lt;/keyword&gt;&lt;keyword&gt;Anxiety Disorders&lt;/keyword&gt;&lt;keyword&gt;Depressive Disorder&lt;/keyword&gt;&lt;keyword&gt;Emotions&lt;/keyword&gt;&lt;keyword&gt;Female&lt;/keyword&gt;&lt;keyword&gt;Humans&lt;/keyword&gt;&lt;keyword&gt;Male&lt;/keyword&gt;&lt;keyword&gt;Middle Aged&lt;/keyword&gt;&lt;keyword&gt;Problem Solving&lt;/keyword&gt;&lt;keyword&gt;Prognosis&lt;/keyword&gt;&lt;keyword&gt;Psychiatric Status Rating Scales&lt;/keyword&gt;&lt;keyword&gt;Repression, Psychology&lt;/keyword&gt;&lt;keyword&gt;Schizophrenia&lt;/keyword&gt;&lt;keyword&gt;Schizophrenic Psychology&lt;/keyword&gt;&lt;keyword&gt;Social Adjustment&lt;/keyword&gt;&lt;/keywords&gt;&lt;urls&gt;&lt;related-urls&gt;&lt;url&gt;https://www.ncbi.nlm.nih.gov/pubmed/21545453&lt;/url&gt;&lt;/related-urls&gt;&lt;/urls&gt;&lt;isbn&gt;0144-6657&lt;/isbn&gt;&lt;titles&gt;&lt;title&gt;The habitual use of emotion regulation strategies in schizophrenia&lt;/title&gt;&lt;secondary-title&gt;Br J Clin Psychol&lt;/secondary-title&gt;&lt;/titles&gt;&lt;pages&gt;217-22&lt;/pages&gt;&lt;number&gt;2&lt;/number&gt;&lt;contributors&gt;&lt;authors&gt;&lt;author&gt;Perry, Y.&lt;/author&gt;&lt;author&gt;Henry, J. D.&lt;/author&gt;&lt;author&gt;Grisham, J. R.&lt;/author&gt;&lt;/authors&gt;&lt;/contributors&gt;&lt;edition&gt;2011/01/24&lt;/edition&gt;&lt;language&gt;eng&lt;/language&gt;&lt;added-date format="utc"&gt;1564330707&lt;/added-date&gt;&lt;ref-type name="Journal Article"&gt;17&lt;/ref-type&gt;&lt;rec-number&gt;3035&lt;/rec-number&gt;&lt;last-updated-date format="utc"&gt;1564330707&lt;/last-updated-date&gt;&lt;accession-num&gt;21545453&lt;/accession-num&gt;&lt;electronic-resource-num&gt;10.1111/j.2044-8260.2010.02001.x&lt;/electronic-resource-num&gt;&lt;volume&gt;50&lt;/volume&gt;&lt;/record&gt;&lt;/Cite&gt;&lt;/EndNote&gt;</w:instrText>
      </w:r>
      <w:r w:rsidR="00CD52AB">
        <w:rPr>
          <w:rFonts w:ascii="Times New Roman" w:hAnsi="Times New Roman"/>
          <w:sz w:val="24"/>
          <w:szCs w:val="24"/>
        </w:rPr>
        <w:fldChar w:fldCharType="separate"/>
      </w:r>
      <w:r w:rsidR="0030040E">
        <w:rPr>
          <w:rFonts w:ascii="Times New Roman" w:hAnsi="Times New Roman"/>
          <w:noProof/>
          <w:sz w:val="24"/>
          <w:szCs w:val="24"/>
        </w:rPr>
        <w:t>(Perry, Henry, &amp; Grisham, 2011)</w:t>
      </w:r>
      <w:r w:rsidR="00CD52AB">
        <w:rPr>
          <w:rFonts w:ascii="Times New Roman" w:hAnsi="Times New Roman"/>
          <w:sz w:val="24"/>
          <w:szCs w:val="24"/>
        </w:rPr>
        <w:fldChar w:fldCharType="end"/>
      </w:r>
      <w:r w:rsidR="00656C56">
        <w:rPr>
          <w:rFonts w:ascii="Times New Roman" w:hAnsi="Times New Roman"/>
          <w:sz w:val="24"/>
          <w:szCs w:val="24"/>
        </w:rPr>
        <w:t>.</w:t>
      </w:r>
      <w:r w:rsidR="003F601E">
        <w:rPr>
          <w:rFonts w:ascii="Times New Roman" w:hAnsi="Times New Roman"/>
          <w:sz w:val="24"/>
          <w:szCs w:val="24"/>
        </w:rPr>
        <w:t xml:space="preserve"> </w:t>
      </w:r>
    </w:p>
    <w:p w14:paraId="1B40A2BF" w14:textId="4C380BDD" w:rsidR="00F84302" w:rsidRPr="001B0B20" w:rsidRDefault="00561F81" w:rsidP="00990A55">
      <w:pPr>
        <w:spacing w:line="480" w:lineRule="auto"/>
        <w:ind w:firstLine="540"/>
      </w:pPr>
      <w:r w:rsidRPr="00EB3925">
        <w:rPr>
          <w:rFonts w:ascii="Times New Roman" w:hAnsi="Times New Roman"/>
          <w:sz w:val="24"/>
          <w:szCs w:val="24"/>
        </w:rPr>
        <w:t>E</w:t>
      </w:r>
      <w:r w:rsidR="007916B5" w:rsidRPr="00EB3925">
        <w:rPr>
          <w:rFonts w:ascii="Times New Roman" w:hAnsi="Times New Roman"/>
          <w:sz w:val="24"/>
          <w:szCs w:val="24"/>
        </w:rPr>
        <w:t>n la esquizofrenia el deterioro del funcionamiento social se considera un aspe</w:t>
      </w:r>
      <w:r w:rsidR="00851353" w:rsidRPr="00EB3925">
        <w:rPr>
          <w:rFonts w:ascii="Times New Roman" w:hAnsi="Times New Roman"/>
          <w:sz w:val="24"/>
          <w:szCs w:val="24"/>
        </w:rPr>
        <w:t xml:space="preserve">cto crucial </w:t>
      </w:r>
      <w:r w:rsidR="007916B5" w:rsidRPr="00EB3925">
        <w:rPr>
          <w:rFonts w:ascii="Times New Roman" w:hAnsi="Times New Roman"/>
          <w:sz w:val="24"/>
          <w:szCs w:val="24"/>
        </w:rPr>
        <w:t xml:space="preserve"> y un elemento básico de la sintomatología, como queda de manifiesto con su inclusión entre los criterios diagnósticos que definen este trastorno psiquiátrico </w:t>
      </w:r>
      <w:r w:rsidR="00D31BB1">
        <w:rPr>
          <w:rFonts w:ascii="Times New Roman" w:hAnsi="Times New Roman"/>
          <w:sz w:val="24"/>
          <w:szCs w:val="24"/>
        </w:rPr>
        <w:fldChar w:fldCharType="begin"/>
      </w:r>
      <w:r w:rsidR="00D31BB1">
        <w:rPr>
          <w:rFonts w:ascii="Times New Roman" w:hAnsi="Times New Roman"/>
          <w:sz w:val="24"/>
          <w:szCs w:val="24"/>
        </w:rPr>
        <w:instrText xml:space="preserve"> ADDIN EN.CITE &lt;EndNote&gt;&lt;Cite&gt;&lt;Author&gt;Tandon&lt;/Author&gt;&lt;Year&gt;2009&lt;/Year&gt;&lt;IDText&gt;Schizophrenia, &amp;quot;just the facts&amp;quot; 4. Clinical features and conceptualization&lt;/IDText&gt;&lt;DisplayText&gt;(Tandon et al., 2009)&lt;/DisplayText&gt;&lt;record&gt;&lt;dates&gt;&lt;pub-dates&gt;&lt;date&gt;May&lt;/date&gt;&lt;/pub-dates&gt;&lt;year&gt;2009&lt;/year&gt;&lt;/dates&gt;&lt;keywords&gt;&lt;keyword&gt;Animals&lt;/keyword&gt;&lt;keyword&gt;Disease Progression&lt;/keyword&gt;&lt;keyword&gt;History, 20th Century&lt;/keyword&gt;&lt;keyword&gt;History, 21st Century&lt;/keyword&gt;&lt;keyword&gt;Humans&lt;/keyword&gt;&lt;keyword&gt;Illness Behavior&lt;/keyword&gt;&lt;keyword&gt;Schizophrenia&lt;/keyword&gt;&lt;keyword&gt;Schizophrenic Psychology&lt;/keyword&gt;&lt;/keywords&gt;&lt;urls&gt;&lt;related-urls&gt;&lt;url&gt;https://www.ncbi.nlm.nih.gov/pubmed/19328655&lt;/url&gt;&lt;/related-urls&gt;&lt;/urls&gt;&lt;isbn&gt;0920-9964&lt;/isbn&gt;&lt;titles&gt;&lt;title&gt;Schizophrenia, &amp;quot;just the facts&amp;quot; 4. Clinical features and conceptualization&lt;/title&gt;&lt;secondary-title&gt;Schizophr Res&lt;/secondary-title&gt;&lt;/titles&gt;&lt;pages&gt;1-23&lt;/pages&gt;&lt;number&gt;1-3&lt;/number&gt;&lt;contributors&gt;&lt;authors&gt;&lt;author&gt;Tandon, R.&lt;/author&gt;&lt;author&gt;Nasrallah, H. A.&lt;/author&gt;&lt;author&gt;Keshavan, M. S.&lt;/author&gt;&lt;/authors&gt;&lt;/contributors&gt;&lt;edition&gt;2009/03/27&lt;/edition&gt;&lt;language&gt;eng&lt;/language&gt;&lt;added-date format="utc"&gt;1564323507&lt;/added-date&gt;&lt;ref-type name="Journal Article"&gt;17&lt;/ref-type&gt;&lt;rec-number&gt;3012&lt;/rec-number&gt;&lt;last-updated-date format="utc"&gt;1564323507&lt;/last-updated-date&gt;&lt;accession-num&gt;19328655&lt;/accession-num&gt;&lt;electronic-resource-num&gt;10.1016/j.schres.2009.03.005&lt;/electronic-resource-num&gt;&lt;volume&gt;110&lt;/volume&gt;&lt;/record&gt;&lt;/Cite&gt;&lt;/EndNote&gt;</w:instrText>
      </w:r>
      <w:r w:rsidR="00D31BB1">
        <w:rPr>
          <w:rFonts w:ascii="Times New Roman" w:hAnsi="Times New Roman"/>
          <w:sz w:val="24"/>
          <w:szCs w:val="24"/>
        </w:rPr>
        <w:fldChar w:fldCharType="separate"/>
      </w:r>
      <w:r w:rsidR="00D31BB1">
        <w:rPr>
          <w:rFonts w:ascii="Times New Roman" w:hAnsi="Times New Roman"/>
          <w:noProof/>
          <w:sz w:val="24"/>
          <w:szCs w:val="24"/>
        </w:rPr>
        <w:t>(Tandon et al., 2009)</w:t>
      </w:r>
      <w:r w:rsidR="00D31BB1">
        <w:rPr>
          <w:rFonts w:ascii="Times New Roman" w:hAnsi="Times New Roman"/>
          <w:sz w:val="24"/>
          <w:szCs w:val="24"/>
        </w:rPr>
        <w:fldChar w:fldCharType="end"/>
      </w:r>
      <w:r w:rsidR="00D31BB1">
        <w:rPr>
          <w:rFonts w:ascii="Times New Roman" w:hAnsi="Times New Roman"/>
          <w:sz w:val="24"/>
          <w:szCs w:val="24"/>
        </w:rPr>
        <w:t>.</w:t>
      </w:r>
      <w:r w:rsidR="00696A1C">
        <w:rPr>
          <w:rFonts w:ascii="Times New Roman" w:hAnsi="Times New Roman"/>
          <w:sz w:val="24"/>
          <w:szCs w:val="24"/>
        </w:rPr>
        <w:t xml:space="preserve"> Estas  dificultades</w:t>
      </w:r>
      <w:r w:rsidR="00F84302" w:rsidRPr="00EB3925">
        <w:rPr>
          <w:rFonts w:ascii="Times New Roman" w:hAnsi="Times New Roman"/>
          <w:iCs/>
          <w:sz w:val="24"/>
          <w:szCs w:val="24"/>
        </w:rPr>
        <w:t xml:space="preserve"> puede</w:t>
      </w:r>
      <w:r w:rsidR="00696A1C">
        <w:rPr>
          <w:rFonts w:ascii="Times New Roman" w:hAnsi="Times New Roman"/>
          <w:iCs/>
          <w:sz w:val="24"/>
          <w:szCs w:val="24"/>
        </w:rPr>
        <w:t>n afectar a</w:t>
      </w:r>
      <w:r w:rsidR="00F84302" w:rsidRPr="00EB3925">
        <w:rPr>
          <w:rFonts w:ascii="Times New Roman" w:hAnsi="Times New Roman"/>
          <w:iCs/>
          <w:sz w:val="24"/>
          <w:szCs w:val="24"/>
        </w:rPr>
        <w:t>l funcionamiento socia</w:t>
      </w:r>
      <w:r w:rsidR="00D53AC2" w:rsidRPr="00EB3925">
        <w:rPr>
          <w:rFonts w:ascii="Times New Roman" w:hAnsi="Times New Roman"/>
          <w:iCs/>
          <w:sz w:val="24"/>
          <w:szCs w:val="24"/>
        </w:rPr>
        <w:t>l en</w:t>
      </w:r>
      <w:r w:rsidR="003825D8">
        <w:rPr>
          <w:rFonts w:ascii="Times New Roman" w:hAnsi="Times New Roman"/>
          <w:iCs/>
          <w:sz w:val="24"/>
          <w:szCs w:val="24"/>
        </w:rPr>
        <w:t xml:space="preserve"> distintas actividades de la vida diaria, tales como las </w:t>
      </w:r>
      <w:r w:rsidR="00D53AC2" w:rsidRPr="00EB3925">
        <w:rPr>
          <w:rFonts w:ascii="Times New Roman" w:hAnsi="Times New Roman"/>
          <w:iCs/>
          <w:sz w:val="24"/>
          <w:szCs w:val="24"/>
        </w:rPr>
        <w:t xml:space="preserve"> </w:t>
      </w:r>
      <w:r w:rsidR="003825D8">
        <w:rPr>
          <w:rFonts w:ascii="Times New Roman" w:hAnsi="Times New Roman"/>
          <w:iCs/>
          <w:sz w:val="24"/>
          <w:szCs w:val="24"/>
        </w:rPr>
        <w:t xml:space="preserve">básicas, </w:t>
      </w:r>
      <w:r w:rsidR="00D53AC2" w:rsidRPr="00EB3925">
        <w:rPr>
          <w:rFonts w:ascii="Times New Roman" w:hAnsi="Times New Roman"/>
          <w:iCs/>
          <w:sz w:val="24"/>
          <w:szCs w:val="24"/>
        </w:rPr>
        <w:t>de a</w:t>
      </w:r>
      <w:r w:rsidR="00F84302" w:rsidRPr="00EB3925">
        <w:rPr>
          <w:rFonts w:ascii="Times New Roman" w:hAnsi="Times New Roman"/>
          <w:iCs/>
          <w:sz w:val="24"/>
          <w:szCs w:val="24"/>
        </w:rPr>
        <w:t>utocuidado (higi</w:t>
      </w:r>
      <w:r w:rsidR="00D53AC2" w:rsidRPr="00EB3925">
        <w:rPr>
          <w:rFonts w:ascii="Times New Roman" w:hAnsi="Times New Roman"/>
          <w:iCs/>
          <w:sz w:val="24"/>
          <w:szCs w:val="24"/>
        </w:rPr>
        <w:t xml:space="preserve">ene, vestuario </w:t>
      </w:r>
      <w:r w:rsidR="00D53AC2" w:rsidRPr="00EB3925">
        <w:rPr>
          <w:rFonts w:ascii="Times New Roman" w:hAnsi="Times New Roman"/>
          <w:iCs/>
          <w:sz w:val="24"/>
          <w:szCs w:val="24"/>
        </w:rPr>
        <w:lastRenderedPageBreak/>
        <w:t>y alimentación), r</w:t>
      </w:r>
      <w:r w:rsidR="00445C26" w:rsidRPr="00EB3925">
        <w:rPr>
          <w:rFonts w:ascii="Times New Roman" w:hAnsi="Times New Roman"/>
          <w:iCs/>
          <w:sz w:val="24"/>
          <w:szCs w:val="24"/>
        </w:rPr>
        <w:t>endimiento o</w:t>
      </w:r>
      <w:r w:rsidR="00F84302" w:rsidRPr="00EB3925">
        <w:rPr>
          <w:rFonts w:ascii="Times New Roman" w:hAnsi="Times New Roman"/>
          <w:iCs/>
          <w:sz w:val="24"/>
          <w:szCs w:val="24"/>
        </w:rPr>
        <w:t>cupacional (trabajo remunerado,</w:t>
      </w:r>
      <w:r w:rsidR="00445C26" w:rsidRPr="00EB3925">
        <w:rPr>
          <w:rFonts w:ascii="Times New Roman" w:hAnsi="Times New Roman"/>
          <w:iCs/>
          <w:sz w:val="24"/>
          <w:szCs w:val="24"/>
        </w:rPr>
        <w:t xml:space="preserve"> estudios, labores domésticas), funcionamiento en roles familiares y en roles s</w:t>
      </w:r>
      <w:r w:rsidR="00F84302" w:rsidRPr="00EB3925">
        <w:rPr>
          <w:rFonts w:ascii="Times New Roman" w:hAnsi="Times New Roman"/>
          <w:iCs/>
          <w:sz w:val="24"/>
          <w:szCs w:val="24"/>
        </w:rPr>
        <w:t>ociales (participación con otros miembros de la comunidad en actividades de</w:t>
      </w:r>
      <w:r w:rsidR="0034184D" w:rsidRPr="00EB3925">
        <w:rPr>
          <w:rFonts w:ascii="Times New Roman" w:hAnsi="Times New Roman"/>
          <w:iCs/>
          <w:sz w:val="24"/>
          <w:szCs w:val="24"/>
        </w:rPr>
        <w:t xml:space="preserve"> esparcimiento </w:t>
      </w:r>
      <w:r w:rsidR="005D25C9">
        <w:rPr>
          <w:rFonts w:ascii="Times New Roman" w:hAnsi="Times New Roman"/>
          <w:iCs/>
          <w:sz w:val="24"/>
          <w:szCs w:val="24"/>
        </w:rPr>
        <w:t>y de otro tipo)</w:t>
      </w:r>
      <w:r w:rsidR="009A2B8A">
        <w:rPr>
          <w:rFonts w:ascii="Times New Roman" w:hAnsi="Times New Roman"/>
          <w:iCs/>
          <w:sz w:val="24"/>
          <w:szCs w:val="24"/>
        </w:rPr>
        <w:t xml:space="preserve"> </w:t>
      </w:r>
      <w:r w:rsidR="007F7FF7">
        <w:rPr>
          <w:rFonts w:ascii="Times New Roman" w:hAnsi="Times New Roman"/>
          <w:iCs/>
          <w:sz w:val="24"/>
          <w:szCs w:val="24"/>
        </w:rPr>
        <w:fldChar w:fldCharType="begin">
          <w:fldData xml:space="preserve">PEVuZE5vdGU+PENpdGU+PEF1dGhvcj5QaW5uYTwvQXV0aG9yPjxZZWFyPjIwMTM8L1llYXI+PElE
VGV4dD5JcyBpdCB0cnVlIHJlbWlzc2lvbj8gQSBzdHVkeSBvZiByZW1pdHRlZCBwYXRpZW50cyBh
ZmZlY3RlZCBieSBzY2hpem9waHJlbmlhIGFuZCBzY2hpem9hZmZlY3RpdmUgZGlzb3JkZXJzPC9J
RFRleHQ+PERpc3BsYXlUZXh0PihQaW5uYSwgRGVyaXUsIGV0IGFsLiwgMjAxMyk8L0Rpc3BsYXlU
ZXh0PjxyZWNvcmQ+PGRhdGVzPjxwdWItZGF0ZXM+PGRhdGU+RGVjPC9kYXRlPjwvcHViLWRhdGVz
Pjx5ZWFyPjIwMTM8L3llYXI+PC9kYXRlcz48a2V5d29yZHM+PGtleXdvcmQ+QWR1bHQ8L2tleXdv
cmQ+PGtleXdvcmQ+QW50aXBzeWNob3RpYyBBZ2VudHM8L2tleXdvcmQ+PGtleXdvcmQ+RmVtYWxl
PC9rZXl3b3JkPjxrZXl3b3JkPkh1bWFuczwva2V5d29yZD48a2V5d29yZD5NYWxlPC9rZXl3b3Jk
PjxrZXl3b3JkPk1pZGRsZSBBZ2VkPC9rZXl3b3JkPjxrZXl3b3JkPk91dHBhdGllbnRzPC9rZXl3
b3JkPjxrZXl3b3JkPlBlcnNvbmFsIFNhdGlzZmFjdGlvbjwva2V5d29yZD48a2V5d29yZD5Qcm9z
cGVjdGl2ZSBTdHVkaWVzPC9rZXl3b3JkPjxrZXl3b3JkPlBzeWNoaWF0cmljIFN0YXR1cyBSYXRp
bmcgU2NhbGVzPC9rZXl3b3JkPjxrZXl3b3JkPlBzeWNob3RpYyBEaXNvcmRlcnM8L2tleXdvcmQ+
PGtleXdvcmQ+UXVhbGl0eSBvZiBMaWZlPC9rZXl3b3JkPjxrZXl3b3JkPlJlbWlzc2lvbiBJbmR1
Y3Rpb248L2tleXdvcmQ+PGtleXdvcmQ+U2NoaXpvcGhyZW5pYTwva2V5d29yZD48a2V5d29yZD5T
Y2hpem9waHJlbmljIFBzeWNob2xvZ3k8L2tleXdvcmQ+PGtleXdvcmQ+U2V2ZXJpdHkgb2YgSWxs
bmVzcyBJbmRleDwva2V5d29yZD48a2V5d29yZD5TdXJ2ZXlzIGFuZCBRdWVzdGlvbm5haXJlczwv
a2V5d29yZD48a2V5d29yZD5UcmVhdG1lbnQgT3V0Y29tZTwva2V5d29yZD48a2V5d29yZD5GdW5j
dGlvbmluZzwva2V5d29yZD48a2V5d29yZD5RdWFsaXR5IG9mIGxpZmU8L2tleXdvcmQ+PGtleXdv
cmQ+UmVtaXNzaW9uPC9rZXl3b3JkPjxrZXl3b3JkPlNjaGl6b2FmZmVjdGl2ZSBkaXNvcmRlcnM8
L2tleXdvcmQ+PGtleXdvcmQ+U2NoaXpvcGhyZW5pYTwva2V5d29yZD48a2V5d29yZD5TdWJqZWN0
aXZlIHdlbGwtYmVpbmc8L2tleXdvcmQ+PGtleXdvcmQ+U3ltcHRvbWF0b2xvZ3k8L2tleXdvcmQ+
PC9rZXl3b3Jkcz48dXJscz48cmVsYXRlZC11cmxzPjx1cmw+aHR0cHM6Ly93d3cubmNiaS5ubG0u
bmloLmdvdi9wdWJtZWQvMjQwMDc4NTg8L3VybD48L3JlbGF0ZWQtdXJscz48L3VybHM+PGlzYm4+
MTg3Mi03MTIzPC9pc2JuPjx0aXRsZXM+PHRpdGxlPklzIGl0IHRydWUgcmVtaXNzaW9uPyBBIHN0
dWR5IG9mIHJlbWl0dGVkIHBhdGllbnRzIGFmZmVjdGVkIGJ5IHNjaGl6b3BocmVuaWEgYW5kIHNj
aGl6b2FmZmVjdGl2ZSBkaXNvcmRlcnM8L3RpdGxlPjxzZWNvbmRhcnktdGl0bGU+UHN5Y2hpYXRy
eSBSZXM8L3NlY29uZGFyeS10aXRsZT48L3RpdGxlcz48cGFnZXM+NzM5LTQ0PC9wYWdlcz48bnVt
YmVyPjM8L251bWJlcj48Y29udHJpYnV0b3JzPjxhdXRob3JzPjxhdXRob3I+UGlubmEsIEYuPC9h
dXRob3I+PGF1dGhvcj5EZXJpdSwgTC48L2F1dGhvcj48YXV0aG9yPkxlcG9yaSwgVC48L2F1dGhv
cj48YXV0aG9yPk1hY2Npb25pLCBSLjwvYXV0aG9yPjxhdXRob3I+TWlsaWEsIFAuPC9hdXRob3I+
PGF1dGhvcj5TYXJyaXR6dSwgRS48L2F1dGhvcj48YXV0aG9yPlR1c2NvbmksIE0uPC9hdXRob3I+
PGF1dGhvcj5DYXJwaW5pZWxsbywgQi48L2F1dGhvcj48YXV0aG9yPkNhZ2xpYXJpIFJlY292ZXJ5
IFN0dWR5IEdyb3VwPC9hdXRob3I+PC9hdXRob3JzPjwvY29udHJpYnV0b3JzPjxlZGl0aW9uPjIw
MTMvMDkvMDM8L2VkaXRpb24+PGxhbmd1YWdlPmVuZzwvbGFuZ3VhZ2U+PGFkZGVkLWRhdGUgZm9y
bWF0PSJ1dGMiPjE1NjQzMjQ1MjM8L2FkZGVkLWRhdGU+PHJlZi10eXBlIG5hbWU9IkpvdXJuYWwg
QXJ0aWNsZSI+MTc8L3JlZi10eXBlPjxyZWMtbnVtYmVyPjMwMTg8L3JlYy1udW1iZXI+PGxhc3Qt
dXBkYXRlZC1kYXRlIGZvcm1hdD0idXRjIj4xNTY0MzI0NTIzPC9sYXN0LXVwZGF0ZWQtZGF0ZT48
YWNjZXNzaW9uLW51bT4yNDAwNzg1ODwvYWNjZXNzaW9uLW51bT48ZWxlY3Ryb25pYy1yZXNvdXJj
ZS1udW0+MTAuMTAxNi9qLnBzeWNocmVzLjIwMTMuMDguMDIyPC9lbGVjdHJvbmljLXJlc291cmNl
LW51bT48dm9sdW1lPjIxMDwvdm9sdW1lPjwvcmVjb3JkPjwvQ2l0ZT48L0VuZE5vdGU+
</w:fldData>
        </w:fldChar>
      </w:r>
      <w:r w:rsidR="007F7FF7">
        <w:rPr>
          <w:rFonts w:ascii="Times New Roman" w:hAnsi="Times New Roman"/>
          <w:iCs/>
          <w:sz w:val="24"/>
          <w:szCs w:val="24"/>
        </w:rPr>
        <w:instrText xml:space="preserve"> ADDIN EN.CITE </w:instrText>
      </w:r>
      <w:r w:rsidR="007F7FF7">
        <w:rPr>
          <w:rFonts w:ascii="Times New Roman" w:hAnsi="Times New Roman"/>
          <w:iCs/>
          <w:sz w:val="24"/>
          <w:szCs w:val="24"/>
        </w:rPr>
        <w:fldChar w:fldCharType="begin">
          <w:fldData xml:space="preserve">PEVuZE5vdGU+PENpdGU+PEF1dGhvcj5QaW5uYTwvQXV0aG9yPjxZZWFyPjIwMTM8L1llYXI+PElE
VGV4dD5JcyBpdCB0cnVlIHJlbWlzc2lvbj8gQSBzdHVkeSBvZiByZW1pdHRlZCBwYXRpZW50cyBh
ZmZlY3RlZCBieSBzY2hpem9waHJlbmlhIGFuZCBzY2hpem9hZmZlY3RpdmUgZGlzb3JkZXJzPC9J
RFRleHQ+PERpc3BsYXlUZXh0PihQaW5uYSwgRGVyaXUsIGV0IGFsLiwgMjAxMyk8L0Rpc3BsYXlU
ZXh0PjxyZWNvcmQ+PGRhdGVzPjxwdWItZGF0ZXM+PGRhdGU+RGVjPC9kYXRlPjwvcHViLWRhdGVz
Pjx5ZWFyPjIwMTM8L3llYXI+PC9kYXRlcz48a2V5d29yZHM+PGtleXdvcmQ+QWR1bHQ8L2tleXdv
cmQ+PGtleXdvcmQ+QW50aXBzeWNob3RpYyBBZ2VudHM8L2tleXdvcmQ+PGtleXdvcmQ+RmVtYWxl
PC9rZXl3b3JkPjxrZXl3b3JkPkh1bWFuczwva2V5d29yZD48a2V5d29yZD5NYWxlPC9rZXl3b3Jk
PjxrZXl3b3JkPk1pZGRsZSBBZ2VkPC9rZXl3b3JkPjxrZXl3b3JkPk91dHBhdGllbnRzPC9rZXl3
b3JkPjxrZXl3b3JkPlBlcnNvbmFsIFNhdGlzZmFjdGlvbjwva2V5d29yZD48a2V5d29yZD5Qcm9z
cGVjdGl2ZSBTdHVkaWVzPC9rZXl3b3JkPjxrZXl3b3JkPlBzeWNoaWF0cmljIFN0YXR1cyBSYXRp
bmcgU2NhbGVzPC9rZXl3b3JkPjxrZXl3b3JkPlBzeWNob3RpYyBEaXNvcmRlcnM8L2tleXdvcmQ+
PGtleXdvcmQ+UXVhbGl0eSBvZiBMaWZlPC9rZXl3b3JkPjxrZXl3b3JkPlJlbWlzc2lvbiBJbmR1
Y3Rpb248L2tleXdvcmQ+PGtleXdvcmQ+U2NoaXpvcGhyZW5pYTwva2V5d29yZD48a2V5d29yZD5T
Y2hpem9waHJlbmljIFBzeWNob2xvZ3k8L2tleXdvcmQ+PGtleXdvcmQ+U2V2ZXJpdHkgb2YgSWxs
bmVzcyBJbmRleDwva2V5d29yZD48a2V5d29yZD5TdXJ2ZXlzIGFuZCBRdWVzdGlvbm5haXJlczwv
a2V5d29yZD48a2V5d29yZD5UcmVhdG1lbnQgT3V0Y29tZTwva2V5d29yZD48a2V5d29yZD5GdW5j
dGlvbmluZzwva2V5d29yZD48a2V5d29yZD5RdWFsaXR5IG9mIGxpZmU8L2tleXdvcmQ+PGtleXdv
cmQ+UmVtaXNzaW9uPC9rZXl3b3JkPjxrZXl3b3JkPlNjaGl6b2FmZmVjdGl2ZSBkaXNvcmRlcnM8
L2tleXdvcmQ+PGtleXdvcmQ+U2NoaXpvcGhyZW5pYTwva2V5d29yZD48a2V5d29yZD5TdWJqZWN0
aXZlIHdlbGwtYmVpbmc8L2tleXdvcmQ+PGtleXdvcmQ+U3ltcHRvbWF0b2xvZ3k8L2tleXdvcmQ+
PC9rZXl3b3Jkcz48dXJscz48cmVsYXRlZC11cmxzPjx1cmw+aHR0cHM6Ly93d3cubmNiaS5ubG0u
bmloLmdvdi9wdWJtZWQvMjQwMDc4NTg8L3VybD48L3JlbGF0ZWQtdXJscz48L3VybHM+PGlzYm4+
MTg3Mi03MTIzPC9pc2JuPjx0aXRsZXM+PHRpdGxlPklzIGl0IHRydWUgcmVtaXNzaW9uPyBBIHN0
dWR5IG9mIHJlbWl0dGVkIHBhdGllbnRzIGFmZmVjdGVkIGJ5IHNjaGl6b3BocmVuaWEgYW5kIHNj
aGl6b2FmZmVjdGl2ZSBkaXNvcmRlcnM8L3RpdGxlPjxzZWNvbmRhcnktdGl0bGU+UHN5Y2hpYXRy
eSBSZXM8L3NlY29uZGFyeS10aXRsZT48L3RpdGxlcz48cGFnZXM+NzM5LTQ0PC9wYWdlcz48bnVt
YmVyPjM8L251bWJlcj48Y29udHJpYnV0b3JzPjxhdXRob3JzPjxhdXRob3I+UGlubmEsIEYuPC9h
dXRob3I+PGF1dGhvcj5EZXJpdSwgTC48L2F1dGhvcj48YXV0aG9yPkxlcG9yaSwgVC48L2F1dGhv
cj48YXV0aG9yPk1hY2Npb25pLCBSLjwvYXV0aG9yPjxhdXRob3I+TWlsaWEsIFAuPC9hdXRob3I+
PGF1dGhvcj5TYXJyaXR6dSwgRS48L2F1dGhvcj48YXV0aG9yPlR1c2NvbmksIE0uPC9hdXRob3I+
PGF1dGhvcj5DYXJwaW5pZWxsbywgQi48L2F1dGhvcj48YXV0aG9yPkNhZ2xpYXJpIFJlY292ZXJ5
IFN0dWR5IEdyb3VwPC9hdXRob3I+PC9hdXRob3JzPjwvY29udHJpYnV0b3JzPjxlZGl0aW9uPjIw
MTMvMDkvMDM8L2VkaXRpb24+PGxhbmd1YWdlPmVuZzwvbGFuZ3VhZ2U+PGFkZGVkLWRhdGUgZm9y
bWF0PSJ1dGMiPjE1NjQzMjQ1MjM8L2FkZGVkLWRhdGU+PHJlZi10eXBlIG5hbWU9IkpvdXJuYWwg
QXJ0aWNsZSI+MTc8L3JlZi10eXBlPjxyZWMtbnVtYmVyPjMwMTg8L3JlYy1udW1iZXI+PGxhc3Qt
dXBkYXRlZC1kYXRlIGZvcm1hdD0idXRjIj4xNTY0MzI0NTIzPC9sYXN0LXVwZGF0ZWQtZGF0ZT48
YWNjZXNzaW9uLW51bT4yNDAwNzg1ODwvYWNjZXNzaW9uLW51bT48ZWxlY3Ryb25pYy1yZXNvdXJj
ZS1udW0+MTAuMTAxNi9qLnBzeWNocmVzLjIwMTMuMDguMDIyPC9lbGVjdHJvbmljLXJlc291cmNl
LW51bT48dm9sdW1lPjIxMDwvdm9sdW1lPjwvcmVjb3JkPjwvQ2l0ZT48L0VuZE5vdGU+
</w:fldData>
        </w:fldChar>
      </w:r>
      <w:r w:rsidR="007F7FF7">
        <w:rPr>
          <w:rFonts w:ascii="Times New Roman" w:hAnsi="Times New Roman"/>
          <w:iCs/>
          <w:sz w:val="24"/>
          <w:szCs w:val="24"/>
        </w:rPr>
        <w:instrText xml:space="preserve"> ADDIN EN.CITE.DATA </w:instrText>
      </w:r>
      <w:r w:rsidR="007F7FF7">
        <w:rPr>
          <w:rFonts w:ascii="Times New Roman" w:hAnsi="Times New Roman"/>
          <w:iCs/>
          <w:sz w:val="24"/>
          <w:szCs w:val="24"/>
        </w:rPr>
      </w:r>
      <w:r w:rsidR="007F7FF7">
        <w:rPr>
          <w:rFonts w:ascii="Times New Roman" w:hAnsi="Times New Roman"/>
          <w:iCs/>
          <w:sz w:val="24"/>
          <w:szCs w:val="24"/>
        </w:rPr>
        <w:fldChar w:fldCharType="end"/>
      </w:r>
      <w:r w:rsidR="007F7FF7">
        <w:rPr>
          <w:rFonts w:ascii="Times New Roman" w:hAnsi="Times New Roman"/>
          <w:iCs/>
          <w:sz w:val="24"/>
          <w:szCs w:val="24"/>
        </w:rPr>
      </w:r>
      <w:r w:rsidR="007F7FF7">
        <w:rPr>
          <w:rFonts w:ascii="Times New Roman" w:hAnsi="Times New Roman"/>
          <w:iCs/>
          <w:sz w:val="24"/>
          <w:szCs w:val="24"/>
        </w:rPr>
        <w:fldChar w:fldCharType="separate"/>
      </w:r>
      <w:r w:rsidR="007F7FF7">
        <w:rPr>
          <w:rFonts w:ascii="Times New Roman" w:hAnsi="Times New Roman"/>
          <w:iCs/>
          <w:noProof/>
          <w:sz w:val="24"/>
          <w:szCs w:val="24"/>
        </w:rPr>
        <w:t>(Pinna, Deriu, et al., 2013)</w:t>
      </w:r>
      <w:r w:rsidR="007F7FF7">
        <w:rPr>
          <w:rFonts w:ascii="Times New Roman" w:hAnsi="Times New Roman"/>
          <w:iCs/>
          <w:sz w:val="24"/>
          <w:szCs w:val="24"/>
        </w:rPr>
        <w:fldChar w:fldCharType="end"/>
      </w:r>
      <w:r w:rsidR="00312ED0" w:rsidRPr="00EB3925">
        <w:rPr>
          <w:rFonts w:ascii="Times New Roman" w:hAnsi="Times New Roman"/>
          <w:iCs/>
          <w:sz w:val="24"/>
          <w:szCs w:val="24"/>
        </w:rPr>
        <w:t>.</w:t>
      </w:r>
      <w:r w:rsidR="00D0000A">
        <w:rPr>
          <w:rFonts w:ascii="Times New Roman" w:hAnsi="Times New Roman"/>
          <w:iCs/>
          <w:sz w:val="24"/>
          <w:szCs w:val="24"/>
        </w:rPr>
        <w:t xml:space="preserve"> </w:t>
      </w:r>
      <w:r w:rsidR="00AA3D84">
        <w:rPr>
          <w:rFonts w:ascii="Times New Roman" w:hAnsi="Times New Roman"/>
          <w:iCs/>
          <w:sz w:val="24"/>
          <w:szCs w:val="24"/>
        </w:rPr>
        <w:t xml:space="preserve"> </w:t>
      </w:r>
      <w:r w:rsidR="009D6370">
        <w:rPr>
          <w:rFonts w:ascii="Times New Roman" w:hAnsi="Times New Roman"/>
          <w:iCs/>
          <w:sz w:val="24"/>
          <w:szCs w:val="24"/>
        </w:rPr>
        <w:t>Por otro lado, u</w:t>
      </w:r>
      <w:r w:rsidR="004B2807" w:rsidRPr="004B2807">
        <w:rPr>
          <w:rFonts w:ascii="Times New Roman" w:hAnsi="Times New Roman"/>
          <w:iCs/>
          <w:sz w:val="24"/>
          <w:szCs w:val="24"/>
        </w:rPr>
        <w:t xml:space="preserve">n bajo funcionamiento social </w:t>
      </w:r>
      <w:r w:rsidR="009D6370">
        <w:rPr>
          <w:rFonts w:ascii="Times New Roman" w:hAnsi="Times New Roman"/>
          <w:iCs/>
          <w:sz w:val="24"/>
          <w:szCs w:val="24"/>
        </w:rPr>
        <w:t xml:space="preserve">se ha relacionado con una </w:t>
      </w:r>
      <w:r w:rsidR="00F84302" w:rsidRPr="004B2807">
        <w:rPr>
          <w:rFonts w:ascii="Times New Roman" w:hAnsi="Times New Roman"/>
          <w:iCs/>
          <w:sz w:val="24"/>
          <w:szCs w:val="24"/>
        </w:rPr>
        <w:t>mayor sobrecarga en el cuidador,</w:t>
      </w:r>
      <w:r w:rsidR="004B2807" w:rsidRPr="004B2807">
        <w:rPr>
          <w:rFonts w:ascii="Times New Roman" w:hAnsi="Times New Roman"/>
          <w:iCs/>
          <w:sz w:val="24"/>
          <w:szCs w:val="24"/>
        </w:rPr>
        <w:t xml:space="preserve"> que afecta a </w:t>
      </w:r>
      <w:r w:rsidR="00F84302" w:rsidRPr="004B2807">
        <w:rPr>
          <w:rFonts w:ascii="Times New Roman" w:hAnsi="Times New Roman"/>
          <w:iCs/>
          <w:sz w:val="24"/>
          <w:szCs w:val="24"/>
        </w:rPr>
        <w:t xml:space="preserve"> la carga econó</w:t>
      </w:r>
      <w:r w:rsidR="00884BB5">
        <w:rPr>
          <w:rFonts w:ascii="Times New Roman" w:hAnsi="Times New Roman"/>
          <w:iCs/>
          <w:sz w:val="24"/>
          <w:szCs w:val="24"/>
        </w:rPr>
        <w:t>mica, y</w:t>
      </w:r>
      <w:r w:rsidR="00F84302" w:rsidRPr="004B2807">
        <w:rPr>
          <w:rFonts w:ascii="Times New Roman" w:hAnsi="Times New Roman"/>
          <w:iCs/>
          <w:sz w:val="24"/>
          <w:szCs w:val="24"/>
        </w:rPr>
        <w:t xml:space="preserve"> la falta de tiempo libre para el cuidador</w:t>
      </w:r>
      <w:r w:rsidR="00BD3937">
        <w:rPr>
          <w:rFonts w:ascii="Times New Roman" w:hAnsi="Times New Roman"/>
          <w:iCs/>
          <w:sz w:val="24"/>
          <w:szCs w:val="24"/>
        </w:rPr>
        <w:t xml:space="preserve"> </w:t>
      </w:r>
      <w:r w:rsidR="00BD3937">
        <w:rPr>
          <w:rFonts w:ascii="Times New Roman" w:hAnsi="Times New Roman"/>
          <w:iCs/>
          <w:sz w:val="24"/>
          <w:szCs w:val="24"/>
        </w:rPr>
        <w:fldChar w:fldCharType="begin"/>
      </w:r>
      <w:r w:rsidR="00BD3937">
        <w:rPr>
          <w:rFonts w:ascii="Times New Roman" w:hAnsi="Times New Roman"/>
          <w:iCs/>
          <w:sz w:val="24"/>
          <w:szCs w:val="24"/>
        </w:rPr>
        <w:instrText xml:space="preserve"> ADDIN EN.CITE &lt;EndNote&gt;&lt;Cite&gt;&lt;Author&gt;Pinna&lt;/Author&gt;&lt;Year&gt;2013&lt;/Year&gt;&lt;IDText&gt;Criteria for symptom remission revisited: a study of patients affected by schizophrenia and schizoaffective disorders&lt;/IDText&gt;&lt;DisplayText&gt;(Pinna, Tusconi, et al., 2013)&lt;/DisplayText&gt;&lt;record&gt;&lt;dates&gt;&lt;pub-dates&gt;&lt;date&gt;Sep&lt;/date&gt;&lt;/pub-dates&gt;&lt;year&gt;2013&lt;/year&gt;&lt;/dates&gt;&lt;keywords&gt;&lt;keyword&gt;Adult&lt;/keyword&gt;&lt;keyword&gt;Aged&lt;/keyword&gt;&lt;keyword&gt;Antipsychotic Agents&lt;/keyword&gt;&lt;keyword&gt;Female&lt;/keyword&gt;&lt;keyword&gt;Humans&lt;/keyword&gt;&lt;keyword&gt;Male&lt;/keyword&gt;&lt;keyword&gt;Middle Aged&lt;/keyword&gt;&lt;keyword&gt;Outpatients&lt;/keyword&gt;&lt;keyword&gt;Predictive Value of Tests&lt;/keyword&gt;&lt;keyword&gt;Psychiatric Status Rating Scales&lt;/keyword&gt;&lt;keyword&gt;Psychotic Disorders&lt;/keyword&gt;&lt;keyword&gt;Remission Induction&lt;/keyword&gt;&lt;keyword&gt;Schizophrenia&lt;/keyword&gt;&lt;keyword&gt;Schizophrenic Psychology&lt;/keyword&gt;&lt;keyword&gt;Sensitivity and Specificity&lt;/keyword&gt;&lt;keyword&gt;Severity of Illness Index&lt;/keyword&gt;&lt;keyword&gt;Treatment Outcome&lt;/keyword&gt;&lt;/keywords&gt;&lt;urls&gt;&lt;related-urls&gt;&lt;url&gt;https://www.ncbi.nlm.nih.gov/pubmed/24294839&lt;/url&gt;&lt;/related-urls&gt;&lt;/urls&gt;&lt;isbn&gt;1471-244X&lt;/isbn&gt;&lt;custom2&gt;PMC3852933&lt;/custom2&gt;&lt;titles&gt;&lt;title&gt;Criteria for symptom remission revisited: a study of patients affected by schizophrenia and schizoaffective disorders&lt;/title&gt;&lt;secondary-title&gt;BMC Psychiatry&lt;/secondary-title&gt;&lt;/titles&gt;&lt;pages&gt;235&lt;/pages&gt;&lt;contributors&gt;&lt;authors&gt;&lt;author&gt;Pinna, F.&lt;/author&gt;&lt;author&gt;Tusconi, M.&lt;/author&gt;&lt;author&gt;Bosia, M.&lt;/author&gt;&lt;author&gt;Cavallaro, R.&lt;/author&gt;&lt;author&gt;Carpiniello, B.&lt;/author&gt;&lt;author&gt;Cagliari Recovery Group Study&lt;/author&gt;&lt;/authors&gt;&lt;/contributors&gt;&lt;edition&gt;2013/09/26&lt;/edition&gt;&lt;language&gt;eng&lt;/language&gt;&lt;added-date format="utc"&gt;1564324523&lt;/added-date&gt;&lt;ref-type name="Journal Article"&gt;17&lt;/ref-type&gt;&lt;rec-number&gt;3017&lt;/rec-number&gt;&lt;last-updated-date format="utc"&gt;1564324523&lt;/last-updated-date&gt;&lt;accession-num&gt;24294839&lt;/accession-num&gt;&lt;electronic-resource-num&gt;10.1186/1471-244X-13-235&lt;/electronic-resource-num&gt;&lt;volume&gt;13&lt;/volume&gt;&lt;/record&gt;&lt;/Cite&gt;&lt;/EndNote&gt;</w:instrText>
      </w:r>
      <w:r w:rsidR="00BD3937">
        <w:rPr>
          <w:rFonts w:ascii="Times New Roman" w:hAnsi="Times New Roman"/>
          <w:iCs/>
          <w:sz w:val="24"/>
          <w:szCs w:val="24"/>
        </w:rPr>
        <w:fldChar w:fldCharType="separate"/>
      </w:r>
      <w:r w:rsidR="00BD3937">
        <w:rPr>
          <w:rFonts w:ascii="Times New Roman" w:hAnsi="Times New Roman"/>
          <w:iCs/>
          <w:noProof/>
          <w:sz w:val="24"/>
          <w:szCs w:val="24"/>
        </w:rPr>
        <w:t>(Pinna, Tusconi, et al., 2013)</w:t>
      </w:r>
      <w:r w:rsidR="00BD3937">
        <w:rPr>
          <w:rFonts w:ascii="Times New Roman" w:hAnsi="Times New Roman"/>
          <w:iCs/>
          <w:sz w:val="24"/>
          <w:szCs w:val="24"/>
        </w:rPr>
        <w:fldChar w:fldCharType="end"/>
      </w:r>
      <w:r w:rsidR="00BD3937">
        <w:rPr>
          <w:rFonts w:ascii="Times New Roman" w:hAnsi="Times New Roman"/>
          <w:iCs/>
          <w:sz w:val="24"/>
          <w:szCs w:val="24"/>
        </w:rPr>
        <w:t>.</w:t>
      </w:r>
    </w:p>
    <w:p w14:paraId="78B1ECE1" w14:textId="0A8684A2" w:rsidR="0082387B" w:rsidRDefault="0041255D" w:rsidP="007C2308">
      <w:pPr>
        <w:spacing w:after="240" w:line="480" w:lineRule="auto"/>
        <w:ind w:firstLine="708"/>
        <w:rPr>
          <w:rFonts w:ascii="Times New Roman" w:hAnsi="Times New Roman"/>
          <w:sz w:val="24"/>
          <w:szCs w:val="24"/>
          <w:lang w:eastAsia="en-US"/>
        </w:rPr>
      </w:pPr>
      <w:r w:rsidRPr="00EB3925">
        <w:rPr>
          <w:rFonts w:ascii="Times New Roman" w:hAnsi="Times New Roman"/>
          <w:sz w:val="24"/>
          <w:szCs w:val="24"/>
          <w:lang w:eastAsia="en-US"/>
        </w:rPr>
        <w:t xml:space="preserve">A pesar de que hay estudios sobre la importancia </w:t>
      </w:r>
      <w:r w:rsidR="009F38EB">
        <w:rPr>
          <w:rFonts w:ascii="Times New Roman" w:hAnsi="Times New Roman"/>
          <w:sz w:val="24"/>
          <w:szCs w:val="24"/>
          <w:lang w:eastAsia="en-US"/>
        </w:rPr>
        <w:t xml:space="preserve"> y la persistencia de los déficit en </w:t>
      </w:r>
      <w:r w:rsidRPr="00EB3925">
        <w:rPr>
          <w:rFonts w:ascii="Times New Roman" w:hAnsi="Times New Roman"/>
          <w:sz w:val="24"/>
          <w:szCs w:val="24"/>
          <w:lang w:eastAsia="en-US"/>
        </w:rPr>
        <w:t>el funcionamiento social en pacientes</w:t>
      </w:r>
      <w:r>
        <w:rPr>
          <w:rFonts w:ascii="Times New Roman" w:hAnsi="Times New Roman"/>
          <w:sz w:val="24"/>
          <w:szCs w:val="24"/>
          <w:lang w:eastAsia="en-US"/>
        </w:rPr>
        <w:t xml:space="preserve"> con </w:t>
      </w:r>
      <w:r w:rsidR="009F38EB">
        <w:rPr>
          <w:rFonts w:ascii="Times New Roman" w:hAnsi="Times New Roman"/>
          <w:sz w:val="24"/>
          <w:szCs w:val="24"/>
          <w:lang w:eastAsia="en-US"/>
        </w:rPr>
        <w:t>esquizofrenia</w:t>
      </w:r>
      <w:r>
        <w:rPr>
          <w:rFonts w:ascii="Times New Roman" w:hAnsi="Times New Roman"/>
          <w:sz w:val="24"/>
          <w:szCs w:val="24"/>
          <w:lang w:eastAsia="en-US"/>
        </w:rPr>
        <w:t xml:space="preserve"> y su relación con la </w:t>
      </w:r>
      <w:r w:rsidR="009F38EB">
        <w:rPr>
          <w:rFonts w:ascii="Times New Roman" w:hAnsi="Times New Roman"/>
          <w:sz w:val="24"/>
          <w:szCs w:val="24"/>
          <w:lang w:eastAsia="en-US"/>
        </w:rPr>
        <w:t>inteligencia emocional</w:t>
      </w:r>
      <w:r>
        <w:rPr>
          <w:rFonts w:ascii="Times New Roman" w:hAnsi="Times New Roman"/>
          <w:sz w:val="24"/>
          <w:szCs w:val="24"/>
          <w:lang w:eastAsia="en-US"/>
        </w:rPr>
        <w:t>, para  el conocimiento de los autores no hay ningún estudio que hay</w:t>
      </w:r>
      <w:r w:rsidR="005E6263">
        <w:rPr>
          <w:rFonts w:ascii="Times New Roman" w:hAnsi="Times New Roman"/>
          <w:sz w:val="24"/>
          <w:szCs w:val="24"/>
          <w:lang w:eastAsia="en-US"/>
        </w:rPr>
        <w:t>a</w:t>
      </w:r>
      <w:r>
        <w:rPr>
          <w:rFonts w:ascii="Times New Roman" w:hAnsi="Times New Roman"/>
          <w:sz w:val="24"/>
          <w:szCs w:val="24"/>
          <w:lang w:eastAsia="en-US"/>
        </w:rPr>
        <w:t xml:space="preserve"> estudiado las diferencias en la inteligencia emocional en  pacientes con esquizofrenia con alto y bajo funcionamiento social</w:t>
      </w:r>
      <w:r w:rsidRPr="00EB3925">
        <w:rPr>
          <w:rFonts w:ascii="Times New Roman" w:hAnsi="Times New Roman"/>
          <w:sz w:val="24"/>
          <w:szCs w:val="24"/>
          <w:lang w:eastAsia="en-US"/>
        </w:rPr>
        <w:t xml:space="preserve">. </w:t>
      </w:r>
      <w:r>
        <w:rPr>
          <w:rFonts w:ascii="Times New Roman" w:hAnsi="Times New Roman"/>
          <w:sz w:val="24"/>
          <w:szCs w:val="24"/>
          <w:lang w:eastAsia="en-US"/>
        </w:rPr>
        <w:t xml:space="preserve">Dada la relevancia de la disfunción social en personas con esquizofrenia y su relación con la conciencia y regulación emocional, nuestros objetivos son: 1) ampliar los hallazgos de los estudios </w:t>
      </w:r>
      <w:r w:rsidR="005D25C9">
        <w:rPr>
          <w:rFonts w:ascii="Times New Roman" w:hAnsi="Times New Roman"/>
          <w:sz w:val="24"/>
          <w:szCs w:val="24"/>
          <w:lang w:eastAsia="en-US"/>
        </w:rPr>
        <w:t>previos en los que se ha consta</w:t>
      </w:r>
      <w:r>
        <w:rPr>
          <w:rFonts w:ascii="Times New Roman" w:hAnsi="Times New Roman"/>
          <w:sz w:val="24"/>
          <w:szCs w:val="24"/>
          <w:lang w:eastAsia="en-US"/>
        </w:rPr>
        <w:t>tado diferencias en estas variables al comparar pacientes con esquizofrenia y controles sanos; y 2) conocer la relación entre funcionamiento social alto o bajo con la percepción emocional, facilitación y regulación emocional.</w:t>
      </w:r>
    </w:p>
    <w:p w14:paraId="630835B3" w14:textId="77777777" w:rsidR="00110F80" w:rsidRPr="007C2308" w:rsidRDefault="00110F80" w:rsidP="007C2308">
      <w:pPr>
        <w:spacing w:after="240" w:line="480" w:lineRule="auto"/>
        <w:ind w:firstLine="708"/>
        <w:rPr>
          <w:rFonts w:ascii="Times New Roman" w:hAnsi="Times New Roman"/>
          <w:iCs/>
          <w:sz w:val="24"/>
          <w:szCs w:val="24"/>
        </w:rPr>
      </w:pPr>
    </w:p>
    <w:p w14:paraId="7D77FD55" w14:textId="48A3EE85" w:rsidR="00E92404" w:rsidRDefault="00FF6325" w:rsidP="0005785F">
      <w:pPr>
        <w:spacing w:after="0" w:line="480" w:lineRule="auto"/>
        <w:jc w:val="center"/>
        <w:outlineLvl w:val="0"/>
        <w:rPr>
          <w:rFonts w:ascii="Times New Roman" w:hAnsi="Times New Roman"/>
          <w:b/>
          <w:sz w:val="24"/>
          <w:szCs w:val="24"/>
          <w:lang w:eastAsia="en-US"/>
        </w:rPr>
      </w:pPr>
      <w:r>
        <w:rPr>
          <w:rFonts w:ascii="Times New Roman" w:hAnsi="Times New Roman"/>
          <w:b/>
          <w:sz w:val="24"/>
          <w:szCs w:val="24"/>
          <w:lang w:eastAsia="en-US"/>
        </w:rPr>
        <w:t>Método</w:t>
      </w:r>
    </w:p>
    <w:p w14:paraId="3EE89FBD" w14:textId="785E11D5" w:rsidR="00D15400" w:rsidRPr="00D15400" w:rsidRDefault="00D15400" w:rsidP="00990A55">
      <w:pPr>
        <w:spacing w:after="0" w:line="480" w:lineRule="auto"/>
        <w:outlineLvl w:val="0"/>
        <w:rPr>
          <w:rFonts w:ascii="Times New Roman" w:hAnsi="Times New Roman"/>
          <w:sz w:val="24"/>
          <w:szCs w:val="24"/>
          <w:lang w:eastAsia="en-US"/>
        </w:rPr>
      </w:pPr>
      <w:r w:rsidRPr="00D15400">
        <w:rPr>
          <w:rFonts w:ascii="Times New Roman" w:hAnsi="Times New Roman"/>
          <w:sz w:val="24"/>
          <w:szCs w:val="24"/>
          <w:lang w:eastAsia="en-US"/>
        </w:rPr>
        <w:t>El diseño corre</w:t>
      </w:r>
      <w:r w:rsidR="00753B55">
        <w:rPr>
          <w:rFonts w:ascii="Times New Roman" w:hAnsi="Times New Roman"/>
          <w:sz w:val="24"/>
          <w:szCs w:val="24"/>
          <w:lang w:eastAsia="en-US"/>
        </w:rPr>
        <w:t>sponde a un estudio transversal, en el que se recogen diferentes variables en un mismo punto en el tiempo.</w:t>
      </w:r>
    </w:p>
    <w:p w14:paraId="152A57F1" w14:textId="77777777" w:rsidR="00060B8B" w:rsidRPr="007C2308" w:rsidRDefault="00E92404" w:rsidP="00990A55">
      <w:pPr>
        <w:spacing w:after="240" w:line="480" w:lineRule="auto"/>
        <w:contextualSpacing/>
        <w:rPr>
          <w:rFonts w:ascii="Times New Roman" w:eastAsia="Calibri" w:hAnsi="Times New Roman"/>
          <w:b/>
          <w:i/>
          <w:sz w:val="24"/>
          <w:szCs w:val="24"/>
          <w:lang w:eastAsia="en-US"/>
        </w:rPr>
      </w:pPr>
      <w:r w:rsidRPr="007C2308">
        <w:rPr>
          <w:rFonts w:ascii="Times New Roman" w:eastAsia="Calibri" w:hAnsi="Times New Roman"/>
          <w:b/>
          <w:i/>
          <w:sz w:val="24"/>
          <w:szCs w:val="24"/>
          <w:lang w:eastAsia="en-US"/>
        </w:rPr>
        <w:t>Participantes</w:t>
      </w:r>
    </w:p>
    <w:p w14:paraId="7F3E9691" w14:textId="3F71140A" w:rsidR="00E92404" w:rsidRDefault="00CE7050" w:rsidP="00990A55">
      <w:pPr>
        <w:spacing w:after="240" w:line="480" w:lineRule="auto"/>
        <w:contextualSpacing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Los participantes debían cumplir los siguientes criterios de inclusión: </w:t>
      </w:r>
      <w:r w:rsidR="00E92404" w:rsidRPr="00EB3925">
        <w:rPr>
          <w:rFonts w:ascii="Times New Roman" w:hAnsi="Times New Roman"/>
          <w:sz w:val="24"/>
          <w:szCs w:val="24"/>
          <w:lang w:eastAsia="en-US"/>
        </w:rPr>
        <w:t>1) Personas con trastorno mental grave, con el diagnóstico de Esquizofrenia (F20) según</w:t>
      </w:r>
      <w:r w:rsidR="00E92404" w:rsidRPr="00EB3925">
        <w:rPr>
          <w:rFonts w:ascii="Times New Roman" w:hAnsi="Times New Roman"/>
          <w:color w:val="FF0000"/>
          <w:sz w:val="24"/>
          <w:szCs w:val="24"/>
          <w:lang w:eastAsia="en-US"/>
        </w:rPr>
        <w:t xml:space="preserve"> </w:t>
      </w:r>
      <w:r w:rsidR="00E92404" w:rsidRPr="00EB3925">
        <w:rPr>
          <w:rFonts w:ascii="Times New Roman" w:hAnsi="Times New Roman"/>
          <w:sz w:val="24"/>
          <w:szCs w:val="24"/>
          <w:lang w:eastAsia="en-US"/>
        </w:rPr>
        <w:t xml:space="preserve">los criterios del </w:t>
      </w:r>
      <w:r>
        <w:rPr>
          <w:rFonts w:ascii="Times New Roman" w:hAnsi="Times New Roman"/>
          <w:sz w:val="24"/>
          <w:szCs w:val="24"/>
          <w:lang w:eastAsia="en-US"/>
        </w:rPr>
        <w:t>CIE-10</w:t>
      </w:r>
      <w:r w:rsidR="00E92404" w:rsidRPr="00EB3925">
        <w:rPr>
          <w:rFonts w:ascii="Times New Roman" w:hAnsi="Times New Roman"/>
          <w:sz w:val="24"/>
          <w:szCs w:val="24"/>
          <w:lang w:eastAsia="en-US"/>
        </w:rPr>
        <w:t xml:space="preserve">, que presentan dificultades significativas en el funcionamiento psicosocial y </w:t>
      </w:r>
      <w:r w:rsidR="00E92404" w:rsidRPr="00EB3925">
        <w:rPr>
          <w:rFonts w:ascii="Times New Roman" w:hAnsi="Times New Roman"/>
          <w:sz w:val="24"/>
          <w:szCs w:val="24"/>
          <w:lang w:eastAsia="en-US"/>
        </w:rPr>
        <w:lastRenderedPageBreak/>
        <w:t>para el desarrollo de las actividades básicas de autocuidados;</w:t>
      </w:r>
      <w:r w:rsidR="00506B1B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E92404" w:rsidRPr="00EB3925">
        <w:rPr>
          <w:rFonts w:ascii="Times New Roman" w:hAnsi="Times New Roman"/>
          <w:sz w:val="24"/>
          <w:szCs w:val="24"/>
          <w:lang w:eastAsia="en-US"/>
        </w:rPr>
        <w:t>2) Adultos tanto hombres como mujeres de</w:t>
      </w:r>
      <w:r w:rsidR="00E92404" w:rsidRPr="00EB3925">
        <w:rPr>
          <w:rFonts w:ascii="Times New Roman" w:hAnsi="Times New Roman"/>
          <w:color w:val="FF0000"/>
          <w:sz w:val="24"/>
          <w:szCs w:val="24"/>
          <w:lang w:eastAsia="en-US"/>
        </w:rPr>
        <w:t xml:space="preserve"> </w:t>
      </w:r>
      <w:r w:rsidR="00E92404" w:rsidRPr="00EB3925">
        <w:rPr>
          <w:rFonts w:ascii="Times New Roman" w:hAnsi="Times New Roman"/>
          <w:sz w:val="24"/>
          <w:szCs w:val="24"/>
          <w:lang w:eastAsia="en-US"/>
        </w:rPr>
        <w:t>edad comprendida entre 20 y 55 años;</w:t>
      </w:r>
      <w:r w:rsidR="007C3E7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E92404" w:rsidRPr="00EB3925">
        <w:rPr>
          <w:rFonts w:ascii="Times New Roman" w:hAnsi="Times New Roman"/>
          <w:sz w:val="24"/>
          <w:szCs w:val="24"/>
          <w:lang w:eastAsia="en-US"/>
        </w:rPr>
        <w:t>3)</w:t>
      </w:r>
      <w:r w:rsidR="005D25C9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0B128F" w:rsidRPr="00EB3925">
        <w:rPr>
          <w:rFonts w:ascii="Times New Roman" w:hAnsi="Times New Roman"/>
          <w:sz w:val="24"/>
          <w:szCs w:val="24"/>
          <w:lang w:eastAsia="en-US"/>
        </w:rPr>
        <w:t>Estar estable</w:t>
      </w:r>
      <w:r w:rsidR="00E92404" w:rsidRPr="00EB3925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0B128F" w:rsidRPr="00EB3925">
        <w:rPr>
          <w:rFonts w:ascii="Times New Roman" w:hAnsi="Times New Roman"/>
          <w:sz w:val="24"/>
          <w:szCs w:val="24"/>
          <w:lang w:eastAsia="en-US"/>
        </w:rPr>
        <w:t>psicopatológicamente;</w:t>
      </w:r>
      <w:r w:rsidR="007C3E7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0B128F" w:rsidRPr="00EB3925">
        <w:rPr>
          <w:rFonts w:ascii="Times New Roman" w:hAnsi="Times New Roman"/>
          <w:sz w:val="24"/>
          <w:szCs w:val="24"/>
          <w:lang w:eastAsia="en-US"/>
        </w:rPr>
        <w:t xml:space="preserve">4) No tener </w:t>
      </w:r>
      <w:r w:rsidR="00E92404" w:rsidRPr="00EB3925">
        <w:rPr>
          <w:rFonts w:ascii="Times New Roman" w:hAnsi="Times New Roman"/>
          <w:sz w:val="24"/>
          <w:szCs w:val="24"/>
          <w:lang w:eastAsia="en-US"/>
        </w:rPr>
        <w:t>trastorno</w:t>
      </w:r>
      <w:r w:rsidR="000B128F" w:rsidRPr="00EB3925">
        <w:rPr>
          <w:rFonts w:ascii="Times New Roman" w:hAnsi="Times New Roman"/>
          <w:sz w:val="24"/>
          <w:szCs w:val="24"/>
          <w:lang w:eastAsia="en-US"/>
        </w:rPr>
        <w:t xml:space="preserve">s graves de comportamiento; 5) No consumir  </w:t>
      </w:r>
      <w:r w:rsidR="00E92404" w:rsidRPr="00EB3925">
        <w:rPr>
          <w:rFonts w:ascii="Times New Roman" w:hAnsi="Times New Roman"/>
          <w:sz w:val="24"/>
          <w:szCs w:val="24"/>
          <w:lang w:eastAsia="en-US"/>
        </w:rPr>
        <w:t>alcohol u otros tóxicos en la actualidad;</w:t>
      </w:r>
      <w:r w:rsidR="007C3E7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E92404" w:rsidRPr="00EB3925">
        <w:rPr>
          <w:rFonts w:ascii="Times New Roman" w:hAnsi="Times New Roman"/>
          <w:sz w:val="24"/>
          <w:szCs w:val="24"/>
          <w:lang w:eastAsia="en-US"/>
        </w:rPr>
        <w:t>6)</w:t>
      </w:r>
      <w:r w:rsidR="00506B1B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0B128F" w:rsidRPr="00EB3925">
        <w:rPr>
          <w:rFonts w:ascii="Times New Roman" w:hAnsi="Times New Roman"/>
          <w:sz w:val="24"/>
          <w:szCs w:val="24"/>
          <w:lang w:eastAsia="en-US"/>
        </w:rPr>
        <w:t>Ser usuarios de</w:t>
      </w:r>
      <w:r w:rsidR="00E92404" w:rsidRPr="00EB3925">
        <w:rPr>
          <w:rFonts w:ascii="Times New Roman" w:hAnsi="Times New Roman"/>
          <w:sz w:val="24"/>
          <w:szCs w:val="24"/>
          <w:lang w:eastAsia="en-US"/>
        </w:rPr>
        <w:t xml:space="preserve"> la Unidad de Rehabilitación (UR) y no</w:t>
      </w:r>
      <w:r w:rsidR="00A10CFD">
        <w:rPr>
          <w:rFonts w:ascii="Times New Roman" w:hAnsi="Times New Roman"/>
          <w:sz w:val="24"/>
          <w:szCs w:val="24"/>
          <w:lang w:eastAsia="en-US"/>
        </w:rPr>
        <w:t xml:space="preserve"> institucionalizad</w:t>
      </w:r>
      <w:r w:rsidR="00110F80">
        <w:rPr>
          <w:rFonts w:ascii="Times New Roman" w:hAnsi="Times New Roman"/>
          <w:sz w:val="24"/>
          <w:szCs w:val="24"/>
          <w:lang w:eastAsia="en-US"/>
        </w:rPr>
        <w:t>os; 7) Tener un funcionamiento s</w:t>
      </w:r>
      <w:r w:rsidR="00A10CFD">
        <w:rPr>
          <w:rFonts w:ascii="Times New Roman" w:hAnsi="Times New Roman"/>
          <w:sz w:val="24"/>
          <w:szCs w:val="24"/>
          <w:lang w:eastAsia="en-US"/>
        </w:rPr>
        <w:t>ocial</w:t>
      </w:r>
      <w:r w:rsidR="00110F80">
        <w:rPr>
          <w:rFonts w:ascii="Times New Roman" w:hAnsi="Times New Roman"/>
          <w:sz w:val="24"/>
          <w:szCs w:val="24"/>
          <w:lang w:eastAsia="en-US"/>
        </w:rPr>
        <w:t xml:space="preserve"> alto, según la Escala de Funcionamiento Social (SFS), (&gt;106 en el SFS)  o b</w:t>
      </w:r>
      <w:r w:rsidR="00821898">
        <w:rPr>
          <w:rFonts w:ascii="Times New Roman" w:hAnsi="Times New Roman"/>
          <w:sz w:val="24"/>
          <w:szCs w:val="24"/>
          <w:lang w:eastAsia="en-US"/>
        </w:rPr>
        <w:t xml:space="preserve">ajo </w:t>
      </w:r>
      <w:r w:rsidR="00A10CFD">
        <w:rPr>
          <w:rFonts w:ascii="Times New Roman" w:hAnsi="Times New Roman"/>
          <w:sz w:val="24"/>
          <w:szCs w:val="24"/>
          <w:lang w:eastAsia="en-US"/>
        </w:rPr>
        <w:t xml:space="preserve">(&lt;96 en el </w:t>
      </w:r>
      <w:r w:rsidR="00E433BB">
        <w:rPr>
          <w:rFonts w:ascii="Times New Roman" w:hAnsi="Times New Roman"/>
          <w:sz w:val="24"/>
          <w:szCs w:val="24"/>
          <w:lang w:eastAsia="en-US"/>
        </w:rPr>
        <w:t>SFS)</w:t>
      </w:r>
      <w:r w:rsidR="00A10CFD">
        <w:rPr>
          <w:rFonts w:ascii="Times New Roman" w:hAnsi="Times New Roman"/>
          <w:sz w:val="24"/>
          <w:szCs w:val="24"/>
          <w:lang w:eastAsia="en-US"/>
        </w:rPr>
        <w:t>; y 8</w:t>
      </w:r>
      <w:r w:rsidR="000B128F" w:rsidRPr="00EB3925">
        <w:rPr>
          <w:rFonts w:ascii="Times New Roman" w:hAnsi="Times New Roman"/>
          <w:sz w:val="24"/>
          <w:szCs w:val="24"/>
          <w:lang w:eastAsia="en-US"/>
        </w:rPr>
        <w:t>)</w:t>
      </w:r>
      <w:r w:rsidR="007C3E7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0B128F" w:rsidRPr="00EB3925">
        <w:rPr>
          <w:rFonts w:ascii="Times New Roman" w:hAnsi="Times New Roman"/>
          <w:sz w:val="24"/>
          <w:szCs w:val="24"/>
          <w:lang w:eastAsia="en-US"/>
        </w:rPr>
        <w:t>Dar</w:t>
      </w:r>
      <w:r w:rsidR="00E92404" w:rsidRPr="00EB3925">
        <w:rPr>
          <w:rFonts w:ascii="Times New Roman" w:hAnsi="Times New Roman"/>
          <w:sz w:val="24"/>
          <w:szCs w:val="24"/>
          <w:lang w:eastAsia="en-US"/>
        </w:rPr>
        <w:t xml:space="preserve"> su consentimiento para participar. </w:t>
      </w:r>
      <w:r w:rsidR="007C3E71">
        <w:rPr>
          <w:rFonts w:ascii="Times New Roman" w:hAnsi="Times New Roman"/>
          <w:sz w:val="24"/>
          <w:szCs w:val="24"/>
          <w:lang w:eastAsia="en-US"/>
        </w:rPr>
        <w:t>Y l</w:t>
      </w:r>
      <w:r w:rsidR="00E92404" w:rsidRPr="00EB3925">
        <w:rPr>
          <w:rFonts w:ascii="Times New Roman" w:hAnsi="Times New Roman"/>
          <w:sz w:val="24"/>
          <w:szCs w:val="24"/>
          <w:lang w:eastAsia="en-US"/>
        </w:rPr>
        <w:t xml:space="preserve">os criterios de exclusión de la muestra fueron los siguientes: 1) </w:t>
      </w:r>
      <w:commentRangeStart w:id="0"/>
      <w:r w:rsidR="00E92404" w:rsidRPr="00EB3925">
        <w:rPr>
          <w:rFonts w:ascii="Times New Roman" w:hAnsi="Times New Roman"/>
          <w:sz w:val="24"/>
          <w:szCs w:val="24"/>
          <w:lang w:eastAsia="en-US"/>
        </w:rPr>
        <w:t xml:space="preserve">Retraso Mental </w:t>
      </w:r>
      <w:commentRangeEnd w:id="0"/>
      <w:r w:rsidR="009A2B8A">
        <w:rPr>
          <w:rStyle w:val="Refdecomentario"/>
        </w:rPr>
        <w:commentReference w:id="0"/>
      </w:r>
      <w:r w:rsidR="00E92404" w:rsidRPr="00EB3925">
        <w:rPr>
          <w:rFonts w:ascii="Times New Roman" w:hAnsi="Times New Roman"/>
          <w:sz w:val="24"/>
          <w:szCs w:val="24"/>
          <w:lang w:eastAsia="en-US"/>
        </w:rPr>
        <w:t>y demencia; 2) Gran invalidez; 3) Evidencias de rasgos antisociales; 4) No consentimiento por parte del paciente o familia.</w:t>
      </w:r>
    </w:p>
    <w:p w14:paraId="772C5085" w14:textId="136D74E1" w:rsidR="0003771C" w:rsidRDefault="0003771C" w:rsidP="00990A55">
      <w:pPr>
        <w:spacing w:after="240" w:line="480" w:lineRule="auto"/>
        <w:ind w:firstLine="708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De los 74 pacientes que  inicialmente mostraron interés en participar sólo 67 cumplieron todos los criterios de inclusión.</w:t>
      </w:r>
    </w:p>
    <w:p w14:paraId="1F234013" w14:textId="0BA02430" w:rsidR="009E3EC4" w:rsidRPr="00EB3925" w:rsidRDefault="009E3EC4" w:rsidP="00990A55">
      <w:pPr>
        <w:spacing w:after="240" w:line="480" w:lineRule="auto"/>
        <w:contextualSpacing/>
        <w:rPr>
          <w:rFonts w:ascii="Times New Roman" w:hAnsi="Times New Roman"/>
          <w:b/>
          <w:i/>
          <w:sz w:val="24"/>
          <w:szCs w:val="24"/>
          <w:lang w:eastAsia="en-US"/>
        </w:rPr>
      </w:pPr>
      <w:r w:rsidRPr="00EB3925">
        <w:rPr>
          <w:rFonts w:ascii="Times New Roman" w:hAnsi="Times New Roman"/>
          <w:b/>
          <w:i/>
          <w:sz w:val="24"/>
          <w:szCs w:val="24"/>
          <w:lang w:eastAsia="en-US"/>
        </w:rPr>
        <w:t>Procedimiento</w:t>
      </w:r>
    </w:p>
    <w:p w14:paraId="005E2BE1" w14:textId="240EB1CA" w:rsidR="0090634D" w:rsidRPr="00EB3925" w:rsidRDefault="009E3EC4" w:rsidP="00990A55">
      <w:pPr>
        <w:spacing w:after="0" w:line="480" w:lineRule="auto"/>
        <w:contextualSpacing/>
        <w:rPr>
          <w:rFonts w:ascii="Times New Roman" w:hAnsi="Times New Roman"/>
          <w:sz w:val="24"/>
          <w:szCs w:val="24"/>
        </w:rPr>
      </w:pPr>
      <w:r w:rsidRPr="00EB3925">
        <w:rPr>
          <w:rFonts w:ascii="Times New Roman" w:hAnsi="Times New Roman"/>
          <w:sz w:val="24"/>
          <w:szCs w:val="24"/>
        </w:rPr>
        <w:t xml:space="preserve">Los sujetos que han participado en este estudio participaron voluntariamente siendo la población de referencia de este estudio mujeres y hombres con trastorno mental grave de las áreas de Murcia pertenecientes a las zonas de Caravaca de la Cruz, Cartagena, Lorca y Murcia centro, que acuden a las </w:t>
      </w:r>
      <w:r w:rsidR="00901041">
        <w:rPr>
          <w:rFonts w:ascii="Times New Roman" w:hAnsi="Times New Roman"/>
          <w:sz w:val="24"/>
          <w:szCs w:val="24"/>
        </w:rPr>
        <w:t>Unidades de Rehabilitación (UR)</w:t>
      </w:r>
      <w:r w:rsidR="002E7EBB">
        <w:rPr>
          <w:rFonts w:ascii="Times New Roman" w:hAnsi="Times New Roman"/>
          <w:sz w:val="24"/>
          <w:szCs w:val="24"/>
        </w:rPr>
        <w:t xml:space="preserve">. </w:t>
      </w:r>
      <w:r w:rsidR="00F9454C" w:rsidRPr="00EB3925">
        <w:rPr>
          <w:rFonts w:ascii="Times New Roman" w:hAnsi="Times New Roman"/>
          <w:sz w:val="24"/>
          <w:szCs w:val="24"/>
        </w:rPr>
        <w:t>El tipo de muestreo fue intencional, no probabilístico.</w:t>
      </w:r>
      <w:r w:rsidR="00F9454C">
        <w:rPr>
          <w:rFonts w:ascii="Times New Roman" w:hAnsi="Times New Roman"/>
          <w:sz w:val="24"/>
          <w:szCs w:val="24"/>
        </w:rPr>
        <w:t xml:space="preserve"> </w:t>
      </w:r>
      <w:r w:rsidR="00E97C18" w:rsidRPr="00EB3925">
        <w:rPr>
          <w:rFonts w:ascii="Times New Roman" w:hAnsi="Times New Roman"/>
          <w:sz w:val="24"/>
          <w:szCs w:val="24"/>
          <w:lang w:eastAsia="en-US"/>
        </w:rPr>
        <w:t>La evaluación se realizó en una  sesión</w:t>
      </w:r>
      <w:r w:rsidRPr="00EB3925">
        <w:rPr>
          <w:rFonts w:ascii="Times New Roman" w:hAnsi="Times New Roman"/>
          <w:sz w:val="24"/>
          <w:szCs w:val="24"/>
          <w:lang w:eastAsia="en-US"/>
        </w:rPr>
        <w:t>, de</w:t>
      </w:r>
      <w:r w:rsidR="00E97C18" w:rsidRPr="00EB3925">
        <w:rPr>
          <w:rFonts w:ascii="Times New Roman" w:hAnsi="Times New Roman"/>
          <w:sz w:val="24"/>
          <w:szCs w:val="24"/>
          <w:lang w:eastAsia="en-US"/>
        </w:rPr>
        <w:t xml:space="preserve"> 1 hora</w:t>
      </w:r>
      <w:r w:rsidR="000D546C" w:rsidRPr="00EB3925">
        <w:rPr>
          <w:rFonts w:ascii="Times New Roman" w:hAnsi="Times New Roman"/>
          <w:sz w:val="24"/>
          <w:szCs w:val="24"/>
          <w:lang w:eastAsia="en-US"/>
        </w:rPr>
        <w:t>.</w:t>
      </w:r>
      <w:r w:rsidR="00F9454C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90634D" w:rsidRPr="00EB3925">
        <w:rPr>
          <w:rFonts w:ascii="Times New Roman" w:hAnsi="Times New Roman"/>
          <w:sz w:val="24"/>
          <w:szCs w:val="24"/>
        </w:rPr>
        <w:t>Después de aceptar su participación, se procedió a programar la primera sesión de forma individualizada, ajustándose a la disponibilidad del sujeto y de los investigadores. Cada participante fue informado de las características del estudio y del cumplimiento de la legislación relativa a la protección de datos. Todos los participantes dieron su consentimiento informado por escrito.</w:t>
      </w:r>
    </w:p>
    <w:p w14:paraId="78C3E7E8" w14:textId="1BBBC566" w:rsidR="000D546C" w:rsidRPr="00EB3925" w:rsidRDefault="0083403B" w:rsidP="00990A55">
      <w:pPr>
        <w:spacing w:after="240" w:line="480" w:lineRule="auto"/>
        <w:ind w:firstLine="708"/>
        <w:contextualSpacing/>
        <w:rPr>
          <w:rFonts w:ascii="Times New Roman" w:hAnsi="Times New Roman"/>
          <w:sz w:val="24"/>
          <w:szCs w:val="24"/>
          <w:lang w:eastAsia="en-US"/>
        </w:rPr>
      </w:pPr>
      <w:r w:rsidRPr="00EB3925">
        <w:rPr>
          <w:rFonts w:ascii="Times New Roman" w:hAnsi="Times New Roman"/>
          <w:sz w:val="24"/>
          <w:szCs w:val="24"/>
          <w:lang w:eastAsia="en-US"/>
        </w:rPr>
        <w:t xml:space="preserve">El estudio fue aprobado por el Comité de Ética e Investigación </w:t>
      </w:r>
      <w:r w:rsidR="00430342" w:rsidRPr="00EB3925">
        <w:rPr>
          <w:rFonts w:ascii="Times New Roman" w:hAnsi="Times New Roman"/>
          <w:sz w:val="24"/>
          <w:szCs w:val="24"/>
          <w:lang w:eastAsia="en-US"/>
        </w:rPr>
        <w:t xml:space="preserve">Clínica </w:t>
      </w:r>
      <w:r w:rsidRPr="00EB3925">
        <w:rPr>
          <w:rFonts w:ascii="Times New Roman" w:hAnsi="Times New Roman"/>
          <w:sz w:val="24"/>
          <w:szCs w:val="24"/>
          <w:lang w:eastAsia="en-US"/>
        </w:rPr>
        <w:t xml:space="preserve">del Hospital Virgen de la </w:t>
      </w:r>
      <w:proofErr w:type="spellStart"/>
      <w:r w:rsidRPr="00EB3925">
        <w:rPr>
          <w:rFonts w:ascii="Times New Roman" w:hAnsi="Times New Roman"/>
          <w:sz w:val="24"/>
          <w:szCs w:val="24"/>
          <w:lang w:eastAsia="en-US"/>
        </w:rPr>
        <w:t>Arrixaca</w:t>
      </w:r>
      <w:proofErr w:type="spellEnd"/>
      <w:r w:rsidR="00430342" w:rsidRPr="00EB3925">
        <w:rPr>
          <w:rFonts w:ascii="Times New Roman" w:hAnsi="Times New Roman"/>
          <w:sz w:val="24"/>
          <w:szCs w:val="24"/>
          <w:lang w:eastAsia="en-US"/>
        </w:rPr>
        <w:t>.</w:t>
      </w:r>
    </w:p>
    <w:p w14:paraId="0EA49D5B" w14:textId="67280BCF" w:rsidR="007645BA" w:rsidRPr="00EB3925" w:rsidRDefault="007645BA" w:rsidP="00990A55">
      <w:pPr>
        <w:spacing w:after="240" w:line="480" w:lineRule="auto"/>
        <w:contextualSpacing/>
        <w:rPr>
          <w:rFonts w:ascii="Times New Roman" w:hAnsi="Times New Roman"/>
          <w:b/>
          <w:i/>
          <w:sz w:val="24"/>
          <w:szCs w:val="24"/>
        </w:rPr>
      </w:pPr>
      <w:r w:rsidRPr="00EB3925">
        <w:rPr>
          <w:rFonts w:ascii="Times New Roman" w:hAnsi="Times New Roman"/>
          <w:b/>
          <w:i/>
          <w:sz w:val="24"/>
          <w:szCs w:val="24"/>
        </w:rPr>
        <w:lastRenderedPageBreak/>
        <w:t>Instrumento</w:t>
      </w:r>
      <w:r w:rsidR="00022096" w:rsidRPr="00EB3925">
        <w:rPr>
          <w:rFonts w:ascii="Times New Roman" w:hAnsi="Times New Roman"/>
          <w:b/>
          <w:i/>
          <w:sz w:val="24"/>
          <w:szCs w:val="24"/>
        </w:rPr>
        <w:t>s</w:t>
      </w:r>
    </w:p>
    <w:p w14:paraId="0BFDD9F7" w14:textId="0A6A0D4F" w:rsidR="006F0E13" w:rsidRDefault="00A528D7" w:rsidP="00990A55">
      <w:pPr>
        <w:spacing w:after="240" w:line="480" w:lineRule="auto"/>
        <w:contextualSpacing/>
        <w:rPr>
          <w:rFonts w:ascii="Times New Roman" w:hAnsi="Times New Roman"/>
          <w:b/>
          <w:sz w:val="24"/>
          <w:szCs w:val="24"/>
          <w:highlight w:val="green"/>
        </w:rPr>
      </w:pPr>
      <w:r w:rsidRPr="00EB3925">
        <w:rPr>
          <w:rFonts w:ascii="Times New Roman" w:hAnsi="Times New Roman"/>
          <w:sz w:val="24"/>
          <w:szCs w:val="24"/>
        </w:rPr>
        <w:t>Todos los partic</w:t>
      </w:r>
      <w:r w:rsidR="006F0E13">
        <w:rPr>
          <w:rFonts w:ascii="Times New Roman" w:hAnsi="Times New Roman"/>
          <w:sz w:val="24"/>
          <w:szCs w:val="24"/>
        </w:rPr>
        <w:t>ipantes fueron evaluados con la Escala de Func</w:t>
      </w:r>
      <w:r w:rsidR="00D334FE">
        <w:rPr>
          <w:rFonts w:ascii="Times New Roman" w:hAnsi="Times New Roman"/>
          <w:sz w:val="24"/>
          <w:szCs w:val="24"/>
        </w:rPr>
        <w:t>i</w:t>
      </w:r>
      <w:r w:rsidR="006F0E13">
        <w:rPr>
          <w:rFonts w:ascii="Times New Roman" w:hAnsi="Times New Roman"/>
          <w:sz w:val="24"/>
          <w:szCs w:val="24"/>
        </w:rPr>
        <w:t>onam</w:t>
      </w:r>
      <w:r w:rsidR="00946A9D">
        <w:rPr>
          <w:rFonts w:ascii="Times New Roman" w:hAnsi="Times New Roman"/>
          <w:sz w:val="24"/>
          <w:szCs w:val="24"/>
        </w:rPr>
        <w:t xml:space="preserve">iento Social (SFS) </w:t>
      </w:r>
      <w:r w:rsidR="00F639CE">
        <w:rPr>
          <w:rFonts w:ascii="Times New Roman" w:hAnsi="Times New Roman"/>
          <w:sz w:val="24"/>
          <w:szCs w:val="24"/>
        </w:rPr>
        <w:fldChar w:fldCharType="begin">
          <w:fldData xml:space="preserve">PEVuZE5vdGU+PENpdGU+PEF1dGhvcj5NYW5jdXNvPC9BdXRob3I+PFllYXI+MjAxMTwvWWVhcj48
SURUZXh0PlNvY2lhbCBjb2duaXRpb24gaW4gcHN5Y2hvc2lzOiBtdWx0aWRpbWVuc2lvbmFsIHN0
cnVjdHVyZSwgY2xpbmljYWwgY29ycmVsYXRlcywgYW5kIHJlbGF0aW9uc2hpcCB3aXRoIGZ1bmN0
aW9uYWwgb3V0Y29tZTwvSURUZXh0PjxEaXNwbGF5VGV4dD4oTWFuY3VzbyBldCBhbC4sIDIwMTEp
PC9EaXNwbGF5VGV4dD48cmVjb3JkPjxkYXRlcz48cHViLWRhdGVzPjxkYXRlPkZlYjwvZGF0ZT48
L3B1Yi1kYXRlcz48eWVhcj4yMDExPC95ZWFyPjwvZGF0ZXM+PGtleXdvcmRzPjxrZXl3b3JkPkFk
YXB0YXRpb24sIFBzeWNob2xvZ2ljYWw8L2tleXdvcmQ+PGtleXdvcmQ+QWR1bHQ8L2tleXdvcmQ+
PGtleXdvcmQ+QWdncmVzc2lvbjwva2V5d29yZD48a2V5d29yZD5CcmllZiBQc3ljaGlhdHJpYyBS
YXRpbmcgU2NhbGU8L2tleXdvcmQ+PGtleXdvcmQ+Q29nbml0aW9uIERpc29yZGVyczwva2V5d29y
ZD48a2V5d29yZD5FbW90aW9uYWwgSW50ZWxsaWdlbmNlPC9rZXl3b3JkPjxrZXl3b3JkPkVtb3Rp
b25zPC9rZXl3b3JkPjxrZXl3b3JkPkZhY2lhbCBFeHByZXNzaW9uPC9rZXl3b3JkPjxrZXl3b3Jk
PkZlbWFsZTwva2V5d29yZD48a2V5d29yZD5Ib3N0aWxpdHk8L2tleXdvcmQ+PGtleXdvcmQ+SHVt
YW5zPC9rZXl3b3JkPjxrZXl3b3JkPkludGVudGlvbjwva2V5d29yZD48a2V5d29yZD5JbnRlcm5h
bC1FeHRlcm5hbCBDb250cm9sPC9rZXl3b3JkPjxrZXl3b3JkPkludGVycGVyc29uYWwgUmVsYXRp
b25zPC9rZXl3b3JkPjxrZXl3b3JkPk1hbGU8L2tleXdvcmQ+PGtleXdvcmQ+TWlkZGxlIEFnZWQ8
L2tleXdvcmQ+PGtleXdvcmQ+TmV1cm9wc3ljaG9sb2dpY2FsIFRlc3RzPC9rZXl3b3JkPjxrZXl3
b3JkPlByb2dub3Npczwva2V5d29yZD48a2V5d29yZD5Qc3ljaGlhdHJpYyBTdGF0dXMgUmF0aW5n
IFNjYWxlczwva2V5d29yZD48a2V5d29yZD5Qc3ljaG90aWMgRGlzb3JkZXJzPC9rZXl3b3JkPjxr
ZXl3b3JkPlNjaGl6b3BocmVuaWE8L2tleXdvcmQ+PGtleXdvcmQ+U2NoaXpvcGhyZW5pYyBQc3lj
aG9sb2d5PC9rZXl3b3JkPjxrZXl3b3JkPlNvY2lhbCBBZGp1c3RtZW50PC9rZXl3b3JkPjxrZXl3
b3JkPlNvY2lhbCBQZXJjZXB0aW9uPC9rZXl3b3JkPjxrZXl3b3JkPlRoZW9yeSBvZiBNaW5kPC9r
ZXl3b3JkPjxrZXl3b3JkPlZvbGl0aW9uPC9rZXl3b3JkPjwva2V5d29yZHM+PHVybHM+PHJlbGF0
ZWQtdXJscz48dXJsPmh0dHBzOi8vd3d3Lm5jYmkubmxtLm5paC5nb3YvcHVibWVkLzIxMTEyNzQz
PC91cmw+PC9yZWxhdGVkLXVybHM+PC91cmxzPjxpc2JuPjE1NzMtMjUwOTwvaXNibj48Y3VzdG9t
Mj5QTUMzMDczNTQyPC9jdXN0b20yPjx0aXRsZXM+PHRpdGxlPlNvY2lhbCBjb2duaXRpb24gaW4g
cHN5Y2hvc2lzOiBtdWx0aWRpbWVuc2lvbmFsIHN0cnVjdHVyZSwgY2xpbmljYWwgY29ycmVsYXRl
cywgYW5kIHJlbGF0aW9uc2hpcCB3aXRoIGZ1bmN0aW9uYWwgb3V0Y29tZTwvdGl0bGU+PHNlY29u
ZGFyeS10aXRsZT5TY2hpem9waHIgUmVzPC9zZWNvbmRhcnktdGl0bGU+PC90aXRsZXM+PHBhZ2Vz
PjE0My01MTwvcGFnZXM+PG51bWJlcj4yLTM8L251bWJlcj48Y29udHJpYnV0b3JzPjxhdXRob3Jz
PjxhdXRob3I+TWFuY3VzbywgRi48L2F1dGhvcj48YXV0aG9yPkhvcmFuLCBXLiBQLjwvYXV0aG9y
PjxhdXRob3I+S2VybiwgUi4gUy48L2F1dGhvcj48YXV0aG9yPkdyZWVuLCBNLiBGLjwvYXV0aG9y
PjwvYXV0aG9ycz48L2NvbnRyaWJ1dG9ycz48ZWRpdGlvbj4yMDEwLzExLzI2PC9lZGl0aW9uPjxs
YW5ndWFnZT5lbmc8L2xhbmd1YWdlPjxhZGRlZC1kYXRlIGZvcm1hdD0idXRjIj4xNTY0MzI0MzM4
PC9hZGRlZC1kYXRlPjxyZWYtdHlwZSBuYW1lPSJKb3VybmFsIEFydGljbGUiPjE3PC9yZWYtdHlw
ZT48cmVjLW51bWJlcj4zMDE1PC9yZWMtbnVtYmVyPjxsYXN0LXVwZGF0ZWQtZGF0ZSBmb3JtYXQ9
InV0YyI+MTU2NDMyNDMzODwvbGFzdC11cGRhdGVkLWRhdGU+PGFjY2Vzc2lvbi1udW0+MjExMTI3
NDM8L2FjY2Vzc2lvbi1udW0+PGVsZWN0cm9uaWMtcmVzb3VyY2UtbnVtPjEwLjEwMTYvai5zY2hy
ZXMuMjAxMC4xMS4wMDc8L2VsZWN0cm9uaWMtcmVzb3VyY2UtbnVtPjx2b2x1bWU+MTI1PC92b2x1
bWU+PC9yZWNvcmQ+PC9DaXRlPjwvRW5kTm90ZT4A
</w:fldData>
        </w:fldChar>
      </w:r>
      <w:r w:rsidR="00F639CE">
        <w:rPr>
          <w:rFonts w:ascii="Times New Roman" w:hAnsi="Times New Roman"/>
          <w:sz w:val="24"/>
          <w:szCs w:val="24"/>
        </w:rPr>
        <w:instrText xml:space="preserve"> ADDIN EN.CITE </w:instrText>
      </w:r>
      <w:r w:rsidR="00F639CE">
        <w:rPr>
          <w:rFonts w:ascii="Times New Roman" w:hAnsi="Times New Roman"/>
          <w:sz w:val="24"/>
          <w:szCs w:val="24"/>
        </w:rPr>
        <w:fldChar w:fldCharType="begin">
          <w:fldData xml:space="preserve">PEVuZE5vdGU+PENpdGU+PEF1dGhvcj5NYW5jdXNvPC9BdXRob3I+PFllYXI+MjAxMTwvWWVhcj48
SURUZXh0PlNvY2lhbCBjb2duaXRpb24gaW4gcHN5Y2hvc2lzOiBtdWx0aWRpbWVuc2lvbmFsIHN0
cnVjdHVyZSwgY2xpbmljYWwgY29ycmVsYXRlcywgYW5kIHJlbGF0aW9uc2hpcCB3aXRoIGZ1bmN0
aW9uYWwgb3V0Y29tZTwvSURUZXh0PjxEaXNwbGF5VGV4dD4oTWFuY3VzbyBldCBhbC4sIDIwMTEp
PC9EaXNwbGF5VGV4dD48cmVjb3JkPjxkYXRlcz48cHViLWRhdGVzPjxkYXRlPkZlYjwvZGF0ZT48
L3B1Yi1kYXRlcz48eWVhcj4yMDExPC95ZWFyPjwvZGF0ZXM+PGtleXdvcmRzPjxrZXl3b3JkPkFk
YXB0YXRpb24sIFBzeWNob2xvZ2ljYWw8L2tleXdvcmQ+PGtleXdvcmQ+QWR1bHQ8L2tleXdvcmQ+
PGtleXdvcmQ+QWdncmVzc2lvbjwva2V5d29yZD48a2V5d29yZD5CcmllZiBQc3ljaGlhdHJpYyBS
YXRpbmcgU2NhbGU8L2tleXdvcmQ+PGtleXdvcmQ+Q29nbml0aW9uIERpc29yZGVyczwva2V5d29y
ZD48a2V5d29yZD5FbW90aW9uYWwgSW50ZWxsaWdlbmNlPC9rZXl3b3JkPjxrZXl3b3JkPkVtb3Rp
b25zPC9rZXl3b3JkPjxrZXl3b3JkPkZhY2lhbCBFeHByZXNzaW9uPC9rZXl3b3JkPjxrZXl3b3Jk
PkZlbWFsZTwva2V5d29yZD48a2V5d29yZD5Ib3N0aWxpdHk8L2tleXdvcmQ+PGtleXdvcmQ+SHVt
YW5zPC9rZXl3b3JkPjxrZXl3b3JkPkludGVudGlvbjwva2V5d29yZD48a2V5d29yZD5JbnRlcm5h
bC1FeHRlcm5hbCBDb250cm9sPC9rZXl3b3JkPjxrZXl3b3JkPkludGVycGVyc29uYWwgUmVsYXRp
b25zPC9rZXl3b3JkPjxrZXl3b3JkPk1hbGU8L2tleXdvcmQ+PGtleXdvcmQ+TWlkZGxlIEFnZWQ8
L2tleXdvcmQ+PGtleXdvcmQ+TmV1cm9wc3ljaG9sb2dpY2FsIFRlc3RzPC9rZXl3b3JkPjxrZXl3
b3JkPlByb2dub3Npczwva2V5d29yZD48a2V5d29yZD5Qc3ljaGlhdHJpYyBTdGF0dXMgUmF0aW5n
IFNjYWxlczwva2V5d29yZD48a2V5d29yZD5Qc3ljaG90aWMgRGlzb3JkZXJzPC9rZXl3b3JkPjxr
ZXl3b3JkPlNjaGl6b3BocmVuaWE8L2tleXdvcmQ+PGtleXdvcmQ+U2NoaXpvcGhyZW5pYyBQc3lj
aG9sb2d5PC9rZXl3b3JkPjxrZXl3b3JkPlNvY2lhbCBBZGp1c3RtZW50PC9rZXl3b3JkPjxrZXl3
b3JkPlNvY2lhbCBQZXJjZXB0aW9uPC9rZXl3b3JkPjxrZXl3b3JkPlRoZW9yeSBvZiBNaW5kPC9r
ZXl3b3JkPjxrZXl3b3JkPlZvbGl0aW9uPC9rZXl3b3JkPjwva2V5d29yZHM+PHVybHM+PHJlbGF0
ZWQtdXJscz48dXJsPmh0dHBzOi8vd3d3Lm5jYmkubmxtLm5paC5nb3YvcHVibWVkLzIxMTEyNzQz
PC91cmw+PC9yZWxhdGVkLXVybHM+PC91cmxzPjxpc2JuPjE1NzMtMjUwOTwvaXNibj48Y3VzdG9t
Mj5QTUMzMDczNTQyPC9jdXN0b20yPjx0aXRsZXM+PHRpdGxlPlNvY2lhbCBjb2duaXRpb24gaW4g
cHN5Y2hvc2lzOiBtdWx0aWRpbWVuc2lvbmFsIHN0cnVjdHVyZSwgY2xpbmljYWwgY29ycmVsYXRl
cywgYW5kIHJlbGF0aW9uc2hpcCB3aXRoIGZ1bmN0aW9uYWwgb3V0Y29tZTwvdGl0bGU+PHNlY29u
ZGFyeS10aXRsZT5TY2hpem9waHIgUmVzPC9zZWNvbmRhcnktdGl0bGU+PC90aXRsZXM+PHBhZ2Vz
PjE0My01MTwvcGFnZXM+PG51bWJlcj4yLTM8L251bWJlcj48Y29udHJpYnV0b3JzPjxhdXRob3Jz
PjxhdXRob3I+TWFuY3VzbywgRi48L2F1dGhvcj48YXV0aG9yPkhvcmFuLCBXLiBQLjwvYXV0aG9y
PjxhdXRob3I+S2VybiwgUi4gUy48L2F1dGhvcj48YXV0aG9yPkdyZWVuLCBNLiBGLjwvYXV0aG9y
PjwvYXV0aG9ycz48L2NvbnRyaWJ1dG9ycz48ZWRpdGlvbj4yMDEwLzExLzI2PC9lZGl0aW9uPjxs
YW5ndWFnZT5lbmc8L2xhbmd1YWdlPjxhZGRlZC1kYXRlIGZvcm1hdD0idXRjIj4xNTY0MzI0MzM4
PC9hZGRlZC1kYXRlPjxyZWYtdHlwZSBuYW1lPSJKb3VybmFsIEFydGljbGUiPjE3PC9yZWYtdHlw
ZT48cmVjLW51bWJlcj4zMDE1PC9yZWMtbnVtYmVyPjxsYXN0LXVwZGF0ZWQtZGF0ZSBmb3JtYXQ9
InV0YyI+MTU2NDMyNDMzODwvbGFzdC11cGRhdGVkLWRhdGU+PGFjY2Vzc2lvbi1udW0+MjExMTI3
NDM8L2FjY2Vzc2lvbi1udW0+PGVsZWN0cm9uaWMtcmVzb3VyY2UtbnVtPjEwLjEwMTYvai5zY2hy
ZXMuMjAxMC4xMS4wMDc8L2VsZWN0cm9uaWMtcmVzb3VyY2UtbnVtPjx2b2x1bWU+MTI1PC92b2x1
bWU+PC9yZWNvcmQ+PC9DaXRlPjwvRW5kTm90ZT4A
</w:fldData>
        </w:fldChar>
      </w:r>
      <w:r w:rsidR="00F639CE">
        <w:rPr>
          <w:rFonts w:ascii="Times New Roman" w:hAnsi="Times New Roman"/>
          <w:sz w:val="24"/>
          <w:szCs w:val="24"/>
        </w:rPr>
        <w:instrText xml:space="preserve"> ADDIN EN.CITE.DATA </w:instrText>
      </w:r>
      <w:r w:rsidR="00F639CE">
        <w:rPr>
          <w:rFonts w:ascii="Times New Roman" w:hAnsi="Times New Roman"/>
          <w:sz w:val="24"/>
          <w:szCs w:val="24"/>
        </w:rPr>
      </w:r>
      <w:r w:rsidR="00F639CE">
        <w:rPr>
          <w:rFonts w:ascii="Times New Roman" w:hAnsi="Times New Roman"/>
          <w:sz w:val="24"/>
          <w:szCs w:val="24"/>
        </w:rPr>
        <w:fldChar w:fldCharType="end"/>
      </w:r>
      <w:r w:rsidR="00F639CE">
        <w:rPr>
          <w:rFonts w:ascii="Times New Roman" w:hAnsi="Times New Roman"/>
          <w:sz w:val="24"/>
          <w:szCs w:val="24"/>
        </w:rPr>
      </w:r>
      <w:r w:rsidR="00F639CE">
        <w:rPr>
          <w:rFonts w:ascii="Times New Roman" w:hAnsi="Times New Roman"/>
          <w:sz w:val="24"/>
          <w:szCs w:val="24"/>
        </w:rPr>
        <w:fldChar w:fldCharType="separate"/>
      </w:r>
      <w:r w:rsidR="00F639CE">
        <w:rPr>
          <w:rFonts w:ascii="Times New Roman" w:hAnsi="Times New Roman"/>
          <w:noProof/>
          <w:sz w:val="24"/>
          <w:szCs w:val="24"/>
        </w:rPr>
        <w:t>(Mancuso et al., 2011)</w:t>
      </w:r>
      <w:r w:rsidR="00F639CE">
        <w:rPr>
          <w:rFonts w:ascii="Times New Roman" w:hAnsi="Times New Roman"/>
          <w:sz w:val="24"/>
          <w:szCs w:val="24"/>
        </w:rPr>
        <w:fldChar w:fldCharType="end"/>
      </w:r>
      <w:r w:rsidR="006F0E13" w:rsidRPr="00EB3925">
        <w:rPr>
          <w:rFonts w:ascii="Times New Roman" w:hAnsi="Times New Roman"/>
          <w:sz w:val="24"/>
          <w:szCs w:val="24"/>
        </w:rPr>
        <w:fldChar w:fldCharType="begin"/>
      </w:r>
      <w:r w:rsidR="006F0E13" w:rsidRPr="00EB3925">
        <w:rPr>
          <w:rFonts w:ascii="Times New Roman" w:hAnsi="Times New Roman"/>
          <w:sz w:val="24"/>
          <w:szCs w:val="24"/>
        </w:rPr>
        <w:instrText xml:space="preserve"> ADDIN REFMGR.CITE &lt;Refman&gt;&lt;Cite&gt;&lt;Author&gt;Birchwood&lt;/Author&gt;&lt;Year&gt;1990&lt;/Year&gt;&lt;RecNum&gt;108&lt;/RecNum&gt;&lt;IDText&gt;The Social Functioning Scale. The development and validation of a new scale of social adjustment for use in family intervention programmes with schizophrenic patients&lt;/IDText&gt;&lt;MDL Ref_Type="Journal"&gt;&lt;Ref_Type&gt;Journal&lt;/Ref_Type&gt;&lt;Ref_ID&gt;108&lt;/Ref_ID&gt;&lt;Title_Primary&gt;The Social Functioning Scale. The development and validation of a new scale of social adjustment for use in family intervention programmes with schizophrenic patients&lt;/Title_Primary&gt;&lt;Authors_Primary&gt;Birchwood,M&lt;/Authors_Primary&gt;&lt;Authors_Primary&gt;Smith,J&lt;/Authors_Primary&gt;&lt;Authors_Primary&gt;Cochrane,R&lt;/Authors_Primary&gt;&lt;Authors_Primary&gt;Wetton,S&lt;/Authors_Primary&gt;&lt;Date_Primary&gt;1990&lt;/Date_Primary&gt;&lt;Keywords&gt;Social Adjustment&lt;/Keywords&gt;&lt;Reprint&gt;Not in File&lt;/Reprint&gt;&lt;Start_Page&gt;853&lt;/Start_Page&gt;&lt;End_Page&gt;859&lt;/End_Page&gt;&lt;Periodical&gt;British Journal of Psychiatry&lt;/Periodical&gt;&lt;Volume&gt;157&lt;/Volume&gt;&lt;ZZ_JournalFull&gt;&lt;f name="System"&gt;British Journal of Psychiatry&lt;/f&gt;&lt;/ZZ_JournalFull&gt;&lt;ZZ_WorkformID&gt;1&lt;/ZZ_WorkformID&gt;&lt;/MDL&gt;&lt;/Cite&gt;&lt;/Refman&gt;</w:instrText>
      </w:r>
      <w:r w:rsidR="006F0E13" w:rsidRPr="00EB3925">
        <w:rPr>
          <w:rFonts w:ascii="Times New Roman" w:hAnsi="Times New Roman"/>
          <w:sz w:val="24"/>
          <w:szCs w:val="24"/>
        </w:rPr>
        <w:fldChar w:fldCharType="end"/>
      </w:r>
      <w:r w:rsidR="00F639CE">
        <w:rPr>
          <w:rFonts w:ascii="Times New Roman" w:hAnsi="Times New Roman"/>
          <w:sz w:val="24"/>
          <w:szCs w:val="24"/>
        </w:rPr>
        <w:t xml:space="preserve"> </w:t>
      </w:r>
      <w:r w:rsidR="006F0E13">
        <w:rPr>
          <w:rFonts w:ascii="Times New Roman" w:hAnsi="Times New Roman"/>
          <w:sz w:val="24"/>
          <w:szCs w:val="24"/>
        </w:rPr>
        <w:t xml:space="preserve"> y con el T</w:t>
      </w:r>
      <w:r w:rsidRPr="00EB3925">
        <w:rPr>
          <w:rFonts w:ascii="Times New Roman" w:hAnsi="Times New Roman"/>
          <w:sz w:val="24"/>
          <w:szCs w:val="24"/>
        </w:rPr>
        <w:t>est de Inteligencia Emocional de Mayer-</w:t>
      </w:r>
      <w:proofErr w:type="spellStart"/>
      <w:r w:rsidRPr="00EB3925">
        <w:rPr>
          <w:rFonts w:ascii="Times New Roman" w:hAnsi="Times New Roman"/>
          <w:sz w:val="24"/>
          <w:szCs w:val="24"/>
        </w:rPr>
        <w:t>Salovey</w:t>
      </w:r>
      <w:proofErr w:type="spellEnd"/>
      <w:r w:rsidRPr="00EB3925">
        <w:rPr>
          <w:rFonts w:ascii="Times New Roman" w:hAnsi="Times New Roman"/>
          <w:sz w:val="24"/>
          <w:szCs w:val="24"/>
        </w:rPr>
        <w:t>-</w:t>
      </w:r>
      <w:proofErr w:type="spellStart"/>
      <w:r w:rsidRPr="00EB3925">
        <w:rPr>
          <w:rFonts w:ascii="Times New Roman" w:hAnsi="Times New Roman"/>
          <w:sz w:val="24"/>
          <w:szCs w:val="24"/>
        </w:rPr>
        <w:t>Caruso</w:t>
      </w:r>
      <w:proofErr w:type="spellEnd"/>
      <w:r w:rsidRPr="00EB3925">
        <w:rPr>
          <w:rFonts w:ascii="Times New Roman" w:hAnsi="Times New Roman"/>
          <w:sz w:val="24"/>
          <w:szCs w:val="24"/>
        </w:rPr>
        <w:t xml:space="preserve"> </w:t>
      </w:r>
      <w:commentRangeStart w:id="1"/>
      <w:r w:rsidRPr="00EB3925">
        <w:rPr>
          <w:rFonts w:ascii="Times New Roman" w:hAnsi="Times New Roman"/>
          <w:sz w:val="24"/>
          <w:szCs w:val="24"/>
        </w:rPr>
        <w:t>(MSC</w:t>
      </w:r>
      <w:r w:rsidRPr="00D334FE">
        <w:rPr>
          <w:rFonts w:ascii="Times New Roman" w:hAnsi="Times New Roman"/>
          <w:sz w:val="24"/>
          <w:szCs w:val="24"/>
        </w:rPr>
        <w:t>EIT</w:t>
      </w:r>
      <w:r w:rsidR="00D334FE" w:rsidRPr="00D334FE">
        <w:rPr>
          <w:rFonts w:ascii="Times New Roman" w:hAnsi="Times New Roman"/>
          <w:sz w:val="24"/>
          <w:szCs w:val="24"/>
        </w:rPr>
        <w:fldChar w:fldCharType="begin"/>
      </w:r>
      <w:r w:rsidR="0030040E">
        <w:rPr>
          <w:rFonts w:ascii="Times New Roman" w:hAnsi="Times New Roman"/>
          <w:sz w:val="24"/>
          <w:szCs w:val="24"/>
        </w:rPr>
        <w:instrText xml:space="preserve"> ADDIN EN.CITE &lt;EndNote&gt;&lt;Cite&gt;&lt;Author&gt;Mayer&lt;/Author&gt;&lt;Year&gt;2011&lt;/Year&gt;&lt;IDText&gt;Test de Inteligencia Emocional Mayer-Salovey-Caruso&lt;/IDText&gt;&lt;DisplayText&gt;(J.D Mayer, Salovey, &amp;amp; Caruso, 2011)&lt;/DisplayText&gt;&lt;record&gt;&lt;titles&gt;&lt;title&gt;Test de Inteligencia Emocional Mayer-Salovey-Caruso&lt;/title&gt;&lt;/titles&gt;&lt;contributors&gt;&lt;authors&gt;&lt;author&gt;Mayer, J.D&lt;/author&gt;&lt;author&gt;Salovey, P.&lt;/author&gt;&lt;author&gt;Caruso, D. R.&lt;/author&gt;&lt;/authors&gt;&lt;/contributors&gt;&lt;added-date format="utc"&gt;1402578291&lt;/added-date&gt;&lt;pub-location&gt;Madrid&lt;/pub-location&gt;&lt;ref-type name="Book"&gt;6&lt;/ref-type&gt;&lt;dates&gt;&lt;year&gt;2011&lt;/year&gt;&lt;/dates&gt;&lt;rec-number&gt;188&lt;/rec-number&gt;&lt;publisher&gt;Tea Ediciones&lt;/publisher&gt;&lt;last-updated-date format="utc"&gt;1426176214&lt;/last-updated-date&gt;&lt;/record&gt;&lt;/Cite&gt;&lt;/EndNote&gt;</w:instrText>
      </w:r>
      <w:r w:rsidR="00D334FE" w:rsidRPr="00D334FE">
        <w:rPr>
          <w:rFonts w:ascii="Times New Roman" w:hAnsi="Times New Roman"/>
          <w:sz w:val="24"/>
          <w:szCs w:val="24"/>
        </w:rPr>
        <w:fldChar w:fldCharType="separate"/>
      </w:r>
      <w:r w:rsidR="0030040E">
        <w:rPr>
          <w:rFonts w:ascii="Times New Roman" w:hAnsi="Times New Roman"/>
          <w:noProof/>
          <w:sz w:val="24"/>
          <w:szCs w:val="24"/>
        </w:rPr>
        <w:t>(J.D Mayer, Salovey, &amp; Caruso, 2011)</w:t>
      </w:r>
      <w:r w:rsidR="00D334FE" w:rsidRPr="00D334FE">
        <w:rPr>
          <w:rFonts w:ascii="Times New Roman" w:hAnsi="Times New Roman"/>
          <w:sz w:val="24"/>
          <w:szCs w:val="24"/>
        </w:rPr>
        <w:fldChar w:fldCharType="end"/>
      </w:r>
      <w:r w:rsidRPr="00D334FE">
        <w:rPr>
          <w:rFonts w:ascii="Times New Roman" w:hAnsi="Times New Roman"/>
          <w:sz w:val="24"/>
          <w:szCs w:val="24"/>
        </w:rPr>
        <w:t xml:space="preserve">) </w:t>
      </w:r>
      <w:r w:rsidRPr="00D334FE">
        <w:rPr>
          <w:rFonts w:ascii="Times New Roman" w:hAnsi="Times New Roman"/>
          <w:sz w:val="24"/>
          <w:szCs w:val="24"/>
        </w:rPr>
        <w:fldChar w:fldCharType="begin"/>
      </w:r>
      <w:r w:rsidR="0030040E">
        <w:rPr>
          <w:rFonts w:ascii="Times New Roman" w:hAnsi="Times New Roman"/>
          <w:sz w:val="24"/>
          <w:szCs w:val="24"/>
        </w:rPr>
        <w:instrText xml:space="preserve"> ADDIN EN.CITE &lt;EndNote&gt;&lt;Cite&gt;&lt;Author&gt;Mayer&lt;/Author&gt;&lt;Year&gt;2011&lt;/Year&gt;&lt;IDText&gt;Test de Inteligencia Emocional Mayer-Salovey-Caruso&lt;/IDText&gt;&lt;DisplayText&gt;(J. D. Mayer et al., 2011)&lt;/DisplayText&gt;&lt;record&gt;&lt;titles&gt;&lt;title&gt;Test de Inteligencia Emocional Mayer-Salovey-Caruso&lt;/title&gt;&lt;/titles&gt;&lt;contributors&gt;&lt;authors&gt;&lt;author&gt;Mayer, J.D&lt;/author&gt;&lt;author&gt;Salovey, P.&lt;/author&gt;&lt;author&gt;Caruso, D. R.&lt;/author&gt;&lt;/authors&gt;&lt;/contributors&gt;&lt;added-date format="utc"&gt;1402563891&lt;/added-date&gt;&lt;pub-location&gt;Madrid&lt;/pub-location&gt;&lt;ref-type name="Book"&gt;6&lt;/ref-type&gt;&lt;dates&gt;&lt;year&gt;2011&lt;/year&gt;&lt;/dates&gt;&lt;rec-number&gt;188&lt;/rec-number&gt;&lt;publisher&gt;Tea Ediciones&lt;/publisher&gt;&lt;last-updated-date format="utc"&gt;1402563935&lt;/last-updated-date&gt;&lt;/record&gt;&lt;/Cite&gt;&lt;/EndNote&gt;</w:instrText>
      </w:r>
      <w:r w:rsidRPr="00D334FE">
        <w:rPr>
          <w:rFonts w:ascii="Times New Roman" w:hAnsi="Times New Roman"/>
          <w:sz w:val="24"/>
          <w:szCs w:val="24"/>
        </w:rPr>
        <w:fldChar w:fldCharType="separate"/>
      </w:r>
      <w:r w:rsidR="0030040E">
        <w:rPr>
          <w:rFonts w:ascii="Times New Roman" w:hAnsi="Times New Roman"/>
          <w:noProof/>
          <w:sz w:val="24"/>
          <w:szCs w:val="24"/>
        </w:rPr>
        <w:t>(J. D. Mayer et al., 2011)</w:t>
      </w:r>
      <w:r w:rsidRPr="00D334FE">
        <w:rPr>
          <w:rFonts w:ascii="Times New Roman" w:hAnsi="Times New Roman"/>
          <w:sz w:val="24"/>
          <w:szCs w:val="24"/>
        </w:rPr>
        <w:fldChar w:fldCharType="end"/>
      </w:r>
      <w:r w:rsidR="00A40751">
        <w:rPr>
          <w:rFonts w:ascii="Times New Roman" w:hAnsi="Times New Roman"/>
          <w:b/>
          <w:sz w:val="24"/>
          <w:szCs w:val="24"/>
        </w:rPr>
        <w:t>.</w:t>
      </w:r>
      <w:commentRangeEnd w:id="1"/>
      <w:r w:rsidR="002C1FC0">
        <w:rPr>
          <w:rStyle w:val="Refdecomentario"/>
        </w:rPr>
        <w:commentReference w:id="1"/>
      </w:r>
    </w:p>
    <w:p w14:paraId="326756FA" w14:textId="748EC721" w:rsidR="006F0E13" w:rsidRPr="00673F52" w:rsidRDefault="006F0E13" w:rsidP="00990A55">
      <w:pPr>
        <w:spacing w:line="480" w:lineRule="auto"/>
        <w:ind w:firstLine="708"/>
        <w:contextualSpacing/>
        <w:rPr>
          <w:rFonts w:ascii="Times New Roman" w:hAnsi="Times New Roman"/>
          <w:sz w:val="24"/>
          <w:szCs w:val="24"/>
          <w:lang w:val="es-ES_tradnl"/>
        </w:rPr>
      </w:pPr>
      <w:r w:rsidRPr="009C33D4">
        <w:rPr>
          <w:rFonts w:ascii="Times New Roman" w:hAnsi="Times New Roman"/>
          <w:kern w:val="36"/>
          <w:sz w:val="24"/>
          <w:szCs w:val="24"/>
        </w:rPr>
        <w:t xml:space="preserve">La Escala de Funcionamiento Social </w:t>
      </w:r>
      <w:r w:rsidR="00663DD6" w:rsidRPr="009C33D4">
        <w:rPr>
          <w:rFonts w:ascii="Times New Roman" w:hAnsi="Times New Roman"/>
          <w:kern w:val="36"/>
          <w:sz w:val="24"/>
          <w:szCs w:val="24"/>
        </w:rPr>
        <w:t xml:space="preserve">(SFS) </w:t>
      </w:r>
      <w:r w:rsidRPr="009C33D4">
        <w:rPr>
          <w:rFonts w:ascii="Times New Roman" w:hAnsi="Times New Roman"/>
          <w:kern w:val="36"/>
          <w:sz w:val="24"/>
          <w:szCs w:val="24"/>
        </w:rPr>
        <w:t>mide distintos aspectos de la vida social, se caracteriza por estar menos influenciada por las características demográficas y clínicas que otras escalas y añade información valiosa como un suplemento a las herramientas de evaluación en salud mental</w:t>
      </w:r>
      <w:r w:rsidR="00D35BCA">
        <w:rPr>
          <w:rFonts w:ascii="Times New Roman" w:hAnsi="Times New Roman"/>
          <w:kern w:val="36"/>
          <w:sz w:val="24"/>
          <w:szCs w:val="24"/>
        </w:rPr>
        <w:t xml:space="preserve"> </w:t>
      </w:r>
      <w:r w:rsidR="00EC199F">
        <w:rPr>
          <w:rFonts w:ascii="Times New Roman" w:hAnsi="Times New Roman"/>
          <w:kern w:val="36"/>
          <w:sz w:val="24"/>
          <w:szCs w:val="24"/>
        </w:rPr>
        <w:fldChar w:fldCharType="begin">
          <w:fldData xml:space="preserve">PEVuZE5vdGU+PENpdGU+PEF1dGhvcj5NZW5lbmRlei1NaXJhbmRhPC9BdXRob3I+PFllYXI+MjAx
NTwvWWVhcj48SURUZXh0PlByZWRpY3RpdmUgZmFjdG9ycyBvZiBmdW5jdGlvbmFsIGNhcGFjaXR5
IGFuZCByZWFsLXdvcmxkIGZ1bmN0aW9uaW5nIGluIHBhdGllbnRzIHdpdGggc2NoaXpvcGhyZW5p
YTwvSURUZXh0PjxEaXNwbGF5VGV4dD4oTWVuZW5kZXotTWlyYW5kYSBldCBhbC4sIDIwMTUpPC9E
aXNwbGF5VGV4dD48cmVjb3JkPjxkYXRlcz48cHViLWRhdGVzPjxkYXRlPkp1bDwvZGF0ZT48L3B1
Yi1kYXRlcz48eWVhcj4yMDE1PC95ZWFyPjwvZGF0ZXM+PGtleXdvcmRzPjxrZXl3b3JkPkFjdGl2
aXRpZXMgb2YgRGFpbHkgTGl2aW5nPC9rZXl3b3JkPjxrZXl3b3JkPkFkYXB0YXRpb24sIFBzeWNo
b2xvZ2ljYWw8L2tleXdvcmQ+PGtleXdvcmQ+QWR1bHQ8L2tleXdvcmQ+PGtleXdvcmQ+RmVtYWxl
PC9rZXl3b3JkPjxrZXl3b3JkPkh1bWFuczwva2V5d29yZD48a2V5d29yZD5NYWxlPC9rZXl3b3Jk
PjxrZXl3b3JkPk1pZGRsZSBBZ2VkPC9rZXl3b3JkPjxrZXl3b3JkPlBzeWNob21ldHJpY3M8L2tl
eXdvcmQ+PGtleXdvcmQ+UmVncmVzc2lvbiBBbmFseXNpczwva2V5d29yZD48a2V5d29yZD5TY2hp
em9waHJlbmlhPC9rZXl3b3JkPjxrZXl3b3JkPlNjaGl6b3BocmVuaWMgUHN5Y2hvbG9neTwva2V5
d29yZD48a2V5d29yZD5Tb2NpYWwgQWRqdXN0bWVudDwva2V5d29yZD48a2V5d29yZD5UYXNrIFBl
cmZvcm1hbmNlIGFuZCBBbmFseXNpczwva2V5d29yZD48a2V5d29yZD5GdW5jdGlvbmFsIGNhcGFj
aXR5PC9rZXl3b3JkPjxrZXl3b3JkPlByZWRpY3RpdmUgZmFjdG9yczwva2V5d29yZD48a2V5d29y
ZD5SZWFsLXdvcmxkIGZ1bmN0aW9uaW5nPC9rZXl3b3JkPjxrZXl3b3JkPlNjaGl6b3BocmVuaWE8
L2tleXdvcmQ+PC9rZXl3b3Jkcz48dXJscz48cmVsYXRlZC11cmxzPjx1cmw+aHR0cHM6Ly93d3cu
bmNiaS5ubG0ubmloLmdvdi9wdWJtZWQvMjU2ODExNzU8L3VybD48L3JlbGF0ZWQtdXJscz48L3Vy
bHM+PGlzYm4+MTc3OC0zNTg1PC9pc2JuPjx0aXRsZXM+PHRpdGxlPlByZWRpY3RpdmUgZmFjdG9y
cyBvZiBmdW5jdGlvbmFsIGNhcGFjaXR5IGFuZCByZWFsLXdvcmxkIGZ1bmN0aW9uaW5nIGluIHBh
dGllbnRzIHdpdGggc2NoaXpvcGhyZW5pYTwvdGl0bGU+PHNlY29uZGFyeS10aXRsZT5FdXIgUHN5
Y2hpYXRyeTwvc2Vjb25kYXJ5LXRpdGxlPjwvdGl0bGVzPjxwYWdlcz42MjItNzwvcGFnZXM+PG51
bWJlcj41PC9udW1iZXI+PGNvbnRyaWJ1dG9ycz48YXV0aG9ycz48YXV0aG9yPk1lbmVuZGV6LU1p
cmFuZGEsIEkuPC9hdXRob3I+PGF1dGhvcj5HYXJjaWEtUG9ydGlsbGEsIE0uIFAuPC9hdXRob3I+
PGF1dGhvcj5HYXJjaWEtQWx2YXJleiwgTC48L2F1dGhvcj48YXV0aG9yPkFycm9qbywgTS48L2F1
dGhvcj48YXV0aG9yPlNhbmNoZXosIFAuPC9hdXRob3I+PGF1dGhvcj5TYXJyYW1lYSwgRi48L2F1
dGhvcj48YXV0aG9yPkdvbWFyLCBKLjwvYXV0aG9yPjxhdXRob3I+Qm9iZXMtQmFzY2FyYW4sIE0u
IFQuPC9hdXRob3I+PGF1dGhvcj5TaWVycmEsIFAuPC9hdXRob3I+PGF1dGhvcj5TYWl6LCBQLiBB
LjwvYXV0aG9yPjxhdXRob3I+Qm9iZXMsIEouPC9hdXRob3I+PC9hdXRob3JzPjwvY29udHJpYnV0
b3JzPjxlZGl0aW9uPjIwMTUvMDIvMTA8L2VkaXRpb24+PGxhbmd1YWdlPmVuZzwvbGFuZ3VhZ2U+
PGFkZGVkLWRhdGUgZm9ybWF0PSJ1dGMiPjE1NjQzMjM3NTI8L2FkZGVkLWRhdGU+PHJlZi10eXBl
IG5hbWU9IkpvdXJuYWwgQXJ0aWNsZSI+MTc8L3JlZi10eXBlPjxyZWMtbnVtYmVyPjMwMTM8L3Jl
Yy1udW1iZXI+PGxhc3QtdXBkYXRlZC1kYXRlIGZvcm1hdD0idXRjIj4xNTY0MzIzNzUyPC9sYXN0
LXVwZGF0ZWQtZGF0ZT48YWNjZXNzaW9uLW51bT4yNTY4MTE3NTwvYWNjZXNzaW9uLW51bT48ZWxl
Y3Ryb25pYy1yZXNvdXJjZS1udW0+MTAuMTAxNi9qLmV1cnBzeS4yMDE0LjEyLjAxMTwvZWxlY3Ry
b25pYy1yZXNvdXJjZS1udW0+PHZvbHVtZT4zMDwvdm9sdW1lPjwvcmVjb3JkPjwvQ2l0ZT48L0Vu
ZE5vdGU+
</w:fldData>
        </w:fldChar>
      </w:r>
      <w:r w:rsidR="00EC199F">
        <w:rPr>
          <w:rFonts w:ascii="Times New Roman" w:hAnsi="Times New Roman"/>
          <w:kern w:val="36"/>
          <w:sz w:val="24"/>
          <w:szCs w:val="24"/>
        </w:rPr>
        <w:instrText xml:space="preserve"> ADDIN EN.CITE </w:instrText>
      </w:r>
      <w:r w:rsidR="00EC199F">
        <w:rPr>
          <w:rFonts w:ascii="Times New Roman" w:hAnsi="Times New Roman"/>
          <w:kern w:val="36"/>
          <w:sz w:val="24"/>
          <w:szCs w:val="24"/>
        </w:rPr>
        <w:fldChar w:fldCharType="begin">
          <w:fldData xml:space="preserve">PEVuZE5vdGU+PENpdGU+PEF1dGhvcj5NZW5lbmRlei1NaXJhbmRhPC9BdXRob3I+PFllYXI+MjAx
NTwvWWVhcj48SURUZXh0PlByZWRpY3RpdmUgZmFjdG9ycyBvZiBmdW5jdGlvbmFsIGNhcGFjaXR5
IGFuZCByZWFsLXdvcmxkIGZ1bmN0aW9uaW5nIGluIHBhdGllbnRzIHdpdGggc2NoaXpvcGhyZW5p
YTwvSURUZXh0PjxEaXNwbGF5VGV4dD4oTWVuZW5kZXotTWlyYW5kYSBldCBhbC4sIDIwMTUpPC9E
aXNwbGF5VGV4dD48cmVjb3JkPjxkYXRlcz48cHViLWRhdGVzPjxkYXRlPkp1bDwvZGF0ZT48L3B1
Yi1kYXRlcz48eWVhcj4yMDE1PC95ZWFyPjwvZGF0ZXM+PGtleXdvcmRzPjxrZXl3b3JkPkFjdGl2
aXRpZXMgb2YgRGFpbHkgTGl2aW5nPC9rZXl3b3JkPjxrZXl3b3JkPkFkYXB0YXRpb24sIFBzeWNo
b2xvZ2ljYWw8L2tleXdvcmQ+PGtleXdvcmQ+QWR1bHQ8L2tleXdvcmQ+PGtleXdvcmQ+RmVtYWxl
PC9rZXl3b3JkPjxrZXl3b3JkPkh1bWFuczwva2V5d29yZD48a2V5d29yZD5NYWxlPC9rZXl3b3Jk
PjxrZXl3b3JkPk1pZGRsZSBBZ2VkPC9rZXl3b3JkPjxrZXl3b3JkPlBzeWNob21ldHJpY3M8L2tl
eXdvcmQ+PGtleXdvcmQ+UmVncmVzc2lvbiBBbmFseXNpczwva2V5d29yZD48a2V5d29yZD5TY2hp
em9waHJlbmlhPC9rZXl3b3JkPjxrZXl3b3JkPlNjaGl6b3BocmVuaWMgUHN5Y2hvbG9neTwva2V5
d29yZD48a2V5d29yZD5Tb2NpYWwgQWRqdXN0bWVudDwva2V5d29yZD48a2V5d29yZD5UYXNrIFBl
cmZvcm1hbmNlIGFuZCBBbmFseXNpczwva2V5d29yZD48a2V5d29yZD5GdW5jdGlvbmFsIGNhcGFj
aXR5PC9rZXl3b3JkPjxrZXl3b3JkPlByZWRpY3RpdmUgZmFjdG9yczwva2V5d29yZD48a2V5d29y
ZD5SZWFsLXdvcmxkIGZ1bmN0aW9uaW5nPC9rZXl3b3JkPjxrZXl3b3JkPlNjaGl6b3BocmVuaWE8
L2tleXdvcmQ+PC9rZXl3b3Jkcz48dXJscz48cmVsYXRlZC11cmxzPjx1cmw+aHR0cHM6Ly93d3cu
bmNiaS5ubG0ubmloLmdvdi9wdWJtZWQvMjU2ODExNzU8L3VybD48L3JlbGF0ZWQtdXJscz48L3Vy
bHM+PGlzYm4+MTc3OC0zNTg1PC9pc2JuPjx0aXRsZXM+PHRpdGxlPlByZWRpY3RpdmUgZmFjdG9y
cyBvZiBmdW5jdGlvbmFsIGNhcGFjaXR5IGFuZCByZWFsLXdvcmxkIGZ1bmN0aW9uaW5nIGluIHBh
dGllbnRzIHdpdGggc2NoaXpvcGhyZW5pYTwvdGl0bGU+PHNlY29uZGFyeS10aXRsZT5FdXIgUHN5
Y2hpYXRyeTwvc2Vjb25kYXJ5LXRpdGxlPjwvdGl0bGVzPjxwYWdlcz42MjItNzwvcGFnZXM+PG51
bWJlcj41PC9udW1iZXI+PGNvbnRyaWJ1dG9ycz48YXV0aG9ycz48YXV0aG9yPk1lbmVuZGV6LU1p
cmFuZGEsIEkuPC9hdXRob3I+PGF1dGhvcj5HYXJjaWEtUG9ydGlsbGEsIE0uIFAuPC9hdXRob3I+
PGF1dGhvcj5HYXJjaWEtQWx2YXJleiwgTC48L2F1dGhvcj48YXV0aG9yPkFycm9qbywgTS48L2F1
dGhvcj48YXV0aG9yPlNhbmNoZXosIFAuPC9hdXRob3I+PGF1dGhvcj5TYXJyYW1lYSwgRi48L2F1
dGhvcj48YXV0aG9yPkdvbWFyLCBKLjwvYXV0aG9yPjxhdXRob3I+Qm9iZXMtQmFzY2FyYW4sIE0u
IFQuPC9hdXRob3I+PGF1dGhvcj5TaWVycmEsIFAuPC9hdXRob3I+PGF1dGhvcj5TYWl6LCBQLiBB
LjwvYXV0aG9yPjxhdXRob3I+Qm9iZXMsIEouPC9hdXRob3I+PC9hdXRob3JzPjwvY29udHJpYnV0
b3JzPjxlZGl0aW9uPjIwMTUvMDIvMTA8L2VkaXRpb24+PGxhbmd1YWdlPmVuZzwvbGFuZ3VhZ2U+
PGFkZGVkLWRhdGUgZm9ybWF0PSJ1dGMiPjE1NjQzMjM3NTI8L2FkZGVkLWRhdGU+PHJlZi10eXBl
IG5hbWU9IkpvdXJuYWwgQXJ0aWNsZSI+MTc8L3JlZi10eXBlPjxyZWMtbnVtYmVyPjMwMTM8L3Jl
Yy1udW1iZXI+PGxhc3QtdXBkYXRlZC1kYXRlIGZvcm1hdD0idXRjIj4xNTY0MzIzNzUyPC9sYXN0
LXVwZGF0ZWQtZGF0ZT48YWNjZXNzaW9uLW51bT4yNTY4MTE3NTwvYWNjZXNzaW9uLW51bT48ZWxl
Y3Ryb25pYy1yZXNvdXJjZS1udW0+MTAuMTAxNi9qLmV1cnBzeS4yMDE0LjEyLjAxMTwvZWxlY3Ry
b25pYy1yZXNvdXJjZS1udW0+PHZvbHVtZT4zMDwvdm9sdW1lPjwvcmVjb3JkPjwvQ2l0ZT48L0Vu
ZE5vdGU+
</w:fldData>
        </w:fldChar>
      </w:r>
      <w:r w:rsidR="00EC199F">
        <w:rPr>
          <w:rFonts w:ascii="Times New Roman" w:hAnsi="Times New Roman"/>
          <w:kern w:val="36"/>
          <w:sz w:val="24"/>
          <w:szCs w:val="24"/>
        </w:rPr>
        <w:instrText xml:space="preserve"> ADDIN EN.CITE.DATA </w:instrText>
      </w:r>
      <w:r w:rsidR="00EC199F">
        <w:rPr>
          <w:rFonts w:ascii="Times New Roman" w:hAnsi="Times New Roman"/>
          <w:kern w:val="36"/>
          <w:sz w:val="24"/>
          <w:szCs w:val="24"/>
        </w:rPr>
      </w:r>
      <w:r w:rsidR="00EC199F">
        <w:rPr>
          <w:rFonts w:ascii="Times New Roman" w:hAnsi="Times New Roman"/>
          <w:kern w:val="36"/>
          <w:sz w:val="24"/>
          <w:szCs w:val="24"/>
        </w:rPr>
        <w:fldChar w:fldCharType="end"/>
      </w:r>
      <w:r w:rsidR="00EC199F">
        <w:rPr>
          <w:rFonts w:ascii="Times New Roman" w:hAnsi="Times New Roman"/>
          <w:kern w:val="36"/>
          <w:sz w:val="24"/>
          <w:szCs w:val="24"/>
        </w:rPr>
      </w:r>
      <w:r w:rsidR="00EC199F">
        <w:rPr>
          <w:rFonts w:ascii="Times New Roman" w:hAnsi="Times New Roman"/>
          <w:kern w:val="36"/>
          <w:sz w:val="24"/>
          <w:szCs w:val="24"/>
        </w:rPr>
        <w:fldChar w:fldCharType="separate"/>
      </w:r>
      <w:r w:rsidR="00EC199F">
        <w:rPr>
          <w:rFonts w:ascii="Times New Roman" w:hAnsi="Times New Roman"/>
          <w:noProof/>
          <w:kern w:val="36"/>
          <w:sz w:val="24"/>
          <w:szCs w:val="24"/>
        </w:rPr>
        <w:t>(Menendez-Miranda et al., 2015)</w:t>
      </w:r>
      <w:r w:rsidR="00EC199F">
        <w:rPr>
          <w:rFonts w:ascii="Times New Roman" w:hAnsi="Times New Roman"/>
          <w:kern w:val="36"/>
          <w:sz w:val="24"/>
          <w:szCs w:val="24"/>
        </w:rPr>
        <w:fldChar w:fldCharType="end"/>
      </w:r>
      <w:r w:rsidRPr="009C33D4">
        <w:rPr>
          <w:rFonts w:ascii="Times New Roman" w:hAnsi="Times New Roman"/>
          <w:kern w:val="36"/>
          <w:sz w:val="24"/>
          <w:szCs w:val="24"/>
        </w:rPr>
        <w:t xml:space="preserve">. </w:t>
      </w:r>
      <w:r w:rsidRPr="009C33D4">
        <w:rPr>
          <w:rFonts w:ascii="Times New Roman" w:hAnsi="Times New Roman"/>
          <w:sz w:val="24"/>
          <w:szCs w:val="24"/>
        </w:rPr>
        <w:t>Está diseñada para su uso en pro</w:t>
      </w:r>
      <w:r w:rsidRPr="009C33D4">
        <w:rPr>
          <w:rFonts w:ascii="Times New Roman" w:hAnsi="Times New Roman"/>
          <w:sz w:val="24"/>
          <w:szCs w:val="24"/>
        </w:rPr>
        <w:softHyphen/>
        <w:t xml:space="preserve">gramas de intervención familiar con pacientes esquizofrénicos, intentando cubrir el vacío existente en la evaluación del funcionamiento social </w:t>
      </w:r>
      <w:r w:rsidR="009C33D4">
        <w:rPr>
          <w:rFonts w:ascii="Times New Roman" w:hAnsi="Times New Roman"/>
          <w:color w:val="2E2E2E"/>
          <w:sz w:val="24"/>
          <w:szCs w:val="24"/>
          <w:lang w:val="es-ES_tradnl"/>
        </w:rPr>
        <w:t xml:space="preserve">y proporcionar </w:t>
      </w:r>
      <w:r w:rsidR="009C33D4" w:rsidRPr="009C33D4">
        <w:rPr>
          <w:rFonts w:ascii="Times New Roman" w:hAnsi="Times New Roman"/>
          <w:color w:val="2E2E2E"/>
          <w:sz w:val="24"/>
          <w:szCs w:val="24"/>
          <w:lang w:val="es-ES_tradnl"/>
        </w:rPr>
        <w:t>una evaluación detallada de las fortalezas y debilidades relativas del individuo y guiarlos para adaptar las intervenciones individualizadas</w:t>
      </w:r>
      <w:r w:rsidR="005D25C9">
        <w:rPr>
          <w:rFonts w:ascii="Times New Roman" w:hAnsi="Times New Roman"/>
          <w:color w:val="2E2E2E"/>
          <w:sz w:val="24"/>
          <w:szCs w:val="24"/>
          <w:lang w:val="es-ES_tradnl"/>
        </w:rPr>
        <w:t xml:space="preserve"> </w:t>
      </w:r>
      <w:r w:rsidR="005D25C9">
        <w:rPr>
          <w:rFonts w:ascii="Times New Roman" w:hAnsi="Times New Roman"/>
          <w:color w:val="2E2E2E"/>
          <w:sz w:val="24"/>
          <w:szCs w:val="24"/>
          <w:lang w:val="es-ES_tradnl"/>
        </w:rPr>
        <w:fldChar w:fldCharType="begin"/>
      </w:r>
      <w:r w:rsidR="0030040E">
        <w:rPr>
          <w:rFonts w:ascii="Times New Roman" w:hAnsi="Times New Roman"/>
          <w:color w:val="2E2E2E"/>
          <w:sz w:val="24"/>
          <w:szCs w:val="24"/>
          <w:lang w:val="es-ES_tradnl"/>
        </w:rPr>
        <w:instrText xml:space="preserve"> ADDIN EN.CITE &lt;EndNote&gt;&lt;Cite&gt;&lt;Author&gt;Birchwood&lt;/Author&gt;&lt;Year&gt;1990&lt;/Year&gt;&lt;IDText&gt;The Social Functioning Scale. The development and validation of a new scale of social adjustment for use in family intervention programmes with schizophrenic patients&lt;/IDText&gt;&lt;DisplayText&gt;(Birchwood, Smith, Cochrane, Wetton, &amp;amp; Copestake, 1990)&lt;/DisplayText&gt;&lt;record&gt;&lt;dates&gt;&lt;pub-dates&gt;&lt;date&gt;Dec&lt;/date&gt;&lt;/pub-dates&gt;&lt;year&gt;1990&lt;/year&gt;&lt;/dates&gt;&lt;keywords&gt;&lt;keyword&gt;Activities of Daily Living&lt;/keyword&gt;&lt;keyword&gt;Adult&lt;/keyword&gt;&lt;keyword&gt;Family Therapy&lt;/keyword&gt;&lt;keyword&gt;Female&lt;/keyword&gt;&lt;keyword&gt;Humans&lt;/keyword&gt;&lt;keyword&gt;Male&lt;/keyword&gt;&lt;keyword&gt;Personality Tests&lt;/keyword&gt;&lt;keyword&gt;Psychometrics&lt;/keyword&gt;&lt;keyword&gt;Schizophrenia&lt;/keyword&gt;&lt;keyword&gt;Schizophrenic Psychology&lt;/keyword&gt;&lt;keyword&gt;Social Adjustment&lt;/keyword&gt;&lt;keyword&gt;Social Behavior&lt;/keyword&gt;&lt;keyword&gt;Social Environment&lt;/keyword&gt;&lt;/keywords&gt;&lt;urls&gt;&lt;related-urls&gt;&lt;url&gt;https://www.ncbi.nlm.nih.gov/pubmed/2289094&lt;/url&gt;&lt;/related-urls&gt;&lt;/urls&gt;&lt;isbn&gt;0007-1250&lt;/isbn&gt;&lt;titles&gt;&lt;title&gt;The Social Functioning Scale. The development and validation of a new scale of social adjustment for use in family intervention programmes with schizophrenic patients&lt;/title&gt;&lt;secondary-title&gt;Br J Psychiatry&lt;/secondary-title&gt;&lt;/titles&gt;&lt;pages&gt;853-9&lt;/pages&gt;&lt;contributors&gt;&lt;authors&gt;&lt;author&gt;Birchwood, M.&lt;/author&gt;&lt;author&gt;Smith, J.&lt;/author&gt;&lt;author&gt;Cochrane, R.&lt;/author&gt;&lt;author&gt;Wetton, S.&lt;/author&gt;&lt;author&gt;Copestake, S.&lt;/author&gt;&lt;/authors&gt;&lt;/contributors&gt;&lt;language&gt;eng&lt;/language&gt;&lt;added-date format="utc"&gt;1564332408&lt;/added-date&gt;&lt;ref-type name="Journal Article"&gt;17&lt;/ref-type&gt;&lt;rec-number&gt;3037&lt;/rec-number&gt;&lt;last-updated-date format="utc"&gt;1564332408&lt;/last-updated-date&gt;&lt;accession-num&gt;2289094&lt;/accession-num&gt;&lt;electronic-resource-num&gt;10.1192/bjp.157.6.853&lt;/electronic-resource-num&gt;&lt;volume&gt;157&lt;/volume&gt;&lt;/record&gt;&lt;/Cite&gt;&lt;/EndNote&gt;</w:instrText>
      </w:r>
      <w:r w:rsidR="005D25C9">
        <w:rPr>
          <w:rFonts w:ascii="Times New Roman" w:hAnsi="Times New Roman"/>
          <w:color w:val="2E2E2E"/>
          <w:sz w:val="24"/>
          <w:szCs w:val="24"/>
          <w:lang w:val="es-ES_tradnl"/>
        </w:rPr>
        <w:fldChar w:fldCharType="separate"/>
      </w:r>
      <w:r w:rsidR="0030040E">
        <w:rPr>
          <w:rFonts w:ascii="Times New Roman" w:hAnsi="Times New Roman"/>
          <w:noProof/>
          <w:color w:val="2E2E2E"/>
          <w:sz w:val="24"/>
          <w:szCs w:val="24"/>
          <w:lang w:val="es-ES_tradnl"/>
        </w:rPr>
        <w:t>(Birchwood, Smith, Cochrane, Wetton, &amp; Copestake, 1990)</w:t>
      </w:r>
      <w:r w:rsidR="005D25C9">
        <w:rPr>
          <w:rFonts w:ascii="Times New Roman" w:hAnsi="Times New Roman"/>
          <w:color w:val="2E2E2E"/>
          <w:sz w:val="24"/>
          <w:szCs w:val="24"/>
          <w:lang w:val="es-ES_tradnl"/>
        </w:rPr>
        <w:fldChar w:fldCharType="end"/>
      </w:r>
      <w:r w:rsidR="005D25C9">
        <w:rPr>
          <w:rFonts w:ascii="Times New Roman" w:hAnsi="Times New Roman"/>
          <w:color w:val="2E2E2E"/>
          <w:sz w:val="24"/>
          <w:szCs w:val="24"/>
          <w:lang w:val="es-ES_tradnl"/>
        </w:rPr>
        <w:t>.</w:t>
      </w:r>
      <w:r w:rsidR="00673F52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="00673F52">
        <w:rPr>
          <w:rFonts w:ascii="Times New Roman" w:hAnsi="Times New Roman"/>
          <w:sz w:val="24"/>
          <w:szCs w:val="24"/>
        </w:rPr>
        <w:t>E</w:t>
      </w:r>
      <w:r w:rsidRPr="00EB3925">
        <w:rPr>
          <w:rFonts w:ascii="Times New Roman" w:hAnsi="Times New Roman"/>
          <w:sz w:val="24"/>
          <w:szCs w:val="24"/>
        </w:rPr>
        <w:t>valúa los aspectos que se juzgan fundamentales a la hora de mantener al paciente en la comunidad. Se inclu</w:t>
      </w:r>
      <w:r w:rsidR="00663DD6">
        <w:rPr>
          <w:rFonts w:ascii="Times New Roman" w:hAnsi="Times New Roman"/>
          <w:sz w:val="24"/>
          <w:szCs w:val="24"/>
        </w:rPr>
        <w:t xml:space="preserve">yen siete áreas: 1) </w:t>
      </w:r>
      <w:r w:rsidR="00827908">
        <w:rPr>
          <w:rFonts w:ascii="Times New Roman" w:hAnsi="Times New Roman"/>
          <w:sz w:val="24"/>
          <w:szCs w:val="24"/>
        </w:rPr>
        <w:t>A</w:t>
      </w:r>
      <w:r w:rsidR="00663DD6">
        <w:rPr>
          <w:rFonts w:ascii="Times New Roman" w:hAnsi="Times New Roman"/>
          <w:sz w:val="24"/>
          <w:szCs w:val="24"/>
        </w:rPr>
        <w:t>islamiento</w:t>
      </w:r>
      <w:r w:rsidR="00827908">
        <w:rPr>
          <w:rFonts w:ascii="Times New Roman" w:hAnsi="Times New Roman"/>
          <w:sz w:val="24"/>
          <w:szCs w:val="24"/>
        </w:rPr>
        <w:t>/Integración</w:t>
      </w:r>
      <w:r w:rsidR="00663DD6">
        <w:rPr>
          <w:rFonts w:ascii="Times New Roman" w:hAnsi="Times New Roman"/>
          <w:sz w:val="24"/>
          <w:szCs w:val="24"/>
        </w:rPr>
        <w:t xml:space="preserve"> social; 2) </w:t>
      </w:r>
      <w:r w:rsidR="00827908">
        <w:rPr>
          <w:rFonts w:ascii="Times New Roman" w:hAnsi="Times New Roman"/>
          <w:sz w:val="24"/>
          <w:szCs w:val="24"/>
        </w:rPr>
        <w:t xml:space="preserve"> Comunicación</w:t>
      </w:r>
      <w:r w:rsidR="00B72A6B">
        <w:rPr>
          <w:rFonts w:ascii="Times New Roman" w:hAnsi="Times New Roman"/>
          <w:sz w:val="24"/>
          <w:szCs w:val="24"/>
        </w:rPr>
        <w:t xml:space="preserve"> interpersonal</w:t>
      </w:r>
      <w:r w:rsidR="00663DD6">
        <w:rPr>
          <w:rFonts w:ascii="Times New Roman" w:hAnsi="Times New Roman"/>
          <w:sz w:val="24"/>
          <w:szCs w:val="24"/>
        </w:rPr>
        <w:t xml:space="preserve">; </w:t>
      </w:r>
      <w:r w:rsidR="00827908">
        <w:rPr>
          <w:rFonts w:ascii="Times New Roman" w:hAnsi="Times New Roman"/>
          <w:sz w:val="24"/>
          <w:szCs w:val="24"/>
        </w:rPr>
        <w:t xml:space="preserve">3) Independencia-Ejecución; </w:t>
      </w:r>
      <w:r w:rsidR="00827908" w:rsidRPr="00EB3925">
        <w:rPr>
          <w:rFonts w:ascii="Times New Roman" w:hAnsi="Times New Roman"/>
          <w:sz w:val="24"/>
          <w:szCs w:val="24"/>
        </w:rPr>
        <w:t xml:space="preserve"> </w:t>
      </w:r>
      <w:r w:rsidR="00827908">
        <w:rPr>
          <w:rFonts w:ascii="Times New Roman" w:hAnsi="Times New Roman"/>
          <w:sz w:val="24"/>
          <w:szCs w:val="24"/>
        </w:rPr>
        <w:t xml:space="preserve">4) Independencia-Competencia; 5) Tiempo Libre; 6) </w:t>
      </w:r>
      <w:r w:rsidR="00663DD6">
        <w:rPr>
          <w:rFonts w:ascii="Times New Roman" w:hAnsi="Times New Roman"/>
          <w:sz w:val="24"/>
          <w:szCs w:val="24"/>
        </w:rPr>
        <w:t xml:space="preserve"> </w:t>
      </w:r>
      <w:r w:rsidR="00827908">
        <w:rPr>
          <w:rFonts w:ascii="Times New Roman" w:hAnsi="Times New Roman"/>
          <w:sz w:val="24"/>
          <w:szCs w:val="24"/>
        </w:rPr>
        <w:t xml:space="preserve">Actividades </w:t>
      </w:r>
      <w:proofErr w:type="spellStart"/>
      <w:r w:rsidR="00827908">
        <w:rPr>
          <w:rFonts w:ascii="Times New Roman" w:hAnsi="Times New Roman"/>
          <w:sz w:val="24"/>
          <w:szCs w:val="24"/>
        </w:rPr>
        <w:t>Prosociale</w:t>
      </w:r>
      <w:r w:rsidR="000E2EA1">
        <w:rPr>
          <w:rFonts w:ascii="Times New Roman" w:hAnsi="Times New Roman"/>
          <w:sz w:val="24"/>
          <w:szCs w:val="24"/>
        </w:rPr>
        <w:t>s</w:t>
      </w:r>
      <w:proofErr w:type="spellEnd"/>
      <w:r w:rsidR="00827908">
        <w:rPr>
          <w:rFonts w:ascii="Times New Roman" w:hAnsi="Times New Roman"/>
          <w:sz w:val="24"/>
          <w:szCs w:val="24"/>
        </w:rPr>
        <w:t>; y  7</w:t>
      </w:r>
      <w:r w:rsidR="00663DD6">
        <w:rPr>
          <w:rFonts w:ascii="Times New Roman" w:hAnsi="Times New Roman"/>
          <w:sz w:val="24"/>
          <w:szCs w:val="24"/>
        </w:rPr>
        <w:t xml:space="preserve">) </w:t>
      </w:r>
      <w:r w:rsidR="00827908">
        <w:rPr>
          <w:rFonts w:ascii="Times New Roman" w:hAnsi="Times New Roman"/>
          <w:sz w:val="24"/>
          <w:szCs w:val="24"/>
        </w:rPr>
        <w:t>Empleo/O</w:t>
      </w:r>
      <w:r w:rsidRPr="00EB3925">
        <w:rPr>
          <w:rFonts w:ascii="Times New Roman" w:hAnsi="Times New Roman"/>
          <w:sz w:val="24"/>
          <w:szCs w:val="24"/>
        </w:rPr>
        <w:t xml:space="preserve">cupación. </w:t>
      </w:r>
      <w:r w:rsidR="00B72A6B">
        <w:rPr>
          <w:rFonts w:ascii="Times New Roman" w:hAnsi="Times New Roman"/>
          <w:sz w:val="24"/>
          <w:szCs w:val="24"/>
        </w:rPr>
        <w:t>Esta escala permite d</w:t>
      </w:r>
      <w:r w:rsidRPr="00EB3925">
        <w:rPr>
          <w:rFonts w:ascii="Times New Roman" w:hAnsi="Times New Roman"/>
          <w:sz w:val="24"/>
          <w:szCs w:val="24"/>
        </w:rPr>
        <w:t>i</w:t>
      </w:r>
      <w:r w:rsidRPr="00EB3925">
        <w:rPr>
          <w:rFonts w:ascii="Times New Roman" w:hAnsi="Times New Roman"/>
          <w:sz w:val="24"/>
          <w:szCs w:val="24"/>
        </w:rPr>
        <w:softHyphen/>
        <w:t>ferencia</w:t>
      </w:r>
      <w:r w:rsidR="00B72A6B">
        <w:rPr>
          <w:rFonts w:ascii="Times New Roman" w:hAnsi="Times New Roman"/>
          <w:sz w:val="24"/>
          <w:szCs w:val="24"/>
        </w:rPr>
        <w:t>r</w:t>
      </w:r>
      <w:r w:rsidRPr="00EB3925">
        <w:rPr>
          <w:rFonts w:ascii="Times New Roman" w:hAnsi="Times New Roman"/>
          <w:sz w:val="24"/>
          <w:szCs w:val="24"/>
        </w:rPr>
        <w:t xml:space="preserve"> entre la falta de competencia para realizar una tarea para una vida in</w:t>
      </w:r>
      <w:r w:rsidRPr="00EB3925">
        <w:rPr>
          <w:rFonts w:ascii="Times New Roman" w:hAnsi="Times New Roman"/>
          <w:sz w:val="24"/>
          <w:szCs w:val="24"/>
        </w:rPr>
        <w:softHyphen/>
        <w:t xml:space="preserve">dependiente y la realización </w:t>
      </w:r>
      <w:r w:rsidR="00025EF3">
        <w:rPr>
          <w:rFonts w:ascii="Times New Roman" w:hAnsi="Times New Roman"/>
          <w:sz w:val="24"/>
          <w:szCs w:val="24"/>
        </w:rPr>
        <w:t>in</w:t>
      </w:r>
      <w:r w:rsidR="003F0964">
        <w:rPr>
          <w:rFonts w:ascii="Times New Roman" w:hAnsi="Times New Roman"/>
          <w:sz w:val="24"/>
          <w:szCs w:val="24"/>
        </w:rPr>
        <w:t xml:space="preserve">correcta. </w:t>
      </w:r>
      <w:r w:rsidR="000E2EA1">
        <w:rPr>
          <w:rFonts w:ascii="Times New Roman" w:hAnsi="Times New Roman"/>
          <w:sz w:val="24"/>
          <w:szCs w:val="24"/>
        </w:rPr>
        <w:t xml:space="preserve">Hay dos versiones: una </w:t>
      </w:r>
      <w:commentRangeStart w:id="2"/>
      <w:proofErr w:type="spellStart"/>
      <w:r w:rsidR="000E2EA1">
        <w:rPr>
          <w:rFonts w:ascii="Times New Roman" w:hAnsi="Times New Roman"/>
          <w:sz w:val="24"/>
          <w:szCs w:val="24"/>
        </w:rPr>
        <w:t>here</w:t>
      </w:r>
      <w:r w:rsidR="00F068A1">
        <w:rPr>
          <w:rFonts w:ascii="Times New Roman" w:hAnsi="Times New Roman"/>
          <w:sz w:val="24"/>
          <w:szCs w:val="24"/>
        </w:rPr>
        <w:t>oinformada</w:t>
      </w:r>
      <w:commentRangeEnd w:id="2"/>
      <w:proofErr w:type="spellEnd"/>
      <w:r w:rsidR="002C1FC0">
        <w:rPr>
          <w:rStyle w:val="Refdecomentario"/>
        </w:rPr>
        <w:commentReference w:id="2"/>
      </w:r>
      <w:r w:rsidR="00F068A1">
        <w:rPr>
          <w:rFonts w:ascii="Times New Roman" w:hAnsi="Times New Roman"/>
          <w:sz w:val="24"/>
          <w:szCs w:val="24"/>
        </w:rPr>
        <w:t xml:space="preserve">, </w:t>
      </w:r>
      <w:r w:rsidR="003F0964">
        <w:rPr>
          <w:rFonts w:ascii="Times New Roman" w:hAnsi="Times New Roman"/>
          <w:sz w:val="24"/>
          <w:szCs w:val="24"/>
        </w:rPr>
        <w:t xml:space="preserve">que puede ser </w:t>
      </w:r>
      <w:r w:rsidR="00F068A1">
        <w:rPr>
          <w:rFonts w:ascii="Times New Roman" w:hAnsi="Times New Roman"/>
          <w:sz w:val="24"/>
          <w:szCs w:val="24"/>
        </w:rPr>
        <w:t xml:space="preserve">contestada por los familiares, y una versión </w:t>
      </w:r>
      <w:proofErr w:type="spellStart"/>
      <w:r w:rsidR="00F068A1">
        <w:rPr>
          <w:rFonts w:ascii="Times New Roman" w:hAnsi="Times New Roman"/>
          <w:sz w:val="24"/>
          <w:szCs w:val="24"/>
        </w:rPr>
        <w:t>autoinformada</w:t>
      </w:r>
      <w:proofErr w:type="spellEnd"/>
      <w:r w:rsidR="00F068A1">
        <w:rPr>
          <w:rFonts w:ascii="Times New Roman" w:hAnsi="Times New Roman"/>
          <w:sz w:val="24"/>
          <w:szCs w:val="24"/>
        </w:rPr>
        <w:t xml:space="preserve">, que </w:t>
      </w:r>
      <w:r w:rsidR="003F0964">
        <w:rPr>
          <w:rFonts w:ascii="Times New Roman" w:hAnsi="Times New Roman"/>
          <w:sz w:val="24"/>
          <w:szCs w:val="24"/>
        </w:rPr>
        <w:t>cumplimentada por el propio paciente</w:t>
      </w:r>
      <w:r w:rsidRPr="00EB3925">
        <w:rPr>
          <w:rFonts w:ascii="Times New Roman" w:hAnsi="Times New Roman"/>
          <w:sz w:val="24"/>
          <w:szCs w:val="24"/>
        </w:rPr>
        <w:t xml:space="preserve">. </w:t>
      </w:r>
      <w:r w:rsidR="001E6D95">
        <w:rPr>
          <w:rFonts w:ascii="Times New Roman" w:hAnsi="Times New Roman"/>
          <w:sz w:val="24"/>
          <w:szCs w:val="24"/>
        </w:rPr>
        <w:t>La escala SFS e</w:t>
      </w:r>
      <w:r w:rsidRPr="00EB3925">
        <w:rPr>
          <w:rFonts w:ascii="Times New Roman" w:hAnsi="Times New Roman"/>
          <w:sz w:val="24"/>
          <w:szCs w:val="24"/>
        </w:rPr>
        <w:t xml:space="preserve">stá validada al castellano </w:t>
      </w:r>
      <w:r w:rsidR="00C970A4">
        <w:rPr>
          <w:rFonts w:ascii="Times New Roman" w:hAnsi="Times New Roman"/>
          <w:sz w:val="24"/>
          <w:szCs w:val="24"/>
        </w:rPr>
        <w:fldChar w:fldCharType="begin"/>
      </w:r>
      <w:r w:rsidR="007D4E83">
        <w:rPr>
          <w:rFonts w:ascii="Times New Roman" w:hAnsi="Times New Roman"/>
          <w:sz w:val="24"/>
          <w:szCs w:val="24"/>
        </w:rPr>
        <w:instrText xml:space="preserve"> ADDIN EN.CITE &lt;EndNote&gt;&lt;Cite&gt;&lt;Author&gt;Olivares-Díez&lt;/Author&gt;&lt;Year&gt;2005&lt;/Year&gt;&lt;IDText&gt;Validación en castellano de la Social Functioning Scale (Escala de Funcionamiento Social)&lt;/IDText&gt;&lt;DisplayText&gt;(Olivares-Díez &amp;amp; Torres, 2005)&lt;/DisplayText&gt;&lt;record&gt;&lt;titles&gt;&lt;title&gt;Validación en castellano de la Social Functioning Scale (Escala de Funcionamiento Social)&lt;/title&gt;&lt;secondary-title&gt;Actas Españolas de Psiquiatría&lt;/secondary-title&gt;&lt;/titles&gt;&lt;pages&gt;216-220&lt;/pages&gt;&lt;number&gt;4&lt;/number&gt;&lt;contributors&gt;&lt;authors&gt;&lt;author&gt;Olivares-Díez, J.&lt;/author&gt;&lt;author&gt;Torres, A.&lt;/author&gt;&lt;/authors&gt;&lt;/contributors&gt;&lt;added-date format="utc"&gt;1574090884&lt;/added-date&gt;&lt;ref-type name="Journal Article"&gt;17&lt;/ref-type&gt;&lt;dates&gt;&lt;year&gt;2005&lt;/year&gt;&lt;/dates&gt;&lt;rec-number&gt;3083&lt;/rec-number&gt;&lt;last-updated-date format="utc"&gt;1574091047&lt;/last-updated-date&gt;&lt;volume&gt;33&lt;/volume&gt;&lt;/record&gt;&lt;/Cite&gt;&lt;/EndNote&gt;</w:instrText>
      </w:r>
      <w:r w:rsidR="00C970A4">
        <w:rPr>
          <w:rFonts w:ascii="Times New Roman" w:hAnsi="Times New Roman"/>
          <w:sz w:val="24"/>
          <w:szCs w:val="24"/>
        </w:rPr>
        <w:fldChar w:fldCharType="separate"/>
      </w:r>
      <w:r w:rsidR="007D4E83">
        <w:rPr>
          <w:rFonts w:ascii="Times New Roman" w:hAnsi="Times New Roman"/>
          <w:noProof/>
          <w:sz w:val="24"/>
          <w:szCs w:val="24"/>
        </w:rPr>
        <w:t>(Olivares-Díez &amp; Torres, 2005)</w:t>
      </w:r>
      <w:r w:rsidR="00C970A4">
        <w:rPr>
          <w:rFonts w:ascii="Times New Roman" w:hAnsi="Times New Roman"/>
          <w:sz w:val="24"/>
          <w:szCs w:val="24"/>
        </w:rPr>
        <w:fldChar w:fldCharType="end"/>
      </w:r>
      <w:r w:rsidR="007D4E83">
        <w:rPr>
          <w:rFonts w:ascii="Times New Roman" w:hAnsi="Times New Roman"/>
          <w:sz w:val="24"/>
          <w:szCs w:val="24"/>
        </w:rPr>
        <w:t xml:space="preserve">. </w:t>
      </w:r>
      <w:r w:rsidR="007D4E83">
        <w:rPr>
          <w:rFonts w:ascii="Times New Roman" w:hAnsi="Times New Roman"/>
          <w:kern w:val="36"/>
          <w:sz w:val="24"/>
          <w:szCs w:val="24"/>
        </w:rPr>
        <w:t xml:space="preserve">La </w:t>
      </w:r>
      <w:r w:rsidRPr="00EB3925">
        <w:rPr>
          <w:rFonts w:ascii="Times New Roman" w:hAnsi="Times New Roman"/>
          <w:sz w:val="24"/>
          <w:szCs w:val="24"/>
        </w:rPr>
        <w:t>consistencia interna para la escala global</w:t>
      </w:r>
      <w:r w:rsidR="007D4E83">
        <w:rPr>
          <w:rFonts w:ascii="Times New Roman" w:hAnsi="Times New Roman"/>
          <w:sz w:val="24"/>
          <w:szCs w:val="24"/>
        </w:rPr>
        <w:t xml:space="preserve"> es de </w:t>
      </w:r>
      <w:r w:rsidR="007D4E83" w:rsidRPr="00EB3925">
        <w:rPr>
          <w:rFonts w:ascii="Times New Roman" w:hAnsi="Times New Roman"/>
          <w:sz w:val="24"/>
          <w:szCs w:val="24"/>
        </w:rPr>
        <w:t>0.80</w:t>
      </w:r>
      <w:r w:rsidR="007D4E83">
        <w:rPr>
          <w:rFonts w:ascii="Times New Roman" w:hAnsi="Times New Roman"/>
          <w:sz w:val="24"/>
          <w:szCs w:val="24"/>
        </w:rPr>
        <w:t xml:space="preserve">, </w:t>
      </w:r>
      <w:r w:rsidRPr="00EB3925">
        <w:rPr>
          <w:rFonts w:ascii="Times New Roman" w:hAnsi="Times New Roman"/>
          <w:sz w:val="24"/>
          <w:szCs w:val="24"/>
        </w:rPr>
        <w:t>oscila</w:t>
      </w:r>
      <w:r w:rsidR="008054C1">
        <w:rPr>
          <w:rFonts w:ascii="Times New Roman" w:hAnsi="Times New Roman"/>
          <w:sz w:val="24"/>
          <w:szCs w:val="24"/>
        </w:rPr>
        <w:t>ndo</w:t>
      </w:r>
      <w:r w:rsidRPr="00EB3925">
        <w:rPr>
          <w:rFonts w:ascii="Times New Roman" w:hAnsi="Times New Roman"/>
          <w:sz w:val="24"/>
          <w:szCs w:val="24"/>
        </w:rPr>
        <w:t xml:space="preserve"> entre 0.69 y 0.87</w:t>
      </w:r>
      <w:r w:rsidR="008054C1">
        <w:rPr>
          <w:rFonts w:ascii="Times New Roman" w:hAnsi="Times New Roman"/>
          <w:sz w:val="24"/>
          <w:szCs w:val="24"/>
        </w:rPr>
        <w:t xml:space="preserve"> para las diferentes </w:t>
      </w:r>
      <w:proofErr w:type="spellStart"/>
      <w:r w:rsidR="008054C1">
        <w:rPr>
          <w:rFonts w:ascii="Times New Roman" w:hAnsi="Times New Roman"/>
          <w:sz w:val="24"/>
          <w:szCs w:val="24"/>
        </w:rPr>
        <w:t>subescalas</w:t>
      </w:r>
      <w:proofErr w:type="spellEnd"/>
      <w:r w:rsidRPr="00EB3925">
        <w:rPr>
          <w:rFonts w:ascii="Times New Roman" w:hAnsi="Times New Roman"/>
          <w:sz w:val="24"/>
          <w:szCs w:val="24"/>
        </w:rPr>
        <w:t xml:space="preserve">. </w:t>
      </w:r>
      <w:r w:rsidR="007D4E83">
        <w:rPr>
          <w:rFonts w:ascii="Times New Roman" w:hAnsi="Times New Roman"/>
          <w:sz w:val="24"/>
          <w:szCs w:val="24"/>
        </w:rPr>
        <w:t>Tambi</w:t>
      </w:r>
      <w:r w:rsidR="0088103F">
        <w:rPr>
          <w:rFonts w:ascii="Times New Roman" w:hAnsi="Times New Roman"/>
          <w:sz w:val="24"/>
          <w:szCs w:val="24"/>
        </w:rPr>
        <w:t>én muestra buenas propiedades p</w:t>
      </w:r>
      <w:r w:rsidR="007D4E83">
        <w:rPr>
          <w:rFonts w:ascii="Times New Roman" w:hAnsi="Times New Roman"/>
          <w:sz w:val="24"/>
          <w:szCs w:val="24"/>
        </w:rPr>
        <w:t>s</w:t>
      </w:r>
      <w:r w:rsidR="0088103F">
        <w:rPr>
          <w:rFonts w:ascii="Times New Roman" w:hAnsi="Times New Roman"/>
          <w:sz w:val="24"/>
          <w:szCs w:val="24"/>
        </w:rPr>
        <w:t>i</w:t>
      </w:r>
      <w:r w:rsidR="007D4E83">
        <w:rPr>
          <w:rFonts w:ascii="Times New Roman" w:hAnsi="Times New Roman"/>
          <w:sz w:val="24"/>
          <w:szCs w:val="24"/>
        </w:rPr>
        <w:t xml:space="preserve">cométricas respecto a la </w:t>
      </w:r>
      <w:r w:rsidRPr="00EB3925">
        <w:rPr>
          <w:rFonts w:ascii="Times New Roman" w:hAnsi="Times New Roman"/>
          <w:sz w:val="24"/>
          <w:szCs w:val="24"/>
        </w:rPr>
        <w:t>fiabilidad inter</w:t>
      </w:r>
      <w:r w:rsidR="0088103F">
        <w:rPr>
          <w:rFonts w:ascii="Times New Roman" w:hAnsi="Times New Roman"/>
          <w:sz w:val="24"/>
          <w:szCs w:val="24"/>
        </w:rPr>
        <w:t>-</w:t>
      </w:r>
      <w:r w:rsidRPr="00EB3925">
        <w:rPr>
          <w:rFonts w:ascii="Times New Roman" w:hAnsi="Times New Roman"/>
          <w:sz w:val="24"/>
          <w:szCs w:val="24"/>
        </w:rPr>
        <w:t xml:space="preserve">jueces para la escala total </w:t>
      </w:r>
      <w:r w:rsidR="0088103F">
        <w:rPr>
          <w:rFonts w:ascii="Times New Roman" w:hAnsi="Times New Roman"/>
          <w:sz w:val="24"/>
          <w:szCs w:val="24"/>
        </w:rPr>
        <w:t>(</w:t>
      </w:r>
      <w:r w:rsidR="00C30450">
        <w:rPr>
          <w:rFonts w:ascii="Times New Roman" w:hAnsi="Times New Roman"/>
          <w:sz w:val="24"/>
          <w:szCs w:val="24"/>
        </w:rPr>
        <w:t>0.94</w:t>
      </w:r>
      <w:r w:rsidR="0088103F">
        <w:rPr>
          <w:rFonts w:ascii="Times New Roman" w:hAnsi="Times New Roman"/>
          <w:sz w:val="24"/>
          <w:szCs w:val="24"/>
        </w:rPr>
        <w:t>)</w:t>
      </w:r>
      <w:r w:rsidR="00C30450">
        <w:rPr>
          <w:rFonts w:ascii="Times New Roman" w:hAnsi="Times New Roman"/>
          <w:sz w:val="24"/>
          <w:szCs w:val="24"/>
        </w:rPr>
        <w:t xml:space="preserve"> y </w:t>
      </w:r>
      <w:r w:rsidRPr="00EB3925">
        <w:rPr>
          <w:rFonts w:ascii="Times New Roman" w:hAnsi="Times New Roman"/>
          <w:sz w:val="24"/>
          <w:szCs w:val="24"/>
        </w:rPr>
        <w:t xml:space="preserve">para las </w:t>
      </w:r>
      <w:proofErr w:type="spellStart"/>
      <w:r w:rsidRPr="00EB3925">
        <w:rPr>
          <w:rFonts w:ascii="Times New Roman" w:hAnsi="Times New Roman"/>
          <w:sz w:val="24"/>
          <w:szCs w:val="24"/>
        </w:rPr>
        <w:t>subescalas</w:t>
      </w:r>
      <w:proofErr w:type="spellEnd"/>
      <w:r w:rsidR="0088103F">
        <w:rPr>
          <w:rFonts w:ascii="Times New Roman" w:hAnsi="Times New Roman"/>
          <w:sz w:val="24"/>
          <w:szCs w:val="24"/>
        </w:rPr>
        <w:t>,</w:t>
      </w:r>
      <w:r w:rsidRPr="00EB3925">
        <w:rPr>
          <w:rFonts w:ascii="Times New Roman" w:hAnsi="Times New Roman"/>
          <w:sz w:val="24"/>
          <w:szCs w:val="24"/>
        </w:rPr>
        <w:t xml:space="preserve"> oscila</w:t>
      </w:r>
      <w:r w:rsidR="0088103F">
        <w:rPr>
          <w:rFonts w:ascii="Times New Roman" w:hAnsi="Times New Roman"/>
          <w:sz w:val="24"/>
          <w:szCs w:val="24"/>
        </w:rPr>
        <w:t>ndo</w:t>
      </w:r>
      <w:r w:rsidRPr="00EB3925">
        <w:rPr>
          <w:rFonts w:ascii="Times New Roman" w:hAnsi="Times New Roman"/>
          <w:sz w:val="24"/>
          <w:szCs w:val="24"/>
        </w:rPr>
        <w:t xml:space="preserve"> entre 0.69 y 0.96.</w:t>
      </w:r>
      <w:r>
        <w:rPr>
          <w:rFonts w:ascii="Times New Roman" w:hAnsi="Times New Roman"/>
          <w:sz w:val="24"/>
          <w:szCs w:val="24"/>
        </w:rPr>
        <w:t xml:space="preserve"> </w:t>
      </w:r>
      <w:r w:rsidR="007D4E83">
        <w:rPr>
          <w:rFonts w:ascii="Times New Roman" w:hAnsi="Times New Roman"/>
          <w:sz w:val="24"/>
          <w:szCs w:val="24"/>
        </w:rPr>
        <w:t>Asimismo</w:t>
      </w:r>
      <w:r>
        <w:rPr>
          <w:rFonts w:ascii="Times New Roman" w:hAnsi="Times New Roman"/>
          <w:sz w:val="24"/>
          <w:szCs w:val="24"/>
        </w:rPr>
        <w:t xml:space="preserve"> muestra </w:t>
      </w:r>
      <w:r w:rsidRPr="00EB3925">
        <w:rPr>
          <w:rFonts w:ascii="Times New Roman" w:hAnsi="Times New Roman"/>
          <w:sz w:val="24"/>
          <w:szCs w:val="24"/>
        </w:rPr>
        <w:t xml:space="preserve"> </w:t>
      </w:r>
      <w:r w:rsidRPr="00EB3925">
        <w:rPr>
          <w:rFonts w:ascii="Times New Roman" w:hAnsi="Times New Roman"/>
          <w:sz w:val="24"/>
          <w:szCs w:val="24"/>
        </w:rPr>
        <w:lastRenderedPageBreak/>
        <w:t>valores satisfactorios de validez concurrente cuando se compara con medidas qu</w:t>
      </w:r>
      <w:r w:rsidR="00C30450">
        <w:rPr>
          <w:rFonts w:ascii="Times New Roman" w:hAnsi="Times New Roman"/>
          <w:sz w:val="24"/>
          <w:szCs w:val="24"/>
        </w:rPr>
        <w:t>e evalúan constructos similares</w:t>
      </w:r>
      <w:r>
        <w:rPr>
          <w:rFonts w:ascii="Times New Roman" w:hAnsi="Times New Roman"/>
          <w:sz w:val="24"/>
          <w:szCs w:val="24"/>
        </w:rPr>
        <w:t xml:space="preserve">. </w:t>
      </w:r>
      <w:r w:rsidR="00C30450">
        <w:rPr>
          <w:rFonts w:ascii="Times New Roman" w:hAnsi="Times New Roman"/>
          <w:sz w:val="24"/>
          <w:szCs w:val="24"/>
        </w:rPr>
        <w:t>Además, la</w:t>
      </w:r>
      <w:r w:rsidRPr="00EB3925">
        <w:rPr>
          <w:rFonts w:ascii="Times New Roman" w:hAnsi="Times New Roman"/>
          <w:sz w:val="24"/>
          <w:szCs w:val="24"/>
        </w:rPr>
        <w:t xml:space="preserve"> SFS permite diferenciar entre pacientes con un alto, medio y bajo funcionamiento social. Puntuaciones inferiores a 9</w:t>
      </w:r>
      <w:r w:rsidR="00E90886">
        <w:rPr>
          <w:rFonts w:ascii="Times New Roman" w:hAnsi="Times New Roman"/>
          <w:sz w:val="24"/>
          <w:szCs w:val="24"/>
        </w:rPr>
        <w:t>6</w:t>
      </w:r>
      <w:r w:rsidRPr="00EB3925">
        <w:rPr>
          <w:rFonts w:ascii="Times New Roman" w:hAnsi="Times New Roman"/>
          <w:sz w:val="24"/>
          <w:szCs w:val="24"/>
        </w:rPr>
        <w:t xml:space="preserve"> puntos indican un bajo funcionamiento social, entre 9</w:t>
      </w:r>
      <w:r w:rsidR="00E90886">
        <w:rPr>
          <w:rFonts w:ascii="Times New Roman" w:hAnsi="Times New Roman"/>
          <w:sz w:val="24"/>
          <w:szCs w:val="24"/>
        </w:rPr>
        <w:t>6</w:t>
      </w:r>
      <w:r w:rsidR="00EB0DA4">
        <w:rPr>
          <w:rFonts w:ascii="Times New Roman" w:hAnsi="Times New Roman"/>
          <w:sz w:val="24"/>
          <w:szCs w:val="24"/>
        </w:rPr>
        <w:t xml:space="preserve"> </w:t>
      </w:r>
      <w:r w:rsidRPr="00EB3925">
        <w:rPr>
          <w:rFonts w:ascii="Times New Roman" w:hAnsi="Times New Roman"/>
          <w:sz w:val="24"/>
          <w:szCs w:val="24"/>
        </w:rPr>
        <w:t>y 106 un funcionamiento social medio y puntuaciones superiores a 106 funcionamiento social alto</w:t>
      </w:r>
      <w:r w:rsidR="00995D06">
        <w:rPr>
          <w:rFonts w:ascii="Times New Roman" w:hAnsi="Times New Roman"/>
          <w:sz w:val="24"/>
          <w:szCs w:val="24"/>
        </w:rPr>
        <w:t xml:space="preserve"> </w:t>
      </w:r>
      <w:r w:rsidR="00995D06">
        <w:rPr>
          <w:rFonts w:ascii="Times New Roman" w:hAnsi="Times New Roman"/>
          <w:sz w:val="24"/>
          <w:szCs w:val="24"/>
        </w:rPr>
        <w:fldChar w:fldCharType="begin"/>
      </w:r>
      <w:r w:rsidR="00995D06">
        <w:rPr>
          <w:rFonts w:ascii="Times New Roman" w:hAnsi="Times New Roman"/>
          <w:sz w:val="24"/>
          <w:szCs w:val="24"/>
        </w:rPr>
        <w:instrText xml:space="preserve"> ADDIN EN.CITE &lt;EndNote&gt;&lt;Cite&gt;&lt;Author&gt;Olivares-Díez&lt;/Author&gt;&lt;Year&gt;2005&lt;/Year&gt;&lt;IDText&gt;Validación en castellano de la Social Functioning Scale (Escala de Funcionamiento Social)&lt;/IDText&gt;&lt;DisplayText&gt;(Olivares-Díez &amp;amp; Torres, 2005)&lt;/DisplayText&gt;&lt;record&gt;&lt;titles&gt;&lt;title&gt;Validación en castellano de la Social Functioning Scale (Escala de Funcionamiento Social)&lt;/title&gt;&lt;secondary-title&gt;Actas Españolas de Psiquiatría&lt;/secondary-title&gt;&lt;/titles&gt;&lt;pages&gt;216-220&lt;/pages&gt;&lt;number&gt;4&lt;/number&gt;&lt;contributors&gt;&lt;authors&gt;&lt;author&gt;Olivares-Díez, J.&lt;/author&gt;&lt;author&gt;Torres, A.&lt;/author&gt;&lt;/authors&gt;&lt;/contributors&gt;&lt;added-date format="utc"&gt;1574090884&lt;/added-date&gt;&lt;ref-type name="Journal Article"&gt;17&lt;/ref-type&gt;&lt;dates&gt;&lt;year&gt;2005&lt;/year&gt;&lt;/dates&gt;&lt;rec-number&gt;3083&lt;/rec-number&gt;&lt;last-updated-date format="utc"&gt;1574091047&lt;/last-updated-date&gt;&lt;volume&gt;33&lt;/volume&gt;&lt;/record&gt;&lt;/Cite&gt;&lt;/EndNote&gt;</w:instrText>
      </w:r>
      <w:r w:rsidR="00995D06">
        <w:rPr>
          <w:rFonts w:ascii="Times New Roman" w:hAnsi="Times New Roman"/>
          <w:sz w:val="24"/>
          <w:szCs w:val="24"/>
        </w:rPr>
        <w:fldChar w:fldCharType="separate"/>
      </w:r>
      <w:r w:rsidR="00995D06">
        <w:rPr>
          <w:rFonts w:ascii="Times New Roman" w:hAnsi="Times New Roman"/>
          <w:noProof/>
          <w:sz w:val="24"/>
          <w:szCs w:val="24"/>
        </w:rPr>
        <w:t>(Olivares-Díez &amp; Torres, 2005)</w:t>
      </w:r>
      <w:r w:rsidR="00995D06">
        <w:rPr>
          <w:rFonts w:ascii="Times New Roman" w:hAnsi="Times New Roman"/>
          <w:sz w:val="24"/>
          <w:szCs w:val="24"/>
        </w:rPr>
        <w:fldChar w:fldCharType="end"/>
      </w:r>
      <w:r w:rsidRPr="00EB3925">
        <w:rPr>
          <w:rFonts w:ascii="Times New Roman" w:hAnsi="Times New Roman"/>
          <w:sz w:val="24"/>
          <w:szCs w:val="24"/>
        </w:rPr>
        <w:t>.</w:t>
      </w:r>
    </w:p>
    <w:p w14:paraId="250B1EC8" w14:textId="09936C29" w:rsidR="00A528D7" w:rsidRDefault="006F0E13" w:rsidP="00990A55">
      <w:pPr>
        <w:spacing w:after="240" w:line="480" w:lineRule="auto"/>
        <w:ind w:firstLine="708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 T</w:t>
      </w:r>
      <w:r w:rsidRPr="00EB3925">
        <w:rPr>
          <w:rFonts w:ascii="Times New Roman" w:hAnsi="Times New Roman"/>
          <w:sz w:val="24"/>
          <w:szCs w:val="24"/>
        </w:rPr>
        <w:t>est de Inteligencia Emocional de Mayer-</w:t>
      </w:r>
      <w:proofErr w:type="spellStart"/>
      <w:r w:rsidRPr="00EB3925">
        <w:rPr>
          <w:rFonts w:ascii="Times New Roman" w:hAnsi="Times New Roman"/>
          <w:sz w:val="24"/>
          <w:szCs w:val="24"/>
        </w:rPr>
        <w:t>Salovey</w:t>
      </w:r>
      <w:proofErr w:type="spellEnd"/>
      <w:r w:rsidRPr="00EB3925">
        <w:rPr>
          <w:rFonts w:ascii="Times New Roman" w:hAnsi="Times New Roman"/>
          <w:sz w:val="24"/>
          <w:szCs w:val="24"/>
        </w:rPr>
        <w:t>-</w:t>
      </w:r>
      <w:proofErr w:type="spellStart"/>
      <w:r w:rsidRPr="00EB3925">
        <w:rPr>
          <w:rFonts w:ascii="Times New Roman" w:hAnsi="Times New Roman"/>
          <w:sz w:val="24"/>
          <w:szCs w:val="24"/>
        </w:rPr>
        <w:t>Caruso</w:t>
      </w:r>
      <w:proofErr w:type="spellEnd"/>
      <w:r w:rsidRPr="00EB3925">
        <w:rPr>
          <w:rFonts w:ascii="Times New Roman" w:hAnsi="Times New Roman"/>
          <w:sz w:val="24"/>
          <w:szCs w:val="24"/>
        </w:rPr>
        <w:t xml:space="preserve"> (MSCEIT) </w:t>
      </w:r>
      <w:r w:rsidR="00A528D7" w:rsidRPr="00EB3925">
        <w:rPr>
          <w:rFonts w:ascii="Times New Roman" w:hAnsi="Times New Roman"/>
          <w:i/>
          <w:sz w:val="24"/>
          <w:szCs w:val="24"/>
        </w:rPr>
        <w:t xml:space="preserve"> </w:t>
      </w:r>
      <w:r w:rsidR="00A528D7" w:rsidRPr="00EB3925">
        <w:rPr>
          <w:rFonts w:ascii="Times New Roman" w:hAnsi="Times New Roman"/>
          <w:sz w:val="24"/>
          <w:szCs w:val="24"/>
        </w:rPr>
        <w:t xml:space="preserve">es un instrumento que permite evaluar el nivel general de inteligencia emocional. También se puede utilizar desde el punto de vista clínico para mejorar el conocimiento de sí mismo y determinar en qué áreas puede ser aconsejable desarrollar su conocimiento emocional </w:t>
      </w:r>
      <w:r w:rsidR="00A528D7" w:rsidRPr="003A4AA1">
        <w:rPr>
          <w:rFonts w:ascii="Times New Roman" w:hAnsi="Times New Roman"/>
          <w:sz w:val="24"/>
          <w:szCs w:val="24"/>
        </w:rPr>
        <w:fldChar w:fldCharType="begin"/>
      </w:r>
      <w:r w:rsidR="0030040E">
        <w:rPr>
          <w:rFonts w:ascii="Times New Roman" w:hAnsi="Times New Roman"/>
          <w:sz w:val="24"/>
          <w:szCs w:val="24"/>
        </w:rPr>
        <w:instrText xml:space="preserve"> ADDIN EN.CITE &lt;EndNote&gt;&lt;Cite&gt;&lt;Author&gt;Trinidad&lt;/Author&gt;&lt;Year&gt;2002&lt;/Year&gt;&lt;IDText&gt;The association between emotional intelligence and early adolescent tobacco and alcohol use.&lt;/IDText&gt;&lt;DisplayText&gt;(Trinidad &amp;amp; Johnson, 2002)&lt;/DisplayText&gt;&lt;record&gt;&lt;titles&gt;&lt;title&gt;The association between emotional intelligence and early adolescent tobacco and alcohol use.&lt;/title&gt;&lt;secondary-title&gt;Personalinity and Individual Differences&lt;/secondary-title&gt;&lt;/titles&gt;&lt;pages&gt;95-105&lt;/pages&gt;&lt;contributors&gt;&lt;authors&gt;&lt;author&gt;Trinidad, D.R.&lt;/author&gt;&lt;author&gt;Johnson, C.A.&lt;/author&gt;&lt;/authors&gt;&lt;/contributors&gt;&lt;added-date format="utc"&gt;1419957784&lt;/added-date&gt;&lt;ref-type name="Journal Article"&gt;17&lt;/ref-type&gt;&lt;dates&gt;&lt;year&gt;2002&lt;/year&gt;&lt;/dates&gt;&lt;rec-number&gt;331&lt;/rec-number&gt;&lt;last-updated-date format="utc"&gt;1419957860&lt;/last-updated-date&gt;&lt;volume&gt;32&lt;/volume&gt;&lt;/record&gt;&lt;/Cite&gt;&lt;/EndNote&gt;</w:instrText>
      </w:r>
      <w:r w:rsidR="00A528D7" w:rsidRPr="003A4AA1">
        <w:rPr>
          <w:rFonts w:ascii="Times New Roman" w:hAnsi="Times New Roman"/>
          <w:sz w:val="24"/>
          <w:szCs w:val="24"/>
        </w:rPr>
        <w:fldChar w:fldCharType="separate"/>
      </w:r>
      <w:r w:rsidR="0030040E">
        <w:rPr>
          <w:rFonts w:ascii="Times New Roman" w:hAnsi="Times New Roman"/>
          <w:noProof/>
          <w:sz w:val="24"/>
          <w:szCs w:val="24"/>
        </w:rPr>
        <w:t>(Trinidad &amp; Johnson, 2002)</w:t>
      </w:r>
      <w:r w:rsidR="00A528D7" w:rsidRPr="003A4AA1">
        <w:rPr>
          <w:rFonts w:ascii="Times New Roman" w:hAnsi="Times New Roman"/>
          <w:sz w:val="24"/>
          <w:szCs w:val="24"/>
        </w:rPr>
        <w:fldChar w:fldCharType="end"/>
      </w:r>
      <w:r w:rsidR="00A528D7" w:rsidRPr="003A4AA1">
        <w:rPr>
          <w:rFonts w:ascii="Times New Roman" w:hAnsi="Times New Roman"/>
          <w:sz w:val="24"/>
          <w:szCs w:val="24"/>
        </w:rPr>
        <w:t>.</w:t>
      </w:r>
      <w:r w:rsidR="00A528D7" w:rsidRPr="00EB3925">
        <w:rPr>
          <w:rFonts w:ascii="Times New Roman" w:hAnsi="Times New Roman"/>
          <w:sz w:val="24"/>
          <w:szCs w:val="24"/>
        </w:rPr>
        <w:t xml:space="preserve"> Se puede utilizar a partir de los 17 años. Su cumplimentación dura aproximadamente entre 30 y 45 minutos.</w:t>
      </w:r>
      <w:r w:rsidR="00A528D7" w:rsidRPr="00EB3925">
        <w:rPr>
          <w:rFonts w:ascii="Times New Roman" w:hAnsi="Times New Roman"/>
          <w:color w:val="000000"/>
          <w:sz w:val="24"/>
          <w:szCs w:val="24"/>
        </w:rPr>
        <w:t xml:space="preserve"> La versión española del MSCEIT versión 2.0 tiene una fiabilidad global de 0.95, con una fiabilidad de 0.93 para el área experiencial y de 0.90 para el área estratégica. Además, se han obtenido elevadas correlaciones entre las puntuaciones obtenidas con los sistemas de corrección español y el original (</w:t>
      </w:r>
      <w:r w:rsidR="00A528D7" w:rsidRPr="00EB3925">
        <w:rPr>
          <w:rFonts w:ascii="Times New Roman" w:hAnsi="Times New Roman"/>
          <w:i/>
          <w:iCs/>
          <w:color w:val="000000"/>
          <w:sz w:val="24"/>
          <w:szCs w:val="24"/>
        </w:rPr>
        <w:t>r</w:t>
      </w:r>
      <w:r w:rsidR="00A528D7" w:rsidRPr="00EB3925">
        <w:rPr>
          <w:rFonts w:ascii="Times New Roman" w:hAnsi="Times New Roman"/>
          <w:color w:val="000000"/>
          <w:sz w:val="24"/>
          <w:szCs w:val="24"/>
        </w:rPr>
        <w:t xml:space="preserve"> = 0.99). Los análisis factoriales replican la estructura original del instrumento, compuesto por: una puntuación total del cociente de inteligencia emocional (CIE);  dos áreas, que son el cociente de inteligencia emocional experiencial (CIEX) y el cociente de inteligencia emocional estratégica (CIES);  y cuatro habilidades básicas: 1) percepción emocional (CIEP); 2) facilitación emocional (CIEF); 3) comprensión emocional (CIEC) y 4) manejo emocional (CIEM);  el test está formado por ocho tareas</w:t>
      </w:r>
      <w:r w:rsidR="00A528D7" w:rsidRPr="00EB3925">
        <w:rPr>
          <w:rFonts w:ascii="Times New Roman" w:eastAsia="Calibri" w:hAnsi="Times New Roman"/>
          <w:sz w:val="24"/>
          <w:szCs w:val="24"/>
        </w:rPr>
        <w:t>: caras, paisajes y diseños, sensaciones, facilitación, combinaciones, cambios, regulación de emociones y relaciones emocionales. Este instrumento ha sido considerado útil para ser empleado con muestras clínicas para detectar aquellos individuos c</w:t>
      </w:r>
      <w:r w:rsidR="00DE18C4">
        <w:rPr>
          <w:rFonts w:ascii="Times New Roman" w:eastAsia="Calibri" w:hAnsi="Times New Roman"/>
          <w:sz w:val="24"/>
          <w:szCs w:val="24"/>
        </w:rPr>
        <w:t xml:space="preserve">on baja inteligencia emocional. </w:t>
      </w:r>
      <w:r w:rsidR="00303FCA">
        <w:rPr>
          <w:rFonts w:ascii="Times New Roman" w:eastAsia="Calibri" w:hAnsi="Times New Roman"/>
          <w:sz w:val="24"/>
          <w:szCs w:val="24"/>
        </w:rPr>
        <w:t xml:space="preserve">Las puntuaciones más altas en el MSCEIT </w:t>
      </w:r>
      <w:r w:rsidR="00303FCA">
        <w:rPr>
          <w:rFonts w:ascii="Times New Roman" w:eastAsia="Calibri" w:hAnsi="Times New Roman"/>
          <w:sz w:val="24"/>
          <w:szCs w:val="24"/>
        </w:rPr>
        <w:lastRenderedPageBreak/>
        <w:t xml:space="preserve">corresponden a niveles más altos de funcionamiento adaptativo </w:t>
      </w:r>
      <w:r w:rsidR="00DE18C4">
        <w:rPr>
          <w:rFonts w:ascii="Times New Roman" w:eastAsia="Calibri" w:hAnsi="Times New Roman"/>
          <w:sz w:val="24"/>
          <w:szCs w:val="24"/>
        </w:rPr>
        <w:fldChar w:fldCharType="begin"/>
      </w:r>
      <w:r w:rsidR="0030040E">
        <w:rPr>
          <w:rFonts w:ascii="Times New Roman" w:eastAsia="Calibri" w:hAnsi="Times New Roman"/>
          <w:sz w:val="24"/>
          <w:szCs w:val="24"/>
        </w:rPr>
        <w:instrText xml:space="preserve"> ADDIN EN.CITE &lt;EndNote&gt;&lt;Cite&gt;&lt;Author&gt;Kee&lt;/Author&gt;&lt;Year&gt;2009&lt;/Year&gt;&lt;IDText&gt;Emotional intelligence in schizophrenia&lt;/IDText&gt;&lt;DisplayText&gt;(Kee et al., 2009)&lt;/DisplayText&gt;&lt;record&gt;&lt;dates&gt;&lt;pub-dates&gt;&lt;date&gt;Jan&lt;/date&gt;&lt;/pub-dates&gt;&lt;year&gt;2009&lt;/year&gt;&lt;/dates&gt;&lt;keywords&gt;&lt;keyword&gt;Adult&lt;/keyword&gt;&lt;keyword&gt;Affect&lt;/keyword&gt;&lt;keyword&gt;Chronic Disease&lt;/keyword&gt;&lt;keyword&gt;Expressed Emotion&lt;/keyword&gt;&lt;keyword&gt;Female&lt;/keyword&gt;&lt;keyword&gt;Humans&lt;/keyword&gt;&lt;keyword&gt;Male&lt;/keyword&gt;&lt;keyword&gt;Psychology&lt;/keyword&gt;&lt;keyword&gt;Schizophrenia&lt;/keyword&gt;&lt;keyword&gt;Schizophrenic Psychology&lt;/keyword&gt;&lt;keyword&gt;Social Perception&lt;/keyword&gt;&lt;keyword&gt;Surveys and Questionnaires&lt;/keyword&gt;&lt;/keywords&gt;&lt;urls&gt;&lt;related-urls&gt;&lt;url&gt;https://www.ncbi.nlm.nih.gov/pubmed/18805674&lt;/url&gt;&lt;/related-urls&gt;&lt;/urls&gt;&lt;isbn&gt;0920-9964&lt;/isbn&gt;&lt;titles&gt;&lt;title&gt;Emotional intelligence in schizophrenia&lt;/title&gt;&lt;secondary-title&gt;Schizophr Res&lt;/secondary-title&gt;&lt;/titles&gt;&lt;pages&gt;61-8&lt;/pages&gt;&lt;number&gt;1&lt;/number&gt;&lt;contributors&gt;&lt;authors&gt;&lt;author&gt;Kee, K. S.&lt;/author&gt;&lt;author&gt;Horan, W. P.&lt;/author&gt;&lt;author&gt;Salovey, P.&lt;/author&gt;&lt;author&gt;Kern, R. S.&lt;/author&gt;&lt;author&gt;Sergi, M. J.&lt;/author&gt;&lt;author&gt;Fiske, A. P.&lt;/author&gt;&lt;author&gt;Lee, J.&lt;/author&gt;&lt;author&gt;Subotnik, K. L.&lt;/author&gt;&lt;author&gt;Nuechterlein, K.&lt;/author&gt;&lt;author&gt;Sugar, C. A.&lt;/author&gt;&lt;author&gt;Green, M. F.&lt;/author&gt;&lt;/authors&gt;&lt;/contributors&gt;&lt;edition&gt;2008/09/21&lt;/edition&gt;&lt;language&gt;eng&lt;/language&gt;&lt;added-date format="utc"&gt;1498685300&lt;/added-date&gt;&lt;ref-type name="Journal Article"&gt;17&lt;/ref-type&gt;&lt;rec-number&gt;2445&lt;/rec-number&gt;&lt;last-updated-date format="utc"&gt;1498685300&lt;/last-updated-date&gt;&lt;accession-num&gt;18805674&lt;/accession-num&gt;&lt;electronic-resource-num&gt;10.1016/j.schres.2008.08.016&lt;/electronic-resource-num&gt;&lt;volume&gt;107&lt;/volume&gt;&lt;/record&gt;&lt;/Cite&gt;&lt;/EndNote&gt;</w:instrText>
      </w:r>
      <w:r w:rsidR="00DE18C4">
        <w:rPr>
          <w:rFonts w:ascii="Times New Roman" w:eastAsia="Calibri" w:hAnsi="Times New Roman"/>
          <w:sz w:val="24"/>
          <w:szCs w:val="24"/>
        </w:rPr>
        <w:fldChar w:fldCharType="separate"/>
      </w:r>
      <w:r w:rsidR="0030040E">
        <w:rPr>
          <w:rFonts w:ascii="Times New Roman" w:eastAsia="Calibri" w:hAnsi="Times New Roman"/>
          <w:noProof/>
          <w:sz w:val="24"/>
          <w:szCs w:val="24"/>
        </w:rPr>
        <w:t>(Kee et al., 2009)</w:t>
      </w:r>
      <w:r w:rsidR="00DE18C4">
        <w:rPr>
          <w:rFonts w:ascii="Times New Roman" w:eastAsia="Calibri" w:hAnsi="Times New Roman"/>
          <w:sz w:val="24"/>
          <w:szCs w:val="24"/>
        </w:rPr>
        <w:fldChar w:fldCharType="end"/>
      </w:r>
      <w:r w:rsidR="00DE18C4">
        <w:rPr>
          <w:rFonts w:ascii="Times New Roman" w:eastAsia="Calibri" w:hAnsi="Times New Roman"/>
          <w:sz w:val="24"/>
          <w:szCs w:val="24"/>
        </w:rPr>
        <w:t>.</w:t>
      </w:r>
      <w:r w:rsidR="00DB1D0A">
        <w:rPr>
          <w:rFonts w:ascii="Times New Roman" w:eastAsia="Calibri" w:hAnsi="Times New Roman"/>
          <w:sz w:val="24"/>
          <w:szCs w:val="24"/>
        </w:rPr>
        <w:t xml:space="preserve"> </w:t>
      </w:r>
      <w:r w:rsidR="003C44A0">
        <w:rPr>
          <w:rFonts w:ascii="Times New Roman" w:eastAsia="Calibri" w:hAnsi="Times New Roman"/>
          <w:sz w:val="24"/>
          <w:szCs w:val="24"/>
        </w:rPr>
        <w:t>Además, s</w:t>
      </w:r>
      <w:r w:rsidR="00DB1D0A">
        <w:rPr>
          <w:rFonts w:ascii="Times New Roman" w:eastAsia="Calibri" w:hAnsi="Times New Roman"/>
          <w:sz w:val="24"/>
          <w:szCs w:val="24"/>
        </w:rPr>
        <w:t xml:space="preserve">e ha indicado que es una buena medida para evaluar la inteligencia emocional en población con esquizofrenia </w:t>
      </w:r>
      <w:r w:rsidR="00DE18C4">
        <w:rPr>
          <w:rFonts w:ascii="Times New Roman" w:eastAsia="Calibri" w:hAnsi="Times New Roman"/>
          <w:sz w:val="24"/>
          <w:szCs w:val="24"/>
        </w:rPr>
        <w:fldChar w:fldCharType="begin"/>
      </w:r>
      <w:r w:rsidR="0030040E">
        <w:rPr>
          <w:rFonts w:ascii="Times New Roman" w:eastAsia="Calibri" w:hAnsi="Times New Roman"/>
          <w:sz w:val="24"/>
          <w:szCs w:val="24"/>
        </w:rPr>
        <w:instrText xml:space="preserve"> ADDIN EN.CITE &lt;EndNote&gt;&lt;Cite&gt;&lt;Author&gt;Kee&lt;/Author&gt;&lt;Year&gt;2009&lt;/Year&gt;&lt;IDText&gt;Emotional intelligence in schizophrenia&lt;/IDText&gt;&lt;DisplayText&gt;(Kee et al., 2009)&lt;/DisplayText&gt;&lt;record&gt;&lt;dates&gt;&lt;pub-dates&gt;&lt;date&gt;Jan&lt;/date&gt;&lt;/pub-dates&gt;&lt;year&gt;2009&lt;/year&gt;&lt;/dates&gt;&lt;keywords&gt;&lt;keyword&gt;Adult&lt;/keyword&gt;&lt;keyword&gt;Affect&lt;/keyword&gt;&lt;keyword&gt;Chronic Disease&lt;/keyword&gt;&lt;keyword&gt;Expressed Emotion&lt;/keyword&gt;&lt;keyword&gt;Female&lt;/keyword&gt;&lt;keyword&gt;Humans&lt;/keyword&gt;&lt;keyword&gt;Male&lt;/keyword&gt;&lt;keyword&gt;Psychology&lt;/keyword&gt;&lt;keyword&gt;Schizophrenia&lt;/keyword&gt;&lt;keyword&gt;Schizophrenic Psychology&lt;/keyword&gt;&lt;keyword&gt;Social Perception&lt;/keyword&gt;&lt;keyword&gt;Surveys and Questionnaires&lt;/keyword&gt;&lt;/keywords&gt;&lt;urls&gt;&lt;related-urls&gt;&lt;url&gt;https://www.ncbi.nlm.nih.gov/pubmed/18805674&lt;/url&gt;&lt;/related-urls&gt;&lt;/urls&gt;&lt;isbn&gt;0920-9964&lt;/isbn&gt;&lt;titles&gt;&lt;title&gt;Emotional intelligence in schizophrenia&lt;/title&gt;&lt;secondary-title&gt;Schizophr Res&lt;/secondary-title&gt;&lt;/titles&gt;&lt;pages&gt;61-8&lt;/pages&gt;&lt;number&gt;1&lt;/number&gt;&lt;contributors&gt;&lt;authors&gt;&lt;author&gt;Kee, K. S.&lt;/author&gt;&lt;author&gt;Horan, W. P.&lt;/author&gt;&lt;author&gt;Salovey, P.&lt;/author&gt;&lt;author&gt;Kern, R. S.&lt;/author&gt;&lt;author&gt;Sergi, M. J.&lt;/author&gt;&lt;author&gt;Fiske, A. P.&lt;/author&gt;&lt;author&gt;Lee, J.&lt;/author&gt;&lt;author&gt;Subotnik, K. L.&lt;/author&gt;&lt;author&gt;Nuechterlein, K.&lt;/author&gt;&lt;author&gt;Sugar, C. A.&lt;/author&gt;&lt;author&gt;Green, M. F.&lt;/author&gt;&lt;/authors&gt;&lt;/contributors&gt;&lt;edition&gt;2008/09/21&lt;/edition&gt;&lt;language&gt;eng&lt;/language&gt;&lt;added-date format="utc"&gt;1498685300&lt;/added-date&gt;&lt;ref-type name="Journal Article"&gt;17&lt;/ref-type&gt;&lt;rec-number&gt;2445&lt;/rec-number&gt;&lt;last-updated-date format="utc"&gt;1498685300&lt;/last-updated-date&gt;&lt;accession-num&gt;18805674&lt;/accession-num&gt;&lt;electronic-resource-num&gt;10.1016/j.schres.2008.08.016&lt;/electronic-resource-num&gt;&lt;volume&gt;107&lt;/volume&gt;&lt;/record&gt;&lt;/Cite&gt;&lt;/EndNote&gt;</w:instrText>
      </w:r>
      <w:r w:rsidR="00DE18C4">
        <w:rPr>
          <w:rFonts w:ascii="Times New Roman" w:eastAsia="Calibri" w:hAnsi="Times New Roman"/>
          <w:sz w:val="24"/>
          <w:szCs w:val="24"/>
        </w:rPr>
        <w:fldChar w:fldCharType="separate"/>
      </w:r>
      <w:r w:rsidR="0030040E">
        <w:rPr>
          <w:rFonts w:ascii="Times New Roman" w:eastAsia="Calibri" w:hAnsi="Times New Roman"/>
          <w:noProof/>
          <w:sz w:val="24"/>
          <w:szCs w:val="24"/>
        </w:rPr>
        <w:t>(Kee et al., 2009)</w:t>
      </w:r>
      <w:r w:rsidR="00DE18C4">
        <w:rPr>
          <w:rFonts w:ascii="Times New Roman" w:eastAsia="Calibri" w:hAnsi="Times New Roman"/>
          <w:sz w:val="24"/>
          <w:szCs w:val="24"/>
        </w:rPr>
        <w:fldChar w:fldCharType="end"/>
      </w:r>
      <w:r w:rsidR="00DB1D0A">
        <w:rPr>
          <w:rFonts w:ascii="Times New Roman" w:hAnsi="Times New Roman"/>
          <w:sz w:val="24"/>
          <w:szCs w:val="24"/>
        </w:rPr>
        <w:t>.</w:t>
      </w:r>
      <w:r w:rsidR="00E239BB">
        <w:rPr>
          <w:rFonts w:ascii="Times New Roman" w:hAnsi="Times New Roman"/>
          <w:sz w:val="24"/>
          <w:szCs w:val="24"/>
        </w:rPr>
        <w:t xml:space="preserve"> Existen</w:t>
      </w:r>
      <w:r w:rsidR="00CF5655">
        <w:rPr>
          <w:rFonts w:ascii="Times New Roman" w:hAnsi="Times New Roman"/>
          <w:sz w:val="24"/>
          <w:szCs w:val="24"/>
        </w:rPr>
        <w:t xml:space="preserve"> varios estudios que han analizado los factores  del MSCEIT con población con esquizofrenia, encontrando en ambos casos dos factores principales: regulación emocional </w:t>
      </w:r>
      <w:r w:rsidR="00D9311F">
        <w:rPr>
          <w:rFonts w:ascii="Times New Roman" w:hAnsi="Times New Roman"/>
          <w:sz w:val="24"/>
          <w:szCs w:val="24"/>
        </w:rPr>
        <w:t xml:space="preserve"> </w:t>
      </w:r>
      <w:r w:rsidR="00CF5655">
        <w:rPr>
          <w:rFonts w:ascii="Times New Roman" w:hAnsi="Times New Roman"/>
          <w:sz w:val="24"/>
          <w:szCs w:val="24"/>
        </w:rPr>
        <w:t>y pe</w:t>
      </w:r>
      <w:r w:rsidR="004169E1">
        <w:rPr>
          <w:rFonts w:ascii="Times New Roman" w:hAnsi="Times New Roman"/>
          <w:sz w:val="24"/>
          <w:szCs w:val="24"/>
        </w:rPr>
        <w:t xml:space="preserve">rcepción emocional. Además, en algunos países, la sección de regulación emocional se ha incorporado al protocolo de evaluación rutinaria de pacientes con esquizofrenia </w:t>
      </w:r>
      <w:r w:rsidR="004169E1">
        <w:rPr>
          <w:rFonts w:ascii="Times New Roman" w:hAnsi="Times New Roman"/>
          <w:sz w:val="24"/>
          <w:szCs w:val="24"/>
        </w:rPr>
        <w:fldChar w:fldCharType="begin"/>
      </w:r>
      <w:r w:rsidR="0030040E">
        <w:rPr>
          <w:rFonts w:ascii="Times New Roman" w:hAnsi="Times New Roman"/>
          <w:sz w:val="24"/>
          <w:szCs w:val="24"/>
        </w:rPr>
        <w:instrText xml:space="preserve"> ADDIN EN.CITE &lt;EndNote&gt;&lt;Cite&gt;&lt;Author&gt;Eack&lt;/Author&gt;&lt;Year&gt;2009&lt;/Year&gt;&lt;IDText&gt;Evidence of factorial variance of the Mayer-Salovey-Caruso Emotional Intelligence Test across schizophrenia and normative samples&lt;/IDText&gt;&lt;DisplayText&gt;(Eack, Pogue-Geile, Greeno, &amp;amp; Keshavan, 2009)&lt;/DisplayText&gt;&lt;record&gt;&lt;dates&gt;&lt;pub-dates&gt;&lt;date&gt;Oct&lt;/date&gt;&lt;/pub-dates&gt;&lt;year&gt;2009&lt;/year&gt;&lt;/dates&gt;&lt;keywords&gt;&lt;keyword&gt;Adult&lt;/keyword&gt;&lt;keyword&gt;Cognition&lt;/keyword&gt;&lt;keyword&gt;Emotions&lt;/keyword&gt;&lt;keyword&gt;Factor Analysis, Statistical&lt;/keyword&gt;&lt;keyword&gt;Female&lt;/keyword&gt;&lt;keyword&gt;Humans&lt;/keyword&gt;&lt;keyword&gt;Intelligence&lt;/keyword&gt;&lt;keyword&gt;Intelligence Tests&lt;/keyword&gt;&lt;keyword&gt;Male&lt;/keyword&gt;&lt;keyword&gt;Reference Values&lt;/keyword&gt;&lt;keyword&gt;Schizophrenia&lt;/keyword&gt;&lt;keyword&gt;Schizophrenic Psychology&lt;/keyword&gt;&lt;keyword&gt;Social Perception&lt;/keyword&gt;&lt;keyword&gt;Young Adult&lt;/keyword&gt;&lt;/keywords&gt;&lt;urls&gt;&lt;related-urls&gt;&lt;url&gt;https://www.ncbi.nlm.nih.gov/pubmed/19501486&lt;/url&gt;&lt;/related-urls&gt;&lt;/urls&gt;&lt;isbn&gt;1573-2509&lt;/isbn&gt;&lt;custom2&gt;PMC2743794&lt;/custom2&gt;&lt;titles&gt;&lt;title&gt;Evidence of factorial variance of the Mayer-Salovey-Caruso Emotional Intelligence Test across schizophrenia and normative samples&lt;/title&gt;&lt;secondary-title&gt;Schizophr Res&lt;/secondary-title&gt;&lt;/titles&gt;&lt;pages&gt;105-9&lt;/pages&gt;&lt;number&gt;1-3&lt;/number&gt;&lt;contributors&gt;&lt;authors&gt;&lt;author&gt;Eack, S. M.&lt;/author&gt;&lt;author&gt;Pogue-Geile, M. F.&lt;/author&gt;&lt;author&gt;Greeno, C. G.&lt;/author&gt;&lt;author&gt;Keshavan, M. S.&lt;/author&gt;&lt;/authors&gt;&lt;/contributors&gt;&lt;edition&gt;2009/06/06&lt;/edition&gt;&lt;language&gt;eng&lt;/language&gt;&lt;added-date format="utc"&gt;1564334627&lt;/added-date&gt;&lt;ref-type name="Journal Article"&gt;17&lt;/ref-type&gt;&lt;rec-number&gt;3044&lt;/rec-number&gt;&lt;last-updated-date format="utc"&gt;1564334627&lt;/last-updated-date&gt;&lt;accession-num&gt;19501486&lt;/accession-num&gt;&lt;electronic-resource-num&gt;10.1016/j.schres.2009.05.011&lt;/electronic-resource-num&gt;&lt;volume&gt;114&lt;/volume&gt;&lt;/record&gt;&lt;/Cite&gt;&lt;/EndNote&gt;</w:instrText>
      </w:r>
      <w:r w:rsidR="004169E1">
        <w:rPr>
          <w:rFonts w:ascii="Times New Roman" w:hAnsi="Times New Roman"/>
          <w:sz w:val="24"/>
          <w:szCs w:val="24"/>
        </w:rPr>
        <w:fldChar w:fldCharType="separate"/>
      </w:r>
      <w:r w:rsidR="0030040E">
        <w:rPr>
          <w:rFonts w:ascii="Times New Roman" w:hAnsi="Times New Roman"/>
          <w:noProof/>
          <w:sz w:val="24"/>
          <w:szCs w:val="24"/>
        </w:rPr>
        <w:t>(Eack, Pogue-Geile, Greeno, &amp; Keshavan, 2009)</w:t>
      </w:r>
      <w:r w:rsidR="004169E1">
        <w:rPr>
          <w:rFonts w:ascii="Times New Roman" w:hAnsi="Times New Roman"/>
          <w:sz w:val="24"/>
          <w:szCs w:val="24"/>
        </w:rPr>
        <w:fldChar w:fldCharType="end"/>
      </w:r>
      <w:r w:rsidR="004169E1">
        <w:rPr>
          <w:rFonts w:ascii="Times New Roman" w:hAnsi="Times New Roman"/>
          <w:sz w:val="24"/>
          <w:szCs w:val="24"/>
        </w:rPr>
        <w:t>.</w:t>
      </w:r>
    </w:p>
    <w:p w14:paraId="1300B075" w14:textId="403B8520" w:rsidR="00BB27AC" w:rsidRPr="00BB27AC" w:rsidRDefault="00BB27AC" w:rsidP="00990A55">
      <w:pPr>
        <w:spacing w:after="240" w:line="480" w:lineRule="auto"/>
        <w:contextualSpacing/>
        <w:rPr>
          <w:rFonts w:ascii="Times New Roman" w:hAnsi="Times New Roman"/>
          <w:b/>
          <w:i/>
          <w:sz w:val="24"/>
          <w:szCs w:val="24"/>
        </w:rPr>
      </w:pPr>
      <w:r w:rsidRPr="00BB27AC">
        <w:rPr>
          <w:rFonts w:ascii="Times New Roman" w:hAnsi="Times New Roman"/>
          <w:b/>
          <w:i/>
          <w:sz w:val="24"/>
          <w:szCs w:val="24"/>
        </w:rPr>
        <w:t>Análisis estadístico</w:t>
      </w:r>
    </w:p>
    <w:p w14:paraId="2D78EBF4" w14:textId="0BE7090E" w:rsidR="00BB27AC" w:rsidRPr="00D46CDC" w:rsidRDefault="00BB27AC" w:rsidP="00990A55">
      <w:pPr>
        <w:spacing w:line="480" w:lineRule="auto"/>
        <w:contextualSpacing/>
        <w:rPr>
          <w:rFonts w:ascii="Times New Roman" w:hAnsi="Times New Roman"/>
          <w:sz w:val="24"/>
          <w:szCs w:val="24"/>
        </w:rPr>
      </w:pPr>
      <w:r w:rsidRPr="00D46CDC">
        <w:rPr>
          <w:rFonts w:ascii="Times New Roman" w:hAnsi="Times New Roman"/>
          <w:sz w:val="24"/>
          <w:szCs w:val="24"/>
        </w:rPr>
        <w:t xml:space="preserve">Los análisis estadísticos mencionados se realizaron utilizando IBM SPSS </w:t>
      </w:r>
      <w:proofErr w:type="spellStart"/>
      <w:r w:rsidRPr="00D46CDC">
        <w:rPr>
          <w:rFonts w:ascii="Times New Roman" w:hAnsi="Times New Roman"/>
          <w:sz w:val="24"/>
          <w:szCs w:val="24"/>
        </w:rPr>
        <w:t>Statistics</w:t>
      </w:r>
      <w:proofErr w:type="spellEnd"/>
      <w:r w:rsidRPr="00D46CDC">
        <w:rPr>
          <w:rFonts w:ascii="Times New Roman" w:hAnsi="Times New Roman"/>
          <w:sz w:val="24"/>
          <w:szCs w:val="24"/>
        </w:rPr>
        <w:t xml:space="preserve"> para Windows (versión 23.0, IBM Corp., </w:t>
      </w:r>
      <w:proofErr w:type="spellStart"/>
      <w:r w:rsidRPr="00D46CDC">
        <w:rPr>
          <w:rFonts w:ascii="Times New Roman" w:hAnsi="Times New Roman"/>
          <w:sz w:val="24"/>
          <w:szCs w:val="24"/>
        </w:rPr>
        <w:t>Armonk</w:t>
      </w:r>
      <w:proofErr w:type="spellEnd"/>
      <w:r w:rsidRPr="00D46CDC">
        <w:rPr>
          <w:rFonts w:ascii="Times New Roman" w:hAnsi="Times New Roman"/>
          <w:sz w:val="24"/>
          <w:szCs w:val="24"/>
        </w:rPr>
        <w:t>, NY). Se consideró un nivel de significació</w:t>
      </w:r>
      <w:r w:rsidR="00017B47">
        <w:rPr>
          <w:rFonts w:ascii="Times New Roman" w:hAnsi="Times New Roman"/>
          <w:sz w:val="24"/>
          <w:szCs w:val="24"/>
        </w:rPr>
        <w:t xml:space="preserve">n estadística con un valor </w:t>
      </w:r>
      <w:r w:rsidR="00017B47" w:rsidRPr="00017B47">
        <w:rPr>
          <w:rFonts w:ascii="Times New Roman" w:hAnsi="Times New Roman"/>
          <w:i/>
          <w:sz w:val="24"/>
          <w:szCs w:val="24"/>
        </w:rPr>
        <w:t>p</w:t>
      </w:r>
      <w:r w:rsidR="00017B47">
        <w:rPr>
          <w:rFonts w:ascii="Times New Roman" w:hAnsi="Times New Roman"/>
          <w:sz w:val="24"/>
          <w:szCs w:val="24"/>
        </w:rPr>
        <w:t xml:space="preserve"> &lt;0.</w:t>
      </w:r>
      <w:r w:rsidRPr="00D46CDC">
        <w:rPr>
          <w:rFonts w:ascii="Times New Roman" w:hAnsi="Times New Roman"/>
          <w:sz w:val="24"/>
          <w:szCs w:val="24"/>
        </w:rPr>
        <w:t>05 (bilateral). Las características de los participantes se analizaron utilizando estadística descriptiva simple.</w:t>
      </w:r>
      <w:r w:rsidR="00866E4A">
        <w:rPr>
          <w:rFonts w:ascii="Times New Roman" w:hAnsi="Times New Roman"/>
          <w:sz w:val="24"/>
          <w:szCs w:val="24"/>
        </w:rPr>
        <w:t xml:space="preserve"> Se realizó un contraste de hipótesis a través de la prueba </w:t>
      </w:r>
      <w:r w:rsidR="00866E4A" w:rsidRPr="00866E4A">
        <w:rPr>
          <w:rFonts w:ascii="Times New Roman" w:hAnsi="Times New Roman"/>
          <w:i/>
          <w:sz w:val="24"/>
          <w:szCs w:val="24"/>
        </w:rPr>
        <w:t>t</w:t>
      </w:r>
      <w:r w:rsidR="00866E4A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866E4A">
        <w:rPr>
          <w:rFonts w:ascii="Times New Roman" w:hAnsi="Times New Roman"/>
          <w:sz w:val="24"/>
          <w:szCs w:val="24"/>
        </w:rPr>
        <w:t>student</w:t>
      </w:r>
      <w:proofErr w:type="spellEnd"/>
      <w:r w:rsidR="00866E4A">
        <w:rPr>
          <w:rFonts w:ascii="Times New Roman" w:hAnsi="Times New Roman"/>
          <w:sz w:val="24"/>
          <w:szCs w:val="24"/>
        </w:rPr>
        <w:t xml:space="preserve"> para muestras independientes y se estudio la correlación entre las variables de funcionamiento social y las dimensiones de percepción, comprensión, facilitación y regulación emocional del MSCEIT.</w:t>
      </w:r>
    </w:p>
    <w:p w14:paraId="515C049D" w14:textId="3F67277A" w:rsidR="00242CD2" w:rsidRPr="00EB3925" w:rsidRDefault="00EB0DA4" w:rsidP="0005785F">
      <w:pPr>
        <w:spacing w:after="240" w:line="480" w:lineRule="auto"/>
        <w:jc w:val="center"/>
        <w:rPr>
          <w:rFonts w:ascii="Times New Roman" w:hAnsi="Times New Roman"/>
          <w:b/>
          <w:sz w:val="24"/>
          <w:szCs w:val="24"/>
        </w:rPr>
      </w:pPr>
      <w:r w:rsidRPr="00EB3925">
        <w:rPr>
          <w:rFonts w:ascii="Times New Roman" w:hAnsi="Times New Roman"/>
          <w:b/>
          <w:sz w:val="24"/>
          <w:szCs w:val="24"/>
        </w:rPr>
        <w:t>R</w:t>
      </w:r>
      <w:r w:rsidR="007C2308">
        <w:rPr>
          <w:rFonts w:ascii="Times New Roman" w:hAnsi="Times New Roman"/>
          <w:b/>
          <w:sz w:val="24"/>
          <w:szCs w:val="24"/>
        </w:rPr>
        <w:t>esultados</w:t>
      </w:r>
    </w:p>
    <w:p w14:paraId="7E85C871" w14:textId="77777777" w:rsidR="00752886" w:rsidRDefault="00A12B29" w:rsidP="00990A55">
      <w:pPr>
        <w:spacing w:after="240" w:line="480" w:lineRule="auto"/>
        <w:contextualSpacing/>
        <w:rPr>
          <w:rFonts w:ascii="Times New Roman" w:hAnsi="Times New Roman"/>
          <w:sz w:val="24"/>
          <w:szCs w:val="24"/>
        </w:rPr>
      </w:pPr>
      <w:r w:rsidRPr="002A5271">
        <w:rPr>
          <w:rFonts w:ascii="Times New Roman" w:hAnsi="Times New Roman"/>
          <w:sz w:val="24"/>
          <w:szCs w:val="24"/>
        </w:rPr>
        <w:t>En el análisis de variables sociodemográficas se observa que d</w:t>
      </w:r>
      <w:r w:rsidR="00E206C2" w:rsidRPr="002A5271">
        <w:rPr>
          <w:rFonts w:ascii="Times New Roman" w:hAnsi="Times New Roman"/>
          <w:sz w:val="24"/>
          <w:szCs w:val="24"/>
        </w:rPr>
        <w:t xml:space="preserve">e los 67 pacientes con una media </w:t>
      </w:r>
      <w:r w:rsidR="00E206C2" w:rsidRPr="002A5271">
        <w:rPr>
          <w:rFonts w:ascii="Times New Roman" w:eastAsiaTheme="minorHAnsi" w:hAnsi="Times New Roman"/>
          <w:color w:val="221F1F"/>
          <w:sz w:val="24"/>
          <w:szCs w:val="24"/>
          <w:lang w:eastAsia="en-US"/>
        </w:rPr>
        <w:t>± desviación estándar de</w:t>
      </w:r>
      <w:r w:rsidR="00E206C2" w:rsidRPr="002A5271">
        <w:rPr>
          <w:rFonts w:ascii="Times New Roman" w:hAnsi="Times New Roman"/>
          <w:sz w:val="24"/>
          <w:szCs w:val="24"/>
        </w:rPr>
        <w:t xml:space="preserve"> edad de 39.19 </w:t>
      </w:r>
      <w:r w:rsidR="00E206C2" w:rsidRPr="002A5271">
        <w:rPr>
          <w:rFonts w:ascii="Times New Roman" w:eastAsiaTheme="minorHAnsi" w:hAnsi="Times New Roman"/>
          <w:color w:val="221F1F"/>
          <w:sz w:val="24"/>
          <w:szCs w:val="24"/>
          <w:lang w:eastAsia="en-US"/>
        </w:rPr>
        <w:t xml:space="preserve">± </w:t>
      </w:r>
      <w:r w:rsidR="00E206C2" w:rsidRPr="002A5271">
        <w:rPr>
          <w:rFonts w:ascii="Times New Roman" w:hAnsi="Times New Roman"/>
          <w:sz w:val="24"/>
          <w:szCs w:val="24"/>
        </w:rPr>
        <w:t>1.02</w:t>
      </w:r>
      <w:r w:rsidR="00605188" w:rsidRPr="002A5271">
        <w:rPr>
          <w:rFonts w:ascii="Times New Roman" w:hAnsi="Times New Roman"/>
          <w:sz w:val="24"/>
          <w:szCs w:val="24"/>
        </w:rPr>
        <w:t xml:space="preserve"> años, 14 (20.85 %) eran mujeres.</w:t>
      </w:r>
      <w:r w:rsidR="003B0306" w:rsidRPr="002A5271">
        <w:rPr>
          <w:rFonts w:ascii="Times New Roman" w:hAnsi="Times New Roman"/>
          <w:sz w:val="24"/>
          <w:szCs w:val="24"/>
        </w:rPr>
        <w:t xml:space="preserve"> </w:t>
      </w:r>
      <w:r w:rsidR="001732C5" w:rsidRPr="002A5271">
        <w:rPr>
          <w:rFonts w:ascii="Times New Roman" w:hAnsi="Times New Roman"/>
          <w:sz w:val="24"/>
          <w:szCs w:val="24"/>
        </w:rPr>
        <w:t xml:space="preserve"> </w:t>
      </w:r>
      <w:r w:rsidR="00325ABD" w:rsidRPr="002A5271">
        <w:rPr>
          <w:rFonts w:ascii="Times New Roman" w:hAnsi="Times New Roman"/>
          <w:sz w:val="24"/>
          <w:szCs w:val="24"/>
        </w:rPr>
        <w:t xml:space="preserve">El 74.6 % cumplían los criterios diagnóstico de esquizofrenia tipo desorganizada.  El 17.9 % no tenía estudios, el 37.3  % tenía cursados los estudios obligatorios,  38 % había cursado bachillerato o formación profesional y sólo  el 6 % tenía estudios universitarios. El 100 % residía en una vivienda familiar.  El  80.6 % convivía con su padres o familiares, el 16.4 % vivía solo y el 3 % lo hacía en pareja.  </w:t>
      </w:r>
    </w:p>
    <w:p w14:paraId="14E593D2" w14:textId="6D67880A" w:rsidR="00262FC6" w:rsidRPr="002A5271" w:rsidRDefault="00325ABD" w:rsidP="00990A55">
      <w:pPr>
        <w:spacing w:after="240" w:line="480" w:lineRule="auto"/>
        <w:ind w:firstLine="708"/>
        <w:contextualSpacing/>
        <w:rPr>
          <w:rFonts w:ascii="Times New Roman" w:hAnsi="Times New Roman"/>
          <w:sz w:val="24"/>
          <w:szCs w:val="24"/>
          <w:lang w:eastAsia="en-US"/>
        </w:rPr>
      </w:pPr>
      <w:r w:rsidRPr="002A5271">
        <w:rPr>
          <w:rFonts w:ascii="Times New Roman" w:hAnsi="Times New Roman"/>
          <w:sz w:val="24"/>
          <w:szCs w:val="24"/>
        </w:rPr>
        <w:lastRenderedPageBreak/>
        <w:t xml:space="preserve">Respecto al tratamiento farmacológico, el 14.9 % estaba </w:t>
      </w:r>
      <w:r w:rsidR="003920E9" w:rsidRPr="002A5271">
        <w:rPr>
          <w:rFonts w:ascii="Times New Roman" w:hAnsi="Times New Roman"/>
          <w:sz w:val="24"/>
          <w:szCs w:val="24"/>
        </w:rPr>
        <w:t xml:space="preserve">sólo </w:t>
      </w:r>
      <w:r w:rsidRPr="002A5271">
        <w:rPr>
          <w:rFonts w:ascii="Times New Roman" w:hAnsi="Times New Roman"/>
          <w:sz w:val="24"/>
          <w:szCs w:val="24"/>
        </w:rPr>
        <w:t xml:space="preserve">con tratamiento antipsicótico y el 85.1 % </w:t>
      </w:r>
      <w:r w:rsidR="003920E9" w:rsidRPr="002A5271">
        <w:rPr>
          <w:rFonts w:ascii="Times New Roman" w:hAnsi="Times New Roman"/>
          <w:sz w:val="24"/>
          <w:szCs w:val="24"/>
        </w:rPr>
        <w:t>tenía má</w:t>
      </w:r>
      <w:r w:rsidR="002A5271" w:rsidRPr="002A5271">
        <w:rPr>
          <w:rFonts w:ascii="Times New Roman" w:hAnsi="Times New Roman"/>
          <w:sz w:val="24"/>
          <w:szCs w:val="24"/>
        </w:rPr>
        <w:t>s de un tratamiento</w:t>
      </w:r>
      <w:r w:rsidR="003920E9" w:rsidRPr="002A5271">
        <w:rPr>
          <w:rFonts w:ascii="Times New Roman" w:hAnsi="Times New Roman"/>
          <w:sz w:val="24"/>
          <w:szCs w:val="24"/>
        </w:rPr>
        <w:t xml:space="preserve"> fa</w:t>
      </w:r>
      <w:r w:rsidR="0065094D">
        <w:rPr>
          <w:rFonts w:ascii="Times New Roman" w:hAnsi="Times New Roman"/>
          <w:sz w:val="24"/>
          <w:szCs w:val="24"/>
        </w:rPr>
        <w:t>r</w:t>
      </w:r>
      <w:r w:rsidR="003920E9" w:rsidRPr="002A5271">
        <w:rPr>
          <w:rFonts w:ascii="Times New Roman" w:hAnsi="Times New Roman"/>
          <w:sz w:val="24"/>
          <w:szCs w:val="24"/>
        </w:rPr>
        <w:t xml:space="preserve">macológico </w:t>
      </w:r>
      <w:r w:rsidR="002A5271" w:rsidRPr="002A5271">
        <w:rPr>
          <w:rFonts w:ascii="Times New Roman" w:hAnsi="Times New Roman"/>
          <w:sz w:val="24"/>
          <w:szCs w:val="24"/>
        </w:rPr>
        <w:t xml:space="preserve">a </w:t>
      </w:r>
      <w:r w:rsidR="003920E9" w:rsidRPr="002A5271">
        <w:rPr>
          <w:rFonts w:ascii="Times New Roman" w:hAnsi="Times New Roman"/>
          <w:sz w:val="24"/>
          <w:szCs w:val="24"/>
        </w:rPr>
        <w:t xml:space="preserve">la vez. </w:t>
      </w:r>
      <w:r w:rsidR="001732C5" w:rsidRPr="002A5271">
        <w:rPr>
          <w:rFonts w:ascii="Times New Roman" w:hAnsi="Times New Roman"/>
          <w:sz w:val="24"/>
          <w:szCs w:val="24"/>
        </w:rPr>
        <w:t xml:space="preserve">El 35.82 % quedó clasificado como bajo funcionamiento </w:t>
      </w:r>
      <w:r w:rsidR="00262FC6" w:rsidRPr="002A5271">
        <w:rPr>
          <w:rFonts w:ascii="Times New Roman" w:hAnsi="Times New Roman"/>
          <w:sz w:val="24"/>
          <w:szCs w:val="24"/>
        </w:rPr>
        <w:t xml:space="preserve">social. </w:t>
      </w:r>
      <w:r w:rsidR="003B0306" w:rsidRPr="002A5271">
        <w:rPr>
          <w:rFonts w:ascii="Times New Roman" w:hAnsi="Times New Roman"/>
          <w:sz w:val="24"/>
          <w:szCs w:val="24"/>
        </w:rPr>
        <w:t xml:space="preserve">La edad media </w:t>
      </w:r>
      <w:r w:rsidR="003B0306" w:rsidRPr="002A5271">
        <w:rPr>
          <w:rFonts w:ascii="Times New Roman" w:eastAsiaTheme="minorHAnsi" w:hAnsi="Times New Roman"/>
          <w:color w:val="221F1F"/>
          <w:sz w:val="24"/>
          <w:szCs w:val="24"/>
          <w:lang w:eastAsia="en-US"/>
        </w:rPr>
        <w:t>± desviación estándar de</w:t>
      </w:r>
      <w:r w:rsidR="003B0306" w:rsidRPr="002A5271">
        <w:rPr>
          <w:rFonts w:ascii="Times New Roman" w:hAnsi="Times New Roman"/>
          <w:sz w:val="24"/>
          <w:szCs w:val="24"/>
        </w:rPr>
        <w:t xml:space="preserve"> edad </w:t>
      </w:r>
      <w:r w:rsidR="00A12B29" w:rsidRPr="002A5271">
        <w:rPr>
          <w:rFonts w:ascii="Times New Roman" w:hAnsi="Times New Roman"/>
          <w:sz w:val="24"/>
          <w:szCs w:val="24"/>
        </w:rPr>
        <w:t xml:space="preserve">en el grupo con bajo </w:t>
      </w:r>
      <w:r w:rsidR="003B0306" w:rsidRPr="002A5271">
        <w:rPr>
          <w:rFonts w:ascii="Times New Roman" w:hAnsi="Times New Roman"/>
          <w:sz w:val="24"/>
          <w:szCs w:val="24"/>
        </w:rPr>
        <w:t xml:space="preserve">funcionamiento social fue </w:t>
      </w:r>
      <w:r w:rsidR="00F2650B" w:rsidRPr="002A5271">
        <w:rPr>
          <w:rFonts w:ascii="Times New Roman" w:hAnsi="Times New Roman"/>
          <w:sz w:val="24"/>
          <w:szCs w:val="24"/>
        </w:rPr>
        <w:t xml:space="preserve">de 39.79 </w:t>
      </w:r>
      <w:r w:rsidR="00A12B29" w:rsidRPr="002A5271">
        <w:rPr>
          <w:rFonts w:ascii="Times New Roman" w:eastAsiaTheme="minorHAnsi" w:hAnsi="Times New Roman"/>
          <w:color w:val="221F1F"/>
          <w:sz w:val="24"/>
          <w:szCs w:val="24"/>
          <w:lang w:eastAsia="en-US"/>
        </w:rPr>
        <w:t>± 8.5 y para el grupo con alto funcionamiento social fue de 38.86 ± 8.4 (</w:t>
      </w:r>
      <w:r w:rsidR="00A12B29" w:rsidRPr="002A5271">
        <w:rPr>
          <w:rFonts w:ascii="Times New Roman" w:eastAsiaTheme="minorHAnsi" w:hAnsi="Times New Roman"/>
          <w:i/>
          <w:color w:val="221F1F"/>
          <w:sz w:val="24"/>
          <w:szCs w:val="24"/>
          <w:lang w:eastAsia="en-US"/>
        </w:rPr>
        <w:t>p</w:t>
      </w:r>
      <w:r w:rsidR="00A12B29" w:rsidRPr="002A5271">
        <w:rPr>
          <w:rFonts w:ascii="Times New Roman" w:eastAsiaTheme="minorHAnsi" w:hAnsi="Times New Roman"/>
          <w:color w:val="221F1F"/>
          <w:sz w:val="24"/>
          <w:szCs w:val="24"/>
          <w:lang w:eastAsia="en-US"/>
        </w:rPr>
        <w:t xml:space="preserve">=0.668). </w:t>
      </w:r>
      <w:r w:rsidR="00262FC6" w:rsidRPr="002A5271">
        <w:rPr>
          <w:rFonts w:ascii="Times New Roman" w:hAnsi="Times New Roman"/>
          <w:sz w:val="24"/>
          <w:szCs w:val="24"/>
          <w:lang w:eastAsia="en-US"/>
        </w:rPr>
        <w:t xml:space="preserve">Las características sociodemográficas y clínicas de la muestra se recogen en la Tabla 1. No hubo diferencias estadísticamente significativas en ninguna variable sociodemográfica ni clínica. </w:t>
      </w:r>
    </w:p>
    <w:p w14:paraId="362E4328" w14:textId="77777777" w:rsidR="00163FBB" w:rsidRDefault="00470DF1" w:rsidP="00990A55">
      <w:pPr>
        <w:spacing w:after="240" w:line="480" w:lineRule="auto"/>
        <w:ind w:firstLine="708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En relación a la comparación entre los dos grupos, alto y bajo funcionamiento social, </w:t>
      </w:r>
      <w:r w:rsidR="000E2EA1">
        <w:rPr>
          <w:rFonts w:ascii="Times New Roman" w:hAnsi="Times New Roman"/>
          <w:sz w:val="24"/>
          <w:szCs w:val="24"/>
        </w:rPr>
        <w:t xml:space="preserve"> los resultados muestran diferencias estadísticamente significativas en  todas las dimensiones del funcionamiento</w:t>
      </w:r>
      <w:r w:rsidR="0035610A">
        <w:rPr>
          <w:rFonts w:ascii="Times New Roman" w:hAnsi="Times New Roman"/>
          <w:sz w:val="24"/>
          <w:szCs w:val="24"/>
        </w:rPr>
        <w:t xml:space="preserve"> social: Aislamiento e integración social (</w:t>
      </w:r>
      <w:r w:rsidR="0035610A" w:rsidRPr="0035610A">
        <w:rPr>
          <w:rFonts w:ascii="Times New Roman" w:hAnsi="Times New Roman"/>
          <w:i/>
          <w:sz w:val="24"/>
          <w:szCs w:val="24"/>
        </w:rPr>
        <w:t>p</w:t>
      </w:r>
      <w:r w:rsidR="00BF4D03">
        <w:rPr>
          <w:rFonts w:ascii="Times New Roman" w:hAnsi="Times New Roman"/>
          <w:sz w:val="24"/>
          <w:szCs w:val="24"/>
        </w:rPr>
        <w:t>&lt;0.001;</w:t>
      </w:r>
      <w:r w:rsidR="0035610A">
        <w:rPr>
          <w:rFonts w:ascii="Times New Roman" w:hAnsi="Times New Roman"/>
          <w:sz w:val="24"/>
          <w:szCs w:val="24"/>
        </w:rPr>
        <w:t xml:space="preserve"> </w:t>
      </w:r>
      <w:r w:rsidR="0035610A" w:rsidRPr="0035610A">
        <w:rPr>
          <w:rFonts w:ascii="Times New Roman" w:hAnsi="Times New Roman"/>
          <w:i/>
          <w:sz w:val="24"/>
          <w:szCs w:val="24"/>
        </w:rPr>
        <w:t>d</w:t>
      </w:r>
      <w:r w:rsidR="0035610A">
        <w:rPr>
          <w:rFonts w:ascii="Times New Roman" w:hAnsi="Times New Roman"/>
          <w:sz w:val="24"/>
          <w:szCs w:val="24"/>
        </w:rPr>
        <w:t>= 1.48); comunicación interpersonal (</w:t>
      </w:r>
      <w:r w:rsidR="0035610A" w:rsidRPr="0035610A">
        <w:rPr>
          <w:rFonts w:ascii="Times New Roman" w:hAnsi="Times New Roman"/>
          <w:i/>
          <w:sz w:val="24"/>
          <w:szCs w:val="24"/>
        </w:rPr>
        <w:t>p</w:t>
      </w:r>
      <w:r w:rsidR="0035610A">
        <w:rPr>
          <w:rFonts w:ascii="Times New Roman" w:hAnsi="Times New Roman"/>
          <w:sz w:val="24"/>
          <w:szCs w:val="24"/>
        </w:rPr>
        <w:t>&lt;0.001</w:t>
      </w:r>
      <w:r w:rsidR="00BF4D03">
        <w:rPr>
          <w:rFonts w:ascii="Times New Roman" w:hAnsi="Times New Roman"/>
          <w:sz w:val="24"/>
          <w:szCs w:val="24"/>
        </w:rPr>
        <w:t xml:space="preserve">; </w:t>
      </w:r>
      <w:r w:rsidR="0035610A" w:rsidRPr="0035610A">
        <w:rPr>
          <w:rFonts w:ascii="Times New Roman" w:hAnsi="Times New Roman"/>
          <w:i/>
          <w:sz w:val="24"/>
          <w:szCs w:val="24"/>
        </w:rPr>
        <w:t>d</w:t>
      </w:r>
      <w:r w:rsidR="0035610A">
        <w:rPr>
          <w:rFonts w:ascii="Times New Roman" w:hAnsi="Times New Roman"/>
          <w:sz w:val="24"/>
          <w:szCs w:val="24"/>
        </w:rPr>
        <w:t>=1.17); Independencia ejecución (</w:t>
      </w:r>
      <w:r w:rsidR="0035610A" w:rsidRPr="0035610A">
        <w:rPr>
          <w:rFonts w:ascii="Times New Roman" w:hAnsi="Times New Roman"/>
          <w:i/>
          <w:sz w:val="24"/>
          <w:szCs w:val="24"/>
        </w:rPr>
        <w:t>p</w:t>
      </w:r>
      <w:r w:rsidR="0035610A">
        <w:rPr>
          <w:rFonts w:ascii="Times New Roman" w:hAnsi="Times New Roman"/>
          <w:sz w:val="24"/>
          <w:szCs w:val="24"/>
        </w:rPr>
        <w:t>&lt;0.001</w:t>
      </w:r>
      <w:r w:rsidR="00BF4D03">
        <w:rPr>
          <w:rFonts w:ascii="Times New Roman" w:hAnsi="Times New Roman"/>
          <w:sz w:val="24"/>
          <w:szCs w:val="24"/>
        </w:rPr>
        <w:t>;</w:t>
      </w:r>
      <w:r w:rsidR="0035610A">
        <w:rPr>
          <w:rFonts w:ascii="Times New Roman" w:hAnsi="Times New Roman"/>
          <w:sz w:val="24"/>
          <w:szCs w:val="24"/>
        </w:rPr>
        <w:t xml:space="preserve"> </w:t>
      </w:r>
      <w:r w:rsidR="0035610A" w:rsidRPr="0035610A">
        <w:rPr>
          <w:rFonts w:ascii="Times New Roman" w:hAnsi="Times New Roman"/>
          <w:i/>
          <w:sz w:val="24"/>
          <w:szCs w:val="24"/>
        </w:rPr>
        <w:t>d</w:t>
      </w:r>
      <w:r w:rsidR="0035610A">
        <w:rPr>
          <w:rFonts w:ascii="Times New Roman" w:hAnsi="Times New Roman"/>
          <w:sz w:val="24"/>
          <w:szCs w:val="24"/>
        </w:rPr>
        <w:t>=2.18);  Independencia-competencia (</w:t>
      </w:r>
      <w:r w:rsidR="0035610A" w:rsidRPr="0035610A">
        <w:rPr>
          <w:rFonts w:ascii="Times New Roman" w:hAnsi="Times New Roman"/>
          <w:i/>
          <w:sz w:val="24"/>
          <w:szCs w:val="24"/>
        </w:rPr>
        <w:t>p</w:t>
      </w:r>
      <w:r w:rsidR="0035610A">
        <w:rPr>
          <w:rFonts w:ascii="Times New Roman" w:hAnsi="Times New Roman"/>
          <w:sz w:val="24"/>
          <w:szCs w:val="24"/>
        </w:rPr>
        <w:t>&lt;0.001</w:t>
      </w:r>
      <w:r w:rsidR="00BF4D03">
        <w:rPr>
          <w:rFonts w:ascii="Times New Roman" w:hAnsi="Times New Roman"/>
          <w:sz w:val="24"/>
          <w:szCs w:val="24"/>
        </w:rPr>
        <w:t xml:space="preserve">; </w:t>
      </w:r>
      <w:r w:rsidR="0035610A" w:rsidRPr="0035610A">
        <w:rPr>
          <w:rFonts w:ascii="Times New Roman" w:hAnsi="Times New Roman"/>
          <w:i/>
          <w:sz w:val="24"/>
          <w:szCs w:val="24"/>
        </w:rPr>
        <w:t>d</w:t>
      </w:r>
      <w:r w:rsidR="0035610A">
        <w:rPr>
          <w:rFonts w:ascii="Times New Roman" w:hAnsi="Times New Roman"/>
          <w:sz w:val="24"/>
          <w:szCs w:val="24"/>
        </w:rPr>
        <w:t>=0.91); Tiempo Libre (</w:t>
      </w:r>
      <w:r w:rsidR="0035610A" w:rsidRPr="0035610A">
        <w:rPr>
          <w:rFonts w:ascii="Times New Roman" w:hAnsi="Times New Roman"/>
          <w:i/>
          <w:sz w:val="24"/>
          <w:szCs w:val="24"/>
        </w:rPr>
        <w:t>p</w:t>
      </w:r>
      <w:r w:rsidR="0035610A">
        <w:rPr>
          <w:rFonts w:ascii="Times New Roman" w:hAnsi="Times New Roman"/>
          <w:sz w:val="24"/>
          <w:szCs w:val="24"/>
        </w:rPr>
        <w:t>&lt;0.001</w:t>
      </w:r>
      <w:r w:rsidR="00BF4D03">
        <w:rPr>
          <w:rFonts w:ascii="Times New Roman" w:hAnsi="Times New Roman"/>
          <w:sz w:val="24"/>
          <w:szCs w:val="24"/>
        </w:rPr>
        <w:t>;</w:t>
      </w:r>
      <w:r w:rsidR="0035610A">
        <w:rPr>
          <w:rFonts w:ascii="Times New Roman" w:hAnsi="Times New Roman"/>
          <w:sz w:val="24"/>
          <w:szCs w:val="24"/>
        </w:rPr>
        <w:t xml:space="preserve"> </w:t>
      </w:r>
      <w:r w:rsidR="0035610A" w:rsidRPr="0035610A">
        <w:rPr>
          <w:rFonts w:ascii="Times New Roman" w:hAnsi="Times New Roman"/>
          <w:i/>
          <w:sz w:val="24"/>
          <w:szCs w:val="24"/>
        </w:rPr>
        <w:t>d</w:t>
      </w:r>
      <w:r w:rsidR="0035610A">
        <w:rPr>
          <w:rFonts w:ascii="Times New Roman" w:hAnsi="Times New Roman"/>
          <w:sz w:val="24"/>
          <w:szCs w:val="24"/>
        </w:rPr>
        <w:t>=1.60); Actividades Sociales (</w:t>
      </w:r>
      <w:r w:rsidR="0035610A" w:rsidRPr="0035610A">
        <w:rPr>
          <w:rFonts w:ascii="Times New Roman" w:hAnsi="Times New Roman"/>
          <w:i/>
          <w:sz w:val="24"/>
          <w:szCs w:val="24"/>
        </w:rPr>
        <w:t>p</w:t>
      </w:r>
      <w:r w:rsidR="0035610A">
        <w:rPr>
          <w:rFonts w:ascii="Times New Roman" w:hAnsi="Times New Roman"/>
          <w:sz w:val="24"/>
          <w:szCs w:val="24"/>
        </w:rPr>
        <w:t>&lt;0.001</w:t>
      </w:r>
      <w:r w:rsidR="00BF4D03">
        <w:rPr>
          <w:rFonts w:ascii="Times New Roman" w:hAnsi="Times New Roman"/>
          <w:sz w:val="24"/>
          <w:szCs w:val="24"/>
        </w:rPr>
        <w:t>;</w:t>
      </w:r>
      <w:r w:rsidR="0035610A">
        <w:rPr>
          <w:rFonts w:ascii="Times New Roman" w:hAnsi="Times New Roman"/>
          <w:sz w:val="24"/>
          <w:szCs w:val="24"/>
        </w:rPr>
        <w:t xml:space="preserve"> </w:t>
      </w:r>
      <w:r w:rsidR="0035610A" w:rsidRPr="0035610A">
        <w:rPr>
          <w:rFonts w:ascii="Times New Roman" w:hAnsi="Times New Roman"/>
          <w:i/>
          <w:sz w:val="24"/>
          <w:szCs w:val="24"/>
        </w:rPr>
        <w:t>d</w:t>
      </w:r>
      <w:r w:rsidR="0035610A">
        <w:rPr>
          <w:rFonts w:ascii="Times New Roman" w:hAnsi="Times New Roman"/>
          <w:sz w:val="24"/>
          <w:szCs w:val="24"/>
        </w:rPr>
        <w:t>=0.76); Empleo/ocupación (</w:t>
      </w:r>
      <w:r w:rsidR="0035610A" w:rsidRPr="0035610A">
        <w:rPr>
          <w:rFonts w:ascii="Times New Roman" w:hAnsi="Times New Roman"/>
          <w:i/>
          <w:sz w:val="24"/>
          <w:szCs w:val="24"/>
        </w:rPr>
        <w:t>p</w:t>
      </w:r>
      <w:r w:rsidR="00BF4D03">
        <w:rPr>
          <w:rFonts w:ascii="Times New Roman" w:hAnsi="Times New Roman"/>
          <w:sz w:val="24"/>
          <w:szCs w:val="24"/>
        </w:rPr>
        <w:t>=</w:t>
      </w:r>
      <w:r w:rsidR="0035610A">
        <w:rPr>
          <w:rFonts w:ascii="Times New Roman" w:hAnsi="Times New Roman"/>
          <w:sz w:val="24"/>
          <w:szCs w:val="24"/>
        </w:rPr>
        <w:t>0.00</w:t>
      </w:r>
      <w:r w:rsidR="00BF4D03">
        <w:rPr>
          <w:rFonts w:ascii="Times New Roman" w:hAnsi="Times New Roman"/>
          <w:sz w:val="24"/>
          <w:szCs w:val="24"/>
        </w:rPr>
        <w:t>3;</w:t>
      </w:r>
      <w:r w:rsidR="0035610A">
        <w:rPr>
          <w:rFonts w:ascii="Times New Roman" w:hAnsi="Times New Roman"/>
          <w:sz w:val="24"/>
          <w:szCs w:val="24"/>
        </w:rPr>
        <w:t xml:space="preserve"> </w:t>
      </w:r>
      <w:r w:rsidR="0035610A" w:rsidRPr="0035610A">
        <w:rPr>
          <w:rFonts w:ascii="Times New Roman" w:hAnsi="Times New Roman"/>
          <w:i/>
          <w:sz w:val="24"/>
          <w:szCs w:val="24"/>
        </w:rPr>
        <w:t>d</w:t>
      </w:r>
      <w:r w:rsidR="0035610A">
        <w:rPr>
          <w:rFonts w:ascii="Times New Roman" w:hAnsi="Times New Roman"/>
          <w:sz w:val="24"/>
          <w:szCs w:val="24"/>
        </w:rPr>
        <w:t>=</w:t>
      </w:r>
      <w:r w:rsidR="00BF4D03">
        <w:rPr>
          <w:rFonts w:ascii="Times New Roman" w:hAnsi="Times New Roman"/>
          <w:sz w:val="24"/>
          <w:szCs w:val="24"/>
        </w:rPr>
        <w:t>0.76)</w:t>
      </w:r>
      <w:r w:rsidR="00816C5C">
        <w:rPr>
          <w:rFonts w:ascii="Times New Roman" w:hAnsi="Times New Roman"/>
          <w:sz w:val="24"/>
          <w:szCs w:val="24"/>
        </w:rPr>
        <w:t>. Tomadas en conjunto todas las puntuaciones, se observa un tamaño del efecto mayor para el funcionamiento social total (</w:t>
      </w:r>
      <w:r w:rsidR="00816C5C" w:rsidRPr="0035610A">
        <w:rPr>
          <w:rFonts w:ascii="Times New Roman" w:hAnsi="Times New Roman"/>
          <w:i/>
          <w:sz w:val="24"/>
          <w:szCs w:val="24"/>
        </w:rPr>
        <w:t>p</w:t>
      </w:r>
      <w:r w:rsidR="00816C5C">
        <w:rPr>
          <w:rFonts w:ascii="Times New Roman" w:hAnsi="Times New Roman"/>
          <w:sz w:val="24"/>
          <w:szCs w:val="24"/>
        </w:rPr>
        <w:t xml:space="preserve">&lt;0.001 </w:t>
      </w:r>
      <w:r w:rsidR="00816C5C" w:rsidRPr="0035610A">
        <w:rPr>
          <w:rFonts w:ascii="Times New Roman" w:hAnsi="Times New Roman"/>
          <w:i/>
          <w:sz w:val="24"/>
          <w:szCs w:val="24"/>
        </w:rPr>
        <w:t>d</w:t>
      </w:r>
      <w:r w:rsidR="00816C5C">
        <w:rPr>
          <w:rFonts w:ascii="Times New Roman" w:hAnsi="Times New Roman"/>
          <w:sz w:val="24"/>
          <w:szCs w:val="24"/>
        </w:rPr>
        <w:t>=3.25), con una diferencia de hasta 45.43 puntos entre el grupo de alto y bajo  funcionamiento social.</w:t>
      </w:r>
    </w:p>
    <w:p w14:paraId="062475E1" w14:textId="0D141BC9" w:rsidR="00574E6E" w:rsidRDefault="00163FBB" w:rsidP="00990A55">
      <w:pPr>
        <w:spacing w:after="240" w:line="480" w:lineRule="auto"/>
        <w:ind w:firstLine="708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Respecto a las diferencias encontradas  entre </w:t>
      </w:r>
      <w:r w:rsidR="00816C5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el grupo con alto y bajo funcionamiento social y la inteligencia emocional, los resultados mostraron diferencias en la Facilitación Emocional (CIEF)</w:t>
      </w:r>
      <w:r w:rsidR="00F15A4C">
        <w:rPr>
          <w:rFonts w:ascii="Times New Roman" w:hAnsi="Times New Roman"/>
          <w:sz w:val="24"/>
          <w:szCs w:val="24"/>
        </w:rPr>
        <w:t xml:space="preserve"> (</w:t>
      </w:r>
      <w:r w:rsidR="00F15A4C" w:rsidRPr="00F15A4C">
        <w:rPr>
          <w:rFonts w:ascii="Times New Roman" w:hAnsi="Times New Roman"/>
          <w:i/>
          <w:sz w:val="24"/>
          <w:szCs w:val="24"/>
        </w:rPr>
        <w:t>p</w:t>
      </w:r>
      <w:r w:rsidR="00F15A4C">
        <w:rPr>
          <w:rFonts w:ascii="Times New Roman" w:hAnsi="Times New Roman"/>
          <w:sz w:val="24"/>
          <w:szCs w:val="24"/>
        </w:rPr>
        <w:t xml:space="preserve">=0.007; </w:t>
      </w:r>
      <w:r w:rsidR="00F15A4C" w:rsidRPr="00F15A4C">
        <w:rPr>
          <w:rFonts w:ascii="Times New Roman" w:hAnsi="Times New Roman"/>
          <w:i/>
          <w:sz w:val="24"/>
          <w:szCs w:val="24"/>
        </w:rPr>
        <w:t>d</w:t>
      </w:r>
      <w:r w:rsidR="00F15A4C">
        <w:rPr>
          <w:rFonts w:ascii="Times New Roman" w:hAnsi="Times New Roman"/>
          <w:sz w:val="24"/>
          <w:szCs w:val="24"/>
        </w:rPr>
        <w:t xml:space="preserve">= 0.74) </w:t>
      </w:r>
      <w:r>
        <w:rPr>
          <w:rFonts w:ascii="Times New Roman" w:hAnsi="Times New Roman"/>
          <w:sz w:val="24"/>
          <w:szCs w:val="24"/>
        </w:rPr>
        <w:t xml:space="preserve"> y en el Manejo Emocional (CIEM)</w:t>
      </w:r>
      <w:r w:rsidR="001C6F2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 w:rsidRPr="00163FBB">
        <w:rPr>
          <w:rFonts w:ascii="Times New Roman" w:hAnsi="Times New Roman"/>
          <w:i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 xml:space="preserve">=0.003; </w:t>
      </w:r>
      <w:r w:rsidRPr="00163FBB">
        <w:rPr>
          <w:rFonts w:ascii="Times New Roman" w:hAnsi="Times New Roman"/>
          <w:i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=0.83)</w:t>
      </w:r>
      <w:r w:rsidR="00F15A4C">
        <w:rPr>
          <w:rFonts w:ascii="Times New Roman" w:hAnsi="Times New Roman"/>
          <w:sz w:val="24"/>
          <w:szCs w:val="24"/>
        </w:rPr>
        <w:t>.</w:t>
      </w:r>
      <w:r w:rsidR="00F86A26">
        <w:rPr>
          <w:rFonts w:ascii="Times New Roman" w:hAnsi="Times New Roman"/>
          <w:sz w:val="24"/>
          <w:szCs w:val="24"/>
        </w:rPr>
        <w:t xml:space="preserve"> En el resto de variables no es encontraron diferencias estadísticamente significativas.</w:t>
      </w:r>
    </w:p>
    <w:p w14:paraId="1CA9613D" w14:textId="3AF7F1F1" w:rsidR="00972AFE" w:rsidRPr="000E67B8" w:rsidRDefault="000B4398" w:rsidP="000E67B8">
      <w:pPr>
        <w:spacing w:after="240" w:line="480" w:lineRule="auto"/>
        <w:ind w:firstLine="708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Finalmente, el estudio de la correlación entre las cuatro dimensiones de la inteligencia emocional evaluadas y la dimensiones del SFS mostró que </w:t>
      </w:r>
      <w:r w:rsidR="00D533E1">
        <w:rPr>
          <w:rFonts w:ascii="Times New Roman" w:hAnsi="Times New Roman"/>
          <w:sz w:val="24"/>
          <w:szCs w:val="24"/>
        </w:rPr>
        <w:t xml:space="preserve"> la Independencia- </w:t>
      </w:r>
      <w:r w:rsidR="004B118F">
        <w:rPr>
          <w:rFonts w:ascii="Times New Roman" w:hAnsi="Times New Roman"/>
          <w:sz w:val="24"/>
          <w:szCs w:val="24"/>
        </w:rPr>
        <w:t xml:space="preserve">como </w:t>
      </w:r>
      <w:r w:rsidR="00D533E1">
        <w:rPr>
          <w:rFonts w:ascii="Times New Roman" w:hAnsi="Times New Roman"/>
          <w:sz w:val="24"/>
          <w:szCs w:val="24"/>
        </w:rPr>
        <w:t xml:space="preserve">competencia correlacionaba con todas las dimensiones: </w:t>
      </w:r>
      <w:r w:rsidR="00D533E1">
        <w:rPr>
          <w:rFonts w:ascii="Times New Roman" w:hAnsi="Times New Roman"/>
          <w:sz w:val="24"/>
          <w:szCs w:val="24"/>
        </w:rPr>
        <w:lastRenderedPageBreak/>
        <w:t xml:space="preserve">percepción emocional (r= 0.285; </w:t>
      </w:r>
      <w:r w:rsidR="00D533E1" w:rsidRPr="00D533E1">
        <w:rPr>
          <w:rFonts w:ascii="Times New Roman" w:hAnsi="Times New Roman"/>
          <w:i/>
          <w:sz w:val="24"/>
          <w:szCs w:val="24"/>
        </w:rPr>
        <w:t>p</w:t>
      </w:r>
      <w:r w:rsidR="00D533E1">
        <w:rPr>
          <w:rFonts w:ascii="Times New Roman" w:hAnsi="Times New Roman"/>
          <w:sz w:val="24"/>
          <w:szCs w:val="24"/>
        </w:rPr>
        <w:t xml:space="preserve">=0.019), facilitación emocional (r=0.303; </w:t>
      </w:r>
      <w:r w:rsidR="00D533E1" w:rsidRPr="00D533E1">
        <w:rPr>
          <w:rFonts w:ascii="Times New Roman" w:hAnsi="Times New Roman"/>
          <w:i/>
          <w:sz w:val="24"/>
          <w:szCs w:val="24"/>
        </w:rPr>
        <w:t>p</w:t>
      </w:r>
      <w:r w:rsidR="00D533E1">
        <w:rPr>
          <w:rFonts w:ascii="Times New Roman" w:hAnsi="Times New Roman"/>
          <w:sz w:val="24"/>
          <w:szCs w:val="24"/>
        </w:rPr>
        <w:t xml:space="preserve">=0.013), comprensión emocional (r=0.368; </w:t>
      </w:r>
      <w:r w:rsidR="00D533E1" w:rsidRPr="00D533E1">
        <w:rPr>
          <w:rFonts w:ascii="Times New Roman" w:hAnsi="Times New Roman"/>
          <w:i/>
          <w:sz w:val="24"/>
          <w:szCs w:val="24"/>
        </w:rPr>
        <w:t>p</w:t>
      </w:r>
      <w:r w:rsidR="00D533E1">
        <w:rPr>
          <w:rFonts w:ascii="Times New Roman" w:hAnsi="Times New Roman"/>
          <w:sz w:val="24"/>
          <w:szCs w:val="24"/>
        </w:rPr>
        <w:t>=0.002) y con manejo emocional (r=0.247;</w:t>
      </w:r>
      <w:r w:rsidR="00D533E1" w:rsidRPr="00D533E1">
        <w:rPr>
          <w:rFonts w:ascii="Times New Roman" w:hAnsi="Times New Roman"/>
          <w:i/>
          <w:sz w:val="24"/>
          <w:szCs w:val="24"/>
        </w:rPr>
        <w:t>p</w:t>
      </w:r>
      <w:r w:rsidR="00D533E1">
        <w:rPr>
          <w:rFonts w:ascii="Times New Roman" w:hAnsi="Times New Roman"/>
          <w:sz w:val="24"/>
          <w:szCs w:val="24"/>
        </w:rPr>
        <w:t>=0.044)</w:t>
      </w:r>
      <w:r w:rsidR="004B118F">
        <w:rPr>
          <w:rFonts w:ascii="Times New Roman" w:hAnsi="Times New Roman"/>
          <w:sz w:val="24"/>
          <w:szCs w:val="24"/>
        </w:rPr>
        <w:t xml:space="preserve">. En cambio la dimensión de Independencia, como desempeño o ejecución, sólo mostró correlación significativa con la facilitación emocional (r=0.309; </w:t>
      </w:r>
      <w:r w:rsidR="004B118F" w:rsidRPr="004B118F">
        <w:rPr>
          <w:rFonts w:ascii="Times New Roman" w:hAnsi="Times New Roman"/>
          <w:i/>
          <w:sz w:val="24"/>
          <w:szCs w:val="24"/>
        </w:rPr>
        <w:t>p</w:t>
      </w:r>
      <w:r w:rsidR="004B118F">
        <w:rPr>
          <w:rFonts w:ascii="Times New Roman" w:hAnsi="Times New Roman"/>
          <w:sz w:val="24"/>
          <w:szCs w:val="24"/>
        </w:rPr>
        <w:t xml:space="preserve">=0.011) y regulación emocional (r=0.342; </w:t>
      </w:r>
      <w:r w:rsidR="004B118F" w:rsidRPr="004B118F">
        <w:rPr>
          <w:rFonts w:ascii="Times New Roman" w:hAnsi="Times New Roman"/>
          <w:i/>
          <w:sz w:val="24"/>
          <w:szCs w:val="24"/>
        </w:rPr>
        <w:t>p</w:t>
      </w:r>
      <w:r w:rsidR="004B118F">
        <w:rPr>
          <w:rFonts w:ascii="Times New Roman" w:hAnsi="Times New Roman"/>
          <w:sz w:val="24"/>
          <w:szCs w:val="24"/>
        </w:rPr>
        <w:t xml:space="preserve">=0.005). Por último, la dimensión de interacción- aislamiento social sólo mostró una correlación positiva  significativa con la regulación emocional (r=0.243; </w:t>
      </w:r>
      <w:r w:rsidR="004B118F" w:rsidRPr="00EA4919">
        <w:rPr>
          <w:rFonts w:ascii="Times New Roman" w:hAnsi="Times New Roman"/>
          <w:i/>
          <w:sz w:val="24"/>
          <w:szCs w:val="24"/>
        </w:rPr>
        <w:t>p</w:t>
      </w:r>
      <w:r w:rsidR="004B118F">
        <w:rPr>
          <w:rFonts w:ascii="Times New Roman" w:hAnsi="Times New Roman"/>
          <w:sz w:val="24"/>
          <w:szCs w:val="24"/>
        </w:rPr>
        <w:t>=0.048).</w:t>
      </w:r>
    </w:p>
    <w:p w14:paraId="090F8342" w14:textId="32E99ECF" w:rsidR="00242CD2" w:rsidRPr="00EB3925" w:rsidRDefault="005D25C9" w:rsidP="0005785F">
      <w:pPr>
        <w:spacing w:after="240" w:line="48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EB3925">
        <w:rPr>
          <w:rFonts w:ascii="Times New Roman" w:hAnsi="Times New Roman"/>
          <w:b/>
          <w:sz w:val="24"/>
          <w:szCs w:val="24"/>
        </w:rPr>
        <w:t>D</w:t>
      </w:r>
      <w:r w:rsidR="001111BA">
        <w:rPr>
          <w:rFonts w:ascii="Times New Roman" w:hAnsi="Times New Roman"/>
          <w:b/>
          <w:sz w:val="24"/>
          <w:szCs w:val="24"/>
        </w:rPr>
        <w:t>iscusión</w:t>
      </w:r>
    </w:p>
    <w:p w14:paraId="5C207DD7" w14:textId="06A735AE" w:rsidR="00756D5F" w:rsidRDefault="002E5755" w:rsidP="00990A55">
      <w:pPr>
        <w:spacing w:after="240" w:line="480" w:lineRule="auto"/>
        <w:contextualSpacing/>
        <w:rPr>
          <w:rFonts w:ascii="Times New Roman" w:hAnsi="Times New Roman"/>
          <w:sz w:val="24"/>
          <w:szCs w:val="24"/>
        </w:rPr>
      </w:pPr>
      <w:r w:rsidRPr="00EB3925">
        <w:rPr>
          <w:rFonts w:ascii="Times New Roman" w:hAnsi="Times New Roman"/>
          <w:sz w:val="24"/>
          <w:szCs w:val="24"/>
        </w:rPr>
        <w:t xml:space="preserve">El objetivo de este trabajo era conocer </w:t>
      </w:r>
      <w:r w:rsidR="00756D5F">
        <w:rPr>
          <w:rFonts w:ascii="Times New Roman" w:hAnsi="Times New Roman"/>
          <w:sz w:val="24"/>
          <w:szCs w:val="24"/>
        </w:rPr>
        <w:t xml:space="preserve">las diferencias entre los pacientes con alto y bajo funcionamiento social y su relación con las destrezas emocionales </w:t>
      </w:r>
      <w:r w:rsidRPr="00EB3925">
        <w:rPr>
          <w:rFonts w:ascii="Times New Roman" w:hAnsi="Times New Roman"/>
          <w:sz w:val="24"/>
          <w:szCs w:val="24"/>
        </w:rPr>
        <w:t xml:space="preserve"> afectadas en los usuarios </w:t>
      </w:r>
      <w:r w:rsidR="009628D1">
        <w:rPr>
          <w:rFonts w:ascii="Times New Roman" w:hAnsi="Times New Roman"/>
          <w:sz w:val="24"/>
          <w:szCs w:val="24"/>
        </w:rPr>
        <w:t xml:space="preserve">ambulatorios </w:t>
      </w:r>
      <w:r w:rsidRPr="00EB3925">
        <w:rPr>
          <w:rFonts w:ascii="Times New Roman" w:hAnsi="Times New Roman"/>
          <w:sz w:val="24"/>
          <w:szCs w:val="24"/>
        </w:rPr>
        <w:t>de los recursos mentales comunitarios</w:t>
      </w:r>
      <w:r w:rsidR="00E60DD2" w:rsidRPr="00EB3925">
        <w:rPr>
          <w:rFonts w:ascii="Times New Roman" w:hAnsi="Times New Roman"/>
          <w:sz w:val="24"/>
          <w:szCs w:val="24"/>
        </w:rPr>
        <w:t>.</w:t>
      </w:r>
      <w:r w:rsidR="00756D5F" w:rsidRPr="00756D5F">
        <w:rPr>
          <w:rFonts w:ascii="Times New Roman" w:hAnsi="Times New Roman"/>
          <w:sz w:val="24"/>
          <w:szCs w:val="24"/>
        </w:rPr>
        <w:t xml:space="preserve"> </w:t>
      </w:r>
      <w:r w:rsidR="00756D5F">
        <w:rPr>
          <w:rFonts w:ascii="Times New Roman" w:hAnsi="Times New Roman"/>
          <w:sz w:val="24"/>
          <w:szCs w:val="24"/>
        </w:rPr>
        <w:t xml:space="preserve">En general, en nuestra muestra más de la mitad  (64.18 %) mostraban alto funcionamiento social. En el grupo con bajo funcionamiento social, </w:t>
      </w:r>
      <w:r w:rsidR="00CC1639">
        <w:rPr>
          <w:rFonts w:ascii="Times New Roman" w:hAnsi="Times New Roman"/>
          <w:sz w:val="24"/>
          <w:szCs w:val="24"/>
        </w:rPr>
        <w:t>se  han encontrado</w:t>
      </w:r>
      <w:r w:rsidR="00756D5F">
        <w:rPr>
          <w:rFonts w:ascii="Times New Roman" w:hAnsi="Times New Roman"/>
          <w:sz w:val="24"/>
          <w:szCs w:val="24"/>
        </w:rPr>
        <w:t xml:space="preserve"> más dificultades en la realización de actividades </w:t>
      </w:r>
      <w:proofErr w:type="spellStart"/>
      <w:r w:rsidR="00756D5F">
        <w:rPr>
          <w:rFonts w:ascii="Times New Roman" w:hAnsi="Times New Roman"/>
          <w:sz w:val="24"/>
          <w:szCs w:val="24"/>
        </w:rPr>
        <w:t>prosociales</w:t>
      </w:r>
      <w:proofErr w:type="spellEnd"/>
      <w:r w:rsidR="00756D5F">
        <w:rPr>
          <w:rFonts w:ascii="Times New Roman" w:hAnsi="Times New Roman"/>
          <w:sz w:val="24"/>
          <w:szCs w:val="24"/>
        </w:rPr>
        <w:t>, con 13.16 puntos de diferencia, en la ejecución de ac</w:t>
      </w:r>
      <w:r w:rsidR="00545358">
        <w:rPr>
          <w:rFonts w:ascii="Times New Roman" w:hAnsi="Times New Roman"/>
          <w:sz w:val="24"/>
          <w:szCs w:val="24"/>
        </w:rPr>
        <w:t>tividades de autonomía personal</w:t>
      </w:r>
      <w:r w:rsidR="00756D5F">
        <w:rPr>
          <w:rFonts w:ascii="Times New Roman" w:hAnsi="Times New Roman"/>
          <w:sz w:val="24"/>
          <w:szCs w:val="24"/>
        </w:rPr>
        <w:t>, con una diferencias de hasta 11.90 puntos entre ambos grupos y en la participación en actividades de ocio y gestión del tiempo libre, con 8.65 puntos de diferencia.</w:t>
      </w:r>
    </w:p>
    <w:p w14:paraId="5DB56C67" w14:textId="2A847DC2" w:rsidR="003F0C2F" w:rsidRPr="008B00C5" w:rsidRDefault="00E60DD2" w:rsidP="00990A55">
      <w:pPr>
        <w:spacing w:line="480" w:lineRule="auto"/>
        <w:ind w:firstLine="708"/>
        <w:contextualSpacing/>
        <w:rPr>
          <w:rFonts w:ascii="Times New Roman" w:hAnsi="Times New Roman"/>
          <w:sz w:val="24"/>
          <w:szCs w:val="24"/>
          <w:lang w:val="es-ES_tradnl"/>
        </w:rPr>
      </w:pPr>
      <w:r w:rsidRPr="000613CE">
        <w:rPr>
          <w:rFonts w:ascii="Times New Roman" w:hAnsi="Times New Roman"/>
          <w:sz w:val="24"/>
          <w:szCs w:val="24"/>
        </w:rPr>
        <w:t xml:space="preserve">Los resultados de este estudio muestran que las destrezas  </w:t>
      </w:r>
      <w:r w:rsidR="00545358">
        <w:rPr>
          <w:rFonts w:ascii="Times New Roman" w:hAnsi="Times New Roman"/>
          <w:sz w:val="24"/>
          <w:szCs w:val="24"/>
        </w:rPr>
        <w:t>emocionales</w:t>
      </w:r>
      <w:r w:rsidRPr="000613CE">
        <w:rPr>
          <w:rFonts w:ascii="Times New Roman" w:hAnsi="Times New Roman"/>
          <w:sz w:val="24"/>
          <w:szCs w:val="24"/>
        </w:rPr>
        <w:t xml:space="preserve"> más deficitarias en pacientes con </w:t>
      </w:r>
      <w:r w:rsidR="00164308">
        <w:rPr>
          <w:rFonts w:ascii="Times New Roman" w:hAnsi="Times New Roman"/>
          <w:sz w:val="24"/>
          <w:szCs w:val="24"/>
        </w:rPr>
        <w:t>esquizofrenia</w:t>
      </w:r>
      <w:r w:rsidR="00C37B3F">
        <w:rPr>
          <w:rFonts w:ascii="Times New Roman" w:hAnsi="Times New Roman"/>
          <w:sz w:val="24"/>
          <w:szCs w:val="24"/>
        </w:rPr>
        <w:t xml:space="preserve"> con bajo funcionamiento social</w:t>
      </w:r>
      <w:r w:rsidRPr="000613CE">
        <w:rPr>
          <w:rFonts w:ascii="Times New Roman" w:hAnsi="Times New Roman"/>
          <w:sz w:val="24"/>
          <w:szCs w:val="24"/>
        </w:rPr>
        <w:t xml:space="preserve">, que acuden a las unidades de rehabilitación, </w:t>
      </w:r>
      <w:r w:rsidR="004556B7" w:rsidRPr="000613CE">
        <w:rPr>
          <w:rFonts w:ascii="Times New Roman" w:hAnsi="Times New Roman"/>
          <w:sz w:val="24"/>
          <w:szCs w:val="24"/>
        </w:rPr>
        <w:t xml:space="preserve">corresponden a la regulación reflexiva de la emoción y la facilitación emocional. </w:t>
      </w:r>
      <w:r w:rsidR="00B16398" w:rsidRPr="000613CE">
        <w:rPr>
          <w:rFonts w:ascii="Times New Roman" w:hAnsi="Times New Roman"/>
          <w:sz w:val="24"/>
          <w:szCs w:val="24"/>
        </w:rPr>
        <w:t xml:space="preserve"> </w:t>
      </w:r>
      <w:r w:rsidR="0048648D">
        <w:rPr>
          <w:rFonts w:ascii="Times New Roman" w:hAnsi="Times New Roman"/>
          <w:sz w:val="24"/>
          <w:szCs w:val="24"/>
        </w:rPr>
        <w:t>L</w:t>
      </w:r>
      <w:r w:rsidR="0048648D" w:rsidRPr="000613CE">
        <w:rPr>
          <w:rFonts w:ascii="Times New Roman" w:hAnsi="Times New Roman"/>
          <w:sz w:val="24"/>
          <w:szCs w:val="24"/>
        </w:rPr>
        <w:t xml:space="preserve">a </w:t>
      </w:r>
      <w:r w:rsidR="0048648D" w:rsidRPr="00C1207B">
        <w:rPr>
          <w:rFonts w:ascii="Times New Roman" w:hAnsi="Times New Roman"/>
          <w:sz w:val="24"/>
          <w:szCs w:val="24"/>
        </w:rPr>
        <w:t>facilitación emocional puede ser entendida como la habilidad para reconducir y priorizar el pensamiento basado en los sentimientos asociados a objetos, situaciones y personas, permit</w:t>
      </w:r>
      <w:r w:rsidR="0048648D">
        <w:rPr>
          <w:rFonts w:ascii="Times New Roman" w:hAnsi="Times New Roman"/>
          <w:sz w:val="24"/>
          <w:szCs w:val="24"/>
        </w:rPr>
        <w:t>iendo</w:t>
      </w:r>
      <w:r w:rsidR="0048648D" w:rsidRPr="00C1207B">
        <w:rPr>
          <w:rFonts w:ascii="Times New Roman" w:hAnsi="Times New Roman"/>
          <w:sz w:val="24"/>
          <w:szCs w:val="24"/>
        </w:rPr>
        <w:t xml:space="preserve"> solucionar problema</w:t>
      </w:r>
      <w:r w:rsidR="0048648D">
        <w:rPr>
          <w:rFonts w:ascii="Times New Roman" w:hAnsi="Times New Roman"/>
          <w:sz w:val="24"/>
          <w:szCs w:val="24"/>
        </w:rPr>
        <w:t>s</w:t>
      </w:r>
      <w:r w:rsidR="0048648D" w:rsidRPr="00C1207B">
        <w:rPr>
          <w:rFonts w:ascii="Times New Roman" w:hAnsi="Times New Roman"/>
          <w:sz w:val="24"/>
          <w:szCs w:val="24"/>
        </w:rPr>
        <w:t xml:space="preserve"> y tomar decisiones. Supone l</w:t>
      </w:r>
      <w:r w:rsidR="0048648D" w:rsidRPr="00C1207B">
        <w:rPr>
          <w:rFonts w:ascii="Times New Roman" w:hAnsi="Times New Roman"/>
          <w:sz w:val="24"/>
          <w:szCs w:val="24"/>
          <w:lang w:val="es-ES_tradnl"/>
        </w:rPr>
        <w:t>a habilidad</w:t>
      </w:r>
      <w:r w:rsidR="0048648D" w:rsidRPr="008B00C5">
        <w:rPr>
          <w:rFonts w:ascii="Times New Roman" w:hAnsi="Times New Roman"/>
          <w:sz w:val="24"/>
          <w:szCs w:val="24"/>
          <w:lang w:val="es-ES_tradnl"/>
        </w:rPr>
        <w:t xml:space="preserve"> para tener en cuenta los sentimientos cuando razonamos o solucionamos problemas, nos permite  priorizar nuestros procesos cognitivos básicos, </w:t>
      </w:r>
      <w:r w:rsidR="0048648D" w:rsidRPr="008B00C5">
        <w:rPr>
          <w:rFonts w:ascii="Times New Roman" w:hAnsi="Times New Roman"/>
          <w:sz w:val="24"/>
          <w:szCs w:val="24"/>
          <w:lang w:val="es-ES_tradnl"/>
        </w:rPr>
        <w:lastRenderedPageBreak/>
        <w:t>ayudándonos a centrar nuestra atención en lo que es realmente importante</w:t>
      </w:r>
      <w:r w:rsidR="00412E44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="00BF5DF6">
        <w:rPr>
          <w:rFonts w:ascii="Times New Roman" w:hAnsi="Times New Roman"/>
          <w:sz w:val="24"/>
          <w:szCs w:val="24"/>
          <w:lang w:val="es-ES_tradnl"/>
        </w:rPr>
        <w:fldChar w:fldCharType="begin">
          <w:fldData xml:space="preserve">PEVuZE5vdGU+PENpdGU+PEF1dGhvcj5GcmFqby1BcG9yPC9BdXRob3I+PFllYXI+MjAxNjwvWWVh
cj48SURUZXh0PkVtb3Rpb25hbCBJbnRlbGxpZ2VuY2UgZGVmaWNpdHMgaW4gc2NoaXpvcGhyZW5p
YTogVGhlIGltcGFjdCBvZiBub24tc29jaWFsIGNvZ25pdGlvbjwvSURUZXh0PjxEaXNwbGF5VGV4
dD4oRWFjayBldCBhbC4sIDIwMTA7IEZyYWpvLUFwb3IgZXQgYWwuLCAyMDE2KTwvRGlzcGxheVRl
eHQ+PHJlY29yZD48ZGF0ZXM+PHB1Yi1kYXRlcz48ZGF0ZT5BcHI8L2RhdGU+PC9wdWItZGF0ZXM+
PHllYXI+MjAxNjwveWVhcj48L2RhdGVzPjxrZXl3b3Jkcz48a2V5d29yZD5BZHVsdDwva2V5d29y
ZD48a2V5d29yZD5Db2duaXRpb248L2tleXdvcmQ+PGtleXdvcmQ+RW1vdGlvbmFsIEludGVsbGln
ZW5jZTwva2V5d29yZD48a2V5d29yZD5GZW1hbGU8L2tleXdvcmQ+PGtleXdvcmQ+SHVtYW5zPC9r
ZXl3b3JkPjxrZXl3b3JkPk1hbGU8L2tleXdvcmQ+PGtleXdvcmQ+TWlkZGxlIEFnZWQ8L2tleXdv
cmQ+PGtleXdvcmQ+UHN5Y2hpYXRyaWMgU3RhdHVzIFJhdGluZyBTY2FsZXM8L2tleXdvcmQ+PGtl
eXdvcmQ+U2NoaXpvcGhyZW5pYTwva2V5d29yZD48a2V5d29yZD5TY2hpem9waHJlbmljIFBzeWNo
b2xvZ3k8L2tleXdvcmQ+PC9rZXl3b3Jkcz48dXJscz48cmVsYXRlZC11cmxzPjx1cmw+aHR0cHM6
Ly93d3cubmNiaS5ubG0ubmloLmdvdi9wdWJtZWQvMjY5MjQ2MTk8L3VybD48L3JlbGF0ZWQtdXJs
cz48L3VybHM+PGlzYm4+MTU3My0yNTA5PC9pc2JuPjx0aXRsZXM+PHRpdGxlPkVtb3Rpb25hbCBJ
bnRlbGxpZ2VuY2UgZGVmaWNpdHMgaW4gc2NoaXpvcGhyZW5pYTogVGhlIGltcGFjdCBvZiBub24t
c29jaWFsIGNvZ25pdGlvbjwvdGl0bGU+PHNlY29uZGFyeS10aXRsZT5TY2hpem9waHIgUmVzPC9z
ZWNvbmRhcnktdGl0bGU+PC90aXRsZXM+PHBhZ2VzPjEzMS02PC9wYWdlcz48bnVtYmVyPjEtMzwv
bnVtYmVyPjxjb250cmlidXRvcnM+PGF1dGhvcnM+PGF1dGhvcj5GcmFqby1BcG9yLCBCLjwvYXV0
aG9yPjxhdXRob3I+UGFyZGVsbGVyLCBTLjwvYXV0aG9yPjxhdXRob3I+S2VtbWxlciwgRy48L2F1
dGhvcj48YXV0aG9yPldlbHRlLCBBLiBTLjwvYXV0aG9yPjxhdXRob3I+SG9mZXIsIEEuPC9hdXRo
b3I+PC9hdXRob3JzPjwvY29udHJpYnV0b3JzPjxsYW5ndWFnZT5lbmc8L2xhbmd1YWdlPjxhZGRl
ZC1kYXRlIGZvcm1hdD0idXRjIj4xNDk4Njg4NzA2PC9hZGRlZC1kYXRlPjxyZWYtdHlwZSBuYW1l
PSJKb3VybmFsIEFydGljbGUiPjE3PC9yZWYtdHlwZT48cmVjLW51bWJlcj4yNDYzPC9yZWMtbnVt
YmVyPjxsYXN0LXVwZGF0ZWQtZGF0ZSBmb3JtYXQ9InV0YyI+MTQ5ODY4ODcwNjwvbGFzdC11cGRh
dGVkLWRhdGU+PGFjY2Vzc2lvbi1udW0+MjY5MjQ2MTk8L2FjY2Vzc2lvbi1udW0+PGVsZWN0cm9u
aWMtcmVzb3VyY2UtbnVtPjEwLjEwMTYvai5zY2hyZXMuMjAxNi4wMi4wMjc8L2VsZWN0cm9uaWMt
cmVzb3VyY2UtbnVtPjx2b2x1bWU+MTcyPC92b2x1bWU+PC9yZWNvcmQ+PC9DaXRlPjxDaXRlPjxB
dXRob3I+RWFjazwvQXV0aG9yPjxZZWFyPjIwMTA8L1llYXI+PElEVGV4dD5Bc3Nlc3Npbmcgc29j
aWFsLWNvZ25pdGl2ZSBkZWZpY2l0cyBpbiBzY2hpem9waHJlbmlhIHdpdGggdGhlIE1heWVyLVNh
bG92ZXktQ2FydXNvIEVtb3Rpb25hbCBJbnRlbGxpZ2VuY2UgVGVzdDwvSURUZXh0PjxyZWNvcmQ+
PGRhdGVzPjxwdWItZGF0ZXM+PGRhdGU+TWFyPC9kYXRlPjwvcHViLWRhdGVzPjx5ZWFyPjIwMTA8
L3llYXI+PC9kYXRlcz48a2V5d29yZHM+PGtleXdvcmQ+QWRvbGVzY2VudDwva2V5d29yZD48a2V5
d29yZD5BZHVsdDwva2V5d29yZD48a2V5d29yZD5BbnRpcHN5Y2hvdGljIEFnZW50czwva2V5d29y
ZD48a2V5d29yZD5Db2duaXRpb24gRGlzb3JkZXJzPC9rZXl3b3JkPjxrZXl3b3JkPkVtb3Rpb25h
bCBJbnRlbGxpZ2VuY2U8L2tleXdvcmQ+PGtleXdvcmQ+RmVtYWxlPC9rZXl3b3JkPjxrZXl3b3Jk
Pkh1bWFuczwva2V5d29yZD48a2V5d29yZD5NYWxlPC9rZXl3b3JkPjxrZXl3b3JkPlBzeWNoaWF0
cmljIFN0YXR1cyBSYXRpbmcgU2NhbGVzPC9rZXl3b3JkPjxrZXl3b3JkPlBzeWNob21ldHJpY3M8
L2tleXdvcmQ+PGtleXdvcmQ+UHN5Y2hvdGljIERpc29yZGVyczwva2V5d29yZD48a2V5d29yZD5S
ZXByb2R1Y2liaWxpdHkgb2YgUmVzdWx0czwva2V5d29yZD48a2V5d29yZD5TY2hpem9waHJlbmlh
PC9rZXl3b3JkPjxrZXl3b3JkPlNjaGl6b3BocmVuaWMgUHN5Y2hvbG9neTwva2V5d29yZD48a2V5
d29yZD5Tb2NpYWwgQWRqdXN0bWVudDwva2V5d29yZD48a2V5d29yZD5Zb3VuZyBBZHVsdDwva2V5
d29yZD48L2tleXdvcmRzPjx1cmxzPjxyZWxhdGVkLXVybHM+PHVybD5odHRwczovL3d3dy5uY2Jp
Lm5sbS5uaWguZ292L3B1Ym1lZC8xODY0ODAyMTwvdXJsPjwvcmVsYXRlZC11cmxzPjwvdXJscz48
aXNibj4xNzQ1LTE3MDE8L2lzYm4+PGN1c3RvbTI+UE1DMjgzMzExMzwvY3VzdG9tMj48dGl0bGVz
Pjx0aXRsZT5Bc3Nlc3Npbmcgc29jaWFsLWNvZ25pdGl2ZSBkZWZpY2l0cyBpbiBzY2hpem9waHJl
bmlhIHdpdGggdGhlIE1heWVyLVNhbG92ZXktQ2FydXNvIEVtb3Rpb25hbCBJbnRlbGxpZ2VuY2Ug
VGVzdDwvdGl0bGU+PHNlY29uZGFyeS10aXRsZT5TY2hpem9waHIgQnVsbDwvc2Vjb25kYXJ5LXRp
dGxlPjwvdGl0bGVzPjxwYWdlcz4zNzAtODA8L3BhZ2VzPjxudW1iZXI+MjwvbnVtYmVyPjxjb250
cmlidXRvcnM+PGF1dGhvcnM+PGF1dGhvcj5FYWNrLCBTLiBNLjwvYXV0aG9yPjxhdXRob3I+R3Jl
ZW5vLCBDLiBHLjwvYXV0aG9yPjxhdXRob3I+UG9ndWUtR2VpbGUsIE0uIEYuPC9hdXRob3I+PGF1
dGhvcj5OZXdoaWxsLCBDLiBFLjwvYXV0aG9yPjxhdXRob3I+SG9nYXJ0eSwgRy4gRS48L2F1dGhv
cj48YXV0aG9yPktlc2hhdmFuLCBNLiBTLjwvYXV0aG9yPjwvYXV0aG9ycz48L2NvbnRyaWJ1dG9y
cz48ZWRpdGlvbj4yMDA4LzA3LzIyPC9lZGl0aW9uPjxsYW5ndWFnZT5lbmc8L2xhbmd1YWdlPjxh
ZGRlZC1kYXRlIGZvcm1hdD0idXRjIj4xNTY0MzM0NjI3PC9hZGRlZC1kYXRlPjxyZWYtdHlwZSBu
YW1lPSJKb3VybmFsIEFydGljbGUiPjE3PC9yZWYtdHlwZT48cmVjLW51bWJlcj4zMDQ1PC9yZWMt
bnVtYmVyPjxsYXN0LXVwZGF0ZWQtZGF0ZSBmb3JtYXQ9InV0YyI+MTU2NDMzNDYyNzwvbGFzdC11
cGRhdGVkLWRhdGU+PGFjY2Vzc2lvbi1udW0+MTg2NDgwMjE8L2FjY2Vzc2lvbi1udW0+PGVsZWN0
cm9uaWMtcmVzb3VyY2UtbnVtPjEwLjEwOTMvc2NoYnVsL3NibjA5MTwvZWxlY3Ryb25pYy1yZXNv
dXJjZS1udW0+PHZvbHVtZT4zNjwvdm9sdW1lPjwvcmVjb3JkPjwvQ2l0ZT48L0VuZE5vdGU+
</w:fldData>
        </w:fldChar>
      </w:r>
      <w:r w:rsidR="0030040E">
        <w:rPr>
          <w:rFonts w:ascii="Times New Roman" w:hAnsi="Times New Roman"/>
          <w:sz w:val="24"/>
          <w:szCs w:val="24"/>
          <w:lang w:val="es-ES_tradnl"/>
        </w:rPr>
        <w:instrText xml:space="preserve"> ADDIN EN.CITE </w:instrText>
      </w:r>
      <w:r w:rsidR="0030040E">
        <w:rPr>
          <w:rFonts w:ascii="Times New Roman" w:hAnsi="Times New Roman"/>
          <w:sz w:val="24"/>
          <w:szCs w:val="24"/>
          <w:lang w:val="es-ES_tradnl"/>
        </w:rPr>
        <w:fldChar w:fldCharType="begin">
          <w:fldData xml:space="preserve">PEVuZE5vdGU+PENpdGU+PEF1dGhvcj5GcmFqby1BcG9yPC9BdXRob3I+PFllYXI+MjAxNjwvWWVh
cj48SURUZXh0PkVtb3Rpb25hbCBJbnRlbGxpZ2VuY2UgZGVmaWNpdHMgaW4gc2NoaXpvcGhyZW5p
YTogVGhlIGltcGFjdCBvZiBub24tc29jaWFsIGNvZ25pdGlvbjwvSURUZXh0PjxEaXNwbGF5VGV4
dD4oRWFjayBldCBhbC4sIDIwMTA7IEZyYWpvLUFwb3IgZXQgYWwuLCAyMDE2KTwvRGlzcGxheVRl
eHQ+PHJlY29yZD48ZGF0ZXM+PHB1Yi1kYXRlcz48ZGF0ZT5BcHI8L2RhdGU+PC9wdWItZGF0ZXM+
PHllYXI+MjAxNjwveWVhcj48L2RhdGVzPjxrZXl3b3Jkcz48a2V5d29yZD5BZHVsdDwva2V5d29y
ZD48a2V5d29yZD5Db2duaXRpb248L2tleXdvcmQ+PGtleXdvcmQ+RW1vdGlvbmFsIEludGVsbGln
ZW5jZTwva2V5d29yZD48a2V5d29yZD5GZW1hbGU8L2tleXdvcmQ+PGtleXdvcmQ+SHVtYW5zPC9r
ZXl3b3JkPjxrZXl3b3JkPk1hbGU8L2tleXdvcmQ+PGtleXdvcmQ+TWlkZGxlIEFnZWQ8L2tleXdv
cmQ+PGtleXdvcmQ+UHN5Y2hpYXRyaWMgU3RhdHVzIFJhdGluZyBTY2FsZXM8L2tleXdvcmQ+PGtl
eXdvcmQ+U2NoaXpvcGhyZW5pYTwva2V5d29yZD48a2V5d29yZD5TY2hpem9waHJlbmljIFBzeWNo
b2xvZ3k8L2tleXdvcmQ+PC9rZXl3b3Jkcz48dXJscz48cmVsYXRlZC11cmxzPjx1cmw+aHR0cHM6
Ly93d3cubmNiaS5ubG0ubmloLmdvdi9wdWJtZWQvMjY5MjQ2MTk8L3VybD48L3JlbGF0ZWQtdXJs
cz48L3VybHM+PGlzYm4+MTU3My0yNTA5PC9pc2JuPjx0aXRsZXM+PHRpdGxlPkVtb3Rpb25hbCBJ
bnRlbGxpZ2VuY2UgZGVmaWNpdHMgaW4gc2NoaXpvcGhyZW5pYTogVGhlIGltcGFjdCBvZiBub24t
c29jaWFsIGNvZ25pdGlvbjwvdGl0bGU+PHNlY29uZGFyeS10aXRsZT5TY2hpem9waHIgUmVzPC9z
ZWNvbmRhcnktdGl0bGU+PC90aXRsZXM+PHBhZ2VzPjEzMS02PC9wYWdlcz48bnVtYmVyPjEtMzwv
bnVtYmVyPjxjb250cmlidXRvcnM+PGF1dGhvcnM+PGF1dGhvcj5GcmFqby1BcG9yLCBCLjwvYXV0
aG9yPjxhdXRob3I+UGFyZGVsbGVyLCBTLjwvYXV0aG9yPjxhdXRob3I+S2VtbWxlciwgRy48L2F1
dGhvcj48YXV0aG9yPldlbHRlLCBBLiBTLjwvYXV0aG9yPjxhdXRob3I+SG9mZXIsIEEuPC9hdXRo
b3I+PC9hdXRob3JzPjwvY29udHJpYnV0b3JzPjxsYW5ndWFnZT5lbmc8L2xhbmd1YWdlPjxhZGRl
ZC1kYXRlIGZvcm1hdD0idXRjIj4xNDk4Njg4NzA2PC9hZGRlZC1kYXRlPjxyZWYtdHlwZSBuYW1l
PSJKb3VybmFsIEFydGljbGUiPjE3PC9yZWYtdHlwZT48cmVjLW51bWJlcj4yNDYzPC9yZWMtbnVt
YmVyPjxsYXN0LXVwZGF0ZWQtZGF0ZSBmb3JtYXQ9InV0YyI+MTQ5ODY4ODcwNjwvbGFzdC11cGRh
dGVkLWRhdGU+PGFjY2Vzc2lvbi1udW0+MjY5MjQ2MTk8L2FjY2Vzc2lvbi1udW0+PGVsZWN0cm9u
aWMtcmVzb3VyY2UtbnVtPjEwLjEwMTYvai5zY2hyZXMuMjAxNi4wMi4wMjc8L2VsZWN0cm9uaWMt
cmVzb3VyY2UtbnVtPjx2b2x1bWU+MTcyPC92b2x1bWU+PC9yZWNvcmQ+PC9DaXRlPjxDaXRlPjxB
dXRob3I+RWFjazwvQXV0aG9yPjxZZWFyPjIwMTA8L1llYXI+PElEVGV4dD5Bc3Nlc3Npbmcgc29j
aWFsLWNvZ25pdGl2ZSBkZWZpY2l0cyBpbiBzY2hpem9waHJlbmlhIHdpdGggdGhlIE1heWVyLVNh
bG92ZXktQ2FydXNvIEVtb3Rpb25hbCBJbnRlbGxpZ2VuY2UgVGVzdDwvSURUZXh0PjxyZWNvcmQ+
PGRhdGVzPjxwdWItZGF0ZXM+PGRhdGU+TWFyPC9kYXRlPjwvcHViLWRhdGVzPjx5ZWFyPjIwMTA8
L3llYXI+PC9kYXRlcz48a2V5d29yZHM+PGtleXdvcmQ+QWRvbGVzY2VudDwva2V5d29yZD48a2V5
d29yZD5BZHVsdDwva2V5d29yZD48a2V5d29yZD5BbnRpcHN5Y2hvdGljIEFnZW50czwva2V5d29y
ZD48a2V5d29yZD5Db2duaXRpb24gRGlzb3JkZXJzPC9rZXl3b3JkPjxrZXl3b3JkPkVtb3Rpb25h
bCBJbnRlbGxpZ2VuY2U8L2tleXdvcmQ+PGtleXdvcmQ+RmVtYWxlPC9rZXl3b3JkPjxrZXl3b3Jk
Pkh1bWFuczwva2V5d29yZD48a2V5d29yZD5NYWxlPC9rZXl3b3JkPjxrZXl3b3JkPlBzeWNoaWF0
cmljIFN0YXR1cyBSYXRpbmcgU2NhbGVzPC9rZXl3b3JkPjxrZXl3b3JkPlBzeWNob21ldHJpY3M8
L2tleXdvcmQ+PGtleXdvcmQ+UHN5Y2hvdGljIERpc29yZGVyczwva2V5d29yZD48a2V5d29yZD5S
ZXByb2R1Y2liaWxpdHkgb2YgUmVzdWx0czwva2V5d29yZD48a2V5d29yZD5TY2hpem9waHJlbmlh
PC9rZXl3b3JkPjxrZXl3b3JkPlNjaGl6b3BocmVuaWMgUHN5Y2hvbG9neTwva2V5d29yZD48a2V5
d29yZD5Tb2NpYWwgQWRqdXN0bWVudDwva2V5d29yZD48a2V5d29yZD5Zb3VuZyBBZHVsdDwva2V5
d29yZD48L2tleXdvcmRzPjx1cmxzPjxyZWxhdGVkLXVybHM+PHVybD5odHRwczovL3d3dy5uY2Jp
Lm5sbS5uaWguZ292L3B1Ym1lZC8xODY0ODAyMTwvdXJsPjwvcmVsYXRlZC11cmxzPjwvdXJscz48
aXNibj4xNzQ1LTE3MDE8L2lzYm4+PGN1c3RvbTI+UE1DMjgzMzExMzwvY3VzdG9tMj48dGl0bGVz
Pjx0aXRsZT5Bc3Nlc3Npbmcgc29jaWFsLWNvZ25pdGl2ZSBkZWZpY2l0cyBpbiBzY2hpem9waHJl
bmlhIHdpdGggdGhlIE1heWVyLVNhbG92ZXktQ2FydXNvIEVtb3Rpb25hbCBJbnRlbGxpZ2VuY2Ug
VGVzdDwvdGl0bGU+PHNlY29uZGFyeS10aXRsZT5TY2hpem9waHIgQnVsbDwvc2Vjb25kYXJ5LXRp
dGxlPjwvdGl0bGVzPjxwYWdlcz4zNzAtODA8L3BhZ2VzPjxudW1iZXI+MjwvbnVtYmVyPjxjb250
cmlidXRvcnM+PGF1dGhvcnM+PGF1dGhvcj5FYWNrLCBTLiBNLjwvYXV0aG9yPjxhdXRob3I+R3Jl
ZW5vLCBDLiBHLjwvYXV0aG9yPjxhdXRob3I+UG9ndWUtR2VpbGUsIE0uIEYuPC9hdXRob3I+PGF1
dGhvcj5OZXdoaWxsLCBDLiBFLjwvYXV0aG9yPjxhdXRob3I+SG9nYXJ0eSwgRy4gRS48L2F1dGhv
cj48YXV0aG9yPktlc2hhdmFuLCBNLiBTLjwvYXV0aG9yPjwvYXV0aG9ycz48L2NvbnRyaWJ1dG9y
cz48ZWRpdGlvbj4yMDA4LzA3LzIyPC9lZGl0aW9uPjxsYW5ndWFnZT5lbmc8L2xhbmd1YWdlPjxh
ZGRlZC1kYXRlIGZvcm1hdD0idXRjIj4xNTY0MzM0NjI3PC9hZGRlZC1kYXRlPjxyZWYtdHlwZSBu
YW1lPSJKb3VybmFsIEFydGljbGUiPjE3PC9yZWYtdHlwZT48cmVjLW51bWJlcj4zMDQ1PC9yZWMt
bnVtYmVyPjxsYXN0LXVwZGF0ZWQtZGF0ZSBmb3JtYXQ9InV0YyI+MTU2NDMzNDYyNzwvbGFzdC11
cGRhdGVkLWRhdGU+PGFjY2Vzc2lvbi1udW0+MTg2NDgwMjE8L2FjY2Vzc2lvbi1udW0+PGVsZWN0
cm9uaWMtcmVzb3VyY2UtbnVtPjEwLjEwOTMvc2NoYnVsL3NibjA5MTwvZWxlY3Ryb25pYy1yZXNv
dXJjZS1udW0+PHZvbHVtZT4zNjwvdm9sdW1lPjwvcmVjb3JkPjwvQ2l0ZT48L0VuZE5vdGU+
</w:fldData>
        </w:fldChar>
      </w:r>
      <w:r w:rsidR="0030040E">
        <w:rPr>
          <w:rFonts w:ascii="Times New Roman" w:hAnsi="Times New Roman"/>
          <w:sz w:val="24"/>
          <w:szCs w:val="24"/>
          <w:lang w:val="es-ES_tradnl"/>
        </w:rPr>
        <w:instrText xml:space="preserve"> ADDIN EN.CITE.DATA </w:instrText>
      </w:r>
      <w:r w:rsidR="0030040E">
        <w:rPr>
          <w:rFonts w:ascii="Times New Roman" w:hAnsi="Times New Roman"/>
          <w:sz w:val="24"/>
          <w:szCs w:val="24"/>
          <w:lang w:val="es-ES_tradnl"/>
        </w:rPr>
      </w:r>
      <w:r w:rsidR="0030040E">
        <w:rPr>
          <w:rFonts w:ascii="Times New Roman" w:hAnsi="Times New Roman"/>
          <w:sz w:val="24"/>
          <w:szCs w:val="24"/>
          <w:lang w:val="es-ES_tradnl"/>
        </w:rPr>
        <w:fldChar w:fldCharType="end"/>
      </w:r>
      <w:r w:rsidR="00BF5DF6">
        <w:rPr>
          <w:rFonts w:ascii="Times New Roman" w:hAnsi="Times New Roman"/>
          <w:sz w:val="24"/>
          <w:szCs w:val="24"/>
          <w:lang w:val="es-ES_tradnl"/>
        </w:rPr>
      </w:r>
      <w:r w:rsidR="00BF5DF6">
        <w:rPr>
          <w:rFonts w:ascii="Times New Roman" w:hAnsi="Times New Roman"/>
          <w:sz w:val="24"/>
          <w:szCs w:val="24"/>
          <w:lang w:val="es-ES_tradnl"/>
        </w:rPr>
        <w:fldChar w:fldCharType="separate"/>
      </w:r>
      <w:r w:rsidR="00BA4628">
        <w:rPr>
          <w:rFonts w:ascii="Times New Roman" w:hAnsi="Times New Roman"/>
          <w:noProof/>
          <w:sz w:val="24"/>
          <w:szCs w:val="24"/>
          <w:lang w:val="es-ES_tradnl"/>
        </w:rPr>
        <w:t>(</w:t>
      </w:r>
      <w:r w:rsidR="0030040E">
        <w:rPr>
          <w:rFonts w:ascii="Times New Roman" w:hAnsi="Times New Roman"/>
          <w:noProof/>
          <w:sz w:val="24"/>
          <w:szCs w:val="24"/>
          <w:lang w:val="es-ES_tradnl"/>
        </w:rPr>
        <w:t>Frajo-Apor et al., 2016)</w:t>
      </w:r>
      <w:r w:rsidR="00BF5DF6">
        <w:rPr>
          <w:rFonts w:ascii="Times New Roman" w:hAnsi="Times New Roman"/>
          <w:sz w:val="24"/>
          <w:szCs w:val="24"/>
          <w:lang w:val="es-ES_tradnl"/>
        </w:rPr>
        <w:fldChar w:fldCharType="end"/>
      </w:r>
      <w:r w:rsidR="0048648D">
        <w:rPr>
          <w:rFonts w:ascii="Times New Roman" w:hAnsi="Times New Roman"/>
          <w:sz w:val="24"/>
          <w:szCs w:val="24"/>
          <w:lang w:val="es-ES_tradnl"/>
        </w:rPr>
        <w:t xml:space="preserve">. Por otro lado, </w:t>
      </w:r>
      <w:r w:rsidR="0048648D">
        <w:rPr>
          <w:rFonts w:ascii="Times New Roman" w:hAnsi="Times New Roman"/>
          <w:sz w:val="24"/>
          <w:szCs w:val="24"/>
        </w:rPr>
        <w:t>l</w:t>
      </w:r>
      <w:r w:rsidR="00B16398" w:rsidRPr="000613CE">
        <w:rPr>
          <w:rFonts w:ascii="Times New Roman" w:hAnsi="Times New Roman"/>
          <w:sz w:val="24"/>
          <w:szCs w:val="24"/>
        </w:rPr>
        <w:t>a regulació</w:t>
      </w:r>
      <w:r w:rsidR="00D311B7">
        <w:rPr>
          <w:rFonts w:ascii="Times New Roman" w:hAnsi="Times New Roman"/>
          <w:sz w:val="24"/>
          <w:szCs w:val="24"/>
        </w:rPr>
        <w:t>n, es</w:t>
      </w:r>
      <w:r w:rsidR="001B581E">
        <w:rPr>
          <w:rFonts w:ascii="Times New Roman" w:hAnsi="Times New Roman"/>
          <w:sz w:val="24"/>
          <w:szCs w:val="24"/>
        </w:rPr>
        <w:t xml:space="preserve"> una</w:t>
      </w:r>
      <w:r w:rsidR="00D311B7">
        <w:rPr>
          <w:rFonts w:ascii="Times New Roman" w:hAnsi="Times New Roman"/>
          <w:sz w:val="24"/>
          <w:szCs w:val="24"/>
        </w:rPr>
        <w:t xml:space="preserve"> habilidad más compleja, </w:t>
      </w:r>
      <w:r w:rsidR="001B581E">
        <w:rPr>
          <w:rFonts w:ascii="Times New Roman" w:hAnsi="Times New Roman"/>
          <w:sz w:val="24"/>
          <w:szCs w:val="24"/>
        </w:rPr>
        <w:t xml:space="preserve"> que i</w:t>
      </w:r>
      <w:r w:rsidR="008A4EA1">
        <w:rPr>
          <w:rFonts w:ascii="Times New Roman" w:hAnsi="Times New Roman"/>
          <w:sz w:val="24"/>
          <w:szCs w:val="24"/>
        </w:rPr>
        <w:t>ncluye las siguientes destrezas:  1) habilidad para estar abierto tanto a los estados emocionales positivos como negativos; 2) habilidad para reflexionar sobre las emociones y determinar la utilidad de su información; 3) habilidad para monitorizar reflexivamente nuestras emociones y las de los otros  y reconocer su influencia;  y 4)  habilidad para regular nuestras emociones y la de los demás sin minimizarlas ni exagerarlas. Por tanto, se refiere</w:t>
      </w:r>
      <w:r w:rsidR="00B16398" w:rsidRPr="000613CE">
        <w:rPr>
          <w:rFonts w:ascii="Times New Roman" w:hAnsi="Times New Roman"/>
          <w:sz w:val="24"/>
          <w:szCs w:val="24"/>
        </w:rPr>
        <w:t xml:space="preserve"> a la habilidad para controlar y mostrar emociones acordes a cada situación, ser capaz de iniciar, mantener un terminado estado emocional, en función de las propi</w:t>
      </w:r>
      <w:r w:rsidR="00032B05">
        <w:rPr>
          <w:rFonts w:ascii="Times New Roman" w:hAnsi="Times New Roman"/>
          <w:sz w:val="24"/>
          <w:szCs w:val="24"/>
        </w:rPr>
        <w:t xml:space="preserve">as emociones y las de los demás. Permite controlar </w:t>
      </w:r>
      <w:r w:rsidR="006F4C2F" w:rsidRPr="000613CE">
        <w:rPr>
          <w:rFonts w:ascii="Times New Roman" w:hAnsi="Times New Roman"/>
          <w:sz w:val="24"/>
          <w:szCs w:val="24"/>
        </w:rPr>
        <w:t>las emociones negativas</w:t>
      </w:r>
      <w:r w:rsidR="00F0295D">
        <w:rPr>
          <w:rFonts w:ascii="Times New Roman" w:hAnsi="Times New Roman"/>
          <w:sz w:val="24"/>
          <w:szCs w:val="24"/>
        </w:rPr>
        <w:t xml:space="preserve"> y centra</w:t>
      </w:r>
      <w:r w:rsidR="00032B05">
        <w:rPr>
          <w:rFonts w:ascii="Times New Roman" w:hAnsi="Times New Roman"/>
          <w:sz w:val="24"/>
          <w:szCs w:val="24"/>
        </w:rPr>
        <w:t xml:space="preserve">rse </w:t>
      </w:r>
      <w:r w:rsidR="00F0295D">
        <w:rPr>
          <w:rFonts w:ascii="Times New Roman" w:hAnsi="Times New Roman"/>
          <w:sz w:val="24"/>
          <w:szCs w:val="24"/>
        </w:rPr>
        <w:t xml:space="preserve">en las placenteras </w:t>
      </w:r>
      <w:r w:rsidR="00D16AC3">
        <w:rPr>
          <w:rFonts w:ascii="Times New Roman" w:hAnsi="Times New Roman"/>
          <w:sz w:val="24"/>
          <w:szCs w:val="24"/>
          <w:lang w:val="es-ES_tradnl"/>
        </w:rPr>
        <w:fldChar w:fldCharType="begin">
          <w:fldData xml:space="preserve">PEVuZE5vdGU+PENpdGU+PEF1dGhvcj5NYXllcjwvQXV0aG9yPjxZZWFyPjIwMDg8L1llYXI+PElE
VGV4dD5FbW90aW9uYWwgaW50ZWxsaWdlbmNlOiBuZXcgYWJpbGl0eSBvciBlY2xlY3RpYyB0cmFp
dHM/PC9JRFRleHQ+PERpc3BsYXlUZXh0PihKLiBNYXllciwgU2Fsb3ZleSwgQ2FydXNvLCAmYW1w
OyBDaGVya2Fzc2tpeSwgMjAxMTsgSi4gRC4gTWF5ZXIsIFNhbG92ZXksICZhbXA7IENhcnVzbywg
MjAwOCk8L0Rpc3BsYXlUZXh0PjxyZWNvcmQ+PGRhdGVzPjxwdWItZGF0ZXM+PGRhdGU+U2VwPC9k
YXRlPjwvcHViLWRhdGVzPjx5ZWFyPjIwMDg8L3llYXI+PC9kYXRlcz48a2V5d29yZHM+PGtleXdv
cmQ+RW1vdGlvbnM8L2tleXdvcmQ+PGtleXdvcmQ+SHVtYW5zPC9rZXl3b3JkPjxrZXl3b3JkPklu
dGVsbGlnZW5jZTwva2V5d29yZD48a2V5d29yZD5QZXJzb25hbGl0eTwva2V5d29yZD48a2V5d29y
ZD5Qc3ljaG9sb2dpY2FsIFRoZW9yeTwva2V5d29yZD48a2V5d29yZD5TdXJ2ZXlzIGFuZCBRdWVz
dGlvbm5haXJlczwva2V5d29yZD48L2tleXdvcmRzPjx1cmxzPjxyZWxhdGVkLXVybHM+PHVybD5o
dHRwczovL3d3dy5uY2JpLm5sbS5uaWguZ292L3B1Ym1lZC8xODc5MzAzODwvdXJsPjwvcmVsYXRl
ZC11cmxzPjwvdXJscz48aXNibj4wMDAzLTA2Nlg8L2lzYm4+PHRpdGxlcz48dGl0bGU+RW1vdGlv
bmFsIGludGVsbGlnZW5jZTogbmV3IGFiaWxpdHkgb3IgZWNsZWN0aWMgdHJhaXRzPzwvdGl0bGU+
PHNlY29uZGFyeS10aXRsZT5BbSBQc3ljaG9sPC9zZWNvbmRhcnktdGl0bGU+PC90aXRsZXM+PHBh
Z2VzPjUwMy0xNzwvcGFnZXM+PG51bWJlcj42PC9udW1iZXI+PGNvbnRyaWJ1dG9ycz48YXV0aG9y
cz48YXV0aG9yPk1heWVyLCBKLiBELjwvYXV0aG9yPjxhdXRob3I+U2Fsb3ZleSwgUC48L2F1dGhv
cj48YXV0aG9yPkNhcnVzbywgRC4gUi48L2F1dGhvcj48L2F1dGhvcnM+PC9jb250cmlidXRvcnM+
PGxhbmd1YWdlPmVuZzwvbGFuZ3VhZ2U+PGFkZGVkLWRhdGUgZm9ybWF0PSJ1dGMiPjE1MjQ0MDcx
NTk8L2FkZGVkLWRhdGU+PHJlZi10eXBlIG5hbWU9IkpvdXJuYWwgQXJ0aWNsZSI+MTc8L3JlZi10
eXBlPjxyZWMtbnVtYmVyPjI1NDc8L3JlYy1udW1iZXI+PGxhc3QtdXBkYXRlZC1kYXRlIGZvcm1h
dD0idXRjIj4xNTI0NDA3MTU5PC9sYXN0LXVwZGF0ZWQtZGF0ZT48YWNjZXNzaW9uLW51bT4xODc5
MzAzODwvYWNjZXNzaW9uLW51bT48ZWxlY3Ryb25pYy1yZXNvdXJjZS1udW0+MTAuMTAzNy8wMDAz
LTA2NlguNjMuNi41MDM8L2VsZWN0cm9uaWMtcmVzb3VyY2UtbnVtPjx2b2x1bWU+NjM8L3ZvbHVt
ZT48L3JlY29yZD48L0NpdGU+PENpdGU+PEF1dGhvcj5NYXllcjwvQXV0aG9yPjxZZWFyPjIwMTE8
L1llYXI+PElEVGV4dD5FbW90aW9uYWwgaW50ZWxsaWdlbmNlPC9JRFRleHQ+PHJlY29yZD48dGl0
bGVzPjx0aXRsZT5FbW90aW9uYWwgaW50ZWxsaWdlbmNlPC90aXRsZT48c2Vjb25kYXJ5LXRpdGxl
PlRoZSBDYW1icmlkZ2UgaGFuZGJvb2sgb2YgaW50ZWxsaWdlbmNlPC9zZWNvbmRhcnktdGl0bGU+
PC90aXRsZXM+PGNvbnRyaWJ1dG9ycz48YXV0aG9ycz48YXV0aG9yPk1heWVyLCBKRDwvYXV0aG9y
PjxhdXRob3I+U2Fsb3ZleSwgUDwvYXV0aG9yPjxhdXRob3I+Q2FydXNvLCBEPC9hdXRob3I+PGF1
dGhvcj5DaGVya2Fzc2tpeSwgTDwvYXV0aG9yPjwvYXV0aG9ycz48L2NvbnRyaWJ1dG9ycz48c2Vj
dGlvbj41MjgtNTQ5PC9zZWN0aW9uPjxlZGl0aW9uPjNyZDwvZWRpdGlvbj48YWRkZWQtZGF0ZSBm
b3JtYXQ9InV0YyI+MTU1MjgyNTYyNTwvYWRkZWQtZGF0ZT48cHViLWxvY2F0aW9uPk5ldyBZb3Jr
PC9wdWItbG9jYXRpb24+PHJlZi10eXBlIG5hbWU9IkJvb2sgU2VjdGlvbiI+NTwvcmVmLXR5cGU+
PGRhdGVzPjx5ZWFyPjIwMTE8L3llYXI+PC9kYXRlcz48cmVjLW51bWJlcj4yODI0PC9yZWMtbnVt
YmVyPjxwdWJsaXNoZXI+Q2FtYnJpZGdlIFVuaXZlcnNpdHkgUHJlc3M8L3B1Ymxpc2hlcj48bGFz
dC11cGRhdGVkLWRhdGUgZm9ybWF0PSJ1dGMiPjE1NTI4MjYyMzA8L2xhc3QtdXBkYXRlZC1kYXRl
Pjxjb250cmlidXRvcnM+PHNlY29uZGFyeS1hdXRob3JzPjxhdXRob3I+Ui5KLiBTdGVybmJlcmcg
JmFtcDsgSi4gS2F1Zm1hbjwvYXV0aG9yPjwvc2Vjb25kYXJ5LWF1dGhvcnM+PC9jb250cmlidXRv
cnM+PC9yZWNvcmQ+PC9DaXRlPjwvRW5kTm90ZT4A
</w:fldData>
        </w:fldChar>
      </w:r>
      <w:r w:rsidR="0030040E">
        <w:rPr>
          <w:rFonts w:ascii="Times New Roman" w:hAnsi="Times New Roman"/>
          <w:sz w:val="24"/>
          <w:szCs w:val="24"/>
          <w:lang w:val="es-ES_tradnl"/>
        </w:rPr>
        <w:instrText xml:space="preserve"> ADDIN EN.CITE </w:instrText>
      </w:r>
      <w:r w:rsidR="0030040E">
        <w:rPr>
          <w:rFonts w:ascii="Times New Roman" w:hAnsi="Times New Roman"/>
          <w:sz w:val="24"/>
          <w:szCs w:val="24"/>
          <w:lang w:val="es-ES_tradnl"/>
        </w:rPr>
        <w:fldChar w:fldCharType="begin">
          <w:fldData xml:space="preserve">PEVuZE5vdGU+PENpdGU+PEF1dGhvcj5NYXllcjwvQXV0aG9yPjxZZWFyPjIwMDg8L1llYXI+PElE
VGV4dD5FbW90aW9uYWwgaW50ZWxsaWdlbmNlOiBuZXcgYWJpbGl0eSBvciBlY2xlY3RpYyB0cmFp
dHM/PC9JRFRleHQ+PERpc3BsYXlUZXh0PihKLiBNYXllciwgU2Fsb3ZleSwgQ2FydXNvLCAmYW1w
OyBDaGVya2Fzc2tpeSwgMjAxMTsgSi4gRC4gTWF5ZXIsIFNhbG92ZXksICZhbXA7IENhcnVzbywg
MjAwOCk8L0Rpc3BsYXlUZXh0PjxyZWNvcmQ+PGRhdGVzPjxwdWItZGF0ZXM+PGRhdGU+U2VwPC9k
YXRlPjwvcHViLWRhdGVzPjx5ZWFyPjIwMDg8L3llYXI+PC9kYXRlcz48a2V5d29yZHM+PGtleXdv
cmQ+RW1vdGlvbnM8L2tleXdvcmQ+PGtleXdvcmQ+SHVtYW5zPC9rZXl3b3JkPjxrZXl3b3JkPklu
dGVsbGlnZW5jZTwva2V5d29yZD48a2V5d29yZD5QZXJzb25hbGl0eTwva2V5d29yZD48a2V5d29y
ZD5Qc3ljaG9sb2dpY2FsIFRoZW9yeTwva2V5d29yZD48a2V5d29yZD5TdXJ2ZXlzIGFuZCBRdWVz
dGlvbm5haXJlczwva2V5d29yZD48L2tleXdvcmRzPjx1cmxzPjxyZWxhdGVkLXVybHM+PHVybD5o
dHRwczovL3d3dy5uY2JpLm5sbS5uaWguZ292L3B1Ym1lZC8xODc5MzAzODwvdXJsPjwvcmVsYXRl
ZC11cmxzPjwvdXJscz48aXNibj4wMDAzLTA2Nlg8L2lzYm4+PHRpdGxlcz48dGl0bGU+RW1vdGlv
bmFsIGludGVsbGlnZW5jZTogbmV3IGFiaWxpdHkgb3IgZWNsZWN0aWMgdHJhaXRzPzwvdGl0bGU+
PHNlY29uZGFyeS10aXRsZT5BbSBQc3ljaG9sPC9zZWNvbmRhcnktdGl0bGU+PC90aXRsZXM+PHBh
Z2VzPjUwMy0xNzwvcGFnZXM+PG51bWJlcj42PC9udW1iZXI+PGNvbnRyaWJ1dG9ycz48YXV0aG9y
cz48YXV0aG9yPk1heWVyLCBKLiBELjwvYXV0aG9yPjxhdXRob3I+U2Fsb3ZleSwgUC48L2F1dGhv
cj48YXV0aG9yPkNhcnVzbywgRC4gUi48L2F1dGhvcj48L2F1dGhvcnM+PC9jb250cmlidXRvcnM+
PGxhbmd1YWdlPmVuZzwvbGFuZ3VhZ2U+PGFkZGVkLWRhdGUgZm9ybWF0PSJ1dGMiPjE1MjQ0MDcx
NTk8L2FkZGVkLWRhdGU+PHJlZi10eXBlIG5hbWU9IkpvdXJuYWwgQXJ0aWNsZSI+MTc8L3JlZi10
eXBlPjxyZWMtbnVtYmVyPjI1NDc8L3JlYy1udW1iZXI+PGxhc3QtdXBkYXRlZC1kYXRlIGZvcm1h
dD0idXRjIj4xNTI0NDA3MTU5PC9sYXN0LXVwZGF0ZWQtZGF0ZT48YWNjZXNzaW9uLW51bT4xODc5
MzAzODwvYWNjZXNzaW9uLW51bT48ZWxlY3Ryb25pYy1yZXNvdXJjZS1udW0+MTAuMTAzNy8wMDAz
LTA2NlguNjMuNi41MDM8L2VsZWN0cm9uaWMtcmVzb3VyY2UtbnVtPjx2b2x1bWU+NjM8L3ZvbHVt
ZT48L3JlY29yZD48L0NpdGU+PENpdGU+PEF1dGhvcj5NYXllcjwvQXV0aG9yPjxZZWFyPjIwMTE8
L1llYXI+PElEVGV4dD5FbW90aW9uYWwgaW50ZWxsaWdlbmNlPC9JRFRleHQ+PHJlY29yZD48dGl0
bGVzPjx0aXRsZT5FbW90aW9uYWwgaW50ZWxsaWdlbmNlPC90aXRsZT48c2Vjb25kYXJ5LXRpdGxl
PlRoZSBDYW1icmlkZ2UgaGFuZGJvb2sgb2YgaW50ZWxsaWdlbmNlPC9zZWNvbmRhcnktdGl0bGU+
PC90aXRsZXM+PGNvbnRyaWJ1dG9ycz48YXV0aG9ycz48YXV0aG9yPk1heWVyLCBKRDwvYXV0aG9y
PjxhdXRob3I+U2Fsb3ZleSwgUDwvYXV0aG9yPjxhdXRob3I+Q2FydXNvLCBEPC9hdXRob3I+PGF1
dGhvcj5DaGVya2Fzc2tpeSwgTDwvYXV0aG9yPjwvYXV0aG9ycz48L2NvbnRyaWJ1dG9ycz48c2Vj
dGlvbj41MjgtNTQ5PC9zZWN0aW9uPjxlZGl0aW9uPjNyZDwvZWRpdGlvbj48YWRkZWQtZGF0ZSBm
b3JtYXQ9InV0YyI+MTU1MjgyNTYyNTwvYWRkZWQtZGF0ZT48cHViLWxvY2F0aW9uPk5ldyBZb3Jr
PC9wdWItbG9jYXRpb24+PHJlZi10eXBlIG5hbWU9IkJvb2sgU2VjdGlvbiI+NTwvcmVmLXR5cGU+
PGRhdGVzPjx5ZWFyPjIwMTE8L3llYXI+PC9kYXRlcz48cmVjLW51bWJlcj4yODI0PC9yZWMtbnVt
YmVyPjxwdWJsaXNoZXI+Q2FtYnJpZGdlIFVuaXZlcnNpdHkgUHJlc3M8L3B1Ymxpc2hlcj48bGFz
dC11cGRhdGVkLWRhdGUgZm9ybWF0PSJ1dGMiPjE1NTI4MjYyMzA8L2xhc3QtdXBkYXRlZC1kYXRl
Pjxjb250cmlidXRvcnM+PHNlY29uZGFyeS1hdXRob3JzPjxhdXRob3I+Ui5KLiBTdGVybmJlcmcg
JmFtcDsgSi4gS2F1Zm1hbjwvYXV0aG9yPjwvc2Vjb25kYXJ5LWF1dGhvcnM+PC9jb250cmlidXRv
cnM+PC9yZWNvcmQ+PC9DaXRlPjwvRW5kTm90ZT4A
</w:fldData>
        </w:fldChar>
      </w:r>
      <w:r w:rsidR="0030040E">
        <w:rPr>
          <w:rFonts w:ascii="Times New Roman" w:hAnsi="Times New Roman"/>
          <w:sz w:val="24"/>
          <w:szCs w:val="24"/>
          <w:lang w:val="es-ES_tradnl"/>
        </w:rPr>
        <w:instrText xml:space="preserve"> ADDIN EN.CITE.DATA </w:instrText>
      </w:r>
      <w:r w:rsidR="0030040E">
        <w:rPr>
          <w:rFonts w:ascii="Times New Roman" w:hAnsi="Times New Roman"/>
          <w:sz w:val="24"/>
          <w:szCs w:val="24"/>
          <w:lang w:val="es-ES_tradnl"/>
        </w:rPr>
      </w:r>
      <w:r w:rsidR="0030040E">
        <w:rPr>
          <w:rFonts w:ascii="Times New Roman" w:hAnsi="Times New Roman"/>
          <w:sz w:val="24"/>
          <w:szCs w:val="24"/>
          <w:lang w:val="es-ES_tradnl"/>
        </w:rPr>
        <w:fldChar w:fldCharType="end"/>
      </w:r>
      <w:r w:rsidR="00D16AC3">
        <w:rPr>
          <w:rFonts w:ascii="Times New Roman" w:hAnsi="Times New Roman"/>
          <w:sz w:val="24"/>
          <w:szCs w:val="24"/>
          <w:lang w:val="es-ES_tradnl"/>
        </w:rPr>
      </w:r>
      <w:r w:rsidR="00D16AC3">
        <w:rPr>
          <w:rFonts w:ascii="Times New Roman" w:hAnsi="Times New Roman"/>
          <w:sz w:val="24"/>
          <w:szCs w:val="24"/>
          <w:lang w:val="es-ES_tradnl"/>
        </w:rPr>
        <w:fldChar w:fldCharType="separate"/>
      </w:r>
      <w:r w:rsidR="0030040E">
        <w:rPr>
          <w:rFonts w:ascii="Times New Roman" w:hAnsi="Times New Roman"/>
          <w:noProof/>
          <w:sz w:val="24"/>
          <w:szCs w:val="24"/>
          <w:lang w:val="es-ES_tradnl"/>
        </w:rPr>
        <w:t>(</w:t>
      </w:r>
      <w:r w:rsidR="0030040E" w:rsidRPr="002C1FC0">
        <w:rPr>
          <w:rFonts w:ascii="Times New Roman" w:hAnsi="Times New Roman"/>
          <w:strike/>
          <w:noProof/>
          <w:color w:val="FF0000"/>
          <w:sz w:val="24"/>
          <w:szCs w:val="24"/>
          <w:lang w:val="es-ES_tradnl"/>
        </w:rPr>
        <w:t xml:space="preserve">J. </w:t>
      </w:r>
      <w:r w:rsidR="0030040E">
        <w:rPr>
          <w:rFonts w:ascii="Times New Roman" w:hAnsi="Times New Roman"/>
          <w:noProof/>
          <w:sz w:val="24"/>
          <w:szCs w:val="24"/>
          <w:lang w:val="es-ES_tradnl"/>
        </w:rPr>
        <w:t xml:space="preserve">Mayer, Salovey, Caruso, &amp; Cherkasskiy, 2011; </w:t>
      </w:r>
      <w:r w:rsidR="0030040E" w:rsidRPr="002C1FC0">
        <w:rPr>
          <w:rFonts w:ascii="Times New Roman" w:hAnsi="Times New Roman"/>
          <w:strike/>
          <w:noProof/>
          <w:color w:val="FF0000"/>
          <w:sz w:val="24"/>
          <w:szCs w:val="24"/>
          <w:lang w:val="es-ES_tradnl"/>
        </w:rPr>
        <w:t xml:space="preserve">J. D. </w:t>
      </w:r>
      <w:r w:rsidR="0030040E">
        <w:rPr>
          <w:rFonts w:ascii="Times New Roman" w:hAnsi="Times New Roman"/>
          <w:noProof/>
          <w:sz w:val="24"/>
          <w:szCs w:val="24"/>
          <w:lang w:val="es-ES_tradnl"/>
        </w:rPr>
        <w:t>Mayer, Salovey, &amp; Caruso, 2008)</w:t>
      </w:r>
      <w:r w:rsidR="00D16AC3">
        <w:rPr>
          <w:rFonts w:ascii="Times New Roman" w:hAnsi="Times New Roman"/>
          <w:sz w:val="24"/>
          <w:szCs w:val="24"/>
          <w:lang w:val="es-ES_tradnl"/>
        </w:rPr>
        <w:fldChar w:fldCharType="end"/>
      </w:r>
      <w:r w:rsidR="003F0C2F" w:rsidRPr="008B00C5">
        <w:rPr>
          <w:rFonts w:ascii="Times New Roman" w:hAnsi="Times New Roman"/>
          <w:sz w:val="24"/>
          <w:szCs w:val="24"/>
          <w:lang w:val="es-ES_tradnl"/>
        </w:rPr>
        <w:t>.</w:t>
      </w:r>
    </w:p>
    <w:p w14:paraId="616328D3" w14:textId="27612FF4" w:rsidR="00E57A20" w:rsidRDefault="00D77D17" w:rsidP="00990A55">
      <w:pPr>
        <w:pStyle w:val="Textoindependiente"/>
        <w:ind w:firstLine="708"/>
        <w:rPr>
          <w:szCs w:val="24"/>
          <w:lang w:val="es-ES_tradnl"/>
        </w:rPr>
      </w:pPr>
      <w:r>
        <w:rPr>
          <w:szCs w:val="24"/>
          <w:lang w:val="es-ES_tradnl"/>
        </w:rPr>
        <w:t>Nuestros</w:t>
      </w:r>
      <w:r w:rsidR="004556B7">
        <w:rPr>
          <w:szCs w:val="24"/>
          <w:lang w:val="es-ES_tradnl"/>
        </w:rPr>
        <w:t xml:space="preserve"> resultados son consistente con los estudios previos que  muestran peor rendimiento</w:t>
      </w:r>
      <w:r w:rsidR="00B62087">
        <w:rPr>
          <w:szCs w:val="24"/>
          <w:lang w:val="es-ES_tradnl"/>
        </w:rPr>
        <w:t xml:space="preserve"> en pacientes con esquizofrenia al compararlos con grupo de adultos sanos</w:t>
      </w:r>
      <w:r w:rsidR="004556B7">
        <w:rPr>
          <w:szCs w:val="24"/>
          <w:lang w:val="es-ES_tradnl"/>
        </w:rPr>
        <w:t xml:space="preserve">, en tareas </w:t>
      </w:r>
      <w:r w:rsidR="00E60DD2" w:rsidRPr="00EB3925">
        <w:rPr>
          <w:szCs w:val="24"/>
          <w:lang w:val="es-ES_tradnl"/>
        </w:rPr>
        <w:t xml:space="preserve">de manejo </w:t>
      </w:r>
      <w:r w:rsidR="00D16AC3">
        <w:rPr>
          <w:szCs w:val="24"/>
          <w:lang w:val="es-ES_tradnl"/>
        </w:rPr>
        <w:t xml:space="preserve">o regulación emocional, con peor rendimiento </w:t>
      </w:r>
      <w:r w:rsidR="00E60DD2" w:rsidRPr="00EB3925">
        <w:rPr>
          <w:szCs w:val="24"/>
          <w:lang w:val="es-ES_tradnl"/>
        </w:rPr>
        <w:t xml:space="preserve">desempeño </w:t>
      </w:r>
      <w:r w:rsidR="00D16AC3">
        <w:rPr>
          <w:szCs w:val="24"/>
          <w:lang w:val="es-ES_tradnl"/>
        </w:rPr>
        <w:t>en</w:t>
      </w:r>
      <w:r w:rsidR="00E60DD2" w:rsidRPr="00EB3925">
        <w:rPr>
          <w:szCs w:val="24"/>
          <w:lang w:val="es-ES_tradnl"/>
        </w:rPr>
        <w:t xml:space="preserve"> las pruebas de identificar, entender y manejar las emociones</w:t>
      </w:r>
      <w:r w:rsidR="00D16AC3">
        <w:rPr>
          <w:szCs w:val="24"/>
          <w:lang w:val="es-ES_tradnl"/>
        </w:rPr>
        <w:t xml:space="preserve"> </w:t>
      </w:r>
      <w:commentRangeStart w:id="3"/>
      <w:r w:rsidR="00D16AC3">
        <w:rPr>
          <w:szCs w:val="24"/>
          <w:lang w:val="es-ES_tradnl"/>
        </w:rPr>
        <w:fldChar w:fldCharType="begin"/>
      </w:r>
      <w:r w:rsidR="0030040E">
        <w:rPr>
          <w:szCs w:val="24"/>
          <w:lang w:val="es-ES_tradnl"/>
        </w:rPr>
        <w:instrText xml:space="preserve"> ADDIN EN.CITE &lt;EndNote&gt;&lt;Cite&gt;&lt;Author&gt;Frajo-Apor&lt;/Author&gt;&lt;Year&gt;2016&lt;/Year&gt;&lt;IDText&gt;Emotional Intelligence deficits in schizophrenia: The impact of non-social cognition&lt;/IDText&gt;&lt;DisplayText&gt;(Frajo-Apor et al., 2016)&lt;/DisplayText&gt;&lt;record&gt;&lt;dates&gt;&lt;pub-dates&gt;&lt;date&gt;Apr&lt;/date&gt;&lt;/pub-dates&gt;&lt;year&gt;2016&lt;/year&gt;&lt;/dates&gt;&lt;keywords&gt;&lt;keyword&gt;Adult&lt;/keyword&gt;&lt;keyword&gt;Cognition&lt;/keyword&gt;&lt;keyword&gt;Emotional Intelligence&lt;/keyword&gt;&lt;keyword&gt;Female&lt;/keyword&gt;&lt;keyword&gt;Humans&lt;/keyword&gt;&lt;keyword&gt;Male&lt;/keyword&gt;&lt;keyword&gt;Middle Aged&lt;/keyword&gt;&lt;keyword&gt;Psychiatric Status Rating Scales&lt;/keyword&gt;&lt;keyword&gt;Schizophrenia&lt;/keyword&gt;&lt;keyword&gt;Schizophrenic Psychology&lt;/keyword&gt;&lt;keyword&gt;Emotional Intelligence&lt;/keyword&gt;&lt;keyword&gt;MSCEIT&lt;/keyword&gt;&lt;keyword&gt;Mediation analysis&lt;/keyword&gt;&lt;keyword&gt;Non-social cognition&lt;/keyword&gt;&lt;keyword&gt;Schizophrenia&lt;/keyword&gt;&lt;/keywords&gt;&lt;urls&gt;&lt;related-urls&gt;&lt;url&gt;https://www.ncbi.nlm.nih.gov/pubmed/26924619&lt;/url&gt;&lt;/related-urls&gt;&lt;/urls&gt;&lt;isbn&gt;1573-2509&lt;/isbn&gt;&lt;custom2&gt;PMC5744853&lt;/custom2&gt;&lt;titles&gt;&lt;title&gt;Emotional Intelligence deficits in schizophrenia: The impact of non-social cognition&lt;/title&gt;&lt;secondary-title&gt;Schizophr Res&lt;/secondary-title&gt;&lt;/titles&gt;&lt;pages&gt;131-6&lt;/pages&gt;&lt;number&gt;1-3&lt;/number&gt;&lt;contributors&gt;&lt;authors&gt;&lt;author&gt;Frajo-Apor, B.&lt;/author&gt;&lt;author&gt;Pardeller, S.&lt;/author&gt;&lt;author&gt;Kemmler, G.&lt;/author&gt;&lt;author&gt;Welte, A. S.&lt;/author&gt;&lt;author&gt;Hofer, A.&lt;/author&gt;&lt;/authors&gt;&lt;/contributors&gt;&lt;language&gt;eng&lt;/language&gt;&lt;added-date format="utc"&gt;1564330271&lt;/added-date&gt;&lt;ref-type name="Journal Article"&gt;17&lt;/ref-type&gt;&lt;rec-number&gt;3033&lt;/rec-number&gt;&lt;last-updated-date format="utc"&gt;1564330271&lt;/last-updated-date&gt;&lt;accession-num&gt;26924619&lt;/accession-num&gt;&lt;electronic-resource-num&gt;10.1016/j.schres.2016.02.027&lt;/electronic-resource-num&gt;&lt;volume&gt;172&lt;/volume&gt;&lt;/record&gt;&lt;/Cite&gt;&lt;/EndNote&gt;</w:instrText>
      </w:r>
      <w:r w:rsidR="00D16AC3">
        <w:rPr>
          <w:szCs w:val="24"/>
          <w:lang w:val="es-ES_tradnl"/>
        </w:rPr>
        <w:fldChar w:fldCharType="separate"/>
      </w:r>
      <w:r w:rsidR="0030040E">
        <w:rPr>
          <w:noProof/>
          <w:szCs w:val="24"/>
          <w:lang w:val="es-ES_tradnl"/>
        </w:rPr>
        <w:t>(Frajo-Apor et al., 2016)</w:t>
      </w:r>
      <w:r w:rsidR="00D16AC3">
        <w:rPr>
          <w:szCs w:val="24"/>
          <w:lang w:val="es-ES_tradnl"/>
        </w:rPr>
        <w:fldChar w:fldCharType="end"/>
      </w:r>
      <w:r w:rsidR="00E60DD2" w:rsidRPr="00EB3925">
        <w:rPr>
          <w:szCs w:val="24"/>
          <w:lang w:val="es-ES_tradnl"/>
        </w:rPr>
        <w:t xml:space="preserve"> </w:t>
      </w:r>
      <w:r w:rsidR="00E60DD2" w:rsidRPr="00EB3925">
        <w:rPr>
          <w:szCs w:val="24"/>
          <w:lang w:val="es-ES_tradnl"/>
        </w:rPr>
        <w:fldChar w:fldCharType="begin"/>
      </w:r>
      <w:r w:rsidR="0030040E">
        <w:rPr>
          <w:szCs w:val="24"/>
          <w:lang w:val="es-ES_tradnl"/>
        </w:rPr>
        <w:instrText xml:space="preserve"> ADDIN EN.CITE &lt;EndNote&gt;&lt;Cite&gt;&lt;Author&gt;Kee&lt;/Author&gt;&lt;Year&gt;2009&lt;/Year&gt;&lt;IDText&gt;Emotional intelligence in schizophrenia&lt;/IDText&gt;&lt;DisplayText&gt;(Kee et al., 2009)&lt;/DisplayText&gt;&lt;record&gt;&lt;dates&gt;&lt;pub-dates&gt;&lt;date&gt;Jan&lt;/date&gt;&lt;/pub-dates&gt;&lt;year&gt;2009&lt;/year&gt;&lt;/dates&gt;&lt;keywords&gt;&lt;keyword&gt;Adult&lt;/keyword&gt;&lt;keyword&gt;Affect&lt;/keyword&gt;&lt;keyword&gt;Chronic Disease&lt;/keyword&gt;&lt;keyword&gt;Expressed Emotion&lt;/keyword&gt;&lt;keyword&gt;Female&lt;/keyword&gt;&lt;keyword&gt;Humans&lt;/keyword&gt;&lt;keyword&gt;Male&lt;/keyword&gt;&lt;keyword&gt;Psychology&lt;/keyword&gt;&lt;keyword&gt;Schizophrenia&lt;/keyword&gt;&lt;keyword&gt;Schizophrenic Psychology&lt;/keyword&gt;&lt;keyword&gt;Social Perception&lt;/keyword&gt;&lt;keyword&gt;Surveys and Questionnaires&lt;/keyword&gt;&lt;/keywords&gt;&lt;urls&gt;&lt;related-urls&gt;&lt;url&gt;https://www.ncbi.nlm.nih.gov/pubmed/18805674&lt;/url&gt;&lt;/related-urls&gt;&lt;/urls&gt;&lt;isbn&gt;0920-9964&lt;/isbn&gt;&lt;titles&gt;&lt;title&gt;Emotional intelligence in schizophrenia&lt;/title&gt;&lt;secondary-title&gt;Schizophr Res&lt;/secondary-title&gt;&lt;/titles&gt;&lt;pages&gt;61-8&lt;/pages&gt;&lt;number&gt;1&lt;/number&gt;&lt;contributors&gt;&lt;authors&gt;&lt;author&gt;Kee, K. S.&lt;/author&gt;&lt;author&gt;Horan, W. P.&lt;/author&gt;&lt;author&gt;Salovey, P.&lt;/author&gt;&lt;author&gt;Kern, R. S.&lt;/author&gt;&lt;author&gt;Sergi, M. J.&lt;/author&gt;&lt;author&gt;Fiske, A. P.&lt;/author&gt;&lt;author&gt;Lee, J.&lt;/author&gt;&lt;author&gt;Subotnik, K. L.&lt;/author&gt;&lt;author&gt;Nuechterlein, K.&lt;/author&gt;&lt;author&gt;Sugar, C. A.&lt;/author&gt;&lt;author&gt;Green, M. F.&lt;/author&gt;&lt;/authors&gt;&lt;/contributors&gt;&lt;edition&gt;2008/09/21&lt;/edition&gt;&lt;language&gt;eng&lt;/language&gt;&lt;added-date format="utc"&gt;1498670900&lt;/added-date&gt;&lt;ref-type name="Journal Article"&gt;17&lt;/ref-type&gt;&lt;rec-number&gt;2445&lt;/rec-number&gt;&lt;last-updated-date format="utc"&gt;1498670900&lt;/last-updated-date&gt;&lt;accession-num&gt;18805674&lt;/accession-num&gt;&lt;electronic-resource-num&gt;10.1016/j.schres.2008.08.016&lt;/electronic-resource-num&gt;&lt;volume&gt;107&lt;/volume&gt;&lt;/record&gt;&lt;/Cite&gt;&lt;/EndNote&gt;</w:instrText>
      </w:r>
      <w:r w:rsidR="00E60DD2" w:rsidRPr="00EB3925">
        <w:rPr>
          <w:szCs w:val="24"/>
          <w:lang w:val="es-ES_tradnl"/>
        </w:rPr>
        <w:fldChar w:fldCharType="separate"/>
      </w:r>
      <w:r w:rsidR="0030040E">
        <w:rPr>
          <w:noProof/>
          <w:szCs w:val="24"/>
          <w:lang w:val="es-ES_tradnl"/>
        </w:rPr>
        <w:t>(Kee et al., 2009)</w:t>
      </w:r>
      <w:r w:rsidR="00E60DD2" w:rsidRPr="00EB3925">
        <w:rPr>
          <w:szCs w:val="24"/>
          <w:lang w:val="es-ES_tradnl"/>
        </w:rPr>
        <w:fldChar w:fldCharType="end"/>
      </w:r>
      <w:commentRangeEnd w:id="3"/>
      <w:r w:rsidR="002C1FC0">
        <w:rPr>
          <w:rStyle w:val="Refdecomentario"/>
          <w:rFonts w:ascii="Calibri" w:hAnsi="Calibri"/>
          <w:lang w:val="es-ES" w:eastAsia="es-ES"/>
        </w:rPr>
        <w:commentReference w:id="3"/>
      </w:r>
      <w:r w:rsidR="00986EA2">
        <w:rPr>
          <w:szCs w:val="24"/>
          <w:lang w:val="es-ES_tradnl"/>
        </w:rPr>
        <w:t xml:space="preserve"> </w:t>
      </w:r>
      <w:r w:rsidR="00B62087">
        <w:rPr>
          <w:szCs w:val="24"/>
          <w:lang w:val="es-ES_tradnl"/>
        </w:rPr>
        <w:t>y con</w:t>
      </w:r>
      <w:r w:rsidR="00E60DD2" w:rsidRPr="00EB3925">
        <w:rPr>
          <w:szCs w:val="24"/>
          <w:lang w:val="es-ES_tradnl"/>
        </w:rPr>
        <w:t xml:space="preserve"> puntuaciones significativamente más bajas en funcionamiento </w:t>
      </w:r>
      <w:r w:rsidR="00E60DD2" w:rsidRPr="00D77D17">
        <w:rPr>
          <w:szCs w:val="24"/>
          <w:lang w:val="es-ES_tradnl"/>
        </w:rPr>
        <w:t xml:space="preserve">social </w:t>
      </w:r>
      <w:commentRangeStart w:id="4"/>
      <w:r w:rsidR="00E60DD2" w:rsidRPr="00D77D17">
        <w:rPr>
          <w:szCs w:val="24"/>
          <w:lang w:val="es-ES_tradnl"/>
        </w:rPr>
        <w:fldChar w:fldCharType="begin"/>
      </w:r>
      <w:r w:rsidR="0030040E">
        <w:rPr>
          <w:szCs w:val="24"/>
          <w:lang w:val="es-ES_tradnl"/>
        </w:rPr>
        <w:instrText xml:space="preserve"> ADDIN EN.CITE &lt;EndNote&gt;&lt;Cite&gt;&lt;Author&gt;Dawson&lt;/Author&gt;&lt;Year&gt;2012&lt;/Year&gt;&lt;IDText&gt;Do people with schizophrenia lack emotional intelligence?&lt;/IDText&gt;&lt;DisplayText&gt;(Dawson, Kettler, Burton, &amp;amp; Galletly, 2012)&lt;/DisplayText&gt;&lt;record&gt;&lt;urls&gt;&lt;related-urls&gt;&lt;url&gt;https://www.ncbi.nlm.nih.gov/pubmed/23304499&lt;/url&gt;&lt;/related-urls&gt;&lt;/urls&gt;&lt;isbn&gt;2090-2093&lt;/isbn&gt;&lt;custom2&gt;PMC3530848&lt;/custom2&gt;&lt;titles&gt;&lt;title&gt;Do people with schizophrenia lack emotional intelligence?&lt;/title&gt;&lt;secondary-title&gt;Schizophr Res Treatment&lt;/secondary-title&gt;&lt;/titles&gt;&lt;pages&gt;495174&lt;/pages&gt;&lt;contributors&gt;&lt;authors&gt;&lt;author&gt;Dawson, S.&lt;/author&gt;&lt;author&gt;Kettler, L.&lt;/author&gt;&lt;author&gt;Burton, C.&lt;/author&gt;&lt;author&gt;Galletly, C.&lt;/author&gt;&lt;/authors&gt;&lt;/contributors&gt;&lt;edition&gt;2012/12/13&lt;/edition&gt;&lt;language&gt;eng&lt;/language&gt;&lt;added-date format="utc"&gt;1498670060&lt;/added-date&gt;&lt;ref-type name="Journal Article"&gt;17&lt;/ref-type&gt;&lt;dates&gt;&lt;year&gt;2012&lt;/year&gt;&lt;/dates&gt;&lt;rec-number&gt;2444&lt;/rec-number&gt;&lt;last-updated-date format="utc"&gt;1498670060&lt;/last-updated-date&gt;&lt;accession-num&gt;23304499&lt;/accession-num&gt;&lt;electronic-resource-num&gt;10.1155/2012/495174&lt;/electronic-resource-num&gt;&lt;volume&gt;2012&lt;/volume&gt;&lt;/record&gt;&lt;/Cite&gt;&lt;/EndNote&gt;</w:instrText>
      </w:r>
      <w:r w:rsidR="00E60DD2" w:rsidRPr="00D77D17">
        <w:rPr>
          <w:szCs w:val="24"/>
          <w:lang w:val="es-ES_tradnl"/>
        </w:rPr>
        <w:fldChar w:fldCharType="separate"/>
      </w:r>
      <w:r w:rsidR="0030040E">
        <w:rPr>
          <w:noProof/>
          <w:szCs w:val="24"/>
          <w:lang w:val="es-ES_tradnl"/>
        </w:rPr>
        <w:t>(Dawson, Kettler, Burton, &amp; Galletly, 2012)</w:t>
      </w:r>
      <w:r w:rsidR="00E60DD2" w:rsidRPr="00D77D17">
        <w:rPr>
          <w:szCs w:val="24"/>
          <w:lang w:val="es-ES_tradnl"/>
        </w:rPr>
        <w:fldChar w:fldCharType="end"/>
      </w:r>
      <w:r w:rsidR="00B62087" w:rsidRPr="00D77D17">
        <w:rPr>
          <w:szCs w:val="24"/>
          <w:lang w:val="es-ES_tradnl"/>
        </w:rPr>
        <w:t xml:space="preserve"> </w:t>
      </w:r>
      <w:r w:rsidR="00B62087" w:rsidRPr="00D77D17">
        <w:rPr>
          <w:szCs w:val="24"/>
          <w:lang w:val="es-ES_tradnl"/>
        </w:rPr>
        <w:fldChar w:fldCharType="begin"/>
      </w:r>
      <w:r w:rsidR="0030040E">
        <w:rPr>
          <w:szCs w:val="24"/>
          <w:lang w:val="es-ES_tradnl"/>
        </w:rPr>
        <w:instrText xml:space="preserve"> ADDIN EN.CITE &lt;EndNote&gt;&lt;Cite&gt;&lt;Author&gt;Kee&lt;/Author&gt;&lt;Year&gt;2009&lt;/Year&gt;&lt;IDText&gt;Emotional intelligence in schizophrenia&lt;/IDText&gt;&lt;DisplayText&gt;(Kee et al., 2009)&lt;/DisplayText&gt;&lt;record&gt;&lt;dates&gt;&lt;pub-dates&gt;&lt;date&gt;Jan&lt;/date&gt;&lt;/pub-dates&gt;&lt;year&gt;2009&lt;/year&gt;&lt;/dates&gt;&lt;keywords&gt;&lt;keyword&gt;Adult&lt;/keyword&gt;&lt;keyword&gt;Affect&lt;/keyword&gt;&lt;keyword&gt;Chronic Disease&lt;/keyword&gt;&lt;keyword&gt;Expressed Emotion&lt;/keyword&gt;&lt;keyword&gt;Female&lt;/keyword&gt;&lt;keyword&gt;Humans&lt;/keyword&gt;&lt;keyword&gt;Male&lt;/keyword&gt;&lt;keyword&gt;Psychology&lt;/keyword&gt;&lt;keyword&gt;Schizophrenia&lt;/keyword&gt;&lt;keyword&gt;Schizophrenic Psychology&lt;/keyword&gt;&lt;keyword&gt;Social Perception&lt;/keyword&gt;&lt;keyword&gt;Surveys and Questionnaires&lt;/keyword&gt;&lt;/keywords&gt;&lt;urls&gt;&lt;related-urls&gt;&lt;url&gt;https://www.ncbi.nlm.nih.gov/pubmed/18805674&lt;/url&gt;&lt;/related-urls&gt;&lt;/urls&gt;&lt;isbn&gt;0920-9964&lt;/isbn&gt;&lt;titles&gt;&lt;title&gt;Emotional intelligence in schizophrenia&lt;/title&gt;&lt;secondary-title&gt;Schizophr Res&lt;/secondary-title&gt;&lt;/titles&gt;&lt;pages&gt;61-8&lt;/pages&gt;&lt;number&gt;1&lt;/number&gt;&lt;contributors&gt;&lt;authors&gt;&lt;author&gt;Kee, K. S.&lt;/author&gt;&lt;author&gt;Horan, W. P.&lt;/author&gt;&lt;author&gt;Salovey, P.&lt;/author&gt;&lt;author&gt;Kern, R. S.&lt;/author&gt;&lt;author&gt;Sergi, M. J.&lt;/author&gt;&lt;author&gt;Fiske, A. P.&lt;/author&gt;&lt;author&gt;Lee, J.&lt;/author&gt;&lt;author&gt;Subotnik, K. L.&lt;/author&gt;&lt;author&gt;Nuechterlein, K.&lt;/author&gt;&lt;author&gt;Sugar, C. A.&lt;/author&gt;&lt;author&gt;Green, M. F.&lt;/author&gt;&lt;/authors&gt;&lt;/contributors&gt;&lt;edition&gt;2008/09/21&lt;/edition&gt;&lt;language&gt;eng&lt;/language&gt;&lt;added-date format="utc"&gt;1498685300&lt;/added-date&gt;&lt;ref-type name="Journal Article"&gt;17&lt;/ref-type&gt;&lt;rec-number&gt;2445&lt;/rec-number&gt;&lt;last-updated-date format="utc"&gt;1498685300&lt;/last-updated-date&gt;&lt;accession-num&gt;18805674&lt;/accession-num&gt;&lt;electronic-resource-num&gt;10.1016/j.schres.2008.08.016&lt;/electronic-resource-num&gt;&lt;volume&gt;107&lt;/volume&gt;&lt;/record&gt;&lt;/Cite&gt;&lt;/EndNote&gt;</w:instrText>
      </w:r>
      <w:r w:rsidR="00B62087" w:rsidRPr="00D77D17">
        <w:rPr>
          <w:szCs w:val="24"/>
          <w:lang w:val="es-ES_tradnl"/>
        </w:rPr>
        <w:fldChar w:fldCharType="separate"/>
      </w:r>
      <w:r w:rsidR="0030040E">
        <w:rPr>
          <w:noProof/>
          <w:szCs w:val="24"/>
          <w:lang w:val="es-ES_tradnl"/>
        </w:rPr>
        <w:t>(Kee et al., 2009)</w:t>
      </w:r>
      <w:r w:rsidR="00B62087" w:rsidRPr="00D77D17">
        <w:rPr>
          <w:szCs w:val="24"/>
          <w:lang w:val="es-ES_tradnl"/>
        </w:rPr>
        <w:fldChar w:fldCharType="end"/>
      </w:r>
      <w:r w:rsidR="00B62087" w:rsidRPr="00D77D17">
        <w:rPr>
          <w:szCs w:val="24"/>
          <w:lang w:val="es-ES_tradnl"/>
        </w:rPr>
        <w:t>.</w:t>
      </w:r>
      <w:r w:rsidR="00012793" w:rsidRPr="00D77D17">
        <w:rPr>
          <w:szCs w:val="24"/>
          <w:lang w:val="es-ES_tradnl"/>
        </w:rPr>
        <w:t xml:space="preserve"> </w:t>
      </w:r>
      <w:commentRangeEnd w:id="4"/>
      <w:r w:rsidR="002C1FC0">
        <w:rPr>
          <w:rStyle w:val="Refdecomentario"/>
          <w:rFonts w:ascii="Calibri" w:hAnsi="Calibri"/>
          <w:lang w:val="es-ES" w:eastAsia="es-ES"/>
        </w:rPr>
        <w:commentReference w:id="4"/>
      </w:r>
      <w:r w:rsidR="000E67B8">
        <w:rPr>
          <w:szCs w:val="24"/>
          <w:lang w:val="es-ES_tradnl"/>
        </w:rPr>
        <w:t>Asimismo, n</w:t>
      </w:r>
      <w:r w:rsidR="00012793" w:rsidRPr="00E17D12">
        <w:rPr>
          <w:szCs w:val="24"/>
          <w:lang w:val="es-ES_tradnl"/>
        </w:rPr>
        <w:t>uestros resultados son consistentes con los estudios que han mostrado que l</w:t>
      </w:r>
      <w:r w:rsidR="004107C9" w:rsidRPr="00E17D12">
        <w:rPr>
          <w:szCs w:val="24"/>
          <w:lang w:val="es-ES_tradnl"/>
        </w:rPr>
        <w:t xml:space="preserve">os déficit en el reconocimiento de emociones </w:t>
      </w:r>
      <w:r w:rsidR="00910623" w:rsidRPr="00E17D12">
        <w:rPr>
          <w:szCs w:val="24"/>
          <w:lang w:val="es-ES_tradnl"/>
        </w:rPr>
        <w:t>como un elemento clave en la esquizofrenia</w:t>
      </w:r>
      <w:r w:rsidR="00E17D12">
        <w:rPr>
          <w:szCs w:val="24"/>
          <w:lang w:val="es-ES_tradnl"/>
        </w:rPr>
        <w:t>,</w:t>
      </w:r>
      <w:r w:rsidR="004107C9" w:rsidRPr="00E17D12">
        <w:rPr>
          <w:szCs w:val="24"/>
          <w:lang w:val="es-ES_tradnl"/>
        </w:rPr>
        <w:t xml:space="preserve"> relacionándose c</w:t>
      </w:r>
      <w:r w:rsidR="006A661D" w:rsidRPr="00E17D12">
        <w:rPr>
          <w:szCs w:val="24"/>
          <w:lang w:val="es-ES_tradnl"/>
        </w:rPr>
        <w:t>on la gravedad de los síntomas,</w:t>
      </w:r>
      <w:r w:rsidR="004107C9" w:rsidRPr="00E17D12">
        <w:rPr>
          <w:szCs w:val="24"/>
          <w:lang w:val="es-ES_tradnl"/>
        </w:rPr>
        <w:t xml:space="preserve"> un funcionamiento social reducido </w:t>
      </w:r>
      <w:r w:rsidR="006A661D" w:rsidRPr="00E17D12">
        <w:rPr>
          <w:szCs w:val="24"/>
          <w:lang w:val="es-ES_tradnl"/>
        </w:rPr>
        <w:t xml:space="preserve">y consecuentemente con dificultades en la integración social </w:t>
      </w:r>
      <w:r w:rsidR="00E17D12">
        <w:rPr>
          <w:szCs w:val="24"/>
          <w:lang w:val="es-ES_tradnl"/>
        </w:rPr>
        <w:fldChar w:fldCharType="begin"/>
      </w:r>
      <w:r w:rsidR="0030040E">
        <w:rPr>
          <w:szCs w:val="24"/>
          <w:lang w:val="es-ES_tradnl"/>
        </w:rPr>
        <w:instrText xml:space="preserve"> ADDIN EN.CITE &lt;EndNote&gt;&lt;Cite&gt;&lt;Author&gt;Lado-Codesido&lt;/Author&gt;&lt;Year&gt;2019&lt;/Year&gt;&lt;IDText&gt;Improving emotion recognition in schizophrenia with &amp;quot;VOICES&amp;quot;: An on-line prosodic self-training&lt;/IDText&gt;&lt;DisplayText&gt;(Lado-Codesido, Méndez Pérez, Mateos, Olivares, &amp;amp; García Caballero, 2019)&lt;/DisplayText&gt;&lt;record&gt;&lt;urls&gt;&lt;related-urls&gt;&lt;url&gt;https://www.ncbi.nlm.nih.gov/pubmed/30682067&lt;/url&gt;&lt;/related-urls&gt;&lt;/urls&gt;&lt;isbn&gt;1932-6203&lt;/isbn&gt;&lt;custom2&gt;PMC6347191&lt;/custom2&gt;&lt;titles&gt;&lt;title&gt;Improving emotion recognition in schizophrenia with &amp;quot;VOICES&amp;quot;: An on-line prosodic self-training&lt;/title&gt;&lt;secondary-title&gt;PLoS One&lt;/secondary-title&gt;&lt;/titles&gt;&lt;pages&gt;e0210816&lt;/pages&gt;&lt;number&gt;1&lt;/number&gt;&lt;contributors&gt;&lt;authors&gt;&lt;author&gt;Lado-Codesido, M.&lt;/author&gt;&lt;author&gt;Méndez Pérez, C.&lt;/author&gt;&lt;author&gt;Mateos, R.&lt;/author&gt;&lt;author&gt;Olivares, J. M.&lt;/author&gt;&lt;author&gt;García Caballero, A.&lt;/author&gt;&lt;/authors&gt;&lt;/contributors&gt;&lt;edition&gt;2019/01/25&lt;/edition&gt;&lt;language&gt;eng&lt;/language&gt;&lt;added-date format="utc"&gt;1564333130&lt;/added-date&gt;&lt;ref-type name="Journal Article"&gt;17&lt;/ref-type&gt;&lt;dates&gt;&lt;year&gt;2019&lt;/year&gt;&lt;/dates&gt;&lt;rec-number&gt;3038&lt;/rec-number&gt;&lt;last-updated-date format="utc"&gt;1564333130&lt;/last-updated-date&gt;&lt;accession-num&gt;30682067&lt;/accession-num&gt;&lt;electronic-resource-num&gt;10.1371/journal.pone.0210816&lt;/electronic-resource-num&gt;&lt;volume&gt;14&lt;/volume&gt;&lt;/record&gt;&lt;/Cite&gt;&lt;/EndNote&gt;</w:instrText>
      </w:r>
      <w:r w:rsidR="00E17D12">
        <w:rPr>
          <w:szCs w:val="24"/>
          <w:lang w:val="es-ES_tradnl"/>
        </w:rPr>
        <w:fldChar w:fldCharType="separate"/>
      </w:r>
      <w:r w:rsidR="0030040E">
        <w:rPr>
          <w:noProof/>
          <w:szCs w:val="24"/>
          <w:lang w:val="es-ES_tradnl"/>
        </w:rPr>
        <w:t>(Lado-Codesido, Méndez Pérez, Mateos, Olivares, &amp; García Caballero, 2019)</w:t>
      </w:r>
      <w:r w:rsidR="00E17D12">
        <w:rPr>
          <w:szCs w:val="24"/>
          <w:lang w:val="es-ES_tradnl"/>
        </w:rPr>
        <w:fldChar w:fldCharType="end"/>
      </w:r>
      <w:r w:rsidR="00E17D12">
        <w:rPr>
          <w:szCs w:val="24"/>
          <w:lang w:val="es-ES_tradnl"/>
        </w:rPr>
        <w:t xml:space="preserve">. </w:t>
      </w:r>
      <w:r w:rsidR="001B581E">
        <w:rPr>
          <w:szCs w:val="24"/>
          <w:lang w:val="es-ES_tradnl"/>
        </w:rPr>
        <w:t>Los resultados e</w:t>
      </w:r>
      <w:r>
        <w:rPr>
          <w:szCs w:val="24"/>
          <w:lang w:val="es-ES_tradnl"/>
        </w:rPr>
        <w:t>stán en consonancia con</w:t>
      </w:r>
      <w:r w:rsidR="00302B52">
        <w:rPr>
          <w:szCs w:val="24"/>
          <w:lang w:val="es-ES_tradnl"/>
        </w:rPr>
        <w:t xml:space="preserve"> otro</w:t>
      </w:r>
      <w:r w:rsidR="008B5874">
        <w:rPr>
          <w:szCs w:val="24"/>
          <w:lang w:val="es-ES_tradnl"/>
        </w:rPr>
        <w:t xml:space="preserve">s estudios  </w:t>
      </w:r>
      <w:r w:rsidR="000E67B8">
        <w:rPr>
          <w:szCs w:val="24"/>
          <w:lang w:val="es-ES_tradnl"/>
        </w:rPr>
        <w:t xml:space="preserve">que </w:t>
      </w:r>
      <w:r w:rsidR="008B5874">
        <w:rPr>
          <w:szCs w:val="24"/>
          <w:lang w:val="es-ES_tradnl"/>
        </w:rPr>
        <w:t>han mostrado que l</w:t>
      </w:r>
      <w:r w:rsidR="00E60DD2" w:rsidRPr="00EB3925">
        <w:rPr>
          <w:szCs w:val="24"/>
          <w:lang w:val="es-ES_tradnl"/>
        </w:rPr>
        <w:t xml:space="preserve">os pacientes con esquizofrenia presentan una disminución de </w:t>
      </w:r>
      <w:r w:rsidR="00265AA0">
        <w:rPr>
          <w:szCs w:val="24"/>
          <w:lang w:val="es-ES_tradnl"/>
        </w:rPr>
        <w:t xml:space="preserve">su actividad social, que podrían </w:t>
      </w:r>
      <w:r w:rsidR="00E60DD2" w:rsidRPr="00EB3925">
        <w:rPr>
          <w:szCs w:val="24"/>
          <w:lang w:val="es-ES_tradnl"/>
        </w:rPr>
        <w:t xml:space="preserve">ser consecuencia de los </w:t>
      </w:r>
      <w:r w:rsidR="00E60DD2" w:rsidRPr="00EB3925">
        <w:rPr>
          <w:szCs w:val="24"/>
          <w:lang w:val="es-ES_tradnl"/>
        </w:rPr>
        <w:lastRenderedPageBreak/>
        <w:t xml:space="preserve">déficit en cognición social, dentro de la cual está incluido el proceso de </w:t>
      </w:r>
      <w:proofErr w:type="spellStart"/>
      <w:r w:rsidR="00E60DD2" w:rsidRPr="00EB3925">
        <w:rPr>
          <w:szCs w:val="24"/>
          <w:lang w:val="es-ES_tradnl"/>
        </w:rPr>
        <w:t>comprensión</w:t>
      </w:r>
      <w:proofErr w:type="spellEnd"/>
      <w:r w:rsidR="00E60DD2" w:rsidRPr="00EB3925">
        <w:rPr>
          <w:szCs w:val="24"/>
          <w:lang w:val="es-ES_tradnl"/>
        </w:rPr>
        <w:t xml:space="preserve"> emocional que requi</w:t>
      </w:r>
      <w:r w:rsidR="000E6C9B">
        <w:rPr>
          <w:szCs w:val="24"/>
          <w:lang w:val="es-ES_tradnl"/>
        </w:rPr>
        <w:t>e</w:t>
      </w:r>
      <w:r w:rsidR="00741D0D">
        <w:rPr>
          <w:szCs w:val="24"/>
          <w:lang w:val="es-ES_tradnl"/>
        </w:rPr>
        <w:t xml:space="preserve">re la </w:t>
      </w:r>
      <w:proofErr w:type="spellStart"/>
      <w:r w:rsidR="00E60DD2" w:rsidRPr="00EB3925">
        <w:rPr>
          <w:szCs w:val="24"/>
          <w:lang w:val="es-ES_tradnl"/>
        </w:rPr>
        <w:t>interpretación</w:t>
      </w:r>
      <w:proofErr w:type="spellEnd"/>
      <w:r w:rsidR="00E60DD2" w:rsidRPr="00EB3925">
        <w:rPr>
          <w:szCs w:val="24"/>
          <w:lang w:val="es-ES_tradnl"/>
        </w:rPr>
        <w:t xml:space="preserve"> de la </w:t>
      </w:r>
      <w:proofErr w:type="spellStart"/>
      <w:r w:rsidR="00E60DD2" w:rsidRPr="00EB3925">
        <w:rPr>
          <w:szCs w:val="24"/>
          <w:lang w:val="es-ES_tradnl"/>
        </w:rPr>
        <w:t>expresión</w:t>
      </w:r>
      <w:proofErr w:type="spellEnd"/>
      <w:r w:rsidR="00E60DD2" w:rsidRPr="00EB3925">
        <w:rPr>
          <w:szCs w:val="24"/>
          <w:lang w:val="es-ES_tradnl"/>
        </w:rPr>
        <w:t xml:space="preserve"> </w:t>
      </w:r>
      <w:proofErr w:type="spellStart"/>
      <w:r w:rsidR="00E60DD2" w:rsidRPr="00EB3925">
        <w:rPr>
          <w:szCs w:val="24"/>
          <w:lang w:val="es-ES_tradnl"/>
        </w:rPr>
        <w:t>mímica</w:t>
      </w:r>
      <w:proofErr w:type="spellEnd"/>
      <w:r w:rsidR="00E60DD2" w:rsidRPr="00EB3925">
        <w:rPr>
          <w:szCs w:val="24"/>
          <w:lang w:val="es-ES_tradnl"/>
        </w:rPr>
        <w:t xml:space="preserve"> y de la </w:t>
      </w:r>
      <w:proofErr w:type="spellStart"/>
      <w:r w:rsidR="00E60DD2" w:rsidRPr="00EB3925">
        <w:rPr>
          <w:szCs w:val="24"/>
          <w:lang w:val="es-ES_tradnl"/>
        </w:rPr>
        <w:t>entonación</w:t>
      </w:r>
      <w:proofErr w:type="spellEnd"/>
      <w:r w:rsidR="00E60DD2" w:rsidRPr="00EB3925">
        <w:rPr>
          <w:szCs w:val="24"/>
          <w:lang w:val="es-ES_tradnl"/>
        </w:rPr>
        <w:t xml:space="preserve"> y prosodia afectiva del lenguaje, comprender la intencionalidad del otro en la interacción, las expresiones faciales ambivalentes y no prototípicas </w:t>
      </w:r>
      <w:r w:rsidR="00E60DD2" w:rsidRPr="00EB3925">
        <w:rPr>
          <w:szCs w:val="24"/>
          <w:lang w:val="es-ES_tradnl"/>
        </w:rPr>
        <w:fldChar w:fldCharType="begin"/>
      </w:r>
      <w:r w:rsidR="0030040E">
        <w:rPr>
          <w:szCs w:val="24"/>
          <w:lang w:val="es-ES_tradnl"/>
        </w:rPr>
        <w:instrText xml:space="preserve"> ADDIN EN.CITE &lt;EndNote&gt;&lt;Cite&gt;&lt;Author&gt;Wölwer&lt;/Author&gt;&lt;Year&gt;2008&lt;/Year&gt;&lt;IDText&gt;Neuropsychological impairments predict the clinical course in schizophrenia&lt;/IDText&gt;&lt;DisplayText&gt;(Wölwer et al., 2008)&lt;/DisplayText&gt;&lt;record&gt;&lt;dates&gt;&lt;pub-dates&gt;&lt;date&gt;Nov&lt;/date&gt;&lt;/pub-dates&gt;&lt;year&gt;2008&lt;/year&gt;&lt;/dates&gt;&lt;keywords&gt;&lt;keyword&gt;Adult&lt;/keyword&gt;&lt;keyword&gt;Antipsychotic Agents&lt;/keyword&gt;&lt;keyword&gt;Case-Control Studies&lt;/keyword&gt;&lt;keyword&gt;Cognition Disorders&lt;/keyword&gt;&lt;keyword&gt;Double-Blind Method&lt;/keyword&gt;&lt;keyword&gt;Female&lt;/keyword&gt;&lt;keyword&gt;Haloperidol&lt;/keyword&gt;&lt;keyword&gt;Humans&lt;/keyword&gt;&lt;keyword&gt;Logistic Models&lt;/keyword&gt;&lt;keyword&gt;Longitudinal Studies&lt;/keyword&gt;&lt;keyword&gt;Male&lt;/keyword&gt;&lt;keyword&gt;Neuropsychological Tests&lt;/keyword&gt;&lt;keyword&gt;Predictive Value of Tests&lt;/keyword&gt;&lt;keyword&gt;ROC Curve&lt;/keyword&gt;&lt;keyword&gt;Schizophrenia&lt;/keyword&gt;&lt;keyword&gt;Young Adult&lt;/keyword&gt;&lt;/keywords&gt;&lt;urls&gt;&lt;related-urls&gt;&lt;url&gt;https://www.ncbi.nlm.nih.gov/pubmed/18985291&lt;/url&gt;&lt;/related-urls&gt;&lt;/urls&gt;&lt;isbn&gt;0940-1334&lt;/isbn&gt;&lt;titles&gt;&lt;title&gt;Neuropsychological impairments predict the clinical course in schizophrenia&lt;/title&gt;&lt;secondary-title&gt;Eur Arch Psychiatry Clin Neurosci&lt;/secondary-title&gt;&lt;/titles&gt;&lt;pages&gt;28-34&lt;/pages&gt;&lt;contributors&gt;&lt;authors&gt;&lt;author&gt;Wölwer, W.&lt;/author&gt;&lt;author&gt;Brinkmeyer, J.&lt;/author&gt;&lt;author&gt;Riesbeck, M.&lt;/author&gt;&lt;author&gt;Freimüller, L.&lt;/author&gt;&lt;author&gt;Klimke, A.&lt;/author&gt;&lt;author&gt;Wagner, M.&lt;/author&gt;&lt;author&gt;Möller, H. J.&lt;/author&gt;&lt;author&gt;Klingberg, S.&lt;/author&gt;&lt;author&gt;Gaebel, W.&lt;/author&gt;&lt;author&gt;German Study Group on First Episode Schizophrenia&lt;/author&gt;&lt;/authors&gt;&lt;/contributors&gt;&lt;language&gt;eng&lt;/language&gt;&lt;added-date format="utc"&gt;1498675943&lt;/added-date&gt;&lt;ref-type name="Journal Article"&gt;17&lt;/ref-type&gt;&lt;rec-number&gt;2467&lt;/rec-number&gt;&lt;last-updated-date format="utc"&gt;1498675943&lt;/last-updated-date&gt;&lt;accession-num&gt;18985291&lt;/accession-num&gt;&lt;electronic-resource-num&gt;10.1007/s00406-008-5006-2&lt;/electronic-resource-num&gt;&lt;volume&gt;258 Suppl 5&lt;/volume&gt;&lt;/record&gt;&lt;/Cite&gt;&lt;/EndNote&gt;</w:instrText>
      </w:r>
      <w:r w:rsidR="00E60DD2" w:rsidRPr="00EB3925">
        <w:rPr>
          <w:szCs w:val="24"/>
          <w:lang w:val="es-ES_tradnl"/>
        </w:rPr>
        <w:fldChar w:fldCharType="separate"/>
      </w:r>
      <w:r w:rsidR="0030040E">
        <w:rPr>
          <w:noProof/>
          <w:szCs w:val="24"/>
          <w:lang w:val="es-ES_tradnl"/>
        </w:rPr>
        <w:t>(Wölwer et al., 2008)</w:t>
      </w:r>
      <w:r w:rsidR="00E60DD2" w:rsidRPr="00EB3925">
        <w:rPr>
          <w:szCs w:val="24"/>
          <w:lang w:val="es-ES_tradnl"/>
        </w:rPr>
        <w:fldChar w:fldCharType="end"/>
      </w:r>
      <w:r w:rsidR="00E60DD2" w:rsidRPr="00EB3925">
        <w:rPr>
          <w:szCs w:val="24"/>
          <w:lang w:val="es-ES_tradnl"/>
        </w:rPr>
        <w:t>.</w:t>
      </w:r>
      <w:r w:rsidR="00C11A6A">
        <w:rPr>
          <w:szCs w:val="24"/>
          <w:lang w:val="es-ES_tradnl"/>
        </w:rPr>
        <w:t xml:space="preserve"> </w:t>
      </w:r>
      <w:r>
        <w:rPr>
          <w:szCs w:val="24"/>
          <w:lang w:val="es-ES_tradnl"/>
        </w:rPr>
        <w:t xml:space="preserve"> </w:t>
      </w:r>
    </w:p>
    <w:p w14:paraId="723FCF2F" w14:textId="37E7F372" w:rsidR="00C56161" w:rsidRPr="00D77D17" w:rsidRDefault="00706D1C" w:rsidP="00990A55">
      <w:pPr>
        <w:pStyle w:val="Textoindependiente"/>
        <w:ind w:firstLine="708"/>
        <w:rPr>
          <w:szCs w:val="24"/>
          <w:lang w:val="es-ES_tradnl"/>
        </w:rPr>
      </w:pPr>
      <w:r>
        <w:rPr>
          <w:szCs w:val="24"/>
          <w:lang w:val="es-ES_tradnl"/>
        </w:rPr>
        <w:t>Los</w:t>
      </w:r>
      <w:r w:rsidR="00D77D17">
        <w:rPr>
          <w:szCs w:val="24"/>
          <w:lang w:val="es-ES_tradnl"/>
        </w:rPr>
        <w:t xml:space="preserve"> resultados añaden que están diferencias se producen fundamentalmente en los pacientes con bajo funcionamiento social, versus los pacientes con alto funcio</w:t>
      </w:r>
      <w:r w:rsidR="00973030">
        <w:rPr>
          <w:szCs w:val="24"/>
          <w:lang w:val="es-ES_tradnl"/>
        </w:rPr>
        <w:t>na</w:t>
      </w:r>
      <w:r w:rsidR="00D77D17">
        <w:rPr>
          <w:szCs w:val="24"/>
          <w:lang w:val="es-ES_tradnl"/>
        </w:rPr>
        <w:t xml:space="preserve">miento social en los que se observan diferencias en la facilitación emocional y especialmente en </w:t>
      </w:r>
      <w:r w:rsidR="001B581E">
        <w:rPr>
          <w:szCs w:val="24"/>
          <w:lang w:val="es-ES_tradnl"/>
        </w:rPr>
        <w:t>la</w:t>
      </w:r>
      <w:r w:rsidR="000E67B8">
        <w:rPr>
          <w:szCs w:val="24"/>
          <w:lang w:val="es-ES_tradnl"/>
        </w:rPr>
        <w:t xml:space="preserve"> regulación emocional. Estos resultados </w:t>
      </w:r>
      <w:r w:rsidR="001B581E">
        <w:rPr>
          <w:szCs w:val="24"/>
          <w:lang w:val="es-ES_tradnl"/>
        </w:rPr>
        <w:t>podría</w:t>
      </w:r>
      <w:r w:rsidR="000E67B8">
        <w:rPr>
          <w:szCs w:val="24"/>
          <w:lang w:val="es-ES_tradnl"/>
        </w:rPr>
        <w:t>n</w:t>
      </w:r>
      <w:r w:rsidR="00D77D17">
        <w:rPr>
          <w:szCs w:val="24"/>
          <w:lang w:val="es-ES_tradnl"/>
        </w:rPr>
        <w:t xml:space="preserve"> relacionarse con lo </w:t>
      </w:r>
      <w:proofErr w:type="spellStart"/>
      <w:r w:rsidR="00C56161">
        <w:rPr>
          <w:szCs w:val="24"/>
        </w:rPr>
        <w:t>observado</w:t>
      </w:r>
      <w:proofErr w:type="spellEnd"/>
      <w:r w:rsidR="00C56161">
        <w:rPr>
          <w:szCs w:val="24"/>
        </w:rPr>
        <w:t xml:space="preserve"> </w:t>
      </w:r>
      <w:proofErr w:type="spellStart"/>
      <w:r w:rsidR="00D77D17">
        <w:rPr>
          <w:szCs w:val="24"/>
        </w:rPr>
        <w:t>en</w:t>
      </w:r>
      <w:proofErr w:type="spellEnd"/>
      <w:r w:rsidR="00D77D17">
        <w:rPr>
          <w:szCs w:val="24"/>
        </w:rPr>
        <w:t xml:space="preserve"> </w:t>
      </w:r>
      <w:proofErr w:type="spellStart"/>
      <w:r w:rsidR="00D77D17">
        <w:rPr>
          <w:szCs w:val="24"/>
        </w:rPr>
        <w:t>otros</w:t>
      </w:r>
      <w:proofErr w:type="spellEnd"/>
      <w:r w:rsidR="00D77D17">
        <w:rPr>
          <w:szCs w:val="24"/>
        </w:rPr>
        <w:t xml:space="preserve"> </w:t>
      </w:r>
      <w:proofErr w:type="spellStart"/>
      <w:r w:rsidR="00D77D17">
        <w:rPr>
          <w:szCs w:val="24"/>
        </w:rPr>
        <w:t>estudios</w:t>
      </w:r>
      <w:proofErr w:type="spellEnd"/>
      <w:r w:rsidR="00D77D17">
        <w:rPr>
          <w:szCs w:val="24"/>
        </w:rPr>
        <w:t xml:space="preserve"> que </w:t>
      </w:r>
      <w:proofErr w:type="spellStart"/>
      <w:r w:rsidR="00D77D17">
        <w:rPr>
          <w:szCs w:val="24"/>
        </w:rPr>
        <w:t>indican</w:t>
      </w:r>
      <w:proofErr w:type="spellEnd"/>
      <w:r w:rsidR="00D77D17">
        <w:rPr>
          <w:szCs w:val="24"/>
        </w:rPr>
        <w:t xml:space="preserve"> </w:t>
      </w:r>
      <w:r w:rsidR="00C56161">
        <w:rPr>
          <w:szCs w:val="24"/>
        </w:rPr>
        <w:t xml:space="preserve">que </w:t>
      </w:r>
      <w:proofErr w:type="spellStart"/>
      <w:r w:rsidR="00973030">
        <w:rPr>
          <w:szCs w:val="24"/>
        </w:rPr>
        <w:t>en</w:t>
      </w:r>
      <w:proofErr w:type="spellEnd"/>
      <w:r w:rsidR="00973030">
        <w:rPr>
          <w:szCs w:val="24"/>
        </w:rPr>
        <w:t xml:space="preserve"> </w:t>
      </w:r>
      <w:proofErr w:type="spellStart"/>
      <w:r w:rsidR="00973030">
        <w:rPr>
          <w:szCs w:val="24"/>
        </w:rPr>
        <w:t>los</w:t>
      </w:r>
      <w:proofErr w:type="spellEnd"/>
      <w:r w:rsidR="00973030">
        <w:rPr>
          <w:szCs w:val="24"/>
        </w:rPr>
        <w:t xml:space="preserve"> </w:t>
      </w:r>
      <w:proofErr w:type="spellStart"/>
      <w:r w:rsidR="00C56161">
        <w:rPr>
          <w:szCs w:val="24"/>
        </w:rPr>
        <w:t>pacientes</w:t>
      </w:r>
      <w:proofErr w:type="spellEnd"/>
      <w:r w:rsidR="00C56161">
        <w:rPr>
          <w:szCs w:val="24"/>
        </w:rPr>
        <w:t xml:space="preserve"> con </w:t>
      </w:r>
      <w:proofErr w:type="spellStart"/>
      <w:r w:rsidR="00C56161">
        <w:rPr>
          <w:szCs w:val="24"/>
        </w:rPr>
        <w:t>esquizofren</w:t>
      </w:r>
      <w:r w:rsidR="000E67B8">
        <w:rPr>
          <w:szCs w:val="24"/>
        </w:rPr>
        <w:t>ia</w:t>
      </w:r>
      <w:proofErr w:type="spellEnd"/>
      <w:r w:rsidR="000E67B8">
        <w:rPr>
          <w:szCs w:val="24"/>
        </w:rPr>
        <w:t xml:space="preserve"> que </w:t>
      </w:r>
      <w:proofErr w:type="spellStart"/>
      <w:r w:rsidR="000E67B8">
        <w:rPr>
          <w:szCs w:val="24"/>
        </w:rPr>
        <w:t>utilizan</w:t>
      </w:r>
      <w:proofErr w:type="spellEnd"/>
      <w:r w:rsidR="000E67B8">
        <w:rPr>
          <w:szCs w:val="24"/>
        </w:rPr>
        <w:t xml:space="preserve"> </w:t>
      </w:r>
      <w:proofErr w:type="spellStart"/>
      <w:r w:rsidR="000E67B8">
        <w:rPr>
          <w:szCs w:val="24"/>
        </w:rPr>
        <w:t>como</w:t>
      </w:r>
      <w:proofErr w:type="spellEnd"/>
      <w:r w:rsidR="000E67B8">
        <w:rPr>
          <w:szCs w:val="24"/>
        </w:rPr>
        <w:t xml:space="preserve"> </w:t>
      </w:r>
      <w:proofErr w:type="spellStart"/>
      <w:r w:rsidR="000E67B8">
        <w:rPr>
          <w:szCs w:val="24"/>
        </w:rPr>
        <w:t>estrategia</w:t>
      </w:r>
      <w:proofErr w:type="spellEnd"/>
      <w:r w:rsidR="00C56161">
        <w:rPr>
          <w:szCs w:val="24"/>
        </w:rPr>
        <w:t xml:space="preserve"> de </w:t>
      </w:r>
      <w:proofErr w:type="spellStart"/>
      <w:r w:rsidR="00C56161">
        <w:rPr>
          <w:szCs w:val="24"/>
        </w:rPr>
        <w:t>regulación</w:t>
      </w:r>
      <w:proofErr w:type="spellEnd"/>
      <w:r w:rsidR="00C56161">
        <w:rPr>
          <w:szCs w:val="24"/>
        </w:rPr>
        <w:t xml:space="preserve"> </w:t>
      </w:r>
      <w:proofErr w:type="spellStart"/>
      <w:r w:rsidR="00C56161">
        <w:rPr>
          <w:szCs w:val="24"/>
        </w:rPr>
        <w:t>emocional</w:t>
      </w:r>
      <w:proofErr w:type="spellEnd"/>
      <w:r w:rsidR="00C56161">
        <w:rPr>
          <w:szCs w:val="24"/>
        </w:rPr>
        <w:t xml:space="preserve"> la </w:t>
      </w:r>
      <w:proofErr w:type="spellStart"/>
      <w:r w:rsidR="00C56161">
        <w:rPr>
          <w:szCs w:val="24"/>
        </w:rPr>
        <w:t>supresión</w:t>
      </w:r>
      <w:proofErr w:type="spellEnd"/>
      <w:r w:rsidR="00C56161">
        <w:rPr>
          <w:szCs w:val="24"/>
        </w:rPr>
        <w:t xml:space="preserve">, </w:t>
      </w:r>
      <w:proofErr w:type="spellStart"/>
      <w:r w:rsidR="00C56161">
        <w:rPr>
          <w:szCs w:val="24"/>
        </w:rPr>
        <w:t>muestran</w:t>
      </w:r>
      <w:proofErr w:type="spellEnd"/>
      <w:r w:rsidR="00C56161">
        <w:rPr>
          <w:szCs w:val="24"/>
        </w:rPr>
        <w:t xml:space="preserve"> </w:t>
      </w:r>
      <w:proofErr w:type="spellStart"/>
      <w:r w:rsidR="00C56161">
        <w:rPr>
          <w:szCs w:val="24"/>
        </w:rPr>
        <w:t>una</w:t>
      </w:r>
      <w:proofErr w:type="spellEnd"/>
      <w:r w:rsidR="00C56161">
        <w:rPr>
          <w:szCs w:val="24"/>
        </w:rPr>
        <w:t xml:space="preserve"> mayor </w:t>
      </w:r>
      <w:proofErr w:type="spellStart"/>
      <w:r w:rsidR="00C56161">
        <w:rPr>
          <w:szCs w:val="24"/>
        </w:rPr>
        <w:t>emoción</w:t>
      </w:r>
      <w:proofErr w:type="spellEnd"/>
      <w:r w:rsidR="00C56161">
        <w:rPr>
          <w:szCs w:val="24"/>
        </w:rPr>
        <w:t xml:space="preserve"> </w:t>
      </w:r>
      <w:proofErr w:type="spellStart"/>
      <w:r w:rsidR="00C56161">
        <w:rPr>
          <w:szCs w:val="24"/>
        </w:rPr>
        <w:t>negativa</w:t>
      </w:r>
      <w:proofErr w:type="spellEnd"/>
      <w:r w:rsidR="00C56161">
        <w:rPr>
          <w:szCs w:val="24"/>
        </w:rPr>
        <w:t xml:space="preserve">, </w:t>
      </w:r>
      <w:proofErr w:type="spellStart"/>
      <w:r w:rsidR="00C56161">
        <w:rPr>
          <w:szCs w:val="24"/>
        </w:rPr>
        <w:t>una</w:t>
      </w:r>
      <w:proofErr w:type="spellEnd"/>
      <w:r w:rsidR="00C56161">
        <w:rPr>
          <w:szCs w:val="24"/>
        </w:rPr>
        <w:t xml:space="preserve"> </w:t>
      </w:r>
      <w:proofErr w:type="spellStart"/>
      <w:r w:rsidR="00C56161">
        <w:rPr>
          <w:szCs w:val="24"/>
        </w:rPr>
        <w:t>reducción</w:t>
      </w:r>
      <w:proofErr w:type="spellEnd"/>
      <w:r w:rsidR="00C56161">
        <w:rPr>
          <w:szCs w:val="24"/>
        </w:rPr>
        <w:t xml:space="preserve"> de la </w:t>
      </w:r>
      <w:proofErr w:type="spellStart"/>
      <w:r w:rsidR="00C56161">
        <w:rPr>
          <w:szCs w:val="24"/>
        </w:rPr>
        <w:t>emoción</w:t>
      </w:r>
      <w:proofErr w:type="spellEnd"/>
      <w:r w:rsidR="00C56161">
        <w:rPr>
          <w:szCs w:val="24"/>
        </w:rPr>
        <w:t xml:space="preserve"> </w:t>
      </w:r>
      <w:proofErr w:type="spellStart"/>
      <w:r w:rsidR="00C56161">
        <w:rPr>
          <w:szCs w:val="24"/>
        </w:rPr>
        <w:t>positiva</w:t>
      </w:r>
      <w:proofErr w:type="spellEnd"/>
      <w:r w:rsidR="00C56161">
        <w:rPr>
          <w:szCs w:val="24"/>
        </w:rPr>
        <w:t xml:space="preserve"> y </w:t>
      </w:r>
      <w:proofErr w:type="spellStart"/>
      <w:r w:rsidR="00C56161">
        <w:rPr>
          <w:szCs w:val="24"/>
        </w:rPr>
        <w:t>una</w:t>
      </w:r>
      <w:proofErr w:type="spellEnd"/>
      <w:r w:rsidR="00C56161">
        <w:rPr>
          <w:szCs w:val="24"/>
        </w:rPr>
        <w:t xml:space="preserve"> </w:t>
      </w:r>
      <w:proofErr w:type="spellStart"/>
      <w:r w:rsidR="00C56161">
        <w:rPr>
          <w:szCs w:val="24"/>
        </w:rPr>
        <w:t>disminución</w:t>
      </w:r>
      <w:proofErr w:type="spellEnd"/>
      <w:r w:rsidR="00C56161">
        <w:rPr>
          <w:szCs w:val="24"/>
        </w:rPr>
        <w:t xml:space="preserve"> de la </w:t>
      </w:r>
      <w:proofErr w:type="spellStart"/>
      <w:r w:rsidR="00C56161">
        <w:rPr>
          <w:szCs w:val="24"/>
        </w:rPr>
        <w:t>interacción</w:t>
      </w:r>
      <w:proofErr w:type="spellEnd"/>
      <w:r w:rsidR="00C56161">
        <w:rPr>
          <w:szCs w:val="24"/>
        </w:rPr>
        <w:t xml:space="preserve"> social </w:t>
      </w:r>
      <w:proofErr w:type="spellStart"/>
      <w:r w:rsidR="00C56161">
        <w:rPr>
          <w:szCs w:val="24"/>
        </w:rPr>
        <w:t>en</w:t>
      </w:r>
      <w:proofErr w:type="spellEnd"/>
      <w:r w:rsidR="00C56161">
        <w:rPr>
          <w:szCs w:val="24"/>
        </w:rPr>
        <w:t xml:space="preserve"> </w:t>
      </w:r>
      <w:proofErr w:type="spellStart"/>
      <w:r w:rsidR="00C56161">
        <w:rPr>
          <w:szCs w:val="24"/>
        </w:rPr>
        <w:t>su</w:t>
      </w:r>
      <w:proofErr w:type="spellEnd"/>
      <w:r w:rsidR="00C56161">
        <w:rPr>
          <w:szCs w:val="24"/>
        </w:rPr>
        <w:t xml:space="preserve"> </w:t>
      </w:r>
      <w:proofErr w:type="spellStart"/>
      <w:r w:rsidR="00C56161">
        <w:rPr>
          <w:szCs w:val="24"/>
        </w:rPr>
        <w:t>vida</w:t>
      </w:r>
      <w:proofErr w:type="spellEnd"/>
      <w:r w:rsidR="00C56161">
        <w:rPr>
          <w:szCs w:val="24"/>
        </w:rPr>
        <w:t xml:space="preserve"> </w:t>
      </w:r>
      <w:proofErr w:type="spellStart"/>
      <w:r w:rsidR="00C56161">
        <w:rPr>
          <w:szCs w:val="24"/>
        </w:rPr>
        <w:t>diaria</w:t>
      </w:r>
      <w:proofErr w:type="spellEnd"/>
      <w:r w:rsidR="00C56161">
        <w:rPr>
          <w:szCs w:val="24"/>
        </w:rPr>
        <w:t xml:space="preserve"> </w:t>
      </w:r>
      <w:r w:rsidR="00D77D17">
        <w:rPr>
          <w:szCs w:val="24"/>
        </w:rPr>
        <w:fldChar w:fldCharType="begin"/>
      </w:r>
      <w:r w:rsidR="0030040E">
        <w:rPr>
          <w:szCs w:val="24"/>
        </w:rPr>
        <w:instrText xml:space="preserve"> ADDIN EN.CITE &lt;EndNote&gt;&lt;Cite&gt;&lt;Author&gt;Moran&lt;/Author&gt;&lt;Year&gt;2018&lt;/Year&gt;&lt;IDText&gt;Anticipatory Emotion in Schizophrenia&lt;/IDText&gt;&lt;DisplayText&gt;(Moran &amp;amp; Kring, 2018)&lt;/DisplayText&gt;&lt;record&gt;&lt;keywords&gt;&lt;keyword&gt;anticipation&lt;/keyword&gt;&lt;keyword&gt;blink response&lt;/keyword&gt;&lt;keyword&gt;emotion&lt;/keyword&gt;&lt;keyword&gt;schizophrenia&lt;/keyword&gt;&lt;keyword&gt;startle&lt;/keyword&gt;&lt;/keywords&gt;&lt;urls&gt;&lt;related-urls&gt;&lt;url&gt;https://www.ncbi.nlm.nih.gov/pubmed/29568699&lt;/url&gt;&lt;/related-urls&gt;&lt;/urls&gt;&lt;isbn&gt;2167-7026&lt;/isbn&gt;&lt;custom2&gt;PMC5858570&lt;/custom2&gt;&lt;titles&gt;&lt;title&gt;Anticipatory Emotion in Schizophrenia&lt;/title&gt;&lt;secondary-title&gt;Clin Psychol Sci&lt;/secondary-title&gt;&lt;/titles&gt;&lt;pages&gt;63-75&lt;/pages&gt;&lt;number&gt;1&lt;/number&gt;&lt;contributors&gt;&lt;authors&gt;&lt;author&gt;Moran, E. K.&lt;/author&gt;&lt;author&gt;Kring, A. M.&lt;/author&gt;&lt;/authors&gt;&lt;/contributors&gt;&lt;edition&gt;2017/09/28&lt;/edition&gt;&lt;language&gt;eng&lt;/language&gt;&lt;added-date format="utc"&gt;1564330500&lt;/added-date&gt;&lt;ref-type name="Journal Article"&gt;17&lt;/ref-type&gt;&lt;dates&gt;&lt;year&gt;2018&lt;/year&gt;&lt;/dates&gt;&lt;rec-number&gt;3034&lt;/rec-number&gt;&lt;last-updated-date format="utc"&gt;1564330500&lt;/last-updated-date&gt;&lt;accession-num&gt;29568699&lt;/accession-num&gt;&lt;electronic-resource-num&gt;10.1177/2167702617730877&lt;/electronic-resource-num&gt;&lt;volume&gt;6&lt;/volume&gt;&lt;/record&gt;&lt;/Cite&gt;&lt;/EndNote&gt;</w:instrText>
      </w:r>
      <w:r w:rsidR="00D77D17">
        <w:rPr>
          <w:szCs w:val="24"/>
        </w:rPr>
        <w:fldChar w:fldCharType="separate"/>
      </w:r>
      <w:r w:rsidR="0030040E">
        <w:rPr>
          <w:noProof/>
          <w:szCs w:val="24"/>
        </w:rPr>
        <w:t>(Moran &amp; Kring, 2018)</w:t>
      </w:r>
      <w:r w:rsidR="00D77D17">
        <w:rPr>
          <w:szCs w:val="24"/>
        </w:rPr>
        <w:fldChar w:fldCharType="end"/>
      </w:r>
      <w:r w:rsidR="00973030">
        <w:rPr>
          <w:szCs w:val="24"/>
        </w:rPr>
        <w:t>.</w:t>
      </w:r>
    </w:p>
    <w:p w14:paraId="64480374" w14:textId="408B4224" w:rsidR="005614F0" w:rsidRDefault="001B581E" w:rsidP="00990A55">
      <w:pPr>
        <w:spacing w:after="240" w:line="480" w:lineRule="auto"/>
        <w:ind w:firstLine="708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Por otro lado, o</w:t>
      </w:r>
      <w:r w:rsidR="005614F0">
        <w:rPr>
          <w:rFonts w:ascii="Times New Roman" w:hAnsi="Times New Roman"/>
          <w:sz w:val="24"/>
          <w:szCs w:val="24"/>
        </w:rPr>
        <w:t>tros estudios han encontrado que en los pacientes con esquizofrenia y con ansiedad social, que es muy prevalente en esta población, llegando a un 30%, tienen más dificultades a la hora de reconocer caras emocionales neutras, muestran peor funcionamiento social, tanto en la comunicación interpersonal como en el compromiso en las conversaciones, mostrando una menor autoestima</w:t>
      </w:r>
      <w:r w:rsidR="00F01A27">
        <w:rPr>
          <w:rFonts w:ascii="Times New Roman" w:hAnsi="Times New Roman"/>
          <w:sz w:val="24"/>
          <w:szCs w:val="24"/>
        </w:rPr>
        <w:t xml:space="preserve"> </w:t>
      </w:r>
      <w:r w:rsidR="00F01A27">
        <w:rPr>
          <w:rFonts w:ascii="Times New Roman" w:hAnsi="Times New Roman"/>
          <w:sz w:val="24"/>
          <w:szCs w:val="24"/>
        </w:rPr>
        <w:fldChar w:fldCharType="begin"/>
      </w:r>
      <w:r w:rsidR="0030040E">
        <w:rPr>
          <w:rFonts w:ascii="Times New Roman" w:hAnsi="Times New Roman"/>
          <w:sz w:val="24"/>
          <w:szCs w:val="24"/>
        </w:rPr>
        <w:instrText xml:space="preserve"> ADDIN EN.CITE &lt;EndNote&gt;&lt;Cite&gt;&lt;Author&gt;Lecomte&lt;/Author&gt;&lt;Year&gt;2019&lt;/Year&gt;&lt;IDText&gt;Can Social Anxiety Impact Facial Emotion Recognition in Schizophrenia?&lt;/IDText&gt;&lt;DisplayText&gt;(Lecomte, Théroux, Paquin, Potvin, &amp;amp; Achim, 2019)&lt;/DisplayText&gt;&lt;record&gt;&lt;dates&gt;&lt;pub-dates&gt;&lt;date&gt;Mar&lt;/date&gt;&lt;/pub-dates&gt;&lt;year&gt;2019&lt;/year&gt;&lt;/dates&gt;&lt;urls&gt;&lt;related-urls&gt;&lt;url&gt;https://www.ncbi.nlm.nih.gov/pubmed/30720605&lt;/url&gt;&lt;/related-urls&gt;&lt;/urls&gt;&lt;isbn&gt;1539-736X&lt;/isbn&gt;&lt;titles&gt;&lt;title&gt;Can Social Anxiety Impact Facial Emotion Recognition in Schizophrenia?&lt;/title&gt;&lt;secondary-title&gt;J Nerv Ment Dis&lt;/secondary-title&gt;&lt;/titles&gt;&lt;pages&gt;140-144&lt;/pages&gt;&lt;number&gt;3&lt;/number&gt;&lt;contributors&gt;&lt;authors&gt;&lt;author&gt;Lecomte, T.&lt;/author&gt;&lt;author&gt;Théroux, L.&lt;/author&gt;&lt;author&gt;Paquin, K.&lt;/author&gt;&lt;author&gt;Potvin, S.&lt;/author&gt;&lt;author&gt;Achim, A.&lt;/author&gt;&lt;/authors&gt;&lt;/contributors&gt;&lt;language&gt;eng&lt;/language&gt;&lt;added-date format="utc"&gt;1564389192&lt;/added-date&gt;&lt;ref-type name="Journal Article"&gt;17&lt;/ref-type&gt;&lt;rec-number&gt;3046&lt;/rec-number&gt;&lt;last-updated-date format="utc"&gt;1564389192&lt;/last-updated-date&gt;&lt;accession-num&gt;30720605&lt;/accession-num&gt;&lt;electronic-resource-num&gt;10.1097/NMD.0000000000000934&lt;/electronic-resource-num&gt;&lt;volume&gt;207&lt;/volume&gt;&lt;/record&gt;&lt;/Cite&gt;&lt;/EndNote&gt;</w:instrText>
      </w:r>
      <w:r w:rsidR="00F01A27">
        <w:rPr>
          <w:rFonts w:ascii="Times New Roman" w:hAnsi="Times New Roman"/>
          <w:sz w:val="24"/>
          <w:szCs w:val="24"/>
        </w:rPr>
        <w:fldChar w:fldCharType="separate"/>
      </w:r>
      <w:r w:rsidR="0030040E">
        <w:rPr>
          <w:rFonts w:ascii="Times New Roman" w:hAnsi="Times New Roman"/>
          <w:noProof/>
          <w:sz w:val="24"/>
          <w:szCs w:val="24"/>
        </w:rPr>
        <w:t>(Lecomte, Théroux, Paquin, Potvin, &amp; Achim, 2019)</w:t>
      </w:r>
      <w:r w:rsidR="00F01A27">
        <w:rPr>
          <w:rFonts w:ascii="Times New Roman" w:hAnsi="Times New Roman"/>
          <w:sz w:val="24"/>
          <w:szCs w:val="24"/>
        </w:rPr>
        <w:fldChar w:fldCharType="end"/>
      </w:r>
      <w:r w:rsidR="001A459E">
        <w:rPr>
          <w:rFonts w:ascii="Times New Roman" w:hAnsi="Times New Roman"/>
          <w:sz w:val="24"/>
          <w:szCs w:val="24"/>
        </w:rPr>
        <w:t xml:space="preserve"> </w:t>
      </w:r>
      <w:r w:rsidR="00F01A27">
        <w:rPr>
          <w:rFonts w:ascii="Times New Roman" w:hAnsi="Times New Roman"/>
          <w:sz w:val="24"/>
          <w:szCs w:val="24"/>
        </w:rPr>
        <w:t>.</w:t>
      </w:r>
    </w:p>
    <w:p w14:paraId="312E2DA9" w14:textId="18929344" w:rsidR="00816AF0" w:rsidRDefault="00816AF0" w:rsidP="00990A55">
      <w:pPr>
        <w:spacing w:after="240" w:line="480" w:lineRule="auto"/>
        <w:ind w:firstLine="708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Los pacientes con mayor puntuación en la </w:t>
      </w:r>
      <w:r w:rsidR="00360E96">
        <w:rPr>
          <w:rFonts w:ascii="Times New Roman" w:hAnsi="Times New Roman"/>
          <w:sz w:val="24"/>
          <w:szCs w:val="24"/>
        </w:rPr>
        <w:t>SFS</w:t>
      </w:r>
      <w:r>
        <w:rPr>
          <w:rFonts w:ascii="Times New Roman" w:hAnsi="Times New Roman"/>
          <w:sz w:val="24"/>
          <w:szCs w:val="24"/>
        </w:rPr>
        <w:t xml:space="preserve"> mostraron una mayor puntuación en el MSCEIT,</w:t>
      </w:r>
      <w:r w:rsidR="008954D2">
        <w:rPr>
          <w:rFonts w:ascii="Times New Roman" w:hAnsi="Times New Roman"/>
          <w:sz w:val="24"/>
          <w:szCs w:val="24"/>
        </w:rPr>
        <w:t xml:space="preserve"> similar a lo que han indicado </w:t>
      </w:r>
      <w:r>
        <w:rPr>
          <w:rFonts w:ascii="Times New Roman" w:hAnsi="Times New Roman"/>
          <w:sz w:val="24"/>
          <w:szCs w:val="24"/>
        </w:rPr>
        <w:t>estudios</w:t>
      </w:r>
      <w:r w:rsidR="008954D2">
        <w:rPr>
          <w:rFonts w:ascii="Times New Roman" w:hAnsi="Times New Roman"/>
          <w:sz w:val="24"/>
          <w:szCs w:val="24"/>
        </w:rPr>
        <w:t xml:space="preserve"> previos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fldChar w:fldCharType="begin"/>
      </w:r>
      <w:r w:rsidR="0030040E">
        <w:rPr>
          <w:rFonts w:ascii="Times New Roman" w:hAnsi="Times New Roman"/>
          <w:sz w:val="24"/>
          <w:szCs w:val="24"/>
        </w:rPr>
        <w:instrText xml:space="preserve"> ADDIN EN.CITE &lt;EndNote&gt;&lt;Cite&gt;&lt;Author&gt;Kee&lt;/Author&gt;&lt;Year&gt;2009&lt;/Year&gt;&lt;IDText&gt;Emotional intelligence in schizophrenia&lt;/IDText&gt;&lt;DisplayText&gt;(Kee et al., 2009)&lt;/DisplayText&gt;&lt;record&gt;&lt;dates&gt;&lt;pub-dates&gt;&lt;date&gt;Jan&lt;/date&gt;&lt;/pub-dates&gt;&lt;year&gt;2009&lt;/year&gt;&lt;/dates&gt;&lt;keywords&gt;&lt;keyword&gt;Adult&lt;/keyword&gt;&lt;keyword&gt;Affect&lt;/keyword&gt;&lt;keyword&gt;Chronic Disease&lt;/keyword&gt;&lt;keyword&gt;Expressed Emotion&lt;/keyword&gt;&lt;keyword&gt;Female&lt;/keyword&gt;&lt;keyword&gt;Humans&lt;/keyword&gt;&lt;keyword&gt;Male&lt;/keyword&gt;&lt;keyword&gt;Psychology&lt;/keyword&gt;&lt;keyword&gt;Schizophrenia&lt;/keyword&gt;&lt;keyword&gt;Schizophrenic Psychology&lt;/keyword&gt;&lt;keyword&gt;Social Perception&lt;/keyword&gt;&lt;keyword&gt;Surveys and Questionnaires&lt;/keyword&gt;&lt;/keywords&gt;&lt;urls&gt;&lt;related-urls&gt;&lt;url&gt;https://www.ncbi.nlm.nih.gov/pubmed/18805674&lt;/url&gt;&lt;/related-urls&gt;&lt;/urls&gt;&lt;isbn&gt;0920-9964&lt;/isbn&gt;&lt;titles&gt;&lt;title&gt;Emotional intelligence in schizophrenia&lt;/title&gt;&lt;secondary-title&gt;Schizophr Res&lt;/secondary-title&gt;&lt;/titles&gt;&lt;pages&gt;61-8&lt;/pages&gt;&lt;number&gt;1&lt;/number&gt;&lt;contributors&gt;&lt;authors&gt;&lt;author&gt;Kee, K. S.&lt;/author&gt;&lt;author&gt;Horan, W. P.&lt;/author&gt;&lt;author&gt;Salovey, P.&lt;/author&gt;&lt;author&gt;Kern, R. S.&lt;/author&gt;&lt;author&gt;Sergi, M. J.&lt;/author&gt;&lt;author&gt;Fiske, A. P.&lt;/author&gt;&lt;author&gt;Lee, J.&lt;/author&gt;&lt;author&gt;Subotnik, K. L.&lt;/author&gt;&lt;author&gt;Nuechterlein, K.&lt;/author&gt;&lt;author&gt;Sugar, C. A.&lt;/author&gt;&lt;author&gt;Green, M. F.&lt;/author&gt;&lt;/authors&gt;&lt;/contributors&gt;&lt;edition&gt;2008/09/21&lt;/edition&gt;&lt;language&gt;eng&lt;/language&gt;&lt;added-date format="utc"&gt;1498685300&lt;/added-date&gt;&lt;ref-type name="Journal Article"&gt;17&lt;/ref-type&gt;&lt;rec-number&gt;2445&lt;/rec-number&gt;&lt;last-updated-date format="utc"&gt;1498685300&lt;/last-updated-date&gt;&lt;accession-num&gt;18805674&lt;/accession-num&gt;&lt;electronic-resource-num&gt;10.1016/j.schres.2008.08.016&lt;/electronic-resource-num&gt;&lt;volume&gt;107&lt;/volume&gt;&lt;/record&gt;&lt;/Cite&gt;&lt;/EndNote&gt;</w:instrText>
      </w:r>
      <w:r>
        <w:rPr>
          <w:rFonts w:ascii="Times New Roman" w:hAnsi="Times New Roman"/>
          <w:sz w:val="24"/>
          <w:szCs w:val="24"/>
        </w:rPr>
        <w:fldChar w:fldCharType="separate"/>
      </w:r>
      <w:r w:rsidR="0030040E">
        <w:rPr>
          <w:rFonts w:ascii="Times New Roman" w:hAnsi="Times New Roman"/>
          <w:noProof/>
          <w:sz w:val="24"/>
          <w:szCs w:val="24"/>
        </w:rPr>
        <w:t>(Kee et al., 2009)</w:t>
      </w:r>
      <w:r>
        <w:rPr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t xml:space="preserve">, relacionándose con niveles de funcionamiento adaptativo más alto en las relaciones con padres, amigos, de pareja </w:t>
      </w:r>
      <w:r>
        <w:rPr>
          <w:rFonts w:ascii="Times New Roman" w:hAnsi="Times New Roman"/>
          <w:sz w:val="24"/>
          <w:szCs w:val="24"/>
        </w:rPr>
        <w:fldChar w:fldCharType="begin"/>
      </w:r>
      <w:r w:rsidR="0030040E">
        <w:rPr>
          <w:rFonts w:ascii="Times New Roman" w:hAnsi="Times New Roman"/>
          <w:sz w:val="24"/>
          <w:szCs w:val="24"/>
        </w:rPr>
        <w:instrText xml:space="preserve"> ADDIN EN.CITE &lt;EndNote&gt;&lt;Cite&gt;&lt;Author&gt;Lopes&lt;/Author&gt;&lt;Year&gt;2005&lt;/Year&gt;&lt;IDText&gt;Emotion regulation abilities and the quality of social interaction&lt;/IDText&gt;&lt;DisplayText&gt;(Lopes, Salovey, Coté, &amp;amp; Beers, 2005)&lt;/DisplayText&gt;&lt;record&gt;&lt;dates&gt;&lt;pub-dates&gt;&lt;date&gt;Mar&lt;/date&gt;&lt;/pub-dates&gt;&lt;year&gt;2005&lt;/year&gt;&lt;/dates&gt;&lt;keywords&gt;&lt;keyword&gt;Adaptation, Psychological&lt;/keyword&gt;&lt;keyword&gt;Adult&lt;/keyword&gt;&lt;keyword&gt;Affect&lt;/keyword&gt;&lt;keyword&gt;Aptitude&lt;/keyword&gt;&lt;keyword&gt;Awareness&lt;/keyword&gt;&lt;keyword&gt;Emotions&lt;/keyword&gt;&lt;keyword&gt;Female&lt;/keyword&gt;&lt;keyword&gt;Humans&lt;/keyword&gt;&lt;keyword&gt;Intelligence&lt;/keyword&gt;&lt;keyword&gt;Internal-External Control&lt;/keyword&gt;&lt;keyword&gt;Interpersonal Relations&lt;/keyword&gt;&lt;keyword&gt;Male&lt;/keyword&gt;&lt;keyword&gt;Peer Group&lt;/keyword&gt;&lt;keyword&gt;Personality Inventory&lt;/keyword&gt;&lt;keyword&gt;Social Adjustment&lt;/keyword&gt;&lt;keyword&gt;Sociometric Techniques&lt;/keyword&gt;&lt;/keywords&gt;&lt;urls&gt;&lt;related-urls&gt;&lt;url&gt;https://www.ncbi.nlm.nih.gov/pubmed/15755224&lt;/url&gt;&lt;/related-urls&gt;&lt;/urls&gt;&lt;isbn&gt;1528-3542&lt;/isbn&gt;&lt;titles&gt;&lt;title&gt;Emotion regulation abilities and the quality of social interaction&lt;/title&gt;&lt;secondary-title&gt;Emotion&lt;/secondary-title&gt;&lt;/titles&gt;&lt;pages&gt;113-8&lt;/pages&gt;&lt;number&gt;1&lt;/number&gt;&lt;contributors&gt;&lt;authors&gt;&lt;author&gt;Lopes, P. N.&lt;/author&gt;&lt;author&gt;Salovey, P.&lt;/author&gt;&lt;author&gt;Coté, S.&lt;/author&gt;&lt;author&gt;Beers, M.&lt;/author&gt;&lt;/authors&gt;&lt;/contributors&gt;&lt;language&gt;eng&lt;/language&gt;&lt;added-date format="utc"&gt;1564333852&lt;/added-date&gt;&lt;ref-type name="Journal Article"&gt;17&lt;/ref-type&gt;&lt;rec-number&gt;3040&lt;/rec-number&gt;&lt;last-updated-date format="utc"&gt;1564333852&lt;/last-updated-date&gt;&lt;accession-num&gt;15755224&lt;/accession-num&gt;&lt;electronic-resource-num&gt;10.1037/1528-3542.5.1.113&lt;/electronic-resource-num&gt;&lt;volume&gt;5&lt;/volume&gt;&lt;/record&gt;&lt;/Cite&gt;&lt;/EndNote&gt;</w:instrText>
      </w:r>
      <w:r>
        <w:rPr>
          <w:rFonts w:ascii="Times New Roman" w:hAnsi="Times New Roman"/>
          <w:sz w:val="24"/>
          <w:szCs w:val="24"/>
        </w:rPr>
        <w:fldChar w:fldCharType="separate"/>
      </w:r>
      <w:r w:rsidR="0030040E">
        <w:rPr>
          <w:rFonts w:ascii="Times New Roman" w:hAnsi="Times New Roman"/>
          <w:noProof/>
          <w:sz w:val="24"/>
          <w:szCs w:val="24"/>
        </w:rPr>
        <w:t>(Lopes, Salovey, Coté, &amp; Beers, 2005)</w:t>
      </w:r>
      <w:r>
        <w:rPr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t xml:space="preserve"> y de éxito a nivel laboral o académico </w:t>
      </w:r>
      <w:r>
        <w:rPr>
          <w:rFonts w:ascii="Times New Roman" w:hAnsi="Times New Roman"/>
          <w:sz w:val="24"/>
          <w:szCs w:val="24"/>
        </w:rPr>
        <w:fldChar w:fldCharType="begin"/>
      </w:r>
      <w:r w:rsidR="0030040E">
        <w:rPr>
          <w:rFonts w:ascii="Times New Roman" w:hAnsi="Times New Roman"/>
          <w:sz w:val="24"/>
          <w:szCs w:val="24"/>
        </w:rPr>
        <w:instrText xml:space="preserve"> ADDIN EN.CITE &lt;EndNote&gt;&lt;Cite&gt;&lt;Author&gt;Lopes&lt;/Author&gt;&lt;Year&gt;2006&lt;/Year&gt;&lt;IDText&gt;Evidence that emotional intelligence is related to job performance and affect and attitudes at work&lt;/IDText&gt;&lt;DisplayText&gt;(Lopes, Grewal, Kadis, Gall, &amp;amp; Salovey, 2006)&lt;/DisplayText&gt;&lt;record&gt;&lt;keywords&gt;&lt;keyword&gt;Adult&lt;/keyword&gt;&lt;keyword&gt;Affect&lt;/keyword&gt;&lt;keyword&gt;Attitude&lt;/keyword&gt;&lt;keyword&gt;Employment&lt;/keyword&gt;&lt;keyword&gt;Female&lt;/keyword&gt;&lt;keyword&gt;Humans&lt;/keyword&gt;&lt;keyword&gt;Intelligence&lt;/keyword&gt;&lt;keyword&gt;Male&lt;/keyword&gt;&lt;keyword&gt;Middle Aged&lt;/keyword&gt;&lt;/keywords&gt;&lt;urls&gt;&lt;related-urls&gt;&lt;url&gt;https://www.ncbi.nlm.nih.gov/pubmed/17295970&lt;/url&gt;&lt;/related-urls&gt;&lt;/urls&gt;&lt;isbn&gt;0214-9915&lt;/isbn&gt;&lt;titles&gt;&lt;title&gt;Evidence that emotional intelligence is related to job performance and affect and attitudes at work&lt;/title&gt;&lt;secondary-title&gt;Psicothema&lt;/secondary-title&gt;&lt;/titles&gt;&lt;pages&gt;132-8&lt;/pages&gt;&lt;contributors&gt;&lt;authors&gt;&lt;author&gt;Lopes, P. N.&lt;/author&gt;&lt;author&gt;Grewal, D.&lt;/author&gt;&lt;author&gt;Kadis, J.&lt;/author&gt;&lt;author&gt;Gall, M.&lt;/author&gt;&lt;author&gt;Salovey, P.&lt;/author&gt;&lt;/authors&gt;&lt;/contributors&gt;&lt;language&gt;eng&lt;/language&gt;&lt;added-date format="utc"&gt;1564333907&lt;/added-date&gt;&lt;ref-type name="Journal Article"&gt;17&lt;/ref-type&gt;&lt;dates&gt;&lt;year&gt;2006&lt;/year&gt;&lt;/dates&gt;&lt;rec-number&gt;3041&lt;/rec-number&gt;&lt;last-updated-date format="utc"&gt;1564333907&lt;/last-updated-date&gt;&lt;accession-num&gt;17295970&lt;/accession-num&gt;&lt;volume&gt;18 Suppl&lt;/volume&gt;&lt;/record&gt;&lt;/Cite&gt;&lt;/EndNote&gt;</w:instrText>
      </w:r>
      <w:r>
        <w:rPr>
          <w:rFonts w:ascii="Times New Roman" w:hAnsi="Times New Roman"/>
          <w:sz w:val="24"/>
          <w:szCs w:val="24"/>
        </w:rPr>
        <w:fldChar w:fldCharType="separate"/>
      </w:r>
      <w:r w:rsidR="0030040E">
        <w:rPr>
          <w:rFonts w:ascii="Times New Roman" w:hAnsi="Times New Roman"/>
          <w:noProof/>
          <w:sz w:val="24"/>
          <w:szCs w:val="24"/>
        </w:rPr>
        <w:t>(Lopes, Grewal, Kadis, Gall, &amp; Salovey, 2006)</w:t>
      </w:r>
      <w:r>
        <w:rPr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t xml:space="preserve">. </w:t>
      </w:r>
      <w:r w:rsidR="00AD2384">
        <w:rPr>
          <w:rFonts w:ascii="Times New Roman" w:hAnsi="Times New Roman"/>
          <w:sz w:val="24"/>
          <w:szCs w:val="24"/>
        </w:rPr>
        <w:t xml:space="preserve">La identificación de emociones correlacionó significativamente con el ajuste psicosocial y el rol en la comunidad, sugiriendo que los pacientes con esquizofrenia con menor puntuación en el </w:t>
      </w:r>
      <w:r w:rsidR="00AD2384">
        <w:rPr>
          <w:rFonts w:ascii="Times New Roman" w:hAnsi="Times New Roman"/>
          <w:sz w:val="24"/>
          <w:szCs w:val="24"/>
        </w:rPr>
        <w:lastRenderedPageBreak/>
        <w:t xml:space="preserve">MSCEIT muestran menor ajuste psicosocial y menor competencia en la comunidad </w:t>
      </w:r>
      <w:r w:rsidR="00AD2384">
        <w:rPr>
          <w:rFonts w:ascii="Times New Roman" w:hAnsi="Times New Roman"/>
          <w:sz w:val="24"/>
          <w:szCs w:val="24"/>
        </w:rPr>
        <w:fldChar w:fldCharType="begin"/>
      </w:r>
      <w:r w:rsidR="0030040E">
        <w:rPr>
          <w:rFonts w:ascii="Times New Roman" w:hAnsi="Times New Roman"/>
          <w:sz w:val="24"/>
          <w:szCs w:val="24"/>
        </w:rPr>
        <w:instrText xml:space="preserve"> ADDIN EN.CITE &lt;EndNote&gt;&lt;Cite&gt;&lt;Author&gt;Kee&lt;/Author&gt;&lt;Year&gt;2009&lt;/Year&gt;&lt;IDText&gt;Emotional intelligence in schizophrenia&lt;/IDText&gt;&lt;DisplayText&gt;(Kee et al., 2009)&lt;/DisplayText&gt;&lt;record&gt;&lt;dates&gt;&lt;pub-dates&gt;&lt;date&gt;Jan&lt;/date&gt;&lt;/pub-dates&gt;&lt;year&gt;2009&lt;/year&gt;&lt;/dates&gt;&lt;keywords&gt;&lt;keyword&gt;Adult&lt;/keyword&gt;&lt;keyword&gt;Affect&lt;/keyword&gt;&lt;keyword&gt;Chronic Disease&lt;/keyword&gt;&lt;keyword&gt;Expressed Emotion&lt;/keyword&gt;&lt;keyword&gt;Female&lt;/keyword&gt;&lt;keyword&gt;Humans&lt;/keyword&gt;&lt;keyword&gt;Male&lt;/keyword&gt;&lt;keyword&gt;Psychology&lt;/keyword&gt;&lt;keyword&gt;Schizophrenia&lt;/keyword&gt;&lt;keyword&gt;Schizophrenic Psychology&lt;/keyword&gt;&lt;keyword&gt;Social Perception&lt;/keyword&gt;&lt;keyword&gt;Surveys and Questionnaires&lt;/keyword&gt;&lt;/keywords&gt;&lt;urls&gt;&lt;related-urls&gt;&lt;url&gt;https://www.ncbi.nlm.nih.gov/pubmed/18805674&lt;/url&gt;&lt;/related-urls&gt;&lt;/urls&gt;&lt;isbn&gt;0920-9964&lt;/isbn&gt;&lt;titles&gt;&lt;title&gt;Emotional intelligence in schizophrenia&lt;/title&gt;&lt;secondary-title&gt;Schizophr Res&lt;/secondary-title&gt;&lt;/titles&gt;&lt;pages&gt;61-8&lt;/pages&gt;&lt;number&gt;1&lt;/number&gt;&lt;contributors&gt;&lt;authors&gt;&lt;author&gt;Kee, K. S.&lt;/author&gt;&lt;author&gt;Horan, W. P.&lt;/author&gt;&lt;author&gt;Salovey, P.&lt;/author&gt;&lt;author&gt;Kern, R. S.&lt;/author&gt;&lt;author&gt;Sergi, M. J.&lt;/author&gt;&lt;author&gt;Fiske, A. P.&lt;/author&gt;&lt;author&gt;Lee, J.&lt;/author&gt;&lt;author&gt;Subotnik, K. L.&lt;/author&gt;&lt;author&gt;Nuechterlein, K.&lt;/author&gt;&lt;author&gt;Sugar, C. A.&lt;/author&gt;&lt;author&gt;Green, M. F.&lt;/author&gt;&lt;/authors&gt;&lt;/contributors&gt;&lt;edition&gt;2008/09/21&lt;/edition&gt;&lt;language&gt;eng&lt;/language&gt;&lt;added-date format="utc"&gt;1498685300&lt;/added-date&gt;&lt;ref-type name="Journal Article"&gt;17&lt;/ref-type&gt;&lt;rec-number&gt;2445&lt;/rec-number&gt;&lt;last-updated-date format="utc"&gt;1498685300&lt;/last-updated-date&gt;&lt;accession-num&gt;18805674&lt;/accession-num&gt;&lt;electronic-resource-num&gt;10.1016/j.schres.2008.08.016&lt;/electronic-resource-num&gt;&lt;volume&gt;107&lt;/volume&gt;&lt;/record&gt;&lt;/Cite&gt;&lt;/EndNote&gt;</w:instrText>
      </w:r>
      <w:r w:rsidR="00AD2384">
        <w:rPr>
          <w:rFonts w:ascii="Times New Roman" w:hAnsi="Times New Roman"/>
          <w:sz w:val="24"/>
          <w:szCs w:val="24"/>
        </w:rPr>
        <w:fldChar w:fldCharType="separate"/>
      </w:r>
      <w:r w:rsidR="0030040E">
        <w:rPr>
          <w:rFonts w:ascii="Times New Roman" w:hAnsi="Times New Roman"/>
          <w:noProof/>
          <w:sz w:val="24"/>
          <w:szCs w:val="24"/>
        </w:rPr>
        <w:t>(Kee et al., 2009)</w:t>
      </w:r>
      <w:r w:rsidR="00AD2384">
        <w:rPr>
          <w:rFonts w:ascii="Times New Roman" w:hAnsi="Times New Roman"/>
          <w:sz w:val="24"/>
          <w:szCs w:val="24"/>
        </w:rPr>
        <w:fldChar w:fldCharType="end"/>
      </w:r>
      <w:r w:rsidR="00AD2384">
        <w:rPr>
          <w:rFonts w:ascii="Times New Roman" w:hAnsi="Times New Roman"/>
          <w:sz w:val="24"/>
          <w:szCs w:val="24"/>
        </w:rPr>
        <w:t>.</w:t>
      </w:r>
    </w:p>
    <w:p w14:paraId="38A0AB55" w14:textId="61B25173" w:rsidR="00B95C28" w:rsidRPr="00672EE3" w:rsidRDefault="002E346E" w:rsidP="00990A55">
      <w:pPr>
        <w:spacing w:line="480" w:lineRule="auto"/>
        <w:ind w:firstLine="708"/>
        <w:contextualSpacing/>
        <w:rPr>
          <w:sz w:val="24"/>
          <w:szCs w:val="24"/>
        </w:rPr>
      </w:pPr>
      <w:r w:rsidRPr="00672EE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Respecto a la relación entre las estrategias de regulación emocional con el funcionamiento social,</w:t>
      </w:r>
      <w:r w:rsidRPr="00672EE3">
        <w:rPr>
          <w:rFonts w:ascii="Times New Roman" w:hAnsi="Times New Roman"/>
          <w:sz w:val="24"/>
          <w:szCs w:val="24"/>
        </w:rPr>
        <w:t xml:space="preserve"> se ha indicado que </w:t>
      </w:r>
      <w:r w:rsidRPr="00672EE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un mayor uso de la supresión se asocia con un funcionamiento social más deficiente, </w:t>
      </w:r>
      <w:r w:rsidR="00D806E3" w:rsidRPr="00672EE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con menor calidad de las amistades, menor sensibilidad interpersonal, menos actividades </w:t>
      </w:r>
      <w:proofErr w:type="spellStart"/>
      <w:r w:rsidR="00D806E3" w:rsidRPr="00672EE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prosociales</w:t>
      </w:r>
      <w:proofErr w:type="spellEnd"/>
      <w:r w:rsidR="00D806E3" w:rsidRPr="00672EE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y más conflicto sociales en los adultos jóvenes </w:t>
      </w:r>
      <w:commentRangeStart w:id="5"/>
      <w:r w:rsidRPr="00672EE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fldChar w:fldCharType="begin"/>
      </w:r>
      <w:r w:rsidR="0030040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instrText xml:space="preserve"> ADDIN EN.CITE &lt;EndNote&gt;&lt;Cite&gt;&lt;Author&gt;Kimhy&lt;/Author&gt;&lt;Year&gt;2012&lt;/Year&gt;&lt;IDText&gt;Emotion awareness and regulation in individuals with schizophrenia: Implications for social functioning&lt;/IDText&gt;&lt;DisplayText&gt;(Kimhy et al., 2012)&lt;/DisplayText&gt;&lt;record&gt;&lt;dates&gt;&lt;pub-dates&gt;&lt;date&gt;Dec&lt;/date&gt;&lt;/pub-dates&gt;&lt;year&gt;2012&lt;/year&gt;&lt;/dates&gt;&lt;keywords&gt;&lt;keyword&gt;Adult&lt;/keyword&gt;&lt;keyword&gt;Awareness&lt;/keyword&gt;&lt;keyword&gt;Emotions&lt;/keyword&gt;&lt;keyword&gt;Female&lt;/keyword&gt;&lt;keyword&gt;Humans&lt;/keyword&gt;&lt;keyword&gt;Male&lt;/keyword&gt;&lt;keyword&gt;Middle Aged&lt;/keyword&gt;&lt;keyword&gt;Neuropsychological Tests&lt;/keyword&gt;&lt;keyword&gt;Psychiatric Status Rating Scales&lt;/keyword&gt;&lt;keyword&gt;Schizophrenic Psychology&lt;/keyword&gt;&lt;keyword&gt;Self Concept&lt;/keyword&gt;&lt;keyword&gt;Social Adjustment&lt;/keyword&gt;&lt;keyword&gt;Social Behavior&lt;/keyword&gt;&lt;keyword&gt;Social Control, Informal&lt;/keyword&gt;&lt;/keywords&gt;&lt;urls&gt;&lt;related-urls&gt;&lt;url&gt;https://www.ncbi.nlm.nih.gov/pubmed/22749227&lt;/url&gt;&lt;/related-urls&gt;&lt;/urls&gt;&lt;isbn&gt;1872-7123&lt;/isbn&gt;&lt;custom2&gt;PMC3469754&lt;/custom2&gt;&lt;titles&gt;&lt;title&gt;Emotion awareness and regulation in individuals with schizophrenia: Implications for social functioning&lt;/title&gt;&lt;secondary-title&gt;Psychiatry Res&lt;/secondary-title&gt;&lt;/titles&gt;&lt;pages&gt;193-201&lt;/pages&gt;&lt;number&gt;2-3&lt;/number&gt;&lt;contributors&gt;&lt;authors&gt;&lt;author&gt;Kimhy, D.&lt;/author&gt;&lt;author&gt;Vakhrusheva, J.&lt;/author&gt;&lt;author&gt;Jobson-Ahmed, L.&lt;/author&gt;&lt;author&gt;Tarrier, N.&lt;/author&gt;&lt;author&gt;Malaspina, D.&lt;/author&gt;&lt;author&gt;Gross, J. J.&lt;/author&gt;&lt;/authors&gt;&lt;/contributors&gt;&lt;edition&gt;2012/06/30&lt;/edition&gt;&lt;language&gt;eng&lt;/language&gt;&lt;added-date format="utc"&gt;1564328198&lt;/added-date&gt;&lt;ref-type name="Journal Article"&gt;17&lt;/ref-type&gt;&lt;rec-number&gt;3028&lt;/rec-number&gt;&lt;last-updated-date format="utc"&gt;1564328198&lt;/last-updated-date&gt;&lt;accession-num&gt;22749227&lt;/accession-num&gt;&lt;electronic-resource-num&gt;10.1016/j.psychres.2012.05.029&lt;/electronic-resource-num&gt;&lt;volume&gt;200&lt;/volume&gt;&lt;/record&gt;&lt;/Cite&gt;&lt;/EndNote&gt;</w:instrText>
      </w:r>
      <w:r w:rsidRPr="00672EE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fldChar w:fldCharType="separate"/>
      </w:r>
      <w:r w:rsidR="0030040E">
        <w:rPr>
          <w:rFonts w:ascii="Times New Roman" w:hAnsi="Times New Roman"/>
          <w:noProof/>
          <w:color w:val="000000"/>
          <w:sz w:val="24"/>
          <w:szCs w:val="24"/>
          <w:shd w:val="clear" w:color="auto" w:fill="FFFFFF"/>
        </w:rPr>
        <w:t>(Kimhy et al., 2012)</w:t>
      </w:r>
      <w:r w:rsidRPr="00672EE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fldChar w:fldCharType="end"/>
      </w:r>
      <w:r w:rsidR="00D806E3" w:rsidRPr="00672EE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D806E3" w:rsidRPr="00672EE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fldChar w:fldCharType="begin"/>
      </w:r>
      <w:r w:rsidR="0030040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instrText xml:space="preserve"> ADDIN EN.CITE &lt;EndNote&gt;&lt;Cite&gt;&lt;Author&gt;Lopes&lt;/Author&gt;&lt;Year&gt;2005&lt;/Year&gt;&lt;IDText&gt;Emotion regulation abilities and the quality of social interaction&lt;/IDText&gt;&lt;DisplayText&gt;(Lopes et al., 2005)&lt;/DisplayText&gt;&lt;record&gt;&lt;dates&gt;&lt;pub-dates&gt;&lt;date&gt;Mar&lt;/date&gt;&lt;/pub-dates&gt;&lt;year&gt;2005&lt;/year&gt;&lt;/dates&gt;&lt;keywords&gt;&lt;keyword&gt;Adaptation, Psychological&lt;/keyword&gt;&lt;keyword&gt;Adult&lt;/keyword&gt;&lt;keyword&gt;Affect&lt;/keyword&gt;&lt;keyword&gt;Aptitude&lt;/keyword&gt;&lt;keyword&gt;Awareness&lt;/keyword&gt;&lt;keyword&gt;Emotions&lt;/keyword&gt;&lt;keyword&gt;Female&lt;/keyword&gt;&lt;keyword&gt;Humans&lt;/keyword&gt;&lt;keyword&gt;Intelligence&lt;/keyword&gt;&lt;keyword&gt;Internal-External Control&lt;/keyword&gt;&lt;keyword&gt;Interpersonal Relations&lt;/keyword&gt;&lt;keyword&gt;Male&lt;/keyword&gt;&lt;keyword&gt;Peer Group&lt;/keyword&gt;&lt;keyword&gt;Personality Inventory&lt;/keyword&gt;&lt;keyword&gt;Social Adjustment&lt;/keyword&gt;&lt;keyword&gt;Sociometric Techniques&lt;/keyword&gt;&lt;/keywords&gt;&lt;urls&gt;&lt;related-urls&gt;&lt;url&gt;https://www.ncbi.nlm.nih.gov/pubmed/15755224&lt;/url&gt;&lt;/related-urls&gt;&lt;/urls&gt;&lt;isbn&gt;1528-3542&lt;/isbn&gt;&lt;titles&gt;&lt;title&gt;Emotion regulation abilities and the quality of social interaction&lt;/title&gt;&lt;secondary-title&gt;Emotion&lt;/secondary-title&gt;&lt;/titles&gt;&lt;pages&gt;113-8&lt;/pages&gt;&lt;number&gt;1&lt;/number&gt;&lt;contributors&gt;&lt;authors&gt;&lt;author&gt;Lopes, P. N.&lt;/author&gt;&lt;author&gt;Salovey, P.&lt;/author&gt;&lt;author&gt;Coté, S.&lt;/author&gt;&lt;author&gt;Beers, M.&lt;/author&gt;&lt;/authors&gt;&lt;/contributors&gt;&lt;language&gt;eng&lt;/language&gt;&lt;added-date format="utc"&gt;1564333852&lt;/added-date&gt;&lt;ref-type name="Journal Article"&gt;17&lt;/ref-type&gt;&lt;rec-number&gt;3040&lt;/rec-number&gt;&lt;last-updated-date format="utc"&gt;1564333852&lt;/last-updated-date&gt;&lt;accession-num&gt;15755224&lt;/accession-num&gt;&lt;electronic-resource-num&gt;10.1037/1528-3542.5.1.113&lt;/electronic-resource-num&gt;&lt;volume&gt;5&lt;/volume&gt;&lt;/record&gt;&lt;/Cite&gt;&lt;/EndNote&gt;</w:instrText>
      </w:r>
      <w:r w:rsidR="00D806E3" w:rsidRPr="00672EE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fldChar w:fldCharType="separate"/>
      </w:r>
      <w:r w:rsidR="0030040E">
        <w:rPr>
          <w:rFonts w:ascii="Times New Roman" w:hAnsi="Times New Roman"/>
          <w:noProof/>
          <w:color w:val="000000"/>
          <w:sz w:val="24"/>
          <w:szCs w:val="24"/>
          <w:shd w:val="clear" w:color="auto" w:fill="FFFFFF"/>
        </w:rPr>
        <w:t>(Lopes et al., 2005)</w:t>
      </w:r>
      <w:r w:rsidR="00D806E3" w:rsidRPr="00672EE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fldChar w:fldCharType="end"/>
      </w:r>
      <w:r w:rsidRPr="00672EE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 w:rsidR="00D806E3" w:rsidRPr="00672EE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commentRangeEnd w:id="5"/>
      <w:r w:rsidR="0067161D">
        <w:rPr>
          <w:rStyle w:val="Refdecomentario"/>
        </w:rPr>
        <w:commentReference w:id="5"/>
      </w:r>
    </w:p>
    <w:p w14:paraId="7D05BB9A" w14:textId="35D3D3B9" w:rsidR="00A9423A" w:rsidRPr="006A71FB" w:rsidRDefault="00D806E3" w:rsidP="00990A55">
      <w:pPr>
        <w:spacing w:line="480" w:lineRule="auto"/>
        <w:ind w:firstLine="708"/>
        <w:contextualSpacing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F141D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Es interesante señalar que no encontramos diferencias entre los pacientes con alto y bajo funcionamiento social en la percepción y comprensión emocional. Sin embargo</w:t>
      </w:r>
      <w:r w:rsidR="00655DF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</w:t>
      </w:r>
      <w:r w:rsidRPr="00F141D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otros autores han señalado que en pacientes con esquizofrenia </w:t>
      </w:r>
      <w:r w:rsidR="00421B5C" w:rsidRPr="00F141D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al compararlos con población sana, </w:t>
      </w:r>
      <w:r w:rsidRPr="00F141D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se produce un déficit en la comprensión emocional.</w:t>
      </w:r>
      <w:r w:rsidR="00231C3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Nuestros hallazgos</w:t>
      </w:r>
      <w:r w:rsidRPr="00F141D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podrían ser debidos a que en ambos grupos está afectada por igual la comprensión emocional y lo que realmente los diferencia en el grado de bajo o alto funcionamiento son los procesos más complejos de facilitación y regulación emocional. </w:t>
      </w:r>
      <w:r w:rsidR="00421B5C" w:rsidRPr="00F141D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Todo ello sugiere que </w:t>
      </w:r>
      <w:r w:rsidR="00912F2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estas dos habilidades </w:t>
      </w:r>
      <w:r w:rsidR="00421B5C" w:rsidRPr="00F141D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puede explicar la gravedad de la discapacidad social y la importancia de su intervención de manera más precisa e intensiva en pacientes con bajo funcionamiento social.</w:t>
      </w:r>
      <w:r w:rsidR="00A9423A" w:rsidRPr="00F141D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D31F1" w:rsidRPr="00F141D7">
        <w:rPr>
          <w:rFonts w:ascii="Times New Roman" w:hAnsi="Times New Roman"/>
          <w:sz w:val="24"/>
          <w:szCs w:val="24"/>
        </w:rPr>
        <w:t xml:space="preserve">Los resultados de nuestro estudio son relevantes de cara a los programas de recuperación /rehabilitación. </w:t>
      </w:r>
      <w:r w:rsidR="00A9423A" w:rsidRPr="00F141D7">
        <w:rPr>
          <w:rFonts w:ascii="Times New Roman" w:hAnsi="Times New Roman"/>
          <w:color w:val="2E2E2E"/>
          <w:sz w:val="24"/>
          <w:szCs w:val="24"/>
        </w:rPr>
        <w:t>Ayudar a los pacientes a regular las respuestas emocionales en experiencias emoci</w:t>
      </w:r>
      <w:r w:rsidR="0016315D">
        <w:rPr>
          <w:rFonts w:ascii="Times New Roman" w:hAnsi="Times New Roman"/>
          <w:color w:val="2E2E2E"/>
          <w:sz w:val="24"/>
          <w:szCs w:val="24"/>
        </w:rPr>
        <w:t xml:space="preserve">onales menos negativas, podría </w:t>
      </w:r>
      <w:r w:rsidR="00A9423A" w:rsidRPr="00F141D7">
        <w:rPr>
          <w:rFonts w:ascii="Times New Roman" w:hAnsi="Times New Roman"/>
          <w:color w:val="2E2E2E"/>
          <w:sz w:val="24"/>
          <w:szCs w:val="24"/>
        </w:rPr>
        <w:t xml:space="preserve"> aumentar su funcionamiento social. </w:t>
      </w:r>
      <w:r w:rsidR="006A71FB" w:rsidRPr="00F141D7">
        <w:rPr>
          <w:rFonts w:ascii="Times New Roman" w:hAnsi="Times New Roman"/>
          <w:sz w:val="24"/>
          <w:szCs w:val="24"/>
        </w:rPr>
        <w:t xml:space="preserve">Las emociones negativas pueden desencadenar síntomas psicóticos, lo que hace aún más relevante  que aprendan estrategias de regulación efectiva </w:t>
      </w:r>
      <w:r w:rsidR="006A71FB" w:rsidRPr="00F141D7">
        <w:rPr>
          <w:rFonts w:ascii="Times New Roman" w:hAnsi="Times New Roman"/>
          <w:sz w:val="24"/>
          <w:szCs w:val="24"/>
        </w:rPr>
        <w:fldChar w:fldCharType="begin"/>
      </w:r>
      <w:r w:rsidR="0030040E">
        <w:rPr>
          <w:rFonts w:ascii="Times New Roman" w:hAnsi="Times New Roman"/>
          <w:sz w:val="24"/>
          <w:szCs w:val="24"/>
        </w:rPr>
        <w:instrText xml:space="preserve"> ADDIN EN.CITE &lt;EndNote&gt;&lt;Cite&gt;&lt;Author&gt;Grezellschak&lt;/Author&gt;&lt;Year&gt;2015&lt;/Year&gt;&lt;IDText&gt;Cognitive emotion regulation in patients with schizophrenia: Evidence for effective reappraisal and distraction&lt;/IDText&gt;&lt;DisplayText&gt;(Grezellschak, Lincoln, &amp;amp; Westermann, 2015)&lt;/DisplayText&gt;&lt;record&gt;&lt;dates&gt;&lt;pub-dates&gt;&lt;date&gt;Sep&lt;/date&gt;&lt;/pub-dates&gt;&lt;year&gt;2015&lt;/year&gt;&lt;/dates&gt;&lt;keywords&gt;&lt;keyword&gt;Adult&lt;/keyword&gt;&lt;keyword&gt;Attention&lt;/keyword&gt;&lt;keyword&gt;Cognition Disorders&lt;/keyword&gt;&lt;keyword&gt;Emotional Adjustment&lt;/keyword&gt;&lt;keyword&gt;Female&lt;/keyword&gt;&lt;keyword&gt;Humans&lt;/keyword&gt;&lt;keyword&gt;Male&lt;/keyword&gt;&lt;keyword&gt;Middle Aged&lt;/keyword&gt;&lt;keyword&gt;Pilot Projects&lt;/keyword&gt;&lt;keyword&gt;Schizophrenia&lt;/keyword&gt;&lt;keyword&gt;Schizophrenic Psychology&lt;/keyword&gt;&lt;keyword&gt;CBT&lt;/keyword&gt;&lt;keyword&gt;Emotion Regulation&lt;/keyword&gt;&lt;keyword&gt;Psychosis&lt;/keyword&gt;&lt;keyword&gt;Reappraisal&lt;/keyword&gt;&lt;keyword&gt;Schizophrenia&lt;/keyword&gt;&lt;/keywords&gt;&lt;urls&gt;&lt;related-urls&gt;&lt;url&gt;https://www.ncbi.nlm.nih.gov/pubmed/26231583&lt;/url&gt;&lt;/related-urls&gt;&lt;/urls&gt;&lt;isbn&gt;1872-7123&lt;/isbn&gt;&lt;titles&gt;&lt;title&gt;Cognitive emotion regulation in patients with schizophrenia: Evidence for effective reappraisal and distraction&lt;/title&gt;&lt;secondary-title&gt;Psychiatry Res&lt;/secondary-title&gt;&lt;/titles&gt;&lt;pages&gt;434-9&lt;/pages&gt;&lt;number&gt;1-2&lt;/number&gt;&lt;contributors&gt;&lt;authors&gt;&lt;author&gt;Grezellschak, S.&lt;/author&gt;&lt;author&gt;Lincoln, T. M.&lt;/author&gt;&lt;author&gt;Westermann, S.&lt;/author&gt;&lt;/authors&gt;&lt;/contributors&gt;&lt;edition&gt;2015/06/27&lt;/edition&gt;&lt;language&gt;eng&lt;/language&gt;&lt;added-date format="utc"&gt;1564331020&lt;/added-date&gt;&lt;ref-type name="Journal Article"&gt;17&lt;/ref-type&gt;&lt;rec-number&gt;3036&lt;/rec-number&gt;&lt;last-updated-date format="utc"&gt;1564331020&lt;/last-updated-date&gt;&lt;accession-num&gt;26231583&lt;/accession-num&gt;&lt;electronic-resource-num&gt;10.1016/j.psychres.2015.05.103&lt;/electronic-resource-num&gt;&lt;volume&gt;229&lt;/volume&gt;&lt;/record&gt;&lt;/Cite&gt;&lt;/EndNote&gt;</w:instrText>
      </w:r>
      <w:r w:rsidR="006A71FB" w:rsidRPr="00F141D7">
        <w:rPr>
          <w:rFonts w:ascii="Times New Roman" w:hAnsi="Times New Roman"/>
          <w:sz w:val="24"/>
          <w:szCs w:val="24"/>
        </w:rPr>
        <w:fldChar w:fldCharType="separate"/>
      </w:r>
      <w:r w:rsidR="0030040E">
        <w:rPr>
          <w:rFonts w:ascii="Times New Roman" w:hAnsi="Times New Roman"/>
          <w:noProof/>
          <w:sz w:val="24"/>
          <w:szCs w:val="24"/>
        </w:rPr>
        <w:t>(Grezellschak, Lincoln, &amp; Westermann, 2015)</w:t>
      </w:r>
      <w:r w:rsidR="006A71FB" w:rsidRPr="00F141D7">
        <w:rPr>
          <w:rFonts w:ascii="Times New Roman" w:hAnsi="Times New Roman"/>
          <w:sz w:val="24"/>
          <w:szCs w:val="24"/>
        </w:rPr>
        <w:fldChar w:fldCharType="end"/>
      </w:r>
      <w:r w:rsidR="006A71FB" w:rsidRPr="00F141D7">
        <w:rPr>
          <w:rFonts w:ascii="Times New Roman" w:hAnsi="Times New Roman"/>
          <w:sz w:val="24"/>
          <w:szCs w:val="24"/>
        </w:rPr>
        <w:t xml:space="preserve">. </w:t>
      </w:r>
      <w:r w:rsidR="00A9423A" w:rsidRPr="00F141D7">
        <w:rPr>
          <w:rFonts w:ascii="Times New Roman" w:hAnsi="Times New Roman"/>
          <w:sz w:val="24"/>
          <w:szCs w:val="24"/>
        </w:rPr>
        <w:t>Además</w:t>
      </w:r>
      <w:r w:rsidR="006A71FB" w:rsidRPr="00F141D7">
        <w:rPr>
          <w:rFonts w:ascii="Times New Roman" w:hAnsi="Times New Roman"/>
          <w:sz w:val="24"/>
          <w:szCs w:val="24"/>
        </w:rPr>
        <w:t xml:space="preserve">, </w:t>
      </w:r>
      <w:r w:rsidR="00A9423A" w:rsidRPr="00F141D7">
        <w:rPr>
          <w:rFonts w:ascii="Times New Roman" w:hAnsi="Times New Roman"/>
          <w:sz w:val="24"/>
          <w:szCs w:val="24"/>
        </w:rPr>
        <w:t xml:space="preserve"> se ha constatado</w:t>
      </w:r>
      <w:r w:rsidR="00A9423A" w:rsidRPr="003D7A10">
        <w:rPr>
          <w:rFonts w:ascii="Times New Roman" w:hAnsi="Times New Roman"/>
          <w:sz w:val="24"/>
          <w:szCs w:val="24"/>
        </w:rPr>
        <w:t xml:space="preserve"> que las personas con esquizofrenia son capaces de modular su regulación emocional siguiendo instrucciones explícitas </w:t>
      </w:r>
      <w:r w:rsidR="006A71FB" w:rsidRPr="003D7A10">
        <w:rPr>
          <w:rFonts w:ascii="Times New Roman" w:hAnsi="Times New Roman"/>
          <w:sz w:val="24"/>
          <w:szCs w:val="24"/>
        </w:rPr>
        <w:fldChar w:fldCharType="begin"/>
      </w:r>
      <w:r w:rsidR="0030040E">
        <w:rPr>
          <w:rFonts w:ascii="Times New Roman" w:hAnsi="Times New Roman"/>
          <w:sz w:val="24"/>
          <w:szCs w:val="24"/>
        </w:rPr>
        <w:instrText xml:space="preserve"> ADDIN EN.CITE &lt;EndNote&gt;&lt;Cite&gt;&lt;Author&gt;Moran&lt;/Author&gt;&lt;Year&gt;2018&lt;/Year&gt;&lt;IDText&gt;Anticipatory Emotion in Schizophrenia&lt;/IDText&gt;&lt;DisplayText&gt;(Moran &amp;amp; Kring, 2018)&lt;/DisplayText&gt;&lt;record&gt;&lt;keywords&gt;&lt;keyword&gt;anticipation&lt;/keyword&gt;&lt;keyword&gt;blink response&lt;/keyword&gt;&lt;keyword&gt;emotion&lt;/keyword&gt;&lt;keyword&gt;schizophrenia&lt;/keyword&gt;&lt;keyword&gt;startle&lt;/keyword&gt;&lt;/keywords&gt;&lt;urls&gt;&lt;related-urls&gt;&lt;url&gt;https://www.ncbi.nlm.nih.gov/pubmed/29568699&lt;/url&gt;&lt;/related-urls&gt;&lt;/urls&gt;&lt;isbn&gt;2167-7026&lt;/isbn&gt;&lt;custom2&gt;PMC5858570&lt;/custom2&gt;&lt;titles&gt;&lt;title&gt;Anticipatory Emotion in Schizophrenia&lt;/title&gt;&lt;secondary-title&gt;Clin Psychol Sci&lt;/secondary-title&gt;&lt;/titles&gt;&lt;pages&gt;63-75&lt;/pages&gt;&lt;number&gt;1&lt;/number&gt;&lt;contributors&gt;&lt;authors&gt;&lt;author&gt;Moran, E. K.&lt;/author&gt;&lt;author&gt;Kring, A. M.&lt;/author&gt;&lt;/authors&gt;&lt;/contributors&gt;&lt;edition&gt;2017/09/28&lt;/edition&gt;&lt;language&gt;eng&lt;/language&gt;&lt;added-date format="utc"&gt;1564330500&lt;/added-date&gt;&lt;ref-type name="Journal Article"&gt;17&lt;/ref-type&gt;&lt;dates&gt;&lt;year&gt;2018&lt;/year&gt;&lt;/dates&gt;&lt;rec-number&gt;3034&lt;/rec-number&gt;&lt;last-updated-date format="utc"&gt;1564330500&lt;/last-updated-date&gt;&lt;accession-num&gt;29568699&lt;/accession-num&gt;&lt;electronic-resource-num&gt;10.1177/2167702617730877&lt;/electronic-resource-num&gt;&lt;volume&gt;6&lt;/volume&gt;&lt;/record&gt;&lt;/Cite&gt;&lt;/EndNote&gt;</w:instrText>
      </w:r>
      <w:r w:rsidR="006A71FB" w:rsidRPr="003D7A10">
        <w:rPr>
          <w:rFonts w:ascii="Times New Roman" w:hAnsi="Times New Roman"/>
          <w:sz w:val="24"/>
          <w:szCs w:val="24"/>
        </w:rPr>
        <w:fldChar w:fldCharType="separate"/>
      </w:r>
      <w:r w:rsidR="0030040E">
        <w:rPr>
          <w:rFonts w:ascii="Times New Roman" w:hAnsi="Times New Roman"/>
          <w:noProof/>
          <w:sz w:val="24"/>
          <w:szCs w:val="24"/>
        </w:rPr>
        <w:t>(Moran &amp; Kring, 2018)</w:t>
      </w:r>
      <w:r w:rsidR="006A71FB" w:rsidRPr="003D7A10">
        <w:rPr>
          <w:rFonts w:ascii="Times New Roman" w:hAnsi="Times New Roman"/>
          <w:sz w:val="24"/>
          <w:szCs w:val="24"/>
        </w:rPr>
        <w:fldChar w:fldCharType="end"/>
      </w:r>
      <w:r w:rsidR="006A71FB" w:rsidRPr="003D7A10">
        <w:rPr>
          <w:rFonts w:ascii="Times New Roman" w:hAnsi="Times New Roman"/>
          <w:sz w:val="24"/>
          <w:szCs w:val="24"/>
        </w:rPr>
        <w:t>.</w:t>
      </w:r>
      <w:r w:rsidR="003D7A10" w:rsidRPr="003D7A10">
        <w:rPr>
          <w:rFonts w:ascii="Times New Roman" w:hAnsi="Times New Roman"/>
          <w:sz w:val="24"/>
          <w:szCs w:val="24"/>
          <w:lang w:val="es-ES_tradnl"/>
        </w:rPr>
        <w:t xml:space="preserve"> El</w:t>
      </w:r>
      <w:r w:rsidR="003D7A10">
        <w:rPr>
          <w:rFonts w:ascii="Times New Roman" w:hAnsi="Times New Roman"/>
          <w:sz w:val="24"/>
          <w:szCs w:val="24"/>
          <w:lang w:val="es-ES_tradnl"/>
        </w:rPr>
        <w:t xml:space="preserve"> desarrollo </w:t>
      </w:r>
      <w:r w:rsidR="003D7A10" w:rsidRPr="00EB3925">
        <w:rPr>
          <w:rFonts w:ascii="Times New Roman" w:hAnsi="Times New Roman"/>
          <w:sz w:val="24"/>
          <w:szCs w:val="24"/>
          <w:lang w:val="es-ES_tradnl"/>
        </w:rPr>
        <w:t xml:space="preserve"> de las habilidades emocionales en los pacientes ambulatorios puede ser </w:t>
      </w:r>
      <w:r w:rsidR="003D7A10" w:rsidRPr="00EB3925">
        <w:rPr>
          <w:rFonts w:ascii="Times New Roman" w:hAnsi="Times New Roman"/>
          <w:sz w:val="24"/>
          <w:szCs w:val="24"/>
          <w:lang w:val="es-ES_tradnl"/>
        </w:rPr>
        <w:lastRenderedPageBreak/>
        <w:t xml:space="preserve">crucial para el desarrollo de estrategias efectivas de prevención y tratamiento, ya que se ha observado que el desarrollo de la empatía y  habilidades de comprensión emocional es un buen predictor del éxito del tratamiento  </w:t>
      </w:r>
      <w:r w:rsidR="003D7A10" w:rsidRPr="00EB3925">
        <w:rPr>
          <w:rFonts w:ascii="Times New Roman" w:hAnsi="Times New Roman"/>
          <w:sz w:val="24"/>
          <w:szCs w:val="24"/>
          <w:lang w:val="es-ES_tradnl"/>
        </w:rPr>
        <w:fldChar w:fldCharType="begin">
          <w:fldData xml:space="preserve">PEVuZE5vdGU+PENpdGU+PEF1dGhvcj5Ib21lcjwvQXV0aG9yPjxZZWFyPjIwMDg8L1llYXI+PElE
VGV4dD5NZXRoYW1waGV0YW1pbmUgYWJ1c2UgYW5kIGltcGFpcm1lbnQgb2Ygc29jaWFsIGZ1bmN0
aW9uaW5nOiBhIHJldmlldyBvZiB0aGUgdW5kZXJseWluZyBuZXVyb3BoeXNpb2xvZ2ljYWwgY2F1
c2VzIGFuZCBiZWhhdmlvcmFsIGltcGxpY2F0aW9uczwvSURUZXh0PjxEaXNwbGF5VGV4dD4oSG9t
ZXIgZXQgYWwuLCAyMDA4OyBMYWhlcmEgZXQgYWwuLCAyMDEyOyBSdXMtQ2FsYWZlbGwsIEd1dGnD
qXJyZXotTWFsZG9uYWRvLCBPcnRlZ2EtQnJhdm8sIFJpYmFzLVNhYmF0w6ksICZhbXA7IENhcXVl
by1VcsOtemFyLCAyMDEzKTwvRGlzcGxheVRleHQ+PHJlY29yZD48ZGF0ZXM+PHB1Yi1kYXRlcz48
ZGF0ZT5NYXI8L2RhdGU+PC9wdWItZGF0ZXM+PHllYXI+MjAwODwveWVhcj48L2RhdGVzPjxrZXl3
b3Jkcz48a2V5d29yZD5CcmFpbjwva2V5d29yZD48a2V5d29yZD5IdW1hbnM8L2tleXdvcmQ+PGtl
eXdvcmQ+TWV0aGFtcGhldGFtaW5lPC9rZXl3b3JkPjxrZXl3b3JkPlNvY2lhbCBCZWhhdmlvciBE
aXNvcmRlcnM8L2tleXdvcmQ+PGtleXdvcmQ+U29jaWFsIFBlcmNlcHRpb248L2tleXdvcmQ+PGtl
eXdvcmQ+U3Vic3RhbmNlLVJlbGF0ZWQgRGlzb3JkZXJzPC9rZXl3b3JkPjwva2V5d29yZHM+PHVy
bHM+PHJlbGF0ZWQtdXJscz48dXJsPmh0dHBzOi8vd3d3Lm5jYmkubmxtLm5paC5nb3YvcHVibWVk
LzE4Mjk4MjczPC91cmw+PC9yZWxhdGVkLXVybHM+PC91cmxzPjxpc2JuPjAwMzMtMjkwOTwvaXNi
bj48dGl0bGVzPjx0aXRsZT5NZXRoYW1waGV0YW1pbmUgYWJ1c2UgYW5kIGltcGFpcm1lbnQgb2Yg
c29jaWFsIGZ1bmN0aW9uaW5nOiBhIHJldmlldyBvZiB0aGUgdW5kZXJseWluZyBuZXVyb3BoeXNp
b2xvZ2ljYWwgY2F1c2VzIGFuZCBiZWhhdmlvcmFsIGltcGxpY2F0aW9uczwvdGl0bGU+PHNlY29u
ZGFyeS10aXRsZT5Qc3ljaG9sIEJ1bGw8L3NlY29uZGFyeS10aXRsZT48L3RpdGxlcz48cGFnZXM+
MzAxLTEwPC9wYWdlcz48bnVtYmVyPjI8L251bWJlcj48Y29udHJpYnV0b3JzPjxhdXRob3JzPjxh
dXRob3I+SG9tZXIsIEIuIEQuPC9hdXRob3I+PGF1dGhvcj5Tb2xvbW9uLCBULiBNLjwvYXV0aG9y
PjxhdXRob3I+TW9lbGxlciwgUi4gVy48L2F1dGhvcj48YXV0aG9yPk1hc2NpYSwgQS48L2F1dGhv
cj48YXV0aG9yPkRlUmFsZWF1LCBMLjwvYXV0aG9yPjxhdXRob3I+SGFsa2l0aXMsIFAuIE4uPC9h
dXRob3I+PC9hdXRob3JzPjwvY29udHJpYnV0b3JzPjxsYW5ndWFnZT5lbmc8L2xhbmd1YWdlPjxh
ZGRlZC1kYXRlIGZvcm1hdD0idXRjIj4xNDk4Njc2NjQyPC9hZGRlZC1kYXRlPjxyZWYtdHlwZSBu
YW1lPSJKb3VybmFsIEFydGljbGUiPjE3PC9yZWYtdHlwZT48cmVjLW51bWJlcj4yNDc0PC9yZWMt
bnVtYmVyPjxsYXN0LXVwZGF0ZWQtZGF0ZSBmb3JtYXQ9InV0YyI+MTQ5ODY3NjY0MjwvbGFzdC11
cGRhdGVkLWRhdGU+PGFjY2Vzc2lvbi1udW0+MTgyOTgyNzM8L2FjY2Vzc2lvbi1udW0+PGVsZWN0
cm9uaWMtcmVzb3VyY2UtbnVtPjEwLjEwMzcvMDAzMy0yOTA5LjEzNC4yLjMwMTwvZWxlY3Ryb25p
Yy1yZXNvdXJjZS1udW0+PHZvbHVtZT4xMzQ8L3ZvbHVtZT48L3JlY29yZD48L0NpdGU+PENpdGU+
PEF1dGhvcj5MYWhlcmE8L0F1dGhvcj48WWVhcj4yMDEyPC9ZZWFyPjxJRFRleHQ+U29jaWFsIGNv
Z25pdGlvbiBhbmQgZ2xvYmFsIGZ1bmN0aW9uaW5nIGluIGJpcG9sYXIgZGlzb3JkZXI8L0lEVGV4
dD48cmVjb3JkPjxkYXRlcz48cHViLWRhdGVzPjxkYXRlPkZlYjwvZGF0ZT48L3B1Yi1kYXRlcz48
eWVhcj4yMDEyPC95ZWFyPjwvZGF0ZXM+PGtleXdvcmRzPjxrZXl3b3JkPkFkdWx0PC9rZXl3b3Jk
PjxrZXl3b3JkPkJpcG9sYXIgRGlzb3JkZXI8L2tleXdvcmQ+PGtleXdvcmQ+Q29nbml0aW9uPC9r
ZXl3b3JkPjxrZXl3b3JkPkNvZ25pdGlvbiBEaXNvcmRlcnM8L2tleXdvcmQ+PGtleXdvcmQ+Q3Jv
c3MtU2VjdGlvbmFsIFN0dWRpZXM8L2tleXdvcmQ+PGtleXdvcmQ+RXhlY3V0aXZlIEZ1bmN0aW9u
PC9rZXl3b3JkPjxrZXl3b3JkPkZlbWFsZTwva2V5d29yZD48a2V5d29yZD5IdW1hbnM8L2tleXdv
cmQ+PGtleXdvcmQ+TWFsZTwva2V5d29yZD48a2V5d29yZD5NaWRkbGUgQWdlZDwva2V5d29yZD48
a2V5d29yZD5OZXVyb3BzeWNob2xvZ2ljYWwgVGVzdHM8L2tleXdvcmQ+PGtleXdvcmQ+UmVjb2du
aXRpb24gKFBzeWNob2xvZ3kpPC9rZXl3b3JkPjxrZXl3b3JkPlNvY2lhbCBCZWhhdmlvcjwva2V5
d29yZD48L2tleXdvcmRzPjx1cmxzPjxyZWxhdGVkLXVybHM+PHVybD5odHRwczovL3d3dy5uY2Jp
Lm5sbS5uaWguZ292L3B1Ym1lZC8yMjI5NzMxMDwvdXJsPjwvcmVsYXRlZC11cmxzPjwvdXJscz48
aXNibj4xNTM5LTczNlg8L2lzYm4+PHRpdGxlcz48dGl0bGU+U29jaWFsIGNvZ25pdGlvbiBhbmQg
Z2xvYmFsIGZ1bmN0aW9uaW5nIGluIGJpcG9sYXIgZGlzb3JkZXI8L3RpdGxlPjxzZWNvbmRhcnkt
dGl0bGU+SiBOZXJ2IE1lbnQgRGlzPC9zZWNvbmRhcnktdGl0bGU+PC90aXRsZXM+PHBhZ2VzPjEz
NS00MTwvcGFnZXM+PG51bWJlcj4yPC9udW1iZXI+PGNvbnRyaWJ1dG9ycz48YXV0aG9ycz48YXV0
aG9yPkxhaGVyYSwgRy48L2F1dGhvcj48YXV0aG9yPlJ1aXotTXVydWdhcnJlbiwgUy48L2F1dGhv
cj48YXV0aG9yPklnbGVzaWFzLCBQLjwvYXV0aG9yPjxhdXRob3I+UnVpei1CZW5uYXNhciwgQy48
L2F1dGhvcj48YXV0aG9yPkhlcnJlcsOtYSwgRS48L2F1dGhvcj48YXV0aG9yPk1vbnRlcywgSi4g
TS48L2F1dGhvcj48YXV0aG9yPkZlcm7DoW5kZXotTGlyaWEsIEEuPC9hdXRob3I+PC9hdXRob3Jz
PjwvY29udHJpYnV0b3JzPjxsYW5ndWFnZT5lbmc8L2xhbmd1YWdlPjxhZGRlZC1kYXRlIGZvcm1h
dD0idXRjIj4xNDk4Njc2NzM2PC9hZGRlZC1kYXRlPjxyZWYtdHlwZSBuYW1lPSJKb3VybmFsIEFy
dGljbGUiPjE3PC9yZWYtdHlwZT48cmVjLW51bWJlcj4yNDc1PC9yZWMtbnVtYmVyPjxsYXN0LXVw
ZGF0ZWQtZGF0ZSBmb3JtYXQ9InV0YyI+MTQ5ODY3NjczNjwvbGFzdC11cGRhdGVkLWRhdGU+PGFj
Y2Vzc2lvbi1udW0+MjIyOTczMTA8L2FjY2Vzc2lvbi1udW0+PGVsZWN0cm9uaWMtcmVzb3VyY2Ut
bnVtPjEwLjEwOTcvTk1ELjBiMDEzZTMxODI0MzhlYWU8L2VsZWN0cm9uaWMtcmVzb3VyY2UtbnVt
Pjx2b2x1bWU+MjAwPC92b2x1bWU+PC9yZWNvcmQ+PC9DaXRlPjxDaXRlPjxBdXRob3I+UnVzLUNh
bGFmZWxsPC9BdXRob3I+PFllYXI+MjAxMzwvWWVhcj48SURUZXh0PkEgYnJpZWYgY29nbml0aXZl
LWJlaGF2aW91cmFsIHNvY2lhbCBza2lsbHMgdHJhaW5pbmcgZm9yIHN0YWJpbGlzZWQgb3V0cGF0
aWVudHMgd2l0aCBzY2hpem9waHJlbmlhOiBhIHByZWxpbWluYXJ5IHN0dWR5PC9JRFRleHQ+PHJl
Y29yZD48ZGF0ZXM+PHB1Yi1kYXRlcz48ZGF0ZT5GZWI8L2RhdGU+PC9wdWItZGF0ZXM+PHllYXI+
MjAxMzwveWVhcj48L2RhdGVzPjxrZXl3b3Jkcz48a2V5d29yZD5BZHVsdDwva2V5d29yZD48a2V5
d29yZD5Db2duaXRpb24gRGlzb3JkZXJzPC9rZXl3b3JkPjxrZXl3b3JkPkNvZ25pdGl2ZSBUaGVy
YXB5PC9rZXl3b3JkPjxrZXl3b3JkPkZlbWFsZTwva2V5d29yZD48a2V5d29yZD5Gb2xsb3ctVXAg
U3R1ZGllczwva2V5d29yZD48a2V5d29yZD5IdW1hbnM8L2tleXdvcmQ+PGtleXdvcmQ+SW50ZXJw
ZXJzb25hbCBSZWxhdGlvbnM8L2tleXdvcmQ+PGtleXdvcmQ+TWFsZTwva2V5d29yZD48a2V5d29y
ZD5NaWRkbGUgQWdlZDwva2V5d29yZD48a2V5d29yZD5PdXRwYXRpZW50czwva2V5d29yZD48a2V5
d29yZD5QaWxvdCBQcm9qZWN0czwva2V5d29yZD48a2V5d29yZD5TY2hpem9waHJlbmlhPC9rZXl3
b3JkPjxrZXl3b3JkPlNjaGl6b3BocmVuaWMgUHN5Y2hvbG9neTwva2V5d29yZD48a2V5d29yZD5T
b2NpYWwgQWRqdXN0bWVudDwva2V5d29yZD48a2V5d29yZD5Tb2NpYWwgQmVoYXZpb3I8L2tleXdv
cmQ+PGtleXdvcmQ+U29jaWFsIFBlcmNlcHRpb248L2tleXdvcmQ+PGtleXdvcmQ+VHJlYXRtZW50
IE91dGNvbWU8L2tleXdvcmQ+PC9rZXl3b3Jkcz48dXJscz48cmVsYXRlZC11cmxzPjx1cmw+aHR0
cHM6Ly93d3cubmNiaS5ubG0ubmloLmdvdi9wdWJtZWQvMjMyMzUxNDE8L3VybD48L3JlbGF0ZWQt
dXJscz48L3VybHM+PGlzYm4+MTU3My0yNTA5PC9pc2JuPjx0aXRsZXM+PHRpdGxlPkEgYnJpZWYg
Y29nbml0aXZlLWJlaGF2aW91cmFsIHNvY2lhbCBza2lsbHMgdHJhaW5pbmcgZm9yIHN0YWJpbGlz
ZWQgb3V0cGF0aWVudHMgd2l0aCBzY2hpem9waHJlbmlhOiBhIHByZWxpbWluYXJ5IHN0dWR5PC90
aXRsZT48c2Vjb25kYXJ5LXRpdGxlPlNjaGl6b3BociBSZXM8L3NlY29uZGFyeS10aXRsZT48L3Rp
dGxlcz48cGFnZXM+MzI3LTM2PC9wYWdlcz48bnVtYmVyPjItMzwvbnVtYmVyPjxjb250cmlidXRv
cnM+PGF1dGhvcnM+PGF1dGhvcj5SdXMtQ2FsYWZlbGwsIE0uPC9hdXRob3I+PGF1dGhvcj5HdXRp
w6lycmV6LU1hbGRvbmFkbywgSi48L2F1dGhvcj48YXV0aG9yPk9ydGVnYS1CcmF2bywgTS48L2F1
dGhvcj48YXV0aG9yPlJpYmFzLVNhYmF0w6ksIEouPC9hdXRob3I+PGF1dGhvcj5DYXF1ZW8tVXLD
rXphciwgQS48L2F1dGhvcj48L2F1dGhvcnM+PC9jb250cmlidXRvcnM+PGVkaXRpb24+MjAxMi8x
Mi8wOTwvZWRpdGlvbj48bGFuZ3VhZ2U+ZW5nPC9sYW5ndWFnZT48YWRkZWQtZGF0ZSBmb3JtYXQ9
InV0YyI+MTQ5ODY3Njc5NTwvYWRkZWQtZGF0ZT48cmVmLXR5cGUgbmFtZT0iSm91cm5hbCBBcnRp
Y2xlIj4xNzwvcmVmLXR5cGU+PHJlYy1udW1iZXI+MjQ3NjwvcmVjLW51bWJlcj48bGFzdC11cGRh
dGVkLWRhdGUgZm9ybWF0PSJ1dGMiPjE0OTg2NzY3OTU8L2xhc3QtdXBkYXRlZC1kYXRlPjxhY2Nl
c3Npb24tbnVtPjIzMjM1MTQxPC9hY2Nlc3Npb24tbnVtPjxlbGVjdHJvbmljLXJlc291cmNlLW51
bT4xMC4xMDE2L2ouc2NocmVzLjIwMTIuMTEuMDE0PC9lbGVjdHJvbmljLXJlc291cmNlLW51bT48
dm9sdW1lPjE0Mzwvdm9sdW1lPjwvcmVjb3JkPjwvQ2l0ZT48L0VuZE5vdGU+AG==
</w:fldData>
        </w:fldChar>
      </w:r>
      <w:r w:rsidR="00D31BB1">
        <w:rPr>
          <w:rFonts w:ascii="Times New Roman" w:hAnsi="Times New Roman"/>
          <w:sz w:val="24"/>
          <w:szCs w:val="24"/>
          <w:lang w:val="es-ES_tradnl"/>
        </w:rPr>
        <w:instrText xml:space="preserve"> ADDIN EN.CITE </w:instrText>
      </w:r>
      <w:r w:rsidR="00D31BB1">
        <w:rPr>
          <w:rFonts w:ascii="Times New Roman" w:hAnsi="Times New Roman"/>
          <w:sz w:val="24"/>
          <w:szCs w:val="24"/>
          <w:lang w:val="es-ES_tradnl"/>
        </w:rPr>
        <w:fldChar w:fldCharType="begin">
          <w:fldData xml:space="preserve">PEVuZE5vdGU+PENpdGU+PEF1dGhvcj5Ib21lcjwvQXV0aG9yPjxZZWFyPjIwMDg8L1llYXI+PElE
VGV4dD5NZXRoYW1waGV0YW1pbmUgYWJ1c2UgYW5kIGltcGFpcm1lbnQgb2Ygc29jaWFsIGZ1bmN0
aW9uaW5nOiBhIHJldmlldyBvZiB0aGUgdW5kZXJseWluZyBuZXVyb3BoeXNpb2xvZ2ljYWwgY2F1
c2VzIGFuZCBiZWhhdmlvcmFsIGltcGxpY2F0aW9uczwvSURUZXh0PjxEaXNwbGF5VGV4dD4oSG9t
ZXIgZXQgYWwuLCAyMDA4OyBMYWhlcmEgZXQgYWwuLCAyMDEyOyBSdXMtQ2FsYWZlbGwsIEd1dGnD
qXJyZXotTWFsZG9uYWRvLCBPcnRlZ2EtQnJhdm8sIFJpYmFzLVNhYmF0w6ksICZhbXA7IENhcXVl
by1VcsOtemFyLCAyMDEzKTwvRGlzcGxheVRleHQ+PHJlY29yZD48ZGF0ZXM+PHB1Yi1kYXRlcz48
ZGF0ZT5NYXI8L2RhdGU+PC9wdWItZGF0ZXM+PHllYXI+MjAwODwveWVhcj48L2RhdGVzPjxrZXl3
b3Jkcz48a2V5d29yZD5CcmFpbjwva2V5d29yZD48a2V5d29yZD5IdW1hbnM8L2tleXdvcmQ+PGtl
eXdvcmQ+TWV0aGFtcGhldGFtaW5lPC9rZXl3b3JkPjxrZXl3b3JkPlNvY2lhbCBCZWhhdmlvciBE
aXNvcmRlcnM8L2tleXdvcmQ+PGtleXdvcmQ+U29jaWFsIFBlcmNlcHRpb248L2tleXdvcmQ+PGtl
eXdvcmQ+U3Vic3RhbmNlLVJlbGF0ZWQgRGlzb3JkZXJzPC9rZXl3b3JkPjwva2V5d29yZHM+PHVy
bHM+PHJlbGF0ZWQtdXJscz48dXJsPmh0dHBzOi8vd3d3Lm5jYmkubmxtLm5paC5nb3YvcHVibWVk
LzE4Mjk4MjczPC91cmw+PC9yZWxhdGVkLXVybHM+PC91cmxzPjxpc2JuPjAwMzMtMjkwOTwvaXNi
bj48dGl0bGVzPjx0aXRsZT5NZXRoYW1waGV0YW1pbmUgYWJ1c2UgYW5kIGltcGFpcm1lbnQgb2Yg
c29jaWFsIGZ1bmN0aW9uaW5nOiBhIHJldmlldyBvZiB0aGUgdW5kZXJseWluZyBuZXVyb3BoeXNp
b2xvZ2ljYWwgY2F1c2VzIGFuZCBiZWhhdmlvcmFsIGltcGxpY2F0aW9uczwvdGl0bGU+PHNlY29u
ZGFyeS10aXRsZT5Qc3ljaG9sIEJ1bGw8L3NlY29uZGFyeS10aXRsZT48L3RpdGxlcz48cGFnZXM+
MzAxLTEwPC9wYWdlcz48bnVtYmVyPjI8L251bWJlcj48Y29udHJpYnV0b3JzPjxhdXRob3JzPjxh
dXRob3I+SG9tZXIsIEIuIEQuPC9hdXRob3I+PGF1dGhvcj5Tb2xvbW9uLCBULiBNLjwvYXV0aG9y
PjxhdXRob3I+TW9lbGxlciwgUi4gVy48L2F1dGhvcj48YXV0aG9yPk1hc2NpYSwgQS48L2F1dGhv
cj48YXV0aG9yPkRlUmFsZWF1LCBMLjwvYXV0aG9yPjxhdXRob3I+SGFsa2l0aXMsIFAuIE4uPC9h
dXRob3I+PC9hdXRob3JzPjwvY29udHJpYnV0b3JzPjxsYW5ndWFnZT5lbmc8L2xhbmd1YWdlPjxh
ZGRlZC1kYXRlIGZvcm1hdD0idXRjIj4xNDk4Njc2NjQyPC9hZGRlZC1kYXRlPjxyZWYtdHlwZSBu
YW1lPSJKb3VybmFsIEFydGljbGUiPjE3PC9yZWYtdHlwZT48cmVjLW51bWJlcj4yNDc0PC9yZWMt
bnVtYmVyPjxsYXN0LXVwZGF0ZWQtZGF0ZSBmb3JtYXQ9InV0YyI+MTQ5ODY3NjY0MjwvbGFzdC11
cGRhdGVkLWRhdGU+PGFjY2Vzc2lvbi1udW0+MTgyOTgyNzM8L2FjY2Vzc2lvbi1udW0+PGVsZWN0
cm9uaWMtcmVzb3VyY2UtbnVtPjEwLjEwMzcvMDAzMy0yOTA5LjEzNC4yLjMwMTwvZWxlY3Ryb25p
Yy1yZXNvdXJjZS1udW0+PHZvbHVtZT4xMzQ8L3ZvbHVtZT48L3JlY29yZD48L0NpdGU+PENpdGU+
PEF1dGhvcj5MYWhlcmE8L0F1dGhvcj48WWVhcj4yMDEyPC9ZZWFyPjxJRFRleHQ+U29jaWFsIGNv
Z25pdGlvbiBhbmQgZ2xvYmFsIGZ1bmN0aW9uaW5nIGluIGJpcG9sYXIgZGlzb3JkZXI8L0lEVGV4
dD48cmVjb3JkPjxkYXRlcz48cHViLWRhdGVzPjxkYXRlPkZlYjwvZGF0ZT48L3B1Yi1kYXRlcz48
eWVhcj4yMDEyPC95ZWFyPjwvZGF0ZXM+PGtleXdvcmRzPjxrZXl3b3JkPkFkdWx0PC9rZXl3b3Jk
PjxrZXl3b3JkPkJpcG9sYXIgRGlzb3JkZXI8L2tleXdvcmQ+PGtleXdvcmQ+Q29nbml0aW9uPC9r
ZXl3b3JkPjxrZXl3b3JkPkNvZ25pdGlvbiBEaXNvcmRlcnM8L2tleXdvcmQ+PGtleXdvcmQ+Q3Jv
c3MtU2VjdGlvbmFsIFN0dWRpZXM8L2tleXdvcmQ+PGtleXdvcmQ+RXhlY3V0aXZlIEZ1bmN0aW9u
PC9rZXl3b3JkPjxrZXl3b3JkPkZlbWFsZTwva2V5d29yZD48a2V5d29yZD5IdW1hbnM8L2tleXdv
cmQ+PGtleXdvcmQ+TWFsZTwva2V5d29yZD48a2V5d29yZD5NaWRkbGUgQWdlZDwva2V5d29yZD48
a2V5d29yZD5OZXVyb3BzeWNob2xvZ2ljYWwgVGVzdHM8L2tleXdvcmQ+PGtleXdvcmQ+UmVjb2du
aXRpb24gKFBzeWNob2xvZ3kpPC9rZXl3b3JkPjxrZXl3b3JkPlNvY2lhbCBCZWhhdmlvcjwva2V5
d29yZD48L2tleXdvcmRzPjx1cmxzPjxyZWxhdGVkLXVybHM+PHVybD5odHRwczovL3d3dy5uY2Jp
Lm5sbS5uaWguZ292L3B1Ym1lZC8yMjI5NzMxMDwvdXJsPjwvcmVsYXRlZC11cmxzPjwvdXJscz48
aXNibj4xNTM5LTczNlg8L2lzYm4+PHRpdGxlcz48dGl0bGU+U29jaWFsIGNvZ25pdGlvbiBhbmQg
Z2xvYmFsIGZ1bmN0aW9uaW5nIGluIGJpcG9sYXIgZGlzb3JkZXI8L3RpdGxlPjxzZWNvbmRhcnkt
dGl0bGU+SiBOZXJ2IE1lbnQgRGlzPC9zZWNvbmRhcnktdGl0bGU+PC90aXRsZXM+PHBhZ2VzPjEz
NS00MTwvcGFnZXM+PG51bWJlcj4yPC9udW1iZXI+PGNvbnRyaWJ1dG9ycz48YXV0aG9ycz48YXV0
aG9yPkxhaGVyYSwgRy48L2F1dGhvcj48YXV0aG9yPlJ1aXotTXVydWdhcnJlbiwgUy48L2F1dGhv
cj48YXV0aG9yPklnbGVzaWFzLCBQLjwvYXV0aG9yPjxhdXRob3I+UnVpei1CZW5uYXNhciwgQy48
L2F1dGhvcj48YXV0aG9yPkhlcnJlcsOtYSwgRS48L2F1dGhvcj48YXV0aG9yPk1vbnRlcywgSi4g
TS48L2F1dGhvcj48YXV0aG9yPkZlcm7DoW5kZXotTGlyaWEsIEEuPC9hdXRob3I+PC9hdXRob3Jz
PjwvY29udHJpYnV0b3JzPjxsYW5ndWFnZT5lbmc8L2xhbmd1YWdlPjxhZGRlZC1kYXRlIGZvcm1h
dD0idXRjIj4xNDk4Njc2NzM2PC9hZGRlZC1kYXRlPjxyZWYtdHlwZSBuYW1lPSJKb3VybmFsIEFy
dGljbGUiPjE3PC9yZWYtdHlwZT48cmVjLW51bWJlcj4yNDc1PC9yZWMtbnVtYmVyPjxsYXN0LXVw
ZGF0ZWQtZGF0ZSBmb3JtYXQ9InV0YyI+MTQ5ODY3NjczNjwvbGFzdC11cGRhdGVkLWRhdGU+PGFj
Y2Vzc2lvbi1udW0+MjIyOTczMTA8L2FjY2Vzc2lvbi1udW0+PGVsZWN0cm9uaWMtcmVzb3VyY2Ut
bnVtPjEwLjEwOTcvTk1ELjBiMDEzZTMxODI0MzhlYWU8L2VsZWN0cm9uaWMtcmVzb3VyY2UtbnVt
Pjx2b2x1bWU+MjAwPC92b2x1bWU+PC9yZWNvcmQ+PC9DaXRlPjxDaXRlPjxBdXRob3I+UnVzLUNh
bGFmZWxsPC9BdXRob3I+PFllYXI+MjAxMzwvWWVhcj48SURUZXh0PkEgYnJpZWYgY29nbml0aXZl
LWJlaGF2aW91cmFsIHNvY2lhbCBza2lsbHMgdHJhaW5pbmcgZm9yIHN0YWJpbGlzZWQgb3V0cGF0
aWVudHMgd2l0aCBzY2hpem9waHJlbmlhOiBhIHByZWxpbWluYXJ5IHN0dWR5PC9JRFRleHQ+PHJl
Y29yZD48ZGF0ZXM+PHB1Yi1kYXRlcz48ZGF0ZT5GZWI8L2RhdGU+PC9wdWItZGF0ZXM+PHllYXI+
MjAxMzwveWVhcj48L2RhdGVzPjxrZXl3b3Jkcz48a2V5d29yZD5BZHVsdDwva2V5d29yZD48a2V5
d29yZD5Db2duaXRpb24gRGlzb3JkZXJzPC9rZXl3b3JkPjxrZXl3b3JkPkNvZ25pdGl2ZSBUaGVy
YXB5PC9rZXl3b3JkPjxrZXl3b3JkPkZlbWFsZTwva2V5d29yZD48a2V5d29yZD5Gb2xsb3ctVXAg
U3R1ZGllczwva2V5d29yZD48a2V5d29yZD5IdW1hbnM8L2tleXdvcmQ+PGtleXdvcmQ+SW50ZXJw
ZXJzb25hbCBSZWxhdGlvbnM8L2tleXdvcmQ+PGtleXdvcmQ+TWFsZTwva2V5d29yZD48a2V5d29y
ZD5NaWRkbGUgQWdlZDwva2V5d29yZD48a2V5d29yZD5PdXRwYXRpZW50czwva2V5d29yZD48a2V5
d29yZD5QaWxvdCBQcm9qZWN0czwva2V5d29yZD48a2V5d29yZD5TY2hpem9waHJlbmlhPC9rZXl3
b3JkPjxrZXl3b3JkPlNjaGl6b3BocmVuaWMgUHN5Y2hvbG9neTwva2V5d29yZD48a2V5d29yZD5T
b2NpYWwgQWRqdXN0bWVudDwva2V5d29yZD48a2V5d29yZD5Tb2NpYWwgQmVoYXZpb3I8L2tleXdv
cmQ+PGtleXdvcmQ+U29jaWFsIFBlcmNlcHRpb248L2tleXdvcmQ+PGtleXdvcmQ+VHJlYXRtZW50
IE91dGNvbWU8L2tleXdvcmQ+PC9rZXl3b3Jkcz48dXJscz48cmVsYXRlZC11cmxzPjx1cmw+aHR0
cHM6Ly93d3cubmNiaS5ubG0ubmloLmdvdi9wdWJtZWQvMjMyMzUxNDE8L3VybD48L3JlbGF0ZWQt
dXJscz48L3VybHM+PGlzYm4+MTU3My0yNTA5PC9pc2JuPjx0aXRsZXM+PHRpdGxlPkEgYnJpZWYg
Y29nbml0aXZlLWJlaGF2aW91cmFsIHNvY2lhbCBza2lsbHMgdHJhaW5pbmcgZm9yIHN0YWJpbGlz
ZWQgb3V0cGF0aWVudHMgd2l0aCBzY2hpem9waHJlbmlhOiBhIHByZWxpbWluYXJ5IHN0dWR5PC90
aXRsZT48c2Vjb25kYXJ5LXRpdGxlPlNjaGl6b3BociBSZXM8L3NlY29uZGFyeS10aXRsZT48L3Rp
dGxlcz48cGFnZXM+MzI3LTM2PC9wYWdlcz48bnVtYmVyPjItMzwvbnVtYmVyPjxjb250cmlidXRv
cnM+PGF1dGhvcnM+PGF1dGhvcj5SdXMtQ2FsYWZlbGwsIE0uPC9hdXRob3I+PGF1dGhvcj5HdXRp
w6lycmV6LU1hbGRvbmFkbywgSi48L2F1dGhvcj48YXV0aG9yPk9ydGVnYS1CcmF2bywgTS48L2F1
dGhvcj48YXV0aG9yPlJpYmFzLVNhYmF0w6ksIEouPC9hdXRob3I+PGF1dGhvcj5DYXF1ZW8tVXLD
rXphciwgQS48L2F1dGhvcj48L2F1dGhvcnM+PC9jb250cmlidXRvcnM+PGVkaXRpb24+MjAxMi8x
Mi8wOTwvZWRpdGlvbj48bGFuZ3VhZ2U+ZW5nPC9sYW5ndWFnZT48YWRkZWQtZGF0ZSBmb3JtYXQ9
InV0YyI+MTQ5ODY3Njc5NTwvYWRkZWQtZGF0ZT48cmVmLXR5cGUgbmFtZT0iSm91cm5hbCBBcnRp
Y2xlIj4xNzwvcmVmLXR5cGU+PHJlYy1udW1iZXI+MjQ3NjwvcmVjLW51bWJlcj48bGFzdC11cGRh
dGVkLWRhdGUgZm9ybWF0PSJ1dGMiPjE0OTg2NzY3OTU8L2xhc3QtdXBkYXRlZC1kYXRlPjxhY2Nl
c3Npb24tbnVtPjIzMjM1MTQxPC9hY2Nlc3Npb24tbnVtPjxlbGVjdHJvbmljLXJlc291cmNlLW51
bT4xMC4xMDE2L2ouc2NocmVzLjIwMTIuMTEuMDE0PC9lbGVjdHJvbmljLXJlc291cmNlLW51bT48
dm9sdW1lPjE0Mzwvdm9sdW1lPjwvcmVjb3JkPjwvQ2l0ZT48L0VuZE5vdGU+AG==
</w:fldData>
        </w:fldChar>
      </w:r>
      <w:r w:rsidR="00D31BB1">
        <w:rPr>
          <w:rFonts w:ascii="Times New Roman" w:hAnsi="Times New Roman"/>
          <w:sz w:val="24"/>
          <w:szCs w:val="24"/>
          <w:lang w:val="es-ES_tradnl"/>
        </w:rPr>
        <w:instrText xml:space="preserve"> ADDIN EN.CITE.DATA </w:instrText>
      </w:r>
      <w:r w:rsidR="00D31BB1">
        <w:rPr>
          <w:rFonts w:ascii="Times New Roman" w:hAnsi="Times New Roman"/>
          <w:sz w:val="24"/>
          <w:szCs w:val="24"/>
          <w:lang w:val="es-ES_tradnl"/>
        </w:rPr>
      </w:r>
      <w:r w:rsidR="00D31BB1">
        <w:rPr>
          <w:rFonts w:ascii="Times New Roman" w:hAnsi="Times New Roman"/>
          <w:sz w:val="24"/>
          <w:szCs w:val="24"/>
          <w:lang w:val="es-ES_tradnl"/>
        </w:rPr>
        <w:fldChar w:fldCharType="end"/>
      </w:r>
      <w:r w:rsidR="003D7A10" w:rsidRPr="00EB3925">
        <w:rPr>
          <w:rFonts w:ascii="Times New Roman" w:hAnsi="Times New Roman"/>
          <w:sz w:val="24"/>
          <w:szCs w:val="24"/>
          <w:lang w:val="es-ES_tradnl"/>
        </w:rPr>
      </w:r>
      <w:r w:rsidR="003D7A10" w:rsidRPr="00EB3925">
        <w:rPr>
          <w:rFonts w:ascii="Times New Roman" w:hAnsi="Times New Roman"/>
          <w:sz w:val="24"/>
          <w:szCs w:val="24"/>
          <w:lang w:val="es-ES_tradnl"/>
        </w:rPr>
        <w:fldChar w:fldCharType="separate"/>
      </w:r>
      <w:r w:rsidR="00D31BB1">
        <w:rPr>
          <w:rFonts w:ascii="Times New Roman" w:hAnsi="Times New Roman"/>
          <w:noProof/>
          <w:sz w:val="24"/>
          <w:szCs w:val="24"/>
          <w:lang w:val="es-ES_tradnl"/>
        </w:rPr>
        <w:t>(Rus-Calafell, Gutiérrez-Maldonado, Ortega-Bravo, Ribas-Sabaté, &amp; Caqueo-Urízar, 2013)</w:t>
      </w:r>
      <w:r w:rsidR="003D7A10" w:rsidRPr="00EB3925">
        <w:rPr>
          <w:rFonts w:ascii="Times New Roman" w:hAnsi="Times New Roman"/>
          <w:sz w:val="24"/>
          <w:szCs w:val="24"/>
          <w:lang w:val="es-ES_tradnl"/>
        </w:rPr>
        <w:fldChar w:fldCharType="end"/>
      </w:r>
      <w:r w:rsidR="003D7A10" w:rsidRPr="00EB3925">
        <w:rPr>
          <w:rFonts w:ascii="Times New Roman" w:hAnsi="Times New Roman"/>
          <w:sz w:val="24"/>
          <w:szCs w:val="24"/>
          <w:lang w:val="es-ES_tradnl"/>
        </w:rPr>
        <w:t>.</w:t>
      </w:r>
    </w:p>
    <w:p w14:paraId="6E28A838" w14:textId="6F32D4F1" w:rsidR="00DC0493" w:rsidRPr="00623EA0" w:rsidRDefault="003D21F2" w:rsidP="00990A55">
      <w:pPr>
        <w:spacing w:line="480" w:lineRule="auto"/>
        <w:ind w:firstLine="708"/>
        <w:contextualSpacing/>
        <w:rPr>
          <w:rFonts w:ascii="Times New Roman" w:hAnsi="Times New Roman"/>
          <w:sz w:val="20"/>
          <w:szCs w:val="20"/>
          <w:lang w:val="es-ES_tradnl"/>
        </w:rPr>
      </w:pPr>
      <w:r>
        <w:rPr>
          <w:rFonts w:ascii="Times New Roman" w:hAnsi="Times New Roman"/>
          <w:sz w:val="24"/>
          <w:szCs w:val="24"/>
          <w:lang w:val="es-ES_tradnl"/>
        </w:rPr>
        <w:t xml:space="preserve">Nuestro </w:t>
      </w:r>
      <w:r w:rsidR="00D812A2" w:rsidRPr="00D812A2">
        <w:rPr>
          <w:rFonts w:ascii="Times New Roman" w:hAnsi="Times New Roman"/>
          <w:sz w:val="24"/>
          <w:szCs w:val="24"/>
          <w:lang w:val="es-ES_tradnl"/>
        </w:rPr>
        <w:t xml:space="preserve">estudio tiene varias limitaciones. Primero, la selección de los </w:t>
      </w:r>
      <w:r w:rsidR="003B7092">
        <w:rPr>
          <w:rFonts w:ascii="Times New Roman" w:hAnsi="Times New Roman"/>
          <w:sz w:val="24"/>
          <w:szCs w:val="24"/>
          <w:lang w:val="es-ES_tradnl"/>
        </w:rPr>
        <w:t>pacientes</w:t>
      </w:r>
      <w:r w:rsidR="00D812A2" w:rsidRPr="00D812A2">
        <w:rPr>
          <w:rFonts w:ascii="Times New Roman" w:hAnsi="Times New Roman"/>
          <w:sz w:val="24"/>
          <w:szCs w:val="24"/>
          <w:lang w:val="es-ES_tradnl"/>
        </w:rPr>
        <w:t xml:space="preserve"> se realizó utilizando un muestreo de conveniencia no probabilística. Esto puede limitar la extrapolación de los resultados, aunque se ha demostrado la utilidad de este método en </w:t>
      </w:r>
      <w:r w:rsidR="00D812A2" w:rsidRPr="00EA4EC9">
        <w:rPr>
          <w:rFonts w:ascii="Times New Roman" w:hAnsi="Times New Roman"/>
          <w:sz w:val="24"/>
          <w:szCs w:val="24"/>
          <w:lang w:val="es-ES_tradnl"/>
        </w:rPr>
        <w:t xml:space="preserve">estudios exploratorios como este </w:t>
      </w:r>
      <w:r w:rsidR="00623EA0" w:rsidRPr="00EA4EC9">
        <w:rPr>
          <w:rFonts w:ascii="Times New Roman" w:hAnsi="Times New Roman"/>
          <w:sz w:val="24"/>
          <w:szCs w:val="24"/>
          <w:lang w:val="es-ES_tradnl"/>
        </w:rPr>
        <w:fldChar w:fldCharType="begin"/>
      </w:r>
      <w:r w:rsidR="0030040E">
        <w:rPr>
          <w:rFonts w:ascii="Times New Roman" w:hAnsi="Times New Roman"/>
          <w:sz w:val="24"/>
          <w:szCs w:val="24"/>
          <w:lang w:val="es-ES_tradnl"/>
        </w:rPr>
        <w:instrText xml:space="preserve"> ADDIN EN.CITE &lt;EndNote&gt;&lt;Cite&gt;&lt;Author&gt;Hernández&lt;/Author&gt;&lt;Year&gt;2010&lt;/Year&gt;&lt;IDText&gt;Metodología de la Investigación&lt;/IDText&gt;&lt;DisplayText&gt;(Hernández, Fernández, &amp;amp; Baptista, 2010)&lt;/DisplayText&gt;&lt;record&gt;&lt;titles&gt;&lt;title&gt;Metodología de la Investigación&lt;/title&gt;&lt;/titles&gt;&lt;contributors&gt;&lt;authors&gt;&lt;author&gt;Hernández, R.&lt;/author&gt;&lt;author&gt;Fernández, C.&lt;/author&gt;&lt;author&gt;Baptista, M.P.&lt;/author&gt;&lt;/authors&gt;&lt;/contributors&gt;&lt;edition&gt;Quinta Edición&lt;/edition&gt;&lt;added-date format="utc"&gt;1437925694&lt;/added-date&gt;&lt;pub-location&gt;México, D.F.&lt;/pub-location&gt;&lt;ref-type name="Book"&gt;6&lt;/ref-type&gt;&lt;dates&gt;&lt;year&gt;2010&lt;/year&gt;&lt;/dates&gt;&lt;rec-number&gt;1495&lt;/rec-number&gt;&lt;publisher&gt;Mc-Graw Hill&lt;/publisher&gt;&lt;last-updated-date format="utc"&gt;1437925794&lt;/last-updated-date&gt;&lt;/record&gt;&lt;/Cite&gt;&lt;/EndNote&gt;</w:instrText>
      </w:r>
      <w:r w:rsidR="00623EA0" w:rsidRPr="00EA4EC9">
        <w:rPr>
          <w:rFonts w:ascii="Times New Roman" w:hAnsi="Times New Roman"/>
          <w:sz w:val="24"/>
          <w:szCs w:val="24"/>
          <w:lang w:val="es-ES_tradnl"/>
        </w:rPr>
        <w:fldChar w:fldCharType="separate"/>
      </w:r>
      <w:r w:rsidR="0030040E">
        <w:rPr>
          <w:rFonts w:ascii="Times New Roman" w:hAnsi="Times New Roman"/>
          <w:noProof/>
          <w:sz w:val="24"/>
          <w:szCs w:val="24"/>
          <w:lang w:val="es-ES_tradnl"/>
        </w:rPr>
        <w:t>(Hernández, Fernández, &amp; Baptista, 2010)</w:t>
      </w:r>
      <w:r w:rsidR="00623EA0" w:rsidRPr="00EA4EC9">
        <w:rPr>
          <w:rFonts w:ascii="Times New Roman" w:hAnsi="Times New Roman"/>
          <w:sz w:val="24"/>
          <w:szCs w:val="24"/>
          <w:lang w:val="es-ES_tradnl"/>
        </w:rPr>
        <w:fldChar w:fldCharType="end"/>
      </w:r>
      <w:r w:rsidR="00A62E49" w:rsidRPr="00EA4EC9">
        <w:rPr>
          <w:rFonts w:ascii="Times New Roman" w:hAnsi="Times New Roman"/>
          <w:sz w:val="24"/>
          <w:szCs w:val="24"/>
          <w:lang w:val="es-ES_tradnl"/>
        </w:rPr>
        <w:t xml:space="preserve">. Otra </w:t>
      </w:r>
      <w:r w:rsidR="00766805" w:rsidRPr="00EA4EC9">
        <w:rPr>
          <w:rFonts w:ascii="Times New Roman" w:hAnsi="Times New Roman"/>
          <w:sz w:val="24"/>
          <w:szCs w:val="24"/>
          <w:lang w:val="es-ES_tradnl"/>
        </w:rPr>
        <w:t>limitación es el  reducido</w:t>
      </w:r>
      <w:r w:rsidR="003F6D10" w:rsidRPr="00EA4EC9">
        <w:rPr>
          <w:rFonts w:ascii="Times New Roman" w:hAnsi="Times New Roman"/>
          <w:sz w:val="24"/>
          <w:szCs w:val="24"/>
          <w:lang w:val="es-ES_tradnl"/>
        </w:rPr>
        <w:t xml:space="preserve"> número de participantes. </w:t>
      </w:r>
      <w:r w:rsidR="00D53499" w:rsidRPr="00EA4EC9">
        <w:rPr>
          <w:rFonts w:ascii="Times New Roman" w:hAnsi="Times New Roman"/>
          <w:sz w:val="24"/>
          <w:szCs w:val="24"/>
          <w:lang w:val="es-ES_tradnl"/>
        </w:rPr>
        <w:t>Por lo tanto, sería aconsejable diseñar nuevos estudios que incluyan un mayor número de participantes.</w:t>
      </w:r>
      <w:r w:rsidR="00952F6E" w:rsidRPr="00EA4EC9">
        <w:rPr>
          <w:rFonts w:ascii="Times New Roman" w:hAnsi="Times New Roman"/>
          <w:sz w:val="24"/>
          <w:szCs w:val="24"/>
          <w:lang w:val="es-ES_tradnl"/>
        </w:rPr>
        <w:t xml:space="preserve"> Finalmente, otro limitación, podría ser que a la hora de cumplimentar el SFS se hubiera producido un sesgo de deseabilidad social por parecer más autónomo.</w:t>
      </w:r>
      <w:r w:rsidRPr="003D21F2">
        <w:rPr>
          <w:rFonts w:ascii="Times New Roman" w:hAnsi="Times New Roman"/>
          <w:color w:val="2E2E2E"/>
          <w:sz w:val="24"/>
          <w:szCs w:val="24"/>
          <w:lang w:val="es-ES_tradnl"/>
        </w:rPr>
        <w:t xml:space="preserve"> </w:t>
      </w:r>
      <w:r w:rsidRPr="00EA4EC9">
        <w:rPr>
          <w:rFonts w:ascii="Times New Roman" w:hAnsi="Times New Roman"/>
          <w:color w:val="2E2E2E"/>
          <w:sz w:val="24"/>
          <w:szCs w:val="24"/>
          <w:lang w:val="es-ES_tradnl"/>
        </w:rPr>
        <w:t xml:space="preserve">El uso del </w:t>
      </w:r>
      <w:proofErr w:type="spellStart"/>
      <w:r w:rsidRPr="00EA4EC9">
        <w:rPr>
          <w:rFonts w:ascii="Times New Roman" w:hAnsi="Times New Roman"/>
          <w:color w:val="2E2E2E"/>
          <w:sz w:val="24"/>
          <w:szCs w:val="24"/>
          <w:lang w:val="es-ES_tradnl"/>
        </w:rPr>
        <w:t>autoinforme</w:t>
      </w:r>
      <w:proofErr w:type="spellEnd"/>
      <w:r w:rsidRPr="00EA4EC9">
        <w:rPr>
          <w:rFonts w:ascii="Times New Roman" w:hAnsi="Times New Roman"/>
          <w:color w:val="2E2E2E"/>
          <w:sz w:val="24"/>
          <w:szCs w:val="24"/>
          <w:lang w:val="es-ES_tradnl"/>
        </w:rPr>
        <w:t xml:space="preserve"> aún puede haber influido en los resultados.</w:t>
      </w:r>
      <w:r w:rsidR="00952F6E" w:rsidRPr="00EA4EC9">
        <w:rPr>
          <w:rFonts w:ascii="Times New Roman" w:hAnsi="Times New Roman"/>
          <w:sz w:val="24"/>
          <w:szCs w:val="24"/>
          <w:lang w:val="es-ES_tradnl"/>
        </w:rPr>
        <w:t xml:space="preserve"> Aunque la metodología empleada ha sido la habitual y con la que se ha validado el instrumento en distintas culturas.</w:t>
      </w:r>
      <w:r w:rsidR="00DC0493" w:rsidRPr="00EA4EC9">
        <w:rPr>
          <w:rFonts w:ascii="Georgia" w:hAnsi="Georgia"/>
          <w:color w:val="2E2E2E"/>
          <w:sz w:val="24"/>
          <w:szCs w:val="24"/>
        </w:rPr>
        <w:t xml:space="preserve"> </w:t>
      </w:r>
    </w:p>
    <w:p w14:paraId="071F24BB" w14:textId="108F653C" w:rsidR="006837A8" w:rsidRDefault="006837A8" w:rsidP="00990A55">
      <w:pPr>
        <w:spacing w:after="240" w:line="480" w:lineRule="auto"/>
        <w:ind w:firstLine="708"/>
        <w:contextualSpacing/>
        <w:rPr>
          <w:rFonts w:ascii="Times New Roman" w:hAnsi="Times New Roman"/>
          <w:sz w:val="24"/>
          <w:szCs w:val="24"/>
          <w:lang w:val="es-ES_tradnl"/>
        </w:rPr>
      </w:pPr>
      <w:r>
        <w:rPr>
          <w:rFonts w:ascii="Times New Roman" w:hAnsi="Times New Roman"/>
          <w:sz w:val="24"/>
          <w:szCs w:val="24"/>
          <w:lang w:val="es-ES_tradnl"/>
        </w:rPr>
        <w:t>Estudios futuros podrían estudiar las habilidades emocionales mediante tareas de laboratorio y correlatos psicofisiológicos en pacientes con alto y bajo funcionamiento social.  También sería de interés utilizar pruebas de rendimiento con validez ecológica, como pueden ser las tareas virtuales, para conocer el funcionamiento social y ver su relación con los correlatos psicofisiológicos.</w:t>
      </w:r>
    </w:p>
    <w:p w14:paraId="36BEE912" w14:textId="467D5043" w:rsidR="00FB57A0" w:rsidRDefault="00FB57A0" w:rsidP="00990A55">
      <w:pPr>
        <w:spacing w:line="480" w:lineRule="auto"/>
        <w:ind w:firstLine="708"/>
        <w:contextualSpacing/>
        <w:rPr>
          <w:rFonts w:ascii="Times New Roman" w:hAnsi="Times New Roman"/>
          <w:color w:val="000000"/>
          <w:sz w:val="24"/>
          <w:szCs w:val="24"/>
          <w:shd w:val="clear" w:color="auto" w:fill="FFFFFF"/>
          <w:lang w:val="es-ES_tradnl"/>
        </w:rPr>
      </w:pPr>
      <w:r w:rsidRPr="00FB57A0">
        <w:rPr>
          <w:rFonts w:ascii="Times New Roman" w:hAnsi="Times New Roman"/>
          <w:sz w:val="24"/>
          <w:szCs w:val="24"/>
          <w:lang w:val="es-ES_tradnl"/>
        </w:rPr>
        <w:t xml:space="preserve">En </w:t>
      </w:r>
      <w:r w:rsidRPr="003D21F2">
        <w:rPr>
          <w:rFonts w:ascii="Times New Roman" w:hAnsi="Times New Roman"/>
          <w:sz w:val="24"/>
          <w:szCs w:val="24"/>
          <w:lang w:val="es-ES_tradnl"/>
        </w:rPr>
        <w:t>conclusión y en vista de lo anterior, los resultados sugieren que</w:t>
      </w:r>
      <w:r w:rsidR="00370567" w:rsidRPr="003D21F2">
        <w:rPr>
          <w:rFonts w:ascii="Times New Roman" w:hAnsi="Times New Roman"/>
          <w:sz w:val="24"/>
          <w:szCs w:val="24"/>
          <w:lang w:val="es-ES_tradnl"/>
        </w:rPr>
        <w:t xml:space="preserve"> los pacientes con esquizofrenia con bajo funcionamiento</w:t>
      </w:r>
      <w:r w:rsidR="004D6E50">
        <w:rPr>
          <w:rFonts w:ascii="Times New Roman" w:hAnsi="Times New Roman"/>
          <w:sz w:val="24"/>
          <w:szCs w:val="24"/>
          <w:lang w:val="es-ES_tradnl"/>
        </w:rPr>
        <w:t xml:space="preserve"> social</w:t>
      </w:r>
      <w:r w:rsidR="00370567" w:rsidRPr="003D21F2">
        <w:rPr>
          <w:rFonts w:ascii="Times New Roman" w:hAnsi="Times New Roman"/>
          <w:sz w:val="24"/>
          <w:szCs w:val="24"/>
          <w:lang w:val="es-ES_tradnl"/>
        </w:rPr>
        <w:t xml:space="preserve"> muestran dificultades para el uso de emociones de forma adaptativa.</w:t>
      </w:r>
      <w:r w:rsidR="008C0F46" w:rsidRPr="003D21F2">
        <w:rPr>
          <w:color w:val="000000"/>
          <w:sz w:val="24"/>
          <w:szCs w:val="24"/>
          <w:shd w:val="clear" w:color="auto" w:fill="FFFFFF"/>
        </w:rPr>
        <w:t xml:space="preserve"> </w:t>
      </w:r>
      <w:r w:rsidR="008C0F46" w:rsidRPr="003D21F2">
        <w:rPr>
          <w:rFonts w:ascii="Times New Roman" w:hAnsi="Times New Roman"/>
          <w:color w:val="000000"/>
          <w:sz w:val="24"/>
          <w:szCs w:val="24"/>
          <w:shd w:val="clear" w:color="auto" w:fill="FFFFFF"/>
          <w:lang w:val="es-ES_tradnl"/>
        </w:rPr>
        <w:t xml:space="preserve">Nuestros hallazgos están de acuerdo con la extensa literatura sobre ciencia afectiva básica que apunta a fuertes vínculos entre </w:t>
      </w:r>
      <w:r w:rsidR="003D21F2" w:rsidRPr="003D21F2">
        <w:rPr>
          <w:rFonts w:ascii="Times New Roman" w:hAnsi="Times New Roman"/>
          <w:color w:val="000000"/>
          <w:sz w:val="24"/>
          <w:szCs w:val="24"/>
          <w:shd w:val="clear" w:color="auto" w:fill="FFFFFF"/>
          <w:lang w:val="es-ES_tradnl"/>
        </w:rPr>
        <w:t xml:space="preserve">bajo funcionamiento social y </w:t>
      </w:r>
      <w:r w:rsidR="008C0F46" w:rsidRPr="003D21F2">
        <w:rPr>
          <w:rFonts w:ascii="Times New Roman" w:hAnsi="Times New Roman"/>
          <w:color w:val="000000"/>
          <w:sz w:val="24"/>
          <w:szCs w:val="24"/>
          <w:shd w:val="clear" w:color="auto" w:fill="FFFFFF"/>
          <w:lang w:val="es-ES_tradnl"/>
        </w:rPr>
        <w:t xml:space="preserve">déficits </w:t>
      </w:r>
      <w:r w:rsidR="003D21F2" w:rsidRPr="003D21F2">
        <w:rPr>
          <w:rFonts w:ascii="Times New Roman" w:hAnsi="Times New Roman"/>
          <w:color w:val="000000"/>
          <w:sz w:val="24"/>
          <w:szCs w:val="24"/>
          <w:shd w:val="clear" w:color="auto" w:fill="FFFFFF"/>
          <w:lang w:val="es-ES_tradnl"/>
        </w:rPr>
        <w:t xml:space="preserve">en la facilitación y </w:t>
      </w:r>
      <w:r w:rsidR="008C0F46" w:rsidRPr="003D21F2">
        <w:rPr>
          <w:rFonts w:ascii="Times New Roman" w:hAnsi="Times New Roman"/>
          <w:color w:val="000000"/>
          <w:sz w:val="24"/>
          <w:szCs w:val="24"/>
          <w:shd w:val="clear" w:color="auto" w:fill="FFFFFF"/>
          <w:lang w:val="es-ES_tradnl"/>
        </w:rPr>
        <w:t xml:space="preserve"> regulación </w:t>
      </w:r>
      <w:r w:rsidR="003D21F2" w:rsidRPr="003D21F2">
        <w:rPr>
          <w:rFonts w:ascii="Times New Roman" w:hAnsi="Times New Roman"/>
          <w:color w:val="000000"/>
          <w:sz w:val="24"/>
          <w:szCs w:val="24"/>
          <w:shd w:val="clear" w:color="auto" w:fill="FFFFFF"/>
          <w:lang w:val="es-ES_tradnl"/>
        </w:rPr>
        <w:t xml:space="preserve">emocional </w:t>
      </w:r>
      <w:r w:rsidR="001207FB" w:rsidRPr="003D21F2">
        <w:rPr>
          <w:rFonts w:ascii="Times New Roman" w:hAnsi="Times New Roman"/>
          <w:color w:val="000000"/>
          <w:sz w:val="24"/>
          <w:szCs w:val="24"/>
          <w:shd w:val="clear" w:color="auto" w:fill="FFFFFF"/>
          <w:lang w:val="es-ES_tradnl"/>
        </w:rPr>
        <w:fldChar w:fldCharType="begin"/>
      </w:r>
      <w:r w:rsidR="0030040E">
        <w:rPr>
          <w:rFonts w:ascii="Times New Roman" w:hAnsi="Times New Roman"/>
          <w:color w:val="000000"/>
          <w:sz w:val="24"/>
          <w:szCs w:val="24"/>
          <w:shd w:val="clear" w:color="auto" w:fill="FFFFFF"/>
          <w:lang w:val="es-ES_tradnl"/>
        </w:rPr>
        <w:instrText xml:space="preserve"> ADDIN EN.CITE &lt;EndNote&gt;&lt;Cite&gt;&lt;Author&gt;Kimhy&lt;/Author&gt;&lt;Year&gt;2012&lt;/Year&gt;&lt;IDText&gt;Emotion awareness and regulation in individuals with schizophrenia: Implications for social functioning&lt;/IDText&gt;&lt;DisplayText&gt;(Kimhy et al., 2012)&lt;/DisplayText&gt;&lt;record&gt;&lt;dates&gt;&lt;pub-dates&gt;&lt;date&gt;Dec&lt;/date&gt;&lt;/pub-dates&gt;&lt;year&gt;2012&lt;/year&gt;&lt;/dates&gt;&lt;keywords&gt;&lt;keyword&gt;Adult&lt;/keyword&gt;&lt;keyword&gt;Awareness&lt;/keyword&gt;&lt;keyword&gt;Emotions&lt;/keyword&gt;&lt;keyword&gt;Female&lt;/keyword&gt;&lt;keyword&gt;Humans&lt;/keyword&gt;&lt;keyword&gt;Male&lt;/keyword&gt;&lt;keyword&gt;Middle Aged&lt;/keyword&gt;&lt;keyword&gt;Neuropsychological Tests&lt;/keyword&gt;&lt;keyword&gt;Psychiatric Status Rating Scales&lt;/keyword&gt;&lt;keyword&gt;Schizophrenic Psychology&lt;/keyword&gt;&lt;keyword&gt;Self Concept&lt;/keyword&gt;&lt;keyword&gt;Social Adjustment&lt;/keyword&gt;&lt;keyword&gt;Social Behavior&lt;/keyword&gt;&lt;keyword&gt;Social Control, Informal&lt;/keyword&gt;&lt;/keywords&gt;&lt;urls&gt;&lt;related-urls&gt;&lt;url&gt;https://www.ncbi.nlm.nih.gov/pubmed/22749227&lt;/url&gt;&lt;/related-urls&gt;&lt;/urls&gt;&lt;isbn&gt;1872-7123&lt;/isbn&gt;&lt;custom2&gt;PMC3469754&lt;/custom2&gt;&lt;titles&gt;&lt;title&gt;Emotion awareness and regulation in individuals with schizophrenia: Implications for social functioning&lt;/title&gt;&lt;secondary-title&gt;Psychiatry Res&lt;/secondary-title&gt;&lt;/titles&gt;&lt;pages&gt;193-201&lt;/pages&gt;&lt;number&gt;2-3&lt;/number&gt;&lt;contributors&gt;&lt;authors&gt;&lt;author&gt;Kimhy, D.&lt;/author&gt;&lt;author&gt;Vakhrusheva, J.&lt;/author&gt;&lt;author&gt;Jobson-Ahmed, L.&lt;/author&gt;&lt;author&gt;Tarrier, N.&lt;/author&gt;&lt;author&gt;Malaspina, D.&lt;/author&gt;&lt;author&gt;Gross, J. J.&lt;/author&gt;&lt;/authors&gt;&lt;/contributors&gt;&lt;edition&gt;2012/06/30&lt;/edition&gt;&lt;language&gt;eng&lt;/language&gt;&lt;added-date format="utc"&gt;1564328198&lt;/added-date&gt;&lt;ref-type name="Journal Article"&gt;17&lt;/ref-type&gt;&lt;rec-number&gt;3028&lt;/rec-number&gt;&lt;last-updated-date format="utc"&gt;1564328198&lt;/last-updated-date&gt;&lt;accession-num&gt;22749227&lt;/accession-num&gt;&lt;electronic-resource-num&gt;10.1016/j.psychres.2012.05.029&lt;/electronic-resource-num&gt;&lt;volume&gt;200&lt;/volume&gt;&lt;/record&gt;&lt;/Cite&gt;&lt;/EndNote&gt;</w:instrText>
      </w:r>
      <w:r w:rsidR="001207FB" w:rsidRPr="003D21F2">
        <w:rPr>
          <w:rFonts w:ascii="Times New Roman" w:hAnsi="Times New Roman"/>
          <w:color w:val="000000"/>
          <w:sz w:val="24"/>
          <w:szCs w:val="24"/>
          <w:shd w:val="clear" w:color="auto" w:fill="FFFFFF"/>
          <w:lang w:val="es-ES_tradnl"/>
        </w:rPr>
        <w:fldChar w:fldCharType="separate"/>
      </w:r>
      <w:r w:rsidR="0030040E">
        <w:rPr>
          <w:rFonts w:ascii="Times New Roman" w:hAnsi="Times New Roman"/>
          <w:noProof/>
          <w:color w:val="000000"/>
          <w:sz w:val="24"/>
          <w:szCs w:val="24"/>
          <w:shd w:val="clear" w:color="auto" w:fill="FFFFFF"/>
          <w:lang w:val="es-ES_tradnl"/>
        </w:rPr>
        <w:t>(Kimhy et al., 2012)</w:t>
      </w:r>
      <w:r w:rsidR="001207FB" w:rsidRPr="003D21F2">
        <w:rPr>
          <w:rFonts w:ascii="Times New Roman" w:hAnsi="Times New Roman"/>
          <w:color w:val="000000"/>
          <w:sz w:val="24"/>
          <w:szCs w:val="24"/>
          <w:shd w:val="clear" w:color="auto" w:fill="FFFFFF"/>
          <w:lang w:val="es-ES_tradnl"/>
        </w:rPr>
        <w:fldChar w:fldCharType="end"/>
      </w:r>
      <w:r w:rsidR="008C0F46" w:rsidRPr="003D21F2">
        <w:rPr>
          <w:rFonts w:ascii="Times New Roman" w:hAnsi="Times New Roman"/>
          <w:color w:val="000000"/>
          <w:sz w:val="24"/>
          <w:szCs w:val="24"/>
          <w:shd w:val="clear" w:color="auto" w:fill="FFFFFF"/>
          <w:lang w:val="es-ES_tradnl"/>
        </w:rPr>
        <w:t>.</w:t>
      </w:r>
    </w:p>
    <w:p w14:paraId="60A55486" w14:textId="77777777" w:rsidR="00320B62" w:rsidRDefault="00320B62" w:rsidP="00990A55">
      <w:pPr>
        <w:spacing w:line="480" w:lineRule="auto"/>
        <w:ind w:firstLine="708"/>
        <w:contextualSpacing/>
        <w:rPr>
          <w:rFonts w:ascii="Times New Roman" w:hAnsi="Times New Roman"/>
          <w:sz w:val="24"/>
          <w:szCs w:val="24"/>
          <w:lang w:val="es-ES_tradnl"/>
        </w:rPr>
      </w:pPr>
    </w:p>
    <w:p w14:paraId="77163E38" w14:textId="76B6E48E" w:rsidR="003F6D10" w:rsidRPr="00D46CDC" w:rsidRDefault="003F6D10" w:rsidP="00990A55">
      <w:pPr>
        <w:spacing w:line="480" w:lineRule="auto"/>
        <w:contextualSpacing/>
        <w:rPr>
          <w:rFonts w:ascii="Times New Roman" w:hAnsi="Times New Roman"/>
          <w:sz w:val="24"/>
          <w:szCs w:val="24"/>
        </w:rPr>
      </w:pPr>
      <w:r w:rsidRPr="00D46CDC">
        <w:rPr>
          <w:rFonts w:ascii="Times New Roman" w:hAnsi="Times New Roman"/>
          <w:sz w:val="24"/>
          <w:szCs w:val="24"/>
        </w:rPr>
        <w:t>Los autores declaran no tener conflicto de intereses en el presente estudio.</w:t>
      </w:r>
      <w:r w:rsidR="00320B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Los autores agradecen a todos los usuarios </w:t>
      </w:r>
      <w:r w:rsidRPr="00D46CDC">
        <w:rPr>
          <w:rFonts w:ascii="Times New Roman" w:hAnsi="Times New Roman"/>
          <w:sz w:val="24"/>
          <w:szCs w:val="24"/>
        </w:rPr>
        <w:t>por su participación en esta investigación.</w:t>
      </w:r>
    </w:p>
    <w:p w14:paraId="490F717E" w14:textId="264E1565" w:rsidR="0036220F" w:rsidRDefault="00F82BCE" w:rsidP="0006013B">
      <w:pPr>
        <w:jc w:val="center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Referencias</w:t>
      </w:r>
      <w:proofErr w:type="spellEnd"/>
    </w:p>
    <w:commentRangeStart w:id="6"/>
    <w:p w14:paraId="6D6881DA" w14:textId="77777777" w:rsidR="00995D06" w:rsidRPr="00161A64" w:rsidRDefault="0036220F" w:rsidP="00995D06">
      <w:pPr>
        <w:pStyle w:val="EndNoteBibliography"/>
        <w:spacing w:after="0"/>
        <w:ind w:left="720" w:hanging="720"/>
        <w:rPr>
          <w:rFonts w:ascii="Times New Roman" w:hAnsi="Times New Roman"/>
          <w:noProof/>
          <w:sz w:val="20"/>
          <w:szCs w:val="20"/>
        </w:rPr>
      </w:pPr>
      <w:r w:rsidRPr="00161A64">
        <w:rPr>
          <w:rFonts w:ascii="Times New Roman" w:hAnsi="Times New Roman"/>
          <w:sz w:val="20"/>
          <w:szCs w:val="20"/>
          <w:lang w:val="en-US"/>
        </w:rPr>
        <w:fldChar w:fldCharType="begin"/>
      </w:r>
      <w:r w:rsidRPr="00161A64">
        <w:rPr>
          <w:rFonts w:ascii="Times New Roman" w:hAnsi="Times New Roman"/>
          <w:sz w:val="20"/>
          <w:szCs w:val="20"/>
          <w:lang w:val="en-US"/>
        </w:rPr>
        <w:instrText xml:space="preserve"> ADDIN EN.REFLIST </w:instrText>
      </w:r>
      <w:r w:rsidRPr="00161A64">
        <w:rPr>
          <w:rFonts w:ascii="Times New Roman" w:hAnsi="Times New Roman"/>
          <w:sz w:val="20"/>
          <w:szCs w:val="20"/>
          <w:lang w:val="en-US"/>
        </w:rPr>
        <w:fldChar w:fldCharType="separate"/>
      </w:r>
      <w:r w:rsidR="00995D06" w:rsidRPr="00161A64">
        <w:rPr>
          <w:rFonts w:ascii="Times New Roman" w:hAnsi="Times New Roman"/>
          <w:noProof/>
          <w:sz w:val="20"/>
          <w:szCs w:val="20"/>
        </w:rPr>
        <w:t xml:space="preserve">Aghvinian, M., &amp; Sergi, M. J. (2018). Social functioning impairments in schizotypy when social cognition and neurocognition are not impaired. </w:t>
      </w:r>
      <w:r w:rsidR="00995D06" w:rsidRPr="00161A64">
        <w:rPr>
          <w:rFonts w:ascii="Times New Roman" w:hAnsi="Times New Roman"/>
          <w:i/>
          <w:noProof/>
          <w:sz w:val="20"/>
          <w:szCs w:val="20"/>
        </w:rPr>
        <w:t>Schizophr Res Cogn, 14</w:t>
      </w:r>
      <w:r w:rsidR="00995D06" w:rsidRPr="00161A64">
        <w:rPr>
          <w:rFonts w:ascii="Times New Roman" w:hAnsi="Times New Roman"/>
          <w:noProof/>
          <w:sz w:val="20"/>
          <w:szCs w:val="20"/>
        </w:rPr>
        <w:t>, 7-13. doi:10.1016/j.scog.2018.07.001</w:t>
      </w:r>
    </w:p>
    <w:p w14:paraId="159AD08C" w14:textId="77777777" w:rsidR="00995D06" w:rsidRPr="00161A64" w:rsidRDefault="00995D06" w:rsidP="00995D06">
      <w:pPr>
        <w:pStyle w:val="EndNoteBibliography"/>
        <w:spacing w:after="0"/>
        <w:ind w:left="720" w:hanging="720"/>
        <w:rPr>
          <w:rFonts w:ascii="Times New Roman" w:hAnsi="Times New Roman"/>
          <w:noProof/>
          <w:sz w:val="20"/>
          <w:szCs w:val="20"/>
        </w:rPr>
      </w:pPr>
      <w:r w:rsidRPr="00161A64">
        <w:rPr>
          <w:rFonts w:ascii="Times New Roman" w:hAnsi="Times New Roman"/>
          <w:noProof/>
          <w:sz w:val="20"/>
          <w:szCs w:val="20"/>
        </w:rPr>
        <w:t xml:space="preserve">Al-Halabí, S., Sáiz, P. A., Garrido, M., Galván, G., Casares, M. J., Bobes-Bascarán, M. T., . . . Bobes, J. (2016). Psychometric properties of a Spanish-version of the Schizophrenia Objective Functioning Instrument (Sp-SOFI). </w:t>
      </w:r>
      <w:r w:rsidRPr="00161A64">
        <w:rPr>
          <w:rFonts w:ascii="Times New Roman" w:hAnsi="Times New Roman"/>
          <w:i/>
          <w:noProof/>
          <w:sz w:val="20"/>
          <w:szCs w:val="20"/>
        </w:rPr>
        <w:t>Int J Clin Health Psychol, 16</w:t>
      </w:r>
      <w:r w:rsidRPr="00161A64">
        <w:rPr>
          <w:rFonts w:ascii="Times New Roman" w:hAnsi="Times New Roman"/>
          <w:noProof/>
          <w:sz w:val="20"/>
          <w:szCs w:val="20"/>
        </w:rPr>
        <w:t xml:space="preserve">(1), 58-75. </w:t>
      </w:r>
      <w:bookmarkStart w:id="7" w:name="_GoBack"/>
      <w:bookmarkEnd w:id="7"/>
      <w:r w:rsidRPr="00161A64">
        <w:rPr>
          <w:rFonts w:ascii="Times New Roman" w:hAnsi="Times New Roman"/>
          <w:noProof/>
          <w:sz w:val="20"/>
          <w:szCs w:val="20"/>
        </w:rPr>
        <w:t>doi:10.1016/j.ijchp.2015.07.004</w:t>
      </w:r>
    </w:p>
    <w:p w14:paraId="48C5A41C" w14:textId="77777777" w:rsidR="00995D06" w:rsidRPr="00161A64" w:rsidRDefault="00995D06" w:rsidP="00995D06">
      <w:pPr>
        <w:pStyle w:val="EndNoteBibliography"/>
        <w:spacing w:after="0"/>
        <w:ind w:left="720" w:hanging="720"/>
        <w:rPr>
          <w:rFonts w:ascii="Times New Roman" w:hAnsi="Times New Roman"/>
          <w:noProof/>
          <w:sz w:val="20"/>
          <w:szCs w:val="20"/>
        </w:rPr>
      </w:pPr>
      <w:r w:rsidRPr="00161A64">
        <w:rPr>
          <w:rFonts w:ascii="Times New Roman" w:hAnsi="Times New Roman"/>
          <w:noProof/>
          <w:sz w:val="20"/>
          <w:szCs w:val="20"/>
        </w:rPr>
        <w:t xml:space="preserve">Barrios, M., Gómez-Benito, J., Pino, O., Rojo, E., &amp; Guilera, G. (2018). Functioning in patients with schizophrenia: A multicentre study evaluating the clinical perspective. </w:t>
      </w:r>
      <w:r w:rsidRPr="00161A64">
        <w:rPr>
          <w:rFonts w:ascii="Times New Roman" w:hAnsi="Times New Roman"/>
          <w:i/>
          <w:noProof/>
          <w:sz w:val="20"/>
          <w:szCs w:val="20"/>
        </w:rPr>
        <w:t>Psychiatry Res, 270</w:t>
      </w:r>
      <w:r w:rsidRPr="00161A64">
        <w:rPr>
          <w:rFonts w:ascii="Times New Roman" w:hAnsi="Times New Roman"/>
          <w:noProof/>
          <w:sz w:val="20"/>
          <w:szCs w:val="20"/>
        </w:rPr>
        <w:t>, 1092-1098. doi:10.1016/j.psychres.2018.05.079</w:t>
      </w:r>
    </w:p>
    <w:p w14:paraId="4FE8AE00" w14:textId="77777777" w:rsidR="00995D06" w:rsidRPr="00161A64" w:rsidRDefault="00995D06" w:rsidP="00995D06">
      <w:pPr>
        <w:pStyle w:val="EndNoteBibliography"/>
        <w:spacing w:after="0"/>
        <w:ind w:left="720" w:hanging="720"/>
        <w:rPr>
          <w:rFonts w:ascii="Times New Roman" w:hAnsi="Times New Roman"/>
          <w:noProof/>
          <w:sz w:val="20"/>
          <w:szCs w:val="20"/>
        </w:rPr>
      </w:pPr>
      <w:r w:rsidRPr="00161A64">
        <w:rPr>
          <w:rFonts w:ascii="Times New Roman" w:hAnsi="Times New Roman"/>
          <w:noProof/>
          <w:sz w:val="20"/>
          <w:szCs w:val="20"/>
        </w:rPr>
        <w:t xml:space="preserve">Birchwood, M., Smith, J., Cochrane, R., Wetton, S., &amp; Copestake, S. (1990). The Social Functioning Scale. The development and validation of a new scale of social adjustment for use in family intervention programmes with schizophrenic patients. </w:t>
      </w:r>
      <w:r w:rsidRPr="00161A64">
        <w:rPr>
          <w:rFonts w:ascii="Times New Roman" w:hAnsi="Times New Roman"/>
          <w:i/>
          <w:noProof/>
          <w:sz w:val="20"/>
          <w:szCs w:val="20"/>
        </w:rPr>
        <w:t>Br J Psychiatry, 157</w:t>
      </w:r>
      <w:r w:rsidRPr="00161A64">
        <w:rPr>
          <w:rFonts w:ascii="Times New Roman" w:hAnsi="Times New Roman"/>
          <w:noProof/>
          <w:sz w:val="20"/>
          <w:szCs w:val="20"/>
        </w:rPr>
        <w:t>, 853-859. doi:10.1192/bjp.157.6.853</w:t>
      </w:r>
    </w:p>
    <w:p w14:paraId="2E79FA63" w14:textId="77777777" w:rsidR="00995D06" w:rsidRPr="00161A64" w:rsidRDefault="00995D06" w:rsidP="00995D06">
      <w:pPr>
        <w:pStyle w:val="EndNoteBibliography"/>
        <w:spacing w:after="0"/>
        <w:ind w:left="720" w:hanging="720"/>
        <w:rPr>
          <w:rFonts w:ascii="Times New Roman" w:hAnsi="Times New Roman"/>
          <w:noProof/>
          <w:sz w:val="20"/>
          <w:szCs w:val="20"/>
        </w:rPr>
      </w:pPr>
      <w:r w:rsidRPr="00161A64">
        <w:rPr>
          <w:rFonts w:ascii="Times New Roman" w:hAnsi="Times New Roman"/>
          <w:noProof/>
          <w:sz w:val="20"/>
          <w:szCs w:val="20"/>
        </w:rPr>
        <w:t xml:space="preserve">Dawson, S., Kettler, L., Burton, C., &amp; Galletly, C. (2012). Do people with schizophrenia lack emotional intelligence? </w:t>
      </w:r>
      <w:r w:rsidRPr="00161A64">
        <w:rPr>
          <w:rFonts w:ascii="Times New Roman" w:hAnsi="Times New Roman"/>
          <w:i/>
          <w:noProof/>
          <w:sz w:val="20"/>
          <w:szCs w:val="20"/>
        </w:rPr>
        <w:t>Schizophr Res Treatment, 2012</w:t>
      </w:r>
      <w:r w:rsidRPr="00161A64">
        <w:rPr>
          <w:rFonts w:ascii="Times New Roman" w:hAnsi="Times New Roman"/>
          <w:noProof/>
          <w:sz w:val="20"/>
          <w:szCs w:val="20"/>
        </w:rPr>
        <w:t>, 495174. doi:10.1155/2012/495174</w:t>
      </w:r>
    </w:p>
    <w:p w14:paraId="3E8F717E" w14:textId="77777777" w:rsidR="00995D06" w:rsidRPr="00161A64" w:rsidRDefault="00995D06" w:rsidP="00995D06">
      <w:pPr>
        <w:pStyle w:val="EndNoteBibliography"/>
        <w:spacing w:after="0"/>
        <w:ind w:left="720" w:hanging="720"/>
        <w:rPr>
          <w:rFonts w:ascii="Times New Roman" w:hAnsi="Times New Roman"/>
          <w:noProof/>
          <w:sz w:val="20"/>
          <w:szCs w:val="20"/>
        </w:rPr>
      </w:pPr>
      <w:r w:rsidRPr="00161A64">
        <w:rPr>
          <w:rFonts w:ascii="Times New Roman" w:hAnsi="Times New Roman"/>
          <w:noProof/>
          <w:sz w:val="20"/>
          <w:szCs w:val="20"/>
        </w:rPr>
        <w:t xml:space="preserve">Eack, S. M., Pogue-Geile, M. F., Greeno, C. G., &amp; Keshavan, M. S. (2009). Evidence of factorial variance of the Mayer-Salovey-Caruso Emotional Intelligence Test across schizophrenia and normative samples. </w:t>
      </w:r>
      <w:r w:rsidRPr="00161A64">
        <w:rPr>
          <w:rFonts w:ascii="Times New Roman" w:hAnsi="Times New Roman"/>
          <w:i/>
          <w:noProof/>
          <w:sz w:val="20"/>
          <w:szCs w:val="20"/>
        </w:rPr>
        <w:t>Schizophr Res, 114</w:t>
      </w:r>
      <w:r w:rsidRPr="00161A64">
        <w:rPr>
          <w:rFonts w:ascii="Times New Roman" w:hAnsi="Times New Roman"/>
          <w:noProof/>
          <w:sz w:val="20"/>
          <w:szCs w:val="20"/>
        </w:rPr>
        <w:t>(1-3), 105-109. doi:10.1016/j.schres.2009.05.011</w:t>
      </w:r>
    </w:p>
    <w:p w14:paraId="748228D1" w14:textId="77777777" w:rsidR="00995D06" w:rsidRPr="00161A64" w:rsidRDefault="00995D06" w:rsidP="00995D06">
      <w:pPr>
        <w:pStyle w:val="EndNoteBibliography"/>
        <w:spacing w:after="0"/>
        <w:ind w:left="720" w:hanging="720"/>
        <w:rPr>
          <w:rFonts w:ascii="Times New Roman" w:hAnsi="Times New Roman"/>
          <w:noProof/>
          <w:sz w:val="20"/>
          <w:szCs w:val="20"/>
        </w:rPr>
      </w:pPr>
      <w:r w:rsidRPr="00161A64">
        <w:rPr>
          <w:rFonts w:ascii="Times New Roman" w:hAnsi="Times New Roman"/>
          <w:noProof/>
          <w:sz w:val="20"/>
          <w:szCs w:val="20"/>
        </w:rPr>
        <w:t xml:space="preserve">Frajo-Apor, B., Pardeller, S., Kemmler, G., Welte, A. S., &amp; Hofer, A. (2016). Emotional Intelligence deficits in schizophrenia: The impact of non-social cognition. </w:t>
      </w:r>
      <w:r w:rsidRPr="00161A64">
        <w:rPr>
          <w:rFonts w:ascii="Times New Roman" w:hAnsi="Times New Roman"/>
          <w:i/>
          <w:noProof/>
          <w:sz w:val="20"/>
          <w:szCs w:val="20"/>
        </w:rPr>
        <w:t>Schizophr Res, 172</w:t>
      </w:r>
      <w:r w:rsidRPr="00161A64">
        <w:rPr>
          <w:rFonts w:ascii="Times New Roman" w:hAnsi="Times New Roman"/>
          <w:noProof/>
          <w:sz w:val="20"/>
          <w:szCs w:val="20"/>
        </w:rPr>
        <w:t>(1-3), 131-136. doi:10.1016/j.schres.2016.02.027</w:t>
      </w:r>
    </w:p>
    <w:p w14:paraId="141DC30E" w14:textId="77777777" w:rsidR="00995D06" w:rsidRPr="00161A64" w:rsidRDefault="00995D06" w:rsidP="00995D06">
      <w:pPr>
        <w:pStyle w:val="EndNoteBibliography"/>
        <w:spacing w:after="0"/>
        <w:ind w:left="720" w:hanging="720"/>
        <w:rPr>
          <w:rFonts w:ascii="Times New Roman" w:hAnsi="Times New Roman"/>
          <w:noProof/>
          <w:sz w:val="20"/>
          <w:szCs w:val="20"/>
        </w:rPr>
      </w:pPr>
      <w:r w:rsidRPr="00161A64">
        <w:rPr>
          <w:rFonts w:ascii="Times New Roman" w:hAnsi="Times New Roman"/>
          <w:noProof/>
          <w:sz w:val="20"/>
          <w:szCs w:val="20"/>
        </w:rPr>
        <w:t xml:space="preserve">Fusar-Poli, P., Bonoldi, I., Yung, A. R., Borgwardt, S., Kempton, M. J., Valmaggia, L., . . . McGuire, P. (2012). Predicting psychosis: meta-analysis of transition outcomes in individuals at high clinical risk. </w:t>
      </w:r>
      <w:r w:rsidRPr="00161A64">
        <w:rPr>
          <w:rFonts w:ascii="Times New Roman" w:hAnsi="Times New Roman"/>
          <w:i/>
          <w:noProof/>
          <w:sz w:val="20"/>
          <w:szCs w:val="20"/>
        </w:rPr>
        <w:t>Arch Gen Psychiatry, 69</w:t>
      </w:r>
      <w:r w:rsidRPr="00161A64">
        <w:rPr>
          <w:rFonts w:ascii="Times New Roman" w:hAnsi="Times New Roman"/>
          <w:noProof/>
          <w:sz w:val="20"/>
          <w:szCs w:val="20"/>
        </w:rPr>
        <w:t>(3), 220-229. doi:10.1001/archgenpsychiatry.2011.1472</w:t>
      </w:r>
    </w:p>
    <w:p w14:paraId="4CEF64DF" w14:textId="77777777" w:rsidR="00995D06" w:rsidRPr="00161A64" w:rsidRDefault="00995D06" w:rsidP="00995D06">
      <w:pPr>
        <w:pStyle w:val="EndNoteBibliography"/>
        <w:spacing w:after="0"/>
        <w:ind w:left="720" w:hanging="720"/>
        <w:rPr>
          <w:rFonts w:ascii="Times New Roman" w:hAnsi="Times New Roman"/>
          <w:noProof/>
          <w:sz w:val="20"/>
          <w:szCs w:val="20"/>
        </w:rPr>
      </w:pPr>
      <w:r w:rsidRPr="00161A64">
        <w:rPr>
          <w:rFonts w:ascii="Times New Roman" w:hAnsi="Times New Roman"/>
          <w:noProof/>
          <w:sz w:val="20"/>
          <w:szCs w:val="20"/>
        </w:rPr>
        <w:t xml:space="preserve">Grezellschak, S., Lincoln, T. M., &amp; Westermann, S. (2015). Cognitive emotion regulation in patients with schizophrenia: Evidence for effective reappraisal and distraction. </w:t>
      </w:r>
      <w:r w:rsidRPr="00161A64">
        <w:rPr>
          <w:rFonts w:ascii="Times New Roman" w:hAnsi="Times New Roman"/>
          <w:i/>
          <w:noProof/>
          <w:sz w:val="20"/>
          <w:szCs w:val="20"/>
        </w:rPr>
        <w:t>Psychiatry Res, 229</w:t>
      </w:r>
      <w:r w:rsidRPr="00161A64">
        <w:rPr>
          <w:rFonts w:ascii="Times New Roman" w:hAnsi="Times New Roman"/>
          <w:noProof/>
          <w:sz w:val="20"/>
          <w:szCs w:val="20"/>
        </w:rPr>
        <w:t>(1-2), 434-439. doi:10.1016/j.psychres.2015.05.103</w:t>
      </w:r>
    </w:p>
    <w:p w14:paraId="1BDA7DFB" w14:textId="77777777" w:rsidR="00995D06" w:rsidRPr="00161A64" w:rsidRDefault="00995D06" w:rsidP="00995D06">
      <w:pPr>
        <w:pStyle w:val="EndNoteBibliography"/>
        <w:spacing w:after="0"/>
        <w:ind w:left="720" w:hanging="720"/>
        <w:rPr>
          <w:rFonts w:ascii="Times New Roman" w:hAnsi="Times New Roman"/>
          <w:noProof/>
          <w:sz w:val="20"/>
          <w:szCs w:val="20"/>
        </w:rPr>
      </w:pPr>
      <w:r w:rsidRPr="00161A64">
        <w:rPr>
          <w:rFonts w:ascii="Times New Roman" w:hAnsi="Times New Roman"/>
          <w:noProof/>
          <w:sz w:val="20"/>
          <w:szCs w:val="20"/>
        </w:rPr>
        <w:t xml:space="preserve">Gross, J. J., Uusberg, H., &amp; Uusberg, A. (2019). Mental illness and well-being: an affect regulation perspective. </w:t>
      </w:r>
      <w:r w:rsidRPr="00161A64">
        <w:rPr>
          <w:rFonts w:ascii="Times New Roman" w:hAnsi="Times New Roman"/>
          <w:i/>
          <w:noProof/>
          <w:sz w:val="20"/>
          <w:szCs w:val="20"/>
        </w:rPr>
        <w:t>World Psychiatry, 18</w:t>
      </w:r>
      <w:r w:rsidRPr="00161A64">
        <w:rPr>
          <w:rFonts w:ascii="Times New Roman" w:hAnsi="Times New Roman"/>
          <w:noProof/>
          <w:sz w:val="20"/>
          <w:szCs w:val="20"/>
        </w:rPr>
        <w:t>(2), 130-139. doi:10.1002/wps.20618</w:t>
      </w:r>
    </w:p>
    <w:p w14:paraId="7B52B6FC" w14:textId="77777777" w:rsidR="00995D06" w:rsidRPr="00161A64" w:rsidRDefault="00995D06" w:rsidP="00995D06">
      <w:pPr>
        <w:pStyle w:val="EndNoteBibliography"/>
        <w:spacing w:after="0"/>
        <w:ind w:left="720" w:hanging="720"/>
        <w:rPr>
          <w:rFonts w:ascii="Times New Roman" w:hAnsi="Times New Roman"/>
          <w:noProof/>
          <w:sz w:val="20"/>
          <w:szCs w:val="20"/>
        </w:rPr>
      </w:pPr>
      <w:r w:rsidRPr="00161A64">
        <w:rPr>
          <w:rFonts w:ascii="Times New Roman" w:hAnsi="Times New Roman"/>
          <w:noProof/>
          <w:sz w:val="20"/>
          <w:szCs w:val="20"/>
        </w:rPr>
        <w:t xml:space="preserve">Hernández, R., Fernández, C., &amp; Baptista, M. P. (2010). </w:t>
      </w:r>
      <w:r w:rsidRPr="00161A64">
        <w:rPr>
          <w:rFonts w:ascii="Times New Roman" w:hAnsi="Times New Roman"/>
          <w:i/>
          <w:noProof/>
          <w:sz w:val="20"/>
          <w:szCs w:val="20"/>
        </w:rPr>
        <w:t>Metodología de la Investigación</w:t>
      </w:r>
      <w:r w:rsidRPr="00161A64">
        <w:rPr>
          <w:rFonts w:ascii="Times New Roman" w:hAnsi="Times New Roman"/>
          <w:noProof/>
          <w:sz w:val="20"/>
          <w:szCs w:val="20"/>
        </w:rPr>
        <w:t xml:space="preserve"> (Quinta Edición ed.). México, D.F.: Mc-Graw Hill.</w:t>
      </w:r>
    </w:p>
    <w:p w14:paraId="2C8EEFA7" w14:textId="77777777" w:rsidR="00995D06" w:rsidRPr="00161A64" w:rsidRDefault="00995D06" w:rsidP="00995D06">
      <w:pPr>
        <w:pStyle w:val="EndNoteBibliography"/>
        <w:spacing w:after="0"/>
        <w:ind w:left="720" w:hanging="720"/>
        <w:rPr>
          <w:rFonts w:ascii="Times New Roman" w:hAnsi="Times New Roman"/>
          <w:noProof/>
          <w:sz w:val="20"/>
          <w:szCs w:val="20"/>
        </w:rPr>
      </w:pPr>
      <w:r w:rsidRPr="00161A64">
        <w:rPr>
          <w:rFonts w:ascii="Times New Roman" w:hAnsi="Times New Roman"/>
          <w:noProof/>
          <w:sz w:val="20"/>
          <w:szCs w:val="20"/>
        </w:rPr>
        <w:t xml:space="preserve">Kee, K. S., Horan, W. P., Salovey, P., Kern, R. S., Sergi, M. J., Fiske, A. P., . . . Green, M. F. (2009). Emotional intelligence in schizophrenia. </w:t>
      </w:r>
      <w:r w:rsidRPr="00161A64">
        <w:rPr>
          <w:rFonts w:ascii="Times New Roman" w:hAnsi="Times New Roman"/>
          <w:i/>
          <w:noProof/>
          <w:sz w:val="20"/>
          <w:szCs w:val="20"/>
        </w:rPr>
        <w:t>Schizophr Res, 107</w:t>
      </w:r>
      <w:r w:rsidRPr="00161A64">
        <w:rPr>
          <w:rFonts w:ascii="Times New Roman" w:hAnsi="Times New Roman"/>
          <w:noProof/>
          <w:sz w:val="20"/>
          <w:szCs w:val="20"/>
        </w:rPr>
        <w:t>(1), 61-68. doi:10.1016/j.schres.2008.08.016</w:t>
      </w:r>
    </w:p>
    <w:p w14:paraId="5EA7E567" w14:textId="77777777" w:rsidR="00995D06" w:rsidRPr="00161A64" w:rsidRDefault="00995D06" w:rsidP="00995D06">
      <w:pPr>
        <w:pStyle w:val="EndNoteBibliography"/>
        <w:spacing w:after="0"/>
        <w:ind w:left="720" w:hanging="720"/>
        <w:rPr>
          <w:rFonts w:ascii="Times New Roman" w:hAnsi="Times New Roman"/>
          <w:noProof/>
          <w:sz w:val="20"/>
          <w:szCs w:val="20"/>
        </w:rPr>
      </w:pPr>
      <w:r w:rsidRPr="00161A64">
        <w:rPr>
          <w:rFonts w:ascii="Times New Roman" w:hAnsi="Times New Roman"/>
          <w:noProof/>
          <w:sz w:val="20"/>
          <w:szCs w:val="20"/>
        </w:rPr>
        <w:t xml:space="preserve">Kimhy, D., Vakhrusheva, J., Jobson-Ahmed, L., Tarrier, N., Malaspina, D., &amp; Gross, J. J. (2012). Emotion awareness and regulation in individuals with schizophrenia: Implications for social functioning. </w:t>
      </w:r>
      <w:r w:rsidRPr="00161A64">
        <w:rPr>
          <w:rFonts w:ascii="Times New Roman" w:hAnsi="Times New Roman"/>
          <w:i/>
          <w:noProof/>
          <w:sz w:val="20"/>
          <w:szCs w:val="20"/>
        </w:rPr>
        <w:t>Psychiatry Res, 200</w:t>
      </w:r>
      <w:r w:rsidRPr="00161A64">
        <w:rPr>
          <w:rFonts w:ascii="Times New Roman" w:hAnsi="Times New Roman"/>
          <w:noProof/>
          <w:sz w:val="20"/>
          <w:szCs w:val="20"/>
        </w:rPr>
        <w:t>(2-3), 193-201. doi:10.1016/j.psychres.2012.05.029</w:t>
      </w:r>
    </w:p>
    <w:p w14:paraId="46029F6B" w14:textId="77777777" w:rsidR="00995D06" w:rsidRPr="00161A64" w:rsidRDefault="00995D06" w:rsidP="00995D06">
      <w:pPr>
        <w:pStyle w:val="EndNoteBibliography"/>
        <w:spacing w:after="0"/>
        <w:ind w:left="720" w:hanging="720"/>
        <w:rPr>
          <w:rFonts w:ascii="Times New Roman" w:hAnsi="Times New Roman"/>
          <w:noProof/>
          <w:sz w:val="20"/>
          <w:szCs w:val="20"/>
        </w:rPr>
      </w:pPr>
      <w:r w:rsidRPr="00161A64">
        <w:rPr>
          <w:rFonts w:ascii="Times New Roman" w:hAnsi="Times New Roman"/>
          <w:noProof/>
          <w:sz w:val="20"/>
          <w:szCs w:val="20"/>
        </w:rPr>
        <w:t xml:space="preserve">Lado-Codesido, M., Méndez Pérez, C., Mateos, R., Olivares, J. M., &amp; García Caballero, A. (2019). Improving emotion recognition in schizophrenia with "VOICES": An on-line prosodic self-training. </w:t>
      </w:r>
      <w:r w:rsidRPr="00161A64">
        <w:rPr>
          <w:rFonts w:ascii="Times New Roman" w:hAnsi="Times New Roman"/>
          <w:i/>
          <w:noProof/>
          <w:sz w:val="20"/>
          <w:szCs w:val="20"/>
        </w:rPr>
        <w:t>PLoS One, 14</w:t>
      </w:r>
      <w:r w:rsidRPr="00161A64">
        <w:rPr>
          <w:rFonts w:ascii="Times New Roman" w:hAnsi="Times New Roman"/>
          <w:noProof/>
          <w:sz w:val="20"/>
          <w:szCs w:val="20"/>
        </w:rPr>
        <w:t>(1), e0210816. doi:10.1371/journal.pone.0210816</w:t>
      </w:r>
    </w:p>
    <w:p w14:paraId="5A2B7C44" w14:textId="77777777" w:rsidR="00995D06" w:rsidRPr="00161A64" w:rsidRDefault="00995D06" w:rsidP="00995D06">
      <w:pPr>
        <w:pStyle w:val="EndNoteBibliography"/>
        <w:spacing w:after="0"/>
        <w:ind w:left="720" w:hanging="720"/>
        <w:rPr>
          <w:rFonts w:ascii="Times New Roman" w:hAnsi="Times New Roman"/>
          <w:noProof/>
          <w:sz w:val="20"/>
          <w:szCs w:val="20"/>
        </w:rPr>
      </w:pPr>
      <w:r w:rsidRPr="00161A64">
        <w:rPr>
          <w:rFonts w:ascii="Times New Roman" w:hAnsi="Times New Roman"/>
          <w:noProof/>
          <w:sz w:val="20"/>
          <w:szCs w:val="20"/>
        </w:rPr>
        <w:t xml:space="preserve">Lecomte, T., Théroux, L., Paquin, K., Potvin, S., &amp; Achim, A. (2019). Can Social Anxiety Impact Facial Emotion Recognition in Schizophrenia? </w:t>
      </w:r>
      <w:r w:rsidRPr="00161A64">
        <w:rPr>
          <w:rFonts w:ascii="Times New Roman" w:hAnsi="Times New Roman"/>
          <w:i/>
          <w:noProof/>
          <w:sz w:val="20"/>
          <w:szCs w:val="20"/>
        </w:rPr>
        <w:t>J Nerv Ment Dis, 207</w:t>
      </w:r>
      <w:r w:rsidRPr="00161A64">
        <w:rPr>
          <w:rFonts w:ascii="Times New Roman" w:hAnsi="Times New Roman"/>
          <w:noProof/>
          <w:sz w:val="20"/>
          <w:szCs w:val="20"/>
        </w:rPr>
        <w:t>(3), 140-144. doi:10.1097/NMD.0000000000000934</w:t>
      </w:r>
    </w:p>
    <w:p w14:paraId="3B780560" w14:textId="77777777" w:rsidR="00995D06" w:rsidRPr="00161A64" w:rsidRDefault="00995D06" w:rsidP="00995D06">
      <w:pPr>
        <w:pStyle w:val="EndNoteBibliography"/>
        <w:spacing w:after="0"/>
        <w:ind w:left="720" w:hanging="720"/>
        <w:rPr>
          <w:rFonts w:ascii="Times New Roman" w:hAnsi="Times New Roman"/>
          <w:noProof/>
          <w:sz w:val="20"/>
          <w:szCs w:val="20"/>
        </w:rPr>
      </w:pPr>
      <w:r w:rsidRPr="00161A64">
        <w:rPr>
          <w:rFonts w:ascii="Times New Roman" w:hAnsi="Times New Roman"/>
          <w:noProof/>
          <w:sz w:val="20"/>
          <w:szCs w:val="20"/>
        </w:rPr>
        <w:t xml:space="preserve">Lopes, P. N., Grewal, D., Kadis, J., Gall, M., &amp; Salovey, P. (2006). Evidence that emotional intelligence is related to job performance and affect and attitudes at work. </w:t>
      </w:r>
      <w:r w:rsidRPr="00161A64">
        <w:rPr>
          <w:rFonts w:ascii="Times New Roman" w:hAnsi="Times New Roman"/>
          <w:i/>
          <w:noProof/>
          <w:sz w:val="20"/>
          <w:szCs w:val="20"/>
        </w:rPr>
        <w:t>Psicothema, 18 Suppl</w:t>
      </w:r>
      <w:r w:rsidRPr="00161A64">
        <w:rPr>
          <w:rFonts w:ascii="Times New Roman" w:hAnsi="Times New Roman"/>
          <w:noProof/>
          <w:sz w:val="20"/>
          <w:szCs w:val="20"/>
        </w:rPr>
        <w:t xml:space="preserve">, 132-138. </w:t>
      </w:r>
    </w:p>
    <w:p w14:paraId="076BF0F3" w14:textId="77777777" w:rsidR="00995D06" w:rsidRPr="00161A64" w:rsidRDefault="00995D06" w:rsidP="00995D06">
      <w:pPr>
        <w:pStyle w:val="EndNoteBibliography"/>
        <w:spacing w:after="0"/>
        <w:ind w:left="720" w:hanging="720"/>
        <w:rPr>
          <w:rFonts w:ascii="Times New Roman" w:hAnsi="Times New Roman"/>
          <w:noProof/>
          <w:sz w:val="20"/>
          <w:szCs w:val="20"/>
        </w:rPr>
      </w:pPr>
      <w:r w:rsidRPr="00161A64">
        <w:rPr>
          <w:rFonts w:ascii="Times New Roman" w:hAnsi="Times New Roman"/>
          <w:noProof/>
          <w:sz w:val="20"/>
          <w:szCs w:val="20"/>
        </w:rPr>
        <w:t xml:space="preserve">Lopes, P. N., Salovey, P., Coté, S., &amp; Beers, M. (2005). Emotion regulation abilities and the quality of social interaction. </w:t>
      </w:r>
      <w:r w:rsidRPr="00161A64">
        <w:rPr>
          <w:rFonts w:ascii="Times New Roman" w:hAnsi="Times New Roman"/>
          <w:i/>
          <w:noProof/>
          <w:sz w:val="20"/>
          <w:szCs w:val="20"/>
        </w:rPr>
        <w:t>Emotion, 5</w:t>
      </w:r>
      <w:r w:rsidRPr="00161A64">
        <w:rPr>
          <w:rFonts w:ascii="Times New Roman" w:hAnsi="Times New Roman"/>
          <w:noProof/>
          <w:sz w:val="20"/>
          <w:szCs w:val="20"/>
        </w:rPr>
        <w:t>(1), 113-118. doi:10.1037/1528-3542.5.1.113</w:t>
      </w:r>
    </w:p>
    <w:p w14:paraId="274F83D0" w14:textId="77777777" w:rsidR="00995D06" w:rsidRPr="00161A64" w:rsidRDefault="00995D06" w:rsidP="00995D06">
      <w:pPr>
        <w:pStyle w:val="EndNoteBibliography"/>
        <w:spacing w:after="0"/>
        <w:ind w:left="720" w:hanging="720"/>
        <w:rPr>
          <w:rFonts w:ascii="Times New Roman" w:hAnsi="Times New Roman"/>
          <w:noProof/>
          <w:sz w:val="20"/>
          <w:szCs w:val="20"/>
        </w:rPr>
      </w:pPr>
      <w:r w:rsidRPr="00161A64">
        <w:rPr>
          <w:rFonts w:ascii="Times New Roman" w:hAnsi="Times New Roman"/>
          <w:noProof/>
          <w:sz w:val="20"/>
          <w:szCs w:val="20"/>
        </w:rPr>
        <w:t xml:space="preserve">Mancuso, F., Horan, W. P., Kern, R. S., &amp; Green, M. F. (2011). Social cognition in psychosis: multidimensional structure, clinical correlates, and relationship with functional outcome. </w:t>
      </w:r>
      <w:r w:rsidRPr="00161A64">
        <w:rPr>
          <w:rFonts w:ascii="Times New Roman" w:hAnsi="Times New Roman"/>
          <w:i/>
          <w:noProof/>
          <w:sz w:val="20"/>
          <w:szCs w:val="20"/>
        </w:rPr>
        <w:t>Schizophr Res, 125</w:t>
      </w:r>
      <w:r w:rsidRPr="00161A64">
        <w:rPr>
          <w:rFonts w:ascii="Times New Roman" w:hAnsi="Times New Roman"/>
          <w:noProof/>
          <w:sz w:val="20"/>
          <w:szCs w:val="20"/>
        </w:rPr>
        <w:t>(2-3), 143-151. doi:10.1016/j.schres.2010.11.007</w:t>
      </w:r>
    </w:p>
    <w:p w14:paraId="200C32BB" w14:textId="77777777" w:rsidR="00995D06" w:rsidRPr="00161A64" w:rsidRDefault="00995D06" w:rsidP="00995D06">
      <w:pPr>
        <w:pStyle w:val="EndNoteBibliography"/>
        <w:spacing w:after="0"/>
        <w:ind w:left="720" w:hanging="720"/>
        <w:rPr>
          <w:rFonts w:ascii="Times New Roman" w:hAnsi="Times New Roman"/>
          <w:noProof/>
          <w:sz w:val="20"/>
          <w:szCs w:val="20"/>
        </w:rPr>
      </w:pPr>
      <w:r w:rsidRPr="00161A64">
        <w:rPr>
          <w:rFonts w:ascii="Times New Roman" w:hAnsi="Times New Roman"/>
          <w:noProof/>
          <w:sz w:val="20"/>
          <w:szCs w:val="20"/>
        </w:rPr>
        <w:lastRenderedPageBreak/>
        <w:t xml:space="preserve">Mayer, J., Salovey, P., Caruso, D., &amp; Cherkasskiy, L. (2011). Emotional intelligence. In R. J. S. J. Kaufman (Ed.), </w:t>
      </w:r>
      <w:r w:rsidRPr="00161A64">
        <w:rPr>
          <w:rFonts w:ascii="Times New Roman" w:hAnsi="Times New Roman"/>
          <w:i/>
          <w:noProof/>
          <w:sz w:val="20"/>
          <w:szCs w:val="20"/>
        </w:rPr>
        <w:t>The Cambridge handbook of intelligence</w:t>
      </w:r>
      <w:r w:rsidRPr="00161A64">
        <w:rPr>
          <w:rFonts w:ascii="Times New Roman" w:hAnsi="Times New Roman"/>
          <w:noProof/>
          <w:sz w:val="20"/>
          <w:szCs w:val="20"/>
        </w:rPr>
        <w:t xml:space="preserve"> (3rd ed.). New York: Cambridge University Press.</w:t>
      </w:r>
    </w:p>
    <w:p w14:paraId="07215032" w14:textId="77777777" w:rsidR="00995D06" w:rsidRPr="00161A64" w:rsidRDefault="00995D06" w:rsidP="00995D06">
      <w:pPr>
        <w:pStyle w:val="EndNoteBibliography"/>
        <w:spacing w:after="0"/>
        <w:ind w:left="720" w:hanging="720"/>
        <w:rPr>
          <w:rFonts w:ascii="Times New Roman" w:hAnsi="Times New Roman"/>
          <w:noProof/>
          <w:sz w:val="20"/>
          <w:szCs w:val="20"/>
        </w:rPr>
      </w:pPr>
      <w:r w:rsidRPr="00161A64">
        <w:rPr>
          <w:rFonts w:ascii="Times New Roman" w:hAnsi="Times New Roman"/>
          <w:noProof/>
          <w:sz w:val="20"/>
          <w:szCs w:val="20"/>
        </w:rPr>
        <w:t xml:space="preserve">Mayer, J. D., Salovey, P., &amp; Caruso, D. R. (2008). Emotional intelligence: new ability or eclectic traits? </w:t>
      </w:r>
      <w:r w:rsidRPr="00161A64">
        <w:rPr>
          <w:rFonts w:ascii="Times New Roman" w:hAnsi="Times New Roman"/>
          <w:i/>
          <w:noProof/>
          <w:sz w:val="20"/>
          <w:szCs w:val="20"/>
        </w:rPr>
        <w:t>Am Psychol, 63</w:t>
      </w:r>
      <w:r w:rsidRPr="00161A64">
        <w:rPr>
          <w:rFonts w:ascii="Times New Roman" w:hAnsi="Times New Roman"/>
          <w:noProof/>
          <w:sz w:val="20"/>
          <w:szCs w:val="20"/>
        </w:rPr>
        <w:t>(6), 503-517. doi:10.1037/0003-066X.63.6.503</w:t>
      </w:r>
    </w:p>
    <w:p w14:paraId="4FCB5B57" w14:textId="77777777" w:rsidR="00995D06" w:rsidRPr="00161A64" w:rsidRDefault="00995D06" w:rsidP="00995D06">
      <w:pPr>
        <w:pStyle w:val="EndNoteBibliography"/>
        <w:spacing w:after="0"/>
        <w:ind w:left="720" w:hanging="720"/>
        <w:rPr>
          <w:rFonts w:ascii="Times New Roman" w:hAnsi="Times New Roman"/>
          <w:noProof/>
          <w:sz w:val="20"/>
          <w:szCs w:val="20"/>
        </w:rPr>
      </w:pPr>
      <w:r w:rsidRPr="00161A64">
        <w:rPr>
          <w:rFonts w:ascii="Times New Roman" w:hAnsi="Times New Roman"/>
          <w:noProof/>
          <w:sz w:val="20"/>
          <w:szCs w:val="20"/>
        </w:rPr>
        <w:t xml:space="preserve">Mayer, J. D., Salovey, P., &amp; Caruso, D. R. (2011). </w:t>
      </w:r>
      <w:r w:rsidRPr="00161A64">
        <w:rPr>
          <w:rFonts w:ascii="Times New Roman" w:hAnsi="Times New Roman"/>
          <w:i/>
          <w:noProof/>
          <w:sz w:val="20"/>
          <w:szCs w:val="20"/>
        </w:rPr>
        <w:t>Test de Inteligencia Emocional Mayer-Salovey-Caruso</w:t>
      </w:r>
      <w:r w:rsidRPr="00161A64">
        <w:rPr>
          <w:rFonts w:ascii="Times New Roman" w:hAnsi="Times New Roman"/>
          <w:noProof/>
          <w:sz w:val="20"/>
          <w:szCs w:val="20"/>
        </w:rPr>
        <w:t>. Madrid: Tea Ediciones.</w:t>
      </w:r>
    </w:p>
    <w:p w14:paraId="2CFDAC01" w14:textId="77777777" w:rsidR="00995D06" w:rsidRPr="00161A64" w:rsidRDefault="00995D06" w:rsidP="00995D06">
      <w:pPr>
        <w:pStyle w:val="EndNoteBibliography"/>
        <w:spacing w:after="0"/>
        <w:ind w:left="720" w:hanging="720"/>
        <w:rPr>
          <w:rFonts w:ascii="Times New Roman" w:hAnsi="Times New Roman"/>
          <w:noProof/>
          <w:sz w:val="20"/>
          <w:szCs w:val="20"/>
        </w:rPr>
      </w:pPr>
      <w:r w:rsidRPr="00161A64">
        <w:rPr>
          <w:rFonts w:ascii="Times New Roman" w:hAnsi="Times New Roman"/>
          <w:noProof/>
          <w:sz w:val="20"/>
          <w:szCs w:val="20"/>
        </w:rPr>
        <w:t xml:space="preserve">McClure, M. M., Harvey, P. D., Bowie, C. R., Iacoviello, B., &amp; Siever, L. J. (2013). Functional outcomes, functional capacity, and cognitive impairment in schizotypal personality disorder. </w:t>
      </w:r>
      <w:r w:rsidRPr="00161A64">
        <w:rPr>
          <w:rFonts w:ascii="Times New Roman" w:hAnsi="Times New Roman"/>
          <w:i/>
          <w:noProof/>
          <w:sz w:val="20"/>
          <w:szCs w:val="20"/>
        </w:rPr>
        <w:t>Schizophr Res, 144</w:t>
      </w:r>
      <w:r w:rsidRPr="00161A64">
        <w:rPr>
          <w:rFonts w:ascii="Times New Roman" w:hAnsi="Times New Roman"/>
          <w:noProof/>
          <w:sz w:val="20"/>
          <w:szCs w:val="20"/>
        </w:rPr>
        <w:t>(1-3), 146-150. doi:10.1016/j.schres.2012.12.012</w:t>
      </w:r>
    </w:p>
    <w:p w14:paraId="57C28AAB" w14:textId="77777777" w:rsidR="00995D06" w:rsidRPr="00161A64" w:rsidRDefault="00995D06" w:rsidP="00995D06">
      <w:pPr>
        <w:pStyle w:val="EndNoteBibliography"/>
        <w:spacing w:after="0"/>
        <w:ind w:left="720" w:hanging="720"/>
        <w:rPr>
          <w:rFonts w:ascii="Times New Roman" w:hAnsi="Times New Roman"/>
          <w:noProof/>
          <w:sz w:val="20"/>
          <w:szCs w:val="20"/>
        </w:rPr>
      </w:pPr>
      <w:r w:rsidRPr="00161A64">
        <w:rPr>
          <w:rFonts w:ascii="Times New Roman" w:hAnsi="Times New Roman"/>
          <w:noProof/>
          <w:sz w:val="20"/>
          <w:szCs w:val="20"/>
        </w:rPr>
        <w:t xml:space="preserve">Menendez-Miranda, I., Garcia-Portilla, M. P., Garcia-Alvarez, L., Arrojo, M., Sanchez, P., Sarramea, F., . . . Bobes, J. (2015). Predictive factors of functional capacity and real-world functioning in patients with schizophrenia. </w:t>
      </w:r>
      <w:r w:rsidRPr="00161A64">
        <w:rPr>
          <w:rFonts w:ascii="Times New Roman" w:hAnsi="Times New Roman"/>
          <w:i/>
          <w:noProof/>
          <w:sz w:val="20"/>
          <w:szCs w:val="20"/>
        </w:rPr>
        <w:t>Eur Psychiatry, 30</w:t>
      </w:r>
      <w:r w:rsidRPr="00161A64">
        <w:rPr>
          <w:rFonts w:ascii="Times New Roman" w:hAnsi="Times New Roman"/>
          <w:noProof/>
          <w:sz w:val="20"/>
          <w:szCs w:val="20"/>
        </w:rPr>
        <w:t>(5), 622-627. doi:10.1016/j.eurpsy.2014.12.011</w:t>
      </w:r>
    </w:p>
    <w:p w14:paraId="77A7B2D0" w14:textId="77777777" w:rsidR="00995D06" w:rsidRPr="00161A64" w:rsidRDefault="00995D06" w:rsidP="00995D06">
      <w:pPr>
        <w:pStyle w:val="EndNoteBibliography"/>
        <w:spacing w:after="0"/>
        <w:ind w:left="720" w:hanging="720"/>
        <w:rPr>
          <w:rFonts w:ascii="Times New Roman" w:hAnsi="Times New Roman"/>
          <w:noProof/>
          <w:sz w:val="20"/>
          <w:szCs w:val="20"/>
        </w:rPr>
      </w:pPr>
      <w:r w:rsidRPr="00161A64">
        <w:rPr>
          <w:rFonts w:ascii="Times New Roman" w:hAnsi="Times New Roman"/>
          <w:noProof/>
          <w:sz w:val="20"/>
          <w:szCs w:val="20"/>
        </w:rPr>
        <w:t xml:space="preserve">Moran, E. K., &amp; Kring, A. M. (2018). Anticipatory Emotion in Schizophrenia. </w:t>
      </w:r>
      <w:r w:rsidRPr="00161A64">
        <w:rPr>
          <w:rFonts w:ascii="Times New Roman" w:hAnsi="Times New Roman"/>
          <w:i/>
          <w:noProof/>
          <w:sz w:val="20"/>
          <w:szCs w:val="20"/>
        </w:rPr>
        <w:t>Clin Psychol Sci, 6</w:t>
      </w:r>
      <w:r w:rsidRPr="00161A64">
        <w:rPr>
          <w:rFonts w:ascii="Times New Roman" w:hAnsi="Times New Roman"/>
          <w:noProof/>
          <w:sz w:val="20"/>
          <w:szCs w:val="20"/>
        </w:rPr>
        <w:t>(1), 63-75. doi:10.1177/2167702617730877</w:t>
      </w:r>
    </w:p>
    <w:p w14:paraId="73B605A6" w14:textId="77777777" w:rsidR="00995D06" w:rsidRPr="00161A64" w:rsidRDefault="00995D06" w:rsidP="00995D06">
      <w:pPr>
        <w:pStyle w:val="EndNoteBibliography"/>
        <w:spacing w:after="0"/>
        <w:ind w:left="720" w:hanging="720"/>
        <w:rPr>
          <w:rFonts w:ascii="Times New Roman" w:hAnsi="Times New Roman"/>
          <w:noProof/>
          <w:sz w:val="20"/>
          <w:szCs w:val="20"/>
        </w:rPr>
      </w:pPr>
      <w:r w:rsidRPr="00161A64">
        <w:rPr>
          <w:rFonts w:ascii="Times New Roman" w:hAnsi="Times New Roman"/>
          <w:noProof/>
          <w:sz w:val="20"/>
          <w:szCs w:val="20"/>
        </w:rPr>
        <w:t xml:space="preserve">Olivares-Díez, J., &amp; Torres, A. (2005). Validación en castellano de la Social Functioning Scale (Escala de Funcionamiento Social). </w:t>
      </w:r>
      <w:r w:rsidRPr="00161A64">
        <w:rPr>
          <w:rFonts w:ascii="Times New Roman" w:hAnsi="Times New Roman"/>
          <w:i/>
          <w:noProof/>
          <w:sz w:val="20"/>
          <w:szCs w:val="20"/>
        </w:rPr>
        <w:t>Actas Españolas de Psiquiatría, 33</w:t>
      </w:r>
      <w:r w:rsidRPr="00161A64">
        <w:rPr>
          <w:rFonts w:ascii="Times New Roman" w:hAnsi="Times New Roman"/>
          <w:noProof/>
          <w:sz w:val="20"/>
          <w:szCs w:val="20"/>
        </w:rPr>
        <w:t xml:space="preserve">(4), 216-220. </w:t>
      </w:r>
    </w:p>
    <w:p w14:paraId="0BD7CFE8" w14:textId="77777777" w:rsidR="00995D06" w:rsidRPr="00161A64" w:rsidRDefault="00995D06" w:rsidP="00995D06">
      <w:pPr>
        <w:pStyle w:val="EndNoteBibliography"/>
        <w:spacing w:after="0"/>
        <w:ind w:left="720" w:hanging="720"/>
        <w:rPr>
          <w:rFonts w:ascii="Times New Roman" w:hAnsi="Times New Roman"/>
          <w:noProof/>
          <w:sz w:val="20"/>
          <w:szCs w:val="20"/>
        </w:rPr>
      </w:pPr>
      <w:r w:rsidRPr="00161A64">
        <w:rPr>
          <w:rFonts w:ascii="Times New Roman" w:hAnsi="Times New Roman"/>
          <w:noProof/>
          <w:sz w:val="20"/>
          <w:szCs w:val="20"/>
        </w:rPr>
        <w:t xml:space="preserve">Olsson, A. K., Hjärthag, F., &amp; Helldin, L. (2016). Predicting real-world functional milestones in schizophrenia. </w:t>
      </w:r>
      <w:r w:rsidRPr="00161A64">
        <w:rPr>
          <w:rFonts w:ascii="Times New Roman" w:hAnsi="Times New Roman"/>
          <w:i/>
          <w:noProof/>
          <w:sz w:val="20"/>
          <w:szCs w:val="20"/>
        </w:rPr>
        <w:t>Psychiatry Res, 242</w:t>
      </w:r>
      <w:r w:rsidRPr="00161A64">
        <w:rPr>
          <w:rFonts w:ascii="Times New Roman" w:hAnsi="Times New Roman"/>
          <w:noProof/>
          <w:sz w:val="20"/>
          <w:szCs w:val="20"/>
        </w:rPr>
        <w:t>, 1-6. doi:10.1016/j.psychres.2016.05.015</w:t>
      </w:r>
    </w:p>
    <w:p w14:paraId="606DFAF3" w14:textId="77777777" w:rsidR="00995D06" w:rsidRPr="00161A64" w:rsidRDefault="00995D06" w:rsidP="00995D06">
      <w:pPr>
        <w:pStyle w:val="EndNoteBibliography"/>
        <w:spacing w:after="0"/>
        <w:ind w:left="720" w:hanging="720"/>
        <w:rPr>
          <w:rFonts w:ascii="Times New Roman" w:hAnsi="Times New Roman"/>
          <w:noProof/>
          <w:sz w:val="20"/>
          <w:szCs w:val="20"/>
        </w:rPr>
      </w:pPr>
      <w:r w:rsidRPr="00161A64">
        <w:rPr>
          <w:rFonts w:ascii="Times New Roman" w:hAnsi="Times New Roman"/>
          <w:noProof/>
          <w:sz w:val="20"/>
          <w:szCs w:val="20"/>
        </w:rPr>
        <w:t xml:space="preserve">Perry, Y., Henry, J. D., &amp; Grisham, J. R. (2011). The habitual use of emotion regulation strategies in schizophrenia. </w:t>
      </w:r>
      <w:r w:rsidRPr="00161A64">
        <w:rPr>
          <w:rFonts w:ascii="Times New Roman" w:hAnsi="Times New Roman"/>
          <w:i/>
          <w:noProof/>
          <w:sz w:val="20"/>
          <w:szCs w:val="20"/>
        </w:rPr>
        <w:t>Br J Clin Psychol, 50</w:t>
      </w:r>
      <w:r w:rsidRPr="00161A64">
        <w:rPr>
          <w:rFonts w:ascii="Times New Roman" w:hAnsi="Times New Roman"/>
          <w:noProof/>
          <w:sz w:val="20"/>
          <w:szCs w:val="20"/>
        </w:rPr>
        <w:t>(2), 217-222. doi:10.1111/j.2044-8260.2010.02001.x</w:t>
      </w:r>
    </w:p>
    <w:p w14:paraId="5A2183A7" w14:textId="77777777" w:rsidR="00995D06" w:rsidRPr="00161A64" w:rsidRDefault="00995D06" w:rsidP="00995D06">
      <w:pPr>
        <w:pStyle w:val="EndNoteBibliography"/>
        <w:spacing w:after="0"/>
        <w:ind w:left="720" w:hanging="720"/>
        <w:rPr>
          <w:rFonts w:ascii="Times New Roman" w:hAnsi="Times New Roman"/>
          <w:noProof/>
          <w:sz w:val="20"/>
          <w:szCs w:val="20"/>
        </w:rPr>
      </w:pPr>
      <w:r w:rsidRPr="00161A64">
        <w:rPr>
          <w:rFonts w:ascii="Times New Roman" w:hAnsi="Times New Roman"/>
          <w:noProof/>
          <w:sz w:val="20"/>
          <w:szCs w:val="20"/>
        </w:rPr>
        <w:t xml:space="preserve">Pinna, F., Deriu, L., Lepori, T., Maccioni, R., Milia, P., Sarritzu, E., . . . Group, C. R. S. (2013). Is it true remission? A study of remitted patients affected by schizophrenia and schizoaffective disorders. </w:t>
      </w:r>
      <w:r w:rsidRPr="00161A64">
        <w:rPr>
          <w:rFonts w:ascii="Times New Roman" w:hAnsi="Times New Roman"/>
          <w:i/>
          <w:noProof/>
          <w:sz w:val="20"/>
          <w:szCs w:val="20"/>
        </w:rPr>
        <w:t>Psychiatry Res, 210</w:t>
      </w:r>
      <w:r w:rsidRPr="00161A64">
        <w:rPr>
          <w:rFonts w:ascii="Times New Roman" w:hAnsi="Times New Roman"/>
          <w:noProof/>
          <w:sz w:val="20"/>
          <w:szCs w:val="20"/>
        </w:rPr>
        <w:t>(3), 739-744. doi:10.1016/j.psychres.2013.08.022</w:t>
      </w:r>
    </w:p>
    <w:p w14:paraId="6908666D" w14:textId="77777777" w:rsidR="00995D06" w:rsidRPr="00161A64" w:rsidRDefault="00995D06" w:rsidP="00995D06">
      <w:pPr>
        <w:pStyle w:val="EndNoteBibliography"/>
        <w:spacing w:after="0"/>
        <w:ind w:left="720" w:hanging="720"/>
        <w:rPr>
          <w:rFonts w:ascii="Times New Roman" w:hAnsi="Times New Roman"/>
          <w:noProof/>
          <w:sz w:val="20"/>
          <w:szCs w:val="20"/>
        </w:rPr>
      </w:pPr>
      <w:r w:rsidRPr="00161A64">
        <w:rPr>
          <w:rFonts w:ascii="Times New Roman" w:hAnsi="Times New Roman"/>
          <w:noProof/>
          <w:sz w:val="20"/>
          <w:szCs w:val="20"/>
        </w:rPr>
        <w:t xml:space="preserve">Pinna, F., Tusconi, M., Bosia, M., Cavallaro, R., Carpiniello, B., &amp; Study, C. R. G. (2013). Criteria for symptom remission revisited: a study of patients affected by schizophrenia and schizoaffective disorders. </w:t>
      </w:r>
      <w:r w:rsidRPr="00161A64">
        <w:rPr>
          <w:rFonts w:ascii="Times New Roman" w:hAnsi="Times New Roman"/>
          <w:i/>
          <w:noProof/>
          <w:sz w:val="20"/>
          <w:szCs w:val="20"/>
        </w:rPr>
        <w:t>BMC Psychiatry, 13</w:t>
      </w:r>
      <w:r w:rsidRPr="00161A64">
        <w:rPr>
          <w:rFonts w:ascii="Times New Roman" w:hAnsi="Times New Roman"/>
          <w:noProof/>
          <w:sz w:val="20"/>
          <w:szCs w:val="20"/>
        </w:rPr>
        <w:t>, 235. doi:10.1186/1471-244X-13-235</w:t>
      </w:r>
    </w:p>
    <w:p w14:paraId="68FD5931" w14:textId="77777777" w:rsidR="00995D06" w:rsidRPr="00161A64" w:rsidRDefault="00995D06" w:rsidP="00995D06">
      <w:pPr>
        <w:pStyle w:val="EndNoteBibliography"/>
        <w:spacing w:after="0"/>
        <w:ind w:left="720" w:hanging="720"/>
        <w:rPr>
          <w:rFonts w:ascii="Times New Roman" w:hAnsi="Times New Roman"/>
          <w:noProof/>
          <w:sz w:val="20"/>
          <w:szCs w:val="20"/>
        </w:rPr>
      </w:pPr>
      <w:r w:rsidRPr="00161A64">
        <w:rPr>
          <w:rFonts w:ascii="Times New Roman" w:hAnsi="Times New Roman"/>
          <w:noProof/>
          <w:sz w:val="20"/>
          <w:szCs w:val="20"/>
        </w:rPr>
        <w:t xml:space="preserve">Robertson, B. R., Prestia, D., Twamley, E. W., Patterson, T. L., Bowie, C. R., &amp; Harvey, P. D. (2014). Social competence versus negative symptoms as predictors of real world social functioning in schizophrenia. </w:t>
      </w:r>
      <w:r w:rsidRPr="00161A64">
        <w:rPr>
          <w:rFonts w:ascii="Times New Roman" w:hAnsi="Times New Roman"/>
          <w:i/>
          <w:noProof/>
          <w:sz w:val="20"/>
          <w:szCs w:val="20"/>
        </w:rPr>
        <w:t>Schizophr Res, 160</w:t>
      </w:r>
      <w:r w:rsidRPr="00161A64">
        <w:rPr>
          <w:rFonts w:ascii="Times New Roman" w:hAnsi="Times New Roman"/>
          <w:noProof/>
          <w:sz w:val="20"/>
          <w:szCs w:val="20"/>
        </w:rPr>
        <w:t>(1-3), 136-141. doi:10.1016/j.schres.2014.10.037</w:t>
      </w:r>
    </w:p>
    <w:p w14:paraId="6231CBE7" w14:textId="77777777" w:rsidR="00995D06" w:rsidRPr="00161A64" w:rsidRDefault="00995D06" w:rsidP="00995D06">
      <w:pPr>
        <w:pStyle w:val="EndNoteBibliography"/>
        <w:spacing w:after="0"/>
        <w:ind w:left="720" w:hanging="720"/>
        <w:rPr>
          <w:rFonts w:ascii="Times New Roman" w:hAnsi="Times New Roman"/>
          <w:noProof/>
          <w:sz w:val="20"/>
          <w:szCs w:val="20"/>
        </w:rPr>
      </w:pPr>
      <w:r w:rsidRPr="00161A64">
        <w:rPr>
          <w:rFonts w:ascii="Times New Roman" w:hAnsi="Times New Roman"/>
          <w:noProof/>
          <w:sz w:val="20"/>
          <w:szCs w:val="20"/>
        </w:rPr>
        <w:t xml:space="preserve">Rus-Calafell, M., Gutiérrez-Maldonado, J., Ortega-Bravo, M., Ribas-Sabaté, J., &amp; Caqueo-Urízar, A. (2013). A brief cognitive-behavioural social skills training for stabilised outpatients with schizophrenia: a preliminary study. </w:t>
      </w:r>
      <w:r w:rsidRPr="00161A64">
        <w:rPr>
          <w:rFonts w:ascii="Times New Roman" w:hAnsi="Times New Roman"/>
          <w:i/>
          <w:noProof/>
          <w:sz w:val="20"/>
          <w:szCs w:val="20"/>
        </w:rPr>
        <w:t>Schizophr Res, 143</w:t>
      </w:r>
      <w:r w:rsidRPr="00161A64">
        <w:rPr>
          <w:rFonts w:ascii="Times New Roman" w:hAnsi="Times New Roman"/>
          <w:noProof/>
          <w:sz w:val="20"/>
          <w:szCs w:val="20"/>
        </w:rPr>
        <w:t>(2-3), 327-336. doi:10.1016/j.schres.2012.11.014</w:t>
      </w:r>
    </w:p>
    <w:p w14:paraId="4F00AC0B" w14:textId="77777777" w:rsidR="00995D06" w:rsidRPr="00161A64" w:rsidRDefault="00995D06" w:rsidP="00995D06">
      <w:pPr>
        <w:pStyle w:val="EndNoteBibliography"/>
        <w:spacing w:after="0"/>
        <w:ind w:left="720" w:hanging="720"/>
        <w:rPr>
          <w:rFonts w:ascii="Times New Roman" w:hAnsi="Times New Roman"/>
          <w:noProof/>
          <w:sz w:val="20"/>
          <w:szCs w:val="20"/>
        </w:rPr>
      </w:pPr>
      <w:r w:rsidRPr="00161A64">
        <w:rPr>
          <w:rFonts w:ascii="Times New Roman" w:hAnsi="Times New Roman"/>
          <w:noProof/>
          <w:sz w:val="20"/>
          <w:szCs w:val="20"/>
        </w:rPr>
        <w:t xml:space="preserve">Silberstein, J. M., Pinkham, A. E., Penn, D. L., &amp; Harvey, P. D. (2018). Self-assessment of social cognitive ability in schizophrenia: Association with social cognitive test performance, informant assessments of social cognitive ability, and everyday outcomes. </w:t>
      </w:r>
      <w:r w:rsidRPr="00161A64">
        <w:rPr>
          <w:rFonts w:ascii="Times New Roman" w:hAnsi="Times New Roman"/>
          <w:i/>
          <w:noProof/>
          <w:sz w:val="20"/>
          <w:szCs w:val="20"/>
        </w:rPr>
        <w:t>Schizophr Res, 199</w:t>
      </w:r>
      <w:r w:rsidRPr="00161A64">
        <w:rPr>
          <w:rFonts w:ascii="Times New Roman" w:hAnsi="Times New Roman"/>
          <w:noProof/>
          <w:sz w:val="20"/>
          <w:szCs w:val="20"/>
        </w:rPr>
        <w:t>, 75-82. doi:10.1016/j.schres.2018.04.015</w:t>
      </w:r>
    </w:p>
    <w:p w14:paraId="7257E0B2" w14:textId="77777777" w:rsidR="00995D06" w:rsidRPr="00161A64" w:rsidRDefault="00995D06" w:rsidP="00995D06">
      <w:pPr>
        <w:pStyle w:val="EndNoteBibliography"/>
        <w:spacing w:after="0"/>
        <w:ind w:left="720" w:hanging="720"/>
        <w:rPr>
          <w:rFonts w:ascii="Times New Roman" w:hAnsi="Times New Roman"/>
          <w:noProof/>
          <w:sz w:val="20"/>
          <w:szCs w:val="20"/>
        </w:rPr>
      </w:pPr>
      <w:r w:rsidRPr="00161A64">
        <w:rPr>
          <w:rFonts w:ascii="Times New Roman" w:hAnsi="Times New Roman"/>
          <w:noProof/>
          <w:sz w:val="20"/>
          <w:szCs w:val="20"/>
        </w:rPr>
        <w:t xml:space="preserve">Tandon, R., Nasrallah, H. A., &amp; Keshavan, M. S. (2009). Schizophrenia, "just the facts" 4. Clinical features and conceptualization. </w:t>
      </w:r>
      <w:r w:rsidRPr="00161A64">
        <w:rPr>
          <w:rFonts w:ascii="Times New Roman" w:hAnsi="Times New Roman"/>
          <w:i/>
          <w:noProof/>
          <w:sz w:val="20"/>
          <w:szCs w:val="20"/>
        </w:rPr>
        <w:t>Schizophr Res, 110</w:t>
      </w:r>
      <w:r w:rsidRPr="00161A64">
        <w:rPr>
          <w:rFonts w:ascii="Times New Roman" w:hAnsi="Times New Roman"/>
          <w:noProof/>
          <w:sz w:val="20"/>
          <w:szCs w:val="20"/>
        </w:rPr>
        <w:t>(1-3), 1-23. doi:10.1016/j.schres.2009.03.005</w:t>
      </w:r>
    </w:p>
    <w:p w14:paraId="186203B5" w14:textId="77777777" w:rsidR="00995D06" w:rsidRPr="00161A64" w:rsidRDefault="00995D06" w:rsidP="00995D06">
      <w:pPr>
        <w:pStyle w:val="EndNoteBibliography"/>
        <w:spacing w:after="0"/>
        <w:ind w:left="720" w:hanging="720"/>
        <w:rPr>
          <w:rFonts w:ascii="Times New Roman" w:hAnsi="Times New Roman"/>
          <w:noProof/>
          <w:sz w:val="20"/>
          <w:szCs w:val="20"/>
        </w:rPr>
      </w:pPr>
      <w:r w:rsidRPr="00161A64">
        <w:rPr>
          <w:rFonts w:ascii="Times New Roman" w:hAnsi="Times New Roman"/>
          <w:noProof/>
          <w:sz w:val="20"/>
          <w:szCs w:val="20"/>
        </w:rPr>
        <w:t xml:space="preserve">Trinidad, D. R., &amp; Johnson, C. A. (2002). The association between emotional intelligence and early adolescent tobacco and alcohol use. </w:t>
      </w:r>
      <w:r w:rsidRPr="00161A64">
        <w:rPr>
          <w:rFonts w:ascii="Times New Roman" w:hAnsi="Times New Roman"/>
          <w:i/>
          <w:noProof/>
          <w:sz w:val="20"/>
          <w:szCs w:val="20"/>
        </w:rPr>
        <w:t>Personalinity and Individual Differences, 32</w:t>
      </w:r>
      <w:r w:rsidRPr="00161A64">
        <w:rPr>
          <w:rFonts w:ascii="Times New Roman" w:hAnsi="Times New Roman"/>
          <w:noProof/>
          <w:sz w:val="20"/>
          <w:szCs w:val="20"/>
        </w:rPr>
        <w:t xml:space="preserve">, 95-105. </w:t>
      </w:r>
    </w:p>
    <w:p w14:paraId="01C5192C" w14:textId="77777777" w:rsidR="00995D06" w:rsidRPr="00161A64" w:rsidRDefault="00995D06" w:rsidP="00995D06">
      <w:pPr>
        <w:pStyle w:val="EndNoteBibliography"/>
        <w:ind w:left="720" w:hanging="720"/>
        <w:rPr>
          <w:rFonts w:ascii="Times New Roman" w:hAnsi="Times New Roman"/>
          <w:noProof/>
          <w:sz w:val="20"/>
          <w:szCs w:val="20"/>
        </w:rPr>
      </w:pPr>
      <w:r w:rsidRPr="00161A64">
        <w:rPr>
          <w:rFonts w:ascii="Times New Roman" w:hAnsi="Times New Roman"/>
          <w:noProof/>
          <w:sz w:val="20"/>
          <w:szCs w:val="20"/>
        </w:rPr>
        <w:t xml:space="preserve">Wölwer, W., Brinkmeyer, J., Riesbeck, M., Freimüller, L., Klimke, A., Wagner, M., . . . Schizophrenia, G. S. G. o. F. E. (2008). Neuropsychological impairments predict the clinical course in schizophrenia. </w:t>
      </w:r>
      <w:r w:rsidRPr="00161A64">
        <w:rPr>
          <w:rFonts w:ascii="Times New Roman" w:hAnsi="Times New Roman"/>
          <w:i/>
          <w:noProof/>
          <w:sz w:val="20"/>
          <w:szCs w:val="20"/>
        </w:rPr>
        <w:t>Eur Arch Psychiatry Clin Neurosci, 258 Suppl 5</w:t>
      </w:r>
      <w:r w:rsidRPr="00161A64">
        <w:rPr>
          <w:rFonts w:ascii="Times New Roman" w:hAnsi="Times New Roman"/>
          <w:noProof/>
          <w:sz w:val="20"/>
          <w:szCs w:val="20"/>
        </w:rPr>
        <w:t>, 28-34. doi:10.1007/s00406-008-5006-2</w:t>
      </w:r>
    </w:p>
    <w:p w14:paraId="65C2DE98" w14:textId="1F1EF5B6" w:rsidR="00631EBD" w:rsidRDefault="0036220F" w:rsidP="00746BC9">
      <w:pPr>
        <w:rPr>
          <w:rFonts w:ascii="Times New Roman" w:hAnsi="Times New Roman"/>
          <w:sz w:val="24"/>
          <w:szCs w:val="24"/>
          <w:lang w:val="en-US"/>
        </w:rPr>
      </w:pPr>
      <w:r w:rsidRPr="00161A64">
        <w:rPr>
          <w:rFonts w:ascii="Times New Roman" w:hAnsi="Times New Roman"/>
          <w:sz w:val="20"/>
          <w:szCs w:val="20"/>
          <w:lang w:val="en-US"/>
        </w:rPr>
        <w:fldChar w:fldCharType="end"/>
      </w:r>
      <w:commentRangeEnd w:id="6"/>
      <w:r w:rsidR="0067161D">
        <w:rPr>
          <w:rStyle w:val="Refdecomentario"/>
        </w:rPr>
        <w:commentReference w:id="6"/>
      </w:r>
    </w:p>
    <w:p w14:paraId="2DEE4B7E" w14:textId="77777777" w:rsidR="00631EBD" w:rsidRDefault="00631EBD">
      <w:p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br w:type="page"/>
      </w:r>
    </w:p>
    <w:p w14:paraId="29D2FBF6" w14:textId="77777777" w:rsidR="00631EBD" w:rsidRDefault="00631EBD" w:rsidP="00631EBD">
      <w:pPr>
        <w:rPr>
          <w:rFonts w:ascii="Times New Roman" w:hAnsi="Times New Roman"/>
        </w:rPr>
      </w:pPr>
      <w:r w:rsidRPr="00195F37">
        <w:rPr>
          <w:rFonts w:ascii="Times New Roman" w:hAnsi="Times New Roman"/>
        </w:rPr>
        <w:lastRenderedPageBreak/>
        <w:t>Tabla 1. Características sociodemográficas</w:t>
      </w:r>
      <w:r>
        <w:rPr>
          <w:rFonts w:ascii="Times New Roman" w:hAnsi="Times New Roman"/>
        </w:rPr>
        <w:t xml:space="preserve"> y clínicas</w:t>
      </w:r>
      <w:r w:rsidRPr="00195F37">
        <w:rPr>
          <w:rFonts w:ascii="Times New Roman" w:hAnsi="Times New Roman"/>
        </w:rPr>
        <w:t xml:space="preserve"> de la muestra según el nivel de funcionamiento social</w:t>
      </w:r>
      <w:r>
        <w:rPr>
          <w:rFonts w:ascii="Times New Roman" w:hAnsi="Times New Roman"/>
        </w:rPr>
        <w:t xml:space="preserve"> del SFS.</w:t>
      </w:r>
    </w:p>
    <w:p w14:paraId="1E18E862" w14:textId="77777777" w:rsidR="00631EBD" w:rsidRPr="00195F37" w:rsidRDefault="00631EBD" w:rsidP="005B274B">
      <w:pPr>
        <w:contextualSpacing/>
        <w:rPr>
          <w:rFonts w:ascii="Times New Roman" w:hAnsi="Times New Roman"/>
        </w:rPr>
      </w:pPr>
    </w:p>
    <w:tbl>
      <w:tblPr>
        <w:tblW w:w="7042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93"/>
        <w:gridCol w:w="1439"/>
        <w:gridCol w:w="749"/>
        <w:gridCol w:w="955"/>
        <w:gridCol w:w="715"/>
        <w:gridCol w:w="836"/>
        <w:gridCol w:w="955"/>
      </w:tblGrid>
      <w:tr w:rsidR="00631EBD" w:rsidRPr="00CA1808" w14:paraId="13E34BE5" w14:textId="77777777" w:rsidTr="0009550A">
        <w:trPr>
          <w:trHeight w:val="189"/>
        </w:trPr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97AD2D" w14:textId="77777777" w:rsidR="00631EBD" w:rsidRPr="00CA1808" w:rsidRDefault="00631EBD" w:rsidP="005B274B">
            <w:pPr>
              <w:contextualSpacing/>
              <w:rPr>
                <w:rFonts w:ascii="Times New Roman" w:hAnsi="Times New Roman"/>
                <w:color w:val="264A60"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DB6C52" w14:textId="77777777" w:rsidR="00631EBD" w:rsidRPr="00DB307A" w:rsidRDefault="00631EBD" w:rsidP="005B274B">
            <w:pPr>
              <w:contextualSpacing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79D73883" w14:textId="77777777" w:rsidR="00631EBD" w:rsidRPr="00DB307A" w:rsidRDefault="00631EBD" w:rsidP="005B274B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B307A">
              <w:rPr>
                <w:rFonts w:ascii="Times New Roman" w:hAnsi="Times New Roman"/>
                <w:b/>
                <w:sz w:val="18"/>
                <w:szCs w:val="18"/>
              </w:rPr>
              <w:t>n</w:t>
            </w:r>
          </w:p>
        </w:tc>
        <w:tc>
          <w:tcPr>
            <w:tcW w:w="9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509FF8AB" w14:textId="77777777" w:rsidR="00631EBD" w:rsidRPr="00DB307A" w:rsidRDefault="00631EBD" w:rsidP="005B274B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B307A">
              <w:rPr>
                <w:rFonts w:ascii="Times New Roman" w:hAnsi="Times New Roman"/>
                <w:b/>
                <w:sz w:val="18"/>
                <w:szCs w:val="18"/>
              </w:rPr>
              <w:t>%</w:t>
            </w:r>
          </w:p>
        </w:tc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2413945C" w14:textId="77777777" w:rsidR="00631EBD" w:rsidRPr="00DB307A" w:rsidRDefault="00631EBD" w:rsidP="005B274B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B307A">
              <w:rPr>
                <w:rFonts w:ascii="Times New Roman" w:hAnsi="Times New Roman"/>
                <w:b/>
                <w:sz w:val="18"/>
                <w:szCs w:val="18"/>
              </w:rPr>
              <w:t>n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2F57E7" w14:textId="77777777" w:rsidR="00631EBD" w:rsidRPr="00DB307A" w:rsidRDefault="00631EBD" w:rsidP="005B274B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B307A">
              <w:rPr>
                <w:rFonts w:ascii="Times New Roman" w:hAnsi="Times New Roman"/>
                <w:b/>
                <w:sz w:val="18"/>
                <w:szCs w:val="18"/>
              </w:rPr>
              <w:t>%</w:t>
            </w:r>
          </w:p>
        </w:tc>
        <w:tc>
          <w:tcPr>
            <w:tcW w:w="9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194C0187" w14:textId="77777777" w:rsidR="00631EBD" w:rsidRPr="00DB307A" w:rsidRDefault="00631EBD" w:rsidP="005B274B">
            <w:pPr>
              <w:contextualSpacing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DB307A">
              <w:rPr>
                <w:rFonts w:ascii="Times New Roman" w:hAnsi="Times New Roman"/>
                <w:b/>
                <w:i/>
                <w:sz w:val="18"/>
                <w:szCs w:val="18"/>
              </w:rPr>
              <w:t>p</w:t>
            </w:r>
          </w:p>
        </w:tc>
      </w:tr>
      <w:tr w:rsidR="00631EBD" w:rsidRPr="00CA1808" w14:paraId="0DC2F810" w14:textId="77777777" w:rsidTr="0009550A">
        <w:trPr>
          <w:trHeight w:val="189"/>
        </w:trPr>
        <w:tc>
          <w:tcPr>
            <w:tcW w:w="1393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14:paraId="11E35E58" w14:textId="77777777" w:rsidR="00631EBD" w:rsidRPr="00CA1808" w:rsidRDefault="00631EBD" w:rsidP="005B274B">
            <w:pPr>
              <w:contextualSpacing/>
              <w:rPr>
                <w:rFonts w:ascii="Times New Roman" w:hAnsi="Times New Roman"/>
                <w:color w:val="264A60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264A60"/>
                <w:sz w:val="18"/>
                <w:szCs w:val="18"/>
              </w:rPr>
              <w:t>Sexo</w:t>
            </w:r>
          </w:p>
        </w:tc>
        <w:tc>
          <w:tcPr>
            <w:tcW w:w="1439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5AA71AC0" w14:textId="77777777" w:rsidR="00631EBD" w:rsidRPr="00CA1808" w:rsidRDefault="00631EBD" w:rsidP="005B274B">
            <w:pPr>
              <w:contextualSpacing/>
              <w:rPr>
                <w:rFonts w:ascii="Times New Roman" w:hAnsi="Times New Roman"/>
                <w:color w:val="264A60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264A60"/>
                <w:sz w:val="18"/>
                <w:szCs w:val="18"/>
              </w:rPr>
              <w:t>Hombre</w:t>
            </w:r>
          </w:p>
        </w:tc>
        <w:tc>
          <w:tcPr>
            <w:tcW w:w="74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57BA2E36" w14:textId="77777777" w:rsidR="00631EBD" w:rsidRPr="00CA1808" w:rsidRDefault="00631EBD" w:rsidP="005B274B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010205"/>
                <w:sz w:val="18"/>
                <w:szCs w:val="18"/>
              </w:rPr>
              <w:t>17</w:t>
            </w:r>
          </w:p>
        </w:tc>
        <w:tc>
          <w:tcPr>
            <w:tcW w:w="955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1C8BAE21" w14:textId="5B0A3035" w:rsidR="00631EBD" w:rsidRPr="00CA1808" w:rsidRDefault="005B274B" w:rsidP="00F7353C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  <w:r>
              <w:rPr>
                <w:rFonts w:ascii="Times New Roman" w:hAnsi="Times New Roman"/>
                <w:color w:val="010205"/>
                <w:sz w:val="18"/>
                <w:szCs w:val="18"/>
              </w:rPr>
              <w:t>70.</w:t>
            </w:r>
            <w:r w:rsidR="00631EBD" w:rsidRPr="00CA1808">
              <w:rPr>
                <w:rFonts w:ascii="Times New Roman" w:hAnsi="Times New Roman"/>
                <w:color w:val="010205"/>
                <w:sz w:val="18"/>
                <w:szCs w:val="18"/>
              </w:rPr>
              <w:t>8</w:t>
            </w:r>
          </w:p>
        </w:tc>
        <w:tc>
          <w:tcPr>
            <w:tcW w:w="715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35A3D9AB" w14:textId="77777777" w:rsidR="00631EBD" w:rsidRPr="00CA1808" w:rsidRDefault="00631EBD" w:rsidP="005B274B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010205"/>
                <w:sz w:val="18"/>
                <w:szCs w:val="18"/>
              </w:rPr>
              <w:t>36</w:t>
            </w:r>
          </w:p>
        </w:tc>
        <w:tc>
          <w:tcPr>
            <w:tcW w:w="836" w:type="dxa"/>
            <w:tcBorders>
              <w:top w:val="single" w:sz="4" w:space="0" w:color="auto"/>
            </w:tcBorders>
            <w:shd w:val="clear" w:color="auto" w:fill="auto"/>
          </w:tcPr>
          <w:p w14:paraId="69E23901" w14:textId="6BB91126" w:rsidR="00631EBD" w:rsidRPr="00CA1808" w:rsidRDefault="005B274B" w:rsidP="005B274B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  <w:r>
              <w:rPr>
                <w:rFonts w:ascii="Times New Roman" w:hAnsi="Times New Roman"/>
                <w:color w:val="010205"/>
                <w:sz w:val="18"/>
                <w:szCs w:val="18"/>
              </w:rPr>
              <w:t>83.</w:t>
            </w:r>
            <w:r w:rsidR="00631EBD" w:rsidRPr="00CA1808">
              <w:rPr>
                <w:rFonts w:ascii="Times New Roman" w:hAnsi="Times New Roman"/>
                <w:color w:val="010205"/>
                <w:sz w:val="18"/>
                <w:szCs w:val="18"/>
              </w:rPr>
              <w:t>7</w:t>
            </w:r>
          </w:p>
        </w:tc>
        <w:tc>
          <w:tcPr>
            <w:tcW w:w="955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26B1CAEF" w14:textId="77777777" w:rsidR="00631EBD" w:rsidRPr="00CA1808" w:rsidRDefault="00631EBD" w:rsidP="005B274B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010205"/>
                <w:sz w:val="18"/>
                <w:szCs w:val="18"/>
              </w:rPr>
              <w:t>.213</w:t>
            </w:r>
          </w:p>
        </w:tc>
      </w:tr>
      <w:tr w:rsidR="00631EBD" w:rsidRPr="00CA1808" w14:paraId="0055284F" w14:textId="77777777" w:rsidTr="0009550A">
        <w:trPr>
          <w:trHeight w:val="189"/>
        </w:trPr>
        <w:tc>
          <w:tcPr>
            <w:tcW w:w="1393" w:type="dxa"/>
            <w:vMerge/>
            <w:shd w:val="clear" w:color="auto" w:fill="auto"/>
            <w:vAlign w:val="center"/>
            <w:hideMark/>
          </w:tcPr>
          <w:p w14:paraId="0BB32AFF" w14:textId="77777777" w:rsidR="00631EBD" w:rsidRPr="00CA1808" w:rsidRDefault="00631EBD" w:rsidP="005B274B">
            <w:pPr>
              <w:contextualSpacing/>
              <w:rPr>
                <w:rFonts w:ascii="Times New Roman" w:hAnsi="Times New Roman"/>
                <w:color w:val="264A60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  <w:hideMark/>
          </w:tcPr>
          <w:p w14:paraId="7385406A" w14:textId="77777777" w:rsidR="00631EBD" w:rsidRPr="00CA1808" w:rsidRDefault="00631EBD" w:rsidP="005B274B">
            <w:pPr>
              <w:contextualSpacing/>
              <w:rPr>
                <w:rFonts w:ascii="Times New Roman" w:hAnsi="Times New Roman"/>
                <w:color w:val="264A60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264A60"/>
                <w:sz w:val="18"/>
                <w:szCs w:val="18"/>
              </w:rPr>
              <w:t>Mujer</w:t>
            </w:r>
          </w:p>
        </w:tc>
        <w:tc>
          <w:tcPr>
            <w:tcW w:w="749" w:type="dxa"/>
            <w:shd w:val="clear" w:color="auto" w:fill="auto"/>
            <w:noWrap/>
            <w:hideMark/>
          </w:tcPr>
          <w:p w14:paraId="5A052329" w14:textId="77777777" w:rsidR="00631EBD" w:rsidRPr="00CA1808" w:rsidRDefault="00631EBD" w:rsidP="005B274B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010205"/>
                <w:sz w:val="18"/>
                <w:szCs w:val="18"/>
              </w:rPr>
              <w:t>7</w:t>
            </w:r>
          </w:p>
        </w:tc>
        <w:tc>
          <w:tcPr>
            <w:tcW w:w="955" w:type="dxa"/>
            <w:shd w:val="clear" w:color="auto" w:fill="auto"/>
            <w:noWrap/>
            <w:hideMark/>
          </w:tcPr>
          <w:p w14:paraId="1222B117" w14:textId="30E859AA" w:rsidR="00631EBD" w:rsidRPr="00CA1808" w:rsidRDefault="005B274B" w:rsidP="00F7353C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  <w:r>
              <w:rPr>
                <w:rFonts w:ascii="Times New Roman" w:hAnsi="Times New Roman"/>
                <w:color w:val="010205"/>
                <w:sz w:val="18"/>
                <w:szCs w:val="18"/>
              </w:rPr>
              <w:t>29.</w:t>
            </w:r>
            <w:r w:rsidR="00631EBD" w:rsidRPr="00CA1808">
              <w:rPr>
                <w:rFonts w:ascii="Times New Roman" w:hAnsi="Times New Roman"/>
                <w:color w:val="010205"/>
                <w:sz w:val="18"/>
                <w:szCs w:val="18"/>
              </w:rPr>
              <w:t>2</w:t>
            </w:r>
          </w:p>
        </w:tc>
        <w:tc>
          <w:tcPr>
            <w:tcW w:w="715" w:type="dxa"/>
            <w:shd w:val="clear" w:color="auto" w:fill="auto"/>
            <w:noWrap/>
            <w:hideMark/>
          </w:tcPr>
          <w:p w14:paraId="57F086FC" w14:textId="77777777" w:rsidR="00631EBD" w:rsidRPr="00CA1808" w:rsidRDefault="00631EBD" w:rsidP="005B274B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010205"/>
                <w:sz w:val="18"/>
                <w:szCs w:val="18"/>
              </w:rPr>
              <w:t>7</w:t>
            </w:r>
          </w:p>
        </w:tc>
        <w:tc>
          <w:tcPr>
            <w:tcW w:w="836" w:type="dxa"/>
            <w:shd w:val="clear" w:color="auto" w:fill="auto"/>
          </w:tcPr>
          <w:p w14:paraId="41776443" w14:textId="77777777" w:rsidR="00631EBD" w:rsidRPr="00CA1808" w:rsidRDefault="00631EBD" w:rsidP="005B274B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010205"/>
                <w:sz w:val="18"/>
                <w:szCs w:val="18"/>
              </w:rPr>
              <w:t>16.3</w:t>
            </w:r>
          </w:p>
        </w:tc>
        <w:tc>
          <w:tcPr>
            <w:tcW w:w="955" w:type="dxa"/>
            <w:shd w:val="clear" w:color="auto" w:fill="auto"/>
            <w:noWrap/>
            <w:hideMark/>
          </w:tcPr>
          <w:p w14:paraId="1C4E3BB4" w14:textId="77777777" w:rsidR="00631EBD" w:rsidRPr="00CA1808" w:rsidRDefault="00631EBD" w:rsidP="005B274B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</w:p>
        </w:tc>
      </w:tr>
      <w:tr w:rsidR="00631EBD" w:rsidRPr="00CA1808" w14:paraId="1E31CB85" w14:textId="77777777" w:rsidTr="0009550A">
        <w:trPr>
          <w:trHeight w:val="505"/>
        </w:trPr>
        <w:tc>
          <w:tcPr>
            <w:tcW w:w="1393" w:type="dxa"/>
            <w:vMerge w:val="restart"/>
            <w:shd w:val="clear" w:color="auto" w:fill="auto"/>
            <w:hideMark/>
          </w:tcPr>
          <w:p w14:paraId="5DF80FDA" w14:textId="77777777" w:rsidR="00631EBD" w:rsidRPr="00CA1808" w:rsidRDefault="00631EBD" w:rsidP="005B274B">
            <w:pPr>
              <w:contextualSpacing/>
              <w:rPr>
                <w:rFonts w:ascii="Times New Roman" w:hAnsi="Times New Roman"/>
                <w:color w:val="264A60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264A60"/>
                <w:sz w:val="18"/>
                <w:szCs w:val="18"/>
              </w:rPr>
              <w:t>Grupos Diagnósticos</w:t>
            </w:r>
          </w:p>
        </w:tc>
        <w:tc>
          <w:tcPr>
            <w:tcW w:w="1439" w:type="dxa"/>
            <w:shd w:val="clear" w:color="auto" w:fill="auto"/>
          </w:tcPr>
          <w:p w14:paraId="1084FE09" w14:textId="77777777" w:rsidR="00631EBD" w:rsidRPr="00CA1808" w:rsidRDefault="00631EBD" w:rsidP="005B274B">
            <w:pPr>
              <w:contextualSpacing/>
              <w:rPr>
                <w:rFonts w:ascii="Times New Roman" w:hAnsi="Times New Roman"/>
                <w:color w:val="264A60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264A60"/>
                <w:sz w:val="18"/>
                <w:szCs w:val="18"/>
              </w:rPr>
              <w:t>Esquizofrenia tipo desorganizado</w:t>
            </w:r>
          </w:p>
        </w:tc>
        <w:tc>
          <w:tcPr>
            <w:tcW w:w="749" w:type="dxa"/>
            <w:shd w:val="clear" w:color="auto" w:fill="auto"/>
            <w:noWrap/>
          </w:tcPr>
          <w:p w14:paraId="591246FB" w14:textId="77777777" w:rsidR="00631EBD" w:rsidRPr="00CA1808" w:rsidRDefault="00631EBD" w:rsidP="005B274B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010205"/>
                <w:sz w:val="18"/>
                <w:szCs w:val="18"/>
              </w:rPr>
              <w:t>17</w:t>
            </w:r>
          </w:p>
        </w:tc>
        <w:tc>
          <w:tcPr>
            <w:tcW w:w="955" w:type="dxa"/>
            <w:shd w:val="clear" w:color="auto" w:fill="auto"/>
            <w:noWrap/>
          </w:tcPr>
          <w:p w14:paraId="2D39EF5D" w14:textId="5CC4A4A0" w:rsidR="00631EBD" w:rsidRPr="00CA1808" w:rsidRDefault="00631EBD" w:rsidP="00F7353C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010205"/>
                <w:sz w:val="18"/>
                <w:szCs w:val="18"/>
              </w:rPr>
              <w:t>70.8</w:t>
            </w:r>
          </w:p>
        </w:tc>
        <w:tc>
          <w:tcPr>
            <w:tcW w:w="715" w:type="dxa"/>
            <w:shd w:val="clear" w:color="auto" w:fill="auto"/>
            <w:noWrap/>
          </w:tcPr>
          <w:p w14:paraId="22A09702" w14:textId="77777777" w:rsidR="00631EBD" w:rsidRPr="00CA1808" w:rsidRDefault="00631EBD" w:rsidP="005B274B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010205"/>
                <w:sz w:val="18"/>
                <w:szCs w:val="18"/>
              </w:rPr>
              <w:t>33</w:t>
            </w:r>
          </w:p>
        </w:tc>
        <w:tc>
          <w:tcPr>
            <w:tcW w:w="836" w:type="dxa"/>
            <w:shd w:val="clear" w:color="auto" w:fill="auto"/>
          </w:tcPr>
          <w:p w14:paraId="05CDE180" w14:textId="77777777" w:rsidR="00631EBD" w:rsidRPr="00CA1808" w:rsidRDefault="00631EBD" w:rsidP="005B274B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010205"/>
                <w:sz w:val="18"/>
                <w:szCs w:val="18"/>
              </w:rPr>
              <w:t>76.7</w:t>
            </w:r>
          </w:p>
        </w:tc>
        <w:tc>
          <w:tcPr>
            <w:tcW w:w="955" w:type="dxa"/>
            <w:shd w:val="clear" w:color="auto" w:fill="auto"/>
            <w:noWrap/>
          </w:tcPr>
          <w:p w14:paraId="4650A0B3" w14:textId="77777777" w:rsidR="00631EBD" w:rsidRPr="00CA1808" w:rsidRDefault="00631EBD" w:rsidP="005B274B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010205"/>
                <w:sz w:val="18"/>
                <w:szCs w:val="18"/>
              </w:rPr>
              <w:t>.594</w:t>
            </w:r>
          </w:p>
        </w:tc>
      </w:tr>
      <w:tr w:rsidR="00631EBD" w:rsidRPr="00CA1808" w14:paraId="1D440697" w14:textId="77777777" w:rsidTr="0009550A">
        <w:trPr>
          <w:trHeight w:val="377"/>
        </w:trPr>
        <w:tc>
          <w:tcPr>
            <w:tcW w:w="1393" w:type="dxa"/>
            <w:vMerge/>
            <w:shd w:val="clear" w:color="auto" w:fill="auto"/>
            <w:vAlign w:val="center"/>
            <w:hideMark/>
          </w:tcPr>
          <w:p w14:paraId="775974A5" w14:textId="77777777" w:rsidR="00631EBD" w:rsidRPr="00CA1808" w:rsidRDefault="00631EBD" w:rsidP="005B274B">
            <w:pPr>
              <w:contextualSpacing/>
              <w:rPr>
                <w:rFonts w:ascii="Times New Roman" w:hAnsi="Times New Roman"/>
                <w:color w:val="264A60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  <w:hideMark/>
          </w:tcPr>
          <w:p w14:paraId="3DDCDB26" w14:textId="77777777" w:rsidR="00631EBD" w:rsidRPr="00CA1808" w:rsidRDefault="00631EBD" w:rsidP="005B274B">
            <w:pPr>
              <w:contextualSpacing/>
              <w:rPr>
                <w:rFonts w:ascii="Times New Roman" w:hAnsi="Times New Roman"/>
                <w:color w:val="264A60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264A60"/>
                <w:sz w:val="18"/>
                <w:szCs w:val="18"/>
              </w:rPr>
              <w:t>0tros tipo de esquizofrenia</w:t>
            </w:r>
          </w:p>
        </w:tc>
        <w:tc>
          <w:tcPr>
            <w:tcW w:w="749" w:type="dxa"/>
            <w:shd w:val="clear" w:color="auto" w:fill="auto"/>
            <w:noWrap/>
            <w:hideMark/>
          </w:tcPr>
          <w:p w14:paraId="5CD0085C" w14:textId="77777777" w:rsidR="00631EBD" w:rsidRPr="00CA1808" w:rsidRDefault="00631EBD" w:rsidP="005B274B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010205"/>
                <w:sz w:val="18"/>
                <w:szCs w:val="18"/>
              </w:rPr>
              <w:t>7</w:t>
            </w:r>
          </w:p>
        </w:tc>
        <w:tc>
          <w:tcPr>
            <w:tcW w:w="955" w:type="dxa"/>
            <w:shd w:val="clear" w:color="auto" w:fill="auto"/>
            <w:noWrap/>
            <w:hideMark/>
          </w:tcPr>
          <w:p w14:paraId="33DD9D2B" w14:textId="1F0E8C9C" w:rsidR="00631EBD" w:rsidRPr="00CA1808" w:rsidRDefault="005B274B" w:rsidP="0009550A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  <w:r>
              <w:rPr>
                <w:rFonts w:ascii="Times New Roman" w:hAnsi="Times New Roman"/>
                <w:color w:val="010205"/>
                <w:sz w:val="18"/>
                <w:szCs w:val="18"/>
              </w:rPr>
              <w:t>29.</w:t>
            </w:r>
            <w:r w:rsidR="00631EBD" w:rsidRPr="00CA1808">
              <w:rPr>
                <w:rFonts w:ascii="Times New Roman" w:hAnsi="Times New Roman"/>
                <w:color w:val="010205"/>
                <w:sz w:val="18"/>
                <w:szCs w:val="18"/>
              </w:rPr>
              <w:t>2</w:t>
            </w:r>
          </w:p>
        </w:tc>
        <w:tc>
          <w:tcPr>
            <w:tcW w:w="715" w:type="dxa"/>
            <w:shd w:val="clear" w:color="auto" w:fill="auto"/>
            <w:noWrap/>
            <w:hideMark/>
          </w:tcPr>
          <w:p w14:paraId="57E35C1A" w14:textId="77777777" w:rsidR="00631EBD" w:rsidRPr="00CA1808" w:rsidRDefault="00631EBD" w:rsidP="005B274B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010205"/>
                <w:sz w:val="18"/>
                <w:szCs w:val="18"/>
              </w:rPr>
              <w:t>10</w:t>
            </w:r>
          </w:p>
        </w:tc>
        <w:tc>
          <w:tcPr>
            <w:tcW w:w="836" w:type="dxa"/>
            <w:shd w:val="clear" w:color="auto" w:fill="auto"/>
          </w:tcPr>
          <w:p w14:paraId="48513759" w14:textId="77777777" w:rsidR="00631EBD" w:rsidRPr="00CA1808" w:rsidRDefault="00631EBD" w:rsidP="005B274B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010205"/>
                <w:sz w:val="18"/>
                <w:szCs w:val="18"/>
              </w:rPr>
              <w:t>23.3</w:t>
            </w:r>
          </w:p>
        </w:tc>
        <w:tc>
          <w:tcPr>
            <w:tcW w:w="955" w:type="dxa"/>
            <w:shd w:val="clear" w:color="auto" w:fill="auto"/>
            <w:noWrap/>
            <w:hideMark/>
          </w:tcPr>
          <w:p w14:paraId="6EC52C5E" w14:textId="77777777" w:rsidR="00631EBD" w:rsidRPr="00CA1808" w:rsidRDefault="00631EBD" w:rsidP="005B274B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</w:p>
        </w:tc>
      </w:tr>
      <w:tr w:rsidR="00631EBD" w:rsidRPr="00CA1808" w14:paraId="31CC6A5B" w14:textId="77777777" w:rsidTr="0009550A">
        <w:trPr>
          <w:trHeight w:val="306"/>
        </w:trPr>
        <w:tc>
          <w:tcPr>
            <w:tcW w:w="1393" w:type="dxa"/>
            <w:vMerge w:val="restart"/>
            <w:shd w:val="clear" w:color="auto" w:fill="auto"/>
            <w:hideMark/>
          </w:tcPr>
          <w:p w14:paraId="55BD8CD2" w14:textId="77777777" w:rsidR="00631EBD" w:rsidRPr="00CA1808" w:rsidRDefault="00631EBD" w:rsidP="005B274B">
            <w:pPr>
              <w:contextualSpacing/>
              <w:rPr>
                <w:rFonts w:ascii="Times New Roman" w:hAnsi="Times New Roman"/>
                <w:color w:val="264A60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264A60"/>
                <w:sz w:val="18"/>
                <w:szCs w:val="18"/>
              </w:rPr>
              <w:t>Tratamiento farmacológico</w:t>
            </w:r>
          </w:p>
        </w:tc>
        <w:tc>
          <w:tcPr>
            <w:tcW w:w="1439" w:type="dxa"/>
            <w:shd w:val="clear" w:color="auto" w:fill="auto"/>
            <w:hideMark/>
          </w:tcPr>
          <w:p w14:paraId="63D03671" w14:textId="77777777" w:rsidR="00631EBD" w:rsidRPr="00CA1808" w:rsidRDefault="00631EBD" w:rsidP="005B274B">
            <w:pPr>
              <w:contextualSpacing/>
              <w:rPr>
                <w:rFonts w:ascii="Times New Roman" w:hAnsi="Times New Roman"/>
                <w:color w:val="264A60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264A60"/>
                <w:sz w:val="18"/>
                <w:szCs w:val="18"/>
              </w:rPr>
              <w:t>Sin tratamiento</w:t>
            </w:r>
          </w:p>
        </w:tc>
        <w:tc>
          <w:tcPr>
            <w:tcW w:w="749" w:type="dxa"/>
            <w:shd w:val="clear" w:color="auto" w:fill="auto"/>
            <w:noWrap/>
            <w:hideMark/>
          </w:tcPr>
          <w:p w14:paraId="45C58B4E" w14:textId="77777777" w:rsidR="00631EBD" w:rsidRPr="00CA1808" w:rsidRDefault="00631EBD" w:rsidP="005B274B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010205"/>
                <w:sz w:val="18"/>
                <w:szCs w:val="18"/>
              </w:rPr>
              <w:t>0</w:t>
            </w:r>
          </w:p>
        </w:tc>
        <w:tc>
          <w:tcPr>
            <w:tcW w:w="955" w:type="dxa"/>
            <w:shd w:val="clear" w:color="auto" w:fill="auto"/>
            <w:noWrap/>
            <w:hideMark/>
          </w:tcPr>
          <w:p w14:paraId="467E0BA6" w14:textId="0C350701" w:rsidR="00631EBD" w:rsidRPr="00CA1808" w:rsidRDefault="00631EBD" w:rsidP="0009550A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010205"/>
                <w:sz w:val="18"/>
                <w:szCs w:val="18"/>
              </w:rPr>
              <w:t>0</w:t>
            </w:r>
          </w:p>
        </w:tc>
        <w:tc>
          <w:tcPr>
            <w:tcW w:w="715" w:type="dxa"/>
            <w:shd w:val="clear" w:color="auto" w:fill="auto"/>
            <w:noWrap/>
            <w:hideMark/>
          </w:tcPr>
          <w:p w14:paraId="6C91B0C0" w14:textId="77777777" w:rsidR="00631EBD" w:rsidRPr="00CA1808" w:rsidRDefault="00631EBD" w:rsidP="005B274B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010205"/>
                <w:sz w:val="18"/>
                <w:szCs w:val="18"/>
              </w:rPr>
              <w:t>0</w:t>
            </w:r>
          </w:p>
        </w:tc>
        <w:tc>
          <w:tcPr>
            <w:tcW w:w="836" w:type="dxa"/>
            <w:shd w:val="clear" w:color="auto" w:fill="auto"/>
          </w:tcPr>
          <w:p w14:paraId="2C36A099" w14:textId="77777777" w:rsidR="00631EBD" w:rsidRPr="00CA1808" w:rsidRDefault="00631EBD" w:rsidP="005B274B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010205"/>
                <w:sz w:val="18"/>
                <w:szCs w:val="18"/>
              </w:rPr>
              <w:t>0</w:t>
            </w:r>
          </w:p>
        </w:tc>
        <w:tc>
          <w:tcPr>
            <w:tcW w:w="955" w:type="dxa"/>
            <w:shd w:val="clear" w:color="auto" w:fill="auto"/>
            <w:noWrap/>
            <w:hideMark/>
          </w:tcPr>
          <w:p w14:paraId="46BBE852" w14:textId="77777777" w:rsidR="00631EBD" w:rsidRPr="00CA1808" w:rsidRDefault="00631EBD" w:rsidP="005B274B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010205"/>
                <w:sz w:val="18"/>
                <w:szCs w:val="18"/>
              </w:rPr>
              <w:t>.065</w:t>
            </w:r>
          </w:p>
        </w:tc>
      </w:tr>
      <w:tr w:rsidR="00631EBD" w:rsidRPr="00CA1808" w14:paraId="6965B543" w14:textId="77777777" w:rsidTr="0009550A">
        <w:trPr>
          <w:trHeight w:val="424"/>
        </w:trPr>
        <w:tc>
          <w:tcPr>
            <w:tcW w:w="1393" w:type="dxa"/>
            <w:vMerge/>
            <w:shd w:val="clear" w:color="auto" w:fill="auto"/>
            <w:vAlign w:val="center"/>
            <w:hideMark/>
          </w:tcPr>
          <w:p w14:paraId="0A18F35D" w14:textId="77777777" w:rsidR="00631EBD" w:rsidRPr="00CA1808" w:rsidRDefault="00631EBD" w:rsidP="005B274B">
            <w:pPr>
              <w:contextualSpacing/>
              <w:rPr>
                <w:rFonts w:ascii="Times New Roman" w:hAnsi="Times New Roman"/>
                <w:color w:val="264A60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  <w:hideMark/>
          </w:tcPr>
          <w:p w14:paraId="7A3CE324" w14:textId="77777777" w:rsidR="00631EBD" w:rsidRPr="00CA1808" w:rsidRDefault="00631EBD" w:rsidP="005B274B">
            <w:pPr>
              <w:contextualSpacing/>
              <w:rPr>
                <w:rFonts w:ascii="Times New Roman" w:hAnsi="Times New Roman"/>
                <w:color w:val="264A60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264A60"/>
                <w:sz w:val="18"/>
                <w:szCs w:val="18"/>
              </w:rPr>
              <w:t>Tratamiento antipsicótico</w:t>
            </w:r>
          </w:p>
        </w:tc>
        <w:tc>
          <w:tcPr>
            <w:tcW w:w="749" w:type="dxa"/>
            <w:shd w:val="clear" w:color="auto" w:fill="auto"/>
            <w:noWrap/>
            <w:hideMark/>
          </w:tcPr>
          <w:p w14:paraId="0CE2CA4D" w14:textId="77777777" w:rsidR="00631EBD" w:rsidRPr="00CA1808" w:rsidRDefault="00631EBD" w:rsidP="005B274B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010205"/>
                <w:sz w:val="18"/>
                <w:szCs w:val="18"/>
              </w:rPr>
              <w:t>1</w:t>
            </w:r>
          </w:p>
        </w:tc>
        <w:tc>
          <w:tcPr>
            <w:tcW w:w="955" w:type="dxa"/>
            <w:shd w:val="clear" w:color="auto" w:fill="auto"/>
            <w:noWrap/>
            <w:hideMark/>
          </w:tcPr>
          <w:p w14:paraId="7377A6F0" w14:textId="695A6C08" w:rsidR="00631EBD" w:rsidRPr="00CA1808" w:rsidRDefault="005B274B" w:rsidP="0009550A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  <w:r>
              <w:rPr>
                <w:rFonts w:ascii="Times New Roman" w:hAnsi="Times New Roman"/>
                <w:color w:val="010205"/>
                <w:sz w:val="18"/>
                <w:szCs w:val="18"/>
              </w:rPr>
              <w:t>4.</w:t>
            </w:r>
            <w:r w:rsidR="00631EBD" w:rsidRPr="00CA1808">
              <w:rPr>
                <w:rFonts w:ascii="Times New Roman" w:hAnsi="Times New Roman"/>
                <w:color w:val="010205"/>
                <w:sz w:val="18"/>
                <w:szCs w:val="18"/>
              </w:rPr>
              <w:t>2</w:t>
            </w:r>
          </w:p>
        </w:tc>
        <w:tc>
          <w:tcPr>
            <w:tcW w:w="715" w:type="dxa"/>
            <w:shd w:val="clear" w:color="auto" w:fill="auto"/>
            <w:noWrap/>
            <w:hideMark/>
          </w:tcPr>
          <w:p w14:paraId="504C4384" w14:textId="77777777" w:rsidR="00631EBD" w:rsidRPr="00CA1808" w:rsidRDefault="00631EBD" w:rsidP="005B274B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010205"/>
                <w:sz w:val="18"/>
                <w:szCs w:val="18"/>
              </w:rPr>
              <w:t>9</w:t>
            </w:r>
          </w:p>
        </w:tc>
        <w:tc>
          <w:tcPr>
            <w:tcW w:w="836" w:type="dxa"/>
            <w:shd w:val="clear" w:color="auto" w:fill="auto"/>
          </w:tcPr>
          <w:p w14:paraId="18C70263" w14:textId="77777777" w:rsidR="00631EBD" w:rsidRPr="00CA1808" w:rsidRDefault="00631EBD" w:rsidP="005B274B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010205"/>
                <w:sz w:val="18"/>
                <w:szCs w:val="18"/>
              </w:rPr>
              <w:t>20.9</w:t>
            </w:r>
          </w:p>
        </w:tc>
        <w:tc>
          <w:tcPr>
            <w:tcW w:w="955" w:type="dxa"/>
            <w:shd w:val="clear" w:color="auto" w:fill="auto"/>
            <w:noWrap/>
            <w:hideMark/>
          </w:tcPr>
          <w:p w14:paraId="25B344DE" w14:textId="77777777" w:rsidR="00631EBD" w:rsidRPr="00CA1808" w:rsidRDefault="00631EBD" w:rsidP="005B274B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</w:p>
        </w:tc>
      </w:tr>
      <w:tr w:rsidR="00631EBD" w:rsidRPr="00CA1808" w14:paraId="1C02CACB" w14:textId="77777777" w:rsidTr="0009550A">
        <w:trPr>
          <w:trHeight w:val="433"/>
        </w:trPr>
        <w:tc>
          <w:tcPr>
            <w:tcW w:w="1393" w:type="dxa"/>
            <w:vMerge/>
            <w:shd w:val="clear" w:color="auto" w:fill="auto"/>
            <w:vAlign w:val="center"/>
            <w:hideMark/>
          </w:tcPr>
          <w:p w14:paraId="7DE7C984" w14:textId="77777777" w:rsidR="00631EBD" w:rsidRPr="00CA1808" w:rsidRDefault="00631EBD" w:rsidP="005B274B">
            <w:pPr>
              <w:contextualSpacing/>
              <w:rPr>
                <w:rFonts w:ascii="Times New Roman" w:hAnsi="Times New Roman"/>
                <w:color w:val="264A60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  <w:hideMark/>
          </w:tcPr>
          <w:p w14:paraId="402AC8A9" w14:textId="77777777" w:rsidR="00631EBD" w:rsidRPr="00CA1808" w:rsidRDefault="00631EBD" w:rsidP="005B274B">
            <w:pPr>
              <w:contextualSpacing/>
              <w:rPr>
                <w:rFonts w:ascii="Times New Roman" w:hAnsi="Times New Roman"/>
                <w:color w:val="264A60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264A60"/>
                <w:sz w:val="18"/>
                <w:szCs w:val="18"/>
              </w:rPr>
              <w:t>Tratamiento ansiolíticos</w:t>
            </w:r>
          </w:p>
        </w:tc>
        <w:tc>
          <w:tcPr>
            <w:tcW w:w="749" w:type="dxa"/>
            <w:shd w:val="clear" w:color="auto" w:fill="auto"/>
            <w:noWrap/>
            <w:hideMark/>
          </w:tcPr>
          <w:p w14:paraId="4460D10A" w14:textId="77777777" w:rsidR="00631EBD" w:rsidRPr="00CA1808" w:rsidRDefault="00631EBD" w:rsidP="005B274B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010205"/>
                <w:sz w:val="18"/>
                <w:szCs w:val="18"/>
              </w:rPr>
              <w:t>0</w:t>
            </w:r>
          </w:p>
        </w:tc>
        <w:tc>
          <w:tcPr>
            <w:tcW w:w="955" w:type="dxa"/>
            <w:shd w:val="clear" w:color="auto" w:fill="auto"/>
            <w:noWrap/>
            <w:hideMark/>
          </w:tcPr>
          <w:p w14:paraId="514037B6" w14:textId="4CEF515D" w:rsidR="00631EBD" w:rsidRPr="00CA1808" w:rsidRDefault="00631EBD" w:rsidP="0009550A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010205"/>
                <w:sz w:val="18"/>
                <w:szCs w:val="18"/>
              </w:rPr>
              <w:t>0</w:t>
            </w:r>
          </w:p>
        </w:tc>
        <w:tc>
          <w:tcPr>
            <w:tcW w:w="715" w:type="dxa"/>
            <w:shd w:val="clear" w:color="auto" w:fill="auto"/>
            <w:noWrap/>
            <w:hideMark/>
          </w:tcPr>
          <w:p w14:paraId="27A61B1C" w14:textId="77777777" w:rsidR="00631EBD" w:rsidRPr="00CA1808" w:rsidRDefault="00631EBD" w:rsidP="005B274B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010205"/>
                <w:sz w:val="18"/>
                <w:szCs w:val="18"/>
              </w:rPr>
              <w:t>0</w:t>
            </w:r>
          </w:p>
        </w:tc>
        <w:tc>
          <w:tcPr>
            <w:tcW w:w="836" w:type="dxa"/>
            <w:shd w:val="clear" w:color="auto" w:fill="auto"/>
          </w:tcPr>
          <w:p w14:paraId="2A6ABA6B" w14:textId="77777777" w:rsidR="00631EBD" w:rsidRPr="00CA1808" w:rsidRDefault="00631EBD" w:rsidP="005B274B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010205"/>
                <w:sz w:val="18"/>
                <w:szCs w:val="18"/>
              </w:rPr>
              <w:t>0</w:t>
            </w:r>
          </w:p>
        </w:tc>
        <w:tc>
          <w:tcPr>
            <w:tcW w:w="955" w:type="dxa"/>
            <w:shd w:val="clear" w:color="auto" w:fill="auto"/>
            <w:noWrap/>
            <w:hideMark/>
          </w:tcPr>
          <w:p w14:paraId="5B7E6C04" w14:textId="77777777" w:rsidR="00631EBD" w:rsidRPr="00CA1808" w:rsidRDefault="00631EBD" w:rsidP="005B274B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</w:p>
        </w:tc>
      </w:tr>
      <w:tr w:rsidR="00631EBD" w:rsidRPr="00CA1808" w14:paraId="42E2BA65" w14:textId="77777777" w:rsidTr="0009550A">
        <w:trPr>
          <w:trHeight w:val="343"/>
        </w:trPr>
        <w:tc>
          <w:tcPr>
            <w:tcW w:w="1393" w:type="dxa"/>
            <w:vMerge/>
            <w:shd w:val="clear" w:color="auto" w:fill="auto"/>
            <w:vAlign w:val="center"/>
            <w:hideMark/>
          </w:tcPr>
          <w:p w14:paraId="322A9275" w14:textId="77777777" w:rsidR="00631EBD" w:rsidRPr="00CA1808" w:rsidRDefault="00631EBD" w:rsidP="005B274B">
            <w:pPr>
              <w:contextualSpacing/>
              <w:rPr>
                <w:rFonts w:ascii="Times New Roman" w:hAnsi="Times New Roman"/>
                <w:color w:val="264A60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  <w:hideMark/>
          </w:tcPr>
          <w:p w14:paraId="26415BA3" w14:textId="77777777" w:rsidR="00631EBD" w:rsidRPr="00CA1808" w:rsidRDefault="00631EBD" w:rsidP="005B274B">
            <w:pPr>
              <w:contextualSpacing/>
              <w:rPr>
                <w:rFonts w:ascii="Times New Roman" w:hAnsi="Times New Roman"/>
                <w:color w:val="264A60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264A60"/>
                <w:sz w:val="18"/>
                <w:szCs w:val="18"/>
              </w:rPr>
              <w:t>Otro tratamiento</w:t>
            </w:r>
          </w:p>
        </w:tc>
        <w:tc>
          <w:tcPr>
            <w:tcW w:w="749" w:type="dxa"/>
            <w:shd w:val="clear" w:color="auto" w:fill="auto"/>
            <w:noWrap/>
            <w:hideMark/>
          </w:tcPr>
          <w:p w14:paraId="34653A7B" w14:textId="77777777" w:rsidR="00631EBD" w:rsidRPr="00CA1808" w:rsidRDefault="00631EBD" w:rsidP="005B274B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010205"/>
                <w:sz w:val="18"/>
                <w:szCs w:val="18"/>
              </w:rPr>
              <w:t>0</w:t>
            </w:r>
          </w:p>
        </w:tc>
        <w:tc>
          <w:tcPr>
            <w:tcW w:w="955" w:type="dxa"/>
            <w:shd w:val="clear" w:color="auto" w:fill="auto"/>
            <w:noWrap/>
            <w:hideMark/>
          </w:tcPr>
          <w:p w14:paraId="2A81585A" w14:textId="14112A30" w:rsidR="00631EBD" w:rsidRPr="00CA1808" w:rsidRDefault="00631EBD" w:rsidP="0009550A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010205"/>
                <w:sz w:val="18"/>
                <w:szCs w:val="18"/>
              </w:rPr>
              <w:t>0</w:t>
            </w:r>
          </w:p>
        </w:tc>
        <w:tc>
          <w:tcPr>
            <w:tcW w:w="715" w:type="dxa"/>
            <w:shd w:val="clear" w:color="auto" w:fill="auto"/>
            <w:noWrap/>
            <w:hideMark/>
          </w:tcPr>
          <w:p w14:paraId="3F273C1A" w14:textId="77777777" w:rsidR="00631EBD" w:rsidRPr="00CA1808" w:rsidRDefault="00631EBD" w:rsidP="005B274B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010205"/>
                <w:sz w:val="18"/>
                <w:szCs w:val="18"/>
              </w:rPr>
              <w:t>0</w:t>
            </w:r>
          </w:p>
        </w:tc>
        <w:tc>
          <w:tcPr>
            <w:tcW w:w="836" w:type="dxa"/>
            <w:shd w:val="clear" w:color="auto" w:fill="auto"/>
          </w:tcPr>
          <w:p w14:paraId="5F398F41" w14:textId="77777777" w:rsidR="00631EBD" w:rsidRPr="00CA1808" w:rsidRDefault="00631EBD" w:rsidP="005B274B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010205"/>
                <w:sz w:val="18"/>
                <w:szCs w:val="18"/>
              </w:rPr>
              <w:t>0</w:t>
            </w:r>
          </w:p>
        </w:tc>
        <w:tc>
          <w:tcPr>
            <w:tcW w:w="955" w:type="dxa"/>
            <w:shd w:val="clear" w:color="auto" w:fill="auto"/>
            <w:noWrap/>
            <w:hideMark/>
          </w:tcPr>
          <w:p w14:paraId="3E399A56" w14:textId="77777777" w:rsidR="00631EBD" w:rsidRPr="00CA1808" w:rsidRDefault="00631EBD" w:rsidP="005B274B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</w:p>
        </w:tc>
      </w:tr>
      <w:tr w:rsidR="00631EBD" w:rsidRPr="00CA1808" w14:paraId="1105C483" w14:textId="77777777" w:rsidTr="0009550A">
        <w:trPr>
          <w:trHeight w:val="611"/>
        </w:trPr>
        <w:tc>
          <w:tcPr>
            <w:tcW w:w="1393" w:type="dxa"/>
            <w:vMerge/>
            <w:shd w:val="clear" w:color="auto" w:fill="auto"/>
            <w:vAlign w:val="center"/>
            <w:hideMark/>
          </w:tcPr>
          <w:p w14:paraId="0F1596C7" w14:textId="77777777" w:rsidR="00631EBD" w:rsidRPr="00CA1808" w:rsidRDefault="00631EBD" w:rsidP="005B274B">
            <w:pPr>
              <w:contextualSpacing/>
              <w:rPr>
                <w:rFonts w:ascii="Times New Roman" w:hAnsi="Times New Roman"/>
                <w:color w:val="264A60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  <w:hideMark/>
          </w:tcPr>
          <w:p w14:paraId="4A45FADA" w14:textId="77777777" w:rsidR="00631EBD" w:rsidRPr="00CA1808" w:rsidRDefault="00631EBD" w:rsidP="005B274B">
            <w:pPr>
              <w:contextualSpacing/>
              <w:rPr>
                <w:rFonts w:ascii="Times New Roman" w:hAnsi="Times New Roman"/>
                <w:color w:val="264A60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264A60"/>
                <w:sz w:val="18"/>
                <w:szCs w:val="18"/>
              </w:rPr>
              <w:t>Más de un tratamiento farmacológico</w:t>
            </w:r>
          </w:p>
        </w:tc>
        <w:tc>
          <w:tcPr>
            <w:tcW w:w="749" w:type="dxa"/>
            <w:shd w:val="clear" w:color="auto" w:fill="auto"/>
            <w:noWrap/>
            <w:hideMark/>
          </w:tcPr>
          <w:p w14:paraId="79B55DA0" w14:textId="77777777" w:rsidR="00631EBD" w:rsidRPr="00CA1808" w:rsidRDefault="00631EBD" w:rsidP="005B274B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010205"/>
                <w:sz w:val="18"/>
                <w:szCs w:val="18"/>
              </w:rPr>
              <w:t>23</w:t>
            </w:r>
          </w:p>
        </w:tc>
        <w:tc>
          <w:tcPr>
            <w:tcW w:w="955" w:type="dxa"/>
            <w:shd w:val="clear" w:color="auto" w:fill="auto"/>
            <w:noWrap/>
            <w:hideMark/>
          </w:tcPr>
          <w:p w14:paraId="3DD5BA90" w14:textId="718C3F43" w:rsidR="00631EBD" w:rsidRPr="00CA1808" w:rsidRDefault="005B274B" w:rsidP="0009550A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  <w:r>
              <w:rPr>
                <w:rFonts w:ascii="Times New Roman" w:hAnsi="Times New Roman"/>
                <w:color w:val="010205"/>
                <w:sz w:val="18"/>
                <w:szCs w:val="18"/>
              </w:rPr>
              <w:t>95.</w:t>
            </w:r>
            <w:r w:rsidR="00631EBD" w:rsidRPr="00CA1808">
              <w:rPr>
                <w:rFonts w:ascii="Times New Roman" w:hAnsi="Times New Roman"/>
                <w:color w:val="010205"/>
                <w:sz w:val="18"/>
                <w:szCs w:val="18"/>
              </w:rPr>
              <w:t>8</w:t>
            </w:r>
          </w:p>
        </w:tc>
        <w:tc>
          <w:tcPr>
            <w:tcW w:w="715" w:type="dxa"/>
            <w:shd w:val="clear" w:color="auto" w:fill="auto"/>
            <w:noWrap/>
            <w:hideMark/>
          </w:tcPr>
          <w:p w14:paraId="4B62EE78" w14:textId="77777777" w:rsidR="00631EBD" w:rsidRPr="00CA1808" w:rsidRDefault="00631EBD" w:rsidP="005B274B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010205"/>
                <w:sz w:val="18"/>
                <w:szCs w:val="18"/>
              </w:rPr>
              <w:t>34</w:t>
            </w:r>
          </w:p>
        </w:tc>
        <w:tc>
          <w:tcPr>
            <w:tcW w:w="836" w:type="dxa"/>
            <w:shd w:val="clear" w:color="auto" w:fill="auto"/>
          </w:tcPr>
          <w:p w14:paraId="2D63485D" w14:textId="77777777" w:rsidR="00631EBD" w:rsidRPr="00CA1808" w:rsidRDefault="00631EBD" w:rsidP="005B274B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010205"/>
                <w:sz w:val="18"/>
                <w:szCs w:val="18"/>
              </w:rPr>
              <w:t>79.1</w:t>
            </w:r>
          </w:p>
        </w:tc>
        <w:tc>
          <w:tcPr>
            <w:tcW w:w="955" w:type="dxa"/>
            <w:shd w:val="clear" w:color="auto" w:fill="auto"/>
            <w:noWrap/>
            <w:hideMark/>
          </w:tcPr>
          <w:p w14:paraId="54DBD84C" w14:textId="77777777" w:rsidR="00631EBD" w:rsidRPr="00CA1808" w:rsidRDefault="00631EBD" w:rsidP="005B274B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</w:p>
        </w:tc>
      </w:tr>
      <w:tr w:rsidR="00631EBD" w:rsidRPr="00CA1808" w14:paraId="16A6571D" w14:textId="77777777" w:rsidTr="0009550A">
        <w:trPr>
          <w:trHeight w:val="371"/>
        </w:trPr>
        <w:tc>
          <w:tcPr>
            <w:tcW w:w="1393" w:type="dxa"/>
            <w:vMerge w:val="restart"/>
            <w:shd w:val="clear" w:color="auto" w:fill="auto"/>
            <w:hideMark/>
          </w:tcPr>
          <w:p w14:paraId="25509475" w14:textId="77777777" w:rsidR="00631EBD" w:rsidRPr="00CA1808" w:rsidRDefault="00631EBD" w:rsidP="005B274B">
            <w:pPr>
              <w:contextualSpacing/>
              <w:rPr>
                <w:rFonts w:ascii="Times New Roman" w:hAnsi="Times New Roman"/>
                <w:color w:val="264A60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264A60"/>
                <w:sz w:val="18"/>
                <w:szCs w:val="18"/>
              </w:rPr>
              <w:t>Nivel de estudios</w:t>
            </w:r>
          </w:p>
        </w:tc>
        <w:tc>
          <w:tcPr>
            <w:tcW w:w="1439" w:type="dxa"/>
            <w:shd w:val="clear" w:color="auto" w:fill="auto"/>
            <w:hideMark/>
          </w:tcPr>
          <w:p w14:paraId="1F5C0F31" w14:textId="77777777" w:rsidR="00631EBD" w:rsidRPr="00CA1808" w:rsidRDefault="00631EBD" w:rsidP="005B274B">
            <w:pPr>
              <w:contextualSpacing/>
              <w:rPr>
                <w:rFonts w:ascii="Times New Roman" w:hAnsi="Times New Roman"/>
                <w:color w:val="264A60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264A60"/>
                <w:sz w:val="18"/>
                <w:szCs w:val="18"/>
              </w:rPr>
              <w:t>Sin estudios</w:t>
            </w:r>
          </w:p>
        </w:tc>
        <w:tc>
          <w:tcPr>
            <w:tcW w:w="749" w:type="dxa"/>
            <w:shd w:val="clear" w:color="auto" w:fill="auto"/>
            <w:noWrap/>
            <w:hideMark/>
          </w:tcPr>
          <w:p w14:paraId="29BF979B" w14:textId="77777777" w:rsidR="00631EBD" w:rsidRPr="00CA1808" w:rsidRDefault="00631EBD" w:rsidP="005B274B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010205"/>
                <w:sz w:val="18"/>
                <w:szCs w:val="18"/>
              </w:rPr>
              <w:t>4</w:t>
            </w:r>
          </w:p>
        </w:tc>
        <w:tc>
          <w:tcPr>
            <w:tcW w:w="955" w:type="dxa"/>
            <w:shd w:val="clear" w:color="auto" w:fill="auto"/>
            <w:noWrap/>
            <w:hideMark/>
          </w:tcPr>
          <w:p w14:paraId="3627CFC1" w14:textId="2C63E6A6" w:rsidR="00631EBD" w:rsidRPr="00CA1808" w:rsidRDefault="005B274B" w:rsidP="0009550A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  <w:r>
              <w:rPr>
                <w:rFonts w:ascii="Times New Roman" w:hAnsi="Times New Roman"/>
                <w:color w:val="010205"/>
                <w:sz w:val="18"/>
                <w:szCs w:val="18"/>
              </w:rPr>
              <w:t>16.</w:t>
            </w:r>
            <w:r w:rsidR="00631EBD" w:rsidRPr="00CA1808">
              <w:rPr>
                <w:rFonts w:ascii="Times New Roman" w:hAnsi="Times New Roman"/>
                <w:color w:val="010205"/>
                <w:sz w:val="18"/>
                <w:szCs w:val="18"/>
              </w:rPr>
              <w:t>7</w:t>
            </w:r>
          </w:p>
        </w:tc>
        <w:tc>
          <w:tcPr>
            <w:tcW w:w="715" w:type="dxa"/>
            <w:shd w:val="clear" w:color="auto" w:fill="auto"/>
            <w:noWrap/>
            <w:hideMark/>
          </w:tcPr>
          <w:p w14:paraId="3059ECAA" w14:textId="77777777" w:rsidR="00631EBD" w:rsidRPr="00CA1808" w:rsidRDefault="00631EBD" w:rsidP="005B274B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010205"/>
                <w:sz w:val="18"/>
                <w:szCs w:val="18"/>
              </w:rPr>
              <w:t>8</w:t>
            </w:r>
          </w:p>
        </w:tc>
        <w:tc>
          <w:tcPr>
            <w:tcW w:w="836" w:type="dxa"/>
            <w:shd w:val="clear" w:color="auto" w:fill="auto"/>
          </w:tcPr>
          <w:p w14:paraId="04D90F87" w14:textId="77777777" w:rsidR="00631EBD" w:rsidRPr="00CA1808" w:rsidRDefault="00631EBD" w:rsidP="005B274B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010205"/>
                <w:sz w:val="18"/>
                <w:szCs w:val="18"/>
              </w:rPr>
              <w:t>18.6</w:t>
            </w:r>
          </w:p>
        </w:tc>
        <w:tc>
          <w:tcPr>
            <w:tcW w:w="955" w:type="dxa"/>
            <w:shd w:val="clear" w:color="auto" w:fill="auto"/>
            <w:noWrap/>
            <w:hideMark/>
          </w:tcPr>
          <w:p w14:paraId="16355263" w14:textId="77777777" w:rsidR="00631EBD" w:rsidRPr="00CA1808" w:rsidRDefault="00631EBD" w:rsidP="005B274B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010205"/>
                <w:sz w:val="18"/>
                <w:szCs w:val="18"/>
              </w:rPr>
              <w:t>.229</w:t>
            </w:r>
          </w:p>
        </w:tc>
      </w:tr>
      <w:tr w:rsidR="00631EBD" w:rsidRPr="00CA1808" w14:paraId="680ABA27" w14:textId="77777777" w:rsidTr="0009550A">
        <w:trPr>
          <w:trHeight w:val="189"/>
        </w:trPr>
        <w:tc>
          <w:tcPr>
            <w:tcW w:w="1393" w:type="dxa"/>
            <w:vMerge/>
            <w:shd w:val="clear" w:color="auto" w:fill="auto"/>
            <w:vAlign w:val="center"/>
            <w:hideMark/>
          </w:tcPr>
          <w:p w14:paraId="0668C164" w14:textId="77777777" w:rsidR="00631EBD" w:rsidRPr="00CA1808" w:rsidRDefault="00631EBD" w:rsidP="005B274B">
            <w:pPr>
              <w:contextualSpacing/>
              <w:rPr>
                <w:rFonts w:ascii="Times New Roman" w:hAnsi="Times New Roman"/>
                <w:color w:val="264A60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  <w:hideMark/>
          </w:tcPr>
          <w:p w14:paraId="7BCFC23C" w14:textId="77777777" w:rsidR="00631EBD" w:rsidRPr="00CA1808" w:rsidRDefault="00631EBD" w:rsidP="005B274B">
            <w:pPr>
              <w:contextualSpacing/>
              <w:rPr>
                <w:rFonts w:ascii="Times New Roman" w:hAnsi="Times New Roman"/>
                <w:color w:val="264A60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264A60"/>
                <w:sz w:val="18"/>
                <w:szCs w:val="18"/>
              </w:rPr>
              <w:t>Primaria</w:t>
            </w:r>
          </w:p>
        </w:tc>
        <w:tc>
          <w:tcPr>
            <w:tcW w:w="749" w:type="dxa"/>
            <w:shd w:val="clear" w:color="auto" w:fill="auto"/>
            <w:noWrap/>
            <w:hideMark/>
          </w:tcPr>
          <w:p w14:paraId="6C5B7EBE" w14:textId="77777777" w:rsidR="00631EBD" w:rsidRPr="00CA1808" w:rsidRDefault="00631EBD" w:rsidP="005B274B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010205"/>
                <w:sz w:val="18"/>
                <w:szCs w:val="18"/>
              </w:rPr>
              <w:t>9</w:t>
            </w:r>
          </w:p>
        </w:tc>
        <w:tc>
          <w:tcPr>
            <w:tcW w:w="955" w:type="dxa"/>
            <w:shd w:val="clear" w:color="auto" w:fill="auto"/>
            <w:noWrap/>
            <w:hideMark/>
          </w:tcPr>
          <w:p w14:paraId="0D1A1E1C" w14:textId="0F944B25" w:rsidR="00631EBD" w:rsidRPr="00CA1808" w:rsidRDefault="005B274B" w:rsidP="0009550A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  <w:r>
              <w:rPr>
                <w:rFonts w:ascii="Times New Roman" w:hAnsi="Times New Roman"/>
                <w:color w:val="010205"/>
                <w:sz w:val="18"/>
                <w:szCs w:val="18"/>
              </w:rPr>
              <w:t>37.</w:t>
            </w:r>
            <w:r w:rsidR="00631EBD" w:rsidRPr="00CA1808">
              <w:rPr>
                <w:rFonts w:ascii="Times New Roman" w:hAnsi="Times New Roman"/>
                <w:color w:val="010205"/>
                <w:sz w:val="18"/>
                <w:szCs w:val="18"/>
              </w:rPr>
              <w:t>5</w:t>
            </w:r>
          </w:p>
        </w:tc>
        <w:tc>
          <w:tcPr>
            <w:tcW w:w="715" w:type="dxa"/>
            <w:shd w:val="clear" w:color="auto" w:fill="auto"/>
            <w:noWrap/>
            <w:hideMark/>
          </w:tcPr>
          <w:p w14:paraId="3E01DEFB" w14:textId="77777777" w:rsidR="00631EBD" w:rsidRPr="00CA1808" w:rsidRDefault="00631EBD" w:rsidP="005B274B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010205"/>
                <w:sz w:val="18"/>
                <w:szCs w:val="18"/>
              </w:rPr>
              <w:t>13</w:t>
            </w:r>
          </w:p>
        </w:tc>
        <w:tc>
          <w:tcPr>
            <w:tcW w:w="836" w:type="dxa"/>
            <w:shd w:val="clear" w:color="auto" w:fill="auto"/>
          </w:tcPr>
          <w:p w14:paraId="68D40F9C" w14:textId="77777777" w:rsidR="00631EBD" w:rsidRPr="00CA1808" w:rsidRDefault="00631EBD" w:rsidP="005B274B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010205"/>
                <w:sz w:val="18"/>
                <w:szCs w:val="18"/>
              </w:rPr>
              <w:t>30.2</w:t>
            </w:r>
          </w:p>
        </w:tc>
        <w:tc>
          <w:tcPr>
            <w:tcW w:w="955" w:type="dxa"/>
            <w:shd w:val="clear" w:color="auto" w:fill="auto"/>
            <w:noWrap/>
            <w:hideMark/>
          </w:tcPr>
          <w:p w14:paraId="2A67B801" w14:textId="77777777" w:rsidR="00631EBD" w:rsidRPr="00CA1808" w:rsidRDefault="00631EBD" w:rsidP="005B274B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</w:p>
        </w:tc>
      </w:tr>
      <w:tr w:rsidR="00631EBD" w:rsidRPr="00CA1808" w14:paraId="4FD8A833" w14:textId="77777777" w:rsidTr="0009550A">
        <w:trPr>
          <w:trHeight w:val="371"/>
        </w:trPr>
        <w:tc>
          <w:tcPr>
            <w:tcW w:w="1393" w:type="dxa"/>
            <w:vMerge/>
            <w:shd w:val="clear" w:color="auto" w:fill="auto"/>
            <w:vAlign w:val="center"/>
            <w:hideMark/>
          </w:tcPr>
          <w:p w14:paraId="7E94686B" w14:textId="77777777" w:rsidR="00631EBD" w:rsidRPr="00CA1808" w:rsidRDefault="00631EBD" w:rsidP="005B274B">
            <w:pPr>
              <w:contextualSpacing/>
              <w:rPr>
                <w:rFonts w:ascii="Times New Roman" w:hAnsi="Times New Roman"/>
                <w:color w:val="264A60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  <w:hideMark/>
          </w:tcPr>
          <w:p w14:paraId="1E76D38C" w14:textId="77777777" w:rsidR="00631EBD" w:rsidRPr="00CA1808" w:rsidRDefault="00631EBD" w:rsidP="005B274B">
            <w:pPr>
              <w:contextualSpacing/>
              <w:rPr>
                <w:rFonts w:ascii="Times New Roman" w:hAnsi="Times New Roman"/>
                <w:color w:val="264A60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264A60"/>
                <w:sz w:val="18"/>
                <w:szCs w:val="18"/>
              </w:rPr>
              <w:t>Secundaria</w:t>
            </w:r>
          </w:p>
        </w:tc>
        <w:tc>
          <w:tcPr>
            <w:tcW w:w="749" w:type="dxa"/>
            <w:shd w:val="clear" w:color="auto" w:fill="auto"/>
            <w:noWrap/>
            <w:hideMark/>
          </w:tcPr>
          <w:p w14:paraId="4F9E734E" w14:textId="77777777" w:rsidR="00631EBD" w:rsidRPr="00CA1808" w:rsidRDefault="00631EBD" w:rsidP="005B274B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010205"/>
                <w:sz w:val="18"/>
                <w:szCs w:val="18"/>
              </w:rPr>
              <w:t>0</w:t>
            </w:r>
          </w:p>
        </w:tc>
        <w:tc>
          <w:tcPr>
            <w:tcW w:w="955" w:type="dxa"/>
            <w:shd w:val="clear" w:color="auto" w:fill="auto"/>
            <w:noWrap/>
            <w:hideMark/>
          </w:tcPr>
          <w:p w14:paraId="0CBA6230" w14:textId="47137FF1" w:rsidR="00631EBD" w:rsidRPr="00CA1808" w:rsidRDefault="00631EBD" w:rsidP="0009550A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010205"/>
                <w:sz w:val="18"/>
                <w:szCs w:val="18"/>
              </w:rPr>
              <w:t>0</w:t>
            </w:r>
          </w:p>
        </w:tc>
        <w:tc>
          <w:tcPr>
            <w:tcW w:w="715" w:type="dxa"/>
            <w:shd w:val="clear" w:color="auto" w:fill="auto"/>
            <w:noWrap/>
            <w:hideMark/>
          </w:tcPr>
          <w:p w14:paraId="65557FA9" w14:textId="77777777" w:rsidR="00631EBD" w:rsidRPr="00CA1808" w:rsidRDefault="00631EBD" w:rsidP="005B274B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010205"/>
                <w:sz w:val="18"/>
                <w:szCs w:val="18"/>
              </w:rPr>
              <w:t>3</w:t>
            </w:r>
          </w:p>
        </w:tc>
        <w:tc>
          <w:tcPr>
            <w:tcW w:w="836" w:type="dxa"/>
            <w:shd w:val="clear" w:color="auto" w:fill="auto"/>
          </w:tcPr>
          <w:p w14:paraId="1C0F6764" w14:textId="77777777" w:rsidR="00631EBD" w:rsidRPr="00CA1808" w:rsidRDefault="00631EBD" w:rsidP="005B274B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010205"/>
                <w:sz w:val="18"/>
                <w:szCs w:val="18"/>
              </w:rPr>
              <w:t>7</w:t>
            </w:r>
          </w:p>
        </w:tc>
        <w:tc>
          <w:tcPr>
            <w:tcW w:w="955" w:type="dxa"/>
            <w:shd w:val="clear" w:color="auto" w:fill="auto"/>
            <w:noWrap/>
            <w:hideMark/>
          </w:tcPr>
          <w:p w14:paraId="15FE1783" w14:textId="77777777" w:rsidR="00631EBD" w:rsidRPr="00CA1808" w:rsidRDefault="00631EBD" w:rsidP="005B274B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</w:p>
        </w:tc>
      </w:tr>
      <w:tr w:rsidR="00631EBD" w:rsidRPr="00CA1808" w14:paraId="474F6DB6" w14:textId="77777777" w:rsidTr="0009550A">
        <w:trPr>
          <w:trHeight w:val="371"/>
        </w:trPr>
        <w:tc>
          <w:tcPr>
            <w:tcW w:w="1393" w:type="dxa"/>
            <w:vMerge/>
            <w:shd w:val="clear" w:color="auto" w:fill="auto"/>
            <w:vAlign w:val="center"/>
            <w:hideMark/>
          </w:tcPr>
          <w:p w14:paraId="45B97B6D" w14:textId="77777777" w:rsidR="00631EBD" w:rsidRPr="00CA1808" w:rsidRDefault="00631EBD" w:rsidP="005B274B">
            <w:pPr>
              <w:contextualSpacing/>
              <w:rPr>
                <w:rFonts w:ascii="Times New Roman" w:hAnsi="Times New Roman"/>
                <w:color w:val="264A60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  <w:hideMark/>
          </w:tcPr>
          <w:p w14:paraId="77C0E8B3" w14:textId="77777777" w:rsidR="00631EBD" w:rsidRPr="00CA1808" w:rsidRDefault="00631EBD" w:rsidP="005B274B">
            <w:pPr>
              <w:contextualSpacing/>
              <w:rPr>
                <w:rFonts w:ascii="Times New Roman" w:hAnsi="Times New Roman"/>
                <w:color w:val="264A60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264A60"/>
                <w:sz w:val="18"/>
                <w:szCs w:val="18"/>
              </w:rPr>
              <w:t>Bachillerato o FP1</w:t>
            </w:r>
          </w:p>
        </w:tc>
        <w:tc>
          <w:tcPr>
            <w:tcW w:w="749" w:type="dxa"/>
            <w:shd w:val="clear" w:color="auto" w:fill="auto"/>
            <w:noWrap/>
            <w:hideMark/>
          </w:tcPr>
          <w:p w14:paraId="3EAC0EA4" w14:textId="77777777" w:rsidR="00631EBD" w:rsidRPr="00CA1808" w:rsidRDefault="00631EBD" w:rsidP="005B274B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010205"/>
                <w:sz w:val="18"/>
                <w:szCs w:val="18"/>
              </w:rPr>
              <w:t>10</w:t>
            </w:r>
          </w:p>
        </w:tc>
        <w:tc>
          <w:tcPr>
            <w:tcW w:w="955" w:type="dxa"/>
            <w:shd w:val="clear" w:color="auto" w:fill="auto"/>
            <w:noWrap/>
            <w:hideMark/>
          </w:tcPr>
          <w:p w14:paraId="69BA8DE8" w14:textId="52200E8D" w:rsidR="00631EBD" w:rsidRPr="00CA1808" w:rsidRDefault="00631EBD" w:rsidP="0009550A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010205"/>
                <w:sz w:val="18"/>
                <w:szCs w:val="18"/>
              </w:rPr>
              <w:t>41,7</w:t>
            </w:r>
          </w:p>
        </w:tc>
        <w:tc>
          <w:tcPr>
            <w:tcW w:w="715" w:type="dxa"/>
            <w:shd w:val="clear" w:color="auto" w:fill="auto"/>
            <w:noWrap/>
            <w:hideMark/>
          </w:tcPr>
          <w:p w14:paraId="34E2DF70" w14:textId="77777777" w:rsidR="00631EBD" w:rsidRPr="00CA1808" w:rsidRDefault="00631EBD" w:rsidP="005B274B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010205"/>
                <w:sz w:val="18"/>
                <w:szCs w:val="18"/>
              </w:rPr>
              <w:t>10</w:t>
            </w:r>
          </w:p>
        </w:tc>
        <w:tc>
          <w:tcPr>
            <w:tcW w:w="836" w:type="dxa"/>
            <w:shd w:val="clear" w:color="auto" w:fill="auto"/>
          </w:tcPr>
          <w:p w14:paraId="7EA2A393" w14:textId="77777777" w:rsidR="00631EBD" w:rsidRPr="00CA1808" w:rsidRDefault="00631EBD" w:rsidP="005B274B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010205"/>
                <w:sz w:val="18"/>
                <w:szCs w:val="18"/>
              </w:rPr>
              <w:t>23.3</w:t>
            </w:r>
          </w:p>
        </w:tc>
        <w:tc>
          <w:tcPr>
            <w:tcW w:w="955" w:type="dxa"/>
            <w:shd w:val="clear" w:color="auto" w:fill="auto"/>
            <w:noWrap/>
            <w:hideMark/>
          </w:tcPr>
          <w:p w14:paraId="406A4114" w14:textId="77777777" w:rsidR="00631EBD" w:rsidRPr="00CA1808" w:rsidRDefault="00631EBD" w:rsidP="005B274B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</w:p>
        </w:tc>
      </w:tr>
      <w:tr w:rsidR="00631EBD" w:rsidRPr="00CA1808" w14:paraId="01B59A41" w14:textId="77777777" w:rsidTr="0009550A">
        <w:trPr>
          <w:trHeight w:val="426"/>
        </w:trPr>
        <w:tc>
          <w:tcPr>
            <w:tcW w:w="1393" w:type="dxa"/>
            <w:vMerge/>
            <w:shd w:val="clear" w:color="auto" w:fill="auto"/>
            <w:vAlign w:val="center"/>
            <w:hideMark/>
          </w:tcPr>
          <w:p w14:paraId="4D30C9F7" w14:textId="77777777" w:rsidR="00631EBD" w:rsidRPr="00CA1808" w:rsidRDefault="00631EBD" w:rsidP="005B274B">
            <w:pPr>
              <w:contextualSpacing/>
              <w:rPr>
                <w:rFonts w:ascii="Times New Roman" w:hAnsi="Times New Roman"/>
                <w:color w:val="264A60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  <w:hideMark/>
          </w:tcPr>
          <w:p w14:paraId="63C0E351" w14:textId="77777777" w:rsidR="00631EBD" w:rsidRPr="00CA1808" w:rsidRDefault="00631EBD" w:rsidP="005B274B">
            <w:pPr>
              <w:contextualSpacing/>
              <w:rPr>
                <w:rFonts w:ascii="Times New Roman" w:hAnsi="Times New Roman"/>
                <w:color w:val="264A60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264A60"/>
                <w:sz w:val="18"/>
                <w:szCs w:val="18"/>
              </w:rPr>
              <w:t>FP2 o modulo profesional</w:t>
            </w:r>
          </w:p>
        </w:tc>
        <w:tc>
          <w:tcPr>
            <w:tcW w:w="749" w:type="dxa"/>
            <w:shd w:val="clear" w:color="auto" w:fill="auto"/>
            <w:noWrap/>
            <w:hideMark/>
          </w:tcPr>
          <w:p w14:paraId="79DD8B6A" w14:textId="77777777" w:rsidR="00631EBD" w:rsidRPr="00CA1808" w:rsidRDefault="00631EBD" w:rsidP="005B274B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010205"/>
                <w:sz w:val="18"/>
                <w:szCs w:val="18"/>
              </w:rPr>
              <w:t>1</w:t>
            </w:r>
          </w:p>
        </w:tc>
        <w:tc>
          <w:tcPr>
            <w:tcW w:w="955" w:type="dxa"/>
            <w:shd w:val="clear" w:color="auto" w:fill="auto"/>
            <w:noWrap/>
            <w:hideMark/>
          </w:tcPr>
          <w:p w14:paraId="433A5E6A" w14:textId="32DB146F" w:rsidR="00631EBD" w:rsidRPr="00CA1808" w:rsidRDefault="00631EBD" w:rsidP="0009550A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010205"/>
                <w:sz w:val="18"/>
                <w:szCs w:val="18"/>
              </w:rPr>
              <w:t>4,2</w:t>
            </w:r>
          </w:p>
        </w:tc>
        <w:tc>
          <w:tcPr>
            <w:tcW w:w="715" w:type="dxa"/>
            <w:shd w:val="clear" w:color="auto" w:fill="auto"/>
            <w:noWrap/>
            <w:hideMark/>
          </w:tcPr>
          <w:p w14:paraId="3144DA8E" w14:textId="77777777" w:rsidR="00631EBD" w:rsidRPr="00CA1808" w:rsidRDefault="00631EBD" w:rsidP="005B274B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010205"/>
                <w:sz w:val="18"/>
                <w:szCs w:val="18"/>
              </w:rPr>
              <w:t>5</w:t>
            </w:r>
          </w:p>
        </w:tc>
        <w:tc>
          <w:tcPr>
            <w:tcW w:w="836" w:type="dxa"/>
            <w:shd w:val="clear" w:color="auto" w:fill="auto"/>
          </w:tcPr>
          <w:p w14:paraId="39814F74" w14:textId="77777777" w:rsidR="00631EBD" w:rsidRPr="00CA1808" w:rsidRDefault="00631EBD" w:rsidP="005B274B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010205"/>
                <w:sz w:val="18"/>
                <w:szCs w:val="18"/>
              </w:rPr>
              <w:t>11.6</w:t>
            </w:r>
          </w:p>
        </w:tc>
        <w:tc>
          <w:tcPr>
            <w:tcW w:w="955" w:type="dxa"/>
            <w:shd w:val="clear" w:color="auto" w:fill="auto"/>
            <w:noWrap/>
            <w:hideMark/>
          </w:tcPr>
          <w:p w14:paraId="30D1F520" w14:textId="77777777" w:rsidR="00631EBD" w:rsidRPr="00CA1808" w:rsidRDefault="00631EBD" w:rsidP="005B274B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</w:p>
        </w:tc>
      </w:tr>
      <w:tr w:rsidR="00631EBD" w:rsidRPr="00CA1808" w14:paraId="60E418B2" w14:textId="77777777" w:rsidTr="0009550A">
        <w:trPr>
          <w:trHeight w:val="371"/>
        </w:trPr>
        <w:tc>
          <w:tcPr>
            <w:tcW w:w="1393" w:type="dxa"/>
            <w:vMerge/>
            <w:shd w:val="clear" w:color="auto" w:fill="auto"/>
            <w:vAlign w:val="center"/>
            <w:hideMark/>
          </w:tcPr>
          <w:p w14:paraId="2EEB69FC" w14:textId="77777777" w:rsidR="00631EBD" w:rsidRPr="00CA1808" w:rsidRDefault="00631EBD" w:rsidP="005B274B">
            <w:pPr>
              <w:contextualSpacing/>
              <w:rPr>
                <w:rFonts w:ascii="Times New Roman" w:hAnsi="Times New Roman"/>
                <w:color w:val="264A60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  <w:hideMark/>
          </w:tcPr>
          <w:p w14:paraId="184DAF22" w14:textId="77777777" w:rsidR="00631EBD" w:rsidRPr="00CA1808" w:rsidRDefault="00631EBD" w:rsidP="005B274B">
            <w:pPr>
              <w:contextualSpacing/>
              <w:rPr>
                <w:rFonts w:ascii="Times New Roman" w:hAnsi="Times New Roman"/>
                <w:color w:val="264A60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264A60"/>
                <w:sz w:val="18"/>
                <w:szCs w:val="18"/>
              </w:rPr>
              <w:t>Universitarios</w:t>
            </w:r>
          </w:p>
        </w:tc>
        <w:tc>
          <w:tcPr>
            <w:tcW w:w="749" w:type="dxa"/>
            <w:shd w:val="clear" w:color="auto" w:fill="auto"/>
            <w:noWrap/>
            <w:hideMark/>
          </w:tcPr>
          <w:p w14:paraId="774479E0" w14:textId="77777777" w:rsidR="00631EBD" w:rsidRPr="00CA1808" w:rsidRDefault="00631EBD" w:rsidP="005B274B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010205"/>
                <w:sz w:val="18"/>
                <w:szCs w:val="18"/>
              </w:rPr>
              <w:t>0</w:t>
            </w:r>
          </w:p>
        </w:tc>
        <w:tc>
          <w:tcPr>
            <w:tcW w:w="955" w:type="dxa"/>
            <w:shd w:val="clear" w:color="auto" w:fill="auto"/>
            <w:noWrap/>
            <w:hideMark/>
          </w:tcPr>
          <w:p w14:paraId="19046E01" w14:textId="19ABBEAB" w:rsidR="00631EBD" w:rsidRPr="00CA1808" w:rsidRDefault="00631EBD" w:rsidP="0009550A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010205"/>
                <w:sz w:val="18"/>
                <w:szCs w:val="18"/>
              </w:rPr>
              <w:t>0</w:t>
            </w:r>
          </w:p>
        </w:tc>
        <w:tc>
          <w:tcPr>
            <w:tcW w:w="715" w:type="dxa"/>
            <w:shd w:val="clear" w:color="auto" w:fill="auto"/>
            <w:noWrap/>
            <w:hideMark/>
          </w:tcPr>
          <w:p w14:paraId="59FCD7EE" w14:textId="77777777" w:rsidR="00631EBD" w:rsidRPr="00CA1808" w:rsidRDefault="00631EBD" w:rsidP="005B274B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010205"/>
                <w:sz w:val="18"/>
                <w:szCs w:val="18"/>
              </w:rPr>
              <w:t>4</w:t>
            </w:r>
          </w:p>
        </w:tc>
        <w:tc>
          <w:tcPr>
            <w:tcW w:w="836" w:type="dxa"/>
            <w:shd w:val="clear" w:color="auto" w:fill="auto"/>
          </w:tcPr>
          <w:p w14:paraId="53F4AECF" w14:textId="77777777" w:rsidR="00631EBD" w:rsidRPr="00CA1808" w:rsidRDefault="00631EBD" w:rsidP="005B274B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010205"/>
                <w:sz w:val="18"/>
                <w:szCs w:val="18"/>
              </w:rPr>
              <w:t>9.3</w:t>
            </w:r>
          </w:p>
        </w:tc>
        <w:tc>
          <w:tcPr>
            <w:tcW w:w="955" w:type="dxa"/>
            <w:shd w:val="clear" w:color="auto" w:fill="auto"/>
            <w:noWrap/>
            <w:hideMark/>
          </w:tcPr>
          <w:p w14:paraId="6CE323DF" w14:textId="77777777" w:rsidR="00631EBD" w:rsidRPr="00CA1808" w:rsidRDefault="00631EBD" w:rsidP="005B274B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</w:p>
        </w:tc>
      </w:tr>
      <w:tr w:rsidR="00631EBD" w:rsidRPr="00CA1808" w14:paraId="526BB0B0" w14:textId="77777777" w:rsidTr="0009550A">
        <w:trPr>
          <w:trHeight w:val="371"/>
        </w:trPr>
        <w:tc>
          <w:tcPr>
            <w:tcW w:w="1393" w:type="dxa"/>
            <w:vMerge w:val="restart"/>
            <w:shd w:val="clear" w:color="auto" w:fill="auto"/>
            <w:hideMark/>
          </w:tcPr>
          <w:p w14:paraId="29945A14" w14:textId="77777777" w:rsidR="00631EBD" w:rsidRPr="00CA1808" w:rsidRDefault="00631EBD" w:rsidP="005B274B">
            <w:pPr>
              <w:contextualSpacing/>
              <w:rPr>
                <w:rFonts w:ascii="Times New Roman" w:hAnsi="Times New Roman"/>
                <w:color w:val="264A60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264A60"/>
                <w:sz w:val="18"/>
                <w:szCs w:val="18"/>
              </w:rPr>
              <w:t>Tipo de vivienda</w:t>
            </w:r>
          </w:p>
        </w:tc>
        <w:tc>
          <w:tcPr>
            <w:tcW w:w="1439" w:type="dxa"/>
            <w:shd w:val="clear" w:color="auto" w:fill="auto"/>
            <w:hideMark/>
          </w:tcPr>
          <w:p w14:paraId="3B507CF2" w14:textId="77777777" w:rsidR="00631EBD" w:rsidRPr="00CA1808" w:rsidRDefault="00631EBD" w:rsidP="005B274B">
            <w:pPr>
              <w:contextualSpacing/>
              <w:rPr>
                <w:rFonts w:ascii="Times New Roman" w:hAnsi="Times New Roman"/>
                <w:color w:val="264A60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264A60"/>
                <w:sz w:val="18"/>
                <w:szCs w:val="18"/>
              </w:rPr>
              <w:t>Vivienda familiar</w:t>
            </w:r>
          </w:p>
        </w:tc>
        <w:tc>
          <w:tcPr>
            <w:tcW w:w="749" w:type="dxa"/>
            <w:shd w:val="clear" w:color="auto" w:fill="auto"/>
            <w:noWrap/>
            <w:hideMark/>
          </w:tcPr>
          <w:p w14:paraId="19D614ED" w14:textId="77777777" w:rsidR="00631EBD" w:rsidRPr="00CA1808" w:rsidRDefault="00631EBD" w:rsidP="005B274B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010205"/>
                <w:sz w:val="18"/>
                <w:szCs w:val="18"/>
              </w:rPr>
              <w:t>24</w:t>
            </w:r>
          </w:p>
        </w:tc>
        <w:tc>
          <w:tcPr>
            <w:tcW w:w="955" w:type="dxa"/>
            <w:shd w:val="clear" w:color="auto" w:fill="auto"/>
            <w:noWrap/>
            <w:hideMark/>
          </w:tcPr>
          <w:p w14:paraId="44ED86BD" w14:textId="1D508871" w:rsidR="00631EBD" w:rsidRPr="00CA1808" w:rsidRDefault="00F7353C" w:rsidP="0009550A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  <w:r>
              <w:rPr>
                <w:rFonts w:ascii="Times New Roman" w:hAnsi="Times New Roman"/>
                <w:color w:val="010205"/>
                <w:sz w:val="18"/>
                <w:szCs w:val="18"/>
              </w:rPr>
              <w:t>100</w:t>
            </w:r>
          </w:p>
        </w:tc>
        <w:tc>
          <w:tcPr>
            <w:tcW w:w="715" w:type="dxa"/>
            <w:shd w:val="clear" w:color="auto" w:fill="auto"/>
            <w:noWrap/>
            <w:hideMark/>
          </w:tcPr>
          <w:p w14:paraId="6756D4CD" w14:textId="77777777" w:rsidR="00631EBD" w:rsidRPr="00CA1808" w:rsidRDefault="00631EBD" w:rsidP="005B274B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010205"/>
                <w:sz w:val="18"/>
                <w:szCs w:val="18"/>
              </w:rPr>
              <w:t>43</w:t>
            </w:r>
          </w:p>
        </w:tc>
        <w:tc>
          <w:tcPr>
            <w:tcW w:w="836" w:type="dxa"/>
            <w:shd w:val="clear" w:color="auto" w:fill="auto"/>
          </w:tcPr>
          <w:p w14:paraId="092EBC01" w14:textId="77777777" w:rsidR="00631EBD" w:rsidRPr="00CA1808" w:rsidRDefault="00631EBD" w:rsidP="005B274B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010205"/>
                <w:sz w:val="18"/>
                <w:szCs w:val="18"/>
              </w:rPr>
              <w:t>100</w:t>
            </w:r>
          </w:p>
        </w:tc>
        <w:tc>
          <w:tcPr>
            <w:tcW w:w="955" w:type="dxa"/>
            <w:shd w:val="clear" w:color="auto" w:fill="auto"/>
            <w:noWrap/>
            <w:hideMark/>
          </w:tcPr>
          <w:p w14:paraId="60EF2BAF" w14:textId="77777777" w:rsidR="00631EBD" w:rsidRPr="00CA1808" w:rsidRDefault="00631EBD" w:rsidP="005B274B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010205"/>
                <w:sz w:val="18"/>
                <w:szCs w:val="18"/>
              </w:rPr>
              <w:t>-</w:t>
            </w:r>
          </w:p>
        </w:tc>
      </w:tr>
      <w:tr w:rsidR="00631EBD" w:rsidRPr="00CA1808" w14:paraId="4ED6837B" w14:textId="77777777" w:rsidTr="0009550A">
        <w:trPr>
          <w:trHeight w:val="371"/>
        </w:trPr>
        <w:tc>
          <w:tcPr>
            <w:tcW w:w="1393" w:type="dxa"/>
            <w:vMerge/>
            <w:shd w:val="clear" w:color="auto" w:fill="auto"/>
            <w:vAlign w:val="center"/>
            <w:hideMark/>
          </w:tcPr>
          <w:p w14:paraId="08664128" w14:textId="77777777" w:rsidR="00631EBD" w:rsidRPr="00CA1808" w:rsidRDefault="00631EBD" w:rsidP="005B274B">
            <w:pPr>
              <w:contextualSpacing/>
              <w:rPr>
                <w:rFonts w:ascii="Times New Roman" w:hAnsi="Times New Roman"/>
                <w:color w:val="264A60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  <w:hideMark/>
          </w:tcPr>
          <w:p w14:paraId="55DE609D" w14:textId="77777777" w:rsidR="00631EBD" w:rsidRPr="00CA1808" w:rsidRDefault="00631EBD" w:rsidP="005B274B">
            <w:pPr>
              <w:contextualSpacing/>
              <w:rPr>
                <w:rFonts w:ascii="Times New Roman" w:hAnsi="Times New Roman"/>
                <w:color w:val="264A60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264A60"/>
                <w:sz w:val="18"/>
                <w:szCs w:val="18"/>
              </w:rPr>
              <w:t>Vivienda protegida</w:t>
            </w:r>
          </w:p>
        </w:tc>
        <w:tc>
          <w:tcPr>
            <w:tcW w:w="749" w:type="dxa"/>
            <w:shd w:val="clear" w:color="auto" w:fill="auto"/>
            <w:noWrap/>
            <w:hideMark/>
          </w:tcPr>
          <w:p w14:paraId="4F2D5302" w14:textId="77777777" w:rsidR="00631EBD" w:rsidRPr="00CA1808" w:rsidRDefault="00631EBD" w:rsidP="005B274B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010205"/>
                <w:sz w:val="18"/>
                <w:szCs w:val="18"/>
              </w:rPr>
              <w:t>0</w:t>
            </w:r>
          </w:p>
        </w:tc>
        <w:tc>
          <w:tcPr>
            <w:tcW w:w="955" w:type="dxa"/>
            <w:shd w:val="clear" w:color="auto" w:fill="auto"/>
            <w:noWrap/>
            <w:hideMark/>
          </w:tcPr>
          <w:p w14:paraId="18D643C1" w14:textId="6CBE5F84" w:rsidR="00631EBD" w:rsidRPr="00CA1808" w:rsidRDefault="00631EBD" w:rsidP="0009550A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010205"/>
                <w:sz w:val="18"/>
                <w:szCs w:val="18"/>
              </w:rPr>
              <w:t>0</w:t>
            </w:r>
          </w:p>
        </w:tc>
        <w:tc>
          <w:tcPr>
            <w:tcW w:w="715" w:type="dxa"/>
            <w:shd w:val="clear" w:color="auto" w:fill="auto"/>
            <w:noWrap/>
            <w:hideMark/>
          </w:tcPr>
          <w:p w14:paraId="6EF1F649" w14:textId="77777777" w:rsidR="00631EBD" w:rsidRPr="00CA1808" w:rsidRDefault="00631EBD" w:rsidP="005B274B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010205"/>
                <w:sz w:val="18"/>
                <w:szCs w:val="18"/>
              </w:rPr>
              <w:t>0</w:t>
            </w:r>
          </w:p>
        </w:tc>
        <w:tc>
          <w:tcPr>
            <w:tcW w:w="836" w:type="dxa"/>
            <w:shd w:val="clear" w:color="auto" w:fill="auto"/>
          </w:tcPr>
          <w:p w14:paraId="5382510B" w14:textId="77777777" w:rsidR="00631EBD" w:rsidRPr="00CA1808" w:rsidRDefault="00631EBD" w:rsidP="005B274B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010205"/>
                <w:sz w:val="18"/>
                <w:szCs w:val="18"/>
              </w:rPr>
              <w:t>0</w:t>
            </w:r>
          </w:p>
        </w:tc>
        <w:tc>
          <w:tcPr>
            <w:tcW w:w="955" w:type="dxa"/>
            <w:shd w:val="clear" w:color="auto" w:fill="auto"/>
            <w:noWrap/>
            <w:hideMark/>
          </w:tcPr>
          <w:p w14:paraId="496BFD05" w14:textId="77777777" w:rsidR="00631EBD" w:rsidRPr="00CA1808" w:rsidRDefault="00631EBD" w:rsidP="005B274B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</w:p>
        </w:tc>
      </w:tr>
      <w:tr w:rsidR="00631EBD" w:rsidRPr="00CA1808" w14:paraId="3FDFD99E" w14:textId="77777777" w:rsidTr="0009550A">
        <w:trPr>
          <w:trHeight w:val="555"/>
        </w:trPr>
        <w:tc>
          <w:tcPr>
            <w:tcW w:w="1393" w:type="dxa"/>
            <w:vMerge/>
            <w:shd w:val="clear" w:color="auto" w:fill="auto"/>
            <w:vAlign w:val="center"/>
            <w:hideMark/>
          </w:tcPr>
          <w:p w14:paraId="167ED749" w14:textId="77777777" w:rsidR="00631EBD" w:rsidRPr="00CA1808" w:rsidRDefault="00631EBD" w:rsidP="005B274B">
            <w:pPr>
              <w:contextualSpacing/>
              <w:rPr>
                <w:rFonts w:ascii="Times New Roman" w:hAnsi="Times New Roman"/>
                <w:color w:val="264A60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  <w:hideMark/>
          </w:tcPr>
          <w:p w14:paraId="1B15B794" w14:textId="77777777" w:rsidR="00631EBD" w:rsidRPr="00CA1808" w:rsidRDefault="00631EBD" w:rsidP="005B274B">
            <w:pPr>
              <w:contextualSpacing/>
              <w:rPr>
                <w:rFonts w:ascii="Times New Roman" w:hAnsi="Times New Roman"/>
                <w:color w:val="264A60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264A60"/>
                <w:sz w:val="18"/>
                <w:szCs w:val="18"/>
              </w:rPr>
              <w:t>Vivienda supervisada</w:t>
            </w:r>
          </w:p>
        </w:tc>
        <w:tc>
          <w:tcPr>
            <w:tcW w:w="749" w:type="dxa"/>
            <w:shd w:val="clear" w:color="auto" w:fill="auto"/>
            <w:noWrap/>
            <w:hideMark/>
          </w:tcPr>
          <w:p w14:paraId="2B307B1D" w14:textId="77777777" w:rsidR="00631EBD" w:rsidRPr="00CA1808" w:rsidRDefault="00631EBD" w:rsidP="005B274B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010205"/>
                <w:sz w:val="18"/>
                <w:szCs w:val="18"/>
              </w:rPr>
              <w:t>0</w:t>
            </w:r>
          </w:p>
        </w:tc>
        <w:tc>
          <w:tcPr>
            <w:tcW w:w="955" w:type="dxa"/>
            <w:shd w:val="clear" w:color="auto" w:fill="auto"/>
            <w:noWrap/>
            <w:hideMark/>
          </w:tcPr>
          <w:p w14:paraId="7DEFD2E9" w14:textId="358F237B" w:rsidR="00631EBD" w:rsidRPr="00CA1808" w:rsidRDefault="00631EBD" w:rsidP="0009550A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010205"/>
                <w:sz w:val="18"/>
                <w:szCs w:val="18"/>
              </w:rPr>
              <w:t>0</w:t>
            </w:r>
          </w:p>
        </w:tc>
        <w:tc>
          <w:tcPr>
            <w:tcW w:w="715" w:type="dxa"/>
            <w:shd w:val="clear" w:color="auto" w:fill="auto"/>
            <w:noWrap/>
            <w:hideMark/>
          </w:tcPr>
          <w:p w14:paraId="747B2A81" w14:textId="77777777" w:rsidR="00631EBD" w:rsidRPr="00CA1808" w:rsidRDefault="00631EBD" w:rsidP="005B274B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010205"/>
                <w:sz w:val="18"/>
                <w:szCs w:val="18"/>
              </w:rPr>
              <w:t>0</w:t>
            </w:r>
          </w:p>
        </w:tc>
        <w:tc>
          <w:tcPr>
            <w:tcW w:w="836" w:type="dxa"/>
            <w:shd w:val="clear" w:color="auto" w:fill="auto"/>
          </w:tcPr>
          <w:p w14:paraId="341A8C6D" w14:textId="77777777" w:rsidR="00631EBD" w:rsidRPr="00CA1808" w:rsidRDefault="00631EBD" w:rsidP="005B274B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010205"/>
                <w:sz w:val="18"/>
                <w:szCs w:val="18"/>
              </w:rPr>
              <w:t>0</w:t>
            </w:r>
          </w:p>
        </w:tc>
        <w:tc>
          <w:tcPr>
            <w:tcW w:w="955" w:type="dxa"/>
            <w:shd w:val="clear" w:color="auto" w:fill="auto"/>
            <w:noWrap/>
            <w:hideMark/>
          </w:tcPr>
          <w:p w14:paraId="798A0B49" w14:textId="77777777" w:rsidR="00631EBD" w:rsidRPr="00CA1808" w:rsidRDefault="00631EBD" w:rsidP="005B274B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</w:p>
        </w:tc>
      </w:tr>
      <w:tr w:rsidR="00631EBD" w:rsidRPr="00CA1808" w14:paraId="376E913B" w14:textId="77777777" w:rsidTr="0009550A">
        <w:trPr>
          <w:trHeight w:val="555"/>
        </w:trPr>
        <w:tc>
          <w:tcPr>
            <w:tcW w:w="1393" w:type="dxa"/>
            <w:vMerge w:val="restart"/>
            <w:shd w:val="clear" w:color="auto" w:fill="auto"/>
            <w:hideMark/>
          </w:tcPr>
          <w:p w14:paraId="09AC6409" w14:textId="77777777" w:rsidR="00631EBD" w:rsidRPr="00CA1808" w:rsidRDefault="00631EBD" w:rsidP="005B274B">
            <w:pPr>
              <w:contextualSpacing/>
              <w:rPr>
                <w:rFonts w:ascii="Times New Roman" w:hAnsi="Times New Roman"/>
                <w:color w:val="264A60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264A60"/>
                <w:sz w:val="18"/>
                <w:szCs w:val="18"/>
              </w:rPr>
              <w:t>Convivencia</w:t>
            </w:r>
          </w:p>
        </w:tc>
        <w:tc>
          <w:tcPr>
            <w:tcW w:w="1439" w:type="dxa"/>
            <w:shd w:val="clear" w:color="auto" w:fill="auto"/>
            <w:hideMark/>
          </w:tcPr>
          <w:p w14:paraId="35865462" w14:textId="77777777" w:rsidR="00631EBD" w:rsidRPr="00CA1808" w:rsidRDefault="00631EBD" w:rsidP="005B274B">
            <w:pPr>
              <w:contextualSpacing/>
              <w:rPr>
                <w:rFonts w:ascii="Times New Roman" w:hAnsi="Times New Roman"/>
                <w:color w:val="264A60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264A60"/>
                <w:sz w:val="18"/>
                <w:szCs w:val="18"/>
              </w:rPr>
              <w:t>Con padres o familiares</w:t>
            </w:r>
          </w:p>
        </w:tc>
        <w:tc>
          <w:tcPr>
            <w:tcW w:w="749" w:type="dxa"/>
            <w:shd w:val="clear" w:color="auto" w:fill="auto"/>
            <w:noWrap/>
            <w:hideMark/>
          </w:tcPr>
          <w:p w14:paraId="7D600665" w14:textId="77777777" w:rsidR="00631EBD" w:rsidRPr="00CA1808" w:rsidRDefault="00631EBD" w:rsidP="005B274B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010205"/>
                <w:sz w:val="18"/>
                <w:szCs w:val="18"/>
              </w:rPr>
              <w:t>21</w:t>
            </w:r>
          </w:p>
        </w:tc>
        <w:tc>
          <w:tcPr>
            <w:tcW w:w="955" w:type="dxa"/>
            <w:shd w:val="clear" w:color="auto" w:fill="auto"/>
            <w:noWrap/>
            <w:hideMark/>
          </w:tcPr>
          <w:p w14:paraId="67E245E1" w14:textId="5E632A09" w:rsidR="00631EBD" w:rsidRPr="00CA1808" w:rsidRDefault="00F7353C" w:rsidP="0009550A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  <w:r>
              <w:rPr>
                <w:rFonts w:ascii="Times New Roman" w:hAnsi="Times New Roman"/>
                <w:color w:val="010205"/>
                <w:sz w:val="18"/>
                <w:szCs w:val="18"/>
              </w:rPr>
              <w:t>87.</w:t>
            </w:r>
            <w:r w:rsidR="00631EBD" w:rsidRPr="00CA1808">
              <w:rPr>
                <w:rFonts w:ascii="Times New Roman" w:hAnsi="Times New Roman"/>
                <w:color w:val="010205"/>
                <w:sz w:val="18"/>
                <w:szCs w:val="18"/>
              </w:rPr>
              <w:t>5</w:t>
            </w:r>
          </w:p>
        </w:tc>
        <w:tc>
          <w:tcPr>
            <w:tcW w:w="715" w:type="dxa"/>
            <w:shd w:val="clear" w:color="auto" w:fill="auto"/>
            <w:noWrap/>
            <w:hideMark/>
          </w:tcPr>
          <w:p w14:paraId="6E9FA5DF" w14:textId="77777777" w:rsidR="00631EBD" w:rsidRPr="00CA1808" w:rsidRDefault="00631EBD" w:rsidP="005B274B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010205"/>
                <w:sz w:val="18"/>
                <w:szCs w:val="18"/>
              </w:rPr>
              <w:t>33</w:t>
            </w:r>
          </w:p>
        </w:tc>
        <w:tc>
          <w:tcPr>
            <w:tcW w:w="836" w:type="dxa"/>
            <w:shd w:val="clear" w:color="auto" w:fill="auto"/>
          </w:tcPr>
          <w:p w14:paraId="7DAB53BE" w14:textId="77777777" w:rsidR="00631EBD" w:rsidRPr="00CA1808" w:rsidRDefault="00631EBD" w:rsidP="005B274B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010205"/>
                <w:sz w:val="18"/>
                <w:szCs w:val="18"/>
              </w:rPr>
              <w:t>76.6</w:t>
            </w:r>
          </w:p>
        </w:tc>
        <w:tc>
          <w:tcPr>
            <w:tcW w:w="955" w:type="dxa"/>
            <w:shd w:val="clear" w:color="auto" w:fill="auto"/>
            <w:noWrap/>
            <w:hideMark/>
          </w:tcPr>
          <w:p w14:paraId="30B8AA6B" w14:textId="77777777" w:rsidR="00631EBD" w:rsidRPr="00CA1808" w:rsidRDefault="00631EBD" w:rsidP="005B274B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010205"/>
                <w:sz w:val="18"/>
                <w:szCs w:val="18"/>
              </w:rPr>
              <w:t>.430</w:t>
            </w:r>
          </w:p>
        </w:tc>
      </w:tr>
      <w:tr w:rsidR="00631EBD" w:rsidRPr="00CA1808" w14:paraId="34868773" w14:textId="77777777" w:rsidTr="0009550A">
        <w:trPr>
          <w:trHeight w:val="189"/>
        </w:trPr>
        <w:tc>
          <w:tcPr>
            <w:tcW w:w="1393" w:type="dxa"/>
            <w:vMerge/>
            <w:shd w:val="clear" w:color="auto" w:fill="auto"/>
            <w:vAlign w:val="center"/>
            <w:hideMark/>
          </w:tcPr>
          <w:p w14:paraId="27C64D6A" w14:textId="77777777" w:rsidR="00631EBD" w:rsidRPr="00CA1808" w:rsidRDefault="00631EBD" w:rsidP="005B274B">
            <w:pPr>
              <w:contextualSpacing/>
              <w:rPr>
                <w:rFonts w:ascii="Times New Roman" w:hAnsi="Times New Roman"/>
                <w:color w:val="264A60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  <w:hideMark/>
          </w:tcPr>
          <w:p w14:paraId="7D94B232" w14:textId="77777777" w:rsidR="00631EBD" w:rsidRPr="00CA1808" w:rsidRDefault="00631EBD" w:rsidP="005B274B">
            <w:pPr>
              <w:contextualSpacing/>
              <w:rPr>
                <w:rFonts w:ascii="Times New Roman" w:hAnsi="Times New Roman"/>
                <w:color w:val="264A60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264A60"/>
                <w:sz w:val="18"/>
                <w:szCs w:val="18"/>
              </w:rPr>
              <w:t>Solo</w:t>
            </w:r>
          </w:p>
        </w:tc>
        <w:tc>
          <w:tcPr>
            <w:tcW w:w="749" w:type="dxa"/>
            <w:shd w:val="clear" w:color="auto" w:fill="auto"/>
            <w:noWrap/>
            <w:hideMark/>
          </w:tcPr>
          <w:p w14:paraId="4C852E6F" w14:textId="77777777" w:rsidR="00631EBD" w:rsidRPr="00CA1808" w:rsidRDefault="00631EBD" w:rsidP="005B274B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010205"/>
                <w:sz w:val="18"/>
                <w:szCs w:val="18"/>
              </w:rPr>
              <w:t>3</w:t>
            </w:r>
          </w:p>
        </w:tc>
        <w:tc>
          <w:tcPr>
            <w:tcW w:w="955" w:type="dxa"/>
            <w:shd w:val="clear" w:color="auto" w:fill="auto"/>
            <w:noWrap/>
            <w:hideMark/>
          </w:tcPr>
          <w:p w14:paraId="2C534559" w14:textId="6DBB3BC1" w:rsidR="00631EBD" w:rsidRPr="00CA1808" w:rsidRDefault="00F7353C" w:rsidP="0009550A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  <w:r>
              <w:rPr>
                <w:rFonts w:ascii="Times New Roman" w:hAnsi="Times New Roman"/>
                <w:color w:val="010205"/>
                <w:sz w:val="18"/>
                <w:szCs w:val="18"/>
              </w:rPr>
              <w:t>12.</w:t>
            </w:r>
            <w:r w:rsidR="00631EBD" w:rsidRPr="00CA1808">
              <w:rPr>
                <w:rFonts w:ascii="Times New Roman" w:hAnsi="Times New Roman"/>
                <w:color w:val="010205"/>
                <w:sz w:val="18"/>
                <w:szCs w:val="18"/>
              </w:rPr>
              <w:t>5</w:t>
            </w:r>
          </w:p>
        </w:tc>
        <w:tc>
          <w:tcPr>
            <w:tcW w:w="715" w:type="dxa"/>
            <w:shd w:val="clear" w:color="auto" w:fill="auto"/>
            <w:noWrap/>
            <w:hideMark/>
          </w:tcPr>
          <w:p w14:paraId="119825D3" w14:textId="77777777" w:rsidR="00631EBD" w:rsidRPr="00CA1808" w:rsidRDefault="00631EBD" w:rsidP="005B274B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010205"/>
                <w:sz w:val="18"/>
                <w:szCs w:val="18"/>
              </w:rPr>
              <w:t>8</w:t>
            </w:r>
          </w:p>
        </w:tc>
        <w:tc>
          <w:tcPr>
            <w:tcW w:w="836" w:type="dxa"/>
            <w:shd w:val="clear" w:color="auto" w:fill="auto"/>
          </w:tcPr>
          <w:p w14:paraId="14EFD5DD" w14:textId="77777777" w:rsidR="00631EBD" w:rsidRPr="00CA1808" w:rsidRDefault="00631EBD" w:rsidP="005B274B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  <w:r>
              <w:rPr>
                <w:rFonts w:ascii="Times New Roman" w:hAnsi="Times New Roman"/>
                <w:color w:val="010205"/>
                <w:sz w:val="18"/>
                <w:szCs w:val="18"/>
              </w:rPr>
              <w:t>18.5</w:t>
            </w:r>
          </w:p>
        </w:tc>
        <w:tc>
          <w:tcPr>
            <w:tcW w:w="955" w:type="dxa"/>
            <w:shd w:val="clear" w:color="auto" w:fill="auto"/>
            <w:noWrap/>
            <w:hideMark/>
          </w:tcPr>
          <w:p w14:paraId="4FEC3A54" w14:textId="77777777" w:rsidR="00631EBD" w:rsidRPr="00CA1808" w:rsidRDefault="00631EBD" w:rsidP="005B274B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</w:p>
        </w:tc>
      </w:tr>
      <w:tr w:rsidR="00631EBD" w:rsidRPr="00CA1808" w14:paraId="43EF91E8" w14:textId="77777777" w:rsidTr="0009550A">
        <w:trPr>
          <w:trHeight w:val="161"/>
        </w:trPr>
        <w:tc>
          <w:tcPr>
            <w:tcW w:w="139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80725F0" w14:textId="77777777" w:rsidR="00631EBD" w:rsidRPr="00CA1808" w:rsidRDefault="00631EBD" w:rsidP="005B274B">
            <w:pPr>
              <w:contextualSpacing/>
              <w:rPr>
                <w:rFonts w:ascii="Times New Roman" w:hAnsi="Times New Roman"/>
                <w:color w:val="264A60"/>
                <w:sz w:val="18"/>
                <w:szCs w:val="18"/>
              </w:rPr>
            </w:pPr>
          </w:p>
        </w:tc>
        <w:tc>
          <w:tcPr>
            <w:tcW w:w="1439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354735E4" w14:textId="77777777" w:rsidR="00631EBD" w:rsidRPr="00CA1808" w:rsidRDefault="00631EBD" w:rsidP="005B274B">
            <w:pPr>
              <w:contextualSpacing/>
              <w:rPr>
                <w:rFonts w:ascii="Times New Roman" w:hAnsi="Times New Roman"/>
                <w:color w:val="264A60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264A60"/>
                <w:sz w:val="18"/>
                <w:szCs w:val="18"/>
              </w:rPr>
              <w:t>Con pareja</w:t>
            </w:r>
          </w:p>
        </w:tc>
        <w:tc>
          <w:tcPr>
            <w:tcW w:w="749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07EB2D2B" w14:textId="77777777" w:rsidR="00631EBD" w:rsidRPr="00CA1808" w:rsidRDefault="00631EBD" w:rsidP="005B274B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010205"/>
                <w:sz w:val="18"/>
                <w:szCs w:val="18"/>
              </w:rPr>
              <w:t>0</w:t>
            </w:r>
          </w:p>
        </w:tc>
        <w:tc>
          <w:tcPr>
            <w:tcW w:w="955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64308D15" w14:textId="33C2FCA0" w:rsidR="00631EBD" w:rsidRPr="00CA1808" w:rsidRDefault="00631EBD" w:rsidP="00EF1A4D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010205"/>
                <w:sz w:val="18"/>
                <w:szCs w:val="18"/>
              </w:rPr>
              <w:t>0</w:t>
            </w:r>
          </w:p>
        </w:tc>
        <w:tc>
          <w:tcPr>
            <w:tcW w:w="715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35A13CE4" w14:textId="77777777" w:rsidR="00631EBD" w:rsidRPr="00CA1808" w:rsidRDefault="00631EBD" w:rsidP="005B274B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010205"/>
                <w:sz w:val="18"/>
                <w:szCs w:val="18"/>
              </w:rPr>
              <w:t>2</w:t>
            </w:r>
          </w:p>
        </w:tc>
        <w:tc>
          <w:tcPr>
            <w:tcW w:w="836" w:type="dxa"/>
            <w:tcBorders>
              <w:bottom w:val="single" w:sz="4" w:space="0" w:color="auto"/>
            </w:tcBorders>
            <w:shd w:val="clear" w:color="auto" w:fill="auto"/>
          </w:tcPr>
          <w:p w14:paraId="05A9BDA4" w14:textId="77777777" w:rsidR="00631EBD" w:rsidRPr="00CA1808" w:rsidRDefault="00631EBD" w:rsidP="005B274B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  <w:r>
              <w:rPr>
                <w:rFonts w:ascii="Times New Roman" w:hAnsi="Times New Roman"/>
                <w:color w:val="010205"/>
                <w:sz w:val="18"/>
                <w:szCs w:val="18"/>
              </w:rPr>
              <w:t>4.6</w:t>
            </w:r>
          </w:p>
        </w:tc>
        <w:tc>
          <w:tcPr>
            <w:tcW w:w="955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5BDCE2A4" w14:textId="77777777" w:rsidR="00631EBD" w:rsidRPr="00CA1808" w:rsidRDefault="00631EBD" w:rsidP="005B274B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</w:p>
        </w:tc>
      </w:tr>
    </w:tbl>
    <w:p w14:paraId="681FB9E2" w14:textId="77777777" w:rsidR="00631EBD" w:rsidRDefault="00631EBD" w:rsidP="005B274B">
      <w:pPr>
        <w:contextualSpacing/>
        <w:rPr>
          <w:rFonts w:ascii="Times New Roman" w:hAnsi="Times New Roman"/>
        </w:rPr>
        <w:sectPr w:rsidR="00631EBD" w:rsidSect="0009550A">
          <w:footerReference w:type="even" r:id="rId10"/>
          <w:footerReference w:type="default" r:id="rId11"/>
          <w:pgSz w:w="11900" w:h="16840"/>
          <w:pgMar w:top="1417" w:right="1701" w:bottom="1417" w:left="1701" w:header="708" w:footer="708" w:gutter="0"/>
          <w:cols w:space="708"/>
          <w:docGrid w:linePitch="360"/>
        </w:sectPr>
      </w:pPr>
    </w:p>
    <w:p w14:paraId="7236C793" w14:textId="77777777" w:rsidR="00631EBD" w:rsidRDefault="00631EBD" w:rsidP="00631EBD">
      <w:pPr>
        <w:rPr>
          <w:rFonts w:ascii="Times New Roman" w:hAnsi="Times New Roman"/>
          <w:sz w:val="20"/>
          <w:szCs w:val="20"/>
        </w:rPr>
      </w:pPr>
      <w:r w:rsidRPr="00DB307A">
        <w:rPr>
          <w:rFonts w:ascii="Times New Roman" w:hAnsi="Times New Roman"/>
          <w:sz w:val="20"/>
          <w:szCs w:val="20"/>
        </w:rPr>
        <w:lastRenderedPageBreak/>
        <w:t xml:space="preserve">Tabla 2. Inteligencia Emocional según el funcionamiento social alto y bajo en pacientes </w:t>
      </w:r>
      <w:r>
        <w:rPr>
          <w:rFonts w:ascii="Times New Roman" w:hAnsi="Times New Roman"/>
          <w:sz w:val="20"/>
          <w:szCs w:val="20"/>
        </w:rPr>
        <w:t>con esquizofrenia</w:t>
      </w:r>
    </w:p>
    <w:p w14:paraId="3A935514" w14:textId="77777777" w:rsidR="00631EBD" w:rsidRDefault="00631EBD" w:rsidP="005B274B">
      <w:pPr>
        <w:spacing w:line="240" w:lineRule="auto"/>
        <w:contextualSpacing/>
        <w:rPr>
          <w:rFonts w:ascii="Times New Roman" w:hAnsi="Times New Roman"/>
          <w:sz w:val="16"/>
          <w:szCs w:val="16"/>
        </w:rPr>
      </w:pPr>
    </w:p>
    <w:tbl>
      <w:tblPr>
        <w:tblW w:w="14598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22"/>
        <w:gridCol w:w="903"/>
        <w:gridCol w:w="902"/>
        <w:gridCol w:w="903"/>
        <w:gridCol w:w="902"/>
        <w:gridCol w:w="1199"/>
        <w:gridCol w:w="1053"/>
        <w:gridCol w:w="902"/>
        <w:gridCol w:w="903"/>
        <w:gridCol w:w="903"/>
        <w:gridCol w:w="903"/>
        <w:gridCol w:w="903"/>
      </w:tblGrid>
      <w:tr w:rsidR="00631EBD" w:rsidRPr="002950C0" w14:paraId="1469670A" w14:textId="77777777" w:rsidTr="0009550A">
        <w:trPr>
          <w:trHeight w:val="196"/>
        </w:trPr>
        <w:tc>
          <w:tcPr>
            <w:tcW w:w="42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33B1B7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color w:val="264A60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357DF6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color w:val="264A60"/>
                <w:sz w:val="16"/>
                <w:szCs w:val="16"/>
              </w:rPr>
            </w:pPr>
          </w:p>
        </w:tc>
        <w:tc>
          <w:tcPr>
            <w:tcW w:w="18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2E4751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color w:val="264A60"/>
                <w:sz w:val="16"/>
                <w:szCs w:val="16"/>
              </w:rPr>
            </w:pPr>
            <w:r w:rsidRPr="002950C0">
              <w:rPr>
                <w:rFonts w:ascii="Times New Roman" w:hAnsi="Times New Roman"/>
                <w:b/>
                <w:color w:val="264A60"/>
                <w:sz w:val="16"/>
                <w:szCs w:val="16"/>
              </w:rPr>
              <w:t>Grupo con Alto Funcionamiento Social</w:t>
            </w:r>
          </w:p>
        </w:tc>
        <w:tc>
          <w:tcPr>
            <w:tcW w:w="21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3C72DF7E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i/>
                <w:color w:val="010205"/>
                <w:sz w:val="16"/>
                <w:szCs w:val="16"/>
              </w:rPr>
            </w:pPr>
            <w:r w:rsidRPr="002950C0">
              <w:rPr>
                <w:rFonts w:ascii="Times New Roman" w:hAnsi="Times New Roman"/>
                <w:b/>
                <w:color w:val="264A60"/>
                <w:sz w:val="16"/>
                <w:szCs w:val="16"/>
              </w:rPr>
              <w:t>Grupo con Bajo Funcionamiento Social</w:t>
            </w: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1DF4C249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color w:val="010205"/>
                <w:sz w:val="16"/>
                <w:szCs w:val="16"/>
              </w:rPr>
            </w:pPr>
          </w:p>
        </w:tc>
        <w:tc>
          <w:tcPr>
            <w:tcW w:w="9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1CE385F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bottom w:val="single" w:sz="4" w:space="0" w:color="auto"/>
            </w:tcBorders>
          </w:tcPr>
          <w:p w14:paraId="6F5563C9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bottom w:val="single" w:sz="4" w:space="0" w:color="auto"/>
            </w:tcBorders>
          </w:tcPr>
          <w:p w14:paraId="39E1F69A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bottom w:val="single" w:sz="4" w:space="0" w:color="auto"/>
            </w:tcBorders>
          </w:tcPr>
          <w:p w14:paraId="2CBE5108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C3766A4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</w:tr>
      <w:tr w:rsidR="00631EBD" w:rsidRPr="002950C0" w14:paraId="11C91696" w14:textId="77777777" w:rsidTr="0009550A">
        <w:trPr>
          <w:trHeight w:val="196"/>
        </w:trPr>
        <w:tc>
          <w:tcPr>
            <w:tcW w:w="42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A2ACB9" w14:textId="2A1E9664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color w:val="264A60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C8F0A0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color w:val="264A60"/>
                <w:sz w:val="16"/>
                <w:szCs w:val="16"/>
              </w:rPr>
            </w:pPr>
          </w:p>
        </w:tc>
        <w:tc>
          <w:tcPr>
            <w:tcW w:w="902" w:type="dxa"/>
            <w:tcBorders>
              <w:top w:val="single" w:sz="4" w:space="0" w:color="auto"/>
              <w:bottom w:val="single" w:sz="4" w:space="0" w:color="auto"/>
            </w:tcBorders>
          </w:tcPr>
          <w:p w14:paraId="60C40589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color w:val="264A60"/>
                <w:sz w:val="16"/>
                <w:szCs w:val="16"/>
              </w:rPr>
            </w:pPr>
            <w:r w:rsidRPr="002950C0">
              <w:rPr>
                <w:rFonts w:ascii="Times New Roman" w:hAnsi="Times New Roman"/>
                <w:b/>
                <w:color w:val="264A60"/>
                <w:sz w:val="16"/>
                <w:szCs w:val="16"/>
              </w:rPr>
              <w:t>Media</w:t>
            </w:r>
          </w:p>
        </w:tc>
        <w:tc>
          <w:tcPr>
            <w:tcW w:w="902" w:type="dxa"/>
            <w:tcBorders>
              <w:top w:val="single" w:sz="4" w:space="0" w:color="auto"/>
              <w:bottom w:val="single" w:sz="4" w:space="0" w:color="auto"/>
            </w:tcBorders>
          </w:tcPr>
          <w:p w14:paraId="5B1549AF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color w:val="264A60"/>
                <w:sz w:val="16"/>
                <w:szCs w:val="16"/>
              </w:rPr>
            </w:pPr>
            <w:r w:rsidRPr="002950C0">
              <w:rPr>
                <w:rFonts w:ascii="Times New Roman" w:hAnsi="Times New Roman"/>
                <w:b/>
                <w:color w:val="264A60"/>
                <w:sz w:val="16"/>
                <w:szCs w:val="16"/>
              </w:rPr>
              <w:t>SD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</w:tcPr>
          <w:p w14:paraId="5AB8B483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color w:val="010205"/>
                <w:sz w:val="16"/>
                <w:szCs w:val="16"/>
              </w:rPr>
            </w:pPr>
            <w:r w:rsidRPr="002950C0">
              <w:rPr>
                <w:rFonts w:ascii="Times New Roman" w:hAnsi="Times New Roman"/>
                <w:b/>
                <w:color w:val="264A60"/>
                <w:sz w:val="16"/>
                <w:szCs w:val="16"/>
              </w:rPr>
              <w:t>Media</w:t>
            </w:r>
          </w:p>
        </w:tc>
        <w:tc>
          <w:tcPr>
            <w:tcW w:w="11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7AF1DBAE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i/>
                <w:color w:val="010205"/>
                <w:sz w:val="16"/>
                <w:szCs w:val="16"/>
              </w:rPr>
            </w:pPr>
            <w:r w:rsidRPr="002950C0">
              <w:rPr>
                <w:rFonts w:ascii="Times New Roman" w:hAnsi="Times New Roman"/>
                <w:b/>
                <w:i/>
                <w:color w:val="010205"/>
                <w:sz w:val="16"/>
                <w:szCs w:val="16"/>
              </w:rPr>
              <w:t>SD</w:t>
            </w: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2B85971A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color w:val="010205"/>
                <w:sz w:val="16"/>
                <w:szCs w:val="16"/>
              </w:rPr>
            </w:pPr>
            <w:r w:rsidRPr="002950C0">
              <w:rPr>
                <w:rFonts w:ascii="Times New Roman" w:hAnsi="Times New Roman"/>
                <w:b/>
                <w:color w:val="010205"/>
                <w:sz w:val="16"/>
                <w:szCs w:val="16"/>
              </w:rPr>
              <w:t>Diferencias de Medias</w:t>
            </w:r>
          </w:p>
        </w:tc>
        <w:tc>
          <w:tcPr>
            <w:tcW w:w="9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F0281B5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2950C0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t</w:t>
            </w:r>
          </w:p>
        </w:tc>
        <w:tc>
          <w:tcPr>
            <w:tcW w:w="903" w:type="dxa"/>
            <w:tcBorders>
              <w:top w:val="single" w:sz="4" w:space="0" w:color="auto"/>
              <w:bottom w:val="single" w:sz="4" w:space="0" w:color="auto"/>
            </w:tcBorders>
          </w:tcPr>
          <w:p w14:paraId="5E36DE9C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  <w:p w14:paraId="7A06E90D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 w:rsidRPr="002950C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p</w:t>
            </w:r>
          </w:p>
        </w:tc>
        <w:tc>
          <w:tcPr>
            <w:tcW w:w="903" w:type="dxa"/>
            <w:tcBorders>
              <w:top w:val="single" w:sz="4" w:space="0" w:color="auto"/>
              <w:bottom w:val="single" w:sz="4" w:space="0" w:color="auto"/>
            </w:tcBorders>
          </w:tcPr>
          <w:p w14:paraId="76278484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2950C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d</w:t>
            </w:r>
            <w:r w:rsidRPr="002950C0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 Cohen</w:t>
            </w:r>
          </w:p>
        </w:tc>
        <w:tc>
          <w:tcPr>
            <w:tcW w:w="903" w:type="dxa"/>
            <w:tcBorders>
              <w:top w:val="single" w:sz="4" w:space="0" w:color="auto"/>
              <w:bottom w:val="single" w:sz="4" w:space="0" w:color="auto"/>
            </w:tcBorders>
          </w:tcPr>
          <w:p w14:paraId="6513B243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2950C0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Límite inferior</w:t>
            </w:r>
          </w:p>
        </w:tc>
        <w:tc>
          <w:tcPr>
            <w:tcW w:w="9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FAAAD59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2950C0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Límite superior</w:t>
            </w:r>
          </w:p>
        </w:tc>
      </w:tr>
      <w:tr w:rsidR="00631EBD" w:rsidRPr="002950C0" w14:paraId="7CDF7585" w14:textId="77777777" w:rsidTr="0009550A">
        <w:trPr>
          <w:trHeight w:val="196"/>
        </w:trPr>
        <w:tc>
          <w:tcPr>
            <w:tcW w:w="4222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14:paraId="6A743781" w14:textId="77777777" w:rsidR="00631EBD" w:rsidRPr="002950C0" w:rsidRDefault="00631EBD" w:rsidP="005B274B">
            <w:pPr>
              <w:spacing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2950C0">
              <w:rPr>
                <w:rFonts w:ascii="Times New Roman" w:hAnsi="Times New Roman"/>
                <w:sz w:val="16"/>
                <w:szCs w:val="16"/>
              </w:rPr>
              <w:t xml:space="preserve">Aislamiento Social </w:t>
            </w:r>
          </w:p>
        </w:tc>
        <w:tc>
          <w:tcPr>
            <w:tcW w:w="903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078246DA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264A60"/>
                <w:sz w:val="16"/>
                <w:szCs w:val="16"/>
              </w:rPr>
            </w:pPr>
          </w:p>
        </w:tc>
        <w:tc>
          <w:tcPr>
            <w:tcW w:w="902" w:type="dxa"/>
            <w:tcBorders>
              <w:top w:val="single" w:sz="4" w:space="0" w:color="auto"/>
            </w:tcBorders>
          </w:tcPr>
          <w:p w14:paraId="2BE4DDC2" w14:textId="2FAC4FA3" w:rsidR="00631EBD" w:rsidRPr="002950C0" w:rsidRDefault="00331DBA" w:rsidP="00303C8A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  <w:r>
              <w:rPr>
                <w:rFonts w:ascii="Times New Roman" w:hAnsi="Times New Roman"/>
                <w:color w:val="010205"/>
                <w:sz w:val="16"/>
                <w:szCs w:val="16"/>
              </w:rPr>
              <w:t>11.</w:t>
            </w:r>
            <w:r w:rsidR="00631EBD" w:rsidRPr="002950C0">
              <w:rPr>
                <w:rFonts w:ascii="Times New Roman" w:hAnsi="Times New Roman"/>
                <w:color w:val="010205"/>
                <w:sz w:val="16"/>
                <w:szCs w:val="16"/>
              </w:rPr>
              <w:t>0</w:t>
            </w:r>
            <w:r w:rsidR="00303C8A">
              <w:rPr>
                <w:rFonts w:ascii="Times New Roman" w:hAnsi="Times New Roman"/>
                <w:color w:val="010205"/>
                <w:sz w:val="16"/>
                <w:szCs w:val="16"/>
              </w:rPr>
              <w:t>7</w:t>
            </w:r>
          </w:p>
        </w:tc>
        <w:tc>
          <w:tcPr>
            <w:tcW w:w="902" w:type="dxa"/>
            <w:tcBorders>
              <w:top w:val="single" w:sz="4" w:space="0" w:color="auto"/>
            </w:tcBorders>
          </w:tcPr>
          <w:p w14:paraId="061C16AC" w14:textId="5F53D56F" w:rsidR="00631EBD" w:rsidRPr="002950C0" w:rsidRDefault="00B40C0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  <w:r>
              <w:rPr>
                <w:rFonts w:ascii="Times New Roman" w:hAnsi="Times New Roman"/>
                <w:color w:val="010205"/>
                <w:sz w:val="16"/>
                <w:szCs w:val="16"/>
              </w:rPr>
              <w:t>1.</w:t>
            </w:r>
            <w:r w:rsidR="00631EBD" w:rsidRPr="002950C0">
              <w:rPr>
                <w:rFonts w:ascii="Times New Roman" w:hAnsi="Times New Roman"/>
                <w:color w:val="010205"/>
                <w:sz w:val="16"/>
                <w:szCs w:val="16"/>
              </w:rPr>
              <w:t>86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</w:tcBorders>
            <w:shd w:val="clear" w:color="auto" w:fill="auto"/>
            <w:noWrap/>
            <w:hideMark/>
          </w:tcPr>
          <w:p w14:paraId="7E9E8AFD" w14:textId="36EDC252" w:rsidR="00631EBD" w:rsidRPr="002950C0" w:rsidRDefault="00303C8A" w:rsidP="00303C8A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  <w:r>
              <w:rPr>
                <w:rFonts w:ascii="Times New Roman" w:hAnsi="Times New Roman"/>
                <w:color w:val="010205"/>
                <w:sz w:val="16"/>
                <w:szCs w:val="16"/>
              </w:rPr>
              <w:t>8.</w:t>
            </w:r>
            <w:r w:rsidR="00631EBD" w:rsidRPr="002950C0">
              <w:rPr>
                <w:rFonts w:ascii="Times New Roman" w:hAnsi="Times New Roman"/>
                <w:color w:val="010205"/>
                <w:sz w:val="16"/>
                <w:szCs w:val="16"/>
              </w:rPr>
              <w:t>4</w:t>
            </w:r>
            <w:r>
              <w:rPr>
                <w:rFonts w:ascii="Times New Roman" w:hAnsi="Times New Roman"/>
                <w:color w:val="010205"/>
                <w:sz w:val="16"/>
                <w:szCs w:val="16"/>
              </w:rPr>
              <w:t>2</w:t>
            </w:r>
          </w:p>
        </w:tc>
        <w:tc>
          <w:tcPr>
            <w:tcW w:w="119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23470931" w14:textId="78452827" w:rsidR="00631EBD" w:rsidRPr="002950C0" w:rsidRDefault="00FB6271" w:rsidP="00FB6271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  <w:r>
              <w:rPr>
                <w:rFonts w:ascii="Times New Roman" w:hAnsi="Times New Roman"/>
                <w:color w:val="010205"/>
                <w:sz w:val="16"/>
                <w:szCs w:val="16"/>
              </w:rPr>
              <w:t>1.</w:t>
            </w:r>
            <w:r w:rsidR="00631EBD" w:rsidRPr="002950C0">
              <w:rPr>
                <w:rFonts w:ascii="Times New Roman" w:hAnsi="Times New Roman"/>
                <w:color w:val="010205"/>
                <w:sz w:val="16"/>
                <w:szCs w:val="16"/>
              </w:rPr>
              <w:t>64</w:t>
            </w:r>
          </w:p>
        </w:tc>
        <w:tc>
          <w:tcPr>
            <w:tcW w:w="1053" w:type="dxa"/>
            <w:tcBorders>
              <w:top w:val="single" w:sz="4" w:space="0" w:color="auto"/>
            </w:tcBorders>
            <w:shd w:val="clear" w:color="auto" w:fill="auto"/>
            <w:noWrap/>
          </w:tcPr>
          <w:p w14:paraId="77386B3F" w14:textId="3A31D1D1" w:rsidR="00631EBD" w:rsidRPr="002950C0" w:rsidRDefault="00636893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  <w:r>
              <w:rPr>
                <w:rFonts w:ascii="Times New Roman" w:hAnsi="Times New Roman"/>
                <w:color w:val="010205"/>
                <w:sz w:val="16"/>
                <w:szCs w:val="16"/>
              </w:rPr>
              <w:t>-2.</w:t>
            </w:r>
            <w:r w:rsidR="00631EBD" w:rsidRPr="002950C0">
              <w:rPr>
                <w:rFonts w:ascii="Times New Roman" w:hAnsi="Times New Roman"/>
                <w:color w:val="010205"/>
                <w:sz w:val="16"/>
                <w:szCs w:val="16"/>
              </w:rPr>
              <w:t>65</w:t>
            </w:r>
          </w:p>
        </w:tc>
        <w:tc>
          <w:tcPr>
            <w:tcW w:w="90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4A7756E8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950C0">
              <w:rPr>
                <w:rFonts w:ascii="Times New Roman" w:hAnsi="Times New Roman"/>
                <w:color w:val="000000"/>
                <w:sz w:val="16"/>
                <w:szCs w:val="16"/>
              </w:rPr>
              <w:t>-5.81</w:t>
            </w:r>
          </w:p>
        </w:tc>
        <w:tc>
          <w:tcPr>
            <w:tcW w:w="903" w:type="dxa"/>
            <w:tcBorders>
              <w:top w:val="single" w:sz="4" w:space="0" w:color="auto"/>
            </w:tcBorders>
          </w:tcPr>
          <w:p w14:paraId="5F4DE868" w14:textId="5749839B" w:rsidR="00631EBD" w:rsidRPr="002950C0" w:rsidRDefault="00636893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&lt;0.</w:t>
            </w:r>
            <w:r w:rsidR="00631EBD" w:rsidRPr="002950C0">
              <w:rPr>
                <w:rFonts w:ascii="Times New Roman" w:hAnsi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903" w:type="dxa"/>
            <w:tcBorders>
              <w:top w:val="single" w:sz="4" w:space="0" w:color="auto"/>
            </w:tcBorders>
          </w:tcPr>
          <w:p w14:paraId="4AD9CDB9" w14:textId="56198379" w:rsidR="00631EBD" w:rsidRPr="002950C0" w:rsidRDefault="00636893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-1.</w:t>
            </w:r>
            <w:r w:rsidR="00631EBD" w:rsidRPr="002950C0">
              <w:rPr>
                <w:rFonts w:ascii="Times New Roman" w:hAnsi="Times New Roman"/>
                <w:color w:val="000000"/>
                <w:sz w:val="16"/>
                <w:szCs w:val="16"/>
              </w:rPr>
              <w:t>48</w:t>
            </w:r>
          </w:p>
        </w:tc>
        <w:tc>
          <w:tcPr>
            <w:tcW w:w="903" w:type="dxa"/>
            <w:tcBorders>
              <w:top w:val="single" w:sz="4" w:space="0" w:color="auto"/>
            </w:tcBorders>
          </w:tcPr>
          <w:p w14:paraId="20B61A49" w14:textId="204F06B3" w:rsidR="00631EBD" w:rsidRPr="002950C0" w:rsidRDefault="00D358F5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-3.</w:t>
            </w:r>
            <w:r w:rsidR="00631EBD" w:rsidRPr="002950C0">
              <w:rPr>
                <w:rFonts w:ascii="Times New Roman" w:hAnsi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90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B2177" w14:textId="057AAECF" w:rsidR="00631EBD" w:rsidRPr="002950C0" w:rsidRDefault="00D358F5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-1.</w:t>
            </w:r>
            <w:r w:rsidR="00631EBD" w:rsidRPr="002950C0">
              <w:rPr>
                <w:rFonts w:ascii="Times New Roman" w:hAnsi="Times New Roman"/>
                <w:color w:val="000000"/>
                <w:sz w:val="16"/>
                <w:szCs w:val="16"/>
              </w:rPr>
              <w:t>74</w:t>
            </w:r>
          </w:p>
        </w:tc>
      </w:tr>
      <w:tr w:rsidR="00631EBD" w:rsidRPr="002950C0" w14:paraId="05F276C4" w14:textId="77777777" w:rsidTr="0009550A">
        <w:trPr>
          <w:trHeight w:val="169"/>
        </w:trPr>
        <w:tc>
          <w:tcPr>
            <w:tcW w:w="4222" w:type="dxa"/>
            <w:vMerge/>
            <w:shd w:val="clear" w:color="auto" w:fill="auto"/>
            <w:vAlign w:val="center"/>
            <w:hideMark/>
          </w:tcPr>
          <w:p w14:paraId="23AC5E5D" w14:textId="77777777" w:rsidR="00631EBD" w:rsidRPr="002950C0" w:rsidRDefault="00631EBD" w:rsidP="005B274B">
            <w:pPr>
              <w:spacing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shd w:val="clear" w:color="auto" w:fill="auto"/>
          </w:tcPr>
          <w:p w14:paraId="26ACD0C1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264A60"/>
                <w:sz w:val="16"/>
                <w:szCs w:val="16"/>
              </w:rPr>
            </w:pPr>
          </w:p>
        </w:tc>
        <w:tc>
          <w:tcPr>
            <w:tcW w:w="902" w:type="dxa"/>
          </w:tcPr>
          <w:p w14:paraId="4ED15414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</w:p>
        </w:tc>
        <w:tc>
          <w:tcPr>
            <w:tcW w:w="902" w:type="dxa"/>
          </w:tcPr>
          <w:p w14:paraId="4F93668C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</w:p>
        </w:tc>
        <w:tc>
          <w:tcPr>
            <w:tcW w:w="902" w:type="dxa"/>
            <w:tcBorders>
              <w:left w:val="nil"/>
            </w:tcBorders>
            <w:shd w:val="clear" w:color="auto" w:fill="auto"/>
            <w:noWrap/>
            <w:hideMark/>
          </w:tcPr>
          <w:p w14:paraId="64D1D62F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</w:p>
        </w:tc>
        <w:tc>
          <w:tcPr>
            <w:tcW w:w="1199" w:type="dxa"/>
            <w:shd w:val="clear" w:color="auto" w:fill="auto"/>
            <w:noWrap/>
            <w:hideMark/>
          </w:tcPr>
          <w:p w14:paraId="6112B44B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</w:p>
        </w:tc>
        <w:tc>
          <w:tcPr>
            <w:tcW w:w="1053" w:type="dxa"/>
            <w:shd w:val="clear" w:color="auto" w:fill="auto"/>
            <w:noWrap/>
          </w:tcPr>
          <w:p w14:paraId="259B9EAE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</w:p>
        </w:tc>
        <w:tc>
          <w:tcPr>
            <w:tcW w:w="902" w:type="dxa"/>
            <w:shd w:val="clear" w:color="auto" w:fill="auto"/>
            <w:noWrap/>
            <w:vAlign w:val="bottom"/>
          </w:tcPr>
          <w:p w14:paraId="5E232F3C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</w:tcPr>
          <w:p w14:paraId="06D7E937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</w:tcPr>
          <w:p w14:paraId="241AA359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</w:tcPr>
          <w:p w14:paraId="2CF941EF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  <w:shd w:val="clear" w:color="auto" w:fill="auto"/>
            <w:noWrap/>
            <w:vAlign w:val="bottom"/>
            <w:hideMark/>
          </w:tcPr>
          <w:p w14:paraId="716334EE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631EBD" w:rsidRPr="002950C0" w14:paraId="4A35D885" w14:textId="77777777" w:rsidTr="0009550A">
        <w:trPr>
          <w:trHeight w:val="169"/>
        </w:trPr>
        <w:tc>
          <w:tcPr>
            <w:tcW w:w="4222" w:type="dxa"/>
            <w:vMerge w:val="restart"/>
            <w:shd w:val="clear" w:color="auto" w:fill="auto"/>
            <w:hideMark/>
          </w:tcPr>
          <w:p w14:paraId="41C2EAAF" w14:textId="77777777" w:rsidR="00631EBD" w:rsidRPr="002950C0" w:rsidRDefault="00631EBD" w:rsidP="005B274B">
            <w:pPr>
              <w:spacing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2950C0">
              <w:rPr>
                <w:rFonts w:ascii="Times New Roman" w:hAnsi="Times New Roman"/>
                <w:sz w:val="16"/>
                <w:szCs w:val="16"/>
              </w:rPr>
              <w:t>Comunicación interpersonal</w:t>
            </w:r>
          </w:p>
        </w:tc>
        <w:tc>
          <w:tcPr>
            <w:tcW w:w="903" w:type="dxa"/>
            <w:shd w:val="clear" w:color="auto" w:fill="auto"/>
            <w:hideMark/>
          </w:tcPr>
          <w:p w14:paraId="6DB21F3A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264A60"/>
                <w:sz w:val="16"/>
                <w:szCs w:val="16"/>
              </w:rPr>
            </w:pPr>
          </w:p>
        </w:tc>
        <w:tc>
          <w:tcPr>
            <w:tcW w:w="902" w:type="dxa"/>
          </w:tcPr>
          <w:p w14:paraId="6564E43C" w14:textId="6FAC40BE" w:rsidR="00631EBD" w:rsidRPr="002950C0" w:rsidRDefault="00331DBA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  <w:r>
              <w:rPr>
                <w:rFonts w:ascii="Times New Roman" w:hAnsi="Times New Roman"/>
                <w:color w:val="010205"/>
                <w:sz w:val="16"/>
                <w:szCs w:val="16"/>
              </w:rPr>
              <w:t>6.</w:t>
            </w:r>
            <w:r w:rsidR="00631EBD" w:rsidRPr="002950C0">
              <w:rPr>
                <w:rFonts w:ascii="Times New Roman" w:hAnsi="Times New Roman"/>
                <w:color w:val="010205"/>
                <w:sz w:val="16"/>
                <w:szCs w:val="16"/>
              </w:rPr>
              <w:t>86</w:t>
            </w:r>
          </w:p>
        </w:tc>
        <w:tc>
          <w:tcPr>
            <w:tcW w:w="902" w:type="dxa"/>
          </w:tcPr>
          <w:p w14:paraId="6A94CEDA" w14:textId="0188B4CA" w:rsidR="00631EBD" w:rsidRPr="002950C0" w:rsidRDefault="00B40C0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  <w:r>
              <w:rPr>
                <w:rFonts w:ascii="Times New Roman" w:hAnsi="Times New Roman"/>
                <w:color w:val="010205"/>
                <w:sz w:val="16"/>
                <w:szCs w:val="16"/>
              </w:rPr>
              <w:t>1.</w:t>
            </w:r>
            <w:r w:rsidR="00631EBD" w:rsidRPr="002950C0">
              <w:rPr>
                <w:rFonts w:ascii="Times New Roman" w:hAnsi="Times New Roman"/>
                <w:color w:val="010205"/>
                <w:sz w:val="16"/>
                <w:szCs w:val="16"/>
              </w:rPr>
              <w:t>92</w:t>
            </w:r>
          </w:p>
        </w:tc>
        <w:tc>
          <w:tcPr>
            <w:tcW w:w="902" w:type="dxa"/>
            <w:tcBorders>
              <w:left w:val="nil"/>
            </w:tcBorders>
            <w:shd w:val="clear" w:color="auto" w:fill="auto"/>
            <w:noWrap/>
            <w:hideMark/>
          </w:tcPr>
          <w:p w14:paraId="69D0611A" w14:textId="121E60AB" w:rsidR="00631EBD" w:rsidRPr="002950C0" w:rsidRDefault="00303C8A" w:rsidP="00303C8A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  <w:r>
              <w:rPr>
                <w:rFonts w:ascii="Times New Roman" w:hAnsi="Times New Roman"/>
                <w:color w:val="010205"/>
                <w:sz w:val="16"/>
                <w:szCs w:val="16"/>
              </w:rPr>
              <w:t>4.</w:t>
            </w:r>
            <w:r w:rsidR="00631EBD" w:rsidRPr="002950C0">
              <w:rPr>
                <w:rFonts w:ascii="Times New Roman" w:hAnsi="Times New Roman"/>
                <w:color w:val="010205"/>
                <w:sz w:val="16"/>
                <w:szCs w:val="16"/>
              </w:rPr>
              <w:t>25</w:t>
            </w:r>
          </w:p>
        </w:tc>
        <w:tc>
          <w:tcPr>
            <w:tcW w:w="1199" w:type="dxa"/>
            <w:shd w:val="clear" w:color="auto" w:fill="auto"/>
            <w:noWrap/>
            <w:hideMark/>
          </w:tcPr>
          <w:p w14:paraId="7A2A0F76" w14:textId="32475C9E" w:rsidR="00631EBD" w:rsidRPr="002950C0" w:rsidRDefault="00FB6271" w:rsidP="00FB6271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  <w:r>
              <w:rPr>
                <w:rFonts w:ascii="Times New Roman" w:hAnsi="Times New Roman"/>
                <w:color w:val="010205"/>
                <w:sz w:val="16"/>
                <w:szCs w:val="16"/>
              </w:rPr>
              <w:t>2.</w:t>
            </w:r>
            <w:r w:rsidR="00631EBD" w:rsidRPr="002950C0">
              <w:rPr>
                <w:rFonts w:ascii="Times New Roman" w:hAnsi="Times New Roman"/>
                <w:color w:val="010205"/>
                <w:sz w:val="16"/>
                <w:szCs w:val="16"/>
              </w:rPr>
              <w:t>47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3AA02D16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950C0">
              <w:rPr>
                <w:rFonts w:ascii="Times New Roman" w:hAnsi="Times New Roman"/>
                <w:color w:val="000000"/>
                <w:sz w:val="16"/>
                <w:szCs w:val="16"/>
              </w:rPr>
              <w:t>-2.61</w:t>
            </w:r>
          </w:p>
        </w:tc>
        <w:tc>
          <w:tcPr>
            <w:tcW w:w="902" w:type="dxa"/>
            <w:shd w:val="clear" w:color="auto" w:fill="auto"/>
            <w:noWrap/>
            <w:vAlign w:val="bottom"/>
          </w:tcPr>
          <w:p w14:paraId="2DEE6B5A" w14:textId="1A82518C" w:rsidR="00631EBD" w:rsidRPr="002950C0" w:rsidRDefault="00636893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-4.</w:t>
            </w:r>
            <w:r w:rsidR="00631EBD" w:rsidRPr="002950C0">
              <w:rPr>
                <w:rFonts w:ascii="Times New Roman" w:hAnsi="Times New Roman"/>
                <w:color w:val="000000"/>
                <w:sz w:val="16"/>
                <w:szCs w:val="16"/>
              </w:rPr>
              <w:t>80</w:t>
            </w:r>
          </w:p>
        </w:tc>
        <w:tc>
          <w:tcPr>
            <w:tcW w:w="903" w:type="dxa"/>
          </w:tcPr>
          <w:p w14:paraId="2E9924AD" w14:textId="5F2150A1" w:rsidR="00631EBD" w:rsidRPr="002950C0" w:rsidRDefault="00636893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&lt;0.</w:t>
            </w:r>
            <w:r w:rsidR="00631EBD" w:rsidRPr="002950C0">
              <w:rPr>
                <w:rFonts w:ascii="Times New Roman" w:hAnsi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903" w:type="dxa"/>
          </w:tcPr>
          <w:p w14:paraId="4420D78A" w14:textId="3C61C2CA" w:rsidR="00631EBD" w:rsidRPr="002950C0" w:rsidRDefault="00636893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-1.</w:t>
            </w:r>
            <w:r w:rsidR="00631EBD" w:rsidRPr="002950C0">
              <w:rPr>
                <w:rFonts w:ascii="Times New Roman" w:hAnsi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903" w:type="dxa"/>
          </w:tcPr>
          <w:p w14:paraId="3AF9A90B" w14:textId="2672336E" w:rsidR="00631EBD" w:rsidRPr="002950C0" w:rsidRDefault="00D358F5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-3.</w:t>
            </w:r>
            <w:r w:rsidR="00631EBD" w:rsidRPr="002950C0">
              <w:rPr>
                <w:rFonts w:ascii="Times New Roman" w:hAnsi="Times New Roman"/>
                <w:color w:val="000000"/>
                <w:sz w:val="16"/>
                <w:szCs w:val="16"/>
              </w:rPr>
              <w:t>69</w:t>
            </w:r>
          </w:p>
        </w:tc>
        <w:tc>
          <w:tcPr>
            <w:tcW w:w="903" w:type="dxa"/>
            <w:shd w:val="clear" w:color="auto" w:fill="auto"/>
            <w:noWrap/>
            <w:vAlign w:val="bottom"/>
            <w:hideMark/>
          </w:tcPr>
          <w:p w14:paraId="16D6D1A8" w14:textId="59D12C84" w:rsidR="00631EBD" w:rsidRPr="002950C0" w:rsidRDefault="00D358F5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-1.</w:t>
            </w:r>
            <w:r w:rsidR="00631EBD" w:rsidRPr="002950C0">
              <w:rPr>
                <w:rFonts w:ascii="Times New Roman" w:hAnsi="Times New Roman"/>
                <w:color w:val="000000"/>
                <w:sz w:val="16"/>
                <w:szCs w:val="16"/>
              </w:rPr>
              <w:t>52</w:t>
            </w:r>
          </w:p>
        </w:tc>
      </w:tr>
      <w:tr w:rsidR="00631EBD" w:rsidRPr="002950C0" w14:paraId="1C52D0F9" w14:textId="77777777" w:rsidTr="0009550A">
        <w:trPr>
          <w:trHeight w:val="169"/>
        </w:trPr>
        <w:tc>
          <w:tcPr>
            <w:tcW w:w="4222" w:type="dxa"/>
            <w:vMerge/>
            <w:shd w:val="clear" w:color="auto" w:fill="auto"/>
            <w:vAlign w:val="center"/>
            <w:hideMark/>
          </w:tcPr>
          <w:p w14:paraId="0EC052E4" w14:textId="77777777" w:rsidR="00631EBD" w:rsidRPr="002950C0" w:rsidRDefault="00631EBD" w:rsidP="005B274B">
            <w:pPr>
              <w:spacing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shd w:val="clear" w:color="auto" w:fill="auto"/>
            <w:hideMark/>
          </w:tcPr>
          <w:p w14:paraId="0338AFE0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264A60"/>
                <w:sz w:val="16"/>
                <w:szCs w:val="16"/>
              </w:rPr>
            </w:pPr>
          </w:p>
        </w:tc>
        <w:tc>
          <w:tcPr>
            <w:tcW w:w="902" w:type="dxa"/>
          </w:tcPr>
          <w:p w14:paraId="30BFDCF2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</w:p>
        </w:tc>
        <w:tc>
          <w:tcPr>
            <w:tcW w:w="902" w:type="dxa"/>
          </w:tcPr>
          <w:p w14:paraId="4B8C0F13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</w:p>
        </w:tc>
        <w:tc>
          <w:tcPr>
            <w:tcW w:w="902" w:type="dxa"/>
            <w:tcBorders>
              <w:left w:val="nil"/>
            </w:tcBorders>
            <w:shd w:val="clear" w:color="auto" w:fill="auto"/>
            <w:noWrap/>
            <w:hideMark/>
          </w:tcPr>
          <w:p w14:paraId="572B309B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</w:p>
        </w:tc>
        <w:tc>
          <w:tcPr>
            <w:tcW w:w="1199" w:type="dxa"/>
            <w:shd w:val="clear" w:color="auto" w:fill="auto"/>
            <w:noWrap/>
            <w:hideMark/>
          </w:tcPr>
          <w:p w14:paraId="2EF488F2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76366F32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2" w:type="dxa"/>
            <w:shd w:val="clear" w:color="auto" w:fill="auto"/>
            <w:noWrap/>
            <w:vAlign w:val="bottom"/>
          </w:tcPr>
          <w:p w14:paraId="2154D5B7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</w:tcPr>
          <w:p w14:paraId="4E978D65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</w:tcPr>
          <w:p w14:paraId="27183336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</w:tcPr>
          <w:p w14:paraId="66715816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  <w:shd w:val="clear" w:color="auto" w:fill="auto"/>
            <w:noWrap/>
            <w:vAlign w:val="bottom"/>
            <w:hideMark/>
          </w:tcPr>
          <w:p w14:paraId="254D2A0C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631EBD" w:rsidRPr="002950C0" w14:paraId="082D3DB8" w14:textId="77777777" w:rsidTr="0009550A">
        <w:trPr>
          <w:trHeight w:val="169"/>
        </w:trPr>
        <w:tc>
          <w:tcPr>
            <w:tcW w:w="4222" w:type="dxa"/>
            <w:vMerge w:val="restart"/>
            <w:shd w:val="clear" w:color="auto" w:fill="auto"/>
            <w:hideMark/>
          </w:tcPr>
          <w:p w14:paraId="3027A64B" w14:textId="45F70D5A" w:rsidR="00631EBD" w:rsidRPr="002950C0" w:rsidRDefault="00636893" w:rsidP="005B274B">
            <w:pPr>
              <w:spacing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Autonomía –Ej</w:t>
            </w:r>
            <w:r w:rsidR="00631EBD" w:rsidRPr="002950C0">
              <w:rPr>
                <w:rFonts w:ascii="Times New Roman" w:hAnsi="Times New Roman"/>
                <w:sz w:val="16"/>
                <w:szCs w:val="16"/>
              </w:rPr>
              <w:t>ecución</w:t>
            </w:r>
          </w:p>
        </w:tc>
        <w:tc>
          <w:tcPr>
            <w:tcW w:w="903" w:type="dxa"/>
            <w:shd w:val="clear" w:color="auto" w:fill="auto"/>
            <w:hideMark/>
          </w:tcPr>
          <w:p w14:paraId="7C2349CF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264A60"/>
                <w:sz w:val="16"/>
                <w:szCs w:val="16"/>
              </w:rPr>
            </w:pPr>
          </w:p>
        </w:tc>
        <w:tc>
          <w:tcPr>
            <w:tcW w:w="902" w:type="dxa"/>
          </w:tcPr>
          <w:p w14:paraId="70D37DBC" w14:textId="36A6E557" w:rsidR="00631EBD" w:rsidRPr="002950C0" w:rsidRDefault="00331DBA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  <w:r>
              <w:rPr>
                <w:rFonts w:ascii="Times New Roman" w:hAnsi="Times New Roman"/>
                <w:color w:val="010205"/>
                <w:sz w:val="16"/>
                <w:szCs w:val="16"/>
              </w:rPr>
              <w:t>26.</w:t>
            </w:r>
            <w:r w:rsidR="00631EBD" w:rsidRPr="002950C0">
              <w:rPr>
                <w:rFonts w:ascii="Times New Roman" w:hAnsi="Times New Roman"/>
                <w:color w:val="010205"/>
                <w:sz w:val="16"/>
                <w:szCs w:val="16"/>
              </w:rPr>
              <w:t>90</w:t>
            </w:r>
          </w:p>
        </w:tc>
        <w:tc>
          <w:tcPr>
            <w:tcW w:w="902" w:type="dxa"/>
          </w:tcPr>
          <w:p w14:paraId="7C8B9918" w14:textId="48CA6A79" w:rsidR="00631EBD" w:rsidRPr="002950C0" w:rsidRDefault="00B40C0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  <w:r>
              <w:rPr>
                <w:rFonts w:ascii="Times New Roman" w:hAnsi="Times New Roman"/>
                <w:color w:val="010205"/>
                <w:sz w:val="16"/>
                <w:szCs w:val="16"/>
              </w:rPr>
              <w:t>5.</w:t>
            </w:r>
            <w:r w:rsidR="00631EBD" w:rsidRPr="002950C0">
              <w:rPr>
                <w:rFonts w:ascii="Times New Roman" w:hAnsi="Times New Roman"/>
                <w:color w:val="010205"/>
                <w:sz w:val="16"/>
                <w:szCs w:val="16"/>
              </w:rPr>
              <w:t>84</w:t>
            </w:r>
          </w:p>
        </w:tc>
        <w:tc>
          <w:tcPr>
            <w:tcW w:w="902" w:type="dxa"/>
            <w:tcBorders>
              <w:left w:val="nil"/>
            </w:tcBorders>
            <w:shd w:val="clear" w:color="auto" w:fill="auto"/>
            <w:noWrap/>
            <w:hideMark/>
          </w:tcPr>
          <w:p w14:paraId="127D1B0B" w14:textId="5143C188" w:rsidR="00631EBD" w:rsidRPr="002950C0" w:rsidRDefault="00303C8A" w:rsidP="00303C8A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  <w:r>
              <w:rPr>
                <w:rFonts w:ascii="Times New Roman" w:hAnsi="Times New Roman"/>
                <w:color w:val="010205"/>
                <w:sz w:val="16"/>
                <w:szCs w:val="16"/>
              </w:rPr>
              <w:t>15</w:t>
            </w:r>
          </w:p>
        </w:tc>
        <w:tc>
          <w:tcPr>
            <w:tcW w:w="1199" w:type="dxa"/>
            <w:shd w:val="clear" w:color="auto" w:fill="auto"/>
            <w:noWrap/>
            <w:hideMark/>
          </w:tcPr>
          <w:p w14:paraId="64832912" w14:textId="0BC397DA" w:rsidR="00631EBD" w:rsidRPr="002950C0" w:rsidRDefault="00FB6271" w:rsidP="00FB6271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  <w:r>
              <w:rPr>
                <w:rFonts w:ascii="Times New Roman" w:hAnsi="Times New Roman"/>
                <w:color w:val="010205"/>
                <w:sz w:val="16"/>
                <w:szCs w:val="16"/>
              </w:rPr>
              <w:t>5.</w:t>
            </w:r>
            <w:r w:rsidR="00631EBD" w:rsidRPr="002950C0">
              <w:rPr>
                <w:rFonts w:ascii="Times New Roman" w:hAnsi="Times New Roman"/>
                <w:color w:val="010205"/>
                <w:sz w:val="16"/>
                <w:szCs w:val="16"/>
              </w:rPr>
              <w:t>02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16CB7A99" w14:textId="6F9D4D66" w:rsidR="00631EBD" w:rsidRPr="002950C0" w:rsidRDefault="00636893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-11.</w:t>
            </w:r>
            <w:r w:rsidR="00631EBD" w:rsidRPr="002950C0">
              <w:rPr>
                <w:rFonts w:ascii="Times New Roman" w:hAnsi="Times New Roman"/>
                <w:color w:val="000000"/>
                <w:sz w:val="16"/>
                <w:szCs w:val="16"/>
              </w:rPr>
              <w:t>90</w:t>
            </w:r>
          </w:p>
        </w:tc>
        <w:tc>
          <w:tcPr>
            <w:tcW w:w="902" w:type="dxa"/>
            <w:shd w:val="clear" w:color="auto" w:fill="auto"/>
            <w:noWrap/>
            <w:vAlign w:val="bottom"/>
          </w:tcPr>
          <w:p w14:paraId="172AF801" w14:textId="6B4883E9" w:rsidR="00631EBD" w:rsidRPr="002950C0" w:rsidRDefault="00636893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-8.</w:t>
            </w:r>
            <w:r w:rsidR="00631EBD" w:rsidRPr="002950C0">
              <w:rPr>
                <w:rFonts w:ascii="Times New Roman" w:hAnsi="Times New Roman"/>
                <w:color w:val="000000"/>
                <w:sz w:val="16"/>
                <w:szCs w:val="16"/>
              </w:rPr>
              <w:t>39</w:t>
            </w:r>
          </w:p>
        </w:tc>
        <w:tc>
          <w:tcPr>
            <w:tcW w:w="903" w:type="dxa"/>
          </w:tcPr>
          <w:p w14:paraId="66790F95" w14:textId="6ECD7F52" w:rsidR="00631EBD" w:rsidRPr="002950C0" w:rsidRDefault="00636893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&lt;0.</w:t>
            </w:r>
            <w:r w:rsidR="00631EBD" w:rsidRPr="002950C0">
              <w:rPr>
                <w:rFonts w:ascii="Times New Roman" w:hAnsi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903" w:type="dxa"/>
          </w:tcPr>
          <w:p w14:paraId="4D57C36F" w14:textId="32831AD2" w:rsidR="00631EBD" w:rsidRPr="002950C0" w:rsidRDefault="00636893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-2.</w:t>
            </w:r>
            <w:r w:rsidR="00631EBD" w:rsidRPr="002950C0">
              <w:rPr>
                <w:rFonts w:ascii="Times New Roman" w:hAnsi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903" w:type="dxa"/>
          </w:tcPr>
          <w:p w14:paraId="3AF16047" w14:textId="7D58B3F9" w:rsidR="00631EBD" w:rsidRPr="002950C0" w:rsidRDefault="00D358F5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-14.</w:t>
            </w:r>
            <w:r w:rsidR="00631EBD" w:rsidRPr="002950C0">
              <w:rPr>
                <w:rFonts w:ascii="Times New Roman" w:hAnsi="Times New Roman"/>
                <w:color w:val="000000"/>
                <w:sz w:val="16"/>
                <w:szCs w:val="16"/>
              </w:rPr>
              <w:t>73</w:t>
            </w:r>
          </w:p>
        </w:tc>
        <w:tc>
          <w:tcPr>
            <w:tcW w:w="903" w:type="dxa"/>
            <w:shd w:val="clear" w:color="auto" w:fill="auto"/>
            <w:noWrap/>
            <w:vAlign w:val="bottom"/>
            <w:hideMark/>
          </w:tcPr>
          <w:p w14:paraId="59074D4C" w14:textId="30AB2EA1" w:rsidR="00631EBD" w:rsidRPr="002950C0" w:rsidRDefault="00D358F5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-9.</w:t>
            </w:r>
            <w:r w:rsidR="00631EBD" w:rsidRPr="002950C0">
              <w:rPr>
                <w:rFonts w:ascii="Times New Roman" w:hAnsi="Times New Roman"/>
                <w:color w:val="000000"/>
                <w:sz w:val="16"/>
                <w:szCs w:val="16"/>
              </w:rPr>
              <w:t>07</w:t>
            </w:r>
          </w:p>
        </w:tc>
      </w:tr>
      <w:tr w:rsidR="00631EBD" w:rsidRPr="002950C0" w14:paraId="054735B8" w14:textId="77777777" w:rsidTr="0009550A">
        <w:trPr>
          <w:trHeight w:val="169"/>
        </w:trPr>
        <w:tc>
          <w:tcPr>
            <w:tcW w:w="4222" w:type="dxa"/>
            <w:vMerge/>
            <w:shd w:val="clear" w:color="auto" w:fill="auto"/>
            <w:vAlign w:val="center"/>
            <w:hideMark/>
          </w:tcPr>
          <w:p w14:paraId="4AA57EE7" w14:textId="77777777" w:rsidR="00631EBD" w:rsidRPr="002950C0" w:rsidRDefault="00631EBD" w:rsidP="005B274B">
            <w:pPr>
              <w:spacing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shd w:val="clear" w:color="auto" w:fill="auto"/>
            <w:hideMark/>
          </w:tcPr>
          <w:p w14:paraId="4A025390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264A60"/>
                <w:sz w:val="16"/>
                <w:szCs w:val="16"/>
              </w:rPr>
            </w:pPr>
          </w:p>
        </w:tc>
        <w:tc>
          <w:tcPr>
            <w:tcW w:w="902" w:type="dxa"/>
          </w:tcPr>
          <w:p w14:paraId="564C8783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</w:p>
        </w:tc>
        <w:tc>
          <w:tcPr>
            <w:tcW w:w="902" w:type="dxa"/>
          </w:tcPr>
          <w:p w14:paraId="50F7A260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</w:p>
        </w:tc>
        <w:tc>
          <w:tcPr>
            <w:tcW w:w="902" w:type="dxa"/>
            <w:tcBorders>
              <w:left w:val="nil"/>
            </w:tcBorders>
            <w:shd w:val="clear" w:color="auto" w:fill="auto"/>
            <w:noWrap/>
            <w:hideMark/>
          </w:tcPr>
          <w:p w14:paraId="471D2B65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</w:p>
        </w:tc>
        <w:tc>
          <w:tcPr>
            <w:tcW w:w="1199" w:type="dxa"/>
            <w:shd w:val="clear" w:color="auto" w:fill="auto"/>
            <w:noWrap/>
            <w:hideMark/>
          </w:tcPr>
          <w:p w14:paraId="45169875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0EE3A762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2" w:type="dxa"/>
            <w:shd w:val="clear" w:color="auto" w:fill="auto"/>
            <w:noWrap/>
            <w:vAlign w:val="bottom"/>
          </w:tcPr>
          <w:p w14:paraId="4E991D23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</w:tcPr>
          <w:p w14:paraId="62FFACF1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</w:tcPr>
          <w:p w14:paraId="059A829B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</w:tcPr>
          <w:p w14:paraId="13911AC0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  <w:shd w:val="clear" w:color="auto" w:fill="auto"/>
            <w:noWrap/>
            <w:vAlign w:val="bottom"/>
            <w:hideMark/>
          </w:tcPr>
          <w:p w14:paraId="40BBF232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631EBD" w:rsidRPr="002950C0" w14:paraId="26BDA0F2" w14:textId="77777777" w:rsidTr="0009550A">
        <w:trPr>
          <w:trHeight w:val="169"/>
        </w:trPr>
        <w:tc>
          <w:tcPr>
            <w:tcW w:w="4222" w:type="dxa"/>
            <w:vMerge w:val="restart"/>
            <w:shd w:val="clear" w:color="auto" w:fill="auto"/>
            <w:hideMark/>
          </w:tcPr>
          <w:p w14:paraId="17E4873F" w14:textId="77777777" w:rsidR="00631EBD" w:rsidRPr="002950C0" w:rsidRDefault="00631EBD" w:rsidP="005B274B">
            <w:pPr>
              <w:spacing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2950C0">
              <w:rPr>
                <w:rFonts w:ascii="Times New Roman" w:hAnsi="Times New Roman"/>
                <w:sz w:val="16"/>
                <w:szCs w:val="16"/>
              </w:rPr>
              <w:t>Autonomía -Competencia</w:t>
            </w:r>
          </w:p>
        </w:tc>
        <w:tc>
          <w:tcPr>
            <w:tcW w:w="903" w:type="dxa"/>
            <w:shd w:val="clear" w:color="auto" w:fill="auto"/>
            <w:hideMark/>
          </w:tcPr>
          <w:p w14:paraId="35254697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264A60"/>
                <w:sz w:val="16"/>
                <w:szCs w:val="16"/>
              </w:rPr>
            </w:pPr>
          </w:p>
        </w:tc>
        <w:tc>
          <w:tcPr>
            <w:tcW w:w="902" w:type="dxa"/>
          </w:tcPr>
          <w:p w14:paraId="7211EC5D" w14:textId="46384C40" w:rsidR="00631EBD" w:rsidRPr="002950C0" w:rsidRDefault="00331DBA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  <w:r>
              <w:rPr>
                <w:rFonts w:ascii="Times New Roman" w:hAnsi="Times New Roman"/>
                <w:color w:val="010205"/>
                <w:sz w:val="16"/>
                <w:szCs w:val="16"/>
              </w:rPr>
              <w:t>35.</w:t>
            </w:r>
            <w:r w:rsidR="00631EBD" w:rsidRPr="002950C0">
              <w:rPr>
                <w:rFonts w:ascii="Times New Roman" w:hAnsi="Times New Roman"/>
                <w:color w:val="010205"/>
                <w:sz w:val="16"/>
                <w:szCs w:val="16"/>
              </w:rPr>
              <w:t>69</w:t>
            </w:r>
          </w:p>
        </w:tc>
        <w:tc>
          <w:tcPr>
            <w:tcW w:w="902" w:type="dxa"/>
          </w:tcPr>
          <w:p w14:paraId="34A5A000" w14:textId="3C28896B" w:rsidR="00631EBD" w:rsidRPr="002950C0" w:rsidRDefault="00B40C0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  <w:r>
              <w:rPr>
                <w:rFonts w:ascii="Times New Roman" w:hAnsi="Times New Roman"/>
                <w:color w:val="010205"/>
                <w:sz w:val="16"/>
                <w:szCs w:val="16"/>
              </w:rPr>
              <w:t>2.</w:t>
            </w:r>
            <w:r w:rsidR="00631EBD" w:rsidRPr="002950C0">
              <w:rPr>
                <w:rFonts w:ascii="Times New Roman" w:hAnsi="Times New Roman"/>
                <w:color w:val="010205"/>
                <w:sz w:val="16"/>
                <w:szCs w:val="16"/>
              </w:rPr>
              <w:t>81</w:t>
            </w:r>
          </w:p>
        </w:tc>
        <w:tc>
          <w:tcPr>
            <w:tcW w:w="902" w:type="dxa"/>
            <w:tcBorders>
              <w:left w:val="nil"/>
            </w:tcBorders>
            <w:shd w:val="clear" w:color="auto" w:fill="auto"/>
            <w:noWrap/>
            <w:hideMark/>
          </w:tcPr>
          <w:p w14:paraId="50F7EF59" w14:textId="6E3A50CD" w:rsidR="00631EBD" w:rsidRPr="002950C0" w:rsidRDefault="00303C8A" w:rsidP="00303C8A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  <w:r>
              <w:rPr>
                <w:rFonts w:ascii="Times New Roman" w:hAnsi="Times New Roman"/>
                <w:color w:val="010205"/>
                <w:sz w:val="16"/>
                <w:szCs w:val="16"/>
              </w:rPr>
              <w:t>30.5</w:t>
            </w:r>
          </w:p>
        </w:tc>
        <w:tc>
          <w:tcPr>
            <w:tcW w:w="1199" w:type="dxa"/>
            <w:shd w:val="clear" w:color="auto" w:fill="auto"/>
            <w:noWrap/>
            <w:hideMark/>
          </w:tcPr>
          <w:p w14:paraId="52A610E2" w14:textId="7C48F756" w:rsidR="00631EBD" w:rsidRPr="002950C0" w:rsidRDefault="00FB6271" w:rsidP="00FB6271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  <w:r>
              <w:rPr>
                <w:rFonts w:ascii="Times New Roman" w:hAnsi="Times New Roman"/>
                <w:color w:val="010205"/>
                <w:sz w:val="16"/>
                <w:szCs w:val="16"/>
              </w:rPr>
              <w:t>7.</w:t>
            </w:r>
            <w:r w:rsidR="00631EBD" w:rsidRPr="002950C0">
              <w:rPr>
                <w:rFonts w:ascii="Times New Roman" w:hAnsi="Times New Roman"/>
                <w:color w:val="010205"/>
                <w:sz w:val="16"/>
                <w:szCs w:val="16"/>
              </w:rPr>
              <w:t>49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47E288FD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950C0">
              <w:rPr>
                <w:rFonts w:ascii="Times New Roman" w:hAnsi="Times New Roman"/>
                <w:color w:val="000000"/>
                <w:sz w:val="16"/>
                <w:szCs w:val="16"/>
              </w:rPr>
              <w:t>-5.19</w:t>
            </w:r>
          </w:p>
        </w:tc>
        <w:tc>
          <w:tcPr>
            <w:tcW w:w="902" w:type="dxa"/>
            <w:shd w:val="clear" w:color="auto" w:fill="auto"/>
            <w:noWrap/>
            <w:vAlign w:val="bottom"/>
          </w:tcPr>
          <w:p w14:paraId="58AE3869" w14:textId="19E5F45B" w:rsidR="00631EBD" w:rsidRPr="002950C0" w:rsidRDefault="00636893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-3.</w:t>
            </w:r>
            <w:r w:rsidR="00631EBD" w:rsidRPr="002950C0">
              <w:rPr>
                <w:rFonts w:ascii="Times New Roman" w:hAnsi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903" w:type="dxa"/>
          </w:tcPr>
          <w:p w14:paraId="2EB70091" w14:textId="2B20605A" w:rsidR="00631EBD" w:rsidRPr="002950C0" w:rsidRDefault="00636893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&lt;0.</w:t>
            </w:r>
            <w:r w:rsidR="00631EBD" w:rsidRPr="002950C0">
              <w:rPr>
                <w:rFonts w:ascii="Times New Roman" w:hAnsi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903" w:type="dxa"/>
          </w:tcPr>
          <w:p w14:paraId="3D9D8E25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950C0">
              <w:rPr>
                <w:rFonts w:ascii="Times New Roman" w:hAnsi="Times New Roman"/>
                <w:color w:val="000000"/>
                <w:sz w:val="16"/>
                <w:szCs w:val="16"/>
              </w:rPr>
              <w:t>-0.91</w:t>
            </w:r>
          </w:p>
        </w:tc>
        <w:tc>
          <w:tcPr>
            <w:tcW w:w="903" w:type="dxa"/>
          </w:tcPr>
          <w:p w14:paraId="6063089E" w14:textId="2338662B" w:rsidR="00631EBD" w:rsidRPr="002950C0" w:rsidRDefault="00D358F5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-7.</w:t>
            </w:r>
            <w:r w:rsidR="00631EBD" w:rsidRPr="002950C0">
              <w:rPr>
                <w:rFonts w:ascii="Times New Roman" w:hAnsi="Times New Roman"/>
                <w:color w:val="000000"/>
                <w:sz w:val="16"/>
                <w:szCs w:val="16"/>
              </w:rPr>
              <w:t>74</w:t>
            </w:r>
          </w:p>
        </w:tc>
        <w:tc>
          <w:tcPr>
            <w:tcW w:w="903" w:type="dxa"/>
            <w:shd w:val="clear" w:color="auto" w:fill="auto"/>
            <w:noWrap/>
            <w:vAlign w:val="bottom"/>
            <w:hideMark/>
          </w:tcPr>
          <w:p w14:paraId="524E73CF" w14:textId="5D046391" w:rsidR="00631EBD" w:rsidRPr="002950C0" w:rsidRDefault="00D358F5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-2.</w:t>
            </w:r>
            <w:r w:rsidR="00631EBD" w:rsidRPr="002950C0">
              <w:rPr>
                <w:rFonts w:ascii="Times New Roman" w:hAnsi="Times New Roman"/>
                <w:color w:val="000000"/>
                <w:sz w:val="16"/>
                <w:szCs w:val="16"/>
              </w:rPr>
              <w:t>65</w:t>
            </w:r>
          </w:p>
        </w:tc>
      </w:tr>
      <w:tr w:rsidR="00631EBD" w:rsidRPr="002950C0" w14:paraId="0C6EEE79" w14:textId="77777777" w:rsidTr="0009550A">
        <w:trPr>
          <w:trHeight w:val="169"/>
        </w:trPr>
        <w:tc>
          <w:tcPr>
            <w:tcW w:w="4222" w:type="dxa"/>
            <w:vMerge/>
            <w:shd w:val="clear" w:color="auto" w:fill="auto"/>
            <w:vAlign w:val="center"/>
            <w:hideMark/>
          </w:tcPr>
          <w:p w14:paraId="53D42819" w14:textId="77777777" w:rsidR="00631EBD" w:rsidRPr="002950C0" w:rsidRDefault="00631EBD" w:rsidP="005B274B">
            <w:pPr>
              <w:spacing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shd w:val="clear" w:color="auto" w:fill="auto"/>
            <w:hideMark/>
          </w:tcPr>
          <w:p w14:paraId="0D132C2A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264A60"/>
                <w:sz w:val="16"/>
                <w:szCs w:val="16"/>
              </w:rPr>
            </w:pPr>
          </w:p>
        </w:tc>
        <w:tc>
          <w:tcPr>
            <w:tcW w:w="902" w:type="dxa"/>
          </w:tcPr>
          <w:p w14:paraId="3391FC02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</w:p>
        </w:tc>
        <w:tc>
          <w:tcPr>
            <w:tcW w:w="902" w:type="dxa"/>
          </w:tcPr>
          <w:p w14:paraId="027DADC6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</w:p>
        </w:tc>
        <w:tc>
          <w:tcPr>
            <w:tcW w:w="902" w:type="dxa"/>
            <w:tcBorders>
              <w:left w:val="nil"/>
            </w:tcBorders>
            <w:shd w:val="clear" w:color="auto" w:fill="auto"/>
            <w:noWrap/>
            <w:hideMark/>
          </w:tcPr>
          <w:p w14:paraId="2A803EA0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</w:p>
        </w:tc>
        <w:tc>
          <w:tcPr>
            <w:tcW w:w="1199" w:type="dxa"/>
            <w:shd w:val="clear" w:color="auto" w:fill="auto"/>
            <w:noWrap/>
            <w:hideMark/>
          </w:tcPr>
          <w:p w14:paraId="14EF54B9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3C920A75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2" w:type="dxa"/>
            <w:shd w:val="clear" w:color="auto" w:fill="auto"/>
            <w:noWrap/>
            <w:vAlign w:val="bottom"/>
          </w:tcPr>
          <w:p w14:paraId="49A80EC2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</w:tcPr>
          <w:p w14:paraId="4F4B03AA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</w:tcPr>
          <w:p w14:paraId="0BD86CC6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</w:tcPr>
          <w:p w14:paraId="08D19D82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  <w:shd w:val="clear" w:color="auto" w:fill="auto"/>
            <w:noWrap/>
            <w:vAlign w:val="bottom"/>
            <w:hideMark/>
          </w:tcPr>
          <w:p w14:paraId="6C9432D4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631EBD" w:rsidRPr="002950C0" w14:paraId="50709906" w14:textId="77777777" w:rsidTr="0009550A">
        <w:trPr>
          <w:trHeight w:val="169"/>
        </w:trPr>
        <w:tc>
          <w:tcPr>
            <w:tcW w:w="4222" w:type="dxa"/>
            <w:vMerge w:val="restart"/>
            <w:shd w:val="clear" w:color="auto" w:fill="auto"/>
            <w:hideMark/>
          </w:tcPr>
          <w:p w14:paraId="16BF4A63" w14:textId="77777777" w:rsidR="00631EBD" w:rsidRPr="002950C0" w:rsidRDefault="00631EBD" w:rsidP="005B274B">
            <w:pPr>
              <w:spacing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2950C0">
              <w:rPr>
                <w:rFonts w:ascii="Times New Roman" w:hAnsi="Times New Roman"/>
                <w:sz w:val="16"/>
                <w:szCs w:val="16"/>
              </w:rPr>
              <w:t>Ocio</w:t>
            </w:r>
          </w:p>
        </w:tc>
        <w:tc>
          <w:tcPr>
            <w:tcW w:w="903" w:type="dxa"/>
            <w:shd w:val="clear" w:color="auto" w:fill="auto"/>
            <w:hideMark/>
          </w:tcPr>
          <w:p w14:paraId="439574CF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264A60"/>
                <w:sz w:val="16"/>
                <w:szCs w:val="16"/>
              </w:rPr>
            </w:pPr>
          </w:p>
        </w:tc>
        <w:tc>
          <w:tcPr>
            <w:tcW w:w="902" w:type="dxa"/>
          </w:tcPr>
          <w:p w14:paraId="57AEEF8E" w14:textId="2D0AE001" w:rsidR="00631EBD" w:rsidRPr="002950C0" w:rsidRDefault="00331DBA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  <w:r>
              <w:rPr>
                <w:rFonts w:ascii="Times New Roman" w:hAnsi="Times New Roman"/>
                <w:color w:val="010205"/>
                <w:sz w:val="16"/>
                <w:szCs w:val="16"/>
              </w:rPr>
              <w:t>20.</w:t>
            </w:r>
            <w:r w:rsidR="00631EBD" w:rsidRPr="002950C0">
              <w:rPr>
                <w:rFonts w:ascii="Times New Roman" w:hAnsi="Times New Roman"/>
                <w:color w:val="010205"/>
                <w:sz w:val="16"/>
                <w:szCs w:val="16"/>
              </w:rPr>
              <w:t>27</w:t>
            </w:r>
          </w:p>
        </w:tc>
        <w:tc>
          <w:tcPr>
            <w:tcW w:w="902" w:type="dxa"/>
          </w:tcPr>
          <w:p w14:paraId="6D2909ED" w14:textId="1F4A35DC" w:rsidR="00631EBD" w:rsidRPr="002950C0" w:rsidRDefault="00631EBD" w:rsidP="00B40C0D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  <w:r w:rsidRPr="002950C0">
              <w:rPr>
                <w:rFonts w:ascii="Times New Roman" w:hAnsi="Times New Roman"/>
                <w:color w:val="010205"/>
                <w:sz w:val="16"/>
                <w:szCs w:val="16"/>
              </w:rPr>
              <w:t>6</w:t>
            </w:r>
            <w:r w:rsidR="00B40C0D">
              <w:rPr>
                <w:rFonts w:ascii="Times New Roman" w:hAnsi="Times New Roman"/>
                <w:color w:val="010205"/>
                <w:sz w:val="16"/>
                <w:szCs w:val="16"/>
              </w:rPr>
              <w:t>.</w:t>
            </w:r>
            <w:r w:rsidRPr="002950C0">
              <w:rPr>
                <w:rFonts w:ascii="Times New Roman" w:hAnsi="Times New Roman"/>
                <w:color w:val="010205"/>
                <w:sz w:val="16"/>
                <w:szCs w:val="16"/>
              </w:rPr>
              <w:t>20</w:t>
            </w:r>
          </w:p>
        </w:tc>
        <w:tc>
          <w:tcPr>
            <w:tcW w:w="902" w:type="dxa"/>
            <w:tcBorders>
              <w:left w:val="nil"/>
            </w:tcBorders>
            <w:shd w:val="clear" w:color="auto" w:fill="auto"/>
            <w:noWrap/>
            <w:hideMark/>
          </w:tcPr>
          <w:p w14:paraId="5A6EC627" w14:textId="01847DC3" w:rsidR="00631EBD" w:rsidRPr="002950C0" w:rsidRDefault="00303C8A" w:rsidP="00303C8A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  <w:r>
              <w:rPr>
                <w:rFonts w:ascii="Times New Roman" w:hAnsi="Times New Roman"/>
                <w:color w:val="010205"/>
                <w:sz w:val="16"/>
                <w:szCs w:val="16"/>
              </w:rPr>
              <w:t>11.</w:t>
            </w:r>
            <w:r w:rsidR="00631EBD" w:rsidRPr="002950C0">
              <w:rPr>
                <w:rFonts w:ascii="Times New Roman" w:hAnsi="Times New Roman"/>
                <w:color w:val="010205"/>
                <w:sz w:val="16"/>
                <w:szCs w:val="16"/>
              </w:rPr>
              <w:t>62</w:t>
            </w:r>
          </w:p>
        </w:tc>
        <w:tc>
          <w:tcPr>
            <w:tcW w:w="1199" w:type="dxa"/>
            <w:shd w:val="clear" w:color="auto" w:fill="auto"/>
            <w:noWrap/>
            <w:hideMark/>
          </w:tcPr>
          <w:p w14:paraId="66B4A626" w14:textId="1D4501BE" w:rsidR="00631EBD" w:rsidRPr="002950C0" w:rsidRDefault="00FB6271" w:rsidP="00FB6271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  <w:r>
              <w:rPr>
                <w:rFonts w:ascii="Times New Roman" w:hAnsi="Times New Roman"/>
                <w:color w:val="010205"/>
                <w:sz w:val="16"/>
                <w:szCs w:val="16"/>
              </w:rPr>
              <w:t>4.</w:t>
            </w:r>
            <w:r w:rsidR="00631EBD" w:rsidRPr="002950C0">
              <w:rPr>
                <w:rFonts w:ascii="Times New Roman" w:hAnsi="Times New Roman"/>
                <w:color w:val="010205"/>
                <w:sz w:val="16"/>
                <w:szCs w:val="16"/>
              </w:rPr>
              <w:t>41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3B56F3CB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950C0">
              <w:rPr>
                <w:rFonts w:ascii="Times New Roman" w:hAnsi="Times New Roman"/>
                <w:color w:val="000000"/>
                <w:sz w:val="16"/>
                <w:szCs w:val="16"/>
              </w:rPr>
              <w:t>-8.65</w:t>
            </w:r>
          </w:p>
        </w:tc>
        <w:tc>
          <w:tcPr>
            <w:tcW w:w="902" w:type="dxa"/>
            <w:shd w:val="clear" w:color="auto" w:fill="auto"/>
            <w:noWrap/>
            <w:vAlign w:val="bottom"/>
          </w:tcPr>
          <w:p w14:paraId="11D3937B" w14:textId="07D5D584" w:rsidR="00631EBD" w:rsidRPr="002950C0" w:rsidRDefault="00636893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-6.</w:t>
            </w:r>
            <w:r w:rsidR="00631EBD" w:rsidRPr="002950C0">
              <w:rPr>
                <w:rFonts w:ascii="Times New Roman" w:hAnsi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903" w:type="dxa"/>
          </w:tcPr>
          <w:p w14:paraId="7CCD9C43" w14:textId="3A9A92CD" w:rsidR="00631EBD" w:rsidRPr="002950C0" w:rsidRDefault="00636893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&lt;0.</w:t>
            </w:r>
            <w:r w:rsidR="00631EBD" w:rsidRPr="002950C0">
              <w:rPr>
                <w:rFonts w:ascii="Times New Roman" w:hAnsi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903" w:type="dxa"/>
          </w:tcPr>
          <w:p w14:paraId="76F0BA96" w14:textId="6694B186" w:rsidR="00631EBD" w:rsidRPr="002950C0" w:rsidRDefault="00D358F5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-1.</w:t>
            </w:r>
            <w:r w:rsidR="00631EBD" w:rsidRPr="002950C0">
              <w:rPr>
                <w:rFonts w:ascii="Times New Roman" w:hAnsi="Times New Roma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903" w:type="dxa"/>
          </w:tcPr>
          <w:p w14:paraId="0C32FD43" w14:textId="47F64B70" w:rsidR="00631EBD" w:rsidRPr="002950C0" w:rsidRDefault="00D358F5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-11.</w:t>
            </w:r>
            <w:r w:rsidR="00631EBD" w:rsidRPr="002950C0">
              <w:rPr>
                <w:rFonts w:ascii="Times New Roman" w:hAnsi="Times New Roman"/>
                <w:color w:val="000000"/>
                <w:sz w:val="16"/>
                <w:szCs w:val="16"/>
              </w:rPr>
              <w:t>52</w:t>
            </w:r>
          </w:p>
        </w:tc>
        <w:tc>
          <w:tcPr>
            <w:tcW w:w="903" w:type="dxa"/>
            <w:shd w:val="clear" w:color="auto" w:fill="auto"/>
            <w:noWrap/>
            <w:vAlign w:val="bottom"/>
            <w:hideMark/>
          </w:tcPr>
          <w:p w14:paraId="1B2AB50E" w14:textId="3DBABB66" w:rsidR="00631EBD" w:rsidRPr="002950C0" w:rsidRDefault="00D358F5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-5.</w:t>
            </w:r>
            <w:r w:rsidR="00631EBD" w:rsidRPr="002950C0">
              <w:rPr>
                <w:rFonts w:ascii="Times New Roman" w:hAnsi="Times New Roman"/>
                <w:color w:val="000000"/>
                <w:sz w:val="16"/>
                <w:szCs w:val="16"/>
              </w:rPr>
              <w:t>78</w:t>
            </w:r>
          </w:p>
        </w:tc>
      </w:tr>
      <w:tr w:rsidR="00631EBD" w:rsidRPr="002950C0" w14:paraId="6F513AC1" w14:textId="77777777" w:rsidTr="0009550A">
        <w:trPr>
          <w:trHeight w:val="169"/>
        </w:trPr>
        <w:tc>
          <w:tcPr>
            <w:tcW w:w="4222" w:type="dxa"/>
            <w:vMerge/>
            <w:shd w:val="clear" w:color="auto" w:fill="auto"/>
            <w:vAlign w:val="center"/>
            <w:hideMark/>
          </w:tcPr>
          <w:p w14:paraId="0AAB6B33" w14:textId="77777777" w:rsidR="00631EBD" w:rsidRPr="002950C0" w:rsidRDefault="00631EBD" w:rsidP="005B274B">
            <w:pPr>
              <w:spacing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shd w:val="clear" w:color="auto" w:fill="auto"/>
            <w:hideMark/>
          </w:tcPr>
          <w:p w14:paraId="6D3C4C35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264A60"/>
                <w:sz w:val="16"/>
                <w:szCs w:val="16"/>
              </w:rPr>
            </w:pPr>
          </w:p>
        </w:tc>
        <w:tc>
          <w:tcPr>
            <w:tcW w:w="902" w:type="dxa"/>
          </w:tcPr>
          <w:p w14:paraId="3D446E70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</w:p>
        </w:tc>
        <w:tc>
          <w:tcPr>
            <w:tcW w:w="902" w:type="dxa"/>
          </w:tcPr>
          <w:p w14:paraId="054D88CC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</w:p>
        </w:tc>
        <w:tc>
          <w:tcPr>
            <w:tcW w:w="902" w:type="dxa"/>
            <w:tcBorders>
              <w:left w:val="nil"/>
            </w:tcBorders>
            <w:shd w:val="clear" w:color="auto" w:fill="auto"/>
            <w:noWrap/>
            <w:hideMark/>
          </w:tcPr>
          <w:p w14:paraId="0A859FE0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</w:p>
        </w:tc>
        <w:tc>
          <w:tcPr>
            <w:tcW w:w="1199" w:type="dxa"/>
            <w:shd w:val="clear" w:color="auto" w:fill="auto"/>
            <w:noWrap/>
            <w:hideMark/>
          </w:tcPr>
          <w:p w14:paraId="43531CD5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6685E3A7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2" w:type="dxa"/>
            <w:shd w:val="clear" w:color="auto" w:fill="auto"/>
            <w:noWrap/>
            <w:vAlign w:val="bottom"/>
          </w:tcPr>
          <w:p w14:paraId="397B7A6D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</w:tcPr>
          <w:p w14:paraId="51146BA2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</w:tcPr>
          <w:p w14:paraId="1771FCFF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</w:tcPr>
          <w:p w14:paraId="0B037FA2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  <w:shd w:val="clear" w:color="auto" w:fill="auto"/>
            <w:noWrap/>
            <w:vAlign w:val="bottom"/>
            <w:hideMark/>
          </w:tcPr>
          <w:p w14:paraId="204417C9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631EBD" w:rsidRPr="002950C0" w14:paraId="32D0D34F" w14:textId="77777777" w:rsidTr="0009550A">
        <w:trPr>
          <w:trHeight w:val="169"/>
        </w:trPr>
        <w:tc>
          <w:tcPr>
            <w:tcW w:w="4222" w:type="dxa"/>
            <w:vMerge w:val="restart"/>
            <w:shd w:val="clear" w:color="auto" w:fill="auto"/>
            <w:hideMark/>
          </w:tcPr>
          <w:p w14:paraId="1A47FBEC" w14:textId="77777777" w:rsidR="00631EBD" w:rsidRPr="002950C0" w:rsidRDefault="00631EBD" w:rsidP="005B274B">
            <w:pPr>
              <w:spacing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2950C0">
              <w:rPr>
                <w:rFonts w:ascii="Times New Roman" w:hAnsi="Times New Roman"/>
                <w:sz w:val="16"/>
                <w:szCs w:val="16"/>
              </w:rPr>
              <w:t xml:space="preserve">Actividades </w:t>
            </w:r>
            <w:proofErr w:type="spellStart"/>
            <w:r w:rsidRPr="002950C0">
              <w:rPr>
                <w:rFonts w:ascii="Times New Roman" w:hAnsi="Times New Roman"/>
                <w:sz w:val="16"/>
                <w:szCs w:val="16"/>
              </w:rPr>
              <w:t>Prosociales</w:t>
            </w:r>
            <w:proofErr w:type="spellEnd"/>
          </w:p>
        </w:tc>
        <w:tc>
          <w:tcPr>
            <w:tcW w:w="903" w:type="dxa"/>
            <w:shd w:val="clear" w:color="auto" w:fill="auto"/>
            <w:hideMark/>
          </w:tcPr>
          <w:p w14:paraId="56983F4F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264A60"/>
                <w:sz w:val="16"/>
                <w:szCs w:val="16"/>
              </w:rPr>
            </w:pPr>
          </w:p>
        </w:tc>
        <w:tc>
          <w:tcPr>
            <w:tcW w:w="902" w:type="dxa"/>
          </w:tcPr>
          <w:p w14:paraId="29C1AAD8" w14:textId="5E9E2041" w:rsidR="00631EBD" w:rsidRPr="002950C0" w:rsidRDefault="00331DBA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  <w:r>
              <w:rPr>
                <w:rFonts w:ascii="Times New Roman" w:hAnsi="Times New Roman"/>
                <w:color w:val="010205"/>
                <w:sz w:val="16"/>
                <w:szCs w:val="16"/>
              </w:rPr>
              <w:t>22.</w:t>
            </w:r>
            <w:r w:rsidR="00631EBD" w:rsidRPr="002950C0">
              <w:rPr>
                <w:rFonts w:ascii="Times New Roman" w:hAnsi="Times New Roman"/>
                <w:color w:val="010205"/>
                <w:sz w:val="16"/>
                <w:szCs w:val="16"/>
              </w:rPr>
              <w:t>16</w:t>
            </w:r>
          </w:p>
        </w:tc>
        <w:tc>
          <w:tcPr>
            <w:tcW w:w="902" w:type="dxa"/>
          </w:tcPr>
          <w:p w14:paraId="05C3DE97" w14:textId="28E9C62D" w:rsidR="00631EBD" w:rsidRPr="002950C0" w:rsidRDefault="00631EBD" w:rsidP="00B40C0D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  <w:r w:rsidRPr="002950C0">
              <w:rPr>
                <w:rFonts w:ascii="Times New Roman" w:hAnsi="Times New Roman"/>
                <w:color w:val="010205"/>
                <w:sz w:val="16"/>
                <w:szCs w:val="16"/>
              </w:rPr>
              <w:t>9</w:t>
            </w:r>
            <w:r w:rsidR="00B40C0D">
              <w:rPr>
                <w:rFonts w:ascii="Times New Roman" w:hAnsi="Times New Roman"/>
                <w:color w:val="010205"/>
                <w:sz w:val="16"/>
                <w:szCs w:val="16"/>
              </w:rPr>
              <w:t>.</w:t>
            </w:r>
            <w:r w:rsidRPr="002950C0">
              <w:rPr>
                <w:rFonts w:ascii="Times New Roman" w:hAnsi="Times New Roman"/>
                <w:color w:val="010205"/>
                <w:sz w:val="16"/>
                <w:szCs w:val="16"/>
              </w:rPr>
              <w:t>99</w:t>
            </w:r>
          </w:p>
        </w:tc>
        <w:tc>
          <w:tcPr>
            <w:tcW w:w="902" w:type="dxa"/>
            <w:tcBorders>
              <w:left w:val="nil"/>
            </w:tcBorders>
            <w:shd w:val="clear" w:color="auto" w:fill="auto"/>
            <w:noWrap/>
            <w:hideMark/>
          </w:tcPr>
          <w:p w14:paraId="463EEA39" w14:textId="529D2966" w:rsidR="00631EBD" w:rsidRPr="002950C0" w:rsidRDefault="00303C8A" w:rsidP="00303C8A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  <w:r>
              <w:rPr>
                <w:rFonts w:ascii="Times New Roman" w:hAnsi="Times New Roman"/>
                <w:color w:val="010205"/>
                <w:sz w:val="16"/>
                <w:szCs w:val="16"/>
              </w:rPr>
              <w:t>9</w:t>
            </w:r>
          </w:p>
        </w:tc>
        <w:tc>
          <w:tcPr>
            <w:tcW w:w="1199" w:type="dxa"/>
            <w:shd w:val="clear" w:color="auto" w:fill="auto"/>
            <w:noWrap/>
            <w:hideMark/>
          </w:tcPr>
          <w:p w14:paraId="76AC5C5A" w14:textId="475A5198" w:rsidR="00631EBD" w:rsidRPr="002950C0" w:rsidRDefault="00FB6271" w:rsidP="00FB6271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  <w:r>
              <w:rPr>
                <w:rFonts w:ascii="Times New Roman" w:hAnsi="Times New Roman"/>
                <w:color w:val="010205"/>
                <w:sz w:val="16"/>
                <w:szCs w:val="16"/>
              </w:rPr>
              <w:t>4.</w:t>
            </w:r>
            <w:r w:rsidR="00631EBD" w:rsidRPr="002950C0">
              <w:rPr>
                <w:rFonts w:ascii="Times New Roman" w:hAnsi="Times New Roman"/>
                <w:color w:val="010205"/>
                <w:sz w:val="16"/>
                <w:szCs w:val="16"/>
              </w:rPr>
              <w:t>76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4D5FEC1E" w14:textId="5D1AE07B" w:rsidR="00631EBD" w:rsidRPr="002950C0" w:rsidRDefault="00636893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-13.</w:t>
            </w:r>
            <w:r w:rsidR="00631EBD" w:rsidRPr="002950C0">
              <w:rPr>
                <w:rFonts w:ascii="Times New Roman" w:hAnsi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902" w:type="dxa"/>
            <w:shd w:val="clear" w:color="auto" w:fill="auto"/>
            <w:noWrap/>
            <w:vAlign w:val="bottom"/>
          </w:tcPr>
          <w:p w14:paraId="73F22BD0" w14:textId="396DCCD5" w:rsidR="00631EBD" w:rsidRPr="002950C0" w:rsidRDefault="00636893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-6.</w:t>
            </w:r>
            <w:r w:rsidR="00631EBD" w:rsidRPr="002950C0">
              <w:rPr>
                <w:rFonts w:ascii="Times New Roman" w:hAnsi="Times New Roman"/>
                <w:color w:val="000000"/>
                <w:sz w:val="16"/>
                <w:szCs w:val="16"/>
              </w:rPr>
              <w:t>06</w:t>
            </w:r>
          </w:p>
        </w:tc>
        <w:tc>
          <w:tcPr>
            <w:tcW w:w="903" w:type="dxa"/>
          </w:tcPr>
          <w:p w14:paraId="2C87C080" w14:textId="02718736" w:rsidR="00631EBD" w:rsidRPr="002950C0" w:rsidRDefault="00636893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&lt;0.</w:t>
            </w:r>
            <w:r w:rsidR="00631EBD" w:rsidRPr="002950C0">
              <w:rPr>
                <w:rFonts w:ascii="Times New Roman" w:hAnsi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903" w:type="dxa"/>
          </w:tcPr>
          <w:p w14:paraId="6EF0C4BD" w14:textId="3CA8AE87" w:rsidR="00631EBD" w:rsidRPr="002950C0" w:rsidRDefault="00D358F5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-1.</w:t>
            </w:r>
            <w:r w:rsidR="00631EBD" w:rsidRPr="002950C0">
              <w:rPr>
                <w:rFonts w:ascii="Times New Roman" w:hAnsi="Times New Roman"/>
                <w:color w:val="000000"/>
                <w:sz w:val="16"/>
                <w:szCs w:val="16"/>
              </w:rPr>
              <w:t>68</w:t>
            </w:r>
          </w:p>
        </w:tc>
        <w:tc>
          <w:tcPr>
            <w:tcW w:w="903" w:type="dxa"/>
          </w:tcPr>
          <w:p w14:paraId="25B8897D" w14:textId="26F8E70B" w:rsidR="00631EBD" w:rsidRPr="002950C0" w:rsidRDefault="00D358F5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-17.</w:t>
            </w:r>
            <w:r w:rsidR="00631EBD" w:rsidRPr="002950C0">
              <w:rPr>
                <w:rFonts w:ascii="Times New Roman" w:hAnsi="Times New Roman"/>
                <w:color w:val="000000"/>
                <w:sz w:val="16"/>
                <w:szCs w:val="16"/>
              </w:rPr>
              <w:t>49</w:t>
            </w:r>
          </w:p>
        </w:tc>
        <w:tc>
          <w:tcPr>
            <w:tcW w:w="903" w:type="dxa"/>
            <w:shd w:val="clear" w:color="auto" w:fill="auto"/>
            <w:noWrap/>
            <w:vAlign w:val="bottom"/>
            <w:hideMark/>
          </w:tcPr>
          <w:p w14:paraId="337F3995" w14:textId="7875E300" w:rsidR="00631EBD" w:rsidRPr="002950C0" w:rsidRDefault="00D358F5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-8.</w:t>
            </w:r>
            <w:r w:rsidR="00631EBD" w:rsidRPr="002950C0">
              <w:rPr>
                <w:rFonts w:ascii="Times New Roman" w:hAnsi="Times New Roman"/>
                <w:color w:val="000000"/>
                <w:sz w:val="16"/>
                <w:szCs w:val="16"/>
              </w:rPr>
              <w:t>82</w:t>
            </w:r>
          </w:p>
        </w:tc>
      </w:tr>
      <w:tr w:rsidR="00631EBD" w:rsidRPr="002950C0" w14:paraId="23AFAC6B" w14:textId="77777777" w:rsidTr="0009550A">
        <w:trPr>
          <w:trHeight w:val="169"/>
        </w:trPr>
        <w:tc>
          <w:tcPr>
            <w:tcW w:w="4222" w:type="dxa"/>
            <w:vMerge/>
            <w:shd w:val="clear" w:color="auto" w:fill="auto"/>
            <w:vAlign w:val="center"/>
            <w:hideMark/>
          </w:tcPr>
          <w:p w14:paraId="104750CC" w14:textId="77777777" w:rsidR="00631EBD" w:rsidRPr="002950C0" w:rsidRDefault="00631EBD" w:rsidP="005B274B">
            <w:pPr>
              <w:spacing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shd w:val="clear" w:color="auto" w:fill="auto"/>
            <w:hideMark/>
          </w:tcPr>
          <w:p w14:paraId="1AF36672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264A60"/>
                <w:sz w:val="16"/>
                <w:szCs w:val="16"/>
              </w:rPr>
            </w:pPr>
          </w:p>
        </w:tc>
        <w:tc>
          <w:tcPr>
            <w:tcW w:w="902" w:type="dxa"/>
          </w:tcPr>
          <w:p w14:paraId="06ADF012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</w:p>
        </w:tc>
        <w:tc>
          <w:tcPr>
            <w:tcW w:w="902" w:type="dxa"/>
          </w:tcPr>
          <w:p w14:paraId="59DF8F0C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</w:p>
        </w:tc>
        <w:tc>
          <w:tcPr>
            <w:tcW w:w="902" w:type="dxa"/>
            <w:tcBorders>
              <w:left w:val="nil"/>
            </w:tcBorders>
            <w:shd w:val="clear" w:color="auto" w:fill="auto"/>
            <w:noWrap/>
            <w:hideMark/>
          </w:tcPr>
          <w:p w14:paraId="707F9526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</w:p>
        </w:tc>
        <w:tc>
          <w:tcPr>
            <w:tcW w:w="1199" w:type="dxa"/>
            <w:shd w:val="clear" w:color="auto" w:fill="auto"/>
            <w:noWrap/>
            <w:hideMark/>
          </w:tcPr>
          <w:p w14:paraId="6989D22E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675126D2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2" w:type="dxa"/>
            <w:shd w:val="clear" w:color="auto" w:fill="auto"/>
            <w:noWrap/>
            <w:vAlign w:val="bottom"/>
          </w:tcPr>
          <w:p w14:paraId="2F4B26A6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</w:tcPr>
          <w:p w14:paraId="71167868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</w:tcPr>
          <w:p w14:paraId="06162047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</w:tcPr>
          <w:p w14:paraId="19E0E5E3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  <w:shd w:val="clear" w:color="auto" w:fill="auto"/>
            <w:noWrap/>
            <w:vAlign w:val="bottom"/>
            <w:hideMark/>
          </w:tcPr>
          <w:p w14:paraId="63E001BD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631EBD" w:rsidRPr="002950C0" w14:paraId="07C0BCA6" w14:textId="77777777" w:rsidTr="0009550A">
        <w:trPr>
          <w:trHeight w:val="169"/>
        </w:trPr>
        <w:tc>
          <w:tcPr>
            <w:tcW w:w="4222" w:type="dxa"/>
            <w:vMerge w:val="restart"/>
            <w:shd w:val="clear" w:color="auto" w:fill="auto"/>
            <w:hideMark/>
          </w:tcPr>
          <w:p w14:paraId="257648E8" w14:textId="77777777" w:rsidR="00631EBD" w:rsidRPr="002950C0" w:rsidRDefault="00631EBD" w:rsidP="005B274B">
            <w:pPr>
              <w:spacing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2950C0">
              <w:rPr>
                <w:rFonts w:ascii="Times New Roman" w:hAnsi="Times New Roman"/>
                <w:sz w:val="16"/>
                <w:szCs w:val="16"/>
              </w:rPr>
              <w:t>Empleo-Ocupación</w:t>
            </w:r>
          </w:p>
        </w:tc>
        <w:tc>
          <w:tcPr>
            <w:tcW w:w="903" w:type="dxa"/>
            <w:shd w:val="clear" w:color="auto" w:fill="auto"/>
            <w:hideMark/>
          </w:tcPr>
          <w:p w14:paraId="45D7C36C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264A60"/>
                <w:sz w:val="16"/>
                <w:szCs w:val="16"/>
              </w:rPr>
            </w:pPr>
          </w:p>
        </w:tc>
        <w:tc>
          <w:tcPr>
            <w:tcW w:w="902" w:type="dxa"/>
          </w:tcPr>
          <w:p w14:paraId="0170E998" w14:textId="382D44A7" w:rsidR="00631EBD" w:rsidRPr="002950C0" w:rsidRDefault="00331DBA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  <w:r>
              <w:rPr>
                <w:rFonts w:ascii="Times New Roman" w:hAnsi="Times New Roman"/>
                <w:color w:val="010205"/>
                <w:sz w:val="16"/>
                <w:szCs w:val="16"/>
              </w:rPr>
              <w:t>2.</w:t>
            </w:r>
            <w:r w:rsidR="00631EBD" w:rsidRPr="002950C0">
              <w:rPr>
                <w:rFonts w:ascii="Times New Roman" w:hAnsi="Times New Roman"/>
                <w:color w:val="010205"/>
                <w:sz w:val="16"/>
                <w:szCs w:val="16"/>
              </w:rPr>
              <w:t>95</w:t>
            </w:r>
          </w:p>
        </w:tc>
        <w:tc>
          <w:tcPr>
            <w:tcW w:w="902" w:type="dxa"/>
          </w:tcPr>
          <w:p w14:paraId="63BE1A26" w14:textId="4621634A" w:rsidR="00631EBD" w:rsidRPr="002950C0" w:rsidRDefault="00631EBD" w:rsidP="00B40C0D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  <w:r w:rsidRPr="002950C0">
              <w:rPr>
                <w:rFonts w:ascii="Times New Roman" w:hAnsi="Times New Roman"/>
                <w:color w:val="010205"/>
                <w:sz w:val="16"/>
                <w:szCs w:val="16"/>
              </w:rPr>
              <w:t>1</w:t>
            </w:r>
            <w:r w:rsidR="00B40C0D">
              <w:rPr>
                <w:rFonts w:ascii="Times New Roman" w:hAnsi="Times New Roman"/>
                <w:color w:val="010205"/>
                <w:sz w:val="16"/>
                <w:szCs w:val="16"/>
              </w:rPr>
              <w:t>.</w:t>
            </w:r>
            <w:r w:rsidRPr="002950C0">
              <w:rPr>
                <w:rFonts w:ascii="Times New Roman" w:hAnsi="Times New Roman"/>
                <w:color w:val="010205"/>
                <w:sz w:val="16"/>
                <w:szCs w:val="16"/>
              </w:rPr>
              <w:t>57</w:t>
            </w:r>
          </w:p>
        </w:tc>
        <w:tc>
          <w:tcPr>
            <w:tcW w:w="902" w:type="dxa"/>
            <w:tcBorders>
              <w:left w:val="nil"/>
            </w:tcBorders>
            <w:shd w:val="clear" w:color="auto" w:fill="auto"/>
            <w:noWrap/>
            <w:hideMark/>
          </w:tcPr>
          <w:p w14:paraId="0EFE0AE9" w14:textId="2FD9DA15" w:rsidR="00631EBD" w:rsidRPr="002950C0" w:rsidRDefault="00303C8A" w:rsidP="00303C8A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  <w:r>
              <w:rPr>
                <w:rFonts w:ascii="Times New Roman" w:hAnsi="Times New Roman"/>
                <w:color w:val="010205"/>
                <w:sz w:val="16"/>
                <w:szCs w:val="16"/>
              </w:rPr>
              <w:t>1.</w:t>
            </w:r>
            <w:r w:rsidR="00631EBD" w:rsidRPr="002950C0">
              <w:rPr>
                <w:rFonts w:ascii="Times New Roman" w:hAnsi="Times New Roman"/>
                <w:color w:val="010205"/>
                <w:sz w:val="16"/>
                <w:szCs w:val="16"/>
              </w:rPr>
              <w:t>70</w:t>
            </w:r>
          </w:p>
        </w:tc>
        <w:tc>
          <w:tcPr>
            <w:tcW w:w="1199" w:type="dxa"/>
            <w:shd w:val="clear" w:color="auto" w:fill="auto"/>
            <w:noWrap/>
            <w:hideMark/>
          </w:tcPr>
          <w:p w14:paraId="42F54930" w14:textId="43382792" w:rsidR="00631EBD" w:rsidRPr="002950C0" w:rsidRDefault="00FB6271" w:rsidP="00FB6271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  <w:r>
              <w:rPr>
                <w:rFonts w:ascii="Times New Roman" w:hAnsi="Times New Roman"/>
                <w:color w:val="010205"/>
                <w:sz w:val="16"/>
                <w:szCs w:val="16"/>
              </w:rPr>
              <w:t>1.</w:t>
            </w:r>
            <w:r w:rsidR="00631EBD" w:rsidRPr="002950C0">
              <w:rPr>
                <w:rFonts w:ascii="Times New Roman" w:hAnsi="Times New Roman"/>
                <w:color w:val="010205"/>
                <w:sz w:val="16"/>
                <w:szCs w:val="16"/>
              </w:rPr>
              <w:t>68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57058749" w14:textId="2CDB8BFB" w:rsidR="00631EBD" w:rsidRPr="002950C0" w:rsidRDefault="00636893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-1.</w:t>
            </w:r>
            <w:r w:rsidR="00631EBD" w:rsidRPr="002950C0">
              <w:rPr>
                <w:rFonts w:ascii="Times New Roman" w:hAnsi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902" w:type="dxa"/>
            <w:shd w:val="clear" w:color="auto" w:fill="auto"/>
            <w:noWrap/>
            <w:vAlign w:val="bottom"/>
          </w:tcPr>
          <w:p w14:paraId="0A23D4FD" w14:textId="76B07DD2" w:rsidR="00631EBD" w:rsidRPr="002950C0" w:rsidRDefault="00636893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-3.</w:t>
            </w:r>
            <w:r w:rsidR="00631EBD" w:rsidRPr="002950C0">
              <w:rPr>
                <w:rFonts w:ascii="Times New Roman" w:hAnsi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903" w:type="dxa"/>
          </w:tcPr>
          <w:p w14:paraId="1BAE9CBE" w14:textId="7B3817C8" w:rsidR="00631EBD" w:rsidRPr="002950C0" w:rsidRDefault="00636893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&lt;0.</w:t>
            </w:r>
            <w:r w:rsidR="00631EBD" w:rsidRPr="002950C0">
              <w:rPr>
                <w:rFonts w:ascii="Times New Roman" w:hAnsi="Times New Roman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903" w:type="dxa"/>
          </w:tcPr>
          <w:p w14:paraId="14BFECA8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950C0">
              <w:rPr>
                <w:rFonts w:ascii="Times New Roman" w:hAnsi="Times New Roman"/>
                <w:color w:val="000000"/>
                <w:sz w:val="16"/>
                <w:szCs w:val="16"/>
              </w:rPr>
              <w:t>-0,76</w:t>
            </w:r>
          </w:p>
        </w:tc>
        <w:tc>
          <w:tcPr>
            <w:tcW w:w="903" w:type="dxa"/>
          </w:tcPr>
          <w:p w14:paraId="21E6B563" w14:textId="349E7320" w:rsidR="00631EBD" w:rsidRPr="002950C0" w:rsidRDefault="00D358F5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-2.</w:t>
            </w:r>
            <w:r w:rsidR="00631EBD" w:rsidRPr="002950C0">
              <w:rPr>
                <w:rFonts w:ascii="Times New Roman" w:hAnsi="Times New Roman"/>
                <w:color w:val="000000"/>
                <w:sz w:val="16"/>
                <w:szCs w:val="16"/>
              </w:rPr>
              <w:t>06</w:t>
            </w:r>
          </w:p>
        </w:tc>
        <w:tc>
          <w:tcPr>
            <w:tcW w:w="903" w:type="dxa"/>
            <w:shd w:val="clear" w:color="auto" w:fill="auto"/>
            <w:noWrap/>
            <w:vAlign w:val="bottom"/>
            <w:hideMark/>
          </w:tcPr>
          <w:p w14:paraId="2AC94DF7" w14:textId="564D1F23" w:rsidR="00631EBD" w:rsidRPr="002950C0" w:rsidRDefault="00D358F5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-.</w:t>
            </w:r>
            <w:r w:rsidR="00631EBD" w:rsidRPr="002950C0">
              <w:rPr>
                <w:rFonts w:ascii="Times New Roman" w:hAnsi="Times New Roman"/>
                <w:color w:val="000000"/>
                <w:sz w:val="16"/>
                <w:szCs w:val="16"/>
              </w:rPr>
              <w:t>424</w:t>
            </w:r>
          </w:p>
        </w:tc>
      </w:tr>
      <w:tr w:rsidR="00631EBD" w:rsidRPr="002950C0" w14:paraId="74300873" w14:textId="77777777" w:rsidTr="0009550A">
        <w:trPr>
          <w:trHeight w:val="169"/>
        </w:trPr>
        <w:tc>
          <w:tcPr>
            <w:tcW w:w="4222" w:type="dxa"/>
            <w:vMerge/>
            <w:shd w:val="clear" w:color="auto" w:fill="auto"/>
            <w:vAlign w:val="center"/>
            <w:hideMark/>
          </w:tcPr>
          <w:p w14:paraId="0811DD76" w14:textId="77777777" w:rsidR="00631EBD" w:rsidRPr="002950C0" w:rsidRDefault="00631EBD" w:rsidP="005B274B">
            <w:pPr>
              <w:spacing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shd w:val="clear" w:color="auto" w:fill="auto"/>
            <w:hideMark/>
          </w:tcPr>
          <w:p w14:paraId="3069B157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264A60"/>
                <w:sz w:val="16"/>
                <w:szCs w:val="16"/>
              </w:rPr>
            </w:pPr>
          </w:p>
        </w:tc>
        <w:tc>
          <w:tcPr>
            <w:tcW w:w="902" w:type="dxa"/>
          </w:tcPr>
          <w:p w14:paraId="61C5164B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</w:p>
        </w:tc>
        <w:tc>
          <w:tcPr>
            <w:tcW w:w="902" w:type="dxa"/>
          </w:tcPr>
          <w:p w14:paraId="60F52438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</w:p>
        </w:tc>
        <w:tc>
          <w:tcPr>
            <w:tcW w:w="902" w:type="dxa"/>
            <w:tcBorders>
              <w:left w:val="nil"/>
            </w:tcBorders>
            <w:shd w:val="clear" w:color="auto" w:fill="auto"/>
            <w:noWrap/>
            <w:hideMark/>
          </w:tcPr>
          <w:p w14:paraId="377B648B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</w:p>
        </w:tc>
        <w:tc>
          <w:tcPr>
            <w:tcW w:w="1199" w:type="dxa"/>
            <w:shd w:val="clear" w:color="auto" w:fill="auto"/>
            <w:noWrap/>
            <w:hideMark/>
          </w:tcPr>
          <w:p w14:paraId="13CCE710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36C91DFD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2" w:type="dxa"/>
            <w:shd w:val="clear" w:color="auto" w:fill="auto"/>
            <w:noWrap/>
            <w:vAlign w:val="bottom"/>
          </w:tcPr>
          <w:p w14:paraId="5C905032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</w:tcPr>
          <w:p w14:paraId="27616D7A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</w:tcPr>
          <w:p w14:paraId="5FB19698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</w:tcPr>
          <w:p w14:paraId="3AEB24AE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  <w:shd w:val="clear" w:color="auto" w:fill="auto"/>
            <w:noWrap/>
            <w:vAlign w:val="bottom"/>
            <w:hideMark/>
          </w:tcPr>
          <w:p w14:paraId="69EAEA6B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631EBD" w:rsidRPr="002950C0" w14:paraId="2764324D" w14:textId="77777777" w:rsidTr="0009550A">
        <w:trPr>
          <w:trHeight w:val="169"/>
        </w:trPr>
        <w:tc>
          <w:tcPr>
            <w:tcW w:w="4222" w:type="dxa"/>
            <w:vMerge w:val="restart"/>
            <w:shd w:val="clear" w:color="auto" w:fill="auto"/>
            <w:hideMark/>
          </w:tcPr>
          <w:p w14:paraId="71C10E19" w14:textId="77777777" w:rsidR="00631EBD" w:rsidRPr="002950C0" w:rsidRDefault="00631EBD" w:rsidP="005B274B">
            <w:pPr>
              <w:spacing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2950C0">
              <w:rPr>
                <w:rFonts w:ascii="Times New Roman" w:hAnsi="Times New Roman"/>
                <w:sz w:val="16"/>
                <w:szCs w:val="16"/>
              </w:rPr>
              <w:t>Cociente de Inteligencia Emocional Experiencial  (CIEX)</w:t>
            </w:r>
          </w:p>
        </w:tc>
        <w:tc>
          <w:tcPr>
            <w:tcW w:w="903" w:type="dxa"/>
            <w:shd w:val="clear" w:color="auto" w:fill="auto"/>
            <w:hideMark/>
          </w:tcPr>
          <w:p w14:paraId="1646CBB2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264A60"/>
                <w:sz w:val="16"/>
                <w:szCs w:val="16"/>
              </w:rPr>
            </w:pPr>
          </w:p>
        </w:tc>
        <w:tc>
          <w:tcPr>
            <w:tcW w:w="902" w:type="dxa"/>
          </w:tcPr>
          <w:p w14:paraId="350133D2" w14:textId="59B312F7" w:rsidR="00631EBD" w:rsidRPr="002950C0" w:rsidRDefault="00331DBA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  <w:r>
              <w:rPr>
                <w:rFonts w:ascii="Times New Roman" w:hAnsi="Times New Roman"/>
                <w:color w:val="010205"/>
                <w:sz w:val="16"/>
                <w:szCs w:val="16"/>
              </w:rPr>
              <w:t>96.</w:t>
            </w:r>
            <w:r w:rsidR="00631EBD" w:rsidRPr="002950C0">
              <w:rPr>
                <w:rFonts w:ascii="Times New Roman" w:hAnsi="Times New Roman"/>
                <w:color w:val="010205"/>
                <w:sz w:val="16"/>
                <w:szCs w:val="16"/>
              </w:rPr>
              <w:t>39</w:t>
            </w:r>
          </w:p>
        </w:tc>
        <w:tc>
          <w:tcPr>
            <w:tcW w:w="902" w:type="dxa"/>
          </w:tcPr>
          <w:p w14:paraId="0A2DD60F" w14:textId="11DFCBDE" w:rsidR="00631EBD" w:rsidRPr="002950C0" w:rsidRDefault="00631EBD" w:rsidP="00B40C0D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  <w:r w:rsidRPr="002950C0">
              <w:rPr>
                <w:rFonts w:ascii="Times New Roman" w:hAnsi="Times New Roman"/>
                <w:color w:val="010205"/>
                <w:sz w:val="16"/>
                <w:szCs w:val="16"/>
              </w:rPr>
              <w:t>12</w:t>
            </w:r>
            <w:r w:rsidR="00B40C0D">
              <w:rPr>
                <w:rFonts w:ascii="Times New Roman" w:hAnsi="Times New Roman"/>
                <w:color w:val="010205"/>
                <w:sz w:val="16"/>
                <w:szCs w:val="16"/>
              </w:rPr>
              <w:t>.</w:t>
            </w:r>
            <w:r w:rsidRPr="002950C0">
              <w:rPr>
                <w:rFonts w:ascii="Times New Roman" w:hAnsi="Times New Roman"/>
                <w:color w:val="010205"/>
                <w:sz w:val="16"/>
                <w:szCs w:val="16"/>
              </w:rPr>
              <w:t>66</w:t>
            </w:r>
          </w:p>
        </w:tc>
        <w:tc>
          <w:tcPr>
            <w:tcW w:w="902" w:type="dxa"/>
            <w:tcBorders>
              <w:left w:val="nil"/>
            </w:tcBorders>
            <w:shd w:val="clear" w:color="auto" w:fill="auto"/>
            <w:noWrap/>
            <w:hideMark/>
          </w:tcPr>
          <w:p w14:paraId="1B79BDF7" w14:textId="66066CF4" w:rsidR="00631EBD" w:rsidRPr="002950C0" w:rsidRDefault="00303C8A" w:rsidP="00303C8A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  <w:r>
              <w:rPr>
                <w:rFonts w:ascii="Times New Roman" w:hAnsi="Times New Roman"/>
                <w:color w:val="010205"/>
                <w:sz w:val="16"/>
                <w:szCs w:val="16"/>
              </w:rPr>
              <w:t>92.</w:t>
            </w:r>
            <w:r w:rsidR="00631EBD" w:rsidRPr="002950C0">
              <w:rPr>
                <w:rFonts w:ascii="Times New Roman" w:hAnsi="Times New Roman"/>
                <w:color w:val="010205"/>
                <w:sz w:val="16"/>
                <w:szCs w:val="16"/>
              </w:rPr>
              <w:t>58</w:t>
            </w:r>
          </w:p>
        </w:tc>
        <w:tc>
          <w:tcPr>
            <w:tcW w:w="1199" w:type="dxa"/>
            <w:shd w:val="clear" w:color="auto" w:fill="auto"/>
            <w:noWrap/>
            <w:hideMark/>
          </w:tcPr>
          <w:p w14:paraId="28796F45" w14:textId="52E7C5C9" w:rsidR="00631EBD" w:rsidRPr="002950C0" w:rsidRDefault="00FB6271" w:rsidP="00FB6271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  <w:r>
              <w:rPr>
                <w:rFonts w:ascii="Times New Roman" w:hAnsi="Times New Roman"/>
                <w:color w:val="010205"/>
                <w:sz w:val="16"/>
                <w:szCs w:val="16"/>
              </w:rPr>
              <w:t>11.</w:t>
            </w:r>
            <w:r w:rsidR="00631EBD" w:rsidRPr="002950C0">
              <w:rPr>
                <w:rFonts w:ascii="Times New Roman" w:hAnsi="Times New Roman"/>
                <w:color w:val="010205"/>
                <w:sz w:val="16"/>
                <w:szCs w:val="16"/>
              </w:rPr>
              <w:t>90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55AE68EE" w14:textId="78F5C4EC" w:rsidR="00631EBD" w:rsidRPr="002950C0" w:rsidRDefault="00636893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-3.</w:t>
            </w:r>
            <w:r w:rsidR="00631EBD" w:rsidRPr="002950C0">
              <w:rPr>
                <w:rFonts w:ascii="Times New Roman" w:hAnsi="Times New Roman"/>
                <w:color w:val="000000"/>
                <w:sz w:val="16"/>
                <w:szCs w:val="16"/>
              </w:rPr>
              <w:t>81</w:t>
            </w:r>
          </w:p>
        </w:tc>
        <w:tc>
          <w:tcPr>
            <w:tcW w:w="902" w:type="dxa"/>
            <w:shd w:val="clear" w:color="auto" w:fill="auto"/>
            <w:noWrap/>
            <w:vAlign w:val="bottom"/>
          </w:tcPr>
          <w:p w14:paraId="1EFC5B83" w14:textId="5154AEBA" w:rsidR="00631EBD" w:rsidRPr="002950C0" w:rsidRDefault="00636893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-3.</w:t>
            </w:r>
            <w:r w:rsidR="00631EBD" w:rsidRPr="002950C0">
              <w:rPr>
                <w:rFonts w:ascii="Times New Roman" w:hAnsi="Times New Roman"/>
                <w:color w:val="000000"/>
                <w:sz w:val="16"/>
                <w:szCs w:val="16"/>
              </w:rPr>
              <w:t>81</w:t>
            </w:r>
          </w:p>
        </w:tc>
        <w:tc>
          <w:tcPr>
            <w:tcW w:w="903" w:type="dxa"/>
          </w:tcPr>
          <w:p w14:paraId="524F7D64" w14:textId="28015A50" w:rsidR="00631EBD" w:rsidRPr="002950C0" w:rsidRDefault="00636893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.</w:t>
            </w:r>
            <w:r w:rsidR="00631EBD" w:rsidRPr="002950C0">
              <w:rPr>
                <w:rFonts w:ascii="Times New Roman" w:hAnsi="Times New Roman"/>
                <w:color w:val="000000"/>
                <w:sz w:val="16"/>
                <w:szCs w:val="16"/>
              </w:rPr>
              <w:t>232</w:t>
            </w:r>
          </w:p>
        </w:tc>
        <w:tc>
          <w:tcPr>
            <w:tcW w:w="903" w:type="dxa"/>
          </w:tcPr>
          <w:p w14:paraId="4E8A4623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950C0">
              <w:rPr>
                <w:rFonts w:ascii="Times New Roman" w:hAnsi="Times New Roman"/>
                <w:color w:val="000000"/>
                <w:sz w:val="16"/>
                <w:szCs w:val="16"/>
              </w:rPr>
              <w:t>-0.30</w:t>
            </w:r>
          </w:p>
        </w:tc>
        <w:tc>
          <w:tcPr>
            <w:tcW w:w="903" w:type="dxa"/>
          </w:tcPr>
          <w:p w14:paraId="29B17A44" w14:textId="4805CC0F" w:rsidR="00631EBD" w:rsidRPr="002950C0" w:rsidRDefault="00D358F5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-10.</w:t>
            </w:r>
            <w:r w:rsidR="00631EBD" w:rsidRPr="002950C0">
              <w:rPr>
                <w:rFonts w:ascii="Times New Roman" w:hAnsi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903" w:type="dxa"/>
            <w:shd w:val="clear" w:color="auto" w:fill="auto"/>
            <w:noWrap/>
            <w:vAlign w:val="bottom"/>
            <w:hideMark/>
          </w:tcPr>
          <w:p w14:paraId="18AC5C78" w14:textId="76026DBE" w:rsidR="00631EBD" w:rsidRPr="002950C0" w:rsidRDefault="00D358F5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2.</w:t>
            </w:r>
            <w:r w:rsidR="00631EBD" w:rsidRPr="002950C0">
              <w:rPr>
                <w:rFonts w:ascii="Times New Roman" w:hAnsi="Times New Roman"/>
                <w:color w:val="000000"/>
                <w:sz w:val="16"/>
                <w:szCs w:val="16"/>
              </w:rPr>
              <w:t>49</w:t>
            </w:r>
          </w:p>
        </w:tc>
      </w:tr>
      <w:tr w:rsidR="00631EBD" w:rsidRPr="002950C0" w14:paraId="15A4CE25" w14:textId="77777777" w:rsidTr="0009550A">
        <w:trPr>
          <w:trHeight w:val="169"/>
        </w:trPr>
        <w:tc>
          <w:tcPr>
            <w:tcW w:w="4222" w:type="dxa"/>
            <w:vMerge/>
            <w:shd w:val="clear" w:color="auto" w:fill="auto"/>
            <w:vAlign w:val="center"/>
            <w:hideMark/>
          </w:tcPr>
          <w:p w14:paraId="49EA6B1F" w14:textId="77777777" w:rsidR="00631EBD" w:rsidRPr="002950C0" w:rsidRDefault="00631EBD" w:rsidP="005B274B">
            <w:pPr>
              <w:spacing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shd w:val="clear" w:color="auto" w:fill="auto"/>
            <w:hideMark/>
          </w:tcPr>
          <w:p w14:paraId="411C521D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264A60"/>
                <w:sz w:val="16"/>
                <w:szCs w:val="16"/>
              </w:rPr>
            </w:pPr>
          </w:p>
        </w:tc>
        <w:tc>
          <w:tcPr>
            <w:tcW w:w="902" w:type="dxa"/>
          </w:tcPr>
          <w:p w14:paraId="7686F1CE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</w:p>
        </w:tc>
        <w:tc>
          <w:tcPr>
            <w:tcW w:w="902" w:type="dxa"/>
          </w:tcPr>
          <w:p w14:paraId="31F772C8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</w:p>
        </w:tc>
        <w:tc>
          <w:tcPr>
            <w:tcW w:w="902" w:type="dxa"/>
            <w:tcBorders>
              <w:left w:val="nil"/>
            </w:tcBorders>
            <w:shd w:val="clear" w:color="auto" w:fill="auto"/>
            <w:noWrap/>
            <w:hideMark/>
          </w:tcPr>
          <w:p w14:paraId="7CFB41BD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</w:p>
        </w:tc>
        <w:tc>
          <w:tcPr>
            <w:tcW w:w="1199" w:type="dxa"/>
            <w:shd w:val="clear" w:color="auto" w:fill="auto"/>
            <w:noWrap/>
            <w:hideMark/>
          </w:tcPr>
          <w:p w14:paraId="4E15DCC1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37C2C3F0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2" w:type="dxa"/>
            <w:shd w:val="clear" w:color="auto" w:fill="auto"/>
            <w:noWrap/>
            <w:vAlign w:val="bottom"/>
          </w:tcPr>
          <w:p w14:paraId="45E39046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</w:tcPr>
          <w:p w14:paraId="4622AF36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</w:tcPr>
          <w:p w14:paraId="3BA88608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</w:tcPr>
          <w:p w14:paraId="4B2AAB76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  <w:shd w:val="clear" w:color="auto" w:fill="auto"/>
            <w:noWrap/>
            <w:vAlign w:val="bottom"/>
            <w:hideMark/>
          </w:tcPr>
          <w:p w14:paraId="3F009D71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631EBD" w:rsidRPr="002950C0" w14:paraId="73CAF9B4" w14:textId="77777777" w:rsidTr="0009550A">
        <w:trPr>
          <w:trHeight w:val="169"/>
        </w:trPr>
        <w:tc>
          <w:tcPr>
            <w:tcW w:w="4222" w:type="dxa"/>
            <w:vMerge w:val="restart"/>
            <w:shd w:val="clear" w:color="auto" w:fill="auto"/>
            <w:hideMark/>
          </w:tcPr>
          <w:p w14:paraId="6E852FF7" w14:textId="3EBF1B56" w:rsidR="00631EBD" w:rsidRPr="002950C0" w:rsidRDefault="00631EBD" w:rsidP="005B274B">
            <w:pPr>
              <w:spacing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2950C0">
              <w:rPr>
                <w:rFonts w:ascii="Times New Roman" w:hAnsi="Times New Roman"/>
                <w:sz w:val="16"/>
                <w:szCs w:val="16"/>
              </w:rPr>
              <w:t>Cociente d</w:t>
            </w:r>
            <w:r w:rsidR="00636893">
              <w:rPr>
                <w:rFonts w:ascii="Times New Roman" w:hAnsi="Times New Roman"/>
                <w:sz w:val="16"/>
                <w:szCs w:val="16"/>
              </w:rPr>
              <w:t>e Inteligencia Emocional Estraté</w:t>
            </w:r>
            <w:r w:rsidRPr="002950C0">
              <w:rPr>
                <w:rFonts w:ascii="Times New Roman" w:hAnsi="Times New Roman"/>
                <w:sz w:val="16"/>
                <w:szCs w:val="16"/>
              </w:rPr>
              <w:t xml:space="preserve">gico (CIES) </w:t>
            </w:r>
          </w:p>
        </w:tc>
        <w:tc>
          <w:tcPr>
            <w:tcW w:w="903" w:type="dxa"/>
            <w:shd w:val="clear" w:color="auto" w:fill="auto"/>
            <w:hideMark/>
          </w:tcPr>
          <w:p w14:paraId="068DFE5C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264A60"/>
                <w:sz w:val="16"/>
                <w:szCs w:val="16"/>
              </w:rPr>
            </w:pPr>
          </w:p>
        </w:tc>
        <w:tc>
          <w:tcPr>
            <w:tcW w:w="902" w:type="dxa"/>
          </w:tcPr>
          <w:p w14:paraId="1063CAFE" w14:textId="7701AEE4" w:rsidR="00631EBD" w:rsidRPr="002950C0" w:rsidRDefault="00331DBA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  <w:r>
              <w:rPr>
                <w:rFonts w:ascii="Times New Roman" w:hAnsi="Times New Roman"/>
                <w:color w:val="010205"/>
                <w:sz w:val="16"/>
                <w:szCs w:val="16"/>
              </w:rPr>
              <w:t>90.</w:t>
            </w:r>
            <w:r w:rsidR="00631EBD" w:rsidRPr="002950C0">
              <w:rPr>
                <w:rFonts w:ascii="Times New Roman" w:hAnsi="Times New Roman"/>
                <w:color w:val="010205"/>
                <w:sz w:val="16"/>
                <w:szCs w:val="16"/>
              </w:rPr>
              <w:t>09</w:t>
            </w:r>
          </w:p>
        </w:tc>
        <w:tc>
          <w:tcPr>
            <w:tcW w:w="902" w:type="dxa"/>
          </w:tcPr>
          <w:p w14:paraId="5F6F3542" w14:textId="5C076259" w:rsidR="00631EBD" w:rsidRPr="002950C0" w:rsidRDefault="00631EBD" w:rsidP="00A864C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  <w:r w:rsidRPr="002950C0">
              <w:rPr>
                <w:rFonts w:ascii="Times New Roman" w:hAnsi="Times New Roman"/>
                <w:color w:val="010205"/>
                <w:sz w:val="16"/>
                <w:szCs w:val="16"/>
              </w:rPr>
              <w:t>10</w:t>
            </w:r>
            <w:r w:rsidR="00A864C5">
              <w:rPr>
                <w:rFonts w:ascii="Times New Roman" w:hAnsi="Times New Roman"/>
                <w:color w:val="010205"/>
                <w:sz w:val="16"/>
                <w:szCs w:val="16"/>
              </w:rPr>
              <w:t>.</w:t>
            </w:r>
            <w:r w:rsidRPr="002950C0">
              <w:rPr>
                <w:rFonts w:ascii="Times New Roman" w:hAnsi="Times New Roman"/>
                <w:color w:val="010205"/>
                <w:sz w:val="16"/>
                <w:szCs w:val="16"/>
              </w:rPr>
              <w:t>42</w:t>
            </w:r>
          </w:p>
        </w:tc>
        <w:tc>
          <w:tcPr>
            <w:tcW w:w="902" w:type="dxa"/>
            <w:tcBorders>
              <w:left w:val="nil"/>
            </w:tcBorders>
            <w:shd w:val="clear" w:color="auto" w:fill="auto"/>
            <w:noWrap/>
            <w:hideMark/>
          </w:tcPr>
          <w:p w14:paraId="485B0DA7" w14:textId="008429B5" w:rsidR="00631EBD" w:rsidRPr="002950C0" w:rsidRDefault="00303C8A" w:rsidP="00303C8A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  <w:r>
              <w:rPr>
                <w:rFonts w:ascii="Times New Roman" w:hAnsi="Times New Roman"/>
                <w:color w:val="010205"/>
                <w:sz w:val="16"/>
                <w:szCs w:val="16"/>
              </w:rPr>
              <w:t>85.</w:t>
            </w:r>
            <w:r w:rsidR="00631EBD" w:rsidRPr="002950C0">
              <w:rPr>
                <w:rFonts w:ascii="Times New Roman" w:hAnsi="Times New Roman"/>
                <w:color w:val="010205"/>
                <w:sz w:val="16"/>
                <w:szCs w:val="16"/>
              </w:rPr>
              <w:t>25</w:t>
            </w:r>
          </w:p>
        </w:tc>
        <w:tc>
          <w:tcPr>
            <w:tcW w:w="1199" w:type="dxa"/>
            <w:shd w:val="clear" w:color="auto" w:fill="auto"/>
            <w:noWrap/>
            <w:hideMark/>
          </w:tcPr>
          <w:p w14:paraId="68278FFD" w14:textId="1655932C" w:rsidR="00631EBD" w:rsidRPr="002950C0" w:rsidRDefault="0084792E" w:rsidP="0084792E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  <w:r>
              <w:rPr>
                <w:rFonts w:ascii="Times New Roman" w:hAnsi="Times New Roman"/>
                <w:color w:val="010205"/>
                <w:sz w:val="16"/>
                <w:szCs w:val="16"/>
              </w:rPr>
              <w:t>9.</w:t>
            </w:r>
            <w:r w:rsidR="00631EBD" w:rsidRPr="002950C0">
              <w:rPr>
                <w:rFonts w:ascii="Times New Roman" w:hAnsi="Times New Roman"/>
                <w:color w:val="010205"/>
                <w:sz w:val="16"/>
                <w:szCs w:val="16"/>
              </w:rPr>
              <w:t>81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50CBD252" w14:textId="50C56FBA" w:rsidR="00631EBD" w:rsidRPr="002950C0" w:rsidRDefault="00636893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-4.</w:t>
            </w:r>
            <w:r w:rsidR="00631EBD" w:rsidRPr="002950C0">
              <w:rPr>
                <w:rFonts w:ascii="Times New Roman" w:hAnsi="Times New Roman"/>
                <w:color w:val="000000"/>
                <w:sz w:val="16"/>
                <w:szCs w:val="16"/>
              </w:rPr>
              <w:t>84</w:t>
            </w:r>
          </w:p>
        </w:tc>
        <w:tc>
          <w:tcPr>
            <w:tcW w:w="902" w:type="dxa"/>
            <w:shd w:val="clear" w:color="auto" w:fill="auto"/>
            <w:noWrap/>
            <w:vAlign w:val="bottom"/>
          </w:tcPr>
          <w:p w14:paraId="365085D5" w14:textId="3883C778" w:rsidR="00631EBD" w:rsidRPr="002950C0" w:rsidRDefault="00636893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-4.</w:t>
            </w:r>
            <w:r w:rsidR="00631EBD" w:rsidRPr="002950C0">
              <w:rPr>
                <w:rFonts w:ascii="Times New Roman" w:hAnsi="Times New Roman"/>
                <w:color w:val="000000"/>
                <w:sz w:val="16"/>
                <w:szCs w:val="16"/>
              </w:rPr>
              <w:t>84</w:t>
            </w:r>
          </w:p>
        </w:tc>
        <w:tc>
          <w:tcPr>
            <w:tcW w:w="903" w:type="dxa"/>
          </w:tcPr>
          <w:p w14:paraId="4A2B0163" w14:textId="30194780" w:rsidR="00631EBD" w:rsidRPr="002950C0" w:rsidRDefault="00636893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</w:t>
            </w:r>
            <w:r w:rsidR="00631EBD" w:rsidRPr="002950C0">
              <w:rPr>
                <w:rFonts w:ascii="Times New Roman" w:hAnsi="Times New Roman"/>
                <w:color w:val="000000"/>
                <w:sz w:val="16"/>
                <w:szCs w:val="16"/>
              </w:rPr>
              <w:t>067</w:t>
            </w:r>
          </w:p>
        </w:tc>
        <w:tc>
          <w:tcPr>
            <w:tcW w:w="903" w:type="dxa"/>
          </w:tcPr>
          <w:p w14:paraId="6EE117F7" w14:textId="5A39CFF6" w:rsidR="00631EBD" w:rsidRPr="002950C0" w:rsidRDefault="00D358F5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-0.</w:t>
            </w:r>
            <w:r w:rsidR="00631EBD" w:rsidRPr="002950C0">
              <w:rPr>
                <w:rFonts w:ascii="Times New Roman" w:hAnsi="Times New Roman"/>
                <w:color w:val="000000"/>
                <w:sz w:val="16"/>
                <w:szCs w:val="16"/>
              </w:rPr>
              <w:t>47</w:t>
            </w:r>
          </w:p>
        </w:tc>
        <w:tc>
          <w:tcPr>
            <w:tcW w:w="903" w:type="dxa"/>
          </w:tcPr>
          <w:p w14:paraId="4C61593D" w14:textId="0ACBF3A1" w:rsidR="00631EBD" w:rsidRPr="002950C0" w:rsidRDefault="00D358F5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-10.</w:t>
            </w:r>
            <w:r w:rsidR="00631EBD" w:rsidRPr="002950C0">
              <w:rPr>
                <w:rFonts w:ascii="Times New Roman" w:hAnsi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903" w:type="dxa"/>
            <w:shd w:val="clear" w:color="auto" w:fill="auto"/>
            <w:noWrap/>
            <w:vAlign w:val="bottom"/>
            <w:hideMark/>
          </w:tcPr>
          <w:p w14:paraId="4DA95266" w14:textId="664C2F17" w:rsidR="00631EBD" w:rsidRPr="002950C0" w:rsidRDefault="00D358F5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.</w:t>
            </w:r>
            <w:r w:rsidR="00631EBD" w:rsidRPr="002950C0">
              <w:rPr>
                <w:rFonts w:ascii="Times New Roman" w:hAnsi="Times New Roman"/>
                <w:color w:val="000000"/>
                <w:sz w:val="16"/>
                <w:szCs w:val="16"/>
              </w:rPr>
              <w:t>355</w:t>
            </w:r>
          </w:p>
        </w:tc>
      </w:tr>
      <w:tr w:rsidR="00631EBD" w:rsidRPr="002950C0" w14:paraId="1CAB71A1" w14:textId="77777777" w:rsidTr="0009550A">
        <w:trPr>
          <w:trHeight w:val="169"/>
        </w:trPr>
        <w:tc>
          <w:tcPr>
            <w:tcW w:w="4222" w:type="dxa"/>
            <w:vMerge/>
            <w:shd w:val="clear" w:color="auto" w:fill="auto"/>
            <w:vAlign w:val="center"/>
            <w:hideMark/>
          </w:tcPr>
          <w:p w14:paraId="4CDA68C0" w14:textId="77777777" w:rsidR="00631EBD" w:rsidRPr="002950C0" w:rsidRDefault="00631EBD" w:rsidP="005B274B">
            <w:pPr>
              <w:spacing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shd w:val="clear" w:color="auto" w:fill="auto"/>
            <w:hideMark/>
          </w:tcPr>
          <w:p w14:paraId="71F1590D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264A60"/>
                <w:sz w:val="16"/>
                <w:szCs w:val="16"/>
              </w:rPr>
            </w:pPr>
          </w:p>
        </w:tc>
        <w:tc>
          <w:tcPr>
            <w:tcW w:w="902" w:type="dxa"/>
          </w:tcPr>
          <w:p w14:paraId="52F2369E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</w:p>
        </w:tc>
        <w:tc>
          <w:tcPr>
            <w:tcW w:w="902" w:type="dxa"/>
          </w:tcPr>
          <w:p w14:paraId="31261EA5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</w:p>
        </w:tc>
        <w:tc>
          <w:tcPr>
            <w:tcW w:w="902" w:type="dxa"/>
            <w:tcBorders>
              <w:left w:val="nil"/>
            </w:tcBorders>
            <w:shd w:val="clear" w:color="auto" w:fill="auto"/>
            <w:noWrap/>
            <w:hideMark/>
          </w:tcPr>
          <w:p w14:paraId="1E727237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</w:p>
        </w:tc>
        <w:tc>
          <w:tcPr>
            <w:tcW w:w="1199" w:type="dxa"/>
            <w:shd w:val="clear" w:color="auto" w:fill="auto"/>
            <w:noWrap/>
            <w:hideMark/>
          </w:tcPr>
          <w:p w14:paraId="27946C64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040F0BF4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2" w:type="dxa"/>
            <w:shd w:val="clear" w:color="auto" w:fill="auto"/>
            <w:noWrap/>
            <w:vAlign w:val="bottom"/>
          </w:tcPr>
          <w:p w14:paraId="504A3807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</w:tcPr>
          <w:p w14:paraId="4A543AB6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</w:tcPr>
          <w:p w14:paraId="1C5D2D9D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</w:tcPr>
          <w:p w14:paraId="3DAB9D2D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  <w:shd w:val="clear" w:color="auto" w:fill="auto"/>
            <w:noWrap/>
            <w:vAlign w:val="bottom"/>
            <w:hideMark/>
          </w:tcPr>
          <w:p w14:paraId="7BB9A993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631EBD" w:rsidRPr="002950C0" w14:paraId="4A3A92EF" w14:textId="77777777" w:rsidTr="0009550A">
        <w:trPr>
          <w:trHeight w:val="169"/>
        </w:trPr>
        <w:tc>
          <w:tcPr>
            <w:tcW w:w="4222" w:type="dxa"/>
            <w:vMerge w:val="restart"/>
            <w:shd w:val="clear" w:color="auto" w:fill="auto"/>
            <w:hideMark/>
          </w:tcPr>
          <w:p w14:paraId="7832DF76" w14:textId="77777777" w:rsidR="00631EBD" w:rsidRPr="002950C0" w:rsidRDefault="00631EBD" w:rsidP="005B274B">
            <w:pPr>
              <w:spacing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2950C0">
              <w:rPr>
                <w:rFonts w:ascii="Times New Roman" w:hAnsi="Times New Roman"/>
                <w:sz w:val="16"/>
                <w:szCs w:val="16"/>
              </w:rPr>
              <w:t>Percepción emocional (CIEP)</w:t>
            </w:r>
          </w:p>
        </w:tc>
        <w:tc>
          <w:tcPr>
            <w:tcW w:w="903" w:type="dxa"/>
            <w:shd w:val="clear" w:color="auto" w:fill="auto"/>
            <w:hideMark/>
          </w:tcPr>
          <w:p w14:paraId="52B3B7FD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264A60"/>
                <w:sz w:val="16"/>
                <w:szCs w:val="16"/>
              </w:rPr>
            </w:pPr>
          </w:p>
        </w:tc>
        <w:tc>
          <w:tcPr>
            <w:tcW w:w="902" w:type="dxa"/>
          </w:tcPr>
          <w:p w14:paraId="53A64425" w14:textId="7BEFBAED" w:rsidR="00631EBD" w:rsidRPr="002950C0" w:rsidRDefault="00331DBA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  <w:r>
              <w:rPr>
                <w:rFonts w:ascii="Times New Roman" w:hAnsi="Times New Roman"/>
                <w:color w:val="010205"/>
                <w:sz w:val="16"/>
                <w:szCs w:val="16"/>
              </w:rPr>
              <w:t>97.</w:t>
            </w:r>
            <w:r w:rsidR="00631EBD" w:rsidRPr="002950C0">
              <w:rPr>
                <w:rFonts w:ascii="Times New Roman" w:hAnsi="Times New Roman"/>
                <w:color w:val="010205"/>
                <w:sz w:val="16"/>
                <w:szCs w:val="16"/>
              </w:rPr>
              <w:t>11</w:t>
            </w:r>
          </w:p>
        </w:tc>
        <w:tc>
          <w:tcPr>
            <w:tcW w:w="902" w:type="dxa"/>
          </w:tcPr>
          <w:p w14:paraId="2C91141D" w14:textId="29DFAB87" w:rsidR="00631EBD" w:rsidRPr="002950C0" w:rsidRDefault="00A864C5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  <w:r>
              <w:rPr>
                <w:rFonts w:ascii="Times New Roman" w:hAnsi="Times New Roman"/>
                <w:color w:val="010205"/>
                <w:sz w:val="16"/>
                <w:szCs w:val="16"/>
              </w:rPr>
              <w:t>15.</w:t>
            </w:r>
            <w:r w:rsidR="00631EBD" w:rsidRPr="002950C0">
              <w:rPr>
                <w:rFonts w:ascii="Times New Roman" w:hAnsi="Times New Roman"/>
                <w:color w:val="010205"/>
                <w:sz w:val="16"/>
                <w:szCs w:val="16"/>
              </w:rPr>
              <w:t>21</w:t>
            </w:r>
          </w:p>
        </w:tc>
        <w:tc>
          <w:tcPr>
            <w:tcW w:w="902" w:type="dxa"/>
            <w:tcBorders>
              <w:left w:val="nil"/>
            </w:tcBorders>
            <w:shd w:val="clear" w:color="auto" w:fill="auto"/>
            <w:noWrap/>
            <w:hideMark/>
          </w:tcPr>
          <w:p w14:paraId="54BD59C0" w14:textId="5E44946D" w:rsidR="00631EBD" w:rsidRPr="002950C0" w:rsidRDefault="003C221F" w:rsidP="003C221F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  <w:r>
              <w:rPr>
                <w:rFonts w:ascii="Times New Roman" w:hAnsi="Times New Roman"/>
                <w:color w:val="010205"/>
                <w:sz w:val="16"/>
                <w:szCs w:val="16"/>
              </w:rPr>
              <w:t>96.</w:t>
            </w:r>
            <w:r w:rsidR="00631EBD" w:rsidRPr="002950C0">
              <w:rPr>
                <w:rFonts w:ascii="Times New Roman" w:hAnsi="Times New Roman"/>
                <w:color w:val="010205"/>
                <w:sz w:val="16"/>
                <w:szCs w:val="16"/>
              </w:rPr>
              <w:t>66</w:t>
            </w:r>
          </w:p>
        </w:tc>
        <w:tc>
          <w:tcPr>
            <w:tcW w:w="1199" w:type="dxa"/>
            <w:shd w:val="clear" w:color="auto" w:fill="auto"/>
            <w:noWrap/>
            <w:hideMark/>
          </w:tcPr>
          <w:p w14:paraId="7F2903F2" w14:textId="727EF243" w:rsidR="00631EBD" w:rsidRPr="002950C0" w:rsidRDefault="0084792E" w:rsidP="0084792E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  <w:r>
              <w:rPr>
                <w:rFonts w:ascii="Times New Roman" w:hAnsi="Times New Roman"/>
                <w:color w:val="010205"/>
                <w:sz w:val="16"/>
                <w:szCs w:val="16"/>
              </w:rPr>
              <w:t>15.</w:t>
            </w:r>
            <w:r w:rsidR="00631EBD" w:rsidRPr="002950C0">
              <w:rPr>
                <w:rFonts w:ascii="Times New Roman" w:hAnsi="Times New Roman"/>
                <w:color w:val="010205"/>
                <w:sz w:val="16"/>
                <w:szCs w:val="16"/>
              </w:rPr>
              <w:t>21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63895C03" w14:textId="036908EA" w:rsidR="00631EBD" w:rsidRPr="002950C0" w:rsidRDefault="00636893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-.</w:t>
            </w:r>
            <w:r w:rsidR="00631EBD" w:rsidRPr="002950C0">
              <w:rPr>
                <w:rFonts w:ascii="Times New Roman" w:hAnsi="Times New Roman"/>
                <w:color w:val="000000"/>
                <w:sz w:val="16"/>
                <w:szCs w:val="16"/>
              </w:rPr>
              <w:t>449</w:t>
            </w:r>
          </w:p>
        </w:tc>
        <w:tc>
          <w:tcPr>
            <w:tcW w:w="902" w:type="dxa"/>
            <w:shd w:val="clear" w:color="auto" w:fill="auto"/>
            <w:noWrap/>
            <w:vAlign w:val="bottom"/>
          </w:tcPr>
          <w:p w14:paraId="279BDE18" w14:textId="2AEF5865" w:rsidR="00631EBD" w:rsidRPr="002950C0" w:rsidRDefault="00636893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-.</w:t>
            </w:r>
            <w:r w:rsidR="00631EBD" w:rsidRPr="002950C0">
              <w:rPr>
                <w:rFonts w:ascii="Times New Roman" w:hAnsi="Times New Roman"/>
                <w:color w:val="000000"/>
                <w:sz w:val="16"/>
                <w:szCs w:val="16"/>
              </w:rPr>
              <w:t>449</w:t>
            </w:r>
          </w:p>
        </w:tc>
        <w:tc>
          <w:tcPr>
            <w:tcW w:w="903" w:type="dxa"/>
          </w:tcPr>
          <w:p w14:paraId="21A413FD" w14:textId="1898D72D" w:rsidR="00631EBD" w:rsidRPr="002950C0" w:rsidRDefault="00636893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</w:t>
            </w:r>
            <w:r w:rsidR="00631EBD" w:rsidRPr="002950C0">
              <w:rPr>
                <w:rFonts w:ascii="Times New Roman" w:hAnsi="Times New Roman"/>
                <w:color w:val="000000"/>
                <w:sz w:val="16"/>
                <w:szCs w:val="16"/>
              </w:rPr>
              <w:t>904</w:t>
            </w:r>
          </w:p>
        </w:tc>
        <w:tc>
          <w:tcPr>
            <w:tcW w:w="903" w:type="dxa"/>
          </w:tcPr>
          <w:p w14:paraId="2E9F9F83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950C0">
              <w:rPr>
                <w:rFonts w:ascii="Times New Roman" w:hAnsi="Times New Roman"/>
                <w:color w:val="000000"/>
                <w:sz w:val="16"/>
                <w:szCs w:val="16"/>
              </w:rPr>
              <w:t>-0.03</w:t>
            </w:r>
          </w:p>
        </w:tc>
        <w:tc>
          <w:tcPr>
            <w:tcW w:w="903" w:type="dxa"/>
          </w:tcPr>
          <w:p w14:paraId="3CB72CD2" w14:textId="216F52B6" w:rsidR="00631EBD" w:rsidRPr="002950C0" w:rsidRDefault="00D358F5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-9.</w:t>
            </w:r>
            <w:r w:rsidR="00631EBD" w:rsidRPr="002950C0">
              <w:rPr>
                <w:rFonts w:ascii="Times New Roman" w:hAnsi="Times New Roman"/>
                <w:color w:val="000000"/>
                <w:sz w:val="16"/>
                <w:szCs w:val="16"/>
              </w:rPr>
              <w:t>97</w:t>
            </w:r>
          </w:p>
        </w:tc>
        <w:tc>
          <w:tcPr>
            <w:tcW w:w="903" w:type="dxa"/>
            <w:shd w:val="clear" w:color="auto" w:fill="auto"/>
            <w:noWrap/>
            <w:vAlign w:val="bottom"/>
            <w:hideMark/>
          </w:tcPr>
          <w:p w14:paraId="5A3F5206" w14:textId="7DD16710" w:rsidR="00631EBD" w:rsidRPr="002950C0" w:rsidRDefault="00D358F5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.</w:t>
            </w:r>
            <w:r w:rsidR="00631EBD" w:rsidRPr="002950C0">
              <w:rPr>
                <w:rFonts w:ascii="Times New Roman" w:hAnsi="Times New Roman"/>
                <w:color w:val="000000"/>
                <w:sz w:val="16"/>
                <w:szCs w:val="16"/>
              </w:rPr>
              <w:t>293</w:t>
            </w:r>
          </w:p>
        </w:tc>
      </w:tr>
      <w:tr w:rsidR="00631EBD" w:rsidRPr="002950C0" w14:paraId="4EC21FFA" w14:textId="77777777" w:rsidTr="0009550A">
        <w:trPr>
          <w:trHeight w:val="169"/>
        </w:trPr>
        <w:tc>
          <w:tcPr>
            <w:tcW w:w="4222" w:type="dxa"/>
            <w:vMerge/>
            <w:shd w:val="clear" w:color="auto" w:fill="auto"/>
            <w:vAlign w:val="center"/>
            <w:hideMark/>
          </w:tcPr>
          <w:p w14:paraId="4423C419" w14:textId="77777777" w:rsidR="00631EBD" w:rsidRPr="002950C0" w:rsidRDefault="00631EBD" w:rsidP="005B274B">
            <w:pPr>
              <w:spacing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shd w:val="clear" w:color="auto" w:fill="auto"/>
            <w:hideMark/>
          </w:tcPr>
          <w:p w14:paraId="2B26D4CA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264A60"/>
                <w:sz w:val="16"/>
                <w:szCs w:val="16"/>
              </w:rPr>
            </w:pPr>
          </w:p>
        </w:tc>
        <w:tc>
          <w:tcPr>
            <w:tcW w:w="902" w:type="dxa"/>
          </w:tcPr>
          <w:p w14:paraId="0BBE1DD5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</w:p>
        </w:tc>
        <w:tc>
          <w:tcPr>
            <w:tcW w:w="902" w:type="dxa"/>
          </w:tcPr>
          <w:p w14:paraId="178B1CB1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</w:p>
        </w:tc>
        <w:tc>
          <w:tcPr>
            <w:tcW w:w="902" w:type="dxa"/>
            <w:tcBorders>
              <w:left w:val="nil"/>
            </w:tcBorders>
            <w:shd w:val="clear" w:color="auto" w:fill="auto"/>
            <w:noWrap/>
            <w:hideMark/>
          </w:tcPr>
          <w:p w14:paraId="4ED88180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</w:p>
        </w:tc>
        <w:tc>
          <w:tcPr>
            <w:tcW w:w="1199" w:type="dxa"/>
            <w:shd w:val="clear" w:color="auto" w:fill="auto"/>
            <w:noWrap/>
            <w:hideMark/>
          </w:tcPr>
          <w:p w14:paraId="62ECE51D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351E6CAB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2" w:type="dxa"/>
            <w:shd w:val="clear" w:color="auto" w:fill="auto"/>
            <w:noWrap/>
            <w:vAlign w:val="bottom"/>
          </w:tcPr>
          <w:p w14:paraId="6B3B9B82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</w:tcPr>
          <w:p w14:paraId="68C9BDB0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</w:tcPr>
          <w:p w14:paraId="1E7F05B2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</w:tcPr>
          <w:p w14:paraId="0A0A41B4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  <w:shd w:val="clear" w:color="auto" w:fill="auto"/>
            <w:noWrap/>
            <w:vAlign w:val="bottom"/>
            <w:hideMark/>
          </w:tcPr>
          <w:p w14:paraId="4687472B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631EBD" w:rsidRPr="002950C0" w14:paraId="3C5B6262" w14:textId="77777777" w:rsidTr="0009550A">
        <w:trPr>
          <w:trHeight w:val="169"/>
        </w:trPr>
        <w:tc>
          <w:tcPr>
            <w:tcW w:w="4222" w:type="dxa"/>
            <w:vMerge w:val="restart"/>
            <w:shd w:val="clear" w:color="auto" w:fill="auto"/>
            <w:hideMark/>
          </w:tcPr>
          <w:p w14:paraId="08518E1E" w14:textId="77777777" w:rsidR="00631EBD" w:rsidRPr="002950C0" w:rsidRDefault="00631EBD" w:rsidP="005B274B">
            <w:pPr>
              <w:spacing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2950C0">
              <w:rPr>
                <w:rFonts w:ascii="Times New Roman" w:hAnsi="Times New Roman"/>
                <w:sz w:val="16"/>
                <w:szCs w:val="16"/>
              </w:rPr>
              <w:t>Facilitación emocional (CIEF)</w:t>
            </w:r>
          </w:p>
        </w:tc>
        <w:tc>
          <w:tcPr>
            <w:tcW w:w="903" w:type="dxa"/>
            <w:shd w:val="clear" w:color="auto" w:fill="auto"/>
            <w:hideMark/>
          </w:tcPr>
          <w:p w14:paraId="3BC5D5A3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264A60"/>
                <w:sz w:val="16"/>
                <w:szCs w:val="16"/>
              </w:rPr>
            </w:pPr>
          </w:p>
        </w:tc>
        <w:tc>
          <w:tcPr>
            <w:tcW w:w="902" w:type="dxa"/>
          </w:tcPr>
          <w:p w14:paraId="2FA1A5A8" w14:textId="3E771557" w:rsidR="00631EBD" w:rsidRPr="002950C0" w:rsidRDefault="00331DBA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  <w:r>
              <w:rPr>
                <w:rFonts w:ascii="Times New Roman" w:hAnsi="Times New Roman"/>
                <w:color w:val="010205"/>
                <w:sz w:val="16"/>
                <w:szCs w:val="16"/>
              </w:rPr>
              <w:t>96.</w:t>
            </w:r>
            <w:r w:rsidR="00631EBD" w:rsidRPr="002950C0">
              <w:rPr>
                <w:rFonts w:ascii="Times New Roman" w:hAnsi="Times New Roman"/>
                <w:color w:val="010205"/>
                <w:sz w:val="16"/>
                <w:szCs w:val="16"/>
              </w:rPr>
              <w:t>86</w:t>
            </w:r>
          </w:p>
        </w:tc>
        <w:tc>
          <w:tcPr>
            <w:tcW w:w="902" w:type="dxa"/>
          </w:tcPr>
          <w:p w14:paraId="675CF6E5" w14:textId="7557DEA9" w:rsidR="00631EBD" w:rsidRPr="002950C0" w:rsidRDefault="00A864C5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  <w:r>
              <w:rPr>
                <w:rFonts w:ascii="Times New Roman" w:hAnsi="Times New Roman"/>
                <w:color w:val="010205"/>
                <w:sz w:val="16"/>
                <w:szCs w:val="16"/>
              </w:rPr>
              <w:t>10.</w:t>
            </w:r>
            <w:r w:rsidR="00631EBD" w:rsidRPr="002950C0">
              <w:rPr>
                <w:rFonts w:ascii="Times New Roman" w:hAnsi="Times New Roman"/>
                <w:color w:val="010205"/>
                <w:sz w:val="16"/>
                <w:szCs w:val="16"/>
              </w:rPr>
              <w:t>76</w:t>
            </w:r>
          </w:p>
        </w:tc>
        <w:tc>
          <w:tcPr>
            <w:tcW w:w="902" w:type="dxa"/>
            <w:tcBorders>
              <w:left w:val="nil"/>
            </w:tcBorders>
            <w:shd w:val="clear" w:color="auto" w:fill="auto"/>
            <w:noWrap/>
            <w:hideMark/>
          </w:tcPr>
          <w:p w14:paraId="7478995D" w14:textId="2B1927F1" w:rsidR="00631EBD" w:rsidRPr="002950C0" w:rsidRDefault="003C221F" w:rsidP="003C221F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  <w:r>
              <w:rPr>
                <w:rFonts w:ascii="Times New Roman" w:hAnsi="Times New Roman"/>
                <w:color w:val="010205"/>
                <w:sz w:val="16"/>
                <w:szCs w:val="16"/>
              </w:rPr>
              <w:t>89.</w:t>
            </w:r>
            <w:r w:rsidR="00631EBD" w:rsidRPr="002950C0">
              <w:rPr>
                <w:rFonts w:ascii="Times New Roman" w:hAnsi="Times New Roman"/>
                <w:color w:val="010205"/>
                <w:sz w:val="16"/>
                <w:szCs w:val="16"/>
              </w:rPr>
              <w:t>83</w:t>
            </w:r>
          </w:p>
        </w:tc>
        <w:tc>
          <w:tcPr>
            <w:tcW w:w="1199" w:type="dxa"/>
            <w:shd w:val="clear" w:color="auto" w:fill="auto"/>
            <w:noWrap/>
            <w:hideMark/>
          </w:tcPr>
          <w:p w14:paraId="51A06D62" w14:textId="6C988E77" w:rsidR="00631EBD" w:rsidRPr="002950C0" w:rsidRDefault="00CD6842" w:rsidP="00CD6842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  <w:r>
              <w:rPr>
                <w:rFonts w:ascii="Times New Roman" w:hAnsi="Times New Roman"/>
                <w:color w:val="010205"/>
                <w:sz w:val="16"/>
                <w:szCs w:val="16"/>
              </w:rPr>
              <w:t>8.</w:t>
            </w:r>
            <w:r w:rsidR="00631EBD" w:rsidRPr="002950C0">
              <w:rPr>
                <w:rFonts w:ascii="Times New Roman" w:hAnsi="Times New Roman"/>
                <w:color w:val="010205"/>
                <w:sz w:val="16"/>
                <w:szCs w:val="16"/>
              </w:rPr>
              <w:t>03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12913853" w14:textId="444CB312" w:rsidR="00631EBD" w:rsidRPr="002950C0" w:rsidRDefault="00636893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-7.</w:t>
            </w:r>
            <w:r w:rsidR="00631EBD" w:rsidRPr="002950C0">
              <w:rPr>
                <w:rFonts w:ascii="Times New Roman" w:hAnsi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902" w:type="dxa"/>
            <w:shd w:val="clear" w:color="auto" w:fill="auto"/>
            <w:noWrap/>
            <w:vAlign w:val="bottom"/>
          </w:tcPr>
          <w:p w14:paraId="682A74F5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950C0">
              <w:rPr>
                <w:rFonts w:ascii="Times New Roman" w:hAnsi="Times New Roman"/>
                <w:color w:val="000000"/>
                <w:sz w:val="16"/>
                <w:szCs w:val="16"/>
              </w:rPr>
              <w:t>-7,02</w:t>
            </w:r>
          </w:p>
        </w:tc>
        <w:tc>
          <w:tcPr>
            <w:tcW w:w="903" w:type="dxa"/>
          </w:tcPr>
          <w:p w14:paraId="3FD5CCAC" w14:textId="634E315E" w:rsidR="00631EBD" w:rsidRPr="002950C0" w:rsidRDefault="00636893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</w:t>
            </w:r>
            <w:r w:rsidR="00631EBD" w:rsidRPr="002950C0">
              <w:rPr>
                <w:rFonts w:ascii="Times New Roman" w:hAnsi="Times New Roman"/>
                <w:color w:val="000000"/>
                <w:sz w:val="16"/>
                <w:szCs w:val="16"/>
              </w:rPr>
              <w:t>007</w:t>
            </w:r>
          </w:p>
        </w:tc>
        <w:tc>
          <w:tcPr>
            <w:tcW w:w="903" w:type="dxa"/>
          </w:tcPr>
          <w:p w14:paraId="0819AB05" w14:textId="564DA4DA" w:rsidR="00631EBD" w:rsidRPr="002950C0" w:rsidRDefault="00D358F5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-0.</w:t>
            </w:r>
            <w:r w:rsidR="00631EBD" w:rsidRPr="002950C0">
              <w:rPr>
                <w:rFonts w:ascii="Times New Roman" w:hAnsi="Times New Roman"/>
                <w:color w:val="000000"/>
                <w:sz w:val="16"/>
                <w:szCs w:val="16"/>
              </w:rPr>
              <w:t>74</w:t>
            </w:r>
          </w:p>
        </w:tc>
        <w:tc>
          <w:tcPr>
            <w:tcW w:w="903" w:type="dxa"/>
          </w:tcPr>
          <w:p w14:paraId="5BC28BB2" w14:textId="3EA8057E" w:rsidR="00631EBD" w:rsidRPr="002950C0" w:rsidRDefault="00D358F5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-12.</w:t>
            </w:r>
            <w:r w:rsidR="00631EBD" w:rsidRPr="002950C0">
              <w:rPr>
                <w:rFonts w:ascii="Times New Roman" w:hAnsi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903" w:type="dxa"/>
            <w:shd w:val="clear" w:color="auto" w:fill="auto"/>
            <w:noWrap/>
            <w:vAlign w:val="bottom"/>
            <w:hideMark/>
          </w:tcPr>
          <w:p w14:paraId="5176244C" w14:textId="7577AA07" w:rsidR="00631EBD" w:rsidRPr="002950C0" w:rsidRDefault="00D358F5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-1.</w:t>
            </w:r>
            <w:r w:rsidR="00631EBD" w:rsidRPr="002950C0">
              <w:rPr>
                <w:rFonts w:ascii="Times New Roman" w:hAnsi="Times New Roman"/>
                <w:color w:val="000000"/>
                <w:sz w:val="16"/>
                <w:szCs w:val="16"/>
              </w:rPr>
              <w:t>99</w:t>
            </w:r>
          </w:p>
        </w:tc>
      </w:tr>
      <w:tr w:rsidR="00631EBD" w:rsidRPr="002950C0" w14:paraId="3B085D90" w14:textId="77777777" w:rsidTr="0009550A">
        <w:trPr>
          <w:trHeight w:val="169"/>
        </w:trPr>
        <w:tc>
          <w:tcPr>
            <w:tcW w:w="4222" w:type="dxa"/>
            <w:vMerge/>
            <w:shd w:val="clear" w:color="auto" w:fill="auto"/>
            <w:vAlign w:val="center"/>
            <w:hideMark/>
          </w:tcPr>
          <w:p w14:paraId="18DA1D39" w14:textId="77777777" w:rsidR="00631EBD" w:rsidRPr="002950C0" w:rsidRDefault="00631EBD" w:rsidP="005B274B">
            <w:pPr>
              <w:spacing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shd w:val="clear" w:color="auto" w:fill="auto"/>
            <w:hideMark/>
          </w:tcPr>
          <w:p w14:paraId="029FE276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264A60"/>
                <w:sz w:val="16"/>
                <w:szCs w:val="16"/>
              </w:rPr>
            </w:pPr>
          </w:p>
        </w:tc>
        <w:tc>
          <w:tcPr>
            <w:tcW w:w="902" w:type="dxa"/>
          </w:tcPr>
          <w:p w14:paraId="4ABF78AC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</w:p>
        </w:tc>
        <w:tc>
          <w:tcPr>
            <w:tcW w:w="902" w:type="dxa"/>
          </w:tcPr>
          <w:p w14:paraId="2E8533FB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</w:p>
        </w:tc>
        <w:tc>
          <w:tcPr>
            <w:tcW w:w="902" w:type="dxa"/>
            <w:tcBorders>
              <w:left w:val="nil"/>
            </w:tcBorders>
            <w:shd w:val="clear" w:color="auto" w:fill="auto"/>
            <w:noWrap/>
            <w:hideMark/>
          </w:tcPr>
          <w:p w14:paraId="4727F854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</w:p>
        </w:tc>
        <w:tc>
          <w:tcPr>
            <w:tcW w:w="1199" w:type="dxa"/>
            <w:shd w:val="clear" w:color="auto" w:fill="auto"/>
            <w:noWrap/>
            <w:hideMark/>
          </w:tcPr>
          <w:p w14:paraId="636E87AE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2257FDE6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2" w:type="dxa"/>
            <w:shd w:val="clear" w:color="auto" w:fill="auto"/>
            <w:noWrap/>
            <w:vAlign w:val="bottom"/>
          </w:tcPr>
          <w:p w14:paraId="24B4124F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</w:tcPr>
          <w:p w14:paraId="2B2F2B8E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</w:tcPr>
          <w:p w14:paraId="4BA6ABAB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</w:tcPr>
          <w:p w14:paraId="5414AB18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  <w:shd w:val="clear" w:color="auto" w:fill="auto"/>
            <w:noWrap/>
            <w:vAlign w:val="bottom"/>
            <w:hideMark/>
          </w:tcPr>
          <w:p w14:paraId="37F487BE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631EBD" w:rsidRPr="002950C0" w14:paraId="6AF893EE" w14:textId="77777777" w:rsidTr="0009550A">
        <w:trPr>
          <w:trHeight w:val="169"/>
        </w:trPr>
        <w:tc>
          <w:tcPr>
            <w:tcW w:w="4222" w:type="dxa"/>
            <w:vMerge w:val="restart"/>
            <w:shd w:val="clear" w:color="auto" w:fill="auto"/>
            <w:hideMark/>
          </w:tcPr>
          <w:p w14:paraId="4AFA3979" w14:textId="77777777" w:rsidR="00631EBD" w:rsidRPr="002950C0" w:rsidRDefault="00631EBD" w:rsidP="005B274B">
            <w:pPr>
              <w:spacing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2950C0">
              <w:rPr>
                <w:rFonts w:ascii="Times New Roman" w:hAnsi="Times New Roman"/>
                <w:sz w:val="16"/>
                <w:szCs w:val="16"/>
              </w:rPr>
              <w:t>Compresión emocional (CIEC)</w:t>
            </w:r>
          </w:p>
        </w:tc>
        <w:tc>
          <w:tcPr>
            <w:tcW w:w="903" w:type="dxa"/>
            <w:shd w:val="clear" w:color="auto" w:fill="auto"/>
            <w:hideMark/>
          </w:tcPr>
          <w:p w14:paraId="7C7BC0D4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264A60"/>
                <w:sz w:val="16"/>
                <w:szCs w:val="16"/>
              </w:rPr>
            </w:pPr>
          </w:p>
        </w:tc>
        <w:tc>
          <w:tcPr>
            <w:tcW w:w="902" w:type="dxa"/>
          </w:tcPr>
          <w:p w14:paraId="32A1781B" w14:textId="6D8DEBB2" w:rsidR="00631EBD" w:rsidRPr="002950C0" w:rsidRDefault="00331DBA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  <w:r>
              <w:rPr>
                <w:rFonts w:ascii="Times New Roman" w:hAnsi="Times New Roman"/>
                <w:color w:val="010205"/>
                <w:sz w:val="16"/>
                <w:szCs w:val="16"/>
              </w:rPr>
              <w:t>86.</w:t>
            </w:r>
            <w:r w:rsidR="00631EBD" w:rsidRPr="002950C0">
              <w:rPr>
                <w:rFonts w:ascii="Times New Roman" w:hAnsi="Times New Roman"/>
                <w:color w:val="010205"/>
                <w:sz w:val="16"/>
                <w:szCs w:val="16"/>
              </w:rPr>
              <w:t>11</w:t>
            </w:r>
          </w:p>
        </w:tc>
        <w:tc>
          <w:tcPr>
            <w:tcW w:w="902" w:type="dxa"/>
          </w:tcPr>
          <w:p w14:paraId="77897DA5" w14:textId="48A1B2A5" w:rsidR="00631EBD" w:rsidRPr="002950C0" w:rsidRDefault="00A864C5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  <w:r>
              <w:rPr>
                <w:rFonts w:ascii="Times New Roman" w:hAnsi="Times New Roman"/>
                <w:color w:val="010205"/>
                <w:sz w:val="16"/>
                <w:szCs w:val="16"/>
              </w:rPr>
              <w:t>9.</w:t>
            </w:r>
            <w:r w:rsidR="00631EBD" w:rsidRPr="002950C0">
              <w:rPr>
                <w:rFonts w:ascii="Times New Roman" w:hAnsi="Times New Roman"/>
                <w:color w:val="010205"/>
                <w:sz w:val="16"/>
                <w:szCs w:val="16"/>
              </w:rPr>
              <w:t>60</w:t>
            </w:r>
          </w:p>
        </w:tc>
        <w:tc>
          <w:tcPr>
            <w:tcW w:w="902" w:type="dxa"/>
            <w:tcBorders>
              <w:left w:val="nil"/>
            </w:tcBorders>
            <w:shd w:val="clear" w:color="auto" w:fill="auto"/>
            <w:noWrap/>
            <w:hideMark/>
          </w:tcPr>
          <w:p w14:paraId="70A61AF9" w14:textId="7EA6CDFE" w:rsidR="00631EBD" w:rsidRPr="002950C0" w:rsidRDefault="00631EBD" w:rsidP="003C221F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  <w:r w:rsidRPr="002950C0">
              <w:rPr>
                <w:rFonts w:ascii="Times New Roman" w:hAnsi="Times New Roman"/>
                <w:color w:val="010205"/>
                <w:sz w:val="16"/>
                <w:szCs w:val="16"/>
              </w:rPr>
              <w:t>84</w:t>
            </w:r>
            <w:r w:rsidR="003C221F">
              <w:rPr>
                <w:rFonts w:ascii="Times New Roman" w:hAnsi="Times New Roman"/>
                <w:color w:val="010205"/>
                <w:sz w:val="16"/>
                <w:szCs w:val="16"/>
              </w:rPr>
              <w:t>.</w:t>
            </w:r>
            <w:r w:rsidRPr="002950C0">
              <w:rPr>
                <w:rFonts w:ascii="Times New Roman" w:hAnsi="Times New Roman"/>
                <w:color w:val="010205"/>
                <w:sz w:val="16"/>
                <w:szCs w:val="16"/>
              </w:rPr>
              <w:t>75</w:t>
            </w:r>
          </w:p>
        </w:tc>
        <w:tc>
          <w:tcPr>
            <w:tcW w:w="1199" w:type="dxa"/>
            <w:shd w:val="clear" w:color="auto" w:fill="auto"/>
            <w:noWrap/>
            <w:hideMark/>
          </w:tcPr>
          <w:p w14:paraId="2F65C25C" w14:textId="504FA73F" w:rsidR="00631EBD" w:rsidRPr="002950C0" w:rsidRDefault="00CD6842" w:rsidP="00CD6842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  <w:r>
              <w:rPr>
                <w:rFonts w:ascii="Times New Roman" w:hAnsi="Times New Roman"/>
                <w:color w:val="010205"/>
                <w:sz w:val="16"/>
                <w:szCs w:val="16"/>
              </w:rPr>
              <w:t>11.</w:t>
            </w:r>
            <w:r w:rsidR="00631EBD" w:rsidRPr="002950C0">
              <w:rPr>
                <w:rFonts w:ascii="Times New Roman" w:hAnsi="Times New Roman"/>
                <w:color w:val="010205"/>
                <w:sz w:val="16"/>
                <w:szCs w:val="16"/>
              </w:rPr>
              <w:t>37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6DDE1FA8" w14:textId="0BDD426E" w:rsidR="00631EBD" w:rsidRPr="002950C0" w:rsidRDefault="00636893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-1.</w:t>
            </w:r>
            <w:r w:rsidR="00631EBD" w:rsidRPr="002950C0">
              <w:rPr>
                <w:rFonts w:ascii="Times New Roman" w:hAnsi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902" w:type="dxa"/>
            <w:shd w:val="clear" w:color="auto" w:fill="auto"/>
            <w:noWrap/>
            <w:vAlign w:val="bottom"/>
          </w:tcPr>
          <w:p w14:paraId="7D7160DF" w14:textId="2B86EEE0" w:rsidR="00631EBD" w:rsidRPr="002950C0" w:rsidRDefault="00636893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-1.</w:t>
            </w:r>
            <w:r w:rsidR="00631EBD" w:rsidRPr="002950C0">
              <w:rPr>
                <w:rFonts w:ascii="Times New Roman" w:hAnsi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903" w:type="dxa"/>
          </w:tcPr>
          <w:p w14:paraId="019E3A22" w14:textId="360C9BD0" w:rsidR="00631EBD" w:rsidRPr="002950C0" w:rsidRDefault="00636893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</w:t>
            </w:r>
            <w:r w:rsidR="00631EBD" w:rsidRPr="002950C0">
              <w:rPr>
                <w:rFonts w:ascii="Times New Roman" w:hAnsi="Times New Roman"/>
                <w:color w:val="000000"/>
                <w:sz w:val="16"/>
                <w:szCs w:val="16"/>
              </w:rPr>
              <w:t>603</w:t>
            </w:r>
          </w:p>
        </w:tc>
        <w:tc>
          <w:tcPr>
            <w:tcW w:w="903" w:type="dxa"/>
          </w:tcPr>
          <w:p w14:paraId="2E28EC37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950C0">
              <w:rPr>
                <w:rFonts w:ascii="Times New Roman" w:hAnsi="Times New Roman"/>
                <w:color w:val="000000"/>
                <w:sz w:val="16"/>
                <w:szCs w:val="16"/>
              </w:rPr>
              <w:t>-0.12</w:t>
            </w:r>
          </w:p>
        </w:tc>
        <w:tc>
          <w:tcPr>
            <w:tcW w:w="903" w:type="dxa"/>
          </w:tcPr>
          <w:p w14:paraId="72FAC6DB" w14:textId="3B401E1E" w:rsidR="00631EBD" w:rsidRPr="002950C0" w:rsidRDefault="00D358F5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-6.</w:t>
            </w:r>
            <w:r w:rsidR="00631EBD" w:rsidRPr="002950C0">
              <w:rPr>
                <w:rFonts w:ascii="Times New Roman" w:hAnsi="Times New Roman"/>
                <w:color w:val="000000"/>
                <w:sz w:val="16"/>
                <w:szCs w:val="16"/>
              </w:rPr>
              <w:t>59</w:t>
            </w:r>
          </w:p>
        </w:tc>
        <w:tc>
          <w:tcPr>
            <w:tcW w:w="903" w:type="dxa"/>
            <w:shd w:val="clear" w:color="auto" w:fill="auto"/>
            <w:noWrap/>
            <w:vAlign w:val="bottom"/>
            <w:hideMark/>
          </w:tcPr>
          <w:p w14:paraId="19ABB2D7" w14:textId="6A5D96ED" w:rsidR="00631EBD" w:rsidRPr="002950C0" w:rsidRDefault="00D358F5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</w:t>
            </w:r>
            <w:r w:rsidR="00631EBD" w:rsidRPr="002950C0">
              <w:rPr>
                <w:rFonts w:ascii="Times New Roman" w:hAnsi="Times New Roman"/>
                <w:color w:val="000000"/>
                <w:sz w:val="16"/>
                <w:szCs w:val="16"/>
              </w:rPr>
              <w:t>85</w:t>
            </w:r>
          </w:p>
        </w:tc>
      </w:tr>
      <w:tr w:rsidR="00631EBD" w:rsidRPr="002950C0" w14:paraId="3251332E" w14:textId="77777777" w:rsidTr="0009550A">
        <w:trPr>
          <w:trHeight w:val="169"/>
        </w:trPr>
        <w:tc>
          <w:tcPr>
            <w:tcW w:w="4222" w:type="dxa"/>
            <w:vMerge/>
            <w:shd w:val="clear" w:color="auto" w:fill="auto"/>
            <w:vAlign w:val="center"/>
            <w:hideMark/>
          </w:tcPr>
          <w:p w14:paraId="5D5009A5" w14:textId="77777777" w:rsidR="00631EBD" w:rsidRPr="002950C0" w:rsidRDefault="00631EBD" w:rsidP="005B274B">
            <w:pPr>
              <w:spacing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shd w:val="clear" w:color="auto" w:fill="auto"/>
            <w:hideMark/>
          </w:tcPr>
          <w:p w14:paraId="628EE644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264A60"/>
                <w:sz w:val="16"/>
                <w:szCs w:val="16"/>
              </w:rPr>
            </w:pPr>
          </w:p>
        </w:tc>
        <w:tc>
          <w:tcPr>
            <w:tcW w:w="902" w:type="dxa"/>
          </w:tcPr>
          <w:p w14:paraId="1F24AB0D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</w:p>
        </w:tc>
        <w:tc>
          <w:tcPr>
            <w:tcW w:w="902" w:type="dxa"/>
          </w:tcPr>
          <w:p w14:paraId="5CC2DE39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</w:p>
        </w:tc>
        <w:tc>
          <w:tcPr>
            <w:tcW w:w="902" w:type="dxa"/>
            <w:tcBorders>
              <w:left w:val="nil"/>
            </w:tcBorders>
            <w:shd w:val="clear" w:color="auto" w:fill="auto"/>
            <w:noWrap/>
            <w:hideMark/>
          </w:tcPr>
          <w:p w14:paraId="3AD41C01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</w:p>
        </w:tc>
        <w:tc>
          <w:tcPr>
            <w:tcW w:w="1199" w:type="dxa"/>
            <w:shd w:val="clear" w:color="auto" w:fill="auto"/>
            <w:noWrap/>
            <w:hideMark/>
          </w:tcPr>
          <w:p w14:paraId="76433065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0AA49153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2" w:type="dxa"/>
            <w:shd w:val="clear" w:color="auto" w:fill="auto"/>
            <w:noWrap/>
            <w:vAlign w:val="bottom"/>
          </w:tcPr>
          <w:p w14:paraId="6667CFBA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</w:tcPr>
          <w:p w14:paraId="379903B6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</w:tcPr>
          <w:p w14:paraId="0430419A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</w:tcPr>
          <w:p w14:paraId="4A515450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  <w:shd w:val="clear" w:color="auto" w:fill="auto"/>
            <w:noWrap/>
            <w:vAlign w:val="bottom"/>
            <w:hideMark/>
          </w:tcPr>
          <w:p w14:paraId="2D1C50B6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631EBD" w:rsidRPr="002950C0" w14:paraId="7D23A784" w14:textId="77777777" w:rsidTr="0009550A">
        <w:trPr>
          <w:trHeight w:val="169"/>
        </w:trPr>
        <w:tc>
          <w:tcPr>
            <w:tcW w:w="4222" w:type="dxa"/>
            <w:vMerge w:val="restart"/>
            <w:shd w:val="clear" w:color="auto" w:fill="auto"/>
            <w:hideMark/>
          </w:tcPr>
          <w:p w14:paraId="7025361D" w14:textId="77777777" w:rsidR="00631EBD" w:rsidRPr="002950C0" w:rsidRDefault="00631EBD" w:rsidP="005B274B">
            <w:pPr>
              <w:spacing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2950C0">
              <w:rPr>
                <w:rFonts w:ascii="Times New Roman" w:hAnsi="Times New Roman"/>
                <w:sz w:val="16"/>
                <w:szCs w:val="16"/>
              </w:rPr>
              <w:t>Manejo emocional (CIEM)</w:t>
            </w:r>
          </w:p>
        </w:tc>
        <w:tc>
          <w:tcPr>
            <w:tcW w:w="903" w:type="dxa"/>
            <w:shd w:val="clear" w:color="auto" w:fill="auto"/>
            <w:hideMark/>
          </w:tcPr>
          <w:p w14:paraId="5E99DE89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264A60"/>
                <w:sz w:val="16"/>
                <w:szCs w:val="16"/>
              </w:rPr>
            </w:pPr>
          </w:p>
        </w:tc>
        <w:tc>
          <w:tcPr>
            <w:tcW w:w="902" w:type="dxa"/>
          </w:tcPr>
          <w:p w14:paraId="4FFB0C1B" w14:textId="777D09E6" w:rsidR="00631EBD" w:rsidRPr="002950C0" w:rsidRDefault="00331DBA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  <w:r>
              <w:rPr>
                <w:rFonts w:ascii="Times New Roman" w:hAnsi="Times New Roman"/>
                <w:color w:val="010205"/>
                <w:sz w:val="16"/>
                <w:szCs w:val="16"/>
              </w:rPr>
              <w:t>98.</w:t>
            </w:r>
            <w:r w:rsidR="00631EBD" w:rsidRPr="002950C0">
              <w:rPr>
                <w:rFonts w:ascii="Times New Roman" w:hAnsi="Times New Roman"/>
                <w:color w:val="010205"/>
                <w:sz w:val="16"/>
                <w:szCs w:val="16"/>
              </w:rPr>
              <w:t>53</w:t>
            </w:r>
          </w:p>
        </w:tc>
        <w:tc>
          <w:tcPr>
            <w:tcW w:w="902" w:type="dxa"/>
          </w:tcPr>
          <w:p w14:paraId="6D0C3595" w14:textId="425803F0" w:rsidR="00631EBD" w:rsidRPr="002950C0" w:rsidRDefault="00A864C5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  <w:r>
              <w:rPr>
                <w:rFonts w:ascii="Times New Roman" w:hAnsi="Times New Roman"/>
                <w:color w:val="010205"/>
                <w:sz w:val="16"/>
                <w:szCs w:val="16"/>
              </w:rPr>
              <w:t>13.</w:t>
            </w:r>
            <w:r w:rsidR="00631EBD" w:rsidRPr="002950C0">
              <w:rPr>
                <w:rFonts w:ascii="Times New Roman" w:hAnsi="Times New Roman"/>
                <w:color w:val="010205"/>
                <w:sz w:val="16"/>
                <w:szCs w:val="16"/>
              </w:rPr>
              <w:t>84</w:t>
            </w:r>
          </w:p>
        </w:tc>
        <w:tc>
          <w:tcPr>
            <w:tcW w:w="902" w:type="dxa"/>
            <w:tcBorders>
              <w:left w:val="nil"/>
            </w:tcBorders>
            <w:shd w:val="clear" w:color="auto" w:fill="auto"/>
            <w:noWrap/>
            <w:hideMark/>
          </w:tcPr>
          <w:p w14:paraId="087083CD" w14:textId="7BD09E1E" w:rsidR="00631EBD" w:rsidRPr="002950C0" w:rsidRDefault="003C221F" w:rsidP="003C221F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  <w:r>
              <w:rPr>
                <w:rFonts w:ascii="Times New Roman" w:hAnsi="Times New Roman"/>
                <w:color w:val="010205"/>
                <w:sz w:val="16"/>
                <w:szCs w:val="16"/>
              </w:rPr>
              <w:t>88.</w:t>
            </w:r>
            <w:r w:rsidR="00631EBD" w:rsidRPr="002950C0">
              <w:rPr>
                <w:rFonts w:ascii="Times New Roman" w:hAnsi="Times New Roman"/>
                <w:color w:val="010205"/>
                <w:sz w:val="16"/>
                <w:szCs w:val="16"/>
              </w:rPr>
              <w:t>54</w:t>
            </w:r>
          </w:p>
        </w:tc>
        <w:tc>
          <w:tcPr>
            <w:tcW w:w="1199" w:type="dxa"/>
            <w:shd w:val="clear" w:color="auto" w:fill="auto"/>
            <w:noWrap/>
            <w:hideMark/>
          </w:tcPr>
          <w:p w14:paraId="5F7D0DE3" w14:textId="7A638243" w:rsidR="00631EBD" w:rsidRPr="002950C0" w:rsidRDefault="007D2A03" w:rsidP="007D2A03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  <w:r>
              <w:rPr>
                <w:rFonts w:ascii="Times New Roman" w:hAnsi="Times New Roman"/>
                <w:color w:val="010205"/>
                <w:sz w:val="16"/>
                <w:szCs w:val="16"/>
              </w:rPr>
              <w:t>9.</w:t>
            </w:r>
            <w:r w:rsidR="00631EBD" w:rsidRPr="002950C0">
              <w:rPr>
                <w:rFonts w:ascii="Times New Roman" w:hAnsi="Times New Roman"/>
                <w:color w:val="010205"/>
                <w:sz w:val="16"/>
                <w:szCs w:val="16"/>
              </w:rPr>
              <w:t>89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5B8AA311" w14:textId="348BA3AF" w:rsidR="00631EBD" w:rsidRPr="002950C0" w:rsidRDefault="00636893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-9.</w:t>
            </w:r>
            <w:r w:rsidR="00631EBD" w:rsidRPr="002950C0">
              <w:rPr>
                <w:rFonts w:ascii="Times New Roman" w:hAnsi="Times New Roman"/>
                <w:color w:val="000000"/>
                <w:sz w:val="16"/>
                <w:szCs w:val="16"/>
              </w:rPr>
              <w:t>99</w:t>
            </w:r>
          </w:p>
        </w:tc>
        <w:tc>
          <w:tcPr>
            <w:tcW w:w="902" w:type="dxa"/>
            <w:shd w:val="clear" w:color="auto" w:fill="auto"/>
            <w:noWrap/>
            <w:vAlign w:val="bottom"/>
          </w:tcPr>
          <w:p w14:paraId="709EA8B3" w14:textId="3A109CF3" w:rsidR="00631EBD" w:rsidRPr="002950C0" w:rsidRDefault="00636893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-9.</w:t>
            </w:r>
            <w:r w:rsidR="00631EBD" w:rsidRPr="002950C0">
              <w:rPr>
                <w:rFonts w:ascii="Times New Roman" w:hAnsi="Times New Roman"/>
                <w:color w:val="000000"/>
                <w:sz w:val="16"/>
                <w:szCs w:val="16"/>
              </w:rPr>
              <w:t>99</w:t>
            </w:r>
          </w:p>
        </w:tc>
        <w:tc>
          <w:tcPr>
            <w:tcW w:w="903" w:type="dxa"/>
          </w:tcPr>
          <w:p w14:paraId="11BADFF4" w14:textId="676616FE" w:rsidR="00631EBD" w:rsidRPr="002950C0" w:rsidRDefault="00636893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</w:t>
            </w:r>
            <w:r w:rsidR="00631EBD" w:rsidRPr="002950C0">
              <w:rPr>
                <w:rFonts w:ascii="Times New Roman" w:hAnsi="Times New Roman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903" w:type="dxa"/>
          </w:tcPr>
          <w:p w14:paraId="492E501C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950C0">
              <w:rPr>
                <w:rFonts w:ascii="Times New Roman" w:hAnsi="Times New Roman"/>
                <w:color w:val="000000"/>
                <w:sz w:val="16"/>
                <w:szCs w:val="16"/>
              </w:rPr>
              <w:t>-0.83</w:t>
            </w:r>
          </w:p>
        </w:tc>
        <w:tc>
          <w:tcPr>
            <w:tcW w:w="903" w:type="dxa"/>
          </w:tcPr>
          <w:p w14:paraId="10C40C0E" w14:textId="4EA569E7" w:rsidR="00631EBD" w:rsidRPr="002950C0" w:rsidRDefault="00D358F5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-15.</w:t>
            </w:r>
            <w:r w:rsidR="00631EBD" w:rsidRPr="002950C0">
              <w:rPr>
                <w:rFonts w:ascii="Times New Roman" w:hAnsi="Times New Roman"/>
                <w:color w:val="000000"/>
                <w:sz w:val="16"/>
                <w:szCs w:val="16"/>
              </w:rPr>
              <w:t>83</w:t>
            </w:r>
          </w:p>
        </w:tc>
        <w:tc>
          <w:tcPr>
            <w:tcW w:w="903" w:type="dxa"/>
            <w:shd w:val="clear" w:color="auto" w:fill="auto"/>
            <w:noWrap/>
            <w:vAlign w:val="bottom"/>
            <w:hideMark/>
          </w:tcPr>
          <w:p w14:paraId="4C0F2C4F" w14:textId="347AB64B" w:rsidR="00631EBD" w:rsidRPr="002950C0" w:rsidRDefault="00D358F5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-4.</w:t>
            </w:r>
            <w:r w:rsidR="00631EBD" w:rsidRPr="002950C0">
              <w:rPr>
                <w:rFonts w:ascii="Times New Roman" w:hAnsi="Times New Roman"/>
                <w:color w:val="000000"/>
                <w:sz w:val="16"/>
                <w:szCs w:val="16"/>
              </w:rPr>
              <w:t>14</w:t>
            </w:r>
          </w:p>
        </w:tc>
      </w:tr>
      <w:tr w:rsidR="00631EBD" w:rsidRPr="002950C0" w14:paraId="2FAD92E6" w14:textId="77777777" w:rsidTr="0009550A">
        <w:trPr>
          <w:trHeight w:val="169"/>
        </w:trPr>
        <w:tc>
          <w:tcPr>
            <w:tcW w:w="4222" w:type="dxa"/>
            <w:vMerge/>
            <w:shd w:val="clear" w:color="auto" w:fill="auto"/>
            <w:vAlign w:val="center"/>
            <w:hideMark/>
          </w:tcPr>
          <w:p w14:paraId="5BDE6478" w14:textId="77777777" w:rsidR="00631EBD" w:rsidRPr="002950C0" w:rsidRDefault="00631EBD" w:rsidP="005B274B">
            <w:pPr>
              <w:spacing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shd w:val="clear" w:color="auto" w:fill="auto"/>
            <w:hideMark/>
          </w:tcPr>
          <w:p w14:paraId="7DC1309F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264A60"/>
                <w:sz w:val="16"/>
                <w:szCs w:val="16"/>
              </w:rPr>
            </w:pPr>
          </w:p>
        </w:tc>
        <w:tc>
          <w:tcPr>
            <w:tcW w:w="902" w:type="dxa"/>
          </w:tcPr>
          <w:p w14:paraId="77734C94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</w:p>
        </w:tc>
        <w:tc>
          <w:tcPr>
            <w:tcW w:w="902" w:type="dxa"/>
          </w:tcPr>
          <w:p w14:paraId="1D4DBDAF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</w:p>
        </w:tc>
        <w:tc>
          <w:tcPr>
            <w:tcW w:w="902" w:type="dxa"/>
            <w:tcBorders>
              <w:left w:val="nil"/>
            </w:tcBorders>
            <w:shd w:val="clear" w:color="auto" w:fill="auto"/>
            <w:noWrap/>
            <w:hideMark/>
          </w:tcPr>
          <w:p w14:paraId="4A72960D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</w:p>
        </w:tc>
        <w:tc>
          <w:tcPr>
            <w:tcW w:w="1199" w:type="dxa"/>
            <w:shd w:val="clear" w:color="auto" w:fill="auto"/>
            <w:noWrap/>
            <w:hideMark/>
          </w:tcPr>
          <w:p w14:paraId="28F34265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1746F615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2" w:type="dxa"/>
            <w:shd w:val="clear" w:color="auto" w:fill="auto"/>
            <w:noWrap/>
            <w:vAlign w:val="bottom"/>
          </w:tcPr>
          <w:p w14:paraId="185B51DB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</w:tcPr>
          <w:p w14:paraId="02600A51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</w:tcPr>
          <w:p w14:paraId="39786B0A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</w:tcPr>
          <w:p w14:paraId="5BAF3F84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  <w:shd w:val="clear" w:color="auto" w:fill="auto"/>
            <w:noWrap/>
            <w:vAlign w:val="bottom"/>
            <w:hideMark/>
          </w:tcPr>
          <w:p w14:paraId="6D249679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631EBD" w:rsidRPr="002950C0" w14:paraId="6FCA8F09" w14:textId="77777777" w:rsidTr="0009550A">
        <w:trPr>
          <w:trHeight w:val="169"/>
        </w:trPr>
        <w:tc>
          <w:tcPr>
            <w:tcW w:w="4222" w:type="dxa"/>
            <w:vMerge w:val="restart"/>
            <w:shd w:val="clear" w:color="auto" w:fill="auto"/>
            <w:hideMark/>
          </w:tcPr>
          <w:p w14:paraId="30E94D9C" w14:textId="77777777" w:rsidR="00631EBD" w:rsidRPr="002950C0" w:rsidRDefault="00631EBD" w:rsidP="005B274B">
            <w:pPr>
              <w:spacing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2950C0">
              <w:rPr>
                <w:rFonts w:ascii="Times New Roman" w:hAnsi="Times New Roman"/>
                <w:sz w:val="16"/>
                <w:szCs w:val="16"/>
              </w:rPr>
              <w:t>CIE Total</w:t>
            </w:r>
          </w:p>
        </w:tc>
        <w:tc>
          <w:tcPr>
            <w:tcW w:w="903" w:type="dxa"/>
            <w:shd w:val="clear" w:color="auto" w:fill="auto"/>
            <w:hideMark/>
          </w:tcPr>
          <w:p w14:paraId="01531B2A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264A60"/>
                <w:sz w:val="16"/>
                <w:szCs w:val="16"/>
              </w:rPr>
            </w:pPr>
          </w:p>
        </w:tc>
        <w:tc>
          <w:tcPr>
            <w:tcW w:w="902" w:type="dxa"/>
          </w:tcPr>
          <w:p w14:paraId="6C45C44A" w14:textId="60A540F7" w:rsidR="00631EBD" w:rsidRPr="002950C0" w:rsidRDefault="00331DBA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  <w:r>
              <w:rPr>
                <w:rFonts w:ascii="Times New Roman" w:hAnsi="Times New Roman"/>
                <w:color w:val="010205"/>
                <w:sz w:val="16"/>
                <w:szCs w:val="16"/>
              </w:rPr>
              <w:t>92.</w:t>
            </w:r>
            <w:r w:rsidR="00631EBD" w:rsidRPr="002950C0">
              <w:rPr>
                <w:rFonts w:ascii="Times New Roman" w:hAnsi="Times New Roman"/>
                <w:color w:val="010205"/>
                <w:sz w:val="16"/>
                <w:szCs w:val="16"/>
              </w:rPr>
              <w:t>34</w:t>
            </w:r>
          </w:p>
        </w:tc>
        <w:tc>
          <w:tcPr>
            <w:tcW w:w="902" w:type="dxa"/>
          </w:tcPr>
          <w:p w14:paraId="4B884744" w14:textId="0A51D883" w:rsidR="00631EBD" w:rsidRPr="002950C0" w:rsidRDefault="00A864C5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  <w:r>
              <w:rPr>
                <w:rFonts w:ascii="Times New Roman" w:hAnsi="Times New Roman"/>
                <w:color w:val="010205"/>
                <w:sz w:val="16"/>
                <w:szCs w:val="16"/>
              </w:rPr>
              <w:t>11.</w:t>
            </w:r>
            <w:r w:rsidR="00631EBD" w:rsidRPr="002950C0">
              <w:rPr>
                <w:rFonts w:ascii="Times New Roman" w:hAnsi="Times New Roman"/>
                <w:color w:val="010205"/>
                <w:sz w:val="16"/>
                <w:szCs w:val="16"/>
              </w:rPr>
              <w:t>21</w:t>
            </w:r>
          </w:p>
        </w:tc>
        <w:tc>
          <w:tcPr>
            <w:tcW w:w="902" w:type="dxa"/>
            <w:tcBorders>
              <w:left w:val="nil"/>
            </w:tcBorders>
            <w:shd w:val="clear" w:color="auto" w:fill="auto"/>
            <w:noWrap/>
            <w:hideMark/>
          </w:tcPr>
          <w:p w14:paraId="4622CECC" w14:textId="0C8F8BDF" w:rsidR="00631EBD" w:rsidRPr="002950C0" w:rsidRDefault="003C221F" w:rsidP="003C221F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  <w:r>
              <w:rPr>
                <w:rFonts w:ascii="Times New Roman" w:hAnsi="Times New Roman"/>
                <w:color w:val="010205"/>
                <w:sz w:val="16"/>
                <w:szCs w:val="16"/>
              </w:rPr>
              <w:t>87.</w:t>
            </w:r>
            <w:r w:rsidR="00631EBD" w:rsidRPr="002950C0">
              <w:rPr>
                <w:rFonts w:ascii="Times New Roman" w:hAnsi="Times New Roman"/>
                <w:color w:val="010205"/>
                <w:sz w:val="16"/>
                <w:szCs w:val="16"/>
              </w:rPr>
              <w:t>62</w:t>
            </w:r>
          </w:p>
        </w:tc>
        <w:tc>
          <w:tcPr>
            <w:tcW w:w="1199" w:type="dxa"/>
            <w:shd w:val="clear" w:color="auto" w:fill="auto"/>
            <w:noWrap/>
            <w:hideMark/>
          </w:tcPr>
          <w:p w14:paraId="406452CF" w14:textId="33A5F5DA" w:rsidR="00631EBD" w:rsidRPr="002950C0" w:rsidRDefault="007D2A03" w:rsidP="007D2A03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  <w:r>
              <w:rPr>
                <w:rFonts w:ascii="Times New Roman" w:hAnsi="Times New Roman"/>
                <w:color w:val="010205"/>
                <w:sz w:val="16"/>
                <w:szCs w:val="16"/>
              </w:rPr>
              <w:t>10.</w:t>
            </w:r>
            <w:r w:rsidR="00631EBD" w:rsidRPr="002950C0">
              <w:rPr>
                <w:rFonts w:ascii="Times New Roman" w:hAnsi="Times New Roman"/>
                <w:color w:val="010205"/>
                <w:sz w:val="16"/>
                <w:szCs w:val="16"/>
              </w:rPr>
              <w:t>11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63C99BD9" w14:textId="3B1A962E" w:rsidR="00631EBD" w:rsidRPr="002950C0" w:rsidRDefault="00636893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-4.</w:t>
            </w:r>
            <w:r w:rsidR="00631EBD" w:rsidRPr="002950C0">
              <w:rPr>
                <w:rFonts w:ascii="Times New Roman" w:hAnsi="Times New Roman"/>
                <w:color w:val="000000"/>
                <w:sz w:val="16"/>
                <w:szCs w:val="16"/>
              </w:rPr>
              <w:t>72</w:t>
            </w:r>
          </w:p>
        </w:tc>
        <w:tc>
          <w:tcPr>
            <w:tcW w:w="902" w:type="dxa"/>
            <w:shd w:val="clear" w:color="auto" w:fill="auto"/>
            <w:noWrap/>
            <w:vAlign w:val="bottom"/>
          </w:tcPr>
          <w:p w14:paraId="486CCD11" w14:textId="07882021" w:rsidR="00631EBD" w:rsidRPr="002950C0" w:rsidRDefault="00636893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-4.</w:t>
            </w:r>
            <w:r w:rsidR="00631EBD" w:rsidRPr="002950C0">
              <w:rPr>
                <w:rFonts w:ascii="Times New Roman" w:hAnsi="Times New Roman"/>
                <w:color w:val="000000"/>
                <w:sz w:val="16"/>
                <w:szCs w:val="16"/>
              </w:rPr>
              <w:t>72</w:t>
            </w:r>
          </w:p>
        </w:tc>
        <w:tc>
          <w:tcPr>
            <w:tcW w:w="903" w:type="dxa"/>
          </w:tcPr>
          <w:p w14:paraId="1103DAF9" w14:textId="044C7FB8" w:rsidR="00631EBD" w:rsidRPr="002950C0" w:rsidRDefault="00636893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</w:t>
            </w:r>
            <w:r w:rsidR="00631EBD" w:rsidRPr="002950C0">
              <w:rPr>
                <w:rFonts w:ascii="Times New Roman" w:hAnsi="Times New Roman"/>
                <w:color w:val="000000"/>
                <w:sz w:val="16"/>
                <w:szCs w:val="16"/>
              </w:rPr>
              <w:t>092</w:t>
            </w:r>
          </w:p>
        </w:tc>
        <w:tc>
          <w:tcPr>
            <w:tcW w:w="903" w:type="dxa"/>
          </w:tcPr>
          <w:p w14:paraId="5BF4351B" w14:textId="17ED8087" w:rsidR="00631EBD" w:rsidRPr="002950C0" w:rsidRDefault="00D358F5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-0.</w:t>
            </w:r>
            <w:r w:rsidR="00631EBD" w:rsidRPr="002950C0">
              <w:rPr>
                <w:rFonts w:ascii="Times New Roman" w:hAnsi="Times New Roman"/>
                <w:color w:val="000000"/>
                <w:sz w:val="16"/>
                <w:szCs w:val="16"/>
              </w:rPr>
              <w:t>44</w:t>
            </w:r>
          </w:p>
        </w:tc>
        <w:tc>
          <w:tcPr>
            <w:tcW w:w="903" w:type="dxa"/>
          </w:tcPr>
          <w:p w14:paraId="42A644EB" w14:textId="0477E505" w:rsidR="00631EBD" w:rsidRPr="002950C0" w:rsidRDefault="00D358F5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-10.</w:t>
            </w:r>
            <w:r w:rsidR="00631EBD" w:rsidRPr="002950C0">
              <w:rPr>
                <w:rFonts w:ascii="Times New Roman" w:hAnsi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903" w:type="dxa"/>
            <w:shd w:val="clear" w:color="auto" w:fill="auto"/>
            <w:noWrap/>
            <w:vAlign w:val="bottom"/>
            <w:hideMark/>
          </w:tcPr>
          <w:p w14:paraId="7FAECBBA" w14:textId="1A36DE18" w:rsidR="00631EBD" w:rsidRPr="002950C0" w:rsidRDefault="00D358F5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.</w:t>
            </w:r>
            <w:r w:rsidR="00631EBD" w:rsidRPr="002950C0">
              <w:rPr>
                <w:rFonts w:ascii="Times New Roman" w:hAnsi="Times New Roman"/>
                <w:color w:val="000000"/>
                <w:sz w:val="16"/>
                <w:szCs w:val="16"/>
              </w:rPr>
              <w:t>656</w:t>
            </w:r>
          </w:p>
        </w:tc>
      </w:tr>
      <w:tr w:rsidR="00631EBD" w:rsidRPr="002950C0" w14:paraId="70DF1AFB" w14:textId="77777777" w:rsidTr="0009550A">
        <w:trPr>
          <w:trHeight w:val="169"/>
        </w:trPr>
        <w:tc>
          <w:tcPr>
            <w:tcW w:w="4222" w:type="dxa"/>
            <w:vMerge/>
            <w:shd w:val="clear" w:color="auto" w:fill="auto"/>
            <w:vAlign w:val="center"/>
            <w:hideMark/>
          </w:tcPr>
          <w:p w14:paraId="48DE3ED6" w14:textId="77777777" w:rsidR="00631EBD" w:rsidRPr="002950C0" w:rsidRDefault="00631EBD" w:rsidP="005B274B">
            <w:pPr>
              <w:spacing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shd w:val="clear" w:color="auto" w:fill="auto"/>
            <w:hideMark/>
          </w:tcPr>
          <w:p w14:paraId="111D673F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264A60"/>
                <w:sz w:val="16"/>
                <w:szCs w:val="16"/>
              </w:rPr>
            </w:pPr>
          </w:p>
        </w:tc>
        <w:tc>
          <w:tcPr>
            <w:tcW w:w="902" w:type="dxa"/>
          </w:tcPr>
          <w:p w14:paraId="300E84A6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</w:p>
        </w:tc>
        <w:tc>
          <w:tcPr>
            <w:tcW w:w="902" w:type="dxa"/>
          </w:tcPr>
          <w:p w14:paraId="3803A6F4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</w:p>
        </w:tc>
        <w:tc>
          <w:tcPr>
            <w:tcW w:w="902" w:type="dxa"/>
            <w:tcBorders>
              <w:left w:val="nil"/>
            </w:tcBorders>
            <w:shd w:val="clear" w:color="auto" w:fill="auto"/>
            <w:noWrap/>
            <w:hideMark/>
          </w:tcPr>
          <w:p w14:paraId="7F289F86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</w:p>
        </w:tc>
        <w:tc>
          <w:tcPr>
            <w:tcW w:w="1199" w:type="dxa"/>
            <w:shd w:val="clear" w:color="auto" w:fill="auto"/>
            <w:noWrap/>
            <w:hideMark/>
          </w:tcPr>
          <w:p w14:paraId="547CE36C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562D76EE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2" w:type="dxa"/>
            <w:shd w:val="clear" w:color="auto" w:fill="auto"/>
            <w:noWrap/>
            <w:vAlign w:val="bottom"/>
          </w:tcPr>
          <w:p w14:paraId="29387A5B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</w:tcPr>
          <w:p w14:paraId="76BAAC21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</w:tcPr>
          <w:p w14:paraId="726A5B3B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</w:tcPr>
          <w:p w14:paraId="753AE057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  <w:shd w:val="clear" w:color="auto" w:fill="auto"/>
            <w:noWrap/>
            <w:vAlign w:val="bottom"/>
            <w:hideMark/>
          </w:tcPr>
          <w:p w14:paraId="6EBD57D3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631EBD" w:rsidRPr="002950C0" w14:paraId="270D00D4" w14:textId="77777777" w:rsidTr="0009550A">
        <w:trPr>
          <w:trHeight w:val="169"/>
        </w:trPr>
        <w:tc>
          <w:tcPr>
            <w:tcW w:w="4222" w:type="dxa"/>
            <w:vMerge w:val="restart"/>
            <w:shd w:val="clear" w:color="auto" w:fill="auto"/>
            <w:hideMark/>
          </w:tcPr>
          <w:p w14:paraId="3A1B0D97" w14:textId="77777777" w:rsidR="00631EBD" w:rsidRPr="002950C0" w:rsidRDefault="00631EBD" w:rsidP="005B274B">
            <w:pPr>
              <w:spacing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2950C0">
              <w:rPr>
                <w:rFonts w:ascii="Times New Roman" w:hAnsi="Times New Roman"/>
                <w:sz w:val="16"/>
                <w:szCs w:val="16"/>
              </w:rPr>
              <w:t>SFS Total</w:t>
            </w:r>
          </w:p>
        </w:tc>
        <w:tc>
          <w:tcPr>
            <w:tcW w:w="903" w:type="dxa"/>
            <w:shd w:val="clear" w:color="auto" w:fill="auto"/>
            <w:hideMark/>
          </w:tcPr>
          <w:p w14:paraId="3AE51DD1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264A60"/>
                <w:sz w:val="16"/>
                <w:szCs w:val="16"/>
              </w:rPr>
            </w:pPr>
          </w:p>
        </w:tc>
        <w:tc>
          <w:tcPr>
            <w:tcW w:w="902" w:type="dxa"/>
          </w:tcPr>
          <w:p w14:paraId="02B5AB1A" w14:textId="088B337F" w:rsidR="00631EBD" w:rsidRPr="002950C0" w:rsidRDefault="00331DBA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  <w:r>
              <w:rPr>
                <w:rFonts w:ascii="Times New Roman" w:hAnsi="Times New Roman"/>
                <w:color w:val="010205"/>
                <w:sz w:val="16"/>
                <w:szCs w:val="16"/>
              </w:rPr>
              <w:t>125.</w:t>
            </w:r>
            <w:r w:rsidR="00631EBD" w:rsidRPr="002950C0">
              <w:rPr>
                <w:rFonts w:ascii="Times New Roman" w:hAnsi="Times New Roman"/>
                <w:color w:val="010205"/>
                <w:sz w:val="16"/>
                <w:szCs w:val="16"/>
              </w:rPr>
              <w:t>93</w:t>
            </w:r>
          </w:p>
        </w:tc>
        <w:tc>
          <w:tcPr>
            <w:tcW w:w="902" w:type="dxa"/>
          </w:tcPr>
          <w:p w14:paraId="0E71C590" w14:textId="6EDC713A" w:rsidR="00631EBD" w:rsidRPr="002950C0" w:rsidRDefault="00A864C5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  <w:r>
              <w:rPr>
                <w:rFonts w:ascii="Times New Roman" w:hAnsi="Times New Roman"/>
                <w:color w:val="010205"/>
                <w:sz w:val="16"/>
                <w:szCs w:val="16"/>
              </w:rPr>
              <w:t>16.</w:t>
            </w:r>
            <w:r w:rsidR="00631EBD" w:rsidRPr="002950C0">
              <w:rPr>
                <w:rFonts w:ascii="Times New Roman" w:hAnsi="Times New Roman"/>
                <w:color w:val="010205"/>
                <w:sz w:val="16"/>
                <w:szCs w:val="16"/>
              </w:rPr>
              <w:t>71</w:t>
            </w:r>
          </w:p>
        </w:tc>
        <w:tc>
          <w:tcPr>
            <w:tcW w:w="902" w:type="dxa"/>
            <w:shd w:val="clear" w:color="auto" w:fill="auto"/>
            <w:noWrap/>
            <w:hideMark/>
          </w:tcPr>
          <w:p w14:paraId="3DB4D2DF" w14:textId="5D43261E" w:rsidR="00631EBD" w:rsidRPr="002950C0" w:rsidRDefault="003C221F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  <w:r>
              <w:rPr>
                <w:rFonts w:ascii="Times New Roman" w:hAnsi="Times New Roman"/>
                <w:color w:val="010205"/>
                <w:sz w:val="16"/>
                <w:szCs w:val="16"/>
              </w:rPr>
              <w:t>80.</w:t>
            </w:r>
            <w:r w:rsidR="00631EBD" w:rsidRPr="002950C0">
              <w:rPr>
                <w:rFonts w:ascii="Times New Roman" w:hAnsi="Times New Roman"/>
                <w:color w:val="010205"/>
                <w:sz w:val="16"/>
                <w:szCs w:val="16"/>
              </w:rPr>
              <w:t>50</w:t>
            </w:r>
          </w:p>
        </w:tc>
        <w:tc>
          <w:tcPr>
            <w:tcW w:w="1199" w:type="dxa"/>
            <w:shd w:val="clear" w:color="auto" w:fill="auto"/>
            <w:noWrap/>
            <w:hideMark/>
          </w:tcPr>
          <w:p w14:paraId="5D0A9046" w14:textId="6F484775" w:rsidR="00631EBD" w:rsidRPr="002950C0" w:rsidRDefault="007D2A03" w:rsidP="007D2A03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  <w:r>
              <w:rPr>
                <w:rFonts w:ascii="Times New Roman" w:hAnsi="Times New Roman"/>
                <w:color w:val="010205"/>
                <w:sz w:val="16"/>
                <w:szCs w:val="16"/>
              </w:rPr>
              <w:t>10.</w:t>
            </w:r>
            <w:r w:rsidR="00631EBD" w:rsidRPr="002950C0">
              <w:rPr>
                <w:rFonts w:ascii="Times New Roman" w:hAnsi="Times New Roman"/>
                <w:color w:val="010205"/>
                <w:sz w:val="16"/>
                <w:szCs w:val="16"/>
              </w:rPr>
              <w:t>49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794DB068" w14:textId="52143F69" w:rsidR="00631EBD" w:rsidRPr="002950C0" w:rsidRDefault="00636893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-45.</w:t>
            </w:r>
            <w:r w:rsidR="00631EBD" w:rsidRPr="002950C0">
              <w:rPr>
                <w:rFonts w:ascii="Times New Roman" w:hAnsi="Times New Roman"/>
                <w:color w:val="000000"/>
                <w:sz w:val="16"/>
                <w:szCs w:val="16"/>
              </w:rPr>
              <w:t>43</w:t>
            </w:r>
          </w:p>
        </w:tc>
        <w:tc>
          <w:tcPr>
            <w:tcW w:w="902" w:type="dxa"/>
            <w:shd w:val="clear" w:color="auto" w:fill="auto"/>
            <w:noWrap/>
            <w:vAlign w:val="bottom"/>
          </w:tcPr>
          <w:p w14:paraId="347583F6" w14:textId="59ABEAB6" w:rsidR="00631EBD" w:rsidRPr="002950C0" w:rsidRDefault="00636893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-45.</w:t>
            </w:r>
            <w:r w:rsidR="00631EBD" w:rsidRPr="002950C0">
              <w:rPr>
                <w:rFonts w:ascii="Times New Roman" w:hAnsi="Times New Roman"/>
                <w:color w:val="000000"/>
                <w:sz w:val="16"/>
                <w:szCs w:val="16"/>
              </w:rPr>
              <w:t>43</w:t>
            </w:r>
          </w:p>
        </w:tc>
        <w:tc>
          <w:tcPr>
            <w:tcW w:w="903" w:type="dxa"/>
          </w:tcPr>
          <w:p w14:paraId="1B5449B7" w14:textId="0BCC392A" w:rsidR="00631EBD" w:rsidRPr="002950C0" w:rsidRDefault="00636893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&lt;0.</w:t>
            </w:r>
            <w:r w:rsidR="00631EBD" w:rsidRPr="002950C0">
              <w:rPr>
                <w:rFonts w:ascii="Times New Roman" w:hAnsi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903" w:type="dxa"/>
          </w:tcPr>
          <w:p w14:paraId="0B9CA0B0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950C0">
              <w:rPr>
                <w:rFonts w:ascii="Times New Roman" w:hAnsi="Times New Roman"/>
                <w:color w:val="000000"/>
                <w:sz w:val="16"/>
                <w:szCs w:val="16"/>
              </w:rPr>
              <w:t>-3.25</w:t>
            </w:r>
          </w:p>
        </w:tc>
        <w:tc>
          <w:tcPr>
            <w:tcW w:w="903" w:type="dxa"/>
          </w:tcPr>
          <w:p w14:paraId="12CD440D" w14:textId="2F64A8AA" w:rsidR="00631EBD" w:rsidRPr="002950C0" w:rsidRDefault="00D358F5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-52.</w:t>
            </w:r>
            <w:r w:rsidR="00631EBD" w:rsidRPr="002950C0">
              <w:rPr>
                <w:rFonts w:ascii="Times New Roman" w:hAnsi="Times New Roman"/>
                <w:color w:val="000000"/>
                <w:sz w:val="16"/>
                <w:szCs w:val="16"/>
              </w:rPr>
              <w:t>97</w:t>
            </w:r>
          </w:p>
        </w:tc>
        <w:tc>
          <w:tcPr>
            <w:tcW w:w="903" w:type="dxa"/>
            <w:shd w:val="clear" w:color="auto" w:fill="auto"/>
            <w:noWrap/>
            <w:vAlign w:val="bottom"/>
            <w:hideMark/>
          </w:tcPr>
          <w:p w14:paraId="67B85E78" w14:textId="14C953C3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950C0">
              <w:rPr>
                <w:rFonts w:ascii="Times New Roman" w:hAnsi="Times New Roman"/>
                <w:color w:val="000000"/>
                <w:sz w:val="16"/>
                <w:szCs w:val="16"/>
              </w:rPr>
              <w:t>-3</w:t>
            </w:r>
            <w:r w:rsidR="00D358F5">
              <w:rPr>
                <w:rFonts w:ascii="Times New Roman" w:hAnsi="Times New Roman"/>
                <w:color w:val="000000"/>
                <w:sz w:val="16"/>
                <w:szCs w:val="16"/>
              </w:rPr>
              <w:t>7.</w:t>
            </w:r>
            <w:r w:rsidRPr="002950C0">
              <w:rPr>
                <w:rFonts w:ascii="Times New Roman" w:hAnsi="Times New Roman"/>
                <w:color w:val="000000"/>
                <w:sz w:val="16"/>
                <w:szCs w:val="16"/>
              </w:rPr>
              <w:t>89</w:t>
            </w:r>
          </w:p>
        </w:tc>
      </w:tr>
      <w:tr w:rsidR="00631EBD" w:rsidRPr="002950C0" w14:paraId="7AD1F411" w14:textId="77777777" w:rsidTr="0009550A">
        <w:trPr>
          <w:trHeight w:val="81"/>
        </w:trPr>
        <w:tc>
          <w:tcPr>
            <w:tcW w:w="422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8E599AF" w14:textId="77777777" w:rsidR="00631EBD" w:rsidRPr="002950C0" w:rsidRDefault="00631EBD" w:rsidP="005B274B">
            <w:pPr>
              <w:spacing w:line="240" w:lineRule="auto"/>
              <w:contextualSpacing/>
              <w:rPr>
                <w:rFonts w:ascii="Times New Roman" w:hAnsi="Times New Roman"/>
                <w:color w:val="264A60"/>
                <w:sz w:val="16"/>
                <w:szCs w:val="16"/>
              </w:rPr>
            </w:pPr>
          </w:p>
        </w:tc>
        <w:tc>
          <w:tcPr>
            <w:tcW w:w="903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5B45B227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264A60"/>
                <w:sz w:val="16"/>
                <w:szCs w:val="16"/>
              </w:rPr>
            </w:pPr>
          </w:p>
        </w:tc>
        <w:tc>
          <w:tcPr>
            <w:tcW w:w="902" w:type="dxa"/>
            <w:tcBorders>
              <w:bottom w:val="single" w:sz="4" w:space="0" w:color="auto"/>
            </w:tcBorders>
          </w:tcPr>
          <w:p w14:paraId="1BD06B5F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</w:p>
        </w:tc>
        <w:tc>
          <w:tcPr>
            <w:tcW w:w="902" w:type="dxa"/>
            <w:tcBorders>
              <w:bottom w:val="single" w:sz="4" w:space="0" w:color="auto"/>
            </w:tcBorders>
          </w:tcPr>
          <w:p w14:paraId="25B3CFE3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</w:p>
        </w:tc>
        <w:tc>
          <w:tcPr>
            <w:tcW w:w="902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7E3B1007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</w:p>
        </w:tc>
        <w:tc>
          <w:tcPr>
            <w:tcW w:w="1199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3AE2D135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</w:p>
        </w:tc>
        <w:tc>
          <w:tcPr>
            <w:tcW w:w="105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A80B10D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6150E8D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  <w:tcBorders>
              <w:bottom w:val="single" w:sz="4" w:space="0" w:color="auto"/>
            </w:tcBorders>
          </w:tcPr>
          <w:p w14:paraId="10DBEE00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  <w:tcBorders>
              <w:bottom w:val="single" w:sz="4" w:space="0" w:color="auto"/>
            </w:tcBorders>
          </w:tcPr>
          <w:p w14:paraId="60462102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  <w:tcBorders>
              <w:bottom w:val="single" w:sz="4" w:space="0" w:color="auto"/>
            </w:tcBorders>
          </w:tcPr>
          <w:p w14:paraId="7D6D2D9A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B7204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</w:tbl>
    <w:p w14:paraId="638D309A" w14:textId="77777777" w:rsidR="00631EBD" w:rsidRPr="00BE6BF2" w:rsidRDefault="00631EBD" w:rsidP="005B274B">
      <w:pPr>
        <w:spacing w:line="240" w:lineRule="auto"/>
        <w:contextualSpacing/>
        <w:rPr>
          <w:rFonts w:ascii="Times New Roman" w:hAnsi="Times New Roman"/>
          <w:sz w:val="16"/>
          <w:szCs w:val="16"/>
        </w:rPr>
      </w:pPr>
    </w:p>
    <w:p w14:paraId="09375996" w14:textId="4C7EE6A5" w:rsidR="00790DCC" w:rsidRPr="00EB3925" w:rsidRDefault="00790DCC" w:rsidP="005B274B">
      <w:pPr>
        <w:spacing w:line="240" w:lineRule="auto"/>
        <w:contextualSpacing/>
        <w:rPr>
          <w:rFonts w:ascii="Times New Roman" w:hAnsi="Times New Roman"/>
          <w:sz w:val="24"/>
          <w:szCs w:val="24"/>
          <w:lang w:val="en-US"/>
        </w:rPr>
      </w:pPr>
    </w:p>
    <w:sectPr w:rsidR="00790DCC" w:rsidRPr="00EB3925" w:rsidSect="00631EBD">
      <w:footerReference w:type="even" r:id="rId12"/>
      <w:footerReference w:type="default" r:id="rId13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Claudio A. Rojas Jara" w:date="2020-02-11T13:54:00Z" w:initials="CARJ">
    <w:p w14:paraId="3AE53619" w14:textId="7AF01C33" w:rsidR="009A2B8A" w:rsidRDefault="009A2B8A">
      <w:pPr>
        <w:pStyle w:val="Textocomentario"/>
      </w:pPr>
      <w:r>
        <w:rPr>
          <w:rStyle w:val="Refdecomentario"/>
        </w:rPr>
        <w:annotationRef/>
      </w:r>
      <w:r>
        <w:t>Este concepto ya no se utiliza y en su reemplazo existe el término “Discapacidad intelectual”.</w:t>
      </w:r>
    </w:p>
  </w:comment>
  <w:comment w:id="1" w:author="Claudio A. Rojas Jara" w:date="2020-02-11T14:00:00Z" w:initials="CARJ">
    <w:p w14:paraId="218D5622" w14:textId="78A97A6D" w:rsidR="002C1FC0" w:rsidRDefault="002C1FC0">
      <w:pPr>
        <w:pStyle w:val="Textocomentario"/>
      </w:pPr>
      <w:r>
        <w:rPr>
          <w:rStyle w:val="Refdecomentario"/>
        </w:rPr>
        <w:annotationRef/>
      </w:r>
      <w:r>
        <w:t>Revisar citación APA</w:t>
      </w:r>
    </w:p>
  </w:comment>
  <w:comment w:id="2" w:author="Claudio A. Rojas Jara" w:date="2020-02-11T14:01:00Z" w:initials="CARJ">
    <w:p w14:paraId="247A38EC" w14:textId="600E6744" w:rsidR="002C1FC0" w:rsidRDefault="002C1FC0">
      <w:pPr>
        <w:pStyle w:val="Textocomentario"/>
      </w:pPr>
      <w:r>
        <w:rPr>
          <w:rStyle w:val="Refdecomentario"/>
        </w:rPr>
        <w:annotationRef/>
      </w:r>
      <w:proofErr w:type="spellStart"/>
      <w:r>
        <w:t>Heteroinformada</w:t>
      </w:r>
      <w:proofErr w:type="spellEnd"/>
      <w:r>
        <w:t>?</w:t>
      </w:r>
    </w:p>
  </w:comment>
  <w:comment w:id="3" w:author="Claudio A. Rojas Jara" w:date="2020-02-11T14:05:00Z" w:initials="CARJ">
    <w:p w14:paraId="239C8128" w14:textId="007360F8" w:rsidR="002C1FC0" w:rsidRDefault="002C1FC0">
      <w:pPr>
        <w:pStyle w:val="Textocomentario"/>
      </w:pPr>
      <w:r>
        <w:rPr>
          <w:rStyle w:val="Refdecomentario"/>
        </w:rPr>
        <w:annotationRef/>
      </w:r>
      <w:r>
        <w:t xml:space="preserve">Cita múltiple en un solo paréntesis </w:t>
      </w:r>
    </w:p>
  </w:comment>
  <w:comment w:id="4" w:author="Claudio A. Rojas Jara" w:date="2020-02-11T14:06:00Z" w:initials="CARJ">
    <w:p w14:paraId="655BBA0C" w14:textId="285A37F1" w:rsidR="002C1FC0" w:rsidRDefault="002C1FC0">
      <w:pPr>
        <w:pStyle w:val="Textocomentario"/>
      </w:pPr>
      <w:r>
        <w:rPr>
          <w:rStyle w:val="Refdecomentario"/>
        </w:rPr>
        <w:annotationRef/>
      </w:r>
      <w:r>
        <w:t>Ídem a comentario previo</w:t>
      </w:r>
    </w:p>
  </w:comment>
  <w:comment w:id="5" w:author="Claudio A. Rojas Jara" w:date="2020-02-11T14:07:00Z" w:initials="CARJ">
    <w:p w14:paraId="7FFF61DB" w14:textId="22E621D1" w:rsidR="0067161D" w:rsidRDefault="0067161D">
      <w:pPr>
        <w:pStyle w:val="Textocomentario"/>
      </w:pPr>
      <w:r>
        <w:rPr>
          <w:rStyle w:val="Refdecomentario"/>
        </w:rPr>
        <w:annotationRef/>
      </w:r>
      <w:r>
        <w:t>Cita múltiple en un solo paréntesis</w:t>
      </w:r>
    </w:p>
  </w:comment>
  <w:comment w:id="6" w:author="Claudio A. Rojas Jara" w:date="2020-02-11T14:10:00Z" w:initials="CARJ">
    <w:p w14:paraId="71AC1668" w14:textId="5ACD6D9D" w:rsidR="0067161D" w:rsidRDefault="0067161D">
      <w:pPr>
        <w:pStyle w:val="Textocomentario"/>
      </w:pPr>
      <w:r>
        <w:rPr>
          <w:rStyle w:val="Refdecomentario"/>
        </w:rPr>
        <w:annotationRef/>
      </w:r>
      <w:r>
        <w:t xml:space="preserve">Referencias en APA incluyen nombre completo de la Revista citada y no abreviaciones.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AE53619" w15:done="0"/>
  <w15:commentEx w15:paraId="218D5622" w15:done="0"/>
  <w15:commentEx w15:paraId="247A38EC" w15:done="0"/>
  <w15:commentEx w15:paraId="239C8128" w15:done="0"/>
  <w15:commentEx w15:paraId="655BBA0C" w15:done="0"/>
  <w15:commentEx w15:paraId="7FFF61DB" w15:done="0"/>
  <w15:commentEx w15:paraId="71AC1668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AE53619" w16cid:durableId="21ED30A8"/>
  <w16cid:commentId w16cid:paraId="218D5622" w16cid:durableId="21ED31F2"/>
  <w16cid:commentId w16cid:paraId="247A38EC" w16cid:durableId="21ED324F"/>
  <w16cid:commentId w16cid:paraId="239C8128" w16cid:durableId="21ED3347"/>
  <w16cid:commentId w16cid:paraId="655BBA0C" w16cid:durableId="21ED335C"/>
  <w16cid:commentId w16cid:paraId="7FFF61DB" w16cid:durableId="21ED33B0"/>
  <w16cid:commentId w16cid:paraId="71AC1668" w16cid:durableId="21ED346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74839F" w14:textId="77777777" w:rsidR="00ED5150" w:rsidRDefault="00ED5150" w:rsidP="00746BC9">
      <w:pPr>
        <w:spacing w:after="0" w:line="240" w:lineRule="auto"/>
      </w:pPr>
      <w:r>
        <w:separator/>
      </w:r>
    </w:p>
  </w:endnote>
  <w:endnote w:type="continuationSeparator" w:id="0">
    <w:p w14:paraId="52C968EF" w14:textId="77777777" w:rsidR="00ED5150" w:rsidRDefault="00ED5150" w:rsidP="00746B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A8C9C9" w14:textId="77777777" w:rsidR="009A2B8A" w:rsidRDefault="009A2B8A" w:rsidP="00A864C5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2D1975D" w14:textId="77777777" w:rsidR="009A2B8A" w:rsidRDefault="009A2B8A" w:rsidP="00D03CD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1A2122" w14:textId="77777777" w:rsidR="009A2B8A" w:rsidRDefault="009A2B8A" w:rsidP="00A864C5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16</w:t>
    </w:r>
    <w:r>
      <w:rPr>
        <w:rStyle w:val="Nmerodepgina"/>
      </w:rPr>
      <w:fldChar w:fldCharType="end"/>
    </w:r>
  </w:p>
  <w:p w14:paraId="0C97F838" w14:textId="77777777" w:rsidR="009A2B8A" w:rsidRDefault="009A2B8A" w:rsidP="00D03CD7">
    <w:pPr>
      <w:pStyle w:val="Piedep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C46680" w14:textId="77777777" w:rsidR="009A2B8A" w:rsidRDefault="009A2B8A" w:rsidP="004B1918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29D0A0D" w14:textId="77777777" w:rsidR="009A2B8A" w:rsidRDefault="009A2B8A" w:rsidP="00746BC9">
    <w:pPr>
      <w:pStyle w:val="Piedepgina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767C1D" w14:textId="77777777" w:rsidR="009A2B8A" w:rsidRDefault="009A2B8A" w:rsidP="004B1918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19</w:t>
    </w:r>
    <w:r>
      <w:rPr>
        <w:rStyle w:val="Nmerodepgina"/>
      </w:rPr>
      <w:fldChar w:fldCharType="end"/>
    </w:r>
  </w:p>
  <w:p w14:paraId="6D84420B" w14:textId="77777777" w:rsidR="009A2B8A" w:rsidRDefault="009A2B8A" w:rsidP="00746BC9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4BD5F7" w14:textId="77777777" w:rsidR="00ED5150" w:rsidRDefault="00ED5150" w:rsidP="00746BC9">
      <w:pPr>
        <w:spacing w:after="0" w:line="240" w:lineRule="auto"/>
      </w:pPr>
      <w:r>
        <w:separator/>
      </w:r>
    </w:p>
  </w:footnote>
  <w:footnote w:type="continuationSeparator" w:id="0">
    <w:p w14:paraId="0EEAA373" w14:textId="77777777" w:rsidR="00ED5150" w:rsidRDefault="00ED5150" w:rsidP="00746B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6F6E3F"/>
    <w:multiLevelType w:val="hybridMultilevel"/>
    <w:tmpl w:val="A53EDE7E"/>
    <w:lvl w:ilvl="0" w:tplc="986E2C9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286652"/>
    <w:multiLevelType w:val="hybridMultilevel"/>
    <w:tmpl w:val="221607A8"/>
    <w:lvl w:ilvl="0" w:tplc="B5DA00D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9C321C"/>
    <w:multiLevelType w:val="multilevel"/>
    <w:tmpl w:val="5128D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B4131A7"/>
    <w:multiLevelType w:val="hybridMultilevel"/>
    <w:tmpl w:val="FBB4D20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Claudio A. Rojas Jara">
    <w15:presenceInfo w15:providerId="AD" w15:userId="S::crojasj@ucm.cl::734fa0be-5734-4004-8d2a-d23417322fe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PA 6th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/ENLayout&gt;"/>
    <w:docVar w:name="EN.Libraries" w:val="&lt;Libraries&gt;&lt;/Libraries&gt;"/>
  </w:docVars>
  <w:rsids>
    <w:rsidRoot w:val="00E00506"/>
    <w:rsid w:val="0000059E"/>
    <w:rsid w:val="00004A5D"/>
    <w:rsid w:val="00004F7D"/>
    <w:rsid w:val="000067A2"/>
    <w:rsid w:val="00011903"/>
    <w:rsid w:val="0001248F"/>
    <w:rsid w:val="00012793"/>
    <w:rsid w:val="00016FDA"/>
    <w:rsid w:val="00017B47"/>
    <w:rsid w:val="00021D4C"/>
    <w:rsid w:val="00022096"/>
    <w:rsid w:val="000230C2"/>
    <w:rsid w:val="00025B35"/>
    <w:rsid w:val="00025EF3"/>
    <w:rsid w:val="00027EEB"/>
    <w:rsid w:val="00030D7C"/>
    <w:rsid w:val="00032B05"/>
    <w:rsid w:val="000345C5"/>
    <w:rsid w:val="000368CD"/>
    <w:rsid w:val="0003771C"/>
    <w:rsid w:val="0004069D"/>
    <w:rsid w:val="000406B5"/>
    <w:rsid w:val="000430C3"/>
    <w:rsid w:val="00046D08"/>
    <w:rsid w:val="00051C75"/>
    <w:rsid w:val="00055F32"/>
    <w:rsid w:val="0005785F"/>
    <w:rsid w:val="0006013B"/>
    <w:rsid w:val="00060B8B"/>
    <w:rsid w:val="000613CE"/>
    <w:rsid w:val="0006331F"/>
    <w:rsid w:val="000675D9"/>
    <w:rsid w:val="00072C87"/>
    <w:rsid w:val="00090C0C"/>
    <w:rsid w:val="000952AC"/>
    <w:rsid w:val="0009550A"/>
    <w:rsid w:val="00097C70"/>
    <w:rsid w:val="000A60A8"/>
    <w:rsid w:val="000B128F"/>
    <w:rsid w:val="000B4398"/>
    <w:rsid w:val="000B683D"/>
    <w:rsid w:val="000C7EA7"/>
    <w:rsid w:val="000D06A3"/>
    <w:rsid w:val="000D31F1"/>
    <w:rsid w:val="000D3A48"/>
    <w:rsid w:val="000D546C"/>
    <w:rsid w:val="000E2EA1"/>
    <w:rsid w:val="000E5C8A"/>
    <w:rsid w:val="000E67B8"/>
    <w:rsid w:val="000E6C9B"/>
    <w:rsid w:val="000F00A9"/>
    <w:rsid w:val="000F16A2"/>
    <w:rsid w:val="000F1DFA"/>
    <w:rsid w:val="00100391"/>
    <w:rsid w:val="00100DEA"/>
    <w:rsid w:val="00104052"/>
    <w:rsid w:val="001102AA"/>
    <w:rsid w:val="00110F80"/>
    <w:rsid w:val="001111BA"/>
    <w:rsid w:val="0011170E"/>
    <w:rsid w:val="001150D9"/>
    <w:rsid w:val="00116038"/>
    <w:rsid w:val="00117111"/>
    <w:rsid w:val="00117E18"/>
    <w:rsid w:val="001207FB"/>
    <w:rsid w:val="0012394A"/>
    <w:rsid w:val="00123BE8"/>
    <w:rsid w:val="00127E15"/>
    <w:rsid w:val="00130AEE"/>
    <w:rsid w:val="00130FBF"/>
    <w:rsid w:val="00134AFC"/>
    <w:rsid w:val="00137F64"/>
    <w:rsid w:val="00142E6A"/>
    <w:rsid w:val="001449AD"/>
    <w:rsid w:val="001477E8"/>
    <w:rsid w:val="001503E0"/>
    <w:rsid w:val="00152162"/>
    <w:rsid w:val="001529A5"/>
    <w:rsid w:val="001531DB"/>
    <w:rsid w:val="00155763"/>
    <w:rsid w:val="00161903"/>
    <w:rsid w:val="00161A64"/>
    <w:rsid w:val="0016315D"/>
    <w:rsid w:val="00163FBB"/>
    <w:rsid w:val="00164308"/>
    <w:rsid w:val="00166602"/>
    <w:rsid w:val="001732C5"/>
    <w:rsid w:val="0017543A"/>
    <w:rsid w:val="00182274"/>
    <w:rsid w:val="00184BE5"/>
    <w:rsid w:val="00185325"/>
    <w:rsid w:val="001875A8"/>
    <w:rsid w:val="00190329"/>
    <w:rsid w:val="00191CCE"/>
    <w:rsid w:val="00192526"/>
    <w:rsid w:val="0019361E"/>
    <w:rsid w:val="001A2C60"/>
    <w:rsid w:val="001A459E"/>
    <w:rsid w:val="001A5062"/>
    <w:rsid w:val="001A6550"/>
    <w:rsid w:val="001A7CBB"/>
    <w:rsid w:val="001B0B20"/>
    <w:rsid w:val="001B32A2"/>
    <w:rsid w:val="001B581E"/>
    <w:rsid w:val="001B7CFC"/>
    <w:rsid w:val="001C24B2"/>
    <w:rsid w:val="001C6F29"/>
    <w:rsid w:val="001E61F8"/>
    <w:rsid w:val="001E6D95"/>
    <w:rsid w:val="0020232C"/>
    <w:rsid w:val="00212303"/>
    <w:rsid w:val="00217372"/>
    <w:rsid w:val="00223180"/>
    <w:rsid w:val="00226386"/>
    <w:rsid w:val="00226434"/>
    <w:rsid w:val="002266D8"/>
    <w:rsid w:val="00226777"/>
    <w:rsid w:val="00231C31"/>
    <w:rsid w:val="002333B6"/>
    <w:rsid w:val="00233CD5"/>
    <w:rsid w:val="00234519"/>
    <w:rsid w:val="00235E6E"/>
    <w:rsid w:val="00242CD2"/>
    <w:rsid w:val="002560C3"/>
    <w:rsid w:val="00256C34"/>
    <w:rsid w:val="00257B88"/>
    <w:rsid w:val="002629D4"/>
    <w:rsid w:val="00262FC6"/>
    <w:rsid w:val="00265AA0"/>
    <w:rsid w:val="00267D4D"/>
    <w:rsid w:val="00270071"/>
    <w:rsid w:val="00270170"/>
    <w:rsid w:val="00271124"/>
    <w:rsid w:val="002772D5"/>
    <w:rsid w:val="002826CD"/>
    <w:rsid w:val="0028298E"/>
    <w:rsid w:val="00287057"/>
    <w:rsid w:val="00292555"/>
    <w:rsid w:val="0029304F"/>
    <w:rsid w:val="002946FC"/>
    <w:rsid w:val="002A2167"/>
    <w:rsid w:val="002A4C2F"/>
    <w:rsid w:val="002A51AF"/>
    <w:rsid w:val="002A5271"/>
    <w:rsid w:val="002B0136"/>
    <w:rsid w:val="002B1551"/>
    <w:rsid w:val="002B38A4"/>
    <w:rsid w:val="002C1FC0"/>
    <w:rsid w:val="002C212B"/>
    <w:rsid w:val="002C57B4"/>
    <w:rsid w:val="002E087A"/>
    <w:rsid w:val="002E1700"/>
    <w:rsid w:val="002E346E"/>
    <w:rsid w:val="002E5755"/>
    <w:rsid w:val="002E5D26"/>
    <w:rsid w:val="002E7EBB"/>
    <w:rsid w:val="002F049D"/>
    <w:rsid w:val="002F1B59"/>
    <w:rsid w:val="002F20F5"/>
    <w:rsid w:val="002F44F3"/>
    <w:rsid w:val="003001D3"/>
    <w:rsid w:val="0030040E"/>
    <w:rsid w:val="00301FFB"/>
    <w:rsid w:val="00302B52"/>
    <w:rsid w:val="00303C8A"/>
    <w:rsid w:val="00303FCA"/>
    <w:rsid w:val="0030665A"/>
    <w:rsid w:val="0031267B"/>
    <w:rsid w:val="00312ED0"/>
    <w:rsid w:val="003154D0"/>
    <w:rsid w:val="00316555"/>
    <w:rsid w:val="00320B62"/>
    <w:rsid w:val="00325ABD"/>
    <w:rsid w:val="00327F3E"/>
    <w:rsid w:val="00331DBA"/>
    <w:rsid w:val="00334345"/>
    <w:rsid w:val="00334838"/>
    <w:rsid w:val="00336971"/>
    <w:rsid w:val="0034036F"/>
    <w:rsid w:val="0034184D"/>
    <w:rsid w:val="003454C7"/>
    <w:rsid w:val="00350141"/>
    <w:rsid w:val="00350341"/>
    <w:rsid w:val="00352CF1"/>
    <w:rsid w:val="00354928"/>
    <w:rsid w:val="0035610A"/>
    <w:rsid w:val="00360E96"/>
    <w:rsid w:val="0036220F"/>
    <w:rsid w:val="00364A3E"/>
    <w:rsid w:val="00367360"/>
    <w:rsid w:val="00370567"/>
    <w:rsid w:val="00373441"/>
    <w:rsid w:val="00374CD5"/>
    <w:rsid w:val="003825D8"/>
    <w:rsid w:val="00383C55"/>
    <w:rsid w:val="003920E9"/>
    <w:rsid w:val="003922BA"/>
    <w:rsid w:val="00393A3E"/>
    <w:rsid w:val="00394900"/>
    <w:rsid w:val="00396814"/>
    <w:rsid w:val="0039687F"/>
    <w:rsid w:val="00396DFF"/>
    <w:rsid w:val="003A4AA1"/>
    <w:rsid w:val="003A56E2"/>
    <w:rsid w:val="003B0306"/>
    <w:rsid w:val="003B4AEB"/>
    <w:rsid w:val="003B7092"/>
    <w:rsid w:val="003C221F"/>
    <w:rsid w:val="003C365B"/>
    <w:rsid w:val="003C44A0"/>
    <w:rsid w:val="003C571C"/>
    <w:rsid w:val="003D21F2"/>
    <w:rsid w:val="003D2C78"/>
    <w:rsid w:val="003D3796"/>
    <w:rsid w:val="003D4ACB"/>
    <w:rsid w:val="003D6537"/>
    <w:rsid w:val="003D7126"/>
    <w:rsid w:val="003D7A10"/>
    <w:rsid w:val="003D7DA4"/>
    <w:rsid w:val="003E3166"/>
    <w:rsid w:val="003E408A"/>
    <w:rsid w:val="003F0964"/>
    <w:rsid w:val="003F0C2F"/>
    <w:rsid w:val="003F2301"/>
    <w:rsid w:val="003F601E"/>
    <w:rsid w:val="003F664A"/>
    <w:rsid w:val="003F6D10"/>
    <w:rsid w:val="00401B1B"/>
    <w:rsid w:val="00404AEF"/>
    <w:rsid w:val="00406A01"/>
    <w:rsid w:val="00406AAD"/>
    <w:rsid w:val="004107C9"/>
    <w:rsid w:val="0041255D"/>
    <w:rsid w:val="00412E44"/>
    <w:rsid w:val="00413AF8"/>
    <w:rsid w:val="004169E1"/>
    <w:rsid w:val="0042096D"/>
    <w:rsid w:val="00421B5C"/>
    <w:rsid w:val="00424926"/>
    <w:rsid w:val="004263A4"/>
    <w:rsid w:val="00430342"/>
    <w:rsid w:val="00433B37"/>
    <w:rsid w:val="00437FCD"/>
    <w:rsid w:val="00444AE5"/>
    <w:rsid w:val="00445C26"/>
    <w:rsid w:val="00446697"/>
    <w:rsid w:val="004529C8"/>
    <w:rsid w:val="00452BA8"/>
    <w:rsid w:val="004556B7"/>
    <w:rsid w:val="00463271"/>
    <w:rsid w:val="00466F87"/>
    <w:rsid w:val="004678A1"/>
    <w:rsid w:val="00470DF1"/>
    <w:rsid w:val="00473986"/>
    <w:rsid w:val="004764B7"/>
    <w:rsid w:val="00482FFC"/>
    <w:rsid w:val="00483603"/>
    <w:rsid w:val="00485BCF"/>
    <w:rsid w:val="0048648D"/>
    <w:rsid w:val="00492033"/>
    <w:rsid w:val="00495F9C"/>
    <w:rsid w:val="004A52BB"/>
    <w:rsid w:val="004B05FD"/>
    <w:rsid w:val="004B118F"/>
    <w:rsid w:val="004B1918"/>
    <w:rsid w:val="004B2807"/>
    <w:rsid w:val="004C01C0"/>
    <w:rsid w:val="004C3CD0"/>
    <w:rsid w:val="004D28C0"/>
    <w:rsid w:val="004D6E50"/>
    <w:rsid w:val="004E2C4E"/>
    <w:rsid w:val="004F79D9"/>
    <w:rsid w:val="00502800"/>
    <w:rsid w:val="00505210"/>
    <w:rsid w:val="00506B1B"/>
    <w:rsid w:val="00510DD3"/>
    <w:rsid w:val="005142E4"/>
    <w:rsid w:val="0052180D"/>
    <w:rsid w:val="005245F1"/>
    <w:rsid w:val="00525325"/>
    <w:rsid w:val="00532B0C"/>
    <w:rsid w:val="00545358"/>
    <w:rsid w:val="00554290"/>
    <w:rsid w:val="00556489"/>
    <w:rsid w:val="005575D6"/>
    <w:rsid w:val="005614F0"/>
    <w:rsid w:val="00561C66"/>
    <w:rsid w:val="00561F81"/>
    <w:rsid w:val="00562440"/>
    <w:rsid w:val="0057193F"/>
    <w:rsid w:val="00572254"/>
    <w:rsid w:val="00574E6E"/>
    <w:rsid w:val="005804C4"/>
    <w:rsid w:val="005816A9"/>
    <w:rsid w:val="00587D09"/>
    <w:rsid w:val="00594E9B"/>
    <w:rsid w:val="005971D1"/>
    <w:rsid w:val="005B16A3"/>
    <w:rsid w:val="005B274B"/>
    <w:rsid w:val="005B5646"/>
    <w:rsid w:val="005B75AC"/>
    <w:rsid w:val="005C0283"/>
    <w:rsid w:val="005C2607"/>
    <w:rsid w:val="005D04B2"/>
    <w:rsid w:val="005D1933"/>
    <w:rsid w:val="005D25C9"/>
    <w:rsid w:val="005D3119"/>
    <w:rsid w:val="005D331D"/>
    <w:rsid w:val="005D7012"/>
    <w:rsid w:val="005E08CB"/>
    <w:rsid w:val="005E5253"/>
    <w:rsid w:val="005E6263"/>
    <w:rsid w:val="005E7063"/>
    <w:rsid w:val="005F2E6C"/>
    <w:rsid w:val="005F3164"/>
    <w:rsid w:val="005F3192"/>
    <w:rsid w:val="005F5A8A"/>
    <w:rsid w:val="005F77E3"/>
    <w:rsid w:val="00600466"/>
    <w:rsid w:val="00605188"/>
    <w:rsid w:val="006179F3"/>
    <w:rsid w:val="00620C13"/>
    <w:rsid w:val="00623360"/>
    <w:rsid w:val="00623EA0"/>
    <w:rsid w:val="00627FCE"/>
    <w:rsid w:val="00631EBD"/>
    <w:rsid w:val="00632A38"/>
    <w:rsid w:val="006342C2"/>
    <w:rsid w:val="00634FBF"/>
    <w:rsid w:val="0063523D"/>
    <w:rsid w:val="00635DFD"/>
    <w:rsid w:val="00636893"/>
    <w:rsid w:val="0064049F"/>
    <w:rsid w:val="0064261C"/>
    <w:rsid w:val="006467C0"/>
    <w:rsid w:val="00647711"/>
    <w:rsid w:val="00647DE4"/>
    <w:rsid w:val="00650377"/>
    <w:rsid w:val="0065094D"/>
    <w:rsid w:val="00652AE5"/>
    <w:rsid w:val="00655DF1"/>
    <w:rsid w:val="00656B96"/>
    <w:rsid w:val="00656C56"/>
    <w:rsid w:val="00660B46"/>
    <w:rsid w:val="00663DD6"/>
    <w:rsid w:val="006640AD"/>
    <w:rsid w:val="00671077"/>
    <w:rsid w:val="0067161D"/>
    <w:rsid w:val="00672A32"/>
    <w:rsid w:val="00672EE3"/>
    <w:rsid w:val="00673EA2"/>
    <w:rsid w:val="00673F52"/>
    <w:rsid w:val="00676A06"/>
    <w:rsid w:val="006837A8"/>
    <w:rsid w:val="006848FC"/>
    <w:rsid w:val="00685E58"/>
    <w:rsid w:val="00695C45"/>
    <w:rsid w:val="00696A1C"/>
    <w:rsid w:val="006970B8"/>
    <w:rsid w:val="006A35D9"/>
    <w:rsid w:val="006A54FC"/>
    <w:rsid w:val="006A661D"/>
    <w:rsid w:val="006A6B6F"/>
    <w:rsid w:val="006A71FB"/>
    <w:rsid w:val="006B0A58"/>
    <w:rsid w:val="006B1732"/>
    <w:rsid w:val="006B324B"/>
    <w:rsid w:val="006B64C4"/>
    <w:rsid w:val="006C0872"/>
    <w:rsid w:val="006C5DB0"/>
    <w:rsid w:val="006D1592"/>
    <w:rsid w:val="006D196C"/>
    <w:rsid w:val="006D397A"/>
    <w:rsid w:val="006D78FB"/>
    <w:rsid w:val="006E2F32"/>
    <w:rsid w:val="006F0919"/>
    <w:rsid w:val="006F0E13"/>
    <w:rsid w:val="006F1853"/>
    <w:rsid w:val="006F4C2F"/>
    <w:rsid w:val="006F625F"/>
    <w:rsid w:val="006F6E77"/>
    <w:rsid w:val="00700C29"/>
    <w:rsid w:val="0070139D"/>
    <w:rsid w:val="00702D3B"/>
    <w:rsid w:val="00706D1C"/>
    <w:rsid w:val="007135E1"/>
    <w:rsid w:val="00715893"/>
    <w:rsid w:val="00723D68"/>
    <w:rsid w:val="00731C2D"/>
    <w:rsid w:val="00732021"/>
    <w:rsid w:val="00736BE9"/>
    <w:rsid w:val="0074145D"/>
    <w:rsid w:val="00741AB5"/>
    <w:rsid w:val="00741D0D"/>
    <w:rsid w:val="00745340"/>
    <w:rsid w:val="00746BC9"/>
    <w:rsid w:val="00752886"/>
    <w:rsid w:val="00753415"/>
    <w:rsid w:val="00753B55"/>
    <w:rsid w:val="00756D5F"/>
    <w:rsid w:val="007574DA"/>
    <w:rsid w:val="00762146"/>
    <w:rsid w:val="00762D74"/>
    <w:rsid w:val="007645BA"/>
    <w:rsid w:val="00766805"/>
    <w:rsid w:val="00767629"/>
    <w:rsid w:val="007702D7"/>
    <w:rsid w:val="0077204F"/>
    <w:rsid w:val="0077243B"/>
    <w:rsid w:val="007727F9"/>
    <w:rsid w:val="007736AB"/>
    <w:rsid w:val="0077689B"/>
    <w:rsid w:val="00776A84"/>
    <w:rsid w:val="00782475"/>
    <w:rsid w:val="00783CDD"/>
    <w:rsid w:val="00787F74"/>
    <w:rsid w:val="00790DCC"/>
    <w:rsid w:val="007916B5"/>
    <w:rsid w:val="00793EE2"/>
    <w:rsid w:val="007A0E5F"/>
    <w:rsid w:val="007A3997"/>
    <w:rsid w:val="007A6176"/>
    <w:rsid w:val="007B1134"/>
    <w:rsid w:val="007B45C9"/>
    <w:rsid w:val="007C2308"/>
    <w:rsid w:val="007C38E7"/>
    <w:rsid w:val="007C3E71"/>
    <w:rsid w:val="007C56B0"/>
    <w:rsid w:val="007C7B77"/>
    <w:rsid w:val="007D0897"/>
    <w:rsid w:val="007D0E3D"/>
    <w:rsid w:val="007D1043"/>
    <w:rsid w:val="007D19BA"/>
    <w:rsid w:val="007D20A4"/>
    <w:rsid w:val="007D2A03"/>
    <w:rsid w:val="007D4E83"/>
    <w:rsid w:val="007E1B53"/>
    <w:rsid w:val="007E32AF"/>
    <w:rsid w:val="007E35C7"/>
    <w:rsid w:val="007E5A03"/>
    <w:rsid w:val="007F5B47"/>
    <w:rsid w:val="007F73A8"/>
    <w:rsid w:val="007F7FF7"/>
    <w:rsid w:val="008005A5"/>
    <w:rsid w:val="00800A25"/>
    <w:rsid w:val="00800DC9"/>
    <w:rsid w:val="00801585"/>
    <w:rsid w:val="0080283F"/>
    <w:rsid w:val="0080333A"/>
    <w:rsid w:val="00803654"/>
    <w:rsid w:val="008054C1"/>
    <w:rsid w:val="00806786"/>
    <w:rsid w:val="00811361"/>
    <w:rsid w:val="008120AB"/>
    <w:rsid w:val="0081242E"/>
    <w:rsid w:val="008125B0"/>
    <w:rsid w:val="00816AF0"/>
    <w:rsid w:val="00816C5C"/>
    <w:rsid w:val="00820B6F"/>
    <w:rsid w:val="00821898"/>
    <w:rsid w:val="0082387B"/>
    <w:rsid w:val="00827908"/>
    <w:rsid w:val="00830506"/>
    <w:rsid w:val="00830A6C"/>
    <w:rsid w:val="00831B7E"/>
    <w:rsid w:val="0083403B"/>
    <w:rsid w:val="0083457F"/>
    <w:rsid w:val="008352A9"/>
    <w:rsid w:val="00843605"/>
    <w:rsid w:val="00845780"/>
    <w:rsid w:val="00845D1A"/>
    <w:rsid w:val="00846AA2"/>
    <w:rsid w:val="0084792E"/>
    <w:rsid w:val="00851353"/>
    <w:rsid w:val="0085292D"/>
    <w:rsid w:val="00856BD3"/>
    <w:rsid w:val="008638A8"/>
    <w:rsid w:val="00865BF5"/>
    <w:rsid w:val="00866071"/>
    <w:rsid w:val="00866E4A"/>
    <w:rsid w:val="008707CC"/>
    <w:rsid w:val="00872AA6"/>
    <w:rsid w:val="008732DA"/>
    <w:rsid w:val="00874E27"/>
    <w:rsid w:val="0088103F"/>
    <w:rsid w:val="00884BB5"/>
    <w:rsid w:val="00887E6C"/>
    <w:rsid w:val="008912CE"/>
    <w:rsid w:val="008954D2"/>
    <w:rsid w:val="00895DF8"/>
    <w:rsid w:val="008A1139"/>
    <w:rsid w:val="008A3B62"/>
    <w:rsid w:val="008A4EA1"/>
    <w:rsid w:val="008A5C8B"/>
    <w:rsid w:val="008B00C5"/>
    <w:rsid w:val="008B42F7"/>
    <w:rsid w:val="008B5874"/>
    <w:rsid w:val="008B6FD7"/>
    <w:rsid w:val="008C0F46"/>
    <w:rsid w:val="008C1EDC"/>
    <w:rsid w:val="008C6750"/>
    <w:rsid w:val="008C7599"/>
    <w:rsid w:val="008D0AC3"/>
    <w:rsid w:val="008D7C83"/>
    <w:rsid w:val="008E1439"/>
    <w:rsid w:val="008F7312"/>
    <w:rsid w:val="00901041"/>
    <w:rsid w:val="009024E1"/>
    <w:rsid w:val="00903054"/>
    <w:rsid w:val="00903869"/>
    <w:rsid w:val="0090597F"/>
    <w:rsid w:val="0090634D"/>
    <w:rsid w:val="00910032"/>
    <w:rsid w:val="00910623"/>
    <w:rsid w:val="00910D4B"/>
    <w:rsid w:val="00912F20"/>
    <w:rsid w:val="0091396A"/>
    <w:rsid w:val="00913BDA"/>
    <w:rsid w:val="00924C17"/>
    <w:rsid w:val="00925CDD"/>
    <w:rsid w:val="00926912"/>
    <w:rsid w:val="009277DE"/>
    <w:rsid w:val="00930001"/>
    <w:rsid w:val="00932D97"/>
    <w:rsid w:val="0093465D"/>
    <w:rsid w:val="00935392"/>
    <w:rsid w:val="00943014"/>
    <w:rsid w:val="00946A9D"/>
    <w:rsid w:val="00950F92"/>
    <w:rsid w:val="00952F6E"/>
    <w:rsid w:val="009627B5"/>
    <w:rsid w:val="009628D1"/>
    <w:rsid w:val="00966405"/>
    <w:rsid w:val="00966A8C"/>
    <w:rsid w:val="00967495"/>
    <w:rsid w:val="00970EC4"/>
    <w:rsid w:val="00972911"/>
    <w:rsid w:val="00972AFE"/>
    <w:rsid w:val="00973030"/>
    <w:rsid w:val="00977326"/>
    <w:rsid w:val="009834BD"/>
    <w:rsid w:val="00984C96"/>
    <w:rsid w:val="00986EA2"/>
    <w:rsid w:val="00990A55"/>
    <w:rsid w:val="00995D06"/>
    <w:rsid w:val="00996D79"/>
    <w:rsid w:val="009A2B8A"/>
    <w:rsid w:val="009A5AF1"/>
    <w:rsid w:val="009B6907"/>
    <w:rsid w:val="009C33D4"/>
    <w:rsid w:val="009C584D"/>
    <w:rsid w:val="009C5D27"/>
    <w:rsid w:val="009D0818"/>
    <w:rsid w:val="009D387A"/>
    <w:rsid w:val="009D6370"/>
    <w:rsid w:val="009E3EC4"/>
    <w:rsid w:val="009F2820"/>
    <w:rsid w:val="009F38EB"/>
    <w:rsid w:val="00A0134C"/>
    <w:rsid w:val="00A0151F"/>
    <w:rsid w:val="00A03D7C"/>
    <w:rsid w:val="00A10CFD"/>
    <w:rsid w:val="00A12102"/>
    <w:rsid w:val="00A123E1"/>
    <w:rsid w:val="00A12B29"/>
    <w:rsid w:val="00A146C8"/>
    <w:rsid w:val="00A202B7"/>
    <w:rsid w:val="00A265B0"/>
    <w:rsid w:val="00A3520F"/>
    <w:rsid w:val="00A40751"/>
    <w:rsid w:val="00A500A5"/>
    <w:rsid w:val="00A528D7"/>
    <w:rsid w:val="00A57013"/>
    <w:rsid w:val="00A62E49"/>
    <w:rsid w:val="00A639AE"/>
    <w:rsid w:val="00A655F8"/>
    <w:rsid w:val="00A657A0"/>
    <w:rsid w:val="00A67A43"/>
    <w:rsid w:val="00A7164C"/>
    <w:rsid w:val="00A734E6"/>
    <w:rsid w:val="00A760DE"/>
    <w:rsid w:val="00A77425"/>
    <w:rsid w:val="00A8372A"/>
    <w:rsid w:val="00A841AE"/>
    <w:rsid w:val="00A84F0C"/>
    <w:rsid w:val="00A864C5"/>
    <w:rsid w:val="00A93B8A"/>
    <w:rsid w:val="00A9423A"/>
    <w:rsid w:val="00A966AC"/>
    <w:rsid w:val="00A97CA5"/>
    <w:rsid w:val="00AA177C"/>
    <w:rsid w:val="00AA2BF1"/>
    <w:rsid w:val="00AA3D84"/>
    <w:rsid w:val="00AA4AF9"/>
    <w:rsid w:val="00AA753C"/>
    <w:rsid w:val="00AB08F9"/>
    <w:rsid w:val="00AB19D5"/>
    <w:rsid w:val="00AB3035"/>
    <w:rsid w:val="00AB5120"/>
    <w:rsid w:val="00AC4031"/>
    <w:rsid w:val="00AC7299"/>
    <w:rsid w:val="00AD2384"/>
    <w:rsid w:val="00AE0A7F"/>
    <w:rsid w:val="00AE17AB"/>
    <w:rsid w:val="00AE5E33"/>
    <w:rsid w:val="00AF3707"/>
    <w:rsid w:val="00AF3FA9"/>
    <w:rsid w:val="00AF4054"/>
    <w:rsid w:val="00AF4AAA"/>
    <w:rsid w:val="00AF7D43"/>
    <w:rsid w:val="00B0734E"/>
    <w:rsid w:val="00B112F1"/>
    <w:rsid w:val="00B1422C"/>
    <w:rsid w:val="00B16398"/>
    <w:rsid w:val="00B33145"/>
    <w:rsid w:val="00B33C11"/>
    <w:rsid w:val="00B34B57"/>
    <w:rsid w:val="00B40C0D"/>
    <w:rsid w:val="00B418F5"/>
    <w:rsid w:val="00B527B4"/>
    <w:rsid w:val="00B54E7D"/>
    <w:rsid w:val="00B55E99"/>
    <w:rsid w:val="00B62087"/>
    <w:rsid w:val="00B63693"/>
    <w:rsid w:val="00B63ACC"/>
    <w:rsid w:val="00B63F9F"/>
    <w:rsid w:val="00B65A63"/>
    <w:rsid w:val="00B7031C"/>
    <w:rsid w:val="00B7104C"/>
    <w:rsid w:val="00B72A6B"/>
    <w:rsid w:val="00B81B74"/>
    <w:rsid w:val="00B83F8E"/>
    <w:rsid w:val="00B856DC"/>
    <w:rsid w:val="00B873C6"/>
    <w:rsid w:val="00B95C28"/>
    <w:rsid w:val="00BA084A"/>
    <w:rsid w:val="00BA26D0"/>
    <w:rsid w:val="00BA2C0B"/>
    <w:rsid w:val="00BA44AE"/>
    <w:rsid w:val="00BA4628"/>
    <w:rsid w:val="00BB260E"/>
    <w:rsid w:val="00BB27AC"/>
    <w:rsid w:val="00BB3C2D"/>
    <w:rsid w:val="00BB3E4C"/>
    <w:rsid w:val="00BB409D"/>
    <w:rsid w:val="00BB5CA4"/>
    <w:rsid w:val="00BB73B6"/>
    <w:rsid w:val="00BC4CD4"/>
    <w:rsid w:val="00BC50A6"/>
    <w:rsid w:val="00BD074C"/>
    <w:rsid w:val="00BD11A4"/>
    <w:rsid w:val="00BD2326"/>
    <w:rsid w:val="00BD3937"/>
    <w:rsid w:val="00BD5D70"/>
    <w:rsid w:val="00BD6453"/>
    <w:rsid w:val="00BE48D3"/>
    <w:rsid w:val="00BF181C"/>
    <w:rsid w:val="00BF4C6B"/>
    <w:rsid w:val="00BF4D03"/>
    <w:rsid w:val="00BF5DF6"/>
    <w:rsid w:val="00BF688C"/>
    <w:rsid w:val="00BF7F4C"/>
    <w:rsid w:val="00C020E0"/>
    <w:rsid w:val="00C04DCA"/>
    <w:rsid w:val="00C052D7"/>
    <w:rsid w:val="00C06F42"/>
    <w:rsid w:val="00C11A6A"/>
    <w:rsid w:val="00C1207B"/>
    <w:rsid w:val="00C149F1"/>
    <w:rsid w:val="00C14BDA"/>
    <w:rsid w:val="00C20324"/>
    <w:rsid w:val="00C2770D"/>
    <w:rsid w:val="00C30450"/>
    <w:rsid w:val="00C35CA6"/>
    <w:rsid w:val="00C37B3F"/>
    <w:rsid w:val="00C44E71"/>
    <w:rsid w:val="00C467D8"/>
    <w:rsid w:val="00C56161"/>
    <w:rsid w:val="00C5668E"/>
    <w:rsid w:val="00C6182E"/>
    <w:rsid w:val="00C66BA9"/>
    <w:rsid w:val="00C740EC"/>
    <w:rsid w:val="00C77E49"/>
    <w:rsid w:val="00C8266F"/>
    <w:rsid w:val="00C82B0A"/>
    <w:rsid w:val="00C85CC1"/>
    <w:rsid w:val="00C90891"/>
    <w:rsid w:val="00C970A4"/>
    <w:rsid w:val="00CA203E"/>
    <w:rsid w:val="00CA25C2"/>
    <w:rsid w:val="00CA55BD"/>
    <w:rsid w:val="00CB367C"/>
    <w:rsid w:val="00CB567C"/>
    <w:rsid w:val="00CC1639"/>
    <w:rsid w:val="00CC2F9F"/>
    <w:rsid w:val="00CC689C"/>
    <w:rsid w:val="00CD0355"/>
    <w:rsid w:val="00CD07C0"/>
    <w:rsid w:val="00CD52AB"/>
    <w:rsid w:val="00CD5B03"/>
    <w:rsid w:val="00CD6842"/>
    <w:rsid w:val="00CD6EB3"/>
    <w:rsid w:val="00CE106C"/>
    <w:rsid w:val="00CE1A98"/>
    <w:rsid w:val="00CE2E6C"/>
    <w:rsid w:val="00CE37CF"/>
    <w:rsid w:val="00CE4858"/>
    <w:rsid w:val="00CE5148"/>
    <w:rsid w:val="00CE7050"/>
    <w:rsid w:val="00CE7982"/>
    <w:rsid w:val="00CF3855"/>
    <w:rsid w:val="00CF5655"/>
    <w:rsid w:val="00CF665E"/>
    <w:rsid w:val="00CF73DB"/>
    <w:rsid w:val="00D0000A"/>
    <w:rsid w:val="00D0191F"/>
    <w:rsid w:val="00D031E1"/>
    <w:rsid w:val="00D03CD7"/>
    <w:rsid w:val="00D04EDD"/>
    <w:rsid w:val="00D15400"/>
    <w:rsid w:val="00D15BE7"/>
    <w:rsid w:val="00D16AC3"/>
    <w:rsid w:val="00D21D05"/>
    <w:rsid w:val="00D311B7"/>
    <w:rsid w:val="00D31719"/>
    <w:rsid w:val="00D31BB1"/>
    <w:rsid w:val="00D334FE"/>
    <w:rsid w:val="00D34FF7"/>
    <w:rsid w:val="00D358F5"/>
    <w:rsid w:val="00D35BCA"/>
    <w:rsid w:val="00D36F2D"/>
    <w:rsid w:val="00D4051D"/>
    <w:rsid w:val="00D460B1"/>
    <w:rsid w:val="00D52174"/>
    <w:rsid w:val="00D5257A"/>
    <w:rsid w:val="00D533E1"/>
    <w:rsid w:val="00D53499"/>
    <w:rsid w:val="00D53AC2"/>
    <w:rsid w:val="00D629B8"/>
    <w:rsid w:val="00D64437"/>
    <w:rsid w:val="00D646B4"/>
    <w:rsid w:val="00D64AFE"/>
    <w:rsid w:val="00D679C7"/>
    <w:rsid w:val="00D712E3"/>
    <w:rsid w:val="00D77D17"/>
    <w:rsid w:val="00D806E3"/>
    <w:rsid w:val="00D81028"/>
    <w:rsid w:val="00D811D2"/>
    <w:rsid w:val="00D812A2"/>
    <w:rsid w:val="00D92DEB"/>
    <w:rsid w:val="00D9311F"/>
    <w:rsid w:val="00D9423C"/>
    <w:rsid w:val="00DA0A65"/>
    <w:rsid w:val="00DA6C83"/>
    <w:rsid w:val="00DA7430"/>
    <w:rsid w:val="00DB1D0A"/>
    <w:rsid w:val="00DB47A7"/>
    <w:rsid w:val="00DC0493"/>
    <w:rsid w:val="00DC32F4"/>
    <w:rsid w:val="00DC5D98"/>
    <w:rsid w:val="00DC68D7"/>
    <w:rsid w:val="00DC6DD8"/>
    <w:rsid w:val="00DD0C63"/>
    <w:rsid w:val="00DE18C4"/>
    <w:rsid w:val="00DE6488"/>
    <w:rsid w:val="00DE6678"/>
    <w:rsid w:val="00DE7674"/>
    <w:rsid w:val="00DF012C"/>
    <w:rsid w:val="00DF0714"/>
    <w:rsid w:val="00DF3E7C"/>
    <w:rsid w:val="00DF7418"/>
    <w:rsid w:val="00E00506"/>
    <w:rsid w:val="00E03B7C"/>
    <w:rsid w:val="00E1025F"/>
    <w:rsid w:val="00E11F22"/>
    <w:rsid w:val="00E17D12"/>
    <w:rsid w:val="00E206C2"/>
    <w:rsid w:val="00E223F9"/>
    <w:rsid w:val="00E239BB"/>
    <w:rsid w:val="00E32CA3"/>
    <w:rsid w:val="00E37A10"/>
    <w:rsid w:val="00E433BB"/>
    <w:rsid w:val="00E523E4"/>
    <w:rsid w:val="00E54B30"/>
    <w:rsid w:val="00E54C0E"/>
    <w:rsid w:val="00E57A20"/>
    <w:rsid w:val="00E60DD2"/>
    <w:rsid w:val="00E625CF"/>
    <w:rsid w:val="00E7213B"/>
    <w:rsid w:val="00E743BE"/>
    <w:rsid w:val="00E7765E"/>
    <w:rsid w:val="00E8063A"/>
    <w:rsid w:val="00E81023"/>
    <w:rsid w:val="00E81E6C"/>
    <w:rsid w:val="00E85020"/>
    <w:rsid w:val="00E8734F"/>
    <w:rsid w:val="00E90886"/>
    <w:rsid w:val="00E91992"/>
    <w:rsid w:val="00E92404"/>
    <w:rsid w:val="00E94219"/>
    <w:rsid w:val="00E95193"/>
    <w:rsid w:val="00E951C3"/>
    <w:rsid w:val="00E97C18"/>
    <w:rsid w:val="00EA03B9"/>
    <w:rsid w:val="00EA45C7"/>
    <w:rsid w:val="00EA4919"/>
    <w:rsid w:val="00EA4EC9"/>
    <w:rsid w:val="00EB0DA4"/>
    <w:rsid w:val="00EB2BD7"/>
    <w:rsid w:val="00EB3161"/>
    <w:rsid w:val="00EB3925"/>
    <w:rsid w:val="00EB7EA6"/>
    <w:rsid w:val="00EC199F"/>
    <w:rsid w:val="00EC41DD"/>
    <w:rsid w:val="00EC69D1"/>
    <w:rsid w:val="00ED5150"/>
    <w:rsid w:val="00ED5D3B"/>
    <w:rsid w:val="00ED7A5E"/>
    <w:rsid w:val="00EE6207"/>
    <w:rsid w:val="00EE62D2"/>
    <w:rsid w:val="00EE75DE"/>
    <w:rsid w:val="00EF1A4D"/>
    <w:rsid w:val="00EF4975"/>
    <w:rsid w:val="00F01A27"/>
    <w:rsid w:val="00F0295D"/>
    <w:rsid w:val="00F02D55"/>
    <w:rsid w:val="00F068A1"/>
    <w:rsid w:val="00F06ED5"/>
    <w:rsid w:val="00F10397"/>
    <w:rsid w:val="00F10582"/>
    <w:rsid w:val="00F1321E"/>
    <w:rsid w:val="00F141D7"/>
    <w:rsid w:val="00F15A4C"/>
    <w:rsid w:val="00F15E15"/>
    <w:rsid w:val="00F20547"/>
    <w:rsid w:val="00F2650B"/>
    <w:rsid w:val="00F3697C"/>
    <w:rsid w:val="00F410E7"/>
    <w:rsid w:val="00F4153F"/>
    <w:rsid w:val="00F4241E"/>
    <w:rsid w:val="00F4693A"/>
    <w:rsid w:val="00F51855"/>
    <w:rsid w:val="00F53D81"/>
    <w:rsid w:val="00F639CE"/>
    <w:rsid w:val="00F66250"/>
    <w:rsid w:val="00F66386"/>
    <w:rsid w:val="00F7353C"/>
    <w:rsid w:val="00F75917"/>
    <w:rsid w:val="00F829A2"/>
    <w:rsid w:val="00F82BCE"/>
    <w:rsid w:val="00F84302"/>
    <w:rsid w:val="00F84F1C"/>
    <w:rsid w:val="00F86A26"/>
    <w:rsid w:val="00F919EB"/>
    <w:rsid w:val="00F9454C"/>
    <w:rsid w:val="00FA1355"/>
    <w:rsid w:val="00FA206D"/>
    <w:rsid w:val="00FA387A"/>
    <w:rsid w:val="00FA49EF"/>
    <w:rsid w:val="00FA6012"/>
    <w:rsid w:val="00FB022D"/>
    <w:rsid w:val="00FB2093"/>
    <w:rsid w:val="00FB57A0"/>
    <w:rsid w:val="00FB6271"/>
    <w:rsid w:val="00FC47E6"/>
    <w:rsid w:val="00FD1629"/>
    <w:rsid w:val="00FD384C"/>
    <w:rsid w:val="00FD4815"/>
    <w:rsid w:val="00FD62BE"/>
    <w:rsid w:val="00FD7822"/>
    <w:rsid w:val="00FE0974"/>
    <w:rsid w:val="00FE1945"/>
    <w:rsid w:val="00FE4D6D"/>
    <w:rsid w:val="00FF4A31"/>
    <w:rsid w:val="00FF4A98"/>
    <w:rsid w:val="00FF4FCE"/>
    <w:rsid w:val="00FF5902"/>
    <w:rsid w:val="00FF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6D737E31"/>
  <w15:docId w15:val="{A2E548F3-71FB-F548-B5EE-9B3592C32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916B5"/>
    <w:rPr>
      <w:rFonts w:ascii="Calibri" w:eastAsia="Times New Roman" w:hAnsi="Calibri" w:cs="Times New Roman"/>
      <w:lang w:eastAsia="es-ES"/>
    </w:rPr>
  </w:style>
  <w:style w:type="paragraph" w:styleId="Ttulo3">
    <w:name w:val="heading 3"/>
    <w:basedOn w:val="Normal"/>
    <w:link w:val="Ttulo3Car"/>
    <w:uiPriority w:val="9"/>
    <w:qFormat/>
    <w:rsid w:val="005D1933"/>
    <w:pPr>
      <w:spacing w:before="100" w:beforeAutospacing="1" w:after="100" w:afterAutospacing="1" w:line="240" w:lineRule="auto"/>
      <w:outlineLvl w:val="2"/>
    </w:pPr>
    <w:rPr>
      <w:rFonts w:ascii="Times New Roman" w:eastAsiaTheme="minorHAnsi" w:hAnsi="Times New Roman"/>
      <w:b/>
      <w:bCs/>
      <w:sz w:val="27"/>
      <w:szCs w:val="27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16555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746B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46BC9"/>
    <w:rPr>
      <w:rFonts w:ascii="Calibri" w:eastAsia="Times New Roman" w:hAnsi="Calibri" w:cs="Times New Roman"/>
      <w:lang w:eastAsia="es-ES"/>
    </w:rPr>
  </w:style>
  <w:style w:type="character" w:styleId="Nmerodepgina">
    <w:name w:val="page number"/>
    <w:basedOn w:val="Fuentedeprrafopredeter"/>
    <w:uiPriority w:val="99"/>
    <w:semiHidden/>
    <w:unhideWhenUsed/>
    <w:rsid w:val="00746BC9"/>
  </w:style>
  <w:style w:type="paragraph" w:customStyle="1" w:styleId="Correspondencedetails">
    <w:name w:val="Correspondence details"/>
    <w:basedOn w:val="Normal"/>
    <w:qFormat/>
    <w:rsid w:val="00483603"/>
    <w:pPr>
      <w:spacing w:before="240" w:after="0" w:line="360" w:lineRule="auto"/>
    </w:pPr>
    <w:rPr>
      <w:rFonts w:ascii="Times New Roman" w:hAnsi="Times New Roman"/>
      <w:sz w:val="24"/>
      <w:szCs w:val="24"/>
      <w:lang w:val="en-GB" w:eastAsia="en-GB"/>
    </w:rPr>
  </w:style>
  <w:style w:type="character" w:styleId="Refdecomentario">
    <w:name w:val="annotation reference"/>
    <w:basedOn w:val="Fuentedeprrafopredeter"/>
    <w:uiPriority w:val="99"/>
    <w:semiHidden/>
    <w:unhideWhenUsed/>
    <w:rsid w:val="00561F81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61F81"/>
    <w:pPr>
      <w:spacing w:line="240" w:lineRule="auto"/>
    </w:pPr>
    <w:rPr>
      <w:sz w:val="24"/>
      <w:szCs w:val="24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61F81"/>
    <w:rPr>
      <w:rFonts w:ascii="Calibri" w:eastAsia="Times New Roman" w:hAnsi="Calibri" w:cs="Times New Roman"/>
      <w:sz w:val="24"/>
      <w:szCs w:val="24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61F81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61F81"/>
    <w:rPr>
      <w:rFonts w:ascii="Calibri" w:eastAsia="Times New Roman" w:hAnsi="Calibri" w:cs="Times New Roman"/>
      <w:b/>
      <w:bCs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61F81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1F81"/>
    <w:rPr>
      <w:rFonts w:ascii="Lucida Grande" w:eastAsia="Times New Roman" w:hAnsi="Lucida Grande" w:cs="Lucida Grande"/>
      <w:sz w:val="18"/>
      <w:szCs w:val="18"/>
      <w:lang w:eastAsia="es-ES"/>
    </w:rPr>
  </w:style>
  <w:style w:type="paragraph" w:styleId="Textoindependiente">
    <w:name w:val="Body Text"/>
    <w:basedOn w:val="Normal"/>
    <w:link w:val="TextoindependienteCar"/>
    <w:rsid w:val="00E60DD2"/>
    <w:pPr>
      <w:spacing w:after="0" w:line="480" w:lineRule="auto"/>
      <w:ind w:firstLine="540"/>
    </w:pPr>
    <w:rPr>
      <w:rFonts w:ascii="Times New Roman" w:hAnsi="Times New Roman"/>
      <w:sz w:val="24"/>
      <w:szCs w:val="20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rsid w:val="00E60DD2"/>
    <w:rPr>
      <w:rFonts w:ascii="Times New Roman" w:eastAsia="Times New Roman" w:hAnsi="Times New Roman" w:cs="Times New Roman"/>
      <w:sz w:val="24"/>
      <w:szCs w:val="20"/>
      <w:lang w:val="en-US"/>
    </w:rPr>
  </w:style>
  <w:style w:type="character" w:styleId="Hipervnculo">
    <w:name w:val="Hyperlink"/>
    <w:basedOn w:val="Fuentedeprrafopredeter"/>
    <w:uiPriority w:val="99"/>
    <w:semiHidden/>
    <w:unhideWhenUsed/>
    <w:rsid w:val="00AE0A7F"/>
    <w:rPr>
      <w:color w:val="0000FF"/>
      <w:u w:val="single"/>
    </w:rPr>
  </w:style>
  <w:style w:type="character" w:styleId="nfasis">
    <w:name w:val="Emphasis"/>
    <w:basedOn w:val="Fuentedeprrafopredeter"/>
    <w:uiPriority w:val="20"/>
    <w:qFormat/>
    <w:rsid w:val="006A6B6F"/>
    <w:rPr>
      <w:i/>
      <w:iCs/>
    </w:rPr>
  </w:style>
  <w:style w:type="character" w:customStyle="1" w:styleId="ref-journal">
    <w:name w:val="ref-journal"/>
    <w:basedOn w:val="Fuentedeprrafopredeter"/>
    <w:rsid w:val="00EE62D2"/>
  </w:style>
  <w:style w:type="character" w:customStyle="1" w:styleId="ref-vol">
    <w:name w:val="ref-vol"/>
    <w:basedOn w:val="Fuentedeprrafopredeter"/>
    <w:rsid w:val="00EE62D2"/>
  </w:style>
  <w:style w:type="character" w:styleId="Textoennegrita">
    <w:name w:val="Strong"/>
    <w:basedOn w:val="Fuentedeprrafopredeter"/>
    <w:uiPriority w:val="22"/>
    <w:qFormat/>
    <w:rsid w:val="00EB2BD7"/>
    <w:rPr>
      <w:b/>
      <w:bCs/>
    </w:rPr>
  </w:style>
  <w:style w:type="paragraph" w:styleId="NormalWeb">
    <w:name w:val="Normal (Web)"/>
    <w:basedOn w:val="Normal"/>
    <w:uiPriority w:val="99"/>
    <w:unhideWhenUsed/>
    <w:rsid w:val="00996D79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0"/>
      <w:szCs w:val="20"/>
      <w:lang w:val="es-ES_tradnl"/>
    </w:rPr>
  </w:style>
  <w:style w:type="character" w:styleId="Hipervnculovisitado">
    <w:name w:val="FollowedHyperlink"/>
    <w:basedOn w:val="Fuentedeprrafopredeter"/>
    <w:uiPriority w:val="99"/>
    <w:semiHidden/>
    <w:unhideWhenUsed/>
    <w:rsid w:val="007C38E7"/>
    <w:rPr>
      <w:color w:val="800080" w:themeColor="followedHyperlink"/>
      <w:u w:val="single"/>
    </w:rPr>
  </w:style>
  <w:style w:type="character" w:customStyle="1" w:styleId="ej-keyword">
    <w:name w:val="ej-keyword"/>
    <w:basedOn w:val="Fuentedeprrafopredeter"/>
    <w:rsid w:val="005614F0"/>
  </w:style>
  <w:style w:type="character" w:customStyle="1" w:styleId="Ttulo3Car">
    <w:name w:val="Título 3 Car"/>
    <w:basedOn w:val="Fuentedeprrafopredeter"/>
    <w:link w:val="Ttulo3"/>
    <w:uiPriority w:val="9"/>
    <w:rsid w:val="005D1933"/>
    <w:rPr>
      <w:rFonts w:ascii="Times New Roman" w:hAnsi="Times New Roman" w:cs="Times New Roman"/>
      <w:b/>
      <w:bCs/>
      <w:sz w:val="27"/>
      <w:szCs w:val="27"/>
      <w:lang w:val="es-ES_tradnl" w:eastAsia="es-ES"/>
    </w:rPr>
  </w:style>
  <w:style w:type="paragraph" w:customStyle="1" w:styleId="p">
    <w:name w:val="p"/>
    <w:basedOn w:val="Normal"/>
    <w:rsid w:val="005D1933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0"/>
      <w:szCs w:val="20"/>
      <w:lang w:val="es-ES_tradnl"/>
    </w:rPr>
  </w:style>
  <w:style w:type="paragraph" w:customStyle="1" w:styleId="EndNoteBibliographyTitle">
    <w:name w:val="EndNote Bibliography Title"/>
    <w:basedOn w:val="Normal"/>
    <w:rsid w:val="0036220F"/>
    <w:pPr>
      <w:spacing w:after="0"/>
      <w:jc w:val="center"/>
    </w:pPr>
  </w:style>
  <w:style w:type="paragraph" w:customStyle="1" w:styleId="EndNoteBibliography">
    <w:name w:val="EndNote Bibliography"/>
    <w:basedOn w:val="Normal"/>
    <w:rsid w:val="0036220F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1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66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71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81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0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7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4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8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2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6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46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51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2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19</Pages>
  <Words>16159</Words>
  <Characters>88876</Characters>
  <Application>Microsoft Office Word</Application>
  <DocSecurity>0</DocSecurity>
  <Lines>740</Lines>
  <Paragraphs>209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Servicio Murciano de Salud</Company>
  <LinksUpToDate>false</LinksUpToDate>
  <CharactersWithSpaces>104826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Joaquin Garcia Arenas</dc:creator>
  <cp:keywords/>
  <dc:description/>
  <cp:lastModifiedBy>Claudio A. Rojas Jara</cp:lastModifiedBy>
  <cp:revision>3</cp:revision>
  <dcterms:created xsi:type="dcterms:W3CDTF">2020-02-10T20:35:00Z</dcterms:created>
  <dcterms:modified xsi:type="dcterms:W3CDTF">2020-02-11T17:11:00Z</dcterms:modified>
</cp:coreProperties>
</file>