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8E8" w:rsidRPr="00EE57C4" w:rsidRDefault="008842D5" w:rsidP="002005D4">
      <w:pPr>
        <w:spacing w:line="480" w:lineRule="auto"/>
        <w:contextualSpacing w:val="0"/>
        <w:jc w:val="center"/>
        <w:rPr>
          <w:rFonts w:ascii="Times New Roman" w:eastAsia="Times New Roman" w:hAnsi="Times New Roman" w:cs="Times New Roman"/>
          <w:b/>
          <w:sz w:val="24"/>
          <w:szCs w:val="24"/>
        </w:rPr>
      </w:pPr>
      <w:r w:rsidRPr="00EE57C4">
        <w:rPr>
          <w:rFonts w:ascii="Times New Roman" w:eastAsia="Times New Roman" w:hAnsi="Times New Roman" w:cs="Times New Roman"/>
          <w:b/>
          <w:sz w:val="24"/>
          <w:szCs w:val="24"/>
        </w:rPr>
        <w:t>A</w:t>
      </w:r>
      <w:r w:rsidR="007C540E" w:rsidRPr="00EE57C4">
        <w:rPr>
          <w:rFonts w:ascii="Times New Roman" w:eastAsia="Times New Roman" w:hAnsi="Times New Roman" w:cs="Times New Roman"/>
          <w:b/>
          <w:sz w:val="24"/>
          <w:szCs w:val="24"/>
        </w:rPr>
        <w:t>d</w:t>
      </w:r>
      <w:r w:rsidR="00F231A6" w:rsidRPr="00EE57C4">
        <w:rPr>
          <w:rFonts w:ascii="Times New Roman" w:eastAsia="Times New Roman" w:hAnsi="Times New Roman" w:cs="Times New Roman"/>
          <w:b/>
          <w:sz w:val="24"/>
          <w:szCs w:val="24"/>
        </w:rPr>
        <w:t>icción a la comida: un</w:t>
      </w:r>
      <w:r w:rsidR="00EC65A6" w:rsidRPr="00EE57C4">
        <w:rPr>
          <w:rFonts w:ascii="Times New Roman" w:eastAsia="Times New Roman" w:hAnsi="Times New Roman" w:cs="Times New Roman"/>
          <w:b/>
          <w:sz w:val="24"/>
          <w:szCs w:val="24"/>
        </w:rPr>
        <w:t>a revisión y</w:t>
      </w:r>
      <w:r w:rsidR="00F231A6" w:rsidRPr="00EE57C4">
        <w:rPr>
          <w:rFonts w:ascii="Times New Roman" w:eastAsia="Times New Roman" w:hAnsi="Times New Roman" w:cs="Times New Roman"/>
          <w:b/>
          <w:sz w:val="24"/>
          <w:szCs w:val="24"/>
        </w:rPr>
        <w:t xml:space="preserve"> aná</w:t>
      </w:r>
      <w:r w:rsidR="007C540E" w:rsidRPr="00EE57C4">
        <w:rPr>
          <w:rFonts w:ascii="Times New Roman" w:eastAsia="Times New Roman" w:hAnsi="Times New Roman" w:cs="Times New Roman"/>
          <w:b/>
          <w:sz w:val="24"/>
          <w:szCs w:val="24"/>
        </w:rPr>
        <w:t>lisis de la evidencia</w:t>
      </w:r>
    </w:p>
    <w:p w:rsidR="005B06DF" w:rsidRPr="00EE57C4" w:rsidRDefault="005B06DF" w:rsidP="002005D4">
      <w:pPr>
        <w:spacing w:line="480" w:lineRule="auto"/>
        <w:contextualSpacing w:val="0"/>
        <w:jc w:val="center"/>
        <w:rPr>
          <w:rFonts w:ascii="Times New Roman" w:eastAsia="Times New Roman" w:hAnsi="Times New Roman" w:cs="Times New Roman"/>
          <w:b/>
          <w:sz w:val="24"/>
          <w:szCs w:val="24"/>
          <w:lang w:val="en-US"/>
        </w:rPr>
      </w:pPr>
      <w:r w:rsidRPr="00EE57C4">
        <w:rPr>
          <w:rFonts w:ascii="Times New Roman" w:eastAsia="Times New Roman" w:hAnsi="Times New Roman" w:cs="Times New Roman"/>
          <w:b/>
          <w:sz w:val="24"/>
          <w:szCs w:val="24"/>
          <w:lang w:val="en-US"/>
        </w:rPr>
        <w:t>Food addiction: a review and analysis of the evidence</w:t>
      </w:r>
    </w:p>
    <w:p w:rsidR="000E739C" w:rsidRPr="00EE57C4" w:rsidRDefault="000E739C" w:rsidP="002005D4">
      <w:pPr>
        <w:spacing w:line="480" w:lineRule="auto"/>
        <w:contextualSpacing w:val="0"/>
        <w:jc w:val="center"/>
        <w:rPr>
          <w:rFonts w:ascii="Times New Roman" w:eastAsia="Times New Roman" w:hAnsi="Times New Roman" w:cs="Times New Roman"/>
          <w:sz w:val="24"/>
          <w:szCs w:val="24"/>
          <w:lang w:val="en-US"/>
        </w:rPr>
      </w:pPr>
    </w:p>
    <w:p w:rsidR="006E2480" w:rsidRPr="00EE57C4" w:rsidRDefault="006E2480" w:rsidP="002005D4">
      <w:pPr>
        <w:spacing w:line="480" w:lineRule="auto"/>
        <w:contextualSpacing w:val="0"/>
        <w:jc w:val="center"/>
        <w:rPr>
          <w:rFonts w:ascii="Times New Roman" w:eastAsia="Times New Roman" w:hAnsi="Times New Roman" w:cs="Times New Roman"/>
          <w:sz w:val="24"/>
          <w:szCs w:val="24"/>
          <w:lang w:val="pt-BR"/>
        </w:rPr>
      </w:pPr>
      <w:r w:rsidRPr="00EE57C4">
        <w:rPr>
          <w:rFonts w:ascii="Times New Roman" w:eastAsia="Times New Roman" w:hAnsi="Times New Roman" w:cs="Times New Roman"/>
          <w:sz w:val="24"/>
          <w:szCs w:val="24"/>
          <w:lang w:val="pt-BR"/>
        </w:rPr>
        <w:t>Claudio Rojas-Jara</w:t>
      </w:r>
      <w:r w:rsidR="007F4A77" w:rsidRPr="00EE57C4">
        <w:rPr>
          <w:rStyle w:val="Refdenotaalpie"/>
          <w:rFonts w:ascii="Times New Roman" w:eastAsia="Times New Roman" w:hAnsi="Times New Roman" w:cs="Times New Roman"/>
          <w:sz w:val="24"/>
          <w:szCs w:val="24"/>
        </w:rPr>
        <w:footnoteReference w:id="1"/>
      </w:r>
      <w:r w:rsidR="007F4A77" w:rsidRPr="00EE57C4">
        <w:rPr>
          <w:rFonts w:ascii="Times New Roman" w:eastAsia="Times New Roman" w:hAnsi="Times New Roman" w:cs="Times New Roman"/>
          <w:sz w:val="24"/>
          <w:szCs w:val="24"/>
          <w:lang w:val="pt-BR"/>
        </w:rPr>
        <w:t>*</w:t>
      </w:r>
    </w:p>
    <w:p w:rsidR="000A1C0D" w:rsidRPr="00EE57C4" w:rsidRDefault="000A1C0D" w:rsidP="002005D4">
      <w:pPr>
        <w:spacing w:line="480" w:lineRule="auto"/>
        <w:contextualSpacing w:val="0"/>
        <w:jc w:val="center"/>
        <w:rPr>
          <w:rFonts w:ascii="Times New Roman" w:eastAsia="Times New Roman" w:hAnsi="Times New Roman" w:cs="Times New Roman"/>
          <w:sz w:val="24"/>
          <w:szCs w:val="24"/>
          <w:lang w:val="pt-BR"/>
        </w:rPr>
      </w:pPr>
      <w:r w:rsidRPr="00EE57C4">
        <w:rPr>
          <w:rFonts w:ascii="Times New Roman" w:eastAsia="Times New Roman" w:hAnsi="Times New Roman" w:cs="Times New Roman"/>
          <w:sz w:val="24"/>
          <w:szCs w:val="24"/>
          <w:lang w:val="pt-BR"/>
        </w:rPr>
        <w:t>Roberto Polanco-Carrasco**</w:t>
      </w:r>
    </w:p>
    <w:p w:rsidR="00FE48E8" w:rsidRPr="00EE57C4" w:rsidRDefault="00B17782" w:rsidP="002005D4">
      <w:pPr>
        <w:spacing w:line="480" w:lineRule="auto"/>
        <w:contextualSpacing w:val="0"/>
        <w:jc w:val="center"/>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Catalina Montenegro</w:t>
      </w:r>
      <w:r w:rsidR="007F4A77" w:rsidRPr="00EE57C4">
        <w:rPr>
          <w:rFonts w:ascii="Times New Roman" w:eastAsia="Times New Roman" w:hAnsi="Times New Roman" w:cs="Times New Roman"/>
          <w:sz w:val="24"/>
          <w:szCs w:val="24"/>
        </w:rPr>
        <w:t>*</w:t>
      </w:r>
    </w:p>
    <w:p w:rsidR="00FE48E8" w:rsidRPr="00EE57C4" w:rsidRDefault="00B17782" w:rsidP="002005D4">
      <w:pPr>
        <w:spacing w:line="480" w:lineRule="auto"/>
        <w:contextualSpacing w:val="0"/>
        <w:jc w:val="center"/>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Cristian Morales</w:t>
      </w:r>
      <w:r w:rsidR="007F4A77" w:rsidRPr="00EE57C4">
        <w:rPr>
          <w:rFonts w:ascii="Times New Roman" w:eastAsia="Times New Roman" w:hAnsi="Times New Roman" w:cs="Times New Roman"/>
          <w:sz w:val="24"/>
          <w:szCs w:val="24"/>
        </w:rPr>
        <w:t>*</w:t>
      </w:r>
    </w:p>
    <w:p w:rsidR="00FE48E8" w:rsidRPr="00EE57C4" w:rsidRDefault="00B17782" w:rsidP="002005D4">
      <w:pPr>
        <w:spacing w:line="480" w:lineRule="auto"/>
        <w:contextualSpacing w:val="0"/>
        <w:jc w:val="center"/>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Karla Retamal</w:t>
      </w:r>
      <w:r w:rsidR="007F4A77" w:rsidRPr="00EE57C4">
        <w:rPr>
          <w:rFonts w:ascii="Times New Roman" w:eastAsia="Times New Roman" w:hAnsi="Times New Roman" w:cs="Times New Roman"/>
          <w:sz w:val="24"/>
          <w:szCs w:val="24"/>
        </w:rPr>
        <w:t>*</w:t>
      </w:r>
      <w:bookmarkStart w:id="0" w:name="_GoBack"/>
      <w:bookmarkEnd w:id="0"/>
    </w:p>
    <w:p w:rsidR="00FE48E8" w:rsidRPr="00EE57C4" w:rsidRDefault="00B17782" w:rsidP="002005D4">
      <w:pPr>
        <w:spacing w:line="480" w:lineRule="auto"/>
        <w:contextualSpacing w:val="0"/>
        <w:jc w:val="center"/>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Nicole Rivano</w:t>
      </w:r>
      <w:r w:rsidR="007F4A77" w:rsidRPr="00EE57C4">
        <w:rPr>
          <w:rFonts w:ascii="Times New Roman" w:eastAsia="Times New Roman" w:hAnsi="Times New Roman" w:cs="Times New Roman"/>
          <w:sz w:val="24"/>
          <w:szCs w:val="24"/>
        </w:rPr>
        <w:t>*</w:t>
      </w:r>
    </w:p>
    <w:p w:rsidR="00FE48E8" w:rsidRPr="00EE57C4" w:rsidRDefault="00B17782" w:rsidP="002005D4">
      <w:pPr>
        <w:spacing w:line="480" w:lineRule="auto"/>
        <w:contextualSpacing w:val="0"/>
        <w:jc w:val="center"/>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Javiera Sepúlveda</w:t>
      </w:r>
      <w:r w:rsidR="007F4A77" w:rsidRPr="00EE57C4">
        <w:rPr>
          <w:rFonts w:ascii="Times New Roman" w:eastAsia="Times New Roman" w:hAnsi="Times New Roman" w:cs="Times New Roman"/>
          <w:sz w:val="24"/>
          <w:szCs w:val="24"/>
        </w:rPr>
        <w:t>*</w:t>
      </w:r>
    </w:p>
    <w:p w:rsidR="009A33B0" w:rsidRPr="00EE57C4" w:rsidRDefault="009A33B0" w:rsidP="002005D4">
      <w:pPr>
        <w:spacing w:line="480" w:lineRule="auto"/>
        <w:contextualSpacing w:val="0"/>
        <w:jc w:val="center"/>
        <w:rPr>
          <w:rFonts w:ascii="Times New Roman" w:eastAsia="Times New Roman" w:hAnsi="Times New Roman" w:cs="Times New Roman"/>
          <w:i/>
          <w:sz w:val="24"/>
          <w:szCs w:val="24"/>
        </w:rPr>
      </w:pPr>
    </w:p>
    <w:p w:rsidR="006E2480" w:rsidRPr="00EE57C4" w:rsidRDefault="007F4A77" w:rsidP="002005D4">
      <w:pPr>
        <w:spacing w:line="480" w:lineRule="auto"/>
        <w:contextualSpacing w:val="0"/>
        <w:jc w:val="center"/>
        <w:rPr>
          <w:rFonts w:ascii="Times New Roman" w:eastAsia="Times New Roman" w:hAnsi="Times New Roman" w:cs="Times New Roman"/>
          <w:i/>
          <w:sz w:val="24"/>
          <w:szCs w:val="24"/>
        </w:rPr>
      </w:pPr>
      <w:r w:rsidRPr="00EE57C4">
        <w:rPr>
          <w:rFonts w:ascii="Times New Roman" w:eastAsia="Times New Roman" w:hAnsi="Times New Roman" w:cs="Times New Roman"/>
          <w:i/>
          <w:sz w:val="24"/>
          <w:szCs w:val="24"/>
        </w:rPr>
        <w:t>*</w:t>
      </w:r>
      <w:r w:rsidR="006E2480" w:rsidRPr="00EE57C4">
        <w:rPr>
          <w:rFonts w:ascii="Times New Roman" w:eastAsia="Times New Roman" w:hAnsi="Times New Roman" w:cs="Times New Roman"/>
          <w:i/>
          <w:sz w:val="24"/>
          <w:szCs w:val="24"/>
        </w:rPr>
        <w:t>Universidad Católica del Maule</w:t>
      </w:r>
      <w:r w:rsidRPr="00EE57C4">
        <w:rPr>
          <w:rFonts w:ascii="Times New Roman" w:eastAsia="Times New Roman" w:hAnsi="Times New Roman" w:cs="Times New Roman"/>
          <w:i/>
          <w:sz w:val="24"/>
          <w:szCs w:val="24"/>
        </w:rPr>
        <w:t>, Chile</w:t>
      </w:r>
    </w:p>
    <w:p w:rsidR="006E2480" w:rsidRPr="00EE57C4" w:rsidRDefault="000A1C0D" w:rsidP="000A1C0D">
      <w:pPr>
        <w:spacing w:line="480" w:lineRule="auto"/>
        <w:contextualSpacing w:val="0"/>
        <w:jc w:val="center"/>
        <w:rPr>
          <w:rFonts w:ascii="Times New Roman" w:eastAsia="Times New Roman" w:hAnsi="Times New Roman" w:cs="Times New Roman"/>
          <w:b/>
          <w:sz w:val="24"/>
          <w:szCs w:val="24"/>
        </w:rPr>
      </w:pPr>
      <w:r w:rsidRPr="00EE57C4">
        <w:rPr>
          <w:rFonts w:ascii="Times New Roman" w:eastAsia="Times New Roman" w:hAnsi="Times New Roman" w:cs="Times New Roman"/>
          <w:sz w:val="24"/>
          <w:szCs w:val="24"/>
        </w:rPr>
        <w:t>**</w:t>
      </w:r>
      <w:r w:rsidR="00623654" w:rsidRPr="00EE57C4">
        <w:rPr>
          <w:rFonts w:ascii="Times New Roman" w:eastAsia="Times New Roman" w:hAnsi="Times New Roman" w:cs="Times New Roman"/>
          <w:i/>
          <w:sz w:val="24"/>
          <w:szCs w:val="24"/>
        </w:rPr>
        <w:t>Asociación Chilena de Revistas Científicas de Psicología</w:t>
      </w:r>
    </w:p>
    <w:p w:rsidR="006E2480" w:rsidRPr="00EE57C4" w:rsidRDefault="006E2480" w:rsidP="002005D4">
      <w:pPr>
        <w:spacing w:line="480" w:lineRule="auto"/>
        <w:contextualSpacing w:val="0"/>
        <w:rPr>
          <w:rFonts w:ascii="Times New Roman" w:eastAsia="Times New Roman" w:hAnsi="Times New Roman" w:cs="Times New Roman"/>
          <w:b/>
          <w:sz w:val="24"/>
          <w:szCs w:val="24"/>
        </w:rPr>
      </w:pPr>
    </w:p>
    <w:p w:rsidR="006E2480" w:rsidRPr="00EE57C4" w:rsidRDefault="006E2480" w:rsidP="002005D4">
      <w:pPr>
        <w:spacing w:line="480" w:lineRule="auto"/>
        <w:contextualSpacing w:val="0"/>
        <w:rPr>
          <w:rFonts w:ascii="Times New Roman" w:eastAsia="Times New Roman" w:hAnsi="Times New Roman" w:cs="Times New Roman"/>
          <w:b/>
          <w:sz w:val="24"/>
          <w:szCs w:val="24"/>
        </w:rPr>
      </w:pPr>
    </w:p>
    <w:p w:rsidR="006E2480" w:rsidRPr="00EE57C4" w:rsidRDefault="006E2480" w:rsidP="002005D4">
      <w:pPr>
        <w:spacing w:line="480" w:lineRule="auto"/>
        <w:contextualSpacing w:val="0"/>
        <w:rPr>
          <w:rFonts w:ascii="Times New Roman" w:eastAsia="Times New Roman" w:hAnsi="Times New Roman" w:cs="Times New Roman"/>
          <w:b/>
          <w:sz w:val="24"/>
          <w:szCs w:val="24"/>
        </w:rPr>
      </w:pPr>
    </w:p>
    <w:p w:rsidR="006E2480" w:rsidRPr="00EE57C4" w:rsidRDefault="006E2480" w:rsidP="002005D4">
      <w:pPr>
        <w:spacing w:line="480" w:lineRule="auto"/>
        <w:contextualSpacing w:val="0"/>
        <w:rPr>
          <w:rFonts w:ascii="Times New Roman" w:eastAsia="Times New Roman" w:hAnsi="Times New Roman" w:cs="Times New Roman"/>
          <w:b/>
          <w:sz w:val="24"/>
          <w:szCs w:val="24"/>
        </w:rPr>
      </w:pPr>
    </w:p>
    <w:p w:rsidR="006E2480" w:rsidRPr="00EE57C4" w:rsidRDefault="006E2480" w:rsidP="002005D4">
      <w:pPr>
        <w:spacing w:line="480" w:lineRule="auto"/>
        <w:contextualSpacing w:val="0"/>
        <w:rPr>
          <w:rFonts w:ascii="Times New Roman" w:eastAsia="Times New Roman" w:hAnsi="Times New Roman" w:cs="Times New Roman"/>
          <w:b/>
          <w:sz w:val="24"/>
          <w:szCs w:val="24"/>
        </w:rPr>
      </w:pPr>
    </w:p>
    <w:p w:rsidR="006E2480" w:rsidRPr="00EE57C4" w:rsidRDefault="006E2480" w:rsidP="002005D4">
      <w:pPr>
        <w:spacing w:line="480" w:lineRule="auto"/>
        <w:contextualSpacing w:val="0"/>
        <w:rPr>
          <w:rFonts w:ascii="Times New Roman" w:eastAsia="Times New Roman" w:hAnsi="Times New Roman" w:cs="Times New Roman"/>
          <w:b/>
          <w:sz w:val="24"/>
          <w:szCs w:val="24"/>
        </w:rPr>
      </w:pPr>
    </w:p>
    <w:p w:rsidR="006E2480" w:rsidRDefault="006E2480" w:rsidP="002005D4">
      <w:pPr>
        <w:spacing w:line="480" w:lineRule="auto"/>
        <w:contextualSpacing w:val="0"/>
        <w:rPr>
          <w:rFonts w:ascii="Times New Roman" w:eastAsia="Times New Roman" w:hAnsi="Times New Roman" w:cs="Times New Roman"/>
          <w:b/>
          <w:sz w:val="24"/>
          <w:szCs w:val="24"/>
        </w:rPr>
      </w:pPr>
    </w:p>
    <w:p w:rsidR="00EE57C4" w:rsidRPr="00EE57C4" w:rsidRDefault="00EE57C4" w:rsidP="002005D4">
      <w:pPr>
        <w:spacing w:line="480" w:lineRule="auto"/>
        <w:contextualSpacing w:val="0"/>
        <w:rPr>
          <w:rFonts w:ascii="Times New Roman" w:eastAsia="Times New Roman" w:hAnsi="Times New Roman" w:cs="Times New Roman"/>
          <w:b/>
          <w:sz w:val="24"/>
          <w:szCs w:val="24"/>
        </w:rPr>
      </w:pPr>
    </w:p>
    <w:p w:rsidR="006E2480" w:rsidRPr="00EE57C4" w:rsidRDefault="006E2480" w:rsidP="002005D4">
      <w:pPr>
        <w:spacing w:line="480" w:lineRule="auto"/>
        <w:contextualSpacing w:val="0"/>
        <w:rPr>
          <w:rFonts w:ascii="Times New Roman" w:eastAsia="Times New Roman" w:hAnsi="Times New Roman" w:cs="Times New Roman"/>
          <w:b/>
          <w:sz w:val="24"/>
          <w:szCs w:val="24"/>
        </w:rPr>
      </w:pPr>
    </w:p>
    <w:p w:rsidR="00FE48E8" w:rsidRPr="00EE57C4" w:rsidRDefault="00B17782" w:rsidP="00DC0A71">
      <w:pPr>
        <w:spacing w:line="480" w:lineRule="auto"/>
        <w:contextualSpacing w:val="0"/>
        <w:jc w:val="center"/>
        <w:rPr>
          <w:rFonts w:ascii="Times New Roman" w:eastAsia="Times New Roman" w:hAnsi="Times New Roman" w:cs="Times New Roman"/>
          <w:b/>
          <w:sz w:val="24"/>
          <w:szCs w:val="24"/>
        </w:rPr>
      </w:pPr>
      <w:r w:rsidRPr="00EE57C4">
        <w:rPr>
          <w:rFonts w:ascii="Times New Roman" w:eastAsia="Times New Roman" w:hAnsi="Times New Roman" w:cs="Times New Roman"/>
          <w:b/>
          <w:sz w:val="24"/>
          <w:szCs w:val="24"/>
        </w:rPr>
        <w:lastRenderedPageBreak/>
        <w:t>R</w:t>
      </w:r>
      <w:r w:rsidR="007C0769" w:rsidRPr="00EE57C4">
        <w:rPr>
          <w:rFonts w:ascii="Times New Roman" w:eastAsia="Times New Roman" w:hAnsi="Times New Roman" w:cs="Times New Roman"/>
          <w:b/>
          <w:sz w:val="24"/>
          <w:szCs w:val="24"/>
        </w:rPr>
        <w:t>esumen</w:t>
      </w:r>
    </w:p>
    <w:p w:rsidR="007C0769" w:rsidRPr="00EE57C4" w:rsidRDefault="000D047A" w:rsidP="00B41818">
      <w:pPr>
        <w:spacing w:line="480" w:lineRule="auto"/>
        <w:contextualSpacing w:val="0"/>
        <w:rPr>
          <w:rFonts w:ascii="Times New Roman" w:eastAsia="Times New Roman" w:hAnsi="Times New Roman" w:cs="Times New Roman"/>
          <w:sz w:val="24"/>
          <w:szCs w:val="24"/>
          <w:lang w:val="es-ES"/>
        </w:rPr>
      </w:pPr>
      <w:r w:rsidRPr="00EE57C4">
        <w:rPr>
          <w:rFonts w:ascii="Times New Roman" w:eastAsia="Times New Roman" w:hAnsi="Times New Roman" w:cs="Times New Roman"/>
          <w:sz w:val="24"/>
          <w:szCs w:val="24"/>
        </w:rPr>
        <w:t>El</w:t>
      </w:r>
      <w:r w:rsidR="00FF0BD9" w:rsidRPr="00EE57C4">
        <w:rPr>
          <w:rFonts w:ascii="Times New Roman" w:eastAsia="Times New Roman" w:hAnsi="Times New Roman" w:cs="Times New Roman"/>
          <w:sz w:val="24"/>
          <w:szCs w:val="24"/>
          <w:lang w:val="es-ES"/>
        </w:rPr>
        <w:t xml:space="preserve"> presente </w:t>
      </w:r>
      <w:r w:rsidR="007C0769" w:rsidRPr="00EE57C4">
        <w:rPr>
          <w:rFonts w:ascii="Times New Roman" w:eastAsia="Times New Roman" w:hAnsi="Times New Roman" w:cs="Times New Roman"/>
          <w:sz w:val="24"/>
          <w:szCs w:val="24"/>
          <w:lang w:val="es-ES"/>
        </w:rPr>
        <w:t xml:space="preserve">estudio </w:t>
      </w:r>
      <w:r w:rsidR="00FF0BD9" w:rsidRPr="00EE57C4">
        <w:rPr>
          <w:rFonts w:ascii="Times New Roman" w:eastAsia="Times New Roman" w:hAnsi="Times New Roman" w:cs="Times New Roman"/>
          <w:sz w:val="24"/>
          <w:szCs w:val="24"/>
          <w:lang w:val="es-ES"/>
        </w:rPr>
        <w:t>se propone</w:t>
      </w:r>
      <w:r w:rsidR="007C0769" w:rsidRPr="00EE57C4">
        <w:rPr>
          <w:rFonts w:ascii="Times New Roman" w:eastAsia="Times New Roman" w:hAnsi="Times New Roman" w:cs="Times New Roman"/>
          <w:sz w:val="24"/>
          <w:szCs w:val="24"/>
          <w:lang w:val="es-ES"/>
        </w:rPr>
        <w:t xml:space="preserve"> revisar y analizar la evidencia actual sobre la adicción a </w:t>
      </w:r>
      <w:r w:rsidR="004165CE" w:rsidRPr="00EE57C4">
        <w:rPr>
          <w:rFonts w:ascii="Times New Roman" w:eastAsia="Times New Roman" w:hAnsi="Times New Roman" w:cs="Times New Roman"/>
          <w:sz w:val="24"/>
          <w:szCs w:val="24"/>
          <w:lang w:val="es-ES"/>
        </w:rPr>
        <w:t>la comida y sus características</w:t>
      </w:r>
      <w:r w:rsidR="007C0769" w:rsidRPr="00EE57C4">
        <w:rPr>
          <w:rFonts w:ascii="Times New Roman" w:eastAsia="Times New Roman" w:hAnsi="Times New Roman" w:cs="Times New Roman"/>
          <w:sz w:val="24"/>
          <w:szCs w:val="24"/>
          <w:lang w:val="es-ES"/>
        </w:rPr>
        <w:t>.</w:t>
      </w:r>
      <w:r w:rsidR="004165CE" w:rsidRPr="00EE57C4">
        <w:rPr>
          <w:rFonts w:ascii="Times New Roman" w:eastAsia="Times New Roman" w:hAnsi="Times New Roman" w:cs="Times New Roman"/>
          <w:sz w:val="24"/>
          <w:szCs w:val="24"/>
          <w:lang w:val="es-ES"/>
        </w:rPr>
        <w:t xml:space="preserve"> </w:t>
      </w:r>
      <w:r w:rsidR="0011155B" w:rsidRPr="00EE57C4">
        <w:rPr>
          <w:rFonts w:ascii="Times New Roman" w:eastAsia="Times New Roman" w:hAnsi="Times New Roman" w:cs="Times New Roman"/>
          <w:sz w:val="24"/>
          <w:szCs w:val="24"/>
          <w:lang w:val="es-ES"/>
        </w:rPr>
        <w:t xml:space="preserve">Para ello, </w:t>
      </w:r>
      <w:r w:rsidR="007C0769" w:rsidRPr="00EE57C4">
        <w:rPr>
          <w:rFonts w:ascii="Times New Roman" w:eastAsia="Times New Roman" w:hAnsi="Times New Roman" w:cs="Times New Roman"/>
          <w:sz w:val="24"/>
          <w:szCs w:val="24"/>
          <w:lang w:val="es-ES"/>
        </w:rPr>
        <w:t xml:space="preserve">se llevó a cabo una revisión sistemática de las publicaciones </w:t>
      </w:r>
      <w:r w:rsidR="004165CE" w:rsidRPr="00EE57C4">
        <w:rPr>
          <w:rFonts w:ascii="Times New Roman" w:eastAsia="Times New Roman" w:hAnsi="Times New Roman" w:cs="Times New Roman"/>
          <w:sz w:val="24"/>
          <w:szCs w:val="24"/>
          <w:lang w:val="es-ES"/>
        </w:rPr>
        <w:t>científicas disponibles en la</w:t>
      </w:r>
      <w:r w:rsidR="002B73EB" w:rsidRPr="00EE57C4">
        <w:rPr>
          <w:rFonts w:ascii="Times New Roman" w:eastAsia="Times New Roman" w:hAnsi="Times New Roman" w:cs="Times New Roman"/>
          <w:sz w:val="24"/>
          <w:szCs w:val="24"/>
          <w:lang w:val="es-ES"/>
        </w:rPr>
        <w:t xml:space="preserve"> base</w:t>
      </w:r>
      <w:r w:rsidR="007C0769" w:rsidRPr="00EE57C4">
        <w:rPr>
          <w:rFonts w:ascii="Times New Roman" w:eastAsia="Times New Roman" w:hAnsi="Times New Roman" w:cs="Times New Roman"/>
          <w:sz w:val="24"/>
          <w:szCs w:val="24"/>
          <w:lang w:val="es-ES"/>
        </w:rPr>
        <w:t xml:space="preserve"> de datos </w:t>
      </w:r>
      <w:proofErr w:type="spellStart"/>
      <w:r w:rsidR="004165CE" w:rsidRPr="00EE57C4">
        <w:rPr>
          <w:rFonts w:ascii="Times New Roman" w:eastAsia="Times New Roman" w:hAnsi="Times New Roman" w:cs="Times New Roman"/>
          <w:i/>
          <w:sz w:val="24"/>
          <w:szCs w:val="24"/>
          <w:lang w:val="es-ES"/>
        </w:rPr>
        <w:t>Scopus</w:t>
      </w:r>
      <w:proofErr w:type="spellEnd"/>
      <w:r w:rsidR="007C0769" w:rsidRPr="00EE57C4">
        <w:rPr>
          <w:rFonts w:ascii="Times New Roman" w:eastAsia="Times New Roman" w:hAnsi="Times New Roman" w:cs="Times New Roman"/>
          <w:sz w:val="24"/>
          <w:szCs w:val="24"/>
          <w:lang w:val="es-ES"/>
        </w:rPr>
        <w:t>,</w:t>
      </w:r>
      <w:r w:rsidR="004165CE" w:rsidRPr="00EE57C4">
        <w:rPr>
          <w:rFonts w:ascii="Times New Roman" w:eastAsia="Times New Roman" w:hAnsi="Times New Roman" w:cs="Times New Roman"/>
          <w:sz w:val="24"/>
          <w:szCs w:val="24"/>
          <w:lang w:val="es-ES"/>
        </w:rPr>
        <w:t xml:space="preserve"> en el periodo 2013</w:t>
      </w:r>
      <w:r w:rsidR="007C0769" w:rsidRPr="00EE57C4">
        <w:rPr>
          <w:rFonts w:ascii="Times New Roman" w:eastAsia="Times New Roman" w:hAnsi="Times New Roman" w:cs="Times New Roman"/>
          <w:sz w:val="24"/>
          <w:szCs w:val="24"/>
          <w:lang w:val="es-ES"/>
        </w:rPr>
        <w:t xml:space="preserve">-2017, sobre </w:t>
      </w:r>
      <w:r w:rsidR="00315161" w:rsidRPr="00EE57C4">
        <w:rPr>
          <w:rFonts w:ascii="Times New Roman" w:eastAsia="Times New Roman" w:hAnsi="Times New Roman" w:cs="Times New Roman"/>
          <w:sz w:val="24"/>
          <w:szCs w:val="24"/>
          <w:lang w:val="es-ES"/>
        </w:rPr>
        <w:t>la adicción a la comida</w:t>
      </w:r>
      <w:r w:rsidR="007C0769" w:rsidRPr="00EE57C4">
        <w:rPr>
          <w:rFonts w:ascii="Times New Roman" w:eastAsia="Times New Roman" w:hAnsi="Times New Roman" w:cs="Times New Roman"/>
          <w:sz w:val="24"/>
          <w:szCs w:val="24"/>
          <w:lang w:val="es-ES"/>
        </w:rPr>
        <w:t xml:space="preserve">. </w:t>
      </w:r>
      <w:r w:rsidR="0011155B" w:rsidRPr="00EE57C4">
        <w:rPr>
          <w:rFonts w:ascii="Times New Roman" w:eastAsia="Times New Roman" w:hAnsi="Times New Roman" w:cs="Times New Roman"/>
          <w:sz w:val="24"/>
          <w:szCs w:val="24"/>
          <w:lang w:val="es-ES"/>
        </w:rPr>
        <w:t xml:space="preserve">Los resultados revelan </w:t>
      </w:r>
      <w:r w:rsidR="00315161" w:rsidRPr="00EE57C4">
        <w:rPr>
          <w:rFonts w:ascii="Times New Roman" w:eastAsia="Times New Roman" w:hAnsi="Times New Roman" w:cs="Times New Roman"/>
          <w:sz w:val="24"/>
          <w:szCs w:val="24"/>
          <w:lang w:val="es-ES"/>
        </w:rPr>
        <w:t xml:space="preserve">un </w:t>
      </w:r>
      <w:r w:rsidR="00066146" w:rsidRPr="00EE57C4">
        <w:rPr>
          <w:rFonts w:ascii="Times New Roman" w:eastAsia="Times New Roman" w:hAnsi="Times New Roman" w:cs="Times New Roman"/>
          <w:sz w:val="24"/>
          <w:szCs w:val="24"/>
          <w:lang w:val="es-ES"/>
        </w:rPr>
        <w:t xml:space="preserve">interés </w:t>
      </w:r>
      <w:r w:rsidR="00315161" w:rsidRPr="00EE57C4">
        <w:rPr>
          <w:rFonts w:ascii="Times New Roman" w:eastAsia="Times New Roman" w:hAnsi="Times New Roman" w:cs="Times New Roman"/>
          <w:sz w:val="24"/>
          <w:szCs w:val="24"/>
          <w:lang w:val="es-ES"/>
        </w:rPr>
        <w:t>creciente por la investigaci</w:t>
      </w:r>
      <w:r w:rsidR="00066146" w:rsidRPr="00EE57C4">
        <w:rPr>
          <w:rFonts w:ascii="Times New Roman" w:eastAsia="Times New Roman" w:hAnsi="Times New Roman" w:cs="Times New Roman"/>
          <w:sz w:val="24"/>
          <w:szCs w:val="24"/>
          <w:lang w:val="es-ES"/>
        </w:rPr>
        <w:t xml:space="preserve">ón sobre </w:t>
      </w:r>
      <w:r w:rsidR="00315161" w:rsidRPr="00EE57C4">
        <w:rPr>
          <w:rFonts w:ascii="Times New Roman" w:eastAsia="Times New Roman" w:hAnsi="Times New Roman" w:cs="Times New Roman"/>
          <w:sz w:val="24"/>
          <w:szCs w:val="24"/>
          <w:lang w:val="es-ES"/>
        </w:rPr>
        <w:t xml:space="preserve">adicción a la comida y, principalmente, por establecer relaciones entre </w:t>
      </w:r>
      <w:r w:rsidR="00066146" w:rsidRPr="00EE57C4">
        <w:rPr>
          <w:rFonts w:ascii="Times New Roman" w:eastAsia="Times New Roman" w:hAnsi="Times New Roman" w:cs="Times New Roman"/>
          <w:sz w:val="24"/>
          <w:szCs w:val="24"/>
          <w:lang w:val="es-ES"/>
        </w:rPr>
        <w:t>ella y</w:t>
      </w:r>
      <w:r w:rsidR="00315161" w:rsidRPr="00EE57C4">
        <w:rPr>
          <w:rFonts w:ascii="Times New Roman" w:eastAsia="Times New Roman" w:hAnsi="Times New Roman" w:cs="Times New Roman"/>
          <w:sz w:val="24"/>
          <w:szCs w:val="24"/>
          <w:lang w:val="es-ES"/>
        </w:rPr>
        <w:t xml:space="preserve"> otras condiciones </w:t>
      </w:r>
      <w:r w:rsidR="00066146" w:rsidRPr="00EE57C4">
        <w:rPr>
          <w:rFonts w:ascii="Times New Roman" w:eastAsia="Times New Roman" w:hAnsi="Times New Roman" w:cs="Times New Roman"/>
          <w:sz w:val="24"/>
          <w:szCs w:val="24"/>
          <w:lang w:val="es-ES"/>
        </w:rPr>
        <w:t>de salud</w:t>
      </w:r>
      <w:r w:rsidR="007C0769" w:rsidRPr="00EE57C4">
        <w:rPr>
          <w:rFonts w:ascii="Times New Roman" w:eastAsia="Times New Roman" w:hAnsi="Times New Roman" w:cs="Times New Roman"/>
          <w:sz w:val="24"/>
          <w:szCs w:val="24"/>
          <w:lang w:val="es-ES"/>
        </w:rPr>
        <w:t xml:space="preserve">. </w:t>
      </w:r>
      <w:r w:rsidR="00315161" w:rsidRPr="00EE57C4">
        <w:rPr>
          <w:rFonts w:ascii="Times New Roman" w:eastAsia="Times New Roman" w:hAnsi="Times New Roman" w:cs="Times New Roman"/>
          <w:sz w:val="24"/>
          <w:szCs w:val="24"/>
          <w:lang w:val="es-ES"/>
        </w:rPr>
        <w:t>La escala YFAS cuenta con un gran n</w:t>
      </w:r>
      <w:r w:rsidR="0001261F" w:rsidRPr="00EE57C4">
        <w:rPr>
          <w:rFonts w:ascii="Times New Roman" w:eastAsia="Times New Roman" w:hAnsi="Times New Roman" w:cs="Times New Roman"/>
          <w:sz w:val="24"/>
          <w:szCs w:val="24"/>
          <w:lang w:val="es-ES"/>
        </w:rPr>
        <w:t>úmero de estudios empíricos</w:t>
      </w:r>
      <w:r w:rsidR="00315161" w:rsidRPr="00EE57C4">
        <w:rPr>
          <w:rFonts w:ascii="Times New Roman" w:eastAsia="Times New Roman" w:hAnsi="Times New Roman" w:cs="Times New Roman"/>
          <w:sz w:val="24"/>
          <w:szCs w:val="24"/>
          <w:lang w:val="es-ES"/>
        </w:rPr>
        <w:t xml:space="preserve"> que </w:t>
      </w:r>
      <w:r w:rsidR="0001261F" w:rsidRPr="00EE57C4">
        <w:rPr>
          <w:rFonts w:ascii="Times New Roman" w:eastAsia="Times New Roman" w:hAnsi="Times New Roman" w:cs="Times New Roman"/>
          <w:sz w:val="24"/>
          <w:szCs w:val="24"/>
          <w:lang w:val="es-ES"/>
        </w:rPr>
        <w:t>avalan su uso en la medición de</w:t>
      </w:r>
      <w:r w:rsidR="002B73EB" w:rsidRPr="00EE57C4">
        <w:rPr>
          <w:rFonts w:ascii="Times New Roman" w:eastAsia="Times New Roman" w:hAnsi="Times New Roman" w:cs="Times New Roman"/>
          <w:sz w:val="24"/>
          <w:szCs w:val="24"/>
          <w:lang w:val="es-ES"/>
        </w:rPr>
        <w:t xml:space="preserve"> este tipo de adicción</w:t>
      </w:r>
      <w:r w:rsidR="00315161" w:rsidRPr="00EE57C4">
        <w:rPr>
          <w:rFonts w:ascii="Times New Roman" w:eastAsia="Times New Roman" w:hAnsi="Times New Roman" w:cs="Times New Roman"/>
          <w:sz w:val="24"/>
          <w:szCs w:val="24"/>
          <w:lang w:val="es-ES"/>
        </w:rPr>
        <w:t xml:space="preserve">. Los estudios </w:t>
      </w:r>
      <w:r w:rsidR="00F916E0" w:rsidRPr="00EE57C4">
        <w:rPr>
          <w:rFonts w:ascii="Times New Roman" w:eastAsia="Times New Roman" w:hAnsi="Times New Roman" w:cs="Times New Roman"/>
          <w:sz w:val="24"/>
          <w:szCs w:val="24"/>
          <w:lang w:val="es-ES"/>
        </w:rPr>
        <w:t>sobre</w:t>
      </w:r>
      <w:r w:rsidR="00315161" w:rsidRPr="00EE57C4">
        <w:rPr>
          <w:rFonts w:ascii="Times New Roman" w:eastAsia="Times New Roman" w:hAnsi="Times New Roman" w:cs="Times New Roman"/>
          <w:sz w:val="24"/>
          <w:szCs w:val="24"/>
          <w:lang w:val="es-ES"/>
        </w:rPr>
        <w:t xml:space="preserve"> adicción a la comida son más frecuentes en población adulta</w:t>
      </w:r>
      <w:r w:rsidR="002B73EB" w:rsidRPr="00EE57C4">
        <w:rPr>
          <w:rFonts w:ascii="Times New Roman" w:eastAsia="Times New Roman" w:hAnsi="Times New Roman" w:cs="Times New Roman"/>
          <w:sz w:val="24"/>
          <w:szCs w:val="24"/>
          <w:lang w:val="es-ES"/>
        </w:rPr>
        <w:t xml:space="preserve"> y </w:t>
      </w:r>
      <w:r w:rsidR="00E27C53" w:rsidRPr="00EE57C4">
        <w:rPr>
          <w:rFonts w:ascii="Times New Roman" w:eastAsia="Times New Roman" w:hAnsi="Times New Roman" w:cs="Times New Roman"/>
          <w:sz w:val="24"/>
          <w:szCs w:val="24"/>
          <w:lang w:val="es-ES"/>
        </w:rPr>
        <w:t>orientados</w:t>
      </w:r>
      <w:r w:rsidR="002B73EB" w:rsidRPr="00EE57C4">
        <w:rPr>
          <w:rFonts w:ascii="Times New Roman" w:eastAsia="Times New Roman" w:hAnsi="Times New Roman" w:cs="Times New Roman"/>
          <w:sz w:val="24"/>
          <w:szCs w:val="24"/>
          <w:lang w:val="es-ES"/>
        </w:rPr>
        <w:t xml:space="preserve"> hacia su relación </w:t>
      </w:r>
      <w:r w:rsidR="00315161" w:rsidRPr="00EE57C4">
        <w:rPr>
          <w:rFonts w:ascii="Times New Roman" w:eastAsia="Times New Roman" w:hAnsi="Times New Roman" w:cs="Times New Roman"/>
          <w:sz w:val="24"/>
          <w:szCs w:val="24"/>
          <w:lang w:val="es-ES"/>
        </w:rPr>
        <w:t xml:space="preserve">con </w:t>
      </w:r>
      <w:r w:rsidR="009C0857" w:rsidRPr="00EE57C4">
        <w:rPr>
          <w:rFonts w:ascii="Times New Roman" w:eastAsia="Times New Roman" w:hAnsi="Times New Roman" w:cs="Times New Roman"/>
          <w:sz w:val="24"/>
          <w:szCs w:val="24"/>
          <w:lang w:val="es-ES"/>
        </w:rPr>
        <w:t>la obesidad y</w:t>
      </w:r>
      <w:r w:rsidR="00EC5B3E" w:rsidRPr="00EE57C4">
        <w:rPr>
          <w:rFonts w:ascii="Times New Roman" w:eastAsia="Times New Roman" w:hAnsi="Times New Roman" w:cs="Times New Roman"/>
          <w:sz w:val="24"/>
          <w:szCs w:val="24"/>
          <w:lang w:val="es-ES"/>
        </w:rPr>
        <w:t xml:space="preserve"> </w:t>
      </w:r>
      <w:r w:rsidR="009C0857" w:rsidRPr="00EE57C4">
        <w:rPr>
          <w:rFonts w:ascii="Times New Roman" w:eastAsia="Times New Roman" w:hAnsi="Times New Roman" w:cs="Times New Roman"/>
          <w:sz w:val="24"/>
          <w:szCs w:val="24"/>
          <w:lang w:val="es-ES"/>
        </w:rPr>
        <w:t xml:space="preserve">el </w:t>
      </w:r>
      <w:r w:rsidR="00EC5B3E" w:rsidRPr="00EE57C4">
        <w:rPr>
          <w:rFonts w:ascii="Times New Roman" w:eastAsia="Times New Roman" w:hAnsi="Times New Roman" w:cs="Times New Roman"/>
          <w:sz w:val="24"/>
          <w:szCs w:val="24"/>
          <w:lang w:val="es-ES"/>
        </w:rPr>
        <w:t>sobrepeso, como con la</w:t>
      </w:r>
      <w:r w:rsidR="00315161" w:rsidRPr="00EE57C4">
        <w:rPr>
          <w:rFonts w:ascii="Times New Roman" w:eastAsia="Times New Roman" w:hAnsi="Times New Roman" w:cs="Times New Roman"/>
          <w:sz w:val="24"/>
          <w:szCs w:val="24"/>
          <w:lang w:val="es-ES"/>
        </w:rPr>
        <w:t xml:space="preserve"> depresión, </w:t>
      </w:r>
      <w:r w:rsidR="009C0857" w:rsidRPr="00EE57C4">
        <w:rPr>
          <w:rFonts w:ascii="Times New Roman" w:eastAsia="Times New Roman" w:hAnsi="Times New Roman" w:cs="Times New Roman"/>
          <w:sz w:val="24"/>
          <w:szCs w:val="24"/>
          <w:lang w:val="es-ES"/>
        </w:rPr>
        <w:t>l</w:t>
      </w:r>
      <w:r w:rsidR="00315161" w:rsidRPr="00EE57C4">
        <w:rPr>
          <w:rFonts w:ascii="Times New Roman" w:eastAsia="Times New Roman" w:hAnsi="Times New Roman" w:cs="Times New Roman"/>
          <w:sz w:val="24"/>
          <w:szCs w:val="24"/>
          <w:lang w:val="es-ES"/>
        </w:rPr>
        <w:t>a</w:t>
      </w:r>
      <w:r w:rsidR="009C0857" w:rsidRPr="00EE57C4">
        <w:rPr>
          <w:rFonts w:ascii="Times New Roman" w:eastAsia="Times New Roman" w:hAnsi="Times New Roman" w:cs="Times New Roman"/>
          <w:sz w:val="24"/>
          <w:szCs w:val="24"/>
          <w:lang w:val="es-ES"/>
        </w:rPr>
        <w:t xml:space="preserve"> a</w:t>
      </w:r>
      <w:r w:rsidR="00315161" w:rsidRPr="00EE57C4">
        <w:rPr>
          <w:rFonts w:ascii="Times New Roman" w:eastAsia="Times New Roman" w:hAnsi="Times New Roman" w:cs="Times New Roman"/>
          <w:sz w:val="24"/>
          <w:szCs w:val="24"/>
          <w:lang w:val="es-ES"/>
        </w:rPr>
        <w:t xml:space="preserve">nsiedad y estrés. </w:t>
      </w:r>
      <w:r w:rsidR="00845CA3" w:rsidRPr="00EE57C4">
        <w:rPr>
          <w:rFonts w:ascii="Times New Roman" w:eastAsia="Times New Roman" w:hAnsi="Times New Roman" w:cs="Times New Roman"/>
          <w:sz w:val="24"/>
          <w:szCs w:val="24"/>
          <w:lang w:val="es-ES"/>
        </w:rPr>
        <w:t>Finalmente,</w:t>
      </w:r>
      <w:r w:rsidR="007C0769" w:rsidRPr="00EE57C4">
        <w:rPr>
          <w:rFonts w:ascii="Times New Roman" w:eastAsia="Times New Roman" w:hAnsi="Times New Roman" w:cs="Times New Roman"/>
          <w:sz w:val="24"/>
          <w:szCs w:val="24"/>
          <w:lang w:val="es-ES"/>
        </w:rPr>
        <w:t xml:space="preserve"> </w:t>
      </w:r>
      <w:r w:rsidR="009A10F7" w:rsidRPr="00EE57C4">
        <w:rPr>
          <w:rFonts w:ascii="Times New Roman" w:eastAsia="Times New Roman" w:hAnsi="Times New Roman" w:cs="Times New Roman"/>
          <w:sz w:val="24"/>
          <w:szCs w:val="24"/>
          <w:lang w:val="es-ES"/>
        </w:rPr>
        <w:t>la adicción a la comida</w:t>
      </w:r>
      <w:r w:rsidR="00EB57A7" w:rsidRPr="00EE57C4">
        <w:rPr>
          <w:rFonts w:ascii="Times New Roman" w:eastAsia="Times New Roman" w:hAnsi="Times New Roman" w:cs="Times New Roman"/>
          <w:sz w:val="24"/>
          <w:szCs w:val="24"/>
          <w:lang w:val="es-ES"/>
        </w:rPr>
        <w:t xml:space="preserve"> </w:t>
      </w:r>
      <w:r w:rsidR="009A10F7" w:rsidRPr="00EE57C4">
        <w:rPr>
          <w:rFonts w:ascii="Times New Roman" w:eastAsia="Times New Roman" w:hAnsi="Times New Roman" w:cs="Times New Roman"/>
          <w:sz w:val="24"/>
          <w:szCs w:val="24"/>
          <w:lang w:val="es-ES"/>
        </w:rPr>
        <w:t xml:space="preserve">se compara </w:t>
      </w:r>
      <w:r w:rsidR="00FE400A" w:rsidRPr="00EE57C4">
        <w:rPr>
          <w:rFonts w:ascii="Times New Roman" w:eastAsia="Times New Roman" w:hAnsi="Times New Roman" w:cs="Times New Roman"/>
          <w:sz w:val="24"/>
          <w:szCs w:val="24"/>
          <w:lang w:val="es-ES"/>
        </w:rPr>
        <w:t>regularmente con la</w:t>
      </w:r>
      <w:r w:rsidR="006338DF" w:rsidRPr="00EE57C4">
        <w:rPr>
          <w:rFonts w:ascii="Times New Roman" w:eastAsia="Times New Roman" w:hAnsi="Times New Roman" w:cs="Times New Roman"/>
          <w:sz w:val="24"/>
          <w:szCs w:val="24"/>
          <w:lang w:val="es-ES"/>
        </w:rPr>
        <w:t xml:space="preserve"> adicción</w:t>
      </w:r>
      <w:r w:rsidR="009A10F7" w:rsidRPr="00EE57C4">
        <w:rPr>
          <w:rFonts w:ascii="Times New Roman" w:eastAsia="Times New Roman" w:hAnsi="Times New Roman" w:cs="Times New Roman"/>
          <w:sz w:val="24"/>
          <w:szCs w:val="24"/>
          <w:lang w:val="es-ES"/>
        </w:rPr>
        <w:t xml:space="preserve"> a sustancias ya que constan de idénticos mecanismos cerebrales de funcionamiento. Además,</w:t>
      </w:r>
      <w:r w:rsidR="00B41818" w:rsidRPr="00EE57C4">
        <w:rPr>
          <w:rFonts w:ascii="Times New Roman" w:eastAsia="Times New Roman" w:hAnsi="Times New Roman" w:cs="Times New Roman"/>
          <w:sz w:val="24"/>
          <w:szCs w:val="24"/>
          <w:lang w:val="es-ES"/>
        </w:rPr>
        <w:t xml:space="preserve"> la evidencia actual se ocupa de su</w:t>
      </w:r>
      <w:r w:rsidR="0001261F" w:rsidRPr="00EE57C4">
        <w:rPr>
          <w:rFonts w:ascii="Times New Roman" w:eastAsia="Times New Roman" w:hAnsi="Times New Roman" w:cs="Times New Roman"/>
          <w:sz w:val="24"/>
          <w:szCs w:val="24"/>
          <w:lang w:val="es-ES"/>
        </w:rPr>
        <w:t>s características, evaluación</w:t>
      </w:r>
      <w:r w:rsidR="00B41818" w:rsidRPr="00EE57C4">
        <w:rPr>
          <w:rFonts w:ascii="Times New Roman" w:eastAsia="Times New Roman" w:hAnsi="Times New Roman" w:cs="Times New Roman"/>
          <w:sz w:val="24"/>
          <w:szCs w:val="24"/>
          <w:lang w:val="es-ES"/>
        </w:rPr>
        <w:t xml:space="preserve"> y </w:t>
      </w:r>
      <w:r w:rsidR="0001261F" w:rsidRPr="00EE57C4">
        <w:rPr>
          <w:rFonts w:ascii="Times New Roman" w:eastAsia="Times New Roman" w:hAnsi="Times New Roman" w:cs="Times New Roman"/>
          <w:sz w:val="24"/>
          <w:szCs w:val="24"/>
          <w:lang w:val="es-ES"/>
        </w:rPr>
        <w:t xml:space="preserve">relación </w:t>
      </w:r>
      <w:r w:rsidR="009A10F7" w:rsidRPr="00EE57C4">
        <w:rPr>
          <w:rFonts w:ascii="Times New Roman" w:eastAsia="Times New Roman" w:hAnsi="Times New Roman" w:cs="Times New Roman"/>
          <w:sz w:val="24"/>
          <w:szCs w:val="24"/>
          <w:lang w:val="es-ES"/>
        </w:rPr>
        <w:t>con</w:t>
      </w:r>
      <w:r w:rsidR="00FE400A" w:rsidRPr="00EE57C4">
        <w:rPr>
          <w:rFonts w:ascii="Times New Roman" w:eastAsia="Times New Roman" w:hAnsi="Times New Roman" w:cs="Times New Roman"/>
          <w:sz w:val="24"/>
          <w:szCs w:val="24"/>
          <w:lang w:val="es-ES"/>
        </w:rPr>
        <w:t xml:space="preserve"> problemas de salud física</w:t>
      </w:r>
      <w:r w:rsidR="009A10F7" w:rsidRPr="00EE57C4">
        <w:rPr>
          <w:rFonts w:ascii="Times New Roman" w:eastAsia="Times New Roman" w:hAnsi="Times New Roman" w:cs="Times New Roman"/>
          <w:sz w:val="24"/>
          <w:szCs w:val="24"/>
          <w:lang w:val="es-ES"/>
        </w:rPr>
        <w:t xml:space="preserve"> y trastornos psicológicos</w:t>
      </w:r>
      <w:r w:rsidR="00B41818" w:rsidRPr="00EE57C4">
        <w:rPr>
          <w:rFonts w:ascii="Times New Roman" w:eastAsia="Times New Roman" w:hAnsi="Times New Roman" w:cs="Times New Roman"/>
          <w:sz w:val="24"/>
          <w:szCs w:val="24"/>
          <w:lang w:val="es-ES"/>
        </w:rPr>
        <w:t xml:space="preserve">, como de su </w:t>
      </w:r>
      <w:r w:rsidR="0001261F" w:rsidRPr="00EE57C4">
        <w:rPr>
          <w:rFonts w:ascii="Times New Roman" w:eastAsia="Times New Roman" w:hAnsi="Times New Roman" w:cs="Times New Roman"/>
          <w:sz w:val="24"/>
          <w:szCs w:val="24"/>
          <w:lang w:val="es-ES"/>
        </w:rPr>
        <w:t>presencia en</w:t>
      </w:r>
      <w:r w:rsidR="00B41818" w:rsidRPr="00EE57C4">
        <w:rPr>
          <w:rFonts w:ascii="Times New Roman" w:eastAsia="Times New Roman" w:hAnsi="Times New Roman" w:cs="Times New Roman"/>
          <w:sz w:val="24"/>
          <w:szCs w:val="24"/>
          <w:lang w:val="es-ES"/>
        </w:rPr>
        <w:t xml:space="preserve"> diversas etapas del ciclo vital</w:t>
      </w:r>
      <w:r w:rsidR="009A10F7" w:rsidRPr="00EE57C4">
        <w:rPr>
          <w:rFonts w:ascii="Times New Roman" w:eastAsia="Times New Roman" w:hAnsi="Times New Roman" w:cs="Times New Roman"/>
          <w:sz w:val="24"/>
          <w:szCs w:val="24"/>
          <w:lang w:val="es-ES"/>
        </w:rPr>
        <w:t>.</w:t>
      </w:r>
    </w:p>
    <w:p w:rsidR="00FE48E8" w:rsidRPr="00EE57C4" w:rsidRDefault="00B17782" w:rsidP="002005D4">
      <w:pPr>
        <w:spacing w:line="480" w:lineRule="auto"/>
        <w:contextualSpacing w:val="0"/>
        <w:rPr>
          <w:rFonts w:ascii="Times New Roman" w:eastAsia="Times New Roman" w:hAnsi="Times New Roman" w:cs="Times New Roman"/>
          <w:sz w:val="24"/>
          <w:szCs w:val="24"/>
          <w:lang w:val="es-ES"/>
        </w:rPr>
      </w:pPr>
      <w:r w:rsidRPr="00EE57C4">
        <w:rPr>
          <w:rFonts w:ascii="Times New Roman" w:eastAsia="Times New Roman" w:hAnsi="Times New Roman" w:cs="Times New Roman"/>
          <w:b/>
          <w:sz w:val="24"/>
          <w:szCs w:val="24"/>
          <w:lang w:val="es-ES"/>
        </w:rPr>
        <w:t>Palabras claves</w:t>
      </w:r>
      <w:r w:rsidRPr="00EE57C4">
        <w:rPr>
          <w:rFonts w:ascii="Times New Roman" w:eastAsia="Times New Roman" w:hAnsi="Times New Roman" w:cs="Times New Roman"/>
          <w:sz w:val="24"/>
          <w:szCs w:val="24"/>
          <w:lang w:val="es-ES"/>
        </w:rPr>
        <w:t xml:space="preserve">: </w:t>
      </w:r>
      <w:r w:rsidR="00A27AC0" w:rsidRPr="00EE57C4">
        <w:rPr>
          <w:rFonts w:ascii="Times New Roman" w:eastAsia="Times New Roman" w:hAnsi="Times New Roman" w:cs="Times New Roman"/>
          <w:sz w:val="24"/>
          <w:szCs w:val="24"/>
          <w:lang w:val="es-ES"/>
        </w:rPr>
        <w:t>Comida; Comer; Adicción; Comer compulsivo; Adicción a la comida.</w:t>
      </w:r>
    </w:p>
    <w:p w:rsidR="00875BB0" w:rsidRPr="00EE57C4" w:rsidRDefault="00875BB0" w:rsidP="00DC0A71">
      <w:pPr>
        <w:spacing w:line="480" w:lineRule="auto"/>
        <w:contextualSpacing w:val="0"/>
        <w:jc w:val="center"/>
        <w:rPr>
          <w:rFonts w:ascii="Times New Roman" w:eastAsia="Times New Roman" w:hAnsi="Times New Roman" w:cs="Times New Roman"/>
          <w:b/>
          <w:sz w:val="24"/>
          <w:szCs w:val="24"/>
          <w:lang w:val="es-CL"/>
        </w:rPr>
      </w:pPr>
    </w:p>
    <w:p w:rsidR="00FE48E8" w:rsidRPr="00EE57C4" w:rsidRDefault="00B17782" w:rsidP="00DC0A71">
      <w:pPr>
        <w:spacing w:line="480" w:lineRule="auto"/>
        <w:contextualSpacing w:val="0"/>
        <w:jc w:val="center"/>
        <w:rPr>
          <w:rFonts w:ascii="Times New Roman" w:eastAsia="Times New Roman" w:hAnsi="Times New Roman" w:cs="Times New Roman"/>
          <w:b/>
          <w:sz w:val="24"/>
          <w:szCs w:val="24"/>
          <w:lang w:val="en-US"/>
        </w:rPr>
      </w:pPr>
      <w:r w:rsidRPr="00EE57C4">
        <w:rPr>
          <w:rFonts w:ascii="Times New Roman" w:eastAsia="Times New Roman" w:hAnsi="Times New Roman" w:cs="Times New Roman"/>
          <w:b/>
          <w:sz w:val="24"/>
          <w:szCs w:val="24"/>
          <w:lang w:val="en-US"/>
        </w:rPr>
        <w:t>A</w:t>
      </w:r>
      <w:r w:rsidR="00A27AC0" w:rsidRPr="00EE57C4">
        <w:rPr>
          <w:rFonts w:ascii="Times New Roman" w:eastAsia="Times New Roman" w:hAnsi="Times New Roman" w:cs="Times New Roman"/>
          <w:b/>
          <w:sz w:val="24"/>
          <w:szCs w:val="24"/>
          <w:lang w:val="en-US"/>
        </w:rPr>
        <w:t>bstract</w:t>
      </w:r>
    </w:p>
    <w:p w:rsidR="00E27C53" w:rsidRPr="00EE57C4" w:rsidRDefault="00E27C53" w:rsidP="00AE7514">
      <w:pPr>
        <w:spacing w:line="480" w:lineRule="auto"/>
        <w:contextualSpacing w:val="0"/>
        <w:rPr>
          <w:rFonts w:ascii="Times New Roman" w:eastAsia="Times New Roman" w:hAnsi="Times New Roman" w:cs="Times New Roman"/>
          <w:sz w:val="24"/>
          <w:szCs w:val="24"/>
          <w:lang w:val="en-US"/>
        </w:rPr>
      </w:pPr>
      <w:r w:rsidRPr="00EE57C4">
        <w:rPr>
          <w:rFonts w:ascii="Times New Roman" w:eastAsia="Times New Roman" w:hAnsi="Times New Roman" w:cs="Times New Roman"/>
          <w:sz w:val="24"/>
          <w:szCs w:val="24"/>
          <w:lang w:val="en-US"/>
        </w:rPr>
        <w:t xml:space="preserve">This study aims to review and analyze the current evidence on food addiction and its characteristics. To this end, a systematic review of the scientific publications available in the Scopus database was carried out, in the period 2013-2017, on food addiction. The results reveal a growing interest in research on food addiction and, mainly, in establishing relationships between it and other health conditions. The YFAS scale has a large number of empirical studies that support its use in measuring this type of addiction. Studies on food addiction are more frequent in the adult population and oriented towards its relationship with obesity and overweight, as well as with depression, anxiety and stress. Finally, food addiction is regularly compared with substance </w:t>
      </w:r>
      <w:r w:rsidRPr="00EE57C4">
        <w:rPr>
          <w:rFonts w:ascii="Times New Roman" w:eastAsia="Times New Roman" w:hAnsi="Times New Roman" w:cs="Times New Roman"/>
          <w:sz w:val="24"/>
          <w:szCs w:val="24"/>
          <w:lang w:val="en-US"/>
        </w:rPr>
        <w:lastRenderedPageBreak/>
        <w:t>addiction as they have identical brain mechanisms of functioning. In addition, current evidence addresses their characteristics, assessment and relationship to physical health problems and psychological disorders, as well as their presence at various stages of the life cycle.</w:t>
      </w:r>
    </w:p>
    <w:p w:rsidR="00FE48E8" w:rsidRPr="00EE57C4" w:rsidRDefault="00B17782" w:rsidP="00AE7514">
      <w:pPr>
        <w:spacing w:line="480" w:lineRule="auto"/>
        <w:contextualSpacing w:val="0"/>
        <w:rPr>
          <w:rFonts w:ascii="Times New Roman" w:eastAsia="Times New Roman" w:hAnsi="Times New Roman" w:cs="Times New Roman"/>
          <w:sz w:val="24"/>
          <w:szCs w:val="24"/>
          <w:lang w:val="en-US"/>
        </w:rPr>
      </w:pPr>
      <w:r w:rsidRPr="00EE57C4">
        <w:rPr>
          <w:rFonts w:ascii="Times New Roman" w:eastAsia="Times New Roman" w:hAnsi="Times New Roman" w:cs="Times New Roman"/>
          <w:b/>
          <w:sz w:val="24"/>
          <w:szCs w:val="24"/>
          <w:lang w:val="en-US"/>
        </w:rPr>
        <w:t>Keywords</w:t>
      </w:r>
      <w:r w:rsidRPr="00EE57C4">
        <w:rPr>
          <w:rFonts w:ascii="Times New Roman" w:eastAsia="Times New Roman" w:hAnsi="Times New Roman" w:cs="Times New Roman"/>
          <w:sz w:val="24"/>
          <w:szCs w:val="24"/>
          <w:lang w:val="en-US"/>
        </w:rPr>
        <w:t xml:space="preserve">: </w:t>
      </w:r>
      <w:r w:rsidR="00A27AC0" w:rsidRPr="00EE57C4">
        <w:rPr>
          <w:rFonts w:ascii="Times New Roman" w:eastAsia="Times New Roman" w:hAnsi="Times New Roman" w:cs="Times New Roman"/>
          <w:sz w:val="24"/>
          <w:szCs w:val="24"/>
          <w:lang w:val="en-US"/>
        </w:rPr>
        <w:t xml:space="preserve">Food; Eating; Addiction; </w:t>
      </w:r>
      <w:r w:rsidR="00832EDF" w:rsidRPr="00EE57C4">
        <w:rPr>
          <w:rFonts w:ascii="Times New Roman" w:eastAsia="Times New Roman" w:hAnsi="Times New Roman" w:cs="Times New Roman"/>
          <w:sz w:val="24"/>
          <w:szCs w:val="24"/>
          <w:lang w:val="en-US"/>
        </w:rPr>
        <w:t>Compulsive</w:t>
      </w:r>
      <w:r w:rsidR="00A27AC0" w:rsidRPr="00EE57C4">
        <w:rPr>
          <w:rFonts w:ascii="Times New Roman" w:eastAsia="Times New Roman" w:hAnsi="Times New Roman" w:cs="Times New Roman"/>
          <w:sz w:val="24"/>
          <w:szCs w:val="24"/>
          <w:lang w:val="en-US"/>
        </w:rPr>
        <w:t xml:space="preserve"> eating; Compulsive food addictions.</w:t>
      </w:r>
    </w:p>
    <w:p w:rsidR="00E62075" w:rsidRPr="00EE57C4" w:rsidRDefault="00E62075" w:rsidP="002005D4">
      <w:pPr>
        <w:spacing w:line="480" w:lineRule="auto"/>
        <w:contextualSpacing w:val="0"/>
        <w:rPr>
          <w:rFonts w:ascii="Times New Roman" w:eastAsia="Times New Roman" w:hAnsi="Times New Roman" w:cs="Times New Roman"/>
          <w:b/>
          <w:sz w:val="24"/>
          <w:szCs w:val="24"/>
          <w:lang w:val="en-US"/>
        </w:rPr>
      </w:pPr>
    </w:p>
    <w:p w:rsidR="00FE48E8" w:rsidRPr="00EE57C4" w:rsidRDefault="004F1461" w:rsidP="002005D4">
      <w:pPr>
        <w:widowControl w:val="0"/>
        <w:pBdr>
          <w:top w:val="nil"/>
          <w:left w:val="nil"/>
          <w:bottom w:val="nil"/>
          <w:right w:val="nil"/>
          <w:between w:val="nil"/>
        </w:pBdr>
        <w:spacing w:line="480" w:lineRule="auto"/>
        <w:contextualSpacing w:val="0"/>
        <w:rPr>
          <w:rFonts w:ascii="Times New Roman" w:eastAsia="Times New Roman" w:hAnsi="Times New Roman" w:cs="Times New Roman"/>
          <w:sz w:val="24"/>
          <w:szCs w:val="24"/>
        </w:rPr>
      </w:pPr>
      <w:r w:rsidRPr="00EE57C4">
        <w:rPr>
          <w:rFonts w:ascii="Times New Roman" w:hAnsi="Times New Roman" w:cs="Times New Roman"/>
          <w:b/>
          <w:sz w:val="24"/>
          <w:szCs w:val="24"/>
        </w:rPr>
        <w:t>I</w:t>
      </w:r>
      <w:r w:rsidR="00A27AC0" w:rsidRPr="00EE57C4">
        <w:rPr>
          <w:rFonts w:ascii="Times New Roman" w:hAnsi="Times New Roman" w:cs="Times New Roman"/>
          <w:b/>
          <w:sz w:val="24"/>
          <w:szCs w:val="24"/>
        </w:rPr>
        <w:t>n</w:t>
      </w:r>
      <w:r w:rsidR="00A27AC0" w:rsidRPr="00EE57C4">
        <w:rPr>
          <w:rFonts w:ascii="Times New Roman" w:eastAsia="Times New Roman" w:hAnsi="Times New Roman" w:cs="Times New Roman"/>
          <w:b/>
          <w:sz w:val="24"/>
          <w:szCs w:val="24"/>
        </w:rPr>
        <w:t xml:space="preserve">troducción </w:t>
      </w:r>
    </w:p>
    <w:p w:rsidR="00E215AE" w:rsidRPr="00EE57C4" w:rsidRDefault="007178B3" w:rsidP="007178B3">
      <w:pPr>
        <w:pStyle w:val="Ttulo1"/>
        <w:spacing w:before="0" w:after="0" w:line="480" w:lineRule="auto"/>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Los estudios científicos</w:t>
      </w:r>
      <w:r w:rsidR="00E215AE" w:rsidRPr="00EE57C4">
        <w:rPr>
          <w:rFonts w:ascii="Times New Roman" w:eastAsia="Times New Roman" w:hAnsi="Times New Roman" w:cs="Times New Roman"/>
          <w:sz w:val="24"/>
          <w:szCs w:val="24"/>
        </w:rPr>
        <w:t xml:space="preserve"> que abordan la adicción se han enfocado </w:t>
      </w:r>
      <w:r w:rsidR="00F73460" w:rsidRPr="00EE57C4">
        <w:rPr>
          <w:rFonts w:ascii="Times New Roman" w:eastAsia="Times New Roman" w:hAnsi="Times New Roman" w:cs="Times New Roman"/>
          <w:sz w:val="24"/>
          <w:szCs w:val="24"/>
        </w:rPr>
        <w:t xml:space="preserve">tradicionalmente a </w:t>
      </w:r>
      <w:r w:rsidR="00E215AE" w:rsidRPr="00EE57C4">
        <w:rPr>
          <w:rFonts w:ascii="Times New Roman" w:eastAsia="Times New Roman" w:hAnsi="Times New Roman" w:cs="Times New Roman"/>
          <w:sz w:val="24"/>
          <w:szCs w:val="24"/>
        </w:rPr>
        <w:t xml:space="preserve">la dependencia a drogas, sin embargo, en las últimas dos décadas se ha visto un creciente interés por la investigación respecto a las adicciones comportamentales (Estevez et al., 2017). </w:t>
      </w:r>
    </w:p>
    <w:p w:rsidR="00875BB0" w:rsidRPr="00EE57C4" w:rsidRDefault="00B17782" w:rsidP="00875BB0">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Lo que diferencia un comportamiento normal de uno adictivo es</w:t>
      </w:r>
      <w:r w:rsidR="00186276" w:rsidRPr="00EE57C4">
        <w:rPr>
          <w:rFonts w:ascii="Times New Roman" w:eastAsia="Times New Roman" w:hAnsi="Times New Roman" w:cs="Times New Roman"/>
          <w:sz w:val="24"/>
          <w:szCs w:val="24"/>
        </w:rPr>
        <w:t xml:space="preserve"> el</w:t>
      </w:r>
      <w:r w:rsidRPr="00EE57C4">
        <w:rPr>
          <w:rFonts w:ascii="Times New Roman" w:eastAsia="Times New Roman" w:hAnsi="Times New Roman" w:cs="Times New Roman"/>
          <w:sz w:val="24"/>
          <w:szCs w:val="24"/>
        </w:rPr>
        <w:t xml:space="preserve"> </w:t>
      </w:r>
      <w:r w:rsidR="00186276" w:rsidRPr="00EE57C4">
        <w:rPr>
          <w:rFonts w:ascii="Times New Roman" w:eastAsia="Times New Roman" w:hAnsi="Times New Roman" w:cs="Times New Roman"/>
          <w:sz w:val="24"/>
          <w:szCs w:val="24"/>
        </w:rPr>
        <w:t xml:space="preserve">deseo irrefrenable, </w:t>
      </w:r>
      <w:r w:rsidRPr="00EE57C4">
        <w:rPr>
          <w:rFonts w:ascii="Times New Roman" w:eastAsia="Times New Roman" w:hAnsi="Times New Roman" w:cs="Times New Roman"/>
          <w:sz w:val="24"/>
          <w:szCs w:val="24"/>
        </w:rPr>
        <w:t>la pérdida de control</w:t>
      </w:r>
      <w:r w:rsidR="00B74827"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 xml:space="preserve">y la </w:t>
      </w:r>
      <w:r w:rsidR="00B74827" w:rsidRPr="00EE57C4">
        <w:rPr>
          <w:rFonts w:ascii="Times New Roman" w:eastAsia="Times New Roman" w:hAnsi="Times New Roman" w:cs="Times New Roman"/>
          <w:sz w:val="24"/>
          <w:szCs w:val="24"/>
        </w:rPr>
        <w:t xml:space="preserve">necesidad imperativa por repetir </w:t>
      </w:r>
      <w:r w:rsidR="00186276" w:rsidRPr="00EE57C4">
        <w:rPr>
          <w:rFonts w:ascii="Times New Roman" w:eastAsia="Times New Roman" w:hAnsi="Times New Roman" w:cs="Times New Roman"/>
          <w:sz w:val="24"/>
          <w:szCs w:val="24"/>
        </w:rPr>
        <w:t>una</w:t>
      </w:r>
      <w:r w:rsidR="00B05A5D" w:rsidRPr="00EE57C4">
        <w:rPr>
          <w:rFonts w:ascii="Times New Roman" w:eastAsia="Times New Roman" w:hAnsi="Times New Roman" w:cs="Times New Roman"/>
          <w:sz w:val="24"/>
          <w:szCs w:val="24"/>
        </w:rPr>
        <w:t xml:space="preserve"> conducta específica </w:t>
      </w:r>
      <w:r w:rsidR="006748B7" w:rsidRPr="00EE57C4">
        <w:rPr>
          <w:rFonts w:ascii="Times New Roman" w:eastAsia="Times New Roman" w:hAnsi="Times New Roman" w:cs="Times New Roman"/>
          <w:sz w:val="24"/>
          <w:szCs w:val="24"/>
        </w:rPr>
        <w:t xml:space="preserve">pese </w:t>
      </w:r>
      <w:r w:rsidR="002B13EB" w:rsidRPr="00EE57C4">
        <w:rPr>
          <w:rFonts w:ascii="Times New Roman" w:eastAsia="Times New Roman" w:hAnsi="Times New Roman" w:cs="Times New Roman"/>
          <w:sz w:val="24"/>
          <w:szCs w:val="24"/>
        </w:rPr>
        <w:t>a la disfuncionalidad que esta</w:t>
      </w:r>
      <w:r w:rsidR="006748B7" w:rsidRPr="00EE57C4">
        <w:rPr>
          <w:rFonts w:ascii="Times New Roman" w:eastAsia="Times New Roman" w:hAnsi="Times New Roman" w:cs="Times New Roman"/>
          <w:sz w:val="24"/>
          <w:szCs w:val="24"/>
        </w:rPr>
        <w:t xml:space="preserve"> provoque </w:t>
      </w:r>
      <w:r w:rsidR="00936068" w:rsidRPr="00EE57C4">
        <w:rPr>
          <w:rFonts w:ascii="Times New Roman" w:eastAsia="Times New Roman" w:hAnsi="Times New Roman" w:cs="Times New Roman"/>
          <w:sz w:val="24"/>
          <w:szCs w:val="24"/>
        </w:rPr>
        <w:t xml:space="preserve">a la persona </w:t>
      </w:r>
      <w:r w:rsidR="00AF622E" w:rsidRPr="00EE57C4">
        <w:rPr>
          <w:rFonts w:ascii="Times New Roman" w:eastAsia="Times New Roman" w:hAnsi="Times New Roman" w:cs="Times New Roman"/>
          <w:sz w:val="24"/>
          <w:szCs w:val="24"/>
        </w:rPr>
        <w:t>(</w:t>
      </w:r>
      <w:r w:rsidR="00FD5D6B" w:rsidRPr="00EE57C4">
        <w:rPr>
          <w:rFonts w:ascii="Times New Roman" w:eastAsia="Times New Roman" w:hAnsi="Times New Roman" w:cs="Times New Roman"/>
          <w:sz w:val="24"/>
          <w:szCs w:val="24"/>
        </w:rPr>
        <w:t xml:space="preserve">Tompkins, </w:t>
      </w:r>
      <w:r w:rsidR="00F231A6" w:rsidRPr="00EE57C4">
        <w:rPr>
          <w:rFonts w:ascii="Times New Roman" w:eastAsia="Times New Roman" w:hAnsi="Times New Roman" w:cs="Times New Roman"/>
          <w:sz w:val="24"/>
          <w:szCs w:val="24"/>
        </w:rPr>
        <w:t xml:space="preserve">Laurent, &amp; Brock, </w:t>
      </w:r>
      <w:r w:rsidR="00FD5D6B" w:rsidRPr="00EE57C4">
        <w:rPr>
          <w:rFonts w:ascii="Times New Roman" w:eastAsia="Times New Roman" w:hAnsi="Times New Roman" w:cs="Times New Roman"/>
          <w:sz w:val="24"/>
          <w:szCs w:val="24"/>
        </w:rPr>
        <w:t xml:space="preserve">2017; </w:t>
      </w:r>
      <w:r w:rsidR="006748B7" w:rsidRPr="00EE57C4">
        <w:rPr>
          <w:rFonts w:ascii="Times New Roman" w:eastAsia="Times New Roman" w:hAnsi="Times New Roman" w:cs="Times New Roman"/>
          <w:sz w:val="24"/>
          <w:szCs w:val="24"/>
        </w:rPr>
        <w:t>Vieira, 2016</w:t>
      </w:r>
      <w:r w:rsidR="00AF622E" w:rsidRPr="00EE57C4">
        <w:rPr>
          <w:rFonts w:ascii="Times New Roman" w:eastAsia="Times New Roman" w:hAnsi="Times New Roman" w:cs="Times New Roman"/>
          <w:sz w:val="24"/>
          <w:szCs w:val="24"/>
        </w:rPr>
        <w:t>)</w:t>
      </w:r>
      <w:r w:rsidR="00B74827" w:rsidRPr="00EE57C4">
        <w:rPr>
          <w:rFonts w:ascii="Times New Roman" w:eastAsia="Times New Roman" w:hAnsi="Times New Roman" w:cs="Times New Roman"/>
          <w:sz w:val="24"/>
          <w:szCs w:val="24"/>
        </w:rPr>
        <w:t>.</w:t>
      </w:r>
      <w:r w:rsidRPr="00EE57C4">
        <w:rPr>
          <w:rFonts w:ascii="Times New Roman" w:eastAsia="Times New Roman" w:hAnsi="Times New Roman" w:cs="Times New Roman"/>
          <w:sz w:val="24"/>
          <w:szCs w:val="24"/>
        </w:rPr>
        <w:t xml:space="preserve"> </w:t>
      </w:r>
      <w:r w:rsidR="00B74827" w:rsidRPr="00EE57C4">
        <w:rPr>
          <w:rFonts w:ascii="Times New Roman" w:eastAsia="Times New Roman" w:hAnsi="Times New Roman" w:cs="Times New Roman"/>
          <w:sz w:val="24"/>
          <w:szCs w:val="24"/>
        </w:rPr>
        <w:t>Por</w:t>
      </w:r>
      <w:r w:rsidRPr="00EE57C4">
        <w:rPr>
          <w:rFonts w:ascii="Times New Roman" w:eastAsia="Times New Roman" w:hAnsi="Times New Roman" w:cs="Times New Roman"/>
          <w:sz w:val="24"/>
          <w:szCs w:val="24"/>
        </w:rPr>
        <w:t xml:space="preserve"> lo anterior</w:t>
      </w:r>
      <w:r w:rsidR="00B74827" w:rsidRPr="00EE57C4">
        <w:rPr>
          <w:rFonts w:ascii="Times New Roman" w:eastAsia="Times New Roman" w:hAnsi="Times New Roman" w:cs="Times New Roman"/>
          <w:sz w:val="24"/>
          <w:szCs w:val="24"/>
        </w:rPr>
        <w:t>,</w:t>
      </w:r>
      <w:r w:rsidRPr="00EE57C4">
        <w:rPr>
          <w:rFonts w:ascii="Times New Roman" w:eastAsia="Times New Roman" w:hAnsi="Times New Roman" w:cs="Times New Roman"/>
          <w:sz w:val="24"/>
          <w:szCs w:val="24"/>
        </w:rPr>
        <w:t xml:space="preserve"> no se puede limitar </w:t>
      </w:r>
      <w:r w:rsidR="00D72251" w:rsidRPr="00EE57C4">
        <w:rPr>
          <w:rFonts w:ascii="Times New Roman" w:eastAsia="Times New Roman" w:hAnsi="Times New Roman" w:cs="Times New Roman"/>
          <w:sz w:val="24"/>
          <w:szCs w:val="24"/>
        </w:rPr>
        <w:t>lo adictivo</w:t>
      </w:r>
      <w:r w:rsidRPr="00EE57C4">
        <w:rPr>
          <w:rFonts w:ascii="Times New Roman" w:eastAsia="Times New Roman" w:hAnsi="Times New Roman" w:cs="Times New Roman"/>
          <w:sz w:val="24"/>
          <w:szCs w:val="24"/>
        </w:rPr>
        <w:t xml:space="preserve"> al consumo de </w:t>
      </w:r>
      <w:r w:rsidR="00D72251" w:rsidRPr="00EE57C4">
        <w:rPr>
          <w:rFonts w:ascii="Times New Roman" w:eastAsia="Times New Roman" w:hAnsi="Times New Roman" w:cs="Times New Roman"/>
          <w:sz w:val="24"/>
          <w:szCs w:val="24"/>
        </w:rPr>
        <w:t>sustancias</w:t>
      </w:r>
      <w:r w:rsidRPr="00EE57C4">
        <w:rPr>
          <w:rFonts w:ascii="Times New Roman" w:eastAsia="Times New Roman" w:hAnsi="Times New Roman" w:cs="Times New Roman"/>
          <w:sz w:val="24"/>
          <w:szCs w:val="24"/>
        </w:rPr>
        <w:t xml:space="preserve">, ya que existen conductas cotidianas que parecen inofensivas pero que, sin embargo, pueden interferir gravemente con la vida de las personas (Echeburúa, 2000). </w:t>
      </w:r>
    </w:p>
    <w:p w:rsidR="00FD5D6B" w:rsidRPr="00EE57C4" w:rsidRDefault="00B17782" w:rsidP="00875BB0">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Cuando se habla sobre adicciones</w:t>
      </w:r>
      <w:r w:rsidR="007C540E" w:rsidRPr="00EE57C4">
        <w:rPr>
          <w:rFonts w:ascii="Times New Roman" w:eastAsia="Times New Roman" w:hAnsi="Times New Roman" w:cs="Times New Roman"/>
          <w:sz w:val="24"/>
          <w:szCs w:val="24"/>
        </w:rPr>
        <w:t xml:space="preserve"> de manera casi inmediata</w:t>
      </w:r>
      <w:r w:rsidRPr="00EE57C4">
        <w:rPr>
          <w:rFonts w:ascii="Times New Roman" w:eastAsia="Times New Roman" w:hAnsi="Times New Roman" w:cs="Times New Roman"/>
          <w:sz w:val="24"/>
          <w:szCs w:val="24"/>
        </w:rPr>
        <w:t xml:space="preserve"> se asocian </w:t>
      </w:r>
      <w:r w:rsidR="00AE1023" w:rsidRPr="00EE57C4">
        <w:rPr>
          <w:rFonts w:ascii="Times New Roman" w:eastAsia="Times New Roman" w:hAnsi="Times New Roman" w:cs="Times New Roman"/>
          <w:sz w:val="24"/>
          <w:szCs w:val="24"/>
        </w:rPr>
        <w:t>al</w:t>
      </w:r>
      <w:r w:rsidRPr="00EE57C4">
        <w:rPr>
          <w:rFonts w:ascii="Times New Roman" w:eastAsia="Times New Roman" w:hAnsi="Times New Roman" w:cs="Times New Roman"/>
          <w:sz w:val="24"/>
          <w:szCs w:val="24"/>
        </w:rPr>
        <w:t xml:space="preserve"> consumo de sustancias tales como el alcohol, tabaco</w:t>
      </w:r>
      <w:r w:rsidR="000A32A0" w:rsidRPr="00EE57C4">
        <w:rPr>
          <w:rFonts w:ascii="Times New Roman" w:eastAsia="Times New Roman" w:hAnsi="Times New Roman" w:cs="Times New Roman"/>
          <w:sz w:val="24"/>
          <w:szCs w:val="24"/>
        </w:rPr>
        <w:t xml:space="preserve">, </w:t>
      </w:r>
      <w:r w:rsidR="00DD4B4E" w:rsidRPr="00EE57C4">
        <w:rPr>
          <w:rFonts w:ascii="Times New Roman" w:eastAsia="Times New Roman" w:hAnsi="Times New Roman" w:cs="Times New Roman"/>
          <w:sz w:val="24"/>
          <w:szCs w:val="24"/>
        </w:rPr>
        <w:t>c</w:t>
      </w:r>
      <w:r w:rsidR="000A32A0" w:rsidRPr="00EE57C4">
        <w:rPr>
          <w:rFonts w:ascii="Times New Roman" w:eastAsia="Times New Roman" w:hAnsi="Times New Roman" w:cs="Times New Roman"/>
          <w:sz w:val="24"/>
          <w:szCs w:val="24"/>
        </w:rPr>
        <w:t>annabis u otras</w:t>
      </w:r>
      <w:r w:rsidRPr="00EE57C4">
        <w:rPr>
          <w:rFonts w:ascii="Times New Roman" w:eastAsia="Times New Roman" w:hAnsi="Times New Roman" w:cs="Times New Roman"/>
          <w:sz w:val="24"/>
          <w:szCs w:val="24"/>
        </w:rPr>
        <w:t xml:space="preserve"> drogas en general, sin embargo</w:t>
      </w:r>
      <w:r w:rsidR="000A32A0" w:rsidRPr="00EE57C4">
        <w:rPr>
          <w:rFonts w:ascii="Times New Roman" w:eastAsia="Times New Roman" w:hAnsi="Times New Roman" w:cs="Times New Roman"/>
          <w:sz w:val="24"/>
          <w:szCs w:val="24"/>
        </w:rPr>
        <w:t xml:space="preserve">, en </w:t>
      </w:r>
      <w:r w:rsidR="00FE400A" w:rsidRPr="00EE57C4">
        <w:rPr>
          <w:rFonts w:ascii="Times New Roman" w:eastAsia="Times New Roman" w:hAnsi="Times New Roman" w:cs="Times New Roman"/>
          <w:sz w:val="24"/>
          <w:szCs w:val="24"/>
        </w:rPr>
        <w:t>el último tiempo</w:t>
      </w:r>
      <w:r w:rsidR="000A32A0"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 xml:space="preserve">existe un </w:t>
      </w:r>
      <w:r w:rsidR="000A32A0" w:rsidRPr="00EE57C4">
        <w:rPr>
          <w:rFonts w:ascii="Times New Roman" w:eastAsia="Times New Roman" w:hAnsi="Times New Roman" w:cs="Times New Roman"/>
          <w:sz w:val="24"/>
          <w:szCs w:val="24"/>
        </w:rPr>
        <w:t>incremento del interés por otro tipo de adicciones</w:t>
      </w:r>
      <w:r w:rsidR="00747288" w:rsidRPr="00EE57C4">
        <w:rPr>
          <w:rFonts w:ascii="Times New Roman" w:eastAsia="Times New Roman" w:hAnsi="Times New Roman" w:cs="Times New Roman"/>
          <w:sz w:val="24"/>
          <w:szCs w:val="24"/>
        </w:rPr>
        <w:t xml:space="preserve"> (Zou</w:t>
      </w:r>
      <w:r w:rsidR="00620290" w:rsidRPr="00EE57C4">
        <w:rPr>
          <w:rFonts w:ascii="Times New Roman" w:eastAsia="Times New Roman" w:hAnsi="Times New Roman" w:cs="Times New Roman"/>
          <w:sz w:val="24"/>
          <w:szCs w:val="24"/>
        </w:rPr>
        <w:t xml:space="preserve"> et al.</w:t>
      </w:r>
      <w:r w:rsidR="00747288" w:rsidRPr="00EE57C4">
        <w:rPr>
          <w:rFonts w:ascii="Times New Roman" w:eastAsia="Times New Roman" w:hAnsi="Times New Roman" w:cs="Times New Roman"/>
          <w:sz w:val="24"/>
          <w:szCs w:val="24"/>
        </w:rPr>
        <w:t>, 2017)</w:t>
      </w:r>
      <w:r w:rsidRPr="00EE57C4">
        <w:rPr>
          <w:rFonts w:ascii="Times New Roman" w:eastAsia="Times New Roman" w:hAnsi="Times New Roman" w:cs="Times New Roman"/>
          <w:sz w:val="24"/>
          <w:szCs w:val="24"/>
        </w:rPr>
        <w:t xml:space="preserve">. Estas son las llamadas adicciones comportamentales, nuevas adicciones, adicciones </w:t>
      </w:r>
      <w:r w:rsidR="004B65D4" w:rsidRPr="00EE57C4">
        <w:rPr>
          <w:rFonts w:ascii="Times New Roman" w:eastAsia="Times New Roman" w:hAnsi="Times New Roman" w:cs="Times New Roman"/>
          <w:sz w:val="24"/>
          <w:szCs w:val="24"/>
        </w:rPr>
        <w:t xml:space="preserve">no químicas, </w:t>
      </w:r>
      <w:r w:rsidR="00964407" w:rsidRPr="00EE57C4">
        <w:rPr>
          <w:rFonts w:ascii="Times New Roman" w:eastAsia="Times New Roman" w:hAnsi="Times New Roman" w:cs="Times New Roman"/>
          <w:sz w:val="24"/>
          <w:szCs w:val="24"/>
        </w:rPr>
        <w:t xml:space="preserve">compulsiones modernas, </w:t>
      </w:r>
      <w:r w:rsidRPr="00EE57C4">
        <w:rPr>
          <w:rFonts w:ascii="Times New Roman" w:eastAsia="Times New Roman" w:hAnsi="Times New Roman" w:cs="Times New Roman"/>
          <w:sz w:val="24"/>
          <w:szCs w:val="24"/>
        </w:rPr>
        <w:t>o adicciones psicológicas sin sustancia</w:t>
      </w:r>
      <w:r w:rsidR="00AF622E" w:rsidRPr="00EE57C4">
        <w:rPr>
          <w:rFonts w:ascii="Times New Roman" w:eastAsia="Times New Roman" w:hAnsi="Times New Roman" w:cs="Times New Roman"/>
          <w:sz w:val="24"/>
          <w:szCs w:val="24"/>
        </w:rPr>
        <w:t>s (</w:t>
      </w:r>
      <w:r w:rsidR="00DD4B4E" w:rsidRPr="00EE57C4">
        <w:rPr>
          <w:rFonts w:ascii="Times New Roman" w:eastAsia="Times New Roman" w:hAnsi="Times New Roman" w:cs="Times New Roman"/>
          <w:sz w:val="24"/>
          <w:szCs w:val="24"/>
        </w:rPr>
        <w:t xml:space="preserve">Jaramillo, Calderón, Holguín, &amp; Le Gal, 2015; Salas-Blas, 2014; </w:t>
      </w:r>
      <w:r w:rsidR="00F90DF4" w:rsidRPr="00EE57C4">
        <w:rPr>
          <w:rFonts w:ascii="Times New Roman" w:eastAsia="Times New Roman" w:hAnsi="Times New Roman" w:cs="Times New Roman"/>
          <w:sz w:val="24"/>
          <w:szCs w:val="24"/>
        </w:rPr>
        <w:t>Silveira &amp; Niel, 2016</w:t>
      </w:r>
      <w:r w:rsidRPr="00EE57C4">
        <w:rPr>
          <w:rFonts w:ascii="Times New Roman" w:eastAsia="Times New Roman" w:hAnsi="Times New Roman" w:cs="Times New Roman"/>
          <w:sz w:val="24"/>
          <w:szCs w:val="24"/>
        </w:rPr>
        <w:t>).</w:t>
      </w:r>
      <w:r w:rsidR="00AF622E" w:rsidRPr="00EE57C4">
        <w:rPr>
          <w:rFonts w:ascii="Times New Roman" w:eastAsia="Times New Roman" w:hAnsi="Times New Roman" w:cs="Times New Roman"/>
          <w:sz w:val="24"/>
          <w:szCs w:val="24"/>
        </w:rPr>
        <w:t xml:space="preserve"> </w:t>
      </w:r>
      <w:r w:rsidR="000218D4" w:rsidRPr="00EE57C4">
        <w:rPr>
          <w:rFonts w:ascii="Times New Roman" w:eastAsia="Times New Roman" w:hAnsi="Times New Roman" w:cs="Times New Roman"/>
          <w:sz w:val="24"/>
          <w:szCs w:val="24"/>
        </w:rPr>
        <w:t>Dentro de esta categoría se encuentran –entre otras– la adicción al juego, al sexo, a las compras, al trabajo, al internet y a la comida (Echeburúa, 2000; Robbins &amp; Clark, 2015). Según</w:t>
      </w:r>
      <w:r w:rsidR="00E03343" w:rsidRPr="00EE57C4">
        <w:rPr>
          <w:rFonts w:ascii="Times New Roman" w:eastAsia="Times New Roman" w:hAnsi="Times New Roman" w:cs="Times New Roman"/>
          <w:sz w:val="24"/>
          <w:szCs w:val="24"/>
        </w:rPr>
        <w:t xml:space="preserve"> </w:t>
      </w:r>
      <w:r w:rsidR="006F4B8A" w:rsidRPr="00EE57C4">
        <w:rPr>
          <w:rFonts w:ascii="Times New Roman" w:eastAsia="Times New Roman" w:hAnsi="Times New Roman" w:cs="Times New Roman"/>
          <w:sz w:val="24"/>
          <w:szCs w:val="24"/>
        </w:rPr>
        <w:t>alguno</w:t>
      </w:r>
      <w:r w:rsidR="00E03343" w:rsidRPr="00EE57C4">
        <w:rPr>
          <w:rFonts w:ascii="Times New Roman" w:eastAsia="Times New Roman" w:hAnsi="Times New Roman" w:cs="Times New Roman"/>
          <w:sz w:val="24"/>
          <w:szCs w:val="24"/>
        </w:rPr>
        <w:t xml:space="preserve">s </w:t>
      </w:r>
      <w:r w:rsidR="000218D4" w:rsidRPr="00EE57C4">
        <w:rPr>
          <w:rFonts w:ascii="Times New Roman" w:eastAsia="Times New Roman" w:hAnsi="Times New Roman" w:cs="Times New Roman"/>
          <w:sz w:val="24"/>
          <w:szCs w:val="24"/>
        </w:rPr>
        <w:t xml:space="preserve">estudios, la adicción a la comida está </w:t>
      </w:r>
      <w:r w:rsidRPr="00EE57C4">
        <w:rPr>
          <w:rFonts w:ascii="Times New Roman" w:eastAsia="Times New Roman" w:hAnsi="Times New Roman" w:cs="Times New Roman"/>
          <w:sz w:val="24"/>
          <w:szCs w:val="24"/>
        </w:rPr>
        <w:lastRenderedPageBreak/>
        <w:t xml:space="preserve">directamente relacionada con </w:t>
      </w:r>
      <w:r w:rsidR="000E6F11" w:rsidRPr="00EE57C4">
        <w:rPr>
          <w:rFonts w:ascii="Times New Roman" w:eastAsia="Times New Roman" w:hAnsi="Times New Roman" w:cs="Times New Roman"/>
          <w:sz w:val="24"/>
          <w:szCs w:val="24"/>
        </w:rPr>
        <w:t xml:space="preserve">problemas </w:t>
      </w:r>
      <w:r w:rsidR="00AE1023" w:rsidRPr="00EE57C4">
        <w:rPr>
          <w:rFonts w:ascii="Times New Roman" w:eastAsia="Times New Roman" w:hAnsi="Times New Roman" w:cs="Times New Roman"/>
          <w:sz w:val="24"/>
          <w:szCs w:val="24"/>
        </w:rPr>
        <w:t xml:space="preserve">tanto </w:t>
      </w:r>
      <w:r w:rsidR="000E6F11" w:rsidRPr="00EE57C4">
        <w:rPr>
          <w:rFonts w:ascii="Times New Roman" w:eastAsia="Times New Roman" w:hAnsi="Times New Roman" w:cs="Times New Roman"/>
          <w:sz w:val="24"/>
          <w:szCs w:val="24"/>
        </w:rPr>
        <w:t xml:space="preserve">físicos como </w:t>
      </w:r>
      <w:r w:rsidR="00AE1023" w:rsidRPr="00EE57C4">
        <w:rPr>
          <w:rFonts w:ascii="Times New Roman" w:eastAsia="Times New Roman" w:hAnsi="Times New Roman" w:cs="Times New Roman"/>
          <w:sz w:val="24"/>
          <w:szCs w:val="24"/>
        </w:rPr>
        <w:t>psicológicos</w:t>
      </w:r>
      <w:r w:rsidRPr="00EE57C4">
        <w:rPr>
          <w:rFonts w:ascii="Times New Roman" w:eastAsia="Times New Roman" w:hAnsi="Times New Roman" w:cs="Times New Roman"/>
          <w:sz w:val="24"/>
          <w:szCs w:val="24"/>
        </w:rPr>
        <w:t xml:space="preserve"> (Rodríguez-</w:t>
      </w:r>
      <w:r w:rsidR="00327941" w:rsidRPr="00EE57C4">
        <w:rPr>
          <w:rFonts w:ascii="Times New Roman" w:eastAsia="Times New Roman" w:hAnsi="Times New Roman" w:cs="Times New Roman"/>
          <w:sz w:val="24"/>
          <w:szCs w:val="24"/>
        </w:rPr>
        <w:t xml:space="preserve">Hernández, </w:t>
      </w:r>
      <w:r w:rsidRPr="00EE57C4">
        <w:rPr>
          <w:rFonts w:ascii="Times New Roman" w:eastAsia="Times New Roman" w:hAnsi="Times New Roman" w:cs="Times New Roman"/>
          <w:sz w:val="24"/>
          <w:szCs w:val="24"/>
        </w:rPr>
        <w:t>Cruz-Sánchez, Feu</w:t>
      </w:r>
      <w:r w:rsidR="00AF622E" w:rsidRPr="00EE57C4">
        <w:rPr>
          <w:rFonts w:ascii="Times New Roman" w:eastAsia="Times New Roman" w:hAnsi="Times New Roman" w:cs="Times New Roman"/>
          <w:sz w:val="24"/>
          <w:szCs w:val="24"/>
        </w:rPr>
        <w:t>,</w:t>
      </w:r>
      <w:r w:rsidRPr="00EE57C4">
        <w:rPr>
          <w:rFonts w:ascii="Times New Roman" w:eastAsia="Times New Roman" w:hAnsi="Times New Roman" w:cs="Times New Roman"/>
          <w:sz w:val="24"/>
          <w:szCs w:val="24"/>
        </w:rPr>
        <w:t xml:space="preserve"> </w:t>
      </w:r>
      <w:r w:rsidR="00AF622E" w:rsidRPr="00EE57C4">
        <w:rPr>
          <w:rFonts w:ascii="Times New Roman" w:eastAsia="Times New Roman" w:hAnsi="Times New Roman" w:cs="Times New Roman"/>
          <w:sz w:val="24"/>
          <w:szCs w:val="24"/>
        </w:rPr>
        <w:t>&amp;</w:t>
      </w:r>
      <w:r w:rsidRPr="00EE57C4">
        <w:rPr>
          <w:rFonts w:ascii="Times New Roman" w:eastAsia="Times New Roman" w:hAnsi="Times New Roman" w:cs="Times New Roman"/>
          <w:sz w:val="24"/>
          <w:szCs w:val="24"/>
        </w:rPr>
        <w:t xml:space="preserve"> Martínez-Santos, 2011; Villaseñor, Ontiveros, </w:t>
      </w:r>
      <w:r w:rsidR="002B13EB" w:rsidRPr="00EE57C4">
        <w:rPr>
          <w:rFonts w:ascii="Times New Roman" w:eastAsia="Times New Roman" w:hAnsi="Times New Roman" w:cs="Times New Roman"/>
          <w:sz w:val="24"/>
          <w:szCs w:val="24"/>
        </w:rPr>
        <w:t xml:space="preserve">&amp; </w:t>
      </w:r>
      <w:r w:rsidRPr="00EE57C4">
        <w:rPr>
          <w:rFonts w:ascii="Times New Roman" w:eastAsia="Times New Roman" w:hAnsi="Times New Roman" w:cs="Times New Roman"/>
          <w:sz w:val="24"/>
          <w:szCs w:val="24"/>
        </w:rPr>
        <w:t xml:space="preserve">Cárdenas, 2006). </w:t>
      </w:r>
    </w:p>
    <w:p w:rsidR="001E7320" w:rsidRPr="00EE57C4" w:rsidRDefault="00B34B1F" w:rsidP="00AE1023">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La investigación neurobiológica ha mostrado similitudes entre la adicción a la comida y la adicción a las drogas ya que, en ambos casos, el circuito cerebral de recompensa va a ser determinante en el desarrollo de conductas impulsivas, compulsivas y la</w:t>
      </w:r>
      <w:r w:rsidR="00AB1BEA" w:rsidRPr="00EE57C4">
        <w:rPr>
          <w:rFonts w:ascii="Times New Roman" w:eastAsia="Times New Roman" w:hAnsi="Times New Roman" w:cs="Times New Roman"/>
          <w:sz w:val="24"/>
          <w:szCs w:val="24"/>
        </w:rPr>
        <w:t xml:space="preserve"> pérdida de control </w:t>
      </w:r>
      <w:r w:rsidRPr="00EE57C4">
        <w:rPr>
          <w:rFonts w:ascii="Times New Roman" w:eastAsia="Times New Roman" w:hAnsi="Times New Roman" w:cs="Times New Roman"/>
          <w:sz w:val="24"/>
          <w:szCs w:val="24"/>
        </w:rPr>
        <w:t>(Keser et al., 2015</w:t>
      </w:r>
      <w:r w:rsidR="00CF7657" w:rsidRPr="00EE57C4">
        <w:rPr>
          <w:rFonts w:ascii="Times New Roman" w:eastAsia="Times New Roman" w:hAnsi="Times New Roman" w:cs="Times New Roman"/>
          <w:sz w:val="24"/>
          <w:szCs w:val="24"/>
        </w:rPr>
        <w:t xml:space="preserve">; </w:t>
      </w:r>
      <w:r w:rsidR="00BF27C0" w:rsidRPr="00EE57C4">
        <w:rPr>
          <w:rFonts w:ascii="Times New Roman" w:eastAsia="Times New Roman" w:hAnsi="Times New Roman" w:cs="Times New Roman"/>
          <w:sz w:val="24"/>
          <w:szCs w:val="24"/>
        </w:rPr>
        <w:t xml:space="preserve">Salamone &amp; Correa, 2013; </w:t>
      </w:r>
      <w:r w:rsidR="00806FB1" w:rsidRPr="00EE57C4">
        <w:rPr>
          <w:rFonts w:ascii="Times New Roman" w:eastAsia="Times New Roman" w:hAnsi="Times New Roman" w:cs="Times New Roman"/>
          <w:sz w:val="24"/>
          <w:szCs w:val="24"/>
        </w:rPr>
        <w:t xml:space="preserve">Temple, 2016; </w:t>
      </w:r>
      <w:r w:rsidR="00CF7657" w:rsidRPr="00EE57C4">
        <w:rPr>
          <w:rFonts w:ascii="Times New Roman" w:eastAsia="Times New Roman" w:hAnsi="Times New Roman" w:cs="Times New Roman"/>
          <w:sz w:val="24"/>
          <w:szCs w:val="24"/>
        </w:rPr>
        <w:t>Volkow, Wise, &amp; Baler, 2017</w:t>
      </w:r>
      <w:r w:rsidR="008021A0" w:rsidRPr="00EE57C4">
        <w:rPr>
          <w:rFonts w:ascii="Times New Roman" w:eastAsia="Times New Roman" w:hAnsi="Times New Roman" w:cs="Times New Roman"/>
          <w:sz w:val="24"/>
          <w:szCs w:val="24"/>
        </w:rPr>
        <w:t>; Wise, 2013</w:t>
      </w:r>
      <w:r w:rsidRPr="00EE57C4">
        <w:rPr>
          <w:rFonts w:ascii="Times New Roman" w:eastAsia="Times New Roman" w:hAnsi="Times New Roman" w:cs="Times New Roman"/>
          <w:sz w:val="24"/>
          <w:szCs w:val="24"/>
        </w:rPr>
        <w:t>).</w:t>
      </w:r>
      <w:r w:rsidR="000218D4" w:rsidRPr="00EE57C4">
        <w:rPr>
          <w:rFonts w:ascii="Times New Roman" w:eastAsia="Times New Roman" w:hAnsi="Times New Roman" w:cs="Times New Roman"/>
          <w:sz w:val="24"/>
          <w:szCs w:val="24"/>
        </w:rPr>
        <w:t xml:space="preserve"> </w:t>
      </w:r>
      <w:r w:rsidR="00FA258B" w:rsidRPr="00EE57C4">
        <w:rPr>
          <w:rFonts w:ascii="Times New Roman" w:eastAsia="Times New Roman" w:hAnsi="Times New Roman" w:cs="Times New Roman"/>
          <w:sz w:val="24"/>
          <w:szCs w:val="24"/>
        </w:rPr>
        <w:t>Por ejemplo, u</w:t>
      </w:r>
      <w:r w:rsidR="000218D4" w:rsidRPr="00EE57C4">
        <w:rPr>
          <w:rFonts w:ascii="Times New Roman" w:eastAsia="Times New Roman" w:hAnsi="Times New Roman" w:cs="Times New Roman"/>
          <w:sz w:val="24"/>
          <w:szCs w:val="24"/>
        </w:rPr>
        <w:t>n estudio desarrollado en Estados Unidos comparó el impacto que tienen las adicciones comportamentales y adicciones a sustancias en la materia blanca del cerebro</w:t>
      </w:r>
      <w:r w:rsidR="00FA258B" w:rsidRPr="00EE57C4">
        <w:rPr>
          <w:rFonts w:ascii="Times New Roman" w:eastAsia="Times New Roman" w:hAnsi="Times New Roman" w:cs="Times New Roman"/>
          <w:sz w:val="24"/>
          <w:szCs w:val="24"/>
        </w:rPr>
        <w:t>, encontrando</w:t>
      </w:r>
      <w:r w:rsidR="000218D4" w:rsidRPr="00EE57C4">
        <w:rPr>
          <w:rFonts w:ascii="Times New Roman" w:eastAsia="Times New Roman" w:hAnsi="Times New Roman" w:cs="Times New Roman"/>
          <w:sz w:val="24"/>
          <w:szCs w:val="24"/>
        </w:rPr>
        <w:t xml:space="preserve"> alteraciones similares en la microestructura de la materia blanca y </w:t>
      </w:r>
      <w:r w:rsidR="00FA258B" w:rsidRPr="00EE57C4">
        <w:rPr>
          <w:rFonts w:ascii="Times New Roman" w:eastAsia="Times New Roman" w:hAnsi="Times New Roman" w:cs="Times New Roman"/>
          <w:sz w:val="24"/>
          <w:szCs w:val="24"/>
        </w:rPr>
        <w:t xml:space="preserve">destacando </w:t>
      </w:r>
      <w:r w:rsidR="000218D4" w:rsidRPr="00EE57C4">
        <w:rPr>
          <w:rFonts w:ascii="Times New Roman" w:eastAsia="Times New Roman" w:hAnsi="Times New Roman" w:cs="Times New Roman"/>
          <w:sz w:val="24"/>
          <w:szCs w:val="24"/>
        </w:rPr>
        <w:t>que estas alteraciones no pueden atribuirse únicamente a la utilización de alguna sustancia (Yip et al., 2017).</w:t>
      </w:r>
      <w:r w:rsidR="00AE1023" w:rsidRPr="00EE57C4">
        <w:rPr>
          <w:rFonts w:ascii="Times New Roman" w:eastAsia="Times New Roman" w:hAnsi="Times New Roman" w:cs="Times New Roman"/>
          <w:sz w:val="24"/>
          <w:szCs w:val="24"/>
        </w:rPr>
        <w:t xml:space="preserve"> </w:t>
      </w:r>
    </w:p>
    <w:p w:rsidR="00AE1023" w:rsidRPr="00EE57C4" w:rsidRDefault="00AE1023" w:rsidP="00AE1023">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 xml:space="preserve">Por otra parte, y en relación a los prejuicios asociados con las conductas adictivas, una investigación reciente demostró una resistencia general a vincularse con individuos que tengan cualquier tipo de adicción, sea con o sin uso de sustancias, lo que da cuenta de la percepción social </w:t>
      </w:r>
      <w:r w:rsidR="001E7320" w:rsidRPr="00EE57C4">
        <w:rPr>
          <w:rFonts w:ascii="Times New Roman" w:eastAsia="Times New Roman" w:hAnsi="Times New Roman" w:cs="Times New Roman"/>
          <w:sz w:val="24"/>
          <w:szCs w:val="24"/>
        </w:rPr>
        <w:t xml:space="preserve">negativa </w:t>
      </w:r>
      <w:r w:rsidRPr="00EE57C4">
        <w:rPr>
          <w:rFonts w:ascii="Times New Roman" w:eastAsia="Times New Roman" w:hAnsi="Times New Roman" w:cs="Times New Roman"/>
          <w:sz w:val="24"/>
          <w:szCs w:val="24"/>
        </w:rPr>
        <w:t>de este tipo de conductas y de quienes las presentan (Lang &amp; Rosenberg, 2017).</w:t>
      </w:r>
    </w:p>
    <w:p w:rsidR="00B05A5D" w:rsidRPr="00EE57C4" w:rsidRDefault="00832EDF" w:rsidP="002005D4">
      <w:pPr>
        <w:spacing w:line="480" w:lineRule="auto"/>
        <w:ind w:firstLine="720"/>
        <w:contextualSpacing w:val="0"/>
        <w:rPr>
          <w:rFonts w:ascii="Times New Roman" w:eastAsia="Times New Roman" w:hAnsi="Times New Roman" w:cs="Times New Roman"/>
          <w:b/>
          <w:sz w:val="24"/>
          <w:szCs w:val="24"/>
        </w:rPr>
      </w:pPr>
      <w:r w:rsidRPr="00EE57C4">
        <w:rPr>
          <w:rFonts w:ascii="Times New Roman" w:eastAsia="Times New Roman" w:hAnsi="Times New Roman" w:cs="Times New Roman"/>
          <w:sz w:val="24"/>
          <w:szCs w:val="24"/>
        </w:rPr>
        <w:t>E</w:t>
      </w:r>
      <w:r w:rsidR="00AE1023" w:rsidRPr="00EE57C4">
        <w:rPr>
          <w:rFonts w:ascii="Times New Roman" w:eastAsia="Times New Roman" w:hAnsi="Times New Roman" w:cs="Times New Roman"/>
          <w:sz w:val="24"/>
          <w:szCs w:val="24"/>
        </w:rPr>
        <w:t>l</w:t>
      </w:r>
      <w:r w:rsidR="00515EA3" w:rsidRPr="00EE57C4">
        <w:rPr>
          <w:rFonts w:ascii="Times New Roman" w:eastAsia="Times New Roman" w:hAnsi="Times New Roman" w:cs="Times New Roman"/>
          <w:sz w:val="24"/>
          <w:szCs w:val="24"/>
        </w:rPr>
        <w:t xml:space="preserve"> objetivo de</w:t>
      </w:r>
      <w:r w:rsidR="00AE1023" w:rsidRPr="00EE57C4">
        <w:rPr>
          <w:rFonts w:ascii="Times New Roman" w:eastAsia="Times New Roman" w:hAnsi="Times New Roman" w:cs="Times New Roman"/>
          <w:sz w:val="24"/>
          <w:szCs w:val="24"/>
        </w:rPr>
        <w:t xml:space="preserve">l presente </w:t>
      </w:r>
      <w:r w:rsidR="00515EA3" w:rsidRPr="00EE57C4">
        <w:rPr>
          <w:rFonts w:ascii="Times New Roman" w:eastAsia="Times New Roman" w:hAnsi="Times New Roman" w:cs="Times New Roman"/>
          <w:sz w:val="24"/>
          <w:szCs w:val="24"/>
        </w:rPr>
        <w:t>estudio consiste en efectuar una</w:t>
      </w:r>
      <w:r w:rsidR="00B17782" w:rsidRPr="00EE57C4">
        <w:rPr>
          <w:rFonts w:ascii="Times New Roman" w:eastAsia="Times New Roman" w:hAnsi="Times New Roman" w:cs="Times New Roman"/>
          <w:sz w:val="24"/>
          <w:szCs w:val="24"/>
        </w:rPr>
        <w:t xml:space="preserve"> revisión sistemática </w:t>
      </w:r>
      <w:r w:rsidR="00515EA3" w:rsidRPr="00EE57C4">
        <w:rPr>
          <w:rFonts w:ascii="Times New Roman" w:eastAsia="Times New Roman" w:hAnsi="Times New Roman" w:cs="Times New Roman"/>
          <w:sz w:val="24"/>
          <w:szCs w:val="24"/>
        </w:rPr>
        <w:t>sobre la</w:t>
      </w:r>
      <w:r w:rsidR="00B17782" w:rsidRPr="00EE57C4">
        <w:rPr>
          <w:rFonts w:ascii="Times New Roman" w:eastAsia="Times New Roman" w:hAnsi="Times New Roman" w:cs="Times New Roman"/>
          <w:sz w:val="24"/>
          <w:szCs w:val="24"/>
        </w:rPr>
        <w:t xml:space="preserve"> adicción a la comida </w:t>
      </w:r>
      <w:r w:rsidR="00515EA3" w:rsidRPr="00EE57C4">
        <w:rPr>
          <w:rFonts w:ascii="Times New Roman" w:eastAsia="Times New Roman" w:hAnsi="Times New Roman" w:cs="Times New Roman"/>
          <w:sz w:val="24"/>
          <w:szCs w:val="24"/>
        </w:rPr>
        <w:t xml:space="preserve">en base al análisis de la </w:t>
      </w:r>
      <w:r w:rsidR="00B17782" w:rsidRPr="00EE57C4">
        <w:rPr>
          <w:rFonts w:ascii="Times New Roman" w:eastAsia="Times New Roman" w:hAnsi="Times New Roman" w:cs="Times New Roman"/>
          <w:sz w:val="24"/>
          <w:szCs w:val="24"/>
        </w:rPr>
        <w:t>evidencia</w:t>
      </w:r>
      <w:r w:rsidR="008B7417" w:rsidRPr="00EE57C4">
        <w:rPr>
          <w:rFonts w:ascii="Times New Roman" w:eastAsia="Times New Roman" w:hAnsi="Times New Roman" w:cs="Times New Roman"/>
          <w:sz w:val="24"/>
          <w:szCs w:val="24"/>
        </w:rPr>
        <w:t xml:space="preserve"> actual</w:t>
      </w:r>
      <w:r w:rsidR="00B17782" w:rsidRPr="00EE57C4">
        <w:rPr>
          <w:rFonts w:ascii="Times New Roman" w:eastAsia="Times New Roman" w:hAnsi="Times New Roman" w:cs="Times New Roman"/>
          <w:sz w:val="24"/>
          <w:szCs w:val="24"/>
        </w:rPr>
        <w:t xml:space="preserve"> disponible en </w:t>
      </w:r>
      <w:r w:rsidR="00B17782" w:rsidRPr="00EE57C4">
        <w:rPr>
          <w:rFonts w:ascii="Times New Roman" w:eastAsia="Times New Roman" w:hAnsi="Times New Roman" w:cs="Times New Roman"/>
          <w:i/>
          <w:sz w:val="24"/>
          <w:szCs w:val="24"/>
        </w:rPr>
        <w:t>S</w:t>
      </w:r>
      <w:r w:rsidR="008B7417" w:rsidRPr="00EE57C4">
        <w:rPr>
          <w:rFonts w:ascii="Times New Roman" w:eastAsia="Times New Roman" w:hAnsi="Times New Roman" w:cs="Times New Roman"/>
          <w:i/>
          <w:sz w:val="24"/>
          <w:szCs w:val="24"/>
        </w:rPr>
        <w:t>copus</w:t>
      </w:r>
      <w:r w:rsidR="00623654" w:rsidRPr="00EE57C4">
        <w:rPr>
          <w:rFonts w:ascii="Times New Roman" w:eastAsia="Times New Roman" w:hAnsi="Times New Roman" w:cs="Times New Roman"/>
          <w:sz w:val="24"/>
          <w:szCs w:val="24"/>
        </w:rPr>
        <w:t>. Esta base de datos es reconocida como una de las más prestigiosas para el mundo científico y, por tanto, un espacio válido no solo para investigadores que buscan someter un artículo a publicación sino también para la búsqueda de evidencia confiable (Ferrer &amp; Delgado, 2018; Polanco-Carrasco, 2016).</w:t>
      </w:r>
      <w:r w:rsidR="00B17782" w:rsidRPr="00EE57C4">
        <w:rPr>
          <w:rFonts w:ascii="Times New Roman" w:eastAsia="Times New Roman" w:hAnsi="Times New Roman" w:cs="Times New Roman"/>
          <w:sz w:val="24"/>
          <w:szCs w:val="24"/>
        </w:rPr>
        <w:t xml:space="preserve"> </w:t>
      </w:r>
      <w:r w:rsidR="00A96E26" w:rsidRPr="00EE57C4">
        <w:rPr>
          <w:rFonts w:ascii="Times New Roman" w:eastAsia="Times New Roman" w:hAnsi="Times New Roman" w:cs="Times New Roman"/>
          <w:sz w:val="24"/>
          <w:szCs w:val="24"/>
        </w:rPr>
        <w:t>De este modo, s</w:t>
      </w:r>
      <w:r w:rsidR="00B17782" w:rsidRPr="00EE57C4">
        <w:rPr>
          <w:rFonts w:ascii="Times New Roman" w:eastAsia="Times New Roman" w:hAnsi="Times New Roman" w:cs="Times New Roman"/>
          <w:sz w:val="24"/>
          <w:szCs w:val="24"/>
        </w:rPr>
        <w:t xml:space="preserve">e </w:t>
      </w:r>
      <w:r w:rsidR="008D5D83" w:rsidRPr="00EE57C4">
        <w:rPr>
          <w:rFonts w:ascii="Times New Roman" w:eastAsia="Times New Roman" w:hAnsi="Times New Roman" w:cs="Times New Roman"/>
          <w:sz w:val="24"/>
          <w:szCs w:val="24"/>
        </w:rPr>
        <w:t>pretende</w:t>
      </w:r>
      <w:r w:rsidR="00B17782" w:rsidRPr="00EE57C4">
        <w:rPr>
          <w:rFonts w:ascii="Times New Roman" w:eastAsia="Times New Roman" w:hAnsi="Times New Roman" w:cs="Times New Roman"/>
          <w:sz w:val="24"/>
          <w:szCs w:val="24"/>
        </w:rPr>
        <w:t xml:space="preserve"> recopilar </w:t>
      </w:r>
      <w:r w:rsidR="004165CE" w:rsidRPr="00EE57C4">
        <w:rPr>
          <w:rFonts w:ascii="Times New Roman" w:eastAsia="Times New Roman" w:hAnsi="Times New Roman" w:cs="Times New Roman"/>
          <w:sz w:val="24"/>
          <w:szCs w:val="24"/>
        </w:rPr>
        <w:t xml:space="preserve">información y datos de las investigaciones empíricas </w:t>
      </w:r>
      <w:r w:rsidR="00B17782" w:rsidRPr="00EE57C4">
        <w:rPr>
          <w:rFonts w:ascii="Times New Roman" w:eastAsia="Times New Roman" w:hAnsi="Times New Roman" w:cs="Times New Roman"/>
          <w:sz w:val="24"/>
          <w:szCs w:val="24"/>
        </w:rPr>
        <w:t>disponibles</w:t>
      </w:r>
      <w:r w:rsidR="00515EA3" w:rsidRPr="00EE57C4">
        <w:rPr>
          <w:rFonts w:ascii="Times New Roman" w:eastAsia="Times New Roman" w:hAnsi="Times New Roman" w:cs="Times New Roman"/>
          <w:sz w:val="24"/>
          <w:szCs w:val="24"/>
        </w:rPr>
        <w:t xml:space="preserve"> para dar cuenta d</w:t>
      </w:r>
      <w:r w:rsidR="00422D0D" w:rsidRPr="00EE57C4">
        <w:rPr>
          <w:rFonts w:ascii="Times New Roman" w:eastAsia="Times New Roman" w:hAnsi="Times New Roman" w:cs="Times New Roman"/>
          <w:sz w:val="24"/>
          <w:szCs w:val="24"/>
        </w:rPr>
        <w:t xml:space="preserve">e la evidencia actual sobre </w:t>
      </w:r>
      <w:r w:rsidR="004377CE" w:rsidRPr="00EE57C4">
        <w:rPr>
          <w:rFonts w:ascii="Times New Roman" w:eastAsia="Times New Roman" w:hAnsi="Times New Roman" w:cs="Times New Roman"/>
          <w:sz w:val="24"/>
          <w:szCs w:val="24"/>
        </w:rPr>
        <w:t xml:space="preserve">el concepto y características de </w:t>
      </w:r>
      <w:r w:rsidR="00754E0E" w:rsidRPr="00EE57C4">
        <w:rPr>
          <w:rFonts w:ascii="Times New Roman" w:eastAsia="Times New Roman" w:hAnsi="Times New Roman" w:cs="Times New Roman"/>
          <w:sz w:val="24"/>
          <w:szCs w:val="24"/>
        </w:rPr>
        <w:t>la adicción a la comida.</w:t>
      </w:r>
    </w:p>
    <w:p w:rsidR="00AC5E84" w:rsidRPr="00EE57C4" w:rsidRDefault="00AC5E84" w:rsidP="002005D4">
      <w:pPr>
        <w:spacing w:line="480" w:lineRule="auto"/>
        <w:ind w:firstLine="720"/>
        <w:contextualSpacing w:val="0"/>
        <w:rPr>
          <w:rFonts w:ascii="Times New Roman" w:eastAsia="Times New Roman" w:hAnsi="Times New Roman" w:cs="Times New Roman"/>
          <w:b/>
          <w:sz w:val="24"/>
          <w:szCs w:val="24"/>
        </w:rPr>
      </w:pPr>
    </w:p>
    <w:p w:rsidR="00FE48E8" w:rsidRPr="00EE57C4" w:rsidRDefault="00B17782" w:rsidP="002005D4">
      <w:pPr>
        <w:spacing w:line="480" w:lineRule="auto"/>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b/>
          <w:sz w:val="24"/>
          <w:szCs w:val="24"/>
        </w:rPr>
        <w:lastRenderedPageBreak/>
        <w:t>M</w:t>
      </w:r>
      <w:r w:rsidR="00A27AC0" w:rsidRPr="00EE57C4">
        <w:rPr>
          <w:rFonts w:ascii="Times New Roman" w:eastAsia="Times New Roman" w:hAnsi="Times New Roman" w:cs="Times New Roman"/>
          <w:b/>
          <w:sz w:val="24"/>
          <w:szCs w:val="24"/>
        </w:rPr>
        <w:t xml:space="preserve">étodo </w:t>
      </w:r>
    </w:p>
    <w:p w:rsidR="00FE48E8" w:rsidRPr="00EE57C4" w:rsidRDefault="00B17782" w:rsidP="000273F5">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 xml:space="preserve">Se </w:t>
      </w:r>
      <w:r w:rsidR="002D1F7E" w:rsidRPr="00EE57C4">
        <w:rPr>
          <w:rFonts w:ascii="Times New Roman" w:eastAsia="Times New Roman" w:hAnsi="Times New Roman" w:cs="Times New Roman"/>
          <w:sz w:val="24"/>
          <w:szCs w:val="24"/>
        </w:rPr>
        <w:t>efectuó</w:t>
      </w:r>
      <w:r w:rsidRPr="00EE57C4">
        <w:rPr>
          <w:rFonts w:ascii="Times New Roman" w:eastAsia="Times New Roman" w:hAnsi="Times New Roman" w:cs="Times New Roman"/>
          <w:sz w:val="24"/>
          <w:szCs w:val="24"/>
        </w:rPr>
        <w:t xml:space="preserve"> una revisión sistemática </w:t>
      </w:r>
      <w:r w:rsidR="00B80410" w:rsidRPr="00EE57C4">
        <w:rPr>
          <w:rFonts w:ascii="Times New Roman" w:eastAsia="Times New Roman" w:hAnsi="Times New Roman" w:cs="Times New Roman"/>
          <w:sz w:val="24"/>
          <w:szCs w:val="24"/>
        </w:rPr>
        <w:t xml:space="preserve">de </w:t>
      </w:r>
      <w:r w:rsidRPr="00EE57C4">
        <w:rPr>
          <w:rFonts w:ascii="Times New Roman" w:eastAsia="Times New Roman" w:hAnsi="Times New Roman" w:cs="Times New Roman"/>
          <w:sz w:val="24"/>
          <w:szCs w:val="24"/>
        </w:rPr>
        <w:t xml:space="preserve">las investigaciones empíricas </w:t>
      </w:r>
      <w:r w:rsidR="00B80410" w:rsidRPr="00EE57C4">
        <w:rPr>
          <w:rFonts w:ascii="Times New Roman" w:eastAsia="Times New Roman" w:hAnsi="Times New Roman" w:cs="Times New Roman"/>
          <w:sz w:val="24"/>
          <w:szCs w:val="24"/>
        </w:rPr>
        <w:t>sobre</w:t>
      </w:r>
      <w:r w:rsidRPr="00EE57C4">
        <w:rPr>
          <w:rFonts w:ascii="Times New Roman" w:eastAsia="Times New Roman" w:hAnsi="Times New Roman" w:cs="Times New Roman"/>
          <w:sz w:val="24"/>
          <w:szCs w:val="24"/>
        </w:rPr>
        <w:t xml:space="preserve"> la adicción a la comida</w:t>
      </w:r>
      <w:r w:rsidR="00297D3C" w:rsidRPr="00EE57C4">
        <w:rPr>
          <w:rFonts w:ascii="Times New Roman" w:eastAsia="Times New Roman" w:hAnsi="Times New Roman" w:cs="Times New Roman"/>
          <w:sz w:val="24"/>
          <w:szCs w:val="24"/>
        </w:rPr>
        <w:t>,</w:t>
      </w:r>
      <w:r w:rsidRPr="00EE57C4">
        <w:rPr>
          <w:rFonts w:ascii="Times New Roman" w:eastAsia="Times New Roman" w:hAnsi="Times New Roman" w:cs="Times New Roman"/>
          <w:sz w:val="24"/>
          <w:szCs w:val="24"/>
        </w:rPr>
        <w:t xml:space="preserve"> inde</w:t>
      </w:r>
      <w:r w:rsidR="002B13EB" w:rsidRPr="00EE57C4">
        <w:rPr>
          <w:rFonts w:ascii="Times New Roman" w:eastAsia="Times New Roman" w:hAnsi="Times New Roman" w:cs="Times New Roman"/>
          <w:sz w:val="24"/>
          <w:szCs w:val="24"/>
        </w:rPr>
        <w:t xml:space="preserve">xadas en la base de datos </w:t>
      </w:r>
      <w:r w:rsidR="002B13EB" w:rsidRPr="00EE57C4">
        <w:rPr>
          <w:rFonts w:ascii="Times New Roman" w:eastAsia="Times New Roman" w:hAnsi="Times New Roman" w:cs="Times New Roman"/>
          <w:i/>
          <w:sz w:val="24"/>
          <w:szCs w:val="24"/>
        </w:rPr>
        <w:t>Scopus</w:t>
      </w:r>
      <w:r w:rsidR="000E1416" w:rsidRPr="00EE57C4">
        <w:rPr>
          <w:rFonts w:ascii="Times New Roman" w:eastAsia="Times New Roman" w:hAnsi="Times New Roman" w:cs="Times New Roman"/>
          <w:sz w:val="24"/>
          <w:szCs w:val="24"/>
        </w:rPr>
        <w:t>,</w:t>
      </w:r>
      <w:r w:rsidRPr="00EE57C4">
        <w:rPr>
          <w:rFonts w:ascii="Times New Roman" w:eastAsia="Times New Roman" w:hAnsi="Times New Roman" w:cs="Times New Roman"/>
          <w:sz w:val="24"/>
          <w:szCs w:val="24"/>
        </w:rPr>
        <w:t xml:space="preserve"> entre </w:t>
      </w:r>
      <w:r w:rsidR="000E1416" w:rsidRPr="00EE57C4">
        <w:rPr>
          <w:rFonts w:ascii="Times New Roman" w:eastAsia="Times New Roman" w:hAnsi="Times New Roman" w:cs="Times New Roman"/>
          <w:sz w:val="24"/>
          <w:szCs w:val="24"/>
        </w:rPr>
        <w:t>los años 2013-2017</w:t>
      </w:r>
      <w:r w:rsidR="002D1F7E" w:rsidRPr="00EE57C4">
        <w:rPr>
          <w:rFonts w:ascii="Times New Roman" w:eastAsia="Times New Roman" w:hAnsi="Times New Roman" w:cs="Times New Roman"/>
          <w:sz w:val="24"/>
          <w:szCs w:val="24"/>
        </w:rPr>
        <w:t xml:space="preserve"> en idioma inglés</w:t>
      </w:r>
      <w:r w:rsidR="000E1416" w:rsidRPr="00EE57C4">
        <w:rPr>
          <w:rFonts w:ascii="Times New Roman" w:eastAsia="Times New Roman" w:hAnsi="Times New Roman" w:cs="Times New Roman"/>
          <w:sz w:val="24"/>
          <w:szCs w:val="24"/>
        </w:rPr>
        <w:t>.</w:t>
      </w:r>
      <w:r w:rsidRPr="00EE57C4">
        <w:rPr>
          <w:rFonts w:ascii="Times New Roman" w:eastAsia="Times New Roman" w:hAnsi="Times New Roman" w:cs="Times New Roman"/>
          <w:sz w:val="24"/>
          <w:szCs w:val="24"/>
        </w:rPr>
        <w:t xml:space="preserve"> Se excluyeron </w:t>
      </w:r>
      <w:r w:rsidR="000E1416" w:rsidRPr="00EE57C4">
        <w:rPr>
          <w:rFonts w:ascii="Times New Roman" w:eastAsia="Times New Roman" w:hAnsi="Times New Roman" w:cs="Times New Roman"/>
          <w:sz w:val="24"/>
          <w:szCs w:val="24"/>
        </w:rPr>
        <w:t>documentos que no respondieran a estudios empíricos, publicaciones fuera de los años establecidos</w:t>
      </w:r>
      <w:r w:rsidRPr="00EE57C4">
        <w:rPr>
          <w:rFonts w:ascii="Times New Roman" w:eastAsia="Times New Roman" w:hAnsi="Times New Roman" w:cs="Times New Roman"/>
          <w:sz w:val="24"/>
          <w:szCs w:val="24"/>
        </w:rPr>
        <w:t>, otras revisiones sistemáticas</w:t>
      </w:r>
      <w:r w:rsidR="00E215AE"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 xml:space="preserve">y publicaciones en </w:t>
      </w:r>
      <w:r w:rsidR="008D5D83" w:rsidRPr="00EE57C4">
        <w:rPr>
          <w:rFonts w:ascii="Times New Roman" w:eastAsia="Times New Roman" w:hAnsi="Times New Roman" w:cs="Times New Roman"/>
          <w:sz w:val="24"/>
          <w:szCs w:val="24"/>
        </w:rPr>
        <w:t>idiomas</w:t>
      </w:r>
      <w:r w:rsidR="00603B23" w:rsidRPr="00EE57C4">
        <w:rPr>
          <w:rFonts w:ascii="Times New Roman" w:eastAsia="Times New Roman" w:hAnsi="Times New Roman" w:cs="Times New Roman"/>
          <w:sz w:val="24"/>
          <w:szCs w:val="24"/>
        </w:rPr>
        <w:t xml:space="preserve"> </w:t>
      </w:r>
      <w:r w:rsidR="002C6A31" w:rsidRPr="00EE57C4">
        <w:rPr>
          <w:rFonts w:ascii="Times New Roman" w:eastAsia="Times New Roman" w:hAnsi="Times New Roman" w:cs="Times New Roman"/>
          <w:sz w:val="24"/>
          <w:szCs w:val="24"/>
        </w:rPr>
        <w:t xml:space="preserve">diferentes </w:t>
      </w:r>
      <w:r w:rsidR="00603B23" w:rsidRPr="00EE57C4">
        <w:rPr>
          <w:rFonts w:ascii="Times New Roman" w:eastAsia="Times New Roman" w:hAnsi="Times New Roman" w:cs="Times New Roman"/>
          <w:sz w:val="24"/>
          <w:szCs w:val="24"/>
        </w:rPr>
        <w:t xml:space="preserve">al </w:t>
      </w:r>
      <w:r w:rsidR="000A1CF6" w:rsidRPr="00EE57C4">
        <w:rPr>
          <w:rFonts w:ascii="Times New Roman" w:eastAsia="Times New Roman" w:hAnsi="Times New Roman" w:cs="Times New Roman"/>
          <w:sz w:val="24"/>
          <w:szCs w:val="24"/>
        </w:rPr>
        <w:t>seleccionado</w:t>
      </w:r>
      <w:r w:rsidRPr="00EE57C4">
        <w:rPr>
          <w:rFonts w:ascii="Times New Roman" w:eastAsia="Times New Roman" w:hAnsi="Times New Roman" w:cs="Times New Roman"/>
          <w:sz w:val="24"/>
          <w:szCs w:val="24"/>
        </w:rPr>
        <w:t>.</w:t>
      </w:r>
    </w:p>
    <w:p w:rsidR="002B1B71" w:rsidRPr="00EE57C4" w:rsidRDefault="00930D15"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color w:val="000000" w:themeColor="text1"/>
          <w:sz w:val="24"/>
          <w:szCs w:val="24"/>
        </w:rPr>
        <w:t>La búsqueda de información incluyó las palabras clave “</w:t>
      </w:r>
      <w:r w:rsidRPr="00EE57C4">
        <w:rPr>
          <w:rFonts w:ascii="Times New Roman" w:eastAsia="Times New Roman" w:hAnsi="Times New Roman" w:cs="Times New Roman"/>
          <w:i/>
          <w:color w:val="000000" w:themeColor="text1"/>
          <w:sz w:val="24"/>
          <w:szCs w:val="24"/>
        </w:rPr>
        <w:t>Food</w:t>
      </w:r>
      <w:r w:rsidR="005A768B" w:rsidRPr="00EE57C4">
        <w:rPr>
          <w:rFonts w:ascii="Times New Roman" w:eastAsia="Times New Roman" w:hAnsi="Times New Roman" w:cs="Times New Roman"/>
          <w:color w:val="000000" w:themeColor="text1"/>
          <w:sz w:val="24"/>
          <w:szCs w:val="24"/>
        </w:rPr>
        <w:t>”, “</w:t>
      </w:r>
      <w:r w:rsidR="005A768B" w:rsidRPr="00EE57C4">
        <w:rPr>
          <w:rFonts w:ascii="Times New Roman" w:eastAsia="Times New Roman" w:hAnsi="Times New Roman" w:cs="Times New Roman"/>
          <w:i/>
          <w:color w:val="000000" w:themeColor="text1"/>
          <w:sz w:val="24"/>
          <w:szCs w:val="24"/>
        </w:rPr>
        <w:t>Eating</w:t>
      </w:r>
      <w:r w:rsidR="005A768B" w:rsidRPr="00EE57C4">
        <w:rPr>
          <w:rFonts w:ascii="Times New Roman" w:eastAsia="Times New Roman" w:hAnsi="Times New Roman" w:cs="Times New Roman"/>
          <w:color w:val="000000" w:themeColor="text1"/>
          <w:sz w:val="24"/>
          <w:szCs w:val="24"/>
        </w:rPr>
        <w:t>”,</w:t>
      </w:r>
      <w:r w:rsidRPr="00EE57C4">
        <w:rPr>
          <w:rFonts w:ascii="Times New Roman" w:eastAsia="Times New Roman" w:hAnsi="Times New Roman" w:cs="Times New Roman"/>
          <w:color w:val="000000" w:themeColor="text1"/>
          <w:sz w:val="24"/>
          <w:szCs w:val="24"/>
        </w:rPr>
        <w:t xml:space="preserve"> </w:t>
      </w:r>
      <w:r w:rsidR="005A768B" w:rsidRPr="00EE57C4">
        <w:rPr>
          <w:rFonts w:ascii="Times New Roman" w:eastAsia="Times New Roman" w:hAnsi="Times New Roman" w:cs="Times New Roman"/>
          <w:color w:val="000000" w:themeColor="text1"/>
          <w:sz w:val="24"/>
          <w:szCs w:val="24"/>
        </w:rPr>
        <w:t>“</w:t>
      </w:r>
      <w:r w:rsidRPr="00EE57C4">
        <w:rPr>
          <w:rFonts w:ascii="Times New Roman" w:eastAsia="Times New Roman" w:hAnsi="Times New Roman" w:cs="Times New Roman"/>
          <w:i/>
          <w:color w:val="000000" w:themeColor="text1"/>
          <w:sz w:val="24"/>
          <w:szCs w:val="24"/>
        </w:rPr>
        <w:t>Addiction</w:t>
      </w:r>
      <w:r w:rsidRPr="00EE57C4">
        <w:rPr>
          <w:rFonts w:ascii="Times New Roman" w:eastAsia="Times New Roman" w:hAnsi="Times New Roman" w:cs="Times New Roman"/>
          <w:color w:val="000000" w:themeColor="text1"/>
          <w:sz w:val="24"/>
          <w:szCs w:val="24"/>
        </w:rPr>
        <w:t>”, “</w:t>
      </w:r>
      <w:r w:rsidR="001C0AC3" w:rsidRPr="00EE57C4">
        <w:rPr>
          <w:rFonts w:ascii="Times New Roman" w:eastAsia="Times New Roman" w:hAnsi="Times New Roman" w:cs="Times New Roman"/>
          <w:i/>
          <w:color w:val="000000" w:themeColor="text1"/>
          <w:sz w:val="24"/>
          <w:szCs w:val="24"/>
        </w:rPr>
        <w:t>Compulsive e</w:t>
      </w:r>
      <w:r w:rsidRPr="00EE57C4">
        <w:rPr>
          <w:rFonts w:ascii="Times New Roman" w:eastAsia="Times New Roman" w:hAnsi="Times New Roman" w:cs="Times New Roman"/>
          <w:i/>
          <w:color w:val="000000" w:themeColor="text1"/>
          <w:sz w:val="24"/>
          <w:szCs w:val="24"/>
        </w:rPr>
        <w:t>ating</w:t>
      </w:r>
      <w:r w:rsidRPr="00EE57C4">
        <w:rPr>
          <w:rFonts w:ascii="Times New Roman" w:eastAsia="Times New Roman" w:hAnsi="Times New Roman" w:cs="Times New Roman"/>
          <w:color w:val="000000" w:themeColor="text1"/>
          <w:sz w:val="24"/>
          <w:szCs w:val="24"/>
        </w:rPr>
        <w:t>” y “</w:t>
      </w:r>
      <w:r w:rsidRPr="00EE57C4">
        <w:rPr>
          <w:rFonts w:ascii="Times New Roman" w:eastAsia="Times New Roman" w:hAnsi="Times New Roman" w:cs="Times New Roman"/>
          <w:i/>
          <w:color w:val="000000" w:themeColor="text1"/>
          <w:sz w:val="24"/>
          <w:szCs w:val="24"/>
        </w:rPr>
        <w:t>Compulsive food addictions</w:t>
      </w:r>
      <w:r w:rsidRPr="00EE57C4">
        <w:rPr>
          <w:rFonts w:ascii="Times New Roman" w:eastAsia="Times New Roman" w:hAnsi="Times New Roman" w:cs="Times New Roman"/>
          <w:color w:val="000000" w:themeColor="text1"/>
          <w:sz w:val="24"/>
          <w:szCs w:val="24"/>
        </w:rPr>
        <w:t xml:space="preserve">” según los descriptores de los tesauros </w:t>
      </w:r>
      <w:r w:rsidR="005A768B" w:rsidRPr="00EE57C4">
        <w:rPr>
          <w:rFonts w:ascii="Times New Roman" w:eastAsia="Times New Roman" w:hAnsi="Times New Roman" w:cs="Times New Roman"/>
          <w:color w:val="000000" w:themeColor="text1"/>
          <w:sz w:val="24"/>
          <w:szCs w:val="24"/>
        </w:rPr>
        <w:t xml:space="preserve">MeSH/NCBI (descriptores en Temas Médicos) y </w:t>
      </w:r>
      <w:r w:rsidRPr="00EE57C4">
        <w:rPr>
          <w:rFonts w:ascii="Times New Roman" w:eastAsia="Times New Roman" w:hAnsi="Times New Roman" w:cs="Times New Roman"/>
          <w:color w:val="000000" w:themeColor="text1"/>
          <w:sz w:val="24"/>
          <w:szCs w:val="24"/>
        </w:rPr>
        <w:t>DeCS (descriptores en Ciencias de la Salud), y la utilización de los respectivos operadores de booleanos (AND, OR)</w:t>
      </w:r>
      <w:r w:rsidR="002C6A31" w:rsidRPr="00EE57C4">
        <w:rPr>
          <w:rFonts w:ascii="Times New Roman" w:eastAsia="Times New Roman" w:hAnsi="Times New Roman" w:cs="Times New Roman"/>
          <w:color w:val="000000" w:themeColor="text1"/>
          <w:sz w:val="24"/>
          <w:szCs w:val="24"/>
        </w:rPr>
        <w:t xml:space="preserve"> en los algoritmos de búsqueda efectuados</w:t>
      </w:r>
      <w:r w:rsidR="001E79B7" w:rsidRPr="00EE57C4">
        <w:rPr>
          <w:rFonts w:ascii="Times New Roman" w:eastAsia="Times New Roman" w:hAnsi="Times New Roman" w:cs="Times New Roman"/>
          <w:color w:val="000000" w:themeColor="text1"/>
          <w:sz w:val="24"/>
          <w:szCs w:val="24"/>
        </w:rPr>
        <w:t xml:space="preserve"> en </w:t>
      </w:r>
      <w:r w:rsidR="001E79B7" w:rsidRPr="00EE57C4">
        <w:rPr>
          <w:rFonts w:ascii="Times New Roman" w:eastAsia="Times New Roman" w:hAnsi="Times New Roman" w:cs="Times New Roman"/>
          <w:i/>
          <w:color w:val="000000" w:themeColor="text1"/>
          <w:sz w:val="24"/>
          <w:szCs w:val="24"/>
        </w:rPr>
        <w:t>Scopus</w:t>
      </w:r>
      <w:r w:rsidRPr="00EE57C4">
        <w:rPr>
          <w:rFonts w:ascii="Times New Roman" w:eastAsia="Times New Roman" w:hAnsi="Times New Roman" w:cs="Times New Roman"/>
          <w:color w:val="000000" w:themeColor="text1"/>
          <w:sz w:val="24"/>
          <w:szCs w:val="24"/>
        </w:rPr>
        <w:t>.</w:t>
      </w:r>
      <w:bookmarkStart w:id="1" w:name="_1fob9te" w:colFirst="0" w:colLast="0"/>
      <w:bookmarkStart w:id="2" w:name="_3znysh7" w:colFirst="0" w:colLast="0"/>
      <w:bookmarkEnd w:id="1"/>
      <w:bookmarkEnd w:id="2"/>
      <w:r w:rsidR="00716A2C" w:rsidRPr="00EE57C4">
        <w:rPr>
          <w:rFonts w:ascii="Times New Roman" w:eastAsia="Times New Roman" w:hAnsi="Times New Roman" w:cs="Times New Roman"/>
          <w:sz w:val="24"/>
          <w:szCs w:val="24"/>
        </w:rPr>
        <w:t xml:space="preserve"> </w:t>
      </w:r>
    </w:p>
    <w:p w:rsidR="00CF0372" w:rsidRPr="00EE57C4" w:rsidRDefault="002B1B71" w:rsidP="00C52E41">
      <w:pPr>
        <w:spacing w:line="480" w:lineRule="auto"/>
        <w:ind w:firstLine="720"/>
        <w:contextualSpacing w:val="0"/>
        <w:rPr>
          <w:rFonts w:ascii="Times New Roman" w:eastAsia="Times New Roman" w:hAnsi="Times New Roman" w:cs="Times New Roman"/>
          <w:color w:val="000000" w:themeColor="text1"/>
          <w:sz w:val="24"/>
          <w:szCs w:val="24"/>
        </w:rPr>
      </w:pPr>
      <w:r w:rsidRPr="00EE57C4">
        <w:rPr>
          <w:rFonts w:ascii="Times New Roman" w:eastAsia="Times New Roman" w:hAnsi="Times New Roman" w:cs="Times New Roman"/>
          <w:sz w:val="24"/>
          <w:szCs w:val="24"/>
        </w:rPr>
        <w:t>E</w:t>
      </w:r>
      <w:r w:rsidR="00297D3C" w:rsidRPr="00EE57C4">
        <w:rPr>
          <w:rFonts w:ascii="Times New Roman" w:eastAsia="Times New Roman" w:hAnsi="Times New Roman" w:cs="Times New Roman"/>
          <w:color w:val="000000" w:themeColor="text1"/>
          <w:sz w:val="24"/>
          <w:szCs w:val="24"/>
        </w:rPr>
        <w:t>l procedimiento de selección se dividió en cuatro etapas</w:t>
      </w:r>
      <w:r w:rsidR="00242E05" w:rsidRPr="00EE57C4">
        <w:rPr>
          <w:rFonts w:ascii="Times New Roman" w:eastAsia="Times New Roman" w:hAnsi="Times New Roman" w:cs="Times New Roman"/>
          <w:color w:val="000000" w:themeColor="text1"/>
          <w:sz w:val="24"/>
          <w:szCs w:val="24"/>
        </w:rPr>
        <w:t xml:space="preserve">, guiándose según el método PRISMA </w:t>
      </w:r>
      <w:r w:rsidR="00242E05" w:rsidRPr="00EE57C4">
        <w:rPr>
          <w:rFonts w:ascii="Times New Roman" w:hAnsi="Times New Roman" w:cs="Times New Roman"/>
          <w:sz w:val="24"/>
          <w:szCs w:val="24"/>
          <w:lang w:val="es-CL"/>
        </w:rPr>
        <w:t>(Liberati et al., 2009; Moher et al., 2009)</w:t>
      </w:r>
      <w:r w:rsidR="00297D3C" w:rsidRPr="00EE57C4">
        <w:rPr>
          <w:rFonts w:ascii="Times New Roman" w:eastAsia="Times New Roman" w:hAnsi="Times New Roman" w:cs="Times New Roman"/>
          <w:color w:val="000000" w:themeColor="text1"/>
          <w:sz w:val="24"/>
          <w:szCs w:val="24"/>
        </w:rPr>
        <w:t>: (1) diseño de estrategia de búsqueda bibliográfica, (2) selección de publicaciones de acuerdo a criterios de inclusión y exclusión, (3) extracción de datos de los estudios, y (4) análisis crítico de la información de acuerdo a la calida</w:t>
      </w:r>
      <w:r w:rsidR="00A15E3C" w:rsidRPr="00EE57C4">
        <w:rPr>
          <w:rFonts w:ascii="Times New Roman" w:eastAsia="Times New Roman" w:hAnsi="Times New Roman" w:cs="Times New Roman"/>
          <w:color w:val="000000" w:themeColor="text1"/>
          <w:sz w:val="24"/>
          <w:szCs w:val="24"/>
        </w:rPr>
        <w:t>d de la evidencia</w:t>
      </w:r>
      <w:r w:rsidR="00297D3C" w:rsidRPr="00EE57C4">
        <w:rPr>
          <w:rFonts w:ascii="Times New Roman" w:eastAsia="Times New Roman" w:hAnsi="Times New Roman" w:cs="Times New Roman"/>
          <w:color w:val="000000" w:themeColor="text1"/>
          <w:sz w:val="24"/>
          <w:szCs w:val="24"/>
        </w:rPr>
        <w:t xml:space="preserve">. </w:t>
      </w:r>
    </w:p>
    <w:p w:rsidR="00C52E41" w:rsidRPr="00EE57C4" w:rsidRDefault="00CF0372" w:rsidP="00C52E41">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L</w:t>
      </w:r>
      <w:r w:rsidR="00C52E41" w:rsidRPr="00EE57C4">
        <w:rPr>
          <w:rFonts w:ascii="Times New Roman" w:eastAsia="Times New Roman" w:hAnsi="Times New Roman" w:cs="Times New Roman"/>
          <w:sz w:val="24"/>
          <w:szCs w:val="24"/>
        </w:rPr>
        <w:t xml:space="preserve">a búsqueda </w:t>
      </w:r>
      <w:r w:rsidRPr="00EE57C4">
        <w:rPr>
          <w:rFonts w:ascii="Times New Roman" w:eastAsia="Times New Roman" w:hAnsi="Times New Roman" w:cs="Times New Roman"/>
          <w:sz w:val="24"/>
          <w:szCs w:val="24"/>
        </w:rPr>
        <w:t>inicial</w:t>
      </w:r>
      <w:r w:rsidR="00C52E41"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generó</w:t>
      </w:r>
      <w:r w:rsidR="00C52E41" w:rsidRPr="00EE57C4">
        <w:rPr>
          <w:rFonts w:ascii="Times New Roman" w:eastAsia="Times New Roman" w:hAnsi="Times New Roman" w:cs="Times New Roman"/>
          <w:sz w:val="24"/>
          <w:szCs w:val="24"/>
        </w:rPr>
        <w:t xml:space="preserve"> un total de 358 registros. Posteriormente, se realizó una evaluación de cribado, elegibilidad y contenido de cada artículo descartando 315 de ellos por duplicidad, </w:t>
      </w:r>
      <w:r w:rsidR="00A319C8" w:rsidRPr="00EE57C4">
        <w:rPr>
          <w:rFonts w:ascii="Times New Roman" w:eastAsia="Times New Roman" w:hAnsi="Times New Roman" w:cs="Times New Roman"/>
          <w:sz w:val="24"/>
          <w:szCs w:val="24"/>
        </w:rPr>
        <w:t>disponibilidad, exigencias de inclusión</w:t>
      </w:r>
      <w:r w:rsidR="00C52E41" w:rsidRPr="00EE57C4">
        <w:rPr>
          <w:rFonts w:ascii="Times New Roman" w:eastAsia="Times New Roman" w:hAnsi="Times New Roman" w:cs="Times New Roman"/>
          <w:sz w:val="24"/>
          <w:szCs w:val="24"/>
        </w:rPr>
        <w:t xml:space="preserve"> </w:t>
      </w:r>
      <w:r w:rsidR="00A319C8" w:rsidRPr="00EE57C4">
        <w:rPr>
          <w:rFonts w:ascii="Times New Roman" w:eastAsia="Times New Roman" w:hAnsi="Times New Roman" w:cs="Times New Roman"/>
          <w:sz w:val="24"/>
          <w:szCs w:val="24"/>
        </w:rPr>
        <w:t xml:space="preserve">e </w:t>
      </w:r>
      <w:r w:rsidR="00C52E41" w:rsidRPr="00EE57C4">
        <w:rPr>
          <w:rFonts w:ascii="Times New Roman" w:eastAsia="Times New Roman" w:hAnsi="Times New Roman" w:cs="Times New Roman"/>
          <w:sz w:val="24"/>
          <w:szCs w:val="24"/>
        </w:rPr>
        <w:t>información parcial o irrelevante para los objetivos de este estudio, quedando finalmente 43 artículos para el análisis cualitativo (ver Fig</w:t>
      </w:r>
      <w:r w:rsidRPr="00EE57C4">
        <w:rPr>
          <w:rFonts w:ascii="Times New Roman" w:eastAsia="Times New Roman" w:hAnsi="Times New Roman" w:cs="Times New Roman"/>
          <w:sz w:val="24"/>
          <w:szCs w:val="24"/>
        </w:rPr>
        <w:t xml:space="preserve">ura </w:t>
      </w:r>
      <w:r w:rsidR="00C52E41" w:rsidRPr="00EE57C4">
        <w:rPr>
          <w:rFonts w:ascii="Times New Roman" w:eastAsia="Times New Roman" w:hAnsi="Times New Roman" w:cs="Times New Roman"/>
          <w:sz w:val="24"/>
          <w:szCs w:val="24"/>
        </w:rPr>
        <w:t>1). El análisis del contenido para estas publicaciones se llevó a cabo por medio de una síntesis de los datos y conclusiones relevantes en cada una de ellas, estableciendo categorías temáticas para facilitar la organización de la información obtenida.</w:t>
      </w:r>
    </w:p>
    <w:p w:rsidR="008628B1" w:rsidRPr="00EE57C4" w:rsidRDefault="008628B1" w:rsidP="002005D4">
      <w:pPr>
        <w:spacing w:line="480" w:lineRule="auto"/>
        <w:contextualSpacing w:val="0"/>
        <w:rPr>
          <w:rFonts w:ascii="Times New Roman" w:eastAsia="Times New Roman" w:hAnsi="Times New Roman" w:cs="Times New Roman"/>
          <w:color w:val="000000" w:themeColor="text1"/>
          <w:sz w:val="24"/>
          <w:szCs w:val="24"/>
          <w:lang w:val="es-CL"/>
        </w:rPr>
      </w:pPr>
    </w:p>
    <w:p w:rsidR="008628B1" w:rsidRPr="00EE57C4" w:rsidRDefault="00A30AC2" w:rsidP="00072D6A">
      <w:pPr>
        <w:widowControl w:val="0"/>
        <w:spacing w:line="480" w:lineRule="auto"/>
        <w:contextualSpacing w:val="0"/>
        <w:jc w:val="center"/>
        <w:rPr>
          <w:rFonts w:ascii="Times New Roman" w:eastAsia="Times New Roman" w:hAnsi="Times New Roman" w:cs="Times New Roman"/>
          <w:color w:val="000000" w:themeColor="text1"/>
          <w:sz w:val="24"/>
          <w:szCs w:val="24"/>
        </w:rPr>
      </w:pPr>
      <w:r w:rsidRPr="00EE57C4">
        <w:rPr>
          <w:rFonts w:ascii="Times New Roman" w:eastAsia="Times New Roman" w:hAnsi="Times New Roman" w:cs="Times New Roman"/>
          <w:color w:val="000000" w:themeColor="text1"/>
          <w:sz w:val="24"/>
          <w:szCs w:val="24"/>
        </w:rPr>
        <w:lastRenderedPageBreak/>
        <w:t>Figura</w:t>
      </w:r>
      <w:r w:rsidR="008628B1" w:rsidRPr="00EE57C4">
        <w:rPr>
          <w:rFonts w:ascii="Times New Roman" w:eastAsia="Times New Roman" w:hAnsi="Times New Roman" w:cs="Times New Roman"/>
          <w:color w:val="000000" w:themeColor="text1"/>
          <w:sz w:val="24"/>
          <w:szCs w:val="24"/>
        </w:rPr>
        <w:t xml:space="preserve"> 1. </w:t>
      </w:r>
      <w:r w:rsidR="008628B1" w:rsidRPr="00EE57C4">
        <w:rPr>
          <w:rFonts w:ascii="Times New Roman" w:eastAsia="Times New Roman" w:hAnsi="Times New Roman" w:cs="Times New Roman"/>
          <w:i/>
          <w:color w:val="000000" w:themeColor="text1"/>
          <w:sz w:val="24"/>
          <w:szCs w:val="24"/>
        </w:rPr>
        <w:t xml:space="preserve">Diagrama de flujo del proceso de selección de </w:t>
      </w:r>
      <w:r w:rsidR="00AC5E84" w:rsidRPr="00EE57C4">
        <w:rPr>
          <w:rFonts w:ascii="Times New Roman" w:eastAsia="Times New Roman" w:hAnsi="Times New Roman" w:cs="Times New Roman"/>
          <w:i/>
          <w:color w:val="000000" w:themeColor="text1"/>
          <w:sz w:val="24"/>
          <w:szCs w:val="24"/>
        </w:rPr>
        <w:t>artículos</w:t>
      </w:r>
    </w:p>
    <w:p w:rsidR="008628B1" w:rsidRPr="00EE57C4" w:rsidRDefault="008628B1" w:rsidP="00072D6A">
      <w:pPr>
        <w:widowControl w:val="0"/>
        <w:spacing w:line="480" w:lineRule="auto"/>
        <w:contextualSpacing w:val="0"/>
        <w:jc w:val="center"/>
        <w:rPr>
          <w:rFonts w:ascii="Times New Roman" w:eastAsia="Times New Roman" w:hAnsi="Times New Roman" w:cs="Times New Roman"/>
          <w:color w:val="000000" w:themeColor="text1"/>
          <w:sz w:val="24"/>
          <w:szCs w:val="24"/>
        </w:rPr>
      </w:pPr>
      <w:r w:rsidRPr="00EE57C4">
        <w:rPr>
          <w:rFonts w:ascii="Times New Roman" w:eastAsia="Times New Roman" w:hAnsi="Times New Roman" w:cs="Times New Roman"/>
          <w:noProof/>
          <w:color w:val="000000" w:themeColor="text1"/>
          <w:sz w:val="24"/>
          <w:szCs w:val="24"/>
          <w:lang w:val="es-CL" w:eastAsia="es-CL"/>
        </w:rPr>
        <w:drawing>
          <wp:inline distT="0" distB="0" distL="0" distR="0">
            <wp:extent cx="5242051" cy="4743450"/>
            <wp:effectExtent l="0" t="0" r="0" b="0"/>
            <wp:docPr id="3"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SMA-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2051" cy="4743450"/>
                    </a:xfrm>
                    <a:prstGeom prst="rect">
                      <a:avLst/>
                    </a:prstGeom>
                  </pic:spPr>
                </pic:pic>
              </a:graphicData>
            </a:graphic>
          </wp:inline>
        </w:drawing>
      </w:r>
    </w:p>
    <w:p w:rsidR="008628B1" w:rsidRPr="00EE57C4" w:rsidRDefault="008628B1" w:rsidP="00072D6A">
      <w:pPr>
        <w:widowControl w:val="0"/>
        <w:spacing w:line="480" w:lineRule="auto"/>
        <w:contextualSpacing w:val="0"/>
        <w:jc w:val="center"/>
        <w:rPr>
          <w:rFonts w:ascii="Times New Roman" w:eastAsia="Times New Roman" w:hAnsi="Times New Roman" w:cs="Times New Roman"/>
          <w:color w:val="000000" w:themeColor="text1"/>
          <w:sz w:val="24"/>
          <w:szCs w:val="24"/>
        </w:rPr>
      </w:pPr>
      <w:r w:rsidRPr="00EE57C4">
        <w:rPr>
          <w:rFonts w:ascii="Times New Roman" w:eastAsia="Times New Roman" w:hAnsi="Times New Roman" w:cs="Times New Roman"/>
          <w:color w:val="000000" w:themeColor="text1"/>
          <w:sz w:val="24"/>
          <w:szCs w:val="24"/>
        </w:rPr>
        <w:t>Fuente: Elaboración propia.</w:t>
      </w:r>
    </w:p>
    <w:p w:rsidR="00072D6A" w:rsidRPr="00EE57C4" w:rsidRDefault="00072D6A" w:rsidP="002005D4">
      <w:pPr>
        <w:pStyle w:val="Ttulo1"/>
        <w:spacing w:before="0" w:after="0" w:line="480" w:lineRule="auto"/>
        <w:rPr>
          <w:rFonts w:ascii="Times New Roman" w:eastAsia="Times New Roman" w:hAnsi="Times New Roman" w:cs="Times New Roman"/>
          <w:b/>
          <w:sz w:val="24"/>
          <w:szCs w:val="24"/>
        </w:rPr>
      </w:pPr>
    </w:p>
    <w:p w:rsidR="00B10DE4" w:rsidRPr="00EE57C4" w:rsidRDefault="0009330E" w:rsidP="002005D4">
      <w:pPr>
        <w:pStyle w:val="Ttulo1"/>
        <w:spacing w:before="0" w:after="0" w:line="480" w:lineRule="auto"/>
        <w:rPr>
          <w:rFonts w:ascii="Times New Roman" w:eastAsia="Times New Roman" w:hAnsi="Times New Roman" w:cs="Times New Roman"/>
          <w:b/>
          <w:sz w:val="24"/>
          <w:szCs w:val="24"/>
        </w:rPr>
      </w:pPr>
      <w:r w:rsidRPr="00EE57C4">
        <w:rPr>
          <w:rFonts w:ascii="Times New Roman" w:eastAsia="Times New Roman" w:hAnsi="Times New Roman" w:cs="Times New Roman"/>
          <w:b/>
          <w:sz w:val="24"/>
          <w:szCs w:val="24"/>
        </w:rPr>
        <w:t>Resultados</w:t>
      </w:r>
    </w:p>
    <w:p w:rsidR="00E22159" w:rsidRPr="00EE57C4" w:rsidRDefault="00E22159" w:rsidP="00E22159">
      <w:pPr>
        <w:pStyle w:val="Ttulo3"/>
        <w:spacing w:before="0" w:after="0" w:line="480" w:lineRule="auto"/>
        <w:contextualSpacing w:val="0"/>
        <w:rPr>
          <w:rFonts w:ascii="Times New Roman" w:eastAsia="Times New Roman" w:hAnsi="Times New Roman" w:cs="Times New Roman"/>
          <w:b/>
          <w:color w:val="auto"/>
          <w:sz w:val="24"/>
          <w:szCs w:val="24"/>
        </w:rPr>
      </w:pPr>
      <w:bookmarkStart w:id="3" w:name="_2et92p0" w:colFirst="0" w:colLast="0"/>
      <w:bookmarkEnd w:id="3"/>
    </w:p>
    <w:p w:rsidR="00FE48E8" w:rsidRPr="00EE57C4" w:rsidRDefault="00B17782" w:rsidP="00E22159">
      <w:pPr>
        <w:pStyle w:val="Ttulo3"/>
        <w:spacing w:before="0" w:after="0" w:line="480" w:lineRule="auto"/>
        <w:contextualSpacing w:val="0"/>
        <w:rPr>
          <w:rFonts w:ascii="Times New Roman" w:eastAsia="Times New Roman" w:hAnsi="Times New Roman" w:cs="Times New Roman"/>
          <w:b/>
          <w:color w:val="auto"/>
          <w:sz w:val="24"/>
          <w:szCs w:val="24"/>
        </w:rPr>
      </w:pPr>
      <w:r w:rsidRPr="00EE57C4">
        <w:rPr>
          <w:rFonts w:ascii="Times New Roman" w:eastAsia="Times New Roman" w:hAnsi="Times New Roman" w:cs="Times New Roman"/>
          <w:b/>
          <w:color w:val="auto"/>
          <w:sz w:val="24"/>
          <w:szCs w:val="24"/>
        </w:rPr>
        <w:t xml:space="preserve">Adicción a la comida </w:t>
      </w:r>
    </w:p>
    <w:p w:rsidR="00624278" w:rsidRPr="00EE57C4" w:rsidRDefault="00A8613E" w:rsidP="004452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L</w:t>
      </w:r>
      <w:r w:rsidR="00B17782" w:rsidRPr="00EE57C4">
        <w:rPr>
          <w:rFonts w:ascii="Times New Roman" w:eastAsia="Times New Roman" w:hAnsi="Times New Roman" w:cs="Times New Roman"/>
          <w:sz w:val="24"/>
          <w:szCs w:val="24"/>
        </w:rPr>
        <w:t xml:space="preserve">a </w:t>
      </w:r>
      <w:r w:rsidR="00AE1023" w:rsidRPr="00EE57C4">
        <w:rPr>
          <w:rFonts w:ascii="Times New Roman" w:eastAsia="Times New Roman" w:hAnsi="Times New Roman" w:cs="Times New Roman"/>
          <w:sz w:val="24"/>
          <w:szCs w:val="24"/>
        </w:rPr>
        <w:t>adicción a la comida (</w:t>
      </w:r>
      <w:r w:rsidR="00A656F7" w:rsidRPr="00EE57C4">
        <w:rPr>
          <w:rFonts w:ascii="Times New Roman" w:eastAsia="Times New Roman" w:hAnsi="Times New Roman" w:cs="Times New Roman"/>
          <w:sz w:val="24"/>
          <w:szCs w:val="24"/>
        </w:rPr>
        <w:t>AaC</w:t>
      </w:r>
      <w:r w:rsidR="00AE1023" w:rsidRPr="00EE57C4">
        <w:rPr>
          <w:rFonts w:ascii="Times New Roman" w:eastAsia="Times New Roman" w:hAnsi="Times New Roman" w:cs="Times New Roman"/>
          <w:sz w:val="24"/>
          <w:szCs w:val="24"/>
        </w:rPr>
        <w:t>)</w:t>
      </w:r>
      <w:r w:rsidR="00B17782" w:rsidRPr="00EE57C4">
        <w:rPr>
          <w:rFonts w:ascii="Times New Roman" w:eastAsia="Times New Roman" w:hAnsi="Times New Roman" w:cs="Times New Roman"/>
          <w:sz w:val="24"/>
          <w:szCs w:val="24"/>
        </w:rPr>
        <w:t xml:space="preserve"> es definida como el consumo incontrolable</w:t>
      </w:r>
      <w:r w:rsidR="00A656F7" w:rsidRPr="00EE57C4">
        <w:rPr>
          <w:rFonts w:ascii="Times New Roman" w:eastAsia="Times New Roman" w:hAnsi="Times New Roman" w:cs="Times New Roman"/>
          <w:sz w:val="24"/>
          <w:szCs w:val="24"/>
        </w:rPr>
        <w:t>,</w:t>
      </w:r>
      <w:r w:rsidR="00B17782" w:rsidRPr="00EE57C4">
        <w:rPr>
          <w:rFonts w:ascii="Times New Roman" w:eastAsia="Times New Roman" w:hAnsi="Times New Roman" w:cs="Times New Roman"/>
          <w:sz w:val="24"/>
          <w:szCs w:val="24"/>
        </w:rPr>
        <w:t xml:space="preserve"> y en exceso</w:t>
      </w:r>
      <w:r w:rsidR="00A656F7" w:rsidRPr="00EE57C4">
        <w:rPr>
          <w:rFonts w:ascii="Times New Roman" w:eastAsia="Times New Roman" w:hAnsi="Times New Roman" w:cs="Times New Roman"/>
          <w:sz w:val="24"/>
          <w:szCs w:val="24"/>
        </w:rPr>
        <w:t>,</w:t>
      </w:r>
      <w:r w:rsidR="00B17782" w:rsidRPr="00EE57C4">
        <w:rPr>
          <w:rFonts w:ascii="Times New Roman" w:eastAsia="Times New Roman" w:hAnsi="Times New Roman" w:cs="Times New Roman"/>
          <w:sz w:val="24"/>
          <w:szCs w:val="24"/>
        </w:rPr>
        <w:t xml:space="preserve"> de alimentos con alto contenido de azúcares, grasas y calorías que conduce a un deterioro o </w:t>
      </w:r>
      <w:r w:rsidR="006271C6" w:rsidRPr="00EE57C4">
        <w:rPr>
          <w:rFonts w:ascii="Times New Roman" w:eastAsia="Times New Roman" w:hAnsi="Times New Roman" w:cs="Times New Roman"/>
          <w:sz w:val="24"/>
          <w:szCs w:val="24"/>
        </w:rPr>
        <w:t xml:space="preserve">malestar </w:t>
      </w:r>
      <w:r w:rsidR="007C0A1F" w:rsidRPr="00EE57C4">
        <w:rPr>
          <w:rFonts w:ascii="Times New Roman" w:eastAsia="Times New Roman" w:hAnsi="Times New Roman" w:cs="Times New Roman"/>
          <w:sz w:val="24"/>
          <w:szCs w:val="24"/>
        </w:rPr>
        <w:t xml:space="preserve">clínicamente </w:t>
      </w:r>
      <w:r w:rsidR="006271C6" w:rsidRPr="00EE57C4">
        <w:rPr>
          <w:rFonts w:ascii="Times New Roman" w:eastAsia="Times New Roman" w:hAnsi="Times New Roman" w:cs="Times New Roman"/>
          <w:sz w:val="24"/>
          <w:szCs w:val="24"/>
        </w:rPr>
        <w:t>significativo en diferentes</w:t>
      </w:r>
      <w:r w:rsidR="00B17782" w:rsidRPr="00EE57C4">
        <w:rPr>
          <w:rFonts w:ascii="Times New Roman" w:eastAsia="Times New Roman" w:hAnsi="Times New Roman" w:cs="Times New Roman"/>
          <w:sz w:val="24"/>
          <w:szCs w:val="24"/>
        </w:rPr>
        <w:t xml:space="preserve"> áreas del funcionamiento</w:t>
      </w:r>
      <w:r w:rsidR="0003062F" w:rsidRPr="00EE57C4">
        <w:rPr>
          <w:rFonts w:ascii="Times New Roman" w:eastAsia="Times New Roman" w:hAnsi="Times New Roman" w:cs="Times New Roman"/>
          <w:sz w:val="24"/>
          <w:szCs w:val="24"/>
        </w:rPr>
        <w:t xml:space="preserve"> (</w:t>
      </w:r>
      <w:r w:rsidR="0003062F" w:rsidRPr="00EE57C4">
        <w:rPr>
          <w:rFonts w:ascii="Times New Roman" w:eastAsia="Times New Roman" w:hAnsi="Times New Roman" w:cs="Times New Roman"/>
          <w:sz w:val="24"/>
          <w:szCs w:val="24"/>
          <w:highlight w:val="yellow"/>
        </w:rPr>
        <w:t>Aloi et al., 2017)</w:t>
      </w:r>
      <w:r w:rsidR="00B17782" w:rsidRPr="00EE57C4">
        <w:rPr>
          <w:rFonts w:ascii="Times New Roman" w:eastAsia="Times New Roman" w:hAnsi="Times New Roman" w:cs="Times New Roman"/>
          <w:sz w:val="24"/>
          <w:szCs w:val="24"/>
          <w:highlight w:val="yellow"/>
        </w:rPr>
        <w:t>.</w:t>
      </w:r>
      <w:r w:rsidR="00B17782" w:rsidRPr="00EE57C4">
        <w:rPr>
          <w:rFonts w:ascii="Times New Roman" w:eastAsia="Times New Roman" w:hAnsi="Times New Roman" w:cs="Times New Roman"/>
          <w:sz w:val="24"/>
          <w:szCs w:val="24"/>
        </w:rPr>
        <w:t xml:space="preserve"> </w:t>
      </w:r>
      <w:r w:rsidR="00624278" w:rsidRPr="00EE57C4">
        <w:rPr>
          <w:rFonts w:ascii="Times New Roman" w:eastAsia="Times New Roman" w:hAnsi="Times New Roman" w:cs="Times New Roman"/>
          <w:sz w:val="24"/>
          <w:szCs w:val="24"/>
        </w:rPr>
        <w:t>En Estambul, la División de Endocrinología Pediátrica y Diabetes,</w:t>
      </w:r>
      <w:r w:rsidR="00D1527E" w:rsidRPr="00EE57C4">
        <w:rPr>
          <w:rFonts w:ascii="Times New Roman" w:eastAsia="Times New Roman" w:hAnsi="Times New Roman" w:cs="Times New Roman"/>
          <w:sz w:val="24"/>
          <w:szCs w:val="24"/>
        </w:rPr>
        <w:t xml:space="preserve"> realizó un estudio en el que </w:t>
      </w:r>
      <w:r w:rsidR="00624278" w:rsidRPr="00EE57C4">
        <w:rPr>
          <w:rFonts w:ascii="Times New Roman" w:eastAsia="Times New Roman" w:hAnsi="Times New Roman" w:cs="Times New Roman"/>
          <w:sz w:val="24"/>
          <w:szCs w:val="24"/>
        </w:rPr>
        <w:lastRenderedPageBreak/>
        <w:t>mostraron que los alimentos más adictivos fueron el chocolate (70%), el helado (58%), las bebidas carbonatadas (59%), las papas fritas (57%), el pan blanco (55%), el arroz (53%), los dulces (50%), chips (48%) y las pastas (43%) (</w:t>
      </w:r>
      <w:r w:rsidR="00624278" w:rsidRPr="00EE57C4">
        <w:rPr>
          <w:rFonts w:ascii="Times New Roman" w:eastAsia="Times New Roman" w:hAnsi="Times New Roman" w:cs="Times New Roman"/>
          <w:sz w:val="24"/>
          <w:szCs w:val="24"/>
          <w:highlight w:val="yellow"/>
        </w:rPr>
        <w:t>Keser et al., 2015</w:t>
      </w:r>
      <w:r w:rsidR="00624278" w:rsidRPr="00EE57C4">
        <w:rPr>
          <w:rFonts w:ascii="Times New Roman" w:eastAsia="Times New Roman" w:hAnsi="Times New Roman" w:cs="Times New Roman"/>
          <w:sz w:val="24"/>
          <w:szCs w:val="24"/>
        </w:rPr>
        <w:t xml:space="preserve">). </w:t>
      </w:r>
    </w:p>
    <w:p w:rsidR="006271C6" w:rsidRPr="00EE57C4" w:rsidRDefault="0003062F" w:rsidP="002005D4">
      <w:pPr>
        <w:spacing w:line="480" w:lineRule="auto"/>
        <w:ind w:right="380"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La AaC</w:t>
      </w:r>
      <w:r w:rsidR="00B17782" w:rsidRPr="00EE57C4">
        <w:rPr>
          <w:rFonts w:ascii="Times New Roman" w:eastAsia="Times New Roman" w:hAnsi="Times New Roman" w:cs="Times New Roman"/>
          <w:sz w:val="24"/>
          <w:szCs w:val="24"/>
        </w:rPr>
        <w:t xml:space="preserve"> comparte las mismas características de comportamiento que una adicción a sustancias, tales como </w:t>
      </w:r>
      <w:r w:rsidRPr="00EE57C4">
        <w:rPr>
          <w:rFonts w:ascii="Times New Roman" w:eastAsia="Times New Roman" w:hAnsi="Times New Roman" w:cs="Times New Roman"/>
          <w:sz w:val="24"/>
          <w:szCs w:val="24"/>
        </w:rPr>
        <w:t xml:space="preserve">la </w:t>
      </w:r>
      <w:r w:rsidR="00B17782" w:rsidRPr="00EE57C4">
        <w:rPr>
          <w:rFonts w:ascii="Times New Roman" w:eastAsia="Times New Roman" w:hAnsi="Times New Roman" w:cs="Times New Roman"/>
          <w:i/>
          <w:sz w:val="24"/>
          <w:szCs w:val="24"/>
        </w:rPr>
        <w:t>tolera</w:t>
      </w:r>
      <w:r w:rsidR="00204458" w:rsidRPr="00EE57C4">
        <w:rPr>
          <w:rFonts w:ascii="Times New Roman" w:eastAsia="Times New Roman" w:hAnsi="Times New Roman" w:cs="Times New Roman"/>
          <w:i/>
          <w:sz w:val="24"/>
          <w:szCs w:val="24"/>
        </w:rPr>
        <w:t>ncia</w:t>
      </w:r>
      <w:r w:rsidR="007334E2" w:rsidRPr="00EE57C4">
        <w:rPr>
          <w:rFonts w:ascii="Times New Roman" w:eastAsia="Times New Roman" w:hAnsi="Times New Roman" w:cs="Times New Roman"/>
          <w:i/>
          <w:sz w:val="24"/>
          <w:szCs w:val="24"/>
        </w:rPr>
        <w:t xml:space="preserve"> </w:t>
      </w:r>
      <w:r w:rsidR="007334E2" w:rsidRPr="00EE57C4">
        <w:rPr>
          <w:rFonts w:ascii="Times New Roman" w:eastAsia="Times New Roman" w:hAnsi="Times New Roman" w:cs="Times New Roman"/>
          <w:sz w:val="24"/>
          <w:szCs w:val="24"/>
        </w:rPr>
        <w:t xml:space="preserve">(necesidad de consumir una mayor cantidad para obtener la misma </w:t>
      </w:r>
      <w:r w:rsidR="00F675D9" w:rsidRPr="00EE57C4">
        <w:rPr>
          <w:rFonts w:ascii="Times New Roman" w:eastAsia="Times New Roman" w:hAnsi="Times New Roman" w:cs="Times New Roman"/>
          <w:sz w:val="24"/>
          <w:szCs w:val="24"/>
        </w:rPr>
        <w:t>sensación</w:t>
      </w:r>
      <w:r w:rsidR="007334E2" w:rsidRPr="00EE57C4">
        <w:rPr>
          <w:rFonts w:ascii="Times New Roman" w:eastAsia="Times New Roman" w:hAnsi="Times New Roman" w:cs="Times New Roman"/>
          <w:sz w:val="24"/>
          <w:szCs w:val="24"/>
        </w:rPr>
        <w:t xml:space="preserve"> placentera)</w:t>
      </w:r>
      <w:r w:rsidR="00204458"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 xml:space="preserve">la </w:t>
      </w:r>
      <w:r w:rsidR="00204458" w:rsidRPr="00EE57C4">
        <w:rPr>
          <w:rFonts w:ascii="Times New Roman" w:eastAsia="Times New Roman" w:hAnsi="Times New Roman" w:cs="Times New Roman"/>
          <w:i/>
          <w:sz w:val="24"/>
          <w:szCs w:val="24"/>
        </w:rPr>
        <w:t>dependencia</w:t>
      </w:r>
      <w:r w:rsidR="00204458" w:rsidRPr="00EE57C4">
        <w:rPr>
          <w:rFonts w:ascii="Times New Roman" w:eastAsia="Times New Roman" w:hAnsi="Times New Roman" w:cs="Times New Roman"/>
          <w:sz w:val="24"/>
          <w:szCs w:val="24"/>
        </w:rPr>
        <w:t xml:space="preserve"> </w:t>
      </w:r>
      <w:r w:rsidR="007334E2" w:rsidRPr="00EE57C4">
        <w:rPr>
          <w:rFonts w:ascii="Times New Roman" w:eastAsia="Times New Roman" w:hAnsi="Times New Roman" w:cs="Times New Roman"/>
          <w:sz w:val="24"/>
          <w:szCs w:val="24"/>
        </w:rPr>
        <w:t xml:space="preserve">(necesidad de repetir compulsivamente la conducta pese a las consecuencias) </w:t>
      </w:r>
      <w:r w:rsidR="00204458" w:rsidRPr="00EE57C4">
        <w:rPr>
          <w:rFonts w:ascii="Times New Roman" w:eastAsia="Times New Roman" w:hAnsi="Times New Roman" w:cs="Times New Roman"/>
          <w:sz w:val="24"/>
          <w:szCs w:val="24"/>
        </w:rPr>
        <w:t xml:space="preserve">y </w:t>
      </w:r>
      <w:r w:rsidRPr="00EE57C4">
        <w:rPr>
          <w:rFonts w:ascii="Times New Roman" w:eastAsia="Times New Roman" w:hAnsi="Times New Roman" w:cs="Times New Roman"/>
          <w:sz w:val="24"/>
          <w:szCs w:val="24"/>
        </w:rPr>
        <w:t xml:space="preserve">el </w:t>
      </w:r>
      <w:r w:rsidRPr="00EE57C4">
        <w:rPr>
          <w:rFonts w:ascii="Times New Roman" w:eastAsia="Times New Roman" w:hAnsi="Times New Roman" w:cs="Times New Roman"/>
          <w:i/>
          <w:sz w:val="24"/>
          <w:szCs w:val="24"/>
        </w:rPr>
        <w:t xml:space="preserve">síndrome de </w:t>
      </w:r>
      <w:r w:rsidR="00204458" w:rsidRPr="00EE57C4">
        <w:rPr>
          <w:rFonts w:ascii="Times New Roman" w:eastAsia="Times New Roman" w:hAnsi="Times New Roman" w:cs="Times New Roman"/>
          <w:i/>
          <w:sz w:val="24"/>
          <w:szCs w:val="24"/>
        </w:rPr>
        <w:t>abstinencia</w:t>
      </w:r>
      <w:r w:rsidR="007334E2" w:rsidRPr="00EE57C4">
        <w:rPr>
          <w:rFonts w:ascii="Times New Roman" w:eastAsia="Times New Roman" w:hAnsi="Times New Roman" w:cs="Times New Roman"/>
          <w:sz w:val="24"/>
          <w:szCs w:val="24"/>
        </w:rPr>
        <w:t xml:space="preserve"> (manifestaciones físicas y/o psicológicas displacenteras cuando la conducta no puede ser emitida)</w:t>
      </w:r>
      <w:r w:rsidR="00B17782" w:rsidRPr="00EE57C4">
        <w:rPr>
          <w:rFonts w:ascii="Times New Roman" w:eastAsia="Times New Roman" w:hAnsi="Times New Roman" w:cs="Times New Roman"/>
          <w:sz w:val="24"/>
          <w:szCs w:val="24"/>
        </w:rPr>
        <w:t xml:space="preserve"> (</w:t>
      </w:r>
      <w:r w:rsidR="00B17782" w:rsidRPr="00EE57C4">
        <w:rPr>
          <w:rFonts w:ascii="Times New Roman" w:eastAsia="Times New Roman" w:hAnsi="Times New Roman" w:cs="Times New Roman"/>
          <w:sz w:val="24"/>
          <w:szCs w:val="24"/>
          <w:highlight w:val="yellow"/>
        </w:rPr>
        <w:t>Ceccarini, Manzoni, Castelnuovo</w:t>
      </w:r>
      <w:r w:rsidR="00204458" w:rsidRPr="00EE57C4">
        <w:rPr>
          <w:rFonts w:ascii="Times New Roman" w:eastAsia="Times New Roman" w:hAnsi="Times New Roman" w:cs="Times New Roman"/>
          <w:sz w:val="24"/>
          <w:szCs w:val="24"/>
          <w:highlight w:val="yellow"/>
        </w:rPr>
        <w:t>,</w:t>
      </w:r>
      <w:r w:rsidR="0079198B" w:rsidRPr="00EE57C4">
        <w:rPr>
          <w:rFonts w:ascii="Times New Roman" w:eastAsia="Times New Roman" w:hAnsi="Times New Roman" w:cs="Times New Roman"/>
          <w:sz w:val="24"/>
          <w:szCs w:val="24"/>
          <w:highlight w:val="yellow"/>
        </w:rPr>
        <w:t xml:space="preserve"> &amp; </w:t>
      </w:r>
      <w:r w:rsidR="00B17782" w:rsidRPr="00EE57C4">
        <w:rPr>
          <w:rFonts w:ascii="Times New Roman" w:eastAsia="Times New Roman" w:hAnsi="Times New Roman" w:cs="Times New Roman"/>
          <w:sz w:val="24"/>
          <w:szCs w:val="24"/>
          <w:highlight w:val="yellow"/>
        </w:rPr>
        <w:t>Molinari, 2015</w:t>
      </w:r>
      <w:r w:rsidR="00B17782" w:rsidRPr="00EE57C4">
        <w:rPr>
          <w:rFonts w:ascii="Times New Roman" w:eastAsia="Times New Roman" w:hAnsi="Times New Roman" w:cs="Times New Roman"/>
          <w:sz w:val="24"/>
          <w:szCs w:val="24"/>
        </w:rPr>
        <w:t xml:space="preserve">; </w:t>
      </w:r>
      <w:r w:rsidR="00B17782" w:rsidRPr="00EE57C4">
        <w:rPr>
          <w:rFonts w:ascii="Times New Roman" w:eastAsia="Times New Roman" w:hAnsi="Times New Roman" w:cs="Times New Roman"/>
          <w:sz w:val="24"/>
          <w:szCs w:val="24"/>
          <w:highlight w:val="yellow"/>
        </w:rPr>
        <w:t>Meule, Müller, Gearhardt</w:t>
      </w:r>
      <w:r w:rsidR="00204458" w:rsidRPr="00EE57C4">
        <w:rPr>
          <w:rFonts w:ascii="Times New Roman" w:eastAsia="Times New Roman" w:hAnsi="Times New Roman" w:cs="Times New Roman"/>
          <w:sz w:val="24"/>
          <w:szCs w:val="24"/>
          <w:highlight w:val="yellow"/>
        </w:rPr>
        <w:t>,</w:t>
      </w:r>
      <w:r w:rsidR="0079198B" w:rsidRPr="00EE57C4">
        <w:rPr>
          <w:rFonts w:ascii="Times New Roman" w:eastAsia="Times New Roman" w:hAnsi="Times New Roman" w:cs="Times New Roman"/>
          <w:sz w:val="24"/>
          <w:szCs w:val="24"/>
          <w:highlight w:val="yellow"/>
        </w:rPr>
        <w:t xml:space="preserve"> &amp;</w:t>
      </w:r>
      <w:r w:rsidR="00B17782" w:rsidRPr="00EE57C4">
        <w:rPr>
          <w:rFonts w:ascii="Times New Roman" w:eastAsia="Times New Roman" w:hAnsi="Times New Roman" w:cs="Times New Roman"/>
          <w:sz w:val="24"/>
          <w:szCs w:val="24"/>
          <w:highlight w:val="yellow"/>
        </w:rPr>
        <w:t xml:space="preserve"> Blechert, 2017</w:t>
      </w:r>
      <w:r w:rsidR="00B17782" w:rsidRPr="00EE57C4">
        <w:rPr>
          <w:rFonts w:ascii="Times New Roman" w:eastAsia="Times New Roman" w:hAnsi="Times New Roman" w:cs="Times New Roman"/>
          <w:sz w:val="24"/>
          <w:szCs w:val="24"/>
        </w:rPr>
        <w:t xml:space="preserve">; </w:t>
      </w:r>
      <w:r w:rsidR="003B23A1" w:rsidRPr="00EE57C4">
        <w:rPr>
          <w:rFonts w:ascii="Times New Roman" w:eastAsia="Times New Roman" w:hAnsi="Times New Roman" w:cs="Times New Roman"/>
          <w:sz w:val="24"/>
          <w:szCs w:val="24"/>
          <w:highlight w:val="yellow"/>
        </w:rPr>
        <w:t>Lang &amp; Rosenberg, 2017</w:t>
      </w:r>
      <w:r w:rsidR="003B23A1" w:rsidRPr="00EE57C4">
        <w:rPr>
          <w:rFonts w:ascii="Times New Roman" w:eastAsia="Times New Roman" w:hAnsi="Times New Roman" w:cs="Times New Roman"/>
          <w:sz w:val="24"/>
          <w:szCs w:val="24"/>
        </w:rPr>
        <w:t xml:space="preserve">; </w:t>
      </w:r>
      <w:r w:rsidR="00B17782" w:rsidRPr="00EE57C4">
        <w:rPr>
          <w:rFonts w:ascii="Times New Roman" w:eastAsia="Times New Roman" w:hAnsi="Times New Roman" w:cs="Times New Roman"/>
          <w:sz w:val="24"/>
          <w:szCs w:val="24"/>
          <w:highlight w:val="yellow"/>
        </w:rPr>
        <w:t>VanderBroek-</w:t>
      </w:r>
      <w:r w:rsidR="00204458" w:rsidRPr="00EE57C4">
        <w:rPr>
          <w:rFonts w:ascii="Times New Roman" w:eastAsia="Times New Roman" w:hAnsi="Times New Roman" w:cs="Times New Roman"/>
          <w:sz w:val="24"/>
          <w:szCs w:val="24"/>
          <w:highlight w:val="yellow"/>
        </w:rPr>
        <w:t xml:space="preserve">Stice, Stojek, Beach, vanDellen, </w:t>
      </w:r>
      <w:r w:rsidR="0079198B" w:rsidRPr="00EE57C4">
        <w:rPr>
          <w:rFonts w:ascii="Times New Roman" w:eastAsia="Times New Roman" w:hAnsi="Times New Roman" w:cs="Times New Roman"/>
          <w:sz w:val="24"/>
          <w:szCs w:val="24"/>
          <w:highlight w:val="yellow"/>
        </w:rPr>
        <w:t>&amp;</w:t>
      </w:r>
      <w:r w:rsidR="00B17782" w:rsidRPr="00EE57C4">
        <w:rPr>
          <w:rFonts w:ascii="Times New Roman" w:eastAsia="Times New Roman" w:hAnsi="Times New Roman" w:cs="Times New Roman"/>
          <w:sz w:val="24"/>
          <w:szCs w:val="24"/>
          <w:highlight w:val="yellow"/>
        </w:rPr>
        <w:t xml:space="preserve"> MacKillop, 2017</w:t>
      </w:r>
      <w:r w:rsidR="00B17782" w:rsidRPr="00EE57C4">
        <w:rPr>
          <w:rFonts w:ascii="Times New Roman" w:eastAsia="Times New Roman" w:hAnsi="Times New Roman" w:cs="Times New Roman"/>
          <w:sz w:val="24"/>
          <w:szCs w:val="24"/>
        </w:rPr>
        <w:t>).</w:t>
      </w:r>
      <w:r w:rsidR="006271C6" w:rsidRPr="00EE57C4">
        <w:rPr>
          <w:rFonts w:ascii="Times New Roman" w:eastAsia="Times New Roman" w:hAnsi="Times New Roman" w:cs="Times New Roman"/>
          <w:sz w:val="24"/>
          <w:szCs w:val="24"/>
        </w:rPr>
        <w:t xml:space="preserve"> De es</w:t>
      </w:r>
      <w:r w:rsidR="007C4B8C" w:rsidRPr="00EE57C4">
        <w:rPr>
          <w:rFonts w:ascii="Times New Roman" w:eastAsia="Times New Roman" w:hAnsi="Times New Roman" w:cs="Times New Roman"/>
          <w:sz w:val="24"/>
          <w:szCs w:val="24"/>
        </w:rPr>
        <w:t>te modo</w:t>
      </w:r>
      <w:r w:rsidR="006271C6" w:rsidRPr="00EE57C4">
        <w:rPr>
          <w:rFonts w:ascii="Times New Roman" w:eastAsia="Times New Roman" w:hAnsi="Times New Roman" w:cs="Times New Roman"/>
          <w:sz w:val="24"/>
          <w:szCs w:val="24"/>
        </w:rPr>
        <w:t>, surgen manifestaciones como la alimentación basada en el placer o la recompensa, la preocupación constante por la com</w:t>
      </w:r>
      <w:r w:rsidR="002C02FC" w:rsidRPr="00EE57C4">
        <w:rPr>
          <w:rFonts w:ascii="Times New Roman" w:eastAsia="Times New Roman" w:hAnsi="Times New Roman" w:cs="Times New Roman"/>
          <w:sz w:val="24"/>
          <w:szCs w:val="24"/>
        </w:rPr>
        <w:t>ida y la falta de autocontrol e</w:t>
      </w:r>
      <w:r w:rsidR="006271C6" w:rsidRPr="00EE57C4">
        <w:rPr>
          <w:rFonts w:ascii="Times New Roman" w:eastAsia="Times New Roman" w:hAnsi="Times New Roman" w:cs="Times New Roman"/>
          <w:sz w:val="24"/>
          <w:szCs w:val="24"/>
        </w:rPr>
        <w:t>n</w:t>
      </w:r>
      <w:r w:rsidR="00B64961" w:rsidRPr="00EE57C4">
        <w:rPr>
          <w:rFonts w:ascii="Times New Roman" w:eastAsia="Times New Roman" w:hAnsi="Times New Roman" w:cs="Times New Roman"/>
          <w:sz w:val="24"/>
          <w:szCs w:val="24"/>
        </w:rPr>
        <w:t xml:space="preserve"> el consumo de</w:t>
      </w:r>
      <w:r w:rsidR="006271C6" w:rsidRPr="00EE57C4">
        <w:rPr>
          <w:rFonts w:ascii="Times New Roman" w:eastAsia="Times New Roman" w:hAnsi="Times New Roman" w:cs="Times New Roman"/>
          <w:sz w:val="24"/>
          <w:szCs w:val="24"/>
        </w:rPr>
        <w:t xml:space="preserve"> alimentos (</w:t>
      </w:r>
      <w:r w:rsidR="006271C6" w:rsidRPr="00EE57C4">
        <w:rPr>
          <w:rFonts w:ascii="Times New Roman" w:eastAsia="Times New Roman" w:hAnsi="Times New Roman" w:cs="Times New Roman"/>
          <w:sz w:val="24"/>
          <w:szCs w:val="24"/>
          <w:highlight w:val="yellow"/>
        </w:rPr>
        <w:t>Meadows, Nolan, &amp; Higgs, 2017</w:t>
      </w:r>
      <w:r w:rsidR="006271C6" w:rsidRPr="00EE57C4">
        <w:rPr>
          <w:rFonts w:ascii="Times New Roman" w:eastAsia="Times New Roman" w:hAnsi="Times New Roman" w:cs="Times New Roman"/>
          <w:sz w:val="24"/>
          <w:szCs w:val="24"/>
        </w:rPr>
        <w:t>).</w:t>
      </w:r>
    </w:p>
    <w:p w:rsidR="002316D8" w:rsidRPr="00EE57C4" w:rsidRDefault="00EF2AD9"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 xml:space="preserve">En los últimos años la AaC ha recibido mayor atención </w:t>
      </w:r>
      <w:r w:rsidR="00844DD0" w:rsidRPr="00EE57C4">
        <w:rPr>
          <w:rFonts w:ascii="Times New Roman" w:eastAsia="Times New Roman" w:hAnsi="Times New Roman" w:cs="Times New Roman"/>
          <w:sz w:val="24"/>
          <w:szCs w:val="24"/>
        </w:rPr>
        <w:t xml:space="preserve">científica </w:t>
      </w:r>
      <w:r w:rsidRPr="00EE57C4">
        <w:rPr>
          <w:rFonts w:ascii="Times New Roman" w:eastAsia="Times New Roman" w:hAnsi="Times New Roman" w:cs="Times New Roman"/>
          <w:sz w:val="24"/>
          <w:szCs w:val="24"/>
        </w:rPr>
        <w:t xml:space="preserve">ya que tendría un papel importante sobre la alimentación compulsiva, los trastornos alimenticios </w:t>
      </w:r>
      <w:r w:rsidR="00844DD0" w:rsidRPr="00EE57C4">
        <w:rPr>
          <w:rFonts w:ascii="Times New Roman" w:eastAsia="Times New Roman" w:hAnsi="Times New Roman" w:cs="Times New Roman"/>
          <w:sz w:val="24"/>
          <w:szCs w:val="24"/>
        </w:rPr>
        <w:t xml:space="preserve">(como los atracones) </w:t>
      </w:r>
      <w:r w:rsidRPr="00EE57C4">
        <w:rPr>
          <w:rFonts w:ascii="Times New Roman" w:eastAsia="Times New Roman" w:hAnsi="Times New Roman" w:cs="Times New Roman"/>
          <w:sz w:val="24"/>
          <w:szCs w:val="24"/>
        </w:rPr>
        <w:t xml:space="preserve">y el reciente aumento en la prevalencia de la obesidad </w:t>
      </w:r>
      <w:r w:rsidR="007C4B8C" w:rsidRPr="00EE57C4">
        <w:rPr>
          <w:rFonts w:ascii="Times New Roman" w:eastAsia="Times New Roman" w:hAnsi="Times New Roman" w:cs="Times New Roman"/>
          <w:sz w:val="24"/>
          <w:szCs w:val="24"/>
        </w:rPr>
        <w:t xml:space="preserve">y </w:t>
      </w:r>
      <w:r w:rsidR="00C16175" w:rsidRPr="00EE57C4">
        <w:rPr>
          <w:rFonts w:ascii="Times New Roman" w:eastAsia="Times New Roman" w:hAnsi="Times New Roman" w:cs="Times New Roman"/>
          <w:sz w:val="24"/>
          <w:szCs w:val="24"/>
        </w:rPr>
        <w:t xml:space="preserve">el </w:t>
      </w:r>
      <w:r w:rsidR="007C4B8C" w:rsidRPr="00EE57C4">
        <w:rPr>
          <w:rFonts w:ascii="Times New Roman" w:eastAsia="Times New Roman" w:hAnsi="Times New Roman" w:cs="Times New Roman"/>
          <w:sz w:val="24"/>
          <w:szCs w:val="24"/>
        </w:rPr>
        <w:t xml:space="preserve">sobrepeso </w:t>
      </w:r>
      <w:r w:rsidRPr="00EE57C4">
        <w:rPr>
          <w:rFonts w:ascii="Times New Roman" w:eastAsia="Times New Roman" w:hAnsi="Times New Roman" w:cs="Times New Roman"/>
          <w:sz w:val="24"/>
          <w:szCs w:val="24"/>
        </w:rPr>
        <w:t>(</w:t>
      </w:r>
      <w:r w:rsidRPr="00EE57C4">
        <w:rPr>
          <w:rFonts w:ascii="Times New Roman" w:eastAsia="Times New Roman" w:hAnsi="Times New Roman" w:cs="Times New Roman"/>
          <w:sz w:val="24"/>
          <w:szCs w:val="24"/>
          <w:highlight w:val="yellow"/>
        </w:rPr>
        <w:t>Brunault, Ballon, Gaillard, Réveillère, &amp; Courtois, 2014</w:t>
      </w:r>
      <w:r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highlight w:val="yellow"/>
        </w:rPr>
        <w:t>Jiménez-Murcia et al., 2017</w:t>
      </w:r>
      <w:r w:rsidRPr="00EE57C4">
        <w:rPr>
          <w:rFonts w:ascii="Times New Roman" w:eastAsia="Times New Roman" w:hAnsi="Times New Roman" w:cs="Times New Roman"/>
          <w:sz w:val="24"/>
          <w:szCs w:val="24"/>
        </w:rPr>
        <w:t>).</w:t>
      </w:r>
      <w:r w:rsidR="000A7B97" w:rsidRPr="00EE57C4">
        <w:rPr>
          <w:rFonts w:ascii="Times New Roman" w:eastAsia="Times New Roman" w:hAnsi="Times New Roman" w:cs="Times New Roman"/>
          <w:sz w:val="24"/>
          <w:szCs w:val="24"/>
        </w:rPr>
        <w:t xml:space="preserve"> </w:t>
      </w:r>
      <w:r w:rsidR="00A5702E" w:rsidRPr="00EE57C4">
        <w:rPr>
          <w:rFonts w:ascii="Times New Roman" w:eastAsia="Gungsuh" w:hAnsi="Times New Roman" w:cs="Times New Roman"/>
          <w:sz w:val="24"/>
          <w:szCs w:val="24"/>
        </w:rPr>
        <w:t>La obesidad</w:t>
      </w:r>
      <w:r w:rsidR="00B17782" w:rsidRPr="00EE57C4">
        <w:rPr>
          <w:rFonts w:ascii="Times New Roman" w:eastAsia="Gungsuh" w:hAnsi="Times New Roman" w:cs="Times New Roman"/>
          <w:sz w:val="24"/>
          <w:szCs w:val="24"/>
        </w:rPr>
        <w:t xml:space="preserve"> </w:t>
      </w:r>
      <w:r w:rsidR="00A5702E" w:rsidRPr="00EE57C4">
        <w:rPr>
          <w:rFonts w:ascii="Times New Roman" w:eastAsia="Gungsuh" w:hAnsi="Times New Roman" w:cs="Times New Roman"/>
          <w:sz w:val="24"/>
          <w:szCs w:val="24"/>
        </w:rPr>
        <w:t xml:space="preserve">y </w:t>
      </w:r>
      <w:r w:rsidR="000A7B97" w:rsidRPr="00EE57C4">
        <w:rPr>
          <w:rFonts w:ascii="Times New Roman" w:eastAsia="Gungsuh" w:hAnsi="Times New Roman" w:cs="Times New Roman"/>
          <w:sz w:val="24"/>
          <w:szCs w:val="24"/>
        </w:rPr>
        <w:t xml:space="preserve">el </w:t>
      </w:r>
      <w:r w:rsidR="00A5702E" w:rsidRPr="00EE57C4">
        <w:rPr>
          <w:rFonts w:ascii="Times New Roman" w:eastAsia="Gungsuh" w:hAnsi="Times New Roman" w:cs="Times New Roman"/>
          <w:sz w:val="24"/>
          <w:szCs w:val="24"/>
        </w:rPr>
        <w:t>sobrepeso</w:t>
      </w:r>
      <w:r w:rsidR="0066365B" w:rsidRPr="00EE57C4">
        <w:rPr>
          <w:rFonts w:ascii="Times New Roman" w:eastAsia="Gungsuh" w:hAnsi="Times New Roman" w:cs="Times New Roman"/>
          <w:sz w:val="24"/>
          <w:szCs w:val="24"/>
        </w:rPr>
        <w:t xml:space="preserve"> </w:t>
      </w:r>
      <w:r w:rsidR="00B17782" w:rsidRPr="00EE57C4">
        <w:rPr>
          <w:rFonts w:ascii="Times New Roman" w:eastAsia="Gungsuh" w:hAnsi="Times New Roman" w:cs="Times New Roman"/>
          <w:sz w:val="24"/>
          <w:szCs w:val="24"/>
        </w:rPr>
        <w:t>son afecciones médicas generalizadas, causadas</w:t>
      </w:r>
      <w:r w:rsidR="000A7B97" w:rsidRPr="00EE57C4">
        <w:rPr>
          <w:rFonts w:ascii="Times New Roman" w:eastAsia="Gungsuh" w:hAnsi="Times New Roman" w:cs="Times New Roman"/>
          <w:sz w:val="24"/>
          <w:szCs w:val="24"/>
        </w:rPr>
        <w:t xml:space="preserve"> por múltiples</w:t>
      </w:r>
      <w:r w:rsidR="00B17782" w:rsidRPr="00EE57C4">
        <w:rPr>
          <w:rFonts w:ascii="Times New Roman" w:eastAsia="Gungsuh" w:hAnsi="Times New Roman" w:cs="Times New Roman"/>
          <w:sz w:val="24"/>
          <w:szCs w:val="24"/>
        </w:rPr>
        <w:t xml:space="preserve"> factores (</w:t>
      </w:r>
      <w:r w:rsidR="00A5702E" w:rsidRPr="00EE57C4">
        <w:rPr>
          <w:rFonts w:ascii="Times New Roman" w:eastAsia="Gungsuh" w:hAnsi="Times New Roman" w:cs="Times New Roman"/>
          <w:sz w:val="24"/>
          <w:szCs w:val="24"/>
        </w:rPr>
        <w:t>e.g.</w:t>
      </w:r>
      <w:r w:rsidR="00CA2F35" w:rsidRPr="00EE57C4">
        <w:rPr>
          <w:rFonts w:ascii="Times New Roman" w:eastAsia="Gungsuh" w:hAnsi="Times New Roman" w:cs="Times New Roman"/>
          <w:sz w:val="24"/>
          <w:szCs w:val="24"/>
        </w:rPr>
        <w:t>,</w:t>
      </w:r>
      <w:r w:rsidR="00B17782" w:rsidRPr="00EE57C4">
        <w:rPr>
          <w:rFonts w:ascii="Times New Roman" w:eastAsia="Gungsuh" w:hAnsi="Times New Roman" w:cs="Times New Roman"/>
          <w:sz w:val="24"/>
          <w:szCs w:val="24"/>
        </w:rPr>
        <w:t xml:space="preserve"> enfermedades genéticas y psicosociales) y se han convertido recientemente en un problema </w:t>
      </w:r>
      <w:r w:rsidR="0066365B" w:rsidRPr="00EE57C4">
        <w:rPr>
          <w:rFonts w:ascii="Times New Roman" w:eastAsia="Gungsuh" w:hAnsi="Times New Roman" w:cs="Times New Roman"/>
          <w:sz w:val="24"/>
          <w:szCs w:val="24"/>
        </w:rPr>
        <w:t xml:space="preserve">de salud </w:t>
      </w:r>
      <w:r w:rsidR="00B17782" w:rsidRPr="00EE57C4">
        <w:rPr>
          <w:rFonts w:ascii="Times New Roman" w:eastAsia="Gungsuh" w:hAnsi="Times New Roman" w:cs="Times New Roman"/>
          <w:sz w:val="24"/>
          <w:szCs w:val="24"/>
        </w:rPr>
        <w:t>grave en los países desarrollados (</w:t>
      </w:r>
      <w:r w:rsidR="00B17782" w:rsidRPr="00EE57C4">
        <w:rPr>
          <w:rFonts w:ascii="Times New Roman" w:eastAsia="Times New Roman" w:hAnsi="Times New Roman" w:cs="Times New Roman"/>
          <w:sz w:val="24"/>
          <w:szCs w:val="24"/>
          <w:highlight w:val="yellow"/>
        </w:rPr>
        <w:t>Tompkins</w:t>
      </w:r>
      <w:r w:rsidR="00EE01AD" w:rsidRPr="00EE57C4">
        <w:rPr>
          <w:rFonts w:ascii="Times New Roman" w:eastAsia="Times New Roman" w:hAnsi="Times New Roman" w:cs="Times New Roman"/>
          <w:sz w:val="24"/>
          <w:szCs w:val="24"/>
          <w:highlight w:val="yellow"/>
        </w:rPr>
        <w:t xml:space="preserve"> et al.</w:t>
      </w:r>
      <w:r w:rsidR="00B17782" w:rsidRPr="00EE57C4">
        <w:rPr>
          <w:rFonts w:ascii="Times New Roman" w:eastAsia="Times New Roman" w:hAnsi="Times New Roman" w:cs="Times New Roman"/>
          <w:sz w:val="24"/>
          <w:szCs w:val="24"/>
          <w:highlight w:val="yellow"/>
        </w:rPr>
        <w:t>, 2017</w:t>
      </w:r>
      <w:r w:rsidR="00B17782" w:rsidRPr="00EE57C4">
        <w:rPr>
          <w:rFonts w:ascii="Times New Roman" w:eastAsia="Times New Roman" w:hAnsi="Times New Roman" w:cs="Times New Roman"/>
          <w:sz w:val="24"/>
          <w:szCs w:val="24"/>
        </w:rPr>
        <w:t>).</w:t>
      </w:r>
      <w:r w:rsidR="00546EB7" w:rsidRPr="00EE57C4">
        <w:rPr>
          <w:rFonts w:ascii="Times New Roman" w:eastAsia="Times New Roman" w:hAnsi="Times New Roman" w:cs="Times New Roman"/>
          <w:sz w:val="24"/>
          <w:szCs w:val="24"/>
        </w:rPr>
        <w:t xml:space="preserve"> L</w:t>
      </w:r>
      <w:r w:rsidR="00B17782" w:rsidRPr="00EE57C4">
        <w:rPr>
          <w:rFonts w:ascii="Times New Roman" w:eastAsia="Times New Roman" w:hAnsi="Times New Roman" w:cs="Times New Roman"/>
          <w:sz w:val="24"/>
          <w:szCs w:val="24"/>
        </w:rPr>
        <w:t>a obesidad y el sobrepeso a menudo están relacionados con trastornos ps</w:t>
      </w:r>
      <w:r w:rsidRPr="00EE57C4">
        <w:rPr>
          <w:rFonts w:ascii="Times New Roman" w:eastAsia="Times New Roman" w:hAnsi="Times New Roman" w:cs="Times New Roman"/>
          <w:sz w:val="24"/>
          <w:szCs w:val="24"/>
        </w:rPr>
        <w:t>iquiátricos y</w:t>
      </w:r>
      <w:r w:rsidR="00B17782" w:rsidRPr="00EE57C4">
        <w:rPr>
          <w:rFonts w:ascii="Times New Roman" w:eastAsia="Times New Roman" w:hAnsi="Times New Roman" w:cs="Times New Roman"/>
          <w:sz w:val="24"/>
          <w:szCs w:val="24"/>
        </w:rPr>
        <w:t xml:space="preserve"> patrones de alimentación disfuncionales, como atracones, comidas nocturnas y el consumo </w:t>
      </w:r>
      <w:r w:rsidR="00CA2F35" w:rsidRPr="00EE57C4">
        <w:rPr>
          <w:rFonts w:ascii="Times New Roman" w:eastAsia="Times New Roman" w:hAnsi="Times New Roman" w:cs="Times New Roman"/>
          <w:sz w:val="24"/>
          <w:szCs w:val="24"/>
        </w:rPr>
        <w:t>en</w:t>
      </w:r>
      <w:r w:rsidR="00B17782" w:rsidRPr="00EE57C4">
        <w:rPr>
          <w:rFonts w:ascii="Times New Roman" w:eastAsia="Times New Roman" w:hAnsi="Times New Roman" w:cs="Times New Roman"/>
          <w:sz w:val="24"/>
          <w:szCs w:val="24"/>
        </w:rPr>
        <w:t xml:space="preserve"> pequeñas cantidades de alimentos durante largos pe</w:t>
      </w:r>
      <w:r w:rsidR="0066365B" w:rsidRPr="00EE57C4">
        <w:rPr>
          <w:rFonts w:ascii="Times New Roman" w:eastAsia="Times New Roman" w:hAnsi="Times New Roman" w:cs="Times New Roman"/>
          <w:sz w:val="24"/>
          <w:szCs w:val="24"/>
        </w:rPr>
        <w:t xml:space="preserve">ríodos de tiempo </w:t>
      </w:r>
      <w:r w:rsidR="00B17782" w:rsidRPr="00EE57C4">
        <w:rPr>
          <w:rFonts w:ascii="Times New Roman" w:eastAsia="Times New Roman" w:hAnsi="Times New Roman" w:cs="Times New Roman"/>
          <w:sz w:val="24"/>
          <w:szCs w:val="24"/>
        </w:rPr>
        <w:t>(</w:t>
      </w:r>
      <w:r w:rsidR="00EE01AD" w:rsidRPr="00EE57C4">
        <w:rPr>
          <w:rFonts w:ascii="Times New Roman" w:eastAsia="Times New Roman" w:hAnsi="Times New Roman" w:cs="Times New Roman"/>
          <w:sz w:val="24"/>
          <w:szCs w:val="24"/>
          <w:highlight w:val="yellow"/>
        </w:rPr>
        <w:t>Imperatori et al., 2014</w:t>
      </w:r>
      <w:r w:rsidR="00B17782" w:rsidRPr="00EE57C4">
        <w:rPr>
          <w:rFonts w:ascii="Times New Roman" w:eastAsia="Times New Roman" w:hAnsi="Times New Roman" w:cs="Times New Roman"/>
          <w:sz w:val="24"/>
          <w:szCs w:val="24"/>
        </w:rPr>
        <w:t xml:space="preserve">). </w:t>
      </w:r>
    </w:p>
    <w:p w:rsidR="003E1D51" w:rsidRPr="00EE57C4" w:rsidRDefault="00B17782"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lastRenderedPageBreak/>
        <w:t xml:space="preserve"> Se tiene noción de que </w:t>
      </w:r>
      <w:r w:rsidR="000A7B97" w:rsidRPr="00EE57C4">
        <w:rPr>
          <w:rFonts w:ascii="Times New Roman" w:eastAsia="Times New Roman" w:hAnsi="Times New Roman" w:cs="Times New Roman"/>
          <w:sz w:val="24"/>
          <w:szCs w:val="24"/>
        </w:rPr>
        <w:t>la AaC</w:t>
      </w:r>
      <w:r w:rsidRPr="00EE57C4">
        <w:rPr>
          <w:rFonts w:ascii="Times New Roman" w:eastAsia="Times New Roman" w:hAnsi="Times New Roman" w:cs="Times New Roman"/>
          <w:sz w:val="24"/>
          <w:szCs w:val="24"/>
        </w:rPr>
        <w:t xml:space="preserve"> tiene relación con el sobrepeso y la obesidad, sin embargo, no es claro aún cuál es el grado de influencia</w:t>
      </w:r>
      <w:r w:rsidR="00422A3D" w:rsidRPr="00EE57C4">
        <w:rPr>
          <w:rFonts w:ascii="Times New Roman" w:eastAsia="Times New Roman" w:hAnsi="Times New Roman" w:cs="Times New Roman"/>
          <w:sz w:val="24"/>
          <w:szCs w:val="24"/>
        </w:rPr>
        <w:t xml:space="preserve"> entre ellos</w:t>
      </w:r>
      <w:r w:rsidR="005F0A3B" w:rsidRPr="00EE57C4">
        <w:rPr>
          <w:rFonts w:ascii="Times New Roman" w:eastAsia="Times New Roman" w:hAnsi="Times New Roman" w:cs="Times New Roman"/>
          <w:sz w:val="24"/>
          <w:szCs w:val="24"/>
        </w:rPr>
        <w:t>.</w:t>
      </w:r>
      <w:r w:rsidRPr="00EE57C4">
        <w:rPr>
          <w:rFonts w:ascii="Times New Roman" w:eastAsia="Times New Roman" w:hAnsi="Times New Roman" w:cs="Times New Roman"/>
          <w:sz w:val="24"/>
          <w:szCs w:val="24"/>
        </w:rPr>
        <w:t xml:space="preserve"> </w:t>
      </w:r>
      <w:r w:rsidR="005F0A3B" w:rsidRPr="00EE57C4">
        <w:rPr>
          <w:rFonts w:ascii="Times New Roman" w:eastAsia="Times New Roman" w:hAnsi="Times New Roman" w:cs="Times New Roman"/>
          <w:sz w:val="24"/>
          <w:szCs w:val="24"/>
        </w:rPr>
        <w:t>U</w:t>
      </w:r>
      <w:r w:rsidRPr="00EE57C4">
        <w:rPr>
          <w:rFonts w:ascii="Times New Roman" w:eastAsia="Times New Roman" w:hAnsi="Times New Roman" w:cs="Times New Roman"/>
          <w:sz w:val="24"/>
          <w:szCs w:val="24"/>
        </w:rPr>
        <w:t>n estudio realizado</w:t>
      </w:r>
      <w:r w:rsidR="00764DCC" w:rsidRPr="00EE57C4">
        <w:rPr>
          <w:rFonts w:ascii="Times New Roman" w:eastAsia="Times New Roman" w:hAnsi="Times New Roman" w:cs="Times New Roman"/>
          <w:sz w:val="24"/>
          <w:szCs w:val="24"/>
        </w:rPr>
        <w:t xml:space="preserve"> en Canadá</w:t>
      </w:r>
      <w:r w:rsidRPr="00EE57C4">
        <w:rPr>
          <w:rFonts w:ascii="Times New Roman" w:eastAsia="Times New Roman" w:hAnsi="Times New Roman" w:cs="Times New Roman"/>
          <w:sz w:val="24"/>
          <w:szCs w:val="24"/>
        </w:rPr>
        <w:t xml:space="preserve"> </w:t>
      </w:r>
      <w:r w:rsidR="00764DCC" w:rsidRPr="00EE57C4">
        <w:rPr>
          <w:rFonts w:ascii="Times New Roman" w:eastAsia="Times New Roman" w:hAnsi="Times New Roman" w:cs="Times New Roman"/>
          <w:sz w:val="24"/>
          <w:szCs w:val="24"/>
        </w:rPr>
        <w:t>buscó</w:t>
      </w:r>
      <w:r w:rsidRPr="00EE57C4">
        <w:rPr>
          <w:rFonts w:ascii="Times New Roman" w:eastAsia="Times New Roman" w:hAnsi="Times New Roman" w:cs="Times New Roman"/>
          <w:sz w:val="24"/>
          <w:szCs w:val="24"/>
        </w:rPr>
        <w:t xml:space="preserve"> establecer una relación entre los índices de obesidad y la </w:t>
      </w:r>
      <w:r w:rsidR="00FD5D6B" w:rsidRPr="00EE57C4">
        <w:rPr>
          <w:rFonts w:ascii="Times New Roman" w:eastAsia="Times New Roman" w:hAnsi="Times New Roman" w:cs="Times New Roman"/>
          <w:sz w:val="24"/>
          <w:szCs w:val="24"/>
        </w:rPr>
        <w:t xml:space="preserve">AaC </w:t>
      </w:r>
      <w:r w:rsidR="00764DCC" w:rsidRPr="00EE57C4">
        <w:rPr>
          <w:rFonts w:ascii="Times New Roman" w:eastAsia="Times New Roman" w:hAnsi="Times New Roman" w:cs="Times New Roman"/>
          <w:sz w:val="24"/>
          <w:szCs w:val="24"/>
        </w:rPr>
        <w:t>obteniendo</w:t>
      </w:r>
      <w:r w:rsidRPr="00EE57C4">
        <w:rPr>
          <w:rFonts w:ascii="Times New Roman" w:eastAsia="Times New Roman" w:hAnsi="Times New Roman" w:cs="Times New Roman"/>
          <w:sz w:val="24"/>
          <w:szCs w:val="24"/>
        </w:rPr>
        <w:t xml:space="preserve"> como resultado que los </w:t>
      </w:r>
      <w:r w:rsidR="0043430A" w:rsidRPr="00EE57C4">
        <w:rPr>
          <w:rFonts w:ascii="Times New Roman" w:eastAsia="Times New Roman" w:hAnsi="Times New Roman" w:cs="Times New Roman"/>
          <w:sz w:val="24"/>
          <w:szCs w:val="24"/>
        </w:rPr>
        <w:t xml:space="preserve">síntomas clínicos de esta adicción </w:t>
      </w:r>
      <w:r w:rsidRPr="00EE57C4">
        <w:rPr>
          <w:rFonts w:ascii="Times New Roman" w:eastAsia="Times New Roman" w:hAnsi="Times New Roman" w:cs="Times New Roman"/>
          <w:sz w:val="24"/>
          <w:szCs w:val="24"/>
        </w:rPr>
        <w:t>se correlacionaron positivamente con</w:t>
      </w:r>
      <w:r w:rsidR="0043430A"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la obesidad</w:t>
      </w:r>
      <w:r w:rsidR="0043430A" w:rsidRPr="00EE57C4">
        <w:rPr>
          <w:rFonts w:ascii="Times New Roman" w:eastAsia="Times New Roman" w:hAnsi="Times New Roman" w:cs="Times New Roman"/>
          <w:sz w:val="24"/>
          <w:szCs w:val="24"/>
        </w:rPr>
        <w:t>, donde</w:t>
      </w:r>
      <w:r w:rsidRPr="00EE57C4">
        <w:rPr>
          <w:rFonts w:ascii="Times New Roman" w:eastAsia="Times New Roman" w:hAnsi="Times New Roman" w:cs="Times New Roman"/>
          <w:sz w:val="24"/>
          <w:szCs w:val="24"/>
        </w:rPr>
        <w:t xml:space="preserve"> los adictos a los alimen</w:t>
      </w:r>
      <w:r w:rsidR="00C379B2" w:rsidRPr="00EE57C4">
        <w:rPr>
          <w:rFonts w:ascii="Times New Roman" w:eastAsia="Times New Roman" w:hAnsi="Times New Roman" w:cs="Times New Roman"/>
          <w:sz w:val="24"/>
          <w:szCs w:val="24"/>
        </w:rPr>
        <w:t>tos eran 11,7 kg más pesados, 4,</w:t>
      </w:r>
      <w:r w:rsidRPr="00EE57C4">
        <w:rPr>
          <w:rFonts w:ascii="Times New Roman" w:eastAsia="Times New Roman" w:hAnsi="Times New Roman" w:cs="Times New Roman"/>
          <w:sz w:val="24"/>
          <w:szCs w:val="24"/>
        </w:rPr>
        <w:t>6 unidades de IMC</w:t>
      </w:r>
      <w:r w:rsidR="0083449C" w:rsidRPr="00EE57C4">
        <w:rPr>
          <w:rFonts w:ascii="Times New Roman" w:eastAsia="Times New Roman" w:hAnsi="Times New Roman" w:cs="Times New Roman"/>
          <w:sz w:val="24"/>
          <w:szCs w:val="24"/>
        </w:rPr>
        <w:t xml:space="preserve"> (índice de masa corporal)</w:t>
      </w:r>
      <w:r w:rsidRPr="00EE57C4">
        <w:rPr>
          <w:rFonts w:ascii="Times New Roman" w:eastAsia="Times New Roman" w:hAnsi="Times New Roman" w:cs="Times New Roman"/>
          <w:sz w:val="24"/>
          <w:szCs w:val="24"/>
        </w:rPr>
        <w:t xml:space="preserve"> más altos y tenían</w:t>
      </w:r>
      <w:r w:rsidR="00C379B2" w:rsidRPr="00EE57C4">
        <w:rPr>
          <w:rFonts w:ascii="Times New Roman" w:eastAsia="Times New Roman" w:hAnsi="Times New Roman" w:cs="Times New Roman"/>
          <w:sz w:val="24"/>
          <w:szCs w:val="24"/>
        </w:rPr>
        <w:t xml:space="preserve"> 8,</w:t>
      </w:r>
      <w:r w:rsidRPr="00EE57C4">
        <w:rPr>
          <w:rFonts w:ascii="Times New Roman" w:eastAsia="Times New Roman" w:hAnsi="Times New Roman" w:cs="Times New Roman"/>
          <w:sz w:val="24"/>
          <w:szCs w:val="24"/>
        </w:rPr>
        <w:t>2% más de grasa corporal</w:t>
      </w:r>
      <w:r w:rsidR="005F0A3B" w:rsidRPr="00EE57C4">
        <w:rPr>
          <w:rFonts w:ascii="Times New Roman" w:eastAsia="Times New Roman" w:hAnsi="Times New Roman" w:cs="Times New Roman"/>
          <w:sz w:val="24"/>
          <w:szCs w:val="24"/>
        </w:rPr>
        <w:t xml:space="preserve"> (</w:t>
      </w:r>
      <w:r w:rsidR="005F0A3B" w:rsidRPr="00EE57C4">
        <w:rPr>
          <w:rFonts w:ascii="Times New Roman" w:eastAsia="Times New Roman" w:hAnsi="Times New Roman" w:cs="Times New Roman"/>
          <w:sz w:val="24"/>
          <w:szCs w:val="24"/>
          <w:highlight w:val="yellow"/>
        </w:rPr>
        <w:t>Pedram</w:t>
      </w:r>
      <w:r w:rsidR="00764DCC" w:rsidRPr="00EE57C4">
        <w:rPr>
          <w:rFonts w:ascii="Times New Roman" w:eastAsia="Times New Roman" w:hAnsi="Times New Roman" w:cs="Times New Roman"/>
          <w:sz w:val="24"/>
          <w:szCs w:val="24"/>
          <w:highlight w:val="yellow"/>
        </w:rPr>
        <w:t xml:space="preserve"> et al., </w:t>
      </w:r>
      <w:r w:rsidR="005F0A3B" w:rsidRPr="00EE57C4">
        <w:rPr>
          <w:rFonts w:ascii="Times New Roman" w:eastAsia="Times New Roman" w:hAnsi="Times New Roman" w:cs="Times New Roman"/>
          <w:sz w:val="24"/>
          <w:szCs w:val="24"/>
          <w:highlight w:val="yellow"/>
        </w:rPr>
        <w:t>2013</w:t>
      </w:r>
      <w:r w:rsidR="005F0A3B" w:rsidRPr="00EE57C4">
        <w:rPr>
          <w:rFonts w:ascii="Times New Roman" w:eastAsia="Times New Roman" w:hAnsi="Times New Roman" w:cs="Times New Roman"/>
          <w:sz w:val="24"/>
          <w:szCs w:val="24"/>
        </w:rPr>
        <w:t>)</w:t>
      </w:r>
      <w:r w:rsidRPr="00EE57C4">
        <w:rPr>
          <w:rFonts w:ascii="Times New Roman" w:eastAsia="Times New Roman" w:hAnsi="Times New Roman" w:cs="Times New Roman"/>
          <w:sz w:val="24"/>
          <w:szCs w:val="24"/>
        </w:rPr>
        <w:t>.</w:t>
      </w:r>
      <w:r w:rsidR="001404CB" w:rsidRPr="00EE57C4">
        <w:rPr>
          <w:rFonts w:ascii="Times New Roman" w:eastAsia="Times New Roman" w:hAnsi="Times New Roman" w:cs="Times New Roman"/>
          <w:sz w:val="24"/>
          <w:szCs w:val="24"/>
        </w:rPr>
        <w:t xml:space="preserve"> </w:t>
      </w:r>
    </w:p>
    <w:p w:rsidR="003E1D51" w:rsidRPr="00EE57C4" w:rsidRDefault="00A8613E"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 xml:space="preserve">Otra </w:t>
      </w:r>
      <w:r w:rsidR="001404CB" w:rsidRPr="00EE57C4">
        <w:rPr>
          <w:rFonts w:ascii="Times New Roman" w:eastAsia="Times New Roman" w:hAnsi="Times New Roman" w:cs="Times New Roman"/>
          <w:sz w:val="24"/>
          <w:szCs w:val="24"/>
        </w:rPr>
        <w:t>investigación</w:t>
      </w:r>
      <w:r w:rsidR="00B17782" w:rsidRPr="00EE57C4">
        <w:rPr>
          <w:rFonts w:ascii="Times New Roman" w:eastAsia="Times New Roman" w:hAnsi="Times New Roman" w:cs="Times New Roman"/>
          <w:sz w:val="24"/>
          <w:szCs w:val="24"/>
        </w:rPr>
        <w:t xml:space="preserve"> canadiense </w:t>
      </w:r>
      <w:r w:rsidR="001404CB" w:rsidRPr="00EE57C4">
        <w:rPr>
          <w:rFonts w:ascii="Times New Roman" w:eastAsia="Times New Roman" w:hAnsi="Times New Roman" w:cs="Times New Roman"/>
          <w:sz w:val="24"/>
          <w:szCs w:val="24"/>
        </w:rPr>
        <w:t>desarrollada</w:t>
      </w:r>
      <w:r w:rsidR="00B17782" w:rsidRPr="00EE57C4">
        <w:rPr>
          <w:rFonts w:ascii="Times New Roman" w:eastAsia="Times New Roman" w:hAnsi="Times New Roman" w:cs="Times New Roman"/>
          <w:sz w:val="24"/>
          <w:szCs w:val="24"/>
        </w:rPr>
        <w:t xml:space="preserve"> con 146 pacientes </w:t>
      </w:r>
      <w:r w:rsidR="001404CB" w:rsidRPr="00EE57C4">
        <w:rPr>
          <w:rFonts w:ascii="Times New Roman" w:eastAsia="Times New Roman" w:hAnsi="Times New Roman" w:cs="Times New Roman"/>
          <w:sz w:val="24"/>
          <w:szCs w:val="24"/>
        </w:rPr>
        <w:t>del Instituto del Corazón y Pulmón (con y sin AaC) durante su fase preoperatoria</w:t>
      </w:r>
      <w:r w:rsidR="00B17782" w:rsidRPr="00EE57C4">
        <w:rPr>
          <w:rFonts w:ascii="Times New Roman" w:eastAsia="Times New Roman" w:hAnsi="Times New Roman" w:cs="Times New Roman"/>
          <w:sz w:val="24"/>
          <w:szCs w:val="24"/>
        </w:rPr>
        <w:t xml:space="preserve">, </w:t>
      </w:r>
      <w:r w:rsidR="005A39F6" w:rsidRPr="00EE57C4">
        <w:rPr>
          <w:rFonts w:ascii="Times New Roman" w:eastAsia="Times New Roman" w:hAnsi="Times New Roman" w:cs="Times New Roman"/>
          <w:sz w:val="24"/>
          <w:szCs w:val="24"/>
        </w:rPr>
        <w:t>reveló</w:t>
      </w:r>
      <w:r w:rsidR="00B17782" w:rsidRPr="00EE57C4">
        <w:rPr>
          <w:rFonts w:ascii="Times New Roman" w:eastAsia="Times New Roman" w:hAnsi="Times New Roman" w:cs="Times New Roman"/>
          <w:sz w:val="24"/>
          <w:szCs w:val="24"/>
        </w:rPr>
        <w:t xml:space="preserve"> que los candidatos bariátricos con </w:t>
      </w:r>
      <w:r w:rsidR="005A39F6" w:rsidRPr="00EE57C4">
        <w:rPr>
          <w:rFonts w:ascii="Times New Roman" w:eastAsia="Times New Roman" w:hAnsi="Times New Roman" w:cs="Times New Roman"/>
          <w:sz w:val="24"/>
          <w:szCs w:val="24"/>
        </w:rPr>
        <w:t>AaC (16%) presentaron mayor</w:t>
      </w:r>
      <w:r w:rsidR="00B17782" w:rsidRPr="00EE57C4">
        <w:rPr>
          <w:rFonts w:ascii="Times New Roman" w:eastAsia="Times New Roman" w:hAnsi="Times New Roman" w:cs="Times New Roman"/>
          <w:sz w:val="24"/>
          <w:szCs w:val="24"/>
        </w:rPr>
        <w:t xml:space="preserve"> desregulación </w:t>
      </w:r>
      <w:r w:rsidR="005A39F6" w:rsidRPr="00EE57C4">
        <w:rPr>
          <w:rFonts w:ascii="Times New Roman" w:eastAsia="Times New Roman" w:hAnsi="Times New Roman" w:cs="Times New Roman"/>
          <w:sz w:val="24"/>
          <w:szCs w:val="24"/>
        </w:rPr>
        <w:t xml:space="preserve">emocional </w:t>
      </w:r>
      <w:r w:rsidR="003C2E0B" w:rsidRPr="00EE57C4">
        <w:rPr>
          <w:rFonts w:ascii="Times New Roman" w:eastAsia="Times New Roman" w:hAnsi="Times New Roman" w:cs="Times New Roman"/>
          <w:sz w:val="24"/>
          <w:szCs w:val="24"/>
        </w:rPr>
        <w:t>y menor</w:t>
      </w:r>
      <w:r w:rsidR="00B17782" w:rsidRPr="00EE57C4">
        <w:rPr>
          <w:rFonts w:ascii="Times New Roman" w:eastAsia="Times New Roman" w:hAnsi="Times New Roman" w:cs="Times New Roman"/>
          <w:sz w:val="24"/>
          <w:szCs w:val="24"/>
        </w:rPr>
        <w:t xml:space="preserve"> autodeterminación. </w:t>
      </w:r>
      <w:r w:rsidR="007003B8" w:rsidRPr="00EE57C4">
        <w:rPr>
          <w:rFonts w:ascii="Times New Roman" w:eastAsia="Times New Roman" w:hAnsi="Times New Roman" w:cs="Times New Roman"/>
          <w:sz w:val="24"/>
          <w:szCs w:val="24"/>
        </w:rPr>
        <w:t xml:space="preserve">En dicho sentido, la </w:t>
      </w:r>
      <w:r w:rsidR="001404CB" w:rsidRPr="00EE57C4">
        <w:rPr>
          <w:rFonts w:ascii="Times New Roman" w:eastAsia="Times New Roman" w:hAnsi="Times New Roman" w:cs="Times New Roman"/>
          <w:sz w:val="24"/>
          <w:szCs w:val="24"/>
        </w:rPr>
        <w:t xml:space="preserve">capacidad para regular </w:t>
      </w:r>
      <w:r w:rsidR="00B17782" w:rsidRPr="00EE57C4">
        <w:rPr>
          <w:rFonts w:ascii="Times New Roman" w:eastAsia="Times New Roman" w:hAnsi="Times New Roman" w:cs="Times New Roman"/>
          <w:sz w:val="24"/>
          <w:szCs w:val="24"/>
        </w:rPr>
        <w:t xml:space="preserve">emociones </w:t>
      </w:r>
      <w:r w:rsidR="007003B8" w:rsidRPr="00EE57C4">
        <w:rPr>
          <w:rFonts w:ascii="Times New Roman" w:eastAsia="Times New Roman" w:hAnsi="Times New Roman" w:cs="Times New Roman"/>
          <w:sz w:val="24"/>
          <w:szCs w:val="24"/>
        </w:rPr>
        <w:t>estaría relacionada con</w:t>
      </w:r>
      <w:r w:rsidR="00B17782" w:rsidRPr="00EE57C4">
        <w:rPr>
          <w:rFonts w:ascii="Times New Roman" w:eastAsia="Times New Roman" w:hAnsi="Times New Roman" w:cs="Times New Roman"/>
          <w:sz w:val="24"/>
          <w:szCs w:val="24"/>
        </w:rPr>
        <w:t xml:space="preserve"> las estrategias para </w:t>
      </w:r>
      <w:r w:rsidR="007003B8" w:rsidRPr="00EE57C4">
        <w:rPr>
          <w:rFonts w:ascii="Times New Roman" w:eastAsia="Times New Roman" w:hAnsi="Times New Roman" w:cs="Times New Roman"/>
          <w:sz w:val="24"/>
          <w:szCs w:val="24"/>
        </w:rPr>
        <w:t>evitar el comer excesivo</w:t>
      </w:r>
      <w:r w:rsidR="00B17782" w:rsidRPr="00EE57C4">
        <w:rPr>
          <w:rFonts w:ascii="Times New Roman" w:eastAsia="Times New Roman" w:hAnsi="Times New Roman" w:cs="Times New Roman"/>
          <w:sz w:val="24"/>
          <w:szCs w:val="24"/>
        </w:rPr>
        <w:t xml:space="preserve"> (</w:t>
      </w:r>
      <w:r w:rsidR="00B17782" w:rsidRPr="00EE57C4">
        <w:rPr>
          <w:rFonts w:ascii="Times New Roman" w:eastAsia="Times New Roman" w:hAnsi="Times New Roman" w:cs="Times New Roman"/>
          <w:sz w:val="24"/>
          <w:szCs w:val="24"/>
          <w:highlight w:val="yellow"/>
        </w:rPr>
        <w:t xml:space="preserve">Orosz, </w:t>
      </w:r>
      <w:r w:rsidR="007003B8" w:rsidRPr="00EE57C4">
        <w:rPr>
          <w:rFonts w:ascii="Times New Roman" w:eastAsia="Times New Roman" w:hAnsi="Times New Roman" w:cs="Times New Roman"/>
          <w:sz w:val="24"/>
          <w:szCs w:val="24"/>
          <w:highlight w:val="yellow"/>
        </w:rPr>
        <w:t xml:space="preserve">Dombi, Andreassen, Griffiths, &amp; </w:t>
      </w:r>
      <w:r w:rsidR="00B17782" w:rsidRPr="00EE57C4">
        <w:rPr>
          <w:rFonts w:ascii="Times New Roman" w:eastAsia="Times New Roman" w:hAnsi="Times New Roman" w:cs="Times New Roman"/>
          <w:sz w:val="24"/>
          <w:szCs w:val="24"/>
          <w:highlight w:val="yellow"/>
        </w:rPr>
        <w:t>Demetrovics, 2016</w:t>
      </w:r>
      <w:r w:rsidR="00B17782" w:rsidRPr="00EE57C4">
        <w:rPr>
          <w:rFonts w:ascii="Times New Roman" w:eastAsia="Times New Roman" w:hAnsi="Times New Roman" w:cs="Times New Roman"/>
          <w:sz w:val="24"/>
          <w:szCs w:val="24"/>
        </w:rPr>
        <w:t>).</w:t>
      </w:r>
      <w:r w:rsidR="007003B8" w:rsidRPr="00EE57C4">
        <w:rPr>
          <w:rFonts w:ascii="Times New Roman" w:eastAsia="Times New Roman" w:hAnsi="Times New Roman" w:cs="Times New Roman"/>
          <w:sz w:val="24"/>
          <w:szCs w:val="24"/>
        </w:rPr>
        <w:t xml:space="preserve"> </w:t>
      </w:r>
    </w:p>
    <w:p w:rsidR="00FE48E8" w:rsidRPr="00EE57C4" w:rsidRDefault="007003B8"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 xml:space="preserve">En </w:t>
      </w:r>
      <w:r w:rsidR="00875BB0" w:rsidRPr="00EE57C4">
        <w:rPr>
          <w:rFonts w:ascii="Times New Roman" w:eastAsia="Times New Roman" w:hAnsi="Times New Roman" w:cs="Times New Roman"/>
          <w:sz w:val="24"/>
          <w:szCs w:val="24"/>
        </w:rPr>
        <w:t>la misma dirección</w:t>
      </w:r>
      <w:r w:rsidRPr="00EE57C4">
        <w:rPr>
          <w:rFonts w:ascii="Times New Roman" w:eastAsia="Times New Roman" w:hAnsi="Times New Roman" w:cs="Times New Roman"/>
          <w:sz w:val="24"/>
          <w:szCs w:val="24"/>
        </w:rPr>
        <w:t>, otr</w:t>
      </w:r>
      <w:r w:rsidR="003E1D51" w:rsidRPr="00EE57C4">
        <w:rPr>
          <w:rFonts w:ascii="Times New Roman" w:eastAsia="Times New Roman" w:hAnsi="Times New Roman" w:cs="Times New Roman"/>
          <w:sz w:val="24"/>
          <w:szCs w:val="24"/>
        </w:rPr>
        <w:t xml:space="preserve">o estudio </w:t>
      </w:r>
      <w:r w:rsidRPr="00EE57C4">
        <w:rPr>
          <w:rFonts w:ascii="Times New Roman" w:eastAsia="Times New Roman" w:hAnsi="Times New Roman" w:cs="Times New Roman"/>
          <w:sz w:val="24"/>
          <w:szCs w:val="24"/>
        </w:rPr>
        <w:t>con pacientes candidatos a cirugías bariátricas</w:t>
      </w:r>
      <w:r w:rsidR="006E5C64"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 xml:space="preserve">dirigida a </w:t>
      </w:r>
      <w:r w:rsidR="00B17782" w:rsidRPr="00EE57C4">
        <w:rPr>
          <w:rFonts w:ascii="Times New Roman" w:eastAsia="Times New Roman" w:hAnsi="Times New Roman" w:cs="Times New Roman"/>
          <w:sz w:val="24"/>
          <w:szCs w:val="24"/>
        </w:rPr>
        <w:t xml:space="preserve">evaluar </w:t>
      </w:r>
      <w:r w:rsidRPr="00EE57C4">
        <w:rPr>
          <w:rFonts w:ascii="Times New Roman" w:eastAsia="Times New Roman" w:hAnsi="Times New Roman" w:cs="Times New Roman"/>
          <w:sz w:val="24"/>
          <w:szCs w:val="24"/>
        </w:rPr>
        <w:t xml:space="preserve">factores de riesgo </w:t>
      </w:r>
      <w:r w:rsidR="00B17782" w:rsidRPr="00EE57C4">
        <w:rPr>
          <w:rFonts w:ascii="Times New Roman" w:eastAsia="Times New Roman" w:hAnsi="Times New Roman" w:cs="Times New Roman"/>
          <w:sz w:val="24"/>
          <w:szCs w:val="24"/>
        </w:rPr>
        <w:t xml:space="preserve">relacionados a la </w:t>
      </w:r>
      <w:r w:rsidRPr="00EE57C4">
        <w:rPr>
          <w:rFonts w:ascii="Times New Roman" w:eastAsia="Times New Roman" w:hAnsi="Times New Roman" w:cs="Times New Roman"/>
          <w:sz w:val="24"/>
          <w:szCs w:val="24"/>
        </w:rPr>
        <w:t>AaC</w:t>
      </w:r>
      <w:r w:rsidR="006E5C64" w:rsidRPr="00EE57C4">
        <w:rPr>
          <w:rFonts w:ascii="Times New Roman" w:eastAsia="Times New Roman" w:hAnsi="Times New Roman" w:cs="Times New Roman"/>
          <w:sz w:val="24"/>
          <w:szCs w:val="24"/>
        </w:rPr>
        <w:t xml:space="preserve"> </w:t>
      </w:r>
      <w:r w:rsidR="00B17782" w:rsidRPr="00EE57C4">
        <w:rPr>
          <w:rFonts w:ascii="Times New Roman" w:eastAsia="Times New Roman" w:hAnsi="Times New Roman" w:cs="Times New Roman"/>
          <w:sz w:val="24"/>
          <w:szCs w:val="24"/>
        </w:rPr>
        <w:t>que afectan la calidad de vida y la manten</w:t>
      </w:r>
      <w:r w:rsidRPr="00EE57C4">
        <w:rPr>
          <w:rFonts w:ascii="Times New Roman" w:eastAsia="Times New Roman" w:hAnsi="Times New Roman" w:cs="Times New Roman"/>
          <w:sz w:val="24"/>
          <w:szCs w:val="24"/>
        </w:rPr>
        <w:t>ción de los beneficios postoperatorios esperados</w:t>
      </w:r>
      <w:r w:rsidR="006E5C64" w:rsidRPr="00EE57C4">
        <w:rPr>
          <w:rFonts w:ascii="Times New Roman" w:eastAsia="Times New Roman" w:hAnsi="Times New Roman" w:cs="Times New Roman"/>
          <w:sz w:val="24"/>
          <w:szCs w:val="24"/>
        </w:rPr>
        <w:t>, evidenció</w:t>
      </w:r>
      <w:r w:rsidR="00B17782" w:rsidRPr="00EE57C4">
        <w:rPr>
          <w:rFonts w:ascii="Times New Roman" w:eastAsia="Times New Roman" w:hAnsi="Times New Roman" w:cs="Times New Roman"/>
          <w:sz w:val="24"/>
          <w:szCs w:val="24"/>
        </w:rPr>
        <w:t xml:space="preserve"> que los pacientes </w:t>
      </w:r>
      <w:r w:rsidR="006E5C64" w:rsidRPr="00EE57C4">
        <w:rPr>
          <w:rFonts w:ascii="Times New Roman" w:eastAsia="Times New Roman" w:hAnsi="Times New Roman" w:cs="Times New Roman"/>
          <w:sz w:val="24"/>
          <w:szCs w:val="24"/>
        </w:rPr>
        <w:t>con AaC presentaron</w:t>
      </w:r>
      <w:r w:rsidR="00B17782" w:rsidRPr="00EE57C4">
        <w:rPr>
          <w:rFonts w:ascii="Times New Roman" w:eastAsia="Times New Roman" w:hAnsi="Times New Roman" w:cs="Times New Roman"/>
          <w:sz w:val="24"/>
          <w:szCs w:val="24"/>
        </w:rPr>
        <w:t xml:space="preserve"> niveles más bajos de calidad de vida</w:t>
      </w:r>
      <w:r w:rsidR="006E5C64" w:rsidRPr="00EE57C4">
        <w:rPr>
          <w:rFonts w:ascii="Times New Roman" w:eastAsia="Times New Roman" w:hAnsi="Times New Roman" w:cs="Times New Roman"/>
          <w:sz w:val="24"/>
          <w:szCs w:val="24"/>
        </w:rPr>
        <w:t>, además de una mayor probabilidad a</w:t>
      </w:r>
      <w:r w:rsidR="00B17782" w:rsidRPr="00EE57C4">
        <w:rPr>
          <w:rFonts w:ascii="Times New Roman" w:eastAsia="Times New Roman" w:hAnsi="Times New Roman" w:cs="Times New Roman"/>
          <w:sz w:val="24"/>
          <w:szCs w:val="24"/>
        </w:rPr>
        <w:t xml:space="preserve"> padecer atracones y depresión. </w:t>
      </w:r>
      <w:r w:rsidR="006E5C64" w:rsidRPr="00EE57C4">
        <w:rPr>
          <w:rFonts w:ascii="Times New Roman" w:eastAsia="Times New Roman" w:hAnsi="Times New Roman" w:cs="Times New Roman"/>
          <w:sz w:val="24"/>
          <w:szCs w:val="24"/>
        </w:rPr>
        <w:t>De esta manera, los</w:t>
      </w:r>
      <w:r w:rsidR="00B17782" w:rsidRPr="00EE57C4">
        <w:rPr>
          <w:rFonts w:ascii="Times New Roman" w:eastAsia="Times New Roman" w:hAnsi="Times New Roman" w:cs="Times New Roman"/>
          <w:sz w:val="24"/>
          <w:szCs w:val="24"/>
        </w:rPr>
        <w:t xml:space="preserve"> candidatos bariátricos </w:t>
      </w:r>
      <w:r w:rsidR="006E5C64" w:rsidRPr="00EE57C4">
        <w:rPr>
          <w:rFonts w:ascii="Times New Roman" w:eastAsia="Times New Roman" w:hAnsi="Times New Roman" w:cs="Times New Roman"/>
          <w:sz w:val="24"/>
          <w:szCs w:val="24"/>
        </w:rPr>
        <w:t>con AaC</w:t>
      </w:r>
      <w:r w:rsidR="00B17782" w:rsidRPr="00EE57C4">
        <w:rPr>
          <w:rFonts w:ascii="Times New Roman" w:eastAsia="Times New Roman" w:hAnsi="Times New Roman" w:cs="Times New Roman"/>
          <w:sz w:val="24"/>
          <w:szCs w:val="24"/>
        </w:rPr>
        <w:t xml:space="preserve"> tendrían menos posibilidades de mantener los beneficios físi</w:t>
      </w:r>
      <w:r w:rsidR="006E5C64" w:rsidRPr="00EE57C4">
        <w:rPr>
          <w:rFonts w:ascii="Times New Roman" w:eastAsia="Times New Roman" w:hAnsi="Times New Roman" w:cs="Times New Roman"/>
          <w:sz w:val="24"/>
          <w:szCs w:val="24"/>
        </w:rPr>
        <w:t>cos de este</w:t>
      </w:r>
      <w:r w:rsidR="00B17782" w:rsidRPr="00EE57C4">
        <w:rPr>
          <w:rFonts w:ascii="Times New Roman" w:eastAsia="Times New Roman" w:hAnsi="Times New Roman" w:cs="Times New Roman"/>
          <w:sz w:val="24"/>
          <w:szCs w:val="24"/>
        </w:rPr>
        <w:t xml:space="preserve"> procedimiento quirúrgico, afectando a largo plazo su calidad de vida tanto física como mental (</w:t>
      </w:r>
      <w:r w:rsidR="00B17782" w:rsidRPr="00EE57C4">
        <w:rPr>
          <w:rFonts w:ascii="Times New Roman" w:eastAsia="Times New Roman" w:hAnsi="Times New Roman" w:cs="Times New Roman"/>
          <w:sz w:val="24"/>
          <w:szCs w:val="24"/>
          <w:highlight w:val="yellow"/>
        </w:rPr>
        <w:t>Brunault et al., 2016</w:t>
      </w:r>
      <w:r w:rsidR="00B17782" w:rsidRPr="00EE57C4">
        <w:rPr>
          <w:rFonts w:ascii="Times New Roman" w:eastAsia="Times New Roman" w:hAnsi="Times New Roman" w:cs="Times New Roman"/>
          <w:sz w:val="24"/>
          <w:szCs w:val="24"/>
        </w:rPr>
        <w:t>).</w:t>
      </w:r>
    </w:p>
    <w:p w:rsidR="00FE48E8" w:rsidRPr="00EE57C4" w:rsidRDefault="0083449C" w:rsidP="0083449C">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 xml:space="preserve">Otros estudios </w:t>
      </w:r>
      <w:r w:rsidR="00880BAC" w:rsidRPr="00EE57C4">
        <w:rPr>
          <w:rFonts w:ascii="Times New Roman" w:eastAsia="Times New Roman" w:hAnsi="Times New Roman" w:cs="Times New Roman"/>
          <w:sz w:val="24"/>
          <w:szCs w:val="24"/>
        </w:rPr>
        <w:t>proponen</w:t>
      </w:r>
      <w:r w:rsidRPr="00EE57C4">
        <w:rPr>
          <w:rFonts w:ascii="Times New Roman" w:eastAsia="Times New Roman" w:hAnsi="Times New Roman" w:cs="Times New Roman"/>
          <w:sz w:val="24"/>
          <w:szCs w:val="24"/>
        </w:rPr>
        <w:t xml:space="preserve"> que</w:t>
      </w:r>
      <w:r w:rsidR="00880BAC" w:rsidRPr="00EE57C4">
        <w:rPr>
          <w:rFonts w:ascii="Times New Roman" w:eastAsia="Times New Roman" w:hAnsi="Times New Roman" w:cs="Times New Roman"/>
          <w:sz w:val="24"/>
          <w:szCs w:val="24"/>
        </w:rPr>
        <w:t xml:space="preserve"> la cirugía bariátrica puede incidir </w:t>
      </w:r>
      <w:r w:rsidR="0011230F" w:rsidRPr="00EE57C4">
        <w:rPr>
          <w:rFonts w:ascii="Times New Roman" w:eastAsia="Times New Roman" w:hAnsi="Times New Roman" w:cs="Times New Roman"/>
          <w:sz w:val="24"/>
          <w:szCs w:val="24"/>
        </w:rPr>
        <w:t>favor</w:t>
      </w:r>
      <w:r w:rsidR="009A5AA7" w:rsidRPr="00EE57C4">
        <w:rPr>
          <w:rFonts w:ascii="Times New Roman" w:eastAsia="Times New Roman" w:hAnsi="Times New Roman" w:cs="Times New Roman"/>
          <w:sz w:val="24"/>
          <w:szCs w:val="24"/>
        </w:rPr>
        <w:t xml:space="preserve">ablemente </w:t>
      </w:r>
      <w:r w:rsidR="00880BAC" w:rsidRPr="00EE57C4">
        <w:rPr>
          <w:rFonts w:ascii="Times New Roman" w:eastAsia="Times New Roman" w:hAnsi="Times New Roman" w:cs="Times New Roman"/>
          <w:sz w:val="24"/>
          <w:szCs w:val="24"/>
        </w:rPr>
        <w:t>en la AaC.</w:t>
      </w:r>
      <w:r w:rsidR="00B17782" w:rsidRPr="00EE57C4">
        <w:rPr>
          <w:rFonts w:ascii="Times New Roman" w:eastAsia="Times New Roman" w:hAnsi="Times New Roman" w:cs="Times New Roman"/>
          <w:sz w:val="24"/>
          <w:szCs w:val="24"/>
        </w:rPr>
        <w:t xml:space="preserve"> </w:t>
      </w:r>
      <w:r w:rsidR="00880BAC" w:rsidRPr="00EE57C4">
        <w:rPr>
          <w:rFonts w:ascii="Times New Roman" w:eastAsia="Times New Roman" w:hAnsi="Times New Roman" w:cs="Times New Roman"/>
          <w:sz w:val="24"/>
          <w:szCs w:val="24"/>
        </w:rPr>
        <w:t>Una investigación efectuada en Turquía</w:t>
      </w:r>
      <w:r w:rsidR="00B17782" w:rsidRPr="00EE57C4">
        <w:rPr>
          <w:rFonts w:ascii="Times New Roman" w:eastAsia="Times New Roman" w:hAnsi="Times New Roman" w:cs="Times New Roman"/>
          <w:sz w:val="24"/>
          <w:szCs w:val="24"/>
        </w:rPr>
        <w:t xml:space="preserve"> </w:t>
      </w:r>
      <w:r w:rsidR="00880BAC" w:rsidRPr="00EE57C4">
        <w:rPr>
          <w:rFonts w:ascii="Times New Roman" w:eastAsia="Times New Roman" w:hAnsi="Times New Roman" w:cs="Times New Roman"/>
          <w:sz w:val="24"/>
          <w:szCs w:val="24"/>
        </w:rPr>
        <w:t>con</w:t>
      </w:r>
      <w:r w:rsidR="00B17782" w:rsidRPr="00EE57C4">
        <w:rPr>
          <w:rFonts w:ascii="Times New Roman" w:eastAsia="Times New Roman" w:hAnsi="Times New Roman" w:cs="Times New Roman"/>
          <w:sz w:val="24"/>
          <w:szCs w:val="24"/>
        </w:rPr>
        <w:t xml:space="preserve"> candidatos a cirugía ba</w:t>
      </w:r>
      <w:r w:rsidR="00880BAC" w:rsidRPr="00EE57C4">
        <w:rPr>
          <w:rFonts w:ascii="Times New Roman" w:eastAsia="Times New Roman" w:hAnsi="Times New Roman" w:cs="Times New Roman"/>
          <w:sz w:val="24"/>
          <w:szCs w:val="24"/>
        </w:rPr>
        <w:t xml:space="preserve">riátrica en el que se aplicó un instrumento para evaluar AaC, </w:t>
      </w:r>
      <w:r w:rsidR="00B17782" w:rsidRPr="00EE57C4">
        <w:rPr>
          <w:rFonts w:ascii="Times New Roman" w:eastAsia="Times New Roman" w:hAnsi="Times New Roman" w:cs="Times New Roman"/>
          <w:sz w:val="24"/>
          <w:szCs w:val="24"/>
        </w:rPr>
        <w:t>antes y después de la operación</w:t>
      </w:r>
      <w:r w:rsidR="00880BAC" w:rsidRPr="00EE57C4">
        <w:rPr>
          <w:rFonts w:ascii="Times New Roman" w:eastAsia="Times New Roman" w:hAnsi="Times New Roman" w:cs="Times New Roman"/>
          <w:sz w:val="24"/>
          <w:szCs w:val="24"/>
        </w:rPr>
        <w:t>,</w:t>
      </w:r>
      <w:r w:rsidR="00B17782" w:rsidRPr="00EE57C4">
        <w:rPr>
          <w:rFonts w:ascii="Times New Roman" w:eastAsia="Times New Roman" w:hAnsi="Times New Roman" w:cs="Times New Roman"/>
          <w:sz w:val="24"/>
          <w:szCs w:val="24"/>
        </w:rPr>
        <w:t xml:space="preserve"> arroj</w:t>
      </w:r>
      <w:r w:rsidR="00880BAC" w:rsidRPr="00EE57C4">
        <w:rPr>
          <w:rFonts w:ascii="Times New Roman" w:eastAsia="Times New Roman" w:hAnsi="Times New Roman" w:cs="Times New Roman"/>
          <w:sz w:val="24"/>
          <w:szCs w:val="24"/>
        </w:rPr>
        <w:t>ó</w:t>
      </w:r>
      <w:r w:rsidR="00B17782" w:rsidRPr="00EE57C4">
        <w:rPr>
          <w:rFonts w:ascii="Times New Roman" w:eastAsia="Times New Roman" w:hAnsi="Times New Roman" w:cs="Times New Roman"/>
          <w:sz w:val="24"/>
          <w:szCs w:val="24"/>
        </w:rPr>
        <w:t xml:space="preserve"> que </w:t>
      </w:r>
      <w:r w:rsidR="008078DA" w:rsidRPr="00EE57C4">
        <w:rPr>
          <w:rFonts w:ascii="Times New Roman" w:eastAsia="Times New Roman" w:hAnsi="Times New Roman" w:cs="Times New Roman"/>
          <w:sz w:val="24"/>
          <w:szCs w:val="24"/>
        </w:rPr>
        <w:t>esta</w:t>
      </w:r>
      <w:r w:rsidR="00B17782" w:rsidRPr="00EE57C4">
        <w:rPr>
          <w:rFonts w:ascii="Times New Roman" w:eastAsia="Times New Roman" w:hAnsi="Times New Roman" w:cs="Times New Roman"/>
          <w:sz w:val="24"/>
          <w:szCs w:val="24"/>
        </w:rPr>
        <w:t xml:space="preserve"> disminuye significativamente después de la cirugía bariátrica en un 7,2% luego de los 6 meses y un 13,7% luego de 12 meses</w:t>
      </w:r>
      <w:r w:rsidR="00880BAC" w:rsidRPr="00EE57C4">
        <w:rPr>
          <w:rFonts w:ascii="Times New Roman" w:eastAsia="Times New Roman" w:hAnsi="Times New Roman" w:cs="Times New Roman"/>
          <w:sz w:val="24"/>
          <w:szCs w:val="24"/>
        </w:rPr>
        <w:t xml:space="preserve"> (</w:t>
      </w:r>
      <w:r w:rsidR="00880BAC" w:rsidRPr="00EE57C4">
        <w:rPr>
          <w:rFonts w:ascii="Times New Roman" w:eastAsia="Times New Roman" w:hAnsi="Times New Roman" w:cs="Times New Roman"/>
          <w:sz w:val="24"/>
          <w:szCs w:val="24"/>
          <w:highlight w:val="yellow"/>
        </w:rPr>
        <w:t>Sevinçer, Konuk, Bozkurt, &amp;</w:t>
      </w:r>
      <w:r w:rsidR="00ED6732" w:rsidRPr="00EE57C4">
        <w:rPr>
          <w:rFonts w:ascii="Times New Roman" w:eastAsia="Times New Roman" w:hAnsi="Times New Roman" w:cs="Times New Roman"/>
          <w:sz w:val="24"/>
          <w:szCs w:val="24"/>
          <w:highlight w:val="yellow"/>
        </w:rPr>
        <w:t xml:space="preserve"> Coşkun, </w:t>
      </w:r>
      <w:r w:rsidR="00880BAC" w:rsidRPr="00EE57C4">
        <w:rPr>
          <w:rFonts w:ascii="Times New Roman" w:eastAsia="Times New Roman" w:hAnsi="Times New Roman" w:cs="Times New Roman"/>
          <w:sz w:val="24"/>
          <w:szCs w:val="24"/>
          <w:highlight w:val="yellow"/>
        </w:rPr>
        <w:t>2016</w:t>
      </w:r>
      <w:r w:rsidR="00880BAC" w:rsidRPr="00EE57C4">
        <w:rPr>
          <w:rFonts w:ascii="Times New Roman" w:eastAsia="Times New Roman" w:hAnsi="Times New Roman" w:cs="Times New Roman"/>
          <w:sz w:val="24"/>
          <w:szCs w:val="24"/>
        </w:rPr>
        <w:t>)</w:t>
      </w:r>
      <w:r w:rsidR="00B17782" w:rsidRPr="00EE57C4">
        <w:rPr>
          <w:rFonts w:ascii="Times New Roman" w:eastAsia="Times New Roman" w:hAnsi="Times New Roman" w:cs="Times New Roman"/>
          <w:sz w:val="24"/>
          <w:szCs w:val="24"/>
        </w:rPr>
        <w:t>.</w:t>
      </w:r>
    </w:p>
    <w:p w:rsidR="00FE48E8" w:rsidRPr="00EE57C4" w:rsidRDefault="00C379B2"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lastRenderedPageBreak/>
        <w:t>U</w:t>
      </w:r>
      <w:r w:rsidR="00B17782" w:rsidRPr="00EE57C4">
        <w:rPr>
          <w:rFonts w:ascii="Times New Roman" w:eastAsia="Times New Roman" w:hAnsi="Times New Roman" w:cs="Times New Roman"/>
          <w:sz w:val="24"/>
          <w:szCs w:val="24"/>
        </w:rPr>
        <w:t xml:space="preserve">n estudio de opinión </w:t>
      </w:r>
      <w:r w:rsidRPr="00EE57C4">
        <w:rPr>
          <w:rFonts w:ascii="Times New Roman" w:eastAsia="Times New Roman" w:hAnsi="Times New Roman" w:cs="Times New Roman"/>
          <w:sz w:val="24"/>
          <w:szCs w:val="24"/>
        </w:rPr>
        <w:t>con</w:t>
      </w:r>
      <w:r w:rsidR="00B17782" w:rsidRPr="00EE57C4">
        <w:rPr>
          <w:rFonts w:ascii="Times New Roman" w:eastAsia="Times New Roman" w:hAnsi="Times New Roman" w:cs="Times New Roman"/>
          <w:sz w:val="24"/>
          <w:szCs w:val="24"/>
        </w:rPr>
        <w:t xml:space="preserve"> 479</w:t>
      </w:r>
      <w:r w:rsidR="002D235B" w:rsidRPr="00EE57C4">
        <w:rPr>
          <w:rFonts w:ascii="Times New Roman" w:eastAsia="Times New Roman" w:hAnsi="Times New Roman" w:cs="Times New Roman"/>
          <w:sz w:val="24"/>
          <w:szCs w:val="24"/>
        </w:rPr>
        <w:t xml:space="preserve"> adultos,</w:t>
      </w:r>
      <w:r w:rsidR="00B17782" w:rsidRPr="00EE57C4">
        <w:rPr>
          <w:rFonts w:ascii="Times New Roman" w:eastAsia="Times New Roman" w:hAnsi="Times New Roman" w:cs="Times New Roman"/>
          <w:sz w:val="24"/>
          <w:szCs w:val="24"/>
        </w:rPr>
        <w:t xml:space="preserve"> </w:t>
      </w:r>
      <w:r w:rsidR="002D235B" w:rsidRPr="00EE57C4">
        <w:rPr>
          <w:rFonts w:ascii="Times New Roman" w:eastAsia="Times New Roman" w:hAnsi="Times New Roman" w:cs="Times New Roman"/>
          <w:sz w:val="24"/>
          <w:szCs w:val="24"/>
        </w:rPr>
        <w:t>de E</w:t>
      </w:r>
      <w:r w:rsidR="008078DA" w:rsidRPr="00EE57C4">
        <w:rPr>
          <w:rFonts w:ascii="Times New Roman" w:eastAsia="Times New Roman" w:hAnsi="Times New Roman" w:cs="Times New Roman"/>
          <w:sz w:val="24"/>
          <w:szCs w:val="24"/>
        </w:rPr>
        <w:t>stados Unidos</w:t>
      </w:r>
      <w:r w:rsidR="002D235B" w:rsidRPr="00EE57C4">
        <w:rPr>
          <w:rFonts w:ascii="Times New Roman" w:eastAsia="Times New Roman" w:hAnsi="Times New Roman" w:cs="Times New Roman"/>
          <w:sz w:val="24"/>
          <w:szCs w:val="24"/>
        </w:rPr>
        <w:t xml:space="preserve"> y Australia, evalúo</w:t>
      </w:r>
      <w:r w:rsidRPr="00EE57C4">
        <w:rPr>
          <w:rFonts w:ascii="Times New Roman" w:eastAsia="Times New Roman" w:hAnsi="Times New Roman" w:cs="Times New Roman"/>
          <w:sz w:val="24"/>
          <w:szCs w:val="24"/>
        </w:rPr>
        <w:t xml:space="preserve"> sus impresiones</w:t>
      </w:r>
      <w:r w:rsidR="00B17782" w:rsidRPr="00EE57C4">
        <w:rPr>
          <w:rFonts w:ascii="Times New Roman" w:eastAsia="Times New Roman" w:hAnsi="Times New Roman" w:cs="Times New Roman"/>
          <w:sz w:val="24"/>
          <w:szCs w:val="24"/>
        </w:rPr>
        <w:t xml:space="preserve"> y actitudes hacia las personas</w:t>
      </w:r>
      <w:r w:rsidR="002D235B" w:rsidRPr="00EE57C4">
        <w:rPr>
          <w:rFonts w:ascii="Times New Roman" w:eastAsia="Times New Roman" w:hAnsi="Times New Roman" w:cs="Times New Roman"/>
          <w:sz w:val="24"/>
          <w:szCs w:val="24"/>
        </w:rPr>
        <w:t xml:space="preserve"> </w:t>
      </w:r>
      <w:r w:rsidR="00B17782" w:rsidRPr="00EE57C4">
        <w:rPr>
          <w:rFonts w:ascii="Times New Roman" w:eastAsia="Times New Roman" w:hAnsi="Times New Roman" w:cs="Times New Roman"/>
          <w:sz w:val="24"/>
          <w:szCs w:val="24"/>
        </w:rPr>
        <w:t>obesas</w:t>
      </w:r>
      <w:r w:rsidR="002D235B" w:rsidRPr="00EE57C4">
        <w:rPr>
          <w:rFonts w:ascii="Times New Roman" w:eastAsia="Times New Roman" w:hAnsi="Times New Roman" w:cs="Times New Roman"/>
          <w:sz w:val="24"/>
          <w:szCs w:val="24"/>
        </w:rPr>
        <w:t xml:space="preserve"> y su tratamiento, mostrando</w:t>
      </w:r>
      <w:r w:rsidRPr="00EE57C4">
        <w:rPr>
          <w:rFonts w:ascii="Times New Roman" w:eastAsia="Times New Roman" w:hAnsi="Times New Roman" w:cs="Times New Roman"/>
          <w:sz w:val="24"/>
          <w:szCs w:val="24"/>
        </w:rPr>
        <w:t xml:space="preserve"> un</w:t>
      </w:r>
      <w:r w:rsidR="00B17782" w:rsidRPr="00EE57C4">
        <w:rPr>
          <w:rFonts w:ascii="Times New Roman" w:eastAsia="Times New Roman" w:hAnsi="Times New Roman" w:cs="Times New Roman"/>
          <w:sz w:val="24"/>
          <w:szCs w:val="24"/>
        </w:rPr>
        <w:t xml:space="preserve"> apoyo sustancial a la idea de la </w:t>
      </w:r>
      <w:r w:rsidRPr="00EE57C4">
        <w:rPr>
          <w:rFonts w:ascii="Times New Roman" w:eastAsia="Times New Roman" w:hAnsi="Times New Roman" w:cs="Times New Roman"/>
          <w:sz w:val="24"/>
          <w:szCs w:val="24"/>
        </w:rPr>
        <w:t>AaC</w:t>
      </w:r>
      <w:r w:rsidR="00B17782"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 xml:space="preserve">como razón </w:t>
      </w:r>
      <w:r w:rsidR="002D235B" w:rsidRPr="00EE57C4">
        <w:rPr>
          <w:rFonts w:ascii="Times New Roman" w:eastAsia="Times New Roman" w:hAnsi="Times New Roman" w:cs="Times New Roman"/>
          <w:sz w:val="24"/>
          <w:szCs w:val="24"/>
        </w:rPr>
        <w:t xml:space="preserve">explicativa </w:t>
      </w:r>
      <w:r w:rsidRPr="00EE57C4">
        <w:rPr>
          <w:rFonts w:ascii="Times New Roman" w:eastAsia="Times New Roman" w:hAnsi="Times New Roman" w:cs="Times New Roman"/>
          <w:sz w:val="24"/>
          <w:szCs w:val="24"/>
        </w:rPr>
        <w:t>de la obesidad</w:t>
      </w:r>
      <w:r w:rsidR="00B17782"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y</w:t>
      </w:r>
      <w:r w:rsidR="002D235B" w:rsidRPr="00EE57C4">
        <w:rPr>
          <w:rFonts w:ascii="Times New Roman" w:eastAsia="Times New Roman" w:hAnsi="Times New Roman" w:cs="Times New Roman"/>
          <w:sz w:val="24"/>
          <w:szCs w:val="24"/>
        </w:rPr>
        <w:t xml:space="preserve"> la necesidad de</w:t>
      </w:r>
      <w:r w:rsidRPr="00EE57C4">
        <w:rPr>
          <w:rFonts w:ascii="Times New Roman" w:eastAsia="Times New Roman" w:hAnsi="Times New Roman" w:cs="Times New Roman"/>
          <w:sz w:val="24"/>
          <w:szCs w:val="24"/>
        </w:rPr>
        <w:t xml:space="preserve"> </w:t>
      </w:r>
      <w:r w:rsidR="0038175D" w:rsidRPr="00EE57C4">
        <w:rPr>
          <w:rFonts w:ascii="Times New Roman" w:eastAsia="Times New Roman" w:hAnsi="Times New Roman" w:cs="Times New Roman"/>
          <w:sz w:val="24"/>
          <w:szCs w:val="24"/>
        </w:rPr>
        <w:t>abordarle</w:t>
      </w:r>
      <w:r w:rsidR="00B17782" w:rsidRPr="00EE57C4">
        <w:rPr>
          <w:rFonts w:ascii="Times New Roman" w:eastAsia="Times New Roman" w:hAnsi="Times New Roman" w:cs="Times New Roman"/>
          <w:sz w:val="24"/>
          <w:szCs w:val="24"/>
        </w:rPr>
        <w:t xml:space="preserve"> </w:t>
      </w:r>
      <w:r w:rsidR="002D235B" w:rsidRPr="00EE57C4">
        <w:rPr>
          <w:rFonts w:ascii="Times New Roman" w:eastAsia="Times New Roman" w:hAnsi="Times New Roman" w:cs="Times New Roman"/>
          <w:sz w:val="24"/>
          <w:szCs w:val="24"/>
        </w:rPr>
        <w:t>como cualquier</w:t>
      </w:r>
      <w:r w:rsidR="00BC2EDE" w:rsidRPr="00EE57C4">
        <w:rPr>
          <w:rFonts w:ascii="Times New Roman" w:eastAsia="Times New Roman" w:hAnsi="Times New Roman" w:cs="Times New Roman"/>
          <w:sz w:val="24"/>
          <w:szCs w:val="24"/>
        </w:rPr>
        <w:t xml:space="preserve"> </w:t>
      </w:r>
      <w:r w:rsidR="00B17782" w:rsidRPr="00EE57C4">
        <w:rPr>
          <w:rFonts w:ascii="Times New Roman" w:eastAsia="Times New Roman" w:hAnsi="Times New Roman" w:cs="Times New Roman"/>
          <w:sz w:val="24"/>
          <w:szCs w:val="24"/>
        </w:rPr>
        <w:t>adicción. A</w:t>
      </w:r>
      <w:r w:rsidR="0038175D" w:rsidRPr="00EE57C4">
        <w:rPr>
          <w:rFonts w:ascii="Times New Roman" w:eastAsia="Times New Roman" w:hAnsi="Times New Roman" w:cs="Times New Roman"/>
          <w:sz w:val="24"/>
          <w:szCs w:val="24"/>
        </w:rPr>
        <w:t xml:space="preserve"> pesar del fuerte apoyo a la visión de</w:t>
      </w:r>
      <w:r w:rsidR="00B17782" w:rsidRPr="00EE57C4">
        <w:rPr>
          <w:rFonts w:ascii="Times New Roman" w:eastAsia="Times New Roman" w:hAnsi="Times New Roman" w:cs="Times New Roman"/>
          <w:sz w:val="24"/>
          <w:szCs w:val="24"/>
        </w:rPr>
        <w:t xml:space="preserve"> la obesidad como un</w:t>
      </w:r>
      <w:r w:rsidR="0038175D" w:rsidRPr="00EE57C4">
        <w:rPr>
          <w:rFonts w:ascii="Times New Roman" w:eastAsia="Times New Roman" w:hAnsi="Times New Roman" w:cs="Times New Roman"/>
          <w:sz w:val="24"/>
          <w:szCs w:val="24"/>
        </w:rPr>
        <w:t xml:space="preserve"> comportamiento adictivo</w:t>
      </w:r>
      <w:r w:rsidR="00B17782" w:rsidRPr="00EE57C4">
        <w:rPr>
          <w:rFonts w:ascii="Times New Roman" w:eastAsia="Times New Roman" w:hAnsi="Times New Roman" w:cs="Times New Roman"/>
          <w:sz w:val="24"/>
          <w:szCs w:val="24"/>
        </w:rPr>
        <w:t xml:space="preserve">, los encuestados </w:t>
      </w:r>
      <w:r w:rsidR="0038175D" w:rsidRPr="00EE57C4">
        <w:rPr>
          <w:rFonts w:ascii="Times New Roman" w:eastAsia="Times New Roman" w:hAnsi="Times New Roman" w:cs="Times New Roman"/>
          <w:sz w:val="24"/>
          <w:szCs w:val="24"/>
        </w:rPr>
        <w:t xml:space="preserve">coincidieron en que </w:t>
      </w:r>
      <w:r w:rsidR="00B01B91" w:rsidRPr="00EE57C4">
        <w:rPr>
          <w:rFonts w:ascii="Times New Roman" w:eastAsia="Times New Roman" w:hAnsi="Times New Roman" w:cs="Times New Roman"/>
          <w:sz w:val="24"/>
          <w:szCs w:val="24"/>
        </w:rPr>
        <w:t>esta condición es</w:t>
      </w:r>
      <w:r w:rsidR="0038175D" w:rsidRPr="00EE57C4">
        <w:rPr>
          <w:rFonts w:ascii="Times New Roman" w:eastAsia="Times New Roman" w:hAnsi="Times New Roman" w:cs="Times New Roman"/>
          <w:sz w:val="24"/>
          <w:szCs w:val="24"/>
        </w:rPr>
        <w:t xml:space="preserve">, principalmente, </w:t>
      </w:r>
      <w:r w:rsidR="00B17782" w:rsidRPr="00EE57C4">
        <w:rPr>
          <w:rFonts w:ascii="Times New Roman" w:eastAsia="Times New Roman" w:hAnsi="Times New Roman" w:cs="Times New Roman"/>
          <w:sz w:val="24"/>
          <w:szCs w:val="24"/>
        </w:rPr>
        <w:t xml:space="preserve">el resultado </w:t>
      </w:r>
      <w:r w:rsidR="0038175D" w:rsidRPr="00EE57C4">
        <w:rPr>
          <w:rFonts w:ascii="Times New Roman" w:eastAsia="Times New Roman" w:hAnsi="Times New Roman" w:cs="Times New Roman"/>
          <w:sz w:val="24"/>
          <w:szCs w:val="24"/>
        </w:rPr>
        <w:t>de</w:t>
      </w:r>
      <w:r w:rsidR="00B17782" w:rsidRPr="00EE57C4">
        <w:rPr>
          <w:rFonts w:ascii="Times New Roman" w:eastAsia="Times New Roman" w:hAnsi="Times New Roman" w:cs="Times New Roman"/>
          <w:sz w:val="24"/>
          <w:szCs w:val="24"/>
        </w:rPr>
        <w:t xml:space="preserve"> decisiones personales y enfatizaron la necesidad de que las personas </w:t>
      </w:r>
      <w:r w:rsidR="00B01B91" w:rsidRPr="00EE57C4">
        <w:rPr>
          <w:rFonts w:ascii="Times New Roman" w:eastAsia="Times New Roman" w:hAnsi="Times New Roman" w:cs="Times New Roman"/>
          <w:sz w:val="24"/>
          <w:szCs w:val="24"/>
        </w:rPr>
        <w:t xml:space="preserve">obesas </w:t>
      </w:r>
      <w:r w:rsidR="00B17782" w:rsidRPr="00EE57C4">
        <w:rPr>
          <w:rFonts w:ascii="Times New Roman" w:eastAsia="Times New Roman" w:hAnsi="Times New Roman" w:cs="Times New Roman"/>
          <w:sz w:val="24"/>
          <w:szCs w:val="24"/>
        </w:rPr>
        <w:t>se responsabilicen de su alimentación (</w:t>
      </w:r>
      <w:r w:rsidR="00B17782" w:rsidRPr="00EE57C4">
        <w:rPr>
          <w:rFonts w:ascii="Times New Roman" w:eastAsia="Times New Roman" w:hAnsi="Times New Roman" w:cs="Times New Roman"/>
          <w:sz w:val="24"/>
          <w:szCs w:val="24"/>
          <w:highlight w:val="yellow"/>
        </w:rPr>
        <w:t>Lee</w:t>
      </w:r>
      <w:r w:rsidR="00204458" w:rsidRPr="00EE57C4">
        <w:rPr>
          <w:rFonts w:ascii="Times New Roman" w:eastAsia="Times New Roman" w:hAnsi="Times New Roman" w:cs="Times New Roman"/>
          <w:sz w:val="24"/>
          <w:szCs w:val="24"/>
          <w:highlight w:val="yellow"/>
        </w:rPr>
        <w:t xml:space="preserve"> et al.</w:t>
      </w:r>
      <w:r w:rsidR="00B17782" w:rsidRPr="00EE57C4">
        <w:rPr>
          <w:rFonts w:ascii="Times New Roman" w:eastAsia="Times New Roman" w:hAnsi="Times New Roman" w:cs="Times New Roman"/>
          <w:sz w:val="24"/>
          <w:szCs w:val="24"/>
          <w:highlight w:val="yellow"/>
        </w:rPr>
        <w:t>, 2013</w:t>
      </w:r>
      <w:r w:rsidR="00B17782" w:rsidRPr="00EE57C4">
        <w:rPr>
          <w:rFonts w:ascii="Times New Roman" w:eastAsia="Times New Roman" w:hAnsi="Times New Roman" w:cs="Times New Roman"/>
          <w:sz w:val="24"/>
          <w:szCs w:val="24"/>
        </w:rPr>
        <w:t>).</w:t>
      </w:r>
      <w:r w:rsidR="00E7360A" w:rsidRPr="00EE57C4">
        <w:rPr>
          <w:rFonts w:ascii="Times New Roman" w:eastAsia="Times New Roman" w:hAnsi="Times New Roman" w:cs="Times New Roman"/>
          <w:sz w:val="24"/>
          <w:szCs w:val="24"/>
        </w:rPr>
        <w:t xml:space="preserve"> </w:t>
      </w:r>
      <w:r w:rsidR="00B17782" w:rsidRPr="00EE57C4">
        <w:rPr>
          <w:rFonts w:ascii="Times New Roman" w:eastAsia="Times New Roman" w:hAnsi="Times New Roman" w:cs="Times New Roman"/>
          <w:sz w:val="24"/>
          <w:szCs w:val="24"/>
        </w:rPr>
        <w:t xml:space="preserve">Curiosamente, algunas pruebas de percepción pública sugieren que la </w:t>
      </w:r>
      <w:r w:rsidR="00E7360A" w:rsidRPr="00EE57C4">
        <w:rPr>
          <w:rFonts w:ascii="Times New Roman" w:eastAsia="Times New Roman" w:hAnsi="Times New Roman" w:cs="Times New Roman"/>
          <w:sz w:val="24"/>
          <w:szCs w:val="24"/>
        </w:rPr>
        <w:t xml:space="preserve">AaC </w:t>
      </w:r>
      <w:r w:rsidR="00B17782" w:rsidRPr="00EE57C4">
        <w:rPr>
          <w:rFonts w:ascii="Times New Roman" w:eastAsia="Times New Roman" w:hAnsi="Times New Roman" w:cs="Times New Roman"/>
          <w:sz w:val="24"/>
          <w:szCs w:val="24"/>
        </w:rPr>
        <w:t xml:space="preserve">es más vulnerable a la estigmatización que la </w:t>
      </w:r>
      <w:r w:rsidR="00E7360A" w:rsidRPr="00EE57C4">
        <w:rPr>
          <w:rFonts w:ascii="Times New Roman" w:eastAsia="Times New Roman" w:hAnsi="Times New Roman" w:cs="Times New Roman"/>
          <w:sz w:val="24"/>
          <w:szCs w:val="24"/>
        </w:rPr>
        <w:t>adicción al tabaco o el alcohol</w:t>
      </w:r>
      <w:r w:rsidR="00B17782" w:rsidRPr="00EE57C4">
        <w:rPr>
          <w:rFonts w:ascii="Times New Roman" w:eastAsia="Times New Roman" w:hAnsi="Times New Roman" w:cs="Times New Roman"/>
          <w:sz w:val="24"/>
          <w:szCs w:val="24"/>
        </w:rPr>
        <w:t xml:space="preserve">. </w:t>
      </w:r>
      <w:r w:rsidR="00F675D9" w:rsidRPr="00EE57C4">
        <w:rPr>
          <w:rFonts w:ascii="Times New Roman" w:eastAsia="Times New Roman" w:hAnsi="Times New Roman" w:cs="Times New Roman"/>
          <w:sz w:val="24"/>
          <w:szCs w:val="24"/>
        </w:rPr>
        <w:t>Además</w:t>
      </w:r>
      <w:r w:rsidR="00E7360A" w:rsidRPr="00EE57C4">
        <w:rPr>
          <w:rFonts w:ascii="Times New Roman" w:eastAsia="Times New Roman" w:hAnsi="Times New Roman" w:cs="Times New Roman"/>
          <w:sz w:val="24"/>
          <w:szCs w:val="24"/>
        </w:rPr>
        <w:t>,</w:t>
      </w:r>
      <w:r w:rsidR="00B17782" w:rsidRPr="00EE57C4">
        <w:rPr>
          <w:rFonts w:ascii="Times New Roman" w:eastAsia="Times New Roman" w:hAnsi="Times New Roman" w:cs="Times New Roman"/>
          <w:sz w:val="24"/>
          <w:szCs w:val="24"/>
        </w:rPr>
        <w:t xml:space="preserve"> la </w:t>
      </w:r>
      <w:r w:rsidR="00E7360A" w:rsidRPr="00EE57C4">
        <w:rPr>
          <w:rFonts w:ascii="Times New Roman" w:eastAsia="Times New Roman" w:hAnsi="Times New Roman" w:cs="Times New Roman"/>
          <w:sz w:val="24"/>
          <w:szCs w:val="24"/>
        </w:rPr>
        <w:t>AaC a menudo se percibe como un problema mental donde las causas se ubican</w:t>
      </w:r>
      <w:r w:rsidR="00B17782" w:rsidRPr="00EE57C4">
        <w:rPr>
          <w:rFonts w:ascii="Times New Roman" w:eastAsia="Times New Roman" w:hAnsi="Times New Roman" w:cs="Times New Roman"/>
          <w:sz w:val="24"/>
          <w:szCs w:val="24"/>
        </w:rPr>
        <w:t xml:space="preserve"> en la alimentación como una elección personal y un mecanismo para hacer frente a la infelicidad personal (</w:t>
      </w:r>
      <w:r w:rsidR="00E7360A" w:rsidRPr="00EE57C4">
        <w:rPr>
          <w:rFonts w:ascii="Times New Roman" w:eastAsia="Times New Roman" w:hAnsi="Times New Roman" w:cs="Times New Roman"/>
          <w:sz w:val="24"/>
          <w:szCs w:val="24"/>
          <w:highlight w:val="yellow"/>
        </w:rPr>
        <w:t>Davis &amp;</w:t>
      </w:r>
      <w:r w:rsidR="00B17782" w:rsidRPr="00EE57C4">
        <w:rPr>
          <w:rFonts w:ascii="Times New Roman" w:eastAsia="Times New Roman" w:hAnsi="Times New Roman" w:cs="Times New Roman"/>
          <w:sz w:val="24"/>
          <w:szCs w:val="24"/>
          <w:highlight w:val="yellow"/>
        </w:rPr>
        <w:t xml:space="preserve"> Loxton, 2014</w:t>
      </w:r>
      <w:r w:rsidR="00B17782" w:rsidRPr="00EE57C4">
        <w:rPr>
          <w:rFonts w:ascii="Times New Roman" w:eastAsia="Times New Roman" w:hAnsi="Times New Roman" w:cs="Times New Roman"/>
          <w:sz w:val="24"/>
          <w:szCs w:val="24"/>
        </w:rPr>
        <w:t>).</w:t>
      </w:r>
    </w:p>
    <w:p w:rsidR="00FE48E8" w:rsidRPr="00EE57C4" w:rsidRDefault="00FE48E8" w:rsidP="008078DA">
      <w:pPr>
        <w:spacing w:line="480" w:lineRule="auto"/>
        <w:contextualSpacing w:val="0"/>
        <w:rPr>
          <w:rFonts w:ascii="Times New Roman" w:eastAsia="Times New Roman" w:hAnsi="Times New Roman" w:cs="Times New Roman"/>
          <w:sz w:val="24"/>
          <w:szCs w:val="24"/>
        </w:rPr>
      </w:pPr>
    </w:p>
    <w:p w:rsidR="00FE48E8" w:rsidRPr="00EE57C4" w:rsidRDefault="00E7360A" w:rsidP="002005D4">
      <w:pPr>
        <w:spacing w:line="480" w:lineRule="auto"/>
        <w:contextualSpacing w:val="0"/>
        <w:rPr>
          <w:rFonts w:ascii="Times New Roman" w:eastAsia="Times New Roman" w:hAnsi="Times New Roman" w:cs="Times New Roman"/>
          <w:b/>
          <w:sz w:val="24"/>
          <w:szCs w:val="24"/>
        </w:rPr>
      </w:pPr>
      <w:r w:rsidRPr="00EE57C4">
        <w:rPr>
          <w:rFonts w:ascii="Times New Roman" w:eastAsia="Times New Roman" w:hAnsi="Times New Roman" w:cs="Times New Roman"/>
          <w:b/>
          <w:sz w:val="24"/>
          <w:szCs w:val="24"/>
        </w:rPr>
        <w:t>La evaluación de la AaC</w:t>
      </w:r>
      <w:r w:rsidR="004A07ED" w:rsidRPr="00EE57C4">
        <w:rPr>
          <w:rFonts w:ascii="Times New Roman" w:eastAsia="Times New Roman" w:hAnsi="Times New Roman" w:cs="Times New Roman"/>
          <w:b/>
          <w:sz w:val="24"/>
          <w:szCs w:val="24"/>
        </w:rPr>
        <w:t>: la</w:t>
      </w:r>
      <w:r w:rsidR="00344941" w:rsidRPr="00EE57C4">
        <w:rPr>
          <w:rFonts w:ascii="Times New Roman" w:eastAsia="Times New Roman" w:hAnsi="Times New Roman" w:cs="Times New Roman"/>
          <w:b/>
          <w:sz w:val="24"/>
          <w:szCs w:val="24"/>
        </w:rPr>
        <w:t xml:space="preserve"> YFAS</w:t>
      </w:r>
    </w:p>
    <w:p w:rsidR="00FE48E8" w:rsidRPr="00EE57C4" w:rsidRDefault="00B17782" w:rsidP="002005D4">
      <w:pPr>
        <w:spacing w:line="480" w:lineRule="auto"/>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La Escala de Adicció</w:t>
      </w:r>
      <w:r w:rsidR="00030027" w:rsidRPr="00EE57C4">
        <w:rPr>
          <w:rFonts w:ascii="Times New Roman" w:eastAsia="Times New Roman" w:hAnsi="Times New Roman" w:cs="Times New Roman"/>
          <w:sz w:val="24"/>
          <w:szCs w:val="24"/>
        </w:rPr>
        <w:t>n a la Comida</w:t>
      </w:r>
      <w:r w:rsidR="00E7360A" w:rsidRPr="00EE57C4">
        <w:rPr>
          <w:rFonts w:ascii="Times New Roman" w:eastAsia="Times New Roman" w:hAnsi="Times New Roman" w:cs="Times New Roman"/>
          <w:sz w:val="24"/>
          <w:szCs w:val="24"/>
        </w:rPr>
        <w:t xml:space="preserve"> de Yale</w:t>
      </w:r>
      <w:r w:rsidRPr="00EE57C4">
        <w:rPr>
          <w:rFonts w:ascii="Times New Roman" w:eastAsia="Times New Roman" w:hAnsi="Times New Roman" w:cs="Times New Roman"/>
          <w:sz w:val="24"/>
          <w:szCs w:val="24"/>
        </w:rPr>
        <w:t xml:space="preserve"> </w:t>
      </w:r>
      <w:r w:rsidR="00E7360A" w:rsidRPr="00EE57C4">
        <w:rPr>
          <w:rFonts w:ascii="Times New Roman" w:eastAsia="Times New Roman" w:hAnsi="Times New Roman" w:cs="Times New Roman"/>
          <w:sz w:val="24"/>
          <w:szCs w:val="24"/>
        </w:rPr>
        <w:t>(YFAS,</w:t>
      </w:r>
      <w:r w:rsidR="00886036" w:rsidRPr="00EE57C4">
        <w:rPr>
          <w:rFonts w:ascii="Times New Roman" w:eastAsia="Times New Roman" w:hAnsi="Times New Roman" w:cs="Times New Roman"/>
          <w:sz w:val="24"/>
          <w:szCs w:val="24"/>
        </w:rPr>
        <w:t xml:space="preserve"> por sus si</w:t>
      </w:r>
      <w:r w:rsidR="00E7360A" w:rsidRPr="00EE57C4">
        <w:rPr>
          <w:rFonts w:ascii="Times New Roman" w:eastAsia="Times New Roman" w:hAnsi="Times New Roman" w:cs="Times New Roman"/>
          <w:sz w:val="24"/>
          <w:szCs w:val="24"/>
        </w:rPr>
        <w:t xml:space="preserve">glas en inglés) </w:t>
      </w:r>
      <w:r w:rsidRPr="00EE57C4">
        <w:rPr>
          <w:rFonts w:ascii="Times New Roman" w:eastAsia="Times New Roman" w:hAnsi="Times New Roman" w:cs="Times New Roman"/>
          <w:sz w:val="24"/>
          <w:szCs w:val="24"/>
        </w:rPr>
        <w:t xml:space="preserve">fue la primera medida de autoinforme estandarizada para la evaluación </w:t>
      </w:r>
      <w:r w:rsidR="00E7360A" w:rsidRPr="00EE57C4">
        <w:rPr>
          <w:rFonts w:ascii="Times New Roman" w:eastAsia="Times New Roman" w:hAnsi="Times New Roman" w:cs="Times New Roman"/>
          <w:sz w:val="24"/>
          <w:szCs w:val="24"/>
        </w:rPr>
        <w:t>de AaC</w:t>
      </w:r>
      <w:r w:rsidRPr="00EE57C4">
        <w:rPr>
          <w:rFonts w:ascii="Times New Roman" w:eastAsia="Times New Roman" w:hAnsi="Times New Roman" w:cs="Times New Roman"/>
          <w:sz w:val="24"/>
          <w:szCs w:val="24"/>
        </w:rPr>
        <w:t xml:space="preserve"> basada en los criterios diagnóstico</w:t>
      </w:r>
      <w:r w:rsidR="00E7360A" w:rsidRPr="00EE57C4">
        <w:rPr>
          <w:rFonts w:ascii="Times New Roman" w:eastAsia="Times New Roman" w:hAnsi="Times New Roman" w:cs="Times New Roman"/>
          <w:sz w:val="24"/>
          <w:szCs w:val="24"/>
        </w:rPr>
        <w:t>s</w:t>
      </w:r>
      <w:r w:rsidRPr="00EE57C4">
        <w:rPr>
          <w:rFonts w:ascii="Times New Roman" w:eastAsia="Times New Roman" w:hAnsi="Times New Roman" w:cs="Times New Roman"/>
          <w:sz w:val="24"/>
          <w:szCs w:val="24"/>
        </w:rPr>
        <w:t xml:space="preserve"> para la dependencia de sustancias </w:t>
      </w:r>
      <w:r w:rsidR="00E7360A" w:rsidRPr="00EE57C4">
        <w:rPr>
          <w:rFonts w:ascii="Times New Roman" w:eastAsia="Times New Roman" w:hAnsi="Times New Roman" w:cs="Times New Roman"/>
          <w:sz w:val="24"/>
          <w:szCs w:val="24"/>
        </w:rPr>
        <w:t>según el</w:t>
      </w:r>
      <w:r w:rsidRPr="00EE57C4">
        <w:rPr>
          <w:rFonts w:ascii="Times New Roman" w:eastAsia="Times New Roman" w:hAnsi="Times New Roman" w:cs="Times New Roman"/>
          <w:sz w:val="24"/>
          <w:szCs w:val="24"/>
        </w:rPr>
        <w:t xml:space="preserve"> DSM-IV (</w:t>
      </w:r>
      <w:r w:rsidRPr="00EE57C4">
        <w:rPr>
          <w:rFonts w:ascii="Times New Roman" w:eastAsia="Times New Roman" w:hAnsi="Times New Roman" w:cs="Times New Roman"/>
          <w:sz w:val="24"/>
          <w:szCs w:val="24"/>
          <w:highlight w:val="yellow"/>
        </w:rPr>
        <w:t xml:space="preserve">Ahmed, Sayed, </w:t>
      </w:r>
      <w:r w:rsidR="00E7360A" w:rsidRPr="00EE57C4">
        <w:rPr>
          <w:rFonts w:ascii="Times New Roman" w:eastAsia="Times New Roman" w:hAnsi="Times New Roman" w:cs="Times New Roman"/>
          <w:sz w:val="24"/>
          <w:szCs w:val="24"/>
          <w:highlight w:val="yellow"/>
        </w:rPr>
        <w:t>Alshahat, &amp;</w:t>
      </w:r>
      <w:r w:rsidR="009D6FC6" w:rsidRPr="00EE57C4">
        <w:rPr>
          <w:rFonts w:ascii="Times New Roman" w:eastAsia="Times New Roman" w:hAnsi="Times New Roman" w:cs="Times New Roman"/>
          <w:sz w:val="24"/>
          <w:szCs w:val="24"/>
          <w:highlight w:val="yellow"/>
        </w:rPr>
        <w:t xml:space="preserve"> Elaziz, 2017</w:t>
      </w:r>
      <w:r w:rsidR="009D6FC6" w:rsidRPr="00EE57C4">
        <w:rPr>
          <w:rFonts w:ascii="Times New Roman" w:eastAsia="Times New Roman" w:hAnsi="Times New Roman" w:cs="Times New Roman"/>
          <w:sz w:val="24"/>
          <w:szCs w:val="24"/>
        </w:rPr>
        <w:t xml:space="preserve">; </w:t>
      </w:r>
      <w:r w:rsidR="009D6FC6" w:rsidRPr="00EE57C4">
        <w:rPr>
          <w:rFonts w:ascii="Times New Roman" w:eastAsia="Times New Roman" w:hAnsi="Times New Roman" w:cs="Times New Roman"/>
          <w:sz w:val="24"/>
          <w:szCs w:val="24"/>
          <w:highlight w:val="yellow"/>
        </w:rPr>
        <w:t xml:space="preserve">Aloi </w:t>
      </w:r>
      <w:r w:rsidRPr="00EE57C4">
        <w:rPr>
          <w:rFonts w:ascii="Times New Roman" w:eastAsia="Times New Roman" w:hAnsi="Times New Roman" w:cs="Times New Roman"/>
          <w:sz w:val="24"/>
          <w:szCs w:val="24"/>
          <w:highlight w:val="yellow"/>
        </w:rPr>
        <w:t>et al., 2017; Burrows et al., 2017; Meu</w:t>
      </w:r>
      <w:r w:rsidR="00505C24" w:rsidRPr="00EE57C4">
        <w:rPr>
          <w:rFonts w:ascii="Times New Roman" w:eastAsia="Times New Roman" w:hAnsi="Times New Roman" w:cs="Times New Roman"/>
          <w:sz w:val="24"/>
          <w:szCs w:val="24"/>
          <w:highlight w:val="yellow"/>
        </w:rPr>
        <w:t xml:space="preserve">le et al., </w:t>
      </w:r>
      <w:r w:rsidR="00E7360A" w:rsidRPr="00EE57C4">
        <w:rPr>
          <w:rFonts w:ascii="Times New Roman" w:eastAsia="Times New Roman" w:hAnsi="Times New Roman" w:cs="Times New Roman"/>
          <w:sz w:val="24"/>
          <w:szCs w:val="24"/>
          <w:highlight w:val="yellow"/>
        </w:rPr>
        <w:t>2017</w:t>
      </w:r>
      <w:r w:rsidR="00E7360A" w:rsidRPr="00EE57C4">
        <w:rPr>
          <w:rFonts w:ascii="Times New Roman" w:eastAsia="Times New Roman" w:hAnsi="Times New Roman" w:cs="Times New Roman"/>
          <w:sz w:val="24"/>
          <w:szCs w:val="24"/>
        </w:rPr>
        <w:t>).</w:t>
      </w:r>
      <w:r w:rsidR="00403DB5" w:rsidRPr="00EE57C4">
        <w:rPr>
          <w:rFonts w:ascii="Times New Roman" w:eastAsia="Times New Roman" w:hAnsi="Times New Roman" w:cs="Times New Roman"/>
          <w:sz w:val="24"/>
          <w:szCs w:val="24"/>
        </w:rPr>
        <w:t xml:space="preserve"> Esta escala se puede usar para distinguir a las personas con o sin adicción a la comida, y se utiliza además para evaluar la alimentación </w:t>
      </w:r>
      <w:r w:rsidR="008078DA" w:rsidRPr="00EE57C4">
        <w:rPr>
          <w:rFonts w:ascii="Times New Roman" w:eastAsia="Times New Roman" w:hAnsi="Times New Roman" w:cs="Times New Roman"/>
          <w:sz w:val="24"/>
          <w:szCs w:val="24"/>
        </w:rPr>
        <w:t>compulsiva</w:t>
      </w:r>
      <w:r w:rsidR="00403DB5" w:rsidRPr="00EE57C4">
        <w:rPr>
          <w:rFonts w:ascii="Times New Roman" w:eastAsia="Times New Roman" w:hAnsi="Times New Roman" w:cs="Times New Roman"/>
          <w:sz w:val="24"/>
          <w:szCs w:val="24"/>
        </w:rPr>
        <w:t xml:space="preserve"> utilizando las puntuaciones de los síntomas (</w:t>
      </w:r>
      <w:r w:rsidR="00403DB5" w:rsidRPr="00EE57C4">
        <w:rPr>
          <w:rFonts w:ascii="Times New Roman" w:eastAsia="Times New Roman" w:hAnsi="Times New Roman" w:cs="Times New Roman"/>
          <w:sz w:val="24"/>
          <w:szCs w:val="24"/>
          <w:highlight w:val="yellow"/>
        </w:rPr>
        <w:t>Chen,</w:t>
      </w:r>
      <w:r w:rsidR="0040270D" w:rsidRPr="00EE57C4">
        <w:rPr>
          <w:rFonts w:ascii="Times New Roman" w:eastAsia="Times New Roman" w:hAnsi="Times New Roman" w:cs="Times New Roman"/>
          <w:sz w:val="24"/>
          <w:szCs w:val="24"/>
          <w:highlight w:val="yellow"/>
        </w:rPr>
        <w:t xml:space="preserve"> </w:t>
      </w:r>
      <w:r w:rsidR="00403DB5" w:rsidRPr="00EE57C4">
        <w:rPr>
          <w:rFonts w:ascii="Times New Roman" w:eastAsia="Times New Roman" w:hAnsi="Times New Roman" w:cs="Times New Roman"/>
          <w:sz w:val="24"/>
          <w:szCs w:val="24"/>
          <w:highlight w:val="yellow"/>
        </w:rPr>
        <w:t>Tang, Guo, Liu, &amp; Xiao, 2015</w:t>
      </w:r>
      <w:r w:rsidR="00403DB5" w:rsidRPr="00EE57C4">
        <w:rPr>
          <w:rFonts w:ascii="Times New Roman" w:eastAsia="Times New Roman" w:hAnsi="Times New Roman" w:cs="Times New Roman"/>
          <w:sz w:val="24"/>
          <w:szCs w:val="24"/>
        </w:rPr>
        <w:t>).</w:t>
      </w:r>
    </w:p>
    <w:p w:rsidR="00403DB5" w:rsidRPr="00EE57C4" w:rsidRDefault="00403DB5"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 xml:space="preserve">El diagnóstico y el recuento de síntomas de AaC se cuantifican utilizando dos opciones de puntuación: </w:t>
      </w:r>
      <w:r w:rsidR="00C703B7" w:rsidRPr="00EE57C4">
        <w:rPr>
          <w:rFonts w:ascii="Times New Roman" w:eastAsia="Times New Roman" w:hAnsi="Times New Roman" w:cs="Times New Roman"/>
          <w:sz w:val="24"/>
          <w:szCs w:val="24"/>
        </w:rPr>
        <w:t xml:space="preserve">1) </w:t>
      </w:r>
      <w:r w:rsidRPr="00EE57C4">
        <w:rPr>
          <w:rFonts w:ascii="Times New Roman" w:eastAsia="Times New Roman" w:hAnsi="Times New Roman" w:cs="Times New Roman"/>
          <w:sz w:val="24"/>
          <w:szCs w:val="24"/>
        </w:rPr>
        <w:t xml:space="preserve">un </w:t>
      </w:r>
      <w:r w:rsidR="0053077B" w:rsidRPr="00EE57C4">
        <w:rPr>
          <w:rFonts w:ascii="Times New Roman" w:eastAsia="Times New Roman" w:hAnsi="Times New Roman" w:cs="Times New Roman"/>
          <w:sz w:val="24"/>
          <w:szCs w:val="24"/>
        </w:rPr>
        <w:t>conteo</w:t>
      </w:r>
      <w:r w:rsidRPr="00EE57C4">
        <w:rPr>
          <w:rFonts w:ascii="Times New Roman" w:eastAsia="Times New Roman" w:hAnsi="Times New Roman" w:cs="Times New Roman"/>
          <w:sz w:val="24"/>
          <w:szCs w:val="24"/>
        </w:rPr>
        <w:t xml:space="preserve"> de síntomas de adicción a los alimentos </w:t>
      </w:r>
      <w:r w:rsidR="00C86D23" w:rsidRPr="00EE57C4">
        <w:rPr>
          <w:rFonts w:ascii="Times New Roman" w:eastAsia="Times New Roman" w:hAnsi="Times New Roman" w:cs="Times New Roman"/>
          <w:sz w:val="24"/>
          <w:szCs w:val="24"/>
        </w:rPr>
        <w:t xml:space="preserve">y </w:t>
      </w:r>
      <w:r w:rsidRPr="00EE57C4">
        <w:rPr>
          <w:rFonts w:ascii="Times New Roman" w:eastAsia="Times New Roman" w:hAnsi="Times New Roman" w:cs="Times New Roman"/>
          <w:sz w:val="24"/>
          <w:szCs w:val="24"/>
        </w:rPr>
        <w:t xml:space="preserve">adicción a la comida dicotómica (sí/no), y </w:t>
      </w:r>
      <w:r w:rsidR="00C703B7" w:rsidRPr="00EE57C4">
        <w:rPr>
          <w:rFonts w:ascii="Times New Roman" w:eastAsia="Times New Roman" w:hAnsi="Times New Roman" w:cs="Times New Roman"/>
          <w:sz w:val="24"/>
          <w:szCs w:val="24"/>
        </w:rPr>
        <w:t xml:space="preserve">2) </w:t>
      </w:r>
      <w:r w:rsidRPr="00EE57C4">
        <w:rPr>
          <w:rFonts w:ascii="Times New Roman" w:eastAsia="Times New Roman" w:hAnsi="Times New Roman" w:cs="Times New Roman"/>
          <w:sz w:val="24"/>
          <w:szCs w:val="24"/>
        </w:rPr>
        <w:t xml:space="preserve">una </w:t>
      </w:r>
      <w:r w:rsidR="00C86D23" w:rsidRPr="00EE57C4">
        <w:rPr>
          <w:rFonts w:ascii="Times New Roman" w:eastAsia="Times New Roman" w:hAnsi="Times New Roman" w:cs="Times New Roman"/>
          <w:sz w:val="24"/>
          <w:szCs w:val="24"/>
        </w:rPr>
        <w:t xml:space="preserve">evaluación </w:t>
      </w:r>
      <w:r w:rsidRPr="00EE57C4">
        <w:rPr>
          <w:rFonts w:ascii="Times New Roman" w:eastAsia="Times New Roman" w:hAnsi="Times New Roman" w:cs="Times New Roman"/>
          <w:sz w:val="24"/>
          <w:szCs w:val="24"/>
        </w:rPr>
        <w:t>di</w:t>
      </w:r>
      <w:r w:rsidR="00C86D23" w:rsidRPr="00EE57C4">
        <w:rPr>
          <w:rFonts w:ascii="Times New Roman" w:eastAsia="Times New Roman" w:hAnsi="Times New Roman" w:cs="Times New Roman"/>
          <w:sz w:val="24"/>
          <w:szCs w:val="24"/>
        </w:rPr>
        <w:t>agnóstica</w:t>
      </w:r>
      <w:r w:rsidRPr="00EE57C4">
        <w:rPr>
          <w:rFonts w:ascii="Times New Roman" w:eastAsia="Times New Roman" w:hAnsi="Times New Roman" w:cs="Times New Roman"/>
          <w:sz w:val="24"/>
          <w:szCs w:val="24"/>
        </w:rPr>
        <w:t xml:space="preserve"> del deterioro clínico. Se asigna una puntuación</w:t>
      </w:r>
      <w:r w:rsidR="00C86D23" w:rsidRPr="00EE57C4">
        <w:rPr>
          <w:rFonts w:ascii="Times New Roman" w:eastAsia="Times New Roman" w:hAnsi="Times New Roman" w:cs="Times New Roman"/>
          <w:sz w:val="24"/>
          <w:szCs w:val="24"/>
        </w:rPr>
        <w:t>,</w:t>
      </w:r>
      <w:r w:rsidRPr="00EE57C4">
        <w:rPr>
          <w:rFonts w:ascii="Times New Roman" w:eastAsia="Times New Roman" w:hAnsi="Times New Roman" w:cs="Times New Roman"/>
          <w:sz w:val="24"/>
          <w:szCs w:val="24"/>
        </w:rPr>
        <w:t xml:space="preserve"> de cero a siete, que corresponde al número de síntomas de AaC. De acuerdo con la </w:t>
      </w:r>
      <w:r w:rsidR="005A0177" w:rsidRPr="00EE57C4">
        <w:rPr>
          <w:rFonts w:ascii="Times New Roman" w:eastAsia="Times New Roman" w:hAnsi="Times New Roman" w:cs="Times New Roman"/>
          <w:sz w:val="24"/>
          <w:szCs w:val="24"/>
        </w:rPr>
        <w:lastRenderedPageBreak/>
        <w:t>cuantificación de la gravedad para</w:t>
      </w:r>
      <w:r w:rsidRPr="00EE57C4">
        <w:rPr>
          <w:rFonts w:ascii="Times New Roman" w:eastAsia="Times New Roman" w:hAnsi="Times New Roman" w:cs="Times New Roman"/>
          <w:sz w:val="24"/>
          <w:szCs w:val="24"/>
        </w:rPr>
        <w:t xml:space="preserve"> los trastornos por uso de sustancias, un recuento de síntomas </w:t>
      </w:r>
      <w:r w:rsidR="00F00DA6" w:rsidRPr="00EE57C4">
        <w:rPr>
          <w:rFonts w:ascii="Times New Roman" w:eastAsia="Times New Roman" w:hAnsi="Times New Roman" w:cs="Times New Roman"/>
          <w:sz w:val="24"/>
          <w:szCs w:val="24"/>
        </w:rPr>
        <w:t>mayor a</w:t>
      </w:r>
      <w:r w:rsidRPr="00EE57C4">
        <w:rPr>
          <w:rFonts w:ascii="Times New Roman" w:eastAsia="Times New Roman" w:hAnsi="Times New Roman" w:cs="Times New Roman"/>
          <w:sz w:val="24"/>
          <w:szCs w:val="24"/>
        </w:rPr>
        <w:t xml:space="preserve"> </w:t>
      </w:r>
      <w:r w:rsidR="00F00DA6" w:rsidRPr="00EE57C4">
        <w:rPr>
          <w:rFonts w:ascii="Times New Roman" w:eastAsia="Times New Roman" w:hAnsi="Times New Roman" w:cs="Times New Roman"/>
          <w:sz w:val="24"/>
          <w:szCs w:val="24"/>
        </w:rPr>
        <w:t>tres</w:t>
      </w:r>
      <w:r w:rsidRPr="00EE57C4">
        <w:rPr>
          <w:rFonts w:ascii="Times New Roman" w:eastAsia="Times New Roman" w:hAnsi="Times New Roman" w:cs="Times New Roman"/>
          <w:sz w:val="24"/>
          <w:szCs w:val="24"/>
        </w:rPr>
        <w:t xml:space="preserve"> indica niveles moderados de alimentación similar a la adicción. Se puede hacer un diagnóstico de </w:t>
      </w:r>
      <w:r w:rsidR="005A0177" w:rsidRPr="00EE57C4">
        <w:rPr>
          <w:rFonts w:ascii="Times New Roman" w:eastAsia="Times New Roman" w:hAnsi="Times New Roman" w:cs="Times New Roman"/>
          <w:sz w:val="24"/>
          <w:szCs w:val="24"/>
        </w:rPr>
        <w:t xml:space="preserve">AaC </w:t>
      </w:r>
      <w:r w:rsidRPr="00EE57C4">
        <w:rPr>
          <w:rFonts w:ascii="Times New Roman" w:eastAsia="Times New Roman" w:hAnsi="Times New Roman" w:cs="Times New Roman"/>
          <w:sz w:val="24"/>
          <w:szCs w:val="24"/>
        </w:rPr>
        <w:t>si se notifican al m</w:t>
      </w:r>
      <w:r w:rsidR="005A0177" w:rsidRPr="00EE57C4">
        <w:rPr>
          <w:rFonts w:ascii="Times New Roman" w:eastAsia="Times New Roman" w:hAnsi="Times New Roman" w:cs="Times New Roman"/>
          <w:sz w:val="24"/>
          <w:szCs w:val="24"/>
        </w:rPr>
        <w:t>enos tres síntomas sumado a un</w:t>
      </w:r>
      <w:r w:rsidRPr="00EE57C4">
        <w:rPr>
          <w:rFonts w:ascii="Times New Roman" w:eastAsia="Times New Roman" w:hAnsi="Times New Roman" w:cs="Times New Roman"/>
          <w:sz w:val="24"/>
          <w:szCs w:val="24"/>
        </w:rPr>
        <w:t xml:space="preserve"> deterioro o angustia clínicamente sign</w:t>
      </w:r>
      <w:r w:rsidR="00972F05" w:rsidRPr="00EE57C4">
        <w:rPr>
          <w:rFonts w:ascii="Times New Roman" w:eastAsia="Times New Roman" w:hAnsi="Times New Roman" w:cs="Times New Roman"/>
          <w:sz w:val="24"/>
          <w:szCs w:val="24"/>
        </w:rPr>
        <w:t>ificativos (</w:t>
      </w:r>
      <w:r w:rsidR="00972F05" w:rsidRPr="00EE57C4">
        <w:rPr>
          <w:rFonts w:ascii="Times New Roman" w:eastAsia="Times New Roman" w:hAnsi="Times New Roman" w:cs="Times New Roman"/>
          <w:sz w:val="24"/>
          <w:szCs w:val="24"/>
          <w:highlight w:val="yellow"/>
        </w:rPr>
        <w:t>Tompkins</w:t>
      </w:r>
      <w:r w:rsidR="005B6BFE" w:rsidRPr="00EE57C4">
        <w:rPr>
          <w:rFonts w:ascii="Times New Roman" w:eastAsia="Times New Roman" w:hAnsi="Times New Roman" w:cs="Times New Roman"/>
          <w:sz w:val="24"/>
          <w:szCs w:val="24"/>
          <w:highlight w:val="yellow"/>
        </w:rPr>
        <w:t xml:space="preserve"> et al.</w:t>
      </w:r>
      <w:r w:rsidRPr="00EE57C4">
        <w:rPr>
          <w:rFonts w:ascii="Times New Roman" w:eastAsia="Times New Roman" w:hAnsi="Times New Roman" w:cs="Times New Roman"/>
          <w:sz w:val="24"/>
          <w:szCs w:val="24"/>
          <w:highlight w:val="yellow"/>
        </w:rPr>
        <w:t>, 2017</w:t>
      </w:r>
      <w:r w:rsidRPr="00EE57C4">
        <w:rPr>
          <w:rFonts w:ascii="Times New Roman" w:eastAsia="Times New Roman" w:hAnsi="Times New Roman" w:cs="Times New Roman"/>
          <w:sz w:val="24"/>
          <w:szCs w:val="24"/>
        </w:rPr>
        <w:t>).</w:t>
      </w:r>
    </w:p>
    <w:p w:rsidR="00403DB5" w:rsidRPr="00EE57C4" w:rsidRDefault="00403DB5"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 xml:space="preserve">Esta escala tiene </w:t>
      </w:r>
      <w:r w:rsidR="00972F05" w:rsidRPr="00EE57C4">
        <w:rPr>
          <w:rFonts w:ascii="Times New Roman" w:eastAsia="Times New Roman" w:hAnsi="Times New Roman" w:cs="Times New Roman"/>
          <w:sz w:val="24"/>
          <w:szCs w:val="24"/>
        </w:rPr>
        <w:t xml:space="preserve">una </w:t>
      </w:r>
      <w:r w:rsidRPr="00EE57C4">
        <w:rPr>
          <w:rFonts w:ascii="Times New Roman" w:eastAsia="Times New Roman" w:hAnsi="Times New Roman" w:cs="Times New Roman"/>
          <w:sz w:val="24"/>
          <w:szCs w:val="24"/>
        </w:rPr>
        <w:t>buena consistencia interna, validez converg</w:t>
      </w:r>
      <w:r w:rsidR="00C86D23" w:rsidRPr="00EE57C4">
        <w:rPr>
          <w:rFonts w:ascii="Times New Roman" w:eastAsia="Times New Roman" w:hAnsi="Times New Roman" w:cs="Times New Roman"/>
          <w:sz w:val="24"/>
          <w:szCs w:val="24"/>
        </w:rPr>
        <w:t>ente con medidas relacionadas a</w:t>
      </w:r>
      <w:r w:rsidRPr="00EE57C4">
        <w:rPr>
          <w:rFonts w:ascii="Times New Roman" w:eastAsia="Times New Roman" w:hAnsi="Times New Roman" w:cs="Times New Roman"/>
          <w:sz w:val="24"/>
          <w:szCs w:val="24"/>
        </w:rPr>
        <w:t xml:space="preserve"> la conducta alimentaria y valid</w:t>
      </w:r>
      <w:r w:rsidR="008A17C6" w:rsidRPr="00EE57C4">
        <w:rPr>
          <w:rFonts w:ascii="Times New Roman" w:eastAsia="Times New Roman" w:hAnsi="Times New Roman" w:cs="Times New Roman"/>
          <w:sz w:val="24"/>
          <w:szCs w:val="24"/>
        </w:rPr>
        <w:t>ez discriminante con medidas de</w:t>
      </w:r>
      <w:r w:rsidRPr="00EE57C4">
        <w:rPr>
          <w:rFonts w:ascii="Times New Roman" w:eastAsia="Times New Roman" w:hAnsi="Times New Roman" w:cs="Times New Roman"/>
          <w:sz w:val="24"/>
          <w:szCs w:val="24"/>
        </w:rPr>
        <w:t xml:space="preserve"> uso de sustancias. La YFAS también exhibe una validez incremental para predecir el comportamiento de comer en exceso. Además, las puntuaciones</w:t>
      </w:r>
      <w:r w:rsidR="00624278" w:rsidRPr="00EE57C4">
        <w:rPr>
          <w:rFonts w:ascii="Times New Roman" w:eastAsia="Times New Roman" w:hAnsi="Times New Roman" w:cs="Times New Roman"/>
          <w:sz w:val="24"/>
          <w:szCs w:val="24"/>
        </w:rPr>
        <w:t xml:space="preserve"> de esta escala</w:t>
      </w:r>
      <w:r w:rsidRPr="00EE57C4">
        <w:rPr>
          <w:rFonts w:ascii="Times New Roman" w:eastAsia="Times New Roman" w:hAnsi="Times New Roman" w:cs="Times New Roman"/>
          <w:sz w:val="24"/>
          <w:szCs w:val="24"/>
        </w:rPr>
        <w:t xml:space="preserve"> se han asociado con mecanismos implicados en trastornos adictivos, como la disfunción de la recompensa, las dificultades de regulación emocional, la impulsividad y marcadores genéticos de la propensión a la adicción </w:t>
      </w:r>
      <w:r w:rsidR="00624278" w:rsidRPr="00EE57C4">
        <w:rPr>
          <w:rFonts w:ascii="Times New Roman" w:eastAsia="Times New Roman" w:hAnsi="Times New Roman" w:cs="Times New Roman"/>
          <w:sz w:val="24"/>
          <w:szCs w:val="24"/>
        </w:rPr>
        <w:t>(</w:t>
      </w:r>
      <w:r w:rsidR="00624278" w:rsidRPr="00EE57C4">
        <w:rPr>
          <w:rFonts w:ascii="Times New Roman" w:eastAsia="Times New Roman" w:hAnsi="Times New Roman" w:cs="Times New Roman"/>
          <w:sz w:val="24"/>
          <w:szCs w:val="24"/>
          <w:highlight w:val="yellow"/>
        </w:rPr>
        <w:t>Schulte &amp;</w:t>
      </w:r>
      <w:r w:rsidRPr="00EE57C4">
        <w:rPr>
          <w:rFonts w:ascii="Times New Roman" w:eastAsia="Times New Roman" w:hAnsi="Times New Roman" w:cs="Times New Roman"/>
          <w:sz w:val="24"/>
          <w:szCs w:val="24"/>
          <w:highlight w:val="yellow"/>
        </w:rPr>
        <w:t xml:space="preserve"> Gearhardt, 2017</w:t>
      </w:r>
      <w:r w:rsidRPr="00EE57C4">
        <w:rPr>
          <w:rFonts w:ascii="Times New Roman" w:eastAsia="Times New Roman" w:hAnsi="Times New Roman" w:cs="Times New Roman"/>
          <w:sz w:val="24"/>
          <w:szCs w:val="24"/>
        </w:rPr>
        <w:t>).</w:t>
      </w:r>
    </w:p>
    <w:p w:rsidR="008742F2" w:rsidRPr="00EE57C4" w:rsidRDefault="00B17782" w:rsidP="00C86D23">
      <w:pPr>
        <w:widowControl w:val="0"/>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La</w:t>
      </w:r>
      <w:r w:rsidR="00344941" w:rsidRPr="00EE57C4">
        <w:rPr>
          <w:rFonts w:ascii="Times New Roman" w:eastAsia="Times New Roman" w:hAnsi="Times New Roman" w:cs="Times New Roman"/>
          <w:sz w:val="24"/>
          <w:szCs w:val="24"/>
        </w:rPr>
        <w:t xml:space="preserve"> YFAS </w:t>
      </w:r>
      <w:r w:rsidRPr="00EE57C4">
        <w:rPr>
          <w:rFonts w:ascii="Times New Roman" w:eastAsia="Times New Roman" w:hAnsi="Times New Roman" w:cs="Times New Roman"/>
          <w:sz w:val="24"/>
          <w:szCs w:val="24"/>
        </w:rPr>
        <w:t xml:space="preserve">se ha actualizado recientemente para medir la </w:t>
      </w:r>
      <w:r w:rsidR="00344941" w:rsidRPr="00EE57C4">
        <w:rPr>
          <w:rFonts w:ascii="Times New Roman" w:eastAsia="Times New Roman" w:hAnsi="Times New Roman" w:cs="Times New Roman"/>
          <w:sz w:val="24"/>
          <w:szCs w:val="24"/>
        </w:rPr>
        <w:t>AaC</w:t>
      </w:r>
      <w:r w:rsidRPr="00EE57C4">
        <w:rPr>
          <w:rFonts w:ascii="Times New Roman" w:eastAsia="Times New Roman" w:hAnsi="Times New Roman" w:cs="Times New Roman"/>
          <w:sz w:val="24"/>
          <w:szCs w:val="24"/>
        </w:rPr>
        <w:t xml:space="preserve"> de acuerdo con los criterios del DSM-5 para trastornos relacionados con </w:t>
      </w:r>
      <w:r w:rsidR="00C86D23" w:rsidRPr="00EE57C4">
        <w:rPr>
          <w:rFonts w:ascii="Times New Roman" w:eastAsia="Times New Roman" w:hAnsi="Times New Roman" w:cs="Times New Roman"/>
          <w:sz w:val="24"/>
          <w:szCs w:val="24"/>
        </w:rPr>
        <w:t xml:space="preserve">y sin </w:t>
      </w:r>
      <w:r w:rsidRPr="00EE57C4">
        <w:rPr>
          <w:rFonts w:ascii="Times New Roman" w:eastAsia="Times New Roman" w:hAnsi="Times New Roman" w:cs="Times New Roman"/>
          <w:sz w:val="24"/>
          <w:szCs w:val="24"/>
        </w:rPr>
        <w:t>sustancias (</w:t>
      </w:r>
      <w:r w:rsidRPr="00EE57C4">
        <w:rPr>
          <w:rFonts w:ascii="Times New Roman" w:eastAsia="Times New Roman" w:hAnsi="Times New Roman" w:cs="Times New Roman"/>
          <w:sz w:val="24"/>
          <w:szCs w:val="24"/>
          <w:highlight w:val="yellow"/>
        </w:rPr>
        <w:t>Aloi et al., 2017</w:t>
      </w:r>
      <w:r w:rsidRPr="00EE57C4">
        <w:rPr>
          <w:rFonts w:ascii="Times New Roman" w:eastAsia="Times New Roman" w:hAnsi="Times New Roman" w:cs="Times New Roman"/>
          <w:sz w:val="24"/>
          <w:szCs w:val="24"/>
        </w:rPr>
        <w:t>)</w:t>
      </w:r>
      <w:r w:rsidR="00793B7D" w:rsidRPr="00EE57C4">
        <w:rPr>
          <w:rFonts w:ascii="Times New Roman" w:eastAsia="Times New Roman" w:hAnsi="Times New Roman" w:cs="Times New Roman"/>
          <w:sz w:val="24"/>
          <w:szCs w:val="24"/>
        </w:rPr>
        <w:t>.</w:t>
      </w:r>
      <w:r w:rsidR="005A7BC5"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Esta nueva versión</w:t>
      </w:r>
      <w:r w:rsidR="00A96793" w:rsidRPr="00EE57C4">
        <w:rPr>
          <w:rFonts w:ascii="Times New Roman" w:eastAsia="Times New Roman" w:hAnsi="Times New Roman" w:cs="Times New Roman"/>
          <w:sz w:val="24"/>
          <w:szCs w:val="24"/>
        </w:rPr>
        <w:t>,</w:t>
      </w:r>
      <w:r w:rsidR="00BB58B4" w:rsidRPr="00EE57C4">
        <w:rPr>
          <w:rFonts w:ascii="Times New Roman" w:eastAsia="Times New Roman" w:hAnsi="Times New Roman" w:cs="Times New Roman"/>
          <w:sz w:val="24"/>
          <w:szCs w:val="24"/>
        </w:rPr>
        <w:t xml:space="preserve"> validada </w:t>
      </w:r>
      <w:r w:rsidR="00A96793" w:rsidRPr="00EE57C4">
        <w:rPr>
          <w:rFonts w:ascii="Times New Roman" w:eastAsia="Times New Roman" w:hAnsi="Times New Roman" w:cs="Times New Roman"/>
          <w:sz w:val="24"/>
          <w:szCs w:val="24"/>
        </w:rPr>
        <w:t>también</w:t>
      </w:r>
      <w:r w:rsidR="00BB58B4" w:rsidRPr="00EE57C4">
        <w:rPr>
          <w:rFonts w:ascii="Times New Roman" w:eastAsia="Times New Roman" w:hAnsi="Times New Roman" w:cs="Times New Roman"/>
          <w:sz w:val="24"/>
          <w:szCs w:val="24"/>
        </w:rPr>
        <w:t xml:space="preserve"> en Alemania,</w:t>
      </w:r>
      <w:r w:rsidRPr="00EE57C4">
        <w:rPr>
          <w:rFonts w:ascii="Times New Roman" w:eastAsia="Times New Roman" w:hAnsi="Times New Roman" w:cs="Times New Roman"/>
          <w:sz w:val="24"/>
          <w:szCs w:val="24"/>
        </w:rPr>
        <w:t xml:space="preserve"> evalúa el comportamiento alimentario similar a la adicción durante los últimos 12 meses. La escala consta de 35 elementos que se califican en una escala de ocho puntos</w:t>
      </w:r>
      <w:r w:rsidR="00624337"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 xml:space="preserve">desde nunca (puntuación = 0) hasta todos los días </w:t>
      </w:r>
      <w:r w:rsidR="00624337" w:rsidRPr="00EE57C4">
        <w:rPr>
          <w:rFonts w:ascii="Times New Roman" w:eastAsia="Times New Roman" w:hAnsi="Times New Roman" w:cs="Times New Roman"/>
          <w:sz w:val="24"/>
          <w:szCs w:val="24"/>
        </w:rPr>
        <w:t>(puntuación = 7)</w:t>
      </w:r>
      <w:r w:rsidR="005A7BC5" w:rsidRPr="00EE57C4">
        <w:rPr>
          <w:rFonts w:ascii="Times New Roman" w:eastAsia="Times New Roman" w:hAnsi="Times New Roman" w:cs="Times New Roman"/>
          <w:sz w:val="24"/>
          <w:szCs w:val="24"/>
        </w:rPr>
        <w:t xml:space="preserve">, </w:t>
      </w:r>
      <w:r w:rsidR="00624337" w:rsidRPr="00EE57C4">
        <w:rPr>
          <w:rFonts w:ascii="Times New Roman" w:eastAsia="Times New Roman" w:hAnsi="Times New Roman" w:cs="Times New Roman"/>
          <w:sz w:val="24"/>
          <w:szCs w:val="24"/>
        </w:rPr>
        <w:t xml:space="preserve">y </w:t>
      </w:r>
      <w:r w:rsidR="005A7BC5" w:rsidRPr="00EE57C4">
        <w:rPr>
          <w:rFonts w:ascii="Times New Roman" w:eastAsia="Times New Roman" w:hAnsi="Times New Roman" w:cs="Times New Roman"/>
          <w:sz w:val="24"/>
          <w:szCs w:val="24"/>
        </w:rPr>
        <w:t>que representan once</w:t>
      </w:r>
      <w:r w:rsidRPr="00EE57C4">
        <w:rPr>
          <w:rFonts w:ascii="Times New Roman" w:eastAsia="Times New Roman" w:hAnsi="Times New Roman" w:cs="Times New Roman"/>
          <w:sz w:val="24"/>
          <w:szCs w:val="24"/>
        </w:rPr>
        <w:t xml:space="preserve"> síntomas de A</w:t>
      </w:r>
      <w:r w:rsidR="005A7BC5" w:rsidRPr="00EE57C4">
        <w:rPr>
          <w:rFonts w:ascii="Times New Roman" w:eastAsia="Times New Roman" w:hAnsi="Times New Roman" w:cs="Times New Roman"/>
          <w:sz w:val="24"/>
          <w:szCs w:val="24"/>
        </w:rPr>
        <w:t>aC: (1) c</w:t>
      </w:r>
      <w:r w:rsidRPr="00EE57C4">
        <w:rPr>
          <w:rFonts w:ascii="Times New Roman" w:eastAsia="Times New Roman" w:hAnsi="Times New Roman" w:cs="Times New Roman"/>
          <w:sz w:val="24"/>
          <w:szCs w:val="24"/>
        </w:rPr>
        <w:t>onsumir grandes cantidades de alimentos o come</w:t>
      </w:r>
      <w:r w:rsidR="00624337" w:rsidRPr="00EE57C4">
        <w:rPr>
          <w:rFonts w:ascii="Times New Roman" w:eastAsia="Times New Roman" w:hAnsi="Times New Roman" w:cs="Times New Roman"/>
          <w:sz w:val="24"/>
          <w:szCs w:val="24"/>
        </w:rPr>
        <w:t>r más de lo previsto (intensidad</w:t>
      </w:r>
      <w:r w:rsidRPr="00EE57C4">
        <w:rPr>
          <w:rFonts w:ascii="Times New Roman" w:eastAsia="Times New Roman" w:hAnsi="Times New Roman" w:cs="Times New Roman"/>
          <w:sz w:val="24"/>
          <w:szCs w:val="24"/>
        </w:rPr>
        <w:t>), (2) intentos fallidos de reducir la comida</w:t>
      </w:r>
      <w:r w:rsidR="00624337" w:rsidRPr="00EE57C4">
        <w:rPr>
          <w:rFonts w:ascii="Times New Roman" w:eastAsia="Times New Roman" w:hAnsi="Times New Roman" w:cs="Times New Roman"/>
          <w:sz w:val="24"/>
          <w:szCs w:val="24"/>
        </w:rPr>
        <w:t xml:space="preserve"> (control)</w:t>
      </w:r>
      <w:r w:rsidRPr="00EE57C4">
        <w:rPr>
          <w:rFonts w:ascii="Times New Roman" w:eastAsia="Times New Roman" w:hAnsi="Times New Roman" w:cs="Times New Roman"/>
          <w:sz w:val="24"/>
          <w:szCs w:val="24"/>
        </w:rPr>
        <w:t xml:space="preserve">, (3) </w:t>
      </w:r>
      <w:r w:rsidR="005A7BC5" w:rsidRPr="00EE57C4">
        <w:rPr>
          <w:rFonts w:ascii="Times New Roman" w:eastAsia="Times New Roman" w:hAnsi="Times New Roman" w:cs="Times New Roman"/>
          <w:sz w:val="24"/>
          <w:szCs w:val="24"/>
        </w:rPr>
        <w:t>mayor parte del</w:t>
      </w:r>
      <w:r w:rsidR="00C86D23" w:rsidRPr="00EE57C4">
        <w:rPr>
          <w:rFonts w:ascii="Times New Roman" w:eastAsia="Times New Roman" w:hAnsi="Times New Roman" w:cs="Times New Roman"/>
          <w:sz w:val="24"/>
          <w:szCs w:val="24"/>
        </w:rPr>
        <w:t xml:space="preserve"> tiempo</w:t>
      </w:r>
      <w:r w:rsidR="005A7BC5"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dedicado a comprar o consumir alimentos o a recuperarse de comer en exceso (</w:t>
      </w:r>
      <w:r w:rsidR="00624337" w:rsidRPr="00EE57C4">
        <w:rPr>
          <w:rFonts w:ascii="Times New Roman" w:eastAsia="Times New Roman" w:hAnsi="Times New Roman" w:cs="Times New Roman"/>
          <w:sz w:val="24"/>
          <w:szCs w:val="24"/>
        </w:rPr>
        <w:t>frecuencia</w:t>
      </w:r>
      <w:r w:rsidRPr="00EE57C4">
        <w:rPr>
          <w:rFonts w:ascii="Times New Roman" w:eastAsia="Times New Roman" w:hAnsi="Times New Roman" w:cs="Times New Roman"/>
          <w:sz w:val="24"/>
          <w:szCs w:val="24"/>
        </w:rPr>
        <w:t xml:space="preserve">), (4) </w:t>
      </w:r>
      <w:r w:rsidR="005A7BC5" w:rsidRPr="00EE57C4">
        <w:rPr>
          <w:rFonts w:ascii="Times New Roman" w:eastAsia="Times New Roman" w:hAnsi="Times New Roman" w:cs="Times New Roman"/>
          <w:sz w:val="24"/>
          <w:szCs w:val="24"/>
        </w:rPr>
        <w:t xml:space="preserve">abandono de </w:t>
      </w:r>
      <w:r w:rsidRPr="00EE57C4">
        <w:rPr>
          <w:rFonts w:ascii="Times New Roman" w:eastAsia="Times New Roman" w:hAnsi="Times New Roman" w:cs="Times New Roman"/>
          <w:sz w:val="24"/>
          <w:szCs w:val="24"/>
        </w:rPr>
        <w:t xml:space="preserve">actividades importantes </w:t>
      </w:r>
      <w:r w:rsidR="005A7BC5" w:rsidRPr="00EE57C4">
        <w:rPr>
          <w:rFonts w:ascii="Times New Roman" w:eastAsia="Times New Roman" w:hAnsi="Times New Roman" w:cs="Times New Roman"/>
          <w:sz w:val="24"/>
          <w:szCs w:val="24"/>
        </w:rPr>
        <w:t>debido a la comida</w:t>
      </w:r>
      <w:r w:rsidRPr="00EE57C4">
        <w:rPr>
          <w:rFonts w:ascii="Times New Roman" w:eastAsia="Times New Roman" w:hAnsi="Times New Roman" w:cs="Times New Roman"/>
          <w:sz w:val="24"/>
          <w:szCs w:val="24"/>
        </w:rPr>
        <w:t xml:space="preserve"> (</w:t>
      </w:r>
      <w:r w:rsidR="00DF72DE" w:rsidRPr="00EE57C4">
        <w:rPr>
          <w:rFonts w:ascii="Times New Roman" w:eastAsia="Times New Roman" w:hAnsi="Times New Roman" w:cs="Times New Roman"/>
          <w:sz w:val="24"/>
          <w:szCs w:val="24"/>
        </w:rPr>
        <w:t>conducta</w:t>
      </w:r>
      <w:r w:rsidRPr="00EE57C4">
        <w:rPr>
          <w:rFonts w:ascii="Times New Roman" w:eastAsia="Times New Roman" w:hAnsi="Times New Roman" w:cs="Times New Roman"/>
          <w:sz w:val="24"/>
          <w:szCs w:val="24"/>
        </w:rPr>
        <w:t xml:space="preserve">), (5) comer en exceso a pesar de las </w:t>
      </w:r>
      <w:r w:rsidR="00DF72DE" w:rsidRPr="00EE57C4">
        <w:rPr>
          <w:rFonts w:ascii="Times New Roman" w:eastAsia="Times New Roman" w:hAnsi="Times New Roman" w:cs="Times New Roman"/>
          <w:sz w:val="24"/>
          <w:szCs w:val="24"/>
        </w:rPr>
        <w:t>efectos físico</w:t>
      </w:r>
      <w:r w:rsidRPr="00EE57C4">
        <w:rPr>
          <w:rFonts w:ascii="Times New Roman" w:eastAsia="Times New Roman" w:hAnsi="Times New Roman" w:cs="Times New Roman"/>
          <w:sz w:val="24"/>
          <w:szCs w:val="24"/>
        </w:rPr>
        <w:t>s o emocionale</w:t>
      </w:r>
      <w:r w:rsidR="005A7BC5" w:rsidRPr="00EE57C4">
        <w:rPr>
          <w:rFonts w:ascii="Times New Roman" w:eastAsia="Times New Roman" w:hAnsi="Times New Roman" w:cs="Times New Roman"/>
          <w:sz w:val="24"/>
          <w:szCs w:val="24"/>
        </w:rPr>
        <w:t>s (</w:t>
      </w:r>
      <w:r w:rsidR="000E16E3" w:rsidRPr="00EE57C4">
        <w:rPr>
          <w:rFonts w:ascii="Times New Roman" w:eastAsia="Times New Roman" w:hAnsi="Times New Roman" w:cs="Times New Roman"/>
          <w:sz w:val="24"/>
          <w:szCs w:val="24"/>
        </w:rPr>
        <w:t>daño</w:t>
      </w:r>
      <w:r w:rsidR="005A7BC5" w:rsidRPr="00EE57C4">
        <w:rPr>
          <w:rFonts w:ascii="Times New Roman" w:eastAsia="Times New Roman" w:hAnsi="Times New Roman" w:cs="Times New Roman"/>
          <w:sz w:val="24"/>
          <w:szCs w:val="24"/>
        </w:rPr>
        <w:t>), (6) necesidad de</w:t>
      </w:r>
      <w:r w:rsidRPr="00EE57C4">
        <w:rPr>
          <w:rFonts w:ascii="Times New Roman" w:eastAsia="Times New Roman" w:hAnsi="Times New Roman" w:cs="Times New Roman"/>
          <w:sz w:val="24"/>
          <w:szCs w:val="24"/>
        </w:rPr>
        <w:t xml:space="preserve"> comer más (tolerancia), (7) síntomas de </w:t>
      </w:r>
      <w:r w:rsidR="005A7BC5" w:rsidRPr="00EE57C4">
        <w:rPr>
          <w:rFonts w:ascii="Times New Roman" w:eastAsia="Times New Roman" w:hAnsi="Times New Roman" w:cs="Times New Roman"/>
          <w:sz w:val="24"/>
          <w:szCs w:val="24"/>
        </w:rPr>
        <w:t>displacer</w:t>
      </w:r>
      <w:r w:rsidRPr="00EE57C4">
        <w:rPr>
          <w:rFonts w:ascii="Times New Roman" w:eastAsia="Times New Roman" w:hAnsi="Times New Roman" w:cs="Times New Roman"/>
          <w:sz w:val="24"/>
          <w:szCs w:val="24"/>
        </w:rPr>
        <w:t xml:space="preserve"> al reducir ciertos alimentos (abstinencia), (8) antojos frecuentes de ciertos alimentos (ansia), (9) incumplim</w:t>
      </w:r>
      <w:r w:rsidR="005A7BC5" w:rsidRPr="00EE57C4">
        <w:rPr>
          <w:rFonts w:ascii="Times New Roman" w:eastAsia="Times New Roman" w:hAnsi="Times New Roman" w:cs="Times New Roman"/>
          <w:sz w:val="24"/>
          <w:szCs w:val="24"/>
        </w:rPr>
        <w:t>iento de las obligaciones sociales</w:t>
      </w:r>
      <w:r w:rsidRPr="00EE57C4">
        <w:rPr>
          <w:rFonts w:ascii="Times New Roman" w:eastAsia="Times New Roman" w:hAnsi="Times New Roman" w:cs="Times New Roman"/>
          <w:sz w:val="24"/>
          <w:szCs w:val="24"/>
        </w:rPr>
        <w:t xml:space="preserve"> debido a la </w:t>
      </w:r>
      <w:r w:rsidR="005A7BC5" w:rsidRPr="00EE57C4">
        <w:rPr>
          <w:rFonts w:ascii="Times New Roman" w:eastAsia="Times New Roman" w:hAnsi="Times New Roman" w:cs="Times New Roman"/>
          <w:sz w:val="24"/>
          <w:szCs w:val="24"/>
        </w:rPr>
        <w:t xml:space="preserve">búsqueda de </w:t>
      </w:r>
      <w:r w:rsidRPr="00EE57C4">
        <w:rPr>
          <w:rFonts w:ascii="Times New Roman" w:eastAsia="Times New Roman" w:hAnsi="Times New Roman" w:cs="Times New Roman"/>
          <w:sz w:val="24"/>
          <w:szCs w:val="24"/>
        </w:rPr>
        <w:t>alimentación (</w:t>
      </w:r>
      <w:r w:rsidR="00B70AE1" w:rsidRPr="00EE57C4">
        <w:rPr>
          <w:rFonts w:ascii="Times New Roman" w:eastAsia="Times New Roman" w:hAnsi="Times New Roman" w:cs="Times New Roman"/>
          <w:sz w:val="24"/>
          <w:szCs w:val="24"/>
        </w:rPr>
        <w:t>responsabilidades</w:t>
      </w:r>
      <w:r w:rsidRPr="00EE57C4">
        <w:rPr>
          <w:rFonts w:ascii="Times New Roman" w:eastAsia="Times New Roman" w:hAnsi="Times New Roman" w:cs="Times New Roman"/>
          <w:sz w:val="24"/>
          <w:szCs w:val="24"/>
        </w:rPr>
        <w:t xml:space="preserve">), (10) comer en exceso a pesar de los problemas </w:t>
      </w:r>
      <w:r w:rsidRPr="00EE57C4">
        <w:rPr>
          <w:rFonts w:ascii="Times New Roman" w:eastAsia="Times New Roman" w:hAnsi="Times New Roman" w:cs="Times New Roman"/>
          <w:sz w:val="24"/>
          <w:szCs w:val="24"/>
        </w:rPr>
        <w:lastRenderedPageBreak/>
        <w:t>interpe</w:t>
      </w:r>
      <w:r w:rsidR="005A7BC5" w:rsidRPr="00EE57C4">
        <w:rPr>
          <w:rFonts w:ascii="Times New Roman" w:eastAsia="Times New Roman" w:hAnsi="Times New Roman" w:cs="Times New Roman"/>
          <w:sz w:val="24"/>
          <w:szCs w:val="24"/>
        </w:rPr>
        <w:t>rsonales o sociales (</w:t>
      </w:r>
      <w:r w:rsidR="00B70AE1" w:rsidRPr="00EE57C4">
        <w:rPr>
          <w:rFonts w:ascii="Times New Roman" w:eastAsia="Times New Roman" w:hAnsi="Times New Roman" w:cs="Times New Roman"/>
          <w:sz w:val="24"/>
          <w:szCs w:val="24"/>
        </w:rPr>
        <w:t>consecuencias</w:t>
      </w:r>
      <w:r w:rsidR="005A7BC5"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 xml:space="preserve">y (11) comer en exceso en situaciones </w:t>
      </w:r>
      <w:r w:rsidR="005A7BC5" w:rsidRPr="00EE57C4">
        <w:rPr>
          <w:rFonts w:ascii="Times New Roman" w:eastAsia="Times New Roman" w:hAnsi="Times New Roman" w:cs="Times New Roman"/>
          <w:sz w:val="24"/>
          <w:szCs w:val="24"/>
        </w:rPr>
        <w:t>que representan un</w:t>
      </w:r>
      <w:r w:rsidRPr="00EE57C4">
        <w:rPr>
          <w:rFonts w:ascii="Times New Roman" w:eastAsia="Times New Roman" w:hAnsi="Times New Roman" w:cs="Times New Roman"/>
          <w:sz w:val="24"/>
          <w:szCs w:val="24"/>
        </w:rPr>
        <w:t xml:space="preserve"> peligro</w:t>
      </w:r>
      <w:r w:rsidR="005A7BC5" w:rsidRPr="00EE57C4">
        <w:rPr>
          <w:rFonts w:ascii="Times New Roman" w:eastAsia="Times New Roman" w:hAnsi="Times New Roman" w:cs="Times New Roman"/>
          <w:sz w:val="24"/>
          <w:szCs w:val="24"/>
        </w:rPr>
        <w:t xml:space="preserve"> </w:t>
      </w:r>
      <w:r w:rsidR="00DF72DE" w:rsidRPr="00EE57C4">
        <w:rPr>
          <w:rFonts w:ascii="Times New Roman" w:eastAsia="Times New Roman" w:hAnsi="Times New Roman" w:cs="Times New Roman"/>
          <w:sz w:val="24"/>
          <w:szCs w:val="24"/>
        </w:rPr>
        <w:t xml:space="preserve">(riesgo) </w:t>
      </w:r>
      <w:r w:rsidR="005A7BC5" w:rsidRPr="00EE57C4">
        <w:rPr>
          <w:rFonts w:ascii="Times New Roman" w:eastAsia="Times New Roman" w:hAnsi="Times New Roman" w:cs="Times New Roman"/>
          <w:sz w:val="24"/>
          <w:szCs w:val="24"/>
        </w:rPr>
        <w:t>(</w:t>
      </w:r>
      <w:r w:rsidR="005A7BC5" w:rsidRPr="00EE57C4">
        <w:rPr>
          <w:rFonts w:ascii="Times New Roman" w:eastAsia="Times New Roman" w:hAnsi="Times New Roman" w:cs="Times New Roman"/>
          <w:sz w:val="24"/>
          <w:szCs w:val="24"/>
          <w:highlight w:val="yellow"/>
        </w:rPr>
        <w:t>Meule</w:t>
      </w:r>
      <w:r w:rsidR="00C83AA7" w:rsidRPr="00EE57C4">
        <w:rPr>
          <w:rFonts w:ascii="Times New Roman" w:eastAsia="Times New Roman" w:hAnsi="Times New Roman" w:cs="Times New Roman"/>
          <w:sz w:val="24"/>
          <w:szCs w:val="24"/>
          <w:highlight w:val="yellow"/>
        </w:rPr>
        <w:t xml:space="preserve"> et al.,</w:t>
      </w:r>
      <w:r w:rsidR="008742F2" w:rsidRPr="00EE57C4">
        <w:rPr>
          <w:rFonts w:ascii="Times New Roman" w:eastAsia="Times New Roman" w:hAnsi="Times New Roman" w:cs="Times New Roman"/>
          <w:sz w:val="24"/>
          <w:szCs w:val="24"/>
          <w:highlight w:val="yellow"/>
        </w:rPr>
        <w:t xml:space="preserve"> 2017</w:t>
      </w:r>
      <w:r w:rsidR="008742F2" w:rsidRPr="00EE57C4">
        <w:rPr>
          <w:rFonts w:ascii="Times New Roman" w:eastAsia="Times New Roman" w:hAnsi="Times New Roman" w:cs="Times New Roman"/>
          <w:sz w:val="24"/>
          <w:szCs w:val="24"/>
        </w:rPr>
        <w:t>).</w:t>
      </w:r>
    </w:p>
    <w:p w:rsidR="004A07ED" w:rsidRPr="00EE57C4" w:rsidRDefault="00C86D23" w:rsidP="002005D4">
      <w:pPr>
        <w:pBdr>
          <w:top w:val="nil"/>
          <w:left w:val="nil"/>
          <w:bottom w:val="nil"/>
          <w:right w:val="nil"/>
          <w:between w:val="nil"/>
        </w:pBd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 xml:space="preserve">Un estudio norteamericano </w:t>
      </w:r>
      <w:r w:rsidR="004A07ED" w:rsidRPr="00EE57C4">
        <w:rPr>
          <w:rFonts w:ascii="Times New Roman" w:eastAsia="Times New Roman" w:hAnsi="Times New Roman" w:cs="Times New Roman"/>
          <w:sz w:val="24"/>
          <w:szCs w:val="24"/>
        </w:rPr>
        <w:t>se propuso</w:t>
      </w:r>
      <w:r w:rsidR="00B17782" w:rsidRPr="00EE57C4">
        <w:rPr>
          <w:rFonts w:ascii="Times New Roman" w:eastAsia="Times New Roman" w:hAnsi="Times New Roman" w:cs="Times New Roman"/>
          <w:sz w:val="24"/>
          <w:szCs w:val="24"/>
        </w:rPr>
        <w:t xml:space="preserve"> dilucidar la exactit</w:t>
      </w:r>
      <w:r w:rsidR="004A07ED" w:rsidRPr="00EE57C4">
        <w:rPr>
          <w:rFonts w:ascii="Times New Roman" w:eastAsia="Times New Roman" w:hAnsi="Times New Roman" w:cs="Times New Roman"/>
          <w:sz w:val="24"/>
          <w:szCs w:val="24"/>
        </w:rPr>
        <w:t xml:space="preserve">ud de la YFAS 2.0 respecto a la original. Sus </w:t>
      </w:r>
      <w:r w:rsidR="00B17782" w:rsidRPr="00EE57C4">
        <w:rPr>
          <w:rFonts w:ascii="Times New Roman" w:eastAsia="Times New Roman" w:hAnsi="Times New Roman" w:cs="Times New Roman"/>
          <w:sz w:val="24"/>
          <w:szCs w:val="24"/>
        </w:rPr>
        <w:t>resultado</w:t>
      </w:r>
      <w:r w:rsidR="004A07ED" w:rsidRPr="00EE57C4">
        <w:rPr>
          <w:rFonts w:ascii="Times New Roman" w:eastAsia="Times New Roman" w:hAnsi="Times New Roman" w:cs="Times New Roman"/>
          <w:sz w:val="24"/>
          <w:szCs w:val="24"/>
        </w:rPr>
        <w:t>s arrojaron</w:t>
      </w:r>
      <w:r w:rsidR="00B17782" w:rsidRPr="00EE57C4">
        <w:rPr>
          <w:rFonts w:ascii="Times New Roman" w:eastAsia="Times New Roman" w:hAnsi="Times New Roman" w:cs="Times New Roman"/>
          <w:sz w:val="24"/>
          <w:szCs w:val="24"/>
        </w:rPr>
        <w:t xml:space="preserve"> que </w:t>
      </w:r>
      <w:r w:rsidR="004A07ED" w:rsidRPr="00EE57C4">
        <w:rPr>
          <w:rFonts w:ascii="Times New Roman" w:eastAsia="Times New Roman" w:hAnsi="Times New Roman" w:cs="Times New Roman"/>
          <w:sz w:val="24"/>
          <w:szCs w:val="24"/>
        </w:rPr>
        <w:t xml:space="preserve">la </w:t>
      </w:r>
      <w:r w:rsidR="00B17782" w:rsidRPr="00EE57C4">
        <w:rPr>
          <w:rFonts w:ascii="Times New Roman" w:eastAsia="Times New Roman" w:hAnsi="Times New Roman" w:cs="Times New Roman"/>
          <w:sz w:val="24"/>
          <w:szCs w:val="24"/>
        </w:rPr>
        <w:t>YFAS 2.0 tuvo mejor consistencia interna</w:t>
      </w:r>
      <w:r w:rsidR="004A07ED" w:rsidRPr="00EE57C4">
        <w:rPr>
          <w:rFonts w:ascii="Times New Roman" w:eastAsia="Times New Roman" w:hAnsi="Times New Roman" w:cs="Times New Roman"/>
          <w:sz w:val="24"/>
          <w:szCs w:val="24"/>
        </w:rPr>
        <w:t>, además la YFAS y la YFAS 2.0 tuvieron un 91,</w:t>
      </w:r>
      <w:r w:rsidR="00B17782" w:rsidRPr="00EE57C4">
        <w:rPr>
          <w:rFonts w:ascii="Times New Roman" w:eastAsia="Times New Roman" w:hAnsi="Times New Roman" w:cs="Times New Roman"/>
          <w:sz w:val="24"/>
          <w:szCs w:val="24"/>
        </w:rPr>
        <w:t xml:space="preserve">5% de acuerdo en identificar a los participantes sin </w:t>
      </w:r>
      <w:r w:rsidR="004A07ED" w:rsidRPr="00EE57C4">
        <w:rPr>
          <w:rFonts w:ascii="Times New Roman" w:eastAsia="Times New Roman" w:hAnsi="Times New Roman" w:cs="Times New Roman"/>
          <w:sz w:val="24"/>
          <w:szCs w:val="24"/>
        </w:rPr>
        <w:t>AaC y el 51,</w:t>
      </w:r>
      <w:r w:rsidRPr="00EE57C4">
        <w:rPr>
          <w:rFonts w:ascii="Times New Roman" w:eastAsia="Times New Roman" w:hAnsi="Times New Roman" w:cs="Times New Roman"/>
          <w:sz w:val="24"/>
          <w:szCs w:val="24"/>
        </w:rPr>
        <w:t>5%</w:t>
      </w:r>
      <w:r w:rsidR="00B17782" w:rsidRPr="00EE57C4">
        <w:rPr>
          <w:rFonts w:ascii="Times New Roman" w:eastAsia="Times New Roman" w:hAnsi="Times New Roman" w:cs="Times New Roman"/>
          <w:sz w:val="24"/>
          <w:szCs w:val="24"/>
        </w:rPr>
        <w:t xml:space="preserve"> en identificar a los participantes con </w:t>
      </w:r>
      <w:r w:rsidR="004A07ED" w:rsidRPr="00EE57C4">
        <w:rPr>
          <w:rFonts w:ascii="Times New Roman" w:eastAsia="Times New Roman" w:hAnsi="Times New Roman" w:cs="Times New Roman"/>
          <w:sz w:val="24"/>
          <w:szCs w:val="24"/>
        </w:rPr>
        <w:t>AaC</w:t>
      </w:r>
      <w:r w:rsidR="00B17782" w:rsidRPr="00EE57C4">
        <w:rPr>
          <w:rFonts w:ascii="Times New Roman" w:eastAsia="Times New Roman" w:hAnsi="Times New Roman" w:cs="Times New Roman"/>
          <w:sz w:val="24"/>
          <w:szCs w:val="24"/>
        </w:rPr>
        <w:t>. La discrepancia entre ambas versiones se encontraba en la grave</w:t>
      </w:r>
      <w:r w:rsidR="009D6FC6" w:rsidRPr="00EE57C4">
        <w:rPr>
          <w:rFonts w:ascii="Times New Roman" w:eastAsia="Times New Roman" w:hAnsi="Times New Roman" w:cs="Times New Roman"/>
          <w:sz w:val="24"/>
          <w:szCs w:val="24"/>
        </w:rPr>
        <w:t>dad de los síntomas presentados</w:t>
      </w:r>
      <w:r w:rsidR="004A07ED" w:rsidRPr="00EE57C4">
        <w:rPr>
          <w:rFonts w:ascii="Times New Roman" w:eastAsia="Times New Roman" w:hAnsi="Times New Roman" w:cs="Times New Roman"/>
          <w:sz w:val="24"/>
          <w:szCs w:val="24"/>
        </w:rPr>
        <w:t xml:space="preserve"> (</w:t>
      </w:r>
      <w:r w:rsidR="004A07ED" w:rsidRPr="00EE57C4">
        <w:rPr>
          <w:rFonts w:ascii="Times New Roman" w:eastAsia="Times New Roman" w:hAnsi="Times New Roman" w:cs="Times New Roman"/>
          <w:sz w:val="24"/>
          <w:szCs w:val="24"/>
          <w:highlight w:val="yellow"/>
        </w:rPr>
        <w:t>Gearhardt, Corbin, &amp; Brownell, 2016</w:t>
      </w:r>
      <w:r w:rsidR="004A07ED" w:rsidRPr="00EE57C4">
        <w:rPr>
          <w:rFonts w:ascii="Times New Roman" w:eastAsia="Times New Roman" w:hAnsi="Times New Roman" w:cs="Times New Roman"/>
          <w:sz w:val="24"/>
          <w:szCs w:val="24"/>
        </w:rPr>
        <w:t>).</w:t>
      </w:r>
    </w:p>
    <w:p w:rsidR="00FE48E8" w:rsidRPr="00EE57C4" w:rsidRDefault="004A07ED" w:rsidP="002005D4">
      <w:pPr>
        <w:pBdr>
          <w:top w:val="nil"/>
          <w:left w:val="nil"/>
          <w:bottom w:val="nil"/>
          <w:right w:val="nil"/>
          <w:between w:val="nil"/>
        </w:pBd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Existe además un</w:t>
      </w:r>
      <w:r w:rsidR="00B17782" w:rsidRPr="00EE57C4">
        <w:rPr>
          <w:rFonts w:ascii="Times New Roman" w:eastAsia="Times New Roman" w:hAnsi="Times New Roman" w:cs="Times New Roman"/>
          <w:sz w:val="24"/>
          <w:szCs w:val="24"/>
        </w:rPr>
        <w:t xml:space="preserve">a versión </w:t>
      </w:r>
      <w:r w:rsidR="009E48DF" w:rsidRPr="00EE57C4">
        <w:rPr>
          <w:rFonts w:ascii="Times New Roman" w:eastAsia="Times New Roman" w:hAnsi="Times New Roman" w:cs="Times New Roman"/>
          <w:sz w:val="24"/>
          <w:szCs w:val="24"/>
        </w:rPr>
        <w:t>breve</w:t>
      </w:r>
      <w:r w:rsidRPr="00EE57C4">
        <w:rPr>
          <w:rFonts w:ascii="Times New Roman" w:eastAsia="Times New Roman" w:hAnsi="Times New Roman" w:cs="Times New Roman"/>
          <w:sz w:val="24"/>
          <w:szCs w:val="24"/>
        </w:rPr>
        <w:t xml:space="preserve"> de la YFAS </w:t>
      </w:r>
      <w:r w:rsidR="00B17782" w:rsidRPr="00EE57C4">
        <w:rPr>
          <w:rFonts w:ascii="Times New Roman" w:eastAsia="Times New Roman" w:hAnsi="Times New Roman" w:cs="Times New Roman"/>
          <w:sz w:val="24"/>
          <w:szCs w:val="24"/>
        </w:rPr>
        <w:t xml:space="preserve">de nueve </w:t>
      </w:r>
      <w:r w:rsidR="00F675D9" w:rsidRPr="00EE57C4">
        <w:rPr>
          <w:rFonts w:ascii="Times New Roman" w:eastAsia="Times New Roman" w:hAnsi="Times New Roman" w:cs="Times New Roman"/>
          <w:sz w:val="24"/>
          <w:szCs w:val="24"/>
        </w:rPr>
        <w:t>ítems</w:t>
      </w:r>
      <w:r w:rsidR="00F55C85" w:rsidRPr="00EE57C4">
        <w:rPr>
          <w:rFonts w:ascii="Times New Roman" w:eastAsia="Times New Roman" w:hAnsi="Times New Roman" w:cs="Times New Roman"/>
          <w:sz w:val="24"/>
          <w:szCs w:val="24"/>
        </w:rPr>
        <w:t>, la</w:t>
      </w:r>
      <w:r w:rsidR="00B17782" w:rsidRPr="00EE57C4">
        <w:rPr>
          <w:rFonts w:ascii="Times New Roman" w:eastAsia="Times New Roman" w:hAnsi="Times New Roman" w:cs="Times New Roman"/>
          <w:sz w:val="24"/>
          <w:szCs w:val="24"/>
        </w:rPr>
        <w:t xml:space="preserve"> mYFAS</w:t>
      </w:r>
      <w:r w:rsidR="009E48DF" w:rsidRPr="00EE57C4">
        <w:rPr>
          <w:rFonts w:ascii="Times New Roman" w:eastAsia="Times New Roman" w:hAnsi="Times New Roman" w:cs="Times New Roman"/>
          <w:sz w:val="24"/>
          <w:szCs w:val="24"/>
        </w:rPr>
        <w:t>. Está</w:t>
      </w:r>
      <w:r w:rsidR="00B17782" w:rsidRPr="00EE57C4">
        <w:rPr>
          <w:rFonts w:ascii="Times New Roman" w:eastAsia="Times New Roman" w:hAnsi="Times New Roman" w:cs="Times New Roman"/>
          <w:sz w:val="24"/>
          <w:szCs w:val="24"/>
        </w:rPr>
        <w:t xml:space="preserve"> se desarrolló en </w:t>
      </w:r>
      <w:r w:rsidR="009E48DF" w:rsidRPr="00EE57C4">
        <w:rPr>
          <w:rFonts w:ascii="Times New Roman" w:eastAsia="Times New Roman" w:hAnsi="Times New Roman" w:cs="Times New Roman"/>
          <w:sz w:val="24"/>
          <w:szCs w:val="24"/>
        </w:rPr>
        <w:t xml:space="preserve">el </w:t>
      </w:r>
      <w:r w:rsidR="00B17782" w:rsidRPr="00EE57C4">
        <w:rPr>
          <w:rFonts w:ascii="Times New Roman" w:eastAsia="Times New Roman" w:hAnsi="Times New Roman" w:cs="Times New Roman"/>
          <w:sz w:val="24"/>
          <w:szCs w:val="24"/>
        </w:rPr>
        <w:t xml:space="preserve">2014 y se ha utilizado en grandes cohortes y estudios epidemiológicos en los que fue suficiente una medida </w:t>
      </w:r>
      <w:r w:rsidR="009E48DF" w:rsidRPr="00EE57C4">
        <w:rPr>
          <w:rFonts w:ascii="Times New Roman" w:eastAsia="Times New Roman" w:hAnsi="Times New Roman" w:cs="Times New Roman"/>
          <w:sz w:val="24"/>
          <w:szCs w:val="24"/>
        </w:rPr>
        <w:t xml:space="preserve">breve </w:t>
      </w:r>
      <w:r w:rsidR="00B17782" w:rsidRPr="00EE57C4">
        <w:rPr>
          <w:rFonts w:ascii="Times New Roman" w:eastAsia="Times New Roman" w:hAnsi="Times New Roman" w:cs="Times New Roman"/>
          <w:sz w:val="24"/>
          <w:szCs w:val="24"/>
        </w:rPr>
        <w:t xml:space="preserve">de alimentación </w:t>
      </w:r>
      <w:r w:rsidR="009E48DF" w:rsidRPr="00EE57C4">
        <w:rPr>
          <w:rFonts w:ascii="Times New Roman" w:eastAsia="Times New Roman" w:hAnsi="Times New Roman" w:cs="Times New Roman"/>
          <w:sz w:val="24"/>
          <w:szCs w:val="24"/>
        </w:rPr>
        <w:t>similar a la adicción</w:t>
      </w:r>
      <w:r w:rsidR="00B17782" w:rsidRPr="00EE57C4">
        <w:rPr>
          <w:rFonts w:ascii="Times New Roman" w:eastAsia="Times New Roman" w:hAnsi="Times New Roman" w:cs="Times New Roman"/>
          <w:sz w:val="24"/>
          <w:szCs w:val="24"/>
        </w:rPr>
        <w:t xml:space="preserve">. El mYFAS selecciona una </w:t>
      </w:r>
      <w:r w:rsidR="00DF45AE" w:rsidRPr="00EE57C4">
        <w:rPr>
          <w:rFonts w:ascii="Times New Roman" w:eastAsia="Times New Roman" w:hAnsi="Times New Roman" w:cs="Times New Roman"/>
          <w:sz w:val="24"/>
          <w:szCs w:val="24"/>
        </w:rPr>
        <w:t xml:space="preserve">sola </w:t>
      </w:r>
      <w:r w:rsidR="00B17782" w:rsidRPr="00EE57C4">
        <w:rPr>
          <w:rFonts w:ascii="Times New Roman" w:eastAsia="Times New Roman" w:hAnsi="Times New Roman" w:cs="Times New Roman"/>
          <w:sz w:val="24"/>
          <w:szCs w:val="24"/>
        </w:rPr>
        <w:t xml:space="preserve">pregunta como evaluador para cada síntoma. </w:t>
      </w:r>
      <w:r w:rsidR="001A5FDE" w:rsidRPr="00EE57C4">
        <w:rPr>
          <w:rFonts w:ascii="Times New Roman" w:eastAsia="Times New Roman" w:hAnsi="Times New Roman" w:cs="Times New Roman"/>
          <w:sz w:val="24"/>
          <w:szCs w:val="24"/>
        </w:rPr>
        <w:t xml:space="preserve">Esta versión </w:t>
      </w:r>
      <w:r w:rsidR="00B17782" w:rsidRPr="00EE57C4">
        <w:rPr>
          <w:rFonts w:ascii="Times New Roman" w:eastAsia="Times New Roman" w:hAnsi="Times New Roman" w:cs="Times New Roman"/>
          <w:sz w:val="24"/>
          <w:szCs w:val="24"/>
        </w:rPr>
        <w:t xml:space="preserve">puede ser una opción adecuada para los estudios que buscan priorizar la especificidad sobre la sensibilidad o donde la </w:t>
      </w:r>
      <w:r w:rsidR="007113C3" w:rsidRPr="00EE57C4">
        <w:rPr>
          <w:rFonts w:ascii="Times New Roman" w:eastAsia="Times New Roman" w:hAnsi="Times New Roman" w:cs="Times New Roman"/>
          <w:sz w:val="24"/>
          <w:szCs w:val="24"/>
        </w:rPr>
        <w:t>sobre</w:t>
      </w:r>
      <w:r w:rsidR="00B17782" w:rsidRPr="00EE57C4">
        <w:rPr>
          <w:rFonts w:ascii="Times New Roman" w:eastAsia="Times New Roman" w:hAnsi="Times New Roman" w:cs="Times New Roman"/>
          <w:sz w:val="24"/>
          <w:szCs w:val="24"/>
        </w:rPr>
        <w:t xml:space="preserve">carga de los participantes </w:t>
      </w:r>
      <w:r w:rsidR="00F2680B" w:rsidRPr="00EE57C4">
        <w:rPr>
          <w:rFonts w:ascii="Times New Roman" w:eastAsia="Times New Roman" w:hAnsi="Times New Roman" w:cs="Times New Roman"/>
          <w:sz w:val="24"/>
          <w:szCs w:val="24"/>
        </w:rPr>
        <w:t xml:space="preserve">sea muy elevada </w:t>
      </w:r>
      <w:r w:rsidR="001A5FDE" w:rsidRPr="00EE57C4">
        <w:rPr>
          <w:rFonts w:ascii="Times New Roman" w:eastAsia="Times New Roman" w:hAnsi="Times New Roman" w:cs="Times New Roman"/>
          <w:sz w:val="24"/>
          <w:szCs w:val="24"/>
        </w:rPr>
        <w:t>(</w:t>
      </w:r>
      <w:r w:rsidR="001A5FDE" w:rsidRPr="00EE57C4">
        <w:rPr>
          <w:rFonts w:ascii="Times New Roman" w:eastAsia="Times New Roman" w:hAnsi="Times New Roman" w:cs="Times New Roman"/>
          <w:sz w:val="24"/>
          <w:szCs w:val="24"/>
          <w:highlight w:val="yellow"/>
        </w:rPr>
        <w:t>Schulte &amp;</w:t>
      </w:r>
      <w:r w:rsidR="00B17782" w:rsidRPr="00EE57C4">
        <w:rPr>
          <w:rFonts w:ascii="Times New Roman" w:eastAsia="Times New Roman" w:hAnsi="Times New Roman" w:cs="Times New Roman"/>
          <w:sz w:val="24"/>
          <w:szCs w:val="24"/>
          <w:highlight w:val="yellow"/>
        </w:rPr>
        <w:t xml:space="preserve"> Gearhardt, 2017</w:t>
      </w:r>
      <w:r w:rsidR="00B17782" w:rsidRPr="00EE57C4">
        <w:rPr>
          <w:rFonts w:ascii="Times New Roman" w:eastAsia="Times New Roman" w:hAnsi="Times New Roman" w:cs="Times New Roman"/>
          <w:sz w:val="24"/>
          <w:szCs w:val="24"/>
        </w:rPr>
        <w:t>).</w:t>
      </w:r>
    </w:p>
    <w:p w:rsidR="00FE48E8" w:rsidRPr="00EE57C4" w:rsidRDefault="00DF45AE"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 xml:space="preserve">La YFAS </w:t>
      </w:r>
      <w:r w:rsidR="00B17782" w:rsidRPr="00EE57C4">
        <w:rPr>
          <w:rFonts w:ascii="Times New Roman" w:eastAsia="Times New Roman" w:hAnsi="Times New Roman" w:cs="Times New Roman"/>
          <w:sz w:val="24"/>
          <w:szCs w:val="24"/>
        </w:rPr>
        <w:t xml:space="preserve">ha sido ampliamente validada en </w:t>
      </w:r>
      <w:r w:rsidR="00327BB3" w:rsidRPr="00EE57C4">
        <w:rPr>
          <w:rFonts w:ascii="Times New Roman" w:eastAsia="Times New Roman" w:hAnsi="Times New Roman" w:cs="Times New Roman"/>
          <w:sz w:val="24"/>
          <w:szCs w:val="24"/>
        </w:rPr>
        <w:t>diferentes</w:t>
      </w:r>
      <w:r w:rsidR="00B17782" w:rsidRPr="00EE57C4">
        <w:rPr>
          <w:rFonts w:ascii="Times New Roman" w:eastAsia="Times New Roman" w:hAnsi="Times New Roman" w:cs="Times New Roman"/>
          <w:sz w:val="24"/>
          <w:szCs w:val="24"/>
        </w:rPr>
        <w:t xml:space="preserve"> países</w:t>
      </w:r>
      <w:r w:rsidR="006D5F2C" w:rsidRPr="00EE57C4">
        <w:rPr>
          <w:rFonts w:ascii="Times New Roman" w:eastAsia="Times New Roman" w:hAnsi="Times New Roman" w:cs="Times New Roman"/>
          <w:sz w:val="24"/>
          <w:szCs w:val="24"/>
        </w:rPr>
        <w:t xml:space="preserve">, entre ellos Portugal, Italia, Alemania </w:t>
      </w:r>
      <w:r w:rsidR="00C15963" w:rsidRPr="00EE57C4">
        <w:rPr>
          <w:rFonts w:ascii="Times New Roman" w:eastAsia="Times New Roman" w:hAnsi="Times New Roman" w:cs="Times New Roman"/>
          <w:sz w:val="24"/>
          <w:szCs w:val="24"/>
        </w:rPr>
        <w:t xml:space="preserve">y Francia, </w:t>
      </w:r>
      <w:r w:rsidR="008435EC" w:rsidRPr="00EE57C4">
        <w:rPr>
          <w:rFonts w:ascii="Times New Roman" w:eastAsia="Times New Roman" w:hAnsi="Times New Roman" w:cs="Times New Roman"/>
          <w:sz w:val="24"/>
          <w:szCs w:val="24"/>
        </w:rPr>
        <w:t xml:space="preserve">en </w:t>
      </w:r>
      <w:r w:rsidR="00962826" w:rsidRPr="00EE57C4">
        <w:rPr>
          <w:rFonts w:ascii="Times New Roman" w:eastAsia="Times New Roman" w:hAnsi="Times New Roman" w:cs="Times New Roman"/>
          <w:sz w:val="24"/>
          <w:szCs w:val="24"/>
        </w:rPr>
        <w:t>población</w:t>
      </w:r>
      <w:r w:rsidR="008435EC" w:rsidRPr="00EE57C4">
        <w:rPr>
          <w:rFonts w:ascii="Times New Roman" w:eastAsia="Times New Roman" w:hAnsi="Times New Roman" w:cs="Times New Roman"/>
          <w:sz w:val="24"/>
          <w:szCs w:val="24"/>
        </w:rPr>
        <w:t xml:space="preserve"> clínica y no clínica, </w:t>
      </w:r>
      <w:r w:rsidR="00327BB3" w:rsidRPr="00EE57C4">
        <w:rPr>
          <w:rFonts w:ascii="Times New Roman" w:eastAsia="Times New Roman" w:hAnsi="Times New Roman" w:cs="Times New Roman"/>
          <w:sz w:val="24"/>
          <w:szCs w:val="24"/>
        </w:rPr>
        <w:t>encontrándose</w:t>
      </w:r>
      <w:r w:rsidR="00B17782" w:rsidRPr="00EE57C4">
        <w:rPr>
          <w:rFonts w:ascii="Times New Roman" w:eastAsia="Times New Roman" w:hAnsi="Times New Roman" w:cs="Times New Roman"/>
          <w:sz w:val="24"/>
          <w:szCs w:val="24"/>
        </w:rPr>
        <w:t xml:space="preserve"> propiedades psicométricas adecuadas</w:t>
      </w:r>
      <w:r w:rsidR="0077551A" w:rsidRPr="00EE57C4">
        <w:rPr>
          <w:rFonts w:ascii="Times New Roman" w:eastAsia="Times New Roman" w:hAnsi="Times New Roman" w:cs="Times New Roman"/>
          <w:sz w:val="24"/>
          <w:szCs w:val="24"/>
        </w:rPr>
        <w:t xml:space="preserve"> en cada uno de los lugares donde fue testeada</w:t>
      </w:r>
      <w:r w:rsidR="00D02EFD" w:rsidRPr="00EE57C4">
        <w:rPr>
          <w:rFonts w:ascii="Times New Roman" w:eastAsia="Times New Roman" w:hAnsi="Times New Roman" w:cs="Times New Roman"/>
          <w:sz w:val="24"/>
          <w:szCs w:val="24"/>
        </w:rPr>
        <w:t>, con cierta sensibilidad</w:t>
      </w:r>
      <w:r w:rsidR="00B17782" w:rsidRPr="00EE57C4">
        <w:rPr>
          <w:rFonts w:ascii="Times New Roman" w:eastAsia="Times New Roman" w:hAnsi="Times New Roman" w:cs="Times New Roman"/>
          <w:sz w:val="24"/>
          <w:szCs w:val="24"/>
        </w:rPr>
        <w:t xml:space="preserve"> a los hábitos y preferencias cult</w:t>
      </w:r>
      <w:r w:rsidR="009D6FC6" w:rsidRPr="00EE57C4">
        <w:rPr>
          <w:rFonts w:ascii="Times New Roman" w:eastAsia="Times New Roman" w:hAnsi="Times New Roman" w:cs="Times New Roman"/>
          <w:sz w:val="24"/>
          <w:szCs w:val="24"/>
        </w:rPr>
        <w:t>urales de los alimentos (</w:t>
      </w:r>
      <w:r w:rsidR="00DF1B2F" w:rsidRPr="00EE57C4">
        <w:rPr>
          <w:rFonts w:ascii="Times New Roman" w:eastAsia="Times New Roman" w:hAnsi="Times New Roman" w:cs="Times New Roman"/>
          <w:sz w:val="24"/>
          <w:szCs w:val="24"/>
          <w:highlight w:val="yellow"/>
        </w:rPr>
        <w:t xml:space="preserve">Aloi et al., 2017; </w:t>
      </w:r>
      <w:r w:rsidR="00E9422C" w:rsidRPr="00EE57C4">
        <w:rPr>
          <w:rFonts w:ascii="Times New Roman" w:eastAsia="Times New Roman" w:hAnsi="Times New Roman" w:cs="Times New Roman"/>
          <w:sz w:val="24"/>
          <w:szCs w:val="24"/>
          <w:highlight w:val="yellow"/>
        </w:rPr>
        <w:t xml:space="preserve">Brunault et al., 2014; </w:t>
      </w:r>
      <w:r w:rsidR="006D5F2C" w:rsidRPr="00EE57C4">
        <w:rPr>
          <w:rFonts w:ascii="Times New Roman" w:eastAsia="Times New Roman" w:hAnsi="Times New Roman" w:cs="Times New Roman"/>
          <w:sz w:val="24"/>
          <w:szCs w:val="24"/>
          <w:highlight w:val="yellow"/>
        </w:rPr>
        <w:t xml:space="preserve">Meule et al., 2017; </w:t>
      </w:r>
      <w:r w:rsidR="008435EC" w:rsidRPr="00EE57C4">
        <w:rPr>
          <w:rFonts w:ascii="Times New Roman" w:eastAsia="Times New Roman" w:hAnsi="Times New Roman" w:cs="Times New Roman"/>
          <w:sz w:val="24"/>
          <w:szCs w:val="24"/>
          <w:highlight w:val="yellow"/>
        </w:rPr>
        <w:t xml:space="preserve">Pursey, Collins, Stanwell, &amp; Burrows, 2016; Sanlier et al., 2017; </w:t>
      </w:r>
      <w:r w:rsidR="009D6FC6" w:rsidRPr="00EE57C4">
        <w:rPr>
          <w:rFonts w:ascii="Times New Roman" w:eastAsia="Times New Roman" w:hAnsi="Times New Roman" w:cs="Times New Roman"/>
          <w:sz w:val="24"/>
          <w:szCs w:val="24"/>
          <w:highlight w:val="yellow"/>
        </w:rPr>
        <w:t>Torres</w:t>
      </w:r>
      <w:r w:rsidR="00B17782" w:rsidRPr="00EE57C4">
        <w:rPr>
          <w:rFonts w:ascii="Times New Roman" w:eastAsia="Times New Roman" w:hAnsi="Times New Roman" w:cs="Times New Roman"/>
          <w:sz w:val="24"/>
          <w:szCs w:val="24"/>
          <w:highlight w:val="yellow"/>
        </w:rPr>
        <w:t xml:space="preserve"> et al., 2017</w:t>
      </w:r>
      <w:r w:rsidR="00B17782" w:rsidRPr="00EE57C4">
        <w:rPr>
          <w:rFonts w:ascii="Times New Roman" w:eastAsia="Times New Roman" w:hAnsi="Times New Roman" w:cs="Times New Roman"/>
          <w:sz w:val="24"/>
          <w:szCs w:val="24"/>
        </w:rPr>
        <w:t>).</w:t>
      </w:r>
      <w:r w:rsidR="0053744C" w:rsidRPr="00EE57C4">
        <w:rPr>
          <w:rFonts w:ascii="Times New Roman" w:eastAsia="Times New Roman" w:hAnsi="Times New Roman" w:cs="Times New Roman"/>
          <w:sz w:val="24"/>
          <w:szCs w:val="24"/>
        </w:rPr>
        <w:t xml:space="preserve"> </w:t>
      </w:r>
    </w:p>
    <w:p w:rsidR="00FE48E8" w:rsidRPr="00EE57C4" w:rsidRDefault="00B17782" w:rsidP="002005D4">
      <w:pPr>
        <w:spacing w:line="480" w:lineRule="auto"/>
        <w:ind w:firstLine="720"/>
        <w:contextualSpacing w:val="0"/>
        <w:rPr>
          <w:rFonts w:ascii="Times New Roman" w:eastAsia="Times New Roman" w:hAnsi="Times New Roman" w:cs="Times New Roman"/>
          <w:b/>
          <w:sz w:val="24"/>
          <w:szCs w:val="24"/>
        </w:rPr>
      </w:pPr>
      <w:r w:rsidRPr="00EE57C4">
        <w:rPr>
          <w:rFonts w:ascii="Times New Roman" w:eastAsia="Times New Roman" w:hAnsi="Times New Roman" w:cs="Times New Roman"/>
          <w:sz w:val="24"/>
          <w:szCs w:val="24"/>
        </w:rPr>
        <w:t xml:space="preserve"> </w:t>
      </w:r>
    </w:p>
    <w:p w:rsidR="00FE48E8" w:rsidRPr="00EE57C4" w:rsidRDefault="00497778" w:rsidP="002005D4">
      <w:pPr>
        <w:spacing w:line="480" w:lineRule="auto"/>
        <w:contextualSpacing w:val="0"/>
        <w:rPr>
          <w:rFonts w:ascii="Times New Roman" w:eastAsia="Times New Roman" w:hAnsi="Times New Roman" w:cs="Times New Roman"/>
          <w:b/>
          <w:sz w:val="24"/>
          <w:szCs w:val="24"/>
        </w:rPr>
      </w:pPr>
      <w:r w:rsidRPr="00EE57C4">
        <w:rPr>
          <w:rFonts w:ascii="Times New Roman" w:eastAsia="Times New Roman" w:hAnsi="Times New Roman" w:cs="Times New Roman"/>
          <w:b/>
          <w:sz w:val="24"/>
          <w:szCs w:val="24"/>
        </w:rPr>
        <w:t>Adicción a la comida</w:t>
      </w:r>
      <w:r w:rsidR="00886036" w:rsidRPr="00EE57C4">
        <w:rPr>
          <w:rFonts w:ascii="Times New Roman" w:eastAsia="Times New Roman" w:hAnsi="Times New Roman" w:cs="Times New Roman"/>
          <w:b/>
          <w:sz w:val="24"/>
          <w:szCs w:val="24"/>
        </w:rPr>
        <w:t xml:space="preserve"> y el ciclo vital</w:t>
      </w:r>
    </w:p>
    <w:p w:rsidR="00FE48E8" w:rsidRPr="00EE57C4" w:rsidRDefault="00886036" w:rsidP="002005D4">
      <w:pPr>
        <w:spacing w:line="480" w:lineRule="auto"/>
        <w:ind w:firstLine="720"/>
        <w:contextualSpacing w:val="0"/>
        <w:rPr>
          <w:rFonts w:ascii="Times New Roman" w:eastAsia="Times New Roman" w:hAnsi="Times New Roman" w:cs="Times New Roman"/>
          <w:b/>
          <w:i/>
          <w:sz w:val="24"/>
          <w:szCs w:val="24"/>
        </w:rPr>
      </w:pPr>
      <w:r w:rsidRPr="00EE57C4">
        <w:rPr>
          <w:rFonts w:ascii="Times New Roman" w:eastAsia="Times New Roman" w:hAnsi="Times New Roman" w:cs="Times New Roman"/>
          <w:b/>
          <w:i/>
          <w:sz w:val="24"/>
          <w:szCs w:val="24"/>
        </w:rPr>
        <w:t>Infancia</w:t>
      </w:r>
      <w:r w:rsidR="00EF60CB" w:rsidRPr="00EE57C4">
        <w:rPr>
          <w:rFonts w:ascii="Times New Roman" w:eastAsia="Times New Roman" w:hAnsi="Times New Roman" w:cs="Times New Roman"/>
          <w:b/>
          <w:i/>
          <w:sz w:val="24"/>
          <w:szCs w:val="24"/>
        </w:rPr>
        <w:t xml:space="preserve"> y AaC</w:t>
      </w:r>
    </w:p>
    <w:p w:rsidR="00FE48E8" w:rsidRPr="00EE57C4" w:rsidRDefault="00EE2DFD"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La investigación sobre</w:t>
      </w:r>
      <w:r w:rsidR="00B17782"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AaC</w:t>
      </w:r>
      <w:r w:rsidR="00EF60CB" w:rsidRPr="00EE57C4">
        <w:rPr>
          <w:rFonts w:ascii="Times New Roman" w:eastAsia="Times New Roman" w:hAnsi="Times New Roman" w:cs="Times New Roman"/>
          <w:sz w:val="24"/>
          <w:szCs w:val="24"/>
        </w:rPr>
        <w:t xml:space="preserve"> en</w:t>
      </w:r>
      <w:r w:rsidR="00B17782" w:rsidRPr="00EE57C4">
        <w:rPr>
          <w:rFonts w:ascii="Times New Roman" w:eastAsia="Times New Roman" w:hAnsi="Times New Roman" w:cs="Times New Roman"/>
          <w:sz w:val="24"/>
          <w:szCs w:val="24"/>
        </w:rPr>
        <w:t xml:space="preserve"> niños </w:t>
      </w:r>
      <w:r w:rsidR="00EF60CB" w:rsidRPr="00EE57C4">
        <w:rPr>
          <w:rFonts w:ascii="Times New Roman" w:eastAsia="Times New Roman" w:hAnsi="Times New Roman" w:cs="Times New Roman"/>
          <w:sz w:val="24"/>
          <w:szCs w:val="24"/>
        </w:rPr>
        <w:t xml:space="preserve">es limitada. Según un estudio reciente, </w:t>
      </w:r>
      <w:r w:rsidR="00B17782" w:rsidRPr="00EE57C4">
        <w:rPr>
          <w:rFonts w:ascii="Times New Roman" w:eastAsia="Times New Roman" w:hAnsi="Times New Roman" w:cs="Times New Roman"/>
          <w:sz w:val="24"/>
          <w:szCs w:val="24"/>
        </w:rPr>
        <w:t xml:space="preserve">la </w:t>
      </w:r>
      <w:r w:rsidR="00EF60CB" w:rsidRPr="00EE57C4">
        <w:rPr>
          <w:rFonts w:ascii="Times New Roman" w:eastAsia="Times New Roman" w:hAnsi="Times New Roman" w:cs="Times New Roman"/>
          <w:sz w:val="24"/>
          <w:szCs w:val="24"/>
        </w:rPr>
        <w:t>AaC</w:t>
      </w:r>
      <w:r w:rsidR="00B17782" w:rsidRPr="00EE57C4">
        <w:rPr>
          <w:rFonts w:ascii="Times New Roman" w:eastAsia="Times New Roman" w:hAnsi="Times New Roman" w:cs="Times New Roman"/>
          <w:sz w:val="24"/>
          <w:szCs w:val="24"/>
        </w:rPr>
        <w:t xml:space="preserve"> se asoció de manera significativa con puntuaciones </w:t>
      </w:r>
      <w:r w:rsidR="00EF60CB" w:rsidRPr="00EE57C4">
        <w:rPr>
          <w:rFonts w:ascii="Times New Roman" w:eastAsia="Times New Roman" w:hAnsi="Times New Roman" w:cs="Times New Roman"/>
          <w:sz w:val="24"/>
          <w:szCs w:val="24"/>
        </w:rPr>
        <w:t>elevadas</w:t>
      </w:r>
      <w:r w:rsidR="00B17782" w:rsidRPr="00EE57C4">
        <w:rPr>
          <w:rFonts w:ascii="Times New Roman" w:eastAsia="Times New Roman" w:hAnsi="Times New Roman" w:cs="Times New Roman"/>
          <w:sz w:val="24"/>
          <w:szCs w:val="24"/>
        </w:rPr>
        <w:t xml:space="preserve"> en el </w:t>
      </w:r>
      <w:r w:rsidR="00EF60CB" w:rsidRPr="00EE57C4">
        <w:rPr>
          <w:rFonts w:ascii="Times New Roman" w:eastAsia="Times New Roman" w:hAnsi="Times New Roman" w:cs="Times New Roman"/>
          <w:sz w:val="24"/>
          <w:szCs w:val="24"/>
        </w:rPr>
        <w:t>IMC infantil, encontrándose</w:t>
      </w:r>
      <w:r w:rsidR="00B17782" w:rsidRPr="00EE57C4">
        <w:rPr>
          <w:rFonts w:ascii="Times New Roman" w:eastAsia="Times New Roman" w:hAnsi="Times New Roman" w:cs="Times New Roman"/>
          <w:sz w:val="24"/>
          <w:szCs w:val="24"/>
        </w:rPr>
        <w:t xml:space="preserve"> </w:t>
      </w:r>
      <w:r w:rsidR="00EF60CB" w:rsidRPr="00EE57C4">
        <w:rPr>
          <w:rFonts w:ascii="Times New Roman" w:eastAsia="Times New Roman" w:hAnsi="Times New Roman" w:cs="Times New Roman"/>
          <w:sz w:val="24"/>
          <w:szCs w:val="24"/>
        </w:rPr>
        <w:t>además que los niños con síntomas</w:t>
      </w:r>
      <w:r w:rsidR="00B17782" w:rsidRPr="00EE57C4">
        <w:rPr>
          <w:rFonts w:ascii="Times New Roman" w:eastAsia="Times New Roman" w:hAnsi="Times New Roman" w:cs="Times New Roman"/>
          <w:sz w:val="24"/>
          <w:szCs w:val="24"/>
        </w:rPr>
        <w:t xml:space="preserve"> altos de </w:t>
      </w:r>
      <w:r w:rsidR="00EF60CB" w:rsidRPr="00EE57C4">
        <w:rPr>
          <w:rFonts w:ascii="Times New Roman" w:eastAsia="Times New Roman" w:hAnsi="Times New Roman" w:cs="Times New Roman"/>
          <w:sz w:val="24"/>
          <w:szCs w:val="24"/>
        </w:rPr>
        <w:t>AaC presentan a su vez padres con</w:t>
      </w:r>
      <w:r w:rsidR="00B17782" w:rsidRPr="00EE57C4">
        <w:rPr>
          <w:rFonts w:ascii="Times New Roman" w:eastAsia="Times New Roman" w:hAnsi="Times New Roman" w:cs="Times New Roman"/>
          <w:sz w:val="24"/>
          <w:szCs w:val="24"/>
        </w:rPr>
        <w:t xml:space="preserve"> alta puntuación </w:t>
      </w:r>
      <w:r w:rsidR="00EF60CB" w:rsidRPr="00EE57C4">
        <w:rPr>
          <w:rFonts w:ascii="Times New Roman" w:eastAsia="Times New Roman" w:hAnsi="Times New Roman" w:cs="Times New Roman"/>
          <w:sz w:val="24"/>
          <w:szCs w:val="24"/>
        </w:rPr>
        <w:t xml:space="preserve">en </w:t>
      </w:r>
      <w:r w:rsidR="00EF60CB" w:rsidRPr="00EE57C4">
        <w:rPr>
          <w:rFonts w:ascii="Times New Roman" w:eastAsia="Times New Roman" w:hAnsi="Times New Roman" w:cs="Times New Roman"/>
          <w:sz w:val="24"/>
          <w:szCs w:val="24"/>
        </w:rPr>
        <w:lastRenderedPageBreak/>
        <w:t>el mismo tipo de adicción</w:t>
      </w:r>
      <w:r w:rsidR="00B17782" w:rsidRPr="00EE57C4">
        <w:rPr>
          <w:rFonts w:ascii="Times New Roman" w:eastAsia="Times New Roman" w:hAnsi="Times New Roman" w:cs="Times New Roman"/>
          <w:sz w:val="24"/>
          <w:szCs w:val="24"/>
        </w:rPr>
        <w:t>. El tener padres jóvenes también se relaciona</w:t>
      </w:r>
      <w:r w:rsidR="00DF45AE" w:rsidRPr="00EE57C4">
        <w:rPr>
          <w:rFonts w:ascii="Times New Roman" w:eastAsia="Times New Roman" w:hAnsi="Times New Roman" w:cs="Times New Roman"/>
          <w:sz w:val="24"/>
          <w:szCs w:val="24"/>
        </w:rPr>
        <w:t>ría</w:t>
      </w:r>
      <w:r w:rsidR="00B17782" w:rsidRPr="00EE57C4">
        <w:rPr>
          <w:rFonts w:ascii="Times New Roman" w:eastAsia="Times New Roman" w:hAnsi="Times New Roman" w:cs="Times New Roman"/>
          <w:sz w:val="24"/>
          <w:szCs w:val="24"/>
        </w:rPr>
        <w:t xml:space="preserve"> positivamente con una mayor probabilidad de desarrollar una </w:t>
      </w:r>
      <w:r w:rsidR="00EF60CB" w:rsidRPr="00EE57C4">
        <w:rPr>
          <w:rFonts w:ascii="Times New Roman" w:eastAsia="Times New Roman" w:hAnsi="Times New Roman" w:cs="Times New Roman"/>
          <w:sz w:val="24"/>
          <w:szCs w:val="24"/>
        </w:rPr>
        <w:t>AaC</w:t>
      </w:r>
      <w:r w:rsidR="00B17782" w:rsidRPr="00EE57C4">
        <w:rPr>
          <w:rFonts w:ascii="Times New Roman" w:eastAsia="Times New Roman" w:hAnsi="Times New Roman" w:cs="Times New Roman"/>
          <w:sz w:val="24"/>
          <w:szCs w:val="24"/>
        </w:rPr>
        <w:t>. Otro punto a destacar es que, si bien el uso inicial de sustancias (alcohol, cannabis, etc.) ocurre durante la adolescencia, es más probable que el consumo de alimentos adictivos comience durante la primera infancia</w:t>
      </w:r>
      <w:r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highlight w:val="yellow"/>
        </w:rPr>
        <w:t>Burrows</w:t>
      </w:r>
      <w:r w:rsidR="00CA05E3" w:rsidRPr="00EE57C4">
        <w:rPr>
          <w:rFonts w:ascii="Times New Roman" w:eastAsia="Times New Roman" w:hAnsi="Times New Roman" w:cs="Times New Roman"/>
          <w:sz w:val="24"/>
          <w:szCs w:val="24"/>
          <w:highlight w:val="yellow"/>
        </w:rPr>
        <w:t>, Skinner</w:t>
      </w:r>
      <w:r w:rsidRPr="00EE57C4">
        <w:rPr>
          <w:rFonts w:ascii="Times New Roman" w:eastAsia="Times New Roman" w:hAnsi="Times New Roman" w:cs="Times New Roman"/>
          <w:sz w:val="24"/>
          <w:szCs w:val="24"/>
          <w:highlight w:val="yellow"/>
        </w:rPr>
        <w:t xml:space="preserve"> et al., 2017</w:t>
      </w:r>
      <w:r w:rsidRPr="00EE57C4">
        <w:rPr>
          <w:rFonts w:ascii="Times New Roman" w:eastAsia="Times New Roman" w:hAnsi="Times New Roman" w:cs="Times New Roman"/>
          <w:sz w:val="24"/>
          <w:szCs w:val="24"/>
        </w:rPr>
        <w:t>)</w:t>
      </w:r>
      <w:r w:rsidR="00B17782" w:rsidRPr="00EE57C4">
        <w:rPr>
          <w:rFonts w:ascii="Times New Roman" w:eastAsia="Times New Roman" w:hAnsi="Times New Roman" w:cs="Times New Roman"/>
          <w:sz w:val="24"/>
          <w:szCs w:val="24"/>
        </w:rPr>
        <w:t xml:space="preserve">. </w:t>
      </w:r>
    </w:p>
    <w:p w:rsidR="00FE48E8" w:rsidRPr="00EE57C4" w:rsidRDefault="00B17782"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 xml:space="preserve">Siguiendo esta línea, se considera que ciertos tipos de alimentos procesados tienen un alto potencial adictivo, donde los niños pueden verse más afectados que los adultos debido a </w:t>
      </w:r>
      <w:r w:rsidR="00231998" w:rsidRPr="00EE57C4">
        <w:rPr>
          <w:rFonts w:ascii="Times New Roman" w:eastAsia="Times New Roman" w:hAnsi="Times New Roman" w:cs="Times New Roman"/>
          <w:sz w:val="24"/>
          <w:szCs w:val="24"/>
        </w:rPr>
        <w:t>la</w:t>
      </w:r>
      <w:r w:rsidRPr="00EE57C4">
        <w:rPr>
          <w:rFonts w:ascii="Times New Roman" w:eastAsia="Times New Roman" w:hAnsi="Times New Roman" w:cs="Times New Roman"/>
          <w:sz w:val="24"/>
          <w:szCs w:val="24"/>
        </w:rPr>
        <w:t xml:space="preserve"> vulnerabilidad psico</w:t>
      </w:r>
      <w:r w:rsidR="003B23A1" w:rsidRPr="00EE57C4">
        <w:rPr>
          <w:rFonts w:ascii="Times New Roman" w:eastAsia="Times New Roman" w:hAnsi="Times New Roman" w:cs="Times New Roman"/>
          <w:sz w:val="24"/>
          <w:szCs w:val="24"/>
        </w:rPr>
        <w:t>-</w:t>
      </w:r>
      <w:r w:rsidRPr="00EE57C4">
        <w:rPr>
          <w:rFonts w:ascii="Times New Roman" w:eastAsia="Times New Roman" w:hAnsi="Times New Roman" w:cs="Times New Roman"/>
          <w:sz w:val="24"/>
          <w:szCs w:val="24"/>
        </w:rPr>
        <w:t xml:space="preserve">neurobiológica presente en </w:t>
      </w:r>
      <w:r w:rsidR="00EF60CB" w:rsidRPr="00EE57C4">
        <w:rPr>
          <w:rFonts w:ascii="Times New Roman" w:eastAsia="Times New Roman" w:hAnsi="Times New Roman" w:cs="Times New Roman"/>
          <w:sz w:val="24"/>
          <w:szCs w:val="24"/>
        </w:rPr>
        <w:t>esta etapa del ciclo. Esto</w:t>
      </w:r>
      <w:r w:rsidRPr="00EE57C4">
        <w:rPr>
          <w:rFonts w:ascii="Times New Roman" w:eastAsia="Times New Roman" w:hAnsi="Times New Roman" w:cs="Times New Roman"/>
          <w:sz w:val="24"/>
          <w:szCs w:val="24"/>
        </w:rPr>
        <w:t xml:space="preserve"> puede ver</w:t>
      </w:r>
      <w:r w:rsidR="00EF60CB" w:rsidRPr="00EE57C4">
        <w:rPr>
          <w:rFonts w:ascii="Times New Roman" w:eastAsia="Times New Roman" w:hAnsi="Times New Roman" w:cs="Times New Roman"/>
          <w:sz w:val="24"/>
          <w:szCs w:val="24"/>
        </w:rPr>
        <w:t>se</w:t>
      </w:r>
      <w:r w:rsidRPr="00EE57C4">
        <w:rPr>
          <w:rFonts w:ascii="Times New Roman" w:eastAsia="Times New Roman" w:hAnsi="Times New Roman" w:cs="Times New Roman"/>
          <w:sz w:val="24"/>
          <w:szCs w:val="24"/>
        </w:rPr>
        <w:t xml:space="preserve"> a</w:t>
      </w:r>
      <w:r w:rsidR="00EF60CB" w:rsidRPr="00EE57C4">
        <w:rPr>
          <w:rFonts w:ascii="Times New Roman" w:eastAsia="Times New Roman" w:hAnsi="Times New Roman" w:cs="Times New Roman"/>
          <w:sz w:val="24"/>
          <w:szCs w:val="24"/>
        </w:rPr>
        <w:t>gravado</w:t>
      </w:r>
      <w:r w:rsidRPr="00EE57C4">
        <w:rPr>
          <w:rFonts w:ascii="Times New Roman" w:eastAsia="Times New Roman" w:hAnsi="Times New Roman" w:cs="Times New Roman"/>
          <w:sz w:val="24"/>
          <w:szCs w:val="24"/>
        </w:rPr>
        <w:t xml:space="preserve"> por el consumo excesivo de comida</w:t>
      </w:r>
      <w:r w:rsidR="007027FB" w:rsidRPr="00EE57C4">
        <w:rPr>
          <w:rFonts w:ascii="Times New Roman" w:eastAsia="Times New Roman" w:hAnsi="Times New Roman" w:cs="Times New Roman"/>
          <w:sz w:val="24"/>
          <w:szCs w:val="24"/>
        </w:rPr>
        <w:t xml:space="preserve"> </w:t>
      </w:r>
      <w:r w:rsidR="00EF60CB" w:rsidRPr="00EE57C4">
        <w:rPr>
          <w:rFonts w:ascii="Times New Roman" w:eastAsia="Times New Roman" w:hAnsi="Times New Roman" w:cs="Times New Roman"/>
          <w:sz w:val="24"/>
          <w:szCs w:val="24"/>
        </w:rPr>
        <w:t xml:space="preserve">cuando </w:t>
      </w:r>
      <w:r w:rsidR="004C070E" w:rsidRPr="00EE57C4">
        <w:rPr>
          <w:rFonts w:ascii="Times New Roman" w:eastAsia="Times New Roman" w:hAnsi="Times New Roman" w:cs="Times New Roman"/>
          <w:sz w:val="24"/>
          <w:szCs w:val="24"/>
        </w:rPr>
        <w:t xml:space="preserve">es causado por </w:t>
      </w:r>
      <w:r w:rsidR="007027FB" w:rsidRPr="00EE57C4">
        <w:rPr>
          <w:rFonts w:ascii="Times New Roman" w:eastAsia="Times New Roman" w:hAnsi="Times New Roman" w:cs="Times New Roman"/>
          <w:sz w:val="24"/>
          <w:szCs w:val="24"/>
        </w:rPr>
        <w:t>problemas emocionales</w:t>
      </w:r>
      <w:r w:rsidRPr="00EE57C4">
        <w:rPr>
          <w:rFonts w:ascii="Times New Roman" w:eastAsia="Times New Roman" w:hAnsi="Times New Roman" w:cs="Times New Roman"/>
          <w:sz w:val="24"/>
          <w:szCs w:val="24"/>
        </w:rPr>
        <w:t>.</w:t>
      </w:r>
      <w:r w:rsidR="007027FB"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La alimentación emocional y el atracón son fenómenos documentados en adultos, pero está creciendo la evidencia de que los niños</w:t>
      </w:r>
      <w:r w:rsidR="00224E2C"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especialmente los que presentan problemas de obesidad</w:t>
      </w:r>
      <w:r w:rsidR="00824C06" w:rsidRPr="00EE57C4">
        <w:rPr>
          <w:rFonts w:ascii="Times New Roman" w:eastAsia="Times New Roman" w:hAnsi="Times New Roman" w:cs="Times New Roman"/>
          <w:sz w:val="24"/>
          <w:szCs w:val="24"/>
        </w:rPr>
        <w:t xml:space="preserve">) también son </w:t>
      </w:r>
      <w:r w:rsidRPr="00EE57C4">
        <w:rPr>
          <w:rFonts w:ascii="Times New Roman" w:eastAsia="Times New Roman" w:hAnsi="Times New Roman" w:cs="Times New Roman"/>
          <w:sz w:val="24"/>
          <w:szCs w:val="24"/>
        </w:rPr>
        <w:t>propensos a estas tendencias (</w:t>
      </w:r>
      <w:r w:rsidRPr="00EE57C4">
        <w:rPr>
          <w:rFonts w:ascii="Times New Roman" w:eastAsia="Times New Roman" w:hAnsi="Times New Roman" w:cs="Times New Roman"/>
          <w:sz w:val="24"/>
          <w:szCs w:val="24"/>
          <w:highlight w:val="yellow"/>
        </w:rPr>
        <w:t>Gearha</w:t>
      </w:r>
      <w:r w:rsidR="00224E2C" w:rsidRPr="00EE57C4">
        <w:rPr>
          <w:rFonts w:ascii="Times New Roman" w:eastAsia="Times New Roman" w:hAnsi="Times New Roman" w:cs="Times New Roman"/>
          <w:sz w:val="24"/>
          <w:szCs w:val="24"/>
          <w:highlight w:val="yellow"/>
        </w:rPr>
        <w:t>rdt, Roberto, Seamans, Corbin, &amp;</w:t>
      </w:r>
      <w:r w:rsidRPr="00EE57C4">
        <w:rPr>
          <w:rFonts w:ascii="Times New Roman" w:eastAsia="Times New Roman" w:hAnsi="Times New Roman" w:cs="Times New Roman"/>
          <w:sz w:val="24"/>
          <w:szCs w:val="24"/>
          <w:highlight w:val="yellow"/>
        </w:rPr>
        <w:t xml:space="preserve"> Brownell, 2013</w:t>
      </w:r>
      <w:r w:rsidRPr="00EE57C4">
        <w:rPr>
          <w:rFonts w:ascii="Times New Roman" w:eastAsia="Times New Roman" w:hAnsi="Times New Roman" w:cs="Times New Roman"/>
          <w:sz w:val="24"/>
          <w:szCs w:val="24"/>
        </w:rPr>
        <w:t>).</w:t>
      </w:r>
    </w:p>
    <w:p w:rsidR="00FE48E8" w:rsidRPr="00EE57C4" w:rsidRDefault="00B17782"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 xml:space="preserve">Si bien la principal fuente de medición para la </w:t>
      </w:r>
      <w:r w:rsidR="006B0F29" w:rsidRPr="00EE57C4">
        <w:rPr>
          <w:rFonts w:ascii="Times New Roman" w:eastAsia="Times New Roman" w:hAnsi="Times New Roman" w:cs="Times New Roman"/>
          <w:sz w:val="24"/>
          <w:szCs w:val="24"/>
        </w:rPr>
        <w:t>AaC, como hemos referido previamente,</w:t>
      </w:r>
      <w:r w:rsidRPr="00EE57C4">
        <w:rPr>
          <w:rFonts w:ascii="Times New Roman" w:eastAsia="Times New Roman" w:hAnsi="Times New Roman" w:cs="Times New Roman"/>
          <w:sz w:val="24"/>
          <w:szCs w:val="24"/>
        </w:rPr>
        <w:t xml:space="preserve"> es la </w:t>
      </w:r>
      <w:r w:rsidR="006B0F29" w:rsidRPr="00EE57C4">
        <w:rPr>
          <w:rFonts w:ascii="Times New Roman" w:eastAsia="Times New Roman" w:hAnsi="Times New Roman" w:cs="Times New Roman"/>
          <w:sz w:val="24"/>
          <w:szCs w:val="24"/>
        </w:rPr>
        <w:t>YFAS</w:t>
      </w:r>
      <w:r w:rsidRPr="00EE57C4">
        <w:rPr>
          <w:rFonts w:ascii="Times New Roman" w:eastAsia="Times New Roman" w:hAnsi="Times New Roman" w:cs="Times New Roman"/>
          <w:sz w:val="24"/>
          <w:szCs w:val="24"/>
        </w:rPr>
        <w:t xml:space="preserve"> existe también la Escala de Poder de la Comida para Niños (</w:t>
      </w:r>
      <w:r w:rsidR="006B0F29" w:rsidRPr="00EE57C4">
        <w:rPr>
          <w:rFonts w:ascii="Times New Roman" w:eastAsia="Times New Roman" w:hAnsi="Times New Roman" w:cs="Times New Roman"/>
          <w:sz w:val="24"/>
          <w:szCs w:val="24"/>
        </w:rPr>
        <w:t xml:space="preserve">C-PFS) que mide la capacidad de </w:t>
      </w:r>
      <w:r w:rsidRPr="00EE57C4">
        <w:rPr>
          <w:rFonts w:ascii="Times New Roman" w:eastAsia="Times New Roman" w:hAnsi="Times New Roman" w:cs="Times New Roman"/>
          <w:sz w:val="24"/>
          <w:szCs w:val="24"/>
        </w:rPr>
        <w:t>respuesta apetitiva. Las puntuaciones más altas muestran una mayor capacidad de respuesta apetitiva y un mayor control psicológico por parte del entorno alimentario</w:t>
      </w:r>
      <w:r w:rsidR="006B0F29" w:rsidRPr="00EE57C4">
        <w:rPr>
          <w:rFonts w:ascii="Times New Roman" w:eastAsia="Times New Roman" w:hAnsi="Times New Roman" w:cs="Times New Roman"/>
          <w:sz w:val="24"/>
          <w:szCs w:val="24"/>
        </w:rPr>
        <w:t xml:space="preserve"> (</w:t>
      </w:r>
      <w:r w:rsidR="006B0F29" w:rsidRPr="00EE57C4">
        <w:rPr>
          <w:rFonts w:ascii="Times New Roman" w:eastAsia="Times New Roman" w:hAnsi="Times New Roman" w:cs="Times New Roman"/>
          <w:sz w:val="24"/>
          <w:szCs w:val="24"/>
          <w:highlight w:val="yellow"/>
        </w:rPr>
        <w:t>Tompkins</w:t>
      </w:r>
      <w:r w:rsidR="007D66E0" w:rsidRPr="00EE57C4">
        <w:rPr>
          <w:rFonts w:ascii="Times New Roman" w:eastAsia="Times New Roman" w:hAnsi="Times New Roman" w:cs="Times New Roman"/>
          <w:sz w:val="24"/>
          <w:szCs w:val="24"/>
          <w:highlight w:val="yellow"/>
        </w:rPr>
        <w:t xml:space="preserve"> et al.</w:t>
      </w:r>
      <w:r w:rsidRPr="00EE57C4">
        <w:rPr>
          <w:rFonts w:ascii="Times New Roman" w:eastAsia="Times New Roman" w:hAnsi="Times New Roman" w:cs="Times New Roman"/>
          <w:sz w:val="24"/>
          <w:szCs w:val="24"/>
          <w:highlight w:val="yellow"/>
        </w:rPr>
        <w:t>, 2017</w:t>
      </w:r>
      <w:r w:rsidRPr="00EE57C4">
        <w:rPr>
          <w:rFonts w:ascii="Times New Roman" w:eastAsia="Times New Roman" w:hAnsi="Times New Roman" w:cs="Times New Roman"/>
          <w:sz w:val="24"/>
          <w:szCs w:val="24"/>
        </w:rPr>
        <w:t>).</w:t>
      </w:r>
    </w:p>
    <w:p w:rsidR="00116E93" w:rsidRPr="00EE57C4" w:rsidRDefault="00116E93" w:rsidP="002005D4">
      <w:pPr>
        <w:spacing w:line="480" w:lineRule="auto"/>
        <w:ind w:firstLine="720"/>
        <w:contextualSpacing w:val="0"/>
        <w:rPr>
          <w:rFonts w:ascii="Times New Roman" w:eastAsia="Times New Roman" w:hAnsi="Times New Roman" w:cs="Times New Roman"/>
          <w:sz w:val="24"/>
          <w:szCs w:val="24"/>
        </w:rPr>
      </w:pPr>
    </w:p>
    <w:p w:rsidR="00FE48E8" w:rsidRPr="00EE57C4" w:rsidRDefault="00116E93" w:rsidP="002005D4">
      <w:pPr>
        <w:spacing w:line="480" w:lineRule="auto"/>
        <w:ind w:firstLine="720"/>
        <w:contextualSpacing w:val="0"/>
        <w:rPr>
          <w:rFonts w:ascii="Times New Roman" w:eastAsia="Times New Roman" w:hAnsi="Times New Roman" w:cs="Times New Roman"/>
          <w:b/>
          <w:i/>
          <w:sz w:val="24"/>
          <w:szCs w:val="24"/>
        </w:rPr>
      </w:pPr>
      <w:r w:rsidRPr="00EE57C4">
        <w:rPr>
          <w:rFonts w:ascii="Times New Roman" w:eastAsia="Times New Roman" w:hAnsi="Times New Roman" w:cs="Times New Roman"/>
          <w:b/>
          <w:i/>
          <w:sz w:val="24"/>
          <w:szCs w:val="24"/>
        </w:rPr>
        <w:t>Adolescencia y AaC</w:t>
      </w:r>
    </w:p>
    <w:p w:rsidR="00FE48E8" w:rsidRPr="00EE57C4" w:rsidRDefault="00116E93"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La adolescencia es</w:t>
      </w:r>
      <w:r w:rsidR="00B17782" w:rsidRPr="00EE57C4">
        <w:rPr>
          <w:rFonts w:ascii="Times New Roman" w:eastAsia="Times New Roman" w:hAnsi="Times New Roman" w:cs="Times New Roman"/>
          <w:sz w:val="24"/>
          <w:szCs w:val="24"/>
        </w:rPr>
        <w:t xml:space="preserve"> un período durante</w:t>
      </w:r>
      <w:r w:rsidR="00997A80" w:rsidRPr="00EE57C4">
        <w:rPr>
          <w:rFonts w:ascii="Times New Roman" w:eastAsia="Times New Roman" w:hAnsi="Times New Roman" w:cs="Times New Roman"/>
          <w:sz w:val="24"/>
          <w:szCs w:val="24"/>
        </w:rPr>
        <w:t xml:space="preserve"> en</w:t>
      </w:r>
      <w:r w:rsidR="00B17782" w:rsidRPr="00EE57C4">
        <w:rPr>
          <w:rFonts w:ascii="Times New Roman" w:eastAsia="Times New Roman" w:hAnsi="Times New Roman" w:cs="Times New Roman"/>
          <w:sz w:val="24"/>
          <w:szCs w:val="24"/>
        </w:rPr>
        <w:t xml:space="preserve"> el </w:t>
      </w:r>
      <w:r w:rsidRPr="00EE57C4">
        <w:rPr>
          <w:rFonts w:ascii="Times New Roman" w:eastAsia="Times New Roman" w:hAnsi="Times New Roman" w:cs="Times New Roman"/>
          <w:sz w:val="24"/>
          <w:szCs w:val="24"/>
        </w:rPr>
        <w:t>cual es</w:t>
      </w:r>
      <w:r w:rsidR="004F5A57" w:rsidRPr="00EE57C4">
        <w:rPr>
          <w:rFonts w:ascii="Times New Roman" w:eastAsia="Times New Roman" w:hAnsi="Times New Roman" w:cs="Times New Roman"/>
          <w:sz w:val="24"/>
          <w:szCs w:val="24"/>
        </w:rPr>
        <w:t xml:space="preserve"> probable que se </w:t>
      </w:r>
      <w:r w:rsidR="00997A80" w:rsidRPr="00EE57C4">
        <w:rPr>
          <w:rFonts w:ascii="Times New Roman" w:eastAsia="Times New Roman" w:hAnsi="Times New Roman" w:cs="Times New Roman"/>
          <w:sz w:val="24"/>
          <w:szCs w:val="24"/>
        </w:rPr>
        <w:t>surjan problemas de obesidad</w:t>
      </w:r>
      <w:r w:rsidR="00B17782" w:rsidRPr="00EE57C4">
        <w:rPr>
          <w:rFonts w:ascii="Times New Roman" w:eastAsia="Times New Roman" w:hAnsi="Times New Roman" w:cs="Times New Roman"/>
          <w:sz w:val="24"/>
          <w:szCs w:val="24"/>
        </w:rPr>
        <w:t xml:space="preserve"> y</w:t>
      </w:r>
      <w:r w:rsidR="0091221E" w:rsidRPr="00EE57C4">
        <w:rPr>
          <w:rFonts w:ascii="Times New Roman" w:eastAsia="Times New Roman" w:hAnsi="Times New Roman" w:cs="Times New Roman"/>
          <w:sz w:val="24"/>
          <w:szCs w:val="24"/>
        </w:rPr>
        <w:t xml:space="preserve"> sus complicaciones</w:t>
      </w:r>
      <w:r w:rsidR="00B17782" w:rsidRPr="00EE57C4">
        <w:rPr>
          <w:rFonts w:ascii="Times New Roman" w:eastAsia="Times New Roman" w:hAnsi="Times New Roman" w:cs="Times New Roman"/>
          <w:sz w:val="24"/>
          <w:szCs w:val="24"/>
        </w:rPr>
        <w:t xml:space="preserve">. La </w:t>
      </w:r>
      <w:r w:rsidR="00DF2AE4" w:rsidRPr="00EE57C4">
        <w:rPr>
          <w:rFonts w:ascii="Times New Roman" w:eastAsia="Times New Roman" w:hAnsi="Times New Roman" w:cs="Times New Roman"/>
          <w:sz w:val="24"/>
          <w:szCs w:val="24"/>
        </w:rPr>
        <w:t>AaC, como destaca regularmente la evidencia, tiende a seguir l</w:t>
      </w:r>
      <w:r w:rsidR="00B17782" w:rsidRPr="00EE57C4">
        <w:rPr>
          <w:rFonts w:ascii="Times New Roman" w:eastAsia="Times New Roman" w:hAnsi="Times New Roman" w:cs="Times New Roman"/>
          <w:sz w:val="24"/>
          <w:szCs w:val="24"/>
        </w:rPr>
        <w:t>a misma trayectoria que la adicció</w:t>
      </w:r>
      <w:r w:rsidR="00DF2AE4" w:rsidRPr="00EE57C4">
        <w:rPr>
          <w:rFonts w:ascii="Times New Roman" w:eastAsia="Times New Roman" w:hAnsi="Times New Roman" w:cs="Times New Roman"/>
          <w:sz w:val="24"/>
          <w:szCs w:val="24"/>
        </w:rPr>
        <w:t>n a algún tipo de sustancia, por esto</w:t>
      </w:r>
      <w:r w:rsidR="00B17782" w:rsidRPr="00EE57C4">
        <w:rPr>
          <w:rFonts w:ascii="Times New Roman" w:eastAsia="Times New Roman" w:hAnsi="Times New Roman" w:cs="Times New Roman"/>
          <w:sz w:val="24"/>
          <w:szCs w:val="24"/>
        </w:rPr>
        <w:t xml:space="preserve"> los adolescentes que </w:t>
      </w:r>
      <w:r w:rsidR="00B17782" w:rsidRPr="00EE57C4">
        <w:rPr>
          <w:rFonts w:ascii="Times New Roman" w:eastAsia="Times New Roman" w:hAnsi="Times New Roman" w:cs="Times New Roman"/>
          <w:sz w:val="24"/>
          <w:szCs w:val="24"/>
        </w:rPr>
        <w:lastRenderedPageBreak/>
        <w:t xml:space="preserve">presentan conductas adictivas tienen más probabilidades de mantenerlas durante el tiempo, así como también un mayor riesgo de </w:t>
      </w:r>
      <w:r w:rsidR="00DF2AE4" w:rsidRPr="00EE57C4">
        <w:rPr>
          <w:rFonts w:ascii="Times New Roman" w:eastAsia="Times New Roman" w:hAnsi="Times New Roman" w:cs="Times New Roman"/>
          <w:sz w:val="24"/>
          <w:szCs w:val="24"/>
        </w:rPr>
        <w:t>AaC</w:t>
      </w:r>
      <w:r w:rsidR="00B17782" w:rsidRPr="00EE57C4">
        <w:rPr>
          <w:rFonts w:ascii="Times New Roman" w:eastAsia="Times New Roman" w:hAnsi="Times New Roman" w:cs="Times New Roman"/>
          <w:sz w:val="24"/>
          <w:szCs w:val="24"/>
        </w:rPr>
        <w:t xml:space="preserve"> y obesidad en la </w:t>
      </w:r>
      <w:r w:rsidR="004F5A57" w:rsidRPr="00EE57C4">
        <w:rPr>
          <w:rFonts w:ascii="Times New Roman" w:eastAsia="Times New Roman" w:hAnsi="Times New Roman" w:cs="Times New Roman"/>
          <w:sz w:val="24"/>
          <w:szCs w:val="24"/>
        </w:rPr>
        <w:t xml:space="preserve">etapa </w:t>
      </w:r>
      <w:r w:rsidR="00DF2AE4" w:rsidRPr="00EE57C4">
        <w:rPr>
          <w:rFonts w:ascii="Times New Roman" w:eastAsia="Times New Roman" w:hAnsi="Times New Roman" w:cs="Times New Roman"/>
          <w:sz w:val="24"/>
          <w:szCs w:val="24"/>
        </w:rPr>
        <w:t>adulta (</w:t>
      </w:r>
      <w:r w:rsidR="00DF2AE4" w:rsidRPr="00EE57C4">
        <w:rPr>
          <w:rFonts w:ascii="Times New Roman" w:eastAsia="Times New Roman" w:hAnsi="Times New Roman" w:cs="Times New Roman"/>
          <w:sz w:val="24"/>
          <w:szCs w:val="24"/>
          <w:highlight w:val="yellow"/>
        </w:rPr>
        <w:t>Tompkins et al.</w:t>
      </w:r>
      <w:r w:rsidR="00B17782" w:rsidRPr="00EE57C4">
        <w:rPr>
          <w:rFonts w:ascii="Times New Roman" w:eastAsia="Times New Roman" w:hAnsi="Times New Roman" w:cs="Times New Roman"/>
          <w:sz w:val="24"/>
          <w:szCs w:val="24"/>
          <w:highlight w:val="yellow"/>
        </w:rPr>
        <w:t>, 2017</w:t>
      </w:r>
      <w:r w:rsidR="00B17782" w:rsidRPr="00EE57C4">
        <w:rPr>
          <w:rFonts w:ascii="Times New Roman" w:eastAsia="Times New Roman" w:hAnsi="Times New Roman" w:cs="Times New Roman"/>
          <w:sz w:val="24"/>
          <w:szCs w:val="24"/>
        </w:rPr>
        <w:t xml:space="preserve">). </w:t>
      </w:r>
    </w:p>
    <w:p w:rsidR="00FE48E8" w:rsidRPr="00EE57C4" w:rsidRDefault="00D70A8B"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En esa línea, un estudio reciente</w:t>
      </w:r>
      <w:r w:rsidR="00B17782" w:rsidRPr="00EE57C4">
        <w:rPr>
          <w:rFonts w:ascii="Times New Roman" w:eastAsia="Times New Roman" w:hAnsi="Times New Roman" w:cs="Times New Roman"/>
          <w:sz w:val="24"/>
          <w:szCs w:val="24"/>
        </w:rPr>
        <w:t xml:space="preserve"> examina la prevalencia de la </w:t>
      </w:r>
      <w:r w:rsidR="00E859BC" w:rsidRPr="00EE57C4">
        <w:rPr>
          <w:rFonts w:ascii="Times New Roman" w:eastAsia="Times New Roman" w:hAnsi="Times New Roman" w:cs="Times New Roman"/>
          <w:sz w:val="24"/>
          <w:szCs w:val="24"/>
        </w:rPr>
        <w:t xml:space="preserve">AaC (utilizando una versión </w:t>
      </w:r>
      <w:r w:rsidR="0091221E" w:rsidRPr="00EE57C4">
        <w:rPr>
          <w:rFonts w:ascii="Times New Roman" w:eastAsia="Times New Roman" w:hAnsi="Times New Roman" w:cs="Times New Roman"/>
          <w:sz w:val="24"/>
          <w:szCs w:val="24"/>
        </w:rPr>
        <w:t>infanto juvenil</w:t>
      </w:r>
      <w:r w:rsidRPr="00EE57C4">
        <w:rPr>
          <w:rFonts w:ascii="Times New Roman" w:eastAsia="Times New Roman" w:hAnsi="Times New Roman" w:cs="Times New Roman"/>
          <w:sz w:val="24"/>
          <w:szCs w:val="24"/>
        </w:rPr>
        <w:t xml:space="preserve"> del YFAS [YFAS-C])</w:t>
      </w:r>
      <w:r w:rsidR="00B17782"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en</w:t>
      </w:r>
      <w:r w:rsidR="00B17782" w:rsidRPr="00EE57C4">
        <w:rPr>
          <w:rFonts w:ascii="Times New Roman" w:eastAsia="Times New Roman" w:hAnsi="Times New Roman" w:cs="Times New Roman"/>
          <w:sz w:val="24"/>
          <w:szCs w:val="24"/>
        </w:rPr>
        <w:t xml:space="preserve"> adolesc</w:t>
      </w:r>
      <w:r w:rsidR="00020EA9" w:rsidRPr="00EE57C4">
        <w:rPr>
          <w:rFonts w:ascii="Times New Roman" w:eastAsia="Times New Roman" w:hAnsi="Times New Roman" w:cs="Times New Roman"/>
          <w:sz w:val="24"/>
          <w:szCs w:val="24"/>
        </w:rPr>
        <w:t xml:space="preserve">entes holandeses (N = 2,653) </w:t>
      </w:r>
      <w:r w:rsidR="00B17782" w:rsidRPr="00EE57C4">
        <w:rPr>
          <w:rFonts w:ascii="Times New Roman" w:eastAsia="Times New Roman" w:hAnsi="Times New Roman" w:cs="Times New Roman"/>
          <w:sz w:val="24"/>
          <w:szCs w:val="24"/>
        </w:rPr>
        <w:t xml:space="preserve">donde se probó la relación entre los síntomas de la </w:t>
      </w:r>
      <w:r w:rsidR="00020EA9" w:rsidRPr="00EE57C4">
        <w:rPr>
          <w:rFonts w:ascii="Times New Roman" w:eastAsia="Times New Roman" w:hAnsi="Times New Roman" w:cs="Times New Roman"/>
          <w:sz w:val="24"/>
          <w:szCs w:val="24"/>
        </w:rPr>
        <w:t>AaC</w:t>
      </w:r>
      <w:r w:rsidR="0091221E" w:rsidRPr="00EE57C4">
        <w:rPr>
          <w:rFonts w:ascii="Times New Roman" w:eastAsia="Times New Roman" w:hAnsi="Times New Roman" w:cs="Times New Roman"/>
          <w:sz w:val="24"/>
          <w:szCs w:val="24"/>
        </w:rPr>
        <w:t xml:space="preserve"> y el </w:t>
      </w:r>
      <w:r w:rsidR="00B17782" w:rsidRPr="00EE57C4">
        <w:rPr>
          <w:rFonts w:ascii="Times New Roman" w:eastAsia="Times New Roman" w:hAnsi="Times New Roman" w:cs="Times New Roman"/>
          <w:sz w:val="24"/>
          <w:szCs w:val="24"/>
        </w:rPr>
        <w:t xml:space="preserve">consumo de </w:t>
      </w:r>
      <w:r w:rsidR="0091221E" w:rsidRPr="00EE57C4">
        <w:rPr>
          <w:rFonts w:ascii="Times New Roman" w:eastAsia="Times New Roman" w:hAnsi="Times New Roman" w:cs="Times New Roman"/>
          <w:sz w:val="24"/>
          <w:szCs w:val="24"/>
        </w:rPr>
        <w:t xml:space="preserve">tabaco, </w:t>
      </w:r>
      <w:r w:rsidR="00B17782" w:rsidRPr="00EE57C4">
        <w:rPr>
          <w:rFonts w:ascii="Times New Roman" w:eastAsia="Times New Roman" w:hAnsi="Times New Roman" w:cs="Times New Roman"/>
          <w:sz w:val="24"/>
          <w:szCs w:val="24"/>
        </w:rPr>
        <w:t xml:space="preserve">cannabis, </w:t>
      </w:r>
      <w:r w:rsidR="0091221E" w:rsidRPr="00EE57C4">
        <w:rPr>
          <w:rFonts w:ascii="Times New Roman" w:eastAsia="Times New Roman" w:hAnsi="Times New Roman" w:cs="Times New Roman"/>
          <w:sz w:val="24"/>
          <w:szCs w:val="24"/>
        </w:rPr>
        <w:t>alcohol y</w:t>
      </w:r>
      <w:r w:rsidR="00B17782" w:rsidRPr="00EE57C4">
        <w:rPr>
          <w:rFonts w:ascii="Times New Roman" w:eastAsia="Times New Roman" w:hAnsi="Times New Roman" w:cs="Times New Roman"/>
          <w:sz w:val="24"/>
          <w:szCs w:val="24"/>
        </w:rPr>
        <w:t xml:space="preserve"> azúcar</w:t>
      </w:r>
      <w:r w:rsidRPr="00EE57C4">
        <w:rPr>
          <w:rFonts w:ascii="Times New Roman" w:eastAsia="Times New Roman" w:hAnsi="Times New Roman" w:cs="Times New Roman"/>
          <w:sz w:val="24"/>
          <w:szCs w:val="24"/>
        </w:rPr>
        <w:t xml:space="preserve"> </w:t>
      </w:r>
      <w:r w:rsidR="004F5A57" w:rsidRPr="00EE57C4">
        <w:rPr>
          <w:rFonts w:ascii="Times New Roman" w:eastAsia="Times New Roman" w:hAnsi="Times New Roman" w:cs="Times New Roman"/>
          <w:sz w:val="24"/>
          <w:szCs w:val="24"/>
        </w:rPr>
        <w:t xml:space="preserve">en esta población </w:t>
      </w:r>
      <w:r w:rsidRPr="00EE57C4">
        <w:rPr>
          <w:rFonts w:ascii="Times New Roman" w:eastAsia="Times New Roman" w:hAnsi="Times New Roman" w:cs="Times New Roman"/>
          <w:sz w:val="24"/>
          <w:szCs w:val="24"/>
        </w:rPr>
        <w:t>(</w:t>
      </w:r>
      <w:r w:rsidRPr="00EE57C4">
        <w:rPr>
          <w:rFonts w:ascii="Times New Roman" w:eastAsia="Times New Roman" w:hAnsi="Times New Roman" w:cs="Times New Roman"/>
          <w:sz w:val="24"/>
          <w:szCs w:val="24"/>
          <w:highlight w:val="yellow"/>
        </w:rPr>
        <w:t>Mies</w:t>
      </w:r>
      <w:r w:rsidR="007D66E0" w:rsidRPr="00EE57C4">
        <w:rPr>
          <w:rFonts w:ascii="Times New Roman" w:eastAsia="Times New Roman" w:hAnsi="Times New Roman" w:cs="Times New Roman"/>
          <w:sz w:val="24"/>
          <w:szCs w:val="24"/>
          <w:highlight w:val="yellow"/>
        </w:rPr>
        <w:t xml:space="preserve"> et al.,</w:t>
      </w:r>
      <w:r w:rsidRPr="00EE57C4">
        <w:rPr>
          <w:rFonts w:ascii="Times New Roman" w:eastAsia="Times New Roman" w:hAnsi="Times New Roman" w:cs="Times New Roman"/>
          <w:sz w:val="24"/>
          <w:szCs w:val="24"/>
          <w:highlight w:val="yellow"/>
        </w:rPr>
        <w:t xml:space="preserve"> 2017</w:t>
      </w:r>
      <w:r w:rsidRPr="00EE57C4">
        <w:rPr>
          <w:rFonts w:ascii="Times New Roman" w:eastAsia="Times New Roman" w:hAnsi="Times New Roman" w:cs="Times New Roman"/>
          <w:sz w:val="24"/>
          <w:szCs w:val="24"/>
        </w:rPr>
        <w:t>)</w:t>
      </w:r>
      <w:r w:rsidR="00B17782" w:rsidRPr="00EE57C4">
        <w:rPr>
          <w:rFonts w:ascii="Times New Roman" w:eastAsia="Times New Roman" w:hAnsi="Times New Roman" w:cs="Times New Roman"/>
          <w:sz w:val="24"/>
          <w:szCs w:val="24"/>
        </w:rPr>
        <w:t xml:space="preserve">. </w:t>
      </w:r>
    </w:p>
    <w:p w:rsidR="00FE48E8" w:rsidRPr="00EE57C4" w:rsidRDefault="008D02E9"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Considerando el actual desarrollo de la tecnología y los medios masivos, u</w:t>
      </w:r>
      <w:r w:rsidR="00B17782" w:rsidRPr="00EE57C4">
        <w:rPr>
          <w:rFonts w:ascii="Times New Roman" w:eastAsia="Times New Roman" w:hAnsi="Times New Roman" w:cs="Times New Roman"/>
          <w:sz w:val="24"/>
          <w:szCs w:val="24"/>
        </w:rPr>
        <w:t>na manera efectiva de llega</w:t>
      </w:r>
      <w:r w:rsidRPr="00EE57C4">
        <w:rPr>
          <w:rFonts w:ascii="Times New Roman" w:eastAsia="Times New Roman" w:hAnsi="Times New Roman" w:cs="Times New Roman"/>
          <w:sz w:val="24"/>
          <w:szCs w:val="24"/>
        </w:rPr>
        <w:t xml:space="preserve">r a los adolescentes es </w:t>
      </w:r>
      <w:r w:rsidR="00B17782" w:rsidRPr="00EE57C4">
        <w:rPr>
          <w:rFonts w:ascii="Times New Roman" w:eastAsia="Times New Roman" w:hAnsi="Times New Roman" w:cs="Times New Roman"/>
          <w:sz w:val="24"/>
          <w:szCs w:val="24"/>
        </w:rPr>
        <w:t>internet</w:t>
      </w:r>
      <w:r w:rsidRPr="00EE57C4">
        <w:rPr>
          <w:rFonts w:ascii="Times New Roman" w:eastAsia="Times New Roman" w:hAnsi="Times New Roman" w:cs="Times New Roman"/>
          <w:sz w:val="24"/>
          <w:szCs w:val="24"/>
        </w:rPr>
        <w:t>.</w:t>
      </w:r>
      <w:r w:rsidR="00B17782"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U</w:t>
      </w:r>
      <w:r w:rsidR="00B17782" w:rsidRPr="00EE57C4">
        <w:rPr>
          <w:rFonts w:ascii="Times New Roman" w:eastAsia="Times New Roman" w:hAnsi="Times New Roman" w:cs="Times New Roman"/>
          <w:sz w:val="24"/>
          <w:szCs w:val="24"/>
        </w:rPr>
        <w:t xml:space="preserve">na encuesta realizada </w:t>
      </w:r>
      <w:r w:rsidRPr="00EE57C4">
        <w:rPr>
          <w:rFonts w:ascii="Times New Roman" w:eastAsia="Times New Roman" w:hAnsi="Times New Roman" w:cs="Times New Roman"/>
          <w:sz w:val="24"/>
          <w:szCs w:val="24"/>
        </w:rPr>
        <w:t>por esta vía</w:t>
      </w:r>
      <w:r w:rsidR="00B17782" w:rsidRPr="00EE57C4">
        <w:rPr>
          <w:rFonts w:ascii="Times New Roman" w:eastAsia="Times New Roman" w:hAnsi="Times New Roman" w:cs="Times New Roman"/>
          <w:sz w:val="24"/>
          <w:szCs w:val="24"/>
        </w:rPr>
        <w:t xml:space="preserve"> a adolescentes con sobrepeso proporcionó </w:t>
      </w:r>
      <w:r w:rsidRPr="00EE57C4">
        <w:rPr>
          <w:rFonts w:ascii="Times New Roman" w:eastAsia="Times New Roman" w:hAnsi="Times New Roman" w:cs="Times New Roman"/>
          <w:sz w:val="24"/>
          <w:szCs w:val="24"/>
        </w:rPr>
        <w:t xml:space="preserve">datos e información para establecer </w:t>
      </w:r>
      <w:r w:rsidR="00B17782" w:rsidRPr="00EE57C4">
        <w:rPr>
          <w:rFonts w:ascii="Times New Roman" w:eastAsia="Times New Roman" w:hAnsi="Times New Roman" w:cs="Times New Roman"/>
          <w:sz w:val="24"/>
          <w:szCs w:val="24"/>
        </w:rPr>
        <w:t>u</w:t>
      </w:r>
      <w:r w:rsidRPr="00EE57C4">
        <w:rPr>
          <w:rFonts w:ascii="Times New Roman" w:eastAsia="Times New Roman" w:hAnsi="Times New Roman" w:cs="Times New Roman"/>
          <w:sz w:val="24"/>
          <w:szCs w:val="24"/>
        </w:rPr>
        <w:t xml:space="preserve">na definición de AaC como el hecho de </w:t>
      </w:r>
      <w:r w:rsidR="00B17782" w:rsidRPr="00EE57C4">
        <w:rPr>
          <w:rFonts w:ascii="Times New Roman" w:eastAsia="Times New Roman" w:hAnsi="Times New Roman" w:cs="Times New Roman"/>
          <w:sz w:val="24"/>
          <w:szCs w:val="24"/>
        </w:rPr>
        <w:t>sentirse impulsado por un comportamiento, aunque la persona sepa que d</w:t>
      </w:r>
      <w:r w:rsidRPr="00EE57C4">
        <w:rPr>
          <w:rFonts w:ascii="Times New Roman" w:eastAsia="Times New Roman" w:hAnsi="Times New Roman" w:cs="Times New Roman"/>
          <w:sz w:val="24"/>
          <w:szCs w:val="24"/>
        </w:rPr>
        <w:t>añará su salud o su vida social</w:t>
      </w:r>
      <w:r w:rsidR="005B1347" w:rsidRPr="00EE57C4">
        <w:rPr>
          <w:rFonts w:ascii="Times New Roman" w:eastAsia="Times New Roman" w:hAnsi="Times New Roman" w:cs="Times New Roman"/>
          <w:sz w:val="24"/>
          <w:szCs w:val="24"/>
        </w:rPr>
        <w:t xml:space="preserve">. Además, según esta descripción, </w:t>
      </w:r>
      <w:r w:rsidR="00B17782" w:rsidRPr="00EE57C4">
        <w:rPr>
          <w:rFonts w:ascii="Times New Roman" w:eastAsia="Times New Roman" w:hAnsi="Times New Roman" w:cs="Times New Roman"/>
          <w:sz w:val="24"/>
          <w:szCs w:val="24"/>
        </w:rPr>
        <w:t xml:space="preserve">aproximadamente un tercio de los </w:t>
      </w:r>
      <w:r w:rsidRPr="00EE57C4">
        <w:rPr>
          <w:rFonts w:ascii="Times New Roman" w:eastAsia="Times New Roman" w:hAnsi="Times New Roman" w:cs="Times New Roman"/>
          <w:sz w:val="24"/>
          <w:szCs w:val="24"/>
        </w:rPr>
        <w:t xml:space="preserve">adolescentes </w:t>
      </w:r>
      <w:r w:rsidR="00B17782" w:rsidRPr="00EE57C4">
        <w:rPr>
          <w:rFonts w:ascii="Times New Roman" w:eastAsia="Times New Roman" w:hAnsi="Times New Roman" w:cs="Times New Roman"/>
          <w:sz w:val="24"/>
          <w:szCs w:val="24"/>
        </w:rPr>
        <w:t xml:space="preserve">participantes creían </w:t>
      </w:r>
      <w:r w:rsidR="005B1347" w:rsidRPr="00EE57C4">
        <w:rPr>
          <w:rFonts w:ascii="Times New Roman" w:eastAsia="Times New Roman" w:hAnsi="Times New Roman" w:cs="Times New Roman"/>
          <w:sz w:val="24"/>
          <w:szCs w:val="24"/>
        </w:rPr>
        <w:t>ser</w:t>
      </w:r>
      <w:r w:rsidR="00B17782" w:rsidRPr="00EE57C4">
        <w:rPr>
          <w:rFonts w:ascii="Times New Roman" w:eastAsia="Times New Roman" w:hAnsi="Times New Roman" w:cs="Times New Roman"/>
          <w:sz w:val="24"/>
          <w:szCs w:val="24"/>
        </w:rPr>
        <w:t xml:space="preserve"> adictos a </w:t>
      </w:r>
      <w:r w:rsidRPr="00EE57C4">
        <w:rPr>
          <w:rFonts w:ascii="Times New Roman" w:eastAsia="Times New Roman" w:hAnsi="Times New Roman" w:cs="Times New Roman"/>
          <w:sz w:val="24"/>
          <w:szCs w:val="24"/>
        </w:rPr>
        <w:t>la comida</w:t>
      </w:r>
      <w:r w:rsidR="00B17782" w:rsidRPr="00EE57C4">
        <w:rPr>
          <w:rFonts w:ascii="Times New Roman" w:eastAsia="Times New Roman" w:hAnsi="Times New Roman" w:cs="Times New Roman"/>
          <w:sz w:val="24"/>
          <w:szCs w:val="24"/>
        </w:rPr>
        <w:t xml:space="preserve"> (</w:t>
      </w:r>
      <w:r w:rsidR="00B17782" w:rsidRPr="00EE57C4">
        <w:rPr>
          <w:rFonts w:ascii="Times New Roman" w:eastAsia="Times New Roman" w:hAnsi="Times New Roman" w:cs="Times New Roman"/>
          <w:sz w:val="24"/>
          <w:szCs w:val="24"/>
          <w:highlight w:val="yellow"/>
        </w:rPr>
        <w:t>Pretlow, 2011</w:t>
      </w:r>
      <w:r w:rsidR="00B17782"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Otro</w:t>
      </w:r>
      <w:r w:rsidR="00B17782" w:rsidRPr="00EE57C4">
        <w:rPr>
          <w:rFonts w:ascii="Times New Roman" w:eastAsia="Times New Roman" w:hAnsi="Times New Roman" w:cs="Times New Roman"/>
          <w:sz w:val="24"/>
          <w:szCs w:val="24"/>
        </w:rPr>
        <w:t xml:space="preserve"> estudio</w:t>
      </w:r>
      <w:r w:rsidR="0073771D" w:rsidRPr="00EE57C4">
        <w:rPr>
          <w:rFonts w:ascii="Times New Roman" w:eastAsia="Times New Roman" w:hAnsi="Times New Roman" w:cs="Times New Roman"/>
          <w:sz w:val="24"/>
          <w:szCs w:val="24"/>
        </w:rPr>
        <w:t xml:space="preserve"> actual</w:t>
      </w:r>
      <w:r w:rsidR="00B17782" w:rsidRPr="00EE57C4">
        <w:rPr>
          <w:rFonts w:ascii="Times New Roman" w:eastAsia="Times New Roman" w:hAnsi="Times New Roman" w:cs="Times New Roman"/>
          <w:sz w:val="24"/>
          <w:szCs w:val="24"/>
        </w:rPr>
        <w:t xml:space="preserve"> simplemente </w:t>
      </w:r>
      <w:r w:rsidRPr="00EE57C4">
        <w:rPr>
          <w:rFonts w:ascii="Times New Roman" w:eastAsia="Times New Roman" w:hAnsi="Times New Roman" w:cs="Times New Roman"/>
          <w:sz w:val="24"/>
          <w:szCs w:val="24"/>
        </w:rPr>
        <w:t>preguntó a niños y adolescentes</w:t>
      </w:r>
      <w:r w:rsidR="0073771D" w:rsidRPr="00EE57C4">
        <w:rPr>
          <w:rFonts w:ascii="Times New Roman" w:eastAsia="Times New Roman" w:hAnsi="Times New Roman" w:cs="Times New Roman"/>
          <w:sz w:val="24"/>
          <w:szCs w:val="24"/>
        </w:rPr>
        <w:t>:</w:t>
      </w:r>
      <w:r w:rsidRPr="00EE57C4">
        <w:rPr>
          <w:rFonts w:ascii="Times New Roman" w:eastAsia="Times New Roman" w:hAnsi="Times New Roman" w:cs="Times New Roman"/>
          <w:sz w:val="24"/>
          <w:szCs w:val="24"/>
        </w:rPr>
        <w:t xml:space="preserve"> </w:t>
      </w:r>
      <w:r w:rsidR="0073771D" w:rsidRPr="00EE57C4">
        <w:rPr>
          <w:rFonts w:ascii="Times New Roman" w:eastAsia="Times New Roman" w:hAnsi="Times New Roman" w:cs="Times New Roman"/>
          <w:sz w:val="24"/>
          <w:szCs w:val="24"/>
        </w:rPr>
        <w:t>¿c</w:t>
      </w:r>
      <w:r w:rsidR="00B17782" w:rsidRPr="00EE57C4">
        <w:rPr>
          <w:rFonts w:ascii="Times New Roman" w:eastAsia="Times New Roman" w:hAnsi="Times New Roman" w:cs="Times New Roman"/>
          <w:sz w:val="24"/>
          <w:szCs w:val="24"/>
        </w:rPr>
        <w:t xml:space="preserve">rees que eres adicto a </w:t>
      </w:r>
      <w:r w:rsidRPr="00EE57C4">
        <w:rPr>
          <w:rFonts w:ascii="Times New Roman" w:eastAsia="Times New Roman" w:hAnsi="Times New Roman" w:cs="Times New Roman"/>
          <w:sz w:val="24"/>
          <w:szCs w:val="24"/>
        </w:rPr>
        <w:t>la comida? El resultado fue que también</w:t>
      </w:r>
      <w:r w:rsidR="00B17782" w:rsidRPr="00EE57C4">
        <w:rPr>
          <w:rFonts w:ascii="Times New Roman" w:eastAsia="Times New Roman" w:hAnsi="Times New Roman" w:cs="Times New Roman"/>
          <w:sz w:val="24"/>
          <w:szCs w:val="24"/>
        </w:rPr>
        <w:t xml:space="preserve"> un tercio de la </w:t>
      </w:r>
      <w:r w:rsidRPr="00EE57C4">
        <w:rPr>
          <w:rFonts w:ascii="Times New Roman" w:eastAsia="Times New Roman" w:hAnsi="Times New Roman" w:cs="Times New Roman"/>
          <w:sz w:val="24"/>
          <w:szCs w:val="24"/>
        </w:rPr>
        <w:t xml:space="preserve">muestra respondió afirmativamente a dicha consulta </w:t>
      </w:r>
      <w:r w:rsidR="0073771D" w:rsidRPr="00EE57C4">
        <w:rPr>
          <w:rFonts w:ascii="Times New Roman" w:eastAsia="Times New Roman" w:hAnsi="Times New Roman" w:cs="Times New Roman"/>
          <w:sz w:val="24"/>
          <w:szCs w:val="24"/>
        </w:rPr>
        <w:t>(</w:t>
      </w:r>
      <w:r w:rsidR="0073771D" w:rsidRPr="00EE57C4">
        <w:rPr>
          <w:rFonts w:ascii="Times New Roman" w:eastAsia="Times New Roman" w:hAnsi="Times New Roman" w:cs="Times New Roman"/>
          <w:sz w:val="24"/>
          <w:szCs w:val="24"/>
          <w:highlight w:val="yellow"/>
        </w:rPr>
        <w:t>Meadows</w:t>
      </w:r>
      <w:r w:rsidR="00A95AF9" w:rsidRPr="00EE57C4">
        <w:rPr>
          <w:rFonts w:ascii="Times New Roman" w:eastAsia="Times New Roman" w:hAnsi="Times New Roman" w:cs="Times New Roman"/>
          <w:sz w:val="24"/>
          <w:szCs w:val="24"/>
          <w:highlight w:val="yellow"/>
        </w:rPr>
        <w:t xml:space="preserve"> et al.</w:t>
      </w:r>
      <w:r w:rsidR="00B17782" w:rsidRPr="00EE57C4">
        <w:rPr>
          <w:rFonts w:ascii="Times New Roman" w:eastAsia="Times New Roman" w:hAnsi="Times New Roman" w:cs="Times New Roman"/>
          <w:sz w:val="24"/>
          <w:szCs w:val="24"/>
          <w:highlight w:val="yellow"/>
        </w:rPr>
        <w:t>, 2017</w:t>
      </w:r>
      <w:r w:rsidR="00B17782" w:rsidRPr="00EE57C4">
        <w:rPr>
          <w:rFonts w:ascii="Times New Roman" w:eastAsia="Times New Roman" w:hAnsi="Times New Roman" w:cs="Times New Roman"/>
          <w:sz w:val="24"/>
          <w:szCs w:val="24"/>
        </w:rPr>
        <w:t>).</w:t>
      </w:r>
    </w:p>
    <w:p w:rsidR="00FE48E8" w:rsidRPr="00EE57C4" w:rsidRDefault="00FE48E8" w:rsidP="002005D4">
      <w:pPr>
        <w:spacing w:line="480" w:lineRule="auto"/>
        <w:contextualSpacing w:val="0"/>
        <w:rPr>
          <w:rFonts w:ascii="Times New Roman" w:eastAsia="Times New Roman" w:hAnsi="Times New Roman" w:cs="Times New Roman"/>
          <w:b/>
          <w:i/>
          <w:sz w:val="24"/>
          <w:szCs w:val="24"/>
        </w:rPr>
      </w:pPr>
    </w:p>
    <w:p w:rsidR="00FE48E8" w:rsidRPr="00EE57C4" w:rsidRDefault="00B17782" w:rsidP="002005D4">
      <w:pPr>
        <w:spacing w:line="480" w:lineRule="auto"/>
        <w:ind w:firstLine="720"/>
        <w:contextualSpacing w:val="0"/>
        <w:rPr>
          <w:rFonts w:ascii="Times New Roman" w:eastAsia="Times New Roman" w:hAnsi="Times New Roman" w:cs="Times New Roman"/>
          <w:sz w:val="24"/>
          <w:szCs w:val="24"/>
          <w:u w:val="single"/>
        </w:rPr>
      </w:pPr>
      <w:r w:rsidRPr="00EE57C4">
        <w:rPr>
          <w:rFonts w:ascii="Times New Roman" w:eastAsia="Times New Roman" w:hAnsi="Times New Roman" w:cs="Times New Roman"/>
          <w:b/>
          <w:i/>
          <w:sz w:val="24"/>
          <w:szCs w:val="24"/>
        </w:rPr>
        <w:t xml:space="preserve">Adultez </w:t>
      </w:r>
      <w:r w:rsidR="00CB3AEF" w:rsidRPr="00EE57C4">
        <w:rPr>
          <w:rFonts w:ascii="Times New Roman" w:eastAsia="Times New Roman" w:hAnsi="Times New Roman" w:cs="Times New Roman"/>
          <w:b/>
          <w:i/>
          <w:sz w:val="24"/>
          <w:szCs w:val="24"/>
        </w:rPr>
        <w:t>y AaC</w:t>
      </w:r>
      <w:r w:rsidR="001D2A77" w:rsidRPr="00EE57C4">
        <w:rPr>
          <w:rFonts w:ascii="Times New Roman" w:hAnsi="Times New Roman" w:cs="Times New Roman"/>
          <w:sz w:val="24"/>
          <w:szCs w:val="24"/>
        </w:rPr>
        <w:fldChar w:fldCharType="begin"/>
      </w:r>
      <w:r w:rsidRPr="00EE57C4">
        <w:rPr>
          <w:rFonts w:ascii="Times New Roman" w:hAnsi="Times New Roman" w:cs="Times New Roman"/>
          <w:sz w:val="24"/>
          <w:szCs w:val="24"/>
        </w:rPr>
        <w:instrText xml:space="preserve"> HYPERLINK "https://sibib2.ucm.cl:2973/record/display.uri?eid=2-s2.0-84876392815&amp;origin=resultslist&amp;sort=plf-f&amp;src=s&amp;st1=food+addiction&amp;nlo=&amp;nlr=&amp;nls=&amp;sid=66e2cc6f8bfcbadf7b971745b0f23bb7&amp;sot=b&amp;sdt=cl&amp;cluster=scopubyr%2c%222017%22%2ct%2c%222016%22%2ct%2c%222015%22%2ct%2c%222014%22%2ct%2c%222013%22%2ct%2bscosubtype%2c%22ar%22%2ct%2bscolang%2c%22English%22%2ct&amp;sl=21&amp;s=TITLE%28food+addiction%29&amp;relpos=123&amp;citeCnt=56&amp;searchTerm=#references" </w:instrText>
      </w:r>
      <w:r w:rsidR="001D2A77" w:rsidRPr="00EE57C4">
        <w:rPr>
          <w:rFonts w:ascii="Times New Roman" w:hAnsi="Times New Roman" w:cs="Times New Roman"/>
          <w:sz w:val="24"/>
          <w:szCs w:val="24"/>
        </w:rPr>
        <w:fldChar w:fldCharType="separate"/>
      </w:r>
    </w:p>
    <w:p w:rsidR="00FE48E8" w:rsidRPr="00EE57C4" w:rsidRDefault="001D2A77"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hAnsi="Times New Roman" w:cs="Times New Roman"/>
          <w:sz w:val="24"/>
          <w:szCs w:val="24"/>
        </w:rPr>
        <w:fldChar w:fldCharType="end"/>
      </w:r>
      <w:r w:rsidR="00B17782" w:rsidRPr="00EE57C4">
        <w:rPr>
          <w:rFonts w:ascii="Times New Roman" w:eastAsia="Times New Roman" w:hAnsi="Times New Roman" w:cs="Times New Roman"/>
          <w:sz w:val="24"/>
          <w:szCs w:val="24"/>
        </w:rPr>
        <w:t>Un estudio realizado a mujeres de distin</w:t>
      </w:r>
      <w:r w:rsidR="00CB3AEF" w:rsidRPr="00EE57C4">
        <w:rPr>
          <w:rFonts w:ascii="Times New Roman" w:eastAsia="Times New Roman" w:hAnsi="Times New Roman" w:cs="Times New Roman"/>
          <w:sz w:val="24"/>
          <w:szCs w:val="24"/>
        </w:rPr>
        <w:t xml:space="preserve">tas etnias en edad reproductiva, entre 18 y 40 años, </w:t>
      </w:r>
      <w:r w:rsidR="00112A71" w:rsidRPr="00EE57C4">
        <w:rPr>
          <w:rFonts w:ascii="Times New Roman" w:eastAsia="Times New Roman" w:hAnsi="Times New Roman" w:cs="Times New Roman"/>
          <w:sz w:val="24"/>
          <w:szCs w:val="24"/>
        </w:rPr>
        <w:t>se propuso</w:t>
      </w:r>
      <w:r w:rsidR="00B17782" w:rsidRPr="00EE57C4">
        <w:rPr>
          <w:rFonts w:ascii="Times New Roman" w:eastAsia="Times New Roman" w:hAnsi="Times New Roman" w:cs="Times New Roman"/>
          <w:sz w:val="24"/>
          <w:szCs w:val="24"/>
        </w:rPr>
        <w:t xml:space="preserve"> estudiar la prevalencia de los factores medidos por la escala YFAS en esta población. </w:t>
      </w:r>
      <w:r w:rsidR="00112A71" w:rsidRPr="00EE57C4">
        <w:rPr>
          <w:rFonts w:ascii="Times New Roman" w:eastAsia="Times New Roman" w:hAnsi="Times New Roman" w:cs="Times New Roman"/>
          <w:sz w:val="24"/>
          <w:szCs w:val="24"/>
        </w:rPr>
        <w:t>Sus resultados señalan</w:t>
      </w:r>
      <w:r w:rsidR="00B17782" w:rsidRPr="00EE57C4">
        <w:rPr>
          <w:rFonts w:ascii="Times New Roman" w:eastAsia="Times New Roman" w:hAnsi="Times New Roman" w:cs="Times New Roman"/>
          <w:sz w:val="24"/>
          <w:szCs w:val="24"/>
        </w:rPr>
        <w:t xml:space="preserve"> que si bien no hubo diferencias raciales con respecto a la prevalencia de dichos factores si existe</w:t>
      </w:r>
      <w:r w:rsidR="00B74034" w:rsidRPr="00EE57C4">
        <w:rPr>
          <w:rFonts w:ascii="Times New Roman" w:eastAsia="Times New Roman" w:hAnsi="Times New Roman" w:cs="Times New Roman"/>
          <w:sz w:val="24"/>
          <w:szCs w:val="24"/>
        </w:rPr>
        <w:t>n</w:t>
      </w:r>
      <w:r w:rsidR="00B17782" w:rsidRPr="00EE57C4">
        <w:rPr>
          <w:rFonts w:ascii="Times New Roman" w:eastAsia="Times New Roman" w:hAnsi="Times New Roman" w:cs="Times New Roman"/>
          <w:sz w:val="24"/>
          <w:szCs w:val="24"/>
        </w:rPr>
        <w:t xml:space="preserve"> mayores puntuaciones en la escala por parte de mujeres obesas o con sobrepeso </w:t>
      </w:r>
      <w:r w:rsidR="00F42056" w:rsidRPr="00EE57C4">
        <w:rPr>
          <w:rFonts w:ascii="Times New Roman" w:eastAsia="Times New Roman" w:hAnsi="Times New Roman" w:cs="Times New Roman"/>
          <w:sz w:val="24"/>
          <w:szCs w:val="24"/>
        </w:rPr>
        <w:t>sobre aquellas</w:t>
      </w:r>
      <w:r w:rsidR="00B17782" w:rsidRPr="00EE57C4">
        <w:rPr>
          <w:rFonts w:ascii="Times New Roman" w:eastAsia="Times New Roman" w:hAnsi="Times New Roman" w:cs="Times New Roman"/>
          <w:sz w:val="24"/>
          <w:szCs w:val="24"/>
        </w:rPr>
        <w:t xml:space="preserve"> que reportaron un peso normal (</w:t>
      </w:r>
      <w:r w:rsidR="00B17782" w:rsidRPr="00EE57C4">
        <w:rPr>
          <w:rFonts w:ascii="Times New Roman" w:eastAsia="Times New Roman" w:hAnsi="Times New Roman" w:cs="Times New Roman"/>
          <w:sz w:val="24"/>
          <w:szCs w:val="24"/>
          <w:highlight w:val="yellow"/>
        </w:rPr>
        <w:t>Berenson, Laz</w:t>
      </w:r>
      <w:r w:rsidR="007551B0" w:rsidRPr="00EE57C4">
        <w:rPr>
          <w:rFonts w:ascii="Times New Roman" w:eastAsia="Times New Roman" w:hAnsi="Times New Roman" w:cs="Times New Roman"/>
          <w:sz w:val="24"/>
          <w:szCs w:val="24"/>
          <w:highlight w:val="yellow"/>
        </w:rPr>
        <w:t>, P</w:t>
      </w:r>
      <w:r w:rsidR="00112A71" w:rsidRPr="00EE57C4">
        <w:rPr>
          <w:rFonts w:ascii="Times New Roman" w:eastAsia="Times New Roman" w:hAnsi="Times New Roman" w:cs="Times New Roman"/>
          <w:sz w:val="24"/>
          <w:szCs w:val="24"/>
          <w:highlight w:val="yellow"/>
        </w:rPr>
        <w:t xml:space="preserve">ohlmeier, Rahman, &amp; </w:t>
      </w:r>
      <w:r w:rsidR="00B17782" w:rsidRPr="00EE57C4">
        <w:rPr>
          <w:rFonts w:ascii="Times New Roman" w:eastAsia="Times New Roman" w:hAnsi="Times New Roman" w:cs="Times New Roman"/>
          <w:sz w:val="24"/>
          <w:szCs w:val="24"/>
          <w:highlight w:val="yellow"/>
        </w:rPr>
        <w:t>Cunningham, 2015</w:t>
      </w:r>
      <w:r w:rsidR="00B17782" w:rsidRPr="00EE57C4">
        <w:rPr>
          <w:rFonts w:ascii="Times New Roman" w:eastAsia="Times New Roman" w:hAnsi="Times New Roman" w:cs="Times New Roman"/>
          <w:sz w:val="24"/>
          <w:szCs w:val="24"/>
        </w:rPr>
        <w:t>).</w:t>
      </w:r>
    </w:p>
    <w:p w:rsidR="00FE48E8" w:rsidRPr="00EE57C4" w:rsidRDefault="00866047"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lastRenderedPageBreak/>
        <w:t>Otra</w:t>
      </w:r>
      <w:r w:rsidR="00B17782" w:rsidRPr="00EE57C4">
        <w:rPr>
          <w:rFonts w:ascii="Times New Roman" w:eastAsia="Times New Roman" w:hAnsi="Times New Roman" w:cs="Times New Roman"/>
          <w:sz w:val="24"/>
          <w:szCs w:val="24"/>
        </w:rPr>
        <w:t xml:space="preserve"> investigación realizada en 479 adultos de Austra</w:t>
      </w:r>
      <w:r w:rsidRPr="00EE57C4">
        <w:rPr>
          <w:rFonts w:ascii="Times New Roman" w:eastAsia="Times New Roman" w:hAnsi="Times New Roman" w:cs="Times New Roman"/>
          <w:sz w:val="24"/>
          <w:szCs w:val="24"/>
        </w:rPr>
        <w:t>lia y Estados Unidos, evidenció</w:t>
      </w:r>
      <w:r w:rsidR="00B17782" w:rsidRPr="00EE57C4">
        <w:rPr>
          <w:rFonts w:ascii="Times New Roman" w:eastAsia="Times New Roman" w:hAnsi="Times New Roman" w:cs="Times New Roman"/>
          <w:sz w:val="24"/>
          <w:szCs w:val="24"/>
        </w:rPr>
        <w:t xml:space="preserve"> que la mayoría de los participantes (86%), informaron tener un deseo persistente </w:t>
      </w:r>
      <w:r w:rsidR="00B74034" w:rsidRPr="00EE57C4">
        <w:rPr>
          <w:rFonts w:ascii="Times New Roman" w:eastAsia="Times New Roman" w:hAnsi="Times New Roman" w:cs="Times New Roman"/>
          <w:sz w:val="24"/>
          <w:szCs w:val="24"/>
        </w:rPr>
        <w:t xml:space="preserve">por la comida </w:t>
      </w:r>
      <w:r w:rsidR="00B17782" w:rsidRPr="00EE57C4">
        <w:rPr>
          <w:rFonts w:ascii="Times New Roman" w:eastAsia="Times New Roman" w:hAnsi="Times New Roman" w:cs="Times New Roman"/>
          <w:sz w:val="24"/>
          <w:szCs w:val="24"/>
        </w:rPr>
        <w:t xml:space="preserve">o intentos fallidos de reducir el consumo de ciertos alimentos, y el 29% continuaron consumiendo ciertos alimentos a pesar de </w:t>
      </w:r>
      <w:r w:rsidR="00B74034" w:rsidRPr="00EE57C4">
        <w:rPr>
          <w:rFonts w:ascii="Times New Roman" w:eastAsia="Times New Roman" w:hAnsi="Times New Roman" w:cs="Times New Roman"/>
          <w:sz w:val="24"/>
          <w:szCs w:val="24"/>
        </w:rPr>
        <w:t xml:space="preserve">los </w:t>
      </w:r>
      <w:r w:rsidR="00B17782" w:rsidRPr="00EE57C4">
        <w:rPr>
          <w:rFonts w:ascii="Times New Roman" w:eastAsia="Times New Roman" w:hAnsi="Times New Roman" w:cs="Times New Roman"/>
          <w:sz w:val="24"/>
          <w:szCs w:val="24"/>
        </w:rPr>
        <w:t xml:space="preserve">problemas psicológicos o físicos derivados. El 12% de los encuestados cumplió con los criterios YFAS para </w:t>
      </w:r>
      <w:r w:rsidRPr="00EE57C4">
        <w:rPr>
          <w:rFonts w:ascii="Times New Roman" w:eastAsia="Times New Roman" w:hAnsi="Times New Roman" w:cs="Times New Roman"/>
          <w:sz w:val="24"/>
          <w:szCs w:val="24"/>
        </w:rPr>
        <w:t>AaC</w:t>
      </w:r>
      <w:r w:rsidR="00B17782" w:rsidRPr="00EE57C4">
        <w:rPr>
          <w:rFonts w:ascii="Times New Roman" w:eastAsia="Times New Roman" w:hAnsi="Times New Roman" w:cs="Times New Roman"/>
          <w:sz w:val="24"/>
          <w:szCs w:val="24"/>
        </w:rPr>
        <w:t xml:space="preserve"> y el 13% de todos los participantes </w:t>
      </w:r>
      <w:r w:rsidR="00E53707" w:rsidRPr="00EE57C4">
        <w:rPr>
          <w:rFonts w:ascii="Times New Roman" w:eastAsia="Times New Roman" w:hAnsi="Times New Roman" w:cs="Times New Roman"/>
          <w:sz w:val="24"/>
          <w:szCs w:val="24"/>
        </w:rPr>
        <w:t>presentó</w:t>
      </w:r>
      <w:r w:rsidR="00B17782" w:rsidRPr="00EE57C4">
        <w:rPr>
          <w:rFonts w:ascii="Times New Roman" w:eastAsia="Times New Roman" w:hAnsi="Times New Roman" w:cs="Times New Roman"/>
          <w:sz w:val="24"/>
          <w:szCs w:val="24"/>
        </w:rPr>
        <w:t xml:space="preserve"> un deterioro clínicamente significativo por el </w:t>
      </w:r>
      <w:r w:rsidRPr="00EE57C4">
        <w:rPr>
          <w:rFonts w:ascii="Times New Roman" w:eastAsia="Times New Roman" w:hAnsi="Times New Roman" w:cs="Times New Roman"/>
          <w:sz w:val="24"/>
          <w:szCs w:val="24"/>
        </w:rPr>
        <w:t>consumo excesivo de alimentos. S</w:t>
      </w:r>
      <w:r w:rsidR="00B17782" w:rsidRPr="00EE57C4">
        <w:rPr>
          <w:rFonts w:ascii="Times New Roman" w:eastAsia="Times New Roman" w:hAnsi="Times New Roman" w:cs="Times New Roman"/>
          <w:sz w:val="24"/>
          <w:szCs w:val="24"/>
        </w:rPr>
        <w:t xml:space="preserve">e estima que el desconocimiento de las causas y los factores que derivan en una </w:t>
      </w:r>
      <w:r w:rsidRPr="00EE57C4">
        <w:rPr>
          <w:rFonts w:ascii="Times New Roman" w:eastAsia="Times New Roman" w:hAnsi="Times New Roman" w:cs="Times New Roman"/>
          <w:sz w:val="24"/>
          <w:szCs w:val="24"/>
        </w:rPr>
        <w:t>AaC</w:t>
      </w:r>
      <w:r w:rsidR="00B17782" w:rsidRPr="00EE57C4">
        <w:rPr>
          <w:rFonts w:ascii="Times New Roman" w:eastAsia="Times New Roman" w:hAnsi="Times New Roman" w:cs="Times New Roman"/>
          <w:sz w:val="24"/>
          <w:szCs w:val="24"/>
        </w:rPr>
        <w:t xml:space="preserve"> po</w:t>
      </w:r>
      <w:r w:rsidRPr="00EE57C4">
        <w:rPr>
          <w:rFonts w:ascii="Times New Roman" w:eastAsia="Times New Roman" w:hAnsi="Times New Roman" w:cs="Times New Roman"/>
          <w:sz w:val="24"/>
          <w:szCs w:val="24"/>
        </w:rPr>
        <w:t>r parte de los entrevistados</w:t>
      </w:r>
      <w:r w:rsidR="00B17782" w:rsidRPr="00EE57C4">
        <w:rPr>
          <w:rFonts w:ascii="Times New Roman" w:eastAsia="Times New Roman" w:hAnsi="Times New Roman" w:cs="Times New Roman"/>
          <w:sz w:val="24"/>
          <w:szCs w:val="24"/>
        </w:rPr>
        <w:t xml:space="preserve"> siguen</w:t>
      </w:r>
      <w:r w:rsidRPr="00EE57C4">
        <w:rPr>
          <w:rFonts w:ascii="Times New Roman" w:eastAsia="Times New Roman" w:hAnsi="Times New Roman" w:cs="Times New Roman"/>
          <w:sz w:val="24"/>
          <w:szCs w:val="24"/>
        </w:rPr>
        <w:t xml:space="preserve"> siendo no solo</w:t>
      </w:r>
      <w:r w:rsidR="00B17782" w:rsidRPr="00EE57C4">
        <w:rPr>
          <w:rFonts w:ascii="Times New Roman" w:eastAsia="Times New Roman" w:hAnsi="Times New Roman" w:cs="Times New Roman"/>
          <w:sz w:val="24"/>
          <w:szCs w:val="24"/>
        </w:rPr>
        <w:t xml:space="preserve"> difíciles de reconocer </w:t>
      </w:r>
      <w:r w:rsidRPr="00EE57C4">
        <w:rPr>
          <w:rFonts w:ascii="Times New Roman" w:eastAsia="Times New Roman" w:hAnsi="Times New Roman" w:cs="Times New Roman"/>
          <w:sz w:val="24"/>
          <w:szCs w:val="24"/>
        </w:rPr>
        <w:t>sino también</w:t>
      </w:r>
      <w:r w:rsidR="00B17782" w:rsidRPr="00EE57C4">
        <w:rPr>
          <w:rFonts w:ascii="Times New Roman" w:eastAsia="Times New Roman" w:hAnsi="Times New Roman" w:cs="Times New Roman"/>
          <w:sz w:val="24"/>
          <w:szCs w:val="24"/>
        </w:rPr>
        <w:t xml:space="preserve"> de erradicar (</w:t>
      </w:r>
      <w:r w:rsidRPr="00EE57C4">
        <w:rPr>
          <w:rFonts w:ascii="Times New Roman" w:eastAsia="Times New Roman" w:hAnsi="Times New Roman" w:cs="Times New Roman"/>
          <w:sz w:val="24"/>
          <w:szCs w:val="24"/>
          <w:highlight w:val="yellow"/>
        </w:rPr>
        <w:t>Lee, Hall, Lucke, Forlini, &amp;</w:t>
      </w:r>
      <w:r w:rsidR="00B17782" w:rsidRPr="00EE57C4">
        <w:rPr>
          <w:rFonts w:ascii="Times New Roman" w:eastAsia="Times New Roman" w:hAnsi="Times New Roman" w:cs="Times New Roman"/>
          <w:sz w:val="24"/>
          <w:szCs w:val="24"/>
          <w:highlight w:val="yellow"/>
        </w:rPr>
        <w:t xml:space="preserve"> Carter, 2014</w:t>
      </w:r>
      <w:r w:rsidR="00B17782" w:rsidRPr="00EE57C4">
        <w:rPr>
          <w:rFonts w:ascii="Times New Roman" w:eastAsia="Times New Roman" w:hAnsi="Times New Roman" w:cs="Times New Roman"/>
          <w:sz w:val="24"/>
          <w:szCs w:val="24"/>
        </w:rPr>
        <w:t>).</w:t>
      </w:r>
    </w:p>
    <w:p w:rsidR="00FE48E8" w:rsidRPr="00EE57C4" w:rsidRDefault="002C0DBF"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En Italia se efectuó una investigación</w:t>
      </w:r>
      <w:r w:rsidR="00B17782" w:rsidRPr="00EE57C4">
        <w:rPr>
          <w:rFonts w:ascii="Times New Roman" w:eastAsia="Times New Roman" w:hAnsi="Times New Roman" w:cs="Times New Roman"/>
          <w:sz w:val="24"/>
          <w:szCs w:val="24"/>
        </w:rPr>
        <w:t xml:space="preserve"> para relacionar la </w:t>
      </w:r>
      <w:r w:rsidRPr="00EE57C4">
        <w:rPr>
          <w:rFonts w:ascii="Times New Roman" w:eastAsia="Times New Roman" w:hAnsi="Times New Roman" w:cs="Times New Roman"/>
          <w:sz w:val="24"/>
          <w:szCs w:val="24"/>
        </w:rPr>
        <w:t>AaC</w:t>
      </w:r>
      <w:r w:rsidR="00B17782" w:rsidRPr="00EE57C4">
        <w:rPr>
          <w:rFonts w:ascii="Times New Roman" w:eastAsia="Times New Roman" w:hAnsi="Times New Roman" w:cs="Times New Roman"/>
          <w:sz w:val="24"/>
          <w:szCs w:val="24"/>
        </w:rPr>
        <w:t xml:space="preserve"> co</w:t>
      </w:r>
      <w:r w:rsidR="003A62C4" w:rsidRPr="00EE57C4">
        <w:rPr>
          <w:rFonts w:ascii="Times New Roman" w:eastAsia="Times New Roman" w:hAnsi="Times New Roman" w:cs="Times New Roman"/>
          <w:sz w:val="24"/>
          <w:szCs w:val="24"/>
        </w:rPr>
        <w:t>n la capacidad de mentalización (</w:t>
      </w:r>
      <w:r w:rsidR="00E53707" w:rsidRPr="00EE57C4">
        <w:rPr>
          <w:rFonts w:ascii="Times New Roman" w:eastAsia="Times New Roman" w:hAnsi="Times New Roman" w:cs="Times New Roman"/>
          <w:sz w:val="24"/>
          <w:szCs w:val="24"/>
        </w:rPr>
        <w:t>aptitud</w:t>
      </w:r>
      <w:r w:rsidR="003A62C4" w:rsidRPr="00EE57C4">
        <w:rPr>
          <w:rFonts w:ascii="Times New Roman" w:eastAsia="Times New Roman" w:hAnsi="Times New Roman" w:cs="Times New Roman"/>
          <w:sz w:val="24"/>
          <w:szCs w:val="24"/>
        </w:rPr>
        <w:t xml:space="preserve"> de los seres humanos de interpretar y comprender las propias conductas y las de otros) </w:t>
      </w:r>
      <w:r w:rsidR="00B17782" w:rsidRPr="00EE57C4">
        <w:rPr>
          <w:rFonts w:ascii="Times New Roman" w:eastAsia="Times New Roman" w:hAnsi="Times New Roman" w:cs="Times New Roman"/>
          <w:sz w:val="24"/>
          <w:szCs w:val="24"/>
        </w:rPr>
        <w:t xml:space="preserve">y regulación emocional en un grupo de 322 adultos. Dentro de </w:t>
      </w:r>
      <w:r w:rsidR="003A62C4" w:rsidRPr="00EE57C4">
        <w:rPr>
          <w:rFonts w:ascii="Times New Roman" w:eastAsia="Times New Roman" w:hAnsi="Times New Roman" w:cs="Times New Roman"/>
          <w:sz w:val="24"/>
          <w:szCs w:val="24"/>
        </w:rPr>
        <w:t>la</w:t>
      </w:r>
      <w:r w:rsidR="00B17782" w:rsidRPr="00EE57C4">
        <w:rPr>
          <w:rFonts w:ascii="Times New Roman" w:eastAsia="Times New Roman" w:hAnsi="Times New Roman" w:cs="Times New Roman"/>
          <w:sz w:val="24"/>
          <w:szCs w:val="24"/>
        </w:rPr>
        <w:t xml:space="preserve"> muestra se encontró que más del 7% de los encuestados tenían una alta cantidad de síntomas </w:t>
      </w:r>
      <w:r w:rsidR="003A62C4" w:rsidRPr="00EE57C4">
        <w:rPr>
          <w:rFonts w:ascii="Times New Roman" w:eastAsia="Times New Roman" w:hAnsi="Times New Roman" w:cs="Times New Roman"/>
          <w:sz w:val="24"/>
          <w:szCs w:val="24"/>
        </w:rPr>
        <w:t>propios de</w:t>
      </w:r>
      <w:r w:rsidR="00B17782" w:rsidRPr="00EE57C4">
        <w:rPr>
          <w:rFonts w:ascii="Times New Roman" w:eastAsia="Times New Roman" w:hAnsi="Times New Roman" w:cs="Times New Roman"/>
          <w:sz w:val="24"/>
          <w:szCs w:val="24"/>
        </w:rPr>
        <w:t xml:space="preserve"> </w:t>
      </w:r>
      <w:r w:rsidR="003A62C4" w:rsidRPr="00EE57C4">
        <w:rPr>
          <w:rFonts w:ascii="Times New Roman" w:eastAsia="Times New Roman" w:hAnsi="Times New Roman" w:cs="Times New Roman"/>
          <w:sz w:val="24"/>
          <w:szCs w:val="24"/>
        </w:rPr>
        <w:t>la AaC</w:t>
      </w:r>
      <w:r w:rsidR="00B17782" w:rsidRPr="00EE57C4">
        <w:rPr>
          <w:rFonts w:ascii="Times New Roman" w:eastAsia="Times New Roman" w:hAnsi="Times New Roman" w:cs="Times New Roman"/>
          <w:sz w:val="24"/>
          <w:szCs w:val="24"/>
        </w:rPr>
        <w:t xml:space="preserve">. Los resultados </w:t>
      </w:r>
      <w:r w:rsidR="00E53707" w:rsidRPr="00EE57C4">
        <w:rPr>
          <w:rFonts w:ascii="Times New Roman" w:eastAsia="Times New Roman" w:hAnsi="Times New Roman" w:cs="Times New Roman"/>
          <w:sz w:val="24"/>
          <w:szCs w:val="24"/>
        </w:rPr>
        <w:t>reflejaron</w:t>
      </w:r>
      <w:r w:rsidR="00B17782" w:rsidRPr="00EE57C4">
        <w:rPr>
          <w:rFonts w:ascii="Times New Roman" w:eastAsia="Times New Roman" w:hAnsi="Times New Roman" w:cs="Times New Roman"/>
          <w:sz w:val="24"/>
          <w:szCs w:val="24"/>
        </w:rPr>
        <w:t xml:space="preserve"> que </w:t>
      </w:r>
      <w:r w:rsidR="003A62C4" w:rsidRPr="00EE57C4">
        <w:rPr>
          <w:rFonts w:ascii="Times New Roman" w:eastAsia="Times New Roman" w:hAnsi="Times New Roman" w:cs="Times New Roman"/>
          <w:sz w:val="24"/>
          <w:szCs w:val="24"/>
        </w:rPr>
        <w:t>adultos</w:t>
      </w:r>
      <w:r w:rsidR="00B17782" w:rsidRPr="00EE57C4">
        <w:rPr>
          <w:rFonts w:ascii="Times New Roman" w:eastAsia="Times New Roman" w:hAnsi="Times New Roman" w:cs="Times New Roman"/>
          <w:sz w:val="24"/>
          <w:szCs w:val="24"/>
        </w:rPr>
        <w:t xml:space="preserve"> </w:t>
      </w:r>
      <w:r w:rsidR="00E53707" w:rsidRPr="00EE57C4">
        <w:rPr>
          <w:rFonts w:ascii="Times New Roman" w:eastAsia="Times New Roman" w:hAnsi="Times New Roman" w:cs="Times New Roman"/>
          <w:sz w:val="24"/>
          <w:szCs w:val="24"/>
        </w:rPr>
        <w:t>con</w:t>
      </w:r>
      <w:r w:rsidR="003A62C4" w:rsidRPr="00EE57C4">
        <w:rPr>
          <w:rFonts w:ascii="Times New Roman" w:eastAsia="Times New Roman" w:hAnsi="Times New Roman" w:cs="Times New Roman"/>
          <w:sz w:val="24"/>
          <w:szCs w:val="24"/>
        </w:rPr>
        <w:t xml:space="preserve"> un</w:t>
      </w:r>
      <w:r w:rsidR="00B17782" w:rsidRPr="00EE57C4">
        <w:rPr>
          <w:rFonts w:ascii="Times New Roman" w:eastAsia="Times New Roman" w:hAnsi="Times New Roman" w:cs="Times New Roman"/>
          <w:sz w:val="24"/>
          <w:szCs w:val="24"/>
        </w:rPr>
        <w:t xml:space="preserve"> mayor número de síntomas </w:t>
      </w:r>
      <w:r w:rsidR="003A62C4" w:rsidRPr="00EE57C4">
        <w:rPr>
          <w:rFonts w:ascii="Times New Roman" w:eastAsia="Times New Roman" w:hAnsi="Times New Roman" w:cs="Times New Roman"/>
          <w:sz w:val="24"/>
          <w:szCs w:val="24"/>
        </w:rPr>
        <w:t xml:space="preserve">de AaC </w:t>
      </w:r>
      <w:r w:rsidR="00B17782" w:rsidRPr="00EE57C4">
        <w:rPr>
          <w:rFonts w:ascii="Times New Roman" w:eastAsia="Times New Roman" w:hAnsi="Times New Roman" w:cs="Times New Roman"/>
          <w:sz w:val="24"/>
          <w:szCs w:val="24"/>
        </w:rPr>
        <w:t>t</w:t>
      </w:r>
      <w:r w:rsidR="003A62C4" w:rsidRPr="00EE57C4">
        <w:rPr>
          <w:rFonts w:ascii="Times New Roman" w:eastAsia="Times New Roman" w:hAnsi="Times New Roman" w:cs="Times New Roman"/>
          <w:sz w:val="24"/>
          <w:szCs w:val="24"/>
        </w:rPr>
        <w:t xml:space="preserve">ienen </w:t>
      </w:r>
      <w:r w:rsidR="00B17782" w:rsidRPr="00EE57C4">
        <w:rPr>
          <w:rFonts w:ascii="Times New Roman" w:eastAsia="Times New Roman" w:hAnsi="Times New Roman" w:cs="Times New Roman"/>
          <w:sz w:val="24"/>
          <w:szCs w:val="24"/>
        </w:rPr>
        <w:t xml:space="preserve">más dificultades para regular sus emociones y </w:t>
      </w:r>
      <w:r w:rsidR="003A62C4" w:rsidRPr="00EE57C4">
        <w:rPr>
          <w:rFonts w:ascii="Times New Roman" w:eastAsia="Times New Roman" w:hAnsi="Times New Roman" w:cs="Times New Roman"/>
          <w:sz w:val="24"/>
          <w:szCs w:val="24"/>
        </w:rPr>
        <w:t xml:space="preserve">una </w:t>
      </w:r>
      <w:r w:rsidR="00B17782" w:rsidRPr="00EE57C4">
        <w:rPr>
          <w:rFonts w:ascii="Times New Roman" w:eastAsia="Times New Roman" w:hAnsi="Times New Roman" w:cs="Times New Roman"/>
          <w:sz w:val="24"/>
          <w:szCs w:val="24"/>
        </w:rPr>
        <w:t>menor capacidad de mentaliza</w:t>
      </w:r>
      <w:r w:rsidR="00282B0A" w:rsidRPr="00EE57C4">
        <w:rPr>
          <w:rFonts w:ascii="Times New Roman" w:eastAsia="Times New Roman" w:hAnsi="Times New Roman" w:cs="Times New Roman"/>
          <w:sz w:val="24"/>
          <w:szCs w:val="24"/>
        </w:rPr>
        <w:t>r</w:t>
      </w:r>
      <w:r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highlight w:val="yellow"/>
        </w:rPr>
        <w:t>Innamorati et al., 2015</w:t>
      </w:r>
      <w:r w:rsidRPr="00EE57C4">
        <w:rPr>
          <w:rFonts w:ascii="Times New Roman" w:eastAsia="Times New Roman" w:hAnsi="Times New Roman" w:cs="Times New Roman"/>
          <w:sz w:val="24"/>
          <w:szCs w:val="24"/>
        </w:rPr>
        <w:t>)</w:t>
      </w:r>
      <w:r w:rsidR="00B17782" w:rsidRPr="00EE57C4">
        <w:rPr>
          <w:rFonts w:ascii="Times New Roman" w:eastAsia="Times New Roman" w:hAnsi="Times New Roman" w:cs="Times New Roman"/>
          <w:sz w:val="24"/>
          <w:szCs w:val="24"/>
        </w:rPr>
        <w:t xml:space="preserve">.  </w:t>
      </w:r>
    </w:p>
    <w:p w:rsidR="00FE48E8" w:rsidRPr="00EE57C4" w:rsidRDefault="00B17782" w:rsidP="002005D4">
      <w:pPr>
        <w:spacing w:line="480" w:lineRule="auto"/>
        <w:ind w:firstLine="720"/>
        <w:contextualSpacing w:val="0"/>
        <w:rPr>
          <w:rFonts w:ascii="Times New Roman" w:eastAsia="Times New Roman" w:hAnsi="Times New Roman" w:cs="Times New Roman"/>
          <w:b/>
          <w:i/>
          <w:sz w:val="24"/>
          <w:szCs w:val="24"/>
        </w:rPr>
      </w:pPr>
      <w:r w:rsidRPr="00EE57C4">
        <w:rPr>
          <w:rFonts w:ascii="Times New Roman" w:eastAsia="Times New Roman" w:hAnsi="Times New Roman" w:cs="Times New Roman"/>
          <w:sz w:val="24"/>
          <w:szCs w:val="24"/>
        </w:rPr>
        <w:t xml:space="preserve">Otro estudio realizado </w:t>
      </w:r>
      <w:r w:rsidR="00E859BC" w:rsidRPr="00EE57C4">
        <w:rPr>
          <w:rFonts w:ascii="Times New Roman" w:eastAsia="Times New Roman" w:hAnsi="Times New Roman" w:cs="Times New Roman"/>
          <w:sz w:val="24"/>
          <w:szCs w:val="24"/>
        </w:rPr>
        <w:t xml:space="preserve">en </w:t>
      </w:r>
      <w:r w:rsidR="00EA094D" w:rsidRPr="00EE57C4">
        <w:rPr>
          <w:rFonts w:ascii="Times New Roman" w:eastAsia="Times New Roman" w:hAnsi="Times New Roman" w:cs="Times New Roman"/>
          <w:sz w:val="24"/>
          <w:szCs w:val="24"/>
        </w:rPr>
        <w:t>Estados Unidos con población adulta e indicadores de</w:t>
      </w:r>
      <w:r w:rsidRPr="00EE57C4">
        <w:rPr>
          <w:rFonts w:ascii="Times New Roman" w:eastAsia="Times New Roman" w:hAnsi="Times New Roman" w:cs="Times New Roman"/>
          <w:sz w:val="24"/>
          <w:szCs w:val="24"/>
        </w:rPr>
        <w:t xml:space="preserve"> </w:t>
      </w:r>
      <w:r w:rsidR="00EA094D" w:rsidRPr="00EE57C4">
        <w:rPr>
          <w:rFonts w:ascii="Times New Roman" w:eastAsia="Times New Roman" w:hAnsi="Times New Roman" w:cs="Times New Roman"/>
          <w:sz w:val="24"/>
          <w:szCs w:val="24"/>
        </w:rPr>
        <w:t>obesidad</w:t>
      </w:r>
      <w:r w:rsidR="00625C85" w:rsidRPr="00EE57C4">
        <w:rPr>
          <w:rFonts w:ascii="Times New Roman" w:eastAsia="Times New Roman" w:hAnsi="Times New Roman" w:cs="Times New Roman"/>
          <w:sz w:val="24"/>
          <w:szCs w:val="24"/>
        </w:rPr>
        <w:t xml:space="preserve"> o sobrepeso</w:t>
      </w:r>
      <w:r w:rsidRPr="00EE57C4">
        <w:rPr>
          <w:rFonts w:ascii="Times New Roman" w:eastAsia="Times New Roman" w:hAnsi="Times New Roman" w:cs="Times New Roman"/>
          <w:sz w:val="24"/>
          <w:szCs w:val="24"/>
        </w:rPr>
        <w:t xml:space="preserve"> investigó la prevalencia y los correlatos de la </w:t>
      </w:r>
      <w:r w:rsidR="00625C85" w:rsidRPr="00EE57C4">
        <w:rPr>
          <w:rFonts w:ascii="Times New Roman" w:eastAsia="Times New Roman" w:hAnsi="Times New Roman" w:cs="Times New Roman"/>
          <w:sz w:val="24"/>
          <w:szCs w:val="24"/>
        </w:rPr>
        <w:t>AaC</w:t>
      </w:r>
      <w:r w:rsidR="00722303" w:rsidRPr="00EE57C4">
        <w:rPr>
          <w:rFonts w:ascii="Times New Roman" w:eastAsia="Times New Roman" w:hAnsi="Times New Roman" w:cs="Times New Roman"/>
          <w:sz w:val="24"/>
          <w:szCs w:val="24"/>
        </w:rPr>
        <w:t>, donde su</w:t>
      </w:r>
      <w:r w:rsidRPr="00EE57C4">
        <w:rPr>
          <w:rFonts w:ascii="Times New Roman" w:eastAsia="Times New Roman" w:hAnsi="Times New Roman" w:cs="Times New Roman"/>
          <w:sz w:val="24"/>
          <w:szCs w:val="24"/>
        </w:rPr>
        <w:t xml:space="preserve">s resultados </w:t>
      </w:r>
      <w:r w:rsidR="00625C85" w:rsidRPr="00EE57C4">
        <w:rPr>
          <w:rFonts w:ascii="Times New Roman" w:eastAsia="Times New Roman" w:hAnsi="Times New Roman" w:cs="Times New Roman"/>
          <w:sz w:val="24"/>
          <w:szCs w:val="24"/>
        </w:rPr>
        <w:t>reflejaron</w:t>
      </w:r>
      <w:r w:rsidRPr="00EE57C4">
        <w:rPr>
          <w:rFonts w:ascii="Times New Roman" w:eastAsia="Times New Roman" w:hAnsi="Times New Roman" w:cs="Times New Roman"/>
          <w:sz w:val="24"/>
          <w:szCs w:val="24"/>
        </w:rPr>
        <w:t xml:space="preserve"> que más del 15% de la muestra cumplió con los criterios de diagnóstico para </w:t>
      </w:r>
      <w:r w:rsidR="00625C85" w:rsidRPr="00EE57C4">
        <w:rPr>
          <w:rFonts w:ascii="Times New Roman" w:eastAsia="Times New Roman" w:hAnsi="Times New Roman" w:cs="Times New Roman"/>
          <w:sz w:val="24"/>
          <w:szCs w:val="24"/>
        </w:rPr>
        <w:t>AaC</w:t>
      </w:r>
      <w:r w:rsidRPr="00EE57C4">
        <w:rPr>
          <w:rFonts w:ascii="Times New Roman" w:eastAsia="Times New Roman" w:hAnsi="Times New Roman" w:cs="Times New Roman"/>
          <w:sz w:val="24"/>
          <w:szCs w:val="24"/>
        </w:rPr>
        <w:t xml:space="preserve"> en el último mes. A pesar de excluir en este estudio a los individuos con síntomas depresivos severos, en los hallazgos se encontró que los pacientes diagnosticados como adictos a la comida tienden a presentar una </w:t>
      </w:r>
      <w:r w:rsidR="00625C85" w:rsidRPr="00EE57C4">
        <w:rPr>
          <w:rFonts w:ascii="Times New Roman" w:eastAsia="Times New Roman" w:hAnsi="Times New Roman" w:cs="Times New Roman"/>
          <w:sz w:val="24"/>
          <w:szCs w:val="24"/>
        </w:rPr>
        <w:t>mayor sintomatología depresiva e</w:t>
      </w:r>
      <w:r w:rsidRPr="00EE57C4">
        <w:rPr>
          <w:rFonts w:ascii="Times New Roman" w:eastAsia="Times New Roman" w:hAnsi="Times New Roman" w:cs="Times New Roman"/>
          <w:sz w:val="24"/>
          <w:szCs w:val="24"/>
        </w:rPr>
        <w:t xml:space="preserve"> impulsividad</w:t>
      </w:r>
      <w:r w:rsidR="00625C85" w:rsidRPr="00EE57C4">
        <w:rPr>
          <w:rFonts w:ascii="Times New Roman" w:eastAsia="Times New Roman" w:hAnsi="Times New Roman" w:cs="Times New Roman"/>
          <w:sz w:val="24"/>
          <w:szCs w:val="24"/>
        </w:rPr>
        <w:t>. E</w:t>
      </w:r>
      <w:r w:rsidRPr="00EE57C4">
        <w:rPr>
          <w:rFonts w:ascii="Times New Roman" w:eastAsia="Times New Roman" w:hAnsi="Times New Roman" w:cs="Times New Roman"/>
          <w:sz w:val="24"/>
          <w:szCs w:val="24"/>
        </w:rPr>
        <w:t>n este estudio también se desc</w:t>
      </w:r>
      <w:r w:rsidR="00625C85" w:rsidRPr="00EE57C4">
        <w:rPr>
          <w:rFonts w:ascii="Times New Roman" w:eastAsia="Times New Roman" w:hAnsi="Times New Roman" w:cs="Times New Roman"/>
          <w:sz w:val="24"/>
          <w:szCs w:val="24"/>
        </w:rPr>
        <w:t>ubrió que en</w:t>
      </w:r>
      <w:r w:rsidRPr="00EE57C4">
        <w:rPr>
          <w:rFonts w:ascii="Times New Roman" w:eastAsia="Times New Roman" w:hAnsi="Times New Roman" w:cs="Times New Roman"/>
          <w:sz w:val="24"/>
          <w:szCs w:val="24"/>
        </w:rPr>
        <w:t xml:space="preserve"> mujeres </w:t>
      </w:r>
      <w:r w:rsidR="00625C85" w:rsidRPr="00EE57C4">
        <w:rPr>
          <w:rFonts w:ascii="Times New Roman" w:eastAsia="Times New Roman" w:hAnsi="Times New Roman" w:cs="Times New Roman"/>
          <w:sz w:val="24"/>
          <w:szCs w:val="24"/>
        </w:rPr>
        <w:t xml:space="preserve">adultas </w:t>
      </w:r>
      <w:r w:rsidR="006851F4" w:rsidRPr="00EE57C4">
        <w:rPr>
          <w:rFonts w:ascii="Times New Roman" w:eastAsia="Times New Roman" w:hAnsi="Times New Roman" w:cs="Times New Roman"/>
          <w:sz w:val="24"/>
          <w:szCs w:val="24"/>
        </w:rPr>
        <w:t>existe una mayor tasa</w:t>
      </w:r>
      <w:r w:rsidRPr="00EE57C4">
        <w:rPr>
          <w:rFonts w:ascii="Times New Roman" w:eastAsia="Times New Roman" w:hAnsi="Times New Roman" w:cs="Times New Roman"/>
          <w:sz w:val="24"/>
          <w:szCs w:val="24"/>
        </w:rPr>
        <w:t xml:space="preserve"> de atracones y trastornos alimentari</w:t>
      </w:r>
      <w:r w:rsidR="00625C85" w:rsidRPr="00EE57C4">
        <w:rPr>
          <w:rFonts w:ascii="Times New Roman" w:eastAsia="Times New Roman" w:hAnsi="Times New Roman" w:cs="Times New Roman"/>
          <w:sz w:val="24"/>
          <w:szCs w:val="24"/>
        </w:rPr>
        <w:t>os (</w:t>
      </w:r>
      <w:r w:rsidR="00625C85" w:rsidRPr="00EE57C4">
        <w:rPr>
          <w:rFonts w:ascii="Times New Roman" w:eastAsia="Times New Roman" w:hAnsi="Times New Roman" w:cs="Times New Roman"/>
          <w:sz w:val="24"/>
          <w:szCs w:val="24"/>
          <w:highlight w:val="yellow"/>
        </w:rPr>
        <w:t xml:space="preserve">Eichen, Lent, Goldbacher, &amp; </w:t>
      </w:r>
      <w:r w:rsidRPr="00EE57C4">
        <w:rPr>
          <w:rFonts w:ascii="Times New Roman" w:eastAsia="Times New Roman" w:hAnsi="Times New Roman" w:cs="Times New Roman"/>
          <w:sz w:val="24"/>
          <w:szCs w:val="24"/>
          <w:highlight w:val="yellow"/>
        </w:rPr>
        <w:t>Foster, 2013</w:t>
      </w:r>
      <w:r w:rsidRPr="00EE57C4">
        <w:rPr>
          <w:rFonts w:ascii="Times New Roman" w:eastAsia="Times New Roman" w:hAnsi="Times New Roman" w:cs="Times New Roman"/>
          <w:sz w:val="24"/>
          <w:szCs w:val="24"/>
        </w:rPr>
        <w:t>).</w:t>
      </w:r>
    </w:p>
    <w:p w:rsidR="00FE48E8" w:rsidRPr="00EE57C4" w:rsidRDefault="00FE48E8" w:rsidP="002005D4">
      <w:pPr>
        <w:spacing w:line="480" w:lineRule="auto"/>
        <w:contextualSpacing w:val="0"/>
        <w:rPr>
          <w:rFonts w:ascii="Times New Roman" w:eastAsia="Times New Roman" w:hAnsi="Times New Roman" w:cs="Times New Roman"/>
          <w:sz w:val="24"/>
          <w:szCs w:val="24"/>
        </w:rPr>
      </w:pPr>
      <w:bookmarkStart w:id="4" w:name="_tyjcwt" w:colFirst="0" w:colLast="0"/>
      <w:bookmarkEnd w:id="4"/>
    </w:p>
    <w:p w:rsidR="00FE48E8" w:rsidRPr="00EE57C4" w:rsidRDefault="00B17782" w:rsidP="002005D4">
      <w:pPr>
        <w:spacing w:line="480" w:lineRule="auto"/>
        <w:contextualSpacing w:val="0"/>
        <w:rPr>
          <w:rFonts w:ascii="Times New Roman" w:eastAsia="Times New Roman" w:hAnsi="Times New Roman" w:cs="Times New Roman"/>
          <w:b/>
          <w:sz w:val="24"/>
          <w:szCs w:val="24"/>
        </w:rPr>
      </w:pPr>
      <w:bookmarkStart w:id="5" w:name="_3dy6vkm" w:colFirst="0" w:colLast="0"/>
      <w:bookmarkEnd w:id="5"/>
      <w:r w:rsidRPr="00EE57C4">
        <w:rPr>
          <w:rFonts w:ascii="Times New Roman" w:eastAsia="Times New Roman" w:hAnsi="Times New Roman" w:cs="Times New Roman"/>
          <w:b/>
          <w:sz w:val="24"/>
          <w:szCs w:val="24"/>
        </w:rPr>
        <w:t xml:space="preserve">Psicopatología y </w:t>
      </w:r>
      <w:r w:rsidR="00DB48E4" w:rsidRPr="00EE57C4">
        <w:rPr>
          <w:rFonts w:ascii="Times New Roman" w:eastAsia="Times New Roman" w:hAnsi="Times New Roman" w:cs="Times New Roman"/>
          <w:b/>
          <w:sz w:val="24"/>
          <w:szCs w:val="24"/>
        </w:rPr>
        <w:t>AaC</w:t>
      </w:r>
      <w:r w:rsidRPr="00EE57C4">
        <w:rPr>
          <w:rFonts w:ascii="Times New Roman" w:eastAsia="Times New Roman" w:hAnsi="Times New Roman" w:cs="Times New Roman"/>
          <w:b/>
          <w:sz w:val="24"/>
          <w:szCs w:val="24"/>
        </w:rPr>
        <w:t xml:space="preserve"> </w:t>
      </w:r>
    </w:p>
    <w:p w:rsidR="00FE48E8" w:rsidRPr="00EE57C4" w:rsidRDefault="00B17782" w:rsidP="00004F09">
      <w:pPr>
        <w:spacing w:line="480" w:lineRule="auto"/>
        <w:contextualSpacing w:val="0"/>
        <w:rPr>
          <w:rFonts w:ascii="Times New Roman" w:eastAsia="Times New Roman" w:hAnsi="Times New Roman" w:cs="Times New Roman"/>
          <w:sz w:val="24"/>
          <w:szCs w:val="24"/>
        </w:rPr>
      </w:pPr>
      <w:bookmarkStart w:id="6" w:name="_1t3h5sf" w:colFirst="0" w:colLast="0"/>
      <w:bookmarkEnd w:id="6"/>
      <w:r w:rsidRPr="00EE57C4">
        <w:rPr>
          <w:rFonts w:ascii="Times New Roman" w:eastAsia="Times New Roman" w:hAnsi="Times New Roman" w:cs="Times New Roman"/>
          <w:sz w:val="24"/>
          <w:szCs w:val="24"/>
        </w:rPr>
        <w:t xml:space="preserve">Dentro de la </w:t>
      </w:r>
      <w:r w:rsidR="0035638C" w:rsidRPr="00EE57C4">
        <w:rPr>
          <w:rFonts w:ascii="Times New Roman" w:eastAsia="Times New Roman" w:hAnsi="Times New Roman" w:cs="Times New Roman"/>
          <w:sz w:val="24"/>
          <w:szCs w:val="24"/>
        </w:rPr>
        <w:t>evidencia</w:t>
      </w:r>
      <w:r w:rsidR="008A018B" w:rsidRPr="00EE57C4">
        <w:rPr>
          <w:rFonts w:ascii="Times New Roman" w:eastAsia="Times New Roman" w:hAnsi="Times New Roman" w:cs="Times New Roman"/>
          <w:sz w:val="24"/>
          <w:szCs w:val="24"/>
        </w:rPr>
        <w:t xml:space="preserve"> recopilada y analizada</w:t>
      </w:r>
      <w:r w:rsidRPr="00EE57C4">
        <w:rPr>
          <w:rFonts w:ascii="Times New Roman" w:eastAsia="Times New Roman" w:hAnsi="Times New Roman" w:cs="Times New Roman"/>
          <w:sz w:val="24"/>
          <w:szCs w:val="24"/>
        </w:rPr>
        <w:t xml:space="preserve">, </w:t>
      </w:r>
      <w:r w:rsidR="0035638C" w:rsidRPr="00EE57C4">
        <w:rPr>
          <w:rFonts w:ascii="Times New Roman" w:eastAsia="Times New Roman" w:hAnsi="Times New Roman" w:cs="Times New Roman"/>
          <w:sz w:val="24"/>
          <w:szCs w:val="24"/>
        </w:rPr>
        <w:t xml:space="preserve">son diversos los </w:t>
      </w:r>
      <w:r w:rsidRPr="00EE57C4">
        <w:rPr>
          <w:rFonts w:ascii="Times New Roman" w:eastAsia="Times New Roman" w:hAnsi="Times New Roman" w:cs="Times New Roman"/>
          <w:sz w:val="24"/>
          <w:szCs w:val="24"/>
        </w:rPr>
        <w:t xml:space="preserve">estudios </w:t>
      </w:r>
      <w:r w:rsidR="0035638C" w:rsidRPr="00EE57C4">
        <w:rPr>
          <w:rFonts w:ascii="Times New Roman" w:eastAsia="Times New Roman" w:hAnsi="Times New Roman" w:cs="Times New Roman"/>
          <w:sz w:val="24"/>
          <w:szCs w:val="24"/>
        </w:rPr>
        <w:t xml:space="preserve">que </w:t>
      </w:r>
      <w:r w:rsidR="00F675D9" w:rsidRPr="00EE57C4">
        <w:rPr>
          <w:rFonts w:ascii="Times New Roman" w:eastAsia="Times New Roman" w:hAnsi="Times New Roman" w:cs="Times New Roman"/>
          <w:sz w:val="24"/>
          <w:szCs w:val="24"/>
        </w:rPr>
        <w:t>muestran</w:t>
      </w:r>
      <w:r w:rsidRPr="00EE57C4">
        <w:rPr>
          <w:rFonts w:ascii="Times New Roman" w:eastAsia="Times New Roman" w:hAnsi="Times New Roman" w:cs="Times New Roman"/>
          <w:sz w:val="24"/>
          <w:szCs w:val="24"/>
        </w:rPr>
        <w:t xml:space="preserve"> que la </w:t>
      </w:r>
      <w:r w:rsidR="0035638C" w:rsidRPr="00EE57C4">
        <w:rPr>
          <w:rFonts w:ascii="Times New Roman" w:eastAsia="Times New Roman" w:hAnsi="Times New Roman" w:cs="Times New Roman"/>
          <w:sz w:val="24"/>
          <w:szCs w:val="24"/>
        </w:rPr>
        <w:t>AaC</w:t>
      </w:r>
      <w:r w:rsidRPr="00EE57C4">
        <w:rPr>
          <w:rFonts w:ascii="Times New Roman" w:eastAsia="Times New Roman" w:hAnsi="Times New Roman" w:cs="Times New Roman"/>
          <w:sz w:val="24"/>
          <w:szCs w:val="24"/>
        </w:rPr>
        <w:t xml:space="preserve"> está fuertemente relacionada con </w:t>
      </w:r>
      <w:r w:rsidR="008A018B" w:rsidRPr="00EE57C4">
        <w:rPr>
          <w:rFonts w:ascii="Times New Roman" w:eastAsia="Times New Roman" w:hAnsi="Times New Roman" w:cs="Times New Roman"/>
          <w:sz w:val="24"/>
          <w:szCs w:val="24"/>
        </w:rPr>
        <w:t xml:space="preserve">cuestiones </w:t>
      </w:r>
      <w:r w:rsidR="00722303" w:rsidRPr="00EE57C4">
        <w:rPr>
          <w:rFonts w:ascii="Times New Roman" w:eastAsia="Times New Roman" w:hAnsi="Times New Roman" w:cs="Times New Roman"/>
          <w:sz w:val="24"/>
          <w:szCs w:val="24"/>
        </w:rPr>
        <w:t>de salud mental</w:t>
      </w:r>
      <w:r w:rsidRPr="00EE57C4">
        <w:rPr>
          <w:rFonts w:ascii="Times New Roman" w:eastAsia="Times New Roman" w:hAnsi="Times New Roman" w:cs="Times New Roman"/>
          <w:sz w:val="24"/>
          <w:szCs w:val="24"/>
        </w:rPr>
        <w:t xml:space="preserve">. </w:t>
      </w:r>
      <w:bookmarkStart w:id="7" w:name="_4d34og8" w:colFirst="0" w:colLast="0"/>
      <w:bookmarkEnd w:id="7"/>
      <w:r w:rsidR="00004F09" w:rsidRPr="00EE57C4">
        <w:rPr>
          <w:rFonts w:ascii="Times New Roman" w:eastAsia="Times New Roman" w:hAnsi="Times New Roman" w:cs="Times New Roman"/>
          <w:sz w:val="24"/>
          <w:szCs w:val="24"/>
        </w:rPr>
        <w:t>Por ejemplo, p</w:t>
      </w:r>
      <w:r w:rsidRPr="00EE57C4">
        <w:rPr>
          <w:rFonts w:ascii="Times New Roman" w:eastAsia="Times New Roman" w:hAnsi="Times New Roman" w:cs="Times New Roman"/>
          <w:sz w:val="24"/>
          <w:szCs w:val="24"/>
        </w:rPr>
        <w:t xml:space="preserve">ara evaluar la fuerza de la asociación entre la </w:t>
      </w:r>
      <w:r w:rsidR="008A018B" w:rsidRPr="00EE57C4">
        <w:rPr>
          <w:rFonts w:ascii="Times New Roman" w:eastAsia="Times New Roman" w:hAnsi="Times New Roman" w:cs="Times New Roman"/>
          <w:sz w:val="24"/>
          <w:szCs w:val="24"/>
        </w:rPr>
        <w:t>AaC</w:t>
      </w:r>
      <w:r w:rsidR="009D6FC6" w:rsidRPr="00EE57C4">
        <w:rPr>
          <w:rFonts w:ascii="Times New Roman" w:eastAsia="Times New Roman" w:hAnsi="Times New Roman" w:cs="Times New Roman"/>
          <w:sz w:val="24"/>
          <w:szCs w:val="24"/>
        </w:rPr>
        <w:t xml:space="preserve"> y la psicopatología </w:t>
      </w:r>
      <w:r w:rsidR="008A018B" w:rsidRPr="00EE57C4">
        <w:rPr>
          <w:rFonts w:ascii="Times New Roman" w:eastAsia="Times New Roman" w:hAnsi="Times New Roman" w:cs="Times New Roman"/>
          <w:sz w:val="24"/>
          <w:szCs w:val="24"/>
        </w:rPr>
        <w:t>se realizó</w:t>
      </w:r>
      <w:r w:rsidRPr="00EE57C4">
        <w:rPr>
          <w:rFonts w:ascii="Times New Roman" w:eastAsia="Times New Roman" w:hAnsi="Times New Roman" w:cs="Times New Roman"/>
          <w:sz w:val="24"/>
          <w:szCs w:val="24"/>
        </w:rPr>
        <w:t xml:space="preserve"> un estudio en 112 participantes (32 hombres y 80 mujeres) con sobrepeso y obesidad que buscaban terapia en Roma</w:t>
      </w:r>
      <w:r w:rsidR="00A9761F" w:rsidRPr="00EE57C4">
        <w:rPr>
          <w:rFonts w:ascii="Times New Roman" w:eastAsia="Times New Roman" w:hAnsi="Times New Roman" w:cs="Times New Roman"/>
          <w:sz w:val="24"/>
          <w:szCs w:val="24"/>
        </w:rPr>
        <w:t>, Italia</w:t>
      </w:r>
      <w:r w:rsidRPr="00EE57C4">
        <w:rPr>
          <w:rFonts w:ascii="Times New Roman" w:eastAsia="Times New Roman" w:hAnsi="Times New Roman" w:cs="Times New Roman"/>
          <w:sz w:val="24"/>
          <w:szCs w:val="24"/>
        </w:rPr>
        <w:t xml:space="preserve">. A todos los participantes se les administró la </w:t>
      </w:r>
      <w:r w:rsidR="00722303" w:rsidRPr="00EE57C4">
        <w:rPr>
          <w:rFonts w:ascii="Times New Roman" w:eastAsia="Times New Roman" w:hAnsi="Times New Roman" w:cs="Times New Roman"/>
          <w:sz w:val="24"/>
          <w:szCs w:val="24"/>
        </w:rPr>
        <w:t>YFAS, la L</w:t>
      </w:r>
      <w:r w:rsidRPr="00EE57C4">
        <w:rPr>
          <w:rFonts w:ascii="Times New Roman" w:eastAsia="Times New Roman" w:hAnsi="Times New Roman" w:cs="Times New Roman"/>
          <w:sz w:val="24"/>
          <w:szCs w:val="24"/>
        </w:rPr>
        <w:t xml:space="preserve">ista </w:t>
      </w:r>
      <w:r w:rsidR="00722303" w:rsidRPr="00EE57C4">
        <w:rPr>
          <w:rFonts w:ascii="Times New Roman" w:eastAsia="Times New Roman" w:hAnsi="Times New Roman" w:cs="Times New Roman"/>
          <w:sz w:val="24"/>
          <w:szCs w:val="24"/>
        </w:rPr>
        <w:t>de Comprobación de S</w:t>
      </w:r>
      <w:r w:rsidR="00906DB0" w:rsidRPr="00EE57C4">
        <w:rPr>
          <w:rFonts w:ascii="Times New Roman" w:eastAsia="Times New Roman" w:hAnsi="Times New Roman" w:cs="Times New Roman"/>
          <w:sz w:val="24"/>
          <w:szCs w:val="24"/>
        </w:rPr>
        <w:t xml:space="preserve">íntomas </w:t>
      </w:r>
      <w:r w:rsidR="00185A0D" w:rsidRPr="00EE57C4">
        <w:rPr>
          <w:rFonts w:ascii="Times New Roman" w:eastAsia="Times New Roman" w:hAnsi="Times New Roman" w:cs="Times New Roman"/>
          <w:sz w:val="24"/>
          <w:szCs w:val="24"/>
        </w:rPr>
        <w:t>(</w:t>
      </w:r>
      <w:r w:rsidR="00906DB0" w:rsidRPr="00EE57C4">
        <w:rPr>
          <w:rFonts w:ascii="Times New Roman" w:eastAsia="Times New Roman" w:hAnsi="Times New Roman" w:cs="Times New Roman"/>
          <w:sz w:val="24"/>
          <w:szCs w:val="24"/>
        </w:rPr>
        <w:t>SCL-90</w:t>
      </w:r>
      <w:r w:rsidR="00185A0D" w:rsidRPr="00EE57C4">
        <w:rPr>
          <w:rFonts w:ascii="Times New Roman" w:eastAsia="Times New Roman" w:hAnsi="Times New Roman" w:cs="Times New Roman"/>
          <w:sz w:val="24"/>
          <w:szCs w:val="24"/>
        </w:rPr>
        <w:t>)</w:t>
      </w:r>
      <w:r w:rsidRPr="00EE57C4">
        <w:rPr>
          <w:rFonts w:ascii="Times New Roman" w:eastAsia="Times New Roman" w:hAnsi="Times New Roman" w:cs="Times New Roman"/>
          <w:sz w:val="24"/>
          <w:szCs w:val="24"/>
        </w:rPr>
        <w:t xml:space="preserve"> y la Esc</w:t>
      </w:r>
      <w:r w:rsidR="00722303" w:rsidRPr="00EE57C4">
        <w:rPr>
          <w:rFonts w:ascii="Times New Roman" w:eastAsia="Times New Roman" w:hAnsi="Times New Roman" w:cs="Times New Roman"/>
          <w:sz w:val="24"/>
          <w:szCs w:val="24"/>
        </w:rPr>
        <w:t>ala de Alimentación C</w:t>
      </w:r>
      <w:r w:rsidR="00185A0D" w:rsidRPr="00EE57C4">
        <w:rPr>
          <w:rFonts w:ascii="Times New Roman" w:eastAsia="Times New Roman" w:hAnsi="Times New Roman" w:cs="Times New Roman"/>
          <w:sz w:val="24"/>
          <w:szCs w:val="24"/>
        </w:rPr>
        <w:t>ompulsiva (</w:t>
      </w:r>
      <w:r w:rsidR="00906DB0" w:rsidRPr="00EE57C4">
        <w:rPr>
          <w:rFonts w:ascii="Times New Roman" w:eastAsia="Times New Roman" w:hAnsi="Times New Roman" w:cs="Times New Roman"/>
          <w:sz w:val="24"/>
          <w:szCs w:val="24"/>
        </w:rPr>
        <w:t>BES</w:t>
      </w:r>
      <w:r w:rsidR="00185A0D" w:rsidRPr="00EE57C4">
        <w:rPr>
          <w:rFonts w:ascii="Times New Roman" w:eastAsia="Times New Roman" w:hAnsi="Times New Roman" w:cs="Times New Roman"/>
          <w:sz w:val="24"/>
          <w:szCs w:val="24"/>
        </w:rPr>
        <w:t>)</w:t>
      </w:r>
      <w:r w:rsidRPr="00EE57C4">
        <w:rPr>
          <w:rFonts w:ascii="Times New Roman" w:eastAsia="Times New Roman" w:hAnsi="Times New Roman" w:cs="Times New Roman"/>
          <w:sz w:val="24"/>
          <w:szCs w:val="24"/>
        </w:rPr>
        <w:t xml:space="preserve">. Treinta y ocho individuos fueron diagnosticados con </w:t>
      </w:r>
      <w:r w:rsidR="00316284" w:rsidRPr="00EE57C4">
        <w:rPr>
          <w:rFonts w:ascii="Times New Roman" w:eastAsia="Times New Roman" w:hAnsi="Times New Roman" w:cs="Times New Roman"/>
          <w:sz w:val="24"/>
          <w:szCs w:val="24"/>
        </w:rPr>
        <w:t>AaC</w:t>
      </w:r>
      <w:r w:rsidR="000A5EEE"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 xml:space="preserve">donde la gravedad se asoció fuertemente con la alimentación compulsiva, mientras que tanto la </w:t>
      </w:r>
      <w:r w:rsidR="004426DF" w:rsidRPr="00EE57C4">
        <w:rPr>
          <w:rFonts w:ascii="Times New Roman" w:eastAsia="Times New Roman" w:hAnsi="Times New Roman" w:cs="Times New Roman"/>
          <w:sz w:val="24"/>
          <w:szCs w:val="24"/>
        </w:rPr>
        <w:t>AaC</w:t>
      </w:r>
      <w:r w:rsidRPr="00EE57C4">
        <w:rPr>
          <w:rFonts w:ascii="Times New Roman" w:eastAsia="Times New Roman" w:hAnsi="Times New Roman" w:cs="Times New Roman"/>
          <w:sz w:val="24"/>
          <w:szCs w:val="24"/>
        </w:rPr>
        <w:t xml:space="preserve"> como la alimentación compulsiva se asociaron positiva y moderadamente con </w:t>
      </w:r>
      <w:r w:rsidR="000A5EEE" w:rsidRPr="00EE57C4">
        <w:rPr>
          <w:rFonts w:ascii="Times New Roman" w:eastAsia="Times New Roman" w:hAnsi="Times New Roman" w:cs="Times New Roman"/>
          <w:sz w:val="24"/>
          <w:szCs w:val="24"/>
        </w:rPr>
        <w:t>síntomas psicopatológicos</w:t>
      </w:r>
      <w:r w:rsidRPr="00EE57C4">
        <w:rPr>
          <w:rFonts w:ascii="Times New Roman" w:eastAsia="Times New Roman" w:hAnsi="Times New Roman" w:cs="Times New Roman"/>
          <w:sz w:val="24"/>
          <w:szCs w:val="24"/>
        </w:rPr>
        <w:t xml:space="preserve">. Este hallazgo sugiere que la </w:t>
      </w:r>
      <w:r w:rsidR="004426DF" w:rsidRPr="00EE57C4">
        <w:rPr>
          <w:rFonts w:ascii="Times New Roman" w:eastAsia="Times New Roman" w:hAnsi="Times New Roman" w:cs="Times New Roman"/>
          <w:sz w:val="24"/>
          <w:szCs w:val="24"/>
        </w:rPr>
        <w:t>AaC</w:t>
      </w:r>
      <w:r w:rsidRPr="00EE57C4">
        <w:rPr>
          <w:rFonts w:ascii="Times New Roman" w:eastAsia="Times New Roman" w:hAnsi="Times New Roman" w:cs="Times New Roman"/>
          <w:sz w:val="24"/>
          <w:szCs w:val="24"/>
        </w:rPr>
        <w:t xml:space="preserve"> puede</w:t>
      </w:r>
      <w:r w:rsidR="005B1347" w:rsidRPr="00EE57C4">
        <w:rPr>
          <w:rFonts w:ascii="Times New Roman" w:eastAsia="Times New Roman" w:hAnsi="Times New Roman" w:cs="Times New Roman"/>
          <w:sz w:val="24"/>
          <w:szCs w:val="24"/>
        </w:rPr>
        <w:t xml:space="preserve"> contribuir al desarrollo de cuadros psicopatológicos</w:t>
      </w:r>
      <w:r w:rsidRPr="00EE57C4">
        <w:rPr>
          <w:rFonts w:ascii="Times New Roman" w:eastAsia="Times New Roman" w:hAnsi="Times New Roman" w:cs="Times New Roman"/>
          <w:sz w:val="24"/>
          <w:szCs w:val="24"/>
        </w:rPr>
        <w:t xml:space="preserve"> debido </w:t>
      </w:r>
      <w:r w:rsidR="005B1347" w:rsidRPr="00EE57C4">
        <w:rPr>
          <w:rFonts w:ascii="Times New Roman" w:eastAsia="Times New Roman" w:hAnsi="Times New Roman" w:cs="Times New Roman"/>
          <w:sz w:val="24"/>
          <w:szCs w:val="24"/>
        </w:rPr>
        <w:t>a su acción</w:t>
      </w:r>
      <w:r w:rsidRPr="00EE57C4">
        <w:rPr>
          <w:rFonts w:ascii="Times New Roman" w:eastAsia="Times New Roman" w:hAnsi="Times New Roman" w:cs="Times New Roman"/>
          <w:sz w:val="24"/>
          <w:szCs w:val="24"/>
        </w:rPr>
        <w:t xml:space="preserve"> sobre la alimentación compulsiva</w:t>
      </w:r>
      <w:r w:rsidR="008A018B" w:rsidRPr="00EE57C4">
        <w:rPr>
          <w:rFonts w:ascii="Times New Roman" w:eastAsia="Times New Roman" w:hAnsi="Times New Roman" w:cs="Times New Roman"/>
          <w:sz w:val="24"/>
          <w:szCs w:val="24"/>
        </w:rPr>
        <w:t xml:space="preserve"> (</w:t>
      </w:r>
      <w:r w:rsidR="008A018B" w:rsidRPr="00EE57C4">
        <w:rPr>
          <w:rFonts w:ascii="Times New Roman" w:eastAsia="Times New Roman" w:hAnsi="Times New Roman" w:cs="Times New Roman"/>
          <w:sz w:val="24"/>
          <w:szCs w:val="24"/>
          <w:highlight w:val="yellow"/>
        </w:rPr>
        <w:t>Imperatori et al., 2014</w:t>
      </w:r>
      <w:r w:rsidR="008A018B" w:rsidRPr="00EE57C4">
        <w:rPr>
          <w:rFonts w:ascii="Times New Roman" w:eastAsia="Times New Roman" w:hAnsi="Times New Roman" w:cs="Times New Roman"/>
          <w:sz w:val="24"/>
          <w:szCs w:val="24"/>
        </w:rPr>
        <w:t>)</w:t>
      </w:r>
      <w:r w:rsidRPr="00EE57C4">
        <w:rPr>
          <w:rFonts w:ascii="Times New Roman" w:eastAsia="Times New Roman" w:hAnsi="Times New Roman" w:cs="Times New Roman"/>
          <w:sz w:val="24"/>
          <w:szCs w:val="24"/>
        </w:rPr>
        <w:t xml:space="preserve">. </w:t>
      </w:r>
    </w:p>
    <w:p w:rsidR="00FE48E8" w:rsidRPr="00EE57C4" w:rsidRDefault="00B17782"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 xml:space="preserve">El trastorno por atracón muestra una superposición notable con la </w:t>
      </w:r>
      <w:r w:rsidR="002C1787" w:rsidRPr="00EE57C4">
        <w:rPr>
          <w:rFonts w:ascii="Times New Roman" w:eastAsia="Times New Roman" w:hAnsi="Times New Roman" w:cs="Times New Roman"/>
          <w:sz w:val="24"/>
          <w:szCs w:val="24"/>
        </w:rPr>
        <w:t xml:space="preserve">AaC. </w:t>
      </w:r>
      <w:r w:rsidRPr="00EE57C4">
        <w:rPr>
          <w:rFonts w:ascii="Times New Roman" w:eastAsia="Times New Roman" w:hAnsi="Times New Roman" w:cs="Times New Roman"/>
          <w:sz w:val="24"/>
          <w:szCs w:val="24"/>
        </w:rPr>
        <w:t xml:space="preserve">Aproximadamente la mitad de las personas con </w:t>
      </w:r>
      <w:r w:rsidR="003204B1" w:rsidRPr="00EE57C4">
        <w:rPr>
          <w:rFonts w:ascii="Times New Roman" w:eastAsia="Times New Roman" w:hAnsi="Times New Roman" w:cs="Times New Roman"/>
          <w:sz w:val="24"/>
          <w:szCs w:val="24"/>
        </w:rPr>
        <w:t>trastorno por atracón y</w:t>
      </w:r>
      <w:r w:rsidRPr="00EE57C4">
        <w:rPr>
          <w:rFonts w:ascii="Times New Roman" w:eastAsia="Times New Roman" w:hAnsi="Times New Roman" w:cs="Times New Roman"/>
          <w:sz w:val="24"/>
          <w:szCs w:val="24"/>
        </w:rPr>
        <w:t xml:space="preserve"> comportamien</w:t>
      </w:r>
      <w:r w:rsidR="003204B1" w:rsidRPr="00EE57C4">
        <w:rPr>
          <w:rFonts w:ascii="Times New Roman" w:eastAsia="Times New Roman" w:hAnsi="Times New Roman" w:cs="Times New Roman"/>
          <w:sz w:val="24"/>
          <w:szCs w:val="24"/>
        </w:rPr>
        <w:t>to compulsivo de comer</w:t>
      </w:r>
      <w:r w:rsidR="002C1787" w:rsidRPr="00EE57C4">
        <w:rPr>
          <w:rFonts w:ascii="Times New Roman" w:eastAsia="Times New Roman" w:hAnsi="Times New Roman" w:cs="Times New Roman"/>
          <w:sz w:val="24"/>
          <w:szCs w:val="24"/>
        </w:rPr>
        <w:t xml:space="preserve"> han </w:t>
      </w:r>
      <w:r w:rsidRPr="00EE57C4">
        <w:rPr>
          <w:rFonts w:ascii="Times New Roman" w:eastAsia="Times New Roman" w:hAnsi="Times New Roman" w:cs="Times New Roman"/>
          <w:sz w:val="24"/>
          <w:szCs w:val="24"/>
        </w:rPr>
        <w:t xml:space="preserve">mostrado cumplir los criterios de </w:t>
      </w:r>
      <w:r w:rsidR="003204B1" w:rsidRPr="00EE57C4">
        <w:rPr>
          <w:rFonts w:ascii="Times New Roman" w:eastAsia="Times New Roman" w:hAnsi="Times New Roman" w:cs="Times New Roman"/>
          <w:sz w:val="24"/>
          <w:szCs w:val="24"/>
        </w:rPr>
        <w:t>AaC</w:t>
      </w:r>
      <w:r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highlight w:val="yellow"/>
        </w:rPr>
        <w:t>Sevinçer, Konuk, Bozkur, Saraçli</w:t>
      </w:r>
      <w:r w:rsidR="009D6FC6" w:rsidRPr="00EE57C4">
        <w:rPr>
          <w:rFonts w:ascii="Times New Roman" w:eastAsia="Times New Roman" w:hAnsi="Times New Roman" w:cs="Times New Roman"/>
          <w:sz w:val="24"/>
          <w:szCs w:val="24"/>
          <w:highlight w:val="yellow"/>
        </w:rPr>
        <w:t>,</w:t>
      </w:r>
      <w:r w:rsidR="003204B1" w:rsidRPr="00EE57C4">
        <w:rPr>
          <w:rFonts w:ascii="Times New Roman" w:eastAsia="Times New Roman" w:hAnsi="Times New Roman" w:cs="Times New Roman"/>
          <w:sz w:val="24"/>
          <w:szCs w:val="24"/>
          <w:highlight w:val="yellow"/>
        </w:rPr>
        <w:t xml:space="preserve"> &amp; </w:t>
      </w:r>
      <w:r w:rsidRPr="00EE57C4">
        <w:rPr>
          <w:rFonts w:ascii="Times New Roman" w:eastAsia="Times New Roman" w:hAnsi="Times New Roman" w:cs="Times New Roman"/>
          <w:sz w:val="24"/>
          <w:szCs w:val="24"/>
          <w:highlight w:val="yellow"/>
        </w:rPr>
        <w:t>Coşkun, 2015</w:t>
      </w:r>
      <w:r w:rsidRPr="00EE57C4">
        <w:rPr>
          <w:rFonts w:ascii="Times New Roman" w:eastAsia="Times New Roman" w:hAnsi="Times New Roman" w:cs="Times New Roman"/>
          <w:sz w:val="24"/>
          <w:szCs w:val="24"/>
        </w:rPr>
        <w:t>).</w:t>
      </w:r>
      <w:r w:rsidR="003204B1"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En c</w:t>
      </w:r>
      <w:r w:rsidR="002C1787" w:rsidRPr="00EE57C4">
        <w:rPr>
          <w:rFonts w:ascii="Times New Roman" w:eastAsia="Times New Roman" w:hAnsi="Times New Roman" w:cs="Times New Roman"/>
          <w:sz w:val="24"/>
          <w:szCs w:val="24"/>
        </w:rPr>
        <w:t>uanto a la bulimia nerviosa y có</w:t>
      </w:r>
      <w:r w:rsidRPr="00EE57C4">
        <w:rPr>
          <w:rFonts w:ascii="Times New Roman" w:eastAsia="Times New Roman" w:hAnsi="Times New Roman" w:cs="Times New Roman"/>
          <w:sz w:val="24"/>
          <w:szCs w:val="24"/>
        </w:rPr>
        <w:t xml:space="preserve">mo esta se relaciona con la </w:t>
      </w:r>
      <w:r w:rsidR="003204B1" w:rsidRPr="00EE57C4">
        <w:rPr>
          <w:rFonts w:ascii="Times New Roman" w:eastAsia="Times New Roman" w:hAnsi="Times New Roman" w:cs="Times New Roman"/>
          <w:sz w:val="24"/>
          <w:szCs w:val="24"/>
        </w:rPr>
        <w:t>AaC</w:t>
      </w:r>
      <w:r w:rsidRPr="00EE57C4">
        <w:rPr>
          <w:rFonts w:ascii="Times New Roman" w:eastAsia="Times New Roman" w:hAnsi="Times New Roman" w:cs="Times New Roman"/>
          <w:sz w:val="24"/>
          <w:szCs w:val="24"/>
        </w:rPr>
        <w:t xml:space="preserve"> </w:t>
      </w:r>
      <w:r w:rsidR="00AC4F42" w:rsidRPr="00EE57C4">
        <w:rPr>
          <w:rFonts w:ascii="Times New Roman" w:eastAsia="Times New Roman" w:hAnsi="Times New Roman" w:cs="Times New Roman"/>
          <w:sz w:val="24"/>
          <w:szCs w:val="24"/>
        </w:rPr>
        <w:t>se efectuó</w:t>
      </w:r>
      <w:r w:rsidRPr="00EE57C4">
        <w:rPr>
          <w:rFonts w:ascii="Times New Roman" w:eastAsia="Times New Roman" w:hAnsi="Times New Roman" w:cs="Times New Roman"/>
          <w:sz w:val="24"/>
          <w:szCs w:val="24"/>
        </w:rPr>
        <w:t xml:space="preserve"> </w:t>
      </w:r>
      <w:r w:rsidR="00AC4F42" w:rsidRPr="00EE57C4">
        <w:rPr>
          <w:rFonts w:ascii="Times New Roman" w:eastAsia="Times New Roman" w:hAnsi="Times New Roman" w:cs="Times New Roman"/>
          <w:sz w:val="24"/>
          <w:szCs w:val="24"/>
        </w:rPr>
        <w:t>una investigación</w:t>
      </w:r>
      <w:r w:rsidRPr="00EE57C4">
        <w:rPr>
          <w:rFonts w:ascii="Times New Roman" w:eastAsia="Times New Roman" w:hAnsi="Times New Roman" w:cs="Times New Roman"/>
          <w:sz w:val="24"/>
          <w:szCs w:val="24"/>
        </w:rPr>
        <w:t xml:space="preserve"> en </w:t>
      </w:r>
      <w:r w:rsidR="00153AFD" w:rsidRPr="00EE57C4">
        <w:rPr>
          <w:rFonts w:ascii="Times New Roman" w:eastAsia="Times New Roman" w:hAnsi="Times New Roman" w:cs="Times New Roman"/>
          <w:sz w:val="24"/>
          <w:szCs w:val="24"/>
        </w:rPr>
        <w:t xml:space="preserve">la </w:t>
      </w:r>
      <w:r w:rsidRPr="00EE57C4">
        <w:rPr>
          <w:rFonts w:ascii="Times New Roman" w:eastAsia="Times New Roman" w:hAnsi="Times New Roman" w:cs="Times New Roman"/>
          <w:sz w:val="24"/>
          <w:szCs w:val="24"/>
        </w:rPr>
        <w:t>q</w:t>
      </w:r>
      <w:r w:rsidR="00AC4F42" w:rsidRPr="00EE57C4">
        <w:rPr>
          <w:rFonts w:ascii="Times New Roman" w:eastAsia="Times New Roman" w:hAnsi="Times New Roman" w:cs="Times New Roman"/>
          <w:sz w:val="24"/>
          <w:szCs w:val="24"/>
        </w:rPr>
        <w:t>ue se administró la</w:t>
      </w:r>
      <w:r w:rsidR="003204B1" w:rsidRPr="00EE57C4">
        <w:rPr>
          <w:rFonts w:ascii="Times New Roman" w:eastAsia="Times New Roman" w:hAnsi="Times New Roman" w:cs="Times New Roman"/>
          <w:sz w:val="24"/>
          <w:szCs w:val="24"/>
        </w:rPr>
        <w:t xml:space="preserve"> YFAS</w:t>
      </w:r>
      <w:r w:rsidRPr="00EE57C4">
        <w:rPr>
          <w:rFonts w:ascii="Times New Roman" w:eastAsia="Times New Roman" w:hAnsi="Times New Roman" w:cs="Times New Roman"/>
          <w:sz w:val="24"/>
          <w:szCs w:val="24"/>
        </w:rPr>
        <w:t xml:space="preserve"> para comparar a un grupo de pacientes diagnosticados con bulimia (n=115) y a un grupo control (n=341). Como resultado se encontró que el 96% de los pacientes con bulimia </w:t>
      </w:r>
      <w:r w:rsidR="00972D63" w:rsidRPr="00EE57C4">
        <w:rPr>
          <w:rFonts w:ascii="Times New Roman" w:eastAsia="Times New Roman" w:hAnsi="Times New Roman" w:cs="Times New Roman"/>
          <w:sz w:val="24"/>
          <w:szCs w:val="24"/>
        </w:rPr>
        <w:t>presentaban AaC</w:t>
      </w:r>
      <w:r w:rsidRPr="00EE57C4">
        <w:rPr>
          <w:rFonts w:ascii="Times New Roman" w:eastAsia="Times New Roman" w:hAnsi="Times New Roman" w:cs="Times New Roman"/>
          <w:sz w:val="24"/>
          <w:szCs w:val="24"/>
        </w:rPr>
        <w:t xml:space="preserve">, mientras que solo el 14% de los participantes del grupo control presentaron esta </w:t>
      </w:r>
      <w:r w:rsidR="00972D63" w:rsidRPr="00EE57C4">
        <w:rPr>
          <w:rFonts w:ascii="Times New Roman" w:eastAsia="Times New Roman" w:hAnsi="Times New Roman" w:cs="Times New Roman"/>
          <w:sz w:val="24"/>
          <w:szCs w:val="24"/>
        </w:rPr>
        <w:t>misma condición</w:t>
      </w:r>
      <w:r w:rsidRPr="00EE57C4">
        <w:rPr>
          <w:rFonts w:ascii="Times New Roman" w:eastAsia="Times New Roman" w:hAnsi="Times New Roman" w:cs="Times New Roman"/>
          <w:sz w:val="24"/>
          <w:szCs w:val="24"/>
        </w:rPr>
        <w:t xml:space="preserve">. </w:t>
      </w:r>
      <w:r w:rsidR="00385266" w:rsidRPr="00EE57C4">
        <w:rPr>
          <w:rFonts w:ascii="Times New Roman" w:eastAsia="Times New Roman" w:hAnsi="Times New Roman" w:cs="Times New Roman"/>
          <w:sz w:val="24"/>
          <w:szCs w:val="24"/>
        </w:rPr>
        <w:t xml:space="preserve">Además, en </w:t>
      </w:r>
      <w:r w:rsidRPr="00EE57C4">
        <w:rPr>
          <w:rFonts w:ascii="Times New Roman" w:eastAsia="Times New Roman" w:hAnsi="Times New Roman" w:cs="Times New Roman"/>
          <w:sz w:val="24"/>
          <w:szCs w:val="24"/>
        </w:rPr>
        <w:t xml:space="preserve">este </w:t>
      </w:r>
      <w:r w:rsidR="00385266" w:rsidRPr="00EE57C4">
        <w:rPr>
          <w:rFonts w:ascii="Times New Roman" w:eastAsia="Times New Roman" w:hAnsi="Times New Roman" w:cs="Times New Roman"/>
          <w:sz w:val="24"/>
          <w:szCs w:val="24"/>
        </w:rPr>
        <w:t xml:space="preserve">mismo </w:t>
      </w:r>
      <w:r w:rsidRPr="00EE57C4">
        <w:rPr>
          <w:rFonts w:ascii="Times New Roman" w:eastAsia="Times New Roman" w:hAnsi="Times New Roman" w:cs="Times New Roman"/>
          <w:sz w:val="24"/>
          <w:szCs w:val="24"/>
        </w:rPr>
        <w:t>estudio se encontró que los participantes que presentaron mayor</w:t>
      </w:r>
      <w:r w:rsidR="00385266" w:rsidRPr="00EE57C4">
        <w:rPr>
          <w:rFonts w:ascii="Times New Roman" w:eastAsia="Times New Roman" w:hAnsi="Times New Roman" w:cs="Times New Roman"/>
          <w:sz w:val="24"/>
          <w:szCs w:val="24"/>
        </w:rPr>
        <w:t xml:space="preserve"> número de síntomas en la</w:t>
      </w:r>
      <w:r w:rsidRPr="00EE57C4">
        <w:rPr>
          <w:rFonts w:ascii="Times New Roman" w:eastAsia="Times New Roman" w:hAnsi="Times New Roman" w:cs="Times New Roman"/>
          <w:sz w:val="24"/>
          <w:szCs w:val="24"/>
        </w:rPr>
        <w:t xml:space="preserve"> YFAS </w:t>
      </w:r>
      <w:r w:rsidR="00385266" w:rsidRPr="00EE57C4">
        <w:rPr>
          <w:rFonts w:ascii="Times New Roman" w:eastAsia="Times New Roman" w:hAnsi="Times New Roman" w:cs="Times New Roman"/>
          <w:sz w:val="24"/>
          <w:szCs w:val="24"/>
        </w:rPr>
        <w:t>presentaron</w:t>
      </w:r>
      <w:r w:rsidRPr="00EE57C4">
        <w:rPr>
          <w:rFonts w:ascii="Times New Roman" w:eastAsia="Times New Roman" w:hAnsi="Times New Roman" w:cs="Times New Roman"/>
          <w:sz w:val="24"/>
          <w:szCs w:val="24"/>
        </w:rPr>
        <w:t xml:space="preserve"> menor conciencia introspectiva, mayor depresión </w:t>
      </w:r>
      <w:r w:rsidR="00385266" w:rsidRPr="00EE57C4">
        <w:rPr>
          <w:rFonts w:ascii="Times New Roman" w:eastAsia="Times New Roman" w:hAnsi="Times New Roman" w:cs="Times New Roman"/>
          <w:sz w:val="24"/>
          <w:szCs w:val="24"/>
        </w:rPr>
        <w:t>e</w:t>
      </w:r>
      <w:r w:rsidRPr="00EE57C4">
        <w:rPr>
          <w:rFonts w:ascii="Times New Roman" w:eastAsia="Times New Roman" w:hAnsi="Times New Roman" w:cs="Times New Roman"/>
          <w:sz w:val="24"/>
          <w:szCs w:val="24"/>
        </w:rPr>
        <w:t xml:space="preserve"> impulsividad en ambos grupos</w:t>
      </w:r>
      <w:r w:rsidR="003204B1" w:rsidRPr="00EE57C4">
        <w:rPr>
          <w:rFonts w:ascii="Times New Roman" w:eastAsia="Times New Roman" w:hAnsi="Times New Roman" w:cs="Times New Roman"/>
          <w:sz w:val="24"/>
          <w:szCs w:val="24"/>
        </w:rPr>
        <w:t xml:space="preserve"> (</w:t>
      </w:r>
      <w:r w:rsidR="003204B1" w:rsidRPr="00EE57C4">
        <w:rPr>
          <w:rFonts w:ascii="Times New Roman" w:eastAsia="Times New Roman" w:hAnsi="Times New Roman" w:cs="Times New Roman"/>
          <w:sz w:val="24"/>
          <w:szCs w:val="24"/>
          <w:highlight w:val="yellow"/>
        </w:rPr>
        <w:t>De Vries &amp; Meule, 2016</w:t>
      </w:r>
      <w:r w:rsidR="003204B1" w:rsidRPr="00EE57C4">
        <w:rPr>
          <w:rFonts w:ascii="Times New Roman" w:eastAsia="Times New Roman" w:hAnsi="Times New Roman" w:cs="Times New Roman"/>
          <w:sz w:val="24"/>
          <w:szCs w:val="24"/>
        </w:rPr>
        <w:t>)</w:t>
      </w:r>
      <w:r w:rsidRPr="00EE57C4">
        <w:rPr>
          <w:rFonts w:ascii="Times New Roman" w:eastAsia="Times New Roman" w:hAnsi="Times New Roman" w:cs="Times New Roman"/>
          <w:sz w:val="24"/>
          <w:szCs w:val="24"/>
        </w:rPr>
        <w:t xml:space="preserve">. </w:t>
      </w:r>
    </w:p>
    <w:p w:rsidR="00FE48E8" w:rsidRPr="00EE57C4" w:rsidRDefault="00385266"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lastRenderedPageBreak/>
        <w:t>Con el</w:t>
      </w:r>
      <w:r w:rsidR="009D6FC6" w:rsidRPr="00EE57C4">
        <w:rPr>
          <w:rFonts w:ascii="Times New Roman" w:eastAsia="Times New Roman" w:hAnsi="Times New Roman" w:cs="Times New Roman"/>
          <w:sz w:val="24"/>
          <w:szCs w:val="24"/>
        </w:rPr>
        <w:t xml:space="preserve"> objetivo</w:t>
      </w:r>
      <w:r w:rsidR="00B17782"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 xml:space="preserve">de </w:t>
      </w:r>
      <w:r w:rsidR="00B17782" w:rsidRPr="00EE57C4">
        <w:rPr>
          <w:rFonts w:ascii="Times New Roman" w:eastAsia="Times New Roman" w:hAnsi="Times New Roman" w:cs="Times New Roman"/>
          <w:sz w:val="24"/>
          <w:szCs w:val="24"/>
        </w:rPr>
        <w:t xml:space="preserve">encontrar </w:t>
      </w:r>
      <w:r w:rsidRPr="00EE57C4">
        <w:rPr>
          <w:rFonts w:ascii="Times New Roman" w:eastAsia="Times New Roman" w:hAnsi="Times New Roman" w:cs="Times New Roman"/>
          <w:sz w:val="24"/>
          <w:szCs w:val="24"/>
        </w:rPr>
        <w:t xml:space="preserve">una </w:t>
      </w:r>
      <w:r w:rsidR="00B17782" w:rsidRPr="00EE57C4">
        <w:rPr>
          <w:rFonts w:ascii="Times New Roman" w:eastAsia="Times New Roman" w:hAnsi="Times New Roman" w:cs="Times New Roman"/>
          <w:sz w:val="24"/>
          <w:szCs w:val="24"/>
        </w:rPr>
        <w:t xml:space="preserve">relación entre el trastorno por atracones y la </w:t>
      </w:r>
      <w:r w:rsidRPr="00EE57C4">
        <w:rPr>
          <w:rFonts w:ascii="Times New Roman" w:eastAsia="Times New Roman" w:hAnsi="Times New Roman" w:cs="Times New Roman"/>
          <w:sz w:val="24"/>
          <w:szCs w:val="24"/>
        </w:rPr>
        <w:t>AaC un estudio efectuado en Estados Unidos</w:t>
      </w:r>
      <w:r w:rsidR="00B17782"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reveló que esta se presentó en un</w:t>
      </w:r>
      <w:r w:rsidR="00B17782" w:rsidRPr="00EE57C4">
        <w:rPr>
          <w:rFonts w:ascii="Times New Roman" w:eastAsia="Times New Roman" w:hAnsi="Times New Roman" w:cs="Times New Roman"/>
          <w:sz w:val="24"/>
          <w:szCs w:val="24"/>
        </w:rPr>
        <w:t xml:space="preserve"> 41,5% de los pacient</w:t>
      </w:r>
      <w:r w:rsidRPr="00EE57C4">
        <w:rPr>
          <w:rFonts w:ascii="Times New Roman" w:eastAsia="Times New Roman" w:hAnsi="Times New Roman" w:cs="Times New Roman"/>
          <w:sz w:val="24"/>
          <w:szCs w:val="24"/>
        </w:rPr>
        <w:t>es con trastorno por atracones de comida,</w:t>
      </w:r>
      <w:r w:rsidR="00B17782" w:rsidRPr="00EE57C4">
        <w:rPr>
          <w:rFonts w:ascii="Times New Roman" w:eastAsia="Times New Roman" w:hAnsi="Times New Roman" w:cs="Times New Roman"/>
          <w:sz w:val="24"/>
          <w:szCs w:val="24"/>
        </w:rPr>
        <w:t xml:space="preserve"> los cuales presentaron niveles significativamente más altos de afecto negativo, desregulación emocional </w:t>
      </w:r>
      <w:r w:rsidR="006E1826" w:rsidRPr="00EE57C4">
        <w:rPr>
          <w:rFonts w:ascii="Times New Roman" w:eastAsia="Times New Roman" w:hAnsi="Times New Roman" w:cs="Times New Roman"/>
          <w:sz w:val="24"/>
          <w:szCs w:val="24"/>
        </w:rPr>
        <w:t xml:space="preserve">y menor autoestima </w:t>
      </w:r>
      <w:r w:rsidRPr="00EE57C4">
        <w:rPr>
          <w:rFonts w:ascii="Times New Roman" w:eastAsia="Times New Roman" w:hAnsi="Times New Roman" w:cs="Times New Roman"/>
          <w:sz w:val="24"/>
          <w:szCs w:val="24"/>
        </w:rPr>
        <w:t>(</w:t>
      </w:r>
      <w:r w:rsidRPr="00EE57C4">
        <w:rPr>
          <w:rFonts w:ascii="Times New Roman" w:eastAsia="Times New Roman" w:hAnsi="Times New Roman" w:cs="Times New Roman"/>
          <w:sz w:val="24"/>
          <w:szCs w:val="24"/>
          <w:highlight w:val="yellow"/>
        </w:rPr>
        <w:t>Gearhardt, White, Masheb, &amp; Grilo, 2013</w:t>
      </w:r>
      <w:r w:rsidRPr="00EE57C4">
        <w:rPr>
          <w:rFonts w:ascii="Times New Roman" w:eastAsia="Times New Roman" w:hAnsi="Times New Roman" w:cs="Times New Roman"/>
          <w:sz w:val="24"/>
          <w:szCs w:val="24"/>
        </w:rPr>
        <w:t>)</w:t>
      </w:r>
      <w:r w:rsidR="00B17782" w:rsidRPr="00EE57C4">
        <w:rPr>
          <w:rFonts w:ascii="Times New Roman" w:eastAsia="Times New Roman" w:hAnsi="Times New Roman" w:cs="Times New Roman"/>
          <w:sz w:val="24"/>
          <w:szCs w:val="24"/>
        </w:rPr>
        <w:t>.</w:t>
      </w:r>
    </w:p>
    <w:p w:rsidR="00FE48E8" w:rsidRPr="00EE57C4" w:rsidRDefault="00610D32"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 xml:space="preserve">En Italia </w:t>
      </w:r>
      <w:r w:rsidR="00B17782" w:rsidRPr="00EE57C4">
        <w:rPr>
          <w:rFonts w:ascii="Times New Roman" w:eastAsia="Times New Roman" w:hAnsi="Times New Roman" w:cs="Times New Roman"/>
          <w:sz w:val="24"/>
          <w:szCs w:val="24"/>
        </w:rPr>
        <w:t xml:space="preserve">una muestra de adultos obesos remitidos al hospital que aprobaron los criterios YFAS </w:t>
      </w:r>
      <w:r w:rsidRPr="00EE57C4">
        <w:rPr>
          <w:rFonts w:ascii="Times New Roman" w:eastAsia="Times New Roman" w:hAnsi="Times New Roman" w:cs="Times New Roman"/>
          <w:sz w:val="24"/>
          <w:szCs w:val="24"/>
        </w:rPr>
        <w:t xml:space="preserve">(para un tratamiento de pérdida de peso de </w:t>
      </w:r>
      <w:r w:rsidR="00153AFD" w:rsidRPr="00EE57C4">
        <w:rPr>
          <w:rFonts w:ascii="Times New Roman" w:eastAsia="Times New Roman" w:hAnsi="Times New Roman" w:cs="Times New Roman"/>
          <w:sz w:val="24"/>
          <w:szCs w:val="24"/>
        </w:rPr>
        <w:t>un</w:t>
      </w:r>
      <w:r w:rsidRPr="00EE57C4">
        <w:rPr>
          <w:rFonts w:ascii="Times New Roman" w:eastAsia="Times New Roman" w:hAnsi="Times New Roman" w:cs="Times New Roman"/>
          <w:sz w:val="24"/>
          <w:szCs w:val="24"/>
        </w:rPr>
        <w:t xml:space="preserve"> mes) </w:t>
      </w:r>
      <w:r w:rsidR="00B17782" w:rsidRPr="00EE57C4">
        <w:rPr>
          <w:rFonts w:ascii="Times New Roman" w:eastAsia="Times New Roman" w:hAnsi="Times New Roman" w:cs="Times New Roman"/>
          <w:sz w:val="24"/>
          <w:szCs w:val="24"/>
        </w:rPr>
        <w:t xml:space="preserve">tuvieron niveles significativamente más altos de ingesta compulsiva, mayor desregulación emocional y </w:t>
      </w:r>
      <w:r w:rsidRPr="00EE57C4">
        <w:rPr>
          <w:rFonts w:ascii="Times New Roman" w:eastAsia="Times New Roman" w:hAnsi="Times New Roman" w:cs="Times New Roman"/>
          <w:sz w:val="24"/>
          <w:szCs w:val="24"/>
        </w:rPr>
        <w:t>conflictos en la</w:t>
      </w:r>
      <w:r w:rsidR="00B17782" w:rsidRPr="00EE57C4">
        <w:rPr>
          <w:rFonts w:ascii="Times New Roman" w:eastAsia="Times New Roman" w:hAnsi="Times New Roman" w:cs="Times New Roman"/>
          <w:sz w:val="24"/>
          <w:szCs w:val="24"/>
        </w:rPr>
        <w:t xml:space="preserve"> acept</w:t>
      </w:r>
      <w:r w:rsidRPr="00EE57C4">
        <w:rPr>
          <w:rFonts w:ascii="Times New Roman" w:eastAsia="Times New Roman" w:hAnsi="Times New Roman" w:cs="Times New Roman"/>
          <w:sz w:val="24"/>
          <w:szCs w:val="24"/>
        </w:rPr>
        <w:t>ación de sentimientos negativos. I</w:t>
      </w:r>
      <w:r w:rsidR="00B17782" w:rsidRPr="00EE57C4">
        <w:rPr>
          <w:rFonts w:ascii="Times New Roman" w:eastAsia="Times New Roman" w:hAnsi="Times New Roman" w:cs="Times New Roman"/>
          <w:sz w:val="24"/>
          <w:szCs w:val="24"/>
        </w:rPr>
        <w:t>gualmente carecían de un c</w:t>
      </w:r>
      <w:r w:rsidRPr="00EE57C4">
        <w:rPr>
          <w:rFonts w:ascii="Times New Roman" w:eastAsia="Times New Roman" w:hAnsi="Times New Roman" w:cs="Times New Roman"/>
          <w:sz w:val="24"/>
          <w:szCs w:val="24"/>
        </w:rPr>
        <w:t>omportamiento orientado hacia</w:t>
      </w:r>
      <w:r w:rsidR="00B17782" w:rsidRPr="00EE57C4">
        <w:rPr>
          <w:rFonts w:ascii="Times New Roman" w:eastAsia="Times New Roman" w:hAnsi="Times New Roman" w:cs="Times New Roman"/>
          <w:sz w:val="24"/>
          <w:szCs w:val="24"/>
        </w:rPr>
        <w:t xml:space="preserve"> objetivo</w:t>
      </w:r>
      <w:r w:rsidRPr="00EE57C4">
        <w:rPr>
          <w:rFonts w:ascii="Times New Roman" w:eastAsia="Times New Roman" w:hAnsi="Times New Roman" w:cs="Times New Roman"/>
          <w:sz w:val="24"/>
          <w:szCs w:val="24"/>
        </w:rPr>
        <w:t>s</w:t>
      </w:r>
      <w:r w:rsidR="00B17782"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t>dificultades para reconocer emociones e impulsividad</w:t>
      </w:r>
      <w:r w:rsidR="00D94CC7" w:rsidRPr="00EE57C4">
        <w:rPr>
          <w:rFonts w:ascii="Times New Roman" w:eastAsia="Times New Roman" w:hAnsi="Times New Roman" w:cs="Times New Roman"/>
          <w:sz w:val="24"/>
          <w:szCs w:val="24"/>
        </w:rPr>
        <w:t>,</w:t>
      </w:r>
      <w:r w:rsidR="00B17782" w:rsidRPr="00EE57C4">
        <w:rPr>
          <w:rFonts w:ascii="Times New Roman" w:eastAsia="Times New Roman" w:hAnsi="Times New Roman" w:cs="Times New Roman"/>
          <w:sz w:val="24"/>
          <w:szCs w:val="24"/>
        </w:rPr>
        <w:t xml:space="preserve"> a diferencia de los participantes que no cumplían con los criterios</w:t>
      </w:r>
      <w:r w:rsidR="00D94CC7" w:rsidRPr="00EE57C4">
        <w:rPr>
          <w:rFonts w:ascii="Times New Roman" w:eastAsia="Times New Roman" w:hAnsi="Times New Roman" w:cs="Times New Roman"/>
          <w:sz w:val="24"/>
          <w:szCs w:val="24"/>
        </w:rPr>
        <w:t xml:space="preserve"> del YFAS</w:t>
      </w:r>
      <w:r w:rsidR="00B17782" w:rsidRPr="00EE57C4">
        <w:rPr>
          <w:rFonts w:ascii="Times New Roman" w:eastAsia="Times New Roman" w:hAnsi="Times New Roman" w:cs="Times New Roman"/>
          <w:sz w:val="24"/>
          <w:szCs w:val="24"/>
        </w:rPr>
        <w:t xml:space="preserve"> (</w:t>
      </w:r>
      <w:r w:rsidR="00B17782" w:rsidRPr="00EE57C4">
        <w:rPr>
          <w:rFonts w:ascii="Times New Roman" w:eastAsia="Times New Roman" w:hAnsi="Times New Roman" w:cs="Times New Roman"/>
          <w:sz w:val="24"/>
          <w:szCs w:val="24"/>
          <w:highlight w:val="yellow"/>
        </w:rPr>
        <w:t>Cec</w:t>
      </w:r>
      <w:r w:rsidR="00A95F62" w:rsidRPr="00EE57C4">
        <w:rPr>
          <w:rFonts w:ascii="Times New Roman" w:eastAsia="Times New Roman" w:hAnsi="Times New Roman" w:cs="Times New Roman"/>
          <w:sz w:val="24"/>
          <w:szCs w:val="24"/>
          <w:highlight w:val="yellow"/>
        </w:rPr>
        <w:t>carini</w:t>
      </w:r>
      <w:r w:rsidR="00B037D2" w:rsidRPr="00EE57C4">
        <w:rPr>
          <w:rFonts w:ascii="Times New Roman" w:eastAsia="Times New Roman" w:hAnsi="Times New Roman" w:cs="Times New Roman"/>
          <w:sz w:val="24"/>
          <w:szCs w:val="24"/>
          <w:highlight w:val="yellow"/>
        </w:rPr>
        <w:t xml:space="preserve"> et al.</w:t>
      </w:r>
      <w:r w:rsidR="00B17782" w:rsidRPr="00EE57C4">
        <w:rPr>
          <w:rFonts w:ascii="Times New Roman" w:eastAsia="Times New Roman" w:hAnsi="Times New Roman" w:cs="Times New Roman"/>
          <w:sz w:val="24"/>
          <w:szCs w:val="24"/>
          <w:highlight w:val="yellow"/>
        </w:rPr>
        <w:t>, 2015</w:t>
      </w:r>
      <w:r w:rsidR="00B17782" w:rsidRPr="00EE57C4">
        <w:rPr>
          <w:rFonts w:ascii="Times New Roman" w:eastAsia="Times New Roman" w:hAnsi="Times New Roman" w:cs="Times New Roman"/>
          <w:sz w:val="24"/>
          <w:szCs w:val="24"/>
        </w:rPr>
        <w:t>).</w:t>
      </w:r>
    </w:p>
    <w:p w:rsidR="00FE48E8" w:rsidRPr="00EE57C4" w:rsidRDefault="00B17782"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En Australia</w:t>
      </w:r>
      <w:r w:rsidR="005B6A54" w:rsidRPr="00EE57C4">
        <w:rPr>
          <w:rFonts w:ascii="Times New Roman" w:eastAsia="Times New Roman" w:hAnsi="Times New Roman" w:cs="Times New Roman"/>
          <w:sz w:val="24"/>
          <w:szCs w:val="24"/>
        </w:rPr>
        <w:t xml:space="preserve"> </w:t>
      </w:r>
      <w:r w:rsidR="000E3463" w:rsidRPr="00EE57C4">
        <w:rPr>
          <w:rFonts w:ascii="Times New Roman" w:eastAsia="Times New Roman" w:hAnsi="Times New Roman" w:cs="Times New Roman"/>
          <w:sz w:val="24"/>
          <w:szCs w:val="24"/>
        </w:rPr>
        <w:t>se realizó</w:t>
      </w:r>
      <w:r w:rsidRPr="00EE57C4">
        <w:rPr>
          <w:rFonts w:ascii="Times New Roman" w:eastAsia="Times New Roman" w:hAnsi="Times New Roman" w:cs="Times New Roman"/>
          <w:sz w:val="24"/>
          <w:szCs w:val="24"/>
        </w:rPr>
        <w:t xml:space="preserve"> un estudio para investigar la </w:t>
      </w:r>
      <w:r w:rsidR="000E3463" w:rsidRPr="00EE57C4">
        <w:rPr>
          <w:rFonts w:ascii="Times New Roman" w:eastAsia="Times New Roman" w:hAnsi="Times New Roman" w:cs="Times New Roman"/>
          <w:sz w:val="24"/>
          <w:szCs w:val="24"/>
        </w:rPr>
        <w:t>AaC</w:t>
      </w:r>
      <w:r w:rsidRPr="00EE57C4">
        <w:rPr>
          <w:rFonts w:ascii="Times New Roman" w:eastAsia="Times New Roman" w:hAnsi="Times New Roman" w:cs="Times New Roman"/>
          <w:sz w:val="24"/>
          <w:szCs w:val="24"/>
        </w:rPr>
        <w:t xml:space="preserve"> en una muestra de adultos y </w:t>
      </w:r>
      <w:r w:rsidR="000E3463" w:rsidRPr="00EE57C4">
        <w:rPr>
          <w:rFonts w:ascii="Times New Roman" w:eastAsia="Times New Roman" w:hAnsi="Times New Roman" w:cs="Times New Roman"/>
          <w:sz w:val="24"/>
          <w:szCs w:val="24"/>
        </w:rPr>
        <w:t xml:space="preserve">evaluar </w:t>
      </w:r>
      <w:r w:rsidRPr="00EE57C4">
        <w:rPr>
          <w:rFonts w:ascii="Times New Roman" w:eastAsia="Times New Roman" w:hAnsi="Times New Roman" w:cs="Times New Roman"/>
          <w:sz w:val="24"/>
          <w:szCs w:val="24"/>
        </w:rPr>
        <w:t xml:space="preserve">cómo esta problemática se asocia con rasgos de personalidad y problemas de </w:t>
      </w:r>
      <w:r w:rsidR="00282B0A" w:rsidRPr="00EE57C4">
        <w:rPr>
          <w:rFonts w:ascii="Times New Roman" w:eastAsia="Times New Roman" w:hAnsi="Times New Roman" w:cs="Times New Roman"/>
          <w:sz w:val="24"/>
          <w:szCs w:val="24"/>
        </w:rPr>
        <w:t>salud mental. Se destaca que la</w:t>
      </w:r>
      <w:r w:rsidRPr="00EE57C4">
        <w:rPr>
          <w:rFonts w:ascii="Times New Roman" w:eastAsia="Times New Roman" w:hAnsi="Times New Roman" w:cs="Times New Roman"/>
          <w:sz w:val="24"/>
          <w:szCs w:val="24"/>
        </w:rPr>
        <w:t xml:space="preserve"> </w:t>
      </w:r>
      <w:r w:rsidR="002C1787" w:rsidRPr="00EE57C4">
        <w:rPr>
          <w:rFonts w:ascii="Times New Roman" w:eastAsia="Times New Roman" w:hAnsi="Times New Roman" w:cs="Times New Roman"/>
          <w:sz w:val="24"/>
          <w:szCs w:val="24"/>
        </w:rPr>
        <w:t xml:space="preserve">AaC </w:t>
      </w:r>
      <w:r w:rsidR="00282B0A" w:rsidRPr="00EE57C4">
        <w:rPr>
          <w:rFonts w:ascii="Times New Roman" w:eastAsia="Times New Roman" w:hAnsi="Times New Roman" w:cs="Times New Roman"/>
          <w:sz w:val="24"/>
          <w:szCs w:val="24"/>
        </w:rPr>
        <w:t>está</w:t>
      </w:r>
      <w:r w:rsidR="002C1787" w:rsidRPr="00EE57C4">
        <w:rPr>
          <w:rFonts w:ascii="Times New Roman" w:eastAsia="Times New Roman" w:hAnsi="Times New Roman" w:cs="Times New Roman"/>
          <w:sz w:val="24"/>
          <w:szCs w:val="24"/>
        </w:rPr>
        <w:t xml:space="preserve"> relacionada</w:t>
      </w:r>
      <w:r w:rsidRPr="00EE57C4">
        <w:rPr>
          <w:rFonts w:ascii="Times New Roman" w:eastAsia="Times New Roman" w:hAnsi="Times New Roman" w:cs="Times New Roman"/>
          <w:sz w:val="24"/>
          <w:szCs w:val="24"/>
        </w:rPr>
        <w:t xml:space="preserve"> con un patrón complejo de malas elecciones alimentarias y un </w:t>
      </w:r>
      <w:r w:rsidR="000E3463" w:rsidRPr="00EE57C4">
        <w:rPr>
          <w:rFonts w:ascii="Times New Roman" w:eastAsia="Times New Roman" w:hAnsi="Times New Roman" w:cs="Times New Roman"/>
          <w:sz w:val="24"/>
          <w:szCs w:val="24"/>
        </w:rPr>
        <w:t>cúmulo</w:t>
      </w:r>
      <w:r w:rsidRPr="00EE57C4">
        <w:rPr>
          <w:rFonts w:ascii="Times New Roman" w:eastAsia="Times New Roman" w:hAnsi="Times New Roman" w:cs="Times New Roman"/>
          <w:sz w:val="24"/>
          <w:szCs w:val="24"/>
        </w:rPr>
        <w:t xml:space="preserve"> de probl</w:t>
      </w:r>
      <w:r w:rsidR="000E3463" w:rsidRPr="00EE57C4">
        <w:rPr>
          <w:rFonts w:ascii="Times New Roman" w:eastAsia="Times New Roman" w:hAnsi="Times New Roman" w:cs="Times New Roman"/>
          <w:sz w:val="24"/>
          <w:szCs w:val="24"/>
        </w:rPr>
        <w:t xml:space="preserve">emas de salud mental. De este modo, se consigna que </w:t>
      </w:r>
      <w:r w:rsidRPr="00EE57C4">
        <w:rPr>
          <w:rFonts w:ascii="Times New Roman" w:eastAsia="Times New Roman" w:hAnsi="Times New Roman" w:cs="Times New Roman"/>
          <w:sz w:val="24"/>
          <w:szCs w:val="24"/>
        </w:rPr>
        <w:t xml:space="preserve">las personas con </w:t>
      </w:r>
      <w:r w:rsidR="000E3463" w:rsidRPr="00EE57C4">
        <w:rPr>
          <w:rFonts w:ascii="Times New Roman" w:eastAsia="Times New Roman" w:hAnsi="Times New Roman" w:cs="Times New Roman"/>
          <w:sz w:val="24"/>
          <w:szCs w:val="24"/>
        </w:rPr>
        <w:t>AaC</w:t>
      </w:r>
      <w:r w:rsidRPr="00EE57C4">
        <w:rPr>
          <w:rFonts w:ascii="Times New Roman" w:eastAsia="Times New Roman" w:hAnsi="Times New Roman" w:cs="Times New Roman"/>
          <w:sz w:val="24"/>
          <w:szCs w:val="24"/>
        </w:rPr>
        <w:t xml:space="preserve"> presentan puntuacio</w:t>
      </w:r>
      <w:r w:rsidR="000E3463" w:rsidRPr="00EE57C4">
        <w:rPr>
          <w:rFonts w:ascii="Times New Roman" w:eastAsia="Times New Roman" w:hAnsi="Times New Roman" w:cs="Times New Roman"/>
          <w:sz w:val="24"/>
          <w:szCs w:val="24"/>
        </w:rPr>
        <w:t>nes significativamente más elevadas</w:t>
      </w:r>
      <w:r w:rsidRPr="00EE57C4">
        <w:rPr>
          <w:rFonts w:ascii="Times New Roman" w:eastAsia="Times New Roman" w:hAnsi="Times New Roman" w:cs="Times New Roman"/>
          <w:sz w:val="24"/>
          <w:szCs w:val="24"/>
        </w:rPr>
        <w:t xml:space="preserve"> en cuanto a depresión, ansiedad y estrés</w:t>
      </w:r>
      <w:r w:rsidR="005B6A54" w:rsidRPr="00EE57C4">
        <w:rPr>
          <w:rFonts w:ascii="Times New Roman" w:eastAsia="Times New Roman" w:hAnsi="Times New Roman" w:cs="Times New Roman"/>
          <w:sz w:val="24"/>
          <w:szCs w:val="24"/>
        </w:rPr>
        <w:t xml:space="preserve"> (</w:t>
      </w:r>
      <w:r w:rsidR="005B6A54" w:rsidRPr="00EE57C4">
        <w:rPr>
          <w:rFonts w:ascii="Times New Roman" w:eastAsia="Times New Roman" w:hAnsi="Times New Roman" w:cs="Times New Roman"/>
          <w:sz w:val="24"/>
          <w:szCs w:val="24"/>
          <w:highlight w:val="yellow"/>
        </w:rPr>
        <w:t xml:space="preserve">Burrows, </w:t>
      </w:r>
      <w:r w:rsidR="00690CC4" w:rsidRPr="00EE57C4">
        <w:rPr>
          <w:rFonts w:ascii="Times New Roman" w:eastAsia="Times New Roman" w:hAnsi="Times New Roman" w:cs="Times New Roman"/>
          <w:sz w:val="24"/>
          <w:szCs w:val="24"/>
          <w:highlight w:val="yellow"/>
        </w:rPr>
        <w:t xml:space="preserve">Hides et al., </w:t>
      </w:r>
      <w:r w:rsidR="005B6A54" w:rsidRPr="00EE57C4">
        <w:rPr>
          <w:rFonts w:ascii="Times New Roman" w:eastAsia="Times New Roman" w:hAnsi="Times New Roman" w:cs="Times New Roman"/>
          <w:sz w:val="24"/>
          <w:szCs w:val="24"/>
          <w:highlight w:val="yellow"/>
        </w:rPr>
        <w:t>2017</w:t>
      </w:r>
      <w:r w:rsidR="005B6A54" w:rsidRPr="00EE57C4">
        <w:rPr>
          <w:rFonts w:ascii="Times New Roman" w:eastAsia="Times New Roman" w:hAnsi="Times New Roman" w:cs="Times New Roman"/>
          <w:sz w:val="24"/>
          <w:szCs w:val="24"/>
        </w:rPr>
        <w:t>)</w:t>
      </w:r>
      <w:r w:rsidRPr="00EE57C4">
        <w:rPr>
          <w:rFonts w:ascii="Times New Roman" w:eastAsia="Times New Roman" w:hAnsi="Times New Roman" w:cs="Times New Roman"/>
          <w:sz w:val="24"/>
          <w:szCs w:val="24"/>
        </w:rPr>
        <w:t>.</w:t>
      </w:r>
    </w:p>
    <w:p w:rsidR="00FE48E8" w:rsidRPr="00EE57C4" w:rsidRDefault="00FE48E8" w:rsidP="002005D4">
      <w:pPr>
        <w:spacing w:line="480" w:lineRule="auto"/>
        <w:contextualSpacing w:val="0"/>
        <w:rPr>
          <w:rFonts w:ascii="Times New Roman" w:eastAsia="Times New Roman" w:hAnsi="Times New Roman" w:cs="Times New Roman"/>
          <w:sz w:val="24"/>
          <w:szCs w:val="24"/>
        </w:rPr>
      </w:pPr>
    </w:p>
    <w:p w:rsidR="00FE48E8" w:rsidRPr="00EE57C4" w:rsidRDefault="00B17782" w:rsidP="002005D4">
      <w:pPr>
        <w:spacing w:line="480" w:lineRule="auto"/>
        <w:contextualSpacing w:val="0"/>
        <w:rPr>
          <w:rFonts w:ascii="Times New Roman" w:eastAsia="Times New Roman" w:hAnsi="Times New Roman" w:cs="Times New Roman"/>
          <w:b/>
          <w:sz w:val="24"/>
          <w:szCs w:val="24"/>
        </w:rPr>
      </w:pPr>
      <w:r w:rsidRPr="00EE57C4">
        <w:rPr>
          <w:rFonts w:ascii="Times New Roman" w:eastAsia="Times New Roman" w:hAnsi="Times New Roman" w:cs="Times New Roman"/>
          <w:b/>
          <w:sz w:val="24"/>
          <w:szCs w:val="24"/>
        </w:rPr>
        <w:t>C</w:t>
      </w:r>
      <w:r w:rsidR="002C1787" w:rsidRPr="00EE57C4">
        <w:rPr>
          <w:rFonts w:ascii="Times New Roman" w:eastAsia="Times New Roman" w:hAnsi="Times New Roman" w:cs="Times New Roman"/>
          <w:b/>
          <w:sz w:val="24"/>
          <w:szCs w:val="24"/>
        </w:rPr>
        <w:t xml:space="preserve">onclusiones </w:t>
      </w:r>
    </w:p>
    <w:p w:rsidR="00FE48E8" w:rsidRPr="00EE57C4" w:rsidRDefault="00B17782" w:rsidP="002005D4">
      <w:pPr>
        <w:spacing w:line="480" w:lineRule="auto"/>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 xml:space="preserve">La presente revisión abordó diferentes ámbitos de </w:t>
      </w:r>
      <w:r w:rsidR="00526CDE" w:rsidRPr="00EE57C4">
        <w:rPr>
          <w:rFonts w:ascii="Times New Roman" w:eastAsia="Times New Roman" w:hAnsi="Times New Roman" w:cs="Times New Roman"/>
          <w:sz w:val="24"/>
          <w:szCs w:val="24"/>
        </w:rPr>
        <w:t xml:space="preserve">la </w:t>
      </w:r>
      <w:r w:rsidRPr="00EE57C4">
        <w:rPr>
          <w:rFonts w:ascii="Times New Roman" w:eastAsia="Times New Roman" w:hAnsi="Times New Roman" w:cs="Times New Roman"/>
          <w:sz w:val="24"/>
          <w:szCs w:val="24"/>
        </w:rPr>
        <w:t xml:space="preserve">investigación </w:t>
      </w:r>
      <w:r w:rsidR="00F85CA1" w:rsidRPr="00EE57C4">
        <w:rPr>
          <w:rFonts w:ascii="Times New Roman" w:eastAsia="Times New Roman" w:hAnsi="Times New Roman" w:cs="Times New Roman"/>
          <w:sz w:val="24"/>
          <w:szCs w:val="24"/>
        </w:rPr>
        <w:t>sobre</w:t>
      </w:r>
      <w:r w:rsidR="00526CDE" w:rsidRPr="00EE57C4">
        <w:rPr>
          <w:rFonts w:ascii="Times New Roman" w:eastAsia="Times New Roman" w:hAnsi="Times New Roman" w:cs="Times New Roman"/>
          <w:sz w:val="24"/>
          <w:szCs w:val="24"/>
        </w:rPr>
        <w:t xml:space="preserve"> AaC de acue</w:t>
      </w:r>
      <w:r w:rsidR="00EA094D" w:rsidRPr="00EE57C4">
        <w:rPr>
          <w:rFonts w:ascii="Times New Roman" w:eastAsia="Times New Roman" w:hAnsi="Times New Roman" w:cs="Times New Roman"/>
          <w:sz w:val="24"/>
          <w:szCs w:val="24"/>
        </w:rPr>
        <w:t>r</w:t>
      </w:r>
      <w:r w:rsidR="00526CDE" w:rsidRPr="00EE57C4">
        <w:rPr>
          <w:rFonts w:ascii="Times New Roman" w:eastAsia="Times New Roman" w:hAnsi="Times New Roman" w:cs="Times New Roman"/>
          <w:sz w:val="24"/>
          <w:szCs w:val="24"/>
        </w:rPr>
        <w:t xml:space="preserve">do a la evidencia científica disponible en la base de datos </w:t>
      </w:r>
      <w:r w:rsidR="00526CDE" w:rsidRPr="00EE57C4">
        <w:rPr>
          <w:rFonts w:ascii="Times New Roman" w:eastAsia="Times New Roman" w:hAnsi="Times New Roman" w:cs="Times New Roman"/>
          <w:i/>
          <w:sz w:val="24"/>
          <w:szCs w:val="24"/>
        </w:rPr>
        <w:t>Scopus</w:t>
      </w:r>
      <w:r w:rsidR="00526CDE" w:rsidRPr="00EE57C4">
        <w:rPr>
          <w:rFonts w:ascii="Times New Roman" w:eastAsia="Times New Roman" w:hAnsi="Times New Roman" w:cs="Times New Roman"/>
          <w:sz w:val="24"/>
          <w:szCs w:val="24"/>
        </w:rPr>
        <w:t xml:space="preserve"> durante el periodo comprendido entre los años 2013 y 2017.</w:t>
      </w:r>
    </w:p>
    <w:p w:rsidR="00541F91" w:rsidRPr="00EE57C4" w:rsidRDefault="00541F91" w:rsidP="00541F91">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 xml:space="preserve">La AaC es entendida como aquel consumo </w:t>
      </w:r>
      <w:r w:rsidR="0060649B" w:rsidRPr="00EE57C4">
        <w:rPr>
          <w:rFonts w:ascii="Times New Roman" w:eastAsia="Times New Roman" w:hAnsi="Times New Roman" w:cs="Times New Roman"/>
          <w:sz w:val="24"/>
          <w:szCs w:val="24"/>
        </w:rPr>
        <w:t xml:space="preserve">incontrolable, compulsivo </w:t>
      </w:r>
      <w:r w:rsidRPr="00EE57C4">
        <w:rPr>
          <w:rFonts w:ascii="Times New Roman" w:eastAsia="Times New Roman" w:hAnsi="Times New Roman" w:cs="Times New Roman"/>
          <w:sz w:val="24"/>
          <w:szCs w:val="24"/>
        </w:rPr>
        <w:t xml:space="preserve">y en exceso de alimentos con alto contenido </w:t>
      </w:r>
      <w:r w:rsidR="0060649B" w:rsidRPr="00EE57C4">
        <w:rPr>
          <w:rFonts w:ascii="Times New Roman" w:eastAsia="Times New Roman" w:hAnsi="Times New Roman" w:cs="Times New Roman"/>
          <w:sz w:val="24"/>
          <w:szCs w:val="24"/>
        </w:rPr>
        <w:t>graso, de azúcares</w:t>
      </w:r>
      <w:r w:rsidRPr="00EE57C4">
        <w:rPr>
          <w:rFonts w:ascii="Times New Roman" w:eastAsia="Times New Roman" w:hAnsi="Times New Roman" w:cs="Times New Roman"/>
          <w:sz w:val="24"/>
          <w:szCs w:val="24"/>
        </w:rPr>
        <w:t xml:space="preserve"> y calorías que conduce a </w:t>
      </w:r>
      <w:r w:rsidR="0060649B" w:rsidRPr="00EE57C4">
        <w:rPr>
          <w:rFonts w:ascii="Times New Roman" w:eastAsia="Times New Roman" w:hAnsi="Times New Roman" w:cs="Times New Roman"/>
          <w:sz w:val="24"/>
          <w:szCs w:val="24"/>
        </w:rPr>
        <w:t>un deterioro</w:t>
      </w:r>
      <w:r w:rsidRPr="00EE57C4">
        <w:rPr>
          <w:rFonts w:ascii="Times New Roman" w:eastAsia="Times New Roman" w:hAnsi="Times New Roman" w:cs="Times New Roman"/>
          <w:sz w:val="24"/>
          <w:szCs w:val="24"/>
        </w:rPr>
        <w:t xml:space="preserve"> </w:t>
      </w:r>
      <w:r w:rsidRPr="00EE57C4">
        <w:rPr>
          <w:rFonts w:ascii="Times New Roman" w:eastAsia="Times New Roman" w:hAnsi="Times New Roman" w:cs="Times New Roman"/>
          <w:sz w:val="24"/>
          <w:szCs w:val="24"/>
        </w:rPr>
        <w:lastRenderedPageBreak/>
        <w:t xml:space="preserve">significativo en </w:t>
      </w:r>
      <w:r w:rsidR="0060649B" w:rsidRPr="00EE57C4">
        <w:rPr>
          <w:rFonts w:ascii="Times New Roman" w:eastAsia="Times New Roman" w:hAnsi="Times New Roman" w:cs="Times New Roman"/>
          <w:sz w:val="24"/>
          <w:szCs w:val="24"/>
        </w:rPr>
        <w:t>diversas</w:t>
      </w:r>
      <w:r w:rsidRPr="00EE57C4">
        <w:rPr>
          <w:rFonts w:ascii="Times New Roman" w:eastAsia="Times New Roman" w:hAnsi="Times New Roman" w:cs="Times New Roman"/>
          <w:sz w:val="24"/>
          <w:szCs w:val="24"/>
        </w:rPr>
        <w:t xml:space="preserve"> áreas del funcionamiento</w:t>
      </w:r>
      <w:r w:rsidR="0060649B" w:rsidRPr="00EE57C4">
        <w:rPr>
          <w:rFonts w:ascii="Times New Roman" w:eastAsia="Times New Roman" w:hAnsi="Times New Roman" w:cs="Times New Roman"/>
          <w:sz w:val="24"/>
          <w:szCs w:val="24"/>
        </w:rPr>
        <w:t xml:space="preserve"> de la persona</w:t>
      </w:r>
      <w:r w:rsidRPr="00EE57C4">
        <w:rPr>
          <w:rFonts w:ascii="Times New Roman" w:eastAsia="Times New Roman" w:hAnsi="Times New Roman" w:cs="Times New Roman"/>
          <w:sz w:val="24"/>
          <w:szCs w:val="24"/>
        </w:rPr>
        <w:t>.</w:t>
      </w:r>
      <w:r w:rsidR="0060649B" w:rsidRPr="00EE57C4">
        <w:rPr>
          <w:rFonts w:ascii="Times New Roman" w:eastAsia="Times New Roman" w:hAnsi="Times New Roman" w:cs="Times New Roman"/>
          <w:sz w:val="24"/>
          <w:szCs w:val="24"/>
        </w:rPr>
        <w:t xml:space="preserve"> Además, la AaC s</w:t>
      </w:r>
      <w:r w:rsidRPr="00EE57C4">
        <w:rPr>
          <w:rFonts w:ascii="Times New Roman" w:eastAsia="Times New Roman" w:hAnsi="Times New Roman" w:cs="Times New Roman"/>
          <w:sz w:val="24"/>
          <w:szCs w:val="24"/>
        </w:rPr>
        <w:t xml:space="preserve">e compara </w:t>
      </w:r>
      <w:r w:rsidR="00B72779" w:rsidRPr="00EE57C4">
        <w:rPr>
          <w:rFonts w:ascii="Times New Roman" w:eastAsia="Times New Roman" w:hAnsi="Times New Roman" w:cs="Times New Roman"/>
          <w:sz w:val="24"/>
          <w:szCs w:val="24"/>
        </w:rPr>
        <w:t>regularmente con la adicción</w:t>
      </w:r>
      <w:r w:rsidRPr="00EE57C4">
        <w:rPr>
          <w:rFonts w:ascii="Times New Roman" w:eastAsia="Times New Roman" w:hAnsi="Times New Roman" w:cs="Times New Roman"/>
          <w:sz w:val="24"/>
          <w:szCs w:val="24"/>
        </w:rPr>
        <w:t xml:space="preserve"> a sustancias, ya que como muestra la evidencia revisada, ambos tipos poseen características muy similares en lo que respecta a mecanismos de recompensa cerebral.</w:t>
      </w:r>
    </w:p>
    <w:p w:rsidR="0060649B" w:rsidRPr="00EE57C4" w:rsidRDefault="0060649B" w:rsidP="0060649B">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 xml:space="preserve">El análisis de la evidencia revela cómo la AaC está significativamente relacionada con problemas de salud físicos como la </w:t>
      </w:r>
      <w:r w:rsidR="009A7340" w:rsidRPr="00EE57C4">
        <w:rPr>
          <w:rFonts w:ascii="Times New Roman" w:eastAsia="Times New Roman" w:hAnsi="Times New Roman" w:cs="Times New Roman"/>
          <w:sz w:val="24"/>
          <w:szCs w:val="24"/>
        </w:rPr>
        <w:t xml:space="preserve">obesidad y </w:t>
      </w:r>
      <w:r w:rsidRPr="00EE57C4">
        <w:rPr>
          <w:rFonts w:ascii="Times New Roman" w:eastAsia="Times New Roman" w:hAnsi="Times New Roman" w:cs="Times New Roman"/>
          <w:sz w:val="24"/>
          <w:szCs w:val="24"/>
        </w:rPr>
        <w:t xml:space="preserve">el </w:t>
      </w:r>
      <w:r w:rsidR="009A7340" w:rsidRPr="00EE57C4">
        <w:rPr>
          <w:rFonts w:ascii="Times New Roman" w:eastAsia="Times New Roman" w:hAnsi="Times New Roman" w:cs="Times New Roman"/>
          <w:sz w:val="24"/>
          <w:szCs w:val="24"/>
        </w:rPr>
        <w:t>sobrepeso, y a su vez</w:t>
      </w:r>
      <w:r w:rsidRPr="00EE57C4">
        <w:rPr>
          <w:rFonts w:ascii="Times New Roman" w:eastAsia="Times New Roman" w:hAnsi="Times New Roman" w:cs="Times New Roman"/>
          <w:sz w:val="24"/>
          <w:szCs w:val="24"/>
        </w:rPr>
        <w:t xml:space="preserve"> con trastornos psicológicos como depresión, baja autoestima, ansiedad, </w:t>
      </w:r>
      <w:r w:rsidR="009A7340" w:rsidRPr="00EE57C4">
        <w:rPr>
          <w:rFonts w:ascii="Times New Roman" w:eastAsia="Times New Roman" w:hAnsi="Times New Roman" w:cs="Times New Roman"/>
          <w:sz w:val="24"/>
          <w:szCs w:val="24"/>
        </w:rPr>
        <w:t xml:space="preserve">desregulación emocional, </w:t>
      </w:r>
      <w:r w:rsidRPr="00EE57C4">
        <w:rPr>
          <w:rFonts w:ascii="Times New Roman" w:eastAsia="Times New Roman" w:hAnsi="Times New Roman" w:cs="Times New Roman"/>
          <w:sz w:val="24"/>
          <w:szCs w:val="24"/>
        </w:rPr>
        <w:t>impulsividad y estrés.</w:t>
      </w:r>
    </w:p>
    <w:p w:rsidR="00FE48E8" w:rsidRPr="00EE57C4" w:rsidRDefault="00135F27" w:rsidP="00B121D4">
      <w:pPr>
        <w:spacing w:line="480" w:lineRule="auto"/>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ab/>
        <w:t>La medici</w:t>
      </w:r>
      <w:r w:rsidR="00030027" w:rsidRPr="00EE57C4">
        <w:rPr>
          <w:rFonts w:ascii="Times New Roman" w:eastAsia="Times New Roman" w:hAnsi="Times New Roman" w:cs="Times New Roman"/>
          <w:sz w:val="24"/>
          <w:szCs w:val="24"/>
        </w:rPr>
        <w:t>ón de la AaC se efect</w:t>
      </w:r>
      <w:r w:rsidR="00B121D4" w:rsidRPr="00EE57C4">
        <w:rPr>
          <w:rFonts w:ascii="Times New Roman" w:eastAsia="Times New Roman" w:hAnsi="Times New Roman" w:cs="Times New Roman"/>
          <w:sz w:val="24"/>
          <w:szCs w:val="24"/>
        </w:rPr>
        <w:t>úa frecuentemente</w:t>
      </w:r>
      <w:r w:rsidR="00030027" w:rsidRPr="00EE57C4">
        <w:rPr>
          <w:rFonts w:ascii="Times New Roman" w:eastAsia="Times New Roman" w:hAnsi="Times New Roman" w:cs="Times New Roman"/>
          <w:sz w:val="24"/>
          <w:szCs w:val="24"/>
        </w:rPr>
        <w:t xml:space="preserve"> a través de la YFAS (Escala de Adicción a la Comida de Yale) </w:t>
      </w:r>
      <w:r w:rsidR="00B121D4" w:rsidRPr="00EE57C4">
        <w:rPr>
          <w:rFonts w:ascii="Times New Roman" w:eastAsia="Times New Roman" w:hAnsi="Times New Roman" w:cs="Times New Roman"/>
          <w:sz w:val="24"/>
          <w:szCs w:val="24"/>
        </w:rPr>
        <w:t xml:space="preserve">y sus actualizaciones (YFAS 2.0) ya que, </w:t>
      </w:r>
      <w:r w:rsidR="00030027" w:rsidRPr="00EE57C4">
        <w:rPr>
          <w:rFonts w:ascii="Times New Roman" w:eastAsia="Times New Roman" w:hAnsi="Times New Roman" w:cs="Times New Roman"/>
          <w:sz w:val="24"/>
          <w:szCs w:val="24"/>
        </w:rPr>
        <w:t xml:space="preserve">en la evidencia disponible, </w:t>
      </w:r>
      <w:r w:rsidR="00B121D4" w:rsidRPr="00EE57C4">
        <w:rPr>
          <w:rFonts w:ascii="Times New Roman" w:eastAsia="Times New Roman" w:hAnsi="Times New Roman" w:cs="Times New Roman"/>
          <w:sz w:val="24"/>
          <w:szCs w:val="24"/>
        </w:rPr>
        <w:t xml:space="preserve">aparece </w:t>
      </w:r>
      <w:r w:rsidR="00030027" w:rsidRPr="00EE57C4">
        <w:rPr>
          <w:rFonts w:ascii="Times New Roman" w:eastAsia="Times New Roman" w:hAnsi="Times New Roman" w:cs="Times New Roman"/>
          <w:sz w:val="24"/>
          <w:szCs w:val="24"/>
        </w:rPr>
        <w:t xml:space="preserve">como un instrumento </w:t>
      </w:r>
      <w:r w:rsidR="00B121D4" w:rsidRPr="00EE57C4">
        <w:rPr>
          <w:rFonts w:ascii="Times New Roman" w:eastAsia="Times New Roman" w:hAnsi="Times New Roman" w:cs="Times New Roman"/>
          <w:sz w:val="24"/>
          <w:szCs w:val="24"/>
        </w:rPr>
        <w:t>altamente válid</w:t>
      </w:r>
      <w:r w:rsidR="00030027" w:rsidRPr="00EE57C4">
        <w:rPr>
          <w:rFonts w:ascii="Times New Roman" w:eastAsia="Times New Roman" w:hAnsi="Times New Roman" w:cs="Times New Roman"/>
          <w:sz w:val="24"/>
          <w:szCs w:val="24"/>
        </w:rPr>
        <w:t>o</w:t>
      </w:r>
      <w:r w:rsidR="00B17782" w:rsidRPr="00EE57C4">
        <w:rPr>
          <w:rFonts w:ascii="Times New Roman" w:eastAsia="Times New Roman" w:hAnsi="Times New Roman" w:cs="Times New Roman"/>
          <w:sz w:val="24"/>
          <w:szCs w:val="24"/>
        </w:rPr>
        <w:t xml:space="preserve"> y competente que posee indicadores precisos y confiables </w:t>
      </w:r>
      <w:r w:rsidR="00B121D4" w:rsidRPr="00EE57C4">
        <w:rPr>
          <w:rFonts w:ascii="Times New Roman" w:eastAsia="Times New Roman" w:hAnsi="Times New Roman" w:cs="Times New Roman"/>
          <w:sz w:val="24"/>
          <w:szCs w:val="24"/>
        </w:rPr>
        <w:t>dad</w:t>
      </w:r>
      <w:r w:rsidR="00B679FF" w:rsidRPr="00EE57C4">
        <w:rPr>
          <w:rFonts w:ascii="Times New Roman" w:eastAsia="Times New Roman" w:hAnsi="Times New Roman" w:cs="Times New Roman"/>
          <w:sz w:val="24"/>
          <w:szCs w:val="24"/>
        </w:rPr>
        <w:t xml:space="preserve">a su base </w:t>
      </w:r>
      <w:r w:rsidR="00B17782" w:rsidRPr="00EE57C4">
        <w:rPr>
          <w:rFonts w:ascii="Times New Roman" w:eastAsia="Times New Roman" w:hAnsi="Times New Roman" w:cs="Times New Roman"/>
          <w:sz w:val="24"/>
          <w:szCs w:val="24"/>
        </w:rPr>
        <w:t xml:space="preserve">en criterios </w:t>
      </w:r>
      <w:r w:rsidR="00F85CA1" w:rsidRPr="00EE57C4">
        <w:rPr>
          <w:rFonts w:ascii="Times New Roman" w:eastAsia="Times New Roman" w:hAnsi="Times New Roman" w:cs="Times New Roman"/>
          <w:sz w:val="24"/>
          <w:szCs w:val="24"/>
        </w:rPr>
        <w:t>nosológicos</w:t>
      </w:r>
      <w:r w:rsidR="00DC1D5B" w:rsidRPr="00EE57C4">
        <w:rPr>
          <w:rFonts w:ascii="Times New Roman" w:eastAsia="Times New Roman" w:hAnsi="Times New Roman" w:cs="Times New Roman"/>
          <w:sz w:val="24"/>
          <w:szCs w:val="24"/>
        </w:rPr>
        <w:t xml:space="preserve">. </w:t>
      </w:r>
      <w:r w:rsidR="00B121D4" w:rsidRPr="00EE57C4">
        <w:rPr>
          <w:rFonts w:ascii="Times New Roman" w:eastAsia="Times New Roman" w:hAnsi="Times New Roman" w:cs="Times New Roman"/>
          <w:sz w:val="24"/>
          <w:szCs w:val="24"/>
        </w:rPr>
        <w:t>Esta</w:t>
      </w:r>
      <w:r w:rsidR="00DC1D5B" w:rsidRPr="00EE57C4">
        <w:rPr>
          <w:rFonts w:ascii="Times New Roman" w:eastAsia="Times New Roman" w:hAnsi="Times New Roman" w:cs="Times New Roman"/>
          <w:sz w:val="24"/>
          <w:szCs w:val="24"/>
        </w:rPr>
        <w:t xml:space="preserve"> escala cuenta con diferentes adaptac</w:t>
      </w:r>
      <w:r w:rsidR="00B121D4" w:rsidRPr="00EE57C4">
        <w:rPr>
          <w:rFonts w:ascii="Times New Roman" w:eastAsia="Times New Roman" w:hAnsi="Times New Roman" w:cs="Times New Roman"/>
          <w:sz w:val="24"/>
          <w:szCs w:val="24"/>
        </w:rPr>
        <w:t>iones y traducciones, principalmente en Europa, como tambié</w:t>
      </w:r>
      <w:r w:rsidR="00DC1D5B" w:rsidRPr="00EE57C4">
        <w:rPr>
          <w:rFonts w:ascii="Times New Roman" w:eastAsia="Times New Roman" w:hAnsi="Times New Roman" w:cs="Times New Roman"/>
          <w:sz w:val="24"/>
          <w:szCs w:val="24"/>
        </w:rPr>
        <w:t>n alguna</w:t>
      </w:r>
      <w:r w:rsidR="00B121D4" w:rsidRPr="00EE57C4">
        <w:rPr>
          <w:rFonts w:ascii="Times New Roman" w:eastAsia="Times New Roman" w:hAnsi="Times New Roman" w:cs="Times New Roman"/>
          <w:sz w:val="24"/>
          <w:szCs w:val="24"/>
        </w:rPr>
        <w:t>s</w:t>
      </w:r>
      <w:r w:rsidR="00DC1D5B" w:rsidRPr="00EE57C4">
        <w:rPr>
          <w:rFonts w:ascii="Times New Roman" w:eastAsia="Times New Roman" w:hAnsi="Times New Roman" w:cs="Times New Roman"/>
          <w:sz w:val="24"/>
          <w:szCs w:val="24"/>
        </w:rPr>
        <w:t xml:space="preserve"> versiones abreviadas </w:t>
      </w:r>
      <w:r w:rsidR="00B121D4" w:rsidRPr="00EE57C4">
        <w:rPr>
          <w:rFonts w:ascii="Times New Roman" w:eastAsia="Times New Roman" w:hAnsi="Times New Roman" w:cs="Times New Roman"/>
          <w:sz w:val="24"/>
          <w:szCs w:val="24"/>
        </w:rPr>
        <w:t xml:space="preserve">(mYFAS) </w:t>
      </w:r>
      <w:r w:rsidR="00DC1D5B" w:rsidRPr="00EE57C4">
        <w:rPr>
          <w:rFonts w:ascii="Times New Roman" w:eastAsia="Times New Roman" w:hAnsi="Times New Roman" w:cs="Times New Roman"/>
          <w:sz w:val="24"/>
          <w:szCs w:val="24"/>
        </w:rPr>
        <w:t>o dirigidas a poblaciones específicas</w:t>
      </w:r>
      <w:r w:rsidR="00B121D4" w:rsidRPr="00EE57C4">
        <w:rPr>
          <w:rFonts w:ascii="Times New Roman" w:eastAsia="Times New Roman" w:hAnsi="Times New Roman" w:cs="Times New Roman"/>
          <w:sz w:val="24"/>
          <w:szCs w:val="24"/>
        </w:rPr>
        <w:t xml:space="preserve"> (YFAS-C)</w:t>
      </w:r>
      <w:r w:rsidR="00DC1D5B" w:rsidRPr="00EE57C4">
        <w:rPr>
          <w:rFonts w:ascii="Times New Roman" w:eastAsia="Times New Roman" w:hAnsi="Times New Roman" w:cs="Times New Roman"/>
          <w:sz w:val="24"/>
          <w:szCs w:val="24"/>
        </w:rPr>
        <w:t>.</w:t>
      </w:r>
      <w:r w:rsidR="00B121D4" w:rsidRPr="00EE57C4">
        <w:rPr>
          <w:rFonts w:ascii="Times New Roman" w:eastAsia="Times New Roman" w:hAnsi="Times New Roman" w:cs="Times New Roman"/>
          <w:sz w:val="24"/>
          <w:szCs w:val="24"/>
        </w:rPr>
        <w:t xml:space="preserve"> Un punto relevante sobre esta escala tiene que ver con sus </w:t>
      </w:r>
      <w:r w:rsidR="00B17782" w:rsidRPr="00EE57C4">
        <w:rPr>
          <w:rFonts w:ascii="Times New Roman" w:eastAsia="Times New Roman" w:hAnsi="Times New Roman" w:cs="Times New Roman"/>
          <w:sz w:val="24"/>
          <w:szCs w:val="24"/>
        </w:rPr>
        <w:t xml:space="preserve">adaptaciones </w:t>
      </w:r>
      <w:r w:rsidR="00B121D4" w:rsidRPr="00EE57C4">
        <w:rPr>
          <w:rFonts w:ascii="Times New Roman" w:eastAsia="Times New Roman" w:hAnsi="Times New Roman" w:cs="Times New Roman"/>
          <w:sz w:val="24"/>
          <w:szCs w:val="24"/>
        </w:rPr>
        <w:t xml:space="preserve">en diferentes contextos ya que </w:t>
      </w:r>
      <w:r w:rsidR="00B17782" w:rsidRPr="00EE57C4">
        <w:rPr>
          <w:rFonts w:ascii="Times New Roman" w:eastAsia="Times New Roman" w:hAnsi="Times New Roman" w:cs="Times New Roman"/>
          <w:sz w:val="24"/>
          <w:szCs w:val="24"/>
        </w:rPr>
        <w:t>los factores culturales y étnicos pueden influir en los hábitos y patrones de alimentación</w:t>
      </w:r>
      <w:r w:rsidR="00B121D4" w:rsidRPr="00EE57C4">
        <w:rPr>
          <w:rFonts w:ascii="Times New Roman" w:eastAsia="Times New Roman" w:hAnsi="Times New Roman" w:cs="Times New Roman"/>
          <w:sz w:val="24"/>
          <w:szCs w:val="24"/>
        </w:rPr>
        <w:t>,</w:t>
      </w:r>
      <w:r w:rsidR="00B17782" w:rsidRPr="00EE57C4">
        <w:rPr>
          <w:rFonts w:ascii="Times New Roman" w:eastAsia="Times New Roman" w:hAnsi="Times New Roman" w:cs="Times New Roman"/>
          <w:sz w:val="24"/>
          <w:szCs w:val="24"/>
        </w:rPr>
        <w:t xml:space="preserve"> </w:t>
      </w:r>
      <w:r w:rsidR="00B121D4" w:rsidRPr="00EE57C4">
        <w:rPr>
          <w:rFonts w:ascii="Times New Roman" w:eastAsia="Times New Roman" w:hAnsi="Times New Roman" w:cs="Times New Roman"/>
          <w:sz w:val="24"/>
          <w:szCs w:val="24"/>
        </w:rPr>
        <w:t>como también del desarrollo</w:t>
      </w:r>
      <w:r w:rsidR="00E343EC" w:rsidRPr="00EE57C4">
        <w:rPr>
          <w:rFonts w:ascii="Times New Roman" w:eastAsia="Times New Roman" w:hAnsi="Times New Roman" w:cs="Times New Roman"/>
          <w:sz w:val="24"/>
          <w:szCs w:val="24"/>
        </w:rPr>
        <w:t xml:space="preserve"> de </w:t>
      </w:r>
      <w:r w:rsidR="00B121D4" w:rsidRPr="00EE57C4">
        <w:rPr>
          <w:rFonts w:ascii="Times New Roman" w:eastAsia="Times New Roman" w:hAnsi="Times New Roman" w:cs="Times New Roman"/>
          <w:sz w:val="24"/>
          <w:szCs w:val="24"/>
        </w:rPr>
        <w:t>AaC, por lo que se requiere su consideración para la evitación de sesgos.</w:t>
      </w:r>
    </w:p>
    <w:p w:rsidR="00FE48E8" w:rsidRPr="00EE57C4" w:rsidRDefault="00CA3278" w:rsidP="009C074C">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 xml:space="preserve">Sobre la AaC </w:t>
      </w:r>
      <w:r w:rsidR="00CE4780" w:rsidRPr="00EE57C4">
        <w:rPr>
          <w:rFonts w:ascii="Times New Roman" w:eastAsia="Times New Roman" w:hAnsi="Times New Roman" w:cs="Times New Roman"/>
          <w:sz w:val="24"/>
          <w:szCs w:val="24"/>
        </w:rPr>
        <w:t>y su manifestación en</w:t>
      </w:r>
      <w:r w:rsidRPr="00EE57C4">
        <w:rPr>
          <w:rFonts w:ascii="Times New Roman" w:eastAsia="Times New Roman" w:hAnsi="Times New Roman" w:cs="Times New Roman"/>
          <w:sz w:val="24"/>
          <w:szCs w:val="24"/>
        </w:rPr>
        <w:t xml:space="preserve"> diferentes etapas del ciclo vital se puede referir que su presencia en la infancia cuenta con </w:t>
      </w:r>
      <w:r w:rsidR="00ED1E05" w:rsidRPr="00EE57C4">
        <w:rPr>
          <w:rFonts w:ascii="Times New Roman" w:eastAsia="Times New Roman" w:hAnsi="Times New Roman" w:cs="Times New Roman"/>
          <w:sz w:val="24"/>
          <w:szCs w:val="24"/>
        </w:rPr>
        <w:t>limitada</w:t>
      </w:r>
      <w:r w:rsidRPr="00EE57C4">
        <w:rPr>
          <w:rFonts w:ascii="Times New Roman" w:eastAsia="Times New Roman" w:hAnsi="Times New Roman" w:cs="Times New Roman"/>
          <w:sz w:val="24"/>
          <w:szCs w:val="24"/>
        </w:rPr>
        <w:t xml:space="preserve"> evidencia, sin embargo, se reconoce que niños con un í</w:t>
      </w:r>
      <w:r w:rsidR="00CE4780" w:rsidRPr="00EE57C4">
        <w:rPr>
          <w:rFonts w:ascii="Times New Roman" w:eastAsia="Times New Roman" w:hAnsi="Times New Roman" w:cs="Times New Roman"/>
          <w:sz w:val="24"/>
          <w:szCs w:val="24"/>
        </w:rPr>
        <w:t xml:space="preserve">ndice de masa corporal alto </w:t>
      </w:r>
      <w:r w:rsidRPr="00EE57C4">
        <w:rPr>
          <w:rFonts w:ascii="Times New Roman" w:eastAsia="Times New Roman" w:hAnsi="Times New Roman" w:cs="Times New Roman"/>
          <w:sz w:val="24"/>
          <w:szCs w:val="24"/>
        </w:rPr>
        <w:t xml:space="preserve">o </w:t>
      </w:r>
      <w:r w:rsidR="00DA567C" w:rsidRPr="00EE57C4">
        <w:rPr>
          <w:rFonts w:ascii="Times New Roman" w:eastAsia="Times New Roman" w:hAnsi="Times New Roman" w:cs="Times New Roman"/>
          <w:sz w:val="24"/>
          <w:szCs w:val="24"/>
        </w:rPr>
        <w:t>con</w:t>
      </w:r>
      <w:r w:rsidRPr="00EE57C4">
        <w:rPr>
          <w:rFonts w:ascii="Times New Roman" w:eastAsia="Times New Roman" w:hAnsi="Times New Roman" w:cs="Times New Roman"/>
          <w:sz w:val="24"/>
          <w:szCs w:val="24"/>
        </w:rPr>
        <w:t xml:space="preserve"> padres jóvenes </w:t>
      </w:r>
      <w:r w:rsidR="00DA567C" w:rsidRPr="00EE57C4">
        <w:rPr>
          <w:rFonts w:ascii="Times New Roman" w:eastAsia="Times New Roman" w:hAnsi="Times New Roman" w:cs="Times New Roman"/>
          <w:sz w:val="24"/>
          <w:szCs w:val="24"/>
        </w:rPr>
        <w:t>son</w:t>
      </w:r>
      <w:r w:rsidRPr="00EE57C4">
        <w:rPr>
          <w:rFonts w:ascii="Times New Roman" w:eastAsia="Times New Roman" w:hAnsi="Times New Roman" w:cs="Times New Roman"/>
          <w:sz w:val="24"/>
          <w:szCs w:val="24"/>
        </w:rPr>
        <w:t xml:space="preserve"> factores de riesgo importantes para el desarrollo de AaC dada la vulnerabilidad psicológica y neurobiológica en este rango etario. Durante la adolescencia, y por cuestiones madurativas, la evidencia señala que al igual como ocurre en la aproximación juvenil hacia el uso y abuso de </w:t>
      </w:r>
      <w:r w:rsidR="00E343EC" w:rsidRPr="00EE57C4">
        <w:rPr>
          <w:rFonts w:ascii="Times New Roman" w:eastAsia="Times New Roman" w:hAnsi="Times New Roman" w:cs="Times New Roman"/>
          <w:sz w:val="24"/>
          <w:szCs w:val="24"/>
        </w:rPr>
        <w:t>drogas</w:t>
      </w:r>
      <w:r w:rsidRPr="00EE57C4">
        <w:rPr>
          <w:rFonts w:ascii="Times New Roman" w:eastAsia="Times New Roman" w:hAnsi="Times New Roman" w:cs="Times New Roman"/>
          <w:sz w:val="24"/>
          <w:szCs w:val="24"/>
        </w:rPr>
        <w:t xml:space="preserve"> es altamente probable la ingesta impulsiva, compulsiva y descontrolada de comida durante </w:t>
      </w:r>
      <w:r w:rsidR="00282B0A" w:rsidRPr="00EE57C4">
        <w:rPr>
          <w:rFonts w:ascii="Times New Roman" w:eastAsia="Times New Roman" w:hAnsi="Times New Roman" w:cs="Times New Roman"/>
          <w:sz w:val="24"/>
          <w:szCs w:val="24"/>
        </w:rPr>
        <w:t>esta</w:t>
      </w:r>
      <w:r w:rsidRPr="00EE57C4">
        <w:rPr>
          <w:rFonts w:ascii="Times New Roman" w:eastAsia="Times New Roman" w:hAnsi="Times New Roman" w:cs="Times New Roman"/>
          <w:sz w:val="24"/>
          <w:szCs w:val="24"/>
        </w:rPr>
        <w:t xml:space="preserve"> etapa, sobre todo cuando existen </w:t>
      </w:r>
      <w:r w:rsidRPr="00EE57C4">
        <w:rPr>
          <w:rFonts w:ascii="Times New Roman" w:eastAsia="Times New Roman" w:hAnsi="Times New Roman" w:cs="Times New Roman"/>
          <w:sz w:val="24"/>
          <w:szCs w:val="24"/>
        </w:rPr>
        <w:lastRenderedPageBreak/>
        <w:t xml:space="preserve">antecedentes de </w:t>
      </w:r>
      <w:r w:rsidR="00962826" w:rsidRPr="00EE57C4">
        <w:rPr>
          <w:rFonts w:ascii="Times New Roman" w:eastAsia="Times New Roman" w:hAnsi="Times New Roman" w:cs="Times New Roman"/>
          <w:sz w:val="24"/>
          <w:szCs w:val="24"/>
        </w:rPr>
        <w:t>obesidad</w:t>
      </w:r>
      <w:r w:rsidRPr="00EE57C4">
        <w:rPr>
          <w:rFonts w:ascii="Times New Roman" w:eastAsia="Times New Roman" w:hAnsi="Times New Roman" w:cs="Times New Roman"/>
          <w:sz w:val="24"/>
          <w:szCs w:val="24"/>
        </w:rPr>
        <w:t xml:space="preserve"> o sobrepeso en la infancia.</w:t>
      </w:r>
      <w:r w:rsidR="003458E6" w:rsidRPr="00EE57C4">
        <w:rPr>
          <w:rFonts w:ascii="Times New Roman" w:eastAsia="Times New Roman" w:hAnsi="Times New Roman" w:cs="Times New Roman"/>
          <w:sz w:val="24"/>
          <w:szCs w:val="24"/>
        </w:rPr>
        <w:t xml:space="preserve"> Los estudios sobre </w:t>
      </w:r>
      <w:r w:rsidR="004A2F9D" w:rsidRPr="00EE57C4">
        <w:rPr>
          <w:rFonts w:ascii="Times New Roman" w:eastAsia="Times New Roman" w:hAnsi="Times New Roman" w:cs="Times New Roman"/>
          <w:sz w:val="24"/>
          <w:szCs w:val="24"/>
        </w:rPr>
        <w:t xml:space="preserve">la </w:t>
      </w:r>
      <w:r w:rsidR="003458E6" w:rsidRPr="00EE57C4">
        <w:rPr>
          <w:rFonts w:ascii="Times New Roman" w:eastAsia="Times New Roman" w:hAnsi="Times New Roman" w:cs="Times New Roman"/>
          <w:sz w:val="24"/>
          <w:szCs w:val="24"/>
        </w:rPr>
        <w:t>AaC en adultos son más numerosos y consignan igualmente su relación</w:t>
      </w:r>
      <w:r w:rsidR="002430F1" w:rsidRPr="00EE57C4">
        <w:rPr>
          <w:rFonts w:ascii="Times New Roman" w:eastAsia="Times New Roman" w:hAnsi="Times New Roman" w:cs="Times New Roman"/>
          <w:sz w:val="24"/>
          <w:szCs w:val="24"/>
        </w:rPr>
        <w:t xml:space="preserve"> con </w:t>
      </w:r>
      <w:r w:rsidR="004A2F9D" w:rsidRPr="00EE57C4">
        <w:rPr>
          <w:rFonts w:ascii="Times New Roman" w:eastAsia="Times New Roman" w:hAnsi="Times New Roman" w:cs="Times New Roman"/>
          <w:sz w:val="24"/>
          <w:szCs w:val="24"/>
        </w:rPr>
        <w:t>el sobrepeso y la obesidad, así</w:t>
      </w:r>
      <w:r w:rsidR="002430F1" w:rsidRPr="00EE57C4">
        <w:rPr>
          <w:rFonts w:ascii="Times New Roman" w:eastAsia="Times New Roman" w:hAnsi="Times New Roman" w:cs="Times New Roman"/>
          <w:sz w:val="24"/>
          <w:szCs w:val="24"/>
        </w:rPr>
        <w:t xml:space="preserve"> </w:t>
      </w:r>
      <w:r w:rsidR="004A2F9D" w:rsidRPr="00EE57C4">
        <w:rPr>
          <w:rFonts w:ascii="Times New Roman" w:eastAsia="Times New Roman" w:hAnsi="Times New Roman" w:cs="Times New Roman"/>
          <w:sz w:val="24"/>
          <w:szCs w:val="24"/>
        </w:rPr>
        <w:t xml:space="preserve">también </w:t>
      </w:r>
      <w:r w:rsidR="002430F1" w:rsidRPr="00EE57C4">
        <w:rPr>
          <w:rFonts w:ascii="Times New Roman" w:eastAsia="Times New Roman" w:hAnsi="Times New Roman" w:cs="Times New Roman"/>
          <w:sz w:val="24"/>
          <w:szCs w:val="24"/>
        </w:rPr>
        <w:t xml:space="preserve">su </w:t>
      </w:r>
      <w:r w:rsidR="00CE4780" w:rsidRPr="00EE57C4">
        <w:rPr>
          <w:rFonts w:ascii="Times New Roman" w:eastAsia="Times New Roman" w:hAnsi="Times New Roman" w:cs="Times New Roman"/>
          <w:sz w:val="24"/>
          <w:szCs w:val="24"/>
        </w:rPr>
        <w:t xml:space="preserve">fuerte </w:t>
      </w:r>
      <w:r w:rsidR="002430F1" w:rsidRPr="00EE57C4">
        <w:rPr>
          <w:rFonts w:ascii="Times New Roman" w:eastAsia="Times New Roman" w:hAnsi="Times New Roman" w:cs="Times New Roman"/>
          <w:sz w:val="24"/>
          <w:szCs w:val="24"/>
        </w:rPr>
        <w:t>vínculo con cuest</w:t>
      </w:r>
      <w:r w:rsidR="004A2F9D" w:rsidRPr="00EE57C4">
        <w:rPr>
          <w:rFonts w:ascii="Times New Roman" w:eastAsia="Times New Roman" w:hAnsi="Times New Roman" w:cs="Times New Roman"/>
          <w:sz w:val="24"/>
          <w:szCs w:val="24"/>
        </w:rPr>
        <w:t xml:space="preserve">iones afectivo-emocionales como </w:t>
      </w:r>
      <w:r w:rsidR="002430F1" w:rsidRPr="00EE57C4">
        <w:rPr>
          <w:rFonts w:ascii="Times New Roman" w:eastAsia="Times New Roman" w:hAnsi="Times New Roman" w:cs="Times New Roman"/>
          <w:sz w:val="24"/>
          <w:szCs w:val="24"/>
        </w:rPr>
        <w:t>la depresión y la ansiedad</w:t>
      </w:r>
      <w:r w:rsidR="00E2198B" w:rsidRPr="00EE57C4">
        <w:rPr>
          <w:rFonts w:ascii="Times New Roman" w:eastAsia="Times New Roman" w:hAnsi="Times New Roman" w:cs="Times New Roman"/>
          <w:sz w:val="24"/>
          <w:szCs w:val="24"/>
        </w:rPr>
        <w:t xml:space="preserve"> </w:t>
      </w:r>
      <w:r w:rsidR="00CE4780" w:rsidRPr="00EE57C4">
        <w:rPr>
          <w:rFonts w:ascii="Times New Roman" w:eastAsia="Times New Roman" w:hAnsi="Times New Roman" w:cs="Times New Roman"/>
          <w:sz w:val="24"/>
          <w:szCs w:val="24"/>
        </w:rPr>
        <w:t>donde la conducta de comer se vuelve</w:t>
      </w:r>
      <w:r w:rsidR="00E2198B" w:rsidRPr="00EE57C4">
        <w:rPr>
          <w:rFonts w:ascii="Times New Roman" w:eastAsia="Times New Roman" w:hAnsi="Times New Roman" w:cs="Times New Roman"/>
          <w:sz w:val="24"/>
          <w:szCs w:val="24"/>
        </w:rPr>
        <w:t>, al parecer,</w:t>
      </w:r>
      <w:r w:rsidR="00CE4780" w:rsidRPr="00EE57C4">
        <w:rPr>
          <w:rFonts w:ascii="Times New Roman" w:eastAsia="Times New Roman" w:hAnsi="Times New Roman" w:cs="Times New Roman"/>
          <w:sz w:val="24"/>
          <w:szCs w:val="24"/>
        </w:rPr>
        <w:t xml:space="preserve"> un paliativo de</w:t>
      </w:r>
      <w:r w:rsidR="004A2F9D" w:rsidRPr="00EE57C4">
        <w:rPr>
          <w:rFonts w:ascii="Times New Roman" w:eastAsia="Times New Roman" w:hAnsi="Times New Roman" w:cs="Times New Roman"/>
          <w:sz w:val="24"/>
          <w:szCs w:val="24"/>
        </w:rPr>
        <w:t xml:space="preserve"> estas</w:t>
      </w:r>
      <w:r w:rsidR="00CE4780" w:rsidRPr="00EE57C4">
        <w:rPr>
          <w:rFonts w:ascii="Times New Roman" w:eastAsia="Times New Roman" w:hAnsi="Times New Roman" w:cs="Times New Roman"/>
          <w:sz w:val="24"/>
          <w:szCs w:val="24"/>
        </w:rPr>
        <w:t xml:space="preserve"> afecciones psicológicas subyacentes</w:t>
      </w:r>
      <w:r w:rsidR="002430F1" w:rsidRPr="00EE57C4">
        <w:rPr>
          <w:rFonts w:ascii="Times New Roman" w:eastAsia="Times New Roman" w:hAnsi="Times New Roman" w:cs="Times New Roman"/>
          <w:sz w:val="24"/>
          <w:szCs w:val="24"/>
        </w:rPr>
        <w:t>.</w:t>
      </w:r>
      <w:r w:rsidR="009C074C" w:rsidRPr="00EE57C4">
        <w:rPr>
          <w:rFonts w:ascii="Times New Roman" w:eastAsia="Times New Roman" w:hAnsi="Times New Roman" w:cs="Times New Roman"/>
          <w:sz w:val="24"/>
          <w:szCs w:val="24"/>
        </w:rPr>
        <w:t xml:space="preserve"> No existe evidencia que aborde la AaC en la adultez mayor </w:t>
      </w:r>
      <w:r w:rsidR="00B17782" w:rsidRPr="00EE57C4">
        <w:rPr>
          <w:rFonts w:ascii="Times New Roman" w:eastAsia="Times New Roman" w:hAnsi="Times New Roman" w:cs="Times New Roman"/>
          <w:sz w:val="24"/>
          <w:szCs w:val="24"/>
        </w:rPr>
        <w:t xml:space="preserve">siendo </w:t>
      </w:r>
      <w:r w:rsidR="009C074C" w:rsidRPr="00EE57C4">
        <w:rPr>
          <w:rFonts w:ascii="Times New Roman" w:eastAsia="Times New Roman" w:hAnsi="Times New Roman" w:cs="Times New Roman"/>
          <w:sz w:val="24"/>
          <w:szCs w:val="24"/>
        </w:rPr>
        <w:t>una potencial nueva línea</w:t>
      </w:r>
      <w:r w:rsidR="00B17782" w:rsidRPr="00EE57C4">
        <w:rPr>
          <w:rFonts w:ascii="Times New Roman" w:eastAsia="Times New Roman" w:hAnsi="Times New Roman" w:cs="Times New Roman"/>
          <w:sz w:val="24"/>
          <w:szCs w:val="24"/>
        </w:rPr>
        <w:t xml:space="preserve"> de investigación</w:t>
      </w:r>
      <w:r w:rsidR="009C074C" w:rsidRPr="00EE57C4">
        <w:rPr>
          <w:rFonts w:ascii="Times New Roman" w:eastAsia="Times New Roman" w:hAnsi="Times New Roman" w:cs="Times New Roman"/>
          <w:sz w:val="24"/>
          <w:szCs w:val="24"/>
        </w:rPr>
        <w:t xml:space="preserve"> en este ámbito</w:t>
      </w:r>
      <w:r w:rsidR="00B17782" w:rsidRPr="00EE57C4">
        <w:rPr>
          <w:rFonts w:ascii="Times New Roman" w:eastAsia="Times New Roman" w:hAnsi="Times New Roman" w:cs="Times New Roman"/>
          <w:sz w:val="24"/>
          <w:szCs w:val="24"/>
        </w:rPr>
        <w:t xml:space="preserve">. </w:t>
      </w:r>
    </w:p>
    <w:p w:rsidR="00FE48E8" w:rsidRPr="00EE57C4" w:rsidRDefault="00907FA2" w:rsidP="002005D4">
      <w:pPr>
        <w:spacing w:line="480" w:lineRule="auto"/>
        <w:ind w:firstLine="720"/>
        <w:contextualSpacing w:val="0"/>
        <w:rPr>
          <w:rFonts w:ascii="Times New Roman" w:eastAsia="Times New Roman" w:hAnsi="Times New Roman" w:cs="Times New Roman"/>
          <w:sz w:val="24"/>
          <w:szCs w:val="24"/>
        </w:rPr>
      </w:pPr>
      <w:r w:rsidRPr="00EE57C4">
        <w:rPr>
          <w:rFonts w:ascii="Times New Roman" w:eastAsia="Times New Roman" w:hAnsi="Times New Roman" w:cs="Times New Roman"/>
          <w:sz w:val="24"/>
          <w:szCs w:val="24"/>
        </w:rPr>
        <w:t xml:space="preserve">Son limitaciones propias de este estudio el idioma </w:t>
      </w:r>
      <w:r w:rsidR="007017FD" w:rsidRPr="00EE57C4">
        <w:rPr>
          <w:rFonts w:ascii="Times New Roman" w:eastAsia="Times New Roman" w:hAnsi="Times New Roman" w:cs="Times New Roman"/>
          <w:sz w:val="24"/>
          <w:szCs w:val="24"/>
        </w:rPr>
        <w:t xml:space="preserve">único </w:t>
      </w:r>
      <w:r w:rsidRPr="00EE57C4">
        <w:rPr>
          <w:rFonts w:ascii="Times New Roman" w:eastAsia="Times New Roman" w:hAnsi="Times New Roman" w:cs="Times New Roman"/>
          <w:sz w:val="24"/>
          <w:szCs w:val="24"/>
        </w:rPr>
        <w:t xml:space="preserve">seleccionado como la búsqueda </w:t>
      </w:r>
      <w:r w:rsidR="00F85CA1" w:rsidRPr="00EE57C4">
        <w:rPr>
          <w:rFonts w:ascii="Times New Roman" w:eastAsia="Times New Roman" w:hAnsi="Times New Roman" w:cs="Times New Roman"/>
          <w:sz w:val="24"/>
          <w:szCs w:val="24"/>
        </w:rPr>
        <w:t>circunscrita</w:t>
      </w:r>
      <w:r w:rsidRPr="00EE57C4">
        <w:rPr>
          <w:rFonts w:ascii="Times New Roman" w:eastAsia="Times New Roman" w:hAnsi="Times New Roman" w:cs="Times New Roman"/>
          <w:sz w:val="24"/>
          <w:szCs w:val="24"/>
        </w:rPr>
        <w:t xml:space="preserve"> </w:t>
      </w:r>
      <w:r w:rsidR="00E343EC" w:rsidRPr="00EE57C4">
        <w:rPr>
          <w:rFonts w:ascii="Times New Roman" w:eastAsia="Times New Roman" w:hAnsi="Times New Roman" w:cs="Times New Roman"/>
          <w:sz w:val="24"/>
          <w:szCs w:val="24"/>
        </w:rPr>
        <w:t>exclusiva</w:t>
      </w:r>
      <w:r w:rsidRPr="00EE57C4">
        <w:rPr>
          <w:rFonts w:ascii="Times New Roman" w:eastAsia="Times New Roman" w:hAnsi="Times New Roman" w:cs="Times New Roman"/>
          <w:sz w:val="24"/>
          <w:szCs w:val="24"/>
        </w:rPr>
        <w:t xml:space="preserve">mente a </w:t>
      </w:r>
      <w:r w:rsidRPr="00EE57C4">
        <w:rPr>
          <w:rFonts w:ascii="Times New Roman" w:eastAsia="Times New Roman" w:hAnsi="Times New Roman" w:cs="Times New Roman"/>
          <w:i/>
          <w:sz w:val="24"/>
          <w:szCs w:val="24"/>
        </w:rPr>
        <w:t>Scopus</w:t>
      </w:r>
      <w:r w:rsidRPr="00EE57C4">
        <w:rPr>
          <w:rFonts w:ascii="Times New Roman" w:eastAsia="Times New Roman" w:hAnsi="Times New Roman" w:cs="Times New Roman"/>
          <w:sz w:val="24"/>
          <w:szCs w:val="24"/>
        </w:rPr>
        <w:t xml:space="preserve">, pudiendo ampliar los resultados y conclusiones </w:t>
      </w:r>
      <w:r w:rsidR="003E2989" w:rsidRPr="00EE57C4">
        <w:rPr>
          <w:rFonts w:ascii="Times New Roman" w:eastAsia="Times New Roman" w:hAnsi="Times New Roman" w:cs="Times New Roman"/>
          <w:sz w:val="24"/>
          <w:szCs w:val="24"/>
        </w:rPr>
        <w:t xml:space="preserve">entregados </w:t>
      </w:r>
      <w:r w:rsidRPr="00EE57C4">
        <w:rPr>
          <w:rFonts w:ascii="Times New Roman" w:eastAsia="Times New Roman" w:hAnsi="Times New Roman" w:cs="Times New Roman"/>
          <w:sz w:val="24"/>
          <w:szCs w:val="24"/>
        </w:rPr>
        <w:t>al incorporar otras importantes bases de datos</w:t>
      </w:r>
      <w:r w:rsidR="00F85CA1" w:rsidRPr="00EE57C4">
        <w:rPr>
          <w:rFonts w:ascii="Times New Roman" w:eastAsia="Times New Roman" w:hAnsi="Times New Roman" w:cs="Times New Roman"/>
          <w:sz w:val="24"/>
          <w:szCs w:val="24"/>
        </w:rPr>
        <w:t xml:space="preserve"> como </w:t>
      </w:r>
      <w:r w:rsidR="00F85CA1" w:rsidRPr="00EE57C4">
        <w:rPr>
          <w:rFonts w:ascii="Times New Roman" w:eastAsia="Times New Roman" w:hAnsi="Times New Roman" w:cs="Times New Roman"/>
          <w:i/>
          <w:sz w:val="24"/>
          <w:szCs w:val="24"/>
        </w:rPr>
        <w:t>PubMe</w:t>
      </w:r>
      <w:r w:rsidR="00C42129" w:rsidRPr="00EE57C4">
        <w:rPr>
          <w:rFonts w:ascii="Times New Roman" w:eastAsia="Times New Roman" w:hAnsi="Times New Roman" w:cs="Times New Roman"/>
          <w:i/>
          <w:sz w:val="24"/>
          <w:szCs w:val="24"/>
        </w:rPr>
        <w:t>d</w:t>
      </w:r>
      <w:r w:rsidR="00C42129" w:rsidRPr="00EE57C4">
        <w:rPr>
          <w:rFonts w:ascii="Times New Roman" w:eastAsia="Times New Roman" w:hAnsi="Times New Roman" w:cs="Times New Roman"/>
          <w:sz w:val="24"/>
          <w:szCs w:val="24"/>
        </w:rPr>
        <w:t>,</w:t>
      </w:r>
      <w:r w:rsidR="00C42129" w:rsidRPr="00EE57C4">
        <w:rPr>
          <w:rFonts w:ascii="Times New Roman" w:eastAsia="Times New Roman" w:hAnsi="Times New Roman" w:cs="Times New Roman"/>
          <w:i/>
          <w:sz w:val="24"/>
          <w:szCs w:val="24"/>
        </w:rPr>
        <w:t xml:space="preserve"> </w:t>
      </w:r>
      <w:r w:rsidR="00F85CA1" w:rsidRPr="00EE57C4">
        <w:rPr>
          <w:rFonts w:ascii="Times New Roman" w:eastAsia="Times New Roman" w:hAnsi="Times New Roman" w:cs="Times New Roman"/>
          <w:i/>
          <w:sz w:val="24"/>
          <w:szCs w:val="24"/>
        </w:rPr>
        <w:t>Web of Science</w:t>
      </w:r>
      <w:r w:rsidR="00C42129" w:rsidRPr="00EE57C4">
        <w:rPr>
          <w:rFonts w:ascii="Times New Roman" w:eastAsia="Times New Roman" w:hAnsi="Times New Roman" w:cs="Times New Roman"/>
          <w:i/>
          <w:sz w:val="24"/>
          <w:szCs w:val="24"/>
        </w:rPr>
        <w:t xml:space="preserve"> </w:t>
      </w:r>
      <w:r w:rsidR="00C42129" w:rsidRPr="00EE57C4">
        <w:rPr>
          <w:rFonts w:ascii="Times New Roman" w:eastAsia="Times New Roman" w:hAnsi="Times New Roman" w:cs="Times New Roman"/>
          <w:sz w:val="24"/>
          <w:szCs w:val="24"/>
        </w:rPr>
        <w:t>u otros</w:t>
      </w:r>
      <w:r w:rsidRPr="00EE57C4">
        <w:rPr>
          <w:rFonts w:ascii="Times New Roman" w:eastAsia="Times New Roman" w:hAnsi="Times New Roman" w:cs="Times New Roman"/>
          <w:sz w:val="24"/>
          <w:szCs w:val="24"/>
        </w:rPr>
        <w:t>. La b</w:t>
      </w:r>
      <w:r w:rsidR="00C42129" w:rsidRPr="00EE57C4">
        <w:rPr>
          <w:rFonts w:ascii="Times New Roman" w:eastAsia="Times New Roman" w:hAnsi="Times New Roman" w:cs="Times New Roman"/>
          <w:sz w:val="24"/>
          <w:szCs w:val="24"/>
        </w:rPr>
        <w:t>ú</w:t>
      </w:r>
      <w:r w:rsidRPr="00EE57C4">
        <w:rPr>
          <w:rFonts w:ascii="Times New Roman" w:eastAsia="Times New Roman" w:hAnsi="Times New Roman" w:cs="Times New Roman"/>
          <w:sz w:val="24"/>
          <w:szCs w:val="24"/>
        </w:rPr>
        <w:t xml:space="preserve">squeda de evidencia en idioma español </w:t>
      </w:r>
      <w:r w:rsidR="00DA567C" w:rsidRPr="00EE57C4">
        <w:rPr>
          <w:rFonts w:ascii="Times New Roman" w:eastAsia="Times New Roman" w:hAnsi="Times New Roman" w:cs="Times New Roman"/>
          <w:sz w:val="24"/>
          <w:szCs w:val="24"/>
        </w:rPr>
        <w:t xml:space="preserve">también </w:t>
      </w:r>
      <w:r w:rsidRPr="00EE57C4">
        <w:rPr>
          <w:rFonts w:ascii="Times New Roman" w:eastAsia="Times New Roman" w:hAnsi="Times New Roman" w:cs="Times New Roman"/>
          <w:sz w:val="24"/>
          <w:szCs w:val="24"/>
        </w:rPr>
        <w:t>puede dar luces de la realidad actual de la investigación en América Latina</w:t>
      </w:r>
      <w:r w:rsidR="003E2989" w:rsidRPr="00EE57C4">
        <w:rPr>
          <w:rFonts w:ascii="Times New Roman" w:eastAsia="Times New Roman" w:hAnsi="Times New Roman" w:cs="Times New Roman"/>
          <w:sz w:val="24"/>
          <w:szCs w:val="24"/>
        </w:rPr>
        <w:t xml:space="preserve"> </w:t>
      </w:r>
      <w:r w:rsidR="00F41A94" w:rsidRPr="00EE57C4">
        <w:rPr>
          <w:rFonts w:ascii="Times New Roman" w:eastAsia="Times New Roman" w:hAnsi="Times New Roman" w:cs="Times New Roman"/>
          <w:bCs/>
          <w:color w:val="000000" w:themeColor="text1"/>
          <w:sz w:val="24"/>
          <w:szCs w:val="24"/>
          <w:lang w:val="es-CL" w:eastAsia="es-ES_tradnl"/>
        </w:rPr>
        <w:t xml:space="preserve">(Polanco-Carrasco, 2017) </w:t>
      </w:r>
      <w:r w:rsidR="00F41A94" w:rsidRPr="00EE57C4">
        <w:rPr>
          <w:rFonts w:ascii="Times New Roman" w:eastAsia="Times New Roman" w:hAnsi="Times New Roman" w:cs="Times New Roman"/>
          <w:sz w:val="24"/>
          <w:szCs w:val="24"/>
        </w:rPr>
        <w:t xml:space="preserve">sobre AaC </w:t>
      </w:r>
      <w:r w:rsidR="003E2989" w:rsidRPr="00EE57C4">
        <w:rPr>
          <w:rFonts w:ascii="Times New Roman" w:eastAsia="Times New Roman" w:hAnsi="Times New Roman" w:cs="Times New Roman"/>
          <w:sz w:val="24"/>
          <w:szCs w:val="24"/>
        </w:rPr>
        <w:t>y la</w:t>
      </w:r>
      <w:r w:rsidRPr="00EE57C4">
        <w:rPr>
          <w:rFonts w:ascii="Times New Roman" w:eastAsia="Times New Roman" w:hAnsi="Times New Roman" w:cs="Times New Roman"/>
          <w:sz w:val="24"/>
          <w:szCs w:val="24"/>
        </w:rPr>
        <w:t xml:space="preserve"> caracterización</w:t>
      </w:r>
      <w:r w:rsidR="003E2989" w:rsidRPr="00EE57C4">
        <w:rPr>
          <w:rFonts w:ascii="Times New Roman" w:eastAsia="Times New Roman" w:hAnsi="Times New Roman" w:cs="Times New Roman"/>
          <w:sz w:val="24"/>
          <w:szCs w:val="24"/>
        </w:rPr>
        <w:t xml:space="preserve"> de </w:t>
      </w:r>
      <w:r w:rsidRPr="00EE57C4">
        <w:rPr>
          <w:rFonts w:ascii="Times New Roman" w:eastAsia="Times New Roman" w:hAnsi="Times New Roman" w:cs="Times New Roman"/>
          <w:sz w:val="24"/>
          <w:szCs w:val="24"/>
        </w:rPr>
        <w:t>un fenómeno que cada</w:t>
      </w:r>
      <w:r w:rsidR="00DA567C" w:rsidRPr="00EE57C4">
        <w:rPr>
          <w:rFonts w:ascii="Times New Roman" w:eastAsia="Times New Roman" w:hAnsi="Times New Roman" w:cs="Times New Roman"/>
          <w:sz w:val="24"/>
          <w:szCs w:val="24"/>
        </w:rPr>
        <w:t xml:space="preserve"> vez toma mayor relevancia en el</w:t>
      </w:r>
      <w:r w:rsidRPr="00EE57C4">
        <w:rPr>
          <w:rFonts w:ascii="Times New Roman" w:eastAsia="Times New Roman" w:hAnsi="Times New Roman" w:cs="Times New Roman"/>
          <w:sz w:val="24"/>
          <w:szCs w:val="24"/>
        </w:rPr>
        <w:t xml:space="preserve"> escenario científico.</w:t>
      </w:r>
    </w:p>
    <w:p w:rsidR="00A91746" w:rsidRPr="00EE57C4" w:rsidRDefault="00C926CE" w:rsidP="00A91746">
      <w:pPr>
        <w:spacing w:line="480" w:lineRule="auto"/>
        <w:contextualSpacing w:val="0"/>
        <w:rPr>
          <w:rFonts w:ascii="Times New Roman" w:eastAsia="Times New Roman" w:hAnsi="Times New Roman" w:cs="Times New Roman"/>
          <w:color w:val="000000"/>
          <w:sz w:val="24"/>
          <w:szCs w:val="24"/>
          <w:lang w:val="es-CL"/>
        </w:rPr>
      </w:pPr>
      <w:r w:rsidRPr="00EE57C4">
        <w:rPr>
          <w:rFonts w:ascii="Times New Roman" w:eastAsia="Times New Roman" w:hAnsi="Times New Roman" w:cs="Times New Roman"/>
          <w:b/>
          <w:color w:val="000000"/>
          <w:sz w:val="24"/>
          <w:szCs w:val="24"/>
          <w:lang w:val="es-CL"/>
        </w:rPr>
        <w:tab/>
      </w:r>
      <w:r w:rsidRPr="00EE57C4">
        <w:rPr>
          <w:rFonts w:ascii="Times New Roman" w:eastAsia="Times New Roman" w:hAnsi="Times New Roman" w:cs="Times New Roman"/>
          <w:color w:val="000000"/>
          <w:sz w:val="24"/>
          <w:szCs w:val="24"/>
          <w:lang w:val="es-CL"/>
        </w:rPr>
        <w:t xml:space="preserve">Finalmente, establecer que la incipiente evidencia revisada sobre la AaC esboza un </w:t>
      </w:r>
      <w:r w:rsidR="00BF5076" w:rsidRPr="00EE57C4">
        <w:rPr>
          <w:rFonts w:ascii="Times New Roman" w:eastAsia="Times New Roman" w:hAnsi="Times New Roman" w:cs="Times New Roman"/>
          <w:color w:val="000000"/>
          <w:sz w:val="24"/>
          <w:szCs w:val="24"/>
          <w:lang w:val="es-CL"/>
        </w:rPr>
        <w:t>asunto</w:t>
      </w:r>
      <w:r w:rsidRPr="00EE57C4">
        <w:rPr>
          <w:rFonts w:ascii="Times New Roman" w:eastAsia="Times New Roman" w:hAnsi="Times New Roman" w:cs="Times New Roman"/>
          <w:color w:val="000000"/>
          <w:sz w:val="24"/>
          <w:szCs w:val="24"/>
          <w:lang w:val="es-CL"/>
        </w:rPr>
        <w:t xml:space="preserve"> que par</w:t>
      </w:r>
      <w:r w:rsidR="00BF5076" w:rsidRPr="00EE57C4">
        <w:rPr>
          <w:rFonts w:ascii="Times New Roman" w:eastAsia="Times New Roman" w:hAnsi="Times New Roman" w:cs="Times New Roman"/>
          <w:color w:val="000000"/>
          <w:sz w:val="24"/>
          <w:szCs w:val="24"/>
          <w:lang w:val="es-CL"/>
        </w:rPr>
        <w:t>ece ser propio</w:t>
      </w:r>
      <w:r w:rsidRPr="00EE57C4">
        <w:rPr>
          <w:rFonts w:ascii="Times New Roman" w:eastAsia="Times New Roman" w:hAnsi="Times New Roman" w:cs="Times New Roman"/>
          <w:color w:val="000000"/>
          <w:sz w:val="24"/>
          <w:szCs w:val="24"/>
          <w:lang w:val="es-CL"/>
        </w:rPr>
        <w:t xml:space="preserve"> </w:t>
      </w:r>
      <w:r w:rsidR="00BF5076" w:rsidRPr="00EE57C4">
        <w:rPr>
          <w:rFonts w:ascii="Times New Roman" w:eastAsia="Times New Roman" w:hAnsi="Times New Roman" w:cs="Times New Roman"/>
          <w:color w:val="000000"/>
          <w:sz w:val="24"/>
          <w:szCs w:val="24"/>
          <w:lang w:val="es-CL"/>
        </w:rPr>
        <w:t>e histórico</w:t>
      </w:r>
      <w:r w:rsidRPr="00EE57C4">
        <w:rPr>
          <w:rFonts w:ascii="Times New Roman" w:eastAsia="Times New Roman" w:hAnsi="Times New Roman" w:cs="Times New Roman"/>
          <w:color w:val="000000"/>
          <w:sz w:val="24"/>
          <w:szCs w:val="24"/>
          <w:lang w:val="es-CL"/>
        </w:rPr>
        <w:t xml:space="preserve"> en los trastornos adictivos, con o sin sustancias, que refiere a la carga social y </w:t>
      </w:r>
      <w:r w:rsidR="00BF5076" w:rsidRPr="00EE57C4">
        <w:rPr>
          <w:rFonts w:ascii="Times New Roman" w:eastAsia="Times New Roman" w:hAnsi="Times New Roman" w:cs="Times New Roman"/>
          <w:color w:val="000000"/>
          <w:sz w:val="24"/>
          <w:szCs w:val="24"/>
          <w:lang w:val="es-CL"/>
        </w:rPr>
        <w:t>a</w:t>
      </w:r>
      <w:r w:rsidRPr="00EE57C4">
        <w:rPr>
          <w:rFonts w:ascii="Times New Roman" w:eastAsia="Times New Roman" w:hAnsi="Times New Roman" w:cs="Times New Roman"/>
          <w:color w:val="000000"/>
          <w:sz w:val="24"/>
          <w:szCs w:val="24"/>
          <w:lang w:val="es-CL"/>
        </w:rPr>
        <w:t>l estigma asociado a la presentación de estos comportamientos</w:t>
      </w:r>
      <w:r w:rsidR="00BF5076" w:rsidRPr="00EE57C4">
        <w:rPr>
          <w:rFonts w:ascii="Times New Roman" w:eastAsia="Times New Roman" w:hAnsi="Times New Roman" w:cs="Times New Roman"/>
          <w:color w:val="000000"/>
          <w:sz w:val="24"/>
          <w:szCs w:val="24"/>
          <w:lang w:val="es-CL"/>
        </w:rPr>
        <w:t xml:space="preserve"> lo que implica un importante desafío para evitar sesgos tanto en el diagnóstico como en el tratamiento (individual y social)</w:t>
      </w:r>
      <w:r w:rsidRPr="00EE57C4">
        <w:rPr>
          <w:rFonts w:ascii="Times New Roman" w:eastAsia="Times New Roman" w:hAnsi="Times New Roman" w:cs="Times New Roman"/>
          <w:color w:val="000000"/>
          <w:sz w:val="24"/>
          <w:szCs w:val="24"/>
          <w:lang w:val="es-CL"/>
        </w:rPr>
        <w:t xml:space="preserve">. </w:t>
      </w:r>
      <w:r w:rsidR="00BF5076" w:rsidRPr="00EE57C4">
        <w:rPr>
          <w:rFonts w:ascii="Times New Roman" w:eastAsia="Times New Roman" w:hAnsi="Times New Roman" w:cs="Times New Roman"/>
          <w:color w:val="000000"/>
          <w:sz w:val="24"/>
          <w:szCs w:val="24"/>
          <w:lang w:val="es-CL"/>
        </w:rPr>
        <w:t>Por otra parte,</w:t>
      </w:r>
      <w:r w:rsidRPr="00EE57C4">
        <w:rPr>
          <w:rFonts w:ascii="Times New Roman" w:eastAsia="Times New Roman" w:hAnsi="Times New Roman" w:cs="Times New Roman"/>
          <w:color w:val="000000"/>
          <w:sz w:val="24"/>
          <w:szCs w:val="24"/>
          <w:lang w:val="es-CL"/>
        </w:rPr>
        <w:t xml:space="preserve"> un pendiente en términos de la acción e intervención sobre la AaC es que no debe orientarse únicamente </w:t>
      </w:r>
      <w:r w:rsidR="00A91746" w:rsidRPr="00EE57C4">
        <w:rPr>
          <w:rFonts w:ascii="Times New Roman" w:eastAsia="Times New Roman" w:hAnsi="Times New Roman" w:cs="Times New Roman"/>
          <w:color w:val="000000"/>
          <w:sz w:val="24"/>
          <w:szCs w:val="24"/>
          <w:lang w:val="es-CL"/>
        </w:rPr>
        <w:t>a</w:t>
      </w:r>
      <w:r w:rsidR="000A577D" w:rsidRPr="00EE57C4">
        <w:rPr>
          <w:rFonts w:ascii="Times New Roman" w:eastAsia="Times New Roman" w:hAnsi="Times New Roman" w:cs="Times New Roman"/>
          <w:color w:val="000000"/>
          <w:sz w:val="24"/>
          <w:szCs w:val="24"/>
          <w:lang w:val="es-CL"/>
        </w:rPr>
        <w:t xml:space="preserve"> lo académico/comprensivo</w:t>
      </w:r>
      <w:r w:rsidRPr="00EE57C4">
        <w:rPr>
          <w:rFonts w:ascii="Times New Roman" w:eastAsia="Times New Roman" w:hAnsi="Times New Roman" w:cs="Times New Roman"/>
          <w:color w:val="000000"/>
          <w:sz w:val="24"/>
          <w:szCs w:val="24"/>
          <w:lang w:val="es-CL"/>
        </w:rPr>
        <w:t xml:space="preserve"> –útil y </w:t>
      </w:r>
      <w:r w:rsidR="000A577D" w:rsidRPr="00EE57C4">
        <w:rPr>
          <w:rFonts w:ascii="Times New Roman" w:eastAsia="Times New Roman" w:hAnsi="Times New Roman" w:cs="Times New Roman"/>
          <w:color w:val="000000"/>
          <w:sz w:val="24"/>
          <w:szCs w:val="24"/>
          <w:lang w:val="es-CL"/>
        </w:rPr>
        <w:t>necesario</w:t>
      </w:r>
      <w:r w:rsidRPr="00EE57C4">
        <w:rPr>
          <w:rFonts w:ascii="Times New Roman" w:eastAsia="Times New Roman" w:hAnsi="Times New Roman" w:cs="Times New Roman"/>
          <w:color w:val="000000"/>
          <w:sz w:val="24"/>
          <w:szCs w:val="24"/>
          <w:lang w:val="es-CL"/>
        </w:rPr>
        <w:t>– de este fenómeno si</w:t>
      </w:r>
      <w:r w:rsidR="000A577D" w:rsidRPr="00EE57C4">
        <w:rPr>
          <w:rFonts w:ascii="Times New Roman" w:eastAsia="Times New Roman" w:hAnsi="Times New Roman" w:cs="Times New Roman"/>
          <w:color w:val="000000"/>
          <w:sz w:val="24"/>
          <w:szCs w:val="24"/>
          <w:lang w:val="es-CL"/>
        </w:rPr>
        <w:t>no</w:t>
      </w:r>
      <w:r w:rsidRPr="00EE57C4">
        <w:rPr>
          <w:rFonts w:ascii="Times New Roman" w:eastAsia="Times New Roman" w:hAnsi="Times New Roman" w:cs="Times New Roman"/>
          <w:color w:val="000000"/>
          <w:sz w:val="24"/>
          <w:szCs w:val="24"/>
          <w:lang w:val="es-CL"/>
        </w:rPr>
        <w:t xml:space="preserve"> </w:t>
      </w:r>
      <w:r w:rsidR="000A577D" w:rsidRPr="00EE57C4">
        <w:rPr>
          <w:rFonts w:ascii="Times New Roman" w:eastAsia="Times New Roman" w:hAnsi="Times New Roman" w:cs="Times New Roman"/>
          <w:color w:val="000000"/>
          <w:sz w:val="24"/>
          <w:szCs w:val="24"/>
          <w:lang w:val="es-CL"/>
        </w:rPr>
        <w:t>también</w:t>
      </w:r>
      <w:r w:rsidRPr="00EE57C4">
        <w:rPr>
          <w:rFonts w:ascii="Times New Roman" w:eastAsia="Times New Roman" w:hAnsi="Times New Roman" w:cs="Times New Roman"/>
          <w:color w:val="000000"/>
          <w:sz w:val="24"/>
          <w:szCs w:val="24"/>
          <w:lang w:val="es-CL"/>
        </w:rPr>
        <w:t xml:space="preserve"> en </w:t>
      </w:r>
      <w:r w:rsidR="000A577D" w:rsidRPr="00EE57C4">
        <w:rPr>
          <w:rFonts w:ascii="Times New Roman" w:eastAsia="Times New Roman" w:hAnsi="Times New Roman" w:cs="Times New Roman"/>
          <w:color w:val="000000"/>
          <w:sz w:val="24"/>
          <w:szCs w:val="24"/>
          <w:lang w:val="es-CL"/>
        </w:rPr>
        <w:t xml:space="preserve">el actuar preventivo general y la intervención focal de </w:t>
      </w:r>
      <w:r w:rsidRPr="00EE57C4">
        <w:rPr>
          <w:rFonts w:ascii="Times New Roman" w:eastAsia="Times New Roman" w:hAnsi="Times New Roman" w:cs="Times New Roman"/>
          <w:color w:val="000000"/>
          <w:sz w:val="24"/>
          <w:szCs w:val="24"/>
          <w:lang w:val="es-CL"/>
        </w:rPr>
        <w:t xml:space="preserve">sus </w:t>
      </w:r>
      <w:r w:rsidR="000A577D" w:rsidRPr="00EE57C4">
        <w:rPr>
          <w:rFonts w:ascii="Times New Roman" w:eastAsia="Times New Roman" w:hAnsi="Times New Roman" w:cs="Times New Roman"/>
          <w:color w:val="000000"/>
          <w:sz w:val="24"/>
          <w:szCs w:val="24"/>
          <w:lang w:val="es-CL"/>
        </w:rPr>
        <w:t>síntomas</w:t>
      </w:r>
      <w:r w:rsidRPr="00EE57C4">
        <w:rPr>
          <w:rFonts w:ascii="Times New Roman" w:eastAsia="Times New Roman" w:hAnsi="Times New Roman" w:cs="Times New Roman"/>
          <w:color w:val="000000"/>
          <w:sz w:val="24"/>
          <w:szCs w:val="24"/>
          <w:lang w:val="es-CL"/>
        </w:rPr>
        <w:t xml:space="preserve"> psicológicos diverso</w:t>
      </w:r>
      <w:r w:rsidR="00471830" w:rsidRPr="00EE57C4">
        <w:rPr>
          <w:rFonts w:ascii="Times New Roman" w:eastAsia="Times New Roman" w:hAnsi="Times New Roman" w:cs="Times New Roman"/>
          <w:color w:val="000000"/>
          <w:sz w:val="24"/>
          <w:szCs w:val="24"/>
          <w:lang w:val="es-CL"/>
        </w:rPr>
        <w:t xml:space="preserve">s, </w:t>
      </w:r>
      <w:r w:rsidRPr="00EE57C4">
        <w:rPr>
          <w:rFonts w:ascii="Times New Roman" w:eastAsia="Times New Roman" w:hAnsi="Times New Roman" w:cs="Times New Roman"/>
          <w:color w:val="000000"/>
          <w:sz w:val="24"/>
          <w:szCs w:val="24"/>
          <w:lang w:val="es-CL"/>
        </w:rPr>
        <w:t xml:space="preserve">que </w:t>
      </w:r>
      <w:r w:rsidR="000A577D" w:rsidRPr="00EE57C4">
        <w:rPr>
          <w:rFonts w:ascii="Times New Roman" w:eastAsia="Times New Roman" w:hAnsi="Times New Roman" w:cs="Times New Roman"/>
          <w:color w:val="000000"/>
          <w:sz w:val="24"/>
          <w:szCs w:val="24"/>
          <w:lang w:val="es-CL"/>
        </w:rPr>
        <w:t>podrían ser</w:t>
      </w:r>
      <w:r w:rsidRPr="00EE57C4">
        <w:rPr>
          <w:rFonts w:ascii="Times New Roman" w:eastAsia="Times New Roman" w:hAnsi="Times New Roman" w:cs="Times New Roman"/>
          <w:color w:val="000000"/>
          <w:sz w:val="24"/>
          <w:szCs w:val="24"/>
          <w:lang w:val="es-CL"/>
        </w:rPr>
        <w:t xml:space="preserve"> causa </w:t>
      </w:r>
      <w:r w:rsidR="000A577D" w:rsidRPr="00EE57C4">
        <w:rPr>
          <w:rFonts w:ascii="Times New Roman" w:eastAsia="Times New Roman" w:hAnsi="Times New Roman" w:cs="Times New Roman"/>
          <w:color w:val="000000"/>
          <w:sz w:val="24"/>
          <w:szCs w:val="24"/>
          <w:lang w:val="es-CL"/>
        </w:rPr>
        <w:t xml:space="preserve">y a la </w:t>
      </w:r>
      <w:r w:rsidRPr="00EE57C4">
        <w:rPr>
          <w:rFonts w:ascii="Times New Roman" w:eastAsia="Times New Roman" w:hAnsi="Times New Roman" w:cs="Times New Roman"/>
          <w:color w:val="000000"/>
          <w:sz w:val="24"/>
          <w:szCs w:val="24"/>
          <w:lang w:val="es-CL"/>
        </w:rPr>
        <w:t>vez consecuencia</w:t>
      </w:r>
      <w:r w:rsidR="00471830" w:rsidRPr="00EE57C4">
        <w:rPr>
          <w:rFonts w:ascii="Times New Roman" w:eastAsia="Times New Roman" w:hAnsi="Times New Roman" w:cs="Times New Roman"/>
          <w:color w:val="000000"/>
          <w:sz w:val="24"/>
          <w:szCs w:val="24"/>
          <w:lang w:val="es-CL"/>
        </w:rPr>
        <w:t>,</w:t>
      </w:r>
      <w:r w:rsidR="000A577D" w:rsidRPr="00EE57C4">
        <w:rPr>
          <w:rFonts w:ascii="Times New Roman" w:eastAsia="Times New Roman" w:hAnsi="Times New Roman" w:cs="Times New Roman"/>
          <w:color w:val="000000"/>
          <w:sz w:val="24"/>
          <w:szCs w:val="24"/>
          <w:lang w:val="es-CL"/>
        </w:rPr>
        <w:t xml:space="preserve"> cuando la prevención falla. </w:t>
      </w:r>
    </w:p>
    <w:p w:rsidR="009D6FC6" w:rsidRPr="00EE57C4" w:rsidRDefault="000A577D" w:rsidP="00A91746">
      <w:pPr>
        <w:spacing w:line="480" w:lineRule="auto"/>
        <w:ind w:firstLine="720"/>
        <w:contextualSpacing w:val="0"/>
        <w:rPr>
          <w:rFonts w:ascii="Times New Roman" w:eastAsia="Times New Roman" w:hAnsi="Times New Roman" w:cs="Times New Roman"/>
          <w:color w:val="000000"/>
          <w:sz w:val="24"/>
          <w:szCs w:val="24"/>
          <w:lang w:val="es-CL"/>
        </w:rPr>
      </w:pPr>
      <w:r w:rsidRPr="00EE57C4">
        <w:rPr>
          <w:rFonts w:ascii="Times New Roman" w:eastAsia="Times New Roman" w:hAnsi="Times New Roman" w:cs="Times New Roman"/>
          <w:color w:val="000000"/>
          <w:sz w:val="24"/>
          <w:szCs w:val="24"/>
          <w:lang w:val="es-CL"/>
        </w:rPr>
        <w:t>En</w:t>
      </w:r>
      <w:r w:rsidR="00C926CE" w:rsidRPr="00EE57C4">
        <w:rPr>
          <w:rFonts w:ascii="Times New Roman" w:eastAsia="Times New Roman" w:hAnsi="Times New Roman" w:cs="Times New Roman"/>
          <w:color w:val="000000"/>
          <w:sz w:val="24"/>
          <w:szCs w:val="24"/>
          <w:lang w:val="es-CL"/>
        </w:rPr>
        <w:t xml:space="preserve"> </w:t>
      </w:r>
      <w:r w:rsidRPr="00EE57C4">
        <w:rPr>
          <w:rFonts w:ascii="Times New Roman" w:eastAsia="Times New Roman" w:hAnsi="Times New Roman" w:cs="Times New Roman"/>
          <w:color w:val="000000"/>
          <w:sz w:val="24"/>
          <w:szCs w:val="24"/>
          <w:lang w:val="es-CL"/>
        </w:rPr>
        <w:t>e</w:t>
      </w:r>
      <w:r w:rsidR="00142307" w:rsidRPr="00EE57C4">
        <w:rPr>
          <w:rFonts w:ascii="Times New Roman" w:eastAsia="Times New Roman" w:hAnsi="Times New Roman" w:cs="Times New Roman"/>
          <w:color w:val="000000"/>
          <w:sz w:val="24"/>
          <w:szCs w:val="24"/>
          <w:lang w:val="es-CL"/>
        </w:rPr>
        <w:t>ste</w:t>
      </w:r>
      <w:r w:rsidRPr="00EE57C4">
        <w:rPr>
          <w:rFonts w:ascii="Times New Roman" w:eastAsia="Times New Roman" w:hAnsi="Times New Roman" w:cs="Times New Roman"/>
          <w:color w:val="000000"/>
          <w:sz w:val="24"/>
          <w:szCs w:val="24"/>
          <w:lang w:val="es-CL"/>
        </w:rPr>
        <w:t xml:space="preserve"> </w:t>
      </w:r>
      <w:r w:rsidR="00C926CE" w:rsidRPr="00EE57C4">
        <w:rPr>
          <w:rFonts w:ascii="Times New Roman" w:eastAsia="Times New Roman" w:hAnsi="Times New Roman" w:cs="Times New Roman"/>
          <w:color w:val="000000"/>
          <w:sz w:val="24"/>
          <w:szCs w:val="24"/>
          <w:lang w:val="es-CL"/>
        </w:rPr>
        <w:t>mundo moderno</w:t>
      </w:r>
      <w:r w:rsidRPr="00EE57C4">
        <w:rPr>
          <w:rFonts w:ascii="Times New Roman" w:eastAsia="Times New Roman" w:hAnsi="Times New Roman" w:cs="Times New Roman"/>
          <w:color w:val="000000"/>
          <w:sz w:val="24"/>
          <w:szCs w:val="24"/>
          <w:lang w:val="es-CL"/>
        </w:rPr>
        <w:t xml:space="preserve"> y</w:t>
      </w:r>
      <w:r w:rsidR="00C926CE" w:rsidRPr="00EE57C4">
        <w:rPr>
          <w:rFonts w:ascii="Times New Roman" w:eastAsia="Times New Roman" w:hAnsi="Times New Roman" w:cs="Times New Roman"/>
          <w:color w:val="000000"/>
          <w:sz w:val="24"/>
          <w:szCs w:val="24"/>
          <w:lang w:val="es-CL"/>
        </w:rPr>
        <w:t xml:space="preserve"> </w:t>
      </w:r>
      <w:r w:rsidRPr="00EE57C4">
        <w:rPr>
          <w:rFonts w:ascii="Times New Roman" w:eastAsia="Times New Roman" w:hAnsi="Times New Roman" w:cs="Times New Roman"/>
          <w:color w:val="000000"/>
          <w:sz w:val="24"/>
          <w:szCs w:val="24"/>
          <w:lang w:val="es-CL"/>
        </w:rPr>
        <w:t>globalizado donde la imposición de</w:t>
      </w:r>
      <w:r w:rsidR="00C926CE" w:rsidRPr="00EE57C4">
        <w:rPr>
          <w:rFonts w:ascii="Times New Roman" w:eastAsia="Times New Roman" w:hAnsi="Times New Roman" w:cs="Times New Roman"/>
          <w:color w:val="000000"/>
          <w:sz w:val="24"/>
          <w:szCs w:val="24"/>
          <w:lang w:val="es-CL"/>
        </w:rPr>
        <w:t xml:space="preserve"> estándares </w:t>
      </w:r>
      <w:r w:rsidRPr="00EE57C4">
        <w:rPr>
          <w:rFonts w:ascii="Times New Roman" w:eastAsia="Times New Roman" w:hAnsi="Times New Roman" w:cs="Times New Roman"/>
          <w:color w:val="000000"/>
          <w:sz w:val="24"/>
          <w:szCs w:val="24"/>
          <w:lang w:val="es-CL"/>
        </w:rPr>
        <w:t xml:space="preserve">físicos y </w:t>
      </w:r>
      <w:r w:rsidR="00C926CE" w:rsidRPr="00EE57C4">
        <w:rPr>
          <w:rFonts w:ascii="Times New Roman" w:eastAsia="Times New Roman" w:hAnsi="Times New Roman" w:cs="Times New Roman"/>
          <w:color w:val="000000"/>
          <w:sz w:val="24"/>
          <w:szCs w:val="24"/>
          <w:lang w:val="es-CL"/>
        </w:rPr>
        <w:t xml:space="preserve">corporales </w:t>
      </w:r>
      <w:r w:rsidRPr="00EE57C4">
        <w:rPr>
          <w:rFonts w:ascii="Times New Roman" w:eastAsia="Times New Roman" w:hAnsi="Times New Roman" w:cs="Times New Roman"/>
          <w:color w:val="000000"/>
          <w:sz w:val="24"/>
          <w:szCs w:val="24"/>
          <w:lang w:val="es-CL"/>
        </w:rPr>
        <w:t xml:space="preserve">se transforman en un designio ineludible no puede quedar exento el análisis de su impacto en </w:t>
      </w:r>
      <w:r w:rsidR="00142307" w:rsidRPr="00EE57C4">
        <w:rPr>
          <w:rFonts w:ascii="Times New Roman" w:eastAsia="Times New Roman" w:hAnsi="Times New Roman" w:cs="Times New Roman"/>
          <w:color w:val="000000"/>
          <w:sz w:val="24"/>
          <w:szCs w:val="24"/>
          <w:lang w:val="es-CL"/>
        </w:rPr>
        <w:t>el bienestar</w:t>
      </w:r>
      <w:r w:rsidR="00C926CE" w:rsidRPr="00EE57C4">
        <w:rPr>
          <w:rFonts w:ascii="Times New Roman" w:eastAsia="Times New Roman" w:hAnsi="Times New Roman" w:cs="Times New Roman"/>
          <w:color w:val="000000"/>
          <w:sz w:val="24"/>
          <w:szCs w:val="24"/>
          <w:lang w:val="es-CL"/>
        </w:rPr>
        <w:t xml:space="preserve"> </w:t>
      </w:r>
      <w:r w:rsidR="00142307" w:rsidRPr="00EE57C4">
        <w:rPr>
          <w:rFonts w:ascii="Times New Roman" w:eastAsia="Times New Roman" w:hAnsi="Times New Roman" w:cs="Times New Roman"/>
          <w:color w:val="000000"/>
          <w:sz w:val="24"/>
          <w:szCs w:val="24"/>
          <w:lang w:val="es-CL"/>
        </w:rPr>
        <w:t>de la persona</w:t>
      </w:r>
      <w:r w:rsidR="00B455D9" w:rsidRPr="00EE57C4">
        <w:rPr>
          <w:rFonts w:ascii="Times New Roman" w:eastAsia="Times New Roman" w:hAnsi="Times New Roman" w:cs="Times New Roman"/>
          <w:color w:val="000000"/>
          <w:sz w:val="24"/>
          <w:szCs w:val="24"/>
          <w:lang w:val="es-CL"/>
        </w:rPr>
        <w:t xml:space="preserve">, en sus repertorios conductuales </w:t>
      </w:r>
      <w:r w:rsidR="00CC7A1F" w:rsidRPr="00EE57C4">
        <w:rPr>
          <w:rFonts w:ascii="Times New Roman" w:eastAsia="Times New Roman" w:hAnsi="Times New Roman" w:cs="Times New Roman"/>
          <w:color w:val="000000"/>
          <w:sz w:val="24"/>
          <w:szCs w:val="24"/>
          <w:lang w:val="es-CL"/>
        </w:rPr>
        <w:t>(</w:t>
      </w:r>
      <w:r w:rsidR="00B455D9" w:rsidRPr="00EE57C4">
        <w:rPr>
          <w:rFonts w:ascii="Times New Roman" w:eastAsia="Times New Roman" w:hAnsi="Times New Roman" w:cs="Times New Roman"/>
          <w:color w:val="000000"/>
          <w:sz w:val="24"/>
          <w:szCs w:val="24"/>
          <w:lang w:val="es-CL"/>
        </w:rPr>
        <w:t xml:space="preserve">como la </w:t>
      </w:r>
      <w:r w:rsidR="00CC7A1F" w:rsidRPr="00EE57C4">
        <w:rPr>
          <w:rFonts w:ascii="Times New Roman" w:eastAsia="Times New Roman" w:hAnsi="Times New Roman" w:cs="Times New Roman"/>
          <w:color w:val="000000"/>
          <w:sz w:val="24"/>
          <w:szCs w:val="24"/>
          <w:lang w:val="es-CL"/>
        </w:rPr>
        <w:t xml:space="preserve">propia </w:t>
      </w:r>
      <w:r w:rsidR="00B455D9" w:rsidRPr="00EE57C4">
        <w:rPr>
          <w:rFonts w:ascii="Times New Roman" w:eastAsia="Times New Roman" w:hAnsi="Times New Roman" w:cs="Times New Roman"/>
          <w:color w:val="000000"/>
          <w:sz w:val="24"/>
          <w:szCs w:val="24"/>
          <w:lang w:val="es-CL"/>
        </w:rPr>
        <w:t>alimentación</w:t>
      </w:r>
      <w:r w:rsidR="00CC7A1F" w:rsidRPr="00EE57C4">
        <w:rPr>
          <w:rFonts w:ascii="Times New Roman" w:eastAsia="Times New Roman" w:hAnsi="Times New Roman" w:cs="Times New Roman"/>
          <w:color w:val="000000"/>
          <w:sz w:val="24"/>
          <w:szCs w:val="24"/>
          <w:lang w:val="es-CL"/>
        </w:rPr>
        <w:t>)</w:t>
      </w:r>
      <w:r w:rsidR="00142307" w:rsidRPr="00EE57C4">
        <w:rPr>
          <w:rFonts w:ascii="Times New Roman" w:eastAsia="Times New Roman" w:hAnsi="Times New Roman" w:cs="Times New Roman"/>
          <w:color w:val="000000"/>
          <w:sz w:val="24"/>
          <w:szCs w:val="24"/>
          <w:lang w:val="es-CL"/>
        </w:rPr>
        <w:t xml:space="preserve"> y en la </w:t>
      </w:r>
      <w:r w:rsidR="00C926CE" w:rsidRPr="00EE57C4">
        <w:rPr>
          <w:rFonts w:ascii="Times New Roman" w:eastAsia="Times New Roman" w:hAnsi="Times New Roman" w:cs="Times New Roman"/>
          <w:color w:val="000000"/>
          <w:sz w:val="24"/>
          <w:szCs w:val="24"/>
          <w:lang w:val="es-CL"/>
        </w:rPr>
        <w:t xml:space="preserve">construcción saludable </w:t>
      </w:r>
      <w:r w:rsidR="00CC7A1F" w:rsidRPr="00EE57C4">
        <w:rPr>
          <w:rFonts w:ascii="Times New Roman" w:eastAsia="Times New Roman" w:hAnsi="Times New Roman" w:cs="Times New Roman"/>
          <w:color w:val="000000"/>
          <w:sz w:val="24"/>
          <w:szCs w:val="24"/>
          <w:lang w:val="es-CL"/>
        </w:rPr>
        <w:t xml:space="preserve">–o no– </w:t>
      </w:r>
      <w:r w:rsidR="00142307" w:rsidRPr="00EE57C4">
        <w:rPr>
          <w:rFonts w:ascii="Times New Roman" w:eastAsia="Times New Roman" w:hAnsi="Times New Roman" w:cs="Times New Roman"/>
          <w:color w:val="000000"/>
          <w:sz w:val="24"/>
          <w:szCs w:val="24"/>
          <w:lang w:val="es-CL"/>
        </w:rPr>
        <w:t xml:space="preserve">de </w:t>
      </w:r>
      <w:r w:rsidR="00C926CE" w:rsidRPr="00EE57C4">
        <w:rPr>
          <w:rFonts w:ascii="Times New Roman" w:eastAsia="Times New Roman" w:hAnsi="Times New Roman" w:cs="Times New Roman"/>
          <w:color w:val="000000"/>
          <w:sz w:val="24"/>
          <w:szCs w:val="24"/>
          <w:lang w:val="es-CL"/>
        </w:rPr>
        <w:t>su identidad</w:t>
      </w:r>
      <w:r w:rsidR="00CC7A1F" w:rsidRPr="00EE57C4">
        <w:rPr>
          <w:rFonts w:ascii="Times New Roman" w:eastAsia="Times New Roman" w:hAnsi="Times New Roman" w:cs="Times New Roman"/>
          <w:color w:val="000000"/>
          <w:sz w:val="24"/>
          <w:szCs w:val="24"/>
          <w:lang w:val="es-CL"/>
        </w:rPr>
        <w:t xml:space="preserve"> y autoconcepto</w:t>
      </w:r>
      <w:r w:rsidR="00C926CE" w:rsidRPr="00EE57C4">
        <w:rPr>
          <w:rFonts w:ascii="Times New Roman" w:eastAsia="Times New Roman" w:hAnsi="Times New Roman" w:cs="Times New Roman"/>
          <w:color w:val="000000"/>
          <w:sz w:val="24"/>
          <w:szCs w:val="24"/>
          <w:lang w:val="es-CL"/>
        </w:rPr>
        <w:t xml:space="preserve">. </w:t>
      </w:r>
    </w:p>
    <w:p w:rsidR="00C926CE" w:rsidRPr="00EE57C4" w:rsidRDefault="00C926CE" w:rsidP="002005D4">
      <w:pPr>
        <w:spacing w:line="480" w:lineRule="auto"/>
        <w:contextualSpacing w:val="0"/>
        <w:rPr>
          <w:rFonts w:ascii="Times New Roman" w:eastAsia="Times New Roman" w:hAnsi="Times New Roman" w:cs="Times New Roman"/>
          <w:b/>
          <w:color w:val="000000"/>
          <w:sz w:val="24"/>
          <w:szCs w:val="24"/>
          <w:lang w:val="es-CL"/>
        </w:rPr>
      </w:pPr>
    </w:p>
    <w:p w:rsidR="00FE48E8" w:rsidRPr="00EE57C4" w:rsidRDefault="00B17782" w:rsidP="002005D4">
      <w:pPr>
        <w:spacing w:line="480" w:lineRule="auto"/>
        <w:contextualSpacing w:val="0"/>
        <w:rPr>
          <w:rFonts w:ascii="Times New Roman" w:eastAsia="Times New Roman" w:hAnsi="Times New Roman" w:cs="Times New Roman"/>
          <w:b/>
          <w:color w:val="000000"/>
          <w:sz w:val="24"/>
          <w:szCs w:val="24"/>
          <w:lang w:val="en-US"/>
        </w:rPr>
      </w:pPr>
      <w:proofErr w:type="spellStart"/>
      <w:r w:rsidRPr="00EE57C4">
        <w:rPr>
          <w:rFonts w:ascii="Times New Roman" w:eastAsia="Times New Roman" w:hAnsi="Times New Roman" w:cs="Times New Roman"/>
          <w:b/>
          <w:color w:val="000000"/>
          <w:sz w:val="24"/>
          <w:szCs w:val="24"/>
          <w:lang w:val="en-US"/>
        </w:rPr>
        <w:t>R</w:t>
      </w:r>
      <w:r w:rsidR="006748B7" w:rsidRPr="00EE57C4">
        <w:rPr>
          <w:rFonts w:ascii="Times New Roman" w:eastAsia="Times New Roman" w:hAnsi="Times New Roman" w:cs="Times New Roman"/>
          <w:b/>
          <w:color w:val="000000"/>
          <w:sz w:val="24"/>
          <w:szCs w:val="24"/>
          <w:lang w:val="en-US"/>
        </w:rPr>
        <w:t>eferencias</w:t>
      </w:r>
      <w:proofErr w:type="spellEnd"/>
      <w:r w:rsidR="006748B7" w:rsidRPr="00EE57C4">
        <w:rPr>
          <w:rFonts w:ascii="Times New Roman" w:eastAsia="Times New Roman" w:hAnsi="Times New Roman" w:cs="Times New Roman"/>
          <w:b/>
          <w:color w:val="000000"/>
          <w:sz w:val="24"/>
          <w:szCs w:val="24"/>
          <w:lang w:val="en-US"/>
        </w:rPr>
        <w:t xml:space="preserve"> </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color w:val="000000" w:themeColor="text1"/>
          <w:sz w:val="24"/>
          <w:szCs w:val="24"/>
          <w:lang w:val="en-US" w:eastAsia="es-CL"/>
        </w:rPr>
        <w:t xml:space="preserve">Ahmed, A., Sayed, A., </w:t>
      </w:r>
      <w:proofErr w:type="spellStart"/>
      <w:r w:rsidRPr="00EE57C4">
        <w:rPr>
          <w:rFonts w:ascii="Times New Roman" w:eastAsia="Times New Roman" w:hAnsi="Times New Roman" w:cs="Times New Roman"/>
          <w:color w:val="000000" w:themeColor="text1"/>
          <w:sz w:val="24"/>
          <w:szCs w:val="24"/>
          <w:lang w:val="en-US" w:eastAsia="es-CL"/>
        </w:rPr>
        <w:t>Alshahat</w:t>
      </w:r>
      <w:proofErr w:type="spellEnd"/>
      <w:r w:rsidRPr="00EE57C4">
        <w:rPr>
          <w:rFonts w:ascii="Times New Roman" w:eastAsia="Times New Roman" w:hAnsi="Times New Roman" w:cs="Times New Roman"/>
          <w:color w:val="000000" w:themeColor="text1"/>
          <w:sz w:val="24"/>
          <w:szCs w:val="24"/>
          <w:lang w:val="en-US" w:eastAsia="es-CL"/>
        </w:rPr>
        <w:t xml:space="preserve">, A., &amp; </w:t>
      </w:r>
      <w:proofErr w:type="spellStart"/>
      <w:r w:rsidRPr="00EE57C4">
        <w:rPr>
          <w:rFonts w:ascii="Times New Roman" w:eastAsia="Times New Roman" w:hAnsi="Times New Roman" w:cs="Times New Roman"/>
          <w:color w:val="000000" w:themeColor="text1"/>
          <w:sz w:val="24"/>
          <w:szCs w:val="24"/>
          <w:lang w:val="en-US" w:eastAsia="es-CL"/>
        </w:rPr>
        <w:t>Elaziz</w:t>
      </w:r>
      <w:proofErr w:type="spellEnd"/>
      <w:r w:rsidRPr="00EE57C4">
        <w:rPr>
          <w:rFonts w:ascii="Times New Roman" w:eastAsia="Times New Roman" w:hAnsi="Times New Roman" w:cs="Times New Roman"/>
          <w:color w:val="000000" w:themeColor="text1"/>
          <w:sz w:val="24"/>
          <w:szCs w:val="24"/>
          <w:lang w:val="en-US" w:eastAsia="es-CL"/>
        </w:rPr>
        <w:t xml:space="preserve">, E. (2017). Can food addiction replace binge eating assessment in obesity clinics? </w:t>
      </w:r>
      <w:r w:rsidRPr="00EE57C4">
        <w:rPr>
          <w:rFonts w:ascii="Times New Roman" w:eastAsia="Times New Roman" w:hAnsi="Times New Roman" w:cs="Times New Roman"/>
          <w:i/>
          <w:color w:val="000000" w:themeColor="text1"/>
          <w:sz w:val="24"/>
          <w:szCs w:val="24"/>
          <w:lang w:val="en-US" w:eastAsia="es-CL"/>
        </w:rPr>
        <w:t>Egyptian Journal of Medical Human Genetics, 18</w:t>
      </w:r>
      <w:r w:rsidRPr="00EE57C4">
        <w:rPr>
          <w:rFonts w:ascii="Times New Roman" w:eastAsia="Times New Roman" w:hAnsi="Times New Roman" w:cs="Times New Roman"/>
          <w:color w:val="000000" w:themeColor="text1"/>
          <w:sz w:val="24"/>
          <w:szCs w:val="24"/>
          <w:lang w:val="en-US" w:eastAsia="es-CL"/>
        </w:rPr>
        <w:t>(2), 181-185. doi:10.1016/j.ejmhg.2016.07.002</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proofErr w:type="spellStart"/>
      <w:r w:rsidRPr="00EE57C4">
        <w:rPr>
          <w:rFonts w:ascii="Times New Roman" w:eastAsia="Times New Roman" w:hAnsi="Times New Roman" w:cs="Times New Roman"/>
          <w:color w:val="000000" w:themeColor="text1"/>
          <w:sz w:val="24"/>
          <w:szCs w:val="24"/>
          <w:lang w:val="pt-BR" w:eastAsia="es-CL"/>
        </w:rPr>
        <w:t>Aloi</w:t>
      </w:r>
      <w:proofErr w:type="spellEnd"/>
      <w:r w:rsidRPr="00EE57C4">
        <w:rPr>
          <w:rFonts w:ascii="Times New Roman" w:eastAsia="Times New Roman" w:hAnsi="Times New Roman" w:cs="Times New Roman"/>
          <w:color w:val="000000" w:themeColor="text1"/>
          <w:sz w:val="24"/>
          <w:szCs w:val="24"/>
          <w:lang w:val="pt-BR" w:eastAsia="es-CL"/>
        </w:rPr>
        <w:t>, M., Rania, M., Rodríguez Muñoz, R. C., Jiménez Murcia, S., Fernández-</w:t>
      </w:r>
      <w:proofErr w:type="spellStart"/>
      <w:r w:rsidRPr="00EE57C4">
        <w:rPr>
          <w:rFonts w:ascii="Times New Roman" w:eastAsia="Times New Roman" w:hAnsi="Times New Roman" w:cs="Times New Roman"/>
          <w:color w:val="000000" w:themeColor="text1"/>
          <w:sz w:val="24"/>
          <w:szCs w:val="24"/>
          <w:lang w:val="pt-BR" w:eastAsia="es-CL"/>
        </w:rPr>
        <w:t>Aranda</w:t>
      </w:r>
      <w:proofErr w:type="spellEnd"/>
      <w:r w:rsidRPr="00EE57C4">
        <w:rPr>
          <w:rFonts w:ascii="Times New Roman" w:eastAsia="Times New Roman" w:hAnsi="Times New Roman" w:cs="Times New Roman"/>
          <w:color w:val="000000" w:themeColor="text1"/>
          <w:sz w:val="24"/>
          <w:szCs w:val="24"/>
          <w:lang w:val="pt-BR" w:eastAsia="es-CL"/>
        </w:rPr>
        <w:t xml:space="preserve">, F., De </w:t>
      </w:r>
      <w:proofErr w:type="spellStart"/>
      <w:r w:rsidRPr="00EE57C4">
        <w:rPr>
          <w:rFonts w:ascii="Times New Roman" w:eastAsia="Times New Roman" w:hAnsi="Times New Roman" w:cs="Times New Roman"/>
          <w:color w:val="000000" w:themeColor="text1"/>
          <w:sz w:val="24"/>
          <w:szCs w:val="24"/>
          <w:lang w:val="pt-BR" w:eastAsia="es-CL"/>
        </w:rPr>
        <w:t>Fazio</w:t>
      </w:r>
      <w:proofErr w:type="spellEnd"/>
      <w:r w:rsidRPr="00EE57C4">
        <w:rPr>
          <w:rFonts w:ascii="Times New Roman" w:eastAsia="Times New Roman" w:hAnsi="Times New Roman" w:cs="Times New Roman"/>
          <w:color w:val="000000" w:themeColor="text1"/>
          <w:sz w:val="24"/>
          <w:szCs w:val="24"/>
          <w:lang w:val="pt-BR" w:eastAsia="es-CL"/>
        </w:rPr>
        <w:t xml:space="preserve">, P., &amp; Segura-Garcia, C. (2017). </w:t>
      </w:r>
      <w:r w:rsidRPr="00EE57C4">
        <w:rPr>
          <w:rFonts w:ascii="Times New Roman" w:eastAsia="Times New Roman" w:hAnsi="Times New Roman" w:cs="Times New Roman"/>
          <w:color w:val="000000" w:themeColor="text1"/>
          <w:sz w:val="24"/>
          <w:szCs w:val="24"/>
          <w:lang w:val="en-US" w:eastAsia="es-CL"/>
        </w:rPr>
        <w:t xml:space="preserve">Validation of the </w:t>
      </w:r>
      <w:proofErr w:type="spellStart"/>
      <w:r w:rsidRPr="00EE57C4">
        <w:rPr>
          <w:rFonts w:ascii="Times New Roman" w:eastAsia="Times New Roman" w:hAnsi="Times New Roman" w:cs="Times New Roman"/>
          <w:color w:val="000000" w:themeColor="text1"/>
          <w:sz w:val="24"/>
          <w:szCs w:val="24"/>
          <w:lang w:val="en-US" w:eastAsia="es-CL"/>
        </w:rPr>
        <w:t>italian</w:t>
      </w:r>
      <w:proofErr w:type="spellEnd"/>
      <w:r w:rsidRPr="00EE57C4">
        <w:rPr>
          <w:rFonts w:ascii="Times New Roman" w:eastAsia="Times New Roman" w:hAnsi="Times New Roman" w:cs="Times New Roman"/>
          <w:color w:val="000000" w:themeColor="text1"/>
          <w:sz w:val="24"/>
          <w:szCs w:val="24"/>
          <w:lang w:val="en-US" w:eastAsia="es-CL"/>
        </w:rPr>
        <w:t xml:space="preserve"> version of the Yale Food Addiction Scale 2.0 (I-YFAS 2.0) in a sample of undergraduate students. </w:t>
      </w:r>
      <w:r w:rsidRPr="00EE57C4">
        <w:rPr>
          <w:rFonts w:ascii="Times New Roman" w:eastAsia="Times New Roman" w:hAnsi="Times New Roman" w:cs="Times New Roman"/>
          <w:i/>
          <w:color w:val="000000" w:themeColor="text1"/>
          <w:sz w:val="24"/>
          <w:szCs w:val="24"/>
          <w:lang w:val="en-US" w:eastAsia="es-CL"/>
        </w:rPr>
        <w:t>Eating and Weight Disorders - Studies on Anorexia, Bulimia and Obesity, 22</w:t>
      </w:r>
      <w:r w:rsidRPr="00EE57C4">
        <w:rPr>
          <w:rFonts w:ascii="Times New Roman" w:eastAsia="Times New Roman" w:hAnsi="Times New Roman" w:cs="Times New Roman"/>
          <w:color w:val="000000" w:themeColor="text1"/>
          <w:sz w:val="24"/>
          <w:szCs w:val="24"/>
          <w:lang w:val="en-US" w:eastAsia="es-CL"/>
        </w:rPr>
        <w:t>(3), 527-533. doi:10.1007/s40519-017-0421-x</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color w:val="000000" w:themeColor="text1"/>
          <w:sz w:val="24"/>
          <w:szCs w:val="24"/>
          <w:lang w:val="en-US" w:eastAsia="es-CL"/>
        </w:rPr>
        <w:t xml:space="preserve">Berenson, A. B., Laz, T. H., </w:t>
      </w:r>
      <w:proofErr w:type="spellStart"/>
      <w:r w:rsidRPr="00EE57C4">
        <w:rPr>
          <w:rFonts w:ascii="Times New Roman" w:eastAsia="Times New Roman" w:hAnsi="Times New Roman" w:cs="Times New Roman"/>
          <w:color w:val="000000" w:themeColor="text1"/>
          <w:sz w:val="24"/>
          <w:szCs w:val="24"/>
          <w:lang w:val="en-US" w:eastAsia="es-CL"/>
        </w:rPr>
        <w:t>Pohlmeier</w:t>
      </w:r>
      <w:proofErr w:type="spellEnd"/>
      <w:r w:rsidRPr="00EE57C4">
        <w:rPr>
          <w:rFonts w:ascii="Times New Roman" w:eastAsia="Times New Roman" w:hAnsi="Times New Roman" w:cs="Times New Roman"/>
          <w:color w:val="000000" w:themeColor="text1"/>
          <w:sz w:val="24"/>
          <w:szCs w:val="24"/>
          <w:lang w:val="en-US" w:eastAsia="es-CL"/>
        </w:rPr>
        <w:t>, A. M., Rahman, M., &amp; Cunningham, K. A. (2015).</w:t>
      </w:r>
      <w:r w:rsidRPr="00EE57C4">
        <w:rPr>
          <w:rFonts w:ascii="Times New Roman" w:eastAsia="Times New Roman" w:hAnsi="Times New Roman" w:cs="Times New Roman"/>
          <w:color w:val="000000" w:themeColor="text1"/>
          <w:sz w:val="24"/>
          <w:szCs w:val="24"/>
          <w:lang w:val="en-US" w:eastAsia="es-CL"/>
        </w:rPr>
        <w:tab/>
        <w:t xml:space="preserve">Prevalence of food addiction among low-income reproductive-aged women. </w:t>
      </w:r>
      <w:r w:rsidRPr="00EE57C4">
        <w:rPr>
          <w:rFonts w:ascii="Times New Roman" w:eastAsia="Times New Roman" w:hAnsi="Times New Roman" w:cs="Times New Roman"/>
          <w:i/>
          <w:color w:val="000000" w:themeColor="text1"/>
          <w:sz w:val="24"/>
          <w:szCs w:val="24"/>
          <w:lang w:val="en-US" w:eastAsia="es-CL"/>
        </w:rPr>
        <w:t>Journal of Women’s Health, 24</w:t>
      </w:r>
      <w:r w:rsidRPr="00EE57C4">
        <w:rPr>
          <w:rFonts w:ascii="Times New Roman" w:eastAsia="Times New Roman" w:hAnsi="Times New Roman" w:cs="Times New Roman"/>
          <w:color w:val="000000" w:themeColor="text1"/>
          <w:sz w:val="24"/>
          <w:szCs w:val="24"/>
          <w:lang w:val="en-US" w:eastAsia="es-CL"/>
        </w:rPr>
        <w:t>(9), 740-744. doi:10.1089/jwh.2014.518</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proofErr w:type="spellStart"/>
      <w:r w:rsidRPr="00EE57C4">
        <w:rPr>
          <w:rFonts w:ascii="Times New Roman" w:eastAsia="Times New Roman" w:hAnsi="Times New Roman" w:cs="Times New Roman"/>
          <w:color w:val="000000" w:themeColor="text1"/>
          <w:sz w:val="24"/>
          <w:szCs w:val="24"/>
          <w:lang w:val="en-US" w:eastAsia="es-CL"/>
        </w:rPr>
        <w:t>Brunault</w:t>
      </w:r>
      <w:proofErr w:type="spellEnd"/>
      <w:r w:rsidRPr="00EE57C4">
        <w:rPr>
          <w:rFonts w:ascii="Times New Roman" w:eastAsia="Times New Roman" w:hAnsi="Times New Roman" w:cs="Times New Roman"/>
          <w:color w:val="000000" w:themeColor="text1"/>
          <w:sz w:val="24"/>
          <w:szCs w:val="24"/>
          <w:lang w:val="en-US" w:eastAsia="es-CL"/>
        </w:rPr>
        <w:t xml:space="preserve">, P., </w:t>
      </w:r>
      <w:proofErr w:type="spellStart"/>
      <w:r w:rsidRPr="00EE57C4">
        <w:rPr>
          <w:rFonts w:ascii="Times New Roman" w:eastAsia="Times New Roman" w:hAnsi="Times New Roman" w:cs="Times New Roman"/>
          <w:color w:val="000000" w:themeColor="text1"/>
          <w:sz w:val="24"/>
          <w:szCs w:val="24"/>
          <w:lang w:val="en-US" w:eastAsia="es-CL"/>
        </w:rPr>
        <w:t>Ducluzeau</w:t>
      </w:r>
      <w:proofErr w:type="spellEnd"/>
      <w:r w:rsidRPr="00EE57C4">
        <w:rPr>
          <w:rFonts w:ascii="Times New Roman" w:eastAsia="Times New Roman" w:hAnsi="Times New Roman" w:cs="Times New Roman"/>
          <w:color w:val="000000" w:themeColor="text1"/>
          <w:sz w:val="24"/>
          <w:szCs w:val="24"/>
          <w:lang w:val="en-US" w:eastAsia="es-CL"/>
        </w:rPr>
        <w:t xml:space="preserve">, P. H., </w:t>
      </w:r>
      <w:proofErr w:type="spellStart"/>
      <w:r w:rsidRPr="00EE57C4">
        <w:rPr>
          <w:rFonts w:ascii="Times New Roman" w:eastAsia="Times New Roman" w:hAnsi="Times New Roman" w:cs="Times New Roman"/>
          <w:color w:val="000000" w:themeColor="text1"/>
          <w:sz w:val="24"/>
          <w:szCs w:val="24"/>
          <w:lang w:val="en-US" w:eastAsia="es-CL"/>
        </w:rPr>
        <w:t>Bourbao-Tournois</w:t>
      </w:r>
      <w:proofErr w:type="spellEnd"/>
      <w:r w:rsidRPr="00EE57C4">
        <w:rPr>
          <w:rFonts w:ascii="Times New Roman" w:eastAsia="Times New Roman" w:hAnsi="Times New Roman" w:cs="Times New Roman"/>
          <w:color w:val="000000" w:themeColor="text1"/>
          <w:sz w:val="24"/>
          <w:szCs w:val="24"/>
          <w:lang w:val="en-US" w:eastAsia="es-CL"/>
        </w:rPr>
        <w:t xml:space="preserve">, C., </w:t>
      </w:r>
      <w:proofErr w:type="spellStart"/>
      <w:r w:rsidRPr="00EE57C4">
        <w:rPr>
          <w:rFonts w:ascii="Times New Roman" w:eastAsia="Times New Roman" w:hAnsi="Times New Roman" w:cs="Times New Roman"/>
          <w:color w:val="000000" w:themeColor="text1"/>
          <w:sz w:val="24"/>
          <w:szCs w:val="24"/>
          <w:lang w:val="en-US" w:eastAsia="es-CL"/>
        </w:rPr>
        <w:t>Delbachian</w:t>
      </w:r>
      <w:proofErr w:type="spellEnd"/>
      <w:r w:rsidRPr="00EE57C4">
        <w:rPr>
          <w:rFonts w:ascii="Times New Roman" w:eastAsia="Times New Roman" w:hAnsi="Times New Roman" w:cs="Times New Roman"/>
          <w:color w:val="000000" w:themeColor="text1"/>
          <w:sz w:val="24"/>
          <w:szCs w:val="24"/>
          <w:lang w:val="en-US" w:eastAsia="es-CL"/>
        </w:rPr>
        <w:t xml:space="preserve">, I., </w:t>
      </w:r>
      <w:proofErr w:type="spellStart"/>
      <w:r w:rsidRPr="00EE57C4">
        <w:rPr>
          <w:rFonts w:ascii="Times New Roman" w:eastAsia="Times New Roman" w:hAnsi="Times New Roman" w:cs="Times New Roman"/>
          <w:color w:val="000000" w:themeColor="text1"/>
          <w:sz w:val="24"/>
          <w:szCs w:val="24"/>
          <w:lang w:val="en-US" w:eastAsia="es-CL"/>
        </w:rPr>
        <w:t>Couet</w:t>
      </w:r>
      <w:proofErr w:type="spellEnd"/>
      <w:r w:rsidRPr="00EE57C4">
        <w:rPr>
          <w:rFonts w:ascii="Times New Roman" w:eastAsia="Times New Roman" w:hAnsi="Times New Roman" w:cs="Times New Roman"/>
          <w:color w:val="000000" w:themeColor="text1"/>
          <w:sz w:val="24"/>
          <w:szCs w:val="24"/>
          <w:lang w:val="en-US" w:eastAsia="es-CL"/>
        </w:rPr>
        <w:t xml:space="preserve">, C., </w:t>
      </w:r>
      <w:proofErr w:type="spellStart"/>
      <w:r w:rsidRPr="00EE57C4">
        <w:rPr>
          <w:rFonts w:ascii="Times New Roman" w:eastAsia="Times New Roman" w:hAnsi="Times New Roman" w:cs="Times New Roman"/>
          <w:color w:val="000000" w:themeColor="text1"/>
          <w:sz w:val="24"/>
          <w:szCs w:val="24"/>
          <w:lang w:val="en-US" w:eastAsia="es-CL"/>
        </w:rPr>
        <w:t>Réveillère</w:t>
      </w:r>
      <w:proofErr w:type="spellEnd"/>
      <w:r w:rsidRPr="00EE57C4">
        <w:rPr>
          <w:rFonts w:ascii="Times New Roman" w:eastAsia="Times New Roman" w:hAnsi="Times New Roman" w:cs="Times New Roman"/>
          <w:color w:val="000000" w:themeColor="text1"/>
          <w:sz w:val="24"/>
          <w:szCs w:val="24"/>
          <w:lang w:val="en-US" w:eastAsia="es-CL"/>
        </w:rPr>
        <w:t xml:space="preserve">, C., &amp; </w:t>
      </w:r>
      <w:proofErr w:type="spellStart"/>
      <w:r w:rsidRPr="00EE57C4">
        <w:rPr>
          <w:rFonts w:ascii="Times New Roman" w:eastAsia="Times New Roman" w:hAnsi="Times New Roman" w:cs="Times New Roman"/>
          <w:color w:val="000000" w:themeColor="text1"/>
          <w:sz w:val="24"/>
          <w:szCs w:val="24"/>
          <w:lang w:val="en-US" w:eastAsia="es-CL"/>
        </w:rPr>
        <w:t>Ballon</w:t>
      </w:r>
      <w:proofErr w:type="spellEnd"/>
      <w:r w:rsidRPr="00EE57C4">
        <w:rPr>
          <w:rFonts w:ascii="Times New Roman" w:eastAsia="Times New Roman" w:hAnsi="Times New Roman" w:cs="Times New Roman"/>
          <w:color w:val="000000" w:themeColor="text1"/>
          <w:sz w:val="24"/>
          <w:szCs w:val="24"/>
          <w:lang w:val="en-US" w:eastAsia="es-CL"/>
        </w:rPr>
        <w:t xml:space="preserve">, N. (2016). Food addiction in bariatric surgery candidates: prevalence and risk factors. </w:t>
      </w:r>
      <w:r w:rsidRPr="00EE57C4">
        <w:rPr>
          <w:rFonts w:ascii="Times New Roman" w:eastAsia="Times New Roman" w:hAnsi="Times New Roman" w:cs="Times New Roman"/>
          <w:i/>
          <w:color w:val="000000" w:themeColor="text1"/>
          <w:sz w:val="24"/>
          <w:szCs w:val="24"/>
          <w:lang w:val="en-US" w:eastAsia="es-CL"/>
        </w:rPr>
        <w:t>Obesity Surgery, 26</w:t>
      </w:r>
      <w:r w:rsidRPr="00EE57C4">
        <w:rPr>
          <w:rFonts w:ascii="Times New Roman" w:eastAsia="Times New Roman" w:hAnsi="Times New Roman" w:cs="Times New Roman"/>
          <w:color w:val="000000" w:themeColor="text1"/>
          <w:sz w:val="24"/>
          <w:szCs w:val="24"/>
          <w:lang w:val="en-US" w:eastAsia="es-CL"/>
        </w:rPr>
        <w:t>(7), 1650-1653. doi:10.1007/s11695-016-2189-x</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proofErr w:type="spellStart"/>
      <w:r w:rsidRPr="00EE57C4">
        <w:rPr>
          <w:rFonts w:ascii="Times New Roman" w:eastAsia="Times New Roman" w:hAnsi="Times New Roman" w:cs="Times New Roman"/>
          <w:color w:val="000000" w:themeColor="text1"/>
          <w:sz w:val="24"/>
          <w:szCs w:val="24"/>
          <w:lang w:val="en-US" w:eastAsia="es-CL"/>
        </w:rPr>
        <w:t>Brunault</w:t>
      </w:r>
      <w:proofErr w:type="spellEnd"/>
      <w:r w:rsidRPr="00EE57C4">
        <w:rPr>
          <w:rFonts w:ascii="Times New Roman" w:eastAsia="Times New Roman" w:hAnsi="Times New Roman" w:cs="Times New Roman"/>
          <w:color w:val="000000" w:themeColor="text1"/>
          <w:sz w:val="24"/>
          <w:szCs w:val="24"/>
          <w:lang w:val="en-US" w:eastAsia="es-CL"/>
        </w:rPr>
        <w:t xml:space="preserve">, P., </w:t>
      </w:r>
      <w:proofErr w:type="spellStart"/>
      <w:r w:rsidRPr="00EE57C4">
        <w:rPr>
          <w:rFonts w:ascii="Times New Roman" w:eastAsia="Times New Roman" w:hAnsi="Times New Roman" w:cs="Times New Roman"/>
          <w:color w:val="000000" w:themeColor="text1"/>
          <w:sz w:val="24"/>
          <w:szCs w:val="24"/>
          <w:lang w:val="en-US" w:eastAsia="es-CL"/>
        </w:rPr>
        <w:t>Ballon</w:t>
      </w:r>
      <w:proofErr w:type="spellEnd"/>
      <w:r w:rsidRPr="00EE57C4">
        <w:rPr>
          <w:rFonts w:ascii="Times New Roman" w:eastAsia="Times New Roman" w:hAnsi="Times New Roman" w:cs="Times New Roman"/>
          <w:color w:val="000000" w:themeColor="text1"/>
          <w:sz w:val="24"/>
          <w:szCs w:val="24"/>
          <w:lang w:val="en-US" w:eastAsia="es-CL"/>
        </w:rPr>
        <w:t xml:space="preserve">, N., Gaillard, P., </w:t>
      </w:r>
      <w:proofErr w:type="spellStart"/>
      <w:r w:rsidRPr="00EE57C4">
        <w:rPr>
          <w:rFonts w:ascii="Times New Roman" w:eastAsia="Times New Roman" w:hAnsi="Times New Roman" w:cs="Times New Roman"/>
          <w:color w:val="000000" w:themeColor="text1"/>
          <w:sz w:val="24"/>
          <w:szCs w:val="24"/>
          <w:lang w:val="en-US" w:eastAsia="es-CL"/>
        </w:rPr>
        <w:t>Réveillère</w:t>
      </w:r>
      <w:proofErr w:type="spellEnd"/>
      <w:r w:rsidRPr="00EE57C4">
        <w:rPr>
          <w:rFonts w:ascii="Times New Roman" w:eastAsia="Times New Roman" w:hAnsi="Times New Roman" w:cs="Times New Roman"/>
          <w:color w:val="000000" w:themeColor="text1"/>
          <w:sz w:val="24"/>
          <w:szCs w:val="24"/>
          <w:lang w:val="en-US" w:eastAsia="es-CL"/>
        </w:rPr>
        <w:t xml:space="preserve">, C., &amp; Courtois, R. (2014). Validation of the French Version of the Yale Food Addiction Scale: an examination of its factor structure, reliability, and construct validity in a nonclinical sample. </w:t>
      </w:r>
      <w:r w:rsidRPr="00EE57C4">
        <w:rPr>
          <w:rFonts w:ascii="Times New Roman" w:eastAsia="Times New Roman" w:hAnsi="Times New Roman" w:cs="Times New Roman"/>
          <w:i/>
          <w:color w:val="000000" w:themeColor="text1"/>
          <w:sz w:val="24"/>
          <w:szCs w:val="24"/>
          <w:lang w:val="en-US" w:eastAsia="es-CL"/>
        </w:rPr>
        <w:t>The Canadian Journal of Psychiatry, 62</w:t>
      </w:r>
      <w:r w:rsidRPr="00EE57C4">
        <w:rPr>
          <w:rFonts w:ascii="Times New Roman" w:eastAsia="Times New Roman" w:hAnsi="Times New Roman" w:cs="Times New Roman"/>
          <w:color w:val="000000" w:themeColor="text1"/>
          <w:sz w:val="24"/>
          <w:szCs w:val="24"/>
          <w:lang w:val="en-US" w:eastAsia="es-CL"/>
        </w:rPr>
        <w:t>(3), 199-210. doi:10.1177/0706743716673320</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color w:val="000000" w:themeColor="text1"/>
          <w:sz w:val="24"/>
          <w:szCs w:val="24"/>
          <w:lang w:val="en-US" w:eastAsia="es-CL"/>
        </w:rPr>
        <w:t xml:space="preserve">Burrows, T., Hides, L., Brown, R., </w:t>
      </w:r>
      <w:proofErr w:type="spellStart"/>
      <w:r w:rsidRPr="00EE57C4">
        <w:rPr>
          <w:rFonts w:ascii="Times New Roman" w:eastAsia="Times New Roman" w:hAnsi="Times New Roman" w:cs="Times New Roman"/>
          <w:color w:val="000000" w:themeColor="text1"/>
          <w:sz w:val="24"/>
          <w:szCs w:val="24"/>
          <w:lang w:val="en-US" w:eastAsia="es-CL"/>
        </w:rPr>
        <w:t>Dayas</w:t>
      </w:r>
      <w:proofErr w:type="spellEnd"/>
      <w:r w:rsidRPr="00EE57C4">
        <w:rPr>
          <w:rFonts w:ascii="Times New Roman" w:eastAsia="Times New Roman" w:hAnsi="Times New Roman" w:cs="Times New Roman"/>
          <w:color w:val="000000" w:themeColor="text1"/>
          <w:sz w:val="24"/>
          <w:szCs w:val="24"/>
          <w:lang w:val="en-US" w:eastAsia="es-CL"/>
        </w:rPr>
        <w:t xml:space="preserve">, C., &amp; Kay-Lambkin, F. (2017). Differences in dietary preferences, personality and mental health in </w:t>
      </w:r>
      <w:proofErr w:type="spellStart"/>
      <w:r w:rsidRPr="00EE57C4">
        <w:rPr>
          <w:rFonts w:ascii="Times New Roman" w:eastAsia="Times New Roman" w:hAnsi="Times New Roman" w:cs="Times New Roman"/>
          <w:color w:val="000000" w:themeColor="text1"/>
          <w:sz w:val="24"/>
          <w:szCs w:val="24"/>
          <w:lang w:val="en-US" w:eastAsia="es-CL"/>
        </w:rPr>
        <w:t>australian</w:t>
      </w:r>
      <w:proofErr w:type="spellEnd"/>
      <w:r w:rsidRPr="00EE57C4">
        <w:rPr>
          <w:rFonts w:ascii="Times New Roman" w:eastAsia="Times New Roman" w:hAnsi="Times New Roman" w:cs="Times New Roman"/>
          <w:color w:val="000000" w:themeColor="text1"/>
          <w:sz w:val="24"/>
          <w:szCs w:val="24"/>
          <w:lang w:val="en-US" w:eastAsia="es-CL"/>
        </w:rPr>
        <w:t xml:space="preserve"> adults with and without food addiction. </w:t>
      </w:r>
      <w:r w:rsidRPr="00EE57C4">
        <w:rPr>
          <w:rFonts w:ascii="Times New Roman" w:eastAsia="Times New Roman" w:hAnsi="Times New Roman" w:cs="Times New Roman"/>
          <w:i/>
          <w:color w:val="000000" w:themeColor="text1"/>
          <w:sz w:val="24"/>
          <w:szCs w:val="24"/>
          <w:lang w:val="en-US" w:eastAsia="es-CL"/>
        </w:rPr>
        <w:t>Nutrients, 9</w:t>
      </w:r>
      <w:r w:rsidRPr="00EE57C4">
        <w:rPr>
          <w:rFonts w:ascii="Times New Roman" w:eastAsia="Times New Roman" w:hAnsi="Times New Roman" w:cs="Times New Roman"/>
          <w:color w:val="000000" w:themeColor="text1"/>
          <w:sz w:val="24"/>
          <w:szCs w:val="24"/>
          <w:lang w:val="en-US" w:eastAsia="es-CL"/>
        </w:rPr>
        <w:t>(3), 285. doi:10.3390/nu9030285</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color w:val="000000" w:themeColor="text1"/>
          <w:sz w:val="24"/>
          <w:szCs w:val="24"/>
          <w:lang w:val="en-US" w:eastAsia="es-CL"/>
        </w:rPr>
        <w:lastRenderedPageBreak/>
        <w:t xml:space="preserve">Burrows, T., Skinner, J., Joyner, M., Palmieri, J., Vaughan, K., &amp; </w:t>
      </w:r>
      <w:proofErr w:type="spellStart"/>
      <w:r w:rsidRPr="00EE57C4">
        <w:rPr>
          <w:rFonts w:ascii="Times New Roman" w:eastAsia="Times New Roman" w:hAnsi="Times New Roman" w:cs="Times New Roman"/>
          <w:color w:val="000000" w:themeColor="text1"/>
          <w:sz w:val="24"/>
          <w:szCs w:val="24"/>
          <w:lang w:val="en-US" w:eastAsia="es-CL"/>
        </w:rPr>
        <w:t>Gearhardt</w:t>
      </w:r>
      <w:proofErr w:type="spellEnd"/>
      <w:r w:rsidRPr="00EE57C4">
        <w:rPr>
          <w:rFonts w:ascii="Times New Roman" w:eastAsia="Times New Roman" w:hAnsi="Times New Roman" w:cs="Times New Roman"/>
          <w:color w:val="000000" w:themeColor="text1"/>
          <w:sz w:val="24"/>
          <w:szCs w:val="24"/>
          <w:lang w:val="en-US" w:eastAsia="es-CL"/>
        </w:rPr>
        <w:t xml:space="preserve">, A. (2017). Food addiction in children: associations with obesity, parental food addiction and feeding practices. </w:t>
      </w:r>
      <w:r w:rsidRPr="00EE57C4">
        <w:rPr>
          <w:rFonts w:ascii="Times New Roman" w:eastAsia="Times New Roman" w:hAnsi="Times New Roman" w:cs="Times New Roman"/>
          <w:i/>
          <w:color w:val="000000" w:themeColor="text1"/>
          <w:sz w:val="24"/>
          <w:szCs w:val="24"/>
          <w:lang w:val="en-US" w:eastAsia="es-CL"/>
        </w:rPr>
        <w:t>Eating Behaviors, 26</w:t>
      </w:r>
      <w:r w:rsidRPr="00EE57C4">
        <w:rPr>
          <w:rFonts w:ascii="Times New Roman" w:eastAsia="Times New Roman" w:hAnsi="Times New Roman" w:cs="Times New Roman"/>
          <w:color w:val="000000" w:themeColor="text1"/>
          <w:sz w:val="24"/>
          <w:szCs w:val="24"/>
          <w:lang w:val="en-US" w:eastAsia="es-CL"/>
        </w:rPr>
        <w:t>, 114-120. doi:10.1016/j.eatbeh.2017.02.004</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proofErr w:type="spellStart"/>
      <w:r w:rsidRPr="00EE57C4">
        <w:rPr>
          <w:rFonts w:ascii="Times New Roman" w:eastAsia="Times New Roman" w:hAnsi="Times New Roman" w:cs="Times New Roman"/>
          <w:color w:val="000000" w:themeColor="text1"/>
          <w:sz w:val="24"/>
          <w:szCs w:val="24"/>
          <w:lang w:val="pt-BR" w:eastAsia="es-CL"/>
        </w:rPr>
        <w:t>Ceccarini</w:t>
      </w:r>
      <w:proofErr w:type="spellEnd"/>
      <w:r w:rsidRPr="00EE57C4">
        <w:rPr>
          <w:rFonts w:ascii="Times New Roman" w:eastAsia="Times New Roman" w:hAnsi="Times New Roman" w:cs="Times New Roman"/>
          <w:color w:val="000000" w:themeColor="text1"/>
          <w:sz w:val="24"/>
          <w:szCs w:val="24"/>
          <w:lang w:val="pt-BR" w:eastAsia="es-CL"/>
        </w:rPr>
        <w:t xml:space="preserve">, M., Manzoni, G. M., </w:t>
      </w:r>
      <w:proofErr w:type="spellStart"/>
      <w:r w:rsidRPr="00EE57C4">
        <w:rPr>
          <w:rFonts w:ascii="Times New Roman" w:eastAsia="Times New Roman" w:hAnsi="Times New Roman" w:cs="Times New Roman"/>
          <w:color w:val="000000" w:themeColor="text1"/>
          <w:sz w:val="24"/>
          <w:szCs w:val="24"/>
          <w:lang w:val="pt-BR" w:eastAsia="es-CL"/>
        </w:rPr>
        <w:t>Castelnuovo</w:t>
      </w:r>
      <w:proofErr w:type="spellEnd"/>
      <w:r w:rsidRPr="00EE57C4">
        <w:rPr>
          <w:rFonts w:ascii="Times New Roman" w:eastAsia="Times New Roman" w:hAnsi="Times New Roman" w:cs="Times New Roman"/>
          <w:color w:val="000000" w:themeColor="text1"/>
          <w:sz w:val="24"/>
          <w:szCs w:val="24"/>
          <w:lang w:val="pt-BR" w:eastAsia="es-CL"/>
        </w:rPr>
        <w:t xml:space="preserve">, G., &amp; Molinari, E. (2015). </w:t>
      </w:r>
      <w:r w:rsidRPr="00EE57C4">
        <w:rPr>
          <w:rFonts w:ascii="Times New Roman" w:eastAsia="Times New Roman" w:hAnsi="Times New Roman" w:cs="Times New Roman"/>
          <w:color w:val="000000" w:themeColor="text1"/>
          <w:sz w:val="24"/>
          <w:szCs w:val="24"/>
          <w:lang w:val="en-US" w:eastAsia="es-CL"/>
        </w:rPr>
        <w:t xml:space="preserve">An evaluation of the </w:t>
      </w:r>
      <w:proofErr w:type="spellStart"/>
      <w:r w:rsidRPr="00EE57C4">
        <w:rPr>
          <w:rFonts w:ascii="Times New Roman" w:eastAsia="Times New Roman" w:hAnsi="Times New Roman" w:cs="Times New Roman"/>
          <w:color w:val="000000" w:themeColor="text1"/>
          <w:sz w:val="24"/>
          <w:szCs w:val="24"/>
          <w:lang w:val="en-US" w:eastAsia="es-CL"/>
        </w:rPr>
        <w:t>italian</w:t>
      </w:r>
      <w:proofErr w:type="spellEnd"/>
      <w:r w:rsidRPr="00EE57C4">
        <w:rPr>
          <w:rFonts w:ascii="Times New Roman" w:eastAsia="Times New Roman" w:hAnsi="Times New Roman" w:cs="Times New Roman"/>
          <w:color w:val="000000" w:themeColor="text1"/>
          <w:sz w:val="24"/>
          <w:szCs w:val="24"/>
          <w:lang w:val="en-US" w:eastAsia="es-CL"/>
        </w:rPr>
        <w:t xml:space="preserve"> version of the Yale Food Addiction Scale in obese adult inpatients engaged in a 1-month-weight-loss treatment. </w:t>
      </w:r>
      <w:r w:rsidRPr="00EE57C4">
        <w:rPr>
          <w:rFonts w:ascii="Times New Roman" w:eastAsia="Times New Roman" w:hAnsi="Times New Roman" w:cs="Times New Roman"/>
          <w:i/>
          <w:color w:val="000000" w:themeColor="text1"/>
          <w:sz w:val="24"/>
          <w:szCs w:val="24"/>
          <w:lang w:val="en-US" w:eastAsia="es-CL"/>
        </w:rPr>
        <w:t>Journal of Medicinal Food, 18</w:t>
      </w:r>
      <w:r w:rsidRPr="00EE57C4">
        <w:rPr>
          <w:rFonts w:ascii="Times New Roman" w:eastAsia="Times New Roman" w:hAnsi="Times New Roman" w:cs="Times New Roman"/>
          <w:color w:val="000000" w:themeColor="text1"/>
          <w:sz w:val="24"/>
          <w:szCs w:val="24"/>
          <w:lang w:val="en-US" w:eastAsia="es-CL"/>
        </w:rPr>
        <w:t>(11), 1281-1287. doi:10.1089/jmf.2014.0188</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color w:val="000000" w:themeColor="text1"/>
          <w:sz w:val="24"/>
          <w:szCs w:val="24"/>
          <w:lang w:val="en-US" w:eastAsia="es-CL"/>
        </w:rPr>
        <w:t xml:space="preserve">Chen, G., Tang, Z., Guo, G., Liu, X., &amp; Xiao, S. (2015). The </w:t>
      </w:r>
      <w:proofErr w:type="spellStart"/>
      <w:r w:rsidRPr="00EE57C4">
        <w:rPr>
          <w:rFonts w:ascii="Times New Roman" w:eastAsia="Times New Roman" w:hAnsi="Times New Roman" w:cs="Times New Roman"/>
          <w:color w:val="000000" w:themeColor="text1"/>
          <w:sz w:val="24"/>
          <w:szCs w:val="24"/>
          <w:lang w:val="en-US" w:eastAsia="es-CL"/>
        </w:rPr>
        <w:t>chinese</w:t>
      </w:r>
      <w:proofErr w:type="spellEnd"/>
      <w:r w:rsidRPr="00EE57C4">
        <w:rPr>
          <w:rFonts w:ascii="Times New Roman" w:eastAsia="Times New Roman" w:hAnsi="Times New Roman" w:cs="Times New Roman"/>
          <w:color w:val="000000" w:themeColor="text1"/>
          <w:sz w:val="24"/>
          <w:szCs w:val="24"/>
          <w:lang w:val="en-US" w:eastAsia="es-CL"/>
        </w:rPr>
        <w:t xml:space="preserve"> version of the Yale Food Addiction Scale: an examination of its validation in a sample of female adolescents. </w:t>
      </w:r>
      <w:r w:rsidRPr="00EE57C4">
        <w:rPr>
          <w:rFonts w:ascii="Times New Roman" w:eastAsia="Times New Roman" w:hAnsi="Times New Roman" w:cs="Times New Roman"/>
          <w:i/>
          <w:color w:val="000000" w:themeColor="text1"/>
          <w:sz w:val="24"/>
          <w:szCs w:val="24"/>
          <w:lang w:val="en-US" w:eastAsia="es-CL"/>
        </w:rPr>
        <w:t>Eating Behaviors, 18</w:t>
      </w:r>
      <w:r w:rsidRPr="00EE57C4">
        <w:rPr>
          <w:rFonts w:ascii="Times New Roman" w:eastAsia="Times New Roman" w:hAnsi="Times New Roman" w:cs="Times New Roman"/>
          <w:color w:val="000000" w:themeColor="text1"/>
          <w:sz w:val="24"/>
          <w:szCs w:val="24"/>
          <w:lang w:val="en-US" w:eastAsia="es-CL"/>
        </w:rPr>
        <w:t>, 97-102. doi:10.1016/j.eatbeh.2015.05.002</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color w:val="000000" w:themeColor="text1"/>
          <w:sz w:val="24"/>
          <w:szCs w:val="24"/>
          <w:lang w:val="en-US" w:eastAsia="es-CL"/>
        </w:rPr>
        <w:t xml:space="preserve">Davis, C., &amp; Loxton, N. J. (2014). A psycho-genetic study of hedonic responsiveness in relation to food addiction. </w:t>
      </w:r>
      <w:r w:rsidRPr="00EE57C4">
        <w:rPr>
          <w:rFonts w:ascii="Times New Roman" w:eastAsia="Times New Roman" w:hAnsi="Times New Roman" w:cs="Times New Roman"/>
          <w:i/>
          <w:color w:val="000000" w:themeColor="text1"/>
          <w:sz w:val="24"/>
          <w:szCs w:val="24"/>
          <w:lang w:val="en-US" w:eastAsia="es-CL"/>
        </w:rPr>
        <w:t>Nutrients, 6</w:t>
      </w:r>
      <w:r w:rsidRPr="00EE57C4">
        <w:rPr>
          <w:rFonts w:ascii="Times New Roman" w:eastAsia="Times New Roman" w:hAnsi="Times New Roman" w:cs="Times New Roman"/>
          <w:color w:val="000000" w:themeColor="text1"/>
          <w:sz w:val="24"/>
          <w:szCs w:val="24"/>
          <w:lang w:val="en-US" w:eastAsia="es-CL"/>
        </w:rPr>
        <w:t>(10), 4338-4353. doi:10.3390/nu6104338</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s-CL" w:eastAsia="es-CL"/>
        </w:rPr>
      </w:pPr>
      <w:r w:rsidRPr="00EE57C4">
        <w:rPr>
          <w:rFonts w:ascii="Times New Roman" w:eastAsia="Times New Roman" w:hAnsi="Times New Roman" w:cs="Times New Roman"/>
          <w:color w:val="000000" w:themeColor="text1"/>
          <w:sz w:val="24"/>
          <w:szCs w:val="24"/>
          <w:lang w:val="en-US" w:eastAsia="es-CL"/>
        </w:rPr>
        <w:t xml:space="preserve">De Vries, S. K., &amp; </w:t>
      </w:r>
      <w:proofErr w:type="spellStart"/>
      <w:r w:rsidRPr="00EE57C4">
        <w:rPr>
          <w:rFonts w:ascii="Times New Roman" w:eastAsia="Times New Roman" w:hAnsi="Times New Roman" w:cs="Times New Roman"/>
          <w:color w:val="000000" w:themeColor="text1"/>
          <w:sz w:val="24"/>
          <w:szCs w:val="24"/>
          <w:lang w:val="en-US" w:eastAsia="es-CL"/>
        </w:rPr>
        <w:t>Meule</w:t>
      </w:r>
      <w:proofErr w:type="spellEnd"/>
      <w:r w:rsidRPr="00EE57C4">
        <w:rPr>
          <w:rFonts w:ascii="Times New Roman" w:eastAsia="Times New Roman" w:hAnsi="Times New Roman" w:cs="Times New Roman"/>
          <w:color w:val="000000" w:themeColor="text1"/>
          <w:sz w:val="24"/>
          <w:szCs w:val="24"/>
          <w:lang w:val="en-US" w:eastAsia="es-CL"/>
        </w:rPr>
        <w:t xml:space="preserve">, A. (2016). Food addiction and bulimia nervosa: new data based on the Yale food addiction scale 2.0. </w:t>
      </w:r>
      <w:r w:rsidRPr="00EE57C4">
        <w:rPr>
          <w:rFonts w:ascii="Times New Roman" w:eastAsia="Times New Roman" w:hAnsi="Times New Roman" w:cs="Times New Roman"/>
          <w:i/>
          <w:color w:val="000000" w:themeColor="text1"/>
          <w:sz w:val="24"/>
          <w:szCs w:val="24"/>
          <w:lang w:val="es-CL" w:eastAsia="es-CL"/>
        </w:rPr>
        <w:t>European Eating Disorders Review, 24</w:t>
      </w:r>
      <w:r w:rsidRPr="00EE57C4">
        <w:rPr>
          <w:rFonts w:ascii="Times New Roman" w:eastAsia="Times New Roman" w:hAnsi="Times New Roman" w:cs="Times New Roman"/>
          <w:color w:val="000000" w:themeColor="text1"/>
          <w:sz w:val="24"/>
          <w:szCs w:val="24"/>
          <w:lang w:val="es-CL" w:eastAsia="es-CL"/>
        </w:rPr>
        <w:t>(6), 518-522. doi: 10.1002/erv.2470</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color w:val="000000" w:themeColor="text1"/>
          <w:sz w:val="24"/>
          <w:szCs w:val="24"/>
          <w:lang w:val="es-CL" w:eastAsia="es-CL"/>
        </w:rPr>
        <w:t xml:space="preserve">Echeburúa, E. (2000). </w:t>
      </w:r>
      <w:r w:rsidRPr="00EE57C4">
        <w:rPr>
          <w:rFonts w:ascii="Times New Roman" w:eastAsia="Times New Roman" w:hAnsi="Times New Roman" w:cs="Times New Roman"/>
          <w:i/>
          <w:color w:val="000000" w:themeColor="text1"/>
          <w:sz w:val="24"/>
          <w:szCs w:val="24"/>
          <w:lang w:val="es-CL" w:eastAsia="es-CL"/>
        </w:rPr>
        <w:t>¿Adicciones sin drogas? Las nuevas adicciones: juego, sexo, comida, compras, trabajo, internet</w:t>
      </w:r>
      <w:r w:rsidRPr="00EE57C4">
        <w:rPr>
          <w:rFonts w:ascii="Times New Roman" w:eastAsia="Times New Roman" w:hAnsi="Times New Roman" w:cs="Times New Roman"/>
          <w:color w:val="000000" w:themeColor="text1"/>
          <w:sz w:val="24"/>
          <w:szCs w:val="24"/>
          <w:lang w:val="es-CL" w:eastAsia="es-CL"/>
        </w:rPr>
        <w:t xml:space="preserve">. </w:t>
      </w:r>
      <w:r w:rsidRPr="00EE57C4">
        <w:rPr>
          <w:rFonts w:ascii="Times New Roman" w:eastAsia="Times New Roman" w:hAnsi="Times New Roman" w:cs="Times New Roman"/>
          <w:color w:val="000000" w:themeColor="text1"/>
          <w:sz w:val="24"/>
          <w:szCs w:val="24"/>
          <w:lang w:val="en-US" w:eastAsia="es-CL"/>
        </w:rPr>
        <w:t xml:space="preserve">Bilbao: </w:t>
      </w:r>
      <w:proofErr w:type="spellStart"/>
      <w:r w:rsidRPr="00EE57C4">
        <w:rPr>
          <w:rFonts w:ascii="Times New Roman" w:eastAsia="Times New Roman" w:hAnsi="Times New Roman" w:cs="Times New Roman"/>
          <w:color w:val="000000" w:themeColor="text1"/>
          <w:sz w:val="24"/>
          <w:szCs w:val="24"/>
          <w:lang w:val="en-US" w:eastAsia="es-CL"/>
        </w:rPr>
        <w:t>Desclée</w:t>
      </w:r>
      <w:proofErr w:type="spellEnd"/>
      <w:r w:rsidRPr="00EE57C4">
        <w:rPr>
          <w:rFonts w:ascii="Times New Roman" w:eastAsia="Times New Roman" w:hAnsi="Times New Roman" w:cs="Times New Roman"/>
          <w:color w:val="000000" w:themeColor="text1"/>
          <w:sz w:val="24"/>
          <w:szCs w:val="24"/>
          <w:lang w:val="en-US" w:eastAsia="es-CL"/>
        </w:rPr>
        <w:t xml:space="preserve"> de Brouwer.</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proofErr w:type="spellStart"/>
      <w:r w:rsidRPr="00EE57C4">
        <w:rPr>
          <w:rFonts w:ascii="Times New Roman" w:eastAsia="Times New Roman" w:hAnsi="Times New Roman" w:cs="Times New Roman"/>
          <w:color w:val="000000" w:themeColor="text1"/>
          <w:sz w:val="24"/>
          <w:szCs w:val="24"/>
          <w:lang w:val="en-US" w:eastAsia="es-CL"/>
        </w:rPr>
        <w:t>Eichen</w:t>
      </w:r>
      <w:proofErr w:type="spellEnd"/>
      <w:r w:rsidRPr="00EE57C4">
        <w:rPr>
          <w:rFonts w:ascii="Times New Roman" w:eastAsia="Times New Roman" w:hAnsi="Times New Roman" w:cs="Times New Roman"/>
          <w:color w:val="000000" w:themeColor="text1"/>
          <w:sz w:val="24"/>
          <w:szCs w:val="24"/>
          <w:lang w:val="en-US" w:eastAsia="es-CL"/>
        </w:rPr>
        <w:t xml:space="preserve">, D. M., Lent, M. R., </w:t>
      </w:r>
      <w:proofErr w:type="spellStart"/>
      <w:r w:rsidRPr="00EE57C4">
        <w:rPr>
          <w:rFonts w:ascii="Times New Roman" w:eastAsia="Times New Roman" w:hAnsi="Times New Roman" w:cs="Times New Roman"/>
          <w:color w:val="000000" w:themeColor="text1"/>
          <w:sz w:val="24"/>
          <w:szCs w:val="24"/>
          <w:lang w:val="en-US" w:eastAsia="es-CL"/>
        </w:rPr>
        <w:t>Goldbacher</w:t>
      </w:r>
      <w:proofErr w:type="spellEnd"/>
      <w:r w:rsidRPr="00EE57C4">
        <w:rPr>
          <w:rFonts w:ascii="Times New Roman" w:eastAsia="Times New Roman" w:hAnsi="Times New Roman" w:cs="Times New Roman"/>
          <w:color w:val="000000" w:themeColor="text1"/>
          <w:sz w:val="24"/>
          <w:szCs w:val="24"/>
          <w:lang w:val="en-US" w:eastAsia="es-CL"/>
        </w:rPr>
        <w:t xml:space="preserve">, E., &amp; Foster, G. D. (2013). Exploration of </w:t>
      </w:r>
      <w:r w:rsidR="0088177A" w:rsidRPr="00EE57C4">
        <w:rPr>
          <w:rFonts w:ascii="Times New Roman" w:eastAsia="Times New Roman" w:hAnsi="Times New Roman" w:cs="Times New Roman"/>
          <w:color w:val="000000" w:themeColor="text1"/>
          <w:sz w:val="24"/>
          <w:szCs w:val="24"/>
          <w:lang w:val="en-US" w:eastAsia="es-CL"/>
        </w:rPr>
        <w:t>food a</w:t>
      </w:r>
      <w:r w:rsidRPr="00EE57C4">
        <w:rPr>
          <w:rFonts w:ascii="Times New Roman" w:eastAsia="Times New Roman" w:hAnsi="Times New Roman" w:cs="Times New Roman"/>
          <w:color w:val="000000" w:themeColor="text1"/>
          <w:sz w:val="24"/>
          <w:szCs w:val="24"/>
          <w:lang w:val="en-US" w:eastAsia="es-CL"/>
        </w:rPr>
        <w:t xml:space="preserve">ddiction in overweight and obese treatment-seeking adults. </w:t>
      </w:r>
      <w:r w:rsidRPr="00EE57C4">
        <w:rPr>
          <w:rFonts w:ascii="Times New Roman" w:eastAsia="Times New Roman" w:hAnsi="Times New Roman" w:cs="Times New Roman"/>
          <w:i/>
          <w:color w:val="000000" w:themeColor="text1"/>
          <w:sz w:val="24"/>
          <w:szCs w:val="24"/>
          <w:lang w:val="en-US" w:eastAsia="es-CL"/>
        </w:rPr>
        <w:t>Appetite, 67</w:t>
      </w:r>
      <w:r w:rsidRPr="00EE57C4">
        <w:rPr>
          <w:rFonts w:ascii="Times New Roman" w:eastAsia="Times New Roman" w:hAnsi="Times New Roman" w:cs="Times New Roman"/>
          <w:color w:val="000000" w:themeColor="text1"/>
          <w:sz w:val="24"/>
          <w:szCs w:val="24"/>
          <w:lang w:val="en-US" w:eastAsia="es-CL"/>
        </w:rPr>
        <w:t>, 22-24.  doi:10.1016/j.appet.2013.03.008</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proofErr w:type="spellStart"/>
      <w:r w:rsidRPr="00EE57C4">
        <w:rPr>
          <w:rFonts w:ascii="Times New Roman" w:eastAsia="Times New Roman" w:hAnsi="Times New Roman" w:cs="Times New Roman"/>
          <w:color w:val="000000" w:themeColor="text1"/>
          <w:sz w:val="24"/>
          <w:szCs w:val="24"/>
          <w:lang w:val="en-US" w:eastAsia="es-CL"/>
        </w:rPr>
        <w:t>Estévez</w:t>
      </w:r>
      <w:proofErr w:type="spellEnd"/>
      <w:r w:rsidRPr="00EE57C4">
        <w:rPr>
          <w:rFonts w:ascii="Times New Roman" w:eastAsia="Times New Roman" w:hAnsi="Times New Roman" w:cs="Times New Roman"/>
          <w:color w:val="000000" w:themeColor="text1"/>
          <w:sz w:val="24"/>
          <w:szCs w:val="24"/>
          <w:lang w:val="en-US" w:eastAsia="es-CL"/>
        </w:rPr>
        <w:t xml:space="preserve">, A., Jauregui, P., Sánchez-Marcos, I., López-González, H., &amp; Griffiths, M. (2017). Attachment and emotion regulation in substance addictions and behavioral addictions. </w:t>
      </w:r>
      <w:r w:rsidRPr="00EE57C4">
        <w:rPr>
          <w:rFonts w:ascii="Times New Roman" w:eastAsia="Times New Roman" w:hAnsi="Times New Roman" w:cs="Times New Roman"/>
          <w:i/>
          <w:color w:val="000000" w:themeColor="text1"/>
          <w:sz w:val="24"/>
          <w:szCs w:val="24"/>
          <w:lang w:val="en-US" w:eastAsia="es-CL"/>
        </w:rPr>
        <w:t>Journal of Behavioral Addictions, 6</w:t>
      </w:r>
      <w:r w:rsidRPr="00EE57C4">
        <w:rPr>
          <w:rFonts w:ascii="Times New Roman" w:eastAsia="Times New Roman" w:hAnsi="Times New Roman" w:cs="Times New Roman"/>
          <w:color w:val="000000" w:themeColor="text1"/>
          <w:sz w:val="24"/>
          <w:szCs w:val="24"/>
          <w:lang w:val="en-US" w:eastAsia="es-CL"/>
        </w:rPr>
        <w:t>(4), 534-544.</w:t>
      </w:r>
    </w:p>
    <w:p w:rsidR="00622673" w:rsidRPr="00EE57C4" w:rsidRDefault="00622673" w:rsidP="00622673">
      <w:pPr>
        <w:spacing w:line="480" w:lineRule="auto"/>
        <w:ind w:left="709" w:hanging="709"/>
        <w:rPr>
          <w:rFonts w:ascii="Times New Roman" w:eastAsia="Times New Roman" w:hAnsi="Times New Roman" w:cs="Times New Roman"/>
          <w:color w:val="000000" w:themeColor="text1"/>
          <w:sz w:val="24"/>
          <w:szCs w:val="24"/>
          <w:lang w:val="en-US"/>
        </w:rPr>
      </w:pPr>
      <w:r w:rsidRPr="00EE57C4">
        <w:rPr>
          <w:rFonts w:ascii="Times New Roman" w:eastAsia="Times New Roman" w:hAnsi="Times New Roman" w:cs="Times New Roman"/>
          <w:color w:val="000000" w:themeColor="text1"/>
          <w:sz w:val="24"/>
          <w:szCs w:val="24"/>
          <w:lang w:val="es-CL"/>
        </w:rPr>
        <w:lastRenderedPageBreak/>
        <w:t xml:space="preserve">Ferrer, C., &amp; Delgado, A. (2018). </w:t>
      </w:r>
      <w:r w:rsidRPr="00EE57C4">
        <w:rPr>
          <w:rFonts w:ascii="Times New Roman" w:eastAsia="Times New Roman" w:hAnsi="Times New Roman" w:cs="Times New Roman"/>
          <w:color w:val="000000" w:themeColor="text1"/>
          <w:sz w:val="24"/>
          <w:szCs w:val="24"/>
        </w:rPr>
        <w:t xml:space="preserve">Revisión sistemática de las medidas del trastorno por estrés postraumático. </w:t>
      </w:r>
      <w:proofErr w:type="spellStart"/>
      <w:r w:rsidRPr="00EE57C4">
        <w:rPr>
          <w:rFonts w:ascii="Times New Roman" w:eastAsia="Times New Roman" w:hAnsi="Times New Roman" w:cs="Times New Roman"/>
          <w:i/>
          <w:color w:val="000000" w:themeColor="text1"/>
          <w:sz w:val="24"/>
          <w:szCs w:val="24"/>
          <w:lang w:val="en-US"/>
        </w:rPr>
        <w:t>Cuadernos</w:t>
      </w:r>
      <w:proofErr w:type="spellEnd"/>
      <w:r w:rsidRPr="00EE57C4">
        <w:rPr>
          <w:rFonts w:ascii="Times New Roman" w:eastAsia="Times New Roman" w:hAnsi="Times New Roman" w:cs="Times New Roman"/>
          <w:i/>
          <w:color w:val="000000" w:themeColor="text1"/>
          <w:sz w:val="24"/>
          <w:szCs w:val="24"/>
          <w:lang w:val="en-US"/>
        </w:rPr>
        <w:t xml:space="preserve"> de </w:t>
      </w:r>
      <w:proofErr w:type="spellStart"/>
      <w:r w:rsidRPr="00EE57C4">
        <w:rPr>
          <w:rFonts w:ascii="Times New Roman" w:eastAsia="Times New Roman" w:hAnsi="Times New Roman" w:cs="Times New Roman"/>
          <w:i/>
          <w:color w:val="000000" w:themeColor="text1"/>
          <w:sz w:val="24"/>
          <w:szCs w:val="24"/>
          <w:lang w:val="en-US"/>
        </w:rPr>
        <w:t>Neuropsicología</w:t>
      </w:r>
      <w:proofErr w:type="spellEnd"/>
      <w:r w:rsidRPr="00EE57C4">
        <w:rPr>
          <w:rFonts w:ascii="Times New Roman" w:eastAsia="Times New Roman" w:hAnsi="Times New Roman" w:cs="Times New Roman"/>
          <w:i/>
          <w:color w:val="000000" w:themeColor="text1"/>
          <w:sz w:val="24"/>
          <w:szCs w:val="24"/>
          <w:lang w:val="en-US"/>
        </w:rPr>
        <w:t xml:space="preserve"> </w:t>
      </w:r>
      <w:proofErr w:type="spellStart"/>
      <w:r w:rsidRPr="00EE57C4">
        <w:rPr>
          <w:rFonts w:ascii="Times New Roman" w:eastAsia="Times New Roman" w:hAnsi="Times New Roman" w:cs="Times New Roman"/>
          <w:i/>
          <w:color w:val="000000" w:themeColor="text1"/>
          <w:sz w:val="24"/>
          <w:szCs w:val="24"/>
          <w:lang w:val="en-US"/>
        </w:rPr>
        <w:t>Panamerican</w:t>
      </w:r>
      <w:proofErr w:type="spellEnd"/>
      <w:r w:rsidRPr="00EE57C4">
        <w:rPr>
          <w:rFonts w:ascii="Times New Roman" w:eastAsia="Times New Roman" w:hAnsi="Times New Roman" w:cs="Times New Roman"/>
          <w:i/>
          <w:color w:val="000000" w:themeColor="text1"/>
          <w:sz w:val="24"/>
          <w:szCs w:val="24"/>
          <w:lang w:val="en-US"/>
        </w:rPr>
        <w:t xml:space="preserve"> Journal of Neuropsychology, 12</w:t>
      </w:r>
      <w:r w:rsidRPr="00EE57C4">
        <w:rPr>
          <w:rFonts w:ascii="Times New Roman" w:eastAsia="Times New Roman" w:hAnsi="Times New Roman" w:cs="Times New Roman"/>
          <w:color w:val="000000" w:themeColor="text1"/>
          <w:sz w:val="24"/>
          <w:szCs w:val="24"/>
          <w:lang w:val="en-US"/>
        </w:rPr>
        <w:t xml:space="preserve">(1), 42-54. </w:t>
      </w:r>
      <w:proofErr w:type="spellStart"/>
      <w:r w:rsidRPr="00EE57C4">
        <w:rPr>
          <w:rFonts w:ascii="Times New Roman" w:eastAsia="Times New Roman" w:hAnsi="Times New Roman" w:cs="Times New Roman"/>
          <w:color w:val="000000" w:themeColor="text1"/>
          <w:sz w:val="24"/>
          <w:szCs w:val="24"/>
          <w:lang w:val="en-US"/>
        </w:rPr>
        <w:t>doi</w:t>
      </w:r>
      <w:proofErr w:type="spellEnd"/>
      <w:r w:rsidRPr="00EE57C4">
        <w:rPr>
          <w:rFonts w:ascii="Times New Roman" w:eastAsia="Times New Roman" w:hAnsi="Times New Roman" w:cs="Times New Roman"/>
          <w:color w:val="000000" w:themeColor="text1"/>
          <w:sz w:val="24"/>
          <w:szCs w:val="24"/>
          <w:lang w:val="en-US"/>
        </w:rPr>
        <w:t>: 10.7714/CNPS/12.1.205</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proofErr w:type="spellStart"/>
      <w:r w:rsidRPr="00EE57C4">
        <w:rPr>
          <w:rFonts w:ascii="Times New Roman" w:eastAsia="Times New Roman" w:hAnsi="Times New Roman" w:cs="Times New Roman"/>
          <w:color w:val="000000" w:themeColor="text1"/>
          <w:sz w:val="24"/>
          <w:szCs w:val="24"/>
          <w:lang w:val="en-US" w:eastAsia="es-CL"/>
        </w:rPr>
        <w:t>Gearhardt</w:t>
      </w:r>
      <w:proofErr w:type="spellEnd"/>
      <w:r w:rsidRPr="00EE57C4">
        <w:rPr>
          <w:rFonts w:ascii="Times New Roman" w:eastAsia="Times New Roman" w:hAnsi="Times New Roman" w:cs="Times New Roman"/>
          <w:color w:val="000000" w:themeColor="text1"/>
          <w:sz w:val="24"/>
          <w:szCs w:val="24"/>
          <w:lang w:val="en-US" w:eastAsia="es-CL"/>
        </w:rPr>
        <w:t xml:space="preserve">, A. N., Roberto, C. A., Seamans, M. J., Corbin, W. R., &amp; Brownell, K. D. (2013). </w:t>
      </w:r>
      <w:r w:rsidRPr="00EE57C4">
        <w:rPr>
          <w:rFonts w:ascii="Times New Roman" w:eastAsia="Times New Roman" w:hAnsi="Times New Roman" w:cs="Times New Roman"/>
          <w:color w:val="000000" w:themeColor="text1"/>
          <w:sz w:val="24"/>
          <w:szCs w:val="24"/>
          <w:lang w:val="en-US" w:eastAsia="es-CL"/>
        </w:rPr>
        <w:tab/>
        <w:t xml:space="preserve">Preliminary validation of the Yale Food Addiction Scale for children. </w:t>
      </w:r>
      <w:r w:rsidRPr="00EE57C4">
        <w:rPr>
          <w:rFonts w:ascii="Times New Roman" w:eastAsia="Times New Roman" w:hAnsi="Times New Roman" w:cs="Times New Roman"/>
          <w:i/>
          <w:color w:val="000000" w:themeColor="text1"/>
          <w:sz w:val="24"/>
          <w:szCs w:val="24"/>
          <w:lang w:val="en-US" w:eastAsia="es-CL"/>
        </w:rPr>
        <w:t>Eating Behaviors, 14</w:t>
      </w:r>
      <w:r w:rsidRPr="00EE57C4">
        <w:rPr>
          <w:rFonts w:ascii="Times New Roman" w:eastAsia="Times New Roman" w:hAnsi="Times New Roman" w:cs="Times New Roman"/>
          <w:color w:val="000000" w:themeColor="text1"/>
          <w:sz w:val="24"/>
          <w:szCs w:val="24"/>
          <w:lang w:val="en-US" w:eastAsia="es-CL"/>
        </w:rPr>
        <w:t>(4), 508-512. doi:10.1016/j.eatbeh.2013.07.002</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proofErr w:type="spellStart"/>
      <w:r w:rsidRPr="00EE57C4">
        <w:rPr>
          <w:rFonts w:ascii="Times New Roman" w:eastAsia="Times New Roman" w:hAnsi="Times New Roman" w:cs="Times New Roman"/>
          <w:color w:val="000000" w:themeColor="text1"/>
          <w:sz w:val="24"/>
          <w:szCs w:val="24"/>
          <w:lang w:val="en-US" w:eastAsia="es-CL"/>
        </w:rPr>
        <w:t>Gearhardt</w:t>
      </w:r>
      <w:proofErr w:type="spellEnd"/>
      <w:r w:rsidRPr="00EE57C4">
        <w:rPr>
          <w:rFonts w:ascii="Times New Roman" w:eastAsia="Times New Roman" w:hAnsi="Times New Roman" w:cs="Times New Roman"/>
          <w:color w:val="000000" w:themeColor="text1"/>
          <w:sz w:val="24"/>
          <w:szCs w:val="24"/>
          <w:lang w:val="en-US" w:eastAsia="es-CL"/>
        </w:rPr>
        <w:t xml:space="preserve">, A. N., White, M. A., </w:t>
      </w:r>
      <w:proofErr w:type="spellStart"/>
      <w:r w:rsidRPr="00EE57C4">
        <w:rPr>
          <w:rFonts w:ascii="Times New Roman" w:eastAsia="Times New Roman" w:hAnsi="Times New Roman" w:cs="Times New Roman"/>
          <w:color w:val="000000" w:themeColor="text1"/>
          <w:sz w:val="24"/>
          <w:szCs w:val="24"/>
          <w:lang w:val="en-US" w:eastAsia="es-CL"/>
        </w:rPr>
        <w:t>Masheb</w:t>
      </w:r>
      <w:proofErr w:type="spellEnd"/>
      <w:r w:rsidRPr="00EE57C4">
        <w:rPr>
          <w:rFonts w:ascii="Times New Roman" w:eastAsia="Times New Roman" w:hAnsi="Times New Roman" w:cs="Times New Roman"/>
          <w:color w:val="000000" w:themeColor="text1"/>
          <w:sz w:val="24"/>
          <w:szCs w:val="24"/>
          <w:lang w:val="en-US" w:eastAsia="es-CL"/>
        </w:rPr>
        <w:t xml:space="preserve">, R. M., &amp; </w:t>
      </w:r>
      <w:proofErr w:type="spellStart"/>
      <w:r w:rsidRPr="00EE57C4">
        <w:rPr>
          <w:rFonts w:ascii="Times New Roman" w:eastAsia="Times New Roman" w:hAnsi="Times New Roman" w:cs="Times New Roman"/>
          <w:color w:val="000000" w:themeColor="text1"/>
          <w:sz w:val="24"/>
          <w:szCs w:val="24"/>
          <w:lang w:val="en-US" w:eastAsia="es-CL"/>
        </w:rPr>
        <w:t>Grilo</w:t>
      </w:r>
      <w:proofErr w:type="spellEnd"/>
      <w:r w:rsidRPr="00EE57C4">
        <w:rPr>
          <w:rFonts w:ascii="Times New Roman" w:eastAsia="Times New Roman" w:hAnsi="Times New Roman" w:cs="Times New Roman"/>
          <w:color w:val="000000" w:themeColor="text1"/>
          <w:sz w:val="24"/>
          <w:szCs w:val="24"/>
          <w:lang w:val="en-US" w:eastAsia="es-CL"/>
        </w:rPr>
        <w:t xml:space="preserve">, C. M. (2013). An examination of food addiction in a racially diverse sample of obese patients with binge eating disorder in primary care settings. </w:t>
      </w:r>
      <w:r w:rsidRPr="00EE57C4">
        <w:rPr>
          <w:rFonts w:ascii="Times New Roman" w:eastAsia="Times New Roman" w:hAnsi="Times New Roman" w:cs="Times New Roman"/>
          <w:i/>
          <w:color w:val="000000" w:themeColor="text1"/>
          <w:sz w:val="24"/>
          <w:szCs w:val="24"/>
          <w:lang w:val="en-US" w:eastAsia="es-CL"/>
        </w:rPr>
        <w:t>Comprehensive Psychiatry, 54</w:t>
      </w:r>
      <w:r w:rsidRPr="00EE57C4">
        <w:rPr>
          <w:rFonts w:ascii="Times New Roman" w:eastAsia="Times New Roman" w:hAnsi="Times New Roman" w:cs="Times New Roman"/>
          <w:color w:val="000000" w:themeColor="text1"/>
          <w:sz w:val="24"/>
          <w:szCs w:val="24"/>
          <w:lang w:val="en-US" w:eastAsia="es-CL"/>
        </w:rPr>
        <w:t>(5), 500-505. doi:10.1016/j.comppsych.2012.12.009</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proofErr w:type="spellStart"/>
      <w:r w:rsidRPr="00EE57C4">
        <w:rPr>
          <w:rFonts w:ascii="Times New Roman" w:eastAsia="Times New Roman" w:hAnsi="Times New Roman" w:cs="Times New Roman"/>
          <w:color w:val="000000" w:themeColor="text1"/>
          <w:sz w:val="24"/>
          <w:szCs w:val="24"/>
          <w:lang w:val="en-US" w:eastAsia="es-CL"/>
        </w:rPr>
        <w:t>Gearhardt</w:t>
      </w:r>
      <w:proofErr w:type="spellEnd"/>
      <w:r w:rsidRPr="00EE57C4">
        <w:rPr>
          <w:rFonts w:ascii="Times New Roman" w:eastAsia="Times New Roman" w:hAnsi="Times New Roman" w:cs="Times New Roman"/>
          <w:color w:val="000000" w:themeColor="text1"/>
          <w:sz w:val="24"/>
          <w:szCs w:val="24"/>
          <w:lang w:val="en-US" w:eastAsia="es-CL"/>
        </w:rPr>
        <w:t>, A. N., Corbin, W. R., &amp; Brownell, K. D. (2016). Development of</w:t>
      </w:r>
      <w:r w:rsidR="0088177A" w:rsidRPr="00EE57C4">
        <w:rPr>
          <w:rFonts w:ascii="Times New Roman" w:eastAsia="Times New Roman" w:hAnsi="Times New Roman" w:cs="Times New Roman"/>
          <w:color w:val="000000" w:themeColor="text1"/>
          <w:sz w:val="24"/>
          <w:szCs w:val="24"/>
          <w:lang w:val="en-US" w:eastAsia="es-CL"/>
        </w:rPr>
        <w:t xml:space="preserve"> the Yale Food Addiction Scale v</w:t>
      </w:r>
      <w:r w:rsidRPr="00EE57C4">
        <w:rPr>
          <w:rFonts w:ascii="Times New Roman" w:eastAsia="Times New Roman" w:hAnsi="Times New Roman" w:cs="Times New Roman"/>
          <w:color w:val="000000" w:themeColor="text1"/>
          <w:sz w:val="24"/>
          <w:szCs w:val="24"/>
          <w:lang w:val="en-US" w:eastAsia="es-CL"/>
        </w:rPr>
        <w:t xml:space="preserve">ersion 2.0. </w:t>
      </w:r>
      <w:r w:rsidRPr="00EE57C4">
        <w:rPr>
          <w:rFonts w:ascii="Times New Roman" w:eastAsia="Times New Roman" w:hAnsi="Times New Roman" w:cs="Times New Roman"/>
          <w:i/>
          <w:color w:val="000000" w:themeColor="text1"/>
          <w:sz w:val="24"/>
          <w:szCs w:val="24"/>
          <w:lang w:val="en-US" w:eastAsia="es-CL"/>
        </w:rPr>
        <w:t>Psychology of Addictive Behaviors, 30</w:t>
      </w:r>
      <w:r w:rsidRPr="00EE57C4">
        <w:rPr>
          <w:rFonts w:ascii="Times New Roman" w:eastAsia="Times New Roman" w:hAnsi="Times New Roman" w:cs="Times New Roman"/>
          <w:color w:val="000000" w:themeColor="text1"/>
          <w:sz w:val="24"/>
          <w:szCs w:val="24"/>
          <w:lang w:val="en-US" w:eastAsia="es-CL"/>
        </w:rPr>
        <w:t>(1), 113-121. doi:10.1037/adb0000136</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pt-BR" w:eastAsia="es-CL"/>
        </w:rPr>
      </w:pPr>
      <w:proofErr w:type="spellStart"/>
      <w:r w:rsidRPr="00EE57C4">
        <w:rPr>
          <w:rFonts w:ascii="Times New Roman" w:eastAsia="Times New Roman" w:hAnsi="Times New Roman" w:cs="Times New Roman"/>
          <w:color w:val="000000" w:themeColor="text1"/>
          <w:sz w:val="24"/>
          <w:szCs w:val="24"/>
          <w:lang w:val="en-US" w:eastAsia="es-CL"/>
        </w:rPr>
        <w:t>Innamorati</w:t>
      </w:r>
      <w:proofErr w:type="spellEnd"/>
      <w:r w:rsidRPr="00EE57C4">
        <w:rPr>
          <w:rFonts w:ascii="Times New Roman" w:eastAsia="Times New Roman" w:hAnsi="Times New Roman" w:cs="Times New Roman"/>
          <w:color w:val="000000" w:themeColor="text1"/>
          <w:sz w:val="24"/>
          <w:szCs w:val="24"/>
          <w:lang w:val="en-US" w:eastAsia="es-CL"/>
        </w:rPr>
        <w:t xml:space="preserve">, M., </w:t>
      </w:r>
      <w:proofErr w:type="spellStart"/>
      <w:r w:rsidRPr="00EE57C4">
        <w:rPr>
          <w:rFonts w:ascii="Times New Roman" w:eastAsia="Times New Roman" w:hAnsi="Times New Roman" w:cs="Times New Roman"/>
          <w:color w:val="000000" w:themeColor="text1"/>
          <w:sz w:val="24"/>
          <w:szCs w:val="24"/>
          <w:lang w:val="en-US" w:eastAsia="es-CL"/>
        </w:rPr>
        <w:t>Imperatori</w:t>
      </w:r>
      <w:proofErr w:type="spellEnd"/>
      <w:r w:rsidRPr="00EE57C4">
        <w:rPr>
          <w:rFonts w:ascii="Times New Roman" w:eastAsia="Times New Roman" w:hAnsi="Times New Roman" w:cs="Times New Roman"/>
          <w:color w:val="000000" w:themeColor="text1"/>
          <w:sz w:val="24"/>
          <w:szCs w:val="24"/>
          <w:lang w:val="en-US" w:eastAsia="es-CL"/>
        </w:rPr>
        <w:t xml:space="preserve">, C., </w:t>
      </w:r>
      <w:proofErr w:type="spellStart"/>
      <w:r w:rsidRPr="00EE57C4">
        <w:rPr>
          <w:rFonts w:ascii="Times New Roman" w:eastAsia="Times New Roman" w:hAnsi="Times New Roman" w:cs="Times New Roman"/>
          <w:color w:val="000000" w:themeColor="text1"/>
          <w:sz w:val="24"/>
          <w:szCs w:val="24"/>
          <w:lang w:val="en-US" w:eastAsia="es-CL"/>
        </w:rPr>
        <w:t>Harnic</w:t>
      </w:r>
      <w:proofErr w:type="spellEnd"/>
      <w:r w:rsidRPr="00EE57C4">
        <w:rPr>
          <w:rFonts w:ascii="Times New Roman" w:eastAsia="Times New Roman" w:hAnsi="Times New Roman" w:cs="Times New Roman"/>
          <w:color w:val="000000" w:themeColor="text1"/>
          <w:sz w:val="24"/>
          <w:szCs w:val="24"/>
          <w:lang w:val="en-US" w:eastAsia="es-CL"/>
        </w:rPr>
        <w:t xml:space="preserve">, D., </w:t>
      </w:r>
      <w:proofErr w:type="spellStart"/>
      <w:r w:rsidRPr="00EE57C4">
        <w:rPr>
          <w:rFonts w:ascii="Times New Roman" w:eastAsia="Times New Roman" w:hAnsi="Times New Roman" w:cs="Times New Roman"/>
          <w:color w:val="000000" w:themeColor="text1"/>
          <w:sz w:val="24"/>
          <w:szCs w:val="24"/>
          <w:lang w:val="en-US" w:eastAsia="es-CL"/>
        </w:rPr>
        <w:t>Erbuto</w:t>
      </w:r>
      <w:proofErr w:type="spellEnd"/>
      <w:r w:rsidRPr="00EE57C4">
        <w:rPr>
          <w:rFonts w:ascii="Times New Roman" w:eastAsia="Times New Roman" w:hAnsi="Times New Roman" w:cs="Times New Roman"/>
          <w:color w:val="000000" w:themeColor="text1"/>
          <w:sz w:val="24"/>
          <w:szCs w:val="24"/>
          <w:lang w:val="en-US" w:eastAsia="es-CL"/>
        </w:rPr>
        <w:t xml:space="preserve">, D., Patitucci, E., </w:t>
      </w:r>
      <w:proofErr w:type="spellStart"/>
      <w:r w:rsidRPr="00EE57C4">
        <w:rPr>
          <w:rFonts w:ascii="Times New Roman" w:eastAsia="Times New Roman" w:hAnsi="Times New Roman" w:cs="Times New Roman"/>
          <w:color w:val="000000" w:themeColor="text1"/>
          <w:sz w:val="24"/>
          <w:szCs w:val="24"/>
          <w:lang w:val="en-US" w:eastAsia="es-CL"/>
        </w:rPr>
        <w:t>Janiri</w:t>
      </w:r>
      <w:proofErr w:type="spellEnd"/>
      <w:r w:rsidRPr="00EE57C4">
        <w:rPr>
          <w:rFonts w:ascii="Times New Roman" w:eastAsia="Times New Roman" w:hAnsi="Times New Roman" w:cs="Times New Roman"/>
          <w:color w:val="000000" w:themeColor="text1"/>
          <w:sz w:val="24"/>
          <w:szCs w:val="24"/>
          <w:lang w:val="en-US" w:eastAsia="es-CL"/>
        </w:rPr>
        <w:t xml:space="preserve">, L., &amp; </w:t>
      </w:r>
      <w:proofErr w:type="spellStart"/>
      <w:r w:rsidRPr="00EE57C4">
        <w:rPr>
          <w:rFonts w:ascii="Times New Roman" w:eastAsia="Times New Roman" w:hAnsi="Times New Roman" w:cs="Times New Roman"/>
          <w:color w:val="000000" w:themeColor="text1"/>
          <w:sz w:val="24"/>
          <w:szCs w:val="24"/>
          <w:lang w:val="en-US" w:eastAsia="es-CL"/>
        </w:rPr>
        <w:t>Fabbricatore</w:t>
      </w:r>
      <w:proofErr w:type="spellEnd"/>
      <w:r w:rsidRPr="00EE57C4">
        <w:rPr>
          <w:rFonts w:ascii="Times New Roman" w:eastAsia="Times New Roman" w:hAnsi="Times New Roman" w:cs="Times New Roman"/>
          <w:color w:val="000000" w:themeColor="text1"/>
          <w:sz w:val="24"/>
          <w:szCs w:val="24"/>
          <w:lang w:val="en-US" w:eastAsia="es-CL"/>
        </w:rPr>
        <w:t xml:space="preserve">, M. (2015). Emotion regulation and mentalization in people at risk for food addiction. </w:t>
      </w:r>
      <w:proofErr w:type="spellStart"/>
      <w:r w:rsidRPr="00EE57C4">
        <w:rPr>
          <w:rFonts w:ascii="Times New Roman" w:eastAsia="Times New Roman" w:hAnsi="Times New Roman" w:cs="Times New Roman"/>
          <w:i/>
          <w:color w:val="000000" w:themeColor="text1"/>
          <w:sz w:val="24"/>
          <w:szCs w:val="24"/>
          <w:lang w:val="pt-BR" w:eastAsia="es-CL"/>
        </w:rPr>
        <w:t>Behavioral</w:t>
      </w:r>
      <w:proofErr w:type="spellEnd"/>
      <w:r w:rsidRPr="00EE57C4">
        <w:rPr>
          <w:rFonts w:ascii="Times New Roman" w:eastAsia="Times New Roman" w:hAnsi="Times New Roman" w:cs="Times New Roman"/>
          <w:i/>
          <w:color w:val="000000" w:themeColor="text1"/>
          <w:sz w:val="24"/>
          <w:szCs w:val="24"/>
          <w:lang w:val="pt-BR" w:eastAsia="es-CL"/>
        </w:rPr>
        <w:t xml:space="preserve"> Medicine, 43</w:t>
      </w:r>
      <w:r w:rsidRPr="00EE57C4">
        <w:rPr>
          <w:rFonts w:ascii="Times New Roman" w:eastAsia="Times New Roman" w:hAnsi="Times New Roman" w:cs="Times New Roman"/>
          <w:color w:val="000000" w:themeColor="text1"/>
          <w:sz w:val="24"/>
          <w:szCs w:val="24"/>
          <w:lang w:val="pt-BR" w:eastAsia="es-CL"/>
        </w:rPr>
        <w:t>(1), 21-30. doi:10.1080/08964289.2015.1036831</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s-CL" w:eastAsia="es-CL"/>
        </w:rPr>
      </w:pPr>
      <w:proofErr w:type="spellStart"/>
      <w:r w:rsidRPr="00EE57C4">
        <w:rPr>
          <w:rFonts w:ascii="Times New Roman" w:eastAsia="Times New Roman" w:hAnsi="Times New Roman" w:cs="Times New Roman"/>
          <w:color w:val="000000" w:themeColor="text1"/>
          <w:sz w:val="24"/>
          <w:szCs w:val="24"/>
          <w:lang w:val="pt-BR" w:eastAsia="es-CL"/>
        </w:rPr>
        <w:t>Imperatori</w:t>
      </w:r>
      <w:proofErr w:type="spellEnd"/>
      <w:r w:rsidRPr="00EE57C4">
        <w:rPr>
          <w:rFonts w:ascii="Times New Roman" w:eastAsia="Times New Roman" w:hAnsi="Times New Roman" w:cs="Times New Roman"/>
          <w:color w:val="000000" w:themeColor="text1"/>
          <w:sz w:val="24"/>
          <w:szCs w:val="24"/>
          <w:lang w:val="pt-BR" w:eastAsia="es-CL"/>
        </w:rPr>
        <w:t xml:space="preserve">, C., </w:t>
      </w:r>
      <w:proofErr w:type="spellStart"/>
      <w:r w:rsidRPr="00EE57C4">
        <w:rPr>
          <w:rFonts w:ascii="Times New Roman" w:eastAsia="Times New Roman" w:hAnsi="Times New Roman" w:cs="Times New Roman"/>
          <w:color w:val="000000" w:themeColor="text1"/>
          <w:sz w:val="24"/>
          <w:szCs w:val="24"/>
          <w:lang w:val="pt-BR" w:eastAsia="es-CL"/>
        </w:rPr>
        <w:t>Innamorati</w:t>
      </w:r>
      <w:proofErr w:type="spellEnd"/>
      <w:r w:rsidRPr="00EE57C4">
        <w:rPr>
          <w:rFonts w:ascii="Times New Roman" w:eastAsia="Times New Roman" w:hAnsi="Times New Roman" w:cs="Times New Roman"/>
          <w:color w:val="000000" w:themeColor="text1"/>
          <w:sz w:val="24"/>
          <w:szCs w:val="24"/>
          <w:lang w:val="pt-BR" w:eastAsia="es-CL"/>
        </w:rPr>
        <w:t xml:space="preserve">, M., </w:t>
      </w:r>
      <w:proofErr w:type="spellStart"/>
      <w:r w:rsidRPr="00EE57C4">
        <w:rPr>
          <w:rFonts w:ascii="Times New Roman" w:eastAsia="Times New Roman" w:hAnsi="Times New Roman" w:cs="Times New Roman"/>
          <w:color w:val="000000" w:themeColor="text1"/>
          <w:sz w:val="24"/>
          <w:szCs w:val="24"/>
          <w:lang w:val="pt-BR" w:eastAsia="es-CL"/>
        </w:rPr>
        <w:t>Contardi</w:t>
      </w:r>
      <w:proofErr w:type="spellEnd"/>
      <w:r w:rsidRPr="00EE57C4">
        <w:rPr>
          <w:rFonts w:ascii="Times New Roman" w:eastAsia="Times New Roman" w:hAnsi="Times New Roman" w:cs="Times New Roman"/>
          <w:color w:val="000000" w:themeColor="text1"/>
          <w:sz w:val="24"/>
          <w:szCs w:val="24"/>
          <w:lang w:val="pt-BR" w:eastAsia="es-CL"/>
        </w:rPr>
        <w:t xml:space="preserve">, A., </w:t>
      </w:r>
      <w:proofErr w:type="spellStart"/>
      <w:r w:rsidRPr="00EE57C4">
        <w:rPr>
          <w:rFonts w:ascii="Times New Roman" w:eastAsia="Times New Roman" w:hAnsi="Times New Roman" w:cs="Times New Roman"/>
          <w:color w:val="000000" w:themeColor="text1"/>
          <w:sz w:val="24"/>
          <w:szCs w:val="24"/>
          <w:lang w:val="pt-BR" w:eastAsia="es-CL"/>
        </w:rPr>
        <w:t>Continisio</w:t>
      </w:r>
      <w:proofErr w:type="spellEnd"/>
      <w:r w:rsidRPr="00EE57C4">
        <w:rPr>
          <w:rFonts w:ascii="Times New Roman" w:eastAsia="Times New Roman" w:hAnsi="Times New Roman" w:cs="Times New Roman"/>
          <w:color w:val="000000" w:themeColor="text1"/>
          <w:sz w:val="24"/>
          <w:szCs w:val="24"/>
          <w:lang w:val="pt-BR" w:eastAsia="es-CL"/>
        </w:rPr>
        <w:t xml:space="preserve">, M., Tamburello, S., </w:t>
      </w:r>
      <w:proofErr w:type="spellStart"/>
      <w:r w:rsidRPr="00EE57C4">
        <w:rPr>
          <w:rFonts w:ascii="Times New Roman" w:eastAsia="Times New Roman" w:hAnsi="Times New Roman" w:cs="Times New Roman"/>
          <w:color w:val="000000" w:themeColor="text1"/>
          <w:sz w:val="24"/>
          <w:szCs w:val="24"/>
          <w:lang w:val="pt-BR" w:eastAsia="es-CL"/>
        </w:rPr>
        <w:t>Lamis</w:t>
      </w:r>
      <w:proofErr w:type="spellEnd"/>
      <w:r w:rsidRPr="00EE57C4">
        <w:rPr>
          <w:rFonts w:ascii="Times New Roman" w:eastAsia="Times New Roman" w:hAnsi="Times New Roman" w:cs="Times New Roman"/>
          <w:color w:val="000000" w:themeColor="text1"/>
          <w:sz w:val="24"/>
          <w:szCs w:val="24"/>
          <w:lang w:val="pt-BR" w:eastAsia="es-CL"/>
        </w:rPr>
        <w:t xml:space="preserve">, D. A., &amp; </w:t>
      </w:r>
      <w:proofErr w:type="spellStart"/>
      <w:r w:rsidRPr="00EE57C4">
        <w:rPr>
          <w:rFonts w:ascii="Times New Roman" w:eastAsia="Times New Roman" w:hAnsi="Times New Roman" w:cs="Times New Roman"/>
          <w:color w:val="000000" w:themeColor="text1"/>
          <w:sz w:val="24"/>
          <w:szCs w:val="24"/>
          <w:lang w:val="pt-BR" w:eastAsia="es-CL"/>
        </w:rPr>
        <w:t>Fabbricatore</w:t>
      </w:r>
      <w:proofErr w:type="spellEnd"/>
      <w:r w:rsidRPr="00EE57C4">
        <w:rPr>
          <w:rFonts w:ascii="Times New Roman" w:eastAsia="Times New Roman" w:hAnsi="Times New Roman" w:cs="Times New Roman"/>
          <w:color w:val="000000" w:themeColor="text1"/>
          <w:sz w:val="24"/>
          <w:szCs w:val="24"/>
          <w:lang w:val="pt-BR" w:eastAsia="es-CL"/>
        </w:rPr>
        <w:t xml:space="preserve">, M. (2014). </w:t>
      </w:r>
      <w:r w:rsidRPr="00EE57C4">
        <w:rPr>
          <w:rFonts w:ascii="Times New Roman" w:eastAsia="Times New Roman" w:hAnsi="Times New Roman" w:cs="Times New Roman"/>
          <w:color w:val="000000" w:themeColor="text1"/>
          <w:sz w:val="24"/>
          <w:szCs w:val="24"/>
          <w:lang w:val="en-US" w:eastAsia="es-CL"/>
        </w:rPr>
        <w:t xml:space="preserve">The association among food addiction, binge eating severity and psychopathology in obese and overweight patients attending low-energy-diet therapy. </w:t>
      </w:r>
      <w:r w:rsidRPr="00EE57C4">
        <w:rPr>
          <w:rFonts w:ascii="Times New Roman" w:eastAsia="Times New Roman" w:hAnsi="Times New Roman" w:cs="Times New Roman"/>
          <w:i/>
          <w:color w:val="000000" w:themeColor="text1"/>
          <w:sz w:val="24"/>
          <w:szCs w:val="24"/>
          <w:lang w:val="es-CL" w:eastAsia="es-CL"/>
        </w:rPr>
        <w:t>Comprehensive Psychiatry, 55</w:t>
      </w:r>
      <w:r w:rsidRPr="00EE57C4">
        <w:rPr>
          <w:rFonts w:ascii="Times New Roman" w:eastAsia="Times New Roman" w:hAnsi="Times New Roman" w:cs="Times New Roman"/>
          <w:color w:val="000000" w:themeColor="text1"/>
          <w:sz w:val="24"/>
          <w:szCs w:val="24"/>
          <w:lang w:val="es-CL" w:eastAsia="es-CL"/>
        </w:rPr>
        <w:t>(6), 1358-1362. doi:10.1016/j.comppsych.2014.04.023</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s-CL" w:eastAsia="es-CL"/>
        </w:rPr>
      </w:pPr>
      <w:r w:rsidRPr="00EE57C4">
        <w:rPr>
          <w:rFonts w:ascii="Times New Roman" w:eastAsia="Times New Roman" w:hAnsi="Times New Roman" w:cs="Times New Roman"/>
          <w:color w:val="000000" w:themeColor="text1"/>
          <w:sz w:val="24"/>
          <w:szCs w:val="24"/>
          <w:lang w:val="es-CL" w:eastAsia="es-CL"/>
        </w:rPr>
        <w:t xml:space="preserve">Jaramillo, C., Calderón, G., Holguín, H., &amp; Le Gal, D. (2015). Representaciones sociales del tratamiento de las adicciones comportamentales por los profesionales de las ciencias sociales y de la salud. En A. Lopera, C. Jaramillo, W. Montaño &amp; S. Botina (Comp.),  </w:t>
      </w:r>
      <w:r w:rsidRPr="00EE57C4">
        <w:rPr>
          <w:rFonts w:ascii="Times New Roman" w:eastAsia="Times New Roman" w:hAnsi="Times New Roman" w:cs="Times New Roman"/>
          <w:i/>
          <w:color w:val="000000" w:themeColor="text1"/>
          <w:sz w:val="24"/>
          <w:szCs w:val="24"/>
          <w:lang w:val="es-CL" w:eastAsia="es-CL"/>
        </w:rPr>
        <w:lastRenderedPageBreak/>
        <w:t>Prevención y tratamiento de las adicciones desde lo psicosocial</w:t>
      </w:r>
      <w:r w:rsidRPr="00EE57C4">
        <w:rPr>
          <w:rFonts w:ascii="Times New Roman" w:eastAsia="Times New Roman" w:hAnsi="Times New Roman" w:cs="Times New Roman"/>
          <w:color w:val="000000" w:themeColor="text1"/>
          <w:sz w:val="24"/>
          <w:szCs w:val="24"/>
          <w:lang w:val="es-CL" w:eastAsia="es-CL"/>
        </w:rPr>
        <w:t xml:space="preserve"> (pp. 111-128). Medellín: Fondo Editorial FUNLAM.</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color w:val="000000" w:themeColor="text1"/>
          <w:sz w:val="24"/>
          <w:szCs w:val="24"/>
          <w:lang w:val="es-CL" w:eastAsia="es-CL"/>
        </w:rPr>
        <w:t xml:space="preserve">Jiménez-Murcia, S., Granero, R., Wolz, I., Baño, M., Mestre-Bach, G., Steward, T., Agüera, Z., Hinney, A., Diéguez, C., Casanueva, F. F., Gearhardt, A. N., Hakansson, A., Menchón, J. M., &amp; Fernández-Aranda, F. (2017). </w:t>
      </w:r>
      <w:r w:rsidRPr="00EE57C4">
        <w:rPr>
          <w:rFonts w:ascii="Times New Roman" w:eastAsia="Times New Roman" w:hAnsi="Times New Roman" w:cs="Times New Roman"/>
          <w:color w:val="000000" w:themeColor="text1"/>
          <w:sz w:val="24"/>
          <w:szCs w:val="24"/>
          <w:lang w:val="en-US" w:eastAsia="es-CL"/>
        </w:rPr>
        <w:t xml:space="preserve">Food addiction in gambling disorder: frequency and clinical outcomes. </w:t>
      </w:r>
      <w:r w:rsidRPr="00EE57C4">
        <w:rPr>
          <w:rFonts w:ascii="Times New Roman" w:eastAsia="Times New Roman" w:hAnsi="Times New Roman" w:cs="Times New Roman"/>
          <w:i/>
          <w:color w:val="000000" w:themeColor="text1"/>
          <w:sz w:val="24"/>
          <w:szCs w:val="24"/>
          <w:lang w:val="en-US" w:eastAsia="es-CL"/>
        </w:rPr>
        <w:t>Frontiers in Psychology, 8</w:t>
      </w:r>
      <w:r w:rsidRPr="00EE57C4">
        <w:rPr>
          <w:rFonts w:ascii="Times New Roman" w:eastAsia="Times New Roman" w:hAnsi="Times New Roman" w:cs="Times New Roman"/>
          <w:color w:val="000000" w:themeColor="text1"/>
          <w:sz w:val="24"/>
          <w:szCs w:val="24"/>
          <w:lang w:val="en-US" w:eastAsia="es-CL"/>
        </w:rPr>
        <w:t>, 473. doi:10.3389/fpsyg.2017.00473</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proofErr w:type="spellStart"/>
      <w:r w:rsidRPr="00EE57C4">
        <w:rPr>
          <w:rFonts w:ascii="Times New Roman" w:eastAsia="Times New Roman" w:hAnsi="Times New Roman" w:cs="Times New Roman"/>
          <w:color w:val="000000" w:themeColor="text1"/>
          <w:sz w:val="24"/>
          <w:szCs w:val="24"/>
          <w:lang w:val="en-US" w:eastAsia="es-CL"/>
        </w:rPr>
        <w:t>Keser</w:t>
      </w:r>
      <w:proofErr w:type="spellEnd"/>
      <w:r w:rsidRPr="00EE57C4">
        <w:rPr>
          <w:rFonts w:ascii="Times New Roman" w:eastAsia="Times New Roman" w:hAnsi="Times New Roman" w:cs="Times New Roman"/>
          <w:color w:val="000000" w:themeColor="text1"/>
          <w:sz w:val="24"/>
          <w:szCs w:val="24"/>
          <w:lang w:val="en-US" w:eastAsia="es-CL"/>
        </w:rPr>
        <w:t xml:space="preserve">, A., </w:t>
      </w:r>
      <w:proofErr w:type="spellStart"/>
      <w:r w:rsidRPr="00EE57C4">
        <w:rPr>
          <w:rFonts w:ascii="Times New Roman" w:eastAsia="Times New Roman" w:hAnsi="Times New Roman" w:cs="Times New Roman"/>
          <w:color w:val="000000" w:themeColor="text1"/>
          <w:sz w:val="24"/>
          <w:szCs w:val="24"/>
          <w:lang w:val="en-US" w:eastAsia="es-CL"/>
        </w:rPr>
        <w:t>Yüksel</w:t>
      </w:r>
      <w:proofErr w:type="spellEnd"/>
      <w:r w:rsidRPr="00EE57C4">
        <w:rPr>
          <w:rFonts w:ascii="Times New Roman" w:eastAsia="Times New Roman" w:hAnsi="Times New Roman" w:cs="Times New Roman"/>
          <w:color w:val="000000" w:themeColor="text1"/>
          <w:sz w:val="24"/>
          <w:szCs w:val="24"/>
          <w:lang w:val="en-US" w:eastAsia="es-CL"/>
        </w:rPr>
        <w:t xml:space="preserve">, A., </w:t>
      </w:r>
      <w:proofErr w:type="spellStart"/>
      <w:r w:rsidRPr="00EE57C4">
        <w:rPr>
          <w:rFonts w:ascii="Times New Roman" w:eastAsia="Times New Roman" w:hAnsi="Times New Roman" w:cs="Times New Roman"/>
          <w:color w:val="000000" w:themeColor="text1"/>
          <w:sz w:val="24"/>
          <w:szCs w:val="24"/>
          <w:lang w:val="en-US" w:eastAsia="es-CL"/>
        </w:rPr>
        <w:t>Yesiltepe-Mutlu</w:t>
      </w:r>
      <w:proofErr w:type="spellEnd"/>
      <w:r w:rsidRPr="00EE57C4">
        <w:rPr>
          <w:rFonts w:ascii="Times New Roman" w:eastAsia="Times New Roman" w:hAnsi="Times New Roman" w:cs="Times New Roman"/>
          <w:color w:val="000000" w:themeColor="text1"/>
          <w:sz w:val="24"/>
          <w:szCs w:val="24"/>
          <w:lang w:val="en-US" w:eastAsia="es-CL"/>
        </w:rPr>
        <w:t xml:space="preserve">, G., </w:t>
      </w:r>
      <w:proofErr w:type="spellStart"/>
      <w:r w:rsidRPr="00EE57C4">
        <w:rPr>
          <w:rFonts w:ascii="Times New Roman" w:eastAsia="Times New Roman" w:hAnsi="Times New Roman" w:cs="Times New Roman"/>
          <w:color w:val="000000" w:themeColor="text1"/>
          <w:sz w:val="24"/>
          <w:szCs w:val="24"/>
          <w:lang w:val="en-US" w:eastAsia="es-CL"/>
        </w:rPr>
        <w:t>Bayhan</w:t>
      </w:r>
      <w:proofErr w:type="spellEnd"/>
      <w:r w:rsidRPr="00EE57C4">
        <w:rPr>
          <w:rFonts w:ascii="Times New Roman" w:eastAsia="Times New Roman" w:hAnsi="Times New Roman" w:cs="Times New Roman"/>
          <w:color w:val="000000" w:themeColor="text1"/>
          <w:sz w:val="24"/>
          <w:szCs w:val="24"/>
          <w:lang w:val="en-US" w:eastAsia="es-CL"/>
        </w:rPr>
        <w:t xml:space="preserve">, A., </w:t>
      </w:r>
      <w:proofErr w:type="spellStart"/>
      <w:r w:rsidRPr="00EE57C4">
        <w:rPr>
          <w:rFonts w:ascii="Times New Roman" w:eastAsia="Times New Roman" w:hAnsi="Times New Roman" w:cs="Times New Roman"/>
          <w:color w:val="000000" w:themeColor="text1"/>
          <w:sz w:val="24"/>
          <w:szCs w:val="24"/>
          <w:lang w:val="en-US" w:eastAsia="es-CL"/>
        </w:rPr>
        <w:t>Özsu</w:t>
      </w:r>
      <w:proofErr w:type="spellEnd"/>
      <w:r w:rsidRPr="00EE57C4">
        <w:rPr>
          <w:rFonts w:ascii="Times New Roman" w:eastAsia="Times New Roman" w:hAnsi="Times New Roman" w:cs="Times New Roman"/>
          <w:color w:val="000000" w:themeColor="text1"/>
          <w:sz w:val="24"/>
          <w:szCs w:val="24"/>
          <w:lang w:val="en-US" w:eastAsia="es-CL"/>
        </w:rPr>
        <w:t xml:space="preserve">, E., &amp; </w:t>
      </w:r>
      <w:proofErr w:type="spellStart"/>
      <w:r w:rsidRPr="00EE57C4">
        <w:rPr>
          <w:rFonts w:ascii="Times New Roman" w:eastAsia="Times New Roman" w:hAnsi="Times New Roman" w:cs="Times New Roman"/>
          <w:color w:val="000000" w:themeColor="text1"/>
          <w:sz w:val="24"/>
          <w:szCs w:val="24"/>
          <w:lang w:val="en-US" w:eastAsia="es-CL"/>
        </w:rPr>
        <w:t>Hatun</w:t>
      </w:r>
      <w:proofErr w:type="spellEnd"/>
      <w:r w:rsidRPr="00EE57C4">
        <w:rPr>
          <w:rFonts w:ascii="Times New Roman" w:eastAsia="Times New Roman" w:hAnsi="Times New Roman" w:cs="Times New Roman"/>
          <w:color w:val="000000" w:themeColor="text1"/>
          <w:sz w:val="24"/>
          <w:szCs w:val="24"/>
          <w:lang w:val="en-US" w:eastAsia="es-CL"/>
        </w:rPr>
        <w:t xml:space="preserve">, S. (2015). A new insight into food addiction in childhood obesity. </w:t>
      </w:r>
      <w:r w:rsidRPr="00EE57C4">
        <w:rPr>
          <w:rFonts w:ascii="Times New Roman" w:eastAsia="Times New Roman" w:hAnsi="Times New Roman" w:cs="Times New Roman"/>
          <w:i/>
          <w:color w:val="000000" w:themeColor="text1"/>
          <w:sz w:val="24"/>
          <w:szCs w:val="24"/>
          <w:lang w:val="en-US" w:eastAsia="es-CL"/>
        </w:rPr>
        <w:t>The Turkish Journal of Pediatrics, 57</w:t>
      </w:r>
      <w:r w:rsidRPr="00EE57C4">
        <w:rPr>
          <w:rFonts w:ascii="Times New Roman" w:eastAsia="Times New Roman" w:hAnsi="Times New Roman" w:cs="Times New Roman"/>
          <w:color w:val="000000" w:themeColor="text1"/>
          <w:sz w:val="24"/>
          <w:szCs w:val="24"/>
          <w:lang w:val="en-US" w:eastAsia="es-CL"/>
        </w:rPr>
        <w:t xml:space="preserve">(3), 219-224. </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color w:val="000000" w:themeColor="text1"/>
          <w:sz w:val="24"/>
          <w:szCs w:val="24"/>
          <w:lang w:val="en-US" w:eastAsia="es-CL"/>
        </w:rPr>
        <w:t xml:space="preserve">Lang, B., &amp; Rosenberg, H. (2017). Public perceptions of behavioral and substance addictions. </w:t>
      </w:r>
      <w:r w:rsidRPr="00EE57C4">
        <w:rPr>
          <w:rFonts w:ascii="Times New Roman" w:eastAsia="Times New Roman" w:hAnsi="Times New Roman" w:cs="Times New Roman"/>
          <w:i/>
          <w:color w:val="000000" w:themeColor="text1"/>
          <w:sz w:val="24"/>
          <w:szCs w:val="24"/>
          <w:lang w:val="en-US" w:eastAsia="es-CL"/>
        </w:rPr>
        <w:t>Psychology of Addictive Behaviors, 31</w:t>
      </w:r>
      <w:r w:rsidRPr="00EE57C4">
        <w:rPr>
          <w:rFonts w:ascii="Times New Roman" w:eastAsia="Times New Roman" w:hAnsi="Times New Roman" w:cs="Times New Roman"/>
          <w:color w:val="000000" w:themeColor="text1"/>
          <w:sz w:val="24"/>
          <w:szCs w:val="24"/>
          <w:lang w:val="en-US" w:eastAsia="es-CL"/>
        </w:rPr>
        <w:t>(1), 79-84. doi:10.1037/adb0000228.</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color w:val="000000" w:themeColor="text1"/>
          <w:sz w:val="24"/>
          <w:szCs w:val="24"/>
          <w:lang w:val="en-US" w:eastAsia="es-CL"/>
        </w:rPr>
        <w:t xml:space="preserve">Lee, N. M., </w:t>
      </w:r>
      <w:r w:rsidRPr="00EE57C4">
        <w:rPr>
          <w:rFonts w:ascii="Times New Roman" w:eastAsia="Times New Roman" w:hAnsi="Times New Roman" w:cs="Times New Roman"/>
          <w:sz w:val="24"/>
          <w:szCs w:val="24"/>
          <w:lang w:val="en-US"/>
        </w:rPr>
        <w:t xml:space="preserve">Hall, W. D., </w:t>
      </w:r>
      <w:proofErr w:type="spellStart"/>
      <w:r w:rsidRPr="00EE57C4">
        <w:rPr>
          <w:rFonts w:ascii="Times New Roman" w:eastAsia="Times New Roman" w:hAnsi="Times New Roman" w:cs="Times New Roman"/>
          <w:sz w:val="24"/>
          <w:szCs w:val="24"/>
          <w:lang w:val="en-US"/>
        </w:rPr>
        <w:t>Lucke</w:t>
      </w:r>
      <w:proofErr w:type="spellEnd"/>
      <w:r w:rsidRPr="00EE57C4">
        <w:rPr>
          <w:rFonts w:ascii="Times New Roman" w:eastAsia="Times New Roman" w:hAnsi="Times New Roman" w:cs="Times New Roman"/>
          <w:sz w:val="24"/>
          <w:szCs w:val="24"/>
          <w:lang w:val="en-US"/>
        </w:rPr>
        <w:t xml:space="preserve">, J., </w:t>
      </w:r>
      <w:proofErr w:type="spellStart"/>
      <w:r w:rsidRPr="00EE57C4">
        <w:rPr>
          <w:rFonts w:ascii="Times New Roman" w:eastAsia="Times New Roman" w:hAnsi="Times New Roman" w:cs="Times New Roman"/>
          <w:sz w:val="24"/>
          <w:szCs w:val="24"/>
          <w:lang w:val="en-US"/>
        </w:rPr>
        <w:t>Forlini</w:t>
      </w:r>
      <w:proofErr w:type="spellEnd"/>
      <w:r w:rsidRPr="00EE57C4">
        <w:rPr>
          <w:rFonts w:ascii="Times New Roman" w:eastAsia="Times New Roman" w:hAnsi="Times New Roman" w:cs="Times New Roman"/>
          <w:sz w:val="24"/>
          <w:szCs w:val="24"/>
          <w:lang w:val="en-US"/>
        </w:rPr>
        <w:t xml:space="preserve">, C., &amp; Carter, A. (2014). Food addiction and its impact on weight-based stigma and the treatment of obese individuals in U.S. and Australia. </w:t>
      </w:r>
      <w:r w:rsidRPr="00EE57C4">
        <w:rPr>
          <w:rFonts w:ascii="Times New Roman" w:eastAsia="Times New Roman" w:hAnsi="Times New Roman" w:cs="Times New Roman"/>
          <w:i/>
          <w:sz w:val="24"/>
          <w:szCs w:val="24"/>
          <w:lang w:val="en-US"/>
        </w:rPr>
        <w:t>Nutrients, 6</w:t>
      </w:r>
      <w:r w:rsidRPr="00EE57C4">
        <w:rPr>
          <w:rFonts w:ascii="Times New Roman" w:eastAsia="Times New Roman" w:hAnsi="Times New Roman" w:cs="Times New Roman"/>
          <w:sz w:val="24"/>
          <w:szCs w:val="24"/>
          <w:lang w:val="en-US"/>
        </w:rPr>
        <w:t>(11), 5312-5326. doi:10.3390/nu6115312</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color w:val="000000" w:themeColor="text1"/>
          <w:sz w:val="24"/>
          <w:szCs w:val="24"/>
          <w:lang w:val="en-US" w:eastAsia="es-CL"/>
        </w:rPr>
        <w:t xml:space="preserve">Lee, N. M., </w:t>
      </w:r>
      <w:proofErr w:type="spellStart"/>
      <w:r w:rsidRPr="00EE57C4">
        <w:rPr>
          <w:rFonts w:ascii="Times New Roman" w:eastAsia="Times New Roman" w:hAnsi="Times New Roman" w:cs="Times New Roman"/>
          <w:color w:val="000000" w:themeColor="text1"/>
          <w:sz w:val="24"/>
          <w:szCs w:val="24"/>
          <w:lang w:val="en-US" w:eastAsia="es-CL"/>
        </w:rPr>
        <w:t>Lucke</w:t>
      </w:r>
      <w:proofErr w:type="spellEnd"/>
      <w:r w:rsidRPr="00EE57C4">
        <w:rPr>
          <w:rFonts w:ascii="Times New Roman" w:eastAsia="Times New Roman" w:hAnsi="Times New Roman" w:cs="Times New Roman"/>
          <w:color w:val="000000" w:themeColor="text1"/>
          <w:sz w:val="24"/>
          <w:szCs w:val="24"/>
          <w:lang w:val="en-US" w:eastAsia="es-CL"/>
        </w:rPr>
        <w:t xml:space="preserve">, J., Hall, W. D., </w:t>
      </w:r>
      <w:proofErr w:type="spellStart"/>
      <w:r w:rsidRPr="00EE57C4">
        <w:rPr>
          <w:rFonts w:ascii="Times New Roman" w:eastAsia="Times New Roman" w:hAnsi="Times New Roman" w:cs="Times New Roman"/>
          <w:color w:val="000000" w:themeColor="text1"/>
          <w:sz w:val="24"/>
          <w:szCs w:val="24"/>
          <w:lang w:val="en-US" w:eastAsia="es-CL"/>
        </w:rPr>
        <w:t>Meurk</w:t>
      </w:r>
      <w:proofErr w:type="spellEnd"/>
      <w:r w:rsidRPr="00EE57C4">
        <w:rPr>
          <w:rFonts w:ascii="Times New Roman" w:eastAsia="Times New Roman" w:hAnsi="Times New Roman" w:cs="Times New Roman"/>
          <w:color w:val="000000" w:themeColor="text1"/>
          <w:sz w:val="24"/>
          <w:szCs w:val="24"/>
          <w:lang w:val="en-US" w:eastAsia="es-CL"/>
        </w:rPr>
        <w:t xml:space="preserve">, C., Boyle, F. M., &amp; Carter, A. (2013). Public views on food addiction and obesity: implications for policy and treatment. </w:t>
      </w:r>
      <w:proofErr w:type="spellStart"/>
      <w:r w:rsidRPr="00EE57C4">
        <w:rPr>
          <w:rFonts w:ascii="Times New Roman" w:eastAsia="Times New Roman" w:hAnsi="Times New Roman" w:cs="Times New Roman"/>
          <w:i/>
          <w:color w:val="000000" w:themeColor="text1"/>
          <w:sz w:val="24"/>
          <w:szCs w:val="24"/>
          <w:lang w:val="en-US" w:eastAsia="es-CL"/>
        </w:rPr>
        <w:t>PLoS</w:t>
      </w:r>
      <w:proofErr w:type="spellEnd"/>
      <w:r w:rsidRPr="00EE57C4">
        <w:rPr>
          <w:rFonts w:ascii="Times New Roman" w:eastAsia="Times New Roman" w:hAnsi="Times New Roman" w:cs="Times New Roman"/>
          <w:i/>
          <w:color w:val="000000" w:themeColor="text1"/>
          <w:sz w:val="24"/>
          <w:szCs w:val="24"/>
          <w:lang w:val="en-US" w:eastAsia="es-CL"/>
        </w:rPr>
        <w:t xml:space="preserve"> ONE, 8</w:t>
      </w:r>
      <w:r w:rsidRPr="00EE57C4">
        <w:rPr>
          <w:rFonts w:ascii="Times New Roman" w:eastAsia="Times New Roman" w:hAnsi="Times New Roman" w:cs="Times New Roman"/>
          <w:color w:val="000000" w:themeColor="text1"/>
          <w:sz w:val="24"/>
          <w:szCs w:val="24"/>
          <w:lang w:val="en-US" w:eastAsia="es-CL"/>
        </w:rPr>
        <w:t>(9), e74836. doi:10.1371/journal.pone.0074836</w:t>
      </w:r>
    </w:p>
    <w:p w:rsidR="00B51C02" w:rsidRPr="00EE57C4" w:rsidRDefault="00B51C02" w:rsidP="00B51C02">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proofErr w:type="spellStart"/>
      <w:r w:rsidRPr="00EE57C4">
        <w:rPr>
          <w:rFonts w:ascii="Times New Roman" w:eastAsia="Times New Roman" w:hAnsi="Times New Roman" w:cs="Times New Roman"/>
          <w:color w:val="000000" w:themeColor="text1"/>
          <w:sz w:val="24"/>
          <w:szCs w:val="24"/>
          <w:lang w:val="en-US" w:eastAsia="es-CL"/>
        </w:rPr>
        <w:t>Liberati</w:t>
      </w:r>
      <w:proofErr w:type="spellEnd"/>
      <w:r w:rsidRPr="00EE57C4">
        <w:rPr>
          <w:rFonts w:ascii="Times New Roman" w:eastAsia="Times New Roman" w:hAnsi="Times New Roman" w:cs="Times New Roman"/>
          <w:color w:val="000000" w:themeColor="text1"/>
          <w:sz w:val="24"/>
          <w:szCs w:val="24"/>
          <w:lang w:val="en-US" w:eastAsia="es-CL"/>
        </w:rPr>
        <w:t xml:space="preserve">, A., Altman, D. G., </w:t>
      </w:r>
      <w:proofErr w:type="spellStart"/>
      <w:r w:rsidRPr="00EE57C4">
        <w:rPr>
          <w:rFonts w:ascii="Times New Roman" w:eastAsia="Times New Roman" w:hAnsi="Times New Roman" w:cs="Times New Roman"/>
          <w:color w:val="000000" w:themeColor="text1"/>
          <w:sz w:val="24"/>
          <w:szCs w:val="24"/>
          <w:lang w:val="en-US" w:eastAsia="es-CL"/>
        </w:rPr>
        <w:t>Tetzlaff</w:t>
      </w:r>
      <w:proofErr w:type="spellEnd"/>
      <w:r w:rsidRPr="00EE57C4">
        <w:rPr>
          <w:rFonts w:ascii="Times New Roman" w:eastAsia="Times New Roman" w:hAnsi="Times New Roman" w:cs="Times New Roman"/>
          <w:color w:val="000000" w:themeColor="text1"/>
          <w:sz w:val="24"/>
          <w:szCs w:val="24"/>
          <w:lang w:val="en-US" w:eastAsia="es-CL"/>
        </w:rPr>
        <w:t xml:space="preserve">, J., Mulrow, C., </w:t>
      </w:r>
      <w:proofErr w:type="spellStart"/>
      <w:r w:rsidRPr="00EE57C4">
        <w:rPr>
          <w:rFonts w:ascii="Times New Roman" w:eastAsia="Times New Roman" w:hAnsi="Times New Roman" w:cs="Times New Roman"/>
          <w:color w:val="000000" w:themeColor="text1"/>
          <w:sz w:val="24"/>
          <w:szCs w:val="24"/>
          <w:lang w:val="en-US" w:eastAsia="es-CL"/>
        </w:rPr>
        <w:t>Gøtzsche</w:t>
      </w:r>
      <w:proofErr w:type="spellEnd"/>
      <w:r w:rsidRPr="00EE57C4">
        <w:rPr>
          <w:rFonts w:ascii="Times New Roman" w:eastAsia="Times New Roman" w:hAnsi="Times New Roman" w:cs="Times New Roman"/>
          <w:color w:val="000000" w:themeColor="text1"/>
          <w:sz w:val="24"/>
          <w:szCs w:val="24"/>
          <w:lang w:val="en-US" w:eastAsia="es-CL"/>
        </w:rPr>
        <w:t>, P. C., Ioannidis, J. P. A., . . . Moher, D. (2009). The PRISMA statement for reporting systematic reviews and meta-analyses of studies that evaluate health care interventions: explanation and elaboration. </w:t>
      </w:r>
      <w:proofErr w:type="spellStart"/>
      <w:r w:rsidRPr="00EE57C4">
        <w:rPr>
          <w:rFonts w:ascii="Times New Roman" w:eastAsia="Times New Roman" w:hAnsi="Times New Roman" w:cs="Times New Roman"/>
          <w:i/>
          <w:color w:val="000000" w:themeColor="text1"/>
          <w:sz w:val="24"/>
          <w:szCs w:val="24"/>
          <w:lang w:val="en-US" w:eastAsia="es-CL"/>
        </w:rPr>
        <w:t>PLoS</w:t>
      </w:r>
      <w:proofErr w:type="spellEnd"/>
      <w:r w:rsidRPr="00EE57C4">
        <w:rPr>
          <w:rFonts w:ascii="Times New Roman" w:eastAsia="Times New Roman" w:hAnsi="Times New Roman" w:cs="Times New Roman"/>
          <w:i/>
          <w:color w:val="000000" w:themeColor="text1"/>
          <w:sz w:val="24"/>
          <w:szCs w:val="24"/>
          <w:lang w:val="en-US" w:eastAsia="es-CL"/>
        </w:rPr>
        <w:t xml:space="preserve"> Medicine, 6</w:t>
      </w:r>
      <w:r w:rsidRPr="00EE57C4">
        <w:rPr>
          <w:rFonts w:ascii="Times New Roman" w:eastAsia="Times New Roman" w:hAnsi="Times New Roman" w:cs="Times New Roman"/>
          <w:color w:val="000000" w:themeColor="text1"/>
          <w:sz w:val="24"/>
          <w:szCs w:val="24"/>
          <w:lang w:val="en-US" w:eastAsia="es-CL"/>
        </w:rPr>
        <w:t>(7), e1000100. doi:10.1371/journal.pmed.1000100</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color w:val="000000" w:themeColor="text1"/>
          <w:sz w:val="24"/>
          <w:szCs w:val="24"/>
          <w:lang w:val="en-US" w:eastAsia="es-CL"/>
        </w:rPr>
        <w:t xml:space="preserve">Meadows, A., Nolan, L. J., &amp; Higgs, S. (2017). Self-perceived food addiction: prevalence, predictors, and prognosis. </w:t>
      </w:r>
      <w:r w:rsidRPr="00EE57C4">
        <w:rPr>
          <w:rFonts w:ascii="Times New Roman" w:eastAsia="Times New Roman" w:hAnsi="Times New Roman" w:cs="Times New Roman"/>
          <w:i/>
          <w:color w:val="000000" w:themeColor="text1"/>
          <w:sz w:val="24"/>
          <w:szCs w:val="24"/>
          <w:lang w:val="en-US" w:eastAsia="es-CL"/>
        </w:rPr>
        <w:t>Appetite, 114</w:t>
      </w:r>
      <w:r w:rsidRPr="00EE57C4">
        <w:rPr>
          <w:rFonts w:ascii="Times New Roman" w:eastAsia="Times New Roman" w:hAnsi="Times New Roman" w:cs="Times New Roman"/>
          <w:color w:val="000000" w:themeColor="text1"/>
          <w:sz w:val="24"/>
          <w:szCs w:val="24"/>
          <w:lang w:val="en-US" w:eastAsia="es-CL"/>
        </w:rPr>
        <w:t>, 282-298. doi:10.1016/j.appet.2017.03.051</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proofErr w:type="spellStart"/>
      <w:r w:rsidRPr="00EE57C4">
        <w:rPr>
          <w:rFonts w:ascii="Times New Roman" w:eastAsia="Times New Roman" w:hAnsi="Times New Roman" w:cs="Times New Roman"/>
          <w:color w:val="000000" w:themeColor="text1"/>
          <w:sz w:val="24"/>
          <w:szCs w:val="24"/>
          <w:lang w:val="en-US" w:eastAsia="es-CL"/>
        </w:rPr>
        <w:lastRenderedPageBreak/>
        <w:t>Meule</w:t>
      </w:r>
      <w:proofErr w:type="spellEnd"/>
      <w:r w:rsidRPr="00EE57C4">
        <w:rPr>
          <w:rFonts w:ascii="Times New Roman" w:eastAsia="Times New Roman" w:hAnsi="Times New Roman" w:cs="Times New Roman"/>
          <w:color w:val="000000" w:themeColor="text1"/>
          <w:sz w:val="24"/>
          <w:szCs w:val="24"/>
          <w:lang w:val="en-US" w:eastAsia="es-CL"/>
        </w:rPr>
        <w:t xml:space="preserve">, A., Müller, A., </w:t>
      </w:r>
      <w:proofErr w:type="spellStart"/>
      <w:r w:rsidRPr="00EE57C4">
        <w:rPr>
          <w:rFonts w:ascii="Times New Roman" w:eastAsia="Times New Roman" w:hAnsi="Times New Roman" w:cs="Times New Roman"/>
          <w:color w:val="000000" w:themeColor="text1"/>
          <w:sz w:val="24"/>
          <w:szCs w:val="24"/>
          <w:lang w:val="en-US" w:eastAsia="es-CL"/>
        </w:rPr>
        <w:t>Gearhardt</w:t>
      </w:r>
      <w:proofErr w:type="spellEnd"/>
      <w:r w:rsidRPr="00EE57C4">
        <w:rPr>
          <w:rFonts w:ascii="Times New Roman" w:eastAsia="Times New Roman" w:hAnsi="Times New Roman" w:cs="Times New Roman"/>
          <w:color w:val="000000" w:themeColor="text1"/>
          <w:sz w:val="24"/>
          <w:szCs w:val="24"/>
          <w:lang w:val="en-US" w:eastAsia="es-CL"/>
        </w:rPr>
        <w:t xml:space="preserve">, A. N., &amp; </w:t>
      </w:r>
      <w:proofErr w:type="spellStart"/>
      <w:r w:rsidRPr="00EE57C4">
        <w:rPr>
          <w:rFonts w:ascii="Times New Roman" w:eastAsia="Times New Roman" w:hAnsi="Times New Roman" w:cs="Times New Roman"/>
          <w:color w:val="000000" w:themeColor="text1"/>
          <w:sz w:val="24"/>
          <w:szCs w:val="24"/>
          <w:lang w:val="en-US" w:eastAsia="es-CL"/>
        </w:rPr>
        <w:t>Blechert</w:t>
      </w:r>
      <w:proofErr w:type="spellEnd"/>
      <w:r w:rsidRPr="00EE57C4">
        <w:rPr>
          <w:rFonts w:ascii="Times New Roman" w:eastAsia="Times New Roman" w:hAnsi="Times New Roman" w:cs="Times New Roman"/>
          <w:color w:val="000000" w:themeColor="text1"/>
          <w:sz w:val="24"/>
          <w:szCs w:val="24"/>
          <w:lang w:val="en-US" w:eastAsia="es-CL"/>
        </w:rPr>
        <w:t xml:space="preserve">, J. (2017). German version of the Yale Food Addiction Scale 2.0: prevalence and correlates of food addiction in students and obese individuals. </w:t>
      </w:r>
      <w:r w:rsidRPr="00EE57C4">
        <w:rPr>
          <w:rFonts w:ascii="Times New Roman" w:eastAsia="Times New Roman" w:hAnsi="Times New Roman" w:cs="Times New Roman"/>
          <w:i/>
          <w:color w:val="000000" w:themeColor="text1"/>
          <w:sz w:val="24"/>
          <w:szCs w:val="24"/>
          <w:lang w:val="en-US" w:eastAsia="es-CL"/>
        </w:rPr>
        <w:t>Appetite, 115</w:t>
      </w:r>
      <w:r w:rsidRPr="00EE57C4">
        <w:rPr>
          <w:rFonts w:ascii="Times New Roman" w:eastAsia="Times New Roman" w:hAnsi="Times New Roman" w:cs="Times New Roman"/>
          <w:color w:val="000000" w:themeColor="text1"/>
          <w:sz w:val="24"/>
          <w:szCs w:val="24"/>
          <w:lang w:val="en-US" w:eastAsia="es-CL"/>
        </w:rPr>
        <w:t>, 54-61. doi:10.1016/j.appet.2016.10.003</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proofErr w:type="spellStart"/>
      <w:r w:rsidRPr="00EE57C4">
        <w:rPr>
          <w:rFonts w:ascii="Times New Roman" w:eastAsia="Times New Roman" w:hAnsi="Times New Roman" w:cs="Times New Roman"/>
          <w:color w:val="000000" w:themeColor="text1"/>
          <w:sz w:val="24"/>
          <w:szCs w:val="24"/>
          <w:lang w:val="en-US" w:eastAsia="es-CL"/>
        </w:rPr>
        <w:t>Mies</w:t>
      </w:r>
      <w:proofErr w:type="spellEnd"/>
      <w:r w:rsidRPr="00EE57C4">
        <w:rPr>
          <w:rFonts w:ascii="Times New Roman" w:eastAsia="Times New Roman" w:hAnsi="Times New Roman" w:cs="Times New Roman"/>
          <w:color w:val="000000" w:themeColor="text1"/>
          <w:sz w:val="24"/>
          <w:szCs w:val="24"/>
          <w:lang w:val="en-US" w:eastAsia="es-CL"/>
        </w:rPr>
        <w:t xml:space="preserve">, G., </w:t>
      </w:r>
      <w:proofErr w:type="spellStart"/>
      <w:r w:rsidRPr="00EE57C4">
        <w:rPr>
          <w:rFonts w:ascii="Times New Roman" w:eastAsia="Times New Roman" w:hAnsi="Times New Roman" w:cs="Times New Roman"/>
          <w:color w:val="000000" w:themeColor="text1"/>
          <w:sz w:val="24"/>
          <w:szCs w:val="24"/>
          <w:lang w:val="en-US" w:eastAsia="es-CL"/>
        </w:rPr>
        <w:t>Treur</w:t>
      </w:r>
      <w:proofErr w:type="spellEnd"/>
      <w:r w:rsidRPr="00EE57C4">
        <w:rPr>
          <w:rFonts w:ascii="Times New Roman" w:eastAsia="Times New Roman" w:hAnsi="Times New Roman" w:cs="Times New Roman"/>
          <w:color w:val="000000" w:themeColor="text1"/>
          <w:sz w:val="24"/>
          <w:szCs w:val="24"/>
          <w:lang w:val="en-US" w:eastAsia="es-CL"/>
        </w:rPr>
        <w:t xml:space="preserve">, J., Larsen, K., </w:t>
      </w:r>
      <w:proofErr w:type="spellStart"/>
      <w:r w:rsidRPr="00EE57C4">
        <w:rPr>
          <w:rFonts w:ascii="Times New Roman" w:eastAsia="Times New Roman" w:hAnsi="Times New Roman" w:cs="Times New Roman"/>
          <w:color w:val="000000" w:themeColor="text1"/>
          <w:sz w:val="24"/>
          <w:szCs w:val="24"/>
          <w:lang w:val="en-US" w:eastAsia="es-CL"/>
        </w:rPr>
        <w:t>Halberstadt</w:t>
      </w:r>
      <w:proofErr w:type="spellEnd"/>
      <w:r w:rsidRPr="00EE57C4">
        <w:rPr>
          <w:rFonts w:ascii="Times New Roman" w:eastAsia="Times New Roman" w:hAnsi="Times New Roman" w:cs="Times New Roman"/>
          <w:color w:val="000000" w:themeColor="text1"/>
          <w:sz w:val="24"/>
          <w:szCs w:val="24"/>
          <w:lang w:val="en-US" w:eastAsia="es-CL"/>
        </w:rPr>
        <w:t xml:space="preserve">, J., </w:t>
      </w:r>
      <w:proofErr w:type="spellStart"/>
      <w:r w:rsidRPr="00EE57C4">
        <w:rPr>
          <w:rFonts w:ascii="Times New Roman" w:eastAsia="Times New Roman" w:hAnsi="Times New Roman" w:cs="Times New Roman"/>
          <w:color w:val="000000" w:themeColor="text1"/>
          <w:sz w:val="24"/>
          <w:szCs w:val="24"/>
          <w:lang w:val="en-US" w:eastAsia="es-CL"/>
        </w:rPr>
        <w:t>Pasman</w:t>
      </w:r>
      <w:proofErr w:type="spellEnd"/>
      <w:r w:rsidRPr="00EE57C4">
        <w:rPr>
          <w:rFonts w:ascii="Times New Roman" w:eastAsia="Times New Roman" w:hAnsi="Times New Roman" w:cs="Times New Roman"/>
          <w:color w:val="000000" w:themeColor="text1"/>
          <w:sz w:val="24"/>
          <w:szCs w:val="24"/>
          <w:lang w:val="en-US" w:eastAsia="es-CL"/>
        </w:rPr>
        <w:t xml:space="preserve">, J., &amp; </w:t>
      </w:r>
      <w:proofErr w:type="spellStart"/>
      <w:r w:rsidRPr="00EE57C4">
        <w:rPr>
          <w:rFonts w:ascii="Times New Roman" w:eastAsia="Times New Roman" w:hAnsi="Times New Roman" w:cs="Times New Roman"/>
          <w:color w:val="000000" w:themeColor="text1"/>
          <w:sz w:val="24"/>
          <w:szCs w:val="24"/>
          <w:lang w:val="en-US" w:eastAsia="es-CL"/>
        </w:rPr>
        <w:t>Vink</w:t>
      </w:r>
      <w:proofErr w:type="spellEnd"/>
      <w:r w:rsidRPr="00EE57C4">
        <w:rPr>
          <w:rFonts w:ascii="Times New Roman" w:eastAsia="Times New Roman" w:hAnsi="Times New Roman" w:cs="Times New Roman"/>
          <w:color w:val="000000" w:themeColor="text1"/>
          <w:sz w:val="24"/>
          <w:szCs w:val="24"/>
          <w:lang w:val="en-US" w:eastAsia="es-CL"/>
        </w:rPr>
        <w:t xml:space="preserve">, M. (2017). The prevalence of food addiction in a large sample of adolescents and its association with addictive substances. </w:t>
      </w:r>
      <w:r w:rsidRPr="00EE57C4">
        <w:rPr>
          <w:rFonts w:ascii="Times New Roman" w:eastAsia="Times New Roman" w:hAnsi="Times New Roman" w:cs="Times New Roman"/>
          <w:i/>
          <w:color w:val="000000" w:themeColor="text1"/>
          <w:sz w:val="24"/>
          <w:szCs w:val="24"/>
          <w:lang w:val="en-US" w:eastAsia="es-CL"/>
        </w:rPr>
        <w:t>Appetite, 118</w:t>
      </w:r>
      <w:r w:rsidRPr="00EE57C4">
        <w:rPr>
          <w:rFonts w:ascii="Times New Roman" w:eastAsia="Times New Roman" w:hAnsi="Times New Roman" w:cs="Times New Roman"/>
          <w:color w:val="000000" w:themeColor="text1"/>
          <w:sz w:val="24"/>
          <w:szCs w:val="24"/>
          <w:lang w:val="en-US" w:eastAsia="es-CL"/>
        </w:rPr>
        <w:t>, 97-105. doi:10.1016/j.appet.2017.08.002</w:t>
      </w:r>
    </w:p>
    <w:p w:rsidR="00242E05" w:rsidRPr="00EE57C4" w:rsidRDefault="00242E05" w:rsidP="00242E05">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color w:val="000000" w:themeColor="text1"/>
          <w:sz w:val="24"/>
          <w:szCs w:val="24"/>
          <w:lang w:val="en-US" w:eastAsia="es-CL"/>
        </w:rPr>
        <w:t xml:space="preserve">Moher, D., </w:t>
      </w:r>
      <w:proofErr w:type="spellStart"/>
      <w:r w:rsidRPr="00EE57C4">
        <w:rPr>
          <w:rFonts w:ascii="Times New Roman" w:eastAsia="Times New Roman" w:hAnsi="Times New Roman" w:cs="Times New Roman"/>
          <w:color w:val="000000" w:themeColor="text1"/>
          <w:sz w:val="24"/>
          <w:szCs w:val="24"/>
          <w:lang w:val="en-US" w:eastAsia="es-CL"/>
        </w:rPr>
        <w:t>Liberati</w:t>
      </w:r>
      <w:proofErr w:type="spellEnd"/>
      <w:r w:rsidRPr="00EE57C4">
        <w:rPr>
          <w:rFonts w:ascii="Times New Roman" w:eastAsia="Times New Roman" w:hAnsi="Times New Roman" w:cs="Times New Roman"/>
          <w:color w:val="000000" w:themeColor="text1"/>
          <w:sz w:val="24"/>
          <w:szCs w:val="24"/>
          <w:lang w:val="en-US" w:eastAsia="es-CL"/>
        </w:rPr>
        <w:t xml:space="preserve">, A., </w:t>
      </w:r>
      <w:proofErr w:type="spellStart"/>
      <w:r w:rsidRPr="00EE57C4">
        <w:rPr>
          <w:rFonts w:ascii="Times New Roman" w:eastAsia="Times New Roman" w:hAnsi="Times New Roman" w:cs="Times New Roman"/>
          <w:color w:val="000000" w:themeColor="text1"/>
          <w:sz w:val="24"/>
          <w:szCs w:val="24"/>
          <w:lang w:val="en-US" w:eastAsia="es-CL"/>
        </w:rPr>
        <w:t>Tetzlaff</w:t>
      </w:r>
      <w:proofErr w:type="spellEnd"/>
      <w:r w:rsidRPr="00EE57C4">
        <w:rPr>
          <w:rFonts w:ascii="Times New Roman" w:eastAsia="Times New Roman" w:hAnsi="Times New Roman" w:cs="Times New Roman"/>
          <w:color w:val="000000" w:themeColor="text1"/>
          <w:sz w:val="24"/>
          <w:szCs w:val="24"/>
          <w:lang w:val="en-US" w:eastAsia="es-CL"/>
        </w:rPr>
        <w:t xml:space="preserve">, J., Altman, D. G., Altman, D., Antes, G., . . . </w:t>
      </w:r>
      <w:proofErr w:type="spellStart"/>
      <w:r w:rsidRPr="00EE57C4">
        <w:rPr>
          <w:rFonts w:ascii="Times New Roman" w:eastAsia="Times New Roman" w:hAnsi="Times New Roman" w:cs="Times New Roman"/>
          <w:color w:val="000000" w:themeColor="text1"/>
          <w:sz w:val="24"/>
          <w:szCs w:val="24"/>
          <w:lang w:val="en-US" w:eastAsia="es-CL"/>
        </w:rPr>
        <w:t>Tugwell</w:t>
      </w:r>
      <w:proofErr w:type="spellEnd"/>
      <w:r w:rsidRPr="00EE57C4">
        <w:rPr>
          <w:rFonts w:ascii="Times New Roman" w:eastAsia="Times New Roman" w:hAnsi="Times New Roman" w:cs="Times New Roman"/>
          <w:color w:val="000000" w:themeColor="text1"/>
          <w:sz w:val="24"/>
          <w:szCs w:val="24"/>
          <w:lang w:val="en-US" w:eastAsia="es-CL"/>
        </w:rPr>
        <w:t>, P. (2009). Preferred reporting items for systematic reviews and meta-analyses: the PRISMA statement. </w:t>
      </w:r>
      <w:proofErr w:type="spellStart"/>
      <w:r w:rsidRPr="00EE57C4">
        <w:rPr>
          <w:rFonts w:ascii="Times New Roman" w:eastAsia="Times New Roman" w:hAnsi="Times New Roman" w:cs="Times New Roman"/>
          <w:i/>
          <w:color w:val="000000" w:themeColor="text1"/>
          <w:sz w:val="24"/>
          <w:szCs w:val="24"/>
          <w:lang w:val="en-US" w:eastAsia="es-CL"/>
        </w:rPr>
        <w:t>PLoS</w:t>
      </w:r>
      <w:proofErr w:type="spellEnd"/>
      <w:r w:rsidRPr="00EE57C4">
        <w:rPr>
          <w:rFonts w:ascii="Times New Roman" w:eastAsia="Times New Roman" w:hAnsi="Times New Roman" w:cs="Times New Roman"/>
          <w:i/>
          <w:color w:val="000000" w:themeColor="text1"/>
          <w:sz w:val="24"/>
          <w:szCs w:val="24"/>
          <w:lang w:val="en-US" w:eastAsia="es-CL"/>
        </w:rPr>
        <w:t xml:space="preserve"> Medicine, 6</w:t>
      </w:r>
      <w:r w:rsidR="006825E6" w:rsidRPr="00EE57C4">
        <w:rPr>
          <w:rFonts w:ascii="Times New Roman" w:eastAsia="Times New Roman" w:hAnsi="Times New Roman" w:cs="Times New Roman"/>
          <w:color w:val="000000" w:themeColor="text1"/>
          <w:sz w:val="24"/>
          <w:szCs w:val="24"/>
          <w:lang w:val="en-US" w:eastAsia="es-CL"/>
        </w:rPr>
        <w:t>(7), e1000097. doi:</w:t>
      </w:r>
      <w:r w:rsidRPr="00EE57C4">
        <w:rPr>
          <w:rFonts w:ascii="Times New Roman" w:eastAsia="Times New Roman" w:hAnsi="Times New Roman" w:cs="Times New Roman"/>
          <w:color w:val="000000" w:themeColor="text1"/>
          <w:sz w:val="24"/>
          <w:szCs w:val="24"/>
          <w:lang w:val="en-US" w:eastAsia="es-CL"/>
        </w:rPr>
        <w:t>10.1371/journal.pmed.1000097</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proofErr w:type="spellStart"/>
      <w:r w:rsidRPr="00EE57C4">
        <w:rPr>
          <w:rFonts w:ascii="Times New Roman" w:eastAsia="Times New Roman" w:hAnsi="Times New Roman" w:cs="Times New Roman"/>
          <w:color w:val="000000" w:themeColor="text1"/>
          <w:sz w:val="24"/>
          <w:szCs w:val="24"/>
          <w:lang w:val="en-US" w:eastAsia="es-CL"/>
        </w:rPr>
        <w:t>Orosz</w:t>
      </w:r>
      <w:proofErr w:type="spellEnd"/>
      <w:r w:rsidRPr="00EE57C4">
        <w:rPr>
          <w:rFonts w:ascii="Times New Roman" w:eastAsia="Times New Roman" w:hAnsi="Times New Roman" w:cs="Times New Roman"/>
          <w:color w:val="000000" w:themeColor="text1"/>
          <w:sz w:val="24"/>
          <w:szCs w:val="24"/>
          <w:lang w:val="en-US" w:eastAsia="es-CL"/>
        </w:rPr>
        <w:t xml:space="preserve">, G., </w:t>
      </w:r>
      <w:proofErr w:type="spellStart"/>
      <w:r w:rsidRPr="00EE57C4">
        <w:rPr>
          <w:rFonts w:ascii="Times New Roman" w:eastAsia="Times New Roman" w:hAnsi="Times New Roman" w:cs="Times New Roman"/>
          <w:color w:val="000000" w:themeColor="text1"/>
          <w:sz w:val="24"/>
          <w:szCs w:val="24"/>
          <w:lang w:val="en-US" w:eastAsia="es-CL"/>
        </w:rPr>
        <w:t>Dombi</w:t>
      </w:r>
      <w:proofErr w:type="spellEnd"/>
      <w:r w:rsidRPr="00EE57C4">
        <w:rPr>
          <w:rFonts w:ascii="Times New Roman" w:eastAsia="Times New Roman" w:hAnsi="Times New Roman" w:cs="Times New Roman"/>
          <w:color w:val="000000" w:themeColor="text1"/>
          <w:sz w:val="24"/>
          <w:szCs w:val="24"/>
          <w:lang w:val="en-US" w:eastAsia="es-CL"/>
        </w:rPr>
        <w:t xml:space="preserve">, E., </w:t>
      </w:r>
      <w:proofErr w:type="spellStart"/>
      <w:r w:rsidRPr="00EE57C4">
        <w:rPr>
          <w:rFonts w:ascii="Times New Roman" w:eastAsia="Times New Roman" w:hAnsi="Times New Roman" w:cs="Times New Roman"/>
          <w:color w:val="000000" w:themeColor="text1"/>
          <w:sz w:val="24"/>
          <w:szCs w:val="24"/>
          <w:lang w:val="en-US" w:eastAsia="es-CL"/>
        </w:rPr>
        <w:t>Andreassen</w:t>
      </w:r>
      <w:proofErr w:type="spellEnd"/>
      <w:r w:rsidRPr="00EE57C4">
        <w:rPr>
          <w:rFonts w:ascii="Times New Roman" w:eastAsia="Times New Roman" w:hAnsi="Times New Roman" w:cs="Times New Roman"/>
          <w:color w:val="000000" w:themeColor="text1"/>
          <w:sz w:val="24"/>
          <w:szCs w:val="24"/>
          <w:lang w:val="en-US" w:eastAsia="es-CL"/>
        </w:rPr>
        <w:t xml:space="preserve">, C., Griffiths, M., &amp; </w:t>
      </w:r>
      <w:proofErr w:type="spellStart"/>
      <w:r w:rsidRPr="00EE57C4">
        <w:rPr>
          <w:rFonts w:ascii="Times New Roman" w:eastAsia="Times New Roman" w:hAnsi="Times New Roman" w:cs="Times New Roman"/>
          <w:color w:val="000000" w:themeColor="text1"/>
          <w:sz w:val="24"/>
          <w:szCs w:val="24"/>
          <w:lang w:val="en-US" w:eastAsia="es-CL"/>
        </w:rPr>
        <w:t>Demetrovics</w:t>
      </w:r>
      <w:proofErr w:type="spellEnd"/>
      <w:r w:rsidRPr="00EE57C4">
        <w:rPr>
          <w:rFonts w:ascii="Times New Roman" w:eastAsia="Times New Roman" w:hAnsi="Times New Roman" w:cs="Times New Roman"/>
          <w:color w:val="000000" w:themeColor="text1"/>
          <w:sz w:val="24"/>
          <w:szCs w:val="24"/>
          <w:lang w:val="en-US" w:eastAsia="es-CL"/>
        </w:rPr>
        <w:t>, Z. (2016). Analyzing models of work addiction: single factor and bi-factor models of the Bergen Work</w:t>
      </w:r>
      <w:r w:rsidR="00C21769" w:rsidRPr="00EE57C4">
        <w:rPr>
          <w:rFonts w:ascii="Times New Roman" w:eastAsia="Times New Roman" w:hAnsi="Times New Roman" w:cs="Times New Roman"/>
          <w:color w:val="000000" w:themeColor="text1"/>
          <w:sz w:val="24"/>
          <w:szCs w:val="24"/>
          <w:lang w:val="en-US" w:eastAsia="es-CL"/>
        </w:rPr>
        <w:t xml:space="preserve"> </w:t>
      </w:r>
      <w:r w:rsidRPr="00EE57C4">
        <w:rPr>
          <w:rFonts w:ascii="Times New Roman" w:eastAsia="Times New Roman" w:hAnsi="Times New Roman" w:cs="Times New Roman"/>
          <w:color w:val="000000" w:themeColor="text1"/>
          <w:sz w:val="24"/>
          <w:szCs w:val="24"/>
          <w:lang w:val="en-US" w:eastAsia="es-CL"/>
        </w:rPr>
        <w:t xml:space="preserve">Addiction Scale. </w:t>
      </w:r>
      <w:r w:rsidRPr="00EE57C4">
        <w:rPr>
          <w:rFonts w:ascii="Times New Roman" w:eastAsia="Times New Roman" w:hAnsi="Times New Roman" w:cs="Times New Roman"/>
          <w:i/>
          <w:color w:val="000000" w:themeColor="text1"/>
          <w:sz w:val="24"/>
          <w:szCs w:val="24"/>
          <w:lang w:val="en-US" w:eastAsia="es-CL"/>
        </w:rPr>
        <w:t>International Journal of Mental Health and Addiction, 14</w:t>
      </w:r>
      <w:r w:rsidRPr="00EE57C4">
        <w:rPr>
          <w:rFonts w:ascii="Times New Roman" w:eastAsia="Times New Roman" w:hAnsi="Times New Roman" w:cs="Times New Roman"/>
          <w:color w:val="000000" w:themeColor="text1"/>
          <w:sz w:val="24"/>
          <w:szCs w:val="24"/>
          <w:lang w:val="en-US" w:eastAsia="es-CL"/>
        </w:rPr>
        <w:t>(5), 662-671. doi:10.1007/s11469-015-9613-7</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s-CL" w:eastAsia="es-CL"/>
        </w:rPr>
      </w:pPr>
      <w:proofErr w:type="spellStart"/>
      <w:r w:rsidRPr="00EE57C4">
        <w:rPr>
          <w:rFonts w:ascii="Times New Roman" w:eastAsia="Times New Roman" w:hAnsi="Times New Roman" w:cs="Times New Roman"/>
          <w:color w:val="000000" w:themeColor="text1"/>
          <w:sz w:val="24"/>
          <w:szCs w:val="24"/>
          <w:lang w:val="en-US" w:eastAsia="es-CL"/>
        </w:rPr>
        <w:t>Pedram</w:t>
      </w:r>
      <w:proofErr w:type="spellEnd"/>
      <w:r w:rsidRPr="00EE57C4">
        <w:rPr>
          <w:rFonts w:ascii="Times New Roman" w:eastAsia="Times New Roman" w:hAnsi="Times New Roman" w:cs="Times New Roman"/>
          <w:color w:val="000000" w:themeColor="text1"/>
          <w:sz w:val="24"/>
          <w:szCs w:val="24"/>
          <w:lang w:val="en-US" w:eastAsia="es-CL"/>
        </w:rPr>
        <w:t xml:space="preserve">, P., </w:t>
      </w:r>
      <w:proofErr w:type="spellStart"/>
      <w:r w:rsidRPr="00EE57C4">
        <w:rPr>
          <w:rFonts w:ascii="Times New Roman" w:eastAsia="Times New Roman" w:hAnsi="Times New Roman" w:cs="Times New Roman"/>
          <w:color w:val="000000" w:themeColor="text1"/>
          <w:sz w:val="24"/>
          <w:szCs w:val="24"/>
          <w:lang w:val="en-US" w:eastAsia="es-CL"/>
        </w:rPr>
        <w:t>Wadden</w:t>
      </w:r>
      <w:proofErr w:type="spellEnd"/>
      <w:r w:rsidRPr="00EE57C4">
        <w:rPr>
          <w:rFonts w:ascii="Times New Roman" w:eastAsia="Times New Roman" w:hAnsi="Times New Roman" w:cs="Times New Roman"/>
          <w:color w:val="000000" w:themeColor="text1"/>
          <w:sz w:val="24"/>
          <w:szCs w:val="24"/>
          <w:lang w:val="en-US" w:eastAsia="es-CL"/>
        </w:rPr>
        <w:t xml:space="preserve">, D., </w:t>
      </w:r>
      <w:proofErr w:type="spellStart"/>
      <w:r w:rsidRPr="00EE57C4">
        <w:rPr>
          <w:rFonts w:ascii="Times New Roman" w:eastAsia="Times New Roman" w:hAnsi="Times New Roman" w:cs="Times New Roman"/>
          <w:color w:val="000000" w:themeColor="text1"/>
          <w:sz w:val="24"/>
          <w:szCs w:val="24"/>
          <w:lang w:val="en-US" w:eastAsia="es-CL"/>
        </w:rPr>
        <w:t>Amini</w:t>
      </w:r>
      <w:proofErr w:type="spellEnd"/>
      <w:r w:rsidRPr="00EE57C4">
        <w:rPr>
          <w:rFonts w:ascii="Times New Roman" w:eastAsia="Times New Roman" w:hAnsi="Times New Roman" w:cs="Times New Roman"/>
          <w:color w:val="000000" w:themeColor="text1"/>
          <w:sz w:val="24"/>
          <w:szCs w:val="24"/>
          <w:lang w:val="en-US" w:eastAsia="es-CL"/>
        </w:rPr>
        <w:t xml:space="preserve">, P., Gulliver, W., Randell, E., Cahill, F., </w:t>
      </w:r>
      <w:proofErr w:type="spellStart"/>
      <w:r w:rsidRPr="00EE57C4">
        <w:rPr>
          <w:rFonts w:ascii="Times New Roman" w:eastAsia="Times New Roman" w:hAnsi="Times New Roman" w:cs="Times New Roman"/>
          <w:color w:val="000000" w:themeColor="text1"/>
          <w:sz w:val="24"/>
          <w:szCs w:val="24"/>
          <w:lang w:val="en-US" w:eastAsia="es-CL"/>
        </w:rPr>
        <w:t>Vasdev</w:t>
      </w:r>
      <w:proofErr w:type="spellEnd"/>
      <w:r w:rsidRPr="00EE57C4">
        <w:rPr>
          <w:rFonts w:ascii="Times New Roman" w:eastAsia="Times New Roman" w:hAnsi="Times New Roman" w:cs="Times New Roman"/>
          <w:color w:val="000000" w:themeColor="text1"/>
          <w:sz w:val="24"/>
          <w:szCs w:val="24"/>
          <w:lang w:val="en-US" w:eastAsia="es-CL"/>
        </w:rPr>
        <w:t xml:space="preserve">, S., </w:t>
      </w:r>
      <w:proofErr w:type="spellStart"/>
      <w:r w:rsidRPr="00EE57C4">
        <w:rPr>
          <w:rFonts w:ascii="Times New Roman" w:eastAsia="Times New Roman" w:hAnsi="Times New Roman" w:cs="Times New Roman"/>
          <w:color w:val="000000" w:themeColor="text1"/>
          <w:sz w:val="24"/>
          <w:szCs w:val="24"/>
          <w:lang w:val="en-US" w:eastAsia="es-CL"/>
        </w:rPr>
        <w:t>Goodridge</w:t>
      </w:r>
      <w:proofErr w:type="spellEnd"/>
      <w:r w:rsidRPr="00EE57C4">
        <w:rPr>
          <w:rFonts w:ascii="Times New Roman" w:eastAsia="Times New Roman" w:hAnsi="Times New Roman" w:cs="Times New Roman"/>
          <w:color w:val="000000" w:themeColor="text1"/>
          <w:sz w:val="24"/>
          <w:szCs w:val="24"/>
          <w:lang w:val="en-US" w:eastAsia="es-CL"/>
        </w:rPr>
        <w:t xml:space="preserve">, A., Carter, J., </w:t>
      </w:r>
      <w:proofErr w:type="spellStart"/>
      <w:r w:rsidRPr="00EE57C4">
        <w:rPr>
          <w:rFonts w:ascii="Times New Roman" w:eastAsia="Times New Roman" w:hAnsi="Times New Roman" w:cs="Times New Roman"/>
          <w:color w:val="000000" w:themeColor="text1"/>
          <w:sz w:val="24"/>
          <w:szCs w:val="24"/>
          <w:lang w:val="en-US" w:eastAsia="es-CL"/>
        </w:rPr>
        <w:t>Zhai</w:t>
      </w:r>
      <w:proofErr w:type="spellEnd"/>
      <w:r w:rsidRPr="00EE57C4">
        <w:rPr>
          <w:rFonts w:ascii="Times New Roman" w:eastAsia="Times New Roman" w:hAnsi="Times New Roman" w:cs="Times New Roman"/>
          <w:color w:val="000000" w:themeColor="text1"/>
          <w:sz w:val="24"/>
          <w:szCs w:val="24"/>
          <w:lang w:val="en-US" w:eastAsia="es-CL"/>
        </w:rPr>
        <w:t xml:space="preserve">, G., Ji, Y., &amp; Sun, G. (2013). Food addiction: its prevalence and significant association with obesity in the general population. </w:t>
      </w:r>
      <w:r w:rsidRPr="00EE57C4">
        <w:rPr>
          <w:rFonts w:ascii="Times New Roman" w:eastAsia="Times New Roman" w:hAnsi="Times New Roman" w:cs="Times New Roman"/>
          <w:i/>
          <w:color w:val="000000" w:themeColor="text1"/>
          <w:sz w:val="24"/>
          <w:szCs w:val="24"/>
          <w:lang w:val="es-CL" w:eastAsia="es-CL"/>
        </w:rPr>
        <w:t>PloS ONE, 8</w:t>
      </w:r>
      <w:r w:rsidRPr="00EE57C4">
        <w:rPr>
          <w:rFonts w:ascii="Times New Roman" w:eastAsia="Times New Roman" w:hAnsi="Times New Roman" w:cs="Times New Roman"/>
          <w:color w:val="000000" w:themeColor="text1"/>
          <w:sz w:val="24"/>
          <w:szCs w:val="24"/>
          <w:lang w:val="es-CL" w:eastAsia="es-CL"/>
        </w:rPr>
        <w:t>(9), e74832. doi:10.1371/journal.pone.0074832</w:t>
      </w:r>
    </w:p>
    <w:p w:rsidR="009D67B9" w:rsidRPr="00EE57C4" w:rsidRDefault="009D67B9" w:rsidP="009D67B9">
      <w:pPr>
        <w:spacing w:line="480" w:lineRule="auto"/>
        <w:ind w:left="709" w:hanging="709"/>
        <w:rPr>
          <w:rFonts w:ascii="Times New Roman" w:eastAsia="Times New Roman" w:hAnsi="Times New Roman" w:cs="Times New Roman"/>
          <w:color w:val="000000" w:themeColor="text1"/>
          <w:sz w:val="24"/>
          <w:szCs w:val="24"/>
          <w:lang w:val="es-CL" w:eastAsia="es-CL"/>
        </w:rPr>
      </w:pPr>
      <w:r w:rsidRPr="00EE57C4">
        <w:rPr>
          <w:rFonts w:ascii="Times New Roman" w:eastAsia="Times New Roman" w:hAnsi="Times New Roman" w:cs="Times New Roman"/>
          <w:color w:val="000000" w:themeColor="text1"/>
          <w:sz w:val="24"/>
          <w:szCs w:val="24"/>
          <w:lang w:val="es-CL" w:eastAsia="es-CL"/>
        </w:rPr>
        <w:t xml:space="preserve">Polanco-Carrasco, R. (2016). La publicación científica como placebo. </w:t>
      </w:r>
      <w:r w:rsidRPr="00EE57C4">
        <w:rPr>
          <w:rFonts w:ascii="Times New Roman" w:eastAsia="Times New Roman" w:hAnsi="Times New Roman" w:cs="Times New Roman"/>
          <w:i/>
          <w:color w:val="000000" w:themeColor="text1"/>
          <w:sz w:val="24"/>
          <w:szCs w:val="24"/>
          <w:lang w:val="es-CL" w:eastAsia="es-CL"/>
        </w:rPr>
        <w:t>Cuadernos de Neuropsicología Panamerican Journal of Neuropsychology, 10</w:t>
      </w:r>
      <w:r w:rsidRPr="00EE57C4">
        <w:rPr>
          <w:rFonts w:ascii="Times New Roman" w:eastAsia="Times New Roman" w:hAnsi="Times New Roman" w:cs="Times New Roman"/>
          <w:color w:val="000000" w:themeColor="text1"/>
          <w:sz w:val="24"/>
          <w:szCs w:val="24"/>
          <w:lang w:val="es-CL" w:eastAsia="es-CL"/>
        </w:rPr>
        <w:t xml:space="preserve">(2), 8-12. doi: 10.7714/Cnps/10.2.101 </w:t>
      </w:r>
    </w:p>
    <w:p w:rsidR="002A5226" w:rsidRPr="00EE57C4" w:rsidRDefault="002A5226" w:rsidP="002A5226">
      <w:pPr>
        <w:shd w:val="clear" w:color="auto" w:fill="FFFFFF" w:themeFill="background1"/>
        <w:spacing w:line="480" w:lineRule="auto"/>
        <w:ind w:left="709" w:hanging="709"/>
        <w:rPr>
          <w:rFonts w:ascii="Times New Roman" w:eastAsia="Times New Roman" w:hAnsi="Times New Roman" w:cs="Times New Roman"/>
          <w:color w:val="000000" w:themeColor="text1"/>
          <w:sz w:val="24"/>
          <w:szCs w:val="24"/>
          <w:lang w:val="en-US"/>
        </w:rPr>
      </w:pPr>
      <w:r w:rsidRPr="00EE57C4">
        <w:rPr>
          <w:rFonts w:ascii="Times New Roman" w:eastAsia="Times New Roman" w:hAnsi="Times New Roman" w:cs="Times New Roman"/>
          <w:color w:val="000000" w:themeColor="text1"/>
          <w:sz w:val="24"/>
          <w:szCs w:val="24"/>
        </w:rPr>
        <w:t xml:space="preserve">Polanco-Carrasco, R. (2017). ¿Quién es el responsable del éxito o fracaso de una publicación? </w:t>
      </w:r>
      <w:proofErr w:type="spellStart"/>
      <w:r w:rsidRPr="00EE57C4">
        <w:rPr>
          <w:rFonts w:ascii="Times New Roman" w:eastAsia="Times New Roman" w:hAnsi="Times New Roman" w:cs="Times New Roman"/>
          <w:i/>
          <w:color w:val="000000" w:themeColor="text1"/>
          <w:sz w:val="24"/>
          <w:szCs w:val="24"/>
          <w:lang w:val="en-US"/>
        </w:rPr>
        <w:t>Cuadernos</w:t>
      </w:r>
      <w:proofErr w:type="spellEnd"/>
      <w:r w:rsidRPr="00EE57C4">
        <w:rPr>
          <w:rFonts w:ascii="Times New Roman" w:eastAsia="Times New Roman" w:hAnsi="Times New Roman" w:cs="Times New Roman"/>
          <w:i/>
          <w:color w:val="000000" w:themeColor="text1"/>
          <w:sz w:val="24"/>
          <w:szCs w:val="24"/>
          <w:lang w:val="en-US"/>
        </w:rPr>
        <w:t xml:space="preserve"> de </w:t>
      </w:r>
      <w:proofErr w:type="spellStart"/>
      <w:r w:rsidRPr="00EE57C4">
        <w:rPr>
          <w:rFonts w:ascii="Times New Roman" w:eastAsia="Times New Roman" w:hAnsi="Times New Roman" w:cs="Times New Roman"/>
          <w:i/>
          <w:color w:val="000000" w:themeColor="text1"/>
          <w:sz w:val="24"/>
          <w:szCs w:val="24"/>
          <w:lang w:val="en-US"/>
        </w:rPr>
        <w:t>Neuropsicología</w:t>
      </w:r>
      <w:proofErr w:type="spellEnd"/>
      <w:r w:rsidRPr="00EE57C4">
        <w:rPr>
          <w:rFonts w:ascii="Times New Roman" w:eastAsia="Times New Roman" w:hAnsi="Times New Roman" w:cs="Times New Roman"/>
          <w:i/>
          <w:color w:val="000000" w:themeColor="text1"/>
          <w:sz w:val="24"/>
          <w:szCs w:val="24"/>
          <w:lang w:val="en-US"/>
        </w:rPr>
        <w:t xml:space="preserve"> </w:t>
      </w:r>
      <w:proofErr w:type="spellStart"/>
      <w:r w:rsidRPr="00EE57C4">
        <w:rPr>
          <w:rFonts w:ascii="Times New Roman" w:eastAsia="Times New Roman" w:hAnsi="Times New Roman" w:cs="Times New Roman"/>
          <w:i/>
          <w:color w:val="000000" w:themeColor="text1"/>
          <w:sz w:val="24"/>
          <w:szCs w:val="24"/>
          <w:lang w:val="en-US"/>
        </w:rPr>
        <w:t>Panamerican</w:t>
      </w:r>
      <w:proofErr w:type="spellEnd"/>
      <w:r w:rsidRPr="00EE57C4">
        <w:rPr>
          <w:rFonts w:ascii="Times New Roman" w:eastAsia="Times New Roman" w:hAnsi="Times New Roman" w:cs="Times New Roman"/>
          <w:i/>
          <w:color w:val="000000" w:themeColor="text1"/>
          <w:sz w:val="24"/>
          <w:szCs w:val="24"/>
          <w:lang w:val="en-US"/>
        </w:rPr>
        <w:t xml:space="preserve"> Journal of Neuropsychology, 11</w:t>
      </w:r>
      <w:r w:rsidRPr="00EE57C4">
        <w:rPr>
          <w:rFonts w:ascii="Times New Roman" w:eastAsia="Times New Roman" w:hAnsi="Times New Roman" w:cs="Times New Roman"/>
          <w:color w:val="000000" w:themeColor="text1"/>
          <w:sz w:val="24"/>
          <w:szCs w:val="24"/>
          <w:lang w:val="en-US"/>
        </w:rPr>
        <w:t xml:space="preserve">(3), 11-12. </w:t>
      </w:r>
      <w:proofErr w:type="spellStart"/>
      <w:r w:rsidRPr="00EE57C4">
        <w:rPr>
          <w:rFonts w:ascii="Times New Roman" w:eastAsia="Times New Roman" w:hAnsi="Times New Roman" w:cs="Times New Roman"/>
          <w:color w:val="000000" w:themeColor="text1"/>
          <w:sz w:val="24"/>
          <w:szCs w:val="24"/>
          <w:lang w:val="en-US"/>
        </w:rPr>
        <w:t>doi</w:t>
      </w:r>
      <w:proofErr w:type="spellEnd"/>
      <w:r w:rsidRPr="00EE57C4">
        <w:rPr>
          <w:rFonts w:ascii="Times New Roman" w:eastAsia="Times New Roman" w:hAnsi="Times New Roman" w:cs="Times New Roman"/>
          <w:color w:val="000000" w:themeColor="text1"/>
          <w:sz w:val="24"/>
          <w:szCs w:val="24"/>
          <w:lang w:val="en-US"/>
        </w:rPr>
        <w:t>: 10.7714/CNPS/11.3.101</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color w:val="000000" w:themeColor="text1"/>
          <w:sz w:val="24"/>
          <w:szCs w:val="24"/>
          <w:lang w:val="en-US" w:eastAsia="es-CL"/>
        </w:rPr>
        <w:lastRenderedPageBreak/>
        <w:t xml:space="preserve">Pretlow, R. (2011). Addiction to highly pleasurable food as a cause of the childhood obesity epidemic: a qualitative internet study. </w:t>
      </w:r>
      <w:r w:rsidRPr="00EE57C4">
        <w:rPr>
          <w:rFonts w:ascii="Times New Roman" w:eastAsia="Times New Roman" w:hAnsi="Times New Roman" w:cs="Times New Roman"/>
          <w:i/>
          <w:color w:val="000000" w:themeColor="text1"/>
          <w:sz w:val="24"/>
          <w:szCs w:val="24"/>
          <w:lang w:val="en-US" w:eastAsia="es-CL"/>
        </w:rPr>
        <w:t>Eating Disorders, 19</w:t>
      </w:r>
      <w:r w:rsidRPr="00EE57C4">
        <w:rPr>
          <w:rFonts w:ascii="Times New Roman" w:eastAsia="Times New Roman" w:hAnsi="Times New Roman" w:cs="Times New Roman"/>
          <w:color w:val="000000" w:themeColor="text1"/>
          <w:sz w:val="24"/>
          <w:szCs w:val="24"/>
          <w:lang w:val="en-US" w:eastAsia="es-CL"/>
        </w:rPr>
        <w:t>(4), 295-307. doi:10.1080/10640266.2011.584803</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proofErr w:type="spellStart"/>
      <w:r w:rsidRPr="00EE57C4">
        <w:rPr>
          <w:rFonts w:ascii="Times New Roman" w:eastAsia="Times New Roman" w:hAnsi="Times New Roman" w:cs="Times New Roman"/>
          <w:color w:val="000000" w:themeColor="text1"/>
          <w:sz w:val="24"/>
          <w:szCs w:val="24"/>
          <w:lang w:val="en-US" w:eastAsia="es-CL"/>
        </w:rPr>
        <w:t>Pursey</w:t>
      </w:r>
      <w:proofErr w:type="spellEnd"/>
      <w:r w:rsidRPr="00EE57C4">
        <w:rPr>
          <w:rFonts w:ascii="Times New Roman" w:eastAsia="Times New Roman" w:hAnsi="Times New Roman" w:cs="Times New Roman"/>
          <w:color w:val="000000" w:themeColor="text1"/>
          <w:sz w:val="24"/>
          <w:szCs w:val="24"/>
          <w:lang w:val="en-US" w:eastAsia="es-CL"/>
        </w:rPr>
        <w:t xml:space="preserve">, K. M., Collins, C. E., Stanwell, P., &amp; Burrows, T. L. (2016). The stability of food addiction as assessed by the Yale Food Addiction Scale in a non-clinical population over 18-months. </w:t>
      </w:r>
      <w:r w:rsidRPr="00EE57C4">
        <w:rPr>
          <w:rFonts w:ascii="Times New Roman" w:eastAsia="Times New Roman" w:hAnsi="Times New Roman" w:cs="Times New Roman"/>
          <w:i/>
          <w:color w:val="000000" w:themeColor="text1"/>
          <w:sz w:val="24"/>
          <w:szCs w:val="24"/>
          <w:lang w:val="en-US" w:eastAsia="es-CL"/>
        </w:rPr>
        <w:t>Appetite, 96</w:t>
      </w:r>
      <w:r w:rsidRPr="00EE57C4">
        <w:rPr>
          <w:rFonts w:ascii="Times New Roman" w:eastAsia="Times New Roman" w:hAnsi="Times New Roman" w:cs="Times New Roman"/>
          <w:color w:val="000000" w:themeColor="text1"/>
          <w:sz w:val="24"/>
          <w:szCs w:val="24"/>
          <w:lang w:val="en-US" w:eastAsia="es-CL"/>
        </w:rPr>
        <w:t>, 533-538. doi:10.1016/j.appet.2015.10.015</w:t>
      </w:r>
    </w:p>
    <w:p w:rsidR="00AC0DE1" w:rsidRPr="00EE57C4" w:rsidRDefault="00AC0DE1"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sz w:val="24"/>
          <w:szCs w:val="24"/>
          <w:lang w:val="en-US"/>
        </w:rPr>
        <w:t>Robbins, T. W., &amp; Clark, L. (2015). Behavioral Addictions.</w:t>
      </w:r>
      <w:r w:rsidRPr="00EE57C4">
        <w:rPr>
          <w:rFonts w:ascii="Times New Roman" w:eastAsia="Times New Roman" w:hAnsi="Times New Roman" w:cs="Times New Roman"/>
          <w:i/>
          <w:sz w:val="24"/>
          <w:szCs w:val="24"/>
          <w:lang w:val="en-US"/>
        </w:rPr>
        <w:t xml:space="preserve"> Current Opinion in Neurobiology, 30</w:t>
      </w:r>
      <w:r w:rsidRPr="00EE57C4">
        <w:rPr>
          <w:rFonts w:ascii="Times New Roman" w:eastAsia="Times New Roman" w:hAnsi="Times New Roman" w:cs="Times New Roman"/>
          <w:sz w:val="24"/>
          <w:szCs w:val="24"/>
          <w:lang w:val="en-US"/>
        </w:rPr>
        <w:t>, 66-72. doi:10.1016/j.conb.2014.09.005</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s-CL" w:eastAsia="es-CL"/>
        </w:rPr>
      </w:pPr>
      <w:r w:rsidRPr="00EE57C4">
        <w:rPr>
          <w:rFonts w:ascii="Times New Roman" w:eastAsia="Times New Roman" w:hAnsi="Times New Roman" w:cs="Times New Roman"/>
          <w:color w:val="000000" w:themeColor="text1"/>
          <w:sz w:val="24"/>
          <w:szCs w:val="24"/>
          <w:lang w:val="es-CL" w:eastAsia="es-CL"/>
        </w:rPr>
        <w:t xml:space="preserve">Rodríguez-Hernández, A., Cruz-Sánchez, E., Feu, S., &amp; Martínez-Santos, R. (2011). Sedentarismo, obesidad y salud mental en la población española de 4 a 15 años de edad. </w:t>
      </w:r>
      <w:r w:rsidRPr="00EE57C4">
        <w:rPr>
          <w:rFonts w:ascii="Times New Roman" w:eastAsia="Times New Roman" w:hAnsi="Times New Roman" w:cs="Times New Roman"/>
          <w:i/>
          <w:color w:val="000000" w:themeColor="text1"/>
          <w:sz w:val="24"/>
          <w:szCs w:val="24"/>
          <w:lang w:val="es-CL" w:eastAsia="es-CL"/>
        </w:rPr>
        <w:t>Revista Española de Salud Pública, 85</w:t>
      </w:r>
      <w:r w:rsidRPr="00EE57C4">
        <w:rPr>
          <w:rFonts w:ascii="Times New Roman" w:eastAsia="Times New Roman" w:hAnsi="Times New Roman" w:cs="Times New Roman"/>
          <w:color w:val="000000" w:themeColor="text1"/>
          <w:sz w:val="24"/>
          <w:szCs w:val="24"/>
          <w:lang w:val="es-CL" w:eastAsia="es-CL"/>
        </w:rPr>
        <w:t>(4), 373-382.</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s-CL" w:eastAsia="es-CL"/>
        </w:rPr>
      </w:pPr>
      <w:r w:rsidRPr="00EE57C4">
        <w:rPr>
          <w:rFonts w:ascii="Times New Roman" w:eastAsia="Times New Roman" w:hAnsi="Times New Roman" w:cs="Times New Roman"/>
          <w:color w:val="000000" w:themeColor="text1"/>
          <w:sz w:val="24"/>
          <w:szCs w:val="24"/>
          <w:lang w:val="es-CL" w:eastAsia="es-CL"/>
        </w:rPr>
        <w:t xml:space="preserve">Salas-Blas, E. (2014). Adicciones psicológicas y los nuevos problemas de salud. </w:t>
      </w:r>
      <w:r w:rsidRPr="00EE57C4">
        <w:rPr>
          <w:rFonts w:ascii="Times New Roman" w:eastAsia="Times New Roman" w:hAnsi="Times New Roman" w:cs="Times New Roman"/>
          <w:i/>
          <w:color w:val="000000" w:themeColor="text1"/>
          <w:sz w:val="24"/>
          <w:szCs w:val="24"/>
          <w:lang w:val="es-CL" w:eastAsia="es-CL"/>
        </w:rPr>
        <w:t>Cultura:</w:t>
      </w:r>
      <w:r w:rsidRPr="00EE57C4">
        <w:rPr>
          <w:rFonts w:ascii="Times New Roman" w:eastAsia="Times New Roman" w:hAnsi="Times New Roman" w:cs="Times New Roman"/>
          <w:i/>
          <w:color w:val="000000" w:themeColor="text1"/>
          <w:sz w:val="24"/>
          <w:szCs w:val="24"/>
          <w:lang w:val="es-CL" w:eastAsia="es-CL"/>
        </w:rPr>
        <w:tab/>
        <w:t>Revista de la Asociación de Docentes de la USMP, 28</w:t>
      </w:r>
      <w:r w:rsidRPr="00EE57C4">
        <w:rPr>
          <w:rFonts w:ascii="Times New Roman" w:eastAsia="Times New Roman" w:hAnsi="Times New Roman" w:cs="Times New Roman"/>
          <w:color w:val="000000" w:themeColor="text1"/>
          <w:sz w:val="24"/>
          <w:szCs w:val="24"/>
          <w:lang w:val="es-CL" w:eastAsia="es-CL"/>
        </w:rPr>
        <w:t>, 111-146.</w:t>
      </w:r>
    </w:p>
    <w:p w:rsidR="00BF27C0" w:rsidRPr="00EE57C4" w:rsidRDefault="00BF27C0"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proofErr w:type="spellStart"/>
      <w:r w:rsidRPr="00EE57C4">
        <w:rPr>
          <w:rFonts w:ascii="Times New Roman" w:eastAsia="Times New Roman" w:hAnsi="Times New Roman" w:cs="Times New Roman"/>
          <w:sz w:val="24"/>
          <w:szCs w:val="24"/>
          <w:lang w:val="en-US"/>
        </w:rPr>
        <w:t>Salamone</w:t>
      </w:r>
      <w:proofErr w:type="spellEnd"/>
      <w:r w:rsidRPr="00EE57C4">
        <w:rPr>
          <w:rFonts w:ascii="Times New Roman" w:eastAsia="Times New Roman" w:hAnsi="Times New Roman" w:cs="Times New Roman"/>
          <w:sz w:val="24"/>
          <w:szCs w:val="24"/>
          <w:lang w:val="en-US"/>
        </w:rPr>
        <w:t xml:space="preserve">, J. D., &amp; Correa, M. (2013). Dopamine and food addiction: lexicon badly needed. </w:t>
      </w:r>
      <w:r w:rsidRPr="00EE57C4">
        <w:rPr>
          <w:rFonts w:ascii="Times New Roman" w:eastAsia="Times New Roman" w:hAnsi="Times New Roman" w:cs="Times New Roman"/>
          <w:i/>
          <w:sz w:val="24"/>
          <w:szCs w:val="24"/>
          <w:lang w:val="en-US"/>
        </w:rPr>
        <w:t>Biological Psychiatry, 73</w:t>
      </w:r>
      <w:r w:rsidRPr="00EE57C4">
        <w:rPr>
          <w:rFonts w:ascii="Times New Roman" w:eastAsia="Times New Roman" w:hAnsi="Times New Roman" w:cs="Times New Roman"/>
          <w:sz w:val="24"/>
          <w:szCs w:val="24"/>
          <w:lang w:val="en-US"/>
        </w:rPr>
        <w:t>(9), e15-e24. doi:10.1016/j.biopsych.2012.09.027</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proofErr w:type="spellStart"/>
      <w:r w:rsidRPr="00EE57C4">
        <w:rPr>
          <w:rFonts w:ascii="Times New Roman" w:eastAsia="Times New Roman" w:hAnsi="Times New Roman" w:cs="Times New Roman"/>
          <w:color w:val="000000" w:themeColor="text1"/>
          <w:sz w:val="24"/>
          <w:szCs w:val="24"/>
          <w:lang w:val="en-US" w:eastAsia="es-CL"/>
        </w:rPr>
        <w:t>Sanlier</w:t>
      </w:r>
      <w:proofErr w:type="spellEnd"/>
      <w:r w:rsidRPr="00EE57C4">
        <w:rPr>
          <w:rFonts w:ascii="Times New Roman" w:eastAsia="Times New Roman" w:hAnsi="Times New Roman" w:cs="Times New Roman"/>
          <w:color w:val="000000" w:themeColor="text1"/>
          <w:sz w:val="24"/>
          <w:szCs w:val="24"/>
          <w:lang w:val="en-US" w:eastAsia="es-CL"/>
        </w:rPr>
        <w:t xml:space="preserve">, N., Baser, F., </w:t>
      </w:r>
      <w:proofErr w:type="spellStart"/>
      <w:r w:rsidRPr="00EE57C4">
        <w:rPr>
          <w:rFonts w:ascii="Times New Roman" w:eastAsia="Times New Roman" w:hAnsi="Times New Roman" w:cs="Times New Roman"/>
          <w:color w:val="000000" w:themeColor="text1"/>
          <w:sz w:val="24"/>
          <w:szCs w:val="24"/>
          <w:lang w:val="en-US" w:eastAsia="es-CL"/>
        </w:rPr>
        <w:t>Mortas</w:t>
      </w:r>
      <w:proofErr w:type="spellEnd"/>
      <w:r w:rsidRPr="00EE57C4">
        <w:rPr>
          <w:rFonts w:ascii="Times New Roman" w:eastAsia="Times New Roman" w:hAnsi="Times New Roman" w:cs="Times New Roman"/>
          <w:color w:val="000000" w:themeColor="text1"/>
          <w:sz w:val="24"/>
          <w:szCs w:val="24"/>
          <w:lang w:val="en-US" w:eastAsia="es-CL"/>
        </w:rPr>
        <w:t xml:space="preserve">, H., </w:t>
      </w:r>
      <w:proofErr w:type="spellStart"/>
      <w:r w:rsidRPr="00EE57C4">
        <w:rPr>
          <w:rFonts w:ascii="Times New Roman" w:eastAsia="Times New Roman" w:hAnsi="Times New Roman" w:cs="Times New Roman"/>
          <w:color w:val="000000" w:themeColor="text1"/>
          <w:sz w:val="24"/>
          <w:szCs w:val="24"/>
          <w:lang w:val="en-US" w:eastAsia="es-CL"/>
        </w:rPr>
        <w:t>Navruz</w:t>
      </w:r>
      <w:proofErr w:type="spellEnd"/>
      <w:r w:rsidRPr="00EE57C4">
        <w:rPr>
          <w:rFonts w:ascii="Times New Roman" w:eastAsia="Times New Roman" w:hAnsi="Times New Roman" w:cs="Times New Roman"/>
          <w:color w:val="000000" w:themeColor="text1"/>
          <w:sz w:val="24"/>
          <w:szCs w:val="24"/>
          <w:lang w:val="en-US" w:eastAsia="es-CL"/>
        </w:rPr>
        <w:t xml:space="preserve"> </w:t>
      </w:r>
      <w:proofErr w:type="spellStart"/>
      <w:r w:rsidRPr="00EE57C4">
        <w:rPr>
          <w:rFonts w:ascii="Times New Roman" w:eastAsia="Times New Roman" w:hAnsi="Times New Roman" w:cs="Times New Roman"/>
          <w:color w:val="000000" w:themeColor="text1"/>
          <w:sz w:val="24"/>
          <w:szCs w:val="24"/>
          <w:lang w:val="en-US" w:eastAsia="es-CL"/>
        </w:rPr>
        <w:t>Varli</w:t>
      </w:r>
      <w:proofErr w:type="spellEnd"/>
      <w:r w:rsidRPr="00EE57C4">
        <w:rPr>
          <w:rFonts w:ascii="Times New Roman" w:eastAsia="Times New Roman" w:hAnsi="Times New Roman" w:cs="Times New Roman"/>
          <w:color w:val="000000" w:themeColor="text1"/>
          <w:sz w:val="24"/>
          <w:szCs w:val="24"/>
          <w:lang w:val="en-US" w:eastAsia="es-CL"/>
        </w:rPr>
        <w:t xml:space="preserve">, S., </w:t>
      </w:r>
      <w:proofErr w:type="spellStart"/>
      <w:r w:rsidRPr="00EE57C4">
        <w:rPr>
          <w:rFonts w:ascii="Times New Roman" w:eastAsia="Times New Roman" w:hAnsi="Times New Roman" w:cs="Times New Roman"/>
          <w:color w:val="000000" w:themeColor="text1"/>
          <w:sz w:val="24"/>
          <w:szCs w:val="24"/>
          <w:lang w:val="en-US" w:eastAsia="es-CL"/>
        </w:rPr>
        <w:t>Macit</w:t>
      </w:r>
      <w:proofErr w:type="spellEnd"/>
      <w:r w:rsidRPr="00EE57C4">
        <w:rPr>
          <w:rFonts w:ascii="Times New Roman" w:eastAsia="Times New Roman" w:hAnsi="Times New Roman" w:cs="Times New Roman"/>
          <w:color w:val="000000" w:themeColor="text1"/>
          <w:sz w:val="24"/>
          <w:szCs w:val="24"/>
          <w:lang w:val="en-US" w:eastAsia="es-CL"/>
        </w:rPr>
        <w:t xml:space="preserve">, M. S., &amp; Tatar, T. (2017). Structural modeling the relationship of food addiction and eating attitudes of young adults with emotional appetite and self-esteem. </w:t>
      </w:r>
      <w:r w:rsidRPr="00EE57C4">
        <w:rPr>
          <w:rFonts w:ascii="Times New Roman" w:eastAsia="Times New Roman" w:hAnsi="Times New Roman" w:cs="Times New Roman"/>
          <w:i/>
          <w:color w:val="000000" w:themeColor="text1"/>
          <w:sz w:val="24"/>
          <w:szCs w:val="24"/>
          <w:lang w:val="en-US" w:eastAsia="es-CL"/>
        </w:rPr>
        <w:t>Ecology of Food and Nutrition, 56</w:t>
      </w:r>
      <w:r w:rsidRPr="00EE57C4">
        <w:rPr>
          <w:rFonts w:ascii="Times New Roman" w:eastAsia="Times New Roman" w:hAnsi="Times New Roman" w:cs="Times New Roman"/>
          <w:color w:val="000000" w:themeColor="text1"/>
          <w:sz w:val="24"/>
          <w:szCs w:val="24"/>
          <w:lang w:val="en-US" w:eastAsia="es-CL"/>
        </w:rPr>
        <w:t>(6), 514-529. doi:10.1080/03670244.2017.1388232</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color w:val="000000" w:themeColor="text1"/>
          <w:sz w:val="24"/>
          <w:szCs w:val="24"/>
          <w:lang w:val="en-US" w:eastAsia="es-CL"/>
        </w:rPr>
        <w:t xml:space="preserve">Schulte, E. M., &amp; </w:t>
      </w:r>
      <w:proofErr w:type="spellStart"/>
      <w:r w:rsidRPr="00EE57C4">
        <w:rPr>
          <w:rFonts w:ascii="Times New Roman" w:eastAsia="Times New Roman" w:hAnsi="Times New Roman" w:cs="Times New Roman"/>
          <w:color w:val="000000" w:themeColor="text1"/>
          <w:sz w:val="24"/>
          <w:szCs w:val="24"/>
          <w:lang w:val="en-US" w:eastAsia="es-CL"/>
        </w:rPr>
        <w:t>Gearhardt</w:t>
      </w:r>
      <w:proofErr w:type="spellEnd"/>
      <w:r w:rsidRPr="00EE57C4">
        <w:rPr>
          <w:rFonts w:ascii="Times New Roman" w:eastAsia="Times New Roman" w:hAnsi="Times New Roman" w:cs="Times New Roman"/>
          <w:color w:val="000000" w:themeColor="text1"/>
          <w:sz w:val="24"/>
          <w:szCs w:val="24"/>
          <w:lang w:val="en-US" w:eastAsia="es-CL"/>
        </w:rPr>
        <w:t xml:space="preserve">, A. N. (2017). Development of the modified Yale Food Addiction Scale 2.0. </w:t>
      </w:r>
      <w:r w:rsidRPr="00EE57C4">
        <w:rPr>
          <w:rFonts w:ascii="Times New Roman" w:eastAsia="Times New Roman" w:hAnsi="Times New Roman" w:cs="Times New Roman"/>
          <w:i/>
          <w:color w:val="000000" w:themeColor="text1"/>
          <w:sz w:val="24"/>
          <w:szCs w:val="24"/>
          <w:lang w:val="en-US" w:eastAsia="es-CL"/>
        </w:rPr>
        <w:t>European Eating Disorders Review, 25</w:t>
      </w:r>
      <w:r w:rsidRPr="00EE57C4">
        <w:rPr>
          <w:rFonts w:ascii="Times New Roman" w:eastAsia="Times New Roman" w:hAnsi="Times New Roman" w:cs="Times New Roman"/>
          <w:color w:val="000000" w:themeColor="text1"/>
          <w:sz w:val="24"/>
          <w:szCs w:val="24"/>
          <w:lang w:val="en-US" w:eastAsia="es-CL"/>
        </w:rPr>
        <w:t>(4), 302-308. doi:10.1002/erv.2515</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proofErr w:type="spellStart"/>
      <w:r w:rsidRPr="00EE57C4">
        <w:rPr>
          <w:rFonts w:ascii="Times New Roman" w:eastAsia="Times New Roman" w:hAnsi="Times New Roman" w:cs="Times New Roman"/>
          <w:color w:val="000000" w:themeColor="text1"/>
          <w:sz w:val="24"/>
          <w:szCs w:val="24"/>
          <w:lang w:val="en-US" w:eastAsia="es-CL"/>
        </w:rPr>
        <w:t>Sevinçer</w:t>
      </w:r>
      <w:proofErr w:type="spellEnd"/>
      <w:r w:rsidRPr="00EE57C4">
        <w:rPr>
          <w:rFonts w:ascii="Times New Roman" w:eastAsia="Times New Roman" w:hAnsi="Times New Roman" w:cs="Times New Roman"/>
          <w:color w:val="000000" w:themeColor="text1"/>
          <w:sz w:val="24"/>
          <w:szCs w:val="24"/>
          <w:lang w:val="en-US" w:eastAsia="es-CL"/>
        </w:rPr>
        <w:t xml:space="preserve">, G. M., </w:t>
      </w:r>
      <w:proofErr w:type="spellStart"/>
      <w:r w:rsidRPr="00EE57C4">
        <w:rPr>
          <w:rFonts w:ascii="Times New Roman" w:eastAsia="Times New Roman" w:hAnsi="Times New Roman" w:cs="Times New Roman"/>
          <w:color w:val="000000" w:themeColor="text1"/>
          <w:sz w:val="24"/>
          <w:szCs w:val="24"/>
          <w:lang w:val="en-US" w:eastAsia="es-CL"/>
        </w:rPr>
        <w:t>Konuk</w:t>
      </w:r>
      <w:proofErr w:type="spellEnd"/>
      <w:r w:rsidRPr="00EE57C4">
        <w:rPr>
          <w:rFonts w:ascii="Times New Roman" w:eastAsia="Times New Roman" w:hAnsi="Times New Roman" w:cs="Times New Roman"/>
          <w:color w:val="000000" w:themeColor="text1"/>
          <w:sz w:val="24"/>
          <w:szCs w:val="24"/>
          <w:lang w:val="en-US" w:eastAsia="es-CL"/>
        </w:rPr>
        <w:t xml:space="preserve">, N., Bozkurt, S., </w:t>
      </w:r>
      <w:proofErr w:type="spellStart"/>
      <w:r w:rsidRPr="00EE57C4">
        <w:rPr>
          <w:rFonts w:ascii="Times New Roman" w:eastAsia="Times New Roman" w:hAnsi="Times New Roman" w:cs="Times New Roman"/>
          <w:color w:val="000000" w:themeColor="text1"/>
          <w:sz w:val="24"/>
          <w:szCs w:val="24"/>
          <w:lang w:val="en-US" w:eastAsia="es-CL"/>
        </w:rPr>
        <w:t>Saraçli</w:t>
      </w:r>
      <w:proofErr w:type="spellEnd"/>
      <w:r w:rsidRPr="00EE57C4">
        <w:rPr>
          <w:rFonts w:ascii="Times New Roman" w:eastAsia="Times New Roman" w:hAnsi="Times New Roman" w:cs="Times New Roman"/>
          <w:color w:val="000000" w:themeColor="text1"/>
          <w:sz w:val="24"/>
          <w:szCs w:val="24"/>
          <w:lang w:val="en-US" w:eastAsia="es-CL"/>
        </w:rPr>
        <w:t xml:space="preserve">, Ö., &amp; </w:t>
      </w:r>
      <w:proofErr w:type="spellStart"/>
      <w:r w:rsidRPr="00EE57C4">
        <w:rPr>
          <w:rFonts w:ascii="Times New Roman" w:eastAsia="Times New Roman" w:hAnsi="Times New Roman" w:cs="Times New Roman"/>
          <w:color w:val="000000" w:themeColor="text1"/>
          <w:sz w:val="24"/>
          <w:szCs w:val="24"/>
          <w:lang w:val="en-US" w:eastAsia="es-CL"/>
        </w:rPr>
        <w:t>Coşkun</w:t>
      </w:r>
      <w:proofErr w:type="spellEnd"/>
      <w:r w:rsidRPr="00EE57C4">
        <w:rPr>
          <w:rFonts w:ascii="Times New Roman" w:eastAsia="Times New Roman" w:hAnsi="Times New Roman" w:cs="Times New Roman"/>
          <w:color w:val="000000" w:themeColor="text1"/>
          <w:sz w:val="24"/>
          <w:szCs w:val="24"/>
          <w:lang w:val="en-US" w:eastAsia="es-CL"/>
        </w:rPr>
        <w:t xml:space="preserve">, H. (2015). Psychometric properties of the </w:t>
      </w:r>
      <w:proofErr w:type="spellStart"/>
      <w:r w:rsidRPr="00EE57C4">
        <w:rPr>
          <w:rFonts w:ascii="Times New Roman" w:eastAsia="Times New Roman" w:hAnsi="Times New Roman" w:cs="Times New Roman"/>
          <w:color w:val="000000" w:themeColor="text1"/>
          <w:sz w:val="24"/>
          <w:szCs w:val="24"/>
          <w:lang w:val="en-US" w:eastAsia="es-CL"/>
        </w:rPr>
        <w:t>turkish</w:t>
      </w:r>
      <w:proofErr w:type="spellEnd"/>
      <w:r w:rsidRPr="00EE57C4">
        <w:rPr>
          <w:rFonts w:ascii="Times New Roman" w:eastAsia="Times New Roman" w:hAnsi="Times New Roman" w:cs="Times New Roman"/>
          <w:color w:val="000000" w:themeColor="text1"/>
          <w:sz w:val="24"/>
          <w:szCs w:val="24"/>
          <w:lang w:val="en-US" w:eastAsia="es-CL"/>
        </w:rPr>
        <w:t xml:space="preserve"> version of the Yale Food Addiction Scale among bariatric </w:t>
      </w:r>
      <w:r w:rsidRPr="00EE57C4">
        <w:rPr>
          <w:rFonts w:ascii="Times New Roman" w:eastAsia="Times New Roman" w:hAnsi="Times New Roman" w:cs="Times New Roman"/>
          <w:color w:val="000000" w:themeColor="text1"/>
          <w:sz w:val="24"/>
          <w:szCs w:val="24"/>
          <w:lang w:val="en-US" w:eastAsia="es-CL"/>
        </w:rPr>
        <w:lastRenderedPageBreak/>
        <w:t xml:space="preserve">surgery patients. </w:t>
      </w:r>
      <w:r w:rsidRPr="00EE57C4">
        <w:rPr>
          <w:rFonts w:ascii="Times New Roman" w:eastAsia="Times New Roman" w:hAnsi="Times New Roman" w:cs="Times New Roman"/>
          <w:i/>
          <w:color w:val="000000" w:themeColor="text1"/>
          <w:sz w:val="24"/>
          <w:szCs w:val="24"/>
          <w:lang w:val="en-US" w:eastAsia="es-CL"/>
        </w:rPr>
        <w:t xml:space="preserve">Anatolian Journal of Psychiatry/Anadolu </w:t>
      </w:r>
      <w:proofErr w:type="spellStart"/>
      <w:r w:rsidRPr="00EE57C4">
        <w:rPr>
          <w:rFonts w:ascii="Times New Roman" w:eastAsia="Times New Roman" w:hAnsi="Times New Roman" w:cs="Times New Roman"/>
          <w:i/>
          <w:color w:val="000000" w:themeColor="text1"/>
          <w:sz w:val="24"/>
          <w:szCs w:val="24"/>
          <w:lang w:val="en-US" w:eastAsia="es-CL"/>
        </w:rPr>
        <w:t>Psikiyatri</w:t>
      </w:r>
      <w:proofErr w:type="spellEnd"/>
      <w:r w:rsidRPr="00EE57C4">
        <w:rPr>
          <w:rFonts w:ascii="Times New Roman" w:eastAsia="Times New Roman" w:hAnsi="Times New Roman" w:cs="Times New Roman"/>
          <w:i/>
          <w:color w:val="000000" w:themeColor="text1"/>
          <w:sz w:val="24"/>
          <w:szCs w:val="24"/>
          <w:lang w:val="en-US" w:eastAsia="es-CL"/>
        </w:rPr>
        <w:t xml:space="preserve"> </w:t>
      </w:r>
      <w:proofErr w:type="spellStart"/>
      <w:r w:rsidRPr="00EE57C4">
        <w:rPr>
          <w:rFonts w:ascii="Times New Roman" w:eastAsia="Times New Roman" w:hAnsi="Times New Roman" w:cs="Times New Roman"/>
          <w:i/>
          <w:color w:val="000000" w:themeColor="text1"/>
          <w:sz w:val="24"/>
          <w:szCs w:val="24"/>
          <w:lang w:val="en-US" w:eastAsia="es-CL"/>
        </w:rPr>
        <w:t>Dergisi</w:t>
      </w:r>
      <w:proofErr w:type="spellEnd"/>
      <w:r w:rsidRPr="00EE57C4">
        <w:rPr>
          <w:rFonts w:ascii="Times New Roman" w:eastAsia="Times New Roman" w:hAnsi="Times New Roman" w:cs="Times New Roman"/>
          <w:i/>
          <w:color w:val="000000" w:themeColor="text1"/>
          <w:sz w:val="24"/>
          <w:szCs w:val="24"/>
          <w:lang w:val="en-US" w:eastAsia="es-CL"/>
        </w:rPr>
        <w:t>, 16</w:t>
      </w:r>
      <w:r w:rsidRPr="00EE57C4">
        <w:rPr>
          <w:rFonts w:ascii="Times New Roman" w:eastAsia="Times New Roman" w:hAnsi="Times New Roman" w:cs="Times New Roman"/>
          <w:color w:val="000000" w:themeColor="text1"/>
          <w:sz w:val="24"/>
          <w:szCs w:val="24"/>
          <w:lang w:val="en-US" w:eastAsia="es-CL"/>
        </w:rPr>
        <w:t>(1), 44-53. doi:10.5455/apd.174345</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pt-BR" w:eastAsia="es-CL"/>
        </w:rPr>
      </w:pPr>
      <w:proofErr w:type="spellStart"/>
      <w:r w:rsidRPr="00EE57C4">
        <w:rPr>
          <w:rFonts w:ascii="Times New Roman" w:eastAsia="Times New Roman" w:hAnsi="Times New Roman" w:cs="Times New Roman"/>
          <w:color w:val="000000" w:themeColor="text1"/>
          <w:sz w:val="24"/>
          <w:szCs w:val="24"/>
          <w:lang w:val="en-US" w:eastAsia="es-CL"/>
        </w:rPr>
        <w:t>Sevinçer</w:t>
      </w:r>
      <w:proofErr w:type="spellEnd"/>
      <w:r w:rsidRPr="00EE57C4">
        <w:rPr>
          <w:rFonts w:ascii="Times New Roman" w:eastAsia="Times New Roman" w:hAnsi="Times New Roman" w:cs="Times New Roman"/>
          <w:color w:val="000000" w:themeColor="text1"/>
          <w:sz w:val="24"/>
          <w:szCs w:val="24"/>
          <w:lang w:val="en-US" w:eastAsia="es-CL"/>
        </w:rPr>
        <w:t xml:space="preserve">, G. M., </w:t>
      </w:r>
      <w:proofErr w:type="spellStart"/>
      <w:r w:rsidRPr="00EE57C4">
        <w:rPr>
          <w:rFonts w:ascii="Times New Roman" w:eastAsia="Times New Roman" w:hAnsi="Times New Roman" w:cs="Times New Roman"/>
          <w:color w:val="000000" w:themeColor="text1"/>
          <w:sz w:val="24"/>
          <w:szCs w:val="24"/>
          <w:lang w:val="en-US" w:eastAsia="es-CL"/>
        </w:rPr>
        <w:t>Konuk</w:t>
      </w:r>
      <w:proofErr w:type="spellEnd"/>
      <w:r w:rsidRPr="00EE57C4">
        <w:rPr>
          <w:rFonts w:ascii="Times New Roman" w:eastAsia="Times New Roman" w:hAnsi="Times New Roman" w:cs="Times New Roman"/>
          <w:color w:val="000000" w:themeColor="text1"/>
          <w:sz w:val="24"/>
          <w:szCs w:val="24"/>
          <w:lang w:val="en-US" w:eastAsia="es-CL"/>
        </w:rPr>
        <w:t xml:space="preserve">, N., Bozkurt, S., &amp; </w:t>
      </w:r>
      <w:proofErr w:type="spellStart"/>
      <w:r w:rsidRPr="00EE57C4">
        <w:rPr>
          <w:rFonts w:ascii="Times New Roman" w:eastAsia="Times New Roman" w:hAnsi="Times New Roman" w:cs="Times New Roman"/>
          <w:color w:val="000000" w:themeColor="text1"/>
          <w:sz w:val="24"/>
          <w:szCs w:val="24"/>
          <w:lang w:val="en-US" w:eastAsia="es-CL"/>
        </w:rPr>
        <w:t>Coşkun</w:t>
      </w:r>
      <w:proofErr w:type="spellEnd"/>
      <w:r w:rsidRPr="00EE57C4">
        <w:rPr>
          <w:rFonts w:ascii="Times New Roman" w:eastAsia="Times New Roman" w:hAnsi="Times New Roman" w:cs="Times New Roman"/>
          <w:color w:val="000000" w:themeColor="text1"/>
          <w:sz w:val="24"/>
          <w:szCs w:val="24"/>
          <w:lang w:val="en-US" w:eastAsia="es-CL"/>
        </w:rPr>
        <w:t xml:space="preserve">, H. (2016). Food addiction and the outcome of bariatric surgery at 1-year: prospective observational study. </w:t>
      </w:r>
      <w:proofErr w:type="spellStart"/>
      <w:r w:rsidRPr="00EE57C4">
        <w:rPr>
          <w:rFonts w:ascii="Times New Roman" w:eastAsia="Times New Roman" w:hAnsi="Times New Roman" w:cs="Times New Roman"/>
          <w:i/>
          <w:color w:val="000000" w:themeColor="text1"/>
          <w:sz w:val="24"/>
          <w:szCs w:val="24"/>
          <w:lang w:val="pt-BR" w:eastAsia="es-CL"/>
        </w:rPr>
        <w:t>Psychiatry</w:t>
      </w:r>
      <w:proofErr w:type="spellEnd"/>
      <w:r w:rsidRPr="00EE57C4">
        <w:rPr>
          <w:rFonts w:ascii="Times New Roman" w:eastAsia="Times New Roman" w:hAnsi="Times New Roman" w:cs="Times New Roman"/>
          <w:i/>
          <w:color w:val="000000" w:themeColor="text1"/>
          <w:sz w:val="24"/>
          <w:szCs w:val="24"/>
          <w:lang w:val="pt-BR" w:eastAsia="es-CL"/>
        </w:rPr>
        <w:t xml:space="preserve"> </w:t>
      </w:r>
      <w:proofErr w:type="spellStart"/>
      <w:r w:rsidRPr="00EE57C4">
        <w:rPr>
          <w:rFonts w:ascii="Times New Roman" w:eastAsia="Times New Roman" w:hAnsi="Times New Roman" w:cs="Times New Roman"/>
          <w:i/>
          <w:color w:val="000000" w:themeColor="text1"/>
          <w:sz w:val="24"/>
          <w:szCs w:val="24"/>
          <w:lang w:val="pt-BR" w:eastAsia="es-CL"/>
        </w:rPr>
        <w:t>Research</w:t>
      </w:r>
      <w:proofErr w:type="spellEnd"/>
      <w:r w:rsidRPr="00EE57C4">
        <w:rPr>
          <w:rFonts w:ascii="Times New Roman" w:eastAsia="Times New Roman" w:hAnsi="Times New Roman" w:cs="Times New Roman"/>
          <w:i/>
          <w:color w:val="000000" w:themeColor="text1"/>
          <w:sz w:val="24"/>
          <w:szCs w:val="24"/>
          <w:lang w:val="pt-BR" w:eastAsia="es-CL"/>
        </w:rPr>
        <w:t>, 244</w:t>
      </w:r>
      <w:r w:rsidRPr="00EE57C4">
        <w:rPr>
          <w:rFonts w:ascii="Times New Roman" w:eastAsia="Times New Roman" w:hAnsi="Times New Roman" w:cs="Times New Roman"/>
          <w:color w:val="000000" w:themeColor="text1"/>
          <w:sz w:val="24"/>
          <w:szCs w:val="24"/>
          <w:lang w:val="pt-BR" w:eastAsia="es-CL"/>
        </w:rPr>
        <w:t>, 159-164. doi:10.1016/j.psychres.2016.07.022</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color w:val="000000" w:themeColor="text1"/>
          <w:sz w:val="24"/>
          <w:szCs w:val="24"/>
          <w:lang w:val="pt-BR" w:eastAsia="es-CL"/>
        </w:rPr>
        <w:t xml:space="preserve">Silveira, D., &amp; </w:t>
      </w:r>
      <w:proofErr w:type="spellStart"/>
      <w:r w:rsidRPr="00EE57C4">
        <w:rPr>
          <w:rFonts w:ascii="Times New Roman" w:eastAsia="Times New Roman" w:hAnsi="Times New Roman" w:cs="Times New Roman"/>
          <w:color w:val="000000" w:themeColor="text1"/>
          <w:sz w:val="24"/>
          <w:szCs w:val="24"/>
          <w:lang w:val="pt-BR" w:eastAsia="es-CL"/>
        </w:rPr>
        <w:t>Niel</w:t>
      </w:r>
      <w:proofErr w:type="spellEnd"/>
      <w:r w:rsidRPr="00EE57C4">
        <w:rPr>
          <w:rFonts w:ascii="Times New Roman" w:eastAsia="Times New Roman" w:hAnsi="Times New Roman" w:cs="Times New Roman"/>
          <w:color w:val="000000" w:themeColor="text1"/>
          <w:sz w:val="24"/>
          <w:szCs w:val="24"/>
          <w:lang w:val="pt-BR" w:eastAsia="es-CL"/>
        </w:rPr>
        <w:t xml:space="preserve">, M. (2016). </w:t>
      </w:r>
      <w:r w:rsidRPr="00EE57C4">
        <w:rPr>
          <w:rFonts w:ascii="Times New Roman" w:eastAsia="Times New Roman" w:hAnsi="Times New Roman" w:cs="Times New Roman"/>
          <w:i/>
          <w:color w:val="000000" w:themeColor="text1"/>
          <w:sz w:val="24"/>
          <w:szCs w:val="24"/>
          <w:lang w:val="pt-BR" w:eastAsia="es-CL"/>
        </w:rPr>
        <w:t>Dependências não químicas e compulsões modernas</w:t>
      </w:r>
      <w:r w:rsidRPr="00EE57C4">
        <w:rPr>
          <w:rFonts w:ascii="Times New Roman" w:eastAsia="Times New Roman" w:hAnsi="Times New Roman" w:cs="Times New Roman"/>
          <w:color w:val="000000" w:themeColor="text1"/>
          <w:sz w:val="24"/>
          <w:szCs w:val="24"/>
          <w:lang w:val="pt-BR" w:eastAsia="es-CL"/>
        </w:rPr>
        <w:t xml:space="preserve">. </w:t>
      </w:r>
      <w:r w:rsidRPr="00EE57C4">
        <w:rPr>
          <w:rFonts w:ascii="Times New Roman" w:eastAsia="Times New Roman" w:hAnsi="Times New Roman" w:cs="Times New Roman"/>
          <w:color w:val="000000" w:themeColor="text1"/>
          <w:sz w:val="24"/>
          <w:szCs w:val="24"/>
          <w:lang w:val="en-US" w:eastAsia="es-CL"/>
        </w:rPr>
        <w:t xml:space="preserve">São Paulo: </w:t>
      </w:r>
      <w:proofErr w:type="spellStart"/>
      <w:r w:rsidRPr="00EE57C4">
        <w:rPr>
          <w:rFonts w:ascii="Times New Roman" w:eastAsia="Times New Roman" w:hAnsi="Times New Roman" w:cs="Times New Roman"/>
          <w:color w:val="000000" w:themeColor="text1"/>
          <w:sz w:val="24"/>
          <w:szCs w:val="24"/>
          <w:lang w:val="en-US" w:eastAsia="es-CL"/>
        </w:rPr>
        <w:t>Editora</w:t>
      </w:r>
      <w:proofErr w:type="spellEnd"/>
      <w:r w:rsidRPr="00EE57C4">
        <w:rPr>
          <w:rFonts w:ascii="Times New Roman" w:eastAsia="Times New Roman" w:hAnsi="Times New Roman" w:cs="Times New Roman"/>
          <w:color w:val="000000" w:themeColor="text1"/>
          <w:sz w:val="24"/>
          <w:szCs w:val="24"/>
          <w:lang w:val="en-US" w:eastAsia="es-CL"/>
        </w:rPr>
        <w:t xml:space="preserve"> </w:t>
      </w:r>
      <w:proofErr w:type="spellStart"/>
      <w:r w:rsidRPr="00EE57C4">
        <w:rPr>
          <w:rFonts w:ascii="Times New Roman" w:eastAsia="Times New Roman" w:hAnsi="Times New Roman" w:cs="Times New Roman"/>
          <w:color w:val="000000" w:themeColor="text1"/>
          <w:sz w:val="24"/>
          <w:szCs w:val="24"/>
          <w:lang w:val="en-US" w:eastAsia="es-CL"/>
        </w:rPr>
        <w:t>Atheneu</w:t>
      </w:r>
      <w:proofErr w:type="spellEnd"/>
      <w:r w:rsidRPr="00EE57C4">
        <w:rPr>
          <w:rFonts w:ascii="Times New Roman" w:eastAsia="Times New Roman" w:hAnsi="Times New Roman" w:cs="Times New Roman"/>
          <w:color w:val="000000" w:themeColor="text1"/>
          <w:sz w:val="24"/>
          <w:szCs w:val="24"/>
          <w:lang w:val="en-US" w:eastAsia="es-CL"/>
        </w:rPr>
        <w:t>.</w:t>
      </w:r>
    </w:p>
    <w:p w:rsidR="00806FB1" w:rsidRPr="00EE57C4" w:rsidRDefault="00806FB1"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color w:val="000000" w:themeColor="text1"/>
          <w:sz w:val="24"/>
          <w:szCs w:val="24"/>
          <w:lang w:val="en-US" w:eastAsia="es-CL"/>
        </w:rPr>
        <w:t xml:space="preserve">Temple, J. L. (2016). Behavioral sensitization of the reinforcing value of food: what food and drugs have in </w:t>
      </w:r>
      <w:r w:rsidR="0088177A" w:rsidRPr="00EE57C4">
        <w:rPr>
          <w:rFonts w:ascii="Times New Roman" w:eastAsia="Times New Roman" w:hAnsi="Times New Roman" w:cs="Times New Roman"/>
          <w:color w:val="000000" w:themeColor="text1"/>
          <w:sz w:val="24"/>
          <w:szCs w:val="24"/>
          <w:lang w:val="en-US" w:eastAsia="es-CL"/>
        </w:rPr>
        <w:t>common?</w:t>
      </w:r>
      <w:r w:rsidRPr="00EE57C4">
        <w:rPr>
          <w:rFonts w:ascii="Times New Roman" w:eastAsia="Times New Roman" w:hAnsi="Times New Roman" w:cs="Times New Roman"/>
          <w:color w:val="000000" w:themeColor="text1"/>
          <w:sz w:val="24"/>
          <w:szCs w:val="24"/>
          <w:lang w:val="en-US" w:eastAsia="es-CL"/>
        </w:rPr>
        <w:t xml:space="preserve"> </w:t>
      </w:r>
      <w:r w:rsidRPr="00EE57C4">
        <w:rPr>
          <w:rFonts w:ascii="Times New Roman" w:eastAsia="Times New Roman" w:hAnsi="Times New Roman" w:cs="Times New Roman"/>
          <w:i/>
          <w:color w:val="000000" w:themeColor="text1"/>
          <w:sz w:val="24"/>
          <w:szCs w:val="24"/>
          <w:lang w:val="en-US" w:eastAsia="es-CL"/>
        </w:rPr>
        <w:t>Preventive Medicine, 92</w:t>
      </w:r>
      <w:r w:rsidRPr="00EE57C4">
        <w:rPr>
          <w:rFonts w:ascii="Times New Roman" w:eastAsia="Times New Roman" w:hAnsi="Times New Roman" w:cs="Times New Roman"/>
          <w:color w:val="000000" w:themeColor="text1"/>
          <w:sz w:val="24"/>
          <w:szCs w:val="24"/>
          <w:lang w:val="en-US" w:eastAsia="es-CL"/>
        </w:rPr>
        <w:t>, 90-99. doi:10.1016/j.ypmed.2016.06.022</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pt-BR" w:eastAsia="es-CL"/>
        </w:rPr>
      </w:pPr>
      <w:r w:rsidRPr="00EE57C4">
        <w:rPr>
          <w:rFonts w:ascii="Times New Roman" w:eastAsia="Times New Roman" w:hAnsi="Times New Roman" w:cs="Times New Roman"/>
          <w:color w:val="000000" w:themeColor="text1"/>
          <w:sz w:val="24"/>
          <w:szCs w:val="24"/>
          <w:lang w:val="en-US" w:eastAsia="es-CL"/>
        </w:rPr>
        <w:t xml:space="preserve">Tompkins, L., Laurent, J., &amp; Brock, W. (2017). Food addiction: a barrier for effective weight management for obese adolescents. </w:t>
      </w:r>
      <w:proofErr w:type="spellStart"/>
      <w:r w:rsidRPr="00EE57C4">
        <w:rPr>
          <w:rFonts w:ascii="Times New Roman" w:eastAsia="Times New Roman" w:hAnsi="Times New Roman" w:cs="Times New Roman"/>
          <w:i/>
          <w:color w:val="000000" w:themeColor="text1"/>
          <w:sz w:val="24"/>
          <w:szCs w:val="24"/>
          <w:lang w:val="pt-BR" w:eastAsia="es-CL"/>
        </w:rPr>
        <w:t>Childhood</w:t>
      </w:r>
      <w:proofErr w:type="spellEnd"/>
      <w:r w:rsidRPr="00EE57C4">
        <w:rPr>
          <w:rFonts w:ascii="Times New Roman" w:eastAsia="Times New Roman" w:hAnsi="Times New Roman" w:cs="Times New Roman"/>
          <w:i/>
          <w:color w:val="000000" w:themeColor="text1"/>
          <w:sz w:val="24"/>
          <w:szCs w:val="24"/>
          <w:lang w:val="pt-BR" w:eastAsia="es-CL"/>
        </w:rPr>
        <w:t xml:space="preserve"> </w:t>
      </w:r>
      <w:proofErr w:type="spellStart"/>
      <w:r w:rsidRPr="00EE57C4">
        <w:rPr>
          <w:rFonts w:ascii="Times New Roman" w:eastAsia="Times New Roman" w:hAnsi="Times New Roman" w:cs="Times New Roman"/>
          <w:i/>
          <w:color w:val="000000" w:themeColor="text1"/>
          <w:sz w:val="24"/>
          <w:szCs w:val="24"/>
          <w:lang w:val="pt-BR" w:eastAsia="es-CL"/>
        </w:rPr>
        <w:t>Obesity</w:t>
      </w:r>
      <w:proofErr w:type="spellEnd"/>
      <w:r w:rsidRPr="00EE57C4">
        <w:rPr>
          <w:rFonts w:ascii="Times New Roman" w:eastAsia="Times New Roman" w:hAnsi="Times New Roman" w:cs="Times New Roman"/>
          <w:i/>
          <w:color w:val="000000" w:themeColor="text1"/>
          <w:sz w:val="24"/>
          <w:szCs w:val="24"/>
          <w:lang w:val="pt-BR" w:eastAsia="es-CL"/>
        </w:rPr>
        <w:t>, 13</w:t>
      </w:r>
      <w:r w:rsidRPr="00EE57C4">
        <w:rPr>
          <w:rFonts w:ascii="Times New Roman" w:eastAsia="Times New Roman" w:hAnsi="Times New Roman" w:cs="Times New Roman"/>
          <w:color w:val="000000" w:themeColor="text1"/>
          <w:sz w:val="24"/>
          <w:szCs w:val="24"/>
          <w:lang w:val="pt-BR" w:eastAsia="es-CL"/>
        </w:rPr>
        <w:t>(6), 462-469. doi:10.1089/chi.2017.0003</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color w:val="000000" w:themeColor="text1"/>
          <w:sz w:val="24"/>
          <w:szCs w:val="24"/>
          <w:lang w:val="pt-BR" w:eastAsia="es-CL"/>
        </w:rPr>
        <w:t xml:space="preserve">Torres, S., Camacho, M., Costa, P., Ribeiro, G., Santos, O., Vieira, F. M., Brandão, I., Sampaio, D., &amp; Oliveira-Maia, A. J. (2017). </w:t>
      </w:r>
      <w:r w:rsidRPr="00EE57C4">
        <w:rPr>
          <w:rFonts w:ascii="Times New Roman" w:eastAsia="Times New Roman" w:hAnsi="Times New Roman" w:cs="Times New Roman"/>
          <w:color w:val="000000" w:themeColor="text1"/>
          <w:sz w:val="24"/>
          <w:szCs w:val="24"/>
          <w:lang w:val="en-US" w:eastAsia="es-CL"/>
        </w:rPr>
        <w:t xml:space="preserve">Psychometrics properties of the </w:t>
      </w:r>
      <w:proofErr w:type="spellStart"/>
      <w:r w:rsidRPr="00EE57C4">
        <w:rPr>
          <w:rFonts w:ascii="Times New Roman" w:eastAsia="Times New Roman" w:hAnsi="Times New Roman" w:cs="Times New Roman"/>
          <w:color w:val="000000" w:themeColor="text1"/>
          <w:sz w:val="24"/>
          <w:szCs w:val="24"/>
          <w:lang w:val="en-US" w:eastAsia="es-CL"/>
        </w:rPr>
        <w:t>portuguese</w:t>
      </w:r>
      <w:proofErr w:type="spellEnd"/>
      <w:r w:rsidRPr="00EE57C4">
        <w:rPr>
          <w:rFonts w:ascii="Times New Roman" w:eastAsia="Times New Roman" w:hAnsi="Times New Roman" w:cs="Times New Roman"/>
          <w:color w:val="000000" w:themeColor="text1"/>
          <w:sz w:val="24"/>
          <w:szCs w:val="24"/>
          <w:lang w:val="en-US" w:eastAsia="es-CL"/>
        </w:rPr>
        <w:t xml:space="preserve"> version of the Yale Food Addiction Scale. </w:t>
      </w:r>
      <w:r w:rsidRPr="00EE57C4">
        <w:rPr>
          <w:rFonts w:ascii="Times New Roman" w:eastAsia="Times New Roman" w:hAnsi="Times New Roman" w:cs="Times New Roman"/>
          <w:i/>
          <w:color w:val="000000" w:themeColor="text1"/>
          <w:sz w:val="24"/>
          <w:szCs w:val="24"/>
          <w:lang w:val="en-US" w:eastAsia="es-CL"/>
        </w:rPr>
        <w:t>Eating and Weight Disorder – Studies on Anorexia, Bulimia and Obesity, 22</w:t>
      </w:r>
      <w:r w:rsidRPr="00EE57C4">
        <w:rPr>
          <w:rFonts w:ascii="Times New Roman" w:eastAsia="Times New Roman" w:hAnsi="Times New Roman" w:cs="Times New Roman"/>
          <w:color w:val="000000" w:themeColor="text1"/>
          <w:sz w:val="24"/>
          <w:szCs w:val="24"/>
          <w:lang w:val="en-US" w:eastAsia="es-CL"/>
        </w:rPr>
        <w:t>(2), 259-267. doi:10.1007/s40519-016-0349-6</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pt-BR" w:eastAsia="es-CL"/>
        </w:rPr>
      </w:pPr>
      <w:proofErr w:type="spellStart"/>
      <w:r w:rsidRPr="00EE57C4">
        <w:rPr>
          <w:rFonts w:ascii="Times New Roman" w:eastAsia="Times New Roman" w:hAnsi="Times New Roman" w:cs="Times New Roman"/>
          <w:color w:val="000000" w:themeColor="text1"/>
          <w:sz w:val="24"/>
          <w:szCs w:val="24"/>
          <w:lang w:val="en-US" w:eastAsia="es-CL"/>
        </w:rPr>
        <w:t>VanderBroek-Stice</w:t>
      </w:r>
      <w:proofErr w:type="spellEnd"/>
      <w:r w:rsidRPr="00EE57C4">
        <w:rPr>
          <w:rFonts w:ascii="Times New Roman" w:eastAsia="Times New Roman" w:hAnsi="Times New Roman" w:cs="Times New Roman"/>
          <w:color w:val="000000" w:themeColor="text1"/>
          <w:sz w:val="24"/>
          <w:szCs w:val="24"/>
          <w:lang w:val="en-US" w:eastAsia="es-CL"/>
        </w:rPr>
        <w:t xml:space="preserve">, L., </w:t>
      </w:r>
      <w:proofErr w:type="spellStart"/>
      <w:r w:rsidRPr="00EE57C4">
        <w:rPr>
          <w:rFonts w:ascii="Times New Roman" w:eastAsia="Times New Roman" w:hAnsi="Times New Roman" w:cs="Times New Roman"/>
          <w:color w:val="000000" w:themeColor="text1"/>
          <w:sz w:val="24"/>
          <w:szCs w:val="24"/>
          <w:lang w:val="en-US" w:eastAsia="es-CL"/>
        </w:rPr>
        <w:t>Stojek</w:t>
      </w:r>
      <w:proofErr w:type="spellEnd"/>
      <w:r w:rsidRPr="00EE57C4">
        <w:rPr>
          <w:rFonts w:ascii="Times New Roman" w:eastAsia="Times New Roman" w:hAnsi="Times New Roman" w:cs="Times New Roman"/>
          <w:color w:val="000000" w:themeColor="text1"/>
          <w:sz w:val="24"/>
          <w:szCs w:val="24"/>
          <w:lang w:val="en-US" w:eastAsia="es-CL"/>
        </w:rPr>
        <w:t xml:space="preserve">, M. K., Beach, S. R. H., </w:t>
      </w:r>
      <w:proofErr w:type="spellStart"/>
      <w:r w:rsidRPr="00EE57C4">
        <w:rPr>
          <w:rFonts w:ascii="Times New Roman" w:eastAsia="Times New Roman" w:hAnsi="Times New Roman" w:cs="Times New Roman"/>
          <w:color w:val="000000" w:themeColor="text1"/>
          <w:sz w:val="24"/>
          <w:szCs w:val="24"/>
          <w:lang w:val="en-US" w:eastAsia="es-CL"/>
        </w:rPr>
        <w:t>vanDellen</w:t>
      </w:r>
      <w:proofErr w:type="spellEnd"/>
      <w:r w:rsidRPr="00EE57C4">
        <w:rPr>
          <w:rFonts w:ascii="Times New Roman" w:eastAsia="Times New Roman" w:hAnsi="Times New Roman" w:cs="Times New Roman"/>
          <w:color w:val="000000" w:themeColor="text1"/>
          <w:sz w:val="24"/>
          <w:szCs w:val="24"/>
          <w:lang w:val="en-US" w:eastAsia="es-CL"/>
        </w:rPr>
        <w:t xml:space="preserve">, M. R., &amp; MacKillop, J. (2017). Multidimensional assessment of impulsivity in relation to obesity and food addiction. </w:t>
      </w:r>
      <w:proofErr w:type="spellStart"/>
      <w:r w:rsidRPr="00EE57C4">
        <w:rPr>
          <w:rFonts w:ascii="Times New Roman" w:eastAsia="Times New Roman" w:hAnsi="Times New Roman" w:cs="Times New Roman"/>
          <w:i/>
          <w:color w:val="000000" w:themeColor="text1"/>
          <w:sz w:val="24"/>
          <w:szCs w:val="24"/>
          <w:lang w:val="pt-BR" w:eastAsia="es-CL"/>
        </w:rPr>
        <w:t>Appetite</w:t>
      </w:r>
      <w:proofErr w:type="spellEnd"/>
      <w:r w:rsidRPr="00EE57C4">
        <w:rPr>
          <w:rFonts w:ascii="Times New Roman" w:eastAsia="Times New Roman" w:hAnsi="Times New Roman" w:cs="Times New Roman"/>
          <w:i/>
          <w:color w:val="000000" w:themeColor="text1"/>
          <w:sz w:val="24"/>
          <w:szCs w:val="24"/>
          <w:lang w:val="pt-BR" w:eastAsia="es-CL"/>
        </w:rPr>
        <w:t>, 112</w:t>
      </w:r>
      <w:r w:rsidRPr="00EE57C4">
        <w:rPr>
          <w:rFonts w:ascii="Times New Roman" w:eastAsia="Times New Roman" w:hAnsi="Times New Roman" w:cs="Times New Roman"/>
          <w:color w:val="000000" w:themeColor="text1"/>
          <w:sz w:val="24"/>
          <w:szCs w:val="24"/>
          <w:lang w:val="pt-BR" w:eastAsia="es-CL"/>
        </w:rPr>
        <w:t>, 59-68. doi:10.1016/j.appet.2017.01.009</w:t>
      </w:r>
    </w:p>
    <w:p w:rsidR="00F27014" w:rsidRPr="00EE57C4" w:rsidRDefault="00F27014" w:rsidP="00F27014">
      <w:pPr>
        <w:pStyle w:val="Ttulo1"/>
        <w:spacing w:before="0" w:after="0" w:line="480" w:lineRule="auto"/>
        <w:ind w:left="720" w:hanging="720"/>
        <w:rPr>
          <w:sz w:val="24"/>
          <w:szCs w:val="24"/>
          <w:lang w:val="pt-BR"/>
        </w:rPr>
      </w:pPr>
      <w:r w:rsidRPr="00EE57C4">
        <w:rPr>
          <w:rFonts w:ascii="Times New Roman" w:eastAsia="Times New Roman" w:hAnsi="Times New Roman" w:cs="Times New Roman"/>
          <w:color w:val="000000" w:themeColor="text1"/>
          <w:sz w:val="24"/>
          <w:szCs w:val="24"/>
          <w:lang w:val="pt-BR" w:eastAsia="es-CL"/>
        </w:rPr>
        <w:lastRenderedPageBreak/>
        <w:t xml:space="preserve">Vieira, A. (2016). Panorama das dependências não químicas. </w:t>
      </w:r>
      <w:proofErr w:type="spellStart"/>
      <w:r w:rsidRPr="00EE57C4">
        <w:rPr>
          <w:rFonts w:ascii="Times New Roman" w:eastAsia="Times New Roman" w:hAnsi="Times New Roman" w:cs="Times New Roman"/>
          <w:color w:val="000000" w:themeColor="text1"/>
          <w:sz w:val="24"/>
          <w:szCs w:val="24"/>
          <w:lang w:val="pt-BR" w:eastAsia="es-CL"/>
        </w:rPr>
        <w:t>En</w:t>
      </w:r>
      <w:proofErr w:type="spellEnd"/>
      <w:r w:rsidRPr="00EE57C4">
        <w:rPr>
          <w:rFonts w:ascii="Times New Roman" w:eastAsia="Times New Roman" w:hAnsi="Times New Roman" w:cs="Times New Roman"/>
          <w:color w:val="000000" w:themeColor="text1"/>
          <w:sz w:val="24"/>
          <w:szCs w:val="24"/>
          <w:lang w:val="pt-BR" w:eastAsia="es-CL"/>
        </w:rPr>
        <w:t xml:space="preserve"> D. Silveira, &amp; M. </w:t>
      </w:r>
      <w:proofErr w:type="spellStart"/>
      <w:r w:rsidRPr="00EE57C4">
        <w:rPr>
          <w:rFonts w:ascii="Times New Roman" w:eastAsia="Times New Roman" w:hAnsi="Times New Roman" w:cs="Times New Roman"/>
          <w:color w:val="000000" w:themeColor="text1"/>
          <w:sz w:val="24"/>
          <w:szCs w:val="24"/>
          <w:lang w:val="pt-BR" w:eastAsia="es-CL"/>
        </w:rPr>
        <w:t>Niel</w:t>
      </w:r>
      <w:proofErr w:type="spellEnd"/>
      <w:r w:rsidRPr="00EE57C4">
        <w:rPr>
          <w:rFonts w:ascii="Times New Roman" w:eastAsia="Times New Roman" w:hAnsi="Times New Roman" w:cs="Times New Roman"/>
          <w:color w:val="000000" w:themeColor="text1"/>
          <w:sz w:val="24"/>
          <w:szCs w:val="24"/>
          <w:lang w:val="pt-BR" w:eastAsia="es-CL"/>
        </w:rPr>
        <w:t xml:space="preserve"> (Eds.), </w:t>
      </w:r>
      <w:r w:rsidRPr="00EE57C4">
        <w:rPr>
          <w:rFonts w:ascii="Times New Roman" w:eastAsia="Times New Roman" w:hAnsi="Times New Roman" w:cs="Times New Roman"/>
          <w:i/>
          <w:color w:val="000000" w:themeColor="text1"/>
          <w:sz w:val="24"/>
          <w:szCs w:val="24"/>
          <w:lang w:val="pt-BR" w:eastAsia="es-CL"/>
        </w:rPr>
        <w:t>Dependências não químicas e compulsões modernas</w:t>
      </w:r>
      <w:r w:rsidRPr="00EE57C4">
        <w:rPr>
          <w:rFonts w:ascii="Times New Roman" w:eastAsia="Times New Roman" w:hAnsi="Times New Roman" w:cs="Times New Roman"/>
          <w:color w:val="000000" w:themeColor="text1"/>
          <w:sz w:val="24"/>
          <w:szCs w:val="24"/>
          <w:lang w:val="pt-BR" w:eastAsia="es-CL"/>
        </w:rPr>
        <w:t xml:space="preserve"> (pp. 3-13). São Paulo: Editora Atheneu. </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s-CL" w:eastAsia="es-CL"/>
        </w:rPr>
      </w:pPr>
      <w:proofErr w:type="spellStart"/>
      <w:r w:rsidRPr="00EE57C4">
        <w:rPr>
          <w:rFonts w:ascii="Times New Roman" w:eastAsia="Times New Roman" w:hAnsi="Times New Roman" w:cs="Times New Roman"/>
          <w:color w:val="000000" w:themeColor="text1"/>
          <w:sz w:val="24"/>
          <w:szCs w:val="24"/>
          <w:lang w:val="pt-BR" w:eastAsia="es-CL"/>
        </w:rPr>
        <w:t>Villaseñor</w:t>
      </w:r>
      <w:proofErr w:type="spellEnd"/>
      <w:r w:rsidRPr="00EE57C4">
        <w:rPr>
          <w:rFonts w:ascii="Times New Roman" w:eastAsia="Times New Roman" w:hAnsi="Times New Roman" w:cs="Times New Roman"/>
          <w:color w:val="000000" w:themeColor="text1"/>
          <w:sz w:val="24"/>
          <w:szCs w:val="24"/>
          <w:lang w:val="pt-BR" w:eastAsia="es-CL"/>
        </w:rPr>
        <w:t xml:space="preserve">, S., </w:t>
      </w:r>
      <w:proofErr w:type="spellStart"/>
      <w:r w:rsidRPr="00EE57C4">
        <w:rPr>
          <w:rFonts w:ascii="Times New Roman" w:eastAsia="Times New Roman" w:hAnsi="Times New Roman" w:cs="Times New Roman"/>
          <w:color w:val="000000" w:themeColor="text1"/>
          <w:sz w:val="24"/>
          <w:szCs w:val="24"/>
          <w:lang w:val="pt-BR" w:eastAsia="es-CL"/>
        </w:rPr>
        <w:t>Ontiveros</w:t>
      </w:r>
      <w:proofErr w:type="spellEnd"/>
      <w:r w:rsidRPr="00EE57C4">
        <w:rPr>
          <w:rFonts w:ascii="Times New Roman" w:eastAsia="Times New Roman" w:hAnsi="Times New Roman" w:cs="Times New Roman"/>
          <w:color w:val="000000" w:themeColor="text1"/>
          <w:sz w:val="24"/>
          <w:szCs w:val="24"/>
          <w:lang w:val="pt-BR" w:eastAsia="es-CL"/>
        </w:rPr>
        <w:t xml:space="preserve">, C., &amp; Cárdenas, K. (2006). </w:t>
      </w:r>
      <w:r w:rsidRPr="00EE57C4">
        <w:rPr>
          <w:rFonts w:ascii="Times New Roman" w:eastAsia="Times New Roman" w:hAnsi="Times New Roman" w:cs="Times New Roman"/>
          <w:color w:val="000000" w:themeColor="text1"/>
          <w:sz w:val="24"/>
          <w:szCs w:val="24"/>
          <w:lang w:val="es-CL" w:eastAsia="es-CL"/>
        </w:rPr>
        <w:t xml:space="preserve">Salud mental y obesidad. </w:t>
      </w:r>
      <w:r w:rsidRPr="00EE57C4">
        <w:rPr>
          <w:rFonts w:ascii="Times New Roman" w:eastAsia="Times New Roman" w:hAnsi="Times New Roman" w:cs="Times New Roman"/>
          <w:i/>
          <w:color w:val="000000" w:themeColor="text1"/>
          <w:sz w:val="24"/>
          <w:szCs w:val="24"/>
          <w:lang w:val="es-CL" w:eastAsia="es-CL"/>
        </w:rPr>
        <w:t>Investigación en salud, 8</w:t>
      </w:r>
      <w:r w:rsidRPr="00EE57C4">
        <w:rPr>
          <w:rFonts w:ascii="Times New Roman" w:eastAsia="Times New Roman" w:hAnsi="Times New Roman" w:cs="Times New Roman"/>
          <w:color w:val="000000" w:themeColor="text1"/>
          <w:sz w:val="24"/>
          <w:szCs w:val="24"/>
          <w:lang w:val="es-CL" w:eastAsia="es-CL"/>
        </w:rPr>
        <w:t>(2), 86-90.</w:t>
      </w:r>
    </w:p>
    <w:p w:rsidR="00FA365B" w:rsidRPr="00EE57C4" w:rsidRDefault="00FA365B" w:rsidP="00F27014">
      <w:pPr>
        <w:spacing w:line="480" w:lineRule="auto"/>
        <w:ind w:left="709" w:hanging="709"/>
        <w:contextualSpacing w:val="0"/>
        <w:rPr>
          <w:rFonts w:ascii="Times New Roman" w:eastAsia="Times New Roman" w:hAnsi="Times New Roman" w:cs="Times New Roman"/>
          <w:sz w:val="24"/>
          <w:szCs w:val="24"/>
          <w:lang w:val="en-US"/>
        </w:rPr>
      </w:pPr>
      <w:r w:rsidRPr="00EE57C4">
        <w:rPr>
          <w:rFonts w:ascii="Times New Roman" w:eastAsia="Times New Roman" w:hAnsi="Times New Roman" w:cs="Times New Roman"/>
          <w:sz w:val="24"/>
          <w:szCs w:val="24"/>
          <w:lang w:val="en-US"/>
        </w:rPr>
        <w:t xml:space="preserve">Volkow, N., Wise, R. A., &amp; Baler, R. (2017). </w:t>
      </w:r>
      <w:r w:rsidR="005166F1" w:rsidRPr="00EE57C4">
        <w:rPr>
          <w:rFonts w:ascii="Times New Roman" w:eastAsia="Times New Roman" w:hAnsi="Times New Roman" w:cs="Times New Roman"/>
          <w:sz w:val="24"/>
          <w:szCs w:val="24"/>
          <w:lang w:val="en-US"/>
        </w:rPr>
        <w:t xml:space="preserve">The dopamine motive system: implications for drug and food addiction. </w:t>
      </w:r>
      <w:r w:rsidR="005166F1" w:rsidRPr="00EE57C4">
        <w:rPr>
          <w:rFonts w:ascii="Times New Roman" w:eastAsia="Times New Roman" w:hAnsi="Times New Roman" w:cs="Times New Roman"/>
          <w:i/>
          <w:sz w:val="24"/>
          <w:szCs w:val="24"/>
          <w:lang w:val="en-US"/>
        </w:rPr>
        <w:t>Nature Reviews. Neuroscience, 18</w:t>
      </w:r>
      <w:r w:rsidR="005166F1" w:rsidRPr="00EE57C4">
        <w:rPr>
          <w:rFonts w:ascii="Times New Roman" w:eastAsia="Times New Roman" w:hAnsi="Times New Roman" w:cs="Times New Roman"/>
          <w:sz w:val="24"/>
          <w:szCs w:val="24"/>
          <w:lang w:val="en-US"/>
        </w:rPr>
        <w:t>(12), 741-752. doi:10.1038/nrn.2017.130</w:t>
      </w:r>
    </w:p>
    <w:p w:rsidR="00DD04E3" w:rsidRPr="00EE57C4" w:rsidRDefault="00DD04E3"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sz w:val="24"/>
          <w:szCs w:val="24"/>
          <w:lang w:val="en-US"/>
        </w:rPr>
        <w:t xml:space="preserve">Wise, R. A. (2013). Dual roles of dopamine in food and drug seeking: the drive-reward paradox. </w:t>
      </w:r>
      <w:r w:rsidRPr="00EE57C4">
        <w:rPr>
          <w:rFonts w:ascii="Times New Roman" w:eastAsia="Times New Roman" w:hAnsi="Times New Roman" w:cs="Times New Roman"/>
          <w:i/>
          <w:sz w:val="24"/>
          <w:szCs w:val="24"/>
          <w:lang w:val="en-US"/>
        </w:rPr>
        <w:t>Biological Psychiatry, 73</w:t>
      </w:r>
      <w:r w:rsidRPr="00EE57C4">
        <w:rPr>
          <w:rFonts w:ascii="Times New Roman" w:eastAsia="Times New Roman" w:hAnsi="Times New Roman" w:cs="Times New Roman"/>
          <w:sz w:val="24"/>
          <w:szCs w:val="24"/>
          <w:lang w:val="en-US"/>
        </w:rPr>
        <w:t>(9), 819-826. doi:10.1016/j.biopsych.2012.09.001</w:t>
      </w:r>
    </w:p>
    <w:p w:rsidR="00F27014" w:rsidRPr="00EE57C4" w:rsidRDefault="00F27014"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color w:val="000000" w:themeColor="text1"/>
          <w:sz w:val="24"/>
          <w:szCs w:val="24"/>
          <w:lang w:val="en-US" w:eastAsia="es-CL"/>
        </w:rPr>
        <w:t xml:space="preserve">Yip, S. W., </w:t>
      </w:r>
      <w:proofErr w:type="spellStart"/>
      <w:r w:rsidRPr="00EE57C4">
        <w:rPr>
          <w:rFonts w:ascii="Times New Roman" w:eastAsia="Times New Roman" w:hAnsi="Times New Roman" w:cs="Times New Roman"/>
          <w:color w:val="000000" w:themeColor="text1"/>
          <w:sz w:val="24"/>
          <w:szCs w:val="24"/>
          <w:lang w:val="en-US" w:eastAsia="es-CL"/>
        </w:rPr>
        <w:t>Morie</w:t>
      </w:r>
      <w:proofErr w:type="spellEnd"/>
      <w:r w:rsidRPr="00EE57C4">
        <w:rPr>
          <w:rFonts w:ascii="Times New Roman" w:eastAsia="Times New Roman" w:hAnsi="Times New Roman" w:cs="Times New Roman"/>
          <w:color w:val="000000" w:themeColor="text1"/>
          <w:sz w:val="24"/>
          <w:szCs w:val="24"/>
          <w:lang w:val="en-US" w:eastAsia="es-CL"/>
        </w:rPr>
        <w:t xml:space="preserve">, K. P., Xu, J., Constable, R. T., Malison, R. T., Carroll, K. M., &amp; Potenza, M. N. (2017). Shared microstructural features of behavioral and substance addictions revealed in areas of crossing fibers. </w:t>
      </w:r>
      <w:r w:rsidRPr="00EE57C4">
        <w:rPr>
          <w:rFonts w:ascii="Times New Roman" w:eastAsia="Times New Roman" w:hAnsi="Times New Roman" w:cs="Times New Roman"/>
          <w:i/>
          <w:color w:val="000000" w:themeColor="text1"/>
          <w:sz w:val="24"/>
          <w:szCs w:val="24"/>
          <w:lang w:val="en-US" w:eastAsia="es-CL"/>
        </w:rPr>
        <w:t>Biological Psychiatry: Cognitive Neuroscience and Neuroimaging, 2</w:t>
      </w:r>
      <w:r w:rsidRPr="00EE57C4">
        <w:rPr>
          <w:rFonts w:ascii="Times New Roman" w:eastAsia="Times New Roman" w:hAnsi="Times New Roman" w:cs="Times New Roman"/>
          <w:color w:val="000000" w:themeColor="text1"/>
          <w:sz w:val="24"/>
          <w:szCs w:val="24"/>
          <w:lang w:val="en-US" w:eastAsia="es-CL"/>
        </w:rPr>
        <w:t>(2), 188-195. doi:10.1016/j.bpsc.2016.03.001</w:t>
      </w:r>
    </w:p>
    <w:p w:rsidR="0042275F" w:rsidRPr="00EE57C4" w:rsidRDefault="0042275F" w:rsidP="00F27014">
      <w:pPr>
        <w:spacing w:line="480" w:lineRule="auto"/>
        <w:ind w:left="709" w:hanging="709"/>
        <w:contextualSpacing w:val="0"/>
        <w:rPr>
          <w:rFonts w:ascii="Times New Roman" w:eastAsia="Times New Roman" w:hAnsi="Times New Roman" w:cs="Times New Roman"/>
          <w:color w:val="000000" w:themeColor="text1"/>
          <w:sz w:val="24"/>
          <w:szCs w:val="24"/>
          <w:lang w:val="en-US" w:eastAsia="es-CL"/>
        </w:rPr>
      </w:pPr>
      <w:r w:rsidRPr="00EE57C4">
        <w:rPr>
          <w:rFonts w:ascii="Times New Roman" w:eastAsia="Times New Roman" w:hAnsi="Times New Roman" w:cs="Times New Roman"/>
          <w:sz w:val="24"/>
          <w:szCs w:val="24"/>
          <w:lang w:val="en-US"/>
        </w:rPr>
        <w:t xml:space="preserve">Zou, Z., Wang, H., </w:t>
      </w:r>
      <w:proofErr w:type="spellStart"/>
      <w:r w:rsidRPr="00EE57C4">
        <w:rPr>
          <w:rFonts w:ascii="Times New Roman" w:eastAsia="Times New Roman" w:hAnsi="Times New Roman" w:cs="Times New Roman"/>
          <w:sz w:val="24"/>
          <w:szCs w:val="24"/>
          <w:lang w:val="en-US"/>
        </w:rPr>
        <w:t>d’Oleire</w:t>
      </w:r>
      <w:proofErr w:type="spellEnd"/>
      <w:r w:rsidRPr="00EE57C4">
        <w:rPr>
          <w:rFonts w:ascii="Times New Roman" w:eastAsia="Times New Roman" w:hAnsi="Times New Roman" w:cs="Times New Roman"/>
          <w:sz w:val="24"/>
          <w:szCs w:val="24"/>
          <w:lang w:val="en-US"/>
        </w:rPr>
        <w:t xml:space="preserve"> </w:t>
      </w:r>
      <w:proofErr w:type="spellStart"/>
      <w:r w:rsidRPr="00EE57C4">
        <w:rPr>
          <w:rFonts w:ascii="Times New Roman" w:eastAsia="Times New Roman" w:hAnsi="Times New Roman" w:cs="Times New Roman"/>
          <w:sz w:val="24"/>
          <w:szCs w:val="24"/>
          <w:lang w:val="en-US"/>
        </w:rPr>
        <w:t>Uquillas</w:t>
      </w:r>
      <w:proofErr w:type="spellEnd"/>
      <w:r w:rsidRPr="00EE57C4">
        <w:rPr>
          <w:rFonts w:ascii="Times New Roman" w:eastAsia="Times New Roman" w:hAnsi="Times New Roman" w:cs="Times New Roman"/>
          <w:sz w:val="24"/>
          <w:szCs w:val="24"/>
          <w:lang w:val="en-US"/>
        </w:rPr>
        <w:t xml:space="preserve">, F., Wang, X., Ding, J., &amp; Chen, H. (2017). Definition of substance and non-substance addiction. </w:t>
      </w:r>
      <w:proofErr w:type="spellStart"/>
      <w:r w:rsidRPr="00EE57C4">
        <w:rPr>
          <w:rFonts w:ascii="Times New Roman" w:eastAsia="Times New Roman" w:hAnsi="Times New Roman" w:cs="Times New Roman"/>
          <w:sz w:val="24"/>
          <w:szCs w:val="24"/>
          <w:lang w:val="en-US"/>
        </w:rPr>
        <w:t>En</w:t>
      </w:r>
      <w:proofErr w:type="spellEnd"/>
      <w:r w:rsidRPr="00EE57C4">
        <w:rPr>
          <w:rFonts w:ascii="Times New Roman" w:eastAsia="Times New Roman" w:hAnsi="Times New Roman" w:cs="Times New Roman"/>
          <w:sz w:val="24"/>
          <w:szCs w:val="24"/>
          <w:lang w:val="en-US"/>
        </w:rPr>
        <w:t xml:space="preserve"> X. Zhang, J. Shi, &amp; R. Tao (Eds.), </w:t>
      </w:r>
      <w:r w:rsidRPr="00EE57C4">
        <w:rPr>
          <w:rFonts w:ascii="Times New Roman" w:eastAsia="Times New Roman" w:hAnsi="Times New Roman" w:cs="Times New Roman"/>
          <w:i/>
          <w:sz w:val="24"/>
          <w:szCs w:val="24"/>
          <w:lang w:val="en-US"/>
        </w:rPr>
        <w:t xml:space="preserve">Substance and non-substance addiction. Advances in experimental </w:t>
      </w:r>
      <w:r w:rsidRPr="00EE57C4">
        <w:rPr>
          <w:rFonts w:ascii="Times New Roman" w:eastAsia="Times New Roman" w:hAnsi="Times New Roman" w:cs="Times New Roman"/>
          <w:i/>
          <w:color w:val="000000" w:themeColor="text1"/>
          <w:sz w:val="24"/>
          <w:szCs w:val="24"/>
          <w:lang w:val="en-US" w:eastAsia="es-CL"/>
        </w:rPr>
        <w:t>medicine and biology</w:t>
      </w:r>
      <w:r w:rsidRPr="00EE57C4">
        <w:rPr>
          <w:rFonts w:ascii="Times New Roman" w:eastAsia="Times New Roman" w:hAnsi="Times New Roman" w:cs="Times New Roman"/>
          <w:color w:val="000000" w:themeColor="text1"/>
          <w:sz w:val="24"/>
          <w:szCs w:val="24"/>
          <w:lang w:val="en-US" w:eastAsia="es-CL"/>
        </w:rPr>
        <w:t xml:space="preserve"> (</w:t>
      </w:r>
      <w:r w:rsidR="004F18F8" w:rsidRPr="00EE57C4">
        <w:rPr>
          <w:rFonts w:ascii="Times New Roman" w:eastAsia="Times New Roman" w:hAnsi="Times New Roman" w:cs="Times New Roman"/>
          <w:color w:val="000000" w:themeColor="text1"/>
          <w:sz w:val="24"/>
          <w:szCs w:val="24"/>
          <w:lang w:val="en-US" w:eastAsia="es-CL"/>
        </w:rPr>
        <w:t xml:space="preserve">pp. </w:t>
      </w:r>
      <w:r w:rsidRPr="00EE57C4">
        <w:rPr>
          <w:rFonts w:ascii="Times New Roman" w:eastAsia="Times New Roman" w:hAnsi="Times New Roman" w:cs="Times New Roman"/>
          <w:color w:val="000000" w:themeColor="text1"/>
          <w:sz w:val="24"/>
          <w:szCs w:val="24"/>
          <w:lang w:val="en-US" w:eastAsia="es-CL"/>
        </w:rPr>
        <w:t>21-41). Singapore: Springer. doi:10.1007/978-981-10-5562-1_2</w:t>
      </w:r>
    </w:p>
    <w:sectPr w:rsidR="0042275F" w:rsidRPr="00EE57C4" w:rsidSect="00E62075">
      <w:headerReference w:type="default" r:id="rId9"/>
      <w:pgSz w:w="12240" w:h="15840" w:code="1"/>
      <w:pgMar w:top="1418" w:right="1418" w:bottom="1418" w:left="1418" w:header="73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04C" w:rsidRDefault="007E504C">
      <w:pPr>
        <w:spacing w:line="240" w:lineRule="auto"/>
      </w:pPr>
      <w:r>
        <w:separator/>
      </w:r>
    </w:p>
  </w:endnote>
  <w:endnote w:type="continuationSeparator" w:id="0">
    <w:p w:rsidR="007E504C" w:rsidRDefault="007E50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04C" w:rsidRDefault="007E504C">
      <w:pPr>
        <w:spacing w:line="240" w:lineRule="auto"/>
      </w:pPr>
      <w:r>
        <w:separator/>
      </w:r>
    </w:p>
  </w:footnote>
  <w:footnote w:type="continuationSeparator" w:id="0">
    <w:p w:rsidR="007E504C" w:rsidRDefault="007E504C">
      <w:pPr>
        <w:spacing w:line="240" w:lineRule="auto"/>
      </w:pPr>
      <w:r>
        <w:continuationSeparator/>
      </w:r>
    </w:p>
  </w:footnote>
  <w:footnote w:id="1">
    <w:p w:rsidR="007F4A77" w:rsidRPr="00CE5ADB" w:rsidRDefault="007F4A77" w:rsidP="00CE5ADB">
      <w:pPr>
        <w:jc w:val="both"/>
        <w:rPr>
          <w:rFonts w:ascii="Times New Roman" w:hAnsi="Times New Roman" w:cs="Times New Roman"/>
          <w:sz w:val="18"/>
          <w:szCs w:val="18"/>
          <w:lang w:val="es-ES"/>
        </w:rPr>
      </w:pPr>
      <w:r w:rsidRPr="007F4A77">
        <w:rPr>
          <w:rStyle w:val="Refdenotaalpie"/>
          <w:rFonts w:ascii="Times New Roman" w:hAnsi="Times New Roman" w:cs="Times New Roman"/>
        </w:rPr>
        <w:footnoteRef/>
      </w:r>
      <w:r w:rsidRPr="007F4A77">
        <w:rPr>
          <w:rFonts w:ascii="Times New Roman" w:hAnsi="Times New Roman" w:cs="Times New Roman"/>
        </w:rPr>
        <w:t xml:space="preserve"> </w:t>
      </w:r>
      <w:r w:rsidRPr="007F4A77">
        <w:rPr>
          <w:rFonts w:ascii="Times New Roman" w:hAnsi="Times New Roman" w:cs="Times New Roman"/>
          <w:sz w:val="18"/>
          <w:szCs w:val="18"/>
          <w:lang w:val="es-ES"/>
        </w:rPr>
        <w:t xml:space="preserve">Correspondencia: </w:t>
      </w:r>
      <w:r w:rsidR="00276D14">
        <w:rPr>
          <w:rFonts w:ascii="Times New Roman" w:hAnsi="Times New Roman" w:cs="Times New Roman"/>
          <w:sz w:val="18"/>
          <w:szCs w:val="18"/>
          <w:lang w:val="es-ES"/>
        </w:rPr>
        <w:t>Claudio Rojas-Jara (</w:t>
      </w:r>
      <w:hyperlink r:id="rId1" w:history="1">
        <w:r w:rsidR="00276D14" w:rsidRPr="00691C86">
          <w:rPr>
            <w:rStyle w:val="Hipervnculo"/>
            <w:rFonts w:ascii="Times New Roman" w:hAnsi="Times New Roman" w:cs="Times New Roman"/>
            <w:sz w:val="18"/>
            <w:szCs w:val="18"/>
          </w:rPr>
          <w:t>https://orcid.org/0000-0002-1698-6949</w:t>
        </w:r>
      </w:hyperlink>
      <w:r w:rsidR="00276D14">
        <w:rPr>
          <w:rStyle w:val="orcid-id-https"/>
          <w:rFonts w:ascii="Times New Roman" w:hAnsi="Times New Roman" w:cs="Times New Roman"/>
          <w:sz w:val="18"/>
          <w:szCs w:val="18"/>
        </w:rPr>
        <w:t xml:space="preserve">); Facultad de Ciencias de la Salud, </w:t>
      </w:r>
      <w:r w:rsidRPr="007F4A77">
        <w:rPr>
          <w:rFonts w:ascii="Times New Roman" w:hAnsi="Times New Roman" w:cs="Times New Roman"/>
          <w:sz w:val="18"/>
          <w:szCs w:val="18"/>
          <w:lang w:val="es-ES"/>
        </w:rPr>
        <w:t>Departamento de Psicología, Universidad Catól</w:t>
      </w:r>
      <w:r w:rsidR="00276D14">
        <w:rPr>
          <w:rFonts w:ascii="Times New Roman" w:hAnsi="Times New Roman" w:cs="Times New Roman"/>
          <w:sz w:val="18"/>
          <w:szCs w:val="18"/>
          <w:lang w:val="es-ES"/>
        </w:rPr>
        <w:t xml:space="preserve">ica del Maule. </w:t>
      </w:r>
      <w:r w:rsidR="00CE5ADB">
        <w:rPr>
          <w:rFonts w:ascii="Times New Roman" w:hAnsi="Times New Roman" w:cs="Times New Roman"/>
          <w:sz w:val="18"/>
          <w:szCs w:val="18"/>
          <w:lang w:val="es-ES"/>
        </w:rPr>
        <w:t xml:space="preserve">Dirección: </w:t>
      </w:r>
      <w:r w:rsidR="00276D14">
        <w:rPr>
          <w:rFonts w:ascii="Times New Roman" w:hAnsi="Times New Roman" w:cs="Times New Roman"/>
          <w:sz w:val="18"/>
          <w:szCs w:val="18"/>
          <w:lang w:val="es-ES"/>
        </w:rPr>
        <w:t>Av. San Miguel 3</w:t>
      </w:r>
      <w:r w:rsidRPr="007F4A77">
        <w:rPr>
          <w:rFonts w:ascii="Times New Roman" w:hAnsi="Times New Roman" w:cs="Times New Roman"/>
          <w:sz w:val="18"/>
          <w:szCs w:val="18"/>
          <w:lang w:val="es-ES"/>
        </w:rPr>
        <w:t>6</w:t>
      </w:r>
      <w:r w:rsidR="00276D14">
        <w:rPr>
          <w:rFonts w:ascii="Times New Roman" w:hAnsi="Times New Roman" w:cs="Times New Roman"/>
          <w:sz w:val="18"/>
          <w:szCs w:val="18"/>
          <w:lang w:val="es-ES"/>
        </w:rPr>
        <w:t>05,</w:t>
      </w:r>
      <w:r w:rsidRPr="007F4A77">
        <w:rPr>
          <w:rFonts w:ascii="Times New Roman" w:hAnsi="Times New Roman" w:cs="Times New Roman"/>
          <w:sz w:val="18"/>
          <w:szCs w:val="18"/>
          <w:lang w:val="es-ES"/>
        </w:rPr>
        <w:t xml:space="preserve"> Talca, Chile. Teléfono: +56 71 2203398</w:t>
      </w:r>
      <w:r w:rsidR="00CE5ADB">
        <w:rPr>
          <w:rFonts w:ascii="Times New Roman" w:hAnsi="Times New Roman" w:cs="Times New Roman"/>
          <w:sz w:val="18"/>
          <w:szCs w:val="18"/>
          <w:lang w:val="es-ES"/>
        </w:rPr>
        <w:t>;</w:t>
      </w:r>
      <w:r w:rsidRPr="007F4A77">
        <w:rPr>
          <w:rFonts w:ascii="Times New Roman" w:hAnsi="Times New Roman" w:cs="Times New Roman"/>
          <w:sz w:val="18"/>
          <w:szCs w:val="18"/>
          <w:lang w:val="es-ES"/>
        </w:rPr>
        <w:t xml:space="preserve"> </w:t>
      </w:r>
      <w:r w:rsidR="00CE5ADB">
        <w:rPr>
          <w:rFonts w:ascii="Times New Roman" w:hAnsi="Times New Roman" w:cs="Times New Roman"/>
          <w:sz w:val="18"/>
          <w:szCs w:val="18"/>
          <w:lang w:val="es-ES"/>
        </w:rPr>
        <w:t>Em</w:t>
      </w:r>
      <w:r w:rsidRPr="007F4A77">
        <w:rPr>
          <w:rFonts w:ascii="Times New Roman" w:hAnsi="Times New Roman" w:cs="Times New Roman"/>
          <w:sz w:val="18"/>
          <w:szCs w:val="18"/>
          <w:lang w:val="es-ES"/>
        </w:rPr>
        <w:t>ail:</w:t>
      </w:r>
      <w:r w:rsidR="00CE5ADB">
        <w:rPr>
          <w:rFonts w:ascii="Times New Roman" w:hAnsi="Times New Roman" w:cs="Times New Roman"/>
          <w:sz w:val="18"/>
          <w:szCs w:val="18"/>
          <w:lang w:val="es-ES"/>
        </w:rPr>
        <w:t xml:space="preserve"> </w:t>
      </w:r>
      <w:r w:rsidR="00276D14">
        <w:rPr>
          <w:rFonts w:ascii="Times New Roman" w:hAnsi="Times New Roman" w:cs="Times New Roman"/>
          <w:sz w:val="18"/>
          <w:szCs w:val="18"/>
          <w:lang w:val="es-ES"/>
        </w:rPr>
        <w:t>crojasj</w:t>
      </w:r>
      <w:r w:rsidRPr="007F4A77">
        <w:rPr>
          <w:rFonts w:ascii="Times New Roman" w:hAnsi="Times New Roman" w:cs="Times New Roman"/>
          <w:sz w:val="18"/>
          <w:szCs w:val="18"/>
          <w:lang w:val="es-ES"/>
        </w:rPr>
        <w:t xml:space="preserve">@ucm.cl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AEF" w:rsidRPr="008A1F7E" w:rsidRDefault="00CB3AEF" w:rsidP="008742F2">
    <w:pPr>
      <w:pStyle w:val="Encabezado"/>
      <w:rPr>
        <w:rFonts w:ascii="Times New Roman" w:hAnsi="Times New Roman" w:cs="Times New Roman"/>
        <w:b/>
      </w:rPr>
    </w:pPr>
  </w:p>
  <w:p w:rsidR="00CB3AEF" w:rsidRDefault="00CB3AEF">
    <w:pPr>
      <w:pBdr>
        <w:top w:val="nil"/>
        <w:left w:val="nil"/>
        <w:bottom w:val="nil"/>
        <w:right w:val="nil"/>
        <w:between w:val="nil"/>
      </w:pBdr>
      <w:tabs>
        <w:tab w:val="center" w:pos="4419"/>
        <w:tab w:val="right" w:pos="8838"/>
      </w:tabs>
      <w:spacing w:line="240" w:lineRule="auto"/>
      <w:contextualSpacing w:val="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408D2"/>
    <w:multiLevelType w:val="multilevel"/>
    <w:tmpl w:val="08B0B2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48E8"/>
    <w:rsid w:val="00004F09"/>
    <w:rsid w:val="00007F13"/>
    <w:rsid w:val="0001261F"/>
    <w:rsid w:val="00020EA9"/>
    <w:rsid w:val="000218D4"/>
    <w:rsid w:val="000226BE"/>
    <w:rsid w:val="000273F5"/>
    <w:rsid w:val="00030027"/>
    <w:rsid w:val="0003062F"/>
    <w:rsid w:val="00044998"/>
    <w:rsid w:val="00066146"/>
    <w:rsid w:val="00071CF0"/>
    <w:rsid w:val="00072D6A"/>
    <w:rsid w:val="0009330E"/>
    <w:rsid w:val="00096D45"/>
    <w:rsid w:val="00096E20"/>
    <w:rsid w:val="000A1C0D"/>
    <w:rsid w:val="000A1CF6"/>
    <w:rsid w:val="000A32A0"/>
    <w:rsid w:val="000A577D"/>
    <w:rsid w:val="000A5EEE"/>
    <w:rsid w:val="000A7B97"/>
    <w:rsid w:val="000D047A"/>
    <w:rsid w:val="000D2AA9"/>
    <w:rsid w:val="000D7497"/>
    <w:rsid w:val="000E1416"/>
    <w:rsid w:val="000E16E3"/>
    <w:rsid w:val="000E3463"/>
    <w:rsid w:val="000E6F11"/>
    <w:rsid w:val="000E739C"/>
    <w:rsid w:val="0010463E"/>
    <w:rsid w:val="0010559F"/>
    <w:rsid w:val="0011155B"/>
    <w:rsid w:val="0011230F"/>
    <w:rsid w:val="00112A71"/>
    <w:rsid w:val="00116E93"/>
    <w:rsid w:val="00120A34"/>
    <w:rsid w:val="001348B4"/>
    <w:rsid w:val="00135F27"/>
    <w:rsid w:val="0013631C"/>
    <w:rsid w:val="001404CB"/>
    <w:rsid w:val="00142307"/>
    <w:rsid w:val="00143051"/>
    <w:rsid w:val="001511A7"/>
    <w:rsid w:val="00152B17"/>
    <w:rsid w:val="00153AFD"/>
    <w:rsid w:val="001752B3"/>
    <w:rsid w:val="00182B99"/>
    <w:rsid w:val="00185A0D"/>
    <w:rsid w:val="00186276"/>
    <w:rsid w:val="001A5FDE"/>
    <w:rsid w:val="001C0AC3"/>
    <w:rsid w:val="001C4897"/>
    <w:rsid w:val="001D18A5"/>
    <w:rsid w:val="001D1C71"/>
    <w:rsid w:val="001D2A77"/>
    <w:rsid w:val="001E7320"/>
    <w:rsid w:val="001E79B7"/>
    <w:rsid w:val="001F2C7C"/>
    <w:rsid w:val="002005D4"/>
    <w:rsid w:val="00204458"/>
    <w:rsid w:val="00206797"/>
    <w:rsid w:val="002100B9"/>
    <w:rsid w:val="002209D0"/>
    <w:rsid w:val="00220EA3"/>
    <w:rsid w:val="00224E2C"/>
    <w:rsid w:val="00227E74"/>
    <w:rsid w:val="002316D8"/>
    <w:rsid w:val="00231998"/>
    <w:rsid w:val="00233220"/>
    <w:rsid w:val="00240BBE"/>
    <w:rsid w:val="00242E05"/>
    <w:rsid w:val="002430F1"/>
    <w:rsid w:val="0025073D"/>
    <w:rsid w:val="00276D14"/>
    <w:rsid w:val="00282B0A"/>
    <w:rsid w:val="002879C7"/>
    <w:rsid w:val="00297B07"/>
    <w:rsid w:val="00297D3C"/>
    <w:rsid w:val="002A5226"/>
    <w:rsid w:val="002B13EB"/>
    <w:rsid w:val="002B1B71"/>
    <w:rsid w:val="002B5C30"/>
    <w:rsid w:val="002B73EB"/>
    <w:rsid w:val="002B7FAC"/>
    <w:rsid w:val="002C02FC"/>
    <w:rsid w:val="002C0DBF"/>
    <w:rsid w:val="002C1787"/>
    <w:rsid w:val="002C443C"/>
    <w:rsid w:val="002C6A31"/>
    <w:rsid w:val="002C7082"/>
    <w:rsid w:val="002D1F7E"/>
    <w:rsid w:val="002D235B"/>
    <w:rsid w:val="002D3736"/>
    <w:rsid w:val="003130B2"/>
    <w:rsid w:val="00315161"/>
    <w:rsid w:val="0031625D"/>
    <w:rsid w:val="00316284"/>
    <w:rsid w:val="003204B1"/>
    <w:rsid w:val="00323CEF"/>
    <w:rsid w:val="00327941"/>
    <w:rsid w:val="00327BB3"/>
    <w:rsid w:val="0033441A"/>
    <w:rsid w:val="00344941"/>
    <w:rsid w:val="003458E6"/>
    <w:rsid w:val="0035638C"/>
    <w:rsid w:val="003672EB"/>
    <w:rsid w:val="0037696D"/>
    <w:rsid w:val="00380FDC"/>
    <w:rsid w:val="0038175D"/>
    <w:rsid w:val="00381DB7"/>
    <w:rsid w:val="00385266"/>
    <w:rsid w:val="00392301"/>
    <w:rsid w:val="003925DA"/>
    <w:rsid w:val="00394212"/>
    <w:rsid w:val="003A4379"/>
    <w:rsid w:val="003A62C4"/>
    <w:rsid w:val="003B23A1"/>
    <w:rsid w:val="003C2E0B"/>
    <w:rsid w:val="003E1D51"/>
    <w:rsid w:val="003E2989"/>
    <w:rsid w:val="003F7F5D"/>
    <w:rsid w:val="0040270D"/>
    <w:rsid w:val="00403DB5"/>
    <w:rsid w:val="004165CE"/>
    <w:rsid w:val="0042275F"/>
    <w:rsid w:val="00422A3D"/>
    <w:rsid w:val="00422D0D"/>
    <w:rsid w:val="0042558C"/>
    <w:rsid w:val="00431346"/>
    <w:rsid w:val="0043430A"/>
    <w:rsid w:val="00436E47"/>
    <w:rsid w:val="00437388"/>
    <w:rsid w:val="004377CE"/>
    <w:rsid w:val="004426DF"/>
    <w:rsid w:val="004452D4"/>
    <w:rsid w:val="004717A1"/>
    <w:rsid w:val="00471830"/>
    <w:rsid w:val="00475C17"/>
    <w:rsid w:val="00477444"/>
    <w:rsid w:val="00491925"/>
    <w:rsid w:val="00497778"/>
    <w:rsid w:val="004A07ED"/>
    <w:rsid w:val="004A2F9D"/>
    <w:rsid w:val="004B1CCC"/>
    <w:rsid w:val="004B65D4"/>
    <w:rsid w:val="004C070E"/>
    <w:rsid w:val="004D5C8C"/>
    <w:rsid w:val="004E37CF"/>
    <w:rsid w:val="004F1461"/>
    <w:rsid w:val="004F18F8"/>
    <w:rsid w:val="004F5A57"/>
    <w:rsid w:val="004F6064"/>
    <w:rsid w:val="00505C24"/>
    <w:rsid w:val="00514FEF"/>
    <w:rsid w:val="00515EA3"/>
    <w:rsid w:val="0051650D"/>
    <w:rsid w:val="005166F1"/>
    <w:rsid w:val="00523BD4"/>
    <w:rsid w:val="00526CDE"/>
    <w:rsid w:val="0053077B"/>
    <w:rsid w:val="0053744C"/>
    <w:rsid w:val="00541F91"/>
    <w:rsid w:val="00546EB7"/>
    <w:rsid w:val="005471DF"/>
    <w:rsid w:val="0055377E"/>
    <w:rsid w:val="005A0177"/>
    <w:rsid w:val="005A39F6"/>
    <w:rsid w:val="005A768B"/>
    <w:rsid w:val="005A7BC5"/>
    <w:rsid w:val="005B06DF"/>
    <w:rsid w:val="005B1347"/>
    <w:rsid w:val="005B6A54"/>
    <w:rsid w:val="005B6BFE"/>
    <w:rsid w:val="005C2852"/>
    <w:rsid w:val="005E30C4"/>
    <w:rsid w:val="005E5962"/>
    <w:rsid w:val="005F0A3B"/>
    <w:rsid w:val="005F4F05"/>
    <w:rsid w:val="00601431"/>
    <w:rsid w:val="00603B23"/>
    <w:rsid w:val="00604B97"/>
    <w:rsid w:val="0060649B"/>
    <w:rsid w:val="00610D32"/>
    <w:rsid w:val="00614A86"/>
    <w:rsid w:val="00620290"/>
    <w:rsid w:val="00622673"/>
    <w:rsid w:val="00623654"/>
    <w:rsid w:val="00624278"/>
    <w:rsid w:val="00624337"/>
    <w:rsid w:val="00625C85"/>
    <w:rsid w:val="006271C6"/>
    <w:rsid w:val="006338DF"/>
    <w:rsid w:val="00653157"/>
    <w:rsid w:val="006612AE"/>
    <w:rsid w:val="00662010"/>
    <w:rsid w:val="0066365B"/>
    <w:rsid w:val="0067199E"/>
    <w:rsid w:val="006748B7"/>
    <w:rsid w:val="006825E6"/>
    <w:rsid w:val="006851F4"/>
    <w:rsid w:val="00685417"/>
    <w:rsid w:val="00690CC4"/>
    <w:rsid w:val="00692B96"/>
    <w:rsid w:val="006A0E08"/>
    <w:rsid w:val="006A6CAD"/>
    <w:rsid w:val="006B0F29"/>
    <w:rsid w:val="006C05BA"/>
    <w:rsid w:val="006D0DD2"/>
    <w:rsid w:val="006D2C34"/>
    <w:rsid w:val="006D54C6"/>
    <w:rsid w:val="006D5F2C"/>
    <w:rsid w:val="006E1826"/>
    <w:rsid w:val="006E23C8"/>
    <w:rsid w:val="006E2480"/>
    <w:rsid w:val="006E5C64"/>
    <w:rsid w:val="006F4B8A"/>
    <w:rsid w:val="007003B8"/>
    <w:rsid w:val="007017FD"/>
    <w:rsid w:val="007027FB"/>
    <w:rsid w:val="0070447D"/>
    <w:rsid w:val="007113C3"/>
    <w:rsid w:val="00716A2C"/>
    <w:rsid w:val="007178B3"/>
    <w:rsid w:val="00722303"/>
    <w:rsid w:val="00723F2F"/>
    <w:rsid w:val="00731168"/>
    <w:rsid w:val="00731C7B"/>
    <w:rsid w:val="007334E2"/>
    <w:rsid w:val="0073771D"/>
    <w:rsid w:val="00747288"/>
    <w:rsid w:val="00754E0E"/>
    <w:rsid w:val="007551B0"/>
    <w:rsid w:val="00764DCC"/>
    <w:rsid w:val="0077551A"/>
    <w:rsid w:val="0078510B"/>
    <w:rsid w:val="0079198B"/>
    <w:rsid w:val="00791BB7"/>
    <w:rsid w:val="00793B7D"/>
    <w:rsid w:val="007A1553"/>
    <w:rsid w:val="007A17FB"/>
    <w:rsid w:val="007A2C5C"/>
    <w:rsid w:val="007A6408"/>
    <w:rsid w:val="007C0769"/>
    <w:rsid w:val="007C0A1F"/>
    <w:rsid w:val="007C23B1"/>
    <w:rsid w:val="007C4B8C"/>
    <w:rsid w:val="007C540E"/>
    <w:rsid w:val="007D66E0"/>
    <w:rsid w:val="007D7884"/>
    <w:rsid w:val="007E504C"/>
    <w:rsid w:val="007F03EB"/>
    <w:rsid w:val="007F271F"/>
    <w:rsid w:val="007F4A77"/>
    <w:rsid w:val="007F50FE"/>
    <w:rsid w:val="008021A0"/>
    <w:rsid w:val="008027C1"/>
    <w:rsid w:val="00806FB1"/>
    <w:rsid w:val="008078DA"/>
    <w:rsid w:val="00816FB8"/>
    <w:rsid w:val="008236D6"/>
    <w:rsid w:val="00824C06"/>
    <w:rsid w:val="00832EDF"/>
    <w:rsid w:val="0083449C"/>
    <w:rsid w:val="00840A22"/>
    <w:rsid w:val="008435EC"/>
    <w:rsid w:val="00844DD0"/>
    <w:rsid w:val="00845CA3"/>
    <w:rsid w:val="008532EA"/>
    <w:rsid w:val="008628B1"/>
    <w:rsid w:val="00866047"/>
    <w:rsid w:val="0086669C"/>
    <w:rsid w:val="008742F2"/>
    <w:rsid w:val="00875BB0"/>
    <w:rsid w:val="00880BAC"/>
    <w:rsid w:val="0088160C"/>
    <w:rsid w:val="0088177A"/>
    <w:rsid w:val="008842D5"/>
    <w:rsid w:val="00886036"/>
    <w:rsid w:val="00887F9A"/>
    <w:rsid w:val="008A018B"/>
    <w:rsid w:val="008A17C6"/>
    <w:rsid w:val="008A1F7E"/>
    <w:rsid w:val="008A228E"/>
    <w:rsid w:val="008B7417"/>
    <w:rsid w:val="008C5EFD"/>
    <w:rsid w:val="008D02E9"/>
    <w:rsid w:val="008D5D83"/>
    <w:rsid w:val="00906DB0"/>
    <w:rsid w:val="00907FA2"/>
    <w:rsid w:val="0091221E"/>
    <w:rsid w:val="00913095"/>
    <w:rsid w:val="00913E29"/>
    <w:rsid w:val="00930D15"/>
    <w:rsid w:val="00936068"/>
    <w:rsid w:val="009405D5"/>
    <w:rsid w:val="00962826"/>
    <w:rsid w:val="00964407"/>
    <w:rsid w:val="00972D63"/>
    <w:rsid w:val="00972F05"/>
    <w:rsid w:val="00997A80"/>
    <w:rsid w:val="009A10F7"/>
    <w:rsid w:val="009A2A87"/>
    <w:rsid w:val="009A33B0"/>
    <w:rsid w:val="009A51F4"/>
    <w:rsid w:val="009A5AA7"/>
    <w:rsid w:val="009A6362"/>
    <w:rsid w:val="009A7340"/>
    <w:rsid w:val="009B65CD"/>
    <w:rsid w:val="009C074C"/>
    <w:rsid w:val="009C0857"/>
    <w:rsid w:val="009C319D"/>
    <w:rsid w:val="009C447E"/>
    <w:rsid w:val="009D67B9"/>
    <w:rsid w:val="009D6FC6"/>
    <w:rsid w:val="009E13CA"/>
    <w:rsid w:val="009E16DE"/>
    <w:rsid w:val="009E48DF"/>
    <w:rsid w:val="009F4BAF"/>
    <w:rsid w:val="009F6546"/>
    <w:rsid w:val="00A04F8A"/>
    <w:rsid w:val="00A15E3C"/>
    <w:rsid w:val="00A21133"/>
    <w:rsid w:val="00A27675"/>
    <w:rsid w:val="00A27AC0"/>
    <w:rsid w:val="00A30AC2"/>
    <w:rsid w:val="00A319C8"/>
    <w:rsid w:val="00A332A7"/>
    <w:rsid w:val="00A5702E"/>
    <w:rsid w:val="00A656F7"/>
    <w:rsid w:val="00A8613E"/>
    <w:rsid w:val="00A86E18"/>
    <w:rsid w:val="00A87EB9"/>
    <w:rsid w:val="00A91746"/>
    <w:rsid w:val="00A95AF9"/>
    <w:rsid w:val="00A95F62"/>
    <w:rsid w:val="00A96793"/>
    <w:rsid w:val="00A96E26"/>
    <w:rsid w:val="00A9761F"/>
    <w:rsid w:val="00AA243A"/>
    <w:rsid w:val="00AB1BEA"/>
    <w:rsid w:val="00AB59BF"/>
    <w:rsid w:val="00AC0DE1"/>
    <w:rsid w:val="00AC4F42"/>
    <w:rsid w:val="00AC5E84"/>
    <w:rsid w:val="00AE1023"/>
    <w:rsid w:val="00AE7514"/>
    <w:rsid w:val="00AF622E"/>
    <w:rsid w:val="00B01159"/>
    <w:rsid w:val="00B01B91"/>
    <w:rsid w:val="00B037D2"/>
    <w:rsid w:val="00B05A5D"/>
    <w:rsid w:val="00B10DE4"/>
    <w:rsid w:val="00B121D4"/>
    <w:rsid w:val="00B17782"/>
    <w:rsid w:val="00B213FA"/>
    <w:rsid w:val="00B34B1F"/>
    <w:rsid w:val="00B41818"/>
    <w:rsid w:val="00B455D9"/>
    <w:rsid w:val="00B46C3A"/>
    <w:rsid w:val="00B51C02"/>
    <w:rsid w:val="00B53F0A"/>
    <w:rsid w:val="00B62627"/>
    <w:rsid w:val="00B64961"/>
    <w:rsid w:val="00B679FF"/>
    <w:rsid w:val="00B70AE1"/>
    <w:rsid w:val="00B72779"/>
    <w:rsid w:val="00B74034"/>
    <w:rsid w:val="00B74827"/>
    <w:rsid w:val="00B80410"/>
    <w:rsid w:val="00BB1B01"/>
    <w:rsid w:val="00BB1F28"/>
    <w:rsid w:val="00BB5704"/>
    <w:rsid w:val="00BB58B4"/>
    <w:rsid w:val="00BB7A66"/>
    <w:rsid w:val="00BC2EDE"/>
    <w:rsid w:val="00BF0222"/>
    <w:rsid w:val="00BF27C0"/>
    <w:rsid w:val="00BF5076"/>
    <w:rsid w:val="00C13963"/>
    <w:rsid w:val="00C15963"/>
    <w:rsid w:val="00C16175"/>
    <w:rsid w:val="00C21769"/>
    <w:rsid w:val="00C26B1D"/>
    <w:rsid w:val="00C34E3F"/>
    <w:rsid w:val="00C379B2"/>
    <w:rsid w:val="00C42129"/>
    <w:rsid w:val="00C4596F"/>
    <w:rsid w:val="00C52E41"/>
    <w:rsid w:val="00C62638"/>
    <w:rsid w:val="00C703B7"/>
    <w:rsid w:val="00C721F9"/>
    <w:rsid w:val="00C75A39"/>
    <w:rsid w:val="00C83AA7"/>
    <w:rsid w:val="00C85A40"/>
    <w:rsid w:val="00C86D23"/>
    <w:rsid w:val="00C926CE"/>
    <w:rsid w:val="00C94157"/>
    <w:rsid w:val="00C94369"/>
    <w:rsid w:val="00CA05E3"/>
    <w:rsid w:val="00CA2F35"/>
    <w:rsid w:val="00CA3278"/>
    <w:rsid w:val="00CA4FF5"/>
    <w:rsid w:val="00CB3AEF"/>
    <w:rsid w:val="00CC7A1F"/>
    <w:rsid w:val="00CE344F"/>
    <w:rsid w:val="00CE4780"/>
    <w:rsid w:val="00CE4D1A"/>
    <w:rsid w:val="00CE5ADB"/>
    <w:rsid w:val="00CF0372"/>
    <w:rsid w:val="00CF7657"/>
    <w:rsid w:val="00CF7FD3"/>
    <w:rsid w:val="00D02EFD"/>
    <w:rsid w:val="00D141F1"/>
    <w:rsid w:val="00D1527E"/>
    <w:rsid w:val="00D212C4"/>
    <w:rsid w:val="00D31AE1"/>
    <w:rsid w:val="00D534C7"/>
    <w:rsid w:val="00D65097"/>
    <w:rsid w:val="00D70A8B"/>
    <w:rsid w:val="00D717C2"/>
    <w:rsid w:val="00D72251"/>
    <w:rsid w:val="00D772A7"/>
    <w:rsid w:val="00D94CC7"/>
    <w:rsid w:val="00DA567C"/>
    <w:rsid w:val="00DB48E4"/>
    <w:rsid w:val="00DC0A71"/>
    <w:rsid w:val="00DC1D5B"/>
    <w:rsid w:val="00DD04E3"/>
    <w:rsid w:val="00DD4B4E"/>
    <w:rsid w:val="00DF1B2F"/>
    <w:rsid w:val="00DF2AE4"/>
    <w:rsid w:val="00DF45AE"/>
    <w:rsid w:val="00DF5E26"/>
    <w:rsid w:val="00DF72DE"/>
    <w:rsid w:val="00E013DE"/>
    <w:rsid w:val="00E03343"/>
    <w:rsid w:val="00E03463"/>
    <w:rsid w:val="00E04E4E"/>
    <w:rsid w:val="00E14CB3"/>
    <w:rsid w:val="00E20738"/>
    <w:rsid w:val="00E215AE"/>
    <w:rsid w:val="00E2198B"/>
    <w:rsid w:val="00E22159"/>
    <w:rsid w:val="00E2798C"/>
    <w:rsid w:val="00E27C53"/>
    <w:rsid w:val="00E343EC"/>
    <w:rsid w:val="00E40B07"/>
    <w:rsid w:val="00E41F1F"/>
    <w:rsid w:val="00E508B7"/>
    <w:rsid w:val="00E53707"/>
    <w:rsid w:val="00E62075"/>
    <w:rsid w:val="00E715E0"/>
    <w:rsid w:val="00E7360A"/>
    <w:rsid w:val="00E859BC"/>
    <w:rsid w:val="00E9422C"/>
    <w:rsid w:val="00EA094D"/>
    <w:rsid w:val="00EA2CFB"/>
    <w:rsid w:val="00EB57A7"/>
    <w:rsid w:val="00EB6708"/>
    <w:rsid w:val="00EC5B3E"/>
    <w:rsid w:val="00EC65A6"/>
    <w:rsid w:val="00ED1E05"/>
    <w:rsid w:val="00ED6732"/>
    <w:rsid w:val="00EE01AD"/>
    <w:rsid w:val="00EE2DFD"/>
    <w:rsid w:val="00EE57C4"/>
    <w:rsid w:val="00EF2AD9"/>
    <w:rsid w:val="00EF60CB"/>
    <w:rsid w:val="00F00DA6"/>
    <w:rsid w:val="00F14930"/>
    <w:rsid w:val="00F231A6"/>
    <w:rsid w:val="00F2680B"/>
    <w:rsid w:val="00F27014"/>
    <w:rsid w:val="00F41A2A"/>
    <w:rsid w:val="00F41A94"/>
    <w:rsid w:val="00F42056"/>
    <w:rsid w:val="00F44662"/>
    <w:rsid w:val="00F55C85"/>
    <w:rsid w:val="00F5738E"/>
    <w:rsid w:val="00F675D9"/>
    <w:rsid w:val="00F73460"/>
    <w:rsid w:val="00F80234"/>
    <w:rsid w:val="00F84610"/>
    <w:rsid w:val="00F85CA1"/>
    <w:rsid w:val="00F90DF4"/>
    <w:rsid w:val="00F916E0"/>
    <w:rsid w:val="00F972D7"/>
    <w:rsid w:val="00FA019D"/>
    <w:rsid w:val="00FA258B"/>
    <w:rsid w:val="00FA296A"/>
    <w:rsid w:val="00FA365B"/>
    <w:rsid w:val="00FA4B06"/>
    <w:rsid w:val="00FB5441"/>
    <w:rsid w:val="00FC2F37"/>
    <w:rsid w:val="00FC5B16"/>
    <w:rsid w:val="00FD4106"/>
    <w:rsid w:val="00FD5D6B"/>
    <w:rsid w:val="00FE400A"/>
    <w:rsid w:val="00FE48E8"/>
    <w:rsid w:val="00FF0BD9"/>
    <w:rsid w:val="00FF7F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0CD2"/>
  <w15:docId w15:val="{AF8695D4-6FE2-46DA-AB42-E68066AA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US" w:eastAsia="ko-KR"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F0E"/>
  </w:style>
  <w:style w:type="paragraph" w:styleId="Ttulo1">
    <w:name w:val="heading 1"/>
    <w:basedOn w:val="Normal"/>
    <w:next w:val="Normal"/>
    <w:uiPriority w:val="9"/>
    <w:qFormat/>
    <w:rsid w:val="00FF7F0E"/>
    <w:pPr>
      <w:keepNext/>
      <w:keepLines/>
      <w:spacing w:before="400" w:after="120"/>
      <w:outlineLvl w:val="0"/>
    </w:pPr>
    <w:rPr>
      <w:sz w:val="40"/>
      <w:szCs w:val="40"/>
    </w:rPr>
  </w:style>
  <w:style w:type="paragraph" w:styleId="Ttulo2">
    <w:name w:val="heading 2"/>
    <w:basedOn w:val="Normal"/>
    <w:next w:val="Normal"/>
    <w:uiPriority w:val="9"/>
    <w:unhideWhenUsed/>
    <w:qFormat/>
    <w:rsid w:val="00FF7F0E"/>
    <w:pPr>
      <w:keepNext/>
      <w:keepLines/>
      <w:spacing w:before="360" w:after="120"/>
      <w:outlineLvl w:val="1"/>
    </w:pPr>
    <w:rPr>
      <w:sz w:val="32"/>
      <w:szCs w:val="32"/>
    </w:rPr>
  </w:style>
  <w:style w:type="paragraph" w:styleId="Ttulo3">
    <w:name w:val="heading 3"/>
    <w:basedOn w:val="Normal"/>
    <w:next w:val="Normal"/>
    <w:uiPriority w:val="9"/>
    <w:unhideWhenUsed/>
    <w:qFormat/>
    <w:rsid w:val="00FF7F0E"/>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00FF7F0E"/>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FF7F0E"/>
    <w:pPr>
      <w:keepNext/>
      <w:keepLines/>
      <w:spacing w:before="240" w:after="80"/>
      <w:outlineLvl w:val="4"/>
    </w:pPr>
    <w:rPr>
      <w:color w:val="666666"/>
    </w:rPr>
  </w:style>
  <w:style w:type="paragraph" w:styleId="Ttulo6">
    <w:name w:val="heading 6"/>
    <w:basedOn w:val="Normal"/>
    <w:next w:val="Normal"/>
    <w:uiPriority w:val="9"/>
    <w:semiHidden/>
    <w:unhideWhenUsed/>
    <w:qFormat/>
    <w:rsid w:val="00FF7F0E"/>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FF7F0E"/>
    <w:tblPr>
      <w:tblCellMar>
        <w:top w:w="0" w:type="dxa"/>
        <w:left w:w="0" w:type="dxa"/>
        <w:bottom w:w="0" w:type="dxa"/>
        <w:right w:w="0" w:type="dxa"/>
      </w:tblCellMar>
    </w:tblPr>
  </w:style>
  <w:style w:type="paragraph" w:styleId="Ttulo">
    <w:name w:val="Title"/>
    <w:basedOn w:val="Normal"/>
    <w:next w:val="Normal"/>
    <w:uiPriority w:val="10"/>
    <w:qFormat/>
    <w:rsid w:val="00FF7F0E"/>
    <w:pPr>
      <w:keepNext/>
      <w:keepLines/>
      <w:spacing w:after="60"/>
    </w:pPr>
    <w:rPr>
      <w:sz w:val="52"/>
      <w:szCs w:val="52"/>
    </w:rPr>
  </w:style>
  <w:style w:type="paragraph" w:styleId="Subttulo">
    <w:name w:val="Subtitle"/>
    <w:basedOn w:val="Normal"/>
    <w:next w:val="Normal"/>
    <w:uiPriority w:val="11"/>
    <w:qFormat/>
    <w:rsid w:val="00FF7F0E"/>
    <w:pPr>
      <w:keepNext/>
      <w:keepLines/>
      <w:spacing w:after="320"/>
    </w:pPr>
    <w:rPr>
      <w:color w:val="666666"/>
      <w:sz w:val="30"/>
      <w:szCs w:val="30"/>
    </w:rPr>
  </w:style>
  <w:style w:type="paragraph" w:styleId="Textocomentario">
    <w:name w:val="annotation text"/>
    <w:basedOn w:val="Normal"/>
    <w:link w:val="TextocomentarioCar"/>
    <w:uiPriority w:val="99"/>
    <w:semiHidden/>
    <w:unhideWhenUsed/>
    <w:rsid w:val="00FF7F0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7F0E"/>
    <w:rPr>
      <w:sz w:val="20"/>
      <w:szCs w:val="20"/>
    </w:rPr>
  </w:style>
  <w:style w:type="character" w:styleId="Refdecomentario">
    <w:name w:val="annotation reference"/>
    <w:basedOn w:val="Fuentedeprrafopredeter"/>
    <w:uiPriority w:val="99"/>
    <w:semiHidden/>
    <w:unhideWhenUsed/>
    <w:rsid w:val="00FF7F0E"/>
    <w:rPr>
      <w:sz w:val="16"/>
      <w:szCs w:val="16"/>
    </w:rPr>
  </w:style>
  <w:style w:type="paragraph" w:styleId="Textodeglobo">
    <w:name w:val="Balloon Text"/>
    <w:basedOn w:val="Normal"/>
    <w:link w:val="TextodegloboCar"/>
    <w:uiPriority w:val="99"/>
    <w:semiHidden/>
    <w:unhideWhenUsed/>
    <w:rsid w:val="004F146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1461"/>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8A1F7E"/>
    <w:rPr>
      <w:b/>
      <w:bCs/>
    </w:rPr>
  </w:style>
  <w:style w:type="character" w:customStyle="1" w:styleId="AsuntodelcomentarioCar">
    <w:name w:val="Asunto del comentario Car"/>
    <w:basedOn w:val="TextocomentarioCar"/>
    <w:link w:val="Asuntodelcomentario"/>
    <w:uiPriority w:val="99"/>
    <w:semiHidden/>
    <w:rsid w:val="008A1F7E"/>
    <w:rPr>
      <w:b/>
      <w:bCs/>
      <w:sz w:val="20"/>
      <w:szCs w:val="20"/>
    </w:rPr>
  </w:style>
  <w:style w:type="paragraph" w:styleId="Encabezado">
    <w:name w:val="header"/>
    <w:basedOn w:val="Normal"/>
    <w:link w:val="EncabezadoCar"/>
    <w:uiPriority w:val="99"/>
    <w:unhideWhenUsed/>
    <w:rsid w:val="008A1F7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A1F7E"/>
  </w:style>
  <w:style w:type="paragraph" w:styleId="Piedepgina">
    <w:name w:val="footer"/>
    <w:basedOn w:val="Normal"/>
    <w:link w:val="PiedepginaCar"/>
    <w:uiPriority w:val="99"/>
    <w:unhideWhenUsed/>
    <w:rsid w:val="008A1F7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A1F7E"/>
  </w:style>
  <w:style w:type="character" w:styleId="Hipervnculo">
    <w:name w:val="Hyperlink"/>
    <w:basedOn w:val="Fuentedeprrafopredeter"/>
    <w:uiPriority w:val="99"/>
    <w:unhideWhenUsed/>
    <w:rsid w:val="001F2C7C"/>
    <w:rPr>
      <w:color w:val="0000FF"/>
      <w:u w:val="single"/>
    </w:rPr>
  </w:style>
  <w:style w:type="paragraph" w:customStyle="1" w:styleId="Normal1">
    <w:name w:val="Normal1"/>
    <w:rsid w:val="007C0769"/>
    <w:pPr>
      <w:pBdr>
        <w:top w:val="nil"/>
        <w:left w:val="nil"/>
        <w:bottom w:val="nil"/>
        <w:right w:val="nil"/>
        <w:between w:val="nil"/>
      </w:pBdr>
      <w:contextualSpacing w:val="0"/>
    </w:pPr>
    <w:rPr>
      <w:color w:val="000000"/>
      <w:lang w:val="es-CL" w:eastAsia="es-CL"/>
    </w:rPr>
  </w:style>
  <w:style w:type="paragraph" w:styleId="HTMLconformatoprevio">
    <w:name w:val="HTML Preformatted"/>
    <w:basedOn w:val="Normal"/>
    <w:link w:val="HTMLconformatoprevioCar"/>
    <w:uiPriority w:val="99"/>
    <w:semiHidden/>
    <w:unhideWhenUsed/>
    <w:rsid w:val="0004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pPr>
    <w:rPr>
      <w:rFonts w:ascii="Courier New" w:eastAsia="Times New Roman" w:hAnsi="Courier New" w:cs="Courier New"/>
      <w:sz w:val="20"/>
      <w:szCs w:val="20"/>
      <w:lang w:val="es-CL" w:eastAsia="es-ES_tradnl"/>
    </w:rPr>
  </w:style>
  <w:style w:type="character" w:customStyle="1" w:styleId="HTMLconformatoprevioCar">
    <w:name w:val="HTML con formato previo Car"/>
    <w:basedOn w:val="Fuentedeprrafopredeter"/>
    <w:link w:val="HTMLconformatoprevio"/>
    <w:uiPriority w:val="99"/>
    <w:semiHidden/>
    <w:rsid w:val="00044998"/>
    <w:rPr>
      <w:rFonts w:ascii="Courier New" w:eastAsia="Times New Roman" w:hAnsi="Courier New" w:cs="Courier New"/>
      <w:sz w:val="20"/>
      <w:szCs w:val="20"/>
      <w:lang w:val="es-CL" w:eastAsia="es-ES_tradnl"/>
    </w:rPr>
  </w:style>
  <w:style w:type="paragraph" w:styleId="Textonotapie">
    <w:name w:val="footnote text"/>
    <w:basedOn w:val="Normal"/>
    <w:link w:val="TextonotapieCar"/>
    <w:uiPriority w:val="99"/>
    <w:semiHidden/>
    <w:unhideWhenUsed/>
    <w:rsid w:val="007F4A77"/>
    <w:pPr>
      <w:spacing w:line="240" w:lineRule="auto"/>
    </w:pPr>
    <w:rPr>
      <w:sz w:val="20"/>
      <w:szCs w:val="20"/>
    </w:rPr>
  </w:style>
  <w:style w:type="character" w:customStyle="1" w:styleId="TextonotapieCar">
    <w:name w:val="Texto nota pie Car"/>
    <w:basedOn w:val="Fuentedeprrafopredeter"/>
    <w:link w:val="Textonotapie"/>
    <w:uiPriority w:val="99"/>
    <w:semiHidden/>
    <w:rsid w:val="007F4A77"/>
    <w:rPr>
      <w:sz w:val="20"/>
      <w:szCs w:val="20"/>
    </w:rPr>
  </w:style>
  <w:style w:type="character" w:styleId="Refdenotaalpie">
    <w:name w:val="footnote reference"/>
    <w:basedOn w:val="Fuentedeprrafopredeter"/>
    <w:uiPriority w:val="99"/>
    <w:semiHidden/>
    <w:unhideWhenUsed/>
    <w:rsid w:val="007F4A77"/>
    <w:rPr>
      <w:vertAlign w:val="superscript"/>
    </w:rPr>
  </w:style>
  <w:style w:type="character" w:customStyle="1" w:styleId="orcid-id-https">
    <w:name w:val="orcid-id-https"/>
    <w:basedOn w:val="Fuentedeprrafopredeter"/>
    <w:rsid w:val="007F4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145184">
      <w:bodyDiv w:val="1"/>
      <w:marLeft w:val="0"/>
      <w:marRight w:val="0"/>
      <w:marTop w:val="0"/>
      <w:marBottom w:val="0"/>
      <w:divBdr>
        <w:top w:val="none" w:sz="0" w:space="0" w:color="auto"/>
        <w:left w:val="none" w:sz="0" w:space="0" w:color="auto"/>
        <w:bottom w:val="none" w:sz="0" w:space="0" w:color="auto"/>
        <w:right w:val="none" w:sz="0" w:space="0" w:color="auto"/>
      </w:divBdr>
    </w:div>
    <w:div w:id="973295509">
      <w:bodyDiv w:val="1"/>
      <w:marLeft w:val="0"/>
      <w:marRight w:val="0"/>
      <w:marTop w:val="0"/>
      <w:marBottom w:val="0"/>
      <w:divBdr>
        <w:top w:val="none" w:sz="0" w:space="0" w:color="auto"/>
        <w:left w:val="none" w:sz="0" w:space="0" w:color="auto"/>
        <w:bottom w:val="none" w:sz="0" w:space="0" w:color="auto"/>
        <w:right w:val="none" w:sz="0" w:space="0" w:color="auto"/>
      </w:divBdr>
    </w:div>
    <w:div w:id="977882003">
      <w:bodyDiv w:val="1"/>
      <w:marLeft w:val="0"/>
      <w:marRight w:val="0"/>
      <w:marTop w:val="0"/>
      <w:marBottom w:val="0"/>
      <w:divBdr>
        <w:top w:val="none" w:sz="0" w:space="0" w:color="auto"/>
        <w:left w:val="none" w:sz="0" w:space="0" w:color="auto"/>
        <w:bottom w:val="none" w:sz="0" w:space="0" w:color="auto"/>
        <w:right w:val="none" w:sz="0" w:space="0" w:color="auto"/>
      </w:divBdr>
      <w:divsChild>
        <w:div w:id="191919701">
          <w:marLeft w:val="0"/>
          <w:marRight w:val="0"/>
          <w:marTop w:val="0"/>
          <w:marBottom w:val="0"/>
          <w:divBdr>
            <w:top w:val="none" w:sz="0" w:space="0" w:color="auto"/>
            <w:left w:val="none" w:sz="0" w:space="0" w:color="auto"/>
            <w:bottom w:val="none" w:sz="0" w:space="0" w:color="auto"/>
            <w:right w:val="none" w:sz="0" w:space="0" w:color="auto"/>
          </w:divBdr>
          <w:divsChild>
            <w:div w:id="13553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5421">
      <w:bodyDiv w:val="1"/>
      <w:marLeft w:val="0"/>
      <w:marRight w:val="0"/>
      <w:marTop w:val="0"/>
      <w:marBottom w:val="0"/>
      <w:divBdr>
        <w:top w:val="none" w:sz="0" w:space="0" w:color="auto"/>
        <w:left w:val="none" w:sz="0" w:space="0" w:color="auto"/>
        <w:bottom w:val="none" w:sz="0" w:space="0" w:color="auto"/>
        <w:right w:val="none" w:sz="0" w:space="0" w:color="auto"/>
      </w:divBdr>
    </w:div>
    <w:div w:id="1156218792">
      <w:bodyDiv w:val="1"/>
      <w:marLeft w:val="0"/>
      <w:marRight w:val="0"/>
      <w:marTop w:val="0"/>
      <w:marBottom w:val="0"/>
      <w:divBdr>
        <w:top w:val="none" w:sz="0" w:space="0" w:color="auto"/>
        <w:left w:val="none" w:sz="0" w:space="0" w:color="auto"/>
        <w:bottom w:val="none" w:sz="0" w:space="0" w:color="auto"/>
        <w:right w:val="none" w:sz="0" w:space="0" w:color="auto"/>
      </w:divBdr>
      <w:divsChild>
        <w:div w:id="163327572">
          <w:marLeft w:val="0"/>
          <w:marRight w:val="0"/>
          <w:marTop w:val="0"/>
          <w:marBottom w:val="0"/>
          <w:divBdr>
            <w:top w:val="none" w:sz="0" w:space="0" w:color="auto"/>
            <w:left w:val="none" w:sz="0" w:space="0" w:color="auto"/>
            <w:bottom w:val="none" w:sz="0" w:space="0" w:color="auto"/>
            <w:right w:val="none" w:sz="0" w:space="0" w:color="auto"/>
          </w:divBdr>
        </w:div>
        <w:div w:id="1663855935">
          <w:marLeft w:val="0"/>
          <w:marRight w:val="0"/>
          <w:marTop w:val="0"/>
          <w:marBottom w:val="0"/>
          <w:divBdr>
            <w:top w:val="none" w:sz="0" w:space="0" w:color="auto"/>
            <w:left w:val="none" w:sz="0" w:space="0" w:color="auto"/>
            <w:bottom w:val="none" w:sz="0" w:space="0" w:color="auto"/>
            <w:right w:val="none" w:sz="0" w:space="0" w:color="auto"/>
          </w:divBdr>
        </w:div>
      </w:divsChild>
    </w:div>
    <w:div w:id="1199928946">
      <w:bodyDiv w:val="1"/>
      <w:marLeft w:val="0"/>
      <w:marRight w:val="0"/>
      <w:marTop w:val="0"/>
      <w:marBottom w:val="0"/>
      <w:divBdr>
        <w:top w:val="none" w:sz="0" w:space="0" w:color="auto"/>
        <w:left w:val="none" w:sz="0" w:space="0" w:color="auto"/>
        <w:bottom w:val="none" w:sz="0" w:space="0" w:color="auto"/>
        <w:right w:val="none" w:sz="0" w:space="0" w:color="auto"/>
      </w:divBdr>
    </w:div>
    <w:div w:id="1286351412">
      <w:bodyDiv w:val="1"/>
      <w:marLeft w:val="0"/>
      <w:marRight w:val="0"/>
      <w:marTop w:val="0"/>
      <w:marBottom w:val="0"/>
      <w:divBdr>
        <w:top w:val="none" w:sz="0" w:space="0" w:color="auto"/>
        <w:left w:val="none" w:sz="0" w:space="0" w:color="auto"/>
        <w:bottom w:val="none" w:sz="0" w:space="0" w:color="auto"/>
        <w:right w:val="none" w:sz="0" w:space="0" w:color="auto"/>
      </w:divBdr>
    </w:div>
    <w:div w:id="1342512652">
      <w:bodyDiv w:val="1"/>
      <w:marLeft w:val="0"/>
      <w:marRight w:val="0"/>
      <w:marTop w:val="0"/>
      <w:marBottom w:val="0"/>
      <w:divBdr>
        <w:top w:val="none" w:sz="0" w:space="0" w:color="auto"/>
        <w:left w:val="none" w:sz="0" w:space="0" w:color="auto"/>
        <w:bottom w:val="none" w:sz="0" w:space="0" w:color="auto"/>
        <w:right w:val="none" w:sz="0" w:space="0" w:color="auto"/>
      </w:divBdr>
    </w:div>
    <w:div w:id="2040665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rcid.org/0000-0002-1698-69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368FB-BCE9-0140-9C22-5A785821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1843</TotalTime>
  <Pages>26</Pages>
  <Words>6997</Words>
  <Characters>38487</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Montenegro</dc:creator>
  <cp:lastModifiedBy>Claudio A. Rojas Jara</cp:lastModifiedBy>
  <cp:revision>386</cp:revision>
  <cp:lastPrinted>2019-12-27T21:59:00Z</cp:lastPrinted>
  <dcterms:created xsi:type="dcterms:W3CDTF">2018-11-16T04:48:00Z</dcterms:created>
  <dcterms:modified xsi:type="dcterms:W3CDTF">2020-02-08T18:10:00Z</dcterms:modified>
</cp:coreProperties>
</file>