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71EDA" w14:textId="77777777" w:rsidR="00A3483B" w:rsidRPr="008B4F27" w:rsidRDefault="00A3483B" w:rsidP="00A3483B">
      <w:pPr>
        <w:spacing w:line="240" w:lineRule="auto"/>
        <w:contextualSpacing/>
        <w:rPr>
          <w:lang w:val="en-US"/>
        </w:rPr>
      </w:pPr>
      <w:r w:rsidRPr="008B4F27">
        <w:rPr>
          <w:b/>
          <w:bCs/>
          <w:lang w:val="en-US"/>
        </w:rPr>
        <w:t>Abstract</w:t>
      </w:r>
    </w:p>
    <w:p w14:paraId="57A7584D" w14:textId="45122E1F" w:rsidR="00A3483B" w:rsidRPr="008B4F27" w:rsidRDefault="00A3483B" w:rsidP="00A3483B">
      <w:pPr>
        <w:pStyle w:val="Default"/>
        <w:contextualSpacing/>
        <w:jc w:val="both"/>
        <w:rPr>
          <w:lang w:val="en-US"/>
        </w:rPr>
      </w:pPr>
      <w:r w:rsidRPr="008B4F27">
        <w:rPr>
          <w:lang w:val="en-US"/>
        </w:rPr>
        <w:t xml:space="preserve">The objective of this research was to describe preparatory conversations with </w:t>
      </w:r>
      <w:r>
        <w:rPr>
          <w:lang w:val="en-US"/>
        </w:rPr>
        <w:t>adolescents</w:t>
      </w:r>
      <w:r w:rsidRPr="008B4F27">
        <w:rPr>
          <w:lang w:val="en-US"/>
        </w:rPr>
        <w:t xml:space="preserve"> for participation in a group on sexuality. Two researchers and 11 </w:t>
      </w:r>
      <w:r>
        <w:rPr>
          <w:lang w:val="en-US"/>
        </w:rPr>
        <w:t>adolescents</w:t>
      </w:r>
      <w:r w:rsidRPr="008B4F27">
        <w:rPr>
          <w:lang w:val="en-US"/>
        </w:rPr>
        <w:t xml:space="preserve">, aged between 12 and 14 participated. The conversations were guided by a semi-structured script, recorded in audios and later transcribed. The analysis was based on the guidelines of the collaborative practices, and was developed based on a construction of two thematic axes: </w:t>
      </w:r>
      <w:r w:rsidRPr="008B4F27">
        <w:rPr>
          <w:i/>
          <w:iCs/>
          <w:lang w:val="en-US"/>
        </w:rPr>
        <w:t>how to talk</w:t>
      </w:r>
      <w:r w:rsidRPr="008B4F27">
        <w:rPr>
          <w:lang w:val="en-US"/>
        </w:rPr>
        <w:t xml:space="preserve"> and what is </w:t>
      </w:r>
      <w:r w:rsidRPr="008B4F27">
        <w:rPr>
          <w:i/>
          <w:iCs/>
          <w:lang w:val="en-US"/>
        </w:rPr>
        <w:t>talked</w:t>
      </w:r>
      <w:r w:rsidRPr="008B4F27">
        <w:rPr>
          <w:lang w:val="en-US"/>
        </w:rPr>
        <w:t xml:space="preserve"> </w:t>
      </w:r>
      <w:r w:rsidRPr="008B4F27">
        <w:rPr>
          <w:i/>
          <w:iCs/>
          <w:lang w:val="en-US"/>
        </w:rPr>
        <w:t>about</w:t>
      </w:r>
      <w:r w:rsidR="00177932">
        <w:rPr>
          <w:lang w:val="en-US"/>
        </w:rPr>
        <w:t>.</w:t>
      </w:r>
      <w:r w:rsidRPr="008B4F27">
        <w:rPr>
          <w:lang w:val="en-US"/>
        </w:rPr>
        <w:t xml:space="preserve"> </w:t>
      </w:r>
      <w:r w:rsidR="00A019AF">
        <w:rPr>
          <w:lang w:val="en-US"/>
        </w:rPr>
        <w:t>W</w:t>
      </w:r>
      <w:r w:rsidRPr="008B4F27">
        <w:rPr>
          <w:lang w:val="en-US"/>
        </w:rPr>
        <w:t xml:space="preserve">e realized that for the </w:t>
      </w:r>
      <w:r>
        <w:rPr>
          <w:lang w:val="en-US"/>
        </w:rPr>
        <w:t>adolescents</w:t>
      </w:r>
      <w:r w:rsidRPr="008B4F27">
        <w:rPr>
          <w:lang w:val="en-US"/>
        </w:rPr>
        <w:t xml:space="preserve">, the facilitators posture should be welcoming, providing a respectful space, reducing constraints. </w:t>
      </w:r>
      <w:r w:rsidR="00A019AF">
        <w:rPr>
          <w:lang w:val="en-US"/>
        </w:rPr>
        <w:t>About of the</w:t>
      </w:r>
      <w:r w:rsidRPr="008B4F27">
        <w:rPr>
          <w:lang w:val="en-US"/>
        </w:rPr>
        <w:t xml:space="preserve"> content, the </w:t>
      </w:r>
      <w:r>
        <w:rPr>
          <w:lang w:val="en-US"/>
        </w:rPr>
        <w:t>adolescents</w:t>
      </w:r>
      <w:r w:rsidRPr="008B4F27">
        <w:rPr>
          <w:lang w:val="en-US"/>
        </w:rPr>
        <w:t xml:space="preserve"> said that it is possible to talk about any subject, with accessible and friendly language. We perceive the preparatory conversations </w:t>
      </w:r>
      <w:r w:rsidR="001C043B" w:rsidRPr="008B4F27">
        <w:rPr>
          <w:lang w:val="en-US"/>
        </w:rPr>
        <w:t>favor</w:t>
      </w:r>
      <w:r w:rsidR="001C043B">
        <w:rPr>
          <w:lang w:val="en-US"/>
        </w:rPr>
        <w:t>s</w:t>
      </w:r>
      <w:r w:rsidRPr="008B4F27">
        <w:rPr>
          <w:lang w:val="en-US"/>
        </w:rPr>
        <w:t xml:space="preserve"> the collaborative construction of the group proposal</w:t>
      </w:r>
      <w:r w:rsidR="00177932">
        <w:rPr>
          <w:lang w:val="en-US"/>
        </w:rPr>
        <w:t>.</w:t>
      </w:r>
    </w:p>
    <w:p w14:paraId="49F36A46" w14:textId="77777777" w:rsidR="00A3483B" w:rsidRPr="008B4F27" w:rsidRDefault="00A3483B" w:rsidP="00A3483B">
      <w:pPr>
        <w:pStyle w:val="Default"/>
        <w:contextualSpacing/>
        <w:jc w:val="both"/>
        <w:rPr>
          <w:lang w:val="en-US"/>
        </w:rPr>
      </w:pPr>
    </w:p>
    <w:p w14:paraId="1CF7793C" w14:textId="77777777" w:rsidR="00B60214" w:rsidRDefault="00B60214" w:rsidP="00B60214">
      <w:pPr>
        <w:pStyle w:val="Default"/>
        <w:contextualSpacing/>
        <w:jc w:val="both"/>
        <w:rPr>
          <w:lang w:val="en-US"/>
        </w:rPr>
      </w:pPr>
    </w:p>
    <w:p w14:paraId="7D0BBC3A" w14:textId="6266CDF1" w:rsidR="00B60214" w:rsidRPr="007C4197" w:rsidRDefault="00B60214" w:rsidP="00B60214">
      <w:pPr>
        <w:pStyle w:val="Default"/>
        <w:contextualSpacing/>
        <w:jc w:val="both"/>
      </w:pPr>
      <w:r>
        <w:rPr>
          <w:b/>
          <w:bCs/>
        </w:rPr>
        <w:t>Resumo</w:t>
      </w:r>
    </w:p>
    <w:p w14:paraId="4CEAA52B" w14:textId="6EF53227" w:rsidR="0091525B" w:rsidRDefault="00B5766E" w:rsidP="00B60214">
      <w:pPr>
        <w:pStyle w:val="Default"/>
        <w:contextualSpacing/>
        <w:jc w:val="both"/>
      </w:pPr>
      <w:r w:rsidRPr="00B5766E">
        <w:t>O objetivo desta pesquisa foi descrever conversas preparatórias com adolescentes para participação em um grupo sobre sexualidade. Participaram d</w:t>
      </w:r>
      <w:r w:rsidR="00573F35">
        <w:t>ua</w:t>
      </w:r>
      <w:r w:rsidRPr="00B5766E">
        <w:t>s pesquisador</w:t>
      </w:r>
      <w:r w:rsidR="00573F35">
        <w:t>a</w:t>
      </w:r>
      <w:r w:rsidRPr="00B5766E">
        <w:t xml:space="preserve">s e 11 adolescentes, com idades entre 12 e 14 anos. As conversas foram orientadas por um roteiro semiestruturado, gravado em áudio e posteriormente transcrito. A análise baseou-se nas diretrizes das práticas colaborativas e foi desenvolvida com base na construção de dois eixos temáticos: </w:t>
      </w:r>
      <w:r w:rsidRPr="00573F35">
        <w:rPr>
          <w:i/>
          <w:iCs/>
        </w:rPr>
        <w:t>como falar</w:t>
      </w:r>
      <w:r w:rsidRPr="00B5766E">
        <w:t xml:space="preserve"> e sobre </w:t>
      </w:r>
      <w:r w:rsidRPr="00573F35">
        <w:rPr>
          <w:i/>
          <w:iCs/>
        </w:rPr>
        <w:t>o que se fala</w:t>
      </w:r>
      <w:r w:rsidRPr="00B5766E">
        <w:t>. Percebemos que, para os adolescentes, a postura d</w:t>
      </w:r>
      <w:r w:rsidR="00573F35">
        <w:t>a</w:t>
      </w:r>
      <w:r w:rsidRPr="00B5766E">
        <w:t>s facilitador</w:t>
      </w:r>
      <w:r w:rsidR="00573F35">
        <w:t>a</w:t>
      </w:r>
      <w:r w:rsidRPr="00B5766E">
        <w:t>s deve ser acolhedora, proporcionando um espaço respeitoso, reduzindo as restrições. Sobre o conteúdo, os adolescentes disseram que é possível falar sobre qualquer assunto, com linguagem acessível e amigável. Percebemos que as conversas preparatórias favorecem a construção colaborativa da proposta do grupo</w:t>
      </w:r>
      <w:r w:rsidR="00FD7195">
        <w:t xml:space="preserve">. </w:t>
      </w:r>
    </w:p>
    <w:p w14:paraId="141A6086" w14:textId="77777777" w:rsidR="00B5766E" w:rsidRPr="009F0D8E" w:rsidRDefault="00B5766E" w:rsidP="00B60214">
      <w:pPr>
        <w:pStyle w:val="Default"/>
        <w:contextualSpacing/>
        <w:jc w:val="both"/>
      </w:pPr>
    </w:p>
    <w:p w14:paraId="2E68943D" w14:textId="77777777" w:rsidR="00B60214" w:rsidRPr="00B60214" w:rsidRDefault="00B60214" w:rsidP="00A3483B">
      <w:pPr>
        <w:spacing w:line="240" w:lineRule="auto"/>
        <w:contextualSpacing/>
        <w:rPr>
          <w:rFonts w:cs="Times New Roman"/>
          <w:color w:val="000000"/>
          <w:szCs w:val="24"/>
        </w:rPr>
      </w:pPr>
    </w:p>
    <w:p w14:paraId="50A0FDCC" w14:textId="79A577EE" w:rsidR="00A3483B" w:rsidRDefault="00A3483B" w:rsidP="00A3483B">
      <w:pPr>
        <w:pStyle w:val="Default"/>
        <w:ind w:firstLine="708"/>
        <w:contextualSpacing/>
        <w:jc w:val="both"/>
        <w:rPr>
          <w:lang w:val="en-US"/>
        </w:rPr>
      </w:pPr>
      <w:r w:rsidRPr="008B4F27">
        <w:rPr>
          <w:lang w:val="en-US"/>
        </w:rPr>
        <w:t xml:space="preserve">Social Constructionism, by taking relational processes as the central point of its discourse, promotes an understanding of interactions as producers of meanings and generators of actions (Gergen, 2009). According to this perspective, such construction occurs through interactive conversational processes, and the actions generated through these interactions are supported by </w:t>
      </w:r>
      <w:r>
        <w:rPr>
          <w:lang w:val="en-US"/>
        </w:rPr>
        <w:t>d</w:t>
      </w:r>
      <w:r w:rsidRPr="008B4F27">
        <w:rPr>
          <w:lang w:val="en-US"/>
        </w:rPr>
        <w:t>aily social practices and socio-cultural contexts, in their process of meaning</w:t>
      </w:r>
      <w:r w:rsidR="005E288C">
        <w:rPr>
          <w:lang w:val="en-US"/>
        </w:rPr>
        <w:t xml:space="preserve"> making</w:t>
      </w:r>
      <w:r w:rsidRPr="008B4F27">
        <w:rPr>
          <w:lang w:val="en-US"/>
        </w:rPr>
        <w:t xml:space="preserve"> (Gergen, 1999). Thus, according to Kenneth Gergen (2009, 2015), social constructionist research is concerned with</w:t>
      </w:r>
      <w:r>
        <w:rPr>
          <w:lang w:val="en-US"/>
        </w:rPr>
        <w:t xml:space="preserve"> the </w:t>
      </w:r>
      <w:r w:rsidRPr="008B4F27">
        <w:rPr>
          <w:lang w:val="en-US"/>
        </w:rPr>
        <w:t>un</w:t>
      </w:r>
      <w:r>
        <w:rPr>
          <w:lang w:val="en-US"/>
        </w:rPr>
        <w:t>de</w:t>
      </w:r>
      <w:r w:rsidRPr="008B4F27">
        <w:rPr>
          <w:lang w:val="en-US"/>
        </w:rPr>
        <w:t xml:space="preserve">rstanding </w:t>
      </w:r>
      <w:r>
        <w:rPr>
          <w:lang w:val="en-US"/>
        </w:rPr>
        <w:t xml:space="preserve">on </w:t>
      </w:r>
      <w:r w:rsidRPr="008B4F27">
        <w:rPr>
          <w:lang w:val="en-US"/>
        </w:rPr>
        <w:t xml:space="preserve">how people </w:t>
      </w:r>
      <w:r w:rsidR="005E288C">
        <w:rPr>
          <w:lang w:val="en-US"/>
        </w:rPr>
        <w:t>construct</w:t>
      </w:r>
      <w:r w:rsidRPr="008B4F27">
        <w:rPr>
          <w:lang w:val="en-US"/>
        </w:rPr>
        <w:t xml:space="preserve"> descriptions of the world and of themselves and potential creations for future transformations.</w:t>
      </w:r>
    </w:p>
    <w:p w14:paraId="4B3551BA" w14:textId="1CD3174F" w:rsidR="00A3483B" w:rsidRPr="008B4F27" w:rsidRDefault="00A3483B" w:rsidP="00A3483B">
      <w:pPr>
        <w:pStyle w:val="Default"/>
        <w:ind w:firstLine="708"/>
        <w:contextualSpacing/>
        <w:jc w:val="both"/>
        <w:rPr>
          <w:lang w:val="en-US"/>
        </w:rPr>
      </w:pPr>
      <w:r w:rsidRPr="008B4F27">
        <w:rPr>
          <w:lang w:val="en-US"/>
        </w:rPr>
        <w:t xml:space="preserve">Emerson Rasera </w:t>
      </w:r>
      <w:r w:rsidR="001364E5">
        <w:rPr>
          <w:lang w:val="en-US"/>
        </w:rPr>
        <w:t>and</w:t>
      </w:r>
      <w:r w:rsidRPr="008B4F27">
        <w:rPr>
          <w:lang w:val="en-US"/>
        </w:rPr>
        <w:t xml:space="preserve"> Marisa Japur (2001) point out implications of social constructionist epistemology for scientific practice, among them: the conception of knowledge as a relational product; overcoming the subject-object dichotomy and problematizing the nature of the real. According to the authors, the assumptions of relational research reinforce scientific knowledge as socio-historical and contextual </w:t>
      </w:r>
      <w:r w:rsidR="003615B5">
        <w:rPr>
          <w:lang w:val="en-US"/>
        </w:rPr>
        <w:t>construction</w:t>
      </w:r>
      <w:r w:rsidRPr="008B4F27">
        <w:rPr>
          <w:lang w:val="en-US"/>
        </w:rPr>
        <w:t xml:space="preserve">, that is, it understands that all knowledge is situated, </w:t>
      </w:r>
      <w:r>
        <w:rPr>
          <w:lang w:val="en-US"/>
        </w:rPr>
        <w:t>because</w:t>
      </w:r>
      <w:r w:rsidRPr="008B4F27">
        <w:rPr>
          <w:lang w:val="en-US"/>
        </w:rPr>
        <w:t xml:space="preserve"> it emerges from some context, with certain people, from certain assumptions and created by specific researchers.</w:t>
      </w:r>
    </w:p>
    <w:p w14:paraId="578D2582" w14:textId="1191C0A5" w:rsidR="00A3483B" w:rsidRDefault="00A3483B" w:rsidP="00A3483B">
      <w:pPr>
        <w:pStyle w:val="Default"/>
        <w:ind w:firstLine="708"/>
        <w:contextualSpacing/>
        <w:jc w:val="both"/>
        <w:rPr>
          <w:lang w:val="en-US"/>
        </w:rPr>
      </w:pPr>
      <w:r w:rsidRPr="008B4F27">
        <w:rPr>
          <w:lang w:val="en-US"/>
        </w:rPr>
        <w:t xml:space="preserve">Such a movement can be understood as a philosophical </w:t>
      </w:r>
      <w:r>
        <w:rPr>
          <w:lang w:val="en-US"/>
        </w:rPr>
        <w:t>instance</w:t>
      </w:r>
      <w:r w:rsidRPr="008B4F27">
        <w:rPr>
          <w:lang w:val="en-US"/>
        </w:rPr>
        <w:t xml:space="preserve">, </w:t>
      </w:r>
      <w:r>
        <w:rPr>
          <w:lang w:val="en-US"/>
        </w:rPr>
        <w:t xml:space="preserve">because </w:t>
      </w:r>
      <w:r w:rsidRPr="008B4F27">
        <w:rPr>
          <w:lang w:val="en-US"/>
        </w:rPr>
        <w:t xml:space="preserve">it is in </w:t>
      </w:r>
      <w:r>
        <w:rPr>
          <w:lang w:val="en-US"/>
        </w:rPr>
        <w:t xml:space="preserve">the </w:t>
      </w:r>
      <w:r w:rsidRPr="008B4F27">
        <w:rPr>
          <w:lang w:val="en-US"/>
        </w:rPr>
        <w:t xml:space="preserve">interactions with people that knowledge, realities and worlds are generated. </w:t>
      </w:r>
      <w:r>
        <w:rPr>
          <w:lang w:val="en-US"/>
        </w:rPr>
        <w:t xml:space="preserve">This attitude places the process of social as the center of the process of </w:t>
      </w:r>
      <w:r w:rsidRPr="008B4F27">
        <w:rPr>
          <w:lang w:val="en-US"/>
        </w:rPr>
        <w:t xml:space="preserve">knowledge </w:t>
      </w:r>
      <w:r w:rsidR="00A946F6">
        <w:rPr>
          <w:lang w:val="en-US"/>
        </w:rPr>
        <w:t>construction</w:t>
      </w:r>
      <w:r w:rsidRPr="008B4F27">
        <w:rPr>
          <w:lang w:val="en-US"/>
        </w:rPr>
        <w:t>, making collaboration</w:t>
      </w:r>
      <w:r>
        <w:rPr>
          <w:lang w:val="en-US"/>
        </w:rPr>
        <w:t xml:space="preserve"> essential as a </w:t>
      </w:r>
      <w:r w:rsidRPr="008B4F27">
        <w:rPr>
          <w:lang w:val="en-US"/>
        </w:rPr>
        <w:t xml:space="preserve">responsibility </w:t>
      </w:r>
      <w:r>
        <w:rPr>
          <w:lang w:val="en-US"/>
        </w:rPr>
        <w:t>to care for the other and with the environment</w:t>
      </w:r>
      <w:r w:rsidRPr="008B4F27">
        <w:rPr>
          <w:lang w:val="en-US"/>
        </w:rPr>
        <w:t xml:space="preserve">. So, collaborative practices, also as a philosophical </w:t>
      </w:r>
      <w:r w:rsidR="001364E5">
        <w:rPr>
          <w:lang w:val="en-US"/>
        </w:rPr>
        <w:t>stance</w:t>
      </w:r>
      <w:r w:rsidRPr="008B4F27">
        <w:rPr>
          <w:lang w:val="en-US"/>
        </w:rPr>
        <w:t>, can be</w:t>
      </w:r>
      <w:r>
        <w:rPr>
          <w:lang w:val="en-US"/>
        </w:rPr>
        <w:t xml:space="preserve"> the</w:t>
      </w:r>
      <w:r w:rsidRPr="008B4F27">
        <w:rPr>
          <w:lang w:val="en-US"/>
        </w:rPr>
        <w:t xml:space="preserve"> guidance to reflect on how we walk and talk together (McNamee, 2015).</w:t>
      </w:r>
    </w:p>
    <w:p w14:paraId="5CE4DD5E" w14:textId="77777777" w:rsidR="00A3483B" w:rsidRPr="008B4F27" w:rsidRDefault="00A3483B" w:rsidP="00A3483B">
      <w:pPr>
        <w:pStyle w:val="Default"/>
        <w:ind w:firstLine="708"/>
        <w:contextualSpacing/>
        <w:jc w:val="both"/>
        <w:rPr>
          <w:lang w:val="en-US"/>
        </w:rPr>
      </w:pPr>
      <w:r w:rsidRPr="008B4F27">
        <w:rPr>
          <w:lang w:val="en-US"/>
        </w:rPr>
        <w:t xml:space="preserve">Starting from the social constructionist epistemology, </w:t>
      </w:r>
      <w:r>
        <w:rPr>
          <w:lang w:val="en-US"/>
        </w:rPr>
        <w:t xml:space="preserve">the </w:t>
      </w:r>
      <w:r w:rsidRPr="008B4F27">
        <w:rPr>
          <w:lang w:val="en-US"/>
        </w:rPr>
        <w:t xml:space="preserve">collaborative practices were developed by Harlene Anderson and Harry Goolishian in the 1970s. </w:t>
      </w:r>
      <w:r w:rsidRPr="00FB3557">
        <w:rPr>
          <w:lang w:val="en-US"/>
        </w:rPr>
        <w:t xml:space="preserve">Such practices are understood as a change in the perspective of the world, including our way of being, of seeing </w:t>
      </w:r>
      <w:r>
        <w:rPr>
          <w:lang w:val="en-US"/>
        </w:rPr>
        <w:lastRenderedPageBreak/>
        <w:t xml:space="preserve">ourselves </w:t>
      </w:r>
      <w:r w:rsidRPr="00FB3557">
        <w:rPr>
          <w:lang w:val="en-US"/>
        </w:rPr>
        <w:t>and of relati</w:t>
      </w:r>
      <w:r>
        <w:rPr>
          <w:lang w:val="en-US"/>
        </w:rPr>
        <w:t>onship</w:t>
      </w:r>
      <w:r w:rsidRPr="00FB3557">
        <w:rPr>
          <w:lang w:val="en-US"/>
        </w:rPr>
        <w:t>.</w:t>
      </w:r>
      <w:r w:rsidRPr="008B4F27">
        <w:rPr>
          <w:lang w:val="en-US"/>
        </w:rPr>
        <w:t xml:space="preserve"> Especially, it is an invitation to revisit our traditional ways of relating to people, in view of what we expect from these relationships and how we can achieve what we expect.</w:t>
      </w:r>
    </w:p>
    <w:p w14:paraId="530D43A0" w14:textId="32068E96" w:rsidR="00A3483B" w:rsidRPr="008B4F27" w:rsidRDefault="00A3483B" w:rsidP="00A3483B">
      <w:pPr>
        <w:pStyle w:val="Default"/>
        <w:ind w:firstLine="708"/>
        <w:contextualSpacing/>
        <w:jc w:val="both"/>
        <w:rPr>
          <w:lang w:val="en-US"/>
        </w:rPr>
      </w:pPr>
      <w:r w:rsidRPr="008B4F27">
        <w:rPr>
          <w:lang w:val="en-US"/>
        </w:rPr>
        <w:t xml:space="preserve">According to Anderson (2017), collaborative practices do not have a step-by-step for their implementation, </w:t>
      </w:r>
      <w:r>
        <w:rPr>
          <w:lang w:val="en-US"/>
        </w:rPr>
        <w:t>because</w:t>
      </w:r>
      <w:r w:rsidRPr="008B4F27">
        <w:rPr>
          <w:lang w:val="en-US"/>
        </w:rPr>
        <w:t xml:space="preserve"> they are understood as a </w:t>
      </w:r>
      <w:r w:rsidRPr="008B4F27">
        <w:rPr>
          <w:i/>
          <w:iCs/>
          <w:lang w:val="en-US"/>
        </w:rPr>
        <w:t>way of being</w:t>
      </w:r>
      <w:r w:rsidRPr="008B4F27">
        <w:rPr>
          <w:lang w:val="en-US"/>
        </w:rPr>
        <w:t xml:space="preserve"> based on natural conversations from private meetings. Therefore, the philosophical </w:t>
      </w:r>
      <w:r w:rsidR="001364E5">
        <w:rPr>
          <w:lang w:val="en-US"/>
        </w:rPr>
        <w:t>stance</w:t>
      </w:r>
      <w:r w:rsidRPr="008B4F27">
        <w:rPr>
          <w:lang w:val="en-US"/>
        </w:rPr>
        <w:t xml:space="preserve"> of </w:t>
      </w:r>
      <w:r w:rsidRPr="008B4F27">
        <w:rPr>
          <w:i/>
          <w:iCs/>
          <w:lang w:val="en-US"/>
        </w:rPr>
        <w:t>being with</w:t>
      </w:r>
      <w:r w:rsidRPr="008B4F27">
        <w:rPr>
          <w:lang w:val="en-US"/>
        </w:rPr>
        <w:t xml:space="preserve">, </w:t>
      </w:r>
      <w:r w:rsidRPr="008B4F27">
        <w:rPr>
          <w:i/>
          <w:iCs/>
          <w:lang w:val="en-US"/>
        </w:rPr>
        <w:t>in connection</w:t>
      </w:r>
      <w:r w:rsidRPr="008B4F27">
        <w:rPr>
          <w:lang w:val="en-US"/>
        </w:rPr>
        <w:t xml:space="preserve"> and </w:t>
      </w:r>
      <w:r w:rsidRPr="008B4F27">
        <w:rPr>
          <w:i/>
          <w:iCs/>
          <w:lang w:val="en-US"/>
        </w:rPr>
        <w:t>in contact</w:t>
      </w:r>
      <w:r w:rsidRPr="008B4F27">
        <w:rPr>
          <w:lang w:val="en-US"/>
        </w:rPr>
        <w:t xml:space="preserve"> with people is what defines collaborative practices.</w:t>
      </w:r>
      <w:r w:rsidRPr="008B4F27">
        <w:rPr>
          <w:lang w:val="en-US"/>
        </w:rPr>
        <w:br/>
        <w:t>However, some guidelines can be seen as qualifying the dialogue, namely: 1) Mutual</w:t>
      </w:r>
      <w:r w:rsidR="00A96ABE">
        <w:rPr>
          <w:lang w:val="en-US"/>
        </w:rPr>
        <w:t>ly</w:t>
      </w:r>
      <w:r w:rsidRPr="008B4F27">
        <w:rPr>
          <w:lang w:val="en-US"/>
        </w:rPr>
        <w:t xml:space="preserve"> </w:t>
      </w:r>
      <w:r w:rsidR="00A96ABE">
        <w:rPr>
          <w:lang w:val="en-US"/>
        </w:rPr>
        <w:t>inquiring</w:t>
      </w:r>
      <w:r w:rsidRPr="008B4F27">
        <w:rPr>
          <w:lang w:val="en-US"/>
        </w:rPr>
        <w:t xml:space="preserve"> – process of joint creation; 2) Relational expertise – understanding that people are specialists in themselves and professionals are specialists in space and collaborative </w:t>
      </w:r>
      <w:r w:rsidR="00A96ABE">
        <w:rPr>
          <w:lang w:val="en-US"/>
        </w:rPr>
        <w:t>practices</w:t>
      </w:r>
      <w:r w:rsidRPr="008B4F27">
        <w:rPr>
          <w:lang w:val="en-US"/>
        </w:rPr>
        <w:t>; 3) Not</w:t>
      </w:r>
      <w:r w:rsidR="00A96ABE">
        <w:rPr>
          <w:lang w:val="en-US"/>
        </w:rPr>
        <w:t>-</w:t>
      </w:r>
      <w:r w:rsidRPr="008B4F27">
        <w:rPr>
          <w:lang w:val="en-US"/>
        </w:rPr>
        <w:t>knowing – humble proposal to know with the other instead of knowing about the other; 4) Being public – sharing professionals' thoughts out loud; 5) Be spontaneous and live with uncertainty – natural conversation flow between people that guides the paths, which are uncertain; 6) Mutual</w:t>
      </w:r>
      <w:r w:rsidR="00A96ABE">
        <w:rPr>
          <w:lang w:val="en-US"/>
        </w:rPr>
        <w:t>ly</w:t>
      </w:r>
      <w:r w:rsidRPr="008B4F27">
        <w:rPr>
          <w:lang w:val="en-US"/>
        </w:rPr>
        <w:t xml:space="preserve"> transform</w:t>
      </w:r>
      <w:r w:rsidR="00A96ABE">
        <w:rPr>
          <w:lang w:val="en-US"/>
        </w:rPr>
        <w:t>ing</w:t>
      </w:r>
      <w:r w:rsidRPr="008B4F27">
        <w:rPr>
          <w:lang w:val="en-US"/>
        </w:rPr>
        <w:t xml:space="preserve"> – active involvement of all people in the process of influence and transformation; and 7) An orientation towards </w:t>
      </w:r>
      <w:r w:rsidR="003932CA">
        <w:rPr>
          <w:lang w:val="en-US"/>
        </w:rPr>
        <w:t>everyday ordinary</w:t>
      </w:r>
      <w:r w:rsidRPr="008B4F27">
        <w:rPr>
          <w:lang w:val="en-US"/>
        </w:rPr>
        <w:t xml:space="preserve"> life – collaboration and connection with people is a philosophical </w:t>
      </w:r>
      <w:r>
        <w:rPr>
          <w:lang w:val="en-US"/>
        </w:rPr>
        <w:t>in</w:t>
      </w:r>
      <w:r w:rsidRPr="008B4F27">
        <w:rPr>
          <w:lang w:val="en-US"/>
        </w:rPr>
        <w:t>stance of equality for any relationship (Anderson, 2017).</w:t>
      </w:r>
    </w:p>
    <w:p w14:paraId="3EE84138" w14:textId="77777777" w:rsidR="00A3483B" w:rsidRPr="008B4F27" w:rsidRDefault="00A3483B" w:rsidP="00A3483B">
      <w:pPr>
        <w:pStyle w:val="Default"/>
        <w:contextualSpacing/>
        <w:jc w:val="both"/>
        <w:rPr>
          <w:lang w:val="en-US"/>
        </w:rPr>
      </w:pPr>
      <w:r w:rsidRPr="008B4F27">
        <w:rPr>
          <w:lang w:val="en-US"/>
        </w:rPr>
        <w:tab/>
        <w:t xml:space="preserve">The collaborative consideration of social interactions and group processes supports an ethical and political position of resistance to the individualist discourse imposed and vehemently embedded in our relationships. In group compositions, this logic is manifested by the sharing of the group as a unit (highlighting characteristics that reinforce the homogeneous image of the group – </w:t>
      </w:r>
      <w:r>
        <w:rPr>
          <w:lang w:val="en-US"/>
        </w:rPr>
        <w:t xml:space="preserve">for example, </w:t>
      </w:r>
      <w:r w:rsidRPr="008B4F27">
        <w:rPr>
          <w:lang w:val="en-US"/>
        </w:rPr>
        <w:t xml:space="preserve">Group of hypertensive patients), practices that </w:t>
      </w:r>
      <w:r>
        <w:rPr>
          <w:lang w:val="en-US"/>
        </w:rPr>
        <w:t>v</w:t>
      </w:r>
      <w:r w:rsidRPr="008B4F27">
        <w:rPr>
          <w:lang w:val="en-US"/>
        </w:rPr>
        <w:t xml:space="preserve">alue the individual category “of the group”, as well as direct actions based on in specific health criteria, forcibly excluding differences (Guanaes-Lorenzi, 2017; Vicente, Japur, Cesar, Ruffino, &amp; Russo, 2015). </w:t>
      </w:r>
    </w:p>
    <w:p w14:paraId="72D07D55" w14:textId="3E375744" w:rsidR="00A3483B" w:rsidRPr="008B4F27" w:rsidRDefault="00A3483B" w:rsidP="00A3483B">
      <w:pPr>
        <w:pStyle w:val="Default"/>
        <w:ind w:firstLine="708"/>
        <w:contextualSpacing/>
        <w:jc w:val="both"/>
        <w:rPr>
          <w:lang w:val="en-US"/>
        </w:rPr>
      </w:pPr>
      <w:r w:rsidRPr="008B4F27">
        <w:rPr>
          <w:lang w:val="en-US"/>
        </w:rPr>
        <w:t>With regard to the use of collaborative guidelines, added to the understanding of the group as a creative space, we argue about the potential of group practices developed in public health care contexts. The Brazilian health system is still traversed by conventional and hegemonic discourses on the fragmentation and hierarchy of the technical and objectivist professional practice, in addition to the clearly demarcated division of the area of specialties. Such structures not only reinforce and maintain divisions between health professionals and users, but also reiterate the user’s disease condition, often recognized for their diagnostic condition and not for their potential</w:t>
      </w:r>
      <w:r>
        <w:rPr>
          <w:lang w:val="en-US"/>
        </w:rPr>
        <w:t>s;</w:t>
      </w:r>
      <w:r w:rsidRPr="008B4F27">
        <w:rPr>
          <w:lang w:val="en-US"/>
        </w:rPr>
        <w:t xml:space="preserve"> these, in turn, are little explored in the conventional biomedical model (Moscheta, Souza, &amp; Corradi-Webster, 2015).  </w:t>
      </w:r>
    </w:p>
    <w:p w14:paraId="436516CC" w14:textId="2EB1B2C0" w:rsidR="00A3483B" w:rsidRPr="008B4F27" w:rsidRDefault="00A3483B" w:rsidP="00A3483B">
      <w:pPr>
        <w:pStyle w:val="Default"/>
        <w:ind w:firstLine="708"/>
        <w:contextualSpacing/>
        <w:jc w:val="both"/>
        <w:rPr>
          <w:lang w:val="en-US"/>
        </w:rPr>
      </w:pPr>
      <w:r w:rsidRPr="008B4F27">
        <w:rPr>
          <w:lang w:val="en-US"/>
        </w:rPr>
        <w:t>In view of this, the constructionist invitation to new ways of “</w:t>
      </w:r>
      <w:r w:rsidR="00C2309C">
        <w:rPr>
          <w:lang w:val="en-US"/>
        </w:rPr>
        <w:t>constructing</w:t>
      </w:r>
      <w:r w:rsidRPr="008B4F27">
        <w:rPr>
          <w:lang w:val="en-US"/>
        </w:rPr>
        <w:t xml:space="preserve"> a group” can be an important tool for facilitations in collaborative formats, favoring democracy in health, </w:t>
      </w:r>
      <w:r>
        <w:rPr>
          <w:lang w:val="en-US"/>
        </w:rPr>
        <w:t>because</w:t>
      </w:r>
      <w:r w:rsidRPr="008B4F27">
        <w:rPr>
          <w:lang w:val="en-US"/>
        </w:rPr>
        <w:t xml:space="preserve"> it seeks to value the specificities of local cultural contexts, with their vocabularies and languages (Rasera &amp; Rocha, 2010). According to the principles of this movement, a redescription of the group is proposed, understanding the</w:t>
      </w:r>
      <w:r>
        <w:rPr>
          <w:lang w:val="en-US"/>
        </w:rPr>
        <w:t>se principles a</w:t>
      </w:r>
      <w:r w:rsidRPr="008B4F27">
        <w:rPr>
          <w:lang w:val="en-US"/>
        </w:rPr>
        <w:t xml:space="preserve">s discursive practices, being able, therefore, to create relational realities through language (Rasera &amp; Japur, 2007). </w:t>
      </w:r>
    </w:p>
    <w:p w14:paraId="18285FC3" w14:textId="3E739625" w:rsidR="00A3483B" w:rsidRPr="008B4F27" w:rsidRDefault="0072650A" w:rsidP="00A3483B">
      <w:pPr>
        <w:pStyle w:val="Default"/>
        <w:ind w:firstLine="708"/>
        <w:contextualSpacing/>
        <w:jc w:val="both"/>
        <w:rPr>
          <w:lang w:val="en-US"/>
        </w:rPr>
      </w:pPr>
      <w:r>
        <w:rPr>
          <w:lang w:val="en-US"/>
        </w:rPr>
        <w:t xml:space="preserve">Carla </w:t>
      </w:r>
      <w:r w:rsidR="00A3483B" w:rsidRPr="008B4F27">
        <w:rPr>
          <w:lang w:val="en-US"/>
        </w:rPr>
        <w:t xml:space="preserve">Guanaes-Lorenzi (2017) presents a list of six conversational resources oriented by the social constructionist movement to act in group processes, which can be specifically useful for group facilitators. The first is to </w:t>
      </w:r>
      <w:r w:rsidR="00A3483B" w:rsidRPr="008B4F27">
        <w:rPr>
          <w:i/>
          <w:iCs/>
          <w:lang w:val="en-US"/>
        </w:rPr>
        <w:t>focus on the process of producing meaning</w:t>
      </w:r>
      <w:r w:rsidR="00A3483B" w:rsidRPr="008B4F27">
        <w:rPr>
          <w:lang w:val="en-US"/>
        </w:rPr>
        <w:t xml:space="preserve">, so that facilitators can propose to focus on what and, especially, on how people talk, to understand how that context favors or limits certain understandings about the world. </w:t>
      </w:r>
    </w:p>
    <w:p w14:paraId="5FEE7289" w14:textId="77777777" w:rsidR="00A3483B" w:rsidRPr="008B4F27" w:rsidRDefault="00A3483B" w:rsidP="00A3483B">
      <w:pPr>
        <w:pStyle w:val="Default"/>
        <w:ind w:firstLine="708"/>
        <w:contextualSpacing/>
        <w:jc w:val="both"/>
        <w:rPr>
          <w:lang w:val="en-US"/>
        </w:rPr>
      </w:pPr>
      <w:r w:rsidRPr="008B4F27">
        <w:rPr>
          <w:lang w:val="en-US"/>
        </w:rPr>
        <w:t xml:space="preserve">The second is an </w:t>
      </w:r>
      <w:r w:rsidRPr="008B4F27">
        <w:rPr>
          <w:i/>
          <w:iCs/>
          <w:lang w:val="en-US"/>
        </w:rPr>
        <w:t xml:space="preserve">analysis of the construction of the </w:t>
      </w:r>
      <w:r>
        <w:rPr>
          <w:i/>
          <w:iCs/>
          <w:lang w:val="en-US"/>
        </w:rPr>
        <w:t>oneself</w:t>
      </w:r>
      <w:r w:rsidRPr="008B4F27">
        <w:rPr>
          <w:i/>
          <w:iCs/>
          <w:lang w:val="en-US"/>
        </w:rPr>
        <w:t xml:space="preserve"> discursive practices</w:t>
      </w:r>
      <w:r w:rsidRPr="008B4F27">
        <w:rPr>
          <w:lang w:val="en-US"/>
        </w:rPr>
        <w:t xml:space="preserve">, so that group facilitators can pay attention to how categories of people are constructed and how these categories legitimize and sustain themselves in the interaction of the group process. The third resource is </w:t>
      </w:r>
      <w:r w:rsidRPr="008B4F27">
        <w:rPr>
          <w:i/>
          <w:iCs/>
          <w:lang w:val="en-US"/>
        </w:rPr>
        <w:t>problematization of metanarratives</w:t>
      </w:r>
      <w:r w:rsidRPr="008B4F27">
        <w:rPr>
          <w:lang w:val="en-US"/>
        </w:rPr>
        <w:t xml:space="preserve">, and is particularly interesting for the ethical </w:t>
      </w:r>
      <w:r w:rsidRPr="008B4F27">
        <w:rPr>
          <w:lang w:val="en-US"/>
        </w:rPr>
        <w:lastRenderedPageBreak/>
        <w:t xml:space="preserve">and political role of group facilitators to promote critical thinking about discourses that support stigmatizing and oppressive practices (Guanaes-Lorenzi, 2017). </w:t>
      </w:r>
    </w:p>
    <w:p w14:paraId="59ACE289" w14:textId="36EE6FFC" w:rsidR="00A3483B" w:rsidRPr="008B4F27" w:rsidRDefault="00A3483B" w:rsidP="00A3483B">
      <w:pPr>
        <w:pStyle w:val="Default"/>
        <w:ind w:firstLine="708"/>
        <w:contextualSpacing/>
        <w:jc w:val="both"/>
        <w:rPr>
          <w:lang w:val="en-US"/>
        </w:rPr>
      </w:pPr>
      <w:r w:rsidRPr="008B4F27">
        <w:rPr>
          <w:lang w:val="en-US"/>
        </w:rPr>
        <w:t xml:space="preserve">The fourth resource is the </w:t>
      </w:r>
      <w:r w:rsidRPr="008B4F27">
        <w:rPr>
          <w:i/>
          <w:iCs/>
          <w:lang w:val="en-US"/>
        </w:rPr>
        <w:t>recognition of the ethical and political dimension of working with groups</w:t>
      </w:r>
      <w:r w:rsidRPr="008B4F27">
        <w:rPr>
          <w:lang w:val="en-US"/>
        </w:rPr>
        <w:t xml:space="preserve">, with the proposal that facilitators seek to commit themselves to the favor of dialogical spaces committed to frank and sincere conversations about emotions and social issues. The fifth resource is the </w:t>
      </w:r>
      <w:r w:rsidRPr="008B4F27">
        <w:rPr>
          <w:i/>
          <w:iCs/>
          <w:lang w:val="en-US"/>
        </w:rPr>
        <w:t>adoption of collaborative and dialogical postures in the facilitation of groups</w:t>
      </w:r>
      <w:r w:rsidRPr="008B4F27">
        <w:rPr>
          <w:lang w:val="en-US"/>
        </w:rPr>
        <w:t>, which is manifested in the efforts of facilitators in co-</w:t>
      </w:r>
      <w:r w:rsidR="00D16B3D">
        <w:rPr>
          <w:lang w:val="en-US"/>
        </w:rPr>
        <w:t xml:space="preserve">constructing </w:t>
      </w:r>
      <w:r w:rsidRPr="008B4F27">
        <w:rPr>
          <w:lang w:val="en-US"/>
        </w:rPr>
        <w:t xml:space="preserve">alternative meanings about the world and new positions and versions of self. </w:t>
      </w:r>
    </w:p>
    <w:p w14:paraId="587B89C5" w14:textId="179A4CDC" w:rsidR="00A3483B" w:rsidRPr="008B4F27" w:rsidRDefault="00A3483B" w:rsidP="00A3483B">
      <w:pPr>
        <w:pStyle w:val="Default"/>
        <w:ind w:firstLine="708"/>
        <w:contextualSpacing/>
        <w:jc w:val="both"/>
        <w:rPr>
          <w:lang w:val="en-US"/>
        </w:rPr>
      </w:pPr>
      <w:r w:rsidRPr="008B4F27">
        <w:rPr>
          <w:lang w:val="en-US"/>
        </w:rPr>
        <w:t xml:space="preserve">Finally, it presents the resource </w:t>
      </w:r>
      <w:r w:rsidRPr="008B4F27">
        <w:rPr>
          <w:i/>
          <w:iCs/>
          <w:lang w:val="en-US"/>
        </w:rPr>
        <w:t>understanding of the different group theories as discursive options</w:t>
      </w:r>
      <w:r w:rsidRPr="008B4F27">
        <w:rPr>
          <w:lang w:val="en-US"/>
        </w:rPr>
        <w:t xml:space="preserve">, that is, the possibility of facilitators having different theories of group practices, to add to the process of group </w:t>
      </w:r>
      <w:r w:rsidR="001A309E">
        <w:rPr>
          <w:lang w:val="en-US"/>
        </w:rPr>
        <w:t>construction</w:t>
      </w:r>
      <w:r w:rsidRPr="008B4F27">
        <w:rPr>
          <w:lang w:val="en-US"/>
        </w:rPr>
        <w:t xml:space="preserve">. It is a process of sensitivity to contextual needs, </w:t>
      </w:r>
      <w:r>
        <w:rPr>
          <w:lang w:val="en-US"/>
        </w:rPr>
        <w:t xml:space="preserve">that is creatively carried out according </w:t>
      </w:r>
      <w:r w:rsidRPr="008B4F27">
        <w:rPr>
          <w:lang w:val="en-US"/>
        </w:rPr>
        <w:t xml:space="preserve">to those needs. </w:t>
      </w:r>
    </w:p>
    <w:p w14:paraId="166128E7" w14:textId="72675FFC" w:rsidR="00A3483B" w:rsidRPr="008B4F27" w:rsidRDefault="00A3483B" w:rsidP="00A3483B">
      <w:pPr>
        <w:pStyle w:val="Default"/>
        <w:ind w:firstLine="708"/>
        <w:contextualSpacing/>
        <w:jc w:val="both"/>
        <w:rPr>
          <w:lang w:val="en-US"/>
        </w:rPr>
      </w:pPr>
      <w:r w:rsidRPr="008B4F27">
        <w:rPr>
          <w:lang w:val="en-US"/>
        </w:rPr>
        <w:t xml:space="preserve">The conception of the group as a conversational resource enables the construction of a dialogical context conducive to the production and negotiation of meanings, thus favoring the interpersonal relationship between participants (Guanaes, 2006). Therefore, the character </w:t>
      </w:r>
      <w:r w:rsidR="005C16E9">
        <w:rPr>
          <w:lang w:val="en-US"/>
        </w:rPr>
        <w:t xml:space="preserve">constructed </w:t>
      </w:r>
      <w:r w:rsidRPr="008B4F27">
        <w:rPr>
          <w:lang w:val="en-US"/>
        </w:rPr>
        <w:t xml:space="preserve">and negotiated in the group composition and relationship is emphasized (Rasera &amp; Japur, 2007). In this way, collective responsibility is attributed to the participants in the group process, based on the understanding that spaces of conversation are promoters of change (Camargo-Borges, Mishima, &amp; McNamee, 2008; Japur &amp; Ruffino, 2015). These repositioning processes can favor the feeling of belonging to the space and the expansion of notions of rights, seeking to guarantee a more effective participation of those involved. </w:t>
      </w:r>
    </w:p>
    <w:p w14:paraId="521EFDCC" w14:textId="77777777" w:rsidR="00A3483B" w:rsidRPr="008B4F27" w:rsidRDefault="00A3483B" w:rsidP="00A3483B">
      <w:pPr>
        <w:pStyle w:val="Default"/>
        <w:ind w:firstLine="708"/>
        <w:contextualSpacing/>
        <w:jc w:val="both"/>
        <w:rPr>
          <w:lang w:val="en-US"/>
        </w:rPr>
      </w:pPr>
    </w:p>
    <w:p w14:paraId="0AAEB7AD" w14:textId="77777777" w:rsidR="00A3483B" w:rsidRPr="008B4F27" w:rsidRDefault="00A3483B" w:rsidP="00A3483B">
      <w:pPr>
        <w:pStyle w:val="Default"/>
        <w:contextualSpacing/>
        <w:jc w:val="both"/>
        <w:rPr>
          <w:i/>
          <w:iCs/>
          <w:lang w:val="en-US"/>
        </w:rPr>
      </w:pPr>
      <w:r w:rsidRPr="008B4F27">
        <w:rPr>
          <w:i/>
          <w:iCs/>
          <w:lang w:val="en-US"/>
        </w:rPr>
        <w:t xml:space="preserve">Preparatory conversations  </w:t>
      </w:r>
    </w:p>
    <w:p w14:paraId="6BC91FAB" w14:textId="7967ED01" w:rsidR="00A3483B" w:rsidRPr="008B4F27" w:rsidRDefault="00A3483B" w:rsidP="00A3483B">
      <w:pPr>
        <w:pStyle w:val="Default"/>
        <w:contextualSpacing/>
        <w:jc w:val="both"/>
        <w:rPr>
          <w:lang w:val="en-US"/>
        </w:rPr>
      </w:pPr>
      <w:r w:rsidRPr="008B4F27">
        <w:rPr>
          <w:lang w:val="en-US"/>
        </w:rPr>
        <w:tab/>
        <w:t xml:space="preserve">Azair Vicente and collaborators (2015) </w:t>
      </w:r>
      <w:r>
        <w:rPr>
          <w:lang w:val="en-US"/>
        </w:rPr>
        <w:t>state</w:t>
      </w:r>
      <w:r w:rsidRPr="008B4F27">
        <w:rPr>
          <w:lang w:val="en-US"/>
        </w:rPr>
        <w:t xml:space="preserve"> that the joint construction of the group process implies acting in an inclusive way, legitimizing differences, and involves facilitators actively, in new ways of being in a group. The authors suggest actions that anticipate the group itself, which they call “construction of the group's conversational context”. They are based on the premises that the descriptions of a certain group </w:t>
      </w:r>
      <w:r w:rsidR="005C16E9">
        <w:rPr>
          <w:lang w:val="en-US"/>
        </w:rPr>
        <w:t>create</w:t>
      </w:r>
      <w:r w:rsidRPr="008B4F27">
        <w:rPr>
          <w:lang w:val="en-US"/>
        </w:rPr>
        <w:t xml:space="preserve"> the ways of being in a group. This means that the reality of some group depends on the process of negotiating meaning, which in turn is related both to </w:t>
      </w:r>
      <w:r w:rsidRPr="008B4F27">
        <w:rPr>
          <w:i/>
          <w:iCs/>
          <w:lang w:val="en-US"/>
        </w:rPr>
        <w:t>what</w:t>
      </w:r>
      <w:r w:rsidRPr="008B4F27">
        <w:rPr>
          <w:lang w:val="en-US"/>
        </w:rPr>
        <w:t xml:space="preserve"> is said and to </w:t>
      </w:r>
      <w:r w:rsidRPr="008B4F27">
        <w:rPr>
          <w:i/>
          <w:iCs/>
          <w:lang w:val="en-US"/>
        </w:rPr>
        <w:t>how</w:t>
      </w:r>
      <w:r w:rsidRPr="008B4F27">
        <w:rPr>
          <w:lang w:val="en-US"/>
        </w:rPr>
        <w:t xml:space="preserve"> it is spoken. </w:t>
      </w:r>
    </w:p>
    <w:p w14:paraId="1DD0C953" w14:textId="7617E263" w:rsidR="00A3483B" w:rsidRPr="008B4F27" w:rsidRDefault="00F439BE" w:rsidP="00A3483B">
      <w:pPr>
        <w:pStyle w:val="Default"/>
        <w:ind w:firstLine="708"/>
        <w:contextualSpacing/>
        <w:jc w:val="both"/>
        <w:rPr>
          <w:lang w:val="en-US"/>
        </w:rPr>
      </w:pPr>
      <w:r w:rsidRPr="008B4F27">
        <w:rPr>
          <w:lang w:val="en-US"/>
        </w:rPr>
        <w:t xml:space="preserve">Laura Vilela </w:t>
      </w:r>
      <w:r>
        <w:rPr>
          <w:lang w:val="en-US"/>
        </w:rPr>
        <w:t>e</w:t>
      </w:r>
      <w:r w:rsidRPr="008B4F27">
        <w:rPr>
          <w:lang w:val="en-US"/>
        </w:rPr>
        <w:t xml:space="preserve"> Souza </w:t>
      </w:r>
      <w:r>
        <w:rPr>
          <w:lang w:val="en-US"/>
        </w:rPr>
        <w:t>and</w:t>
      </w:r>
      <w:r w:rsidRPr="008B4F27">
        <w:rPr>
          <w:lang w:val="en-US"/>
        </w:rPr>
        <w:t xml:space="preserve"> Manoel dos Santos </w:t>
      </w:r>
      <w:r w:rsidR="00A3483B" w:rsidRPr="008B4F27">
        <w:rPr>
          <w:lang w:val="en-US"/>
        </w:rPr>
        <w:t xml:space="preserve">(2012) reiterate resources that can contribute to group understandings as “a process in constant transformation, defined and constituted from the discursive practices that circumscribe what it is for, how it should be done, who should participate and how it should be the role of </w:t>
      </w:r>
      <w:r w:rsidR="00A3483B">
        <w:rPr>
          <w:lang w:val="en-US"/>
        </w:rPr>
        <w:t>its</w:t>
      </w:r>
      <w:r w:rsidR="00A3483B" w:rsidRPr="008B4F27">
        <w:rPr>
          <w:lang w:val="en-US"/>
        </w:rPr>
        <w:t xml:space="preserve"> coordinator ”</w:t>
      </w:r>
      <w:r w:rsidR="00EA1DE7">
        <w:rPr>
          <w:lang w:val="en-US"/>
        </w:rPr>
        <w:t xml:space="preserve"> </w:t>
      </w:r>
      <w:r w:rsidR="00A3483B" w:rsidRPr="008B4F27">
        <w:rPr>
          <w:lang w:val="en-US"/>
        </w:rPr>
        <w:t xml:space="preserve">(p.4). </w:t>
      </w:r>
      <w:r w:rsidR="00A3483B">
        <w:rPr>
          <w:lang w:val="en"/>
        </w:rPr>
        <w:t xml:space="preserve">It is in this movement that dialogue emerges as a practice that enhances responsiveness to the conversation, allowing the difference to appear and be part of legitimate curiosity. According to the author, one of these resources are </w:t>
      </w:r>
      <w:r w:rsidR="00A3483B">
        <w:rPr>
          <w:i/>
          <w:iCs/>
          <w:lang w:val="en"/>
        </w:rPr>
        <w:t>preparatory conversations</w:t>
      </w:r>
      <w:r w:rsidR="00A3483B">
        <w:rPr>
          <w:lang w:val="en"/>
        </w:rPr>
        <w:t>.</w:t>
      </w:r>
    </w:p>
    <w:p w14:paraId="3726C7FC" w14:textId="04D5B68A" w:rsidR="00A3483B" w:rsidRPr="008B4F27" w:rsidRDefault="00A3483B" w:rsidP="00A3483B">
      <w:pPr>
        <w:pStyle w:val="Default"/>
        <w:contextualSpacing/>
        <w:jc w:val="both"/>
        <w:rPr>
          <w:lang w:val="en-US"/>
        </w:rPr>
      </w:pPr>
      <w:r w:rsidRPr="008B4F27">
        <w:rPr>
          <w:lang w:val="en-US"/>
        </w:rPr>
        <w:tab/>
        <w:t xml:space="preserve">Souza </w:t>
      </w:r>
      <w:r w:rsidR="00F439BE">
        <w:rPr>
          <w:lang w:val="en-US"/>
        </w:rPr>
        <w:t>and</w:t>
      </w:r>
      <w:r w:rsidRPr="008B4F27">
        <w:rPr>
          <w:lang w:val="en-US"/>
        </w:rPr>
        <w:t xml:space="preserve"> Santos (2012) suggest that, in the preparatory conversations, the facilitators of the group process anticipate with participants of the group space what and how they would like to talk in this space, with questions such as “</w:t>
      </w:r>
      <w:r w:rsidRPr="008B4F27">
        <w:rPr>
          <w:i/>
          <w:iCs/>
          <w:lang w:val="en-US"/>
        </w:rPr>
        <w:t>What do you need to feel comfortable and calm during our conversations?</w:t>
      </w:r>
      <w:r w:rsidRPr="008B4F27">
        <w:rPr>
          <w:lang w:val="en-US"/>
        </w:rPr>
        <w:t>” and "</w:t>
      </w:r>
      <w:r w:rsidRPr="008B4F27">
        <w:rPr>
          <w:i/>
          <w:iCs/>
          <w:lang w:val="en-US"/>
        </w:rPr>
        <w:t>What needs to happen at our meetings to make you think it was worth coming?</w:t>
      </w:r>
      <w:r w:rsidRPr="008B4F27">
        <w:rPr>
          <w:lang w:val="en-US"/>
        </w:rPr>
        <w:t xml:space="preserve">" (p.7). They also suggest that the facilitators think together with the participants about strategies that can favor comfortable and reliable participation in the group, to enhance the expectations of the participants to be achieved and that feelings of co-responsibility for the favorable functioning of the group emerge.  </w:t>
      </w:r>
    </w:p>
    <w:p w14:paraId="65D2CE02" w14:textId="6CDD718D" w:rsidR="00A3483B" w:rsidRPr="008B4F27" w:rsidRDefault="00A3483B" w:rsidP="00A3483B">
      <w:pPr>
        <w:pStyle w:val="Default"/>
        <w:ind w:firstLine="708"/>
        <w:contextualSpacing/>
        <w:jc w:val="both"/>
        <w:rPr>
          <w:lang w:val="en-US"/>
        </w:rPr>
      </w:pPr>
      <w:r w:rsidRPr="008B4F27">
        <w:rPr>
          <w:lang w:val="en-US"/>
        </w:rPr>
        <w:t xml:space="preserve">Rasera </w:t>
      </w:r>
      <w:r w:rsidR="00BD35CC">
        <w:rPr>
          <w:lang w:val="en-US"/>
        </w:rPr>
        <w:t>and</w:t>
      </w:r>
      <w:r w:rsidRPr="008B4F27">
        <w:rPr>
          <w:lang w:val="en-US"/>
        </w:rPr>
        <w:t xml:space="preserve"> Japur (2006) describe how certain ways of talking to people infected with HIV contributed to prepare and compose a support group. The authors elected two people to describe in more depth conversations that were important for their subsequent participation in the interaction of the group process. Thus, they demonstrate how the choice of some postures to facilitate conversations, such as curiosity and openness to different stories, as well as respect </w:t>
      </w:r>
      <w:r w:rsidRPr="008B4F27">
        <w:rPr>
          <w:lang w:val="en-US"/>
        </w:rPr>
        <w:lastRenderedPageBreak/>
        <w:t xml:space="preserve">for vocabulary, favor the construction of alternative and more purposeful descriptions, thus enhancing participation in the group of these </w:t>
      </w:r>
      <w:r>
        <w:rPr>
          <w:lang w:val="en-US"/>
        </w:rPr>
        <w:t xml:space="preserve">specific </w:t>
      </w:r>
      <w:r w:rsidRPr="008B4F27">
        <w:rPr>
          <w:lang w:val="en-US"/>
        </w:rPr>
        <w:t xml:space="preserve">people. </w:t>
      </w:r>
    </w:p>
    <w:p w14:paraId="63361D28" w14:textId="3D0AB8DA" w:rsidR="00A3483B" w:rsidRPr="008B4F27" w:rsidRDefault="00A3483B" w:rsidP="00A3483B">
      <w:pPr>
        <w:pStyle w:val="Default"/>
        <w:ind w:firstLine="708"/>
        <w:contextualSpacing/>
        <w:jc w:val="both"/>
        <w:rPr>
          <w:lang w:val="en-US"/>
        </w:rPr>
      </w:pPr>
      <w:r w:rsidRPr="008B4F27">
        <w:rPr>
          <w:lang w:val="en-US"/>
        </w:rPr>
        <w:t xml:space="preserve">Likewise, Vilela e Souza and collaborators (2014) present the preparatory conversations for the group process as one of the steps to describe a co-constructed work in a basic health unit. These conversations were held between the facilitators and users of a Brazilian collective health service, in which the following were investigated: expectations that the users sought in the group process; possible experiences with group care; action possibilities to enhance future interest in group activities; hypotheses </w:t>
      </w:r>
      <w:r>
        <w:rPr>
          <w:lang w:val="en-US"/>
        </w:rPr>
        <w:t>on</w:t>
      </w:r>
      <w:r w:rsidRPr="008B4F27">
        <w:rPr>
          <w:lang w:val="en-US"/>
        </w:rPr>
        <w:t xml:space="preserve"> how participation, challenges and overcoming challenges for participation could be. According to the authors, these conversations were particularly relevant to understand how the participants described the usefulness of group care. </w:t>
      </w:r>
    </w:p>
    <w:p w14:paraId="2E098018" w14:textId="376416EB" w:rsidR="00A3483B" w:rsidRPr="008B4F27" w:rsidRDefault="00A3483B" w:rsidP="00A3483B">
      <w:pPr>
        <w:pStyle w:val="Default"/>
        <w:ind w:firstLine="708"/>
        <w:contextualSpacing/>
        <w:jc w:val="both"/>
        <w:rPr>
          <w:lang w:val="en-US"/>
        </w:rPr>
      </w:pPr>
      <w:r w:rsidRPr="008B4F27">
        <w:rPr>
          <w:lang w:val="en-US"/>
        </w:rPr>
        <w:t xml:space="preserve">Murilo Moscheta, Sheila McNamee and Manoel dos Santos (2017) also present and discuss some relational resources to organize a health education project in a </w:t>
      </w:r>
      <w:r>
        <w:rPr>
          <w:lang w:val="en-US"/>
        </w:rPr>
        <w:t>municipality</w:t>
      </w:r>
      <w:r w:rsidRPr="008B4F27">
        <w:rPr>
          <w:lang w:val="en-US"/>
        </w:rPr>
        <w:t xml:space="preserve"> in the state of São Paulo, Brazil, and highlight the preparatory conversations as a way to stimulate refle</w:t>
      </w:r>
      <w:r w:rsidR="00BD35CC">
        <w:rPr>
          <w:lang w:val="en-US"/>
        </w:rPr>
        <w:t>xive</w:t>
      </w:r>
      <w:r w:rsidRPr="008B4F27">
        <w:rPr>
          <w:lang w:val="en-US"/>
        </w:rPr>
        <w:t xml:space="preserve"> processes and the constructed character of the group process. To this end, the authors talked to each health unit professional about suggestions on how group meetings can be organized and conducted and identified the specific needs of each participant in relation to conduct and ethical care, while inviting participants to contribute with thoughts and speeches during the group process. According to the authors, such conversations were important to establish first connections with participants, to start the process of </w:t>
      </w:r>
      <w:r w:rsidR="00BD35CC">
        <w:rPr>
          <w:lang w:val="en-US"/>
        </w:rPr>
        <w:t>constructing</w:t>
      </w:r>
      <w:r w:rsidRPr="008B4F27">
        <w:rPr>
          <w:lang w:val="en-US"/>
        </w:rPr>
        <w:t xml:space="preserve"> rules for meetings and to stimulate relational engagement for the group process. </w:t>
      </w:r>
    </w:p>
    <w:p w14:paraId="3D83D629" w14:textId="2210A722" w:rsidR="00A3483B" w:rsidRPr="008B4F27" w:rsidRDefault="00A3483B" w:rsidP="00A3483B">
      <w:pPr>
        <w:pStyle w:val="Default"/>
        <w:ind w:firstLine="708"/>
        <w:contextualSpacing/>
        <w:jc w:val="both"/>
        <w:rPr>
          <w:lang w:val="en-US"/>
        </w:rPr>
      </w:pPr>
      <w:r w:rsidRPr="008B4F27">
        <w:rPr>
          <w:lang w:val="en-US"/>
        </w:rPr>
        <w:t xml:space="preserve">It is noticed that such conversations are pertinent for the joint </w:t>
      </w:r>
      <w:r w:rsidR="00BD35CC">
        <w:rPr>
          <w:lang w:val="en-US"/>
        </w:rPr>
        <w:t>construction</w:t>
      </w:r>
      <w:r w:rsidRPr="008B4F27">
        <w:rPr>
          <w:lang w:val="en-US"/>
        </w:rPr>
        <w:t xml:space="preserve"> of a group design (</w:t>
      </w:r>
      <w:r w:rsidR="002C0043" w:rsidRPr="008B4F27">
        <w:rPr>
          <w:lang w:val="en-US"/>
        </w:rPr>
        <w:t>(Rasera &amp; Japur, 2006</w:t>
      </w:r>
      <w:r w:rsidR="002C0043">
        <w:rPr>
          <w:lang w:val="en-US"/>
        </w:rPr>
        <w:t xml:space="preserve">; </w:t>
      </w:r>
      <w:r w:rsidRPr="008B4F27">
        <w:rPr>
          <w:lang w:val="en-US"/>
        </w:rPr>
        <w:t xml:space="preserve">Souza et al., 2014). In this way, these conversations are more than just “contractual” conversations about the group, but they are themselves relational realities about the process of </w:t>
      </w:r>
      <w:r w:rsidR="00BD35CC">
        <w:rPr>
          <w:lang w:val="en-US"/>
        </w:rPr>
        <w:t>constructing</w:t>
      </w:r>
      <w:r w:rsidRPr="008B4F27">
        <w:rPr>
          <w:lang w:val="en-US"/>
        </w:rPr>
        <w:t xml:space="preserve"> the group. They are spaces for negotiating and </w:t>
      </w:r>
      <w:r w:rsidR="00BD35CC">
        <w:rPr>
          <w:lang w:val="en-US"/>
        </w:rPr>
        <w:t>creating</w:t>
      </w:r>
      <w:r w:rsidRPr="008B4F27">
        <w:rPr>
          <w:lang w:val="en-US"/>
        </w:rPr>
        <w:t xml:space="preserve"> oneself and the group, as well as anticipating possible obstacles to the fluid relationship between people, including facilitators, in an exercise of "relational engagement", to allow remembering how the group is being </w:t>
      </w:r>
      <w:r w:rsidR="00A10162">
        <w:rPr>
          <w:lang w:val="en-US"/>
        </w:rPr>
        <w:t>creating</w:t>
      </w:r>
      <w:r w:rsidRPr="008B4F27">
        <w:rPr>
          <w:lang w:val="en-US"/>
        </w:rPr>
        <w:t xml:space="preserve"> jointly (Rasera &amp; Japur, 2006; Vicente et al., 2015.  </w:t>
      </w:r>
    </w:p>
    <w:p w14:paraId="05BBBAA4" w14:textId="77777777" w:rsidR="00A3483B" w:rsidRPr="008B4F27" w:rsidRDefault="00A3483B" w:rsidP="00A3483B">
      <w:pPr>
        <w:pStyle w:val="Default"/>
        <w:ind w:firstLine="708"/>
        <w:contextualSpacing/>
        <w:jc w:val="both"/>
        <w:rPr>
          <w:lang w:val="en-US"/>
        </w:rPr>
      </w:pPr>
      <w:r w:rsidRPr="008B4F27">
        <w:rPr>
          <w:lang w:val="en-US"/>
        </w:rPr>
        <w:t xml:space="preserve">Fruit of the co-responsibility process is the promotion of more productive participation of the people involved in the group process, </w:t>
      </w:r>
      <w:r>
        <w:rPr>
          <w:lang w:val="en-US"/>
        </w:rPr>
        <w:t>because</w:t>
      </w:r>
      <w:r w:rsidRPr="008B4F27">
        <w:rPr>
          <w:lang w:val="en-US"/>
        </w:rPr>
        <w:t xml:space="preserve"> they are a means of reducing unrealistic expectations, as well as possible frictions, anxieties and abandonment rates of the group, </w:t>
      </w:r>
      <w:r>
        <w:rPr>
          <w:lang w:val="en-US"/>
        </w:rPr>
        <w:t>as</w:t>
      </w:r>
      <w:r w:rsidRPr="008B4F27">
        <w:rPr>
          <w:lang w:val="en-US"/>
        </w:rPr>
        <w:t xml:space="preserve"> forms can be negotiated to meet the interests of the people involved (Rasera &amp; Japur, 2007; Souza &amp; Santos, 2012; Souza, et al</w:t>
      </w:r>
      <w:r w:rsidRPr="008B4F27">
        <w:rPr>
          <w:i/>
          <w:iCs/>
          <w:lang w:val="en-US"/>
        </w:rPr>
        <w:t>.</w:t>
      </w:r>
      <w:r w:rsidRPr="008B4F27">
        <w:rPr>
          <w:lang w:val="en-US"/>
        </w:rPr>
        <w:t xml:space="preserve">, 2014). </w:t>
      </w:r>
    </w:p>
    <w:p w14:paraId="0DF3CD98" w14:textId="7AD5B32D" w:rsidR="00A3483B" w:rsidRPr="00E056DF" w:rsidRDefault="00A3483B" w:rsidP="00A3483B">
      <w:pPr>
        <w:pStyle w:val="Default"/>
        <w:ind w:firstLine="708"/>
        <w:contextualSpacing/>
        <w:jc w:val="both"/>
        <w:rPr>
          <w:lang w:val="en-US"/>
        </w:rPr>
      </w:pPr>
      <w:r w:rsidRPr="008B4F27">
        <w:rPr>
          <w:lang w:val="en-US"/>
        </w:rPr>
        <w:t xml:space="preserve">In addition, </w:t>
      </w:r>
      <w:r w:rsidRPr="00E056DF">
        <w:rPr>
          <w:lang w:val="en-US"/>
        </w:rPr>
        <w:t>preparatory conversations can be a very useful alternative way to overcome the position of passivity that normally users of health services, supported by the conventional logic of health, in which professionals are specialists and authorities in the health of the population (Souza &amp; Santos, 2012).</w:t>
      </w:r>
      <w:r>
        <w:rPr>
          <w:lang w:val="en-US"/>
        </w:rPr>
        <w:t xml:space="preserve"> </w:t>
      </w:r>
      <w:r w:rsidRPr="008B4F27">
        <w:rPr>
          <w:lang w:val="en-US"/>
        </w:rPr>
        <w:t>This is because the position adopted by the facilitators can influence the possibility that the objectives of the group process are objectives common to all participants and not only of the facilitators or of any institution. Thus, it is pertinent that they assume guidelines of collaborative practices for the conduct of preparatory conversations and of the entire group process, especially the conditions of relational expertise, no</w:t>
      </w:r>
      <w:r w:rsidR="00673E97">
        <w:rPr>
          <w:lang w:val="en-US"/>
        </w:rPr>
        <w:t>t</w:t>
      </w:r>
      <w:r w:rsidRPr="008B4F27">
        <w:rPr>
          <w:lang w:val="en-US"/>
        </w:rPr>
        <w:t>-know</w:t>
      </w:r>
      <w:r w:rsidR="00673E97">
        <w:rPr>
          <w:lang w:val="en-US"/>
        </w:rPr>
        <w:t>ing</w:t>
      </w:r>
      <w:r w:rsidRPr="008B4F27">
        <w:rPr>
          <w:lang w:val="en-US"/>
        </w:rPr>
        <w:t xml:space="preserve"> and mutual transformations, to </w:t>
      </w:r>
      <w:r w:rsidR="00F87AA0">
        <w:rPr>
          <w:lang w:val="en-US"/>
        </w:rPr>
        <w:t xml:space="preserve">result in a </w:t>
      </w:r>
      <w:r w:rsidRPr="008B4F27">
        <w:rPr>
          <w:lang w:val="en-US"/>
        </w:rPr>
        <w:t xml:space="preserve">specialist who knows </w:t>
      </w:r>
      <w:r w:rsidR="00F87AA0">
        <w:rPr>
          <w:i/>
          <w:iCs/>
          <w:lang w:val="en-US"/>
        </w:rPr>
        <w:t xml:space="preserve">with, </w:t>
      </w:r>
      <w:r w:rsidR="00F87AA0">
        <w:rPr>
          <w:lang w:val="en-US"/>
        </w:rPr>
        <w:t xml:space="preserve">instead of the one who know </w:t>
      </w:r>
      <w:r w:rsidRPr="008B4F27">
        <w:rPr>
          <w:i/>
          <w:iCs/>
          <w:lang w:val="en-US"/>
        </w:rPr>
        <w:t>what.</w:t>
      </w:r>
    </w:p>
    <w:p w14:paraId="5D22F38B" w14:textId="3B61593E" w:rsidR="00A3483B" w:rsidRDefault="00A3483B" w:rsidP="00A3483B">
      <w:pPr>
        <w:pStyle w:val="Default"/>
        <w:ind w:firstLine="708"/>
        <w:contextualSpacing/>
        <w:jc w:val="both"/>
        <w:rPr>
          <w:lang w:val="en-US"/>
        </w:rPr>
      </w:pPr>
      <w:r w:rsidRPr="008B4F27">
        <w:rPr>
          <w:lang w:val="en-US"/>
        </w:rPr>
        <w:t xml:space="preserve">Considering the relevance of the preparatory conversations both for anticipating possible discomfort experienced by the participants, as well as for the process of co-responsibility of the participants and facilitators for the group process, with the purpose of enhancing the participations, we present the objective of this article, </w:t>
      </w:r>
      <w:r>
        <w:rPr>
          <w:lang w:val="en-US"/>
        </w:rPr>
        <w:t>to</w:t>
      </w:r>
      <w:r w:rsidRPr="008B4F27">
        <w:rPr>
          <w:lang w:val="en-US"/>
        </w:rPr>
        <w:t xml:space="preserve"> describe preparatory conversations with </w:t>
      </w:r>
      <w:r>
        <w:rPr>
          <w:lang w:val="en-US"/>
        </w:rPr>
        <w:t>adolescents</w:t>
      </w:r>
      <w:r w:rsidRPr="008B4F27">
        <w:rPr>
          <w:lang w:val="en-US"/>
        </w:rPr>
        <w:t xml:space="preserve"> about the group process on sexuality involving </w:t>
      </w:r>
      <w:r>
        <w:rPr>
          <w:lang w:val="en-US"/>
        </w:rPr>
        <w:t>adolescents</w:t>
      </w:r>
      <w:r w:rsidRPr="008B4F27">
        <w:rPr>
          <w:lang w:val="en-US"/>
        </w:rPr>
        <w:t xml:space="preserve"> and health professionals. The specific objectives </w:t>
      </w:r>
      <w:r>
        <w:rPr>
          <w:lang w:val="en-US"/>
        </w:rPr>
        <w:t>are</w:t>
      </w:r>
      <w:r w:rsidRPr="008B4F27">
        <w:rPr>
          <w:lang w:val="en-US"/>
        </w:rPr>
        <w:t xml:space="preserve">: to </w:t>
      </w:r>
      <w:r w:rsidR="00C0235B" w:rsidRPr="008B4F27">
        <w:rPr>
          <w:lang w:val="en-US"/>
        </w:rPr>
        <w:t>expl</w:t>
      </w:r>
      <w:r w:rsidR="00C0235B">
        <w:rPr>
          <w:lang w:val="en-US"/>
        </w:rPr>
        <w:t>icit</w:t>
      </w:r>
      <w:r w:rsidRPr="008B4F27">
        <w:rPr>
          <w:lang w:val="en-US"/>
        </w:rPr>
        <w:t xml:space="preserve"> the meanings produced with </w:t>
      </w:r>
      <w:r>
        <w:rPr>
          <w:lang w:val="en-US"/>
        </w:rPr>
        <w:t>adolescents</w:t>
      </w:r>
      <w:r w:rsidRPr="008B4F27">
        <w:rPr>
          <w:lang w:val="en-US"/>
        </w:rPr>
        <w:t xml:space="preserve"> about what and how to talk in a group. </w:t>
      </w:r>
    </w:p>
    <w:p w14:paraId="337179DA" w14:textId="77777777" w:rsidR="00A3483B" w:rsidRDefault="00A3483B" w:rsidP="00A3483B">
      <w:pPr>
        <w:pStyle w:val="Default"/>
        <w:contextualSpacing/>
        <w:jc w:val="both"/>
        <w:rPr>
          <w:lang w:val="en-US"/>
        </w:rPr>
      </w:pPr>
      <w:r w:rsidRPr="001D17AE">
        <w:rPr>
          <w:b/>
          <w:bCs/>
          <w:lang w:val="en-US"/>
        </w:rPr>
        <w:lastRenderedPageBreak/>
        <w:t>Context a</w:t>
      </w:r>
      <w:r w:rsidRPr="008B4F27">
        <w:rPr>
          <w:b/>
          <w:bCs/>
          <w:lang w:val="en-US"/>
        </w:rPr>
        <w:t xml:space="preserve">nd Participants </w:t>
      </w:r>
    </w:p>
    <w:p w14:paraId="235C6DAC" w14:textId="70284C00" w:rsidR="00A3483B" w:rsidRPr="008B4F27" w:rsidRDefault="00A3483B" w:rsidP="00A3483B">
      <w:pPr>
        <w:pStyle w:val="Default"/>
        <w:ind w:firstLine="708"/>
        <w:contextualSpacing/>
        <w:jc w:val="both"/>
        <w:rPr>
          <w:lang w:val="en-US"/>
        </w:rPr>
      </w:pPr>
      <w:r w:rsidRPr="008B4F27">
        <w:rPr>
          <w:lang w:val="en-US"/>
        </w:rPr>
        <w:t xml:space="preserve">The experience reported here is part of a broader action research, developed based on social constructionist assumptions, for the purpose of the first author's doctoral thesis. In this article, we will focus on preparatory conversations for the development of the group itself with </w:t>
      </w:r>
      <w:r>
        <w:rPr>
          <w:lang w:val="en-US"/>
        </w:rPr>
        <w:t>adolescents</w:t>
      </w:r>
      <w:r w:rsidRPr="008B4F27">
        <w:rPr>
          <w:lang w:val="en-US"/>
        </w:rPr>
        <w:t xml:space="preserve">. The experience of </w:t>
      </w:r>
      <w:r w:rsidR="001D17AE">
        <w:rPr>
          <w:lang w:val="en-US"/>
        </w:rPr>
        <w:t>constructing</w:t>
      </w:r>
      <w:r w:rsidRPr="008B4F27">
        <w:rPr>
          <w:lang w:val="en-US"/>
        </w:rPr>
        <w:t xml:space="preserve"> this group is the focus of another text (</w:t>
      </w:r>
      <w:r w:rsidR="00343D69">
        <w:rPr>
          <w:lang w:val="en-US"/>
        </w:rPr>
        <w:t>XXXX</w:t>
      </w:r>
      <w:r w:rsidRPr="008B4F27">
        <w:rPr>
          <w:lang w:val="en-US"/>
        </w:rPr>
        <w:t>), in which we report in detail the steps involved in the collaborative construction of the intervention.</w:t>
      </w:r>
    </w:p>
    <w:p w14:paraId="2BE83248" w14:textId="77777777" w:rsidR="00A3483B" w:rsidRPr="008B4F27" w:rsidRDefault="00A3483B" w:rsidP="00A3483B">
      <w:pPr>
        <w:spacing w:after="0" w:line="240" w:lineRule="auto"/>
        <w:ind w:firstLine="708"/>
        <w:contextualSpacing/>
        <w:rPr>
          <w:rFonts w:cs="Times New Roman"/>
          <w:szCs w:val="24"/>
          <w:lang w:val="en-US"/>
        </w:rPr>
      </w:pPr>
      <w:r w:rsidRPr="008B4F27">
        <w:rPr>
          <w:rFonts w:cs="Times New Roman"/>
          <w:szCs w:val="24"/>
          <w:lang w:val="en-US"/>
        </w:rPr>
        <w:t xml:space="preserve">The project to which this research is linked was approved by an Ethics Committee, as well as by the municipality's health agency (CAAE number: 69699317.0.0000.5407). As a measure of protection for participants, the names presented in the following narrative are fictitious, including the municipality and health unit. For the participants, we ask for suggestions of names, whose contributions were all adopted in this material. </w:t>
      </w:r>
    </w:p>
    <w:p w14:paraId="05DDC2FC" w14:textId="023F5DFE" w:rsidR="00A3483B" w:rsidRPr="008B4F27" w:rsidRDefault="00A3483B" w:rsidP="00A3483B">
      <w:pPr>
        <w:spacing w:after="0" w:line="240" w:lineRule="auto"/>
        <w:ind w:firstLine="708"/>
        <w:contextualSpacing/>
        <w:rPr>
          <w:rFonts w:cs="Times New Roman"/>
          <w:szCs w:val="24"/>
          <w:lang w:val="en-US"/>
        </w:rPr>
      </w:pPr>
      <w:r w:rsidRPr="008B4F27">
        <w:rPr>
          <w:rFonts w:cs="Times New Roman"/>
          <w:szCs w:val="24"/>
          <w:lang w:val="en-US"/>
        </w:rPr>
        <w:t xml:space="preserve">The research was carried out in the Bosque do Cafezal municipality, a small city in the interior of the </w:t>
      </w:r>
      <w:r>
        <w:rPr>
          <w:rFonts w:cs="Times New Roman"/>
          <w:szCs w:val="24"/>
          <w:lang w:val="en-US"/>
        </w:rPr>
        <w:t>s</w:t>
      </w:r>
      <w:r w:rsidRPr="008B4F27">
        <w:rPr>
          <w:rFonts w:cs="Times New Roman"/>
          <w:szCs w:val="24"/>
          <w:lang w:val="en-US"/>
        </w:rPr>
        <w:t>tate of São Paulo, Brazil. We operate</w:t>
      </w:r>
      <w:r w:rsidR="00597822">
        <w:rPr>
          <w:rFonts w:cs="Times New Roman"/>
          <w:szCs w:val="24"/>
          <w:lang w:val="en-US"/>
        </w:rPr>
        <w:t>d</w:t>
      </w:r>
      <w:r w:rsidRPr="008B4F27">
        <w:rPr>
          <w:rFonts w:cs="Times New Roman"/>
          <w:szCs w:val="24"/>
          <w:lang w:val="en-US"/>
        </w:rPr>
        <w:t xml:space="preserve"> specifically in the Bela Vista neighborhood, where the Bela Vista Health Unit is located, where preparatory talks with </w:t>
      </w:r>
      <w:r>
        <w:rPr>
          <w:rFonts w:cs="Times New Roman"/>
          <w:szCs w:val="24"/>
          <w:lang w:val="en-US"/>
        </w:rPr>
        <w:t>adolescents</w:t>
      </w:r>
      <w:r w:rsidRPr="008B4F27">
        <w:rPr>
          <w:rFonts w:cs="Times New Roman"/>
          <w:szCs w:val="24"/>
          <w:lang w:val="en-US"/>
        </w:rPr>
        <w:t xml:space="preserve"> took place</w:t>
      </w:r>
      <w:r w:rsidRPr="008B4F27">
        <w:rPr>
          <w:rFonts w:eastAsia="Times New Roman" w:cs="Times New Roman"/>
          <w:color w:val="000000"/>
          <w:szCs w:val="24"/>
          <w:lang w:val="en-US"/>
        </w:rPr>
        <w:t xml:space="preserve">. </w:t>
      </w:r>
    </w:p>
    <w:p w14:paraId="278DF452" w14:textId="77777777" w:rsidR="00A3483B" w:rsidRPr="008B4F27" w:rsidRDefault="00A3483B" w:rsidP="00A3483B">
      <w:pPr>
        <w:pStyle w:val="Default"/>
        <w:ind w:firstLine="708"/>
        <w:contextualSpacing/>
        <w:jc w:val="both"/>
        <w:rPr>
          <w:rFonts w:eastAsia="Times New Roman"/>
          <w:lang w:val="en-US" w:eastAsia="pt-BR" w:bidi="kok-IN"/>
        </w:rPr>
      </w:pPr>
      <w:r w:rsidRPr="008B4F27">
        <w:rPr>
          <w:rFonts w:eastAsia="Times New Roman"/>
          <w:lang w:val="en-US" w:eastAsia="pt-BR" w:bidi="kok-IN"/>
        </w:rPr>
        <w:t>The research consists in the development of a separate intervention in seven st</w:t>
      </w:r>
      <w:r>
        <w:rPr>
          <w:rFonts w:eastAsia="Times New Roman"/>
          <w:lang w:val="en-US" w:eastAsia="pt-BR" w:bidi="kok-IN"/>
        </w:rPr>
        <w:t>eps</w:t>
      </w:r>
      <w:r w:rsidRPr="008B4F27">
        <w:rPr>
          <w:rFonts w:eastAsia="Times New Roman"/>
          <w:lang w:val="en-US" w:eastAsia="pt-BR" w:bidi="kok-IN"/>
        </w:rPr>
        <w:t>, divided into two moments: 1) construction and preparation of the group process – referring to the development of actions with the unit and community, aiming at the group's planning and collaborative construction; and 2) group itself. In this article, we will focus on the preparatory conversations, this being a st</w:t>
      </w:r>
      <w:r>
        <w:rPr>
          <w:rFonts w:eastAsia="Times New Roman"/>
          <w:lang w:val="en-US" w:eastAsia="pt-BR" w:bidi="kok-IN"/>
        </w:rPr>
        <w:t>ep</w:t>
      </w:r>
      <w:r w:rsidRPr="008B4F27">
        <w:rPr>
          <w:rFonts w:eastAsia="Times New Roman"/>
          <w:lang w:val="en-US" w:eastAsia="pt-BR" w:bidi="kok-IN"/>
        </w:rPr>
        <w:t xml:space="preserve"> of the moment (1) of construction of the intervention. The conversations were recorded in audio and transcribed in full. </w:t>
      </w:r>
    </w:p>
    <w:p w14:paraId="0BE2BF2A" w14:textId="77777777" w:rsidR="00A3483B" w:rsidRPr="008B4F27" w:rsidRDefault="00A3483B" w:rsidP="00A3483B">
      <w:pPr>
        <w:pStyle w:val="Default"/>
        <w:ind w:firstLine="708"/>
        <w:contextualSpacing/>
        <w:jc w:val="both"/>
        <w:rPr>
          <w:rFonts w:eastAsia="Times New Roman"/>
          <w:bCs/>
          <w:lang w:val="en-US"/>
        </w:rPr>
      </w:pPr>
    </w:p>
    <w:p w14:paraId="14CC6BC7" w14:textId="77777777" w:rsidR="00A3483B" w:rsidRPr="008B4F27" w:rsidRDefault="00A3483B" w:rsidP="00A3483B">
      <w:pPr>
        <w:pStyle w:val="Default"/>
        <w:contextualSpacing/>
        <w:jc w:val="both"/>
        <w:rPr>
          <w:lang w:val="en-US"/>
        </w:rPr>
      </w:pPr>
      <w:r w:rsidRPr="008B4F27">
        <w:rPr>
          <w:i/>
          <w:iCs/>
          <w:lang w:val="en-US"/>
        </w:rPr>
        <w:t xml:space="preserve">Participants </w:t>
      </w:r>
    </w:p>
    <w:p w14:paraId="014F69A5" w14:textId="77777777" w:rsidR="00A3483B" w:rsidRPr="008B4F27" w:rsidRDefault="00A3483B" w:rsidP="00A3483B">
      <w:pPr>
        <w:pStyle w:val="Default"/>
        <w:ind w:firstLine="708"/>
        <w:contextualSpacing/>
        <w:jc w:val="both"/>
        <w:rPr>
          <w:rFonts w:eastAsia="Times New Roman"/>
          <w:lang w:val="en-US" w:eastAsia="pt-BR" w:bidi="kok-IN"/>
        </w:rPr>
      </w:pPr>
      <w:r w:rsidRPr="008B4F27">
        <w:rPr>
          <w:rFonts w:eastAsia="Times New Roman"/>
          <w:lang w:val="en-US" w:eastAsia="pt-BR" w:bidi="kok-IN"/>
        </w:rPr>
        <w:t xml:space="preserve">Two researchers and 11 </w:t>
      </w:r>
      <w:r>
        <w:rPr>
          <w:rFonts w:eastAsia="Times New Roman"/>
          <w:lang w:val="en-US" w:eastAsia="pt-BR" w:bidi="kok-IN"/>
        </w:rPr>
        <w:t>adolescents</w:t>
      </w:r>
      <w:r w:rsidRPr="008B4F27">
        <w:rPr>
          <w:rFonts w:eastAsia="Times New Roman"/>
          <w:lang w:val="en-US" w:eastAsia="pt-BR" w:bidi="kok-IN"/>
        </w:rPr>
        <w:t xml:space="preserve"> participated in this research, aged 12 and 14 years, with the mothers' consent. Such </w:t>
      </w:r>
      <w:r>
        <w:rPr>
          <w:rFonts w:eastAsia="Times New Roman"/>
          <w:lang w:val="en-US" w:eastAsia="pt-BR" w:bidi="kok-IN"/>
        </w:rPr>
        <w:t>adolescents</w:t>
      </w:r>
      <w:r w:rsidRPr="008B4F27">
        <w:rPr>
          <w:rFonts w:eastAsia="Times New Roman"/>
          <w:lang w:val="en-US" w:eastAsia="pt-BR" w:bidi="kok-IN"/>
        </w:rPr>
        <w:t xml:space="preserve"> were invited to take part in the research, after an election process that involved both researchers and health unit professionals. These decisions were made jointly, based on the demands and care experienced by the unit's professionals, and then the invitations (also worked together) were carried out face to face, during home visits. Table 1 presents information about the participating </w:t>
      </w:r>
      <w:r>
        <w:rPr>
          <w:rFonts w:eastAsia="Times New Roman"/>
          <w:lang w:val="en-US" w:eastAsia="pt-BR" w:bidi="kok-IN"/>
        </w:rPr>
        <w:t>adolescents</w:t>
      </w:r>
      <w:r w:rsidRPr="008B4F27">
        <w:rPr>
          <w:rFonts w:eastAsia="Times New Roman"/>
          <w:lang w:val="en-US" w:eastAsia="pt-BR" w:bidi="kok-IN"/>
        </w:rPr>
        <w:t>, their ages and the group they were part of.</w:t>
      </w:r>
    </w:p>
    <w:p w14:paraId="5E9482D5" w14:textId="77777777" w:rsidR="00A3483B" w:rsidRPr="008B4F27" w:rsidRDefault="00A3483B" w:rsidP="00A3483B">
      <w:pPr>
        <w:pStyle w:val="Default"/>
        <w:ind w:firstLine="708"/>
        <w:contextualSpacing/>
        <w:jc w:val="both"/>
        <w:rPr>
          <w:rFonts w:eastAsia="Times New Roman"/>
          <w:lang w:val="en-US" w:eastAsia="pt-BR" w:bidi="kok-IN"/>
        </w:rPr>
      </w:pPr>
    </w:p>
    <w:p w14:paraId="026BFF73" w14:textId="77777777" w:rsidR="00A3483B" w:rsidRPr="008B4F27" w:rsidRDefault="00A3483B" w:rsidP="00A3483B">
      <w:pPr>
        <w:pStyle w:val="Default"/>
        <w:ind w:firstLine="708"/>
        <w:contextualSpacing/>
        <w:jc w:val="both"/>
        <w:rPr>
          <w:rFonts w:eastAsia="Times New Roman"/>
          <w:lang w:val="en-US" w:eastAsia="pt-BR" w:bidi="kok-IN"/>
        </w:rPr>
      </w:pPr>
    </w:p>
    <w:p w14:paraId="04338418" w14:textId="77777777" w:rsidR="00A3483B" w:rsidRPr="008B4F27" w:rsidRDefault="00A3483B" w:rsidP="00A3483B">
      <w:pPr>
        <w:pStyle w:val="Legenda"/>
        <w:contextualSpacing/>
        <w:rPr>
          <w:rFonts w:eastAsia="Times New Roman"/>
          <w:color w:val="auto"/>
          <w:sz w:val="22"/>
          <w:szCs w:val="22"/>
          <w:lang w:val="en-US" w:eastAsia="pt-BR" w:bidi="kok-IN"/>
        </w:rPr>
      </w:pPr>
      <w:r w:rsidRPr="008B4F27">
        <w:rPr>
          <w:i w:val="0"/>
          <w:iCs w:val="0"/>
          <w:color w:val="auto"/>
          <w:sz w:val="22"/>
          <w:szCs w:val="22"/>
          <w:lang w:val="en-US"/>
        </w:rPr>
        <w:t xml:space="preserve">Table </w:t>
      </w:r>
      <w:r w:rsidRPr="008B4F27">
        <w:rPr>
          <w:i w:val="0"/>
          <w:iCs w:val="0"/>
          <w:color w:val="auto"/>
          <w:sz w:val="22"/>
          <w:szCs w:val="22"/>
          <w:lang w:val="en-US"/>
        </w:rPr>
        <w:fldChar w:fldCharType="begin"/>
      </w:r>
      <w:r w:rsidRPr="008B4F27">
        <w:rPr>
          <w:i w:val="0"/>
          <w:iCs w:val="0"/>
          <w:color w:val="auto"/>
          <w:sz w:val="22"/>
          <w:szCs w:val="22"/>
          <w:lang w:val="en-US"/>
        </w:rPr>
        <w:instrText xml:space="preserve"> SEQ Tabela \* ARABIC </w:instrText>
      </w:r>
      <w:r w:rsidRPr="008B4F27">
        <w:rPr>
          <w:i w:val="0"/>
          <w:iCs w:val="0"/>
          <w:color w:val="auto"/>
          <w:sz w:val="22"/>
          <w:szCs w:val="22"/>
          <w:lang w:val="en-US"/>
        </w:rPr>
        <w:fldChar w:fldCharType="separate"/>
      </w:r>
      <w:r w:rsidRPr="008B4F27">
        <w:rPr>
          <w:i w:val="0"/>
          <w:iCs w:val="0"/>
          <w:noProof/>
          <w:color w:val="auto"/>
          <w:sz w:val="22"/>
          <w:szCs w:val="22"/>
          <w:lang w:val="en-US"/>
        </w:rPr>
        <w:t>1</w:t>
      </w:r>
      <w:r w:rsidRPr="008B4F27">
        <w:rPr>
          <w:i w:val="0"/>
          <w:iCs w:val="0"/>
          <w:color w:val="auto"/>
          <w:sz w:val="22"/>
          <w:szCs w:val="22"/>
          <w:lang w:val="en-US"/>
        </w:rPr>
        <w:fldChar w:fldCharType="end"/>
      </w:r>
      <w:r w:rsidRPr="008B4F27">
        <w:rPr>
          <w:i w:val="0"/>
          <w:iCs w:val="0"/>
          <w:color w:val="auto"/>
          <w:sz w:val="22"/>
          <w:szCs w:val="22"/>
          <w:lang w:val="en-US"/>
        </w:rPr>
        <w:t xml:space="preserve">. </w:t>
      </w:r>
      <w:r w:rsidRPr="008B4F27">
        <w:rPr>
          <w:color w:val="auto"/>
          <w:sz w:val="22"/>
          <w:szCs w:val="22"/>
          <w:lang w:val="en-US"/>
        </w:rPr>
        <w:t>Participating information.</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056"/>
        <w:gridCol w:w="3388"/>
        <w:gridCol w:w="1634"/>
      </w:tblGrid>
      <w:tr w:rsidR="00A3483B" w:rsidRPr="008B4F27" w14:paraId="1ACEF746" w14:textId="77777777" w:rsidTr="00A55D44">
        <w:trPr>
          <w:trHeight w:val="273"/>
          <w:jc w:val="center"/>
        </w:trPr>
        <w:tc>
          <w:tcPr>
            <w:tcW w:w="1056" w:type="dxa"/>
            <w:tcBorders>
              <w:top w:val="nil"/>
              <w:bottom w:val="single" w:sz="4" w:space="0" w:color="auto"/>
              <w:right w:val="nil"/>
            </w:tcBorders>
          </w:tcPr>
          <w:p w14:paraId="475F51BB" w14:textId="77777777" w:rsidR="00A3483B" w:rsidRPr="008B4F27" w:rsidRDefault="00A3483B" w:rsidP="00A55D44">
            <w:pPr>
              <w:spacing w:after="0" w:line="240" w:lineRule="auto"/>
              <w:contextualSpacing/>
              <w:jc w:val="center"/>
              <w:rPr>
                <w:sz w:val="22"/>
                <w:lang w:val="en-US"/>
              </w:rPr>
            </w:pPr>
            <w:r w:rsidRPr="008B4F27">
              <w:rPr>
                <w:sz w:val="22"/>
                <w:lang w:val="en-US"/>
              </w:rPr>
              <w:t>Group</w:t>
            </w:r>
          </w:p>
        </w:tc>
        <w:tc>
          <w:tcPr>
            <w:tcW w:w="3388" w:type="dxa"/>
            <w:tcBorders>
              <w:top w:val="nil"/>
              <w:bottom w:val="single" w:sz="4" w:space="0" w:color="auto"/>
              <w:right w:val="nil"/>
            </w:tcBorders>
            <w:shd w:val="clear" w:color="auto" w:fill="auto"/>
          </w:tcPr>
          <w:p w14:paraId="2ECF4892" w14:textId="77777777" w:rsidR="00A3483B" w:rsidRPr="008B4F27" w:rsidRDefault="00A3483B" w:rsidP="00A55D44">
            <w:pPr>
              <w:spacing w:after="0" w:line="240" w:lineRule="auto"/>
              <w:contextualSpacing/>
              <w:jc w:val="center"/>
              <w:rPr>
                <w:sz w:val="22"/>
                <w:lang w:val="en-US"/>
              </w:rPr>
            </w:pPr>
            <w:r w:rsidRPr="008B4F27">
              <w:rPr>
                <w:sz w:val="22"/>
                <w:lang w:val="en-US"/>
              </w:rPr>
              <w:t>Participants</w:t>
            </w:r>
          </w:p>
        </w:tc>
        <w:tc>
          <w:tcPr>
            <w:tcW w:w="1634" w:type="dxa"/>
            <w:tcBorders>
              <w:top w:val="nil"/>
              <w:left w:val="nil"/>
              <w:bottom w:val="single" w:sz="4" w:space="0" w:color="auto"/>
              <w:right w:val="nil"/>
            </w:tcBorders>
            <w:shd w:val="clear" w:color="auto" w:fill="auto"/>
          </w:tcPr>
          <w:p w14:paraId="611FC4D5" w14:textId="77777777" w:rsidR="00A3483B" w:rsidRPr="008B4F27" w:rsidRDefault="00A3483B" w:rsidP="00A55D44">
            <w:pPr>
              <w:spacing w:after="0" w:line="240" w:lineRule="auto"/>
              <w:contextualSpacing/>
              <w:jc w:val="center"/>
              <w:rPr>
                <w:sz w:val="22"/>
                <w:lang w:val="en-US"/>
              </w:rPr>
            </w:pPr>
            <w:r w:rsidRPr="008B4F27">
              <w:rPr>
                <w:sz w:val="22"/>
                <w:lang w:val="en-US"/>
              </w:rPr>
              <w:t>Age in years</w:t>
            </w:r>
          </w:p>
        </w:tc>
      </w:tr>
      <w:tr w:rsidR="00A3483B" w:rsidRPr="008B4F27" w14:paraId="203D6DD3" w14:textId="77777777" w:rsidTr="00A55D44">
        <w:trPr>
          <w:trHeight w:val="339"/>
          <w:jc w:val="center"/>
        </w:trPr>
        <w:tc>
          <w:tcPr>
            <w:tcW w:w="1056" w:type="dxa"/>
            <w:vMerge w:val="restart"/>
            <w:tcBorders>
              <w:top w:val="single" w:sz="4" w:space="0" w:color="auto"/>
              <w:right w:val="nil"/>
            </w:tcBorders>
            <w:textDirection w:val="btLr"/>
          </w:tcPr>
          <w:p w14:paraId="10F0EE62" w14:textId="77777777" w:rsidR="00A3483B" w:rsidRPr="008B4F27" w:rsidRDefault="00A3483B" w:rsidP="00A55D44">
            <w:pPr>
              <w:spacing w:after="0" w:line="240" w:lineRule="auto"/>
              <w:ind w:left="113" w:right="113"/>
              <w:contextualSpacing/>
              <w:jc w:val="center"/>
              <w:rPr>
                <w:sz w:val="22"/>
                <w:lang w:val="en-US"/>
              </w:rPr>
            </w:pPr>
            <w:r>
              <w:rPr>
                <w:sz w:val="22"/>
                <w:lang w:val="en-US"/>
              </w:rPr>
              <w:t>Young Generation</w:t>
            </w:r>
          </w:p>
        </w:tc>
        <w:tc>
          <w:tcPr>
            <w:tcW w:w="3388" w:type="dxa"/>
            <w:tcBorders>
              <w:top w:val="single" w:sz="4" w:space="0" w:color="auto"/>
              <w:bottom w:val="nil"/>
              <w:right w:val="nil"/>
            </w:tcBorders>
            <w:shd w:val="clear" w:color="auto" w:fill="auto"/>
          </w:tcPr>
          <w:p w14:paraId="05F5D0B0" w14:textId="77777777" w:rsidR="00A3483B" w:rsidRPr="008B4F27" w:rsidRDefault="00A3483B" w:rsidP="00A55D44">
            <w:pPr>
              <w:spacing w:after="0" w:line="240" w:lineRule="auto"/>
              <w:contextualSpacing/>
              <w:jc w:val="center"/>
              <w:rPr>
                <w:sz w:val="22"/>
                <w:lang w:val="en-US"/>
              </w:rPr>
            </w:pPr>
            <w:r w:rsidRPr="008B4F27">
              <w:rPr>
                <w:sz w:val="22"/>
                <w:lang w:val="en-US"/>
              </w:rPr>
              <w:t>Sophia</w:t>
            </w:r>
          </w:p>
        </w:tc>
        <w:tc>
          <w:tcPr>
            <w:tcW w:w="1634" w:type="dxa"/>
            <w:tcBorders>
              <w:top w:val="single" w:sz="4" w:space="0" w:color="auto"/>
              <w:left w:val="nil"/>
              <w:bottom w:val="nil"/>
              <w:right w:val="nil"/>
            </w:tcBorders>
            <w:shd w:val="clear" w:color="auto" w:fill="auto"/>
          </w:tcPr>
          <w:p w14:paraId="4253B46C" w14:textId="77777777" w:rsidR="00A3483B" w:rsidRPr="008B4F27" w:rsidRDefault="00A3483B" w:rsidP="00A55D44">
            <w:pPr>
              <w:spacing w:after="0" w:line="240" w:lineRule="auto"/>
              <w:contextualSpacing/>
              <w:jc w:val="center"/>
              <w:rPr>
                <w:sz w:val="22"/>
                <w:lang w:val="en-US"/>
              </w:rPr>
            </w:pPr>
            <w:r w:rsidRPr="008B4F27">
              <w:rPr>
                <w:sz w:val="22"/>
                <w:lang w:val="en-US"/>
              </w:rPr>
              <w:t>12</w:t>
            </w:r>
          </w:p>
        </w:tc>
      </w:tr>
      <w:tr w:rsidR="00A3483B" w:rsidRPr="008B4F27" w14:paraId="5F8849C5" w14:textId="77777777" w:rsidTr="00A55D44">
        <w:trPr>
          <w:trHeight w:val="356"/>
          <w:jc w:val="center"/>
        </w:trPr>
        <w:tc>
          <w:tcPr>
            <w:tcW w:w="1056" w:type="dxa"/>
            <w:vMerge/>
            <w:tcBorders>
              <w:right w:val="nil"/>
            </w:tcBorders>
          </w:tcPr>
          <w:p w14:paraId="6FAB0247" w14:textId="77777777" w:rsidR="00A3483B" w:rsidRPr="008B4F27" w:rsidRDefault="00A3483B" w:rsidP="00A55D44">
            <w:pPr>
              <w:spacing w:after="0" w:line="240" w:lineRule="auto"/>
              <w:contextualSpacing/>
              <w:jc w:val="center"/>
              <w:rPr>
                <w:sz w:val="22"/>
                <w:lang w:val="en-US"/>
              </w:rPr>
            </w:pPr>
          </w:p>
        </w:tc>
        <w:tc>
          <w:tcPr>
            <w:tcW w:w="3388" w:type="dxa"/>
            <w:tcBorders>
              <w:top w:val="nil"/>
              <w:bottom w:val="nil"/>
              <w:right w:val="nil"/>
            </w:tcBorders>
            <w:shd w:val="clear" w:color="auto" w:fill="auto"/>
          </w:tcPr>
          <w:p w14:paraId="0E835AB4" w14:textId="77777777" w:rsidR="00A3483B" w:rsidRPr="008B4F27" w:rsidRDefault="00A3483B" w:rsidP="00A55D44">
            <w:pPr>
              <w:spacing w:after="0" w:line="240" w:lineRule="auto"/>
              <w:contextualSpacing/>
              <w:jc w:val="center"/>
              <w:rPr>
                <w:sz w:val="22"/>
                <w:lang w:val="en-US"/>
              </w:rPr>
            </w:pPr>
            <w:r w:rsidRPr="008B4F27">
              <w:rPr>
                <w:sz w:val="22"/>
                <w:lang w:val="en-US"/>
              </w:rPr>
              <w:t>Mirela</w:t>
            </w:r>
          </w:p>
        </w:tc>
        <w:tc>
          <w:tcPr>
            <w:tcW w:w="1634" w:type="dxa"/>
            <w:tcBorders>
              <w:top w:val="nil"/>
              <w:left w:val="nil"/>
              <w:bottom w:val="nil"/>
              <w:right w:val="nil"/>
            </w:tcBorders>
            <w:shd w:val="clear" w:color="auto" w:fill="auto"/>
          </w:tcPr>
          <w:p w14:paraId="603B5712" w14:textId="77777777" w:rsidR="00A3483B" w:rsidRPr="008B4F27" w:rsidRDefault="00A3483B" w:rsidP="00A55D44">
            <w:pPr>
              <w:spacing w:after="0" w:line="240" w:lineRule="auto"/>
              <w:contextualSpacing/>
              <w:jc w:val="center"/>
              <w:rPr>
                <w:sz w:val="22"/>
                <w:lang w:val="en-US"/>
              </w:rPr>
            </w:pPr>
            <w:r w:rsidRPr="008B4F27">
              <w:rPr>
                <w:sz w:val="22"/>
                <w:lang w:val="en-US"/>
              </w:rPr>
              <w:t>12</w:t>
            </w:r>
          </w:p>
        </w:tc>
      </w:tr>
      <w:tr w:rsidR="00A3483B" w:rsidRPr="008B4F27" w14:paraId="7D56A241" w14:textId="77777777" w:rsidTr="00A55D44">
        <w:trPr>
          <w:trHeight w:val="348"/>
          <w:jc w:val="center"/>
        </w:trPr>
        <w:tc>
          <w:tcPr>
            <w:tcW w:w="1056" w:type="dxa"/>
            <w:vMerge/>
            <w:tcBorders>
              <w:right w:val="nil"/>
            </w:tcBorders>
          </w:tcPr>
          <w:p w14:paraId="0A82EA8E" w14:textId="77777777" w:rsidR="00A3483B" w:rsidRPr="008B4F27" w:rsidRDefault="00A3483B" w:rsidP="00A55D44">
            <w:pPr>
              <w:spacing w:after="0" w:line="240" w:lineRule="auto"/>
              <w:contextualSpacing/>
              <w:jc w:val="center"/>
              <w:rPr>
                <w:sz w:val="22"/>
                <w:lang w:val="en-US"/>
              </w:rPr>
            </w:pPr>
          </w:p>
        </w:tc>
        <w:tc>
          <w:tcPr>
            <w:tcW w:w="3388" w:type="dxa"/>
            <w:tcBorders>
              <w:top w:val="nil"/>
              <w:bottom w:val="nil"/>
              <w:right w:val="nil"/>
            </w:tcBorders>
            <w:shd w:val="clear" w:color="auto" w:fill="auto"/>
          </w:tcPr>
          <w:p w14:paraId="5B6CF0D9" w14:textId="77777777" w:rsidR="00A3483B" w:rsidRPr="008B4F27" w:rsidRDefault="00A3483B" w:rsidP="00A55D44">
            <w:pPr>
              <w:spacing w:after="0" w:line="240" w:lineRule="auto"/>
              <w:contextualSpacing/>
              <w:jc w:val="center"/>
              <w:rPr>
                <w:sz w:val="22"/>
                <w:lang w:val="en-US"/>
              </w:rPr>
            </w:pPr>
            <w:r w:rsidRPr="008B4F27">
              <w:rPr>
                <w:sz w:val="22"/>
                <w:lang w:val="en-US"/>
              </w:rPr>
              <w:t>Giovana</w:t>
            </w:r>
          </w:p>
        </w:tc>
        <w:tc>
          <w:tcPr>
            <w:tcW w:w="1634" w:type="dxa"/>
            <w:tcBorders>
              <w:top w:val="nil"/>
              <w:left w:val="nil"/>
              <w:bottom w:val="nil"/>
              <w:right w:val="nil"/>
            </w:tcBorders>
            <w:shd w:val="clear" w:color="auto" w:fill="auto"/>
          </w:tcPr>
          <w:p w14:paraId="7D609590" w14:textId="77777777" w:rsidR="00A3483B" w:rsidRPr="008B4F27" w:rsidRDefault="00A3483B" w:rsidP="00A55D44">
            <w:pPr>
              <w:spacing w:after="0" w:line="240" w:lineRule="auto"/>
              <w:contextualSpacing/>
              <w:jc w:val="center"/>
              <w:rPr>
                <w:sz w:val="22"/>
                <w:lang w:val="en-US"/>
              </w:rPr>
            </w:pPr>
            <w:r w:rsidRPr="008B4F27">
              <w:rPr>
                <w:sz w:val="22"/>
                <w:lang w:val="en-US"/>
              </w:rPr>
              <w:t>12</w:t>
            </w:r>
          </w:p>
        </w:tc>
      </w:tr>
      <w:tr w:rsidR="00A3483B" w:rsidRPr="008B4F27" w14:paraId="77104FCC" w14:textId="77777777" w:rsidTr="00A55D44">
        <w:trPr>
          <w:trHeight w:val="348"/>
          <w:jc w:val="center"/>
        </w:trPr>
        <w:tc>
          <w:tcPr>
            <w:tcW w:w="1056" w:type="dxa"/>
            <w:vMerge/>
            <w:tcBorders>
              <w:right w:val="nil"/>
            </w:tcBorders>
          </w:tcPr>
          <w:p w14:paraId="7F9B9C02" w14:textId="77777777" w:rsidR="00A3483B" w:rsidRPr="008B4F27" w:rsidRDefault="00A3483B" w:rsidP="00A55D44">
            <w:pPr>
              <w:spacing w:after="0" w:line="240" w:lineRule="auto"/>
              <w:contextualSpacing/>
              <w:jc w:val="center"/>
              <w:rPr>
                <w:sz w:val="22"/>
                <w:lang w:val="en-US"/>
              </w:rPr>
            </w:pPr>
          </w:p>
        </w:tc>
        <w:tc>
          <w:tcPr>
            <w:tcW w:w="3388" w:type="dxa"/>
            <w:tcBorders>
              <w:top w:val="nil"/>
              <w:bottom w:val="nil"/>
              <w:right w:val="nil"/>
            </w:tcBorders>
            <w:shd w:val="clear" w:color="auto" w:fill="auto"/>
          </w:tcPr>
          <w:p w14:paraId="0FBCF76F" w14:textId="77777777" w:rsidR="00A3483B" w:rsidRPr="008B4F27" w:rsidRDefault="00A3483B" w:rsidP="00A55D44">
            <w:pPr>
              <w:spacing w:after="0" w:line="240" w:lineRule="auto"/>
              <w:contextualSpacing/>
              <w:jc w:val="center"/>
              <w:rPr>
                <w:sz w:val="22"/>
                <w:lang w:val="en-US"/>
              </w:rPr>
            </w:pPr>
            <w:r w:rsidRPr="008B4F27">
              <w:rPr>
                <w:sz w:val="22"/>
                <w:lang w:val="en-US"/>
              </w:rPr>
              <w:t>Emanuelle</w:t>
            </w:r>
          </w:p>
        </w:tc>
        <w:tc>
          <w:tcPr>
            <w:tcW w:w="1634" w:type="dxa"/>
            <w:tcBorders>
              <w:top w:val="nil"/>
              <w:left w:val="nil"/>
              <w:bottom w:val="nil"/>
              <w:right w:val="nil"/>
            </w:tcBorders>
            <w:shd w:val="clear" w:color="auto" w:fill="auto"/>
          </w:tcPr>
          <w:p w14:paraId="5F6D16CB" w14:textId="77777777" w:rsidR="00A3483B" w:rsidRPr="008B4F27" w:rsidRDefault="00A3483B" w:rsidP="00A55D44">
            <w:pPr>
              <w:spacing w:after="0" w:line="240" w:lineRule="auto"/>
              <w:contextualSpacing/>
              <w:jc w:val="center"/>
              <w:rPr>
                <w:sz w:val="22"/>
                <w:lang w:val="en-US"/>
              </w:rPr>
            </w:pPr>
            <w:r w:rsidRPr="008B4F27">
              <w:rPr>
                <w:sz w:val="22"/>
                <w:lang w:val="en-US"/>
              </w:rPr>
              <w:t>12</w:t>
            </w:r>
          </w:p>
        </w:tc>
      </w:tr>
      <w:tr w:rsidR="00A3483B" w:rsidRPr="008B4F27" w14:paraId="543C6132" w14:textId="77777777" w:rsidTr="00A55D44">
        <w:trPr>
          <w:trHeight w:val="356"/>
          <w:jc w:val="center"/>
        </w:trPr>
        <w:tc>
          <w:tcPr>
            <w:tcW w:w="1056" w:type="dxa"/>
            <w:vMerge/>
            <w:tcBorders>
              <w:right w:val="nil"/>
            </w:tcBorders>
          </w:tcPr>
          <w:p w14:paraId="47D22E15" w14:textId="77777777" w:rsidR="00A3483B" w:rsidRPr="008B4F27" w:rsidRDefault="00A3483B" w:rsidP="00A55D44">
            <w:pPr>
              <w:spacing w:after="0" w:line="240" w:lineRule="auto"/>
              <w:contextualSpacing/>
              <w:jc w:val="center"/>
              <w:rPr>
                <w:sz w:val="22"/>
                <w:lang w:val="en-US"/>
              </w:rPr>
            </w:pPr>
          </w:p>
        </w:tc>
        <w:tc>
          <w:tcPr>
            <w:tcW w:w="3388" w:type="dxa"/>
            <w:tcBorders>
              <w:top w:val="nil"/>
              <w:bottom w:val="nil"/>
              <w:right w:val="nil"/>
            </w:tcBorders>
            <w:shd w:val="clear" w:color="auto" w:fill="auto"/>
          </w:tcPr>
          <w:p w14:paraId="653EC7E6" w14:textId="77777777" w:rsidR="00A3483B" w:rsidRPr="008B4F27" w:rsidRDefault="00A3483B" w:rsidP="00A55D44">
            <w:pPr>
              <w:spacing w:after="0" w:line="240" w:lineRule="auto"/>
              <w:contextualSpacing/>
              <w:jc w:val="center"/>
              <w:rPr>
                <w:sz w:val="22"/>
                <w:lang w:val="en-US"/>
              </w:rPr>
            </w:pPr>
            <w:r w:rsidRPr="008B4F27">
              <w:rPr>
                <w:sz w:val="22"/>
                <w:lang w:val="en-US"/>
              </w:rPr>
              <w:t>Pedro</w:t>
            </w:r>
          </w:p>
        </w:tc>
        <w:tc>
          <w:tcPr>
            <w:tcW w:w="1634" w:type="dxa"/>
            <w:tcBorders>
              <w:top w:val="nil"/>
              <w:left w:val="nil"/>
              <w:bottom w:val="nil"/>
              <w:right w:val="nil"/>
            </w:tcBorders>
            <w:shd w:val="clear" w:color="auto" w:fill="auto"/>
          </w:tcPr>
          <w:p w14:paraId="3487AE74" w14:textId="77777777" w:rsidR="00A3483B" w:rsidRPr="008B4F27" w:rsidRDefault="00A3483B" w:rsidP="00A55D44">
            <w:pPr>
              <w:spacing w:after="0" w:line="240" w:lineRule="auto"/>
              <w:contextualSpacing/>
              <w:jc w:val="center"/>
              <w:rPr>
                <w:sz w:val="22"/>
                <w:lang w:val="en-US"/>
              </w:rPr>
            </w:pPr>
            <w:r w:rsidRPr="008B4F27">
              <w:rPr>
                <w:sz w:val="22"/>
                <w:lang w:val="en-US"/>
              </w:rPr>
              <w:t>12</w:t>
            </w:r>
          </w:p>
        </w:tc>
      </w:tr>
      <w:tr w:rsidR="00A3483B" w:rsidRPr="008B4F27" w14:paraId="2FACE6F6" w14:textId="77777777" w:rsidTr="00A55D44">
        <w:trPr>
          <w:trHeight w:val="348"/>
          <w:jc w:val="center"/>
        </w:trPr>
        <w:tc>
          <w:tcPr>
            <w:tcW w:w="1056" w:type="dxa"/>
            <w:vMerge/>
            <w:tcBorders>
              <w:right w:val="nil"/>
            </w:tcBorders>
          </w:tcPr>
          <w:p w14:paraId="2B6998D3" w14:textId="77777777" w:rsidR="00A3483B" w:rsidRPr="008B4F27" w:rsidRDefault="00A3483B" w:rsidP="00A55D44">
            <w:pPr>
              <w:spacing w:after="0" w:line="240" w:lineRule="auto"/>
              <w:contextualSpacing/>
              <w:jc w:val="center"/>
              <w:rPr>
                <w:sz w:val="22"/>
                <w:lang w:val="en-US"/>
              </w:rPr>
            </w:pPr>
          </w:p>
        </w:tc>
        <w:tc>
          <w:tcPr>
            <w:tcW w:w="3388" w:type="dxa"/>
            <w:tcBorders>
              <w:top w:val="nil"/>
              <w:bottom w:val="nil"/>
              <w:right w:val="nil"/>
            </w:tcBorders>
            <w:shd w:val="clear" w:color="auto" w:fill="auto"/>
          </w:tcPr>
          <w:p w14:paraId="0D18B271" w14:textId="77777777" w:rsidR="00A3483B" w:rsidRPr="008B4F27" w:rsidRDefault="00A3483B" w:rsidP="00A55D44">
            <w:pPr>
              <w:spacing w:after="0" w:line="240" w:lineRule="auto"/>
              <w:contextualSpacing/>
              <w:jc w:val="center"/>
              <w:rPr>
                <w:sz w:val="22"/>
                <w:lang w:val="en-US"/>
              </w:rPr>
            </w:pPr>
            <w:r w:rsidRPr="008B4F27">
              <w:rPr>
                <w:sz w:val="22"/>
                <w:lang w:val="en-US"/>
              </w:rPr>
              <w:t>Alemão</w:t>
            </w:r>
          </w:p>
        </w:tc>
        <w:tc>
          <w:tcPr>
            <w:tcW w:w="1634" w:type="dxa"/>
            <w:tcBorders>
              <w:top w:val="nil"/>
              <w:left w:val="nil"/>
              <w:bottom w:val="nil"/>
              <w:right w:val="nil"/>
            </w:tcBorders>
            <w:shd w:val="clear" w:color="auto" w:fill="auto"/>
          </w:tcPr>
          <w:p w14:paraId="07826016" w14:textId="77777777" w:rsidR="00A3483B" w:rsidRPr="008B4F27" w:rsidRDefault="00A3483B" w:rsidP="00A55D44">
            <w:pPr>
              <w:spacing w:after="0" w:line="240" w:lineRule="auto"/>
              <w:contextualSpacing/>
              <w:jc w:val="center"/>
              <w:rPr>
                <w:sz w:val="22"/>
                <w:lang w:val="en-US"/>
              </w:rPr>
            </w:pPr>
            <w:r w:rsidRPr="008B4F27">
              <w:rPr>
                <w:sz w:val="22"/>
                <w:lang w:val="en-US"/>
              </w:rPr>
              <w:t>12</w:t>
            </w:r>
          </w:p>
        </w:tc>
      </w:tr>
      <w:tr w:rsidR="00A3483B" w:rsidRPr="008B4F27" w14:paraId="1C342892" w14:textId="77777777" w:rsidTr="00A55D44">
        <w:trPr>
          <w:trHeight w:val="356"/>
          <w:jc w:val="center"/>
        </w:trPr>
        <w:tc>
          <w:tcPr>
            <w:tcW w:w="1056" w:type="dxa"/>
            <w:vMerge/>
            <w:tcBorders>
              <w:bottom w:val="single" w:sz="4" w:space="0" w:color="auto"/>
              <w:right w:val="nil"/>
            </w:tcBorders>
          </w:tcPr>
          <w:p w14:paraId="17254356" w14:textId="77777777" w:rsidR="00A3483B" w:rsidRPr="008B4F27" w:rsidRDefault="00A3483B" w:rsidP="00A55D44">
            <w:pPr>
              <w:spacing w:after="0" w:line="240" w:lineRule="auto"/>
              <w:contextualSpacing/>
              <w:jc w:val="center"/>
              <w:rPr>
                <w:sz w:val="22"/>
                <w:lang w:val="en-US"/>
              </w:rPr>
            </w:pPr>
          </w:p>
        </w:tc>
        <w:tc>
          <w:tcPr>
            <w:tcW w:w="3388" w:type="dxa"/>
            <w:tcBorders>
              <w:top w:val="nil"/>
              <w:bottom w:val="nil"/>
              <w:right w:val="nil"/>
            </w:tcBorders>
            <w:shd w:val="clear" w:color="auto" w:fill="auto"/>
          </w:tcPr>
          <w:p w14:paraId="0B94F72A" w14:textId="77777777" w:rsidR="00A3483B" w:rsidRPr="008B4F27" w:rsidRDefault="00A3483B" w:rsidP="00A55D44">
            <w:pPr>
              <w:spacing w:after="0" w:line="240" w:lineRule="auto"/>
              <w:contextualSpacing/>
              <w:jc w:val="center"/>
              <w:rPr>
                <w:sz w:val="22"/>
                <w:lang w:val="en-US"/>
              </w:rPr>
            </w:pPr>
            <w:r w:rsidRPr="008B4F27">
              <w:rPr>
                <w:sz w:val="22"/>
                <w:lang w:val="en-US"/>
              </w:rPr>
              <w:t>Sorriso</w:t>
            </w:r>
          </w:p>
        </w:tc>
        <w:tc>
          <w:tcPr>
            <w:tcW w:w="1634" w:type="dxa"/>
            <w:tcBorders>
              <w:top w:val="nil"/>
              <w:left w:val="nil"/>
              <w:bottom w:val="nil"/>
              <w:right w:val="nil"/>
            </w:tcBorders>
            <w:shd w:val="clear" w:color="auto" w:fill="auto"/>
          </w:tcPr>
          <w:p w14:paraId="6CDAAD38" w14:textId="77777777" w:rsidR="00A3483B" w:rsidRPr="008B4F27" w:rsidRDefault="00A3483B" w:rsidP="00A55D44">
            <w:pPr>
              <w:spacing w:after="0" w:line="240" w:lineRule="auto"/>
              <w:contextualSpacing/>
              <w:jc w:val="center"/>
              <w:rPr>
                <w:sz w:val="22"/>
                <w:lang w:val="en-US"/>
              </w:rPr>
            </w:pPr>
            <w:r w:rsidRPr="008B4F27">
              <w:rPr>
                <w:sz w:val="22"/>
                <w:lang w:val="en-US"/>
              </w:rPr>
              <w:t>12</w:t>
            </w:r>
          </w:p>
        </w:tc>
      </w:tr>
      <w:tr w:rsidR="00A3483B" w:rsidRPr="008B4F27" w14:paraId="069EA2E2" w14:textId="77777777" w:rsidTr="00A55D44">
        <w:trPr>
          <w:trHeight w:val="339"/>
          <w:jc w:val="center"/>
        </w:trPr>
        <w:tc>
          <w:tcPr>
            <w:tcW w:w="1056" w:type="dxa"/>
            <w:vMerge w:val="restart"/>
            <w:tcBorders>
              <w:top w:val="single" w:sz="4" w:space="0" w:color="auto"/>
              <w:right w:val="nil"/>
            </w:tcBorders>
            <w:textDirection w:val="btLr"/>
          </w:tcPr>
          <w:p w14:paraId="180519D2" w14:textId="77777777" w:rsidR="00A3483B" w:rsidRPr="008B4F27" w:rsidRDefault="00A3483B" w:rsidP="00A55D44">
            <w:pPr>
              <w:spacing w:after="0" w:line="240" w:lineRule="auto"/>
              <w:ind w:left="113" w:right="113"/>
              <w:contextualSpacing/>
              <w:jc w:val="center"/>
              <w:rPr>
                <w:sz w:val="22"/>
                <w:lang w:val="en-US"/>
              </w:rPr>
            </w:pPr>
            <w:r>
              <w:rPr>
                <w:sz w:val="22"/>
                <w:lang w:val="en-US"/>
              </w:rPr>
              <w:t>Shameless</w:t>
            </w:r>
          </w:p>
        </w:tc>
        <w:tc>
          <w:tcPr>
            <w:tcW w:w="3388" w:type="dxa"/>
            <w:tcBorders>
              <w:top w:val="nil"/>
              <w:bottom w:val="nil"/>
              <w:right w:val="nil"/>
            </w:tcBorders>
            <w:shd w:val="clear" w:color="auto" w:fill="auto"/>
          </w:tcPr>
          <w:p w14:paraId="16BC4A49" w14:textId="77777777" w:rsidR="00A3483B" w:rsidRPr="008B4F27" w:rsidRDefault="00A3483B" w:rsidP="00A55D44">
            <w:pPr>
              <w:spacing w:after="0" w:line="240" w:lineRule="auto"/>
              <w:contextualSpacing/>
              <w:jc w:val="center"/>
              <w:rPr>
                <w:sz w:val="22"/>
                <w:lang w:val="en-US"/>
              </w:rPr>
            </w:pPr>
            <w:r w:rsidRPr="008B4F27">
              <w:rPr>
                <w:sz w:val="22"/>
                <w:lang w:val="en-US"/>
              </w:rPr>
              <w:t>Francisca</w:t>
            </w:r>
          </w:p>
        </w:tc>
        <w:tc>
          <w:tcPr>
            <w:tcW w:w="1634" w:type="dxa"/>
            <w:tcBorders>
              <w:top w:val="nil"/>
              <w:left w:val="nil"/>
              <w:bottom w:val="nil"/>
              <w:right w:val="nil"/>
            </w:tcBorders>
            <w:shd w:val="clear" w:color="auto" w:fill="auto"/>
          </w:tcPr>
          <w:p w14:paraId="507A8073" w14:textId="77777777" w:rsidR="00A3483B" w:rsidRPr="008B4F27" w:rsidRDefault="00A3483B" w:rsidP="00A55D44">
            <w:pPr>
              <w:spacing w:after="0" w:line="240" w:lineRule="auto"/>
              <w:contextualSpacing/>
              <w:jc w:val="center"/>
              <w:rPr>
                <w:sz w:val="22"/>
                <w:lang w:val="en-US"/>
              </w:rPr>
            </w:pPr>
            <w:r w:rsidRPr="008B4F27">
              <w:rPr>
                <w:sz w:val="22"/>
                <w:lang w:val="en-US"/>
              </w:rPr>
              <w:t>14</w:t>
            </w:r>
          </w:p>
        </w:tc>
      </w:tr>
      <w:tr w:rsidR="00A3483B" w:rsidRPr="008B4F27" w14:paraId="3DF3EF01" w14:textId="77777777" w:rsidTr="00A55D44">
        <w:trPr>
          <w:trHeight w:val="348"/>
          <w:jc w:val="center"/>
        </w:trPr>
        <w:tc>
          <w:tcPr>
            <w:tcW w:w="1056" w:type="dxa"/>
            <w:vMerge/>
            <w:tcBorders>
              <w:right w:val="nil"/>
            </w:tcBorders>
          </w:tcPr>
          <w:p w14:paraId="0EDB692F" w14:textId="77777777" w:rsidR="00A3483B" w:rsidRPr="008B4F27" w:rsidRDefault="00A3483B" w:rsidP="00A55D44">
            <w:pPr>
              <w:spacing w:after="0" w:line="240" w:lineRule="auto"/>
              <w:contextualSpacing/>
              <w:jc w:val="center"/>
              <w:rPr>
                <w:sz w:val="22"/>
                <w:lang w:val="en-US"/>
              </w:rPr>
            </w:pPr>
          </w:p>
        </w:tc>
        <w:tc>
          <w:tcPr>
            <w:tcW w:w="3388" w:type="dxa"/>
            <w:tcBorders>
              <w:top w:val="nil"/>
              <w:bottom w:val="nil"/>
              <w:right w:val="nil"/>
            </w:tcBorders>
            <w:shd w:val="clear" w:color="auto" w:fill="auto"/>
          </w:tcPr>
          <w:p w14:paraId="125EE294" w14:textId="77777777" w:rsidR="00A3483B" w:rsidRPr="008B4F27" w:rsidRDefault="00A3483B" w:rsidP="00A55D44">
            <w:pPr>
              <w:spacing w:after="0" w:line="240" w:lineRule="auto"/>
              <w:contextualSpacing/>
              <w:jc w:val="center"/>
              <w:rPr>
                <w:sz w:val="22"/>
                <w:lang w:val="en-US"/>
              </w:rPr>
            </w:pPr>
            <w:r w:rsidRPr="008B4F27">
              <w:rPr>
                <w:sz w:val="22"/>
                <w:lang w:val="en-US"/>
              </w:rPr>
              <w:t>Helena</w:t>
            </w:r>
          </w:p>
        </w:tc>
        <w:tc>
          <w:tcPr>
            <w:tcW w:w="1634" w:type="dxa"/>
            <w:tcBorders>
              <w:top w:val="nil"/>
              <w:left w:val="nil"/>
              <w:bottom w:val="nil"/>
              <w:right w:val="nil"/>
            </w:tcBorders>
            <w:shd w:val="clear" w:color="auto" w:fill="auto"/>
          </w:tcPr>
          <w:p w14:paraId="5D270B93" w14:textId="77777777" w:rsidR="00A3483B" w:rsidRPr="008B4F27" w:rsidRDefault="00A3483B" w:rsidP="00A55D44">
            <w:pPr>
              <w:spacing w:after="0" w:line="240" w:lineRule="auto"/>
              <w:contextualSpacing/>
              <w:jc w:val="center"/>
              <w:rPr>
                <w:sz w:val="22"/>
                <w:lang w:val="en-US"/>
              </w:rPr>
            </w:pPr>
            <w:r w:rsidRPr="008B4F27">
              <w:rPr>
                <w:sz w:val="22"/>
                <w:lang w:val="en-US"/>
              </w:rPr>
              <w:t>14</w:t>
            </w:r>
          </w:p>
        </w:tc>
      </w:tr>
      <w:tr w:rsidR="00A3483B" w:rsidRPr="008B4F27" w14:paraId="642D0F01" w14:textId="77777777" w:rsidTr="00A55D44">
        <w:trPr>
          <w:trHeight w:val="356"/>
          <w:jc w:val="center"/>
        </w:trPr>
        <w:tc>
          <w:tcPr>
            <w:tcW w:w="1056" w:type="dxa"/>
            <w:vMerge/>
            <w:tcBorders>
              <w:right w:val="nil"/>
            </w:tcBorders>
          </w:tcPr>
          <w:p w14:paraId="5224C2B8" w14:textId="77777777" w:rsidR="00A3483B" w:rsidRPr="008B4F27" w:rsidRDefault="00A3483B" w:rsidP="00A55D44">
            <w:pPr>
              <w:spacing w:after="0" w:line="240" w:lineRule="auto"/>
              <w:contextualSpacing/>
              <w:jc w:val="center"/>
              <w:rPr>
                <w:sz w:val="22"/>
                <w:lang w:val="en-US"/>
              </w:rPr>
            </w:pPr>
          </w:p>
        </w:tc>
        <w:tc>
          <w:tcPr>
            <w:tcW w:w="3388" w:type="dxa"/>
            <w:tcBorders>
              <w:top w:val="nil"/>
              <w:bottom w:val="nil"/>
              <w:right w:val="nil"/>
            </w:tcBorders>
            <w:shd w:val="clear" w:color="auto" w:fill="auto"/>
          </w:tcPr>
          <w:p w14:paraId="674EE003" w14:textId="77777777" w:rsidR="00A3483B" w:rsidRPr="008B4F27" w:rsidRDefault="00A3483B" w:rsidP="00A55D44">
            <w:pPr>
              <w:spacing w:after="0" w:line="240" w:lineRule="auto"/>
              <w:contextualSpacing/>
              <w:jc w:val="center"/>
              <w:rPr>
                <w:sz w:val="22"/>
                <w:lang w:val="en-US"/>
              </w:rPr>
            </w:pPr>
            <w:r w:rsidRPr="008B4F27">
              <w:rPr>
                <w:sz w:val="22"/>
                <w:lang w:val="en-US"/>
              </w:rPr>
              <w:t>Clara</w:t>
            </w:r>
          </w:p>
        </w:tc>
        <w:tc>
          <w:tcPr>
            <w:tcW w:w="1634" w:type="dxa"/>
            <w:tcBorders>
              <w:top w:val="nil"/>
              <w:left w:val="nil"/>
              <w:bottom w:val="nil"/>
              <w:right w:val="nil"/>
            </w:tcBorders>
            <w:shd w:val="clear" w:color="auto" w:fill="auto"/>
          </w:tcPr>
          <w:p w14:paraId="57F4C4C1" w14:textId="77777777" w:rsidR="00A3483B" w:rsidRPr="008B4F27" w:rsidRDefault="00A3483B" w:rsidP="00A55D44">
            <w:pPr>
              <w:spacing w:after="0" w:line="240" w:lineRule="auto"/>
              <w:contextualSpacing/>
              <w:jc w:val="center"/>
              <w:rPr>
                <w:sz w:val="22"/>
                <w:lang w:val="en-US"/>
              </w:rPr>
            </w:pPr>
            <w:r w:rsidRPr="008B4F27">
              <w:rPr>
                <w:sz w:val="22"/>
                <w:lang w:val="en-US"/>
              </w:rPr>
              <w:t>14</w:t>
            </w:r>
          </w:p>
        </w:tc>
      </w:tr>
      <w:tr w:rsidR="00A3483B" w:rsidRPr="008B4F27" w14:paraId="60A9F1A9" w14:textId="77777777" w:rsidTr="00A55D44">
        <w:trPr>
          <w:trHeight w:val="348"/>
          <w:jc w:val="center"/>
        </w:trPr>
        <w:tc>
          <w:tcPr>
            <w:tcW w:w="1056" w:type="dxa"/>
            <w:vMerge/>
            <w:tcBorders>
              <w:bottom w:val="single" w:sz="4" w:space="0" w:color="auto"/>
              <w:right w:val="nil"/>
            </w:tcBorders>
          </w:tcPr>
          <w:p w14:paraId="2FA592F9" w14:textId="77777777" w:rsidR="00A3483B" w:rsidRPr="008B4F27" w:rsidRDefault="00A3483B" w:rsidP="00A55D44">
            <w:pPr>
              <w:spacing w:after="0" w:line="240" w:lineRule="auto"/>
              <w:contextualSpacing/>
              <w:jc w:val="center"/>
              <w:rPr>
                <w:sz w:val="22"/>
                <w:lang w:val="en-US"/>
              </w:rPr>
            </w:pPr>
          </w:p>
        </w:tc>
        <w:tc>
          <w:tcPr>
            <w:tcW w:w="3388" w:type="dxa"/>
            <w:tcBorders>
              <w:top w:val="nil"/>
              <w:bottom w:val="single" w:sz="4" w:space="0" w:color="auto"/>
              <w:right w:val="nil"/>
            </w:tcBorders>
            <w:shd w:val="clear" w:color="auto" w:fill="auto"/>
          </w:tcPr>
          <w:p w14:paraId="7E042CBA" w14:textId="77777777" w:rsidR="00A3483B" w:rsidRPr="008B4F27" w:rsidRDefault="00A3483B" w:rsidP="00A55D44">
            <w:pPr>
              <w:spacing w:after="0" w:line="240" w:lineRule="auto"/>
              <w:contextualSpacing/>
              <w:jc w:val="center"/>
              <w:rPr>
                <w:sz w:val="22"/>
                <w:lang w:val="en-US"/>
              </w:rPr>
            </w:pPr>
            <w:r w:rsidRPr="008B4F27">
              <w:rPr>
                <w:sz w:val="22"/>
                <w:lang w:val="en-US"/>
              </w:rPr>
              <w:t>Vitória</w:t>
            </w:r>
          </w:p>
        </w:tc>
        <w:tc>
          <w:tcPr>
            <w:tcW w:w="1634" w:type="dxa"/>
            <w:tcBorders>
              <w:top w:val="nil"/>
              <w:left w:val="nil"/>
              <w:bottom w:val="single" w:sz="4" w:space="0" w:color="auto"/>
              <w:right w:val="nil"/>
            </w:tcBorders>
            <w:shd w:val="clear" w:color="auto" w:fill="auto"/>
          </w:tcPr>
          <w:p w14:paraId="0134C659" w14:textId="77777777" w:rsidR="00A3483B" w:rsidRPr="008B4F27" w:rsidRDefault="00A3483B" w:rsidP="00A55D44">
            <w:pPr>
              <w:spacing w:after="0" w:line="240" w:lineRule="auto"/>
              <w:contextualSpacing/>
              <w:jc w:val="center"/>
              <w:rPr>
                <w:sz w:val="22"/>
                <w:lang w:val="en-US"/>
              </w:rPr>
            </w:pPr>
            <w:r w:rsidRPr="008B4F27">
              <w:rPr>
                <w:sz w:val="22"/>
                <w:lang w:val="en-US"/>
              </w:rPr>
              <w:t>14</w:t>
            </w:r>
          </w:p>
        </w:tc>
      </w:tr>
    </w:tbl>
    <w:p w14:paraId="72A8DC79" w14:textId="77777777" w:rsidR="00A3483B" w:rsidRPr="008B4F27" w:rsidRDefault="00A3483B" w:rsidP="00A3483B">
      <w:pPr>
        <w:pStyle w:val="Default"/>
        <w:ind w:firstLine="708"/>
        <w:contextualSpacing/>
        <w:jc w:val="both"/>
        <w:rPr>
          <w:rFonts w:eastAsia="Times New Roman"/>
          <w:lang w:val="en-US" w:eastAsia="pt-BR" w:bidi="kok-IN"/>
        </w:rPr>
      </w:pPr>
    </w:p>
    <w:p w14:paraId="531F11D4" w14:textId="77777777" w:rsidR="00A3483B" w:rsidRPr="008B4F27" w:rsidRDefault="00A3483B" w:rsidP="00A3483B">
      <w:pPr>
        <w:pStyle w:val="Default"/>
        <w:contextualSpacing/>
        <w:jc w:val="both"/>
        <w:rPr>
          <w:i/>
          <w:iCs/>
          <w:lang w:val="en-US"/>
        </w:rPr>
      </w:pPr>
      <w:r w:rsidRPr="008B4F27">
        <w:rPr>
          <w:i/>
          <w:iCs/>
          <w:lang w:val="en-US"/>
        </w:rPr>
        <w:lastRenderedPageBreak/>
        <w:t xml:space="preserve">Materials used </w:t>
      </w:r>
    </w:p>
    <w:p w14:paraId="69FBE63A" w14:textId="2885ED66" w:rsidR="00A3483B" w:rsidRPr="008B4F27" w:rsidRDefault="00A3483B" w:rsidP="00A3483B">
      <w:pPr>
        <w:pStyle w:val="Default"/>
        <w:contextualSpacing/>
        <w:jc w:val="both"/>
        <w:rPr>
          <w:lang w:val="en-US"/>
        </w:rPr>
      </w:pPr>
      <w:r w:rsidRPr="008B4F27">
        <w:rPr>
          <w:i/>
          <w:iCs/>
          <w:lang w:val="en-US"/>
        </w:rPr>
        <w:tab/>
      </w:r>
      <w:r w:rsidRPr="008B4F27">
        <w:rPr>
          <w:lang w:val="en-US"/>
        </w:rPr>
        <w:t xml:space="preserve">In the preparatory </w:t>
      </w:r>
      <w:r w:rsidR="00CC1D5F">
        <w:rPr>
          <w:lang w:val="en-US"/>
        </w:rPr>
        <w:t>conversations</w:t>
      </w:r>
      <w:r w:rsidRPr="008B4F27">
        <w:rPr>
          <w:lang w:val="en-US"/>
        </w:rPr>
        <w:t xml:space="preserve">, we were guided by a semi-structured script developed by us, with questions that aimed to investigate (a) previous experiences of group participation and ways of participation; (b) more common and comfortable ways, aiming to favor verbal communication in the group; (c) expectations regarding the topics to be addressed in this group; (d) evaluation of the conversation. This script was prepared considering the guidelines of the collaborative practices referred to above, and sought to assume that </w:t>
      </w:r>
      <w:r w:rsidR="00CC1D5F">
        <w:rPr>
          <w:lang w:val="en-US"/>
        </w:rPr>
        <w:t>construct</w:t>
      </w:r>
      <w:r w:rsidRPr="008B4F27">
        <w:rPr>
          <w:lang w:val="en-US"/>
        </w:rPr>
        <w:t xml:space="preserve"> conversations about the group in advance can contribute to the construction of the group as a context for dialogical conversations. In addition, we use an audio recorder.</w:t>
      </w:r>
    </w:p>
    <w:p w14:paraId="7FBC34B4" w14:textId="77777777" w:rsidR="00A3483B" w:rsidRPr="008B4F27" w:rsidRDefault="00A3483B" w:rsidP="00A3483B">
      <w:pPr>
        <w:pStyle w:val="Default"/>
        <w:contextualSpacing/>
        <w:jc w:val="both"/>
        <w:rPr>
          <w:lang w:val="en-US"/>
        </w:rPr>
      </w:pPr>
      <w:r w:rsidRPr="008B4F27">
        <w:rPr>
          <w:lang w:val="en-US"/>
        </w:rPr>
        <w:tab/>
        <w:t xml:space="preserve">Thus, through this conversation, we seek to make explicit the process of producing sense of relational aspects, such as experiences, expectations, strategies for facilitating the group and for enhancing the atmosphere of comfort, favorable to the involvement of the participants, in addition to encouraging co-responsibility for group practice. </w:t>
      </w:r>
    </w:p>
    <w:p w14:paraId="723EE455" w14:textId="77777777" w:rsidR="00A3483B" w:rsidRPr="008B4F27" w:rsidRDefault="00A3483B" w:rsidP="00A3483B">
      <w:pPr>
        <w:pStyle w:val="Default"/>
        <w:contextualSpacing/>
        <w:jc w:val="both"/>
        <w:rPr>
          <w:i/>
          <w:iCs/>
          <w:lang w:val="en-US"/>
        </w:rPr>
      </w:pPr>
    </w:p>
    <w:p w14:paraId="71CA9653" w14:textId="77777777" w:rsidR="00A3483B" w:rsidRPr="008B4F27" w:rsidRDefault="00A3483B" w:rsidP="00A3483B">
      <w:pPr>
        <w:pStyle w:val="Default"/>
        <w:contextualSpacing/>
        <w:jc w:val="both"/>
        <w:rPr>
          <w:i/>
          <w:iCs/>
          <w:lang w:val="en-US"/>
        </w:rPr>
      </w:pPr>
      <w:r w:rsidRPr="008B4F27">
        <w:rPr>
          <w:i/>
          <w:iCs/>
          <w:lang w:val="en-US"/>
        </w:rPr>
        <w:t xml:space="preserve">Sense production process </w:t>
      </w:r>
    </w:p>
    <w:p w14:paraId="03F5DB54" w14:textId="62A3B9E5" w:rsidR="00A3483B" w:rsidRPr="008B4F27" w:rsidRDefault="00A3483B" w:rsidP="00A3483B">
      <w:pPr>
        <w:pStyle w:val="Default"/>
        <w:ind w:firstLine="708"/>
        <w:contextualSpacing/>
        <w:jc w:val="both"/>
        <w:rPr>
          <w:lang w:val="en-US"/>
        </w:rPr>
      </w:pPr>
      <w:r>
        <w:rPr>
          <w:lang w:val="en-US"/>
        </w:rPr>
        <w:t>T</w:t>
      </w:r>
      <w:r w:rsidRPr="008B4F27">
        <w:rPr>
          <w:lang w:val="en-US"/>
        </w:rPr>
        <w:t xml:space="preserve">o contextualize the preparatory conversations, we briefly describe the steps that preceded the group itself with </w:t>
      </w:r>
      <w:r>
        <w:rPr>
          <w:lang w:val="en-US"/>
        </w:rPr>
        <w:t>adolescents</w:t>
      </w:r>
      <w:r w:rsidRPr="008B4F27">
        <w:rPr>
          <w:lang w:val="en-US"/>
        </w:rPr>
        <w:t xml:space="preserve"> and health professionals on sexuality, among which are the preparatory conversations. </w:t>
      </w:r>
    </w:p>
    <w:p w14:paraId="09EBCBA8" w14:textId="0563F863" w:rsidR="00A3483B" w:rsidRPr="008B4F27" w:rsidRDefault="00A3483B" w:rsidP="00A3483B">
      <w:pPr>
        <w:pStyle w:val="Default"/>
        <w:ind w:firstLine="708"/>
        <w:contextualSpacing/>
        <w:jc w:val="both"/>
        <w:rPr>
          <w:lang w:val="en-US"/>
        </w:rPr>
      </w:pPr>
      <w:r w:rsidRPr="008B4F27">
        <w:rPr>
          <w:lang w:val="en-US"/>
        </w:rPr>
        <w:t>There were five steps that aimed at the co-construction of the group itself, namely: i. "Daily life: knowing the Bela Vista Unit"; ii. “Construction: articulating networks and knowledge”; iii. “</w:t>
      </w:r>
      <w:r>
        <w:rPr>
          <w:lang w:val="en-US"/>
        </w:rPr>
        <w:t>Waltz</w:t>
      </w:r>
      <w:r w:rsidRPr="008B4F27">
        <w:rPr>
          <w:lang w:val="en-US"/>
        </w:rPr>
        <w:t xml:space="preserve">: inviting </w:t>
      </w:r>
      <w:r>
        <w:rPr>
          <w:lang w:val="en-US"/>
        </w:rPr>
        <w:t>adolescents</w:t>
      </w:r>
      <w:r w:rsidRPr="008B4F27">
        <w:rPr>
          <w:lang w:val="en-US"/>
        </w:rPr>
        <w:t xml:space="preserve">”; iv. “Eye to eye: talking to </w:t>
      </w:r>
      <w:r>
        <w:rPr>
          <w:lang w:val="en-US"/>
        </w:rPr>
        <w:t>adolescents</w:t>
      </w:r>
      <w:r w:rsidRPr="008B4F27">
        <w:rPr>
          <w:lang w:val="en-US"/>
        </w:rPr>
        <w:t>” and v. "Simply put: co-</w:t>
      </w:r>
      <w:r w:rsidR="00807469">
        <w:rPr>
          <w:lang w:val="en-US"/>
        </w:rPr>
        <w:t>constructing</w:t>
      </w:r>
      <w:r w:rsidRPr="008B4F27">
        <w:rPr>
          <w:lang w:val="en-US"/>
        </w:rPr>
        <w:t xml:space="preserve"> the intervention". All these steps were guided by collaborative practices, in which postures that could promote pragmatic and responsive research to the context and participants stand out. In addition, all were recorded in field notes, and the last two, recorded in audio and later transcribed in full.</w:t>
      </w:r>
    </w:p>
    <w:p w14:paraId="35F0B0F7" w14:textId="77777777" w:rsidR="00A3483B" w:rsidRPr="008B4F27" w:rsidRDefault="00A3483B" w:rsidP="00A3483B">
      <w:pPr>
        <w:pStyle w:val="Default"/>
        <w:ind w:firstLine="708"/>
        <w:contextualSpacing/>
        <w:jc w:val="both"/>
        <w:rPr>
          <w:lang w:val="en-US"/>
        </w:rPr>
      </w:pPr>
      <w:r w:rsidRPr="008B4F27">
        <w:rPr>
          <w:lang w:val="en-US"/>
        </w:rPr>
        <w:t>The first step (</w:t>
      </w:r>
      <w:r w:rsidRPr="008B4F27">
        <w:rPr>
          <w:i/>
          <w:iCs/>
          <w:lang w:val="en-US"/>
        </w:rPr>
        <w:t>Daily life</w:t>
      </w:r>
      <w:r w:rsidRPr="008B4F27">
        <w:rPr>
          <w:lang w:val="en-US"/>
        </w:rPr>
        <w:t>) involved presenting the research to representatives of the municipality's health area, to later meet the managers of all health units and jointly elect where the research would be developed. Then, we went to the Bela Vista unit for a month,</w:t>
      </w:r>
      <w:r>
        <w:rPr>
          <w:lang w:val="en-US"/>
        </w:rPr>
        <w:t xml:space="preserve"> to perform</w:t>
      </w:r>
      <w:r w:rsidRPr="008B4F27">
        <w:rPr>
          <w:lang w:val="en-US"/>
        </w:rPr>
        <w:t xml:space="preserve"> a practice that aimed, among others, to promote the feeling of familiarity between us and the professionals and users of the service and vice versa. The second step (</w:t>
      </w:r>
      <w:r w:rsidRPr="008B4F27">
        <w:rPr>
          <w:i/>
          <w:iCs/>
          <w:lang w:val="en-US"/>
        </w:rPr>
        <w:t>Construction</w:t>
      </w:r>
      <w:r w:rsidRPr="008B4F27">
        <w:rPr>
          <w:lang w:val="en-US"/>
        </w:rPr>
        <w:t xml:space="preserve">) sought to learn about practices already developed with </w:t>
      </w:r>
      <w:r>
        <w:rPr>
          <w:lang w:val="en-US"/>
        </w:rPr>
        <w:t>adolescents</w:t>
      </w:r>
      <w:r w:rsidRPr="008B4F27">
        <w:rPr>
          <w:lang w:val="en-US"/>
        </w:rPr>
        <w:t xml:space="preserve"> both in the unit's services and in others offered in the community, such as education and social work. So, we set out to meet other professionals, articulate actions and learn how to invite and relate to </w:t>
      </w:r>
      <w:r>
        <w:rPr>
          <w:lang w:val="en-US"/>
        </w:rPr>
        <w:t>adolescents</w:t>
      </w:r>
      <w:r w:rsidRPr="008B4F27">
        <w:rPr>
          <w:lang w:val="en-US"/>
        </w:rPr>
        <w:t xml:space="preserve"> in </w:t>
      </w:r>
      <w:r>
        <w:rPr>
          <w:lang w:val="en-US"/>
        </w:rPr>
        <w:t>of</w:t>
      </w:r>
      <w:r w:rsidRPr="008B4F27">
        <w:rPr>
          <w:lang w:val="en-US"/>
        </w:rPr>
        <w:t xml:space="preserve"> neighborhood in group practices. </w:t>
      </w:r>
    </w:p>
    <w:p w14:paraId="6DC1D1C3" w14:textId="6379EAE8" w:rsidR="00A3483B" w:rsidRPr="008B4F27" w:rsidRDefault="00A3483B" w:rsidP="00A3483B">
      <w:pPr>
        <w:pStyle w:val="Default"/>
        <w:ind w:firstLine="708"/>
        <w:contextualSpacing/>
        <w:jc w:val="both"/>
        <w:rPr>
          <w:lang w:val="en-US"/>
        </w:rPr>
      </w:pPr>
      <w:r w:rsidRPr="008B4F27">
        <w:rPr>
          <w:lang w:val="en-US"/>
        </w:rPr>
        <w:t>Only then, in the third step (</w:t>
      </w:r>
      <w:r>
        <w:rPr>
          <w:i/>
          <w:iCs/>
          <w:lang w:val="en-US"/>
        </w:rPr>
        <w:t>Waltz</w:t>
      </w:r>
      <w:r w:rsidRPr="008B4F27">
        <w:rPr>
          <w:lang w:val="en-US"/>
        </w:rPr>
        <w:t xml:space="preserve">) did we plan how to invite </w:t>
      </w:r>
      <w:r>
        <w:rPr>
          <w:lang w:val="en-US"/>
        </w:rPr>
        <w:t>adolescents</w:t>
      </w:r>
      <w:r w:rsidRPr="008B4F27">
        <w:rPr>
          <w:lang w:val="en-US"/>
        </w:rPr>
        <w:t xml:space="preserve">, and it was decided that we would make home visits to specific </w:t>
      </w:r>
      <w:r>
        <w:rPr>
          <w:lang w:val="en-US"/>
        </w:rPr>
        <w:t>adolescents</w:t>
      </w:r>
      <w:r w:rsidRPr="008B4F27">
        <w:rPr>
          <w:lang w:val="en-US"/>
        </w:rPr>
        <w:t xml:space="preserve">. Such choices were based both on age, that is, between 12 and 14 years (decision also taken jointly), and on the history of relationships between professionals (specifically community agents, psychologist and nurse) and </w:t>
      </w:r>
      <w:r>
        <w:rPr>
          <w:lang w:val="en-US"/>
        </w:rPr>
        <w:t>adolescents</w:t>
      </w:r>
      <w:r w:rsidRPr="008B4F27">
        <w:rPr>
          <w:lang w:val="en-US"/>
        </w:rPr>
        <w:t xml:space="preserve">. So, these professionals elected thirty-three </w:t>
      </w:r>
      <w:r>
        <w:rPr>
          <w:lang w:val="en-US"/>
        </w:rPr>
        <w:t>adolescents</w:t>
      </w:r>
      <w:r w:rsidRPr="008B4F27">
        <w:rPr>
          <w:lang w:val="en-US"/>
        </w:rPr>
        <w:t xml:space="preserve"> to invite, according to assumptions that </w:t>
      </w:r>
      <w:r w:rsidR="0021327E">
        <w:rPr>
          <w:lang w:val="en-US"/>
        </w:rPr>
        <w:t>they</w:t>
      </w:r>
      <w:r w:rsidRPr="008B4F27">
        <w:rPr>
          <w:lang w:val="en-US"/>
        </w:rPr>
        <w:t xml:space="preserve"> would accept, as well as that their families would allow these </w:t>
      </w:r>
      <w:r>
        <w:rPr>
          <w:lang w:val="en-US"/>
        </w:rPr>
        <w:t>adolescents</w:t>
      </w:r>
      <w:r w:rsidRPr="008B4F27">
        <w:rPr>
          <w:lang w:val="en-US"/>
        </w:rPr>
        <w:t xml:space="preserve"> to engage in conversations about sexuality in a Brazilian socio-political context of negative reaction to the conversations on such a topic. So, we and the community health agents carried out home visits in these homes, as well as asking </w:t>
      </w:r>
      <w:r>
        <w:rPr>
          <w:lang w:val="en-US"/>
        </w:rPr>
        <w:t>adolescents</w:t>
      </w:r>
      <w:r w:rsidRPr="008B4F27">
        <w:rPr>
          <w:lang w:val="en-US"/>
        </w:rPr>
        <w:t xml:space="preserve"> if the invitation to someone else they indicated would favor acceptance and permanence in the group. </w:t>
      </w:r>
    </w:p>
    <w:p w14:paraId="3F992478" w14:textId="723D9264" w:rsidR="00A3483B" w:rsidRPr="008B4F27" w:rsidRDefault="00A3483B" w:rsidP="00A3483B">
      <w:pPr>
        <w:pStyle w:val="Default"/>
        <w:ind w:firstLine="708"/>
        <w:contextualSpacing/>
        <w:jc w:val="both"/>
        <w:rPr>
          <w:lang w:val="en-US"/>
        </w:rPr>
      </w:pPr>
      <w:r w:rsidRPr="008B4F27">
        <w:rPr>
          <w:lang w:val="en-US"/>
        </w:rPr>
        <w:t>Of the houses visited, we h</w:t>
      </w:r>
      <w:r w:rsidR="0021327E">
        <w:rPr>
          <w:lang w:val="en-US"/>
        </w:rPr>
        <w:t>ad</w:t>
      </w:r>
      <w:r w:rsidRPr="008B4F27">
        <w:rPr>
          <w:lang w:val="en-US"/>
        </w:rPr>
        <w:t xml:space="preserve"> eleven </w:t>
      </w:r>
      <w:r>
        <w:rPr>
          <w:lang w:val="en-US"/>
        </w:rPr>
        <w:t>adolescents</w:t>
      </w:r>
      <w:r w:rsidRPr="008B4F27">
        <w:rPr>
          <w:lang w:val="en-US"/>
        </w:rPr>
        <w:t xml:space="preserve">, with the consent of those </w:t>
      </w:r>
      <w:r w:rsidR="0021327E">
        <w:rPr>
          <w:lang w:val="en-US"/>
        </w:rPr>
        <w:t>mothers</w:t>
      </w:r>
      <w:r w:rsidRPr="008B4F27">
        <w:rPr>
          <w:lang w:val="en-US"/>
        </w:rPr>
        <w:t xml:space="preserve">. </w:t>
      </w:r>
      <w:r w:rsidR="0021327E">
        <w:rPr>
          <w:lang w:val="en-US"/>
        </w:rPr>
        <w:t>A</w:t>
      </w:r>
      <w:r>
        <w:rPr>
          <w:lang w:val="en-US"/>
        </w:rPr>
        <w:t>dolescents</w:t>
      </w:r>
      <w:r w:rsidRPr="008B4F27">
        <w:rPr>
          <w:lang w:val="en-US"/>
        </w:rPr>
        <w:t xml:space="preserve"> were separated into two groups, according to school hours and age, with a group of younger and </w:t>
      </w:r>
      <w:r>
        <w:rPr>
          <w:lang w:val="en-US"/>
        </w:rPr>
        <w:t>adolescents</w:t>
      </w:r>
      <w:r w:rsidRPr="008B4F27">
        <w:rPr>
          <w:lang w:val="en-US"/>
        </w:rPr>
        <w:t xml:space="preserve"> (Young Group) in the morning and another group of older </w:t>
      </w:r>
      <w:r>
        <w:rPr>
          <w:lang w:val="en-US"/>
        </w:rPr>
        <w:t>adolescents</w:t>
      </w:r>
      <w:r w:rsidRPr="008B4F27">
        <w:rPr>
          <w:lang w:val="en-US"/>
        </w:rPr>
        <w:t xml:space="preserve"> (Shameless group) in the afternoon. The preparatory conversations comprised the fourth step (</w:t>
      </w:r>
      <w:r w:rsidRPr="00975FA7">
        <w:rPr>
          <w:i/>
          <w:iCs/>
          <w:lang w:val="en-US"/>
        </w:rPr>
        <w:t>Eye to eye</w:t>
      </w:r>
      <w:r w:rsidRPr="008B4F27">
        <w:rPr>
          <w:lang w:val="en-US"/>
        </w:rPr>
        <w:t>) and is the focus of this research. Finally, the last step (</w:t>
      </w:r>
      <w:r w:rsidRPr="00126063">
        <w:rPr>
          <w:i/>
          <w:iCs/>
          <w:lang w:val="en-US"/>
        </w:rPr>
        <w:t>Simply put</w:t>
      </w:r>
      <w:r w:rsidRPr="008B4F27">
        <w:rPr>
          <w:lang w:val="en-US"/>
        </w:rPr>
        <w:t xml:space="preserve">) is </w:t>
      </w:r>
      <w:r w:rsidRPr="008B4F27">
        <w:rPr>
          <w:lang w:val="en-US"/>
        </w:rPr>
        <w:lastRenderedPageBreak/>
        <w:t xml:space="preserve">related to two group meetings, one only with </w:t>
      </w:r>
      <w:r>
        <w:rPr>
          <w:lang w:val="en-US"/>
        </w:rPr>
        <w:t>adolescents</w:t>
      </w:r>
      <w:r w:rsidRPr="008B4F27">
        <w:rPr>
          <w:lang w:val="en-US"/>
        </w:rPr>
        <w:t xml:space="preserve"> and others with professionals, to plan together how the group itself would be. </w:t>
      </w:r>
    </w:p>
    <w:p w14:paraId="7118E888" w14:textId="512031E3" w:rsidR="00A3483B" w:rsidRPr="008B4F27" w:rsidRDefault="00A3483B" w:rsidP="00A3483B">
      <w:pPr>
        <w:pStyle w:val="Default"/>
        <w:contextualSpacing/>
        <w:jc w:val="both"/>
        <w:rPr>
          <w:lang w:val="en-US"/>
        </w:rPr>
      </w:pPr>
      <w:r w:rsidRPr="008B4F27">
        <w:rPr>
          <w:lang w:val="en-US"/>
        </w:rPr>
        <w:tab/>
        <w:t xml:space="preserve">The </w:t>
      </w:r>
      <w:r w:rsidRPr="008B4F27">
        <w:rPr>
          <w:i/>
          <w:iCs/>
          <w:lang w:val="en-US"/>
        </w:rPr>
        <w:t>Eye to eye</w:t>
      </w:r>
      <w:r w:rsidR="00126063" w:rsidRPr="00126063">
        <w:rPr>
          <w:i/>
          <w:iCs/>
          <w:lang w:val="en-US"/>
        </w:rPr>
        <w:t>: talking with adolescents’</w:t>
      </w:r>
      <w:r w:rsidRPr="008B4F27">
        <w:rPr>
          <w:lang w:val="en-US"/>
        </w:rPr>
        <w:t xml:space="preserve"> step is a result of the preparatory st</w:t>
      </w:r>
      <w:r>
        <w:rPr>
          <w:lang w:val="en-US"/>
        </w:rPr>
        <w:t>ep</w:t>
      </w:r>
      <w:r w:rsidRPr="008B4F27">
        <w:rPr>
          <w:lang w:val="en-US"/>
        </w:rPr>
        <w:t xml:space="preserve"> with the </w:t>
      </w:r>
      <w:r>
        <w:rPr>
          <w:lang w:val="en-US"/>
        </w:rPr>
        <w:t>adolescents</w:t>
      </w:r>
      <w:r w:rsidRPr="008B4F27">
        <w:rPr>
          <w:lang w:val="en-US"/>
        </w:rPr>
        <w:t xml:space="preserve"> who accepted and joined the group itself. The conversations took place at the Bela Vista unit, in rooms reserved for individual activities, offering comfort and silence for the construction of safe spaces and conversations. Conversations were scheduled with the first two authors, each lasting an average of twenty minutes and all were recorded in audio and transcribed in full, for later analysis. For its realization, we </w:t>
      </w:r>
      <w:r>
        <w:rPr>
          <w:lang w:val="en-US"/>
        </w:rPr>
        <w:t>were</w:t>
      </w:r>
      <w:r w:rsidRPr="008B4F27">
        <w:rPr>
          <w:lang w:val="en-US"/>
        </w:rPr>
        <w:t xml:space="preserve"> guided by a semi-structured script, divided between themes, namely: 1) investigation of other experiences of participation in the group and modes of participation (example: </w:t>
      </w:r>
      <w:r w:rsidRPr="008B4F27">
        <w:rPr>
          <w:i/>
          <w:iCs/>
          <w:lang w:val="en-US"/>
        </w:rPr>
        <w:t>can you tell me any experience that has been meaningful to you?</w:t>
      </w:r>
      <w:r w:rsidRPr="008B4F27">
        <w:rPr>
          <w:lang w:val="en-US"/>
        </w:rPr>
        <w:t xml:space="preserve">); 2) investigation of more common and comfortable modes of participation – request that sought to favor verbal communication in the group (e: </w:t>
      </w:r>
      <w:r w:rsidRPr="008B4F27">
        <w:rPr>
          <w:i/>
          <w:iCs/>
          <w:lang w:val="en-US"/>
        </w:rPr>
        <w:t>when you are in a group conversation with other people, how do you usually participate in this conversation?</w:t>
      </w:r>
      <w:r w:rsidRPr="008B4F27">
        <w:rPr>
          <w:lang w:val="en-US"/>
        </w:rPr>
        <w:t>); 3) investigation of expectations regarding the topics to be discussed in the group (</w:t>
      </w:r>
      <w:r>
        <w:rPr>
          <w:lang w:val="en-US"/>
        </w:rPr>
        <w:t xml:space="preserve">for example, </w:t>
      </w:r>
      <w:r w:rsidRPr="008B4F27">
        <w:rPr>
          <w:i/>
          <w:iCs/>
          <w:lang w:val="en-US"/>
        </w:rPr>
        <w:t>which issues do you think would be interesting to address? And which issues would you like not to be addressed?</w:t>
      </w:r>
      <w:r w:rsidRPr="008B4F27">
        <w:rPr>
          <w:lang w:val="en-US"/>
        </w:rPr>
        <w:t>) and 4) evaluation of the conversation (</w:t>
      </w:r>
      <w:r>
        <w:rPr>
          <w:lang w:val="en-US"/>
        </w:rPr>
        <w:t xml:space="preserve">for example, </w:t>
      </w:r>
      <w:r w:rsidRPr="008B4F27">
        <w:rPr>
          <w:i/>
          <w:iCs/>
          <w:lang w:val="en-US"/>
        </w:rPr>
        <w:t>at the end of the conversation, how do you feel about the group's proposal?</w:t>
      </w:r>
      <w:r w:rsidRPr="008B4F27">
        <w:rPr>
          <w:lang w:val="en-US"/>
        </w:rPr>
        <w:t>). We wanted to learn from them</w:t>
      </w:r>
      <w:r>
        <w:rPr>
          <w:lang w:val="en-US"/>
        </w:rPr>
        <w:t xml:space="preserve"> </w:t>
      </w:r>
      <w:r w:rsidRPr="008B4F27">
        <w:rPr>
          <w:lang w:val="en-US"/>
        </w:rPr>
        <w:t xml:space="preserve">how to relate in the moments of interaction of the group process, to listen to their demands regarding themes and how to work with them. </w:t>
      </w:r>
    </w:p>
    <w:p w14:paraId="639D9A8C" w14:textId="77777777" w:rsidR="00A3483B" w:rsidRPr="008B4F27" w:rsidRDefault="00A3483B" w:rsidP="00A3483B">
      <w:pPr>
        <w:pStyle w:val="Default"/>
        <w:ind w:firstLine="708"/>
        <w:contextualSpacing/>
        <w:jc w:val="both"/>
        <w:rPr>
          <w:lang w:val="en-US"/>
        </w:rPr>
      </w:pPr>
      <w:r w:rsidRPr="008B4F27">
        <w:rPr>
          <w:lang w:val="en-US"/>
        </w:rPr>
        <w:t xml:space="preserve">After the conversations, we started the process of producing meanings, which was developed from the understanding of interviews as discursive practices, that is, interactive action situated and contextualized in a given environment and culture, and therefore, meanings and constructions of versions of reality are produced </w:t>
      </w:r>
      <w:r w:rsidRPr="008B4F27">
        <w:rPr>
          <w:lang w:val="en-US"/>
        </w:rPr>
        <w:fldChar w:fldCharType="begin" w:fldLock="1"/>
      </w:r>
      <w:r w:rsidRPr="008B4F27">
        <w:rPr>
          <w:lang w:val="en-US"/>
        </w:rPr>
        <w:instrText>ADDIN CSL_CITATION {"citationItems":[{"id":"ITEM-1","itemData":{"author":[{"dropping-particle":"","family":"Pinheiro","given":"Odette","non-dropping-particle":"","parse-names":false,"suffix":""}],"container-title":"Práticas discursivas e produção de sentidos no cotidiano.","editor":[{"dropping-particle":"","family":"Spink","given":"Mary Jane","non-dropping-particle":"","parse-names":false,"suffix":""}],"id":"ITEM-1","issued":{"date-parts":[["2013"]]},"page":"135-166","publisher":"Cortez","publisher-place":"Rio de Janeiro","title":"Entrevista: uma prática discursiva","type":"chapter"},"uris":["http://www.mendeley.com/documents/?uuid=87e1d2e5-26e4-4317-892f-0948b5ec5430"]}],"mendeley":{"formattedCitation":"(Pinheiro, 2013)","plainTextFormattedCitation":"(Pinheiro, 2013)","previouslyFormattedCitation":"(Pinheiro, 2013)"},"properties":{"noteIndex":0},"schema":"https://github.com/citation-style-language/schema/raw/master/csl-citation.json"}</w:instrText>
      </w:r>
      <w:r w:rsidRPr="008B4F27">
        <w:rPr>
          <w:lang w:val="en-US"/>
        </w:rPr>
        <w:fldChar w:fldCharType="separate"/>
      </w:r>
      <w:r w:rsidRPr="008B4F27">
        <w:rPr>
          <w:noProof/>
          <w:lang w:val="en-US"/>
        </w:rPr>
        <w:t>(Pinheiro, 2013)</w:t>
      </w:r>
      <w:r w:rsidRPr="008B4F27">
        <w:rPr>
          <w:lang w:val="en-US"/>
        </w:rPr>
        <w:fldChar w:fldCharType="end"/>
      </w:r>
      <w:r w:rsidRPr="008B4F27">
        <w:rPr>
          <w:lang w:val="en-US"/>
        </w:rPr>
        <w:t xml:space="preserve">. </w:t>
      </w:r>
    </w:p>
    <w:p w14:paraId="303ED17D" w14:textId="5B26A4DC" w:rsidR="00A3483B" w:rsidRPr="008B4F27" w:rsidRDefault="00A3483B" w:rsidP="00A3483B">
      <w:pPr>
        <w:pStyle w:val="Default"/>
        <w:ind w:firstLine="708"/>
        <w:contextualSpacing/>
        <w:jc w:val="both"/>
        <w:rPr>
          <w:lang w:val="en-US"/>
        </w:rPr>
      </w:pPr>
      <w:r w:rsidRPr="008B4F27">
        <w:rPr>
          <w:lang w:val="en-US"/>
        </w:rPr>
        <w:t xml:space="preserve">The interview, then, is understood as action and interaction, permeated by negotiations and elections of tone of voice, figures of speech, and vary according to the materialities chosen, the positions, the power relations and the context in which they are carried out (Aragaki, 2014; Pinheiro, 2013). Considering the power relations inevitably established, as well as the flexibility of semi-structured scripts, we were attentive in transforming preparatory “interviews” into </w:t>
      </w:r>
      <w:r w:rsidRPr="008B4F27">
        <w:rPr>
          <w:i/>
          <w:iCs/>
          <w:lang w:val="en-US"/>
        </w:rPr>
        <w:t>preparatory conversations</w:t>
      </w:r>
      <w:r w:rsidRPr="008B4F27">
        <w:rPr>
          <w:lang w:val="en-US"/>
        </w:rPr>
        <w:t xml:space="preserve">, whose proposal is the co-construction of meaning itself, without the purpose of “collecting data” (Aragaki, et al., 2014). </w:t>
      </w:r>
    </w:p>
    <w:p w14:paraId="74F78013" w14:textId="77777777" w:rsidR="00A3483B" w:rsidRPr="008B4F27" w:rsidRDefault="00A3483B" w:rsidP="00A3483B">
      <w:pPr>
        <w:pStyle w:val="Default"/>
        <w:ind w:firstLine="708"/>
        <w:contextualSpacing/>
        <w:jc w:val="both"/>
        <w:rPr>
          <w:lang w:val="en-US"/>
        </w:rPr>
      </w:pPr>
      <w:r w:rsidRPr="008B4F27">
        <w:rPr>
          <w:lang w:val="en-US"/>
        </w:rPr>
        <w:t xml:space="preserve">We use the assumptions of social research to produce information (Spink et al, 2014) to systematize the process of analyzing discursive practices, as well as the guidelines of collaborative practices (Anderson, 2017) for the production of meanings. To this end, the preparatory conversations were all transcribed in full, and their analysis included the following steps: a. listening to the audio accompanied by reading the transcript; </w:t>
      </w:r>
      <w:r>
        <w:rPr>
          <w:lang w:val="en-US"/>
        </w:rPr>
        <w:t>b</w:t>
      </w:r>
      <w:r w:rsidRPr="008B4F27">
        <w:rPr>
          <w:lang w:val="en-US"/>
        </w:rPr>
        <w:t xml:space="preserve">. re-reading of the transcription and construction of themes that pointed out two paths, namely: </w:t>
      </w:r>
      <w:r w:rsidRPr="008B4F27">
        <w:rPr>
          <w:i/>
          <w:iCs/>
          <w:lang w:val="en-US"/>
        </w:rPr>
        <w:t>how</w:t>
      </w:r>
      <w:r w:rsidRPr="008B4F27">
        <w:rPr>
          <w:lang w:val="en-US"/>
        </w:rPr>
        <w:t xml:space="preserve"> to talk, regarding the position of the facilitators and </w:t>
      </w:r>
      <w:r w:rsidRPr="008B4F27">
        <w:rPr>
          <w:i/>
          <w:iCs/>
          <w:lang w:val="en-US"/>
        </w:rPr>
        <w:t>what</w:t>
      </w:r>
      <w:r w:rsidRPr="008B4F27">
        <w:rPr>
          <w:lang w:val="en-US"/>
        </w:rPr>
        <w:t xml:space="preserve"> to talk about, regarding the contents suggested by and by the </w:t>
      </w:r>
      <w:r>
        <w:rPr>
          <w:lang w:val="en-US"/>
        </w:rPr>
        <w:t>adolescents</w:t>
      </w:r>
      <w:r w:rsidRPr="008B4F27">
        <w:rPr>
          <w:lang w:val="en-US"/>
        </w:rPr>
        <w:t xml:space="preserve">; </w:t>
      </w:r>
      <w:r>
        <w:rPr>
          <w:lang w:val="en-US"/>
        </w:rPr>
        <w:t>c</w:t>
      </w:r>
      <w:r w:rsidRPr="008B4F27">
        <w:rPr>
          <w:lang w:val="en-US"/>
        </w:rPr>
        <w:t>. rereading of the transcripts and themes, for the purpose of improving the themes.</w:t>
      </w:r>
    </w:p>
    <w:p w14:paraId="55F946AC" w14:textId="77777777" w:rsidR="00A3483B" w:rsidRPr="008B4F27" w:rsidRDefault="00A3483B" w:rsidP="00A3483B">
      <w:pPr>
        <w:pStyle w:val="Default"/>
        <w:contextualSpacing/>
        <w:jc w:val="both"/>
        <w:rPr>
          <w:lang w:val="en-US"/>
        </w:rPr>
      </w:pPr>
    </w:p>
    <w:p w14:paraId="5719125E" w14:textId="77777777" w:rsidR="00A3483B" w:rsidRPr="008B4F27" w:rsidRDefault="00A3483B" w:rsidP="00A3483B">
      <w:pPr>
        <w:pStyle w:val="Default"/>
        <w:contextualSpacing/>
        <w:jc w:val="both"/>
        <w:rPr>
          <w:b/>
          <w:bCs/>
          <w:lang w:val="en-US"/>
        </w:rPr>
      </w:pPr>
      <w:r>
        <w:rPr>
          <w:b/>
          <w:bCs/>
          <w:lang w:val="en-US"/>
        </w:rPr>
        <w:t>Results</w:t>
      </w:r>
    </w:p>
    <w:p w14:paraId="77E290D6" w14:textId="77777777" w:rsidR="00A3483B" w:rsidRPr="008B4F27" w:rsidRDefault="00A3483B" w:rsidP="00A3483B">
      <w:pPr>
        <w:pStyle w:val="Default"/>
        <w:ind w:firstLine="708"/>
        <w:contextualSpacing/>
        <w:jc w:val="both"/>
        <w:rPr>
          <w:lang w:val="en-US"/>
        </w:rPr>
      </w:pPr>
      <w:r w:rsidRPr="008B4F27">
        <w:rPr>
          <w:lang w:val="en-US"/>
        </w:rPr>
        <w:t xml:space="preserve">After systematizing the data production process, we present the themes constructed to illustrate the interaction between the facilitators and the </w:t>
      </w:r>
      <w:r>
        <w:rPr>
          <w:lang w:val="en-US"/>
        </w:rPr>
        <w:t>adolescents</w:t>
      </w:r>
      <w:r w:rsidRPr="008B4F27">
        <w:rPr>
          <w:lang w:val="en-US"/>
        </w:rPr>
        <w:t xml:space="preserve">. More specifically, we are interested in describing the facilitator's collaborative stance as a potential source of support for facilitating and thematic tips by the </w:t>
      </w:r>
      <w:r>
        <w:rPr>
          <w:lang w:val="en-US"/>
        </w:rPr>
        <w:t>adolescents</w:t>
      </w:r>
      <w:r w:rsidRPr="008B4F27">
        <w:rPr>
          <w:lang w:val="en-US"/>
        </w:rPr>
        <w:t xml:space="preserve">. </w:t>
      </w:r>
    </w:p>
    <w:p w14:paraId="49DB6923" w14:textId="67CB41A8" w:rsidR="00A3483B" w:rsidRPr="008B4F27" w:rsidRDefault="00A3483B" w:rsidP="00A3483B">
      <w:pPr>
        <w:pStyle w:val="Default"/>
        <w:ind w:firstLine="708"/>
        <w:contextualSpacing/>
        <w:jc w:val="both"/>
        <w:rPr>
          <w:lang w:val="en-US"/>
        </w:rPr>
      </w:pPr>
      <w:r w:rsidRPr="008B4F27">
        <w:rPr>
          <w:lang w:val="en-US"/>
        </w:rPr>
        <w:t xml:space="preserve">In this way, we understand that the themes and meanings produced in the </w:t>
      </w:r>
      <w:r w:rsidR="00126063">
        <w:rPr>
          <w:lang w:val="en-US"/>
        </w:rPr>
        <w:t>conversations</w:t>
      </w:r>
      <w:r w:rsidRPr="008B4F27">
        <w:rPr>
          <w:lang w:val="en-US"/>
        </w:rPr>
        <w:t xml:space="preserve"> based on the facilitators posture are related to </w:t>
      </w:r>
      <w:r w:rsidRPr="00126063">
        <w:rPr>
          <w:i/>
          <w:iCs/>
          <w:lang w:val="en-US"/>
        </w:rPr>
        <w:t>how</w:t>
      </w:r>
      <w:r w:rsidRPr="008B4F27">
        <w:rPr>
          <w:lang w:val="en-US"/>
        </w:rPr>
        <w:t>, that is, the way the conversation can be conducted based on the social constructionist collaborative assumptions. Such themes can be seen in Table 2.</w:t>
      </w:r>
    </w:p>
    <w:p w14:paraId="015D4640" w14:textId="77777777" w:rsidR="00A3483B" w:rsidRPr="008B4F27" w:rsidRDefault="00A3483B" w:rsidP="00A3483B">
      <w:pPr>
        <w:pStyle w:val="Default"/>
        <w:ind w:firstLine="708"/>
        <w:contextualSpacing/>
        <w:jc w:val="both"/>
        <w:rPr>
          <w:lang w:val="en-US"/>
        </w:rPr>
      </w:pPr>
    </w:p>
    <w:p w14:paraId="17B4C283" w14:textId="0BF4E90C" w:rsidR="00A3483B" w:rsidRPr="008B4F27" w:rsidRDefault="00A3483B" w:rsidP="00A3483B">
      <w:pPr>
        <w:pStyle w:val="Default"/>
        <w:contextualSpacing/>
        <w:jc w:val="both"/>
        <w:rPr>
          <w:i/>
          <w:iCs/>
          <w:lang w:val="en-US"/>
        </w:rPr>
      </w:pPr>
      <w:r w:rsidRPr="008B4F27">
        <w:rPr>
          <w:lang w:val="en-US"/>
        </w:rPr>
        <w:lastRenderedPageBreak/>
        <w:t xml:space="preserve">Table </w:t>
      </w:r>
      <w:r w:rsidRPr="008B4F27">
        <w:rPr>
          <w:noProof/>
          <w:lang w:val="en-US"/>
        </w:rPr>
        <w:fldChar w:fldCharType="begin"/>
      </w:r>
      <w:r w:rsidRPr="008B4F27">
        <w:rPr>
          <w:noProof/>
          <w:lang w:val="en-US"/>
        </w:rPr>
        <w:instrText xml:space="preserve"> SEQ Tabela \* ARABIC </w:instrText>
      </w:r>
      <w:r w:rsidRPr="008B4F27">
        <w:rPr>
          <w:noProof/>
          <w:lang w:val="en-US"/>
        </w:rPr>
        <w:fldChar w:fldCharType="separate"/>
      </w:r>
      <w:r w:rsidRPr="008B4F27">
        <w:rPr>
          <w:noProof/>
          <w:lang w:val="en-US"/>
        </w:rPr>
        <w:t>2</w:t>
      </w:r>
      <w:r w:rsidRPr="008B4F27">
        <w:rPr>
          <w:noProof/>
          <w:lang w:val="en-US"/>
        </w:rPr>
        <w:fldChar w:fldCharType="end"/>
      </w:r>
      <w:r w:rsidRPr="008B4F27">
        <w:rPr>
          <w:lang w:val="en-US"/>
        </w:rPr>
        <w:t xml:space="preserve">. </w:t>
      </w:r>
      <w:r w:rsidRPr="008B4F27">
        <w:rPr>
          <w:i/>
          <w:iCs/>
          <w:lang w:val="en-US"/>
        </w:rPr>
        <w:t>Themes related to the facilitators posture</w:t>
      </w:r>
    </w:p>
    <w:tbl>
      <w:tblPr>
        <w:tblStyle w:val="TabelaSimples21"/>
        <w:tblW w:w="9391" w:type="dxa"/>
        <w:tblLook w:val="04A0" w:firstRow="1" w:lastRow="0" w:firstColumn="1" w:lastColumn="0" w:noHBand="0" w:noVBand="1"/>
      </w:tblPr>
      <w:tblGrid>
        <w:gridCol w:w="4816"/>
        <w:gridCol w:w="4575"/>
      </w:tblGrid>
      <w:tr w:rsidR="00A3483B" w:rsidRPr="008B4F27" w14:paraId="77530C75" w14:textId="77777777" w:rsidTr="00A55D44">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6" w:type="dxa"/>
          </w:tcPr>
          <w:p w14:paraId="0C96D464" w14:textId="77777777" w:rsidR="00A3483B" w:rsidRPr="008B4F27" w:rsidRDefault="00A3483B" w:rsidP="00A55D44">
            <w:pPr>
              <w:pStyle w:val="PargrafodaLista"/>
              <w:spacing w:line="240" w:lineRule="auto"/>
              <w:ind w:left="0"/>
              <w:rPr>
                <w:b w:val="0"/>
                <w:bCs w:val="0"/>
                <w:sz w:val="22"/>
                <w:szCs w:val="20"/>
                <w:lang w:val="en-US"/>
              </w:rPr>
            </w:pPr>
            <w:r w:rsidRPr="008B4F27">
              <w:rPr>
                <w:sz w:val="22"/>
                <w:szCs w:val="20"/>
                <w:lang w:val="en-US"/>
              </w:rPr>
              <w:t>Themes – Facilitators posture</w:t>
            </w:r>
          </w:p>
        </w:tc>
        <w:tc>
          <w:tcPr>
            <w:tcW w:w="4575" w:type="dxa"/>
          </w:tcPr>
          <w:p w14:paraId="115EA7AB" w14:textId="77777777" w:rsidR="00A3483B" w:rsidRPr="008B4F27" w:rsidRDefault="00A3483B" w:rsidP="00A55D44">
            <w:pPr>
              <w:pStyle w:val="PargrafodaLista"/>
              <w:spacing w:line="240" w:lineRule="auto"/>
              <w:ind w:left="0"/>
              <w:cnfStyle w:val="100000000000" w:firstRow="1" w:lastRow="0" w:firstColumn="0" w:lastColumn="0" w:oddVBand="0" w:evenVBand="0" w:oddHBand="0" w:evenHBand="0" w:firstRowFirstColumn="0" w:firstRowLastColumn="0" w:lastRowFirstColumn="0" w:lastRowLastColumn="0"/>
              <w:rPr>
                <w:b w:val="0"/>
                <w:bCs w:val="0"/>
                <w:sz w:val="22"/>
                <w:szCs w:val="20"/>
                <w:lang w:val="en-US"/>
              </w:rPr>
            </w:pPr>
            <w:r w:rsidRPr="008B4F27">
              <w:rPr>
                <w:sz w:val="22"/>
                <w:szCs w:val="20"/>
                <w:lang w:val="en-US"/>
              </w:rPr>
              <w:t>Meaning</w:t>
            </w:r>
          </w:p>
        </w:tc>
      </w:tr>
      <w:tr w:rsidR="00A3483B" w:rsidRPr="00BA0755" w14:paraId="67F791F8" w14:textId="77777777" w:rsidTr="00A55D44">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4816" w:type="dxa"/>
            <w:tcBorders>
              <w:bottom w:val="nil"/>
            </w:tcBorders>
          </w:tcPr>
          <w:p w14:paraId="4811CD54" w14:textId="77777777" w:rsidR="00A3483B" w:rsidRPr="008B4F27" w:rsidRDefault="00A3483B" w:rsidP="00A55D44">
            <w:pPr>
              <w:spacing w:line="240" w:lineRule="auto"/>
              <w:contextualSpacing/>
              <w:rPr>
                <w:b w:val="0"/>
                <w:bCs w:val="0"/>
                <w:sz w:val="22"/>
                <w:szCs w:val="20"/>
                <w:lang w:val="en-US"/>
              </w:rPr>
            </w:pPr>
            <w:r w:rsidRPr="008B4F27">
              <w:rPr>
                <w:b w:val="0"/>
                <w:bCs w:val="0"/>
                <w:sz w:val="22"/>
                <w:szCs w:val="20"/>
                <w:lang w:val="en-US"/>
              </w:rPr>
              <w:t>Curiosity and deepening in the answers</w:t>
            </w:r>
          </w:p>
        </w:tc>
        <w:tc>
          <w:tcPr>
            <w:tcW w:w="4575" w:type="dxa"/>
            <w:tcBorders>
              <w:bottom w:val="nil"/>
            </w:tcBorders>
          </w:tcPr>
          <w:p w14:paraId="6DFEEDD9" w14:textId="77777777" w:rsidR="00A3483B" w:rsidRPr="008B4F27" w:rsidRDefault="00A3483B" w:rsidP="00A55D44">
            <w:pPr>
              <w:pStyle w:val="PargrafodaLista"/>
              <w:spacing w:line="240" w:lineRule="auto"/>
              <w:ind w:left="0"/>
              <w:cnfStyle w:val="000000100000" w:firstRow="0" w:lastRow="0" w:firstColumn="0" w:lastColumn="0" w:oddVBand="0" w:evenVBand="0" w:oddHBand="1" w:evenHBand="0" w:firstRowFirstColumn="0" w:firstRowLastColumn="0" w:lastRowFirstColumn="0" w:lastRowLastColumn="0"/>
              <w:rPr>
                <w:sz w:val="22"/>
                <w:szCs w:val="20"/>
                <w:lang w:val="en-US"/>
              </w:rPr>
            </w:pPr>
            <w:r w:rsidRPr="008B4F27">
              <w:rPr>
                <w:sz w:val="22"/>
                <w:szCs w:val="20"/>
                <w:lang w:val="en-US"/>
              </w:rPr>
              <w:t>When the coordinators show curiosity to understand more and better what was said, focusing on something specifically interesting for them</w:t>
            </w:r>
          </w:p>
        </w:tc>
      </w:tr>
      <w:tr w:rsidR="00A3483B" w:rsidRPr="00BA0755" w14:paraId="7647EC5D" w14:textId="77777777" w:rsidTr="00A55D44">
        <w:trPr>
          <w:trHeight w:val="390"/>
        </w:trPr>
        <w:tc>
          <w:tcPr>
            <w:cnfStyle w:val="001000000000" w:firstRow="0" w:lastRow="0" w:firstColumn="1" w:lastColumn="0" w:oddVBand="0" w:evenVBand="0" w:oddHBand="0" w:evenHBand="0" w:firstRowFirstColumn="0" w:firstRowLastColumn="0" w:lastRowFirstColumn="0" w:lastRowLastColumn="0"/>
            <w:tcW w:w="4816" w:type="dxa"/>
            <w:tcBorders>
              <w:top w:val="nil"/>
              <w:bottom w:val="nil"/>
            </w:tcBorders>
          </w:tcPr>
          <w:p w14:paraId="1FA7C5EA" w14:textId="77777777" w:rsidR="00A3483B" w:rsidRPr="008B4F27" w:rsidRDefault="00A3483B" w:rsidP="00A55D44">
            <w:pPr>
              <w:spacing w:line="240" w:lineRule="auto"/>
              <w:contextualSpacing/>
              <w:rPr>
                <w:b w:val="0"/>
                <w:bCs w:val="0"/>
                <w:sz w:val="22"/>
                <w:szCs w:val="20"/>
                <w:lang w:val="en-US"/>
              </w:rPr>
            </w:pPr>
            <w:r w:rsidRPr="008B4F27">
              <w:rPr>
                <w:b w:val="0"/>
                <w:bCs w:val="0"/>
                <w:sz w:val="22"/>
                <w:szCs w:val="20"/>
                <w:lang w:val="en-US"/>
              </w:rPr>
              <w:t>Investigation of previous experiences</w:t>
            </w:r>
          </w:p>
          <w:p w14:paraId="02606E4A" w14:textId="77777777" w:rsidR="00A3483B" w:rsidRPr="008B4F27" w:rsidRDefault="00A3483B" w:rsidP="00A55D44">
            <w:pPr>
              <w:pStyle w:val="PargrafodaLista"/>
              <w:numPr>
                <w:ilvl w:val="0"/>
                <w:numId w:val="2"/>
              </w:numPr>
              <w:spacing w:line="240" w:lineRule="auto"/>
              <w:rPr>
                <w:b w:val="0"/>
                <w:bCs w:val="0"/>
                <w:sz w:val="22"/>
                <w:szCs w:val="20"/>
                <w:lang w:val="en-US"/>
              </w:rPr>
            </w:pPr>
            <w:r w:rsidRPr="008B4F27">
              <w:rPr>
                <w:b w:val="0"/>
                <w:bCs w:val="0"/>
                <w:sz w:val="22"/>
                <w:szCs w:val="20"/>
                <w:lang w:val="en-US"/>
              </w:rPr>
              <w:t>Groups</w:t>
            </w:r>
          </w:p>
          <w:p w14:paraId="4873BCE9" w14:textId="77777777" w:rsidR="00A3483B" w:rsidRPr="008B4F27" w:rsidRDefault="00A3483B" w:rsidP="00A55D44">
            <w:pPr>
              <w:pStyle w:val="PargrafodaLista"/>
              <w:numPr>
                <w:ilvl w:val="0"/>
                <w:numId w:val="2"/>
              </w:numPr>
              <w:spacing w:line="240" w:lineRule="auto"/>
              <w:rPr>
                <w:b w:val="0"/>
                <w:bCs w:val="0"/>
                <w:sz w:val="22"/>
                <w:szCs w:val="20"/>
                <w:lang w:val="en-US"/>
              </w:rPr>
            </w:pPr>
            <w:r w:rsidRPr="008B4F27">
              <w:rPr>
                <w:b w:val="0"/>
                <w:bCs w:val="0"/>
                <w:sz w:val="22"/>
                <w:szCs w:val="20"/>
                <w:lang w:val="en-US"/>
              </w:rPr>
              <w:t>Coordination</w:t>
            </w:r>
          </w:p>
          <w:p w14:paraId="1B23210C" w14:textId="77777777" w:rsidR="00A3483B" w:rsidRPr="008B4F27" w:rsidRDefault="00A3483B" w:rsidP="00A55D44">
            <w:pPr>
              <w:pStyle w:val="PargrafodaLista"/>
              <w:numPr>
                <w:ilvl w:val="0"/>
                <w:numId w:val="2"/>
              </w:numPr>
              <w:spacing w:line="240" w:lineRule="auto"/>
              <w:rPr>
                <w:b w:val="0"/>
                <w:bCs w:val="0"/>
                <w:sz w:val="22"/>
                <w:szCs w:val="20"/>
                <w:lang w:val="en-US"/>
              </w:rPr>
            </w:pPr>
            <w:r w:rsidRPr="008B4F27">
              <w:rPr>
                <w:b w:val="0"/>
                <w:bCs w:val="0"/>
                <w:sz w:val="22"/>
                <w:szCs w:val="20"/>
                <w:lang w:val="en-US"/>
              </w:rPr>
              <w:t>Interventions on sexuality</w:t>
            </w:r>
          </w:p>
        </w:tc>
        <w:tc>
          <w:tcPr>
            <w:tcW w:w="4575" w:type="dxa"/>
            <w:tcBorders>
              <w:top w:val="nil"/>
              <w:bottom w:val="nil"/>
            </w:tcBorders>
          </w:tcPr>
          <w:p w14:paraId="2DB79124" w14:textId="77777777" w:rsidR="00A3483B" w:rsidRPr="008B4F27" w:rsidRDefault="00A3483B" w:rsidP="00A55D44">
            <w:pPr>
              <w:pStyle w:val="PargrafodaLista"/>
              <w:spacing w:line="240" w:lineRule="auto"/>
              <w:ind w:left="0"/>
              <w:cnfStyle w:val="000000000000" w:firstRow="0" w:lastRow="0" w:firstColumn="0" w:lastColumn="0" w:oddVBand="0" w:evenVBand="0" w:oddHBand="0" w:evenHBand="0" w:firstRowFirstColumn="0" w:firstRowLastColumn="0" w:lastRowFirstColumn="0" w:lastRowLastColumn="0"/>
              <w:rPr>
                <w:sz w:val="22"/>
                <w:szCs w:val="20"/>
                <w:lang w:val="en-US"/>
              </w:rPr>
            </w:pPr>
            <w:r w:rsidRPr="008B4F27">
              <w:rPr>
                <w:sz w:val="22"/>
                <w:szCs w:val="20"/>
                <w:lang w:val="en-US"/>
              </w:rPr>
              <w:t xml:space="preserve">When the facilitators look for previous experiences of the </w:t>
            </w:r>
            <w:r>
              <w:rPr>
                <w:sz w:val="22"/>
                <w:szCs w:val="20"/>
                <w:lang w:val="en-US"/>
              </w:rPr>
              <w:t>adolescents</w:t>
            </w:r>
            <w:r w:rsidRPr="008B4F27">
              <w:rPr>
                <w:sz w:val="22"/>
                <w:szCs w:val="20"/>
                <w:lang w:val="en-US"/>
              </w:rPr>
              <w:t xml:space="preserve"> in relation to group experiences; relationship with group coordinators and any conversation or activity related to sexuality</w:t>
            </w:r>
          </w:p>
        </w:tc>
      </w:tr>
      <w:tr w:rsidR="00A3483B" w:rsidRPr="00BA0755" w14:paraId="605F5068" w14:textId="77777777" w:rsidTr="00A55D4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816" w:type="dxa"/>
            <w:tcBorders>
              <w:top w:val="nil"/>
              <w:bottom w:val="nil"/>
            </w:tcBorders>
          </w:tcPr>
          <w:p w14:paraId="4043A744" w14:textId="77777777" w:rsidR="00A3483B" w:rsidRPr="008B4F27" w:rsidRDefault="00A3483B" w:rsidP="00A55D44">
            <w:pPr>
              <w:pStyle w:val="PargrafodaLista"/>
              <w:spacing w:line="240" w:lineRule="auto"/>
              <w:ind w:left="0"/>
              <w:rPr>
                <w:b w:val="0"/>
                <w:bCs w:val="0"/>
                <w:sz w:val="22"/>
                <w:szCs w:val="20"/>
                <w:lang w:val="en-US"/>
              </w:rPr>
            </w:pPr>
            <w:r w:rsidRPr="008B4F27">
              <w:rPr>
                <w:b w:val="0"/>
                <w:bCs w:val="0"/>
                <w:sz w:val="22"/>
                <w:szCs w:val="20"/>
                <w:lang w:val="en-US"/>
              </w:rPr>
              <w:t>Request for facilitation tips</w:t>
            </w:r>
          </w:p>
        </w:tc>
        <w:tc>
          <w:tcPr>
            <w:tcW w:w="4575" w:type="dxa"/>
            <w:tcBorders>
              <w:top w:val="nil"/>
              <w:bottom w:val="nil"/>
            </w:tcBorders>
          </w:tcPr>
          <w:p w14:paraId="7E74C2BA" w14:textId="77777777" w:rsidR="00A3483B" w:rsidRPr="008B4F27" w:rsidRDefault="00A3483B" w:rsidP="00A55D44">
            <w:pPr>
              <w:pStyle w:val="PargrafodaLista"/>
              <w:spacing w:line="240" w:lineRule="auto"/>
              <w:ind w:left="0"/>
              <w:cnfStyle w:val="000000100000" w:firstRow="0" w:lastRow="0" w:firstColumn="0" w:lastColumn="0" w:oddVBand="0" w:evenVBand="0" w:oddHBand="1" w:evenHBand="0" w:firstRowFirstColumn="0" w:firstRowLastColumn="0" w:lastRowFirstColumn="0" w:lastRowLastColumn="0"/>
              <w:rPr>
                <w:sz w:val="22"/>
                <w:szCs w:val="20"/>
                <w:lang w:val="en-US"/>
              </w:rPr>
            </w:pPr>
            <w:r w:rsidRPr="008B4F27">
              <w:rPr>
                <w:sz w:val="22"/>
                <w:szCs w:val="20"/>
                <w:lang w:val="en-US"/>
              </w:rPr>
              <w:t xml:space="preserve">When the facilitators express their desire to know through tips that can favor the participation of the </w:t>
            </w:r>
            <w:r>
              <w:rPr>
                <w:sz w:val="22"/>
                <w:szCs w:val="20"/>
                <w:lang w:val="en-US"/>
              </w:rPr>
              <w:t>adolescents</w:t>
            </w:r>
            <w:r w:rsidRPr="008B4F27">
              <w:rPr>
                <w:sz w:val="22"/>
                <w:szCs w:val="20"/>
                <w:lang w:val="en-US"/>
              </w:rPr>
              <w:t xml:space="preserve"> themselves, as well as leading or minimizing situations of any form of group embarrassment</w:t>
            </w:r>
          </w:p>
        </w:tc>
      </w:tr>
      <w:tr w:rsidR="00A3483B" w:rsidRPr="00BA0755" w14:paraId="3CA856E7" w14:textId="77777777" w:rsidTr="00A55D44">
        <w:trPr>
          <w:trHeight w:val="390"/>
        </w:trPr>
        <w:tc>
          <w:tcPr>
            <w:cnfStyle w:val="001000000000" w:firstRow="0" w:lastRow="0" w:firstColumn="1" w:lastColumn="0" w:oddVBand="0" w:evenVBand="0" w:oddHBand="0" w:evenHBand="0" w:firstRowFirstColumn="0" w:firstRowLastColumn="0" w:lastRowFirstColumn="0" w:lastRowLastColumn="0"/>
            <w:tcW w:w="4816" w:type="dxa"/>
            <w:tcBorders>
              <w:top w:val="nil"/>
            </w:tcBorders>
          </w:tcPr>
          <w:p w14:paraId="439C82EB" w14:textId="43A910BA" w:rsidR="00A3483B" w:rsidRPr="008B4F27" w:rsidRDefault="00B5066A" w:rsidP="00A55D44">
            <w:pPr>
              <w:spacing w:line="240" w:lineRule="auto"/>
              <w:contextualSpacing/>
              <w:rPr>
                <w:b w:val="0"/>
                <w:bCs w:val="0"/>
                <w:sz w:val="22"/>
                <w:szCs w:val="20"/>
                <w:lang w:val="en-US"/>
              </w:rPr>
            </w:pPr>
            <w:r>
              <w:rPr>
                <w:b w:val="0"/>
                <w:bCs w:val="0"/>
                <w:sz w:val="22"/>
                <w:szCs w:val="20"/>
                <w:lang w:val="en-US"/>
              </w:rPr>
              <w:t>Constructing</w:t>
            </w:r>
            <w:r w:rsidR="00A3483B" w:rsidRPr="008B4F27">
              <w:rPr>
                <w:b w:val="0"/>
                <w:bCs w:val="0"/>
                <w:sz w:val="22"/>
                <w:szCs w:val="20"/>
                <w:lang w:val="en-US"/>
              </w:rPr>
              <w:t xml:space="preserve"> a comfortable atmosphere</w:t>
            </w:r>
          </w:p>
        </w:tc>
        <w:tc>
          <w:tcPr>
            <w:tcW w:w="4575" w:type="dxa"/>
            <w:tcBorders>
              <w:top w:val="nil"/>
            </w:tcBorders>
          </w:tcPr>
          <w:p w14:paraId="665742BE" w14:textId="77777777" w:rsidR="00A3483B" w:rsidRPr="008B4F27" w:rsidRDefault="00A3483B" w:rsidP="00A55D44">
            <w:pPr>
              <w:pStyle w:val="PargrafodaLista"/>
              <w:spacing w:line="240" w:lineRule="auto"/>
              <w:ind w:left="0"/>
              <w:cnfStyle w:val="000000000000" w:firstRow="0" w:lastRow="0" w:firstColumn="0" w:lastColumn="0" w:oddVBand="0" w:evenVBand="0" w:oddHBand="0" w:evenHBand="0" w:firstRowFirstColumn="0" w:firstRowLastColumn="0" w:lastRowFirstColumn="0" w:lastRowLastColumn="0"/>
              <w:rPr>
                <w:sz w:val="22"/>
                <w:szCs w:val="20"/>
                <w:lang w:val="en-US"/>
              </w:rPr>
            </w:pPr>
            <w:r w:rsidRPr="008B4F27">
              <w:rPr>
                <w:sz w:val="22"/>
                <w:szCs w:val="20"/>
                <w:lang w:val="en-US"/>
              </w:rPr>
              <w:t>When the facilitators suggest at the moment of the conversation some solution that can make participation in the group more comfortable, or when they look for tips that can favor comfort in the future, during the group process</w:t>
            </w:r>
          </w:p>
        </w:tc>
      </w:tr>
    </w:tbl>
    <w:p w14:paraId="211ABAA1" w14:textId="77777777" w:rsidR="00A3483B" w:rsidRPr="008B4F27" w:rsidRDefault="00A3483B" w:rsidP="00A3483B">
      <w:pPr>
        <w:pStyle w:val="Default"/>
        <w:ind w:firstLine="708"/>
        <w:contextualSpacing/>
        <w:jc w:val="both"/>
        <w:rPr>
          <w:lang w:val="en-US"/>
        </w:rPr>
      </w:pPr>
    </w:p>
    <w:p w14:paraId="19767CBF" w14:textId="51F62CF2" w:rsidR="00A3483B" w:rsidRPr="008B4F27" w:rsidRDefault="00A3483B" w:rsidP="00A3483B">
      <w:pPr>
        <w:pStyle w:val="Default"/>
        <w:ind w:firstLine="708"/>
        <w:contextualSpacing/>
        <w:jc w:val="both"/>
        <w:rPr>
          <w:lang w:val="en-US"/>
        </w:rPr>
      </w:pPr>
      <w:r w:rsidRPr="008B4F27">
        <w:rPr>
          <w:lang w:val="en-US"/>
        </w:rPr>
        <w:t xml:space="preserve">The themes offered in Table 2 describe the perception of the facilitators proposals due to a) establishing greater proximity with </w:t>
      </w:r>
      <w:r>
        <w:rPr>
          <w:lang w:val="en-US"/>
        </w:rPr>
        <w:t>adolescents</w:t>
      </w:r>
      <w:r w:rsidRPr="008B4F27">
        <w:rPr>
          <w:lang w:val="en-US"/>
        </w:rPr>
        <w:t xml:space="preserve">; b) describe concern for </w:t>
      </w:r>
      <w:r>
        <w:rPr>
          <w:lang w:val="en-US"/>
        </w:rPr>
        <w:t>adolescents</w:t>
      </w:r>
      <w:r w:rsidRPr="008B4F27">
        <w:rPr>
          <w:lang w:val="en-US"/>
        </w:rPr>
        <w:t xml:space="preserve"> through the discussion process; and c) to know the context, to </w:t>
      </w:r>
      <w:r w:rsidR="004C5BFE">
        <w:rPr>
          <w:lang w:val="en-US"/>
        </w:rPr>
        <w:t>construct</w:t>
      </w:r>
      <w:r w:rsidRPr="008B4F27">
        <w:rPr>
          <w:lang w:val="en-US"/>
        </w:rPr>
        <w:t xml:space="preserve"> what may or may not be said or </w:t>
      </w:r>
      <w:r w:rsidR="004C5BFE">
        <w:rPr>
          <w:lang w:val="en-US"/>
        </w:rPr>
        <w:t>construct</w:t>
      </w:r>
      <w:r w:rsidRPr="008B4F27">
        <w:rPr>
          <w:lang w:val="en-US"/>
        </w:rPr>
        <w:t xml:space="preserve"> in the </w:t>
      </w:r>
      <w:r w:rsidR="001B5F07">
        <w:rPr>
          <w:lang w:val="en-US"/>
        </w:rPr>
        <w:t>constructed</w:t>
      </w:r>
      <w:r w:rsidRPr="008B4F27">
        <w:rPr>
          <w:lang w:val="en-US"/>
        </w:rPr>
        <w:t xml:space="preserve"> </w:t>
      </w:r>
      <w:r w:rsidR="001B5F07">
        <w:rPr>
          <w:lang w:val="en-US"/>
        </w:rPr>
        <w:t xml:space="preserve">group </w:t>
      </w:r>
      <w:r w:rsidRPr="008B4F27">
        <w:rPr>
          <w:lang w:val="en-US"/>
        </w:rPr>
        <w:t xml:space="preserve">process. </w:t>
      </w:r>
    </w:p>
    <w:p w14:paraId="719C5F16" w14:textId="77777777" w:rsidR="00A3483B" w:rsidRPr="008B4F27" w:rsidRDefault="00A3483B" w:rsidP="00A3483B">
      <w:pPr>
        <w:pStyle w:val="Default"/>
        <w:ind w:firstLine="708"/>
        <w:contextualSpacing/>
        <w:jc w:val="both"/>
        <w:rPr>
          <w:lang w:val="en-US"/>
        </w:rPr>
      </w:pPr>
      <w:r w:rsidRPr="008B4F27">
        <w:rPr>
          <w:lang w:val="en-US"/>
        </w:rPr>
        <w:t xml:space="preserve">These themes are described according to the proposals of the collaborative practices and in relation to the content offered by the </w:t>
      </w:r>
      <w:r>
        <w:rPr>
          <w:lang w:val="en-US"/>
        </w:rPr>
        <w:t>adolescents</w:t>
      </w:r>
      <w:r w:rsidRPr="008B4F27">
        <w:rPr>
          <w:lang w:val="en-US"/>
        </w:rPr>
        <w:t xml:space="preserve">. Our intention is to demonstrate, through the excerpts of the conversation, how attitudes assumed by the facilitators can enable the participation of the </w:t>
      </w:r>
      <w:r>
        <w:rPr>
          <w:lang w:val="en-US"/>
        </w:rPr>
        <w:t>adolescents</w:t>
      </w:r>
      <w:r w:rsidRPr="008B4F27">
        <w:rPr>
          <w:lang w:val="en-US"/>
        </w:rPr>
        <w:t xml:space="preserve"> in the conversations. Furthermore, it is also in our interest to demonstrate to </w:t>
      </w:r>
      <w:r>
        <w:rPr>
          <w:lang w:val="en-US"/>
        </w:rPr>
        <w:t>the</w:t>
      </w:r>
      <w:r w:rsidRPr="008B4F27">
        <w:rPr>
          <w:lang w:val="en-US"/>
        </w:rPr>
        <w:t xml:space="preserve"> readers examples of how the process of collaborative conversation with </w:t>
      </w:r>
      <w:r>
        <w:rPr>
          <w:lang w:val="en-US"/>
        </w:rPr>
        <w:t>adolescents</w:t>
      </w:r>
      <w:r w:rsidRPr="008B4F27">
        <w:rPr>
          <w:lang w:val="en-US"/>
        </w:rPr>
        <w:t xml:space="preserve"> can take place.</w:t>
      </w:r>
    </w:p>
    <w:p w14:paraId="16F8B592" w14:textId="77777777" w:rsidR="00A3483B" w:rsidRPr="008B4F27" w:rsidRDefault="00A3483B" w:rsidP="00A3483B">
      <w:pPr>
        <w:pStyle w:val="Default"/>
        <w:ind w:firstLine="708"/>
        <w:contextualSpacing/>
        <w:jc w:val="both"/>
        <w:rPr>
          <w:lang w:val="en-US"/>
        </w:rPr>
      </w:pPr>
      <w:r w:rsidRPr="008B4F27">
        <w:rPr>
          <w:lang w:val="en-US"/>
        </w:rPr>
        <w:t xml:space="preserve">With regard to the discursive practices of the </w:t>
      </w:r>
      <w:r>
        <w:rPr>
          <w:lang w:val="en-US"/>
        </w:rPr>
        <w:t>adolescents</w:t>
      </w:r>
      <w:r w:rsidRPr="008B4F27">
        <w:rPr>
          <w:lang w:val="en-US"/>
        </w:rPr>
        <w:t>, the themes refer to the elements that are offered to the facilitators. So, they are excerpts that elucidate what, that is, they are constructions related to contents that can be worked in a group process, as well as understandings of how the group relationship can be better used. Table 3 describes what these themes are.</w:t>
      </w:r>
    </w:p>
    <w:p w14:paraId="5E5A6F24" w14:textId="77777777" w:rsidR="00A3483B" w:rsidRPr="008B4F27" w:rsidRDefault="00A3483B" w:rsidP="00A3483B">
      <w:pPr>
        <w:pStyle w:val="Default"/>
        <w:ind w:firstLine="708"/>
        <w:contextualSpacing/>
        <w:jc w:val="both"/>
        <w:rPr>
          <w:lang w:val="en-US"/>
        </w:rPr>
      </w:pPr>
    </w:p>
    <w:p w14:paraId="4E668E65" w14:textId="77777777" w:rsidR="00A3483B" w:rsidRPr="008B4F27" w:rsidRDefault="00A3483B" w:rsidP="00A3483B">
      <w:pPr>
        <w:pStyle w:val="PargrafodaLista"/>
        <w:spacing w:after="0" w:line="240" w:lineRule="auto"/>
        <w:ind w:left="0"/>
        <w:rPr>
          <w:lang w:val="en-US"/>
        </w:rPr>
      </w:pPr>
      <w:r w:rsidRPr="008B4F27">
        <w:rPr>
          <w:lang w:val="en-US"/>
        </w:rPr>
        <w:t xml:space="preserve">Table </w:t>
      </w:r>
      <w:r w:rsidRPr="008B4F27">
        <w:rPr>
          <w:noProof/>
          <w:lang w:val="en-US"/>
        </w:rPr>
        <w:fldChar w:fldCharType="begin"/>
      </w:r>
      <w:r w:rsidRPr="008B4F27">
        <w:rPr>
          <w:noProof/>
          <w:lang w:val="en-US"/>
        </w:rPr>
        <w:instrText xml:space="preserve"> SEQ Tabela \* ARABIC </w:instrText>
      </w:r>
      <w:r w:rsidRPr="008B4F27">
        <w:rPr>
          <w:noProof/>
          <w:lang w:val="en-US"/>
        </w:rPr>
        <w:fldChar w:fldCharType="separate"/>
      </w:r>
      <w:r w:rsidRPr="008B4F27">
        <w:rPr>
          <w:noProof/>
          <w:lang w:val="en-US"/>
        </w:rPr>
        <w:t>3</w:t>
      </w:r>
      <w:r w:rsidRPr="008B4F27">
        <w:rPr>
          <w:noProof/>
          <w:lang w:val="en-US"/>
        </w:rPr>
        <w:fldChar w:fldCharType="end"/>
      </w:r>
      <w:r w:rsidRPr="008B4F27">
        <w:rPr>
          <w:lang w:val="en-US"/>
        </w:rPr>
        <w:t xml:space="preserve">. </w:t>
      </w:r>
    </w:p>
    <w:p w14:paraId="4F719C1F" w14:textId="77777777" w:rsidR="00A3483B" w:rsidRPr="008B4F27" w:rsidRDefault="00A3483B" w:rsidP="00A3483B">
      <w:pPr>
        <w:pStyle w:val="PargrafodaLista"/>
        <w:spacing w:after="0" w:line="240" w:lineRule="auto"/>
        <w:ind w:left="0"/>
        <w:rPr>
          <w:lang w:val="en-US"/>
        </w:rPr>
      </w:pPr>
    </w:p>
    <w:p w14:paraId="2127D114" w14:textId="77777777" w:rsidR="001B5F07" w:rsidRDefault="001B5F07">
      <w:pPr>
        <w:spacing w:line="259" w:lineRule="auto"/>
        <w:jc w:val="left"/>
        <w:rPr>
          <w:i/>
          <w:iCs/>
          <w:lang w:val="en-US"/>
        </w:rPr>
      </w:pPr>
      <w:r>
        <w:rPr>
          <w:i/>
          <w:iCs/>
          <w:lang w:val="en-US"/>
        </w:rPr>
        <w:br w:type="page"/>
      </w:r>
    </w:p>
    <w:p w14:paraId="547F2C86" w14:textId="4D9D2882" w:rsidR="00A3483B" w:rsidRPr="008B4F27" w:rsidRDefault="00A3483B" w:rsidP="00A3483B">
      <w:pPr>
        <w:pStyle w:val="PargrafodaLista"/>
        <w:spacing w:after="0" w:line="240" w:lineRule="auto"/>
        <w:ind w:left="0"/>
        <w:rPr>
          <w:lang w:val="en-US"/>
        </w:rPr>
      </w:pPr>
      <w:r w:rsidRPr="008B4F27">
        <w:rPr>
          <w:i/>
          <w:iCs/>
          <w:lang w:val="en-US"/>
        </w:rPr>
        <w:lastRenderedPageBreak/>
        <w:t xml:space="preserve">Themes related to the suggestions of the </w:t>
      </w:r>
      <w:r>
        <w:rPr>
          <w:i/>
          <w:iCs/>
          <w:lang w:val="en-US"/>
        </w:rPr>
        <w:t>adolescents</w:t>
      </w:r>
    </w:p>
    <w:tbl>
      <w:tblPr>
        <w:tblStyle w:val="TabelaSimples21"/>
        <w:tblW w:w="9391" w:type="dxa"/>
        <w:tblLook w:val="04A0" w:firstRow="1" w:lastRow="0" w:firstColumn="1" w:lastColumn="0" w:noHBand="0" w:noVBand="1"/>
      </w:tblPr>
      <w:tblGrid>
        <w:gridCol w:w="4816"/>
        <w:gridCol w:w="4575"/>
      </w:tblGrid>
      <w:tr w:rsidR="00A3483B" w:rsidRPr="008B4F27" w14:paraId="536D56F6" w14:textId="77777777" w:rsidTr="00A55D44">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6" w:type="dxa"/>
          </w:tcPr>
          <w:p w14:paraId="2DDBF3A9" w14:textId="4FCD2442" w:rsidR="00A3483B" w:rsidRPr="008B4F27" w:rsidRDefault="00A3483B" w:rsidP="001B5F07">
            <w:pPr>
              <w:pStyle w:val="PargrafodaLista"/>
              <w:spacing w:line="240" w:lineRule="auto"/>
              <w:ind w:left="0"/>
              <w:jc w:val="left"/>
              <w:rPr>
                <w:sz w:val="22"/>
                <w:szCs w:val="20"/>
                <w:lang w:val="en-US"/>
              </w:rPr>
            </w:pPr>
            <w:r w:rsidRPr="008B4F27">
              <w:rPr>
                <w:sz w:val="22"/>
                <w:szCs w:val="20"/>
                <w:lang w:val="en-US"/>
              </w:rPr>
              <w:t xml:space="preserve">Themes – suggestions from the </w:t>
            </w:r>
            <w:r>
              <w:rPr>
                <w:sz w:val="22"/>
                <w:szCs w:val="20"/>
                <w:lang w:val="en-US"/>
              </w:rPr>
              <w:t>adolescents</w:t>
            </w:r>
          </w:p>
        </w:tc>
        <w:tc>
          <w:tcPr>
            <w:tcW w:w="4575" w:type="dxa"/>
          </w:tcPr>
          <w:p w14:paraId="6A1F7235" w14:textId="77777777" w:rsidR="00A3483B" w:rsidRPr="008B4F27" w:rsidRDefault="00A3483B" w:rsidP="00A55D44">
            <w:pPr>
              <w:pStyle w:val="PargrafodaLista"/>
              <w:spacing w:line="240" w:lineRule="auto"/>
              <w:ind w:left="0"/>
              <w:cnfStyle w:val="100000000000" w:firstRow="1" w:lastRow="0" w:firstColumn="0" w:lastColumn="0" w:oddVBand="0" w:evenVBand="0" w:oddHBand="0" w:evenHBand="0" w:firstRowFirstColumn="0" w:firstRowLastColumn="0" w:lastRowFirstColumn="0" w:lastRowLastColumn="0"/>
              <w:rPr>
                <w:sz w:val="22"/>
                <w:szCs w:val="20"/>
                <w:lang w:val="en-US"/>
              </w:rPr>
            </w:pPr>
            <w:r w:rsidRPr="008B4F27">
              <w:rPr>
                <w:sz w:val="22"/>
                <w:szCs w:val="20"/>
                <w:lang w:val="en-US"/>
              </w:rPr>
              <w:t>Meaning</w:t>
            </w:r>
          </w:p>
        </w:tc>
      </w:tr>
      <w:tr w:rsidR="00A3483B" w:rsidRPr="00BA0755" w14:paraId="7E4FA0B7" w14:textId="77777777" w:rsidTr="00A55D4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6" w:type="dxa"/>
            <w:tcBorders>
              <w:bottom w:val="nil"/>
            </w:tcBorders>
          </w:tcPr>
          <w:p w14:paraId="24ADF0F0" w14:textId="77777777" w:rsidR="00A3483B" w:rsidRPr="008B4F27" w:rsidRDefault="00A3483B" w:rsidP="00A55D44">
            <w:pPr>
              <w:pStyle w:val="PargrafodaLista"/>
              <w:spacing w:line="240" w:lineRule="auto"/>
              <w:ind w:left="0"/>
              <w:rPr>
                <w:b w:val="0"/>
                <w:bCs w:val="0"/>
                <w:sz w:val="22"/>
                <w:szCs w:val="20"/>
                <w:lang w:val="en-US"/>
              </w:rPr>
            </w:pPr>
            <w:r w:rsidRPr="008B4F27">
              <w:rPr>
                <w:b w:val="0"/>
                <w:bCs w:val="0"/>
                <w:sz w:val="22"/>
                <w:szCs w:val="20"/>
                <w:lang w:val="en-US"/>
              </w:rPr>
              <w:t>Daily examples</w:t>
            </w:r>
          </w:p>
        </w:tc>
        <w:tc>
          <w:tcPr>
            <w:tcW w:w="4575" w:type="dxa"/>
            <w:tcBorders>
              <w:bottom w:val="nil"/>
            </w:tcBorders>
          </w:tcPr>
          <w:p w14:paraId="4000EB4C" w14:textId="77777777" w:rsidR="00A3483B" w:rsidRPr="008B4F27" w:rsidRDefault="00A3483B" w:rsidP="00A55D44">
            <w:pPr>
              <w:pStyle w:val="PargrafodaLista"/>
              <w:spacing w:line="240" w:lineRule="auto"/>
              <w:ind w:left="0"/>
              <w:cnfStyle w:val="000000100000" w:firstRow="0" w:lastRow="0" w:firstColumn="0" w:lastColumn="0" w:oddVBand="0" w:evenVBand="0" w:oddHBand="1" w:evenHBand="0" w:firstRowFirstColumn="0" w:firstRowLastColumn="0" w:lastRowFirstColumn="0" w:lastRowLastColumn="0"/>
              <w:rPr>
                <w:sz w:val="22"/>
                <w:szCs w:val="20"/>
                <w:lang w:val="en-US"/>
              </w:rPr>
            </w:pPr>
            <w:r w:rsidRPr="008B4F27">
              <w:rPr>
                <w:sz w:val="22"/>
                <w:szCs w:val="20"/>
                <w:lang w:val="en-US"/>
              </w:rPr>
              <w:t xml:space="preserve">When </w:t>
            </w:r>
            <w:r>
              <w:rPr>
                <w:sz w:val="22"/>
                <w:szCs w:val="20"/>
                <w:lang w:val="en-US"/>
              </w:rPr>
              <w:t>adolescents</w:t>
            </w:r>
            <w:r w:rsidRPr="008B4F27">
              <w:rPr>
                <w:sz w:val="22"/>
                <w:szCs w:val="20"/>
                <w:lang w:val="en-US"/>
              </w:rPr>
              <w:t xml:space="preserve"> describe their previous experiences on certain subjects</w:t>
            </w:r>
          </w:p>
        </w:tc>
      </w:tr>
      <w:tr w:rsidR="00A3483B" w:rsidRPr="00BA0755" w14:paraId="0AB55FA7" w14:textId="77777777" w:rsidTr="00A55D44">
        <w:trPr>
          <w:trHeight w:val="390"/>
        </w:trPr>
        <w:tc>
          <w:tcPr>
            <w:cnfStyle w:val="001000000000" w:firstRow="0" w:lastRow="0" w:firstColumn="1" w:lastColumn="0" w:oddVBand="0" w:evenVBand="0" w:oddHBand="0" w:evenHBand="0" w:firstRowFirstColumn="0" w:firstRowLastColumn="0" w:lastRowFirstColumn="0" w:lastRowLastColumn="0"/>
            <w:tcW w:w="4816" w:type="dxa"/>
            <w:tcBorders>
              <w:top w:val="nil"/>
              <w:bottom w:val="nil"/>
            </w:tcBorders>
          </w:tcPr>
          <w:p w14:paraId="4FD59214" w14:textId="77777777" w:rsidR="00A3483B" w:rsidRPr="008B4F27" w:rsidRDefault="00A3483B" w:rsidP="00A55D44">
            <w:pPr>
              <w:pStyle w:val="PargrafodaLista"/>
              <w:spacing w:line="240" w:lineRule="auto"/>
              <w:ind w:left="0"/>
              <w:rPr>
                <w:b w:val="0"/>
                <w:bCs w:val="0"/>
                <w:sz w:val="22"/>
                <w:szCs w:val="20"/>
                <w:lang w:val="en-US"/>
              </w:rPr>
            </w:pPr>
            <w:r w:rsidRPr="008B4F27">
              <w:rPr>
                <w:b w:val="0"/>
                <w:bCs w:val="0"/>
                <w:sz w:val="22"/>
                <w:szCs w:val="20"/>
                <w:lang w:val="en-US"/>
              </w:rPr>
              <w:t xml:space="preserve">Facilitation Tips </w:t>
            </w:r>
          </w:p>
          <w:p w14:paraId="4F51DE02" w14:textId="77777777" w:rsidR="00A3483B" w:rsidRPr="008B4F27" w:rsidRDefault="00A3483B" w:rsidP="00A55D44">
            <w:pPr>
              <w:pStyle w:val="PargrafodaLista"/>
              <w:numPr>
                <w:ilvl w:val="0"/>
                <w:numId w:val="3"/>
              </w:numPr>
              <w:spacing w:line="240" w:lineRule="auto"/>
              <w:rPr>
                <w:b w:val="0"/>
                <w:bCs w:val="0"/>
                <w:sz w:val="22"/>
                <w:szCs w:val="20"/>
                <w:lang w:val="en-US"/>
              </w:rPr>
            </w:pPr>
            <w:r w:rsidRPr="008B4F27">
              <w:rPr>
                <w:b w:val="0"/>
                <w:bCs w:val="0"/>
                <w:sz w:val="22"/>
                <w:szCs w:val="20"/>
                <w:lang w:val="en-US"/>
              </w:rPr>
              <w:t>Intervention</w:t>
            </w:r>
          </w:p>
          <w:p w14:paraId="12BEDD47" w14:textId="77777777" w:rsidR="00A3483B" w:rsidRPr="008B4F27" w:rsidRDefault="00A3483B" w:rsidP="00A55D44">
            <w:pPr>
              <w:pStyle w:val="PargrafodaLista"/>
              <w:numPr>
                <w:ilvl w:val="0"/>
                <w:numId w:val="3"/>
              </w:numPr>
              <w:spacing w:line="240" w:lineRule="auto"/>
              <w:rPr>
                <w:b w:val="0"/>
                <w:bCs w:val="0"/>
                <w:sz w:val="22"/>
                <w:szCs w:val="20"/>
                <w:lang w:val="en-US"/>
              </w:rPr>
            </w:pPr>
            <w:r w:rsidRPr="008B4F27">
              <w:rPr>
                <w:b w:val="0"/>
                <w:bCs w:val="0"/>
                <w:sz w:val="22"/>
                <w:szCs w:val="20"/>
                <w:lang w:val="en-US"/>
              </w:rPr>
              <w:t>Thematic</w:t>
            </w:r>
          </w:p>
          <w:p w14:paraId="3F3BAB82" w14:textId="77777777" w:rsidR="00A3483B" w:rsidRPr="008B4F27" w:rsidRDefault="00A3483B" w:rsidP="00A55D44">
            <w:pPr>
              <w:pStyle w:val="PargrafodaLista"/>
              <w:numPr>
                <w:ilvl w:val="0"/>
                <w:numId w:val="3"/>
              </w:numPr>
              <w:spacing w:line="240" w:lineRule="auto"/>
              <w:rPr>
                <w:b w:val="0"/>
                <w:bCs w:val="0"/>
                <w:sz w:val="22"/>
                <w:szCs w:val="20"/>
                <w:lang w:val="en-US"/>
              </w:rPr>
            </w:pPr>
            <w:r w:rsidRPr="008B4F27">
              <w:rPr>
                <w:b w:val="0"/>
                <w:bCs w:val="0"/>
                <w:sz w:val="22"/>
                <w:szCs w:val="20"/>
                <w:lang w:val="en-US"/>
              </w:rPr>
              <w:t xml:space="preserve">Materialities </w:t>
            </w:r>
          </w:p>
        </w:tc>
        <w:tc>
          <w:tcPr>
            <w:tcW w:w="4575" w:type="dxa"/>
            <w:tcBorders>
              <w:top w:val="nil"/>
              <w:bottom w:val="nil"/>
            </w:tcBorders>
          </w:tcPr>
          <w:p w14:paraId="6F2F7556" w14:textId="77777777" w:rsidR="00A3483B" w:rsidRPr="008B4F27" w:rsidRDefault="00A3483B" w:rsidP="00A55D44">
            <w:pPr>
              <w:pStyle w:val="PargrafodaLista"/>
              <w:spacing w:line="240" w:lineRule="auto"/>
              <w:ind w:left="0"/>
              <w:cnfStyle w:val="000000000000" w:firstRow="0" w:lastRow="0" w:firstColumn="0" w:lastColumn="0" w:oddVBand="0" w:evenVBand="0" w:oddHBand="0" w:evenHBand="0" w:firstRowFirstColumn="0" w:firstRowLastColumn="0" w:lastRowFirstColumn="0" w:lastRowLastColumn="0"/>
              <w:rPr>
                <w:sz w:val="22"/>
                <w:szCs w:val="20"/>
                <w:lang w:val="en-US"/>
              </w:rPr>
            </w:pPr>
            <w:r w:rsidRPr="008B4F27">
              <w:rPr>
                <w:sz w:val="22"/>
                <w:szCs w:val="20"/>
                <w:lang w:val="en-US"/>
              </w:rPr>
              <w:t xml:space="preserve">When </w:t>
            </w:r>
            <w:r>
              <w:rPr>
                <w:sz w:val="22"/>
                <w:szCs w:val="20"/>
                <w:lang w:val="en-US"/>
              </w:rPr>
              <w:t>adolescents</w:t>
            </w:r>
            <w:r w:rsidRPr="008B4F27">
              <w:rPr>
                <w:sz w:val="22"/>
                <w:szCs w:val="20"/>
                <w:lang w:val="en-US"/>
              </w:rPr>
              <w:t xml:space="preserve"> present how facilitation can be done, in relation to the intervention with the </w:t>
            </w:r>
            <w:r>
              <w:rPr>
                <w:sz w:val="22"/>
                <w:szCs w:val="20"/>
                <w:lang w:val="en-US"/>
              </w:rPr>
              <w:t>adolescents</w:t>
            </w:r>
            <w:r w:rsidRPr="008B4F27">
              <w:rPr>
                <w:sz w:val="22"/>
                <w:szCs w:val="20"/>
                <w:lang w:val="en-US"/>
              </w:rPr>
              <w:t xml:space="preserve"> and the group (ask for silence or opinion); in relation to the suggestion of themes and in relation to which materials to use</w:t>
            </w:r>
          </w:p>
        </w:tc>
      </w:tr>
      <w:tr w:rsidR="00A3483B" w:rsidRPr="00BA0755" w14:paraId="7F599EE3" w14:textId="77777777" w:rsidTr="00A55D4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816" w:type="dxa"/>
            <w:tcBorders>
              <w:top w:val="nil"/>
              <w:bottom w:val="nil"/>
            </w:tcBorders>
          </w:tcPr>
          <w:p w14:paraId="6B23436F" w14:textId="77777777" w:rsidR="00A3483B" w:rsidRPr="008B4F27" w:rsidRDefault="00A3483B" w:rsidP="00A55D44">
            <w:pPr>
              <w:pStyle w:val="PargrafodaLista"/>
              <w:spacing w:line="240" w:lineRule="auto"/>
              <w:ind w:left="0"/>
              <w:rPr>
                <w:b w:val="0"/>
                <w:bCs w:val="0"/>
                <w:sz w:val="22"/>
                <w:szCs w:val="20"/>
                <w:lang w:val="en-US"/>
              </w:rPr>
            </w:pPr>
            <w:r w:rsidRPr="008B4F27">
              <w:rPr>
                <w:b w:val="0"/>
                <w:bCs w:val="0"/>
                <w:sz w:val="22"/>
                <w:szCs w:val="20"/>
                <w:lang w:val="en-US"/>
              </w:rPr>
              <w:t>Revelation</w:t>
            </w:r>
          </w:p>
        </w:tc>
        <w:tc>
          <w:tcPr>
            <w:tcW w:w="4575" w:type="dxa"/>
            <w:tcBorders>
              <w:top w:val="nil"/>
              <w:bottom w:val="nil"/>
            </w:tcBorders>
          </w:tcPr>
          <w:p w14:paraId="42DEFB40" w14:textId="77777777" w:rsidR="00A3483B" w:rsidRPr="008B4F27" w:rsidRDefault="00A3483B" w:rsidP="00A55D44">
            <w:pPr>
              <w:pStyle w:val="PargrafodaLista"/>
              <w:spacing w:line="240" w:lineRule="auto"/>
              <w:ind w:left="0"/>
              <w:cnfStyle w:val="000000100000" w:firstRow="0" w:lastRow="0" w:firstColumn="0" w:lastColumn="0" w:oddVBand="0" w:evenVBand="0" w:oddHBand="1" w:evenHBand="0" w:firstRowFirstColumn="0" w:firstRowLastColumn="0" w:lastRowFirstColumn="0" w:lastRowLastColumn="0"/>
              <w:rPr>
                <w:sz w:val="22"/>
                <w:szCs w:val="20"/>
                <w:lang w:val="en-US"/>
              </w:rPr>
            </w:pPr>
            <w:r w:rsidRPr="008B4F27">
              <w:rPr>
                <w:sz w:val="22"/>
                <w:szCs w:val="20"/>
                <w:lang w:val="en-US"/>
              </w:rPr>
              <w:t xml:space="preserve">When </w:t>
            </w:r>
            <w:r>
              <w:rPr>
                <w:sz w:val="22"/>
                <w:szCs w:val="20"/>
                <w:lang w:val="en-US"/>
              </w:rPr>
              <w:t>adolescents</w:t>
            </w:r>
            <w:r w:rsidRPr="008B4F27">
              <w:rPr>
                <w:sz w:val="22"/>
                <w:szCs w:val="20"/>
                <w:lang w:val="en-US"/>
              </w:rPr>
              <w:t xml:space="preserve"> say more about themselves, their tastes and opinions</w:t>
            </w:r>
          </w:p>
        </w:tc>
      </w:tr>
      <w:tr w:rsidR="00A3483B" w:rsidRPr="00BA0755" w14:paraId="2A35108C" w14:textId="77777777" w:rsidTr="00A55D44">
        <w:trPr>
          <w:trHeight w:val="390"/>
        </w:trPr>
        <w:tc>
          <w:tcPr>
            <w:cnfStyle w:val="001000000000" w:firstRow="0" w:lastRow="0" w:firstColumn="1" w:lastColumn="0" w:oddVBand="0" w:evenVBand="0" w:oddHBand="0" w:evenHBand="0" w:firstRowFirstColumn="0" w:firstRowLastColumn="0" w:lastRowFirstColumn="0" w:lastRowLastColumn="0"/>
            <w:tcW w:w="4816" w:type="dxa"/>
            <w:tcBorders>
              <w:top w:val="nil"/>
            </w:tcBorders>
          </w:tcPr>
          <w:p w14:paraId="2C316619" w14:textId="77777777" w:rsidR="00A3483B" w:rsidRPr="008B4F27" w:rsidRDefault="00A3483B" w:rsidP="00A55D44">
            <w:pPr>
              <w:pStyle w:val="PargrafodaLista"/>
              <w:spacing w:line="240" w:lineRule="auto"/>
              <w:ind w:left="0"/>
              <w:rPr>
                <w:b w:val="0"/>
                <w:bCs w:val="0"/>
                <w:sz w:val="22"/>
                <w:szCs w:val="20"/>
                <w:lang w:val="en-US"/>
              </w:rPr>
            </w:pPr>
            <w:r w:rsidRPr="008B4F27">
              <w:rPr>
                <w:b w:val="0"/>
                <w:bCs w:val="0"/>
                <w:sz w:val="22"/>
                <w:szCs w:val="20"/>
                <w:lang w:val="en-US"/>
              </w:rPr>
              <w:t>Evaluation</w:t>
            </w:r>
          </w:p>
        </w:tc>
        <w:tc>
          <w:tcPr>
            <w:tcW w:w="4575" w:type="dxa"/>
            <w:tcBorders>
              <w:top w:val="nil"/>
            </w:tcBorders>
          </w:tcPr>
          <w:p w14:paraId="7E269BD4" w14:textId="77777777" w:rsidR="00A3483B" w:rsidRPr="008B4F27" w:rsidRDefault="00A3483B" w:rsidP="00A55D44">
            <w:pPr>
              <w:pStyle w:val="PargrafodaLista"/>
              <w:spacing w:line="240" w:lineRule="auto"/>
              <w:ind w:left="0"/>
              <w:cnfStyle w:val="000000000000" w:firstRow="0" w:lastRow="0" w:firstColumn="0" w:lastColumn="0" w:oddVBand="0" w:evenVBand="0" w:oddHBand="0" w:evenHBand="0" w:firstRowFirstColumn="0" w:firstRowLastColumn="0" w:lastRowFirstColumn="0" w:lastRowLastColumn="0"/>
              <w:rPr>
                <w:sz w:val="22"/>
                <w:szCs w:val="20"/>
                <w:lang w:val="en-US"/>
              </w:rPr>
            </w:pPr>
            <w:r w:rsidRPr="008B4F27">
              <w:rPr>
                <w:sz w:val="22"/>
                <w:szCs w:val="20"/>
                <w:lang w:val="en-US"/>
              </w:rPr>
              <w:t xml:space="preserve">When </w:t>
            </w:r>
            <w:r>
              <w:rPr>
                <w:sz w:val="22"/>
                <w:szCs w:val="20"/>
                <w:lang w:val="en-US"/>
              </w:rPr>
              <w:t>adolescents</w:t>
            </w:r>
            <w:r w:rsidRPr="008B4F27">
              <w:rPr>
                <w:sz w:val="22"/>
                <w:szCs w:val="20"/>
                <w:lang w:val="en-US"/>
              </w:rPr>
              <w:t xml:space="preserve"> evaluate the preparatory conversation and the initial proposal of the group, as well as the facilitators posture </w:t>
            </w:r>
          </w:p>
        </w:tc>
      </w:tr>
    </w:tbl>
    <w:p w14:paraId="50C8A080" w14:textId="77777777" w:rsidR="00A3483B" w:rsidRPr="008B4F27" w:rsidRDefault="00A3483B" w:rsidP="00A3483B">
      <w:pPr>
        <w:pStyle w:val="Default"/>
        <w:contextualSpacing/>
        <w:jc w:val="both"/>
        <w:rPr>
          <w:lang w:val="en-US"/>
        </w:rPr>
      </w:pPr>
    </w:p>
    <w:p w14:paraId="3BC23FF1" w14:textId="77777777" w:rsidR="00A3483B" w:rsidRPr="008B4F27" w:rsidRDefault="00A3483B" w:rsidP="00A3483B">
      <w:pPr>
        <w:pStyle w:val="Default"/>
        <w:ind w:firstLine="708"/>
        <w:contextualSpacing/>
        <w:jc w:val="both"/>
        <w:rPr>
          <w:lang w:val="en-US"/>
        </w:rPr>
      </w:pPr>
      <w:r w:rsidRPr="008B4F27">
        <w:rPr>
          <w:lang w:val="en-US"/>
        </w:rPr>
        <w:t xml:space="preserve">The themes presented in Table 3 offer a dimension of how the repertoire that </w:t>
      </w:r>
      <w:r>
        <w:rPr>
          <w:lang w:val="en-US"/>
        </w:rPr>
        <w:t>adolescents</w:t>
      </w:r>
      <w:r w:rsidRPr="008B4F27">
        <w:rPr>
          <w:lang w:val="en-US"/>
        </w:rPr>
        <w:t xml:space="preserve"> have can act in the group process, either by presenting what they understand they want to happen and not happen in the group; either by proposing what they consider important to be discussed in the group about sexuality. </w:t>
      </w:r>
    </w:p>
    <w:p w14:paraId="261BDA8B" w14:textId="77777777" w:rsidR="00A3483B" w:rsidRPr="008B4F27" w:rsidRDefault="00A3483B" w:rsidP="00A3483B">
      <w:pPr>
        <w:pStyle w:val="Default"/>
        <w:ind w:firstLine="708"/>
        <w:contextualSpacing/>
        <w:jc w:val="both"/>
        <w:rPr>
          <w:lang w:val="en-US"/>
        </w:rPr>
      </w:pPr>
      <w:r w:rsidRPr="008B4F27">
        <w:rPr>
          <w:lang w:val="en-US"/>
        </w:rPr>
        <w:t xml:space="preserve">That said, we will describe excerpts below that illustrate the construction of the preparatory relational reality for moments of group interaction. Then, we will present how the </w:t>
      </w:r>
      <w:r>
        <w:rPr>
          <w:lang w:val="en-US"/>
        </w:rPr>
        <w:t>adolescents</w:t>
      </w:r>
      <w:r w:rsidRPr="008B4F27">
        <w:rPr>
          <w:lang w:val="en-US"/>
        </w:rPr>
        <w:t xml:space="preserve"> developed their responses in interaction with the facilitators. In the excerpts we indicate only once the names of the facilitators and of the </w:t>
      </w:r>
      <w:r>
        <w:rPr>
          <w:lang w:val="en-US"/>
        </w:rPr>
        <w:t>adolescents</w:t>
      </w:r>
      <w:r w:rsidRPr="008B4F27">
        <w:rPr>
          <w:lang w:val="en-US"/>
        </w:rPr>
        <w:t>, so we assume an abbreviation with the first letter of the name.</w:t>
      </w:r>
    </w:p>
    <w:p w14:paraId="159BBFBF" w14:textId="77777777" w:rsidR="00A3483B" w:rsidRPr="008B4F27" w:rsidRDefault="00A3483B" w:rsidP="00A3483B">
      <w:pPr>
        <w:pStyle w:val="Default"/>
        <w:ind w:firstLine="708"/>
        <w:contextualSpacing/>
        <w:jc w:val="both"/>
        <w:rPr>
          <w:lang w:val="en-US"/>
        </w:rPr>
      </w:pPr>
      <w:r w:rsidRPr="008B4F27">
        <w:rPr>
          <w:lang w:val="en-US"/>
        </w:rPr>
        <w:t xml:space="preserve">For that, we will present what is consensual among the </w:t>
      </w:r>
      <w:r>
        <w:rPr>
          <w:lang w:val="en-US"/>
        </w:rPr>
        <w:t>adolescents</w:t>
      </w:r>
      <w:r w:rsidRPr="008B4F27">
        <w:rPr>
          <w:lang w:val="en-US"/>
        </w:rPr>
        <w:t xml:space="preserve"> on each theme, highlight some answers with unpublished elements, as well as describe excerpts that illustrate some point that deserves to be highlighted, and we also discuss them in relation to the collaborative attitude of the facilitators. The next paragraphs, then, present such a structure in each of the category’s </w:t>
      </w:r>
      <w:r w:rsidRPr="008B4F27">
        <w:rPr>
          <w:i/>
          <w:iCs/>
          <w:lang w:val="en-US"/>
        </w:rPr>
        <w:t>Daily examples</w:t>
      </w:r>
      <w:r w:rsidRPr="008B4F27">
        <w:rPr>
          <w:lang w:val="en-US"/>
        </w:rPr>
        <w:t xml:space="preserve">, </w:t>
      </w:r>
      <w:r w:rsidRPr="008B4F27">
        <w:rPr>
          <w:i/>
          <w:iCs/>
          <w:lang w:val="en-US"/>
        </w:rPr>
        <w:t>Facilitation tips</w:t>
      </w:r>
      <w:r w:rsidRPr="008B4F27">
        <w:rPr>
          <w:lang w:val="en-US"/>
        </w:rPr>
        <w:t xml:space="preserve">, </w:t>
      </w:r>
      <w:r>
        <w:rPr>
          <w:i/>
          <w:iCs/>
          <w:lang w:val="en-US"/>
        </w:rPr>
        <w:t>Revelation</w:t>
      </w:r>
      <w:r w:rsidRPr="008B4F27">
        <w:rPr>
          <w:i/>
          <w:iCs/>
          <w:lang w:val="en-US"/>
        </w:rPr>
        <w:t xml:space="preserve"> and Evaluation</w:t>
      </w:r>
      <w:r w:rsidRPr="008B4F27">
        <w:rPr>
          <w:lang w:val="en-US"/>
        </w:rPr>
        <w:t xml:space="preserve">, coming from the suggestions of the </w:t>
      </w:r>
      <w:r>
        <w:rPr>
          <w:lang w:val="en-US"/>
        </w:rPr>
        <w:t>adolescents</w:t>
      </w:r>
      <w:r w:rsidRPr="008B4F27">
        <w:rPr>
          <w:lang w:val="en-US"/>
        </w:rPr>
        <w:t xml:space="preserve">, in interaction with the facilitators, as seen in Table 2. </w:t>
      </w:r>
    </w:p>
    <w:p w14:paraId="1317AD2D" w14:textId="56734A18" w:rsidR="00A3483B" w:rsidRPr="008B4F27" w:rsidRDefault="00A3483B" w:rsidP="00A3483B">
      <w:pPr>
        <w:pStyle w:val="Default"/>
        <w:ind w:firstLine="708"/>
        <w:contextualSpacing/>
        <w:jc w:val="both"/>
        <w:rPr>
          <w:lang w:val="en-US"/>
        </w:rPr>
      </w:pPr>
      <w:r w:rsidRPr="008B4F27">
        <w:rPr>
          <w:lang w:val="en-US"/>
        </w:rPr>
        <w:t xml:space="preserve">In the themes on </w:t>
      </w:r>
      <w:r w:rsidRPr="008B4F27">
        <w:rPr>
          <w:i/>
          <w:iCs/>
          <w:lang w:val="en-US"/>
        </w:rPr>
        <w:t>Daily Examples</w:t>
      </w:r>
      <w:r w:rsidRPr="008B4F27">
        <w:rPr>
          <w:lang w:val="en-US"/>
        </w:rPr>
        <w:t xml:space="preserve">, the </w:t>
      </w:r>
      <w:r>
        <w:rPr>
          <w:lang w:val="en-US"/>
        </w:rPr>
        <w:t>adolescents</w:t>
      </w:r>
      <w:r w:rsidRPr="008B4F27">
        <w:rPr>
          <w:lang w:val="en-US"/>
        </w:rPr>
        <w:t xml:space="preserve"> told about their previous experiences of group participation, coordination and conversations about sexuality in other spaces. We find it interesting to point out that all </w:t>
      </w:r>
      <w:r>
        <w:rPr>
          <w:lang w:val="en-US"/>
        </w:rPr>
        <w:t>adolescents</w:t>
      </w:r>
      <w:r w:rsidRPr="008B4F27">
        <w:rPr>
          <w:lang w:val="en-US"/>
        </w:rPr>
        <w:t xml:space="preserve"> tell about group experiences at school as the main one, and add sports activities in extra-school groups and religious meetings for young people. They tell the facilitators that what makes a group experience memorable is being together in a relaxed and fun way. Although in all conversations the importance of talking about sexuality arose, </w:t>
      </w:r>
      <w:r>
        <w:rPr>
          <w:lang w:val="en-US"/>
        </w:rPr>
        <w:t>adolescents</w:t>
      </w:r>
      <w:r w:rsidRPr="008B4F27">
        <w:rPr>
          <w:lang w:val="en-US"/>
        </w:rPr>
        <w:t xml:space="preserve"> have almost exclusively school experiences in conversations about </w:t>
      </w:r>
      <w:r w:rsidR="002617A9">
        <w:rPr>
          <w:lang w:val="en-US"/>
        </w:rPr>
        <w:t>it</w:t>
      </w:r>
      <w:r w:rsidRPr="008B4F27">
        <w:rPr>
          <w:lang w:val="en-US"/>
        </w:rPr>
        <w:t xml:space="preserve">. </w:t>
      </w:r>
    </w:p>
    <w:p w14:paraId="0E5B3FF6" w14:textId="1117DA4D" w:rsidR="00A3483B" w:rsidRDefault="00A3483B" w:rsidP="00A3483B">
      <w:pPr>
        <w:pStyle w:val="Default"/>
        <w:ind w:firstLine="708"/>
        <w:contextualSpacing/>
        <w:jc w:val="both"/>
        <w:rPr>
          <w:lang w:val="en-US"/>
        </w:rPr>
      </w:pPr>
      <w:r w:rsidRPr="008B4F27">
        <w:rPr>
          <w:lang w:val="en-US"/>
        </w:rPr>
        <w:t>In this regard, few highlight other conversations, even considering friends. Mirela, Alemão and Vitória report on conversations with mothers as the only interlocutors. The following excerpt illustrates, through the speeches of Alemão, an example of conversation with his mother.</w:t>
      </w:r>
      <w:r w:rsidRPr="008B4F27">
        <w:rPr>
          <w:lang w:val="en-US"/>
        </w:rPr>
        <w:tab/>
      </w:r>
    </w:p>
    <w:p w14:paraId="5B1E72AB" w14:textId="77777777" w:rsidR="002617A9" w:rsidRPr="008B4F27" w:rsidRDefault="002617A9" w:rsidP="00A3483B">
      <w:pPr>
        <w:pStyle w:val="Default"/>
        <w:ind w:firstLine="708"/>
        <w:contextualSpacing/>
        <w:jc w:val="both"/>
        <w:rPr>
          <w:lang w:val="en-US"/>
        </w:rPr>
      </w:pPr>
    </w:p>
    <w:p w14:paraId="5DB18513" w14:textId="0873A130" w:rsidR="00A3483B" w:rsidRPr="008B4F27" w:rsidRDefault="002617A9" w:rsidP="00A3483B">
      <w:pPr>
        <w:pStyle w:val="Default"/>
        <w:ind w:left="1416"/>
        <w:contextualSpacing/>
        <w:rPr>
          <w:lang w:val="en-US"/>
        </w:rPr>
      </w:pPr>
      <w:r>
        <w:rPr>
          <w:lang w:val="en-US"/>
        </w:rPr>
        <w:t>Author 1</w:t>
      </w:r>
      <w:r w:rsidR="00A3483B" w:rsidRPr="008B4F27">
        <w:rPr>
          <w:lang w:val="en-US"/>
        </w:rPr>
        <w:t xml:space="preserve">: </w:t>
      </w:r>
      <w:r w:rsidR="00A3483B">
        <w:rPr>
          <w:lang w:val="en-US"/>
        </w:rPr>
        <w:t>B</w:t>
      </w:r>
      <w:r w:rsidR="00A3483B" w:rsidRPr="008B4F27">
        <w:rPr>
          <w:lang w:val="en-US"/>
        </w:rPr>
        <w:t>esides school, have you never talked about it in other spaces? With someone, some friend, co</w:t>
      </w:r>
      <w:r w:rsidR="00A3483B">
        <w:rPr>
          <w:lang w:val="en-US"/>
        </w:rPr>
        <w:t>usin, father</w:t>
      </w:r>
      <w:r w:rsidR="00A3483B" w:rsidRPr="008B4F27">
        <w:rPr>
          <w:lang w:val="en-US"/>
        </w:rPr>
        <w:t>...</w:t>
      </w:r>
      <w:r w:rsidR="00A3483B" w:rsidRPr="008B4F27">
        <w:rPr>
          <w:lang w:val="en-US"/>
        </w:rPr>
        <w:br/>
        <w:t xml:space="preserve">Alemão: </w:t>
      </w:r>
      <w:r w:rsidR="00A3483B">
        <w:rPr>
          <w:lang w:val="en-US"/>
        </w:rPr>
        <w:t>W</w:t>
      </w:r>
      <w:r w:rsidR="00A3483B" w:rsidRPr="008B4F27">
        <w:rPr>
          <w:lang w:val="en-US"/>
        </w:rPr>
        <w:t>ith my mother only</w:t>
      </w:r>
      <w:r w:rsidR="00A3483B">
        <w:rPr>
          <w:lang w:val="en-US"/>
        </w:rPr>
        <w:t>.</w:t>
      </w:r>
      <w:r w:rsidR="00A3483B" w:rsidRPr="008B4F27">
        <w:rPr>
          <w:lang w:val="en-US"/>
        </w:rPr>
        <w:br/>
        <w:t xml:space="preserve">D: </w:t>
      </w:r>
      <w:r w:rsidR="00A3483B">
        <w:rPr>
          <w:lang w:val="en-US"/>
        </w:rPr>
        <w:t>A</w:t>
      </w:r>
      <w:r w:rsidR="00A3483B" w:rsidRPr="008B4F27">
        <w:rPr>
          <w:lang w:val="en-US"/>
        </w:rPr>
        <w:t>nd how was this conversation with your mother, was it cool?</w:t>
      </w:r>
      <w:r w:rsidR="00A3483B" w:rsidRPr="008B4F27">
        <w:rPr>
          <w:lang w:val="en-US"/>
        </w:rPr>
        <w:br/>
        <w:t xml:space="preserve">A: </w:t>
      </w:r>
      <w:r w:rsidR="00A3483B">
        <w:rPr>
          <w:lang w:val="en-US"/>
        </w:rPr>
        <w:t>I</w:t>
      </w:r>
      <w:r w:rsidR="00A3483B" w:rsidRPr="008B4F27">
        <w:rPr>
          <w:lang w:val="en-US"/>
        </w:rPr>
        <w:t>t was fast</w:t>
      </w:r>
      <w:r w:rsidR="00A3483B">
        <w:rPr>
          <w:lang w:val="en-US"/>
        </w:rPr>
        <w:t>.</w:t>
      </w:r>
      <w:r w:rsidR="00A3483B" w:rsidRPr="008B4F27">
        <w:rPr>
          <w:lang w:val="en-US"/>
        </w:rPr>
        <w:br/>
        <w:t xml:space="preserve">D: </w:t>
      </w:r>
      <w:r w:rsidR="00A3483B">
        <w:rPr>
          <w:lang w:val="en-US"/>
        </w:rPr>
        <w:t>W</w:t>
      </w:r>
      <w:r w:rsidR="00A3483B" w:rsidRPr="008B4F27">
        <w:rPr>
          <w:lang w:val="en-US"/>
        </w:rPr>
        <w:t>as it fast? And what was it about?</w:t>
      </w:r>
      <w:r w:rsidR="00A3483B" w:rsidRPr="008B4F27">
        <w:rPr>
          <w:lang w:val="en-US"/>
        </w:rPr>
        <w:br/>
        <w:t xml:space="preserve">A: </w:t>
      </w:r>
      <w:r w:rsidR="00A3483B">
        <w:rPr>
          <w:lang w:val="en-US"/>
        </w:rPr>
        <w:t>I</w:t>
      </w:r>
      <w:r w:rsidR="00A3483B" w:rsidRPr="008B4F27">
        <w:rPr>
          <w:lang w:val="en-US"/>
        </w:rPr>
        <w:t>t was about that</w:t>
      </w:r>
      <w:r w:rsidR="00A3483B">
        <w:rPr>
          <w:lang w:val="en-US"/>
        </w:rPr>
        <w:t>.</w:t>
      </w:r>
      <w:r w:rsidR="00A3483B" w:rsidRPr="008B4F27">
        <w:rPr>
          <w:lang w:val="en-US"/>
        </w:rPr>
        <w:br/>
        <w:t xml:space="preserve">D: </w:t>
      </w:r>
      <w:r w:rsidR="00A3483B">
        <w:rPr>
          <w:lang w:val="en-US"/>
        </w:rPr>
        <w:t>A</w:t>
      </w:r>
      <w:r w:rsidR="00A3483B" w:rsidRPr="008B4F27">
        <w:rPr>
          <w:lang w:val="en-US"/>
        </w:rPr>
        <w:t>bout sexuality. But any specific subject? How fast was it?</w:t>
      </w:r>
      <w:r w:rsidR="00A3483B" w:rsidRPr="008B4F27">
        <w:rPr>
          <w:lang w:val="en-US"/>
        </w:rPr>
        <w:br/>
        <w:t xml:space="preserve">A: </w:t>
      </w:r>
      <w:r w:rsidR="00A3483B">
        <w:rPr>
          <w:lang w:val="en-US"/>
        </w:rPr>
        <w:t>Q</w:t>
      </w:r>
      <w:r w:rsidR="00A3483B" w:rsidRPr="008B4F27">
        <w:rPr>
          <w:lang w:val="en-US"/>
        </w:rPr>
        <w:t xml:space="preserve">uickly. She just said </w:t>
      </w:r>
      <w:r w:rsidR="00A3483B">
        <w:rPr>
          <w:lang w:val="en-US"/>
        </w:rPr>
        <w:t>I have</w:t>
      </w:r>
      <w:r w:rsidR="00A3483B" w:rsidRPr="008B4F27">
        <w:rPr>
          <w:lang w:val="en-US"/>
        </w:rPr>
        <w:t xml:space="preserve"> to use condom</w:t>
      </w:r>
      <w:r w:rsidR="00A3483B">
        <w:rPr>
          <w:lang w:val="en-US"/>
        </w:rPr>
        <w:t>, just that.</w:t>
      </w:r>
      <w:r w:rsidR="00A3483B" w:rsidRPr="008B4F27">
        <w:rPr>
          <w:lang w:val="en-US"/>
        </w:rPr>
        <w:br/>
      </w:r>
      <w:r w:rsidR="00A3483B" w:rsidRPr="008B4F27">
        <w:rPr>
          <w:lang w:val="en-US"/>
        </w:rPr>
        <w:lastRenderedPageBreak/>
        <w:t xml:space="preserve">D: </w:t>
      </w:r>
      <w:r w:rsidR="00A3483B">
        <w:rPr>
          <w:lang w:val="en-US"/>
        </w:rPr>
        <w:t>A</w:t>
      </w:r>
      <w:r w:rsidR="00A3483B" w:rsidRPr="008B4F27">
        <w:rPr>
          <w:lang w:val="en-US"/>
        </w:rPr>
        <w:t>nd it is over. And do you think it was an important conversation for you?</w:t>
      </w:r>
      <w:r w:rsidR="00A3483B" w:rsidRPr="008B4F27">
        <w:rPr>
          <w:lang w:val="en-US"/>
        </w:rPr>
        <w:br/>
        <w:t>A: I think it was.</w:t>
      </w:r>
      <w:r w:rsidR="00A3483B" w:rsidRPr="008B4F27">
        <w:rPr>
          <w:lang w:val="en-US"/>
        </w:rPr>
        <w:tab/>
        <w:t xml:space="preserve"> </w:t>
      </w:r>
    </w:p>
    <w:p w14:paraId="7E4B1964" w14:textId="77777777" w:rsidR="00A3483B" w:rsidRPr="008B4F27" w:rsidRDefault="00A3483B" w:rsidP="00A3483B">
      <w:pPr>
        <w:pStyle w:val="Default"/>
        <w:ind w:left="1416"/>
        <w:contextualSpacing/>
        <w:jc w:val="both"/>
        <w:rPr>
          <w:lang w:val="en-US"/>
        </w:rPr>
      </w:pPr>
    </w:p>
    <w:p w14:paraId="221A1C52" w14:textId="77777777" w:rsidR="00A3483B" w:rsidRPr="008B4F27" w:rsidRDefault="00A3483B" w:rsidP="00A3483B">
      <w:pPr>
        <w:pStyle w:val="Default"/>
        <w:ind w:firstLine="708"/>
        <w:contextualSpacing/>
        <w:jc w:val="both"/>
        <w:rPr>
          <w:lang w:val="en-US"/>
        </w:rPr>
      </w:pPr>
      <w:r w:rsidRPr="008B4F27">
        <w:rPr>
          <w:lang w:val="en-US"/>
        </w:rPr>
        <w:t>As facilitators</w:t>
      </w:r>
      <w:r>
        <w:rPr>
          <w:lang w:val="en-US"/>
        </w:rPr>
        <w:t>,</w:t>
      </w:r>
      <w:r w:rsidRPr="008B4F27">
        <w:rPr>
          <w:lang w:val="en-US"/>
        </w:rPr>
        <w:t xml:space="preserve"> we seek to find more information about conversations that Alemão may have had about sexuality. This </w:t>
      </w:r>
      <w:r w:rsidRPr="008B4F27">
        <w:rPr>
          <w:i/>
          <w:iCs/>
          <w:lang w:val="en-US"/>
        </w:rPr>
        <w:t>investigation of previous experience in sexuality</w:t>
      </w:r>
      <w:r w:rsidRPr="008B4F27">
        <w:rPr>
          <w:lang w:val="en-US"/>
        </w:rPr>
        <w:t xml:space="preserve"> intervention could give us hints of what makes a conversation about this topic important to him, offering subsidies on how we could relate to him and the group, in the process of </w:t>
      </w:r>
      <w:r w:rsidRPr="008B4F27">
        <w:rPr>
          <w:b/>
          <w:bCs/>
          <w:lang w:val="en-US"/>
        </w:rPr>
        <w:t>mutual investigation</w:t>
      </w:r>
      <w:r w:rsidRPr="008B4F27">
        <w:rPr>
          <w:lang w:val="en-US"/>
        </w:rPr>
        <w:t>.</w:t>
      </w:r>
    </w:p>
    <w:p w14:paraId="5EBD4D87" w14:textId="75D2AFA0" w:rsidR="00A3483B" w:rsidRDefault="00A3483B" w:rsidP="00A3483B">
      <w:pPr>
        <w:pStyle w:val="Default"/>
        <w:ind w:firstLine="708"/>
        <w:contextualSpacing/>
        <w:jc w:val="both"/>
        <w:rPr>
          <w:lang w:val="en-US"/>
        </w:rPr>
      </w:pPr>
      <w:r w:rsidRPr="008B4F27">
        <w:rPr>
          <w:lang w:val="en-US"/>
        </w:rPr>
        <w:t xml:space="preserve">Regarding the Facilitation Tips, the </w:t>
      </w:r>
      <w:r>
        <w:rPr>
          <w:lang w:val="en-US"/>
        </w:rPr>
        <w:t>adolescents</w:t>
      </w:r>
      <w:r w:rsidRPr="008B4F27">
        <w:rPr>
          <w:lang w:val="en-US"/>
        </w:rPr>
        <w:t xml:space="preserve"> present several suggestions on how an environment can be more welcoming so that conversations about sexuality are possible. The suggestions are understood in three directions: how the facilitators can intervene in the dynamics of the group, which themes can be addressed and with which materials. When asked about ways to intervene in the functioning of the group, </w:t>
      </w:r>
      <w:r>
        <w:rPr>
          <w:lang w:val="en-US"/>
        </w:rPr>
        <w:t>adolescents</w:t>
      </w:r>
      <w:r w:rsidRPr="008B4F27">
        <w:rPr>
          <w:lang w:val="en-US"/>
        </w:rPr>
        <w:t xml:space="preserve"> say that the themes have to be worked in a relaxed and dynamic way. They also say that i</w:t>
      </w:r>
      <w:r>
        <w:rPr>
          <w:lang w:val="en-US"/>
        </w:rPr>
        <w:t>f</w:t>
      </w:r>
      <w:r w:rsidRPr="008B4F27">
        <w:rPr>
          <w:lang w:val="en-US"/>
        </w:rPr>
        <w:t xml:space="preserve"> the facilitators want to ask for them and they want to share their ideas and opinions, they can do so. Giovana and Mirela make reservations about this functioning in relation to friends, which leads us to consider differences between the members of the group:</w:t>
      </w:r>
    </w:p>
    <w:p w14:paraId="2EA87EDE" w14:textId="2209DBED" w:rsidR="002617A9" w:rsidRPr="008B4F27" w:rsidRDefault="00470B15" w:rsidP="00A3483B">
      <w:pPr>
        <w:pStyle w:val="Default"/>
        <w:ind w:firstLine="708"/>
        <w:contextualSpacing/>
        <w:jc w:val="both"/>
        <w:rPr>
          <w:lang w:val="en-US"/>
        </w:rPr>
      </w:pPr>
      <w:r>
        <w:rPr>
          <w:lang w:val="en-US"/>
        </w:rPr>
        <w:t xml:space="preserve"> </w:t>
      </w:r>
    </w:p>
    <w:p w14:paraId="1F5428C9" w14:textId="6B226858" w:rsidR="00A3483B" w:rsidRPr="008B4F27" w:rsidRDefault="00470B15" w:rsidP="00A3483B">
      <w:pPr>
        <w:pStyle w:val="Default"/>
        <w:ind w:left="1416"/>
        <w:contextualSpacing/>
        <w:rPr>
          <w:lang w:val="en-US"/>
        </w:rPr>
      </w:pPr>
      <w:r>
        <w:rPr>
          <w:lang w:val="en-US"/>
        </w:rPr>
        <w:t>Author 1</w:t>
      </w:r>
      <w:r w:rsidR="00A3483B" w:rsidRPr="008B4F27">
        <w:rPr>
          <w:lang w:val="en-US"/>
        </w:rPr>
        <w:t xml:space="preserve">: </w:t>
      </w:r>
      <w:r w:rsidR="00A3483B">
        <w:rPr>
          <w:lang w:val="en-US"/>
        </w:rPr>
        <w:t>I</w:t>
      </w:r>
      <w:r w:rsidR="00A3483B" w:rsidRPr="008B4F27">
        <w:rPr>
          <w:lang w:val="en-US"/>
        </w:rPr>
        <w:t>f, for example, if you haven't given your opinion, or what you think about that subject that we're talking about, do you think it's okay for us to say “Gi, what do you think about this? Gi, what are you thinking?”</w:t>
      </w:r>
      <w:r w:rsidR="00A3483B" w:rsidRPr="008B4F27">
        <w:rPr>
          <w:lang w:val="en-US"/>
        </w:rPr>
        <w:br/>
        <w:t xml:space="preserve">Giovana: </w:t>
      </w:r>
      <w:r w:rsidR="00A3483B">
        <w:rPr>
          <w:lang w:val="en-US"/>
        </w:rPr>
        <w:t>O</w:t>
      </w:r>
      <w:r w:rsidR="00A3483B" w:rsidRPr="008B4F27">
        <w:rPr>
          <w:lang w:val="en-US"/>
        </w:rPr>
        <w:t xml:space="preserve">h, it is fine </w:t>
      </w:r>
      <w:r w:rsidR="00A3483B">
        <w:rPr>
          <w:lang w:val="en-US"/>
        </w:rPr>
        <w:t xml:space="preserve">to </w:t>
      </w:r>
      <w:r w:rsidR="00A3483B" w:rsidRPr="008B4F27">
        <w:rPr>
          <w:lang w:val="en-US"/>
        </w:rPr>
        <w:t>me</w:t>
      </w:r>
      <w:r w:rsidR="00A3483B">
        <w:rPr>
          <w:lang w:val="en-US"/>
        </w:rPr>
        <w:t>.</w:t>
      </w:r>
      <w:r w:rsidR="00A3483B" w:rsidRPr="008B4F27">
        <w:rPr>
          <w:lang w:val="en-US"/>
        </w:rPr>
        <w:br/>
        <w:t xml:space="preserve">D: </w:t>
      </w:r>
      <w:r w:rsidR="00A3483B">
        <w:rPr>
          <w:lang w:val="en-US"/>
        </w:rPr>
        <w:t>I</w:t>
      </w:r>
      <w:r w:rsidR="00A3483B" w:rsidRPr="008B4F27">
        <w:rPr>
          <w:lang w:val="en-US"/>
        </w:rPr>
        <w:t>s it?</w:t>
      </w:r>
      <w:r w:rsidR="00A3483B" w:rsidRPr="008B4F27">
        <w:rPr>
          <w:lang w:val="en-US"/>
        </w:rPr>
        <w:br/>
        <w:t xml:space="preserve">G: </w:t>
      </w:r>
      <w:r w:rsidR="00A3483B">
        <w:rPr>
          <w:lang w:val="en-US"/>
        </w:rPr>
        <w:t>F</w:t>
      </w:r>
      <w:r w:rsidR="00A3483B" w:rsidRPr="008B4F27">
        <w:rPr>
          <w:lang w:val="en-US"/>
        </w:rPr>
        <w:t>or Sophia</w:t>
      </w:r>
      <w:r w:rsidR="00A3483B">
        <w:rPr>
          <w:lang w:val="en-US"/>
        </w:rPr>
        <w:t>,</w:t>
      </w:r>
      <w:r w:rsidR="00A3483B" w:rsidRPr="008B4F27">
        <w:rPr>
          <w:lang w:val="en-US"/>
        </w:rPr>
        <w:t xml:space="preserve"> I don't know, but for me it's okay</w:t>
      </w:r>
      <w:r w:rsidR="00A3483B">
        <w:rPr>
          <w:lang w:val="en-US"/>
        </w:rPr>
        <w:t>.</w:t>
      </w:r>
      <w:r w:rsidR="00A3483B" w:rsidRPr="008B4F27">
        <w:rPr>
          <w:lang w:val="en-US"/>
        </w:rPr>
        <w:br/>
        <w:t xml:space="preserve">D: </w:t>
      </w:r>
      <w:r w:rsidR="00A3483B">
        <w:rPr>
          <w:lang w:val="en-US"/>
        </w:rPr>
        <w:t>Y</w:t>
      </w:r>
      <w:r w:rsidR="00A3483B" w:rsidRPr="008B4F27">
        <w:rPr>
          <w:lang w:val="en-US"/>
        </w:rPr>
        <w:t>eah? There is no problem to ask directly to you?</w:t>
      </w:r>
      <w:r w:rsidR="00A3483B" w:rsidRPr="008B4F27">
        <w:rPr>
          <w:lang w:val="en-US"/>
        </w:rPr>
        <w:br/>
        <w:t xml:space="preserve">G: </w:t>
      </w:r>
      <w:r w:rsidR="00A3483B">
        <w:rPr>
          <w:lang w:val="en-US"/>
        </w:rPr>
        <w:t>N</w:t>
      </w:r>
      <w:r w:rsidR="00A3483B" w:rsidRPr="008B4F27">
        <w:rPr>
          <w:lang w:val="en-US"/>
        </w:rPr>
        <w:t>o</w:t>
      </w:r>
      <w:r w:rsidR="00A3483B">
        <w:rPr>
          <w:lang w:val="en-US"/>
        </w:rPr>
        <w:t>.</w:t>
      </w:r>
    </w:p>
    <w:p w14:paraId="7AAD5A58" w14:textId="77777777" w:rsidR="00A3483B" w:rsidRPr="008B4F27" w:rsidRDefault="00A3483B" w:rsidP="00A3483B">
      <w:pPr>
        <w:pStyle w:val="Default"/>
        <w:ind w:firstLine="708"/>
        <w:contextualSpacing/>
        <w:jc w:val="both"/>
        <w:rPr>
          <w:lang w:val="en-US"/>
        </w:rPr>
      </w:pPr>
    </w:p>
    <w:p w14:paraId="676FCC11" w14:textId="15D9E5AE" w:rsidR="00A3483B" w:rsidRDefault="00A3483B" w:rsidP="00A3483B">
      <w:pPr>
        <w:pStyle w:val="Default"/>
        <w:ind w:firstLine="708"/>
        <w:contextualSpacing/>
        <w:jc w:val="both"/>
        <w:rPr>
          <w:lang w:val="en-US"/>
        </w:rPr>
      </w:pPr>
      <w:r w:rsidRPr="008B4F27">
        <w:rPr>
          <w:lang w:val="en-US"/>
        </w:rPr>
        <w:t xml:space="preserve">The facilitators' stance of </w:t>
      </w:r>
      <w:r w:rsidRPr="008B4F27">
        <w:rPr>
          <w:b/>
          <w:bCs/>
          <w:lang w:val="en-US"/>
        </w:rPr>
        <w:t>not knowing</w:t>
      </w:r>
      <w:r w:rsidRPr="008B4F27">
        <w:rPr>
          <w:lang w:val="en-US"/>
        </w:rPr>
        <w:t xml:space="preserve">, which in this fragment is manifested by the </w:t>
      </w:r>
      <w:r w:rsidRPr="008B4F27">
        <w:rPr>
          <w:i/>
          <w:iCs/>
          <w:lang w:val="en-US"/>
        </w:rPr>
        <w:t>request for facilitation tips</w:t>
      </w:r>
      <w:r w:rsidRPr="008B4F27">
        <w:rPr>
          <w:lang w:val="en-US"/>
        </w:rPr>
        <w:t xml:space="preserve">, helps the </w:t>
      </w:r>
      <w:r>
        <w:rPr>
          <w:lang w:val="en-US"/>
        </w:rPr>
        <w:t>adolescents</w:t>
      </w:r>
      <w:r w:rsidRPr="008B4F27">
        <w:rPr>
          <w:lang w:val="en-US"/>
        </w:rPr>
        <w:t xml:space="preserve"> to present more than tips about themselves, pointing to the understanding that it is important not to generalize and homogenize the group. That is, the </w:t>
      </w:r>
      <w:r>
        <w:rPr>
          <w:lang w:val="en-US"/>
        </w:rPr>
        <w:t>adolescents</w:t>
      </w:r>
      <w:r w:rsidRPr="008B4F27">
        <w:rPr>
          <w:lang w:val="en-US"/>
        </w:rPr>
        <w:t xml:space="preserve"> demonstrate that even though they are friends, they can be different and be bothered or not with some interventions. This fragment becomes even more interesting when Sophia and Clara, specifically, ask that they are not the only and main focus, but that the facilitators are able to call the participation of the whole group first and include them:</w:t>
      </w:r>
    </w:p>
    <w:p w14:paraId="634CEF4B" w14:textId="77777777" w:rsidR="00EE690B" w:rsidRPr="008B4F27" w:rsidRDefault="00EE690B" w:rsidP="00A3483B">
      <w:pPr>
        <w:pStyle w:val="Default"/>
        <w:ind w:firstLine="708"/>
        <w:contextualSpacing/>
        <w:jc w:val="both"/>
        <w:rPr>
          <w:lang w:val="en-US"/>
        </w:rPr>
      </w:pPr>
    </w:p>
    <w:p w14:paraId="46F489CF" w14:textId="5ADCCD77" w:rsidR="00A3483B" w:rsidRPr="00A101A2" w:rsidRDefault="00EE690B" w:rsidP="00A3483B">
      <w:pPr>
        <w:pStyle w:val="Default"/>
        <w:ind w:left="1416"/>
        <w:contextualSpacing/>
        <w:rPr>
          <w:lang w:val="en"/>
        </w:rPr>
      </w:pPr>
      <w:r>
        <w:rPr>
          <w:lang w:val="en-US"/>
        </w:rPr>
        <w:t>Author 2</w:t>
      </w:r>
      <w:r w:rsidR="00A3483B" w:rsidRPr="008B4F27">
        <w:rPr>
          <w:lang w:val="en-US"/>
        </w:rPr>
        <w:t xml:space="preserve">: </w:t>
      </w:r>
      <w:r w:rsidR="00A3483B">
        <w:rPr>
          <w:lang w:val="en-US"/>
        </w:rPr>
        <w:t>And</w:t>
      </w:r>
      <w:r w:rsidR="00A3483B" w:rsidRPr="008B4F27">
        <w:rPr>
          <w:lang w:val="en-US"/>
        </w:rPr>
        <w:t xml:space="preserve"> if, for example, </w:t>
      </w:r>
      <w:r w:rsidR="00A3483B">
        <w:rPr>
          <w:lang w:val="en-US"/>
        </w:rPr>
        <w:t xml:space="preserve">happen </w:t>
      </w:r>
      <w:r w:rsidR="00A3483B" w:rsidRPr="008B4F27">
        <w:rPr>
          <w:lang w:val="en-US"/>
        </w:rPr>
        <w:t xml:space="preserve">a situation that you did not </w:t>
      </w:r>
      <w:r w:rsidR="00A3483B">
        <w:rPr>
          <w:lang w:val="en-US"/>
        </w:rPr>
        <w:t>understand</w:t>
      </w:r>
      <w:r w:rsidR="00A3483B" w:rsidRPr="008B4F27">
        <w:rPr>
          <w:lang w:val="en-US"/>
        </w:rPr>
        <w:t xml:space="preserve">, but we really wanted you to speak. Then, </w:t>
      </w:r>
      <w:r>
        <w:rPr>
          <w:lang w:val="en-US"/>
        </w:rPr>
        <w:t>let’s say</w:t>
      </w:r>
      <w:r w:rsidR="00A3483B" w:rsidRPr="008B4F27">
        <w:rPr>
          <w:lang w:val="en-US"/>
        </w:rPr>
        <w:t>, could we do something more direct? Like, asking “What's up Sophia? What are you thinking?". Or some other way that you could join?</w:t>
      </w:r>
      <w:r w:rsidR="00A3483B" w:rsidRPr="008B4F27">
        <w:rPr>
          <w:lang w:val="en-US"/>
        </w:rPr>
        <w:br/>
        <w:t>Sophia: No, it's…. You can speak the way you did, normal.</w:t>
      </w:r>
      <w:r w:rsidR="00A3483B" w:rsidRPr="008B4F27">
        <w:rPr>
          <w:lang w:val="en-US"/>
        </w:rPr>
        <w:br/>
        <w:t xml:space="preserve">L: </w:t>
      </w:r>
      <w:r w:rsidR="00A3483B">
        <w:rPr>
          <w:lang w:val="en-US"/>
        </w:rPr>
        <w:t>J</w:t>
      </w:r>
      <w:r w:rsidR="00A3483B" w:rsidRPr="008B4F27">
        <w:rPr>
          <w:lang w:val="en-US"/>
        </w:rPr>
        <w:t>ust asking?</w:t>
      </w:r>
      <w:r w:rsidR="00A3483B" w:rsidRPr="008B4F27">
        <w:rPr>
          <w:lang w:val="en-US"/>
        </w:rPr>
        <w:br/>
        <w:t>S: Yeah</w:t>
      </w:r>
      <w:r w:rsidR="00A3483B">
        <w:rPr>
          <w:lang w:val="en-US"/>
        </w:rPr>
        <w:t>.</w:t>
      </w:r>
      <w:r w:rsidR="00A3483B" w:rsidRPr="008B4F27">
        <w:rPr>
          <w:lang w:val="en-US"/>
        </w:rPr>
        <w:br/>
        <w:t xml:space="preserve">L: Or sometimes ask everyone a little bit? Or it could be something more direct, like “what's up, </w:t>
      </w:r>
      <w:r>
        <w:rPr>
          <w:lang w:val="en-US"/>
        </w:rPr>
        <w:t>Joe</w:t>
      </w:r>
      <w:r w:rsidR="00A3483B" w:rsidRPr="008B4F27">
        <w:rPr>
          <w:lang w:val="en-US"/>
        </w:rPr>
        <w:t>? what are you thinking?”</w:t>
      </w:r>
      <w:r w:rsidR="00A3483B" w:rsidRPr="008B4F27">
        <w:rPr>
          <w:lang w:val="en-US"/>
        </w:rPr>
        <w:br/>
        <w:t xml:space="preserve">S: I think it's better to first ask everyone, because </w:t>
      </w:r>
      <w:r w:rsidR="00A3483B">
        <w:rPr>
          <w:lang w:val="en-US"/>
        </w:rPr>
        <w:t xml:space="preserve">otherwise, then they’re going to be talking about why you asked just for one. </w:t>
      </w:r>
      <w:r w:rsidR="00A3483B" w:rsidRPr="008B4F27">
        <w:rPr>
          <w:lang w:val="en-US"/>
        </w:rPr>
        <w:br/>
        <w:t xml:space="preserve">L: </w:t>
      </w:r>
      <w:r w:rsidR="00A3483B" w:rsidRPr="00A101A2">
        <w:rPr>
          <w:lang w:val="en-US"/>
        </w:rPr>
        <w:t xml:space="preserve">Oh... then they can feel kind of excluded like that? Or </w:t>
      </w:r>
      <w:r>
        <w:rPr>
          <w:lang w:val="en-US"/>
        </w:rPr>
        <w:t xml:space="preserve">kind of </w:t>
      </w:r>
      <w:r w:rsidR="00A3483B" w:rsidRPr="00A101A2">
        <w:rPr>
          <w:lang w:val="en-US"/>
        </w:rPr>
        <w:t xml:space="preserve">persecuted? Like the teacher who always gets one to ask... I understand. So, it's okay, both ask a few more direct things, and go </w:t>
      </w:r>
      <w:r w:rsidR="00A3483B">
        <w:rPr>
          <w:lang w:val="en-US"/>
        </w:rPr>
        <w:t>little by</w:t>
      </w:r>
      <w:r w:rsidR="00A3483B" w:rsidRPr="00A101A2">
        <w:rPr>
          <w:lang w:val="en-US"/>
        </w:rPr>
        <w:t xml:space="preserve"> little so no one feels a little persecuted right?</w:t>
      </w:r>
    </w:p>
    <w:p w14:paraId="2E5797AD" w14:textId="77777777" w:rsidR="00A3483B" w:rsidRPr="008B4F27" w:rsidRDefault="00A3483B" w:rsidP="00A3483B">
      <w:pPr>
        <w:pStyle w:val="Default"/>
        <w:ind w:firstLine="708"/>
        <w:contextualSpacing/>
        <w:jc w:val="both"/>
        <w:rPr>
          <w:lang w:val="en-US"/>
        </w:rPr>
      </w:pPr>
      <w:r w:rsidRPr="008B4F27">
        <w:rPr>
          <w:lang w:val="en-US"/>
        </w:rPr>
        <w:t xml:space="preserve"> </w:t>
      </w:r>
    </w:p>
    <w:p w14:paraId="71629AA4" w14:textId="12820750" w:rsidR="00A3483B" w:rsidRDefault="00A3483B" w:rsidP="00A3483B">
      <w:pPr>
        <w:pStyle w:val="Default"/>
        <w:ind w:firstLine="708"/>
        <w:contextualSpacing/>
        <w:jc w:val="both"/>
        <w:rPr>
          <w:lang w:val="en-US"/>
        </w:rPr>
      </w:pPr>
      <w:r w:rsidRPr="008B4F27">
        <w:rPr>
          <w:lang w:val="en-US"/>
        </w:rPr>
        <w:lastRenderedPageBreak/>
        <w:t xml:space="preserve">Some </w:t>
      </w:r>
      <w:r>
        <w:rPr>
          <w:lang w:val="en-US"/>
        </w:rPr>
        <w:t>adolescents</w:t>
      </w:r>
      <w:r w:rsidRPr="008B4F27">
        <w:rPr>
          <w:lang w:val="en-US"/>
        </w:rPr>
        <w:t xml:space="preserve"> suggest how facilitators can ask for silence, which varies between making agreements with the group not to speak all at the same time, waiting to speak only when there is silence and punishing those who are not collaborating with the group (like sending people away or depriving them of something more fun). Still on how to intervene in the dynamics of the group, Helena, Clara, Francisca, Emanuelle and Sophia suggest that the themes can be worked more smoothly or lightly first, </w:t>
      </w:r>
      <w:r>
        <w:rPr>
          <w:lang w:val="en-US"/>
        </w:rPr>
        <w:t xml:space="preserve">because </w:t>
      </w:r>
      <w:r w:rsidRPr="008B4F27">
        <w:rPr>
          <w:lang w:val="en-US"/>
        </w:rPr>
        <w:t xml:space="preserve">some taboo subjects (such as sexuality, suicide and mental health in </w:t>
      </w:r>
      <w:r>
        <w:rPr>
          <w:lang w:val="en-US"/>
        </w:rPr>
        <w:t>adolescents</w:t>
      </w:r>
      <w:r w:rsidRPr="008B4F27">
        <w:rPr>
          <w:lang w:val="en-US"/>
        </w:rPr>
        <w:t>) cause more tension, then they can be worked on progressively.</w:t>
      </w:r>
      <w:r w:rsidRPr="008B4F27">
        <w:rPr>
          <w:rFonts w:cstheme="minorBidi"/>
          <w:color w:val="auto"/>
          <w:szCs w:val="22"/>
          <w:lang w:val="en-US"/>
        </w:rPr>
        <w:t xml:space="preserve"> </w:t>
      </w:r>
      <w:r w:rsidRPr="008B4F27">
        <w:rPr>
          <w:lang w:val="en-US"/>
        </w:rPr>
        <w:t>As can be seen in the excerpt of the conversation with Clara:</w:t>
      </w:r>
      <w:r w:rsidR="00EE690B">
        <w:rPr>
          <w:lang w:val="en-US"/>
        </w:rPr>
        <w:t xml:space="preserve"> </w:t>
      </w:r>
    </w:p>
    <w:p w14:paraId="53632F80" w14:textId="77777777" w:rsidR="00EE690B" w:rsidRPr="008B4F27" w:rsidRDefault="00EE690B" w:rsidP="00A3483B">
      <w:pPr>
        <w:pStyle w:val="Default"/>
        <w:ind w:firstLine="708"/>
        <w:contextualSpacing/>
        <w:jc w:val="both"/>
        <w:rPr>
          <w:lang w:val="en-US"/>
        </w:rPr>
      </w:pPr>
    </w:p>
    <w:p w14:paraId="6ED37AC3" w14:textId="48E97070" w:rsidR="00A3483B" w:rsidRPr="008B4F27" w:rsidRDefault="00EE690B" w:rsidP="00A3483B">
      <w:pPr>
        <w:pStyle w:val="Default"/>
        <w:ind w:left="1416"/>
        <w:contextualSpacing/>
        <w:rPr>
          <w:lang w:val="en-US"/>
        </w:rPr>
      </w:pPr>
      <w:r>
        <w:rPr>
          <w:lang w:val="en-US"/>
        </w:rPr>
        <w:t>Author 1</w:t>
      </w:r>
      <w:r w:rsidR="00A3483B" w:rsidRPr="008B4F27">
        <w:rPr>
          <w:lang w:val="en-US"/>
        </w:rPr>
        <w:t>: And then, these taboo themes, they are usually subjects that are not so comfortable to talk about. Do you think there is any way that a subject that is not very comfortable is more comfortable to talk about?</w:t>
      </w:r>
      <w:r w:rsidR="00A3483B" w:rsidRPr="008B4F27">
        <w:rPr>
          <w:lang w:val="en-US"/>
        </w:rPr>
        <w:br/>
        <w:t>Clara: I think the way of speaking. If you speak in a friendly way, it will be more comfortable to speak... Now if you get straight like that, I think it will not be as good to speak as if you were among friends, you know?</w:t>
      </w:r>
    </w:p>
    <w:p w14:paraId="42198E57" w14:textId="77777777" w:rsidR="00A3483B" w:rsidRPr="008B4F27" w:rsidRDefault="00A3483B" w:rsidP="00A3483B">
      <w:pPr>
        <w:pStyle w:val="Default"/>
        <w:ind w:firstLine="708"/>
        <w:contextualSpacing/>
        <w:jc w:val="both"/>
        <w:rPr>
          <w:lang w:val="en-US"/>
        </w:rPr>
      </w:pPr>
    </w:p>
    <w:p w14:paraId="6976710D" w14:textId="04ACE274" w:rsidR="00A3483B" w:rsidRDefault="00A3483B" w:rsidP="00A3483B">
      <w:pPr>
        <w:pStyle w:val="Default"/>
        <w:ind w:firstLine="708"/>
        <w:contextualSpacing/>
        <w:jc w:val="both"/>
        <w:rPr>
          <w:lang w:val="en-US"/>
        </w:rPr>
      </w:pPr>
      <w:r w:rsidRPr="008B4F27">
        <w:rPr>
          <w:lang w:val="en-US"/>
        </w:rPr>
        <w:t>Pedro reinforces with the facilitators that an interesting way of working on sexuality is choosing a simple language:</w:t>
      </w:r>
      <w:r w:rsidR="00ED48F3">
        <w:rPr>
          <w:lang w:val="en-US"/>
        </w:rPr>
        <w:t xml:space="preserve"> </w:t>
      </w:r>
    </w:p>
    <w:p w14:paraId="00C4A3E9" w14:textId="77777777" w:rsidR="00EE690B" w:rsidRPr="008B4F27" w:rsidRDefault="00EE690B" w:rsidP="00A3483B">
      <w:pPr>
        <w:pStyle w:val="Default"/>
        <w:ind w:firstLine="708"/>
        <w:contextualSpacing/>
        <w:jc w:val="both"/>
        <w:rPr>
          <w:lang w:val="en-US"/>
        </w:rPr>
      </w:pPr>
    </w:p>
    <w:p w14:paraId="7FDBEA91" w14:textId="63C7D7C1" w:rsidR="00A3483B" w:rsidRPr="008B4F27" w:rsidRDefault="00ED48F3" w:rsidP="00A3483B">
      <w:pPr>
        <w:pStyle w:val="Default"/>
        <w:ind w:left="1416"/>
        <w:contextualSpacing/>
        <w:rPr>
          <w:lang w:val="en-US"/>
        </w:rPr>
      </w:pPr>
      <w:r>
        <w:rPr>
          <w:lang w:val="en-US"/>
        </w:rPr>
        <w:t>Author 1</w:t>
      </w:r>
      <w:r w:rsidR="00A3483B" w:rsidRPr="008B4F27">
        <w:rPr>
          <w:lang w:val="en-US"/>
        </w:rPr>
        <w:t xml:space="preserve">: </w:t>
      </w:r>
      <w:r w:rsidR="00A3483B">
        <w:rPr>
          <w:lang w:val="en-US"/>
        </w:rPr>
        <w:t>T</w:t>
      </w:r>
      <w:r w:rsidR="00A3483B" w:rsidRPr="008B4F27">
        <w:rPr>
          <w:lang w:val="en-US"/>
        </w:rPr>
        <w:t>alking about sexuality, adolescence, drugs, is not always very comfortable, right? We avoid talking a little about these matters. They are usually more uncomfortable subjects. Can you think of any way to turn this uncomfortable subject into a comfortable one?</w:t>
      </w:r>
      <w:r w:rsidR="00A3483B" w:rsidRPr="008B4F27">
        <w:rPr>
          <w:lang w:val="en-US"/>
        </w:rPr>
        <w:br/>
        <w:t xml:space="preserve">Peter: </w:t>
      </w:r>
      <w:r w:rsidR="00A3483B">
        <w:rPr>
          <w:lang w:val="en-US"/>
        </w:rPr>
        <w:t>N</w:t>
      </w:r>
      <w:r w:rsidR="00A3483B" w:rsidRPr="008B4F27">
        <w:rPr>
          <w:lang w:val="en-US"/>
        </w:rPr>
        <w:t>o</w:t>
      </w:r>
      <w:r w:rsidR="00A3483B">
        <w:rPr>
          <w:lang w:val="en-US"/>
        </w:rPr>
        <w:t>.</w:t>
      </w:r>
      <w:r w:rsidR="00A3483B" w:rsidRPr="008B4F27">
        <w:rPr>
          <w:lang w:val="en-US"/>
        </w:rPr>
        <w:br/>
        <w:t xml:space="preserve">D: </w:t>
      </w:r>
      <w:r w:rsidR="00A3483B">
        <w:rPr>
          <w:lang w:val="en-US"/>
        </w:rPr>
        <w:t>N</w:t>
      </w:r>
      <w:r w:rsidR="00A3483B" w:rsidRPr="008B4F27">
        <w:rPr>
          <w:lang w:val="en-US"/>
        </w:rPr>
        <w:t>o? Is there nothing we can do to make it more comfortable to talk about these issues?</w:t>
      </w:r>
      <w:r w:rsidR="00A3483B" w:rsidRPr="008B4F27">
        <w:rPr>
          <w:lang w:val="en-US"/>
        </w:rPr>
        <w:br/>
        <w:t xml:space="preserve">Q: </w:t>
      </w:r>
      <w:r w:rsidR="00A3483B">
        <w:rPr>
          <w:lang w:val="en-US"/>
        </w:rPr>
        <w:t>L</w:t>
      </w:r>
      <w:r w:rsidR="00A3483B" w:rsidRPr="008B4F27">
        <w:rPr>
          <w:lang w:val="en-US"/>
        </w:rPr>
        <w:t>ighter, speak lighter</w:t>
      </w:r>
      <w:r w:rsidR="00A3483B">
        <w:rPr>
          <w:lang w:val="en-US"/>
        </w:rPr>
        <w:t>.</w:t>
      </w:r>
      <w:r w:rsidR="00A3483B" w:rsidRPr="008B4F27">
        <w:rPr>
          <w:lang w:val="en-US"/>
        </w:rPr>
        <w:br/>
        <w:t xml:space="preserve">D: </w:t>
      </w:r>
      <w:r w:rsidR="00A3483B">
        <w:rPr>
          <w:lang w:val="en-US"/>
        </w:rPr>
        <w:t>C</w:t>
      </w:r>
      <w:r w:rsidR="00A3483B" w:rsidRPr="008B4F27">
        <w:rPr>
          <w:lang w:val="en-US"/>
        </w:rPr>
        <w:t>ool. And how do you think it can be lighter?</w:t>
      </w:r>
      <w:r w:rsidR="00A3483B" w:rsidRPr="008B4F27">
        <w:rPr>
          <w:lang w:val="en-US"/>
        </w:rPr>
        <w:br/>
        <w:t xml:space="preserve">Q: </w:t>
      </w:r>
      <w:r w:rsidR="00A3483B">
        <w:rPr>
          <w:lang w:val="en-US"/>
        </w:rPr>
        <w:t>L</w:t>
      </w:r>
      <w:r w:rsidR="00A3483B" w:rsidRPr="008B4F27">
        <w:rPr>
          <w:lang w:val="en-US"/>
        </w:rPr>
        <w:t xml:space="preserve">ike talking about the names of things </w:t>
      </w:r>
      <w:r w:rsidR="00A3483B">
        <w:rPr>
          <w:lang w:val="en-US"/>
        </w:rPr>
        <w:t xml:space="preserve">that </w:t>
      </w:r>
      <w:r w:rsidR="00A3483B" w:rsidRPr="008B4F27">
        <w:rPr>
          <w:lang w:val="en-US"/>
        </w:rPr>
        <w:t>people already know, understand?</w:t>
      </w:r>
      <w:r w:rsidR="00A3483B" w:rsidRPr="008B4F27">
        <w:rPr>
          <w:lang w:val="en-US"/>
        </w:rPr>
        <w:br/>
        <w:t xml:space="preserve">D: </w:t>
      </w:r>
      <w:r w:rsidR="00A3483B">
        <w:rPr>
          <w:lang w:val="en-US"/>
        </w:rPr>
        <w:t>D</w:t>
      </w:r>
      <w:r w:rsidR="00A3483B" w:rsidRPr="008B4F27">
        <w:rPr>
          <w:lang w:val="en-US"/>
        </w:rPr>
        <w:t>on't say anything too difficult, is that it?</w:t>
      </w:r>
      <w:r w:rsidR="00A3483B" w:rsidRPr="008B4F27">
        <w:rPr>
          <w:lang w:val="en-US"/>
        </w:rPr>
        <w:br/>
        <w:t xml:space="preserve">P: </w:t>
      </w:r>
      <w:r w:rsidR="00A3483B">
        <w:rPr>
          <w:lang w:val="en-US"/>
        </w:rPr>
        <w:t>Y</w:t>
      </w:r>
      <w:r w:rsidR="00A3483B" w:rsidRPr="008B4F27">
        <w:rPr>
          <w:lang w:val="en-US"/>
        </w:rPr>
        <w:t>eah</w:t>
      </w:r>
      <w:r w:rsidR="00A3483B">
        <w:rPr>
          <w:lang w:val="en-US"/>
        </w:rPr>
        <w:t>.</w:t>
      </w:r>
    </w:p>
    <w:p w14:paraId="32C2BDA1" w14:textId="77777777" w:rsidR="00A3483B" w:rsidRPr="008B4F27" w:rsidRDefault="00A3483B" w:rsidP="00A3483B">
      <w:pPr>
        <w:pStyle w:val="Default"/>
        <w:ind w:firstLine="708"/>
        <w:contextualSpacing/>
        <w:jc w:val="both"/>
        <w:rPr>
          <w:lang w:val="en-US"/>
        </w:rPr>
      </w:pPr>
    </w:p>
    <w:p w14:paraId="73F19430" w14:textId="77783FB9" w:rsidR="00A3483B" w:rsidRDefault="00A3483B" w:rsidP="00A3483B">
      <w:pPr>
        <w:pStyle w:val="Default"/>
        <w:ind w:firstLine="708"/>
        <w:contextualSpacing/>
        <w:jc w:val="both"/>
        <w:rPr>
          <w:lang w:val="en-US"/>
        </w:rPr>
      </w:pPr>
      <w:r w:rsidRPr="008B4F27">
        <w:rPr>
          <w:lang w:val="en-US"/>
        </w:rPr>
        <w:t>Francisca also offers tips on how facilitators can do to ensure a welcoming and trusting environment:</w:t>
      </w:r>
    </w:p>
    <w:p w14:paraId="5B319644" w14:textId="77777777" w:rsidR="00ED48F3" w:rsidRPr="008B4F27" w:rsidRDefault="00ED48F3" w:rsidP="00A3483B">
      <w:pPr>
        <w:pStyle w:val="Default"/>
        <w:ind w:firstLine="708"/>
        <w:contextualSpacing/>
        <w:jc w:val="both"/>
        <w:rPr>
          <w:lang w:val="en-US"/>
        </w:rPr>
      </w:pPr>
    </w:p>
    <w:p w14:paraId="15CEF950" w14:textId="441645F1" w:rsidR="00A3483B" w:rsidRPr="008B4F27" w:rsidRDefault="00ED48F3" w:rsidP="00A3483B">
      <w:pPr>
        <w:pStyle w:val="Default"/>
        <w:ind w:left="1416"/>
        <w:contextualSpacing/>
        <w:rPr>
          <w:lang w:val="en-US"/>
        </w:rPr>
      </w:pPr>
      <w:r>
        <w:rPr>
          <w:lang w:val="en-US"/>
        </w:rPr>
        <w:t>Author 2</w:t>
      </w:r>
      <w:r w:rsidR="00A3483B" w:rsidRPr="008B4F27">
        <w:rPr>
          <w:lang w:val="en-US"/>
        </w:rPr>
        <w:t xml:space="preserve">: </w:t>
      </w:r>
      <w:r w:rsidR="00A3483B">
        <w:rPr>
          <w:lang w:val="en-US"/>
        </w:rPr>
        <w:t>A</w:t>
      </w:r>
      <w:r w:rsidR="00A3483B" w:rsidRPr="008B4F27">
        <w:rPr>
          <w:lang w:val="en-US"/>
        </w:rPr>
        <w:t>nd thinking about it, that you really don't know each other, do you think of anything we can do to make it less uncomfortable?</w:t>
      </w:r>
      <w:r w:rsidR="00A3483B" w:rsidRPr="008B4F27">
        <w:rPr>
          <w:lang w:val="en-US"/>
        </w:rPr>
        <w:br/>
        <w:t>Francisca: I don't know</w:t>
      </w:r>
      <w:r w:rsidR="00A3483B">
        <w:rPr>
          <w:lang w:val="en-US"/>
        </w:rPr>
        <w:t>.</w:t>
      </w:r>
      <w:r w:rsidR="00A3483B" w:rsidRPr="008B4F27">
        <w:rPr>
          <w:lang w:val="en-US"/>
        </w:rPr>
        <w:br/>
        <w:t>L: Do you think that is something that will only gradually going?</w:t>
      </w:r>
      <w:r w:rsidR="00A3483B" w:rsidRPr="008B4F27">
        <w:rPr>
          <w:lang w:val="en-US"/>
        </w:rPr>
        <w:br/>
        <w:t xml:space="preserve">F: </w:t>
      </w:r>
      <w:r w:rsidR="00A3483B">
        <w:rPr>
          <w:lang w:val="en-US"/>
        </w:rPr>
        <w:t>T</w:t>
      </w:r>
      <w:r w:rsidR="00A3483B" w:rsidRPr="008B4F27">
        <w:rPr>
          <w:lang w:val="en-US"/>
        </w:rPr>
        <w:t xml:space="preserve">ry to get to know each other… Like, try you and </w:t>
      </w:r>
      <w:r w:rsidR="00B5066A">
        <w:rPr>
          <w:lang w:val="en-US"/>
        </w:rPr>
        <w:t>Author 1</w:t>
      </w:r>
      <w:r w:rsidR="00A3483B" w:rsidRPr="008B4F27">
        <w:rPr>
          <w:lang w:val="en-US"/>
        </w:rPr>
        <w:t xml:space="preserve"> ask some personal questions, not so personal, so we can open up and get to know each other</w:t>
      </w:r>
      <w:r w:rsidR="00A3483B">
        <w:rPr>
          <w:lang w:val="en-US"/>
        </w:rPr>
        <w:t>.</w:t>
      </w:r>
      <w:r w:rsidR="00B5066A">
        <w:rPr>
          <w:lang w:val="en-US"/>
        </w:rPr>
        <w:t xml:space="preserve"> </w:t>
      </w:r>
      <w:r w:rsidR="00A3483B" w:rsidRPr="008B4F27">
        <w:rPr>
          <w:lang w:val="en-US"/>
        </w:rPr>
        <w:br/>
        <w:t xml:space="preserve">L: </w:t>
      </w:r>
      <w:r w:rsidR="00A3483B">
        <w:rPr>
          <w:lang w:val="en-US"/>
        </w:rPr>
        <w:t>W</w:t>
      </w:r>
      <w:r w:rsidR="00A3483B" w:rsidRPr="008B4F27">
        <w:rPr>
          <w:lang w:val="en-US"/>
        </w:rPr>
        <w:t>hat would a personal question be, or not so personal?</w:t>
      </w:r>
      <w:r w:rsidR="00A3483B" w:rsidRPr="008B4F27">
        <w:rPr>
          <w:lang w:val="en-US"/>
        </w:rPr>
        <w:br/>
        <w:t xml:space="preserve">F: </w:t>
      </w:r>
      <w:r w:rsidR="00A3483B">
        <w:rPr>
          <w:lang w:val="en-US"/>
        </w:rPr>
        <w:t>O</w:t>
      </w:r>
      <w:r w:rsidR="00A3483B" w:rsidRPr="008B4F27">
        <w:rPr>
          <w:lang w:val="en-US"/>
        </w:rPr>
        <w:t>h, like so</w:t>
      </w:r>
      <w:r w:rsidR="00A3483B">
        <w:rPr>
          <w:lang w:val="en-US"/>
        </w:rPr>
        <w:t>mething they don't want to tell</w:t>
      </w:r>
      <w:r w:rsidR="00A3483B" w:rsidRPr="008B4F27">
        <w:rPr>
          <w:lang w:val="en-US"/>
        </w:rPr>
        <w:t>...</w:t>
      </w:r>
      <w:r w:rsidR="00A3483B" w:rsidRPr="008B4F27">
        <w:rPr>
          <w:lang w:val="en-US"/>
        </w:rPr>
        <w:br/>
        <w:t xml:space="preserve">L: </w:t>
      </w:r>
      <w:r w:rsidR="00A3483B">
        <w:rPr>
          <w:lang w:val="en-US"/>
        </w:rPr>
        <w:t>I</w:t>
      </w:r>
      <w:r w:rsidR="00A3483B" w:rsidRPr="00286398">
        <w:rPr>
          <w:lang w:val="en-US"/>
        </w:rPr>
        <w:t>s there anything you think of when you think of a question that is very personal right away? Or is it more in general?</w:t>
      </w:r>
      <w:r w:rsidR="00A3483B" w:rsidRPr="008B4F27">
        <w:rPr>
          <w:lang w:val="en-US"/>
        </w:rPr>
        <w:br/>
        <w:t xml:space="preserve">F: </w:t>
      </w:r>
      <w:r w:rsidR="00A3483B">
        <w:rPr>
          <w:lang w:val="en-US"/>
        </w:rPr>
        <w:t>I</w:t>
      </w:r>
      <w:r w:rsidR="00A3483B" w:rsidRPr="008B4F27">
        <w:rPr>
          <w:lang w:val="en-US"/>
        </w:rPr>
        <w:t xml:space="preserve">s more </w:t>
      </w:r>
      <w:r w:rsidR="00A3483B">
        <w:rPr>
          <w:lang w:val="en-US"/>
        </w:rPr>
        <w:t>in general.</w:t>
      </w:r>
      <w:r w:rsidR="00B5066A">
        <w:rPr>
          <w:lang w:val="en-US"/>
        </w:rPr>
        <w:t xml:space="preserve"> </w:t>
      </w:r>
      <w:r w:rsidR="00A3483B" w:rsidRPr="008B4F27">
        <w:rPr>
          <w:lang w:val="en-US"/>
        </w:rPr>
        <w:br/>
        <w:t xml:space="preserve">L: </w:t>
      </w:r>
      <w:r w:rsidR="00A3483B">
        <w:rPr>
          <w:lang w:val="en-US"/>
        </w:rPr>
        <w:t>S</w:t>
      </w:r>
      <w:r w:rsidR="00A3483B" w:rsidRPr="008B4F27">
        <w:rPr>
          <w:lang w:val="en-US"/>
        </w:rPr>
        <w:t>o, is it getting to know each other little by little</w:t>
      </w:r>
      <w:r w:rsidR="00A3483B">
        <w:rPr>
          <w:lang w:val="en-US"/>
        </w:rPr>
        <w:t>? L</w:t>
      </w:r>
      <w:r w:rsidR="00A3483B" w:rsidRPr="008B4F27">
        <w:rPr>
          <w:lang w:val="en-US"/>
        </w:rPr>
        <w:t xml:space="preserve">ike this, asking some general questions, like this, until everyone gets to know each other and trust </w:t>
      </w:r>
      <w:r w:rsidR="00A3483B" w:rsidRPr="008B4F27">
        <w:rPr>
          <w:lang w:val="en-US"/>
        </w:rPr>
        <w:lastRenderedPageBreak/>
        <w:t>each other?</w:t>
      </w:r>
      <w:r w:rsidR="00A3483B" w:rsidRPr="008B4F27">
        <w:rPr>
          <w:lang w:val="en-US"/>
        </w:rPr>
        <w:br/>
        <w:t>A: Yeah!</w:t>
      </w:r>
    </w:p>
    <w:p w14:paraId="403F3FEA" w14:textId="77777777" w:rsidR="00A3483B" w:rsidRPr="008B4F27" w:rsidRDefault="00A3483B" w:rsidP="00A3483B">
      <w:pPr>
        <w:pStyle w:val="Default"/>
        <w:ind w:left="1416"/>
        <w:contextualSpacing/>
        <w:jc w:val="both"/>
        <w:rPr>
          <w:lang w:val="en-US"/>
        </w:rPr>
      </w:pPr>
    </w:p>
    <w:p w14:paraId="5583C348" w14:textId="47B6AFC3" w:rsidR="00A3483B" w:rsidRPr="008B4F27" w:rsidRDefault="00A3483B" w:rsidP="00A3483B">
      <w:pPr>
        <w:pStyle w:val="Default"/>
        <w:ind w:firstLine="708"/>
        <w:contextualSpacing/>
        <w:jc w:val="both"/>
        <w:rPr>
          <w:lang w:val="en-US"/>
        </w:rPr>
      </w:pPr>
      <w:r w:rsidRPr="008B4F27">
        <w:rPr>
          <w:lang w:val="en-US"/>
        </w:rPr>
        <w:t xml:space="preserve">In these three sections, we can see how important it is for the facilitators to </w:t>
      </w:r>
      <w:r w:rsidR="00B5066A">
        <w:rPr>
          <w:i/>
          <w:iCs/>
          <w:lang w:val="en-US"/>
        </w:rPr>
        <w:t>construct</w:t>
      </w:r>
      <w:r w:rsidRPr="008B4F27">
        <w:rPr>
          <w:i/>
          <w:iCs/>
          <w:lang w:val="en-US"/>
        </w:rPr>
        <w:t xml:space="preserve"> a comfortable atmosphere</w:t>
      </w:r>
      <w:r w:rsidRPr="008B4F27">
        <w:rPr>
          <w:lang w:val="en-US"/>
        </w:rPr>
        <w:t xml:space="preserve">, which we believe is possible through the joint construction of knowledge. It also adds the approach that is established for </w:t>
      </w:r>
      <w:r>
        <w:rPr>
          <w:lang w:val="en-US"/>
        </w:rPr>
        <w:t>adolescents</w:t>
      </w:r>
      <w:r w:rsidRPr="008B4F27">
        <w:rPr>
          <w:lang w:val="en-US"/>
        </w:rPr>
        <w:t xml:space="preserve">, favoring that Francisca affectionately refers to the first author as “D”, for example. Considering the </w:t>
      </w:r>
      <w:r w:rsidRPr="008B4F27">
        <w:rPr>
          <w:b/>
          <w:bCs/>
          <w:lang w:val="en-US"/>
        </w:rPr>
        <w:t>relational expertise</w:t>
      </w:r>
      <w:r w:rsidRPr="008B4F27">
        <w:rPr>
          <w:lang w:val="en-US"/>
        </w:rPr>
        <w:t xml:space="preserve"> of the </w:t>
      </w:r>
      <w:r>
        <w:rPr>
          <w:lang w:val="en-US"/>
        </w:rPr>
        <w:t>adolescents</w:t>
      </w:r>
      <w:r w:rsidRPr="008B4F27">
        <w:rPr>
          <w:lang w:val="en-US"/>
        </w:rPr>
        <w:t xml:space="preserve"> and facilitators, we know that for embarrassing conversations to become possible, we can talk in a friendly manner, with simple language and ensuring welcoming environments, seeking to </w:t>
      </w:r>
      <w:r w:rsidR="00B5066A">
        <w:rPr>
          <w:lang w:val="en-US"/>
        </w:rPr>
        <w:t>construct</w:t>
      </w:r>
      <w:r w:rsidRPr="008B4F27">
        <w:rPr>
          <w:lang w:val="en-US"/>
        </w:rPr>
        <w:t xml:space="preserve"> trust among the group.   </w:t>
      </w:r>
    </w:p>
    <w:p w14:paraId="3AE781BD" w14:textId="3E8AB684" w:rsidR="00A3483B" w:rsidRDefault="00A3483B" w:rsidP="00A3483B">
      <w:pPr>
        <w:pStyle w:val="Default"/>
        <w:ind w:firstLine="708"/>
        <w:contextualSpacing/>
        <w:jc w:val="both"/>
        <w:rPr>
          <w:lang w:val="en-US"/>
        </w:rPr>
      </w:pPr>
      <w:r w:rsidRPr="008B4F27">
        <w:rPr>
          <w:lang w:val="en-US"/>
        </w:rPr>
        <w:t xml:space="preserve">When we ask which </w:t>
      </w:r>
      <w:r w:rsidR="00B5066A" w:rsidRPr="008B4F27">
        <w:rPr>
          <w:lang w:val="en-US"/>
        </w:rPr>
        <w:t>themes</w:t>
      </w:r>
      <w:r w:rsidRPr="008B4F27">
        <w:rPr>
          <w:lang w:val="en-US"/>
        </w:rPr>
        <w:t xml:space="preserve"> they would like to address, within the “adolescence” and “sexuality” panorama, they are suggested: drugs and sexuality, menstruation, “</w:t>
      </w:r>
      <w:r w:rsidR="00B5066A">
        <w:rPr>
          <w:lang w:val="en-US"/>
        </w:rPr>
        <w:t xml:space="preserve">the </w:t>
      </w:r>
      <w:r w:rsidRPr="008B4F27">
        <w:rPr>
          <w:lang w:val="en-US"/>
        </w:rPr>
        <w:t>other and my body” relationship, mental health in adolescence, relationships, gender roles, relationships and prejudices. When asked what subjects it would be best not to discuss, they unanimously report that it is possible to explore any subject. Even agreeing, Emanuelle and Helena say that talking about sex is potentially uncomfortable. Regarding possible materialities, explanatory images and videos, research, magazines and films, as well as everyday situations are suggested:</w:t>
      </w:r>
    </w:p>
    <w:p w14:paraId="6A88B4B3" w14:textId="77777777" w:rsidR="00B5066A" w:rsidRPr="008B4F27" w:rsidRDefault="00B5066A" w:rsidP="00A3483B">
      <w:pPr>
        <w:pStyle w:val="Default"/>
        <w:ind w:firstLine="708"/>
        <w:contextualSpacing/>
        <w:jc w:val="both"/>
        <w:rPr>
          <w:lang w:val="en-US"/>
        </w:rPr>
      </w:pPr>
    </w:p>
    <w:p w14:paraId="5E690EAB" w14:textId="76A9E9DB" w:rsidR="00A3483B" w:rsidRPr="008B4F27" w:rsidRDefault="00B5066A" w:rsidP="00A3483B">
      <w:pPr>
        <w:pStyle w:val="Default"/>
        <w:ind w:left="1416"/>
        <w:contextualSpacing/>
        <w:rPr>
          <w:lang w:val="en-US"/>
        </w:rPr>
      </w:pPr>
      <w:r>
        <w:rPr>
          <w:lang w:val="en-US"/>
        </w:rPr>
        <w:t>Author 2</w:t>
      </w:r>
      <w:r w:rsidR="00A3483B" w:rsidRPr="008B4F27">
        <w:rPr>
          <w:lang w:val="en-US"/>
        </w:rPr>
        <w:t xml:space="preserve">: </w:t>
      </w:r>
      <w:r w:rsidR="00A3483B">
        <w:rPr>
          <w:lang w:val="en-US"/>
        </w:rPr>
        <w:t>A</w:t>
      </w:r>
      <w:r w:rsidR="00A3483B" w:rsidRPr="008B4F27">
        <w:rPr>
          <w:lang w:val="en-US"/>
        </w:rPr>
        <w:t>nd is there any way you think to approach, to discuss these topics? Something like "I saw a movie about it, a soap opera", or bring up a situation, or just talk more openly?</w:t>
      </w:r>
      <w:r w:rsidR="00A3483B" w:rsidRPr="008B4F27">
        <w:rPr>
          <w:lang w:val="en-US"/>
        </w:rPr>
        <w:br/>
        <w:t xml:space="preserve">Francisca: I don't remember any movie or soap opera for now, but I think it’s </w:t>
      </w:r>
      <w:r w:rsidR="00A3483B">
        <w:rPr>
          <w:lang w:val="en-US"/>
        </w:rPr>
        <w:t>a more open way to talk</w:t>
      </w:r>
      <w:r w:rsidR="00A3483B" w:rsidRPr="008B4F27">
        <w:rPr>
          <w:lang w:val="en-US"/>
        </w:rPr>
        <w:t>. Because they will think that through television or cinema screens it is one thing, and in real life</w:t>
      </w:r>
      <w:r w:rsidR="00A3483B">
        <w:rPr>
          <w:lang w:val="en-US"/>
        </w:rPr>
        <w:t>,</w:t>
      </w:r>
      <w:r w:rsidR="00A3483B" w:rsidRPr="008B4F27">
        <w:rPr>
          <w:lang w:val="en-US"/>
        </w:rPr>
        <w:t xml:space="preserve"> it is totally different. So, it's trying to put in their minds what is happening in society, what the whole society thinks</w:t>
      </w:r>
      <w:r w:rsidR="00A3483B">
        <w:rPr>
          <w:lang w:val="en-US"/>
        </w:rPr>
        <w:t>.</w:t>
      </w:r>
      <w:r w:rsidR="00A3483B" w:rsidRPr="008B4F27">
        <w:rPr>
          <w:lang w:val="en-US"/>
        </w:rPr>
        <w:br/>
        <w:t xml:space="preserve">L: </w:t>
      </w:r>
      <w:r w:rsidR="00A3483B">
        <w:rPr>
          <w:lang w:val="en-US"/>
        </w:rPr>
        <w:t>S</w:t>
      </w:r>
      <w:r w:rsidR="00A3483B" w:rsidRPr="008B4F27">
        <w:rPr>
          <w:lang w:val="en-US"/>
        </w:rPr>
        <w:t>o, try to bring what we're really living for, what do we see every day, a situation that we experienced? In this sense?</w:t>
      </w:r>
      <w:r w:rsidR="00A3483B" w:rsidRPr="008B4F27">
        <w:rPr>
          <w:lang w:val="en-US"/>
        </w:rPr>
        <w:br/>
        <w:t>F: Yes</w:t>
      </w:r>
      <w:r w:rsidR="00A3483B">
        <w:rPr>
          <w:lang w:val="en-US"/>
        </w:rPr>
        <w:t>.</w:t>
      </w:r>
    </w:p>
    <w:p w14:paraId="7F649C3F" w14:textId="77777777" w:rsidR="00A3483B" w:rsidRPr="008B4F27" w:rsidRDefault="00A3483B" w:rsidP="00A3483B">
      <w:pPr>
        <w:pStyle w:val="Default"/>
        <w:ind w:firstLine="708"/>
        <w:contextualSpacing/>
        <w:jc w:val="both"/>
        <w:rPr>
          <w:lang w:val="en-US"/>
        </w:rPr>
      </w:pPr>
    </w:p>
    <w:p w14:paraId="51CB0CD4" w14:textId="77777777" w:rsidR="00A3483B" w:rsidRPr="008B4F27" w:rsidRDefault="00A3483B" w:rsidP="00A3483B">
      <w:pPr>
        <w:pStyle w:val="Default"/>
        <w:ind w:firstLine="708"/>
        <w:contextualSpacing/>
        <w:jc w:val="both"/>
        <w:rPr>
          <w:lang w:val="en-US"/>
        </w:rPr>
      </w:pPr>
      <w:r w:rsidRPr="008B4F27">
        <w:rPr>
          <w:lang w:val="en-US"/>
        </w:rPr>
        <w:t xml:space="preserve">In this fragment, the facilitator offers space for Francisca to transform an idea. In other conversations, when </w:t>
      </w:r>
      <w:r>
        <w:rPr>
          <w:lang w:val="en-US"/>
        </w:rPr>
        <w:t>adolescents</w:t>
      </w:r>
      <w:r w:rsidRPr="008B4F27">
        <w:rPr>
          <w:lang w:val="en-US"/>
        </w:rPr>
        <w:t xml:space="preserve"> suggested something, they opted for videos and images, perceived in the excerpt as the first suggestions of the facilitator, however the idea is transformed with an unprecedented suggestion. </w:t>
      </w:r>
    </w:p>
    <w:p w14:paraId="75B8093D" w14:textId="77777777" w:rsidR="00A3483B" w:rsidRPr="008B4F27" w:rsidRDefault="00A3483B" w:rsidP="00A3483B">
      <w:pPr>
        <w:pStyle w:val="Default"/>
        <w:ind w:firstLine="708"/>
        <w:contextualSpacing/>
        <w:jc w:val="both"/>
        <w:rPr>
          <w:lang w:val="en-US"/>
        </w:rPr>
      </w:pPr>
      <w:r w:rsidRPr="008B4F27">
        <w:rPr>
          <w:lang w:val="en-US"/>
        </w:rPr>
        <w:t xml:space="preserve">The theme </w:t>
      </w:r>
      <w:r w:rsidRPr="00B5066A">
        <w:rPr>
          <w:i/>
          <w:iCs/>
          <w:lang w:val="en-US"/>
        </w:rPr>
        <w:t>Revelation</w:t>
      </w:r>
      <w:r w:rsidRPr="008B4F27">
        <w:rPr>
          <w:lang w:val="en-US"/>
        </w:rPr>
        <w:t xml:space="preserve"> presents an important compilation that refers especially to the personal characteristics of the </w:t>
      </w:r>
      <w:r>
        <w:rPr>
          <w:lang w:val="en-US"/>
        </w:rPr>
        <w:t>adolescents</w:t>
      </w:r>
      <w:r w:rsidRPr="008B4F27">
        <w:rPr>
          <w:lang w:val="en-US"/>
        </w:rPr>
        <w:t xml:space="preserve">, which we understand that we should consider to promote dialogical spaces in the group process. At this point, </w:t>
      </w:r>
      <w:r>
        <w:rPr>
          <w:lang w:val="en-US"/>
        </w:rPr>
        <w:t>adolescents</w:t>
      </w:r>
      <w:r w:rsidRPr="008B4F27">
        <w:rPr>
          <w:lang w:val="en-US"/>
        </w:rPr>
        <w:t xml:space="preserve"> present themselves in a very similar way: in general, they are shy; speak little and observe more in group spaces; they understand that intimacy helps them to loosen up and talk more; feel comfortable with the composition of this group; ha</w:t>
      </w:r>
      <w:r>
        <w:rPr>
          <w:lang w:val="en-US"/>
        </w:rPr>
        <w:t>ving</w:t>
      </w:r>
      <w:r w:rsidRPr="008B4F27">
        <w:rPr>
          <w:lang w:val="en-US"/>
        </w:rPr>
        <w:t xml:space="preserve"> little or no experience in conversations about sexuality beyond school. </w:t>
      </w:r>
    </w:p>
    <w:p w14:paraId="30475C67" w14:textId="6F7D7C14" w:rsidR="00A3483B" w:rsidRDefault="00A3483B" w:rsidP="00A3483B">
      <w:pPr>
        <w:pStyle w:val="Default"/>
        <w:ind w:firstLine="708"/>
        <w:contextualSpacing/>
        <w:jc w:val="both"/>
        <w:rPr>
          <w:lang w:val="en-US"/>
        </w:rPr>
      </w:pPr>
      <w:r w:rsidRPr="008B4F27">
        <w:rPr>
          <w:lang w:val="en-US"/>
        </w:rPr>
        <w:t>Although Sorriso and Pedro listed the importance of intimacy to feel comfortable in a group, they present themselves as people who speak a lot in a group. Regarding the girls, with the exception of Francisca, they all describe themselves as shy. We highlight the fear of making mistakes in groups as a relevant element that appears in the speeches of Emanuelle, Sophia, Francisca and Mirela:</w:t>
      </w:r>
    </w:p>
    <w:p w14:paraId="3C0DFF7B" w14:textId="77777777" w:rsidR="00B5066A" w:rsidRPr="008B4F27" w:rsidRDefault="00B5066A" w:rsidP="00A3483B">
      <w:pPr>
        <w:pStyle w:val="Default"/>
        <w:ind w:firstLine="708"/>
        <w:contextualSpacing/>
        <w:jc w:val="both"/>
        <w:rPr>
          <w:lang w:val="en-US"/>
        </w:rPr>
      </w:pPr>
    </w:p>
    <w:p w14:paraId="3CB09CFB" w14:textId="111BDA41" w:rsidR="00A3483B" w:rsidRPr="008B4F27" w:rsidRDefault="00B5066A" w:rsidP="00A3483B">
      <w:pPr>
        <w:pStyle w:val="Default"/>
        <w:ind w:left="1416"/>
        <w:contextualSpacing/>
        <w:rPr>
          <w:lang w:val="en-US"/>
        </w:rPr>
      </w:pPr>
      <w:r>
        <w:rPr>
          <w:lang w:val="en-US"/>
        </w:rPr>
        <w:t>Author 1</w:t>
      </w:r>
      <w:r w:rsidR="00A3483B" w:rsidRPr="008B4F27">
        <w:rPr>
          <w:lang w:val="en-US"/>
        </w:rPr>
        <w:t>: And with friends, so, have you talked about sexuality between you?</w:t>
      </w:r>
      <w:r w:rsidR="00A3483B" w:rsidRPr="008B4F27">
        <w:rPr>
          <w:lang w:val="en-US"/>
        </w:rPr>
        <w:br/>
        <w:t xml:space="preserve">Mirela: </w:t>
      </w:r>
      <w:r w:rsidR="00A3483B">
        <w:rPr>
          <w:lang w:val="en-US"/>
        </w:rPr>
        <w:t>Y</w:t>
      </w:r>
      <w:r w:rsidR="00A3483B" w:rsidRPr="008B4F27">
        <w:rPr>
          <w:lang w:val="en-US"/>
        </w:rPr>
        <w:t>eah</w:t>
      </w:r>
      <w:r w:rsidR="00A3483B">
        <w:rPr>
          <w:lang w:val="en-US"/>
        </w:rPr>
        <w:t>.</w:t>
      </w:r>
      <w:r w:rsidR="00A3483B" w:rsidRPr="008B4F27">
        <w:rPr>
          <w:lang w:val="en-US"/>
        </w:rPr>
        <w:br/>
        <w:t xml:space="preserve">D: </w:t>
      </w:r>
      <w:r w:rsidR="00A3483B">
        <w:rPr>
          <w:lang w:val="en-US"/>
        </w:rPr>
        <w:t>A</w:t>
      </w:r>
      <w:r w:rsidR="00A3483B" w:rsidRPr="008B4F27">
        <w:rPr>
          <w:lang w:val="en-US"/>
        </w:rPr>
        <w:t>lready?</w:t>
      </w:r>
      <w:r w:rsidR="00A3483B" w:rsidRPr="008B4F27">
        <w:rPr>
          <w:lang w:val="en-US"/>
        </w:rPr>
        <w:br/>
      </w:r>
      <w:r w:rsidR="00A3483B" w:rsidRPr="008B4F27">
        <w:rPr>
          <w:lang w:val="en-US"/>
        </w:rPr>
        <w:lastRenderedPageBreak/>
        <w:t xml:space="preserve">M: </w:t>
      </w:r>
      <w:r w:rsidR="00A3483B">
        <w:rPr>
          <w:lang w:val="en-US"/>
        </w:rPr>
        <w:t>A</w:t>
      </w:r>
      <w:r w:rsidR="00A3483B" w:rsidRPr="008B4F27">
        <w:rPr>
          <w:lang w:val="en-US"/>
        </w:rPr>
        <w:t>lready, just about condoms, you know, that once a girl said she had found it, then she didn't know what it was and asked her mother, then her mother didn't answer, and then she learned what it was... But other things too</w:t>
      </w:r>
      <w:r w:rsidR="00A3483B">
        <w:rPr>
          <w:lang w:val="en-US"/>
        </w:rPr>
        <w:t>.</w:t>
      </w:r>
      <w:r w:rsidR="00A3483B" w:rsidRPr="008B4F27">
        <w:rPr>
          <w:lang w:val="en-US"/>
        </w:rPr>
        <w:br/>
        <w:t xml:space="preserve">D: </w:t>
      </w:r>
      <w:r w:rsidR="00A3483B">
        <w:rPr>
          <w:lang w:val="en-US"/>
        </w:rPr>
        <w:t>Y</w:t>
      </w:r>
      <w:r w:rsidR="00A3483B" w:rsidRPr="008B4F27">
        <w:rPr>
          <w:lang w:val="en-US"/>
        </w:rPr>
        <w:t xml:space="preserve">eah? And do you remember a conversation that was meaningful to you? With someone, about sexuality? No? And for example, this conversation that you </w:t>
      </w:r>
      <w:r w:rsidR="00A3483B">
        <w:rPr>
          <w:lang w:val="en-US"/>
        </w:rPr>
        <w:t>did</w:t>
      </w:r>
      <w:r w:rsidR="00A3483B" w:rsidRPr="008B4F27">
        <w:rPr>
          <w:lang w:val="en-US"/>
        </w:rPr>
        <w:t xml:space="preserve">... That you heard your friend who saw the condom and asked her mother, and she didn't want to tell </w:t>
      </w:r>
      <w:r w:rsidR="00A3483B">
        <w:rPr>
          <w:lang w:val="en-US"/>
        </w:rPr>
        <w:t>her</w:t>
      </w:r>
      <w:r w:rsidR="00A3483B" w:rsidRPr="008B4F27">
        <w:rPr>
          <w:lang w:val="en-US"/>
        </w:rPr>
        <w:t xml:space="preserve"> what </w:t>
      </w:r>
      <w:r w:rsidR="00A3483B">
        <w:rPr>
          <w:lang w:val="en-US"/>
        </w:rPr>
        <w:t xml:space="preserve">is it, </w:t>
      </w:r>
      <w:r w:rsidR="00A3483B" w:rsidRPr="008B4F27">
        <w:rPr>
          <w:lang w:val="en-US"/>
        </w:rPr>
        <w:t xml:space="preserve">and then </w:t>
      </w:r>
      <w:r w:rsidR="00A3483B">
        <w:rPr>
          <w:lang w:val="en-US"/>
        </w:rPr>
        <w:t>her friend discovered what is it</w:t>
      </w:r>
      <w:r w:rsidR="00A3483B" w:rsidRPr="008B4F27">
        <w:rPr>
          <w:lang w:val="en-US"/>
        </w:rPr>
        <w:t>. This conversation you had with this friend. Was there anything you did to make this conversation quiet, comfortable, light?</w:t>
      </w:r>
    </w:p>
    <w:p w14:paraId="5E83208C" w14:textId="77777777" w:rsidR="00A3483B" w:rsidRPr="008B4F27" w:rsidRDefault="00A3483B" w:rsidP="00A3483B">
      <w:pPr>
        <w:pStyle w:val="Default"/>
        <w:ind w:left="1416"/>
        <w:contextualSpacing/>
        <w:rPr>
          <w:lang w:val="en-US"/>
        </w:rPr>
      </w:pPr>
      <w:r w:rsidRPr="008B4F27">
        <w:rPr>
          <w:lang w:val="en-US"/>
        </w:rPr>
        <w:t xml:space="preserve">M: </w:t>
      </w:r>
      <w:r>
        <w:rPr>
          <w:lang w:val="en-US"/>
        </w:rPr>
        <w:t>M</w:t>
      </w:r>
      <w:r w:rsidRPr="008B4F27">
        <w:rPr>
          <w:lang w:val="en-US"/>
        </w:rPr>
        <w:t>aybe the way to speak... Without saying like ‘oh, wow’ these things</w:t>
      </w:r>
      <w:r>
        <w:rPr>
          <w:lang w:val="en-US"/>
        </w:rPr>
        <w:t>.</w:t>
      </w:r>
      <w:r w:rsidRPr="008B4F27">
        <w:rPr>
          <w:lang w:val="en-US"/>
        </w:rPr>
        <w:br/>
        <w:t xml:space="preserve">D: </w:t>
      </w:r>
      <w:r>
        <w:rPr>
          <w:lang w:val="en-US"/>
        </w:rPr>
        <w:t>W</w:t>
      </w:r>
      <w:r w:rsidRPr="008B4F27">
        <w:rPr>
          <w:lang w:val="en-US"/>
        </w:rPr>
        <w:t xml:space="preserve">ithout overvaluing the </w:t>
      </w:r>
      <w:r>
        <w:rPr>
          <w:lang w:val="en-US"/>
        </w:rPr>
        <w:t>subject</w:t>
      </w:r>
      <w:r w:rsidRPr="008B4F27">
        <w:rPr>
          <w:lang w:val="en-US"/>
        </w:rPr>
        <w:t>? Like without saying "oh, sex, wow, oh my god!"</w:t>
      </w:r>
      <w:r w:rsidRPr="008B4F27">
        <w:rPr>
          <w:lang w:val="en-US"/>
        </w:rPr>
        <w:br/>
        <w:t xml:space="preserve">M: </w:t>
      </w:r>
      <w:r>
        <w:rPr>
          <w:lang w:val="en-US"/>
        </w:rPr>
        <w:t>S</w:t>
      </w:r>
      <w:r w:rsidRPr="008B4F27">
        <w:rPr>
          <w:lang w:val="en-US"/>
        </w:rPr>
        <w:t>he says like "wow, don't you know what this is?"</w:t>
      </w:r>
      <w:r w:rsidRPr="008B4F27">
        <w:rPr>
          <w:lang w:val="en-US"/>
        </w:rPr>
        <w:br/>
        <w:t xml:space="preserve">D: </w:t>
      </w:r>
      <w:r>
        <w:rPr>
          <w:lang w:val="en-US"/>
        </w:rPr>
        <w:t>O</w:t>
      </w:r>
      <w:r w:rsidRPr="008B4F27">
        <w:rPr>
          <w:lang w:val="en-US"/>
        </w:rPr>
        <w:t>h</w:t>
      </w:r>
      <w:r>
        <w:rPr>
          <w:lang w:val="en-US"/>
        </w:rPr>
        <w:t>,</w:t>
      </w:r>
      <w:r w:rsidRPr="008B4F27">
        <w:rPr>
          <w:lang w:val="en-US"/>
        </w:rPr>
        <w:t xml:space="preserve"> ok. </w:t>
      </w:r>
      <w:r w:rsidRPr="00360BED">
        <w:rPr>
          <w:lang w:val="en-US"/>
        </w:rPr>
        <w:t>Without devaluing the person, without minimizing the person? Like everyone might not know what a condom is, for example, and find out for the first time, that's normal, right? No one was born knowing what it is.</w:t>
      </w:r>
    </w:p>
    <w:p w14:paraId="6784931E" w14:textId="77777777" w:rsidR="00A3483B" w:rsidRPr="008B4F27" w:rsidRDefault="00A3483B" w:rsidP="00A3483B">
      <w:pPr>
        <w:pStyle w:val="Default"/>
        <w:ind w:firstLine="708"/>
        <w:contextualSpacing/>
        <w:jc w:val="both"/>
        <w:rPr>
          <w:lang w:val="en-US"/>
        </w:rPr>
      </w:pPr>
    </w:p>
    <w:p w14:paraId="640CD431" w14:textId="7B7F50F4" w:rsidR="00A3483B" w:rsidRPr="008B4F27" w:rsidRDefault="00A3483B" w:rsidP="00A3483B">
      <w:pPr>
        <w:pStyle w:val="Default"/>
        <w:contextualSpacing/>
        <w:jc w:val="both"/>
        <w:rPr>
          <w:lang w:val="en-US"/>
        </w:rPr>
      </w:pPr>
      <w:r w:rsidRPr="008B4F27">
        <w:rPr>
          <w:lang w:val="en-US"/>
        </w:rPr>
        <w:tab/>
        <w:t xml:space="preserve">This excerpt is interesting because it also exemplifies the speech of other </w:t>
      </w:r>
      <w:r>
        <w:rPr>
          <w:lang w:val="en-US"/>
        </w:rPr>
        <w:t>adolescents</w:t>
      </w:r>
      <w:r w:rsidRPr="008B4F27">
        <w:rPr>
          <w:lang w:val="en-US"/>
        </w:rPr>
        <w:t xml:space="preserve"> about fear and discomfort with judgments and criticisms when they do not know or make mistakes in a group. This is an important tip for us </w:t>
      </w:r>
      <w:r>
        <w:rPr>
          <w:lang w:val="en-US"/>
        </w:rPr>
        <w:t xml:space="preserve">to know </w:t>
      </w:r>
      <w:r w:rsidRPr="008B4F27">
        <w:rPr>
          <w:lang w:val="en-US"/>
        </w:rPr>
        <w:t>how to dedicate ourselves to the construction of spaces where non-know</w:t>
      </w:r>
      <w:r w:rsidR="00B5066A">
        <w:rPr>
          <w:lang w:val="en-US"/>
        </w:rPr>
        <w:t>ing</w:t>
      </w:r>
      <w:r w:rsidRPr="008B4F27">
        <w:rPr>
          <w:lang w:val="en-US"/>
        </w:rPr>
        <w:t xml:space="preserve">, in the form of doubt and error, is welcome. At the same time, it is interesting to see how only teenage girls were able to present this issue as something relevant to be considered in the group process. </w:t>
      </w:r>
    </w:p>
    <w:p w14:paraId="5B354406" w14:textId="77777777" w:rsidR="00A3483B" w:rsidRPr="008B4F27" w:rsidRDefault="00A3483B" w:rsidP="00A3483B">
      <w:pPr>
        <w:pStyle w:val="Default"/>
        <w:ind w:firstLine="708"/>
        <w:contextualSpacing/>
        <w:jc w:val="both"/>
        <w:rPr>
          <w:lang w:val="en-US"/>
        </w:rPr>
      </w:pPr>
      <w:r w:rsidRPr="008B4F27">
        <w:rPr>
          <w:lang w:val="en-US"/>
        </w:rPr>
        <w:t xml:space="preserve">Likewise, of the 11 </w:t>
      </w:r>
      <w:r>
        <w:rPr>
          <w:lang w:val="en-US"/>
        </w:rPr>
        <w:t>adolescents</w:t>
      </w:r>
      <w:r w:rsidRPr="008B4F27">
        <w:rPr>
          <w:lang w:val="en-US"/>
        </w:rPr>
        <w:t xml:space="preserve"> with whom we spoke, seven are girls, of which six said they speak little in group. This information portrays characteristics of the girls most concerned with people's opinions and judgments, which may lead them to speak less, give their opinions less and be more concerned with the reactions of people in groups. </w:t>
      </w:r>
    </w:p>
    <w:p w14:paraId="257F8D6C" w14:textId="13C7FBA1" w:rsidR="00A3483B" w:rsidRDefault="00A3483B" w:rsidP="00A3483B">
      <w:pPr>
        <w:pStyle w:val="Default"/>
        <w:ind w:firstLine="708"/>
        <w:contextualSpacing/>
        <w:jc w:val="both"/>
        <w:rPr>
          <w:lang w:val="en-US"/>
        </w:rPr>
      </w:pPr>
      <w:r w:rsidRPr="008B4F27">
        <w:rPr>
          <w:lang w:val="en-US"/>
        </w:rPr>
        <w:t xml:space="preserve">Still about how a conversation can be more comfortable, Helena highlights patience and interest as important elements in conversations, and </w:t>
      </w:r>
      <w:r>
        <w:rPr>
          <w:lang w:val="en-US"/>
        </w:rPr>
        <w:t>talks</w:t>
      </w:r>
      <w:r w:rsidRPr="008B4F27">
        <w:rPr>
          <w:lang w:val="en-US"/>
        </w:rPr>
        <w:t xml:space="preserve"> about the confidence that she would like the group process to be able to create: </w:t>
      </w:r>
      <w:r w:rsidR="00B5066A">
        <w:rPr>
          <w:lang w:val="en-US"/>
        </w:rPr>
        <w:t xml:space="preserve"> </w:t>
      </w:r>
    </w:p>
    <w:p w14:paraId="7CED6C47" w14:textId="77777777" w:rsidR="00B5066A" w:rsidRPr="008B4F27" w:rsidRDefault="00B5066A" w:rsidP="00A3483B">
      <w:pPr>
        <w:pStyle w:val="Default"/>
        <w:ind w:firstLine="708"/>
        <w:contextualSpacing/>
        <w:jc w:val="both"/>
        <w:rPr>
          <w:lang w:val="en-US"/>
        </w:rPr>
      </w:pPr>
    </w:p>
    <w:p w14:paraId="296129A6" w14:textId="47C1E278" w:rsidR="00A3483B" w:rsidRPr="008B4F27" w:rsidRDefault="00B5066A" w:rsidP="00A3483B">
      <w:pPr>
        <w:pStyle w:val="Default"/>
        <w:ind w:left="1416"/>
        <w:contextualSpacing/>
        <w:rPr>
          <w:lang w:val="en-US"/>
        </w:rPr>
      </w:pPr>
      <w:r>
        <w:rPr>
          <w:lang w:val="en-US"/>
        </w:rPr>
        <w:t>Author 1</w:t>
      </w:r>
      <w:r w:rsidR="00A3483B" w:rsidRPr="008B4F27">
        <w:rPr>
          <w:lang w:val="en-US"/>
        </w:rPr>
        <w:t xml:space="preserve">: </w:t>
      </w:r>
      <w:r w:rsidR="00A3483B">
        <w:rPr>
          <w:lang w:val="en-US"/>
        </w:rPr>
        <w:t>W</w:t>
      </w:r>
      <w:r w:rsidR="00A3483B" w:rsidRPr="008B4F27">
        <w:rPr>
          <w:lang w:val="en-US"/>
        </w:rPr>
        <w:t xml:space="preserve">e are somehow talking now about sexuality, right? Somehow. Is it light and </w:t>
      </w:r>
      <w:r w:rsidR="00A3483B">
        <w:rPr>
          <w:lang w:val="en-US"/>
        </w:rPr>
        <w:t>calm</w:t>
      </w:r>
      <w:r w:rsidR="00A3483B" w:rsidRPr="008B4F27">
        <w:rPr>
          <w:lang w:val="en-US"/>
        </w:rPr>
        <w:t xml:space="preserve"> for you?</w:t>
      </w:r>
      <w:r w:rsidR="00A3483B" w:rsidRPr="008B4F27">
        <w:rPr>
          <w:lang w:val="en-US"/>
        </w:rPr>
        <w:br/>
        <w:t xml:space="preserve">Helena: </w:t>
      </w:r>
      <w:r w:rsidR="00A3483B">
        <w:rPr>
          <w:lang w:val="en-US"/>
        </w:rPr>
        <w:t>O</w:t>
      </w:r>
      <w:r w:rsidR="00A3483B" w:rsidRPr="008B4F27">
        <w:rPr>
          <w:lang w:val="en-US"/>
        </w:rPr>
        <w:t>k</w:t>
      </w:r>
      <w:r w:rsidR="00A3483B">
        <w:rPr>
          <w:lang w:val="en-US"/>
        </w:rPr>
        <w:t>.</w:t>
      </w:r>
      <w:r w:rsidR="00A3483B" w:rsidRPr="008B4F27">
        <w:rPr>
          <w:lang w:val="en-US"/>
        </w:rPr>
        <w:br/>
        <w:t xml:space="preserve">D: </w:t>
      </w:r>
      <w:r w:rsidR="00A3483B">
        <w:rPr>
          <w:lang w:val="en-US"/>
        </w:rPr>
        <w:t>W</w:t>
      </w:r>
      <w:r w:rsidR="00A3483B" w:rsidRPr="008B4F27">
        <w:rPr>
          <w:lang w:val="en-US"/>
        </w:rPr>
        <w:t>hat do you think you're having here to stay light and calm?</w:t>
      </w:r>
      <w:r w:rsidR="00A3483B" w:rsidRPr="008B4F27">
        <w:rPr>
          <w:lang w:val="en-US"/>
        </w:rPr>
        <w:br/>
        <w:t xml:space="preserve">H: </w:t>
      </w:r>
      <w:r w:rsidR="00A3483B">
        <w:rPr>
          <w:lang w:val="en-US"/>
        </w:rPr>
        <w:t>M</w:t>
      </w:r>
      <w:r w:rsidR="00A3483B" w:rsidRPr="008B4F27">
        <w:rPr>
          <w:lang w:val="en-US"/>
        </w:rPr>
        <w:t>aybe your patience</w:t>
      </w:r>
      <w:r w:rsidR="00A3483B">
        <w:rPr>
          <w:lang w:val="en-US"/>
        </w:rPr>
        <w:t>.</w:t>
      </w:r>
      <w:r w:rsidR="00A3483B" w:rsidRPr="008B4F27">
        <w:rPr>
          <w:lang w:val="en-US"/>
        </w:rPr>
        <w:br/>
        <w:t xml:space="preserve">D: </w:t>
      </w:r>
      <w:r w:rsidR="00A3483B">
        <w:rPr>
          <w:lang w:val="en-US"/>
        </w:rPr>
        <w:t>A</w:t>
      </w:r>
      <w:r w:rsidR="00A3483B" w:rsidRPr="008B4F27">
        <w:rPr>
          <w:lang w:val="en-US"/>
        </w:rPr>
        <w:t>m I patient?</w:t>
      </w:r>
      <w:r w:rsidR="00A3483B" w:rsidRPr="008B4F27">
        <w:rPr>
          <w:lang w:val="en-US"/>
        </w:rPr>
        <w:br/>
        <w:t xml:space="preserve">H: </w:t>
      </w:r>
      <w:r w:rsidR="00A3483B">
        <w:rPr>
          <w:lang w:val="en-US"/>
        </w:rPr>
        <w:t>Y</w:t>
      </w:r>
      <w:r w:rsidR="00A3483B" w:rsidRPr="008B4F27">
        <w:rPr>
          <w:lang w:val="en-US"/>
        </w:rPr>
        <w:t>eah</w:t>
      </w:r>
      <w:r w:rsidR="00A3483B">
        <w:rPr>
          <w:lang w:val="en-US"/>
        </w:rPr>
        <w:t>.</w:t>
      </w:r>
      <w:r w:rsidR="00A3483B" w:rsidRPr="008B4F27">
        <w:rPr>
          <w:lang w:val="en-US"/>
        </w:rPr>
        <w:br/>
        <w:t xml:space="preserve">D: </w:t>
      </w:r>
      <w:r w:rsidR="00A3483B">
        <w:rPr>
          <w:lang w:val="en-US"/>
        </w:rPr>
        <w:t>W</w:t>
      </w:r>
      <w:r w:rsidR="00A3483B" w:rsidRPr="008B4F27">
        <w:rPr>
          <w:lang w:val="en-US"/>
        </w:rPr>
        <w:t>hy are you saying that I am patient?</w:t>
      </w:r>
      <w:r w:rsidR="00A3483B" w:rsidRPr="008B4F27">
        <w:rPr>
          <w:lang w:val="en-US"/>
        </w:rPr>
        <w:br/>
        <w:t xml:space="preserve">L: </w:t>
      </w:r>
      <w:r w:rsidR="00A3483B">
        <w:rPr>
          <w:lang w:val="en-US"/>
        </w:rPr>
        <w:t>B</w:t>
      </w:r>
      <w:r w:rsidR="00A3483B" w:rsidRPr="008B4F27">
        <w:rPr>
          <w:lang w:val="en-US"/>
        </w:rPr>
        <w:t>ecause every time you try to take something from me</w:t>
      </w:r>
      <w:r w:rsidR="00A3483B">
        <w:rPr>
          <w:lang w:val="en-US"/>
        </w:rPr>
        <w:t>.</w:t>
      </w:r>
      <w:r w:rsidR="00A3483B" w:rsidRPr="008B4F27">
        <w:rPr>
          <w:lang w:val="en-US"/>
        </w:rPr>
        <w:br/>
        <w:t xml:space="preserve">D: </w:t>
      </w:r>
      <w:r w:rsidR="00A3483B">
        <w:rPr>
          <w:lang w:val="en-US"/>
        </w:rPr>
        <w:t>I</w:t>
      </w:r>
      <w:r w:rsidR="00A3483B" w:rsidRPr="008B4F27">
        <w:rPr>
          <w:lang w:val="en-US"/>
        </w:rPr>
        <w:t>s that being patient?</w:t>
      </w:r>
      <w:r w:rsidR="00A3483B" w:rsidRPr="008B4F27">
        <w:rPr>
          <w:lang w:val="en-US"/>
        </w:rPr>
        <w:br/>
        <w:t xml:space="preserve">L: </w:t>
      </w:r>
      <w:r w:rsidR="00A3483B">
        <w:rPr>
          <w:lang w:val="en-US"/>
        </w:rPr>
        <w:t>F</w:t>
      </w:r>
      <w:r w:rsidR="00A3483B" w:rsidRPr="008B4F27">
        <w:rPr>
          <w:lang w:val="en-US"/>
        </w:rPr>
        <w:t xml:space="preserve">or me, yes. Because when you don't have the patience, you don't care, and </w:t>
      </w:r>
      <w:r w:rsidR="00A56BBF">
        <w:rPr>
          <w:lang w:val="en-US"/>
        </w:rPr>
        <w:t>skip</w:t>
      </w:r>
      <w:r w:rsidR="00936132">
        <w:rPr>
          <w:lang w:val="en-US"/>
        </w:rPr>
        <w:t xml:space="preserve"> to another issue</w:t>
      </w:r>
      <w:r w:rsidR="00A3483B">
        <w:rPr>
          <w:lang w:val="en-US"/>
        </w:rPr>
        <w:t>.</w:t>
      </w:r>
      <w:r w:rsidR="00A3483B" w:rsidRPr="008B4F27">
        <w:rPr>
          <w:lang w:val="en-US"/>
        </w:rPr>
        <w:br/>
        <w:t xml:space="preserve">D: </w:t>
      </w:r>
      <w:r w:rsidR="00A3483B">
        <w:rPr>
          <w:lang w:val="en-US"/>
        </w:rPr>
        <w:t>A</w:t>
      </w:r>
      <w:r w:rsidR="00A3483B" w:rsidRPr="008B4F27">
        <w:rPr>
          <w:lang w:val="en-US"/>
        </w:rPr>
        <w:t>nd then this patience, right, on my part, makes you calm, even creates trust between us so that you can tell me things, give</w:t>
      </w:r>
      <w:r w:rsidR="00A3483B">
        <w:rPr>
          <w:lang w:val="en-US"/>
        </w:rPr>
        <w:t xml:space="preserve"> an </w:t>
      </w:r>
      <w:r w:rsidR="00A3483B" w:rsidRPr="008B4F27">
        <w:rPr>
          <w:lang w:val="en-US"/>
        </w:rPr>
        <w:t>advice?</w:t>
      </w:r>
      <w:r w:rsidR="00A3483B" w:rsidRPr="008B4F27">
        <w:rPr>
          <w:lang w:val="en-US"/>
        </w:rPr>
        <w:br/>
        <w:t xml:space="preserve">H: </w:t>
      </w:r>
      <w:r w:rsidR="00A3483B">
        <w:rPr>
          <w:lang w:val="en-US"/>
        </w:rPr>
        <w:t>Y</w:t>
      </w:r>
      <w:r w:rsidR="00A3483B" w:rsidRPr="008B4F27">
        <w:rPr>
          <w:lang w:val="en-US"/>
        </w:rPr>
        <w:t>es</w:t>
      </w:r>
      <w:r w:rsidR="00A3483B">
        <w:rPr>
          <w:lang w:val="en-US"/>
        </w:rPr>
        <w:t>.</w:t>
      </w:r>
    </w:p>
    <w:p w14:paraId="0F878EBD" w14:textId="77777777" w:rsidR="00A3483B" w:rsidRPr="008B4F27" w:rsidRDefault="00A3483B" w:rsidP="00A3483B">
      <w:pPr>
        <w:pStyle w:val="Default"/>
        <w:contextualSpacing/>
        <w:jc w:val="both"/>
        <w:rPr>
          <w:lang w:val="en-US"/>
        </w:rPr>
      </w:pPr>
    </w:p>
    <w:p w14:paraId="5E7B9C6F" w14:textId="77777777" w:rsidR="00A3483B" w:rsidRPr="008B4F27" w:rsidRDefault="00A3483B" w:rsidP="00A3483B">
      <w:pPr>
        <w:pStyle w:val="Default"/>
        <w:contextualSpacing/>
        <w:jc w:val="both"/>
        <w:rPr>
          <w:lang w:val="en-US"/>
        </w:rPr>
      </w:pPr>
      <w:r w:rsidRPr="008B4F27">
        <w:rPr>
          <w:lang w:val="en-US"/>
        </w:rPr>
        <w:tab/>
        <w:t xml:space="preserve">We understand that the collaborative attitudes of the facilitators helped the </w:t>
      </w:r>
      <w:r>
        <w:rPr>
          <w:lang w:val="en-US"/>
        </w:rPr>
        <w:t>adolescents</w:t>
      </w:r>
      <w:r w:rsidRPr="008B4F27">
        <w:rPr>
          <w:lang w:val="en-US"/>
        </w:rPr>
        <w:t xml:space="preserve"> to report relevant aspects of their own respect and offer tips on how they prefer the group's dynamics to be able to speak more calmly about sexuality. We believe that </w:t>
      </w:r>
      <w:r w:rsidRPr="008B4F27">
        <w:rPr>
          <w:b/>
          <w:bCs/>
          <w:lang w:val="en-US"/>
        </w:rPr>
        <w:t xml:space="preserve">being spontaneous </w:t>
      </w:r>
      <w:r w:rsidRPr="008B4F27">
        <w:rPr>
          <w:b/>
          <w:bCs/>
          <w:lang w:val="en-US"/>
        </w:rPr>
        <w:lastRenderedPageBreak/>
        <w:t>and living with uncertainty</w:t>
      </w:r>
      <w:r w:rsidRPr="008B4F27">
        <w:rPr>
          <w:lang w:val="en-US"/>
        </w:rPr>
        <w:t xml:space="preserve"> on the part of the facilitators may have had a positive influence for the </w:t>
      </w:r>
      <w:r>
        <w:rPr>
          <w:lang w:val="en-US"/>
        </w:rPr>
        <w:t>adolescents</w:t>
      </w:r>
      <w:r w:rsidRPr="008B4F27">
        <w:rPr>
          <w:lang w:val="en-US"/>
        </w:rPr>
        <w:t xml:space="preserve"> to give tips on collaborative facilitation for the group. </w:t>
      </w:r>
    </w:p>
    <w:p w14:paraId="472D3BDF" w14:textId="77777777" w:rsidR="00A3483B" w:rsidRPr="008B4F27" w:rsidRDefault="00A3483B" w:rsidP="00A3483B">
      <w:pPr>
        <w:pStyle w:val="Default"/>
        <w:ind w:firstLine="708"/>
        <w:contextualSpacing/>
        <w:jc w:val="both"/>
        <w:rPr>
          <w:lang w:val="en-US"/>
        </w:rPr>
      </w:pPr>
      <w:r w:rsidRPr="008B4F27">
        <w:rPr>
          <w:lang w:val="en-US"/>
        </w:rPr>
        <w:t xml:space="preserve">For us, they reveal exactly how spaces of respect and celebration of differences, the viability of language, relaxation and the joint construction of knowledge can alleviate some of </w:t>
      </w:r>
      <w:r>
        <w:rPr>
          <w:lang w:val="en-US"/>
        </w:rPr>
        <w:t>the</w:t>
      </w:r>
      <w:r w:rsidRPr="008B4F27">
        <w:rPr>
          <w:lang w:val="en-US"/>
        </w:rPr>
        <w:t xml:space="preserve"> characteristics that could be obstacles such as talking little in a group, being shy and to be afraid of making mistakes, thus enhancing the group process.   </w:t>
      </w:r>
    </w:p>
    <w:p w14:paraId="2D5EA2EB" w14:textId="7DB2B230" w:rsidR="00A3483B" w:rsidRDefault="00A3483B" w:rsidP="00A3483B">
      <w:pPr>
        <w:pStyle w:val="Default"/>
        <w:ind w:firstLine="708"/>
        <w:contextualSpacing/>
        <w:jc w:val="both"/>
        <w:rPr>
          <w:lang w:val="en-US"/>
        </w:rPr>
      </w:pPr>
      <w:r w:rsidRPr="008B4F27">
        <w:rPr>
          <w:lang w:val="en-US"/>
        </w:rPr>
        <w:t xml:space="preserve">Finally, all </w:t>
      </w:r>
      <w:r>
        <w:rPr>
          <w:lang w:val="en-US"/>
        </w:rPr>
        <w:t>adolescents</w:t>
      </w:r>
      <w:r w:rsidRPr="008B4F27">
        <w:rPr>
          <w:lang w:val="en-US"/>
        </w:rPr>
        <w:t xml:space="preserve"> evaluate the preparatory conversation and the initial proposal of the group quite positively. Giovana highlights how easy the preparatory conversation was:</w:t>
      </w:r>
    </w:p>
    <w:p w14:paraId="4B6AE109" w14:textId="77777777" w:rsidR="001E7FEA" w:rsidRPr="008B4F27" w:rsidRDefault="001E7FEA" w:rsidP="00A3483B">
      <w:pPr>
        <w:pStyle w:val="Default"/>
        <w:ind w:firstLine="708"/>
        <w:contextualSpacing/>
        <w:jc w:val="both"/>
        <w:rPr>
          <w:lang w:val="en-US"/>
        </w:rPr>
      </w:pPr>
    </w:p>
    <w:p w14:paraId="229CE119" w14:textId="5EC49E4B" w:rsidR="00A3483B" w:rsidRPr="008B4F27" w:rsidRDefault="001E7FEA" w:rsidP="00A3483B">
      <w:pPr>
        <w:pStyle w:val="Default"/>
        <w:ind w:left="1416"/>
        <w:contextualSpacing/>
        <w:rPr>
          <w:lang w:val="en-US"/>
        </w:rPr>
      </w:pPr>
      <w:r>
        <w:rPr>
          <w:lang w:val="en-US"/>
        </w:rPr>
        <w:t>Author 1</w:t>
      </w:r>
      <w:r w:rsidR="00A3483B" w:rsidRPr="008B4F27">
        <w:rPr>
          <w:lang w:val="en-US"/>
        </w:rPr>
        <w:t>: So, we are having this conversation individually with everyone</w:t>
      </w:r>
      <w:r w:rsidR="00A3483B">
        <w:rPr>
          <w:lang w:val="en-US"/>
        </w:rPr>
        <w:t>,</w:t>
      </w:r>
      <w:r w:rsidR="00A3483B" w:rsidRPr="008B4F27">
        <w:rPr>
          <w:lang w:val="en-US"/>
        </w:rPr>
        <w:t xml:space="preserve"> so we can see what can be good for us to do with this group. And what did you think </w:t>
      </w:r>
      <w:r w:rsidR="00A3483B">
        <w:rPr>
          <w:lang w:val="en-US"/>
        </w:rPr>
        <w:t>about</w:t>
      </w:r>
      <w:r w:rsidR="00A3483B" w:rsidRPr="008B4F27">
        <w:rPr>
          <w:lang w:val="en-US"/>
        </w:rPr>
        <w:t xml:space="preserve"> us having this conversation?</w:t>
      </w:r>
      <w:r>
        <w:rPr>
          <w:lang w:val="en-US"/>
        </w:rPr>
        <w:t xml:space="preserve"> </w:t>
      </w:r>
      <w:r w:rsidR="00A3483B" w:rsidRPr="008B4F27">
        <w:rPr>
          <w:lang w:val="en-US"/>
        </w:rPr>
        <w:br/>
        <w:t xml:space="preserve">Giovana: </w:t>
      </w:r>
      <w:r w:rsidR="00A3483B">
        <w:rPr>
          <w:lang w:val="en-US"/>
        </w:rPr>
        <w:t>W</w:t>
      </w:r>
      <w:r w:rsidR="00A3483B" w:rsidRPr="008B4F27">
        <w:rPr>
          <w:lang w:val="en-US"/>
        </w:rPr>
        <w:t>ell, I think it's cool!</w:t>
      </w:r>
      <w:r w:rsidR="00A3483B" w:rsidRPr="008B4F27">
        <w:rPr>
          <w:lang w:val="en-US"/>
        </w:rPr>
        <w:br/>
        <w:t xml:space="preserve">D: </w:t>
      </w:r>
      <w:r w:rsidR="00A3483B">
        <w:rPr>
          <w:lang w:val="en-US"/>
        </w:rPr>
        <w:t>Y</w:t>
      </w:r>
      <w:r w:rsidR="00A3483B" w:rsidRPr="008B4F27">
        <w:rPr>
          <w:lang w:val="en-US"/>
        </w:rPr>
        <w:t>eah?</w:t>
      </w:r>
      <w:r w:rsidR="00A3483B" w:rsidRPr="008B4F27">
        <w:rPr>
          <w:lang w:val="en-US"/>
        </w:rPr>
        <w:br/>
        <w:t xml:space="preserve">G: </w:t>
      </w:r>
      <w:r w:rsidR="00A3483B">
        <w:rPr>
          <w:lang w:val="en-US"/>
        </w:rPr>
        <w:t>V</w:t>
      </w:r>
      <w:r w:rsidR="00A3483B" w:rsidRPr="008B4F27">
        <w:rPr>
          <w:lang w:val="en-US"/>
        </w:rPr>
        <w:t>ery different!</w:t>
      </w:r>
      <w:r w:rsidR="00A3483B" w:rsidRPr="008B4F27">
        <w:rPr>
          <w:lang w:val="en-US"/>
        </w:rPr>
        <w:br/>
        <w:t xml:space="preserve">D: </w:t>
      </w:r>
      <w:r w:rsidR="00A3483B">
        <w:rPr>
          <w:lang w:val="en-US"/>
        </w:rPr>
        <w:t>D</w:t>
      </w:r>
      <w:r w:rsidR="00A3483B" w:rsidRPr="008B4F27">
        <w:rPr>
          <w:lang w:val="en-US"/>
        </w:rPr>
        <w:t>ifferent? Why?</w:t>
      </w:r>
      <w:r w:rsidR="00A3483B" w:rsidRPr="008B4F27">
        <w:rPr>
          <w:lang w:val="en-US"/>
        </w:rPr>
        <w:br/>
        <w:t xml:space="preserve">G: </w:t>
      </w:r>
      <w:r w:rsidR="00A3483B">
        <w:rPr>
          <w:lang w:val="en-US"/>
        </w:rPr>
        <w:t>B</w:t>
      </w:r>
      <w:r w:rsidR="00A3483B" w:rsidRPr="008B4F27">
        <w:rPr>
          <w:lang w:val="en-US"/>
        </w:rPr>
        <w:t>ecause I never talked, like that, in a room, alone</w:t>
      </w:r>
      <w:r w:rsidR="00A3483B">
        <w:rPr>
          <w:lang w:val="en-US"/>
        </w:rPr>
        <w:t>.</w:t>
      </w:r>
      <w:r w:rsidR="00A3483B" w:rsidRPr="008B4F27">
        <w:rPr>
          <w:lang w:val="en-US"/>
        </w:rPr>
        <w:br/>
        <w:t xml:space="preserve">D: </w:t>
      </w:r>
      <w:r w:rsidR="00A3483B">
        <w:rPr>
          <w:lang w:val="en-US"/>
        </w:rPr>
        <w:t>O</w:t>
      </w:r>
      <w:r w:rsidR="00A3483B" w:rsidRPr="008B4F27">
        <w:rPr>
          <w:lang w:val="en-US"/>
        </w:rPr>
        <w:t>h no?</w:t>
      </w:r>
      <w:r w:rsidR="00A3483B" w:rsidRPr="008B4F27">
        <w:rPr>
          <w:lang w:val="en-US"/>
        </w:rPr>
        <w:br/>
        <w:t xml:space="preserve">G: </w:t>
      </w:r>
      <w:r w:rsidR="00A3483B">
        <w:rPr>
          <w:lang w:val="en-US"/>
        </w:rPr>
        <w:t>N</w:t>
      </w:r>
      <w:r w:rsidR="00A3483B" w:rsidRPr="008B4F27">
        <w:rPr>
          <w:lang w:val="en-US"/>
        </w:rPr>
        <w:t>o</w:t>
      </w:r>
      <w:r w:rsidR="00A3483B">
        <w:rPr>
          <w:lang w:val="en-US"/>
        </w:rPr>
        <w:t>.</w:t>
      </w:r>
      <w:r w:rsidR="00A3483B" w:rsidRPr="008B4F27">
        <w:rPr>
          <w:lang w:val="en-US"/>
        </w:rPr>
        <w:br/>
        <w:t xml:space="preserve">D: </w:t>
      </w:r>
      <w:r w:rsidR="00A3483B">
        <w:rPr>
          <w:lang w:val="en-US"/>
        </w:rPr>
        <w:t>A</w:t>
      </w:r>
      <w:r w:rsidR="00A3483B" w:rsidRPr="008B4F27">
        <w:rPr>
          <w:lang w:val="en-US"/>
        </w:rPr>
        <w:t>nd what did you think?</w:t>
      </w:r>
      <w:r w:rsidR="00A3483B" w:rsidRPr="008B4F27">
        <w:rPr>
          <w:lang w:val="en-US"/>
        </w:rPr>
        <w:br/>
        <w:t xml:space="preserve">G: </w:t>
      </w:r>
      <w:r w:rsidR="00A3483B">
        <w:rPr>
          <w:lang w:val="en-US"/>
        </w:rPr>
        <w:t>D</w:t>
      </w:r>
      <w:r w:rsidR="00A3483B" w:rsidRPr="008B4F27">
        <w:rPr>
          <w:lang w:val="en-US"/>
        </w:rPr>
        <w:t>ifferent… to talk to a lot of people</w:t>
      </w:r>
      <w:r w:rsidR="00A3483B" w:rsidRPr="008B4F27">
        <w:rPr>
          <w:lang w:val="en-US"/>
        </w:rPr>
        <w:br/>
        <w:t xml:space="preserve">D: </w:t>
      </w:r>
      <w:r w:rsidR="00A3483B">
        <w:rPr>
          <w:lang w:val="en-US"/>
        </w:rPr>
        <w:t>I</w:t>
      </w:r>
      <w:r w:rsidR="00A3483B" w:rsidRPr="008B4F27">
        <w:rPr>
          <w:lang w:val="en-US"/>
        </w:rPr>
        <w:t>s it? But was it more difficult or easier?</w:t>
      </w:r>
      <w:r w:rsidR="00A3483B" w:rsidRPr="008B4F27">
        <w:rPr>
          <w:lang w:val="en-US"/>
        </w:rPr>
        <w:br/>
        <w:t xml:space="preserve">G: </w:t>
      </w:r>
      <w:r w:rsidR="00A3483B">
        <w:rPr>
          <w:lang w:val="en-US"/>
        </w:rPr>
        <w:t>E</w:t>
      </w:r>
      <w:r w:rsidR="00A3483B" w:rsidRPr="008B4F27">
        <w:rPr>
          <w:lang w:val="en-US"/>
        </w:rPr>
        <w:t>asier</w:t>
      </w:r>
      <w:r w:rsidR="00A3483B">
        <w:rPr>
          <w:lang w:val="en-US"/>
        </w:rPr>
        <w:t>.</w:t>
      </w:r>
      <w:r w:rsidR="00A3483B" w:rsidRPr="008B4F27">
        <w:rPr>
          <w:lang w:val="en-US"/>
        </w:rPr>
        <w:br/>
        <w:t xml:space="preserve">D: </w:t>
      </w:r>
      <w:r w:rsidR="00A3483B">
        <w:rPr>
          <w:lang w:val="en-US"/>
        </w:rPr>
        <w:t>E</w:t>
      </w:r>
      <w:r w:rsidR="00A3483B" w:rsidRPr="008B4F27">
        <w:rPr>
          <w:lang w:val="en-US"/>
        </w:rPr>
        <w:t>asier?</w:t>
      </w:r>
      <w:r w:rsidR="00A3483B" w:rsidRPr="008B4F27">
        <w:rPr>
          <w:lang w:val="en-US"/>
        </w:rPr>
        <w:br/>
        <w:t xml:space="preserve">G: </w:t>
      </w:r>
      <w:r w:rsidR="00A3483B">
        <w:rPr>
          <w:lang w:val="en-US"/>
        </w:rPr>
        <w:t>E</w:t>
      </w:r>
      <w:r w:rsidR="00A3483B" w:rsidRPr="008B4F27">
        <w:rPr>
          <w:lang w:val="en-US"/>
        </w:rPr>
        <w:t>asier</w:t>
      </w:r>
      <w:r w:rsidR="00A3483B">
        <w:rPr>
          <w:lang w:val="en-US"/>
        </w:rPr>
        <w:t>.</w:t>
      </w:r>
      <w:r w:rsidR="00A3483B" w:rsidRPr="008B4F27">
        <w:rPr>
          <w:lang w:val="en-US"/>
        </w:rPr>
        <w:br/>
        <w:t xml:space="preserve">D: </w:t>
      </w:r>
      <w:r w:rsidR="00A3483B">
        <w:rPr>
          <w:lang w:val="en-US"/>
        </w:rPr>
        <w:t>W</w:t>
      </w:r>
      <w:r w:rsidR="00A3483B" w:rsidRPr="008B4F27">
        <w:rPr>
          <w:lang w:val="en-US"/>
        </w:rPr>
        <w:t>hy?</w:t>
      </w:r>
      <w:r w:rsidR="00A3483B" w:rsidRPr="008B4F27">
        <w:rPr>
          <w:lang w:val="en-US"/>
        </w:rPr>
        <w:br/>
        <w:t>G: I don't know, because I'm used to you</w:t>
      </w:r>
      <w:r w:rsidR="00A3483B">
        <w:rPr>
          <w:lang w:val="en-US"/>
        </w:rPr>
        <w:t>.</w:t>
      </w:r>
      <w:r w:rsidR="00A3483B" w:rsidRPr="008B4F27">
        <w:rPr>
          <w:lang w:val="en-US"/>
        </w:rPr>
        <w:br/>
        <w:t xml:space="preserve">D: </w:t>
      </w:r>
      <w:r w:rsidR="00A3483B">
        <w:rPr>
          <w:lang w:val="en-US"/>
        </w:rPr>
        <w:t>I</w:t>
      </w:r>
      <w:r w:rsidR="00A3483B" w:rsidRPr="008B4F27">
        <w:rPr>
          <w:lang w:val="en-US"/>
        </w:rPr>
        <w:t>s it? And was</w:t>
      </w:r>
      <w:r w:rsidR="00A3483B">
        <w:rPr>
          <w:lang w:val="en-US"/>
        </w:rPr>
        <w:t>n't, I don't know, embarrassing</w:t>
      </w:r>
      <w:r w:rsidR="00A3483B" w:rsidRPr="008B4F27">
        <w:rPr>
          <w:lang w:val="en-US"/>
        </w:rPr>
        <w:t>...</w:t>
      </w:r>
      <w:r w:rsidR="00A3483B" w:rsidRPr="008B4F27">
        <w:rPr>
          <w:lang w:val="en-US"/>
        </w:rPr>
        <w:br/>
        <w:t xml:space="preserve">G: </w:t>
      </w:r>
      <w:r w:rsidR="00A3483B">
        <w:rPr>
          <w:lang w:val="en-US"/>
        </w:rPr>
        <w:t>N</w:t>
      </w:r>
      <w:r w:rsidR="00A3483B" w:rsidRPr="008B4F27">
        <w:rPr>
          <w:lang w:val="en-US"/>
        </w:rPr>
        <w:t>o</w:t>
      </w:r>
      <w:r w:rsidR="00A3483B">
        <w:rPr>
          <w:lang w:val="en-US"/>
        </w:rPr>
        <w:t>.</w:t>
      </w:r>
    </w:p>
    <w:p w14:paraId="777439BF" w14:textId="77777777" w:rsidR="00A3483B" w:rsidRPr="008B4F27" w:rsidRDefault="00A3483B" w:rsidP="00A3483B">
      <w:pPr>
        <w:pStyle w:val="Default"/>
        <w:ind w:firstLine="708"/>
        <w:contextualSpacing/>
        <w:jc w:val="both"/>
        <w:rPr>
          <w:lang w:val="en-US"/>
        </w:rPr>
      </w:pPr>
    </w:p>
    <w:p w14:paraId="40D84108" w14:textId="77777777" w:rsidR="00A3483B" w:rsidRPr="008B4F27" w:rsidRDefault="00A3483B" w:rsidP="00A3483B">
      <w:pPr>
        <w:pStyle w:val="Default"/>
        <w:ind w:firstLine="708"/>
        <w:contextualSpacing/>
        <w:jc w:val="both"/>
        <w:rPr>
          <w:lang w:val="en-US"/>
        </w:rPr>
      </w:pPr>
      <w:r w:rsidRPr="008B4F27">
        <w:rPr>
          <w:lang w:val="en-US"/>
        </w:rPr>
        <w:t>Sorriso says about his relationship with the group's initial proposal:</w:t>
      </w:r>
    </w:p>
    <w:p w14:paraId="4343B86E" w14:textId="77777777" w:rsidR="00A3483B" w:rsidRPr="008B4F27" w:rsidRDefault="00A3483B" w:rsidP="00A3483B">
      <w:pPr>
        <w:pStyle w:val="Default"/>
        <w:ind w:left="1416"/>
        <w:contextualSpacing/>
        <w:jc w:val="both"/>
        <w:rPr>
          <w:lang w:val="en-US"/>
        </w:rPr>
      </w:pPr>
    </w:p>
    <w:p w14:paraId="18073CB7" w14:textId="30F930A1" w:rsidR="00A3483B" w:rsidRPr="008B4F27" w:rsidRDefault="001E7FEA" w:rsidP="00A3483B">
      <w:pPr>
        <w:pStyle w:val="Default"/>
        <w:ind w:left="1416"/>
        <w:contextualSpacing/>
        <w:rPr>
          <w:lang w:val="en-US"/>
        </w:rPr>
      </w:pPr>
      <w:r>
        <w:rPr>
          <w:lang w:val="en-US"/>
        </w:rPr>
        <w:t>Author 2</w:t>
      </w:r>
      <w:r w:rsidR="00A3483B" w:rsidRPr="008B4F27">
        <w:rPr>
          <w:lang w:val="en-US"/>
        </w:rPr>
        <w:t xml:space="preserve">: Hmm… </w:t>
      </w:r>
      <w:r w:rsidR="00A3483B">
        <w:rPr>
          <w:lang w:val="en-US"/>
        </w:rPr>
        <w:t>O</w:t>
      </w:r>
      <w:r w:rsidR="00A3483B" w:rsidRPr="008B4F27">
        <w:rPr>
          <w:lang w:val="en-US"/>
        </w:rPr>
        <w:t>k! Well, thinking about all that we talked about, everything that we lived that other day, how are you? How do you feel in that group?</w:t>
      </w:r>
      <w:r w:rsidR="00A3483B" w:rsidRPr="008B4F27">
        <w:rPr>
          <w:lang w:val="en-US"/>
        </w:rPr>
        <w:br/>
        <w:t>Sorriso: Ah...</w:t>
      </w:r>
      <w:r w:rsidR="00A3483B" w:rsidRPr="008B4F27">
        <w:rPr>
          <w:lang w:val="en-US"/>
        </w:rPr>
        <w:br/>
        <w:t xml:space="preserve">L: Are you excited? </w:t>
      </w:r>
      <w:r w:rsidR="00A3483B" w:rsidRPr="00360BED">
        <w:rPr>
          <w:lang w:val="en-US"/>
        </w:rPr>
        <w:t>Or are you suspicious?</w:t>
      </w:r>
      <w:r w:rsidR="00A3483B" w:rsidRPr="008B4F27">
        <w:rPr>
          <w:lang w:val="en-US"/>
        </w:rPr>
        <w:t xml:space="preserve"> </w:t>
      </w:r>
      <w:r w:rsidR="00A3483B" w:rsidRPr="008B4F27">
        <w:rPr>
          <w:lang w:val="en-US"/>
        </w:rPr>
        <w:br/>
        <w:t>S: Oh, I'm excited! It's the first time they have this in the neighborhood</w:t>
      </w:r>
      <w:r w:rsidR="00A3483B">
        <w:rPr>
          <w:lang w:val="en-US"/>
        </w:rPr>
        <w:t>.</w:t>
      </w:r>
      <w:r w:rsidR="00A3483B" w:rsidRPr="008B4F27">
        <w:rPr>
          <w:lang w:val="en-US"/>
        </w:rPr>
        <w:br/>
        <w:t xml:space="preserve">L: Is it? This thing with </w:t>
      </w:r>
      <w:r w:rsidR="00A3483B">
        <w:rPr>
          <w:lang w:val="en-US"/>
        </w:rPr>
        <w:t>adolescents</w:t>
      </w:r>
      <w:r w:rsidR="00A3483B" w:rsidRPr="008B4F27">
        <w:rPr>
          <w:lang w:val="en-US"/>
        </w:rPr>
        <w:t>, or this in general, about sexuality, about adolescence?</w:t>
      </w:r>
      <w:r w:rsidR="00A3483B" w:rsidRPr="008B4F27">
        <w:rPr>
          <w:lang w:val="en-US"/>
        </w:rPr>
        <w:br/>
        <w:t>S: Oh, what I think</w:t>
      </w:r>
      <w:r w:rsidR="00A3483B">
        <w:rPr>
          <w:lang w:val="en-US"/>
        </w:rPr>
        <w:t xml:space="preserve"> that this</w:t>
      </w:r>
      <w:r w:rsidR="00A3483B" w:rsidRPr="008B4F27">
        <w:rPr>
          <w:lang w:val="en-US"/>
        </w:rPr>
        <w:t xml:space="preserve"> is the first time for everything!</w:t>
      </w:r>
      <w:r w:rsidR="00A3483B" w:rsidRPr="008B4F27">
        <w:rPr>
          <w:lang w:val="en-US"/>
        </w:rPr>
        <w:br/>
        <w:t xml:space="preserve">L: </w:t>
      </w:r>
      <w:r w:rsidR="00A3483B">
        <w:rPr>
          <w:lang w:val="en-US"/>
        </w:rPr>
        <w:t>Yes.</w:t>
      </w:r>
      <w:r w:rsidR="00A3483B" w:rsidRPr="008B4F27">
        <w:rPr>
          <w:lang w:val="en-US"/>
        </w:rPr>
        <w:t xml:space="preserve">.. Why didn't they do these things for </w:t>
      </w:r>
      <w:r w:rsidR="00A3483B">
        <w:rPr>
          <w:lang w:val="en-US"/>
        </w:rPr>
        <w:t>adolescents</w:t>
      </w:r>
      <w:r w:rsidR="00A3483B" w:rsidRPr="008B4F27">
        <w:rPr>
          <w:lang w:val="en-US"/>
        </w:rPr>
        <w:t xml:space="preserve"> before?</w:t>
      </w:r>
      <w:r w:rsidR="00A3483B" w:rsidRPr="008B4F27">
        <w:rPr>
          <w:lang w:val="en-US"/>
        </w:rPr>
        <w:br/>
        <w:t>S: No</w:t>
      </w:r>
      <w:r w:rsidR="00A3483B">
        <w:rPr>
          <w:lang w:val="en-US"/>
        </w:rPr>
        <w:t>.</w:t>
      </w:r>
      <w:r w:rsidR="00A3483B">
        <w:rPr>
          <w:lang w:val="en-US"/>
        </w:rPr>
        <w:br/>
        <w:t>L: There was not</w:t>
      </w:r>
      <w:r w:rsidR="00A3483B" w:rsidRPr="008B4F27">
        <w:rPr>
          <w:lang w:val="en-US"/>
        </w:rPr>
        <w:t xml:space="preserve">… never </w:t>
      </w:r>
      <w:r w:rsidR="00A3483B">
        <w:rPr>
          <w:lang w:val="en-US"/>
        </w:rPr>
        <w:t xml:space="preserve">participated in </w:t>
      </w:r>
      <w:r w:rsidR="00A3483B" w:rsidRPr="008B4F27">
        <w:rPr>
          <w:lang w:val="en-US"/>
        </w:rPr>
        <w:t>a group like that, for example,</w:t>
      </w:r>
      <w:r w:rsidR="00A3483B">
        <w:rPr>
          <w:lang w:val="en-US"/>
        </w:rPr>
        <w:t xml:space="preserve"> </w:t>
      </w:r>
      <w:r w:rsidR="00A3483B" w:rsidRPr="008B4F27">
        <w:rPr>
          <w:lang w:val="en-US"/>
        </w:rPr>
        <w:t>we are not even trying to do?</w:t>
      </w:r>
      <w:r w:rsidR="00A3483B" w:rsidRPr="008B4F27">
        <w:rPr>
          <w:lang w:val="en-US"/>
        </w:rPr>
        <w:br/>
        <w:t>S: Yeah, never had</w:t>
      </w:r>
      <w:r w:rsidR="00A3483B">
        <w:rPr>
          <w:lang w:val="en-US"/>
        </w:rPr>
        <w:t>.</w:t>
      </w:r>
      <w:r w:rsidR="00A3483B" w:rsidRPr="008B4F27">
        <w:rPr>
          <w:lang w:val="en-US"/>
        </w:rPr>
        <w:br/>
        <w:t xml:space="preserve">L: </w:t>
      </w:r>
      <w:r w:rsidR="00A3483B">
        <w:rPr>
          <w:lang w:val="en-US"/>
        </w:rPr>
        <w:t>Yes.</w:t>
      </w:r>
      <w:r w:rsidR="00A3483B" w:rsidRPr="008B4F27">
        <w:rPr>
          <w:lang w:val="en-US"/>
        </w:rPr>
        <w:br/>
        <w:t xml:space="preserve">S: Well, as far as I know, no. I never heard </w:t>
      </w:r>
      <w:r w:rsidR="00A3483B">
        <w:rPr>
          <w:lang w:val="en-US"/>
        </w:rPr>
        <w:t>about</w:t>
      </w:r>
      <w:r w:rsidR="00A3483B" w:rsidRPr="008B4F27">
        <w:rPr>
          <w:lang w:val="en-US"/>
        </w:rPr>
        <w:t xml:space="preserve"> it.</w:t>
      </w:r>
      <w:r w:rsidR="00A3483B" w:rsidRPr="008B4F27">
        <w:rPr>
          <w:lang w:val="en-US"/>
        </w:rPr>
        <w:br/>
        <w:t xml:space="preserve">L: Ah, how cool, that we can participate in this now! About sexuality too? </w:t>
      </w:r>
      <w:r w:rsidR="00A3483B" w:rsidRPr="008B4F27">
        <w:rPr>
          <w:lang w:val="en-US"/>
        </w:rPr>
        <w:lastRenderedPageBreak/>
        <w:t>There was nothing like that, do you remember?</w:t>
      </w:r>
      <w:r w:rsidR="00A3483B" w:rsidRPr="008B4F27">
        <w:rPr>
          <w:lang w:val="en-US"/>
        </w:rPr>
        <w:br/>
        <w:t>S: No</w:t>
      </w:r>
      <w:r w:rsidR="00A3483B">
        <w:rPr>
          <w:lang w:val="en-US"/>
        </w:rPr>
        <w:t>.</w:t>
      </w:r>
    </w:p>
    <w:p w14:paraId="68B0E968" w14:textId="77777777" w:rsidR="00A3483B" w:rsidRPr="008B4F27" w:rsidRDefault="00A3483B" w:rsidP="00A3483B">
      <w:pPr>
        <w:pStyle w:val="Default"/>
        <w:ind w:firstLine="708"/>
        <w:contextualSpacing/>
        <w:jc w:val="both"/>
        <w:rPr>
          <w:lang w:val="en-US"/>
        </w:rPr>
      </w:pPr>
    </w:p>
    <w:p w14:paraId="65F72C12" w14:textId="77777777" w:rsidR="00A3483B" w:rsidRDefault="00A3483B" w:rsidP="00A3483B">
      <w:pPr>
        <w:pStyle w:val="Default"/>
        <w:ind w:firstLine="708"/>
        <w:contextualSpacing/>
        <w:jc w:val="both"/>
        <w:rPr>
          <w:lang w:val="en-US"/>
        </w:rPr>
      </w:pPr>
      <w:r w:rsidRPr="008B4F27">
        <w:rPr>
          <w:lang w:val="en-US"/>
        </w:rPr>
        <w:t xml:space="preserve">Thus, the </w:t>
      </w:r>
      <w:r>
        <w:rPr>
          <w:lang w:val="en-US"/>
        </w:rPr>
        <w:t xml:space="preserve">very </w:t>
      </w:r>
      <w:r w:rsidRPr="008B4F27">
        <w:rPr>
          <w:lang w:val="en-US"/>
        </w:rPr>
        <w:t xml:space="preserve">proposition of preparatory conversations to talk about the group is </w:t>
      </w:r>
      <w:r>
        <w:rPr>
          <w:lang w:val="en-US"/>
        </w:rPr>
        <w:t xml:space="preserve">a </w:t>
      </w:r>
      <w:r w:rsidRPr="008B4F27">
        <w:rPr>
          <w:lang w:val="en-US"/>
        </w:rPr>
        <w:t xml:space="preserve">collaborative posture, in which there is </w:t>
      </w:r>
      <w:r w:rsidRPr="008B4F27">
        <w:rPr>
          <w:b/>
          <w:bCs/>
          <w:lang w:val="en-US"/>
        </w:rPr>
        <w:t>mutual investigation</w:t>
      </w:r>
      <w:r w:rsidRPr="008B4F27">
        <w:rPr>
          <w:lang w:val="en-US"/>
        </w:rPr>
        <w:t xml:space="preserve">, in which the </w:t>
      </w:r>
      <w:r w:rsidRPr="008B4F27">
        <w:rPr>
          <w:b/>
          <w:bCs/>
          <w:lang w:val="en-US"/>
        </w:rPr>
        <w:t>relational</w:t>
      </w:r>
      <w:r w:rsidRPr="008B4F27">
        <w:rPr>
          <w:lang w:val="en-US"/>
        </w:rPr>
        <w:t xml:space="preserve"> </w:t>
      </w:r>
      <w:r w:rsidRPr="008B4F27">
        <w:rPr>
          <w:b/>
          <w:bCs/>
          <w:lang w:val="en-US"/>
        </w:rPr>
        <w:t>expertise</w:t>
      </w:r>
      <w:r w:rsidRPr="008B4F27">
        <w:rPr>
          <w:lang w:val="en-US"/>
        </w:rPr>
        <w:t xml:space="preserve"> is motivated especially by the facilitators' stance of </w:t>
      </w:r>
      <w:r w:rsidRPr="008B4F27">
        <w:rPr>
          <w:b/>
          <w:bCs/>
          <w:lang w:val="en-US"/>
        </w:rPr>
        <w:t>not</w:t>
      </w:r>
      <w:r w:rsidRPr="008B4F27">
        <w:rPr>
          <w:lang w:val="en-US"/>
        </w:rPr>
        <w:t xml:space="preserve"> </w:t>
      </w:r>
      <w:r w:rsidRPr="008B4F27">
        <w:rPr>
          <w:b/>
          <w:bCs/>
          <w:lang w:val="en-US"/>
        </w:rPr>
        <w:t>knowing</w:t>
      </w:r>
      <w:r w:rsidRPr="008B4F27">
        <w:rPr>
          <w:lang w:val="en-US"/>
        </w:rPr>
        <w:t xml:space="preserve">, offering their ideas and thoughts, </w:t>
      </w:r>
      <w:r w:rsidRPr="008B4F27">
        <w:rPr>
          <w:b/>
          <w:bCs/>
          <w:lang w:val="en-US"/>
        </w:rPr>
        <w:t>being</w:t>
      </w:r>
      <w:r w:rsidRPr="008B4F27">
        <w:rPr>
          <w:lang w:val="en-US"/>
        </w:rPr>
        <w:t xml:space="preserve"> </w:t>
      </w:r>
      <w:r w:rsidRPr="008B4F27">
        <w:rPr>
          <w:b/>
          <w:bCs/>
          <w:lang w:val="en-US"/>
        </w:rPr>
        <w:t>public</w:t>
      </w:r>
      <w:r w:rsidRPr="008B4F27">
        <w:rPr>
          <w:lang w:val="en-US"/>
        </w:rPr>
        <w:t xml:space="preserve"> in a </w:t>
      </w:r>
      <w:r w:rsidRPr="008B4F27">
        <w:rPr>
          <w:b/>
          <w:bCs/>
          <w:lang w:val="en-US"/>
        </w:rPr>
        <w:t>spontaneous</w:t>
      </w:r>
      <w:r w:rsidRPr="008B4F27">
        <w:rPr>
          <w:lang w:val="en-US"/>
        </w:rPr>
        <w:t xml:space="preserve"> and </w:t>
      </w:r>
      <w:r w:rsidRPr="008B4F27">
        <w:rPr>
          <w:b/>
          <w:bCs/>
          <w:lang w:val="en-US"/>
        </w:rPr>
        <w:t>uncertain</w:t>
      </w:r>
      <w:r w:rsidRPr="008B4F27">
        <w:rPr>
          <w:lang w:val="en-US"/>
        </w:rPr>
        <w:t xml:space="preserve"> </w:t>
      </w:r>
      <w:r w:rsidRPr="008B4F27">
        <w:rPr>
          <w:b/>
          <w:bCs/>
          <w:lang w:val="en-US"/>
        </w:rPr>
        <w:t>way</w:t>
      </w:r>
      <w:r w:rsidRPr="008B4F27">
        <w:rPr>
          <w:lang w:val="en-US"/>
        </w:rPr>
        <w:t xml:space="preserve">, thus enhancing </w:t>
      </w:r>
      <w:r w:rsidRPr="008B4F27">
        <w:rPr>
          <w:b/>
          <w:bCs/>
          <w:lang w:val="en-US"/>
        </w:rPr>
        <w:t>mutual</w:t>
      </w:r>
      <w:r w:rsidRPr="008B4F27">
        <w:rPr>
          <w:lang w:val="en-US"/>
        </w:rPr>
        <w:t xml:space="preserve"> </w:t>
      </w:r>
      <w:r w:rsidRPr="008B4F27">
        <w:rPr>
          <w:b/>
          <w:bCs/>
          <w:lang w:val="en-US"/>
        </w:rPr>
        <w:t>transformations</w:t>
      </w:r>
      <w:r w:rsidRPr="008B4F27">
        <w:rPr>
          <w:lang w:val="en-US"/>
        </w:rPr>
        <w:t>.</w:t>
      </w:r>
    </w:p>
    <w:p w14:paraId="5662A0F4" w14:textId="32276AEC" w:rsidR="00A3483B" w:rsidRDefault="00A3483B" w:rsidP="00A3483B">
      <w:pPr>
        <w:pStyle w:val="Default"/>
        <w:ind w:firstLine="708"/>
        <w:contextualSpacing/>
        <w:jc w:val="both"/>
        <w:rPr>
          <w:lang w:val="en-US"/>
        </w:rPr>
      </w:pPr>
      <w:r w:rsidRPr="008B4F27">
        <w:rPr>
          <w:lang w:val="en-US"/>
        </w:rPr>
        <w:t xml:space="preserve">With regard to the facilitators' attitudes as a way of enhancing the dialogic and respectful process, we present some statements by </w:t>
      </w:r>
      <w:r>
        <w:rPr>
          <w:lang w:val="en-US"/>
        </w:rPr>
        <w:t>adolescents</w:t>
      </w:r>
      <w:r w:rsidRPr="008B4F27">
        <w:rPr>
          <w:lang w:val="en-US"/>
        </w:rPr>
        <w:t xml:space="preserve"> who suggested that the way we had conducted some moments would already be portraits of collaborative facilitations. Clara evaluates our postures in two moments:</w:t>
      </w:r>
    </w:p>
    <w:p w14:paraId="2D3DB29B" w14:textId="77777777" w:rsidR="003110BF" w:rsidRPr="008B4F27" w:rsidRDefault="003110BF" w:rsidP="00A3483B">
      <w:pPr>
        <w:pStyle w:val="Default"/>
        <w:ind w:firstLine="708"/>
        <w:contextualSpacing/>
        <w:jc w:val="both"/>
        <w:rPr>
          <w:lang w:val="en-US"/>
        </w:rPr>
      </w:pPr>
    </w:p>
    <w:p w14:paraId="20C5987E" w14:textId="16CC909E" w:rsidR="00A3483B" w:rsidRPr="008B4F27" w:rsidRDefault="003110BF" w:rsidP="00A3483B">
      <w:pPr>
        <w:pStyle w:val="Default"/>
        <w:ind w:left="1416"/>
        <w:contextualSpacing/>
        <w:rPr>
          <w:lang w:val="en-US"/>
        </w:rPr>
      </w:pPr>
      <w:r>
        <w:rPr>
          <w:lang w:val="en-US"/>
        </w:rPr>
        <w:t>Author 1</w:t>
      </w:r>
      <w:r w:rsidR="00A3483B" w:rsidRPr="008B4F27">
        <w:rPr>
          <w:lang w:val="en-US"/>
        </w:rPr>
        <w:t xml:space="preserve">: </w:t>
      </w:r>
      <w:r w:rsidR="00A3483B">
        <w:rPr>
          <w:lang w:val="en-US"/>
        </w:rPr>
        <w:t>H</w:t>
      </w:r>
      <w:r w:rsidR="00A3483B" w:rsidRPr="008B4F27">
        <w:rPr>
          <w:lang w:val="en-US"/>
        </w:rPr>
        <w:t>as the subject of sexuality, for example, been worked on at school?</w:t>
      </w:r>
      <w:r w:rsidR="00A3483B" w:rsidRPr="008B4F27">
        <w:rPr>
          <w:lang w:val="en-US"/>
        </w:rPr>
        <w:br/>
        <w:t xml:space="preserve">C: </w:t>
      </w:r>
      <w:r w:rsidR="00A3483B">
        <w:rPr>
          <w:lang w:val="en-US"/>
        </w:rPr>
        <w:t>A</w:t>
      </w:r>
      <w:r w:rsidR="00A3483B" w:rsidRPr="008B4F27">
        <w:rPr>
          <w:lang w:val="en-US"/>
        </w:rPr>
        <w:t>lready</w:t>
      </w:r>
      <w:r w:rsidR="00A3483B">
        <w:rPr>
          <w:lang w:val="en-US"/>
        </w:rPr>
        <w:t>.</w:t>
      </w:r>
      <w:r w:rsidR="00A3483B" w:rsidRPr="008B4F27">
        <w:rPr>
          <w:lang w:val="en-US"/>
        </w:rPr>
        <w:br/>
        <w:t xml:space="preserve">D: </w:t>
      </w:r>
      <w:r w:rsidR="00A3483B">
        <w:rPr>
          <w:lang w:val="en-US"/>
        </w:rPr>
        <w:t>E</w:t>
      </w:r>
      <w:r w:rsidR="00A3483B" w:rsidRPr="008B4F27">
        <w:rPr>
          <w:lang w:val="en-US"/>
        </w:rPr>
        <w:t>nough?</w:t>
      </w:r>
      <w:r>
        <w:rPr>
          <w:lang w:val="en-US"/>
        </w:rPr>
        <w:t xml:space="preserve"> </w:t>
      </w:r>
      <w:r w:rsidR="00A3483B" w:rsidRPr="008B4F27">
        <w:rPr>
          <w:lang w:val="en-US"/>
        </w:rPr>
        <w:br/>
        <w:t xml:space="preserve">C: </w:t>
      </w:r>
      <w:r w:rsidR="00A3483B">
        <w:rPr>
          <w:lang w:val="en-US"/>
        </w:rPr>
        <w:t>E</w:t>
      </w:r>
      <w:r w:rsidR="00A3483B" w:rsidRPr="008B4F27">
        <w:rPr>
          <w:lang w:val="en-US"/>
        </w:rPr>
        <w:t>nough</w:t>
      </w:r>
      <w:r w:rsidR="00A3483B">
        <w:rPr>
          <w:lang w:val="en-US"/>
        </w:rPr>
        <w:t>.</w:t>
      </w:r>
      <w:r w:rsidR="00A3483B" w:rsidRPr="008B4F27">
        <w:rPr>
          <w:lang w:val="en-US"/>
        </w:rPr>
        <w:br/>
        <w:t xml:space="preserve">D: </w:t>
      </w:r>
      <w:r w:rsidR="00A3483B">
        <w:rPr>
          <w:lang w:val="en-US"/>
        </w:rPr>
        <w:t>A</w:t>
      </w:r>
      <w:r w:rsidR="00A3483B" w:rsidRPr="008B4F27">
        <w:rPr>
          <w:lang w:val="en-US"/>
        </w:rPr>
        <w:t xml:space="preserve">nd when it was worked on, was it </w:t>
      </w:r>
      <w:r w:rsidR="00A3483B">
        <w:rPr>
          <w:lang w:val="en-US"/>
        </w:rPr>
        <w:t>nice</w:t>
      </w:r>
      <w:r w:rsidR="00A3483B" w:rsidRPr="008B4F27">
        <w:rPr>
          <w:lang w:val="en-US"/>
        </w:rPr>
        <w:t>?</w:t>
      </w:r>
      <w:r w:rsidR="00A3483B" w:rsidRPr="008B4F27">
        <w:rPr>
          <w:lang w:val="en-US"/>
        </w:rPr>
        <w:br/>
        <w:t xml:space="preserve">C: </w:t>
      </w:r>
      <w:r w:rsidR="00A3483B">
        <w:rPr>
          <w:lang w:val="en-US"/>
        </w:rPr>
        <w:t>I</w:t>
      </w:r>
      <w:r w:rsidR="00A3483B" w:rsidRPr="008B4F27">
        <w:rPr>
          <w:lang w:val="en-US"/>
        </w:rPr>
        <w:t>t was</w:t>
      </w:r>
      <w:r w:rsidR="00A3483B">
        <w:rPr>
          <w:lang w:val="en-US"/>
        </w:rPr>
        <w:t>…</w:t>
      </w:r>
      <w:r w:rsidR="00A3483B" w:rsidRPr="008B4F27">
        <w:rPr>
          <w:lang w:val="en-US"/>
        </w:rPr>
        <w:t xml:space="preserve"> </w:t>
      </w:r>
      <w:r w:rsidR="00A3483B">
        <w:rPr>
          <w:lang w:val="en-US"/>
        </w:rPr>
        <w:t>it</w:t>
      </w:r>
      <w:r w:rsidR="00A3483B" w:rsidRPr="008B4F27">
        <w:rPr>
          <w:lang w:val="en-US"/>
        </w:rPr>
        <w:t xml:space="preserve"> was very nice to talk </w:t>
      </w:r>
      <w:r w:rsidR="00A3483B">
        <w:rPr>
          <w:lang w:val="en-US"/>
        </w:rPr>
        <w:t>with the teacher.</w:t>
      </w:r>
      <w:r w:rsidR="00A3483B" w:rsidRPr="008B4F27">
        <w:rPr>
          <w:lang w:val="en-US"/>
        </w:rPr>
        <w:br/>
        <w:t xml:space="preserve">D: </w:t>
      </w:r>
      <w:r w:rsidR="00A3483B">
        <w:rPr>
          <w:lang w:val="en-US"/>
        </w:rPr>
        <w:t>H</w:t>
      </w:r>
      <w:r w:rsidR="00A3483B" w:rsidRPr="008B4F27">
        <w:rPr>
          <w:lang w:val="en-US"/>
        </w:rPr>
        <w:t>ow was it?</w:t>
      </w:r>
      <w:r w:rsidR="00A3483B" w:rsidRPr="008B4F27">
        <w:rPr>
          <w:lang w:val="en-US"/>
        </w:rPr>
        <w:br/>
        <w:t xml:space="preserve">C: </w:t>
      </w:r>
      <w:r w:rsidR="00A3483B">
        <w:rPr>
          <w:lang w:val="en-US"/>
        </w:rPr>
        <w:t>I</w:t>
      </w:r>
      <w:r w:rsidR="00A3483B" w:rsidRPr="008B4F27">
        <w:rPr>
          <w:lang w:val="en-US"/>
        </w:rPr>
        <w:t>t was like talking to you, like, like a friend, you know? He explained, joked, like... He taught, but at the same time he relaxed, you know?</w:t>
      </w:r>
      <w:r w:rsidR="00A3483B" w:rsidRPr="008B4F27">
        <w:rPr>
          <w:lang w:val="en-US"/>
        </w:rPr>
        <w:br/>
        <w:t xml:space="preserve">D: </w:t>
      </w:r>
      <w:r w:rsidR="00A3483B">
        <w:rPr>
          <w:lang w:val="en-US"/>
        </w:rPr>
        <w:t>A</w:t>
      </w:r>
      <w:r w:rsidR="00A3483B" w:rsidRPr="008B4F27">
        <w:rPr>
          <w:lang w:val="en-US"/>
        </w:rPr>
        <w:t>nd do you think</w:t>
      </w:r>
      <w:r w:rsidR="00A3483B">
        <w:rPr>
          <w:lang w:val="en-US"/>
        </w:rPr>
        <w:t xml:space="preserve"> that</w:t>
      </w:r>
      <w:r w:rsidR="00A3483B" w:rsidRPr="008B4F27">
        <w:rPr>
          <w:lang w:val="en-US"/>
        </w:rPr>
        <w:t xml:space="preserve"> this is a nice, light, easy way to talk about it?</w:t>
      </w:r>
      <w:r w:rsidR="00A3483B" w:rsidRPr="008B4F27">
        <w:rPr>
          <w:lang w:val="en-US"/>
        </w:rPr>
        <w:br/>
        <w:t xml:space="preserve">C: </w:t>
      </w:r>
      <w:r w:rsidR="00A3483B">
        <w:rPr>
          <w:lang w:val="en-US"/>
        </w:rPr>
        <w:t>Y</w:t>
      </w:r>
      <w:r w:rsidR="00A3483B" w:rsidRPr="008B4F27">
        <w:rPr>
          <w:lang w:val="en-US"/>
        </w:rPr>
        <w:t>eah!</w:t>
      </w:r>
    </w:p>
    <w:p w14:paraId="5777EA2C" w14:textId="77777777" w:rsidR="00A3483B" w:rsidRPr="008B4F27" w:rsidRDefault="00A3483B" w:rsidP="00A3483B">
      <w:pPr>
        <w:pStyle w:val="Default"/>
        <w:ind w:left="1416"/>
        <w:contextualSpacing/>
        <w:jc w:val="both"/>
        <w:rPr>
          <w:lang w:val="en-US"/>
        </w:rPr>
      </w:pPr>
    </w:p>
    <w:p w14:paraId="2E5F7001" w14:textId="1476C93D" w:rsidR="00A3483B" w:rsidRPr="008B4F27" w:rsidRDefault="003110BF" w:rsidP="00A3483B">
      <w:pPr>
        <w:pStyle w:val="Default"/>
        <w:ind w:left="1416"/>
        <w:contextualSpacing/>
        <w:rPr>
          <w:lang w:val="en-US"/>
        </w:rPr>
      </w:pPr>
      <w:r>
        <w:rPr>
          <w:lang w:val="en-US"/>
        </w:rPr>
        <w:t>Author 1</w:t>
      </w:r>
      <w:r w:rsidR="00A3483B" w:rsidRPr="008B4F27">
        <w:rPr>
          <w:lang w:val="en-US"/>
        </w:rPr>
        <w:t>: How can we act so that people do not feel embarrassed, but that they also feel invited to be part of the group</w:t>
      </w:r>
      <w:r w:rsidR="00A3483B">
        <w:rPr>
          <w:lang w:val="en-US"/>
        </w:rPr>
        <w:t>?</w:t>
      </w:r>
      <w:r>
        <w:rPr>
          <w:lang w:val="en-US"/>
        </w:rPr>
        <w:t xml:space="preserve"> </w:t>
      </w:r>
      <w:r w:rsidR="00A3483B" w:rsidRPr="008B4F27">
        <w:rPr>
          <w:lang w:val="en-US"/>
        </w:rPr>
        <w:br/>
        <w:t>Clara: I think the way you did the last time we came was really cool!</w:t>
      </w:r>
      <w:r w:rsidR="00A3483B" w:rsidRPr="008B4F27">
        <w:rPr>
          <w:lang w:val="en-US"/>
        </w:rPr>
        <w:br/>
        <w:t xml:space="preserve">D: </w:t>
      </w:r>
      <w:r w:rsidR="00A3483B">
        <w:rPr>
          <w:lang w:val="en-US"/>
        </w:rPr>
        <w:t>H</w:t>
      </w:r>
      <w:r w:rsidR="00A3483B" w:rsidRPr="008B4F27">
        <w:rPr>
          <w:lang w:val="en-US"/>
        </w:rPr>
        <w:t>ow was it?</w:t>
      </w:r>
      <w:r w:rsidR="00A3483B" w:rsidRPr="008B4F27">
        <w:rPr>
          <w:lang w:val="en-US"/>
        </w:rPr>
        <w:br/>
        <w:t xml:space="preserve">C: </w:t>
      </w:r>
      <w:r w:rsidR="00A3483B">
        <w:rPr>
          <w:lang w:val="en-US"/>
        </w:rPr>
        <w:t>O</w:t>
      </w:r>
      <w:r w:rsidR="00A3483B" w:rsidRPr="008B4F27">
        <w:rPr>
          <w:lang w:val="en-US"/>
        </w:rPr>
        <w:t>h, like, you asked each one a little bit, you talked</w:t>
      </w:r>
      <w:r w:rsidR="00A3483B">
        <w:rPr>
          <w:lang w:val="en-US"/>
        </w:rPr>
        <w:t xml:space="preserve"> about the subjects, the things</w:t>
      </w:r>
      <w:r w:rsidR="00A3483B" w:rsidRPr="008B4F27">
        <w:rPr>
          <w:lang w:val="en-US"/>
        </w:rPr>
        <w:t>... The people were shyer, but it was cool!</w:t>
      </w:r>
      <w:r w:rsidR="00A3483B" w:rsidRPr="008B4F27">
        <w:rPr>
          <w:lang w:val="en-US"/>
        </w:rPr>
        <w:br/>
        <w:t xml:space="preserve">D: </w:t>
      </w:r>
      <w:r w:rsidR="00A3483B">
        <w:rPr>
          <w:lang w:val="en-US"/>
        </w:rPr>
        <w:t>Y</w:t>
      </w:r>
      <w:r w:rsidR="00A3483B" w:rsidRPr="008B4F27">
        <w:rPr>
          <w:lang w:val="en-US"/>
        </w:rPr>
        <w:t>eah, did you think it was good?</w:t>
      </w:r>
      <w:r w:rsidR="00A3483B" w:rsidRPr="008B4F27">
        <w:rPr>
          <w:lang w:val="en-US"/>
        </w:rPr>
        <w:br/>
        <w:t xml:space="preserve">C: </w:t>
      </w:r>
      <w:r w:rsidR="00A3483B">
        <w:rPr>
          <w:lang w:val="en-US"/>
        </w:rPr>
        <w:t>A</w:t>
      </w:r>
      <w:r w:rsidR="00A3483B" w:rsidRPr="008B4F27">
        <w:rPr>
          <w:lang w:val="en-US"/>
        </w:rPr>
        <w:t>t least I thought so</w:t>
      </w:r>
      <w:r w:rsidR="00A3483B">
        <w:rPr>
          <w:lang w:val="en-US"/>
        </w:rPr>
        <w:t>.</w:t>
      </w:r>
    </w:p>
    <w:p w14:paraId="1E589DEC" w14:textId="77777777" w:rsidR="00A3483B" w:rsidRPr="008B4F27" w:rsidRDefault="00A3483B" w:rsidP="00A3483B">
      <w:pPr>
        <w:pStyle w:val="Default"/>
        <w:ind w:firstLine="708"/>
        <w:contextualSpacing/>
        <w:jc w:val="both"/>
        <w:rPr>
          <w:lang w:val="en-US"/>
        </w:rPr>
      </w:pPr>
    </w:p>
    <w:p w14:paraId="48AF2C1E" w14:textId="2C12F19E" w:rsidR="00A3483B" w:rsidRDefault="00A3483B" w:rsidP="00A3483B">
      <w:pPr>
        <w:pStyle w:val="Default"/>
        <w:ind w:firstLine="708"/>
        <w:contextualSpacing/>
        <w:jc w:val="both"/>
        <w:rPr>
          <w:lang w:val="en-US"/>
        </w:rPr>
      </w:pPr>
      <w:r w:rsidRPr="008B4F27">
        <w:rPr>
          <w:lang w:val="en-US"/>
        </w:rPr>
        <w:t xml:space="preserve">The excerpts illustrate Clara's assessment of how she understands that our attitudes enabled conversations and invited participation in the group process. We understand that the effort of collaborative action has as main answer the process of co-responsibility by the group process. In </w:t>
      </w:r>
      <w:r>
        <w:rPr>
          <w:lang w:val="en-US"/>
        </w:rPr>
        <w:t xml:space="preserve">a </w:t>
      </w:r>
      <w:r w:rsidRPr="008B4F27">
        <w:rPr>
          <w:lang w:val="en-US"/>
        </w:rPr>
        <w:t>conversation with Francisca, we noticed how she cares about the group's dynamics:</w:t>
      </w:r>
    </w:p>
    <w:p w14:paraId="6DCC06AC" w14:textId="77777777" w:rsidR="003110BF" w:rsidRPr="008B4F27" w:rsidRDefault="003110BF" w:rsidP="00A3483B">
      <w:pPr>
        <w:pStyle w:val="Default"/>
        <w:ind w:firstLine="708"/>
        <w:contextualSpacing/>
        <w:jc w:val="both"/>
        <w:rPr>
          <w:lang w:val="en-US"/>
        </w:rPr>
      </w:pPr>
    </w:p>
    <w:p w14:paraId="033C5C62" w14:textId="760D3AF4" w:rsidR="00A3483B" w:rsidRPr="008B4F27" w:rsidRDefault="003110BF" w:rsidP="00A3483B">
      <w:pPr>
        <w:pStyle w:val="Default"/>
        <w:ind w:left="1416"/>
        <w:contextualSpacing/>
        <w:rPr>
          <w:lang w:val="en-US"/>
        </w:rPr>
      </w:pPr>
      <w:r>
        <w:rPr>
          <w:lang w:val="en-US"/>
        </w:rPr>
        <w:t>Author 2</w:t>
      </w:r>
      <w:r w:rsidR="00A3483B" w:rsidRPr="008B4F27">
        <w:rPr>
          <w:lang w:val="en-US"/>
        </w:rPr>
        <w:t xml:space="preserve">: </w:t>
      </w:r>
      <w:r w:rsidR="00A3483B">
        <w:rPr>
          <w:lang w:val="en-US"/>
        </w:rPr>
        <w:t>W</w:t>
      </w:r>
      <w:r w:rsidR="00A3483B" w:rsidRPr="008B4F27">
        <w:rPr>
          <w:lang w:val="en-US"/>
        </w:rPr>
        <w:t>ell, in genera</w:t>
      </w:r>
      <w:r w:rsidR="00A3483B">
        <w:rPr>
          <w:lang w:val="en-US"/>
        </w:rPr>
        <w:t>l I think it was more like that</w:t>
      </w:r>
      <w:r w:rsidR="00A3483B" w:rsidRPr="008B4F27">
        <w:rPr>
          <w:lang w:val="en-US"/>
        </w:rPr>
        <w:t xml:space="preserve">... I don't know, is there anything you </w:t>
      </w:r>
      <w:r w:rsidR="00A3483B">
        <w:rPr>
          <w:lang w:val="en-US"/>
        </w:rPr>
        <w:t>was</w:t>
      </w:r>
      <w:r w:rsidR="00A3483B" w:rsidRPr="008B4F27">
        <w:rPr>
          <w:lang w:val="en-US"/>
        </w:rPr>
        <w:t xml:space="preserve"> thinking that I didn't ask? When you think about group meetings, relationships with people in the group,</w:t>
      </w:r>
      <w:r w:rsidR="00A3483B">
        <w:rPr>
          <w:lang w:val="en-US"/>
        </w:rPr>
        <w:t xml:space="preserve"> is there</w:t>
      </w:r>
      <w:r w:rsidR="00A3483B" w:rsidRPr="008B4F27">
        <w:rPr>
          <w:lang w:val="en-US"/>
        </w:rPr>
        <w:t xml:space="preserve"> anything you want to say?</w:t>
      </w:r>
      <w:r w:rsidR="00A3483B" w:rsidRPr="008B4F27">
        <w:rPr>
          <w:lang w:val="en-US"/>
        </w:rPr>
        <w:br/>
        <w:t xml:space="preserve">Francisca: </w:t>
      </w:r>
      <w:r w:rsidR="00A3483B">
        <w:rPr>
          <w:lang w:val="en-US"/>
        </w:rPr>
        <w:t>Is it just about the girl or about the others</w:t>
      </w:r>
      <w:r w:rsidR="00A3483B" w:rsidRPr="008B4F27">
        <w:rPr>
          <w:lang w:val="en-US"/>
        </w:rPr>
        <w:t>?</w:t>
      </w:r>
      <w:r w:rsidR="00A3483B" w:rsidRPr="008B4F27">
        <w:rPr>
          <w:lang w:val="en-US"/>
        </w:rPr>
        <w:br/>
        <w:t xml:space="preserve">L: </w:t>
      </w:r>
      <w:r w:rsidR="00A3483B">
        <w:rPr>
          <w:lang w:val="en-US"/>
        </w:rPr>
        <w:t>T</w:t>
      </w:r>
      <w:r w:rsidR="00A3483B" w:rsidRPr="008B4F27">
        <w:rPr>
          <w:lang w:val="en-US"/>
        </w:rPr>
        <w:t>here will only be girls who are there in the WhatsApp group… I will not be able to participate, unfortunately</w:t>
      </w:r>
      <w:r w:rsidR="00A3483B">
        <w:rPr>
          <w:lang w:val="en-US"/>
        </w:rPr>
        <w:t>.</w:t>
      </w:r>
      <w:r w:rsidR="00A3483B" w:rsidRPr="008B4F27">
        <w:rPr>
          <w:lang w:val="en-US"/>
        </w:rPr>
        <w:br/>
        <w:t xml:space="preserve">F: </w:t>
      </w:r>
      <w:r w:rsidR="00A3483B">
        <w:rPr>
          <w:lang w:val="en-US"/>
        </w:rPr>
        <w:t>W</w:t>
      </w:r>
      <w:r w:rsidR="00A3483B" w:rsidRPr="008B4F27">
        <w:rPr>
          <w:lang w:val="en-US"/>
        </w:rPr>
        <w:t>hy?</w:t>
      </w:r>
      <w:r w:rsidR="00A3483B" w:rsidRPr="008B4F27">
        <w:rPr>
          <w:lang w:val="en-US"/>
        </w:rPr>
        <w:br/>
        <w:t xml:space="preserve">L: </w:t>
      </w:r>
      <w:r w:rsidR="00A3483B">
        <w:rPr>
          <w:lang w:val="en-US"/>
        </w:rPr>
        <w:t>B</w:t>
      </w:r>
      <w:r w:rsidR="00A3483B" w:rsidRPr="008B4F27">
        <w:rPr>
          <w:lang w:val="en-US"/>
        </w:rPr>
        <w:t xml:space="preserve">ecause I can't on Friday afternoon. When it was going to be </w:t>
      </w:r>
      <w:r w:rsidR="00A3483B">
        <w:rPr>
          <w:lang w:val="en-US"/>
        </w:rPr>
        <w:t xml:space="preserve">on </w:t>
      </w:r>
      <w:r w:rsidR="00A3483B" w:rsidRPr="008B4F27">
        <w:rPr>
          <w:lang w:val="en-US"/>
        </w:rPr>
        <w:t>Thursday</w:t>
      </w:r>
      <w:r w:rsidR="00A3483B">
        <w:rPr>
          <w:lang w:val="en-US"/>
        </w:rPr>
        <w:t>,</w:t>
      </w:r>
      <w:r w:rsidR="00A3483B" w:rsidRPr="008B4F27">
        <w:rPr>
          <w:lang w:val="en-US"/>
        </w:rPr>
        <w:t xml:space="preserve"> I could still come, but I don't remember who couldn't come on Thursday</w:t>
      </w:r>
      <w:r w:rsidR="00A3483B">
        <w:rPr>
          <w:lang w:val="en-US"/>
        </w:rPr>
        <w:t>.</w:t>
      </w:r>
      <w:r w:rsidR="00A3483B" w:rsidRPr="008B4F27">
        <w:rPr>
          <w:lang w:val="en-US"/>
        </w:rPr>
        <w:br/>
      </w:r>
      <w:r w:rsidR="00A3483B" w:rsidRPr="008B4F27">
        <w:rPr>
          <w:lang w:val="en-US"/>
        </w:rPr>
        <w:lastRenderedPageBreak/>
        <w:t xml:space="preserve">F: </w:t>
      </w:r>
      <w:r w:rsidR="00A3483B">
        <w:rPr>
          <w:lang w:val="en-US"/>
        </w:rPr>
        <w:t>I</w:t>
      </w:r>
      <w:r w:rsidR="00A3483B" w:rsidRPr="008B4F27">
        <w:rPr>
          <w:lang w:val="en-US"/>
        </w:rPr>
        <w:t>t's Vitória, she's on the course…</w:t>
      </w:r>
      <w:r w:rsidR="00A3483B" w:rsidRPr="008B4F27">
        <w:rPr>
          <w:lang w:val="en-US"/>
        </w:rPr>
        <w:br/>
        <w:t xml:space="preserve">L: </w:t>
      </w:r>
      <w:r w:rsidR="00A3483B">
        <w:rPr>
          <w:lang w:val="en-US"/>
        </w:rPr>
        <w:t>Y</w:t>
      </w:r>
      <w:r w:rsidR="00A3483B" w:rsidRPr="008B4F27">
        <w:rPr>
          <w:lang w:val="en-US"/>
        </w:rPr>
        <w:t>eah, and then I won't be able to participa</w:t>
      </w:r>
      <w:r w:rsidR="00A3483B">
        <w:rPr>
          <w:lang w:val="en-US"/>
        </w:rPr>
        <w:t>te on Friday</w:t>
      </w:r>
      <w:r w:rsidR="00A3483B" w:rsidRPr="008B4F27">
        <w:rPr>
          <w:lang w:val="en-US"/>
        </w:rPr>
        <w:t>...</w:t>
      </w:r>
      <w:r w:rsidR="00A3483B" w:rsidRPr="008B4F27">
        <w:rPr>
          <w:lang w:val="en-US"/>
        </w:rPr>
        <w:br/>
        <w:t xml:space="preserve">F: </w:t>
      </w:r>
      <w:r w:rsidR="00A3483B">
        <w:rPr>
          <w:lang w:val="en-US"/>
        </w:rPr>
        <w:t>Ah</w:t>
      </w:r>
      <w:r w:rsidR="00A3483B" w:rsidRPr="008B4F27">
        <w:rPr>
          <w:lang w:val="en-US"/>
        </w:rPr>
        <w:t>... can't you schedule two days a week? Like Thursday and Friday?</w:t>
      </w:r>
      <w:r w:rsidR="00A3483B" w:rsidRPr="008B4F27">
        <w:rPr>
          <w:lang w:val="en-US"/>
        </w:rPr>
        <w:br/>
        <w:t xml:space="preserve">L: </w:t>
      </w:r>
      <w:r w:rsidR="00A3483B">
        <w:rPr>
          <w:lang w:val="en-US"/>
        </w:rPr>
        <w:t>B</w:t>
      </w:r>
      <w:r w:rsidR="00A3483B" w:rsidRPr="008B4F27">
        <w:rPr>
          <w:lang w:val="en-US"/>
        </w:rPr>
        <w:t xml:space="preserve">ut then would </w:t>
      </w:r>
      <w:r w:rsidR="00A3483B">
        <w:rPr>
          <w:lang w:val="en-US"/>
        </w:rPr>
        <w:t xml:space="preserve">we </w:t>
      </w:r>
      <w:r w:rsidR="00A3483B" w:rsidRPr="008B4F27">
        <w:rPr>
          <w:lang w:val="en-US"/>
        </w:rPr>
        <w:t>do one day without Vitória?</w:t>
      </w:r>
      <w:r w:rsidR="00A3483B" w:rsidRPr="008B4F27">
        <w:rPr>
          <w:lang w:val="en-US"/>
        </w:rPr>
        <w:br/>
        <w:t xml:space="preserve">F: </w:t>
      </w:r>
      <w:r w:rsidR="00A3483B">
        <w:rPr>
          <w:lang w:val="en-US"/>
        </w:rPr>
        <w:t>Y</w:t>
      </w:r>
      <w:r w:rsidR="00A3483B" w:rsidRPr="008B4F27">
        <w:rPr>
          <w:lang w:val="en-US"/>
        </w:rPr>
        <w:t>eah!</w:t>
      </w:r>
      <w:r w:rsidR="00B04FA3">
        <w:rPr>
          <w:lang w:val="en-US"/>
        </w:rPr>
        <w:t xml:space="preserve"> </w:t>
      </w:r>
      <w:r w:rsidR="00A3483B" w:rsidRPr="008B4F27">
        <w:rPr>
          <w:lang w:val="en-US"/>
        </w:rPr>
        <w:br/>
        <w:t>L: I don't know, you wanted t</w:t>
      </w:r>
      <w:r w:rsidR="00A3483B">
        <w:rPr>
          <w:lang w:val="en-US"/>
        </w:rPr>
        <w:t>hat...</w:t>
      </w:r>
      <w:r w:rsidR="00A3483B" w:rsidRPr="008B4F27">
        <w:rPr>
          <w:lang w:val="en-US"/>
        </w:rPr>
        <w:br/>
        <w:t>F: I don't know</w:t>
      </w:r>
      <w:r w:rsidR="00A3483B">
        <w:rPr>
          <w:lang w:val="en-US"/>
        </w:rPr>
        <w:t>.</w:t>
      </w:r>
      <w:r w:rsidR="00A3483B" w:rsidRPr="008B4F27">
        <w:rPr>
          <w:lang w:val="en-US"/>
        </w:rPr>
        <w:br/>
        <w:t xml:space="preserve">L: </w:t>
      </w:r>
      <w:r w:rsidR="00A3483B">
        <w:rPr>
          <w:lang w:val="en-US"/>
        </w:rPr>
        <w:t>D</w:t>
      </w:r>
      <w:r w:rsidR="00A3483B" w:rsidRPr="008B4F27">
        <w:rPr>
          <w:lang w:val="en-US"/>
        </w:rPr>
        <w:t>o you think it would be interesting if I participated?</w:t>
      </w:r>
    </w:p>
    <w:p w14:paraId="3DB0DB24" w14:textId="3052E5E0" w:rsidR="00A3483B" w:rsidRDefault="00A3483B" w:rsidP="00A3483B">
      <w:pPr>
        <w:pStyle w:val="Default"/>
        <w:ind w:left="1416"/>
        <w:contextualSpacing/>
        <w:rPr>
          <w:lang w:val="en-US"/>
        </w:rPr>
      </w:pPr>
      <w:r w:rsidRPr="008B4F27">
        <w:rPr>
          <w:lang w:val="en-US"/>
        </w:rPr>
        <w:t>F: I think so</w:t>
      </w:r>
      <w:r>
        <w:rPr>
          <w:lang w:val="en-US"/>
        </w:rPr>
        <w:t>.</w:t>
      </w:r>
      <w:r w:rsidRPr="008B4F27">
        <w:rPr>
          <w:lang w:val="en-US"/>
        </w:rPr>
        <w:br/>
        <w:t xml:space="preserve">L: </w:t>
      </w:r>
      <w:r>
        <w:rPr>
          <w:lang w:val="en-US"/>
        </w:rPr>
        <w:t>B</w:t>
      </w:r>
      <w:r w:rsidRPr="008B4F27">
        <w:rPr>
          <w:lang w:val="en-US"/>
        </w:rPr>
        <w:t>ecause if not... it could jus</w:t>
      </w:r>
      <w:r>
        <w:rPr>
          <w:lang w:val="en-US"/>
        </w:rPr>
        <w:t xml:space="preserve">t be </w:t>
      </w:r>
      <w:r w:rsidR="00B04FA3">
        <w:rPr>
          <w:lang w:val="en-US"/>
        </w:rPr>
        <w:t>Author 1</w:t>
      </w:r>
      <w:r>
        <w:rPr>
          <w:lang w:val="en-US"/>
        </w:rPr>
        <w:t>, that you already knew...</w:t>
      </w:r>
      <w:r w:rsidRPr="008B4F27">
        <w:rPr>
          <w:lang w:val="en-US"/>
        </w:rPr>
        <w:br/>
        <w:t xml:space="preserve">L: </w:t>
      </w:r>
      <w:r>
        <w:rPr>
          <w:lang w:val="en-US"/>
        </w:rPr>
        <w:t>W</w:t>
      </w:r>
      <w:r w:rsidRPr="008B4F27">
        <w:rPr>
          <w:lang w:val="en-US"/>
        </w:rPr>
        <w:t>hat did you think?</w:t>
      </w:r>
      <w:r w:rsidRPr="008B4F27">
        <w:rPr>
          <w:lang w:val="en-US"/>
        </w:rPr>
        <w:br/>
        <w:t xml:space="preserve">F: </w:t>
      </w:r>
      <w:r>
        <w:rPr>
          <w:lang w:val="en-US"/>
        </w:rPr>
        <w:t>Oh, I don't know</w:t>
      </w:r>
      <w:r w:rsidRPr="008B4F27">
        <w:rPr>
          <w:lang w:val="en-US"/>
        </w:rPr>
        <w:t xml:space="preserve">... Maybe it will work. Will </w:t>
      </w:r>
      <w:r w:rsidR="00B04FA3">
        <w:rPr>
          <w:lang w:val="en-US"/>
        </w:rPr>
        <w:t>Author 1</w:t>
      </w:r>
      <w:r w:rsidRPr="008B4F27">
        <w:rPr>
          <w:lang w:val="en-US"/>
        </w:rPr>
        <w:t xml:space="preserve"> be able to handle it?</w:t>
      </w:r>
      <w:r w:rsidRPr="008B4F27">
        <w:rPr>
          <w:lang w:val="en-US"/>
        </w:rPr>
        <w:br/>
        <w:t xml:space="preserve">L: </w:t>
      </w:r>
      <w:r>
        <w:rPr>
          <w:lang w:val="en-US"/>
        </w:rPr>
        <w:t>D</w:t>
      </w:r>
      <w:r w:rsidRPr="008B4F27">
        <w:rPr>
          <w:lang w:val="en-US"/>
        </w:rPr>
        <w:t xml:space="preserve">o you think that because there are so many girls... you thought </w:t>
      </w:r>
      <w:r>
        <w:rPr>
          <w:lang w:val="en-US"/>
        </w:rPr>
        <w:t xml:space="preserve">that </w:t>
      </w:r>
      <w:r w:rsidR="00B04FA3">
        <w:rPr>
          <w:lang w:val="en-US"/>
        </w:rPr>
        <w:t>Author 1</w:t>
      </w:r>
      <w:r w:rsidRPr="008B4F27">
        <w:rPr>
          <w:lang w:val="en-US"/>
        </w:rPr>
        <w:t xml:space="preserve"> couldn't handle it?</w:t>
      </w:r>
      <w:r w:rsidR="00B04FA3">
        <w:rPr>
          <w:lang w:val="en-US"/>
        </w:rPr>
        <w:t xml:space="preserve">  </w:t>
      </w:r>
      <w:r w:rsidRPr="008B4F27">
        <w:rPr>
          <w:lang w:val="en-US"/>
        </w:rPr>
        <w:br/>
        <w:t xml:space="preserve">F: </w:t>
      </w:r>
      <w:r>
        <w:rPr>
          <w:lang w:val="en-US"/>
        </w:rPr>
        <w:t xml:space="preserve">Maybe </w:t>
      </w:r>
      <w:r w:rsidRPr="008B4F27">
        <w:rPr>
          <w:lang w:val="en-US"/>
        </w:rPr>
        <w:t>the girls can't open up, they can't make the girls open up</w:t>
      </w:r>
      <w:r>
        <w:rPr>
          <w:lang w:val="en-US"/>
        </w:rPr>
        <w:t>.</w:t>
      </w:r>
      <w:r w:rsidRPr="008B4F27">
        <w:rPr>
          <w:lang w:val="en-US"/>
        </w:rPr>
        <w:br/>
        <w:t xml:space="preserve">L: </w:t>
      </w:r>
      <w:r>
        <w:rPr>
          <w:lang w:val="en-US"/>
        </w:rPr>
        <w:t>D</w:t>
      </w:r>
      <w:r w:rsidRPr="008B4F27">
        <w:rPr>
          <w:lang w:val="en-US"/>
        </w:rPr>
        <w:t xml:space="preserve">o you </w:t>
      </w:r>
      <w:r>
        <w:rPr>
          <w:lang w:val="en-US"/>
        </w:rPr>
        <w:t xml:space="preserve">if I’m together, maybe I could </w:t>
      </w:r>
      <w:r w:rsidRPr="008B4F27">
        <w:rPr>
          <w:lang w:val="en-US"/>
        </w:rPr>
        <w:t xml:space="preserve">help in that </w:t>
      </w:r>
      <w:r>
        <w:rPr>
          <w:lang w:val="en-US"/>
        </w:rPr>
        <w:t>sense?</w:t>
      </w:r>
    </w:p>
    <w:p w14:paraId="44D3CF1E" w14:textId="12B64DFE" w:rsidR="00A3483B" w:rsidRPr="008B4F27" w:rsidRDefault="00A3483B" w:rsidP="00A3483B">
      <w:pPr>
        <w:pStyle w:val="Default"/>
        <w:ind w:left="1416"/>
        <w:contextualSpacing/>
        <w:rPr>
          <w:lang w:val="en-US"/>
        </w:rPr>
      </w:pPr>
      <w:r w:rsidRPr="008B4F27">
        <w:rPr>
          <w:lang w:val="en-US"/>
        </w:rPr>
        <w:t xml:space="preserve">F: </w:t>
      </w:r>
      <w:r w:rsidRPr="00E548CD">
        <w:rPr>
          <w:lang w:val="en-US"/>
        </w:rPr>
        <w:t>I think if there are two</w:t>
      </w:r>
      <w:r>
        <w:rPr>
          <w:lang w:val="en-US"/>
        </w:rPr>
        <w:t>, maybe they will</w:t>
      </w:r>
      <w:r w:rsidRPr="00453B37">
        <w:rPr>
          <w:lang w:val="en-US"/>
        </w:rPr>
        <w:t xml:space="preserve"> open up</w:t>
      </w:r>
      <w:r>
        <w:rPr>
          <w:lang w:val="en-US"/>
        </w:rPr>
        <w:t>.</w:t>
      </w:r>
      <w:r w:rsidRPr="008B4F27">
        <w:rPr>
          <w:lang w:val="en-US"/>
        </w:rPr>
        <w:br/>
        <w:t xml:space="preserve">L: </w:t>
      </w:r>
      <w:r>
        <w:rPr>
          <w:lang w:val="en-US"/>
        </w:rPr>
        <w:t>W</w:t>
      </w:r>
      <w:r w:rsidRPr="008B4F27">
        <w:rPr>
          <w:lang w:val="en-US"/>
        </w:rPr>
        <w:t xml:space="preserve">ell, </w:t>
      </w:r>
      <w:r w:rsidRPr="00453B37">
        <w:rPr>
          <w:lang w:val="en-US"/>
        </w:rPr>
        <w:t xml:space="preserve">we can talk, both with </w:t>
      </w:r>
      <w:r w:rsidR="00B04FA3">
        <w:rPr>
          <w:lang w:val="en-US"/>
        </w:rPr>
        <w:t>Author 1</w:t>
      </w:r>
      <w:r w:rsidRPr="00453B37">
        <w:rPr>
          <w:lang w:val="en-US"/>
        </w:rPr>
        <w:t xml:space="preserve"> and with the other girls and </w:t>
      </w:r>
      <w:r>
        <w:rPr>
          <w:lang w:val="en-US"/>
        </w:rPr>
        <w:t>do it</w:t>
      </w:r>
      <w:r w:rsidRPr="00453B37">
        <w:rPr>
          <w:lang w:val="en-US"/>
        </w:rPr>
        <w:t>, sometimes we can see a way of this happening</w:t>
      </w:r>
      <w:r>
        <w:rPr>
          <w:lang w:val="en-US"/>
        </w:rPr>
        <w:t>.</w:t>
      </w:r>
      <w:r w:rsidRPr="008B4F27">
        <w:rPr>
          <w:lang w:val="en-US"/>
        </w:rPr>
        <w:br/>
        <w:t xml:space="preserve">F: </w:t>
      </w:r>
      <w:r>
        <w:rPr>
          <w:lang w:val="en-US"/>
        </w:rPr>
        <w:t>Y</w:t>
      </w:r>
      <w:r w:rsidRPr="008B4F27">
        <w:rPr>
          <w:lang w:val="en-US"/>
        </w:rPr>
        <w:t>eah</w:t>
      </w:r>
      <w:r>
        <w:rPr>
          <w:lang w:val="en-US"/>
        </w:rPr>
        <w:t>.</w:t>
      </w:r>
      <w:r w:rsidR="00B04FA3">
        <w:rPr>
          <w:lang w:val="en-US"/>
        </w:rPr>
        <w:t xml:space="preserve"> </w:t>
      </w:r>
      <w:r w:rsidRPr="008B4F27">
        <w:rPr>
          <w:lang w:val="en-US"/>
        </w:rPr>
        <w:br/>
        <w:t xml:space="preserve">L: </w:t>
      </w:r>
      <w:r>
        <w:rPr>
          <w:lang w:val="en-US"/>
        </w:rPr>
        <w:t>W</w:t>
      </w:r>
      <w:r w:rsidRPr="008B4F27">
        <w:rPr>
          <w:lang w:val="en-US"/>
        </w:rPr>
        <w:t>e can talk to everyone later</w:t>
      </w:r>
      <w:r>
        <w:rPr>
          <w:lang w:val="en-US"/>
        </w:rPr>
        <w:t>.</w:t>
      </w:r>
      <w:r w:rsidRPr="008B4F27">
        <w:rPr>
          <w:lang w:val="en-US"/>
        </w:rPr>
        <w:br/>
        <w:t xml:space="preserve">F: </w:t>
      </w:r>
      <w:r>
        <w:rPr>
          <w:lang w:val="en-US"/>
        </w:rPr>
        <w:t>O</w:t>
      </w:r>
      <w:r w:rsidRPr="008B4F27">
        <w:rPr>
          <w:lang w:val="en-US"/>
        </w:rPr>
        <w:t>k...</w:t>
      </w:r>
    </w:p>
    <w:p w14:paraId="0CBD96FB" w14:textId="77777777" w:rsidR="00A3483B" w:rsidRPr="008B4F27" w:rsidRDefault="00A3483B" w:rsidP="00A3483B">
      <w:pPr>
        <w:pStyle w:val="Default"/>
        <w:ind w:firstLine="708"/>
        <w:contextualSpacing/>
        <w:jc w:val="both"/>
        <w:rPr>
          <w:lang w:val="en-US"/>
        </w:rPr>
      </w:pPr>
    </w:p>
    <w:p w14:paraId="6055CFEE" w14:textId="15EFA475" w:rsidR="00A3483B" w:rsidRDefault="00A3483B" w:rsidP="00A3483B">
      <w:pPr>
        <w:pStyle w:val="Default"/>
        <w:ind w:firstLine="708"/>
        <w:contextualSpacing/>
        <w:jc w:val="both"/>
        <w:rPr>
          <w:lang w:val="en-US"/>
        </w:rPr>
      </w:pPr>
      <w:r w:rsidRPr="008B4F27">
        <w:rPr>
          <w:lang w:val="en-US"/>
        </w:rPr>
        <w:t xml:space="preserve">This example of conversation demonstrates exactly the process of </w:t>
      </w:r>
      <w:r w:rsidR="004C5BFE">
        <w:rPr>
          <w:lang w:val="en-US"/>
        </w:rPr>
        <w:t>constructing</w:t>
      </w:r>
      <w:r w:rsidRPr="008B4F27">
        <w:rPr>
          <w:lang w:val="en-US"/>
        </w:rPr>
        <w:t xml:space="preserve"> feelings of co-responsibility, made possible by collaborative and inclusive attitudes. The facilitator's </w:t>
      </w:r>
      <w:r w:rsidRPr="008B4F27">
        <w:rPr>
          <w:b/>
          <w:bCs/>
          <w:lang w:val="en-US"/>
        </w:rPr>
        <w:t>spontaneous and open</w:t>
      </w:r>
      <w:r w:rsidRPr="008B4F27">
        <w:rPr>
          <w:lang w:val="en-US"/>
        </w:rPr>
        <w:t xml:space="preserve"> collaborative stance allowed Francisca to offer both her concern in the group's facilitation process and a suggestion of how it could be resolved. </w:t>
      </w:r>
    </w:p>
    <w:p w14:paraId="41093D9A" w14:textId="77777777" w:rsidR="00B04FA3" w:rsidRPr="008B4F27" w:rsidRDefault="00B04FA3" w:rsidP="00A3483B">
      <w:pPr>
        <w:pStyle w:val="Default"/>
        <w:ind w:firstLine="708"/>
        <w:contextualSpacing/>
        <w:jc w:val="both"/>
        <w:rPr>
          <w:lang w:val="en-US"/>
        </w:rPr>
      </w:pPr>
    </w:p>
    <w:p w14:paraId="5716D8DE" w14:textId="77777777" w:rsidR="00A3483B" w:rsidRPr="008B4F27" w:rsidRDefault="00A3483B" w:rsidP="00A3483B">
      <w:pPr>
        <w:pStyle w:val="Default"/>
        <w:contextualSpacing/>
        <w:jc w:val="both"/>
        <w:rPr>
          <w:b/>
          <w:bCs/>
          <w:lang w:val="en-US"/>
        </w:rPr>
      </w:pPr>
      <w:r w:rsidRPr="008B4F27">
        <w:rPr>
          <w:b/>
          <w:bCs/>
          <w:lang w:val="en-US"/>
        </w:rPr>
        <w:t>Discussion</w:t>
      </w:r>
    </w:p>
    <w:p w14:paraId="228A9CB5" w14:textId="77777777" w:rsidR="00A3483B" w:rsidRPr="008B4F27" w:rsidRDefault="00A3483B" w:rsidP="00A3483B">
      <w:pPr>
        <w:pStyle w:val="Default"/>
        <w:ind w:firstLine="708"/>
        <w:contextualSpacing/>
        <w:jc w:val="both"/>
        <w:rPr>
          <w:lang w:val="en-US"/>
        </w:rPr>
      </w:pPr>
      <w:r w:rsidRPr="008B4F27">
        <w:rPr>
          <w:lang w:val="en-US"/>
        </w:rPr>
        <w:t xml:space="preserve">We understand that the chosen excerpts from the conversations could illustrate how these preparatory meetings were relevant so that the facilitators could have elements of how to act in a group with </w:t>
      </w:r>
      <w:r>
        <w:rPr>
          <w:lang w:val="en-US"/>
        </w:rPr>
        <w:t>adolescents</w:t>
      </w:r>
      <w:r w:rsidRPr="008B4F27">
        <w:rPr>
          <w:lang w:val="en-US"/>
        </w:rPr>
        <w:t xml:space="preserve"> about sexuality</w:t>
      </w:r>
      <w:r>
        <w:rPr>
          <w:lang w:val="en-US"/>
        </w:rPr>
        <w:t xml:space="preserve">. </w:t>
      </w:r>
      <w:r w:rsidRPr="008B4F27">
        <w:rPr>
          <w:lang w:val="en-US"/>
        </w:rPr>
        <w:t xml:space="preserve">Among the meanings produced jointly, we highlight that </w:t>
      </w:r>
      <w:r>
        <w:rPr>
          <w:lang w:val="en-US"/>
        </w:rPr>
        <w:t>adolescents</w:t>
      </w:r>
      <w:r w:rsidRPr="008B4F27">
        <w:rPr>
          <w:lang w:val="en-US"/>
        </w:rPr>
        <w:t xml:space="preserve"> had few experiences in conversations about sexuality, and that their school references outline their understandings of what can be group facilitation, either for the suggestions of images and didactic videos as materials, or for the suggestions of how to coordinate the group. We also emphasize that it was possible to envision, together, comfortable conversations on any subject involving sexuality and other taboos, as long as we used accessible and friendly language and strategic resources such as approaching the subject in a broad way first, then go deeper. </w:t>
      </w:r>
    </w:p>
    <w:p w14:paraId="3AAAA059" w14:textId="7FA25957" w:rsidR="00A3483B" w:rsidRPr="008B4F27" w:rsidRDefault="00A3483B" w:rsidP="00A3483B">
      <w:pPr>
        <w:pStyle w:val="Default"/>
        <w:contextualSpacing/>
        <w:jc w:val="both"/>
        <w:rPr>
          <w:lang w:val="en-US"/>
        </w:rPr>
      </w:pPr>
      <w:r w:rsidRPr="008B4F27">
        <w:rPr>
          <w:lang w:val="en-US"/>
        </w:rPr>
        <w:tab/>
        <w:t xml:space="preserve">With regard to </w:t>
      </w:r>
      <w:r>
        <w:rPr>
          <w:lang w:val="en-US"/>
        </w:rPr>
        <w:t xml:space="preserve">the </w:t>
      </w:r>
      <w:r w:rsidRPr="008B4F27">
        <w:rPr>
          <w:lang w:val="en-US"/>
        </w:rPr>
        <w:t xml:space="preserve">preparation for the group, the conversations were particularly important to help us jointly </w:t>
      </w:r>
      <w:r w:rsidR="00D64EA9">
        <w:rPr>
          <w:lang w:val="en-US"/>
        </w:rPr>
        <w:t>construct</w:t>
      </w:r>
      <w:r w:rsidRPr="008B4F27">
        <w:rPr>
          <w:lang w:val="en-US"/>
        </w:rPr>
        <w:t xml:space="preserve"> an environment capable of offering comfort for the expression of opinions without fear of making mistakes and to be attentive to the different dynamics between boys and girls. The members of the future group gave important tips on how they could feel coerced to express themselves, in case of doubts or exhibitions. These were not concerns listed by boys, although they listed intimacy as a relevant factor for the viability of their expressions, they described themselves as group speakers. </w:t>
      </w:r>
    </w:p>
    <w:p w14:paraId="3ED652F2" w14:textId="533369A0" w:rsidR="00A3483B" w:rsidRPr="008B4F27" w:rsidRDefault="00A3483B" w:rsidP="00A3483B">
      <w:pPr>
        <w:pStyle w:val="Default"/>
        <w:contextualSpacing/>
        <w:jc w:val="both"/>
        <w:rPr>
          <w:lang w:val="en-US"/>
        </w:rPr>
      </w:pPr>
      <w:r w:rsidRPr="008B4F27">
        <w:rPr>
          <w:lang w:val="en-US"/>
        </w:rPr>
        <w:tab/>
      </w:r>
      <w:r w:rsidRPr="00453B37">
        <w:rPr>
          <w:lang w:val="en-US"/>
        </w:rPr>
        <w:t xml:space="preserve">We realize how there is a factor associated with gender in these descriptions, that is, with regard to the most hegemonic constructions about how girls should behave, the notion that we should be calm, quiet and </w:t>
      </w:r>
      <w:r w:rsidR="00D64EA9">
        <w:rPr>
          <w:lang w:val="en-US"/>
        </w:rPr>
        <w:t>r</w:t>
      </w:r>
      <w:r w:rsidRPr="00453B37">
        <w:rPr>
          <w:lang w:val="en-US"/>
        </w:rPr>
        <w:t xml:space="preserve">espectful. Unlike boys, the narratives that </w:t>
      </w:r>
      <w:r w:rsidR="00D64EA9">
        <w:rPr>
          <w:lang w:val="en-US"/>
        </w:rPr>
        <w:t>construct</w:t>
      </w:r>
      <w:r w:rsidRPr="00453B37">
        <w:rPr>
          <w:lang w:val="en-US"/>
        </w:rPr>
        <w:t xml:space="preserve"> the girls are </w:t>
      </w:r>
      <w:r w:rsidRPr="00453B37">
        <w:rPr>
          <w:lang w:val="en-US"/>
        </w:rPr>
        <w:lastRenderedPageBreak/>
        <w:t>imperative that we are concerned about what we say and whether or not what we say was appropriate for the moment</w:t>
      </w:r>
      <w:r w:rsidRPr="008B4F27">
        <w:rPr>
          <w:lang w:val="en-US"/>
        </w:rPr>
        <w:t xml:space="preserve"> </w:t>
      </w:r>
      <w:r w:rsidRPr="008B4F27">
        <w:rPr>
          <w:lang w:val="en-US"/>
        </w:rPr>
        <w:fldChar w:fldCharType="begin" w:fldLock="1"/>
      </w:r>
      <w:r w:rsidRPr="008B4F27">
        <w:rPr>
          <w:lang w:val="en-US"/>
        </w:rPr>
        <w:instrText>ADDIN CSL_CITATION {"citationItems":[{"id":"ITEM-1","itemData":{"ISBN":"0361-6843","author":[{"dropping-particle":"","family":"Gergen","given":"M.","non-dropping-particle":"","parse-names":false,"suffix":""}],"container-title":"Psychology of Women Quarterly","id":"ITEM-1","issue":"4","issued":{"date-parts":[["2001"]]},"page":"394","title":"Feminist Reconstructions in Psychology: Narrative, Gender, and Performance, by Mary M. Gergen","type":"article","volume":"25"},"uris":["http://www.mendeley.com/documents/?uuid=84db9aeb-2ee4-4a0c-98c6-6c5fdb61c147"]}],"mendeley":{"formattedCitation":"(M. Gergen, 2001)","manualFormatting":"(Gergen, 2001)","plainTextFormattedCitation":"(M. Gergen, 2001)","previouslyFormattedCitation":"(M. Gergen, 2001)"},"properties":{"noteIndex":0},"schema":"https://github.com/citation-style-language/schema/raw/master/csl-citation.json"}</w:instrText>
      </w:r>
      <w:r w:rsidRPr="008B4F27">
        <w:rPr>
          <w:lang w:val="en-US"/>
        </w:rPr>
        <w:fldChar w:fldCharType="separate"/>
      </w:r>
      <w:r w:rsidRPr="008B4F27">
        <w:rPr>
          <w:noProof/>
          <w:lang w:val="en-US"/>
        </w:rPr>
        <w:t>(Gergen, 2001)</w:t>
      </w:r>
      <w:r w:rsidRPr="008B4F27">
        <w:rPr>
          <w:lang w:val="en-US"/>
        </w:rPr>
        <w:fldChar w:fldCharType="end"/>
      </w:r>
      <w:r w:rsidRPr="008B4F27">
        <w:rPr>
          <w:lang w:val="en-US"/>
        </w:rPr>
        <w:t xml:space="preserve">. </w:t>
      </w:r>
    </w:p>
    <w:p w14:paraId="3F38D4DF" w14:textId="354F96CD" w:rsidR="00A3483B" w:rsidRPr="008B4F27" w:rsidRDefault="00A3483B" w:rsidP="00D64EA9">
      <w:pPr>
        <w:pStyle w:val="Default"/>
        <w:ind w:firstLine="708"/>
        <w:contextualSpacing/>
        <w:jc w:val="both"/>
        <w:rPr>
          <w:lang w:val="en-US"/>
        </w:rPr>
      </w:pPr>
      <w:r w:rsidRPr="008B4F27">
        <w:rPr>
          <w:lang w:val="en-US"/>
        </w:rPr>
        <w:t xml:space="preserve">Furthermore, it was in the process of these conversations that the facilitators were able to explore, deepen and concretize the feeling of co-responsibility by the group itself. We agree with Vicente and collaborators (2015) when saying that the act of asking people to offer something </w:t>
      </w:r>
      <w:r w:rsidR="00D64EA9">
        <w:rPr>
          <w:lang w:val="en-US"/>
        </w:rPr>
        <w:t>about</w:t>
      </w:r>
      <w:r w:rsidRPr="008B4F27">
        <w:rPr>
          <w:lang w:val="en-US"/>
        </w:rPr>
        <w:t xml:space="preserve"> themselves to the group, makes it possible for them to choose for themselves the versions they want to act in the group.</w:t>
      </w:r>
      <w:r>
        <w:rPr>
          <w:lang w:val="en-US"/>
        </w:rPr>
        <w:t xml:space="preserve"> </w:t>
      </w:r>
      <w:r w:rsidRPr="00453B37">
        <w:rPr>
          <w:lang w:val="en-US"/>
        </w:rPr>
        <w:t>Thus, through preparatory conversations it is possible to negotiate the correponsabilization and collaboration with adolescents towards the group process.</w:t>
      </w:r>
    </w:p>
    <w:p w14:paraId="024B4961" w14:textId="77777777" w:rsidR="00A3483B" w:rsidRPr="008B4F27" w:rsidRDefault="00A3483B" w:rsidP="00A3483B">
      <w:pPr>
        <w:pStyle w:val="Default"/>
        <w:ind w:firstLine="708"/>
        <w:contextualSpacing/>
        <w:jc w:val="both"/>
        <w:rPr>
          <w:lang w:val="en-US"/>
        </w:rPr>
      </w:pPr>
    </w:p>
    <w:p w14:paraId="1D4AC3F7" w14:textId="77777777" w:rsidR="00A3483B" w:rsidRPr="008B4F27" w:rsidRDefault="00A3483B" w:rsidP="00A3483B">
      <w:pPr>
        <w:pStyle w:val="Default"/>
        <w:contextualSpacing/>
        <w:jc w:val="both"/>
        <w:rPr>
          <w:b/>
          <w:bCs/>
          <w:lang w:val="en-US"/>
        </w:rPr>
      </w:pPr>
      <w:r w:rsidRPr="008B4F27">
        <w:rPr>
          <w:b/>
          <w:bCs/>
          <w:lang w:val="en-US"/>
        </w:rPr>
        <w:t>Final considerations</w:t>
      </w:r>
    </w:p>
    <w:p w14:paraId="584C9746" w14:textId="39CA570F" w:rsidR="00A3483B" w:rsidRPr="00453B37" w:rsidRDefault="00A3483B" w:rsidP="00A3483B">
      <w:pPr>
        <w:pStyle w:val="Default"/>
        <w:contextualSpacing/>
        <w:jc w:val="both"/>
        <w:rPr>
          <w:lang w:val="en-US"/>
        </w:rPr>
      </w:pPr>
      <w:r w:rsidRPr="008B4F27">
        <w:rPr>
          <w:lang w:val="en-US"/>
        </w:rPr>
        <w:tab/>
      </w:r>
      <w:r w:rsidRPr="00453B37">
        <w:rPr>
          <w:lang w:val="en-US"/>
        </w:rPr>
        <w:t xml:space="preserve">We perceive preparatory conversations as an important tool for collaborative propositions of relational realities. According to Vicente and collaborators (2015) when we propose to </w:t>
      </w:r>
      <w:r w:rsidR="003B5D69">
        <w:rPr>
          <w:lang w:val="en-US"/>
        </w:rPr>
        <w:t>construct</w:t>
      </w:r>
      <w:r w:rsidRPr="00453B37">
        <w:rPr>
          <w:lang w:val="en-US"/>
        </w:rPr>
        <w:t xml:space="preserve"> the conversational context of the group, we invite everyone involved to be part of the here</w:t>
      </w:r>
      <w:r w:rsidR="003B5D69">
        <w:rPr>
          <w:lang w:val="en-US"/>
        </w:rPr>
        <w:t>-</w:t>
      </w:r>
      <w:r w:rsidRPr="00453B37">
        <w:rPr>
          <w:lang w:val="en-US"/>
        </w:rPr>
        <w:t>and</w:t>
      </w:r>
      <w:r w:rsidR="003B5D69">
        <w:rPr>
          <w:lang w:val="en-US"/>
        </w:rPr>
        <w:t>-</w:t>
      </w:r>
      <w:r w:rsidRPr="00453B37">
        <w:rPr>
          <w:lang w:val="en-US"/>
        </w:rPr>
        <w:t>now of our conversations, in a process</w:t>
      </w:r>
      <w:r>
        <w:rPr>
          <w:lang w:val="en-US"/>
        </w:rPr>
        <w:t xml:space="preserve"> that</w:t>
      </w:r>
      <w:r w:rsidRPr="00453B37">
        <w:rPr>
          <w:lang w:val="en-US"/>
        </w:rPr>
        <w:t xml:space="preserve"> they call "meta-conversation". In this research, we present how the attitude of facilitators can favor the construction of adolescent’s senses about a group </w:t>
      </w:r>
      <w:r w:rsidR="003B5D69">
        <w:rPr>
          <w:lang w:val="en-US"/>
        </w:rPr>
        <w:t>on</w:t>
      </w:r>
      <w:r w:rsidRPr="00453B37">
        <w:rPr>
          <w:lang w:val="en-US"/>
        </w:rPr>
        <w:t xml:space="preserve"> sexuality. We understand that the collaborative effort of facilitators in search of tips and suggestions for the group process has enhanced interactive dialogical formats. </w:t>
      </w:r>
    </w:p>
    <w:p w14:paraId="0D544049" w14:textId="77777777" w:rsidR="00A3483B" w:rsidRPr="008B4F27" w:rsidRDefault="00A3483B" w:rsidP="00A3483B">
      <w:pPr>
        <w:pStyle w:val="Default"/>
        <w:contextualSpacing/>
        <w:jc w:val="both"/>
        <w:rPr>
          <w:lang w:val="en-US"/>
        </w:rPr>
      </w:pPr>
      <w:r w:rsidRPr="00453B37">
        <w:rPr>
          <w:lang w:val="en-US"/>
        </w:rPr>
        <w:tab/>
        <w:t>We understand that by engaging in conversations whose proposals were to produce meanings about the group dynamics itself, we describe their reality as inclusive, appreciative and collaborative. In this way, we create their experience and operate as a group from the descriptions we want to produce as reality (Vicente et al., 2015)). We understand that this space of trust and credibility can draw a future that we want together</w:t>
      </w:r>
      <w:r>
        <w:rPr>
          <w:lang w:val="en-US"/>
        </w:rPr>
        <w:t xml:space="preserve"> </w:t>
      </w:r>
      <w:r w:rsidRPr="00453B37">
        <w:rPr>
          <w:lang w:val="en-US"/>
        </w:rPr>
        <w:t>(Japur &amp; Ruffino, 2015; Vicente et al., 2015).</w:t>
      </w:r>
    </w:p>
    <w:p w14:paraId="7432DA8D" w14:textId="77777777" w:rsidR="00A3483B" w:rsidRPr="008B4F27" w:rsidRDefault="00A3483B" w:rsidP="00A3483B">
      <w:pPr>
        <w:pStyle w:val="Default"/>
        <w:contextualSpacing/>
        <w:jc w:val="both"/>
        <w:rPr>
          <w:lang w:val="en-US"/>
        </w:rPr>
      </w:pPr>
      <w:r w:rsidRPr="008B4F27">
        <w:rPr>
          <w:lang w:val="en-US"/>
        </w:rPr>
        <w:tab/>
        <w:t xml:space="preserve">Also, in this process, we problematize stiff structures of power, in which we should act as researchers who know what should be asked in structured interview scripts (avoiding the feeling of not knowing), as well as that centralize the dynamics of groups due to their informative and little-discussed methodological aspects. Thus, we invite </w:t>
      </w:r>
      <w:r>
        <w:rPr>
          <w:lang w:val="en-US"/>
        </w:rPr>
        <w:t>adolescents</w:t>
      </w:r>
      <w:r w:rsidRPr="008B4F27">
        <w:rPr>
          <w:lang w:val="en-US"/>
        </w:rPr>
        <w:t xml:space="preserve"> to relational practices, which enable heterogeneity and seek to share the management of the group (</w:t>
      </w:r>
      <w:r w:rsidRPr="008B4F27">
        <w:rPr>
          <w:noProof/>
          <w:lang w:val="en-US"/>
        </w:rPr>
        <w:t>Japur &amp; Ruffino, 2015</w:t>
      </w:r>
      <w:r w:rsidRPr="008B4F27">
        <w:rPr>
          <w:lang w:val="en-US"/>
        </w:rPr>
        <w:t xml:space="preserve">). </w:t>
      </w:r>
    </w:p>
    <w:p w14:paraId="5DF74F9A" w14:textId="413FFAC7" w:rsidR="00A3483B" w:rsidRDefault="00A3483B" w:rsidP="00A3483B">
      <w:pPr>
        <w:pStyle w:val="Default"/>
        <w:ind w:firstLine="708"/>
        <w:contextualSpacing/>
        <w:jc w:val="both"/>
        <w:rPr>
          <w:lang w:val="en-US"/>
        </w:rPr>
      </w:pPr>
      <w:r w:rsidRPr="008B4F27">
        <w:rPr>
          <w:lang w:val="en-US"/>
        </w:rPr>
        <w:t xml:space="preserve">Finally, we highlight that there is an ethical scientific social principle that concerns the epistemological and methodological choices of this research that is reflected in the descriptions about </w:t>
      </w:r>
      <w:r>
        <w:rPr>
          <w:lang w:val="en-US"/>
        </w:rPr>
        <w:t>adolescents</w:t>
      </w:r>
      <w:r w:rsidRPr="008B4F27">
        <w:rPr>
          <w:lang w:val="en-US"/>
        </w:rPr>
        <w:t xml:space="preserve">. Presenting excerpts transcribed from these conversations is a way of illustrating and offering other versions about the </w:t>
      </w:r>
      <w:r>
        <w:rPr>
          <w:lang w:val="en-US"/>
        </w:rPr>
        <w:t>adolescents</w:t>
      </w:r>
      <w:r w:rsidRPr="008B4F27">
        <w:rPr>
          <w:lang w:val="en-US"/>
        </w:rPr>
        <w:t xml:space="preserve">, perceived as interested and engaged in a group process. This statement is also consistent with the statements that group operations stem from group descriptions, that is, we understand that descriptive (positive) alternatives for </w:t>
      </w:r>
      <w:r>
        <w:rPr>
          <w:lang w:val="en-US"/>
        </w:rPr>
        <w:t>adolescents</w:t>
      </w:r>
      <w:r w:rsidRPr="008B4F27">
        <w:rPr>
          <w:lang w:val="en-US"/>
        </w:rPr>
        <w:t xml:space="preserve"> </w:t>
      </w:r>
      <w:r w:rsidR="003B5D69">
        <w:rPr>
          <w:lang w:val="en-US"/>
        </w:rPr>
        <w:t>allow the construction</w:t>
      </w:r>
      <w:r w:rsidRPr="008B4F27">
        <w:rPr>
          <w:lang w:val="en-US"/>
        </w:rPr>
        <w:t xml:space="preserve"> of other interactions. </w:t>
      </w:r>
    </w:p>
    <w:p w14:paraId="4E847DAF" w14:textId="044E9F72" w:rsidR="00852282" w:rsidRPr="008B4F27" w:rsidRDefault="00852282" w:rsidP="00A3483B">
      <w:pPr>
        <w:pStyle w:val="Default"/>
        <w:ind w:firstLine="708"/>
        <w:contextualSpacing/>
        <w:jc w:val="both"/>
        <w:rPr>
          <w:lang w:val="en-US"/>
        </w:rPr>
      </w:pPr>
      <w:r w:rsidRPr="00852282">
        <w:rPr>
          <w:lang w:val="en-US"/>
        </w:rPr>
        <w:t xml:space="preserve">Finally, in addition to being interested in future studies presenting the meanings produced in the preparatory conversations for conducting the group process itself, we highlight how the preparatory conversations are particularly interesting for </w:t>
      </w:r>
      <w:r w:rsidR="006D385E">
        <w:rPr>
          <w:lang w:val="en-US"/>
        </w:rPr>
        <w:t xml:space="preserve">constructing </w:t>
      </w:r>
      <w:r w:rsidRPr="00852282">
        <w:rPr>
          <w:lang w:val="en-US"/>
        </w:rPr>
        <w:t>group processes. From them, it was possible to jointly construct aspects that can favor and also constrain collective participation. For these reasons, we suggest that the creation of dialogical spaces for the construction of the group process presents itself as an interesting resource for group membership and participation, in addition to favoring protagonism and co-responsibility for the group process.</w:t>
      </w:r>
    </w:p>
    <w:p w14:paraId="73B5B4DD" w14:textId="77777777" w:rsidR="00A3483B" w:rsidRPr="008B4F27" w:rsidRDefault="00A3483B" w:rsidP="00A3483B">
      <w:pPr>
        <w:pStyle w:val="Default"/>
        <w:ind w:firstLine="708"/>
        <w:contextualSpacing/>
        <w:jc w:val="both"/>
        <w:rPr>
          <w:lang w:val="en-US"/>
        </w:rPr>
      </w:pPr>
    </w:p>
    <w:p w14:paraId="1CE86E09" w14:textId="77777777" w:rsidR="00A3483B" w:rsidRPr="00852282" w:rsidRDefault="00A3483B" w:rsidP="00A3483B">
      <w:pPr>
        <w:pStyle w:val="Default"/>
        <w:contextualSpacing/>
        <w:jc w:val="both"/>
        <w:rPr>
          <w:b/>
          <w:bCs/>
        </w:rPr>
      </w:pPr>
      <w:r w:rsidRPr="00852282">
        <w:rPr>
          <w:b/>
          <w:bCs/>
        </w:rPr>
        <w:t>References</w:t>
      </w:r>
    </w:p>
    <w:p w14:paraId="1BD20A8A" w14:textId="77777777" w:rsidR="00A3483B" w:rsidRPr="00852282" w:rsidRDefault="00A3483B" w:rsidP="00A3483B">
      <w:pPr>
        <w:pStyle w:val="Default"/>
        <w:contextualSpacing/>
        <w:jc w:val="both"/>
        <w:rPr>
          <w:b/>
          <w:bCs/>
        </w:rPr>
      </w:pPr>
    </w:p>
    <w:bookmarkStart w:id="0" w:name="_Hlk27568954"/>
    <w:p w14:paraId="468FF662" w14:textId="6AC0C351" w:rsidR="005359F1" w:rsidRPr="005359F1" w:rsidRDefault="00E567A7" w:rsidP="005359F1">
      <w:pPr>
        <w:widowControl w:val="0"/>
        <w:autoSpaceDE w:val="0"/>
        <w:autoSpaceDN w:val="0"/>
        <w:adjustRightInd w:val="0"/>
        <w:spacing w:after="0" w:line="240" w:lineRule="auto"/>
        <w:ind w:left="480" w:hanging="480"/>
        <w:rPr>
          <w:rFonts w:cs="Times New Roman"/>
          <w:noProof/>
          <w:szCs w:val="24"/>
        </w:rPr>
      </w:pPr>
      <w:r>
        <w:rPr>
          <w:i/>
          <w:iCs/>
        </w:rPr>
        <w:fldChar w:fldCharType="begin" w:fldLock="1"/>
      </w:r>
      <w:r>
        <w:rPr>
          <w:i/>
          <w:iCs/>
        </w:rPr>
        <w:instrText xml:space="preserve">ADDIN Mendeley Bibliography CSL_BIBLIOGRAPHY </w:instrText>
      </w:r>
      <w:r>
        <w:rPr>
          <w:i/>
          <w:iCs/>
        </w:rPr>
        <w:fldChar w:fldCharType="separate"/>
      </w:r>
      <w:r w:rsidR="005359F1" w:rsidRPr="005359F1">
        <w:rPr>
          <w:rFonts w:cs="Times New Roman"/>
          <w:noProof/>
          <w:szCs w:val="24"/>
        </w:rPr>
        <w:t xml:space="preserve">Anderson, H. (2017). A postura filosófica: O coração e a alma da prática colaborativa. In M. </w:t>
      </w:r>
      <w:r w:rsidR="005359F1" w:rsidRPr="005359F1">
        <w:rPr>
          <w:rFonts w:cs="Times New Roman"/>
          <w:noProof/>
          <w:szCs w:val="24"/>
        </w:rPr>
        <w:lastRenderedPageBreak/>
        <w:t xml:space="preserve">Grandesso (Org.), </w:t>
      </w:r>
      <w:r w:rsidR="005359F1" w:rsidRPr="005359F1">
        <w:rPr>
          <w:rFonts w:cs="Times New Roman"/>
          <w:i/>
          <w:iCs/>
          <w:noProof/>
          <w:szCs w:val="24"/>
        </w:rPr>
        <w:t>Práticas colaborativas e dialógicas em distintos contextos e populações</w:t>
      </w:r>
      <w:r w:rsidR="005359F1" w:rsidRPr="005359F1">
        <w:rPr>
          <w:rFonts w:cs="Times New Roman"/>
          <w:noProof/>
          <w:szCs w:val="24"/>
        </w:rPr>
        <w:t xml:space="preserve"> (p. 21–34). Curitiba: CRV.</w:t>
      </w:r>
    </w:p>
    <w:p w14:paraId="1BEBEBDD" w14:textId="77777777" w:rsidR="005359F1" w:rsidRPr="005359F1" w:rsidRDefault="005359F1" w:rsidP="005359F1">
      <w:pPr>
        <w:widowControl w:val="0"/>
        <w:autoSpaceDE w:val="0"/>
        <w:autoSpaceDN w:val="0"/>
        <w:adjustRightInd w:val="0"/>
        <w:spacing w:after="0" w:line="240" w:lineRule="auto"/>
        <w:ind w:left="480" w:hanging="480"/>
        <w:rPr>
          <w:rFonts w:cs="Times New Roman"/>
          <w:noProof/>
          <w:szCs w:val="24"/>
        </w:rPr>
      </w:pPr>
      <w:r w:rsidRPr="005359F1">
        <w:rPr>
          <w:rFonts w:cs="Times New Roman"/>
          <w:noProof/>
          <w:szCs w:val="24"/>
        </w:rPr>
        <w:t xml:space="preserve">Camargo-Borges, C., Mishima, S., &amp; McNamee, S. (2008). </w:t>
      </w:r>
      <w:r w:rsidRPr="005359F1">
        <w:rPr>
          <w:rFonts w:cs="Times New Roman"/>
          <w:i/>
          <w:iCs/>
          <w:noProof/>
          <w:szCs w:val="24"/>
        </w:rPr>
        <w:t>Da autonomia à responsabilidade relacional: explorando novas inteligibilidades para as práticas de saúde</w:t>
      </w:r>
      <w:r w:rsidRPr="005359F1">
        <w:rPr>
          <w:rFonts w:cs="Times New Roman"/>
          <w:noProof/>
          <w:szCs w:val="24"/>
        </w:rPr>
        <w:t xml:space="preserve">. </w:t>
      </w:r>
      <w:r w:rsidRPr="005359F1">
        <w:rPr>
          <w:rFonts w:cs="Times New Roman"/>
          <w:i/>
          <w:iCs/>
          <w:noProof/>
          <w:szCs w:val="24"/>
        </w:rPr>
        <w:t>Gerais : Revista Interinstitucional de Psicologia</w:t>
      </w:r>
      <w:r w:rsidRPr="005359F1">
        <w:rPr>
          <w:rFonts w:cs="Times New Roman"/>
          <w:noProof/>
          <w:szCs w:val="24"/>
        </w:rPr>
        <w:t xml:space="preserve"> (Vol. 1). Universidade Federal de Minas Gerais. Recuperado de http://pepsic.bvsalud.org/scielo.php?script=sci_arttext&amp;pid=S1983-82202008000100003</w:t>
      </w:r>
    </w:p>
    <w:p w14:paraId="44C44418" w14:textId="77777777" w:rsidR="005359F1" w:rsidRPr="00675414" w:rsidRDefault="005359F1" w:rsidP="005359F1">
      <w:pPr>
        <w:widowControl w:val="0"/>
        <w:autoSpaceDE w:val="0"/>
        <w:autoSpaceDN w:val="0"/>
        <w:adjustRightInd w:val="0"/>
        <w:spacing w:after="0" w:line="240" w:lineRule="auto"/>
        <w:ind w:left="480" w:hanging="480"/>
        <w:rPr>
          <w:rFonts w:cs="Times New Roman"/>
          <w:noProof/>
          <w:szCs w:val="24"/>
          <w:lang w:val="fr-FR"/>
        </w:rPr>
      </w:pPr>
      <w:r w:rsidRPr="005359F1">
        <w:rPr>
          <w:rFonts w:cs="Times New Roman"/>
          <w:noProof/>
          <w:szCs w:val="24"/>
        </w:rPr>
        <w:t xml:space="preserve">Gergen, K. J. (1999). </w:t>
      </w:r>
      <w:r w:rsidRPr="005359F1">
        <w:rPr>
          <w:rFonts w:cs="Times New Roman"/>
          <w:i/>
          <w:iCs/>
          <w:noProof/>
          <w:szCs w:val="24"/>
        </w:rPr>
        <w:t>An invitation to social construction</w:t>
      </w:r>
      <w:r w:rsidRPr="005359F1">
        <w:rPr>
          <w:rFonts w:cs="Times New Roman"/>
          <w:noProof/>
          <w:szCs w:val="24"/>
        </w:rPr>
        <w:t xml:space="preserve">. </w:t>
      </w:r>
      <w:r w:rsidRPr="00675414">
        <w:rPr>
          <w:rFonts w:cs="Times New Roman"/>
          <w:noProof/>
          <w:szCs w:val="24"/>
          <w:lang w:val="fr-FR"/>
        </w:rPr>
        <w:t>Londres: Sage Publications.</w:t>
      </w:r>
    </w:p>
    <w:p w14:paraId="38751925" w14:textId="77777777" w:rsidR="005359F1" w:rsidRPr="00675414" w:rsidRDefault="005359F1" w:rsidP="005359F1">
      <w:pPr>
        <w:widowControl w:val="0"/>
        <w:autoSpaceDE w:val="0"/>
        <w:autoSpaceDN w:val="0"/>
        <w:adjustRightInd w:val="0"/>
        <w:spacing w:after="0" w:line="240" w:lineRule="auto"/>
        <w:ind w:left="480" w:hanging="480"/>
        <w:rPr>
          <w:rFonts w:cs="Times New Roman"/>
          <w:noProof/>
          <w:szCs w:val="24"/>
          <w:lang w:val="en-US"/>
        </w:rPr>
      </w:pPr>
      <w:r w:rsidRPr="00675414">
        <w:rPr>
          <w:rFonts w:cs="Times New Roman"/>
          <w:noProof/>
          <w:szCs w:val="24"/>
          <w:lang w:val="fr-FR"/>
        </w:rPr>
        <w:t xml:space="preserve">Gergen, K. J. (2009). </w:t>
      </w:r>
      <w:r w:rsidRPr="005359F1">
        <w:rPr>
          <w:rFonts w:cs="Times New Roman"/>
          <w:noProof/>
          <w:szCs w:val="24"/>
        </w:rPr>
        <w:t xml:space="preserve">O movimento do construcionismo social na psicologia moderna. </w:t>
      </w:r>
      <w:r w:rsidRPr="00675414">
        <w:rPr>
          <w:rFonts w:cs="Times New Roman"/>
          <w:i/>
          <w:iCs/>
          <w:noProof/>
          <w:szCs w:val="24"/>
          <w:lang w:val="en-US"/>
        </w:rPr>
        <w:t>INTERthesis</w:t>
      </w:r>
      <w:r w:rsidRPr="00675414">
        <w:rPr>
          <w:rFonts w:cs="Times New Roman"/>
          <w:noProof/>
          <w:szCs w:val="24"/>
          <w:lang w:val="en-US"/>
        </w:rPr>
        <w:t xml:space="preserve">, </w:t>
      </w:r>
      <w:r w:rsidRPr="00675414">
        <w:rPr>
          <w:rFonts w:cs="Times New Roman"/>
          <w:i/>
          <w:iCs/>
          <w:noProof/>
          <w:szCs w:val="24"/>
          <w:lang w:val="en-US"/>
        </w:rPr>
        <w:t>6</w:t>
      </w:r>
      <w:r w:rsidRPr="00675414">
        <w:rPr>
          <w:rFonts w:cs="Times New Roman"/>
          <w:noProof/>
          <w:szCs w:val="24"/>
          <w:lang w:val="en-US"/>
        </w:rPr>
        <w:t>(1), 299–325. https://doi.org/10.5007/1807-1384.2009v6n1p299</w:t>
      </w:r>
    </w:p>
    <w:p w14:paraId="7F5284C4" w14:textId="77777777" w:rsidR="005359F1" w:rsidRPr="00675414" w:rsidRDefault="005359F1" w:rsidP="005359F1">
      <w:pPr>
        <w:widowControl w:val="0"/>
        <w:autoSpaceDE w:val="0"/>
        <w:autoSpaceDN w:val="0"/>
        <w:adjustRightInd w:val="0"/>
        <w:spacing w:after="0" w:line="240" w:lineRule="auto"/>
        <w:ind w:left="480" w:hanging="480"/>
        <w:rPr>
          <w:rFonts w:cs="Times New Roman"/>
          <w:noProof/>
          <w:szCs w:val="24"/>
          <w:lang w:val="en-US"/>
        </w:rPr>
      </w:pPr>
      <w:r w:rsidRPr="00675414">
        <w:rPr>
          <w:rFonts w:cs="Times New Roman"/>
          <w:noProof/>
          <w:szCs w:val="24"/>
          <w:lang w:val="en-US"/>
        </w:rPr>
        <w:t xml:space="preserve">Gergen, K. J. (2015). From Mirroring to World-Making: Research as Future Forming. </w:t>
      </w:r>
      <w:r w:rsidRPr="00675414">
        <w:rPr>
          <w:rFonts w:cs="Times New Roman"/>
          <w:i/>
          <w:iCs/>
          <w:noProof/>
          <w:szCs w:val="24"/>
          <w:lang w:val="en-US"/>
        </w:rPr>
        <w:t>Journal for the Theory of Social Behaviour</w:t>
      </w:r>
      <w:r w:rsidRPr="00675414">
        <w:rPr>
          <w:rFonts w:cs="Times New Roman"/>
          <w:noProof/>
          <w:szCs w:val="24"/>
          <w:lang w:val="en-US"/>
        </w:rPr>
        <w:t xml:space="preserve">, </w:t>
      </w:r>
      <w:r w:rsidRPr="00675414">
        <w:rPr>
          <w:rFonts w:cs="Times New Roman"/>
          <w:i/>
          <w:iCs/>
          <w:noProof/>
          <w:szCs w:val="24"/>
          <w:lang w:val="en-US"/>
        </w:rPr>
        <w:t>45</w:t>
      </w:r>
      <w:r w:rsidRPr="00675414">
        <w:rPr>
          <w:rFonts w:cs="Times New Roman"/>
          <w:noProof/>
          <w:szCs w:val="24"/>
          <w:lang w:val="en-US"/>
        </w:rPr>
        <w:t>(3), 287–310. https://doi.org/10.1111/jtsb.12075</w:t>
      </w:r>
    </w:p>
    <w:p w14:paraId="1BBC5BBA" w14:textId="77777777" w:rsidR="005359F1" w:rsidRPr="00675414" w:rsidRDefault="005359F1" w:rsidP="005359F1">
      <w:pPr>
        <w:widowControl w:val="0"/>
        <w:autoSpaceDE w:val="0"/>
        <w:autoSpaceDN w:val="0"/>
        <w:adjustRightInd w:val="0"/>
        <w:spacing w:after="0" w:line="240" w:lineRule="auto"/>
        <w:ind w:left="480" w:hanging="480"/>
        <w:rPr>
          <w:rFonts w:cs="Times New Roman"/>
          <w:noProof/>
          <w:szCs w:val="24"/>
          <w:lang w:val="en-US"/>
        </w:rPr>
      </w:pPr>
      <w:r w:rsidRPr="00675414">
        <w:rPr>
          <w:rFonts w:cs="Times New Roman"/>
          <w:noProof/>
          <w:szCs w:val="24"/>
          <w:lang w:val="en-US"/>
        </w:rPr>
        <w:t xml:space="preserve">Gergen, M. (2001). Feminist Reconstructions in Psychology: Narrative, Gender, and Performance, by Mary M. Gergen. </w:t>
      </w:r>
      <w:r w:rsidRPr="00675414">
        <w:rPr>
          <w:rFonts w:cs="Times New Roman"/>
          <w:i/>
          <w:iCs/>
          <w:noProof/>
          <w:szCs w:val="24"/>
          <w:lang w:val="en-US"/>
        </w:rPr>
        <w:t>Psychology of Women Quarterly</w:t>
      </w:r>
      <w:r w:rsidRPr="00675414">
        <w:rPr>
          <w:rFonts w:cs="Times New Roman"/>
          <w:noProof/>
          <w:szCs w:val="24"/>
          <w:lang w:val="en-US"/>
        </w:rPr>
        <w:t>.</w:t>
      </w:r>
    </w:p>
    <w:p w14:paraId="2417A040" w14:textId="77777777" w:rsidR="005359F1" w:rsidRPr="005359F1" w:rsidRDefault="005359F1" w:rsidP="005359F1">
      <w:pPr>
        <w:widowControl w:val="0"/>
        <w:autoSpaceDE w:val="0"/>
        <w:autoSpaceDN w:val="0"/>
        <w:adjustRightInd w:val="0"/>
        <w:spacing w:after="0" w:line="240" w:lineRule="auto"/>
        <w:ind w:left="480" w:hanging="480"/>
        <w:rPr>
          <w:rFonts w:cs="Times New Roman"/>
          <w:noProof/>
          <w:szCs w:val="24"/>
        </w:rPr>
      </w:pPr>
      <w:r w:rsidRPr="00675414">
        <w:rPr>
          <w:rFonts w:cs="Times New Roman"/>
          <w:noProof/>
          <w:szCs w:val="24"/>
          <w:lang w:val="en-US"/>
        </w:rPr>
        <w:t xml:space="preserve">Gonzaga, D. S. K., &amp; Guanaes-Lorenzi, C. (2019). </w:t>
      </w:r>
      <w:r w:rsidRPr="005359F1">
        <w:rPr>
          <w:rFonts w:cs="Times New Roman"/>
          <w:noProof/>
          <w:szCs w:val="24"/>
        </w:rPr>
        <w:t xml:space="preserve">Colaboração com profissionais de saúde como princípio para desenvolvimento de ação com adolescentes. In M. Grandesso (Org.), </w:t>
      </w:r>
      <w:r w:rsidRPr="005359F1">
        <w:rPr>
          <w:rFonts w:cs="Times New Roman"/>
          <w:i/>
          <w:iCs/>
          <w:noProof/>
          <w:szCs w:val="24"/>
        </w:rPr>
        <w:t>Construcionismo social e práticas colaborativo-dialógicas: Contextos de Ações Transformadoras</w:t>
      </w:r>
      <w:r w:rsidRPr="005359F1">
        <w:rPr>
          <w:rFonts w:cs="Times New Roman"/>
          <w:noProof/>
          <w:szCs w:val="24"/>
        </w:rPr>
        <w:t xml:space="preserve"> (p. 305–324). Curitiba: CRV.</w:t>
      </w:r>
    </w:p>
    <w:p w14:paraId="396B7B23" w14:textId="77777777" w:rsidR="005359F1" w:rsidRPr="005359F1" w:rsidRDefault="005359F1" w:rsidP="005359F1">
      <w:pPr>
        <w:widowControl w:val="0"/>
        <w:autoSpaceDE w:val="0"/>
        <w:autoSpaceDN w:val="0"/>
        <w:adjustRightInd w:val="0"/>
        <w:spacing w:after="0" w:line="240" w:lineRule="auto"/>
        <w:ind w:left="480" w:hanging="480"/>
        <w:rPr>
          <w:rFonts w:cs="Times New Roman"/>
          <w:noProof/>
          <w:szCs w:val="24"/>
        </w:rPr>
      </w:pPr>
      <w:r w:rsidRPr="005359F1">
        <w:rPr>
          <w:rFonts w:cs="Times New Roman"/>
          <w:noProof/>
          <w:szCs w:val="24"/>
        </w:rPr>
        <w:t xml:space="preserve">Guanaes-Lorenzi, C. (2017). Recurso para a facilitação de grupos em um enfoque construcionista-social. In M. Grandesso (Org.), </w:t>
      </w:r>
      <w:r w:rsidRPr="005359F1">
        <w:rPr>
          <w:rFonts w:cs="Times New Roman"/>
          <w:i/>
          <w:iCs/>
          <w:noProof/>
          <w:szCs w:val="24"/>
        </w:rPr>
        <w:t>Práticas colaborativas e dialógicas em distintos contextos e populações</w:t>
      </w:r>
      <w:r w:rsidRPr="005359F1">
        <w:rPr>
          <w:rFonts w:cs="Times New Roman"/>
          <w:noProof/>
          <w:szCs w:val="24"/>
        </w:rPr>
        <w:t xml:space="preserve"> (p. 399–418).</w:t>
      </w:r>
    </w:p>
    <w:p w14:paraId="6B5FB6EB" w14:textId="77777777" w:rsidR="005359F1" w:rsidRPr="005359F1" w:rsidRDefault="005359F1" w:rsidP="005359F1">
      <w:pPr>
        <w:widowControl w:val="0"/>
        <w:autoSpaceDE w:val="0"/>
        <w:autoSpaceDN w:val="0"/>
        <w:adjustRightInd w:val="0"/>
        <w:spacing w:after="0" w:line="240" w:lineRule="auto"/>
        <w:ind w:left="480" w:hanging="480"/>
        <w:rPr>
          <w:rFonts w:cs="Times New Roman"/>
          <w:noProof/>
          <w:szCs w:val="24"/>
        </w:rPr>
      </w:pPr>
      <w:r w:rsidRPr="005359F1">
        <w:rPr>
          <w:rFonts w:cs="Times New Roman"/>
          <w:noProof/>
          <w:szCs w:val="24"/>
        </w:rPr>
        <w:t xml:space="preserve">Japur, M., &amp; Ruffino, C. (2015). Conversations to Promote Conversations. In E. Rasera (Org.), </w:t>
      </w:r>
      <w:r w:rsidRPr="005359F1">
        <w:rPr>
          <w:rFonts w:cs="Times New Roman"/>
          <w:i/>
          <w:iCs/>
          <w:noProof/>
          <w:szCs w:val="24"/>
        </w:rPr>
        <w:t>Social Constructionist Perspectives on Group Work</w:t>
      </w:r>
      <w:r w:rsidRPr="005359F1">
        <w:rPr>
          <w:rFonts w:cs="Times New Roman"/>
          <w:noProof/>
          <w:szCs w:val="24"/>
        </w:rPr>
        <w:t xml:space="preserve"> (p. 101–112). Chagrin Falls: Taos Institute Publications.</w:t>
      </w:r>
    </w:p>
    <w:p w14:paraId="51F940F8" w14:textId="77777777" w:rsidR="005359F1" w:rsidRPr="00675414" w:rsidRDefault="005359F1" w:rsidP="005359F1">
      <w:pPr>
        <w:widowControl w:val="0"/>
        <w:autoSpaceDE w:val="0"/>
        <w:autoSpaceDN w:val="0"/>
        <w:adjustRightInd w:val="0"/>
        <w:spacing w:after="0" w:line="240" w:lineRule="auto"/>
        <w:ind w:left="480" w:hanging="480"/>
        <w:rPr>
          <w:rFonts w:cs="Times New Roman"/>
          <w:noProof/>
          <w:szCs w:val="24"/>
          <w:lang w:val="en-US"/>
        </w:rPr>
      </w:pPr>
      <w:r w:rsidRPr="00675414">
        <w:rPr>
          <w:rFonts w:cs="Times New Roman"/>
          <w:noProof/>
          <w:szCs w:val="24"/>
          <w:lang w:val="en-US"/>
        </w:rPr>
        <w:t xml:space="preserve">McNamee, S. (2015). Ethics as discursive potential. </w:t>
      </w:r>
      <w:r w:rsidRPr="00675414">
        <w:rPr>
          <w:rFonts w:cs="Times New Roman"/>
          <w:i/>
          <w:iCs/>
          <w:noProof/>
          <w:szCs w:val="24"/>
          <w:lang w:val="en-US"/>
        </w:rPr>
        <w:t>Australian and New Zealand Journal of Family Therapy</w:t>
      </w:r>
      <w:r w:rsidRPr="00675414">
        <w:rPr>
          <w:rFonts w:cs="Times New Roman"/>
          <w:noProof/>
          <w:szCs w:val="24"/>
          <w:lang w:val="en-US"/>
        </w:rPr>
        <w:t xml:space="preserve">, </w:t>
      </w:r>
      <w:r w:rsidRPr="00675414">
        <w:rPr>
          <w:rFonts w:cs="Times New Roman"/>
          <w:i/>
          <w:iCs/>
          <w:noProof/>
          <w:szCs w:val="24"/>
          <w:lang w:val="en-US"/>
        </w:rPr>
        <w:t>36</w:t>
      </w:r>
      <w:r w:rsidRPr="00675414">
        <w:rPr>
          <w:rFonts w:cs="Times New Roman"/>
          <w:noProof/>
          <w:szCs w:val="24"/>
          <w:lang w:val="en-US"/>
        </w:rPr>
        <w:t>(4), 419–433. https://doi.org/10.1002/anzf.1125</w:t>
      </w:r>
    </w:p>
    <w:p w14:paraId="623E3DA3" w14:textId="77777777" w:rsidR="005359F1" w:rsidRPr="005359F1" w:rsidRDefault="005359F1" w:rsidP="005359F1">
      <w:pPr>
        <w:widowControl w:val="0"/>
        <w:autoSpaceDE w:val="0"/>
        <w:autoSpaceDN w:val="0"/>
        <w:adjustRightInd w:val="0"/>
        <w:spacing w:after="0" w:line="240" w:lineRule="auto"/>
        <w:ind w:left="480" w:hanging="480"/>
        <w:rPr>
          <w:rFonts w:cs="Times New Roman"/>
          <w:noProof/>
          <w:szCs w:val="24"/>
        </w:rPr>
      </w:pPr>
      <w:r w:rsidRPr="005359F1">
        <w:rPr>
          <w:rFonts w:cs="Times New Roman"/>
          <w:noProof/>
          <w:szCs w:val="24"/>
        </w:rPr>
        <w:t xml:space="preserve">Moscheta, M. dos S., McNamee, S., &amp; Santos, M. A. dos. (2017). Educação em saúde: uma reflexão a partir dos aportes construcionistas sociais. In M. Grandesso (Org.), </w:t>
      </w:r>
      <w:r w:rsidRPr="005359F1">
        <w:rPr>
          <w:rFonts w:cs="Times New Roman"/>
          <w:i/>
          <w:iCs/>
          <w:noProof/>
          <w:szCs w:val="24"/>
        </w:rPr>
        <w:t>Práticas colaborativas e dialógicas em distintos contextos e populações</w:t>
      </w:r>
      <w:r w:rsidRPr="005359F1">
        <w:rPr>
          <w:rFonts w:cs="Times New Roman"/>
          <w:noProof/>
          <w:szCs w:val="24"/>
        </w:rPr>
        <w:t xml:space="preserve"> (p. 609–630). Curitiba: CRV.</w:t>
      </w:r>
    </w:p>
    <w:p w14:paraId="08CF845D" w14:textId="77777777" w:rsidR="005359F1" w:rsidRPr="005359F1" w:rsidRDefault="005359F1" w:rsidP="005359F1">
      <w:pPr>
        <w:widowControl w:val="0"/>
        <w:autoSpaceDE w:val="0"/>
        <w:autoSpaceDN w:val="0"/>
        <w:adjustRightInd w:val="0"/>
        <w:spacing w:after="0" w:line="240" w:lineRule="auto"/>
        <w:ind w:left="480" w:hanging="480"/>
        <w:rPr>
          <w:rFonts w:cs="Times New Roman"/>
          <w:noProof/>
          <w:szCs w:val="24"/>
        </w:rPr>
      </w:pPr>
      <w:r w:rsidRPr="005359F1">
        <w:rPr>
          <w:rFonts w:cs="Times New Roman"/>
          <w:noProof/>
          <w:szCs w:val="24"/>
        </w:rPr>
        <w:t xml:space="preserve">Moscheta, M. S., Souza, L. V., &amp; Corradi-Webster, C. M. (2015). </w:t>
      </w:r>
      <w:r w:rsidRPr="00675414">
        <w:rPr>
          <w:rFonts w:cs="Times New Roman"/>
          <w:noProof/>
          <w:szCs w:val="24"/>
          <w:lang w:val="en-US"/>
        </w:rPr>
        <w:t xml:space="preserve">Social Constructionist Resources for Investigating and Working with Groups in Health-care. In E. Rasera (Org.), </w:t>
      </w:r>
      <w:r w:rsidRPr="00675414">
        <w:rPr>
          <w:rFonts w:cs="Times New Roman"/>
          <w:i/>
          <w:iCs/>
          <w:noProof/>
          <w:szCs w:val="24"/>
          <w:lang w:val="en-US"/>
        </w:rPr>
        <w:t>Social Constructionist Perspectives on Group Work</w:t>
      </w:r>
      <w:r w:rsidRPr="00675414">
        <w:rPr>
          <w:rFonts w:cs="Times New Roman"/>
          <w:noProof/>
          <w:szCs w:val="24"/>
          <w:lang w:val="en-US"/>
        </w:rPr>
        <w:t xml:space="preserve">. </w:t>
      </w:r>
      <w:r w:rsidRPr="005359F1">
        <w:rPr>
          <w:rFonts w:cs="Times New Roman"/>
          <w:noProof/>
          <w:szCs w:val="24"/>
        </w:rPr>
        <w:t>Chagrin Falls: Taos Institute Publications.</w:t>
      </w:r>
    </w:p>
    <w:p w14:paraId="1C1597B7" w14:textId="77777777" w:rsidR="005359F1" w:rsidRPr="005359F1" w:rsidRDefault="005359F1" w:rsidP="005359F1">
      <w:pPr>
        <w:widowControl w:val="0"/>
        <w:autoSpaceDE w:val="0"/>
        <w:autoSpaceDN w:val="0"/>
        <w:adjustRightInd w:val="0"/>
        <w:spacing w:after="0" w:line="240" w:lineRule="auto"/>
        <w:ind w:left="480" w:hanging="480"/>
        <w:rPr>
          <w:rFonts w:cs="Times New Roman"/>
          <w:noProof/>
          <w:szCs w:val="24"/>
        </w:rPr>
      </w:pPr>
      <w:r w:rsidRPr="005359F1">
        <w:rPr>
          <w:rFonts w:cs="Times New Roman"/>
          <w:noProof/>
          <w:szCs w:val="24"/>
        </w:rPr>
        <w:t xml:space="preserve">Pinheiro, O. (2013). Entrevista: uma prática discursiva. In M. J. Spink (Org.), </w:t>
      </w:r>
      <w:r w:rsidRPr="005359F1">
        <w:rPr>
          <w:rFonts w:cs="Times New Roman"/>
          <w:i/>
          <w:iCs/>
          <w:noProof/>
          <w:szCs w:val="24"/>
        </w:rPr>
        <w:t>Práticas discursivas e produção de sentidos no cotidiano.</w:t>
      </w:r>
      <w:r w:rsidRPr="005359F1">
        <w:rPr>
          <w:rFonts w:cs="Times New Roman"/>
          <w:noProof/>
          <w:szCs w:val="24"/>
        </w:rPr>
        <w:t xml:space="preserve"> (p. 135–166). Rio de Janeiro: Cortez.</w:t>
      </w:r>
    </w:p>
    <w:p w14:paraId="0369F63D" w14:textId="77777777" w:rsidR="005359F1" w:rsidRPr="005359F1" w:rsidRDefault="005359F1" w:rsidP="005359F1">
      <w:pPr>
        <w:widowControl w:val="0"/>
        <w:autoSpaceDE w:val="0"/>
        <w:autoSpaceDN w:val="0"/>
        <w:adjustRightInd w:val="0"/>
        <w:spacing w:after="0" w:line="240" w:lineRule="auto"/>
        <w:ind w:left="480" w:hanging="480"/>
        <w:rPr>
          <w:rFonts w:cs="Times New Roman"/>
          <w:noProof/>
          <w:szCs w:val="24"/>
        </w:rPr>
      </w:pPr>
      <w:r w:rsidRPr="005359F1">
        <w:rPr>
          <w:rFonts w:cs="Times New Roman"/>
          <w:noProof/>
          <w:szCs w:val="24"/>
        </w:rPr>
        <w:t xml:space="preserve">Rasera, E., &amp; Japur, M. (2007). </w:t>
      </w:r>
      <w:r w:rsidRPr="005359F1">
        <w:rPr>
          <w:rFonts w:cs="Times New Roman"/>
          <w:i/>
          <w:iCs/>
          <w:noProof/>
          <w:szCs w:val="24"/>
        </w:rPr>
        <w:t>Grupo como construção social: aproximações entre construcionismo social e terapia de grupo</w:t>
      </w:r>
      <w:r w:rsidRPr="005359F1">
        <w:rPr>
          <w:rFonts w:cs="Times New Roman"/>
          <w:noProof/>
          <w:szCs w:val="24"/>
        </w:rPr>
        <w:t>. São Paulo: Vetor.</w:t>
      </w:r>
    </w:p>
    <w:p w14:paraId="131842D4" w14:textId="77777777" w:rsidR="005359F1" w:rsidRPr="005359F1" w:rsidRDefault="005359F1" w:rsidP="005359F1">
      <w:pPr>
        <w:widowControl w:val="0"/>
        <w:autoSpaceDE w:val="0"/>
        <w:autoSpaceDN w:val="0"/>
        <w:adjustRightInd w:val="0"/>
        <w:spacing w:after="0" w:line="240" w:lineRule="auto"/>
        <w:ind w:left="480" w:hanging="480"/>
        <w:rPr>
          <w:rFonts w:cs="Times New Roman"/>
          <w:noProof/>
          <w:szCs w:val="24"/>
        </w:rPr>
      </w:pPr>
      <w:r w:rsidRPr="005359F1">
        <w:rPr>
          <w:rFonts w:cs="Times New Roman"/>
          <w:noProof/>
          <w:szCs w:val="24"/>
        </w:rPr>
        <w:t xml:space="preserve">Rasera, Emerson F., &amp; Japur, M. (2006). Sobre a preparação e a composição em terapia de grupo: Descrições construcionistas sociais. </w:t>
      </w:r>
      <w:r w:rsidRPr="005359F1">
        <w:rPr>
          <w:rFonts w:cs="Times New Roman"/>
          <w:i/>
          <w:iCs/>
          <w:noProof/>
          <w:szCs w:val="24"/>
        </w:rPr>
        <w:t>Psicologia: Reflexao e Critica</w:t>
      </w:r>
      <w:r w:rsidRPr="005359F1">
        <w:rPr>
          <w:rFonts w:cs="Times New Roman"/>
          <w:noProof/>
          <w:szCs w:val="24"/>
        </w:rPr>
        <w:t xml:space="preserve">, </w:t>
      </w:r>
      <w:r w:rsidRPr="005359F1">
        <w:rPr>
          <w:rFonts w:cs="Times New Roman"/>
          <w:i/>
          <w:iCs/>
          <w:noProof/>
          <w:szCs w:val="24"/>
        </w:rPr>
        <w:t>19</w:t>
      </w:r>
      <w:r w:rsidRPr="005359F1">
        <w:rPr>
          <w:rFonts w:cs="Times New Roman"/>
          <w:noProof/>
          <w:szCs w:val="24"/>
        </w:rPr>
        <w:t>(1), 131–141. https://doi.org/10.1590/s0102-79722006000100018</w:t>
      </w:r>
    </w:p>
    <w:p w14:paraId="24C86921" w14:textId="77777777" w:rsidR="005359F1" w:rsidRPr="005359F1" w:rsidRDefault="005359F1" w:rsidP="005359F1">
      <w:pPr>
        <w:widowControl w:val="0"/>
        <w:autoSpaceDE w:val="0"/>
        <w:autoSpaceDN w:val="0"/>
        <w:adjustRightInd w:val="0"/>
        <w:spacing w:after="0" w:line="240" w:lineRule="auto"/>
        <w:ind w:left="480" w:hanging="480"/>
        <w:rPr>
          <w:rFonts w:cs="Times New Roman"/>
          <w:noProof/>
          <w:szCs w:val="24"/>
        </w:rPr>
      </w:pPr>
      <w:r w:rsidRPr="005359F1">
        <w:rPr>
          <w:rFonts w:cs="Times New Roman"/>
          <w:noProof/>
          <w:szCs w:val="24"/>
        </w:rPr>
        <w:t xml:space="preserve">Rasera, Emerson F, &amp; Japur, M. (2001). Contribuições do Pensamento Construcionista para o Estudo da Prática Grupal, </w:t>
      </w:r>
      <w:r w:rsidRPr="005359F1">
        <w:rPr>
          <w:rFonts w:cs="Times New Roman"/>
          <w:i/>
          <w:iCs/>
          <w:noProof/>
          <w:szCs w:val="24"/>
        </w:rPr>
        <w:t>14</w:t>
      </w:r>
      <w:r w:rsidRPr="005359F1">
        <w:rPr>
          <w:rFonts w:cs="Times New Roman"/>
          <w:noProof/>
          <w:szCs w:val="24"/>
        </w:rPr>
        <w:t>(1), 201–209. https://doi.org/10.1590/S0102-79722001000100017</w:t>
      </w:r>
    </w:p>
    <w:p w14:paraId="3775CD9D" w14:textId="77777777" w:rsidR="005359F1" w:rsidRPr="005359F1" w:rsidRDefault="005359F1" w:rsidP="005359F1">
      <w:pPr>
        <w:widowControl w:val="0"/>
        <w:autoSpaceDE w:val="0"/>
        <w:autoSpaceDN w:val="0"/>
        <w:adjustRightInd w:val="0"/>
        <w:spacing w:after="0" w:line="240" w:lineRule="auto"/>
        <w:ind w:left="480" w:hanging="480"/>
        <w:rPr>
          <w:rFonts w:cs="Times New Roman"/>
          <w:noProof/>
          <w:szCs w:val="24"/>
        </w:rPr>
      </w:pPr>
      <w:r w:rsidRPr="005359F1">
        <w:rPr>
          <w:rFonts w:cs="Times New Roman"/>
          <w:noProof/>
          <w:szCs w:val="24"/>
        </w:rPr>
        <w:t xml:space="preserve">Rasera, Emerson Fernando, &amp; Rocha, R. M. G. (2010). </w:t>
      </w:r>
      <w:r w:rsidRPr="00675414">
        <w:rPr>
          <w:rFonts w:cs="Times New Roman"/>
          <w:noProof/>
          <w:szCs w:val="24"/>
          <w:lang w:val="en-US"/>
        </w:rPr>
        <w:t xml:space="preserve">The meanings of group work in the public health context. </w:t>
      </w:r>
      <w:r w:rsidRPr="005359F1">
        <w:rPr>
          <w:rFonts w:cs="Times New Roman"/>
          <w:i/>
          <w:iCs/>
          <w:noProof/>
          <w:szCs w:val="24"/>
        </w:rPr>
        <w:t>Psicologia em Estudo</w:t>
      </w:r>
      <w:r w:rsidRPr="005359F1">
        <w:rPr>
          <w:rFonts w:cs="Times New Roman"/>
          <w:noProof/>
          <w:szCs w:val="24"/>
        </w:rPr>
        <w:t xml:space="preserve">, </w:t>
      </w:r>
      <w:r w:rsidRPr="005359F1">
        <w:rPr>
          <w:rFonts w:cs="Times New Roman"/>
          <w:i/>
          <w:iCs/>
          <w:noProof/>
          <w:szCs w:val="24"/>
        </w:rPr>
        <w:t>15</w:t>
      </w:r>
      <w:r w:rsidRPr="005359F1">
        <w:rPr>
          <w:rFonts w:cs="Times New Roman"/>
          <w:noProof/>
          <w:szCs w:val="24"/>
        </w:rPr>
        <w:t>(1), 35–44.</w:t>
      </w:r>
    </w:p>
    <w:p w14:paraId="3D5DC379" w14:textId="77777777" w:rsidR="005359F1" w:rsidRPr="00675414" w:rsidRDefault="005359F1" w:rsidP="005359F1">
      <w:pPr>
        <w:widowControl w:val="0"/>
        <w:autoSpaceDE w:val="0"/>
        <w:autoSpaceDN w:val="0"/>
        <w:adjustRightInd w:val="0"/>
        <w:spacing w:after="0" w:line="240" w:lineRule="auto"/>
        <w:ind w:left="480" w:hanging="480"/>
        <w:rPr>
          <w:rFonts w:cs="Times New Roman"/>
          <w:noProof/>
          <w:szCs w:val="24"/>
          <w:lang w:val="en-US"/>
        </w:rPr>
      </w:pPr>
      <w:r w:rsidRPr="005359F1">
        <w:rPr>
          <w:rFonts w:cs="Times New Roman"/>
          <w:noProof/>
          <w:szCs w:val="24"/>
        </w:rPr>
        <w:t xml:space="preserve">Souza, L. V. e, &amp; Santos, M. A. dos. (2012). Processo Grupal E Atuação Do Psicólogo Na Atenção Group Process and Psychologist Work in. </w:t>
      </w:r>
      <w:r w:rsidRPr="00675414">
        <w:rPr>
          <w:rFonts w:cs="Times New Roman"/>
          <w:i/>
          <w:iCs/>
          <w:noProof/>
          <w:szCs w:val="24"/>
          <w:lang w:val="en-US"/>
        </w:rPr>
        <w:t>Journal of Human Growth and Development</w:t>
      </w:r>
      <w:r w:rsidRPr="00675414">
        <w:rPr>
          <w:rFonts w:cs="Times New Roman"/>
          <w:noProof/>
          <w:szCs w:val="24"/>
          <w:lang w:val="en-US"/>
        </w:rPr>
        <w:t xml:space="preserve">, </w:t>
      </w:r>
      <w:r w:rsidRPr="00675414">
        <w:rPr>
          <w:rFonts w:cs="Times New Roman"/>
          <w:i/>
          <w:iCs/>
          <w:noProof/>
          <w:szCs w:val="24"/>
          <w:lang w:val="en-US"/>
        </w:rPr>
        <w:t>22</w:t>
      </w:r>
      <w:r w:rsidRPr="00675414">
        <w:rPr>
          <w:rFonts w:cs="Times New Roman"/>
          <w:noProof/>
          <w:szCs w:val="24"/>
          <w:lang w:val="en-US"/>
        </w:rPr>
        <w:t>(3), 388–395.</w:t>
      </w:r>
    </w:p>
    <w:p w14:paraId="5120BEB7" w14:textId="77777777" w:rsidR="005359F1" w:rsidRPr="005359F1" w:rsidRDefault="005359F1" w:rsidP="005359F1">
      <w:pPr>
        <w:widowControl w:val="0"/>
        <w:autoSpaceDE w:val="0"/>
        <w:autoSpaceDN w:val="0"/>
        <w:adjustRightInd w:val="0"/>
        <w:spacing w:after="0" w:line="240" w:lineRule="auto"/>
        <w:ind w:left="480" w:hanging="480"/>
        <w:rPr>
          <w:rFonts w:cs="Times New Roman"/>
          <w:noProof/>
          <w:szCs w:val="24"/>
        </w:rPr>
      </w:pPr>
      <w:r w:rsidRPr="00675414">
        <w:rPr>
          <w:rFonts w:cs="Times New Roman"/>
          <w:noProof/>
          <w:szCs w:val="24"/>
          <w:lang w:val="en-US"/>
        </w:rPr>
        <w:t xml:space="preserve">Souza, L. V., Oliveira, C. C. B., Silva, M. R., Andrade, L. C. S., &amp; Martins, M. A. (2014). </w:t>
      </w:r>
      <w:r w:rsidRPr="005359F1">
        <w:rPr>
          <w:rFonts w:cs="Times New Roman"/>
          <w:noProof/>
          <w:szCs w:val="24"/>
        </w:rPr>
        <w:lastRenderedPageBreak/>
        <w:t xml:space="preserve">Construção de uma prática grupal em uma unidade básica de saúde. In C. Guanaes-Lorenzi, M. dos S. Moscheta, C. Corradi-Webster, &amp; L. V. Souza (Orgs.), </w:t>
      </w:r>
      <w:r w:rsidRPr="005359F1">
        <w:rPr>
          <w:rFonts w:cs="Times New Roman"/>
          <w:i/>
          <w:iCs/>
          <w:noProof/>
          <w:szCs w:val="24"/>
        </w:rPr>
        <w:t>Construcionismo social: discurso, prática e produção de conhecimento</w:t>
      </w:r>
      <w:r w:rsidRPr="005359F1">
        <w:rPr>
          <w:rFonts w:cs="Times New Roman"/>
          <w:noProof/>
          <w:szCs w:val="24"/>
        </w:rPr>
        <w:t xml:space="preserve"> (1</w:t>
      </w:r>
      <w:r w:rsidRPr="005359F1">
        <w:rPr>
          <w:rFonts w:cs="Times New Roman"/>
          <w:noProof/>
          <w:szCs w:val="24"/>
          <w:vertAlign w:val="superscript"/>
        </w:rPr>
        <w:t>o</w:t>
      </w:r>
      <w:r w:rsidRPr="005359F1">
        <w:rPr>
          <w:rFonts w:cs="Times New Roman"/>
          <w:noProof/>
          <w:szCs w:val="24"/>
        </w:rPr>
        <w:t xml:space="preserve"> ed, p. 49–72). Rio de Janeiro: Instituto Noos.</w:t>
      </w:r>
    </w:p>
    <w:p w14:paraId="70415070" w14:textId="77777777" w:rsidR="005359F1" w:rsidRPr="00BA0755" w:rsidRDefault="005359F1" w:rsidP="005359F1">
      <w:pPr>
        <w:widowControl w:val="0"/>
        <w:autoSpaceDE w:val="0"/>
        <w:autoSpaceDN w:val="0"/>
        <w:adjustRightInd w:val="0"/>
        <w:spacing w:after="0" w:line="240" w:lineRule="auto"/>
        <w:ind w:left="480" w:hanging="480"/>
        <w:rPr>
          <w:rFonts w:cs="Times New Roman"/>
          <w:noProof/>
          <w:lang w:val="en-US"/>
        </w:rPr>
      </w:pPr>
      <w:r w:rsidRPr="005359F1">
        <w:rPr>
          <w:rFonts w:cs="Times New Roman"/>
          <w:noProof/>
          <w:szCs w:val="24"/>
        </w:rPr>
        <w:t xml:space="preserve">Vicente, A., Japur, M., Cesar, A., Ruffino, C., &amp; Russo, R. (2015). </w:t>
      </w:r>
      <w:r w:rsidRPr="00675414">
        <w:rPr>
          <w:rFonts w:cs="Times New Roman"/>
          <w:noProof/>
          <w:szCs w:val="24"/>
          <w:lang w:val="en-US"/>
        </w:rPr>
        <w:t xml:space="preserve">The Construction of the Conversational Context of the Group. In E. Rasera (Org.), </w:t>
      </w:r>
      <w:r w:rsidRPr="00675414">
        <w:rPr>
          <w:rFonts w:cs="Times New Roman"/>
          <w:i/>
          <w:iCs/>
          <w:noProof/>
          <w:szCs w:val="24"/>
          <w:lang w:val="en-US"/>
        </w:rPr>
        <w:t>Social Constructionist Perspectives on Group Work</w:t>
      </w:r>
      <w:r w:rsidRPr="00675414">
        <w:rPr>
          <w:rFonts w:cs="Times New Roman"/>
          <w:noProof/>
          <w:szCs w:val="24"/>
          <w:lang w:val="en-US"/>
        </w:rPr>
        <w:t xml:space="preserve">. </w:t>
      </w:r>
      <w:r w:rsidRPr="00BA0755">
        <w:rPr>
          <w:rFonts w:cs="Times New Roman"/>
          <w:noProof/>
          <w:szCs w:val="24"/>
          <w:lang w:val="en-US"/>
        </w:rPr>
        <w:t>Chagrin Falls: Taos Institute Publications.</w:t>
      </w:r>
    </w:p>
    <w:p w14:paraId="16733453" w14:textId="2D519E47" w:rsidR="00E567A7" w:rsidRPr="00BA0755" w:rsidRDefault="00E567A7" w:rsidP="00B9643C">
      <w:pPr>
        <w:pStyle w:val="Default"/>
        <w:contextualSpacing/>
        <w:jc w:val="both"/>
        <w:rPr>
          <w:i/>
          <w:iCs/>
          <w:lang w:val="en-US"/>
        </w:rPr>
      </w:pPr>
      <w:r>
        <w:rPr>
          <w:i/>
          <w:iCs/>
        </w:rPr>
        <w:fldChar w:fldCharType="end"/>
      </w:r>
      <w:bookmarkEnd w:id="0"/>
    </w:p>
    <w:p w14:paraId="2F31CF67" w14:textId="3C4EDA18" w:rsidR="00BA0755" w:rsidRPr="00BA0755" w:rsidRDefault="00BA0755" w:rsidP="00B9643C">
      <w:pPr>
        <w:pStyle w:val="Default"/>
        <w:contextualSpacing/>
        <w:jc w:val="both"/>
        <w:rPr>
          <w:lang w:val="en-US"/>
        </w:rPr>
      </w:pPr>
      <w:r w:rsidRPr="00BA0755">
        <w:rPr>
          <w:lang w:val="en-US"/>
        </w:rPr>
        <w:t>T</w:t>
      </w:r>
      <w:r w:rsidRPr="00BA0755">
        <w:rPr>
          <w:lang w:val="en-US"/>
        </w:rPr>
        <w:t>his research was funded by</w:t>
      </w:r>
      <w:r w:rsidRPr="00BA0755">
        <w:rPr>
          <w:lang w:val="en-US"/>
        </w:rPr>
        <w:t xml:space="preserve"> São Paulo Research</w:t>
      </w:r>
      <w:r>
        <w:rPr>
          <w:lang w:val="en-US"/>
        </w:rPr>
        <w:t xml:space="preserve"> Foundation (FAPESP), process number </w:t>
      </w:r>
      <w:r w:rsidRPr="00BA0755">
        <w:rPr>
          <w:lang w:val="en-US"/>
        </w:rPr>
        <w:t>2018/16490-0</w:t>
      </w:r>
      <w:bookmarkStart w:id="1" w:name="_GoBack"/>
      <w:bookmarkEnd w:id="1"/>
    </w:p>
    <w:sectPr w:rsidR="00BA0755" w:rsidRPr="00BA0755" w:rsidSect="00D85B86">
      <w:headerReference w:type="first" r:id="rId8"/>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E41AA" w14:textId="77777777" w:rsidR="000C2D1B" w:rsidRDefault="000C2D1B" w:rsidP="00E551C4">
      <w:pPr>
        <w:spacing w:after="0" w:line="240" w:lineRule="auto"/>
      </w:pPr>
      <w:r>
        <w:separator/>
      </w:r>
    </w:p>
  </w:endnote>
  <w:endnote w:type="continuationSeparator" w:id="0">
    <w:p w14:paraId="3E639C5F" w14:textId="77777777" w:rsidR="000C2D1B" w:rsidRDefault="000C2D1B" w:rsidP="00E5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44D44" w14:textId="77777777" w:rsidR="000C2D1B" w:rsidRDefault="000C2D1B" w:rsidP="00E551C4">
      <w:pPr>
        <w:spacing w:after="0" w:line="240" w:lineRule="auto"/>
      </w:pPr>
      <w:r>
        <w:separator/>
      </w:r>
    </w:p>
  </w:footnote>
  <w:footnote w:type="continuationSeparator" w:id="0">
    <w:p w14:paraId="34B1FF7F" w14:textId="77777777" w:rsidR="000C2D1B" w:rsidRDefault="000C2D1B" w:rsidP="00E55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755272"/>
      <w:docPartObj>
        <w:docPartGallery w:val="Page Numbers (Top of Page)"/>
        <w:docPartUnique/>
      </w:docPartObj>
    </w:sdtPr>
    <w:sdtEndPr/>
    <w:sdtContent>
      <w:p w14:paraId="5177A6C8" w14:textId="7CACAA8B" w:rsidR="006E7FB6" w:rsidRDefault="006E7FB6">
        <w:pPr>
          <w:pStyle w:val="Cabealho"/>
          <w:jc w:val="right"/>
        </w:pPr>
        <w:r>
          <w:fldChar w:fldCharType="begin"/>
        </w:r>
        <w:r>
          <w:instrText>PAGE   \* MERGEFORMAT</w:instrText>
        </w:r>
        <w:r>
          <w:fldChar w:fldCharType="separate"/>
        </w:r>
        <w:r>
          <w:t>2</w:t>
        </w:r>
        <w:r>
          <w:fldChar w:fldCharType="end"/>
        </w:r>
      </w:p>
    </w:sdtContent>
  </w:sdt>
  <w:p w14:paraId="79F85A73" w14:textId="77777777" w:rsidR="006E7FB6" w:rsidRDefault="006E7F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F2105"/>
    <w:multiLevelType w:val="hybridMultilevel"/>
    <w:tmpl w:val="D066633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29B4223A"/>
    <w:multiLevelType w:val="hybridMultilevel"/>
    <w:tmpl w:val="EAF2D20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52B3693D"/>
    <w:multiLevelType w:val="hybridMultilevel"/>
    <w:tmpl w:val="C4A0E33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62BE65BF"/>
    <w:multiLevelType w:val="hybridMultilevel"/>
    <w:tmpl w:val="48E6EBB6"/>
    <w:lvl w:ilvl="0" w:tplc="A6848A78">
      <w:start w:val="1"/>
      <w:numFmt w:val="decimal"/>
      <w:pStyle w:val="Ttulo1"/>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D180F89"/>
    <w:multiLevelType w:val="hybridMultilevel"/>
    <w:tmpl w:val="42EA67B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B1"/>
    <w:rsid w:val="000031EE"/>
    <w:rsid w:val="00003C50"/>
    <w:rsid w:val="00010158"/>
    <w:rsid w:val="00010A2F"/>
    <w:rsid w:val="00011577"/>
    <w:rsid w:val="00016443"/>
    <w:rsid w:val="000169A0"/>
    <w:rsid w:val="00020FA9"/>
    <w:rsid w:val="000234BA"/>
    <w:rsid w:val="000247D1"/>
    <w:rsid w:val="0003288B"/>
    <w:rsid w:val="0003498D"/>
    <w:rsid w:val="0003690D"/>
    <w:rsid w:val="00044379"/>
    <w:rsid w:val="0005498F"/>
    <w:rsid w:val="000549CE"/>
    <w:rsid w:val="0005524A"/>
    <w:rsid w:val="00060645"/>
    <w:rsid w:val="000609AD"/>
    <w:rsid w:val="00061AAC"/>
    <w:rsid w:val="00063279"/>
    <w:rsid w:val="00063DE0"/>
    <w:rsid w:val="00064769"/>
    <w:rsid w:val="0006620E"/>
    <w:rsid w:val="00067437"/>
    <w:rsid w:val="00072052"/>
    <w:rsid w:val="0007257B"/>
    <w:rsid w:val="00075440"/>
    <w:rsid w:val="000813EC"/>
    <w:rsid w:val="00083095"/>
    <w:rsid w:val="00085AAD"/>
    <w:rsid w:val="00090DDE"/>
    <w:rsid w:val="00093F6F"/>
    <w:rsid w:val="000950A6"/>
    <w:rsid w:val="0009670C"/>
    <w:rsid w:val="000A4E8D"/>
    <w:rsid w:val="000A51A6"/>
    <w:rsid w:val="000A7118"/>
    <w:rsid w:val="000A777B"/>
    <w:rsid w:val="000B4423"/>
    <w:rsid w:val="000B5224"/>
    <w:rsid w:val="000B54CF"/>
    <w:rsid w:val="000C0475"/>
    <w:rsid w:val="000C19F9"/>
    <w:rsid w:val="000C2D1B"/>
    <w:rsid w:val="000C30DD"/>
    <w:rsid w:val="000C6777"/>
    <w:rsid w:val="000C72AB"/>
    <w:rsid w:val="000D022C"/>
    <w:rsid w:val="000D4041"/>
    <w:rsid w:val="000E5D92"/>
    <w:rsid w:val="000E761C"/>
    <w:rsid w:val="000F1576"/>
    <w:rsid w:val="000F4EBC"/>
    <w:rsid w:val="000F6D79"/>
    <w:rsid w:val="00100F4B"/>
    <w:rsid w:val="00101955"/>
    <w:rsid w:val="00103CDC"/>
    <w:rsid w:val="0011001C"/>
    <w:rsid w:val="00126063"/>
    <w:rsid w:val="0012662E"/>
    <w:rsid w:val="00127501"/>
    <w:rsid w:val="001325B4"/>
    <w:rsid w:val="001364E5"/>
    <w:rsid w:val="0014033F"/>
    <w:rsid w:val="00140B9D"/>
    <w:rsid w:val="00141552"/>
    <w:rsid w:val="00145596"/>
    <w:rsid w:val="001457E1"/>
    <w:rsid w:val="0014677B"/>
    <w:rsid w:val="00153A15"/>
    <w:rsid w:val="0016127D"/>
    <w:rsid w:val="00162F9B"/>
    <w:rsid w:val="00167695"/>
    <w:rsid w:val="00177932"/>
    <w:rsid w:val="00177FB6"/>
    <w:rsid w:val="00180CDC"/>
    <w:rsid w:val="001811CF"/>
    <w:rsid w:val="00184EA2"/>
    <w:rsid w:val="0018729F"/>
    <w:rsid w:val="00191069"/>
    <w:rsid w:val="001915F4"/>
    <w:rsid w:val="0019463D"/>
    <w:rsid w:val="00195AD6"/>
    <w:rsid w:val="0019786E"/>
    <w:rsid w:val="001A0D54"/>
    <w:rsid w:val="001A20B1"/>
    <w:rsid w:val="001A23D7"/>
    <w:rsid w:val="001A309E"/>
    <w:rsid w:val="001A430C"/>
    <w:rsid w:val="001A457F"/>
    <w:rsid w:val="001A68CE"/>
    <w:rsid w:val="001A74DD"/>
    <w:rsid w:val="001B393B"/>
    <w:rsid w:val="001B5F07"/>
    <w:rsid w:val="001B659A"/>
    <w:rsid w:val="001C043B"/>
    <w:rsid w:val="001C07AB"/>
    <w:rsid w:val="001C5C6A"/>
    <w:rsid w:val="001C5CDE"/>
    <w:rsid w:val="001C6747"/>
    <w:rsid w:val="001D1438"/>
    <w:rsid w:val="001D17AE"/>
    <w:rsid w:val="001D1B60"/>
    <w:rsid w:val="001D2505"/>
    <w:rsid w:val="001D25E7"/>
    <w:rsid w:val="001D589F"/>
    <w:rsid w:val="001D601D"/>
    <w:rsid w:val="001E36C6"/>
    <w:rsid w:val="001E6A8E"/>
    <w:rsid w:val="001E7FEA"/>
    <w:rsid w:val="001F1D62"/>
    <w:rsid w:val="001F1E25"/>
    <w:rsid w:val="001F3D43"/>
    <w:rsid w:val="00200CB9"/>
    <w:rsid w:val="00204EEA"/>
    <w:rsid w:val="00205C00"/>
    <w:rsid w:val="00207765"/>
    <w:rsid w:val="00211550"/>
    <w:rsid w:val="00211832"/>
    <w:rsid w:val="00212DF8"/>
    <w:rsid w:val="0021327E"/>
    <w:rsid w:val="002139FE"/>
    <w:rsid w:val="00214440"/>
    <w:rsid w:val="00214769"/>
    <w:rsid w:val="00216B35"/>
    <w:rsid w:val="00225042"/>
    <w:rsid w:val="00225605"/>
    <w:rsid w:val="00225A79"/>
    <w:rsid w:val="00225A9D"/>
    <w:rsid w:val="00231CAF"/>
    <w:rsid w:val="00236E97"/>
    <w:rsid w:val="00240226"/>
    <w:rsid w:val="00240F5D"/>
    <w:rsid w:val="002419E1"/>
    <w:rsid w:val="00244AFE"/>
    <w:rsid w:val="00250120"/>
    <w:rsid w:val="00252A8F"/>
    <w:rsid w:val="00252E0B"/>
    <w:rsid w:val="00255742"/>
    <w:rsid w:val="002617A9"/>
    <w:rsid w:val="00264AC8"/>
    <w:rsid w:val="0026794C"/>
    <w:rsid w:val="00270245"/>
    <w:rsid w:val="002719C9"/>
    <w:rsid w:val="00275A1C"/>
    <w:rsid w:val="0028089A"/>
    <w:rsid w:val="00280C02"/>
    <w:rsid w:val="0028470D"/>
    <w:rsid w:val="002850D7"/>
    <w:rsid w:val="002861D0"/>
    <w:rsid w:val="00290716"/>
    <w:rsid w:val="002915CE"/>
    <w:rsid w:val="00291DB1"/>
    <w:rsid w:val="00291FE6"/>
    <w:rsid w:val="002931A8"/>
    <w:rsid w:val="002932E1"/>
    <w:rsid w:val="00294378"/>
    <w:rsid w:val="002951BB"/>
    <w:rsid w:val="00296BB8"/>
    <w:rsid w:val="00297933"/>
    <w:rsid w:val="002A1CEE"/>
    <w:rsid w:val="002A215A"/>
    <w:rsid w:val="002A36D9"/>
    <w:rsid w:val="002A50F1"/>
    <w:rsid w:val="002A5975"/>
    <w:rsid w:val="002A6D5E"/>
    <w:rsid w:val="002C0043"/>
    <w:rsid w:val="002C30C6"/>
    <w:rsid w:val="002C3F52"/>
    <w:rsid w:val="002C561B"/>
    <w:rsid w:val="002C7880"/>
    <w:rsid w:val="002D2A18"/>
    <w:rsid w:val="002D4843"/>
    <w:rsid w:val="002D5AC1"/>
    <w:rsid w:val="002D6130"/>
    <w:rsid w:val="002D6FFD"/>
    <w:rsid w:val="002E189F"/>
    <w:rsid w:val="002E387F"/>
    <w:rsid w:val="002F2103"/>
    <w:rsid w:val="002F2D78"/>
    <w:rsid w:val="002F345F"/>
    <w:rsid w:val="002F4B93"/>
    <w:rsid w:val="002F4D7A"/>
    <w:rsid w:val="002F6DA6"/>
    <w:rsid w:val="002F6F11"/>
    <w:rsid w:val="00300F3F"/>
    <w:rsid w:val="00302AD7"/>
    <w:rsid w:val="003030A4"/>
    <w:rsid w:val="003037D5"/>
    <w:rsid w:val="003074DF"/>
    <w:rsid w:val="003110BF"/>
    <w:rsid w:val="00312461"/>
    <w:rsid w:val="00314C93"/>
    <w:rsid w:val="00315391"/>
    <w:rsid w:val="003260CA"/>
    <w:rsid w:val="0032633F"/>
    <w:rsid w:val="00333C36"/>
    <w:rsid w:val="0033614A"/>
    <w:rsid w:val="00342501"/>
    <w:rsid w:val="00343D69"/>
    <w:rsid w:val="00347DEF"/>
    <w:rsid w:val="003526C5"/>
    <w:rsid w:val="003542F1"/>
    <w:rsid w:val="003558C6"/>
    <w:rsid w:val="003561ED"/>
    <w:rsid w:val="003615B5"/>
    <w:rsid w:val="0036185F"/>
    <w:rsid w:val="0036451D"/>
    <w:rsid w:val="00366D01"/>
    <w:rsid w:val="00367E53"/>
    <w:rsid w:val="003718E8"/>
    <w:rsid w:val="0037442E"/>
    <w:rsid w:val="00382C35"/>
    <w:rsid w:val="00385902"/>
    <w:rsid w:val="00386314"/>
    <w:rsid w:val="00387EB9"/>
    <w:rsid w:val="003909F9"/>
    <w:rsid w:val="0039181F"/>
    <w:rsid w:val="003932CA"/>
    <w:rsid w:val="00394146"/>
    <w:rsid w:val="00394366"/>
    <w:rsid w:val="00394841"/>
    <w:rsid w:val="00395394"/>
    <w:rsid w:val="003977AA"/>
    <w:rsid w:val="00397B9D"/>
    <w:rsid w:val="003A0202"/>
    <w:rsid w:val="003A65E8"/>
    <w:rsid w:val="003A673F"/>
    <w:rsid w:val="003B1CE8"/>
    <w:rsid w:val="003B1EDA"/>
    <w:rsid w:val="003B5364"/>
    <w:rsid w:val="003B55B6"/>
    <w:rsid w:val="003B5D69"/>
    <w:rsid w:val="003B7897"/>
    <w:rsid w:val="003C01FE"/>
    <w:rsid w:val="003C2811"/>
    <w:rsid w:val="003C5D02"/>
    <w:rsid w:val="003D1267"/>
    <w:rsid w:val="003D4E39"/>
    <w:rsid w:val="003D7A7C"/>
    <w:rsid w:val="003E0668"/>
    <w:rsid w:val="003E4258"/>
    <w:rsid w:val="003E4574"/>
    <w:rsid w:val="003F24EF"/>
    <w:rsid w:val="003F2F1F"/>
    <w:rsid w:val="003F6041"/>
    <w:rsid w:val="00406C56"/>
    <w:rsid w:val="00406FC4"/>
    <w:rsid w:val="0041410D"/>
    <w:rsid w:val="00414D54"/>
    <w:rsid w:val="00415A8A"/>
    <w:rsid w:val="00417616"/>
    <w:rsid w:val="00417E40"/>
    <w:rsid w:val="00417F70"/>
    <w:rsid w:val="00422429"/>
    <w:rsid w:val="00423CD7"/>
    <w:rsid w:val="004269E2"/>
    <w:rsid w:val="004270C3"/>
    <w:rsid w:val="0044057C"/>
    <w:rsid w:val="00442892"/>
    <w:rsid w:val="004459E0"/>
    <w:rsid w:val="00450C48"/>
    <w:rsid w:val="00451027"/>
    <w:rsid w:val="00451E70"/>
    <w:rsid w:val="00454A06"/>
    <w:rsid w:val="00455899"/>
    <w:rsid w:val="00456C07"/>
    <w:rsid w:val="004600B3"/>
    <w:rsid w:val="0046022C"/>
    <w:rsid w:val="0046752C"/>
    <w:rsid w:val="00470B15"/>
    <w:rsid w:val="004727E8"/>
    <w:rsid w:val="00481F87"/>
    <w:rsid w:val="00485723"/>
    <w:rsid w:val="004857B0"/>
    <w:rsid w:val="00497EDE"/>
    <w:rsid w:val="004A400C"/>
    <w:rsid w:val="004A7BAA"/>
    <w:rsid w:val="004B2042"/>
    <w:rsid w:val="004B6950"/>
    <w:rsid w:val="004C0040"/>
    <w:rsid w:val="004C3368"/>
    <w:rsid w:val="004C5BFE"/>
    <w:rsid w:val="004E3071"/>
    <w:rsid w:val="004E4653"/>
    <w:rsid w:val="004E78A2"/>
    <w:rsid w:val="004F1E08"/>
    <w:rsid w:val="004F2C3C"/>
    <w:rsid w:val="004F7282"/>
    <w:rsid w:val="004F7B67"/>
    <w:rsid w:val="005044D6"/>
    <w:rsid w:val="00507093"/>
    <w:rsid w:val="00510E19"/>
    <w:rsid w:val="0051181C"/>
    <w:rsid w:val="00514ABE"/>
    <w:rsid w:val="005155AF"/>
    <w:rsid w:val="00517EAE"/>
    <w:rsid w:val="005265DF"/>
    <w:rsid w:val="005267F9"/>
    <w:rsid w:val="00527825"/>
    <w:rsid w:val="005323A1"/>
    <w:rsid w:val="005359F1"/>
    <w:rsid w:val="00535E6B"/>
    <w:rsid w:val="005378C0"/>
    <w:rsid w:val="00543CE8"/>
    <w:rsid w:val="005452F1"/>
    <w:rsid w:val="00546DEA"/>
    <w:rsid w:val="00550592"/>
    <w:rsid w:val="005531EE"/>
    <w:rsid w:val="00561C0B"/>
    <w:rsid w:val="00561EBC"/>
    <w:rsid w:val="005623C0"/>
    <w:rsid w:val="00562940"/>
    <w:rsid w:val="00562DE4"/>
    <w:rsid w:val="005631C9"/>
    <w:rsid w:val="00570A78"/>
    <w:rsid w:val="00573927"/>
    <w:rsid w:val="00573F35"/>
    <w:rsid w:val="005761C8"/>
    <w:rsid w:val="00577CDD"/>
    <w:rsid w:val="00577D1D"/>
    <w:rsid w:val="00580829"/>
    <w:rsid w:val="00580C4A"/>
    <w:rsid w:val="00583274"/>
    <w:rsid w:val="00584A48"/>
    <w:rsid w:val="005860A5"/>
    <w:rsid w:val="005870CD"/>
    <w:rsid w:val="00592BAC"/>
    <w:rsid w:val="00595102"/>
    <w:rsid w:val="00597822"/>
    <w:rsid w:val="00597C5A"/>
    <w:rsid w:val="005A14DD"/>
    <w:rsid w:val="005A634E"/>
    <w:rsid w:val="005B100C"/>
    <w:rsid w:val="005B3949"/>
    <w:rsid w:val="005B4A4B"/>
    <w:rsid w:val="005B62BF"/>
    <w:rsid w:val="005C16E9"/>
    <w:rsid w:val="005D1347"/>
    <w:rsid w:val="005D1DCD"/>
    <w:rsid w:val="005D24A2"/>
    <w:rsid w:val="005D65E1"/>
    <w:rsid w:val="005D6ABE"/>
    <w:rsid w:val="005D6BCF"/>
    <w:rsid w:val="005D7F7E"/>
    <w:rsid w:val="005E1564"/>
    <w:rsid w:val="005E288C"/>
    <w:rsid w:val="005E33FE"/>
    <w:rsid w:val="005E4BEE"/>
    <w:rsid w:val="005E63DF"/>
    <w:rsid w:val="005E70F3"/>
    <w:rsid w:val="005E7149"/>
    <w:rsid w:val="005F2759"/>
    <w:rsid w:val="005F2994"/>
    <w:rsid w:val="005F3931"/>
    <w:rsid w:val="005F518B"/>
    <w:rsid w:val="005F51AC"/>
    <w:rsid w:val="005F5F50"/>
    <w:rsid w:val="005F6F41"/>
    <w:rsid w:val="005F720A"/>
    <w:rsid w:val="005F76EE"/>
    <w:rsid w:val="00600440"/>
    <w:rsid w:val="0060660A"/>
    <w:rsid w:val="00606DE1"/>
    <w:rsid w:val="006101C6"/>
    <w:rsid w:val="00611F13"/>
    <w:rsid w:val="00614B8F"/>
    <w:rsid w:val="006151F6"/>
    <w:rsid w:val="0061548F"/>
    <w:rsid w:val="00620EE8"/>
    <w:rsid w:val="0062321F"/>
    <w:rsid w:val="0062434D"/>
    <w:rsid w:val="0064065D"/>
    <w:rsid w:val="00640B74"/>
    <w:rsid w:val="00641B4E"/>
    <w:rsid w:val="00641FC7"/>
    <w:rsid w:val="00642B06"/>
    <w:rsid w:val="00644291"/>
    <w:rsid w:val="00651EF1"/>
    <w:rsid w:val="0065414C"/>
    <w:rsid w:val="00655750"/>
    <w:rsid w:val="006559CD"/>
    <w:rsid w:val="00656459"/>
    <w:rsid w:val="00661DA8"/>
    <w:rsid w:val="00664B3B"/>
    <w:rsid w:val="00666585"/>
    <w:rsid w:val="00667C60"/>
    <w:rsid w:val="00672E7E"/>
    <w:rsid w:val="00673E97"/>
    <w:rsid w:val="00675414"/>
    <w:rsid w:val="00676308"/>
    <w:rsid w:val="00676A07"/>
    <w:rsid w:val="0068141A"/>
    <w:rsid w:val="00683279"/>
    <w:rsid w:val="00684AD3"/>
    <w:rsid w:val="00686B9A"/>
    <w:rsid w:val="00687BC4"/>
    <w:rsid w:val="006904C6"/>
    <w:rsid w:val="006923EB"/>
    <w:rsid w:val="0069588B"/>
    <w:rsid w:val="00696AA4"/>
    <w:rsid w:val="00697413"/>
    <w:rsid w:val="006A01B6"/>
    <w:rsid w:val="006A569A"/>
    <w:rsid w:val="006B0139"/>
    <w:rsid w:val="006B0834"/>
    <w:rsid w:val="006B6006"/>
    <w:rsid w:val="006B68C7"/>
    <w:rsid w:val="006B6B2D"/>
    <w:rsid w:val="006C59A3"/>
    <w:rsid w:val="006D385E"/>
    <w:rsid w:val="006D3BF4"/>
    <w:rsid w:val="006E0C6E"/>
    <w:rsid w:val="006E1251"/>
    <w:rsid w:val="006E176F"/>
    <w:rsid w:val="006E21D3"/>
    <w:rsid w:val="006E5630"/>
    <w:rsid w:val="006E5F45"/>
    <w:rsid w:val="006E7FB6"/>
    <w:rsid w:val="006F0AD9"/>
    <w:rsid w:val="006F0D48"/>
    <w:rsid w:val="006F54A8"/>
    <w:rsid w:val="007022E8"/>
    <w:rsid w:val="0070234D"/>
    <w:rsid w:val="0070539C"/>
    <w:rsid w:val="00706E0B"/>
    <w:rsid w:val="00707711"/>
    <w:rsid w:val="0071042D"/>
    <w:rsid w:val="007112C6"/>
    <w:rsid w:val="00713C47"/>
    <w:rsid w:val="00713C99"/>
    <w:rsid w:val="00715E5C"/>
    <w:rsid w:val="00715FDB"/>
    <w:rsid w:val="00716DFD"/>
    <w:rsid w:val="00717AA4"/>
    <w:rsid w:val="00717E26"/>
    <w:rsid w:val="0072650A"/>
    <w:rsid w:val="00726614"/>
    <w:rsid w:val="007324B6"/>
    <w:rsid w:val="00733DF1"/>
    <w:rsid w:val="007373F9"/>
    <w:rsid w:val="00741883"/>
    <w:rsid w:val="0074245E"/>
    <w:rsid w:val="00744F7D"/>
    <w:rsid w:val="00745451"/>
    <w:rsid w:val="00747B78"/>
    <w:rsid w:val="00755224"/>
    <w:rsid w:val="0075587C"/>
    <w:rsid w:val="00760A96"/>
    <w:rsid w:val="00770271"/>
    <w:rsid w:val="00770C01"/>
    <w:rsid w:val="00771517"/>
    <w:rsid w:val="00771EED"/>
    <w:rsid w:val="007733D2"/>
    <w:rsid w:val="00777916"/>
    <w:rsid w:val="00777E4C"/>
    <w:rsid w:val="00781FE5"/>
    <w:rsid w:val="00785FCF"/>
    <w:rsid w:val="00787E5E"/>
    <w:rsid w:val="00794878"/>
    <w:rsid w:val="00797BB1"/>
    <w:rsid w:val="007A0F8F"/>
    <w:rsid w:val="007A425B"/>
    <w:rsid w:val="007A7135"/>
    <w:rsid w:val="007A79BD"/>
    <w:rsid w:val="007B1E22"/>
    <w:rsid w:val="007B2807"/>
    <w:rsid w:val="007B330C"/>
    <w:rsid w:val="007B376F"/>
    <w:rsid w:val="007B4B78"/>
    <w:rsid w:val="007B56B2"/>
    <w:rsid w:val="007B7525"/>
    <w:rsid w:val="007C3647"/>
    <w:rsid w:val="007C38C0"/>
    <w:rsid w:val="007C4022"/>
    <w:rsid w:val="007C4197"/>
    <w:rsid w:val="007C5CB0"/>
    <w:rsid w:val="007C5D5E"/>
    <w:rsid w:val="007C5F89"/>
    <w:rsid w:val="007C683C"/>
    <w:rsid w:val="007D326E"/>
    <w:rsid w:val="007D3F4F"/>
    <w:rsid w:val="007D56E6"/>
    <w:rsid w:val="007E5345"/>
    <w:rsid w:val="007E6EFE"/>
    <w:rsid w:val="007E7117"/>
    <w:rsid w:val="007E754F"/>
    <w:rsid w:val="007F233D"/>
    <w:rsid w:val="007F24A3"/>
    <w:rsid w:val="007F3759"/>
    <w:rsid w:val="007F40F0"/>
    <w:rsid w:val="007F7D49"/>
    <w:rsid w:val="00800BCD"/>
    <w:rsid w:val="0080199D"/>
    <w:rsid w:val="00801A06"/>
    <w:rsid w:val="008023B3"/>
    <w:rsid w:val="00802B53"/>
    <w:rsid w:val="00802BD0"/>
    <w:rsid w:val="008030B6"/>
    <w:rsid w:val="00804146"/>
    <w:rsid w:val="00805E1A"/>
    <w:rsid w:val="008068C4"/>
    <w:rsid w:val="00807469"/>
    <w:rsid w:val="00811C94"/>
    <w:rsid w:val="00813D76"/>
    <w:rsid w:val="00822650"/>
    <w:rsid w:val="008262F0"/>
    <w:rsid w:val="00832F3B"/>
    <w:rsid w:val="008355A9"/>
    <w:rsid w:val="008379C7"/>
    <w:rsid w:val="0084407F"/>
    <w:rsid w:val="00844090"/>
    <w:rsid w:val="00847AF8"/>
    <w:rsid w:val="00852282"/>
    <w:rsid w:val="0086080A"/>
    <w:rsid w:val="0086194D"/>
    <w:rsid w:val="00863EED"/>
    <w:rsid w:val="008736B4"/>
    <w:rsid w:val="00873D15"/>
    <w:rsid w:val="0087634B"/>
    <w:rsid w:val="00876421"/>
    <w:rsid w:val="00882E23"/>
    <w:rsid w:val="008830BE"/>
    <w:rsid w:val="00884414"/>
    <w:rsid w:val="00885696"/>
    <w:rsid w:val="00886953"/>
    <w:rsid w:val="0089336A"/>
    <w:rsid w:val="00897E8D"/>
    <w:rsid w:val="008B1DFD"/>
    <w:rsid w:val="008B2DC5"/>
    <w:rsid w:val="008B3352"/>
    <w:rsid w:val="008B3A8E"/>
    <w:rsid w:val="008B4326"/>
    <w:rsid w:val="008C180B"/>
    <w:rsid w:val="008C35BB"/>
    <w:rsid w:val="008C42B3"/>
    <w:rsid w:val="008C626B"/>
    <w:rsid w:val="008C7ABF"/>
    <w:rsid w:val="008D2013"/>
    <w:rsid w:val="008D6D61"/>
    <w:rsid w:val="008E2CC0"/>
    <w:rsid w:val="008E6C4E"/>
    <w:rsid w:val="008F37B4"/>
    <w:rsid w:val="008F4C97"/>
    <w:rsid w:val="008F4F63"/>
    <w:rsid w:val="00901ECE"/>
    <w:rsid w:val="00903E95"/>
    <w:rsid w:val="009046BD"/>
    <w:rsid w:val="00905D7B"/>
    <w:rsid w:val="00911230"/>
    <w:rsid w:val="00911C1F"/>
    <w:rsid w:val="00912743"/>
    <w:rsid w:val="00913A6A"/>
    <w:rsid w:val="00914A3E"/>
    <w:rsid w:val="0091525B"/>
    <w:rsid w:val="00917C4F"/>
    <w:rsid w:val="00921D84"/>
    <w:rsid w:val="009235B1"/>
    <w:rsid w:val="0092570C"/>
    <w:rsid w:val="0093074C"/>
    <w:rsid w:val="00934E00"/>
    <w:rsid w:val="00936132"/>
    <w:rsid w:val="00937701"/>
    <w:rsid w:val="00944472"/>
    <w:rsid w:val="00944AEF"/>
    <w:rsid w:val="00944CD5"/>
    <w:rsid w:val="00946A26"/>
    <w:rsid w:val="009470C8"/>
    <w:rsid w:val="00947380"/>
    <w:rsid w:val="00954321"/>
    <w:rsid w:val="00960862"/>
    <w:rsid w:val="00961062"/>
    <w:rsid w:val="009619EE"/>
    <w:rsid w:val="0096293F"/>
    <w:rsid w:val="00962F3E"/>
    <w:rsid w:val="0096765D"/>
    <w:rsid w:val="00975026"/>
    <w:rsid w:val="009777C8"/>
    <w:rsid w:val="00987A79"/>
    <w:rsid w:val="00990B26"/>
    <w:rsid w:val="009931AD"/>
    <w:rsid w:val="009A0B59"/>
    <w:rsid w:val="009A58B9"/>
    <w:rsid w:val="009A7D1D"/>
    <w:rsid w:val="009B21EC"/>
    <w:rsid w:val="009B226A"/>
    <w:rsid w:val="009C000E"/>
    <w:rsid w:val="009C099C"/>
    <w:rsid w:val="009C0BEB"/>
    <w:rsid w:val="009C13D0"/>
    <w:rsid w:val="009C197D"/>
    <w:rsid w:val="009C19C5"/>
    <w:rsid w:val="009C2157"/>
    <w:rsid w:val="009C3208"/>
    <w:rsid w:val="009D2578"/>
    <w:rsid w:val="009D29B9"/>
    <w:rsid w:val="009D4A5A"/>
    <w:rsid w:val="009D50DF"/>
    <w:rsid w:val="009E1567"/>
    <w:rsid w:val="009E2422"/>
    <w:rsid w:val="009E3C31"/>
    <w:rsid w:val="009E4886"/>
    <w:rsid w:val="009E4962"/>
    <w:rsid w:val="009E5271"/>
    <w:rsid w:val="009F0123"/>
    <w:rsid w:val="009F3038"/>
    <w:rsid w:val="009F59B3"/>
    <w:rsid w:val="009F6B3D"/>
    <w:rsid w:val="009F7B33"/>
    <w:rsid w:val="00A019AF"/>
    <w:rsid w:val="00A10162"/>
    <w:rsid w:val="00A13E5A"/>
    <w:rsid w:val="00A16187"/>
    <w:rsid w:val="00A1661E"/>
    <w:rsid w:val="00A16AE2"/>
    <w:rsid w:val="00A20193"/>
    <w:rsid w:val="00A2464E"/>
    <w:rsid w:val="00A24F55"/>
    <w:rsid w:val="00A259B4"/>
    <w:rsid w:val="00A27BEF"/>
    <w:rsid w:val="00A31E3F"/>
    <w:rsid w:val="00A32F8C"/>
    <w:rsid w:val="00A3366E"/>
    <w:rsid w:val="00A3483B"/>
    <w:rsid w:val="00A35F1F"/>
    <w:rsid w:val="00A418DB"/>
    <w:rsid w:val="00A43FDD"/>
    <w:rsid w:val="00A50968"/>
    <w:rsid w:val="00A515B7"/>
    <w:rsid w:val="00A54B74"/>
    <w:rsid w:val="00A554E1"/>
    <w:rsid w:val="00A56489"/>
    <w:rsid w:val="00A56BBF"/>
    <w:rsid w:val="00A62F73"/>
    <w:rsid w:val="00A646E1"/>
    <w:rsid w:val="00A64E1B"/>
    <w:rsid w:val="00A67BB4"/>
    <w:rsid w:val="00A7028C"/>
    <w:rsid w:val="00A70DF2"/>
    <w:rsid w:val="00A729F1"/>
    <w:rsid w:val="00A7305E"/>
    <w:rsid w:val="00A7331C"/>
    <w:rsid w:val="00A73F87"/>
    <w:rsid w:val="00A7411E"/>
    <w:rsid w:val="00A84AE5"/>
    <w:rsid w:val="00A9010F"/>
    <w:rsid w:val="00A9225A"/>
    <w:rsid w:val="00A946F6"/>
    <w:rsid w:val="00A9542A"/>
    <w:rsid w:val="00A96ABE"/>
    <w:rsid w:val="00AA0990"/>
    <w:rsid w:val="00AA1B5A"/>
    <w:rsid w:val="00AA1FC0"/>
    <w:rsid w:val="00AA249E"/>
    <w:rsid w:val="00AA3772"/>
    <w:rsid w:val="00AA7E71"/>
    <w:rsid w:val="00AB026F"/>
    <w:rsid w:val="00AB776B"/>
    <w:rsid w:val="00AC2731"/>
    <w:rsid w:val="00AC6341"/>
    <w:rsid w:val="00AD40BA"/>
    <w:rsid w:val="00AD74C3"/>
    <w:rsid w:val="00AE4F46"/>
    <w:rsid w:val="00AE72A8"/>
    <w:rsid w:val="00AF04A3"/>
    <w:rsid w:val="00AF0ADE"/>
    <w:rsid w:val="00AF3982"/>
    <w:rsid w:val="00AF5673"/>
    <w:rsid w:val="00B00BCD"/>
    <w:rsid w:val="00B01BC8"/>
    <w:rsid w:val="00B01FB8"/>
    <w:rsid w:val="00B03BE6"/>
    <w:rsid w:val="00B03EF3"/>
    <w:rsid w:val="00B0475A"/>
    <w:rsid w:val="00B04D26"/>
    <w:rsid w:val="00B04FA3"/>
    <w:rsid w:val="00B06684"/>
    <w:rsid w:val="00B10808"/>
    <w:rsid w:val="00B138D1"/>
    <w:rsid w:val="00B16E77"/>
    <w:rsid w:val="00B212B3"/>
    <w:rsid w:val="00B213D6"/>
    <w:rsid w:val="00B219ED"/>
    <w:rsid w:val="00B2313C"/>
    <w:rsid w:val="00B2582D"/>
    <w:rsid w:val="00B25A00"/>
    <w:rsid w:val="00B31DA3"/>
    <w:rsid w:val="00B36C38"/>
    <w:rsid w:val="00B37B78"/>
    <w:rsid w:val="00B466F9"/>
    <w:rsid w:val="00B468B5"/>
    <w:rsid w:val="00B5066A"/>
    <w:rsid w:val="00B5102F"/>
    <w:rsid w:val="00B5766E"/>
    <w:rsid w:val="00B578FB"/>
    <w:rsid w:val="00B60214"/>
    <w:rsid w:val="00B629F9"/>
    <w:rsid w:val="00B636C1"/>
    <w:rsid w:val="00B6474B"/>
    <w:rsid w:val="00B65340"/>
    <w:rsid w:val="00B70C03"/>
    <w:rsid w:val="00B76809"/>
    <w:rsid w:val="00B8031B"/>
    <w:rsid w:val="00B80557"/>
    <w:rsid w:val="00B9643C"/>
    <w:rsid w:val="00BA0755"/>
    <w:rsid w:val="00BA1E10"/>
    <w:rsid w:val="00BA25FB"/>
    <w:rsid w:val="00BA3EBF"/>
    <w:rsid w:val="00BA45D2"/>
    <w:rsid w:val="00BA45FA"/>
    <w:rsid w:val="00BA6D66"/>
    <w:rsid w:val="00BB0A68"/>
    <w:rsid w:val="00BB1181"/>
    <w:rsid w:val="00BB18AA"/>
    <w:rsid w:val="00BB2995"/>
    <w:rsid w:val="00BB5799"/>
    <w:rsid w:val="00BB7729"/>
    <w:rsid w:val="00BC113F"/>
    <w:rsid w:val="00BC6F72"/>
    <w:rsid w:val="00BC7519"/>
    <w:rsid w:val="00BD35CC"/>
    <w:rsid w:val="00BD534D"/>
    <w:rsid w:val="00BD63EE"/>
    <w:rsid w:val="00BD68F9"/>
    <w:rsid w:val="00BD7648"/>
    <w:rsid w:val="00BE194E"/>
    <w:rsid w:val="00BE1B6A"/>
    <w:rsid w:val="00BE1F2C"/>
    <w:rsid w:val="00BE3E18"/>
    <w:rsid w:val="00BE50D3"/>
    <w:rsid w:val="00BF033F"/>
    <w:rsid w:val="00BF50A3"/>
    <w:rsid w:val="00BF6304"/>
    <w:rsid w:val="00BF7429"/>
    <w:rsid w:val="00C00A3C"/>
    <w:rsid w:val="00C0235B"/>
    <w:rsid w:val="00C03F46"/>
    <w:rsid w:val="00C045D3"/>
    <w:rsid w:val="00C05DA6"/>
    <w:rsid w:val="00C06151"/>
    <w:rsid w:val="00C13809"/>
    <w:rsid w:val="00C165BD"/>
    <w:rsid w:val="00C22198"/>
    <w:rsid w:val="00C2309C"/>
    <w:rsid w:val="00C260DF"/>
    <w:rsid w:val="00C2688A"/>
    <w:rsid w:val="00C27572"/>
    <w:rsid w:val="00C27E58"/>
    <w:rsid w:val="00C309AC"/>
    <w:rsid w:val="00C34BA8"/>
    <w:rsid w:val="00C40AAB"/>
    <w:rsid w:val="00C42051"/>
    <w:rsid w:val="00C479F5"/>
    <w:rsid w:val="00C511C2"/>
    <w:rsid w:val="00C60675"/>
    <w:rsid w:val="00C62725"/>
    <w:rsid w:val="00C653D5"/>
    <w:rsid w:val="00C661F3"/>
    <w:rsid w:val="00C7193A"/>
    <w:rsid w:val="00C726FC"/>
    <w:rsid w:val="00C74B2A"/>
    <w:rsid w:val="00C74CD8"/>
    <w:rsid w:val="00C85002"/>
    <w:rsid w:val="00C85083"/>
    <w:rsid w:val="00C868DB"/>
    <w:rsid w:val="00C87C03"/>
    <w:rsid w:val="00C901D2"/>
    <w:rsid w:val="00C92F32"/>
    <w:rsid w:val="00C9527F"/>
    <w:rsid w:val="00C95D5A"/>
    <w:rsid w:val="00CA78C0"/>
    <w:rsid w:val="00CA7B1F"/>
    <w:rsid w:val="00CB7A0E"/>
    <w:rsid w:val="00CC08AF"/>
    <w:rsid w:val="00CC1D5F"/>
    <w:rsid w:val="00CC2377"/>
    <w:rsid w:val="00CC258A"/>
    <w:rsid w:val="00CC69E0"/>
    <w:rsid w:val="00CD0351"/>
    <w:rsid w:val="00CD05A7"/>
    <w:rsid w:val="00CD1A3B"/>
    <w:rsid w:val="00CD28DE"/>
    <w:rsid w:val="00CD68AE"/>
    <w:rsid w:val="00CE2890"/>
    <w:rsid w:val="00CE3F90"/>
    <w:rsid w:val="00CE4181"/>
    <w:rsid w:val="00CE7D18"/>
    <w:rsid w:val="00CF1C58"/>
    <w:rsid w:val="00CF3A79"/>
    <w:rsid w:val="00CF3F73"/>
    <w:rsid w:val="00CF42CF"/>
    <w:rsid w:val="00CF62C5"/>
    <w:rsid w:val="00CF66F6"/>
    <w:rsid w:val="00CF7736"/>
    <w:rsid w:val="00D030D1"/>
    <w:rsid w:val="00D06D94"/>
    <w:rsid w:val="00D06E61"/>
    <w:rsid w:val="00D1011B"/>
    <w:rsid w:val="00D1064B"/>
    <w:rsid w:val="00D151D9"/>
    <w:rsid w:val="00D1557A"/>
    <w:rsid w:val="00D15CFC"/>
    <w:rsid w:val="00D16B3D"/>
    <w:rsid w:val="00D220AB"/>
    <w:rsid w:val="00D23B9A"/>
    <w:rsid w:val="00D2459F"/>
    <w:rsid w:val="00D25F7A"/>
    <w:rsid w:val="00D309F4"/>
    <w:rsid w:val="00D3272F"/>
    <w:rsid w:val="00D34F84"/>
    <w:rsid w:val="00D36EB7"/>
    <w:rsid w:val="00D42A27"/>
    <w:rsid w:val="00D43533"/>
    <w:rsid w:val="00D50E78"/>
    <w:rsid w:val="00D52520"/>
    <w:rsid w:val="00D55945"/>
    <w:rsid w:val="00D57C53"/>
    <w:rsid w:val="00D617F4"/>
    <w:rsid w:val="00D64EA9"/>
    <w:rsid w:val="00D6650A"/>
    <w:rsid w:val="00D7067E"/>
    <w:rsid w:val="00D7363F"/>
    <w:rsid w:val="00D75EC3"/>
    <w:rsid w:val="00D76DB9"/>
    <w:rsid w:val="00D85192"/>
    <w:rsid w:val="00D85B86"/>
    <w:rsid w:val="00D8784B"/>
    <w:rsid w:val="00D9106D"/>
    <w:rsid w:val="00D91A06"/>
    <w:rsid w:val="00D93741"/>
    <w:rsid w:val="00D93744"/>
    <w:rsid w:val="00D94F7E"/>
    <w:rsid w:val="00D95E72"/>
    <w:rsid w:val="00D963A8"/>
    <w:rsid w:val="00DA0C03"/>
    <w:rsid w:val="00DA3966"/>
    <w:rsid w:val="00DA6CE1"/>
    <w:rsid w:val="00DB1468"/>
    <w:rsid w:val="00DB1A79"/>
    <w:rsid w:val="00DB398C"/>
    <w:rsid w:val="00DB5035"/>
    <w:rsid w:val="00DB65E7"/>
    <w:rsid w:val="00DC086D"/>
    <w:rsid w:val="00DC1CF5"/>
    <w:rsid w:val="00DC3F91"/>
    <w:rsid w:val="00DC46AB"/>
    <w:rsid w:val="00DC4A3E"/>
    <w:rsid w:val="00DD08A0"/>
    <w:rsid w:val="00DD43D1"/>
    <w:rsid w:val="00DE02B4"/>
    <w:rsid w:val="00DE07DE"/>
    <w:rsid w:val="00DE0EA4"/>
    <w:rsid w:val="00DE2199"/>
    <w:rsid w:val="00DE36B9"/>
    <w:rsid w:val="00DE3B79"/>
    <w:rsid w:val="00DE5C8E"/>
    <w:rsid w:val="00DE78BC"/>
    <w:rsid w:val="00DF03C9"/>
    <w:rsid w:val="00DF279C"/>
    <w:rsid w:val="00DF7ED4"/>
    <w:rsid w:val="00E02725"/>
    <w:rsid w:val="00E03928"/>
    <w:rsid w:val="00E0396F"/>
    <w:rsid w:val="00E1006F"/>
    <w:rsid w:val="00E12101"/>
    <w:rsid w:val="00E12C72"/>
    <w:rsid w:val="00E175B2"/>
    <w:rsid w:val="00E201F0"/>
    <w:rsid w:val="00E24E29"/>
    <w:rsid w:val="00E26BFA"/>
    <w:rsid w:val="00E30797"/>
    <w:rsid w:val="00E30EC3"/>
    <w:rsid w:val="00E327D7"/>
    <w:rsid w:val="00E32AB3"/>
    <w:rsid w:val="00E335B7"/>
    <w:rsid w:val="00E41645"/>
    <w:rsid w:val="00E5112D"/>
    <w:rsid w:val="00E51498"/>
    <w:rsid w:val="00E52E39"/>
    <w:rsid w:val="00E5346E"/>
    <w:rsid w:val="00E5487C"/>
    <w:rsid w:val="00E551C4"/>
    <w:rsid w:val="00E55DDE"/>
    <w:rsid w:val="00E5607D"/>
    <w:rsid w:val="00E567A7"/>
    <w:rsid w:val="00E600D9"/>
    <w:rsid w:val="00E609AA"/>
    <w:rsid w:val="00E64883"/>
    <w:rsid w:val="00E6507C"/>
    <w:rsid w:val="00E7459A"/>
    <w:rsid w:val="00E77426"/>
    <w:rsid w:val="00E83073"/>
    <w:rsid w:val="00E84A41"/>
    <w:rsid w:val="00E85AC8"/>
    <w:rsid w:val="00E86C09"/>
    <w:rsid w:val="00E86DE3"/>
    <w:rsid w:val="00E90C13"/>
    <w:rsid w:val="00E9392C"/>
    <w:rsid w:val="00E93AD8"/>
    <w:rsid w:val="00E94868"/>
    <w:rsid w:val="00E95A7E"/>
    <w:rsid w:val="00E95B35"/>
    <w:rsid w:val="00E96697"/>
    <w:rsid w:val="00E966ED"/>
    <w:rsid w:val="00E97646"/>
    <w:rsid w:val="00EA1DE7"/>
    <w:rsid w:val="00EA5C78"/>
    <w:rsid w:val="00EB3962"/>
    <w:rsid w:val="00EB4A65"/>
    <w:rsid w:val="00EB6431"/>
    <w:rsid w:val="00EC18A8"/>
    <w:rsid w:val="00EC1DAE"/>
    <w:rsid w:val="00EC2387"/>
    <w:rsid w:val="00EC3AD9"/>
    <w:rsid w:val="00EC6D2B"/>
    <w:rsid w:val="00ED1CCB"/>
    <w:rsid w:val="00ED48F3"/>
    <w:rsid w:val="00EE3AF7"/>
    <w:rsid w:val="00EE6069"/>
    <w:rsid w:val="00EE690B"/>
    <w:rsid w:val="00EE6D56"/>
    <w:rsid w:val="00EF1A24"/>
    <w:rsid w:val="00EF3595"/>
    <w:rsid w:val="00EF3CE4"/>
    <w:rsid w:val="00EF44C4"/>
    <w:rsid w:val="00EF49FF"/>
    <w:rsid w:val="00EF5902"/>
    <w:rsid w:val="00F006BE"/>
    <w:rsid w:val="00F0341F"/>
    <w:rsid w:val="00F03C2D"/>
    <w:rsid w:val="00F03E62"/>
    <w:rsid w:val="00F0593E"/>
    <w:rsid w:val="00F061B3"/>
    <w:rsid w:val="00F0650A"/>
    <w:rsid w:val="00F1226F"/>
    <w:rsid w:val="00F12D14"/>
    <w:rsid w:val="00F1478C"/>
    <w:rsid w:val="00F200C7"/>
    <w:rsid w:val="00F21DE6"/>
    <w:rsid w:val="00F26866"/>
    <w:rsid w:val="00F3006C"/>
    <w:rsid w:val="00F34233"/>
    <w:rsid w:val="00F36B13"/>
    <w:rsid w:val="00F40BA9"/>
    <w:rsid w:val="00F40CE3"/>
    <w:rsid w:val="00F42598"/>
    <w:rsid w:val="00F42D8A"/>
    <w:rsid w:val="00F4372E"/>
    <w:rsid w:val="00F439BE"/>
    <w:rsid w:val="00F449DC"/>
    <w:rsid w:val="00F46B6E"/>
    <w:rsid w:val="00F46FDB"/>
    <w:rsid w:val="00F512A1"/>
    <w:rsid w:val="00F51DD7"/>
    <w:rsid w:val="00F52842"/>
    <w:rsid w:val="00F534F5"/>
    <w:rsid w:val="00F5383B"/>
    <w:rsid w:val="00F53B6A"/>
    <w:rsid w:val="00F67303"/>
    <w:rsid w:val="00F721B3"/>
    <w:rsid w:val="00F8451C"/>
    <w:rsid w:val="00F85715"/>
    <w:rsid w:val="00F85F7E"/>
    <w:rsid w:val="00F87AA0"/>
    <w:rsid w:val="00F90E16"/>
    <w:rsid w:val="00F93379"/>
    <w:rsid w:val="00F969F0"/>
    <w:rsid w:val="00F97337"/>
    <w:rsid w:val="00FA09A1"/>
    <w:rsid w:val="00FB0325"/>
    <w:rsid w:val="00FB0BFC"/>
    <w:rsid w:val="00FB649F"/>
    <w:rsid w:val="00FB7315"/>
    <w:rsid w:val="00FC12B0"/>
    <w:rsid w:val="00FC3E34"/>
    <w:rsid w:val="00FC4C15"/>
    <w:rsid w:val="00FC62DD"/>
    <w:rsid w:val="00FC6357"/>
    <w:rsid w:val="00FC7437"/>
    <w:rsid w:val="00FD0EE1"/>
    <w:rsid w:val="00FD7195"/>
    <w:rsid w:val="00FD7AF8"/>
    <w:rsid w:val="00FE063D"/>
    <w:rsid w:val="00FE3774"/>
    <w:rsid w:val="00FE4A8A"/>
    <w:rsid w:val="00FF07C9"/>
    <w:rsid w:val="00FF138D"/>
    <w:rsid w:val="00FF2EAB"/>
    <w:rsid w:val="00FF3655"/>
    <w:rsid w:val="00FF49E9"/>
    <w:rsid w:val="00FF4B0B"/>
    <w:rsid w:val="00FF70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83F1C"/>
  <w15:docId w15:val="{64F171E1-4E96-7F48-9391-DC15B670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1C4"/>
    <w:pPr>
      <w:spacing w:line="360" w:lineRule="auto"/>
      <w:jc w:val="both"/>
    </w:pPr>
    <w:rPr>
      <w:rFonts w:ascii="Times New Roman" w:hAnsi="Times New Roman"/>
      <w:sz w:val="24"/>
    </w:rPr>
  </w:style>
  <w:style w:type="paragraph" w:styleId="Ttulo1">
    <w:name w:val="heading 1"/>
    <w:basedOn w:val="Normal"/>
    <w:next w:val="Normal"/>
    <w:link w:val="Ttulo1Char"/>
    <w:uiPriority w:val="9"/>
    <w:qFormat/>
    <w:rsid w:val="00CE7D18"/>
    <w:pPr>
      <w:keepNext/>
      <w:keepLines/>
      <w:numPr>
        <w:numId w:val="1"/>
      </w:numPr>
      <w:spacing w:before="240" w:after="0"/>
      <w:ind w:left="360"/>
      <w:outlineLvl w:val="0"/>
    </w:pPr>
    <w:rPr>
      <w:rFonts w:eastAsiaTheme="majorEastAsia" w:cstheme="majorBidi"/>
      <w:b/>
      <w:color w:val="000000" w:themeColor="text1"/>
      <w:szCs w:val="32"/>
    </w:rPr>
  </w:style>
  <w:style w:type="paragraph" w:styleId="Ttulo2">
    <w:name w:val="heading 2"/>
    <w:basedOn w:val="Normal"/>
    <w:next w:val="Normal"/>
    <w:link w:val="Ttulo2Char"/>
    <w:uiPriority w:val="9"/>
    <w:unhideWhenUsed/>
    <w:qFormat/>
    <w:rsid w:val="00CE7D18"/>
    <w:pPr>
      <w:keepNext/>
      <w:keepLines/>
      <w:spacing w:before="40" w:after="0"/>
      <w:outlineLvl w:val="1"/>
    </w:pPr>
    <w:rPr>
      <w:rFonts w:eastAsiaTheme="majorEastAsia" w:cstheme="majorBidi"/>
      <w:b/>
      <w:color w:val="000000" w:themeColor="text1"/>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7D18"/>
    <w:rPr>
      <w:rFonts w:ascii="Times New Roman" w:eastAsiaTheme="majorEastAsia" w:hAnsi="Times New Roman" w:cstheme="majorBidi"/>
      <w:b/>
      <w:color w:val="000000" w:themeColor="text1"/>
      <w:sz w:val="24"/>
      <w:szCs w:val="32"/>
    </w:rPr>
  </w:style>
  <w:style w:type="character" w:customStyle="1" w:styleId="Ttulo2Char">
    <w:name w:val="Título 2 Char"/>
    <w:basedOn w:val="Fontepargpadro"/>
    <w:link w:val="Ttulo2"/>
    <w:uiPriority w:val="9"/>
    <w:rsid w:val="00CE7D18"/>
    <w:rPr>
      <w:rFonts w:ascii="Times New Roman" w:eastAsiaTheme="majorEastAsia" w:hAnsi="Times New Roman" w:cstheme="majorBidi"/>
      <w:b/>
      <w:color w:val="000000" w:themeColor="text1"/>
      <w:sz w:val="24"/>
      <w:szCs w:val="26"/>
    </w:rPr>
  </w:style>
  <w:style w:type="paragraph" w:customStyle="1" w:styleId="Default">
    <w:name w:val="Default"/>
    <w:rsid w:val="00E551C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E551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51C4"/>
    <w:rPr>
      <w:rFonts w:ascii="Times New Roman" w:hAnsi="Times New Roman"/>
      <w:sz w:val="24"/>
    </w:rPr>
  </w:style>
  <w:style w:type="paragraph" w:styleId="Rodap">
    <w:name w:val="footer"/>
    <w:basedOn w:val="Normal"/>
    <w:link w:val="RodapChar"/>
    <w:uiPriority w:val="99"/>
    <w:unhideWhenUsed/>
    <w:rsid w:val="00E551C4"/>
    <w:pPr>
      <w:tabs>
        <w:tab w:val="center" w:pos="4252"/>
        <w:tab w:val="right" w:pos="8504"/>
      </w:tabs>
      <w:spacing w:after="0" w:line="240" w:lineRule="auto"/>
    </w:pPr>
  </w:style>
  <w:style w:type="character" w:customStyle="1" w:styleId="RodapChar">
    <w:name w:val="Rodapé Char"/>
    <w:basedOn w:val="Fontepargpadro"/>
    <w:link w:val="Rodap"/>
    <w:uiPriority w:val="99"/>
    <w:rsid w:val="00E551C4"/>
    <w:rPr>
      <w:rFonts w:ascii="Times New Roman" w:hAnsi="Times New Roman"/>
      <w:sz w:val="24"/>
    </w:rPr>
  </w:style>
  <w:style w:type="paragraph" w:styleId="Textodebalo">
    <w:name w:val="Balloon Text"/>
    <w:basedOn w:val="Normal"/>
    <w:link w:val="TextodebaloChar"/>
    <w:uiPriority w:val="99"/>
    <w:semiHidden/>
    <w:unhideWhenUsed/>
    <w:rsid w:val="00DE3B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3B79"/>
    <w:rPr>
      <w:rFonts w:ascii="Segoe UI" w:hAnsi="Segoe UI" w:cs="Segoe UI"/>
      <w:sz w:val="18"/>
      <w:szCs w:val="18"/>
    </w:rPr>
  </w:style>
  <w:style w:type="character" w:styleId="Refdecomentrio">
    <w:name w:val="annotation reference"/>
    <w:basedOn w:val="Fontepargpadro"/>
    <w:uiPriority w:val="99"/>
    <w:semiHidden/>
    <w:unhideWhenUsed/>
    <w:rsid w:val="00B25A00"/>
    <w:rPr>
      <w:sz w:val="16"/>
      <w:szCs w:val="16"/>
    </w:rPr>
  </w:style>
  <w:style w:type="paragraph" w:styleId="Textodecomentrio">
    <w:name w:val="annotation text"/>
    <w:basedOn w:val="Normal"/>
    <w:link w:val="TextodecomentrioChar"/>
    <w:uiPriority w:val="99"/>
    <w:unhideWhenUsed/>
    <w:rsid w:val="00B25A00"/>
    <w:pPr>
      <w:spacing w:line="240" w:lineRule="auto"/>
    </w:pPr>
    <w:rPr>
      <w:sz w:val="20"/>
      <w:szCs w:val="20"/>
    </w:rPr>
  </w:style>
  <w:style w:type="character" w:customStyle="1" w:styleId="TextodecomentrioChar">
    <w:name w:val="Texto de comentário Char"/>
    <w:basedOn w:val="Fontepargpadro"/>
    <w:link w:val="Textodecomentrio"/>
    <w:uiPriority w:val="99"/>
    <w:rsid w:val="00B25A00"/>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25A00"/>
    <w:rPr>
      <w:b/>
      <w:bCs/>
    </w:rPr>
  </w:style>
  <w:style w:type="character" w:customStyle="1" w:styleId="AssuntodocomentrioChar">
    <w:name w:val="Assunto do comentário Char"/>
    <w:basedOn w:val="TextodecomentrioChar"/>
    <w:link w:val="Assuntodocomentrio"/>
    <w:uiPriority w:val="99"/>
    <w:semiHidden/>
    <w:rsid w:val="00B25A00"/>
    <w:rPr>
      <w:rFonts w:ascii="Times New Roman" w:hAnsi="Times New Roman"/>
      <w:b/>
      <w:bCs/>
      <w:sz w:val="20"/>
      <w:szCs w:val="20"/>
    </w:rPr>
  </w:style>
  <w:style w:type="character" w:styleId="Hyperlink">
    <w:name w:val="Hyperlink"/>
    <w:basedOn w:val="Fontepargpadro"/>
    <w:uiPriority w:val="99"/>
    <w:unhideWhenUsed/>
    <w:rsid w:val="00BA1E10"/>
    <w:rPr>
      <w:color w:val="0563C1" w:themeColor="hyperlink"/>
      <w:u w:val="single"/>
    </w:rPr>
  </w:style>
  <w:style w:type="character" w:customStyle="1" w:styleId="MenoPendente1">
    <w:name w:val="Menção Pendente1"/>
    <w:basedOn w:val="Fontepargpadro"/>
    <w:uiPriority w:val="99"/>
    <w:semiHidden/>
    <w:unhideWhenUsed/>
    <w:rsid w:val="00C27E58"/>
    <w:rPr>
      <w:color w:val="605E5C"/>
      <w:shd w:val="clear" w:color="auto" w:fill="E1DFDD"/>
    </w:rPr>
  </w:style>
  <w:style w:type="paragraph" w:styleId="PargrafodaLista">
    <w:name w:val="List Paragraph"/>
    <w:basedOn w:val="Normal"/>
    <w:uiPriority w:val="34"/>
    <w:qFormat/>
    <w:rsid w:val="00640B74"/>
    <w:pPr>
      <w:ind w:left="720"/>
      <w:contextualSpacing/>
    </w:pPr>
  </w:style>
  <w:style w:type="table" w:styleId="Tabelacomgrade">
    <w:name w:val="Table Grid"/>
    <w:basedOn w:val="Tabelanormal"/>
    <w:uiPriority w:val="39"/>
    <w:rsid w:val="0064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640B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egenda">
    <w:name w:val="caption"/>
    <w:basedOn w:val="Normal"/>
    <w:next w:val="Normal"/>
    <w:uiPriority w:val="35"/>
    <w:unhideWhenUsed/>
    <w:qFormat/>
    <w:rsid w:val="00640B74"/>
    <w:pPr>
      <w:spacing w:after="200" w:line="240" w:lineRule="auto"/>
    </w:pPr>
    <w:rPr>
      <w:i/>
      <w:iCs/>
      <w:color w:val="44546A" w:themeColor="text2"/>
      <w:sz w:val="18"/>
      <w:szCs w:val="18"/>
    </w:rPr>
  </w:style>
  <w:style w:type="table" w:customStyle="1" w:styleId="TabelaSimples51">
    <w:name w:val="Tabela Simples 51"/>
    <w:basedOn w:val="Tabelanormal"/>
    <w:uiPriority w:val="45"/>
    <w:rsid w:val="00640B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ubttulo">
    <w:name w:val="Subtitle"/>
    <w:basedOn w:val="Normal"/>
    <w:next w:val="Normal"/>
    <w:link w:val="SubttuloChar"/>
    <w:uiPriority w:val="11"/>
    <w:qFormat/>
    <w:rsid w:val="005155AF"/>
    <w:pPr>
      <w:keepNext/>
      <w:keepLines/>
      <w:spacing w:after="320" w:line="276" w:lineRule="auto"/>
      <w:jc w:val="left"/>
    </w:pPr>
    <w:rPr>
      <w:rFonts w:ascii="Arial" w:eastAsia="Arial" w:hAnsi="Arial" w:cs="Arial"/>
      <w:color w:val="666666"/>
      <w:sz w:val="30"/>
      <w:szCs w:val="30"/>
      <w:lang w:eastAsia="pt-BR"/>
    </w:rPr>
  </w:style>
  <w:style w:type="character" w:customStyle="1" w:styleId="SubttuloChar">
    <w:name w:val="Subtítulo Char"/>
    <w:basedOn w:val="Fontepargpadro"/>
    <w:link w:val="Subttulo"/>
    <w:uiPriority w:val="11"/>
    <w:rsid w:val="005155AF"/>
    <w:rPr>
      <w:rFonts w:ascii="Arial" w:eastAsia="Arial" w:hAnsi="Arial" w:cs="Arial"/>
      <w:color w:val="666666"/>
      <w:sz w:val="30"/>
      <w:szCs w:val="30"/>
      <w:lang w:eastAsia="pt-BR"/>
    </w:rPr>
  </w:style>
  <w:style w:type="table" w:customStyle="1" w:styleId="TabelaSimples21">
    <w:name w:val="Tabela Simples 21"/>
    <w:basedOn w:val="Tabelanormal"/>
    <w:uiPriority w:val="42"/>
    <w:rsid w:val="00F065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lid-translation">
    <w:name w:val="tlid-translation"/>
    <w:basedOn w:val="Fontepargpadro"/>
    <w:rsid w:val="00A3483B"/>
  </w:style>
  <w:style w:type="character" w:customStyle="1" w:styleId="ts-alignment-element">
    <w:name w:val="ts-alignment-element"/>
    <w:basedOn w:val="Fontepargpadro"/>
    <w:rsid w:val="00A3483B"/>
  </w:style>
  <w:style w:type="character" w:customStyle="1" w:styleId="ts-alignment-element-highlighted">
    <w:name w:val="ts-alignment-element-highlighted"/>
    <w:basedOn w:val="Fontepargpadro"/>
    <w:rsid w:val="00A3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01BF0-0865-4C01-8033-7D08B23B4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19</Pages>
  <Words>9832</Words>
  <Characters>53097</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67</cp:revision>
  <dcterms:created xsi:type="dcterms:W3CDTF">2020-03-23T19:30:00Z</dcterms:created>
  <dcterms:modified xsi:type="dcterms:W3CDTF">2020-03-24T01:16:00Z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3125211c-f55e-3a9c-b070-b6796c3b868d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http://www.zotero.org/styles/associacao-brasileira-de-normas-tecnicas</vt:lpwstr>
  </property>
  <property fmtid="{D5CDD505-2E9C-101B-9397-08002B2CF9AE}" pid="12" name="Mendeley Recent Style Name 3_1">
    <vt:lpwstr>Associação Brasileira de Normas Técnicas (Portuguese - Brazil)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