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A2" w:rsidRDefault="008274D1">
      <w:pPr>
        <w:contextualSpacing/>
        <w:rPr>
          <w:rFonts w:ascii="Times New Roman" w:hAnsi="Times New Roman" w:cs="Times New Roman"/>
          <w:sz w:val="24"/>
        </w:rPr>
      </w:pPr>
      <w:r w:rsidRPr="005B58BD">
        <w:rPr>
          <w:rFonts w:ascii="Times New Roman" w:hAnsi="Times New Roman" w:cs="Times New Roman"/>
          <w:sz w:val="24"/>
        </w:rPr>
        <w:t>THOUGHT-ACTION FUSION SCALE: tradução e adaptação transcultural</w:t>
      </w:r>
    </w:p>
    <w:p w:rsidR="006A0730" w:rsidRDefault="006A0730" w:rsidP="006A073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Gabriel Talask¹, Sabrina Bastos de Freitas¹, Maria Estela </w:t>
      </w:r>
      <w:proofErr w:type="spellStart"/>
      <w:r>
        <w:rPr>
          <w:rFonts w:ascii="Times New Roman" w:hAnsi="Times New Roman" w:cs="Times New Roman"/>
          <w:b/>
          <w:sz w:val="24"/>
        </w:rPr>
        <w:t>Wildner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Rasmussen¹, Mônica Santos Silva¹, Rafael Thomaz da Costa¹, Gisele Pereira Dias¹, </w:t>
      </w:r>
      <w:proofErr w:type="spellStart"/>
      <w:r>
        <w:rPr>
          <w:rFonts w:ascii="Times New Roman" w:hAnsi="Times New Roman" w:cs="Times New Roman"/>
          <w:b/>
          <w:sz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Egidio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Nardi¹, Marcele </w:t>
      </w:r>
      <w:proofErr w:type="spellStart"/>
      <w:r>
        <w:rPr>
          <w:rFonts w:ascii="Times New Roman" w:hAnsi="Times New Roman" w:cs="Times New Roman"/>
          <w:b/>
          <w:sz w:val="24"/>
        </w:rPr>
        <w:t>Regine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de Carvalho¹</w:t>
      </w:r>
    </w:p>
    <w:p w:rsidR="006A0730" w:rsidRDefault="006A0730" w:rsidP="006A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Universidade Federal do Rio de Janeiro (UFRJ), Instituto de Psiquiatria, Laboratório do Pânico e Respiração;</w:t>
      </w:r>
    </w:p>
    <w:p w:rsidR="008274D1" w:rsidRDefault="008274D1">
      <w:pPr>
        <w:contextualSpacing/>
        <w:rPr>
          <w:rFonts w:ascii="Times New Roman" w:hAnsi="Times New Roman" w:cs="Times New Roman"/>
          <w:sz w:val="24"/>
        </w:rPr>
      </w:pPr>
    </w:p>
    <w:p w:rsidR="00F91767" w:rsidRDefault="00F91767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INTRODUÇÃO</w:t>
      </w:r>
    </w:p>
    <w:p w:rsidR="00043CC7" w:rsidRDefault="00043CC7" w:rsidP="00637BA4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experiência da</w:t>
      </w:r>
      <w:r w:rsidR="00637BA4" w:rsidRPr="00637B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fusão pensamento-ação (</w:t>
      </w:r>
      <w:r w:rsidR="00637BA4" w:rsidRPr="00637BA4">
        <w:rPr>
          <w:rFonts w:ascii="Times New Roman" w:hAnsi="Times New Roman" w:cs="Times New Roman"/>
          <w:sz w:val="24"/>
        </w:rPr>
        <w:t>FAP</w:t>
      </w:r>
      <w:r>
        <w:rPr>
          <w:rFonts w:ascii="Times New Roman" w:hAnsi="Times New Roman" w:cs="Times New Roman"/>
          <w:sz w:val="24"/>
        </w:rPr>
        <w:t>)</w:t>
      </w:r>
      <w:r w:rsidR="00562718">
        <w:rPr>
          <w:rFonts w:ascii="Times New Roman" w:hAnsi="Times New Roman" w:cs="Times New Roman"/>
          <w:sz w:val="24"/>
        </w:rPr>
        <w:t xml:space="preserve"> é o fenômeno </w:t>
      </w:r>
      <w:r w:rsidR="00572FCE">
        <w:rPr>
          <w:rFonts w:ascii="Times New Roman" w:hAnsi="Times New Roman" w:cs="Times New Roman"/>
          <w:sz w:val="24"/>
        </w:rPr>
        <w:t xml:space="preserve">no </w:t>
      </w:r>
      <w:r w:rsidR="00562718">
        <w:rPr>
          <w:rFonts w:ascii="Times New Roman" w:hAnsi="Times New Roman" w:cs="Times New Roman"/>
          <w:sz w:val="24"/>
        </w:rPr>
        <w:t>qual</w:t>
      </w:r>
      <w:r w:rsidR="00637BA4" w:rsidRPr="00637BA4">
        <w:rPr>
          <w:rFonts w:ascii="Times New Roman" w:hAnsi="Times New Roman" w:cs="Times New Roman"/>
          <w:sz w:val="24"/>
        </w:rPr>
        <w:t xml:space="preserve"> o indivíduo tem dificuldades em separar cognições</w:t>
      </w:r>
      <w:r w:rsidR="00741426">
        <w:rPr>
          <w:rFonts w:ascii="Times New Roman" w:hAnsi="Times New Roman" w:cs="Times New Roman"/>
          <w:sz w:val="24"/>
        </w:rPr>
        <w:t>, particularmente intrusivas e aversivas,</w:t>
      </w:r>
      <w:r w:rsidR="00637BA4" w:rsidRPr="00637BA4">
        <w:rPr>
          <w:rFonts w:ascii="Times New Roman" w:hAnsi="Times New Roman" w:cs="Times New Roman"/>
          <w:sz w:val="24"/>
        </w:rPr>
        <w:t xml:space="preserve"> dos comportam</w:t>
      </w:r>
      <w:r w:rsidR="00066ED6">
        <w:rPr>
          <w:rFonts w:ascii="Times New Roman" w:hAnsi="Times New Roman" w:cs="Times New Roman"/>
          <w:sz w:val="24"/>
        </w:rPr>
        <w:t>entos correspondente</w:t>
      </w:r>
      <w:r w:rsidR="00572FCE">
        <w:rPr>
          <w:rFonts w:ascii="Times New Roman" w:hAnsi="Times New Roman" w:cs="Times New Roman"/>
          <w:sz w:val="24"/>
        </w:rPr>
        <w:t>s</w:t>
      </w:r>
      <w:r w:rsidR="00066ED6">
        <w:rPr>
          <w:rFonts w:ascii="Times New Roman" w:hAnsi="Times New Roman" w:cs="Times New Roman"/>
          <w:sz w:val="24"/>
        </w:rPr>
        <w:t xml:space="preserve"> a elas, tendo</w:t>
      </w:r>
      <w:r w:rsidR="00637BA4" w:rsidRPr="00637BA4">
        <w:rPr>
          <w:rFonts w:ascii="Times New Roman" w:hAnsi="Times New Roman" w:cs="Times New Roman"/>
          <w:sz w:val="24"/>
        </w:rPr>
        <w:t xml:space="preserve"> implicações em diversos transtornos, como</w:t>
      </w:r>
      <w:r w:rsidR="00066ED6">
        <w:rPr>
          <w:rFonts w:ascii="Times New Roman" w:hAnsi="Times New Roman" w:cs="Times New Roman"/>
          <w:sz w:val="24"/>
        </w:rPr>
        <w:t>:</w:t>
      </w:r>
      <w:r w:rsidR="00637BA4" w:rsidRPr="00637BA4">
        <w:rPr>
          <w:rFonts w:ascii="Times New Roman" w:hAnsi="Times New Roman" w:cs="Times New Roman"/>
          <w:sz w:val="24"/>
        </w:rPr>
        <w:t xml:space="preserve"> </w:t>
      </w:r>
      <w:r w:rsidR="00637BA4">
        <w:rPr>
          <w:rFonts w:ascii="Times New Roman" w:hAnsi="Times New Roman" w:cs="Times New Roman"/>
          <w:sz w:val="24"/>
        </w:rPr>
        <w:t xml:space="preserve">transtorno </w:t>
      </w:r>
      <w:r w:rsidR="00637BA4" w:rsidRPr="00637BA4">
        <w:rPr>
          <w:rFonts w:ascii="Times New Roman" w:hAnsi="Times New Roman" w:cs="Times New Roman"/>
          <w:sz w:val="24"/>
        </w:rPr>
        <w:t>alimentar</w:t>
      </w:r>
      <w:r w:rsidR="00DD55E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DD55EF" w:rsidRPr="00DD55EF">
        <w:rPr>
          <w:rFonts w:ascii="Times New Roman" w:hAnsi="Times New Roman" w:cs="Times New Roman"/>
          <w:sz w:val="24"/>
        </w:rPr>
        <w:t>Jáuregui-Lobera</w:t>
      </w:r>
      <w:proofErr w:type="spellEnd"/>
      <w:r w:rsidR="00DD55EF" w:rsidRPr="00DD55EF">
        <w:rPr>
          <w:rFonts w:ascii="Times New Roman" w:hAnsi="Times New Roman" w:cs="Times New Roman"/>
          <w:sz w:val="24"/>
        </w:rPr>
        <w:t xml:space="preserve"> et al</w:t>
      </w:r>
      <w:r w:rsidR="007F5D3B">
        <w:rPr>
          <w:rFonts w:ascii="Times New Roman" w:hAnsi="Times New Roman" w:cs="Times New Roman"/>
          <w:sz w:val="24"/>
        </w:rPr>
        <w:t>.</w:t>
      </w:r>
      <w:r w:rsidR="00637BA4" w:rsidRPr="00637BA4">
        <w:rPr>
          <w:rFonts w:ascii="Times New Roman" w:hAnsi="Times New Roman" w:cs="Times New Roman"/>
          <w:sz w:val="24"/>
        </w:rPr>
        <w:t>,</w:t>
      </w:r>
      <w:r w:rsidR="00DD55EF">
        <w:rPr>
          <w:rFonts w:ascii="Times New Roman" w:hAnsi="Times New Roman" w:cs="Times New Roman"/>
          <w:sz w:val="24"/>
        </w:rPr>
        <w:t xml:space="preserve"> 2013),</w:t>
      </w:r>
      <w:r w:rsidR="00637BA4" w:rsidRPr="00637BA4">
        <w:rPr>
          <w:rFonts w:ascii="Times New Roman" w:hAnsi="Times New Roman" w:cs="Times New Roman"/>
          <w:sz w:val="24"/>
        </w:rPr>
        <w:t xml:space="preserve"> t</w:t>
      </w:r>
      <w:r w:rsidR="00637BA4">
        <w:rPr>
          <w:rFonts w:ascii="Times New Roman" w:hAnsi="Times New Roman" w:cs="Times New Roman"/>
          <w:sz w:val="24"/>
        </w:rPr>
        <w:t xml:space="preserve">ranstorno </w:t>
      </w:r>
      <w:r w:rsidR="00637BA4" w:rsidRPr="00637BA4">
        <w:rPr>
          <w:rFonts w:ascii="Times New Roman" w:hAnsi="Times New Roman" w:cs="Times New Roman"/>
          <w:sz w:val="24"/>
        </w:rPr>
        <w:t>o</w:t>
      </w:r>
      <w:r w:rsidR="00637BA4">
        <w:rPr>
          <w:rFonts w:ascii="Times New Roman" w:hAnsi="Times New Roman" w:cs="Times New Roman"/>
          <w:sz w:val="24"/>
        </w:rPr>
        <w:t>bsessivo-</w:t>
      </w:r>
      <w:r w:rsidR="00637BA4" w:rsidRPr="00637BA4">
        <w:rPr>
          <w:rFonts w:ascii="Times New Roman" w:hAnsi="Times New Roman" w:cs="Times New Roman"/>
          <w:sz w:val="24"/>
        </w:rPr>
        <w:t>c</w:t>
      </w:r>
      <w:r w:rsidR="00637BA4">
        <w:rPr>
          <w:rFonts w:ascii="Times New Roman" w:hAnsi="Times New Roman" w:cs="Times New Roman"/>
          <w:sz w:val="24"/>
        </w:rPr>
        <w:t>ompulsivo</w:t>
      </w:r>
      <w:r w:rsidR="004F03B5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51A5F">
        <w:rPr>
          <w:rFonts w:ascii="Times New Roman" w:hAnsi="Times New Roman" w:cs="Times New Roman"/>
          <w:sz w:val="24"/>
        </w:rPr>
        <w:t>Rachman</w:t>
      </w:r>
      <w:proofErr w:type="spellEnd"/>
      <w:r w:rsidR="00051A5F">
        <w:rPr>
          <w:rFonts w:ascii="Times New Roman" w:hAnsi="Times New Roman" w:cs="Times New Roman"/>
          <w:sz w:val="24"/>
        </w:rPr>
        <w:t xml:space="preserve"> et al., 1995; </w:t>
      </w:r>
      <w:proofErr w:type="spellStart"/>
      <w:r w:rsidR="00051A5F">
        <w:rPr>
          <w:rFonts w:ascii="Times New Roman" w:hAnsi="Times New Roman" w:cs="Times New Roman"/>
          <w:sz w:val="24"/>
        </w:rPr>
        <w:t>Rassin</w:t>
      </w:r>
      <w:proofErr w:type="spellEnd"/>
      <w:r w:rsidR="00051A5F">
        <w:rPr>
          <w:rFonts w:ascii="Times New Roman" w:hAnsi="Times New Roman" w:cs="Times New Roman"/>
          <w:sz w:val="24"/>
        </w:rPr>
        <w:t xml:space="preserve"> et</w:t>
      </w:r>
      <w:r w:rsidR="004F03B5">
        <w:rPr>
          <w:rFonts w:ascii="Times New Roman" w:hAnsi="Times New Roman" w:cs="Times New Roman"/>
          <w:sz w:val="24"/>
        </w:rPr>
        <w:t xml:space="preserve"> al</w:t>
      </w:r>
      <w:r w:rsidR="00051A5F">
        <w:rPr>
          <w:rFonts w:ascii="Times New Roman" w:hAnsi="Times New Roman" w:cs="Times New Roman"/>
          <w:sz w:val="24"/>
        </w:rPr>
        <w:t>.</w:t>
      </w:r>
      <w:r w:rsidR="004F03B5">
        <w:rPr>
          <w:rFonts w:ascii="Times New Roman" w:hAnsi="Times New Roman" w:cs="Times New Roman"/>
          <w:sz w:val="24"/>
        </w:rPr>
        <w:t>, 2000)</w:t>
      </w:r>
      <w:r w:rsidR="00637BA4" w:rsidRPr="00637BA4">
        <w:rPr>
          <w:rFonts w:ascii="Times New Roman" w:hAnsi="Times New Roman" w:cs="Times New Roman"/>
          <w:sz w:val="24"/>
        </w:rPr>
        <w:t>, t</w:t>
      </w:r>
      <w:r w:rsidR="00637BA4">
        <w:rPr>
          <w:rFonts w:ascii="Times New Roman" w:hAnsi="Times New Roman" w:cs="Times New Roman"/>
          <w:sz w:val="24"/>
        </w:rPr>
        <w:t xml:space="preserve">ranstorno de ansiedade </w:t>
      </w:r>
      <w:r w:rsidR="00637BA4" w:rsidRPr="00637BA4">
        <w:rPr>
          <w:rFonts w:ascii="Times New Roman" w:hAnsi="Times New Roman" w:cs="Times New Roman"/>
          <w:sz w:val="24"/>
        </w:rPr>
        <w:t>g</w:t>
      </w:r>
      <w:r w:rsidR="00637BA4">
        <w:rPr>
          <w:rFonts w:ascii="Times New Roman" w:hAnsi="Times New Roman" w:cs="Times New Roman"/>
          <w:sz w:val="24"/>
        </w:rPr>
        <w:t>eneralizada</w:t>
      </w:r>
      <w:r w:rsidR="00637BA4" w:rsidRPr="00637BA4">
        <w:rPr>
          <w:rFonts w:ascii="Times New Roman" w:hAnsi="Times New Roman" w:cs="Times New Roman"/>
          <w:sz w:val="24"/>
        </w:rPr>
        <w:t xml:space="preserve"> e </w:t>
      </w:r>
      <w:r w:rsidR="00637BA4">
        <w:rPr>
          <w:rFonts w:ascii="Times New Roman" w:hAnsi="Times New Roman" w:cs="Times New Roman"/>
          <w:sz w:val="24"/>
        </w:rPr>
        <w:t xml:space="preserve">transtorno de </w:t>
      </w:r>
      <w:r w:rsidR="00637BA4" w:rsidRPr="00637BA4">
        <w:rPr>
          <w:rFonts w:ascii="Times New Roman" w:hAnsi="Times New Roman" w:cs="Times New Roman"/>
          <w:sz w:val="24"/>
        </w:rPr>
        <w:t>pânico</w:t>
      </w:r>
      <w:r w:rsidR="00DD55EF">
        <w:rPr>
          <w:rFonts w:ascii="Times New Roman" w:hAnsi="Times New Roman" w:cs="Times New Roman"/>
          <w:sz w:val="24"/>
        </w:rPr>
        <w:t xml:space="preserve"> (</w:t>
      </w:r>
      <w:r w:rsidR="00DD55EF" w:rsidRPr="00DD55EF">
        <w:rPr>
          <w:rFonts w:ascii="Times New Roman" w:hAnsi="Times New Roman" w:cs="Times New Roman"/>
          <w:sz w:val="24"/>
        </w:rPr>
        <w:t>Thompson-</w:t>
      </w:r>
      <w:proofErr w:type="spellStart"/>
      <w:r w:rsidR="00DD55EF" w:rsidRPr="00DD55EF">
        <w:rPr>
          <w:rFonts w:ascii="Times New Roman" w:hAnsi="Times New Roman" w:cs="Times New Roman"/>
          <w:sz w:val="24"/>
        </w:rPr>
        <w:t>Hollands</w:t>
      </w:r>
      <w:proofErr w:type="spellEnd"/>
      <w:r w:rsidR="00035CEA">
        <w:rPr>
          <w:rFonts w:ascii="Times New Roman" w:hAnsi="Times New Roman" w:cs="Times New Roman"/>
          <w:sz w:val="24"/>
        </w:rPr>
        <w:t xml:space="preserve"> et</w:t>
      </w:r>
      <w:r w:rsidR="00DD55EF">
        <w:rPr>
          <w:rFonts w:ascii="Times New Roman" w:hAnsi="Times New Roman" w:cs="Times New Roman"/>
          <w:sz w:val="24"/>
        </w:rPr>
        <w:t xml:space="preserve"> al</w:t>
      </w:r>
      <w:r w:rsidR="007F5D3B">
        <w:rPr>
          <w:rFonts w:ascii="Times New Roman" w:hAnsi="Times New Roman" w:cs="Times New Roman"/>
          <w:sz w:val="24"/>
        </w:rPr>
        <w:t>.</w:t>
      </w:r>
      <w:r w:rsidR="00DD55EF">
        <w:rPr>
          <w:rFonts w:ascii="Times New Roman" w:hAnsi="Times New Roman" w:cs="Times New Roman"/>
          <w:sz w:val="24"/>
        </w:rPr>
        <w:t>, 2013)</w:t>
      </w:r>
      <w:r w:rsidR="00637BA4" w:rsidRPr="00637BA4">
        <w:rPr>
          <w:rFonts w:ascii="Times New Roman" w:hAnsi="Times New Roman" w:cs="Times New Roman"/>
          <w:sz w:val="24"/>
        </w:rPr>
        <w:t>.</w:t>
      </w:r>
      <w:r w:rsidR="00637BA4">
        <w:rPr>
          <w:rFonts w:ascii="Times New Roman" w:hAnsi="Times New Roman" w:cs="Times New Roman"/>
          <w:sz w:val="24"/>
        </w:rPr>
        <w:t xml:space="preserve"> </w:t>
      </w:r>
      <w:r w:rsidR="00637BA4" w:rsidRPr="00637BA4">
        <w:rPr>
          <w:rFonts w:ascii="Times New Roman" w:hAnsi="Times New Roman" w:cs="Times New Roman"/>
          <w:sz w:val="24"/>
        </w:rPr>
        <w:t>A elaboração do construto FAP foi basead</w:t>
      </w:r>
      <w:r w:rsidR="00572FCE">
        <w:rPr>
          <w:rFonts w:ascii="Times New Roman" w:hAnsi="Times New Roman" w:cs="Times New Roman"/>
          <w:sz w:val="24"/>
        </w:rPr>
        <w:t>a</w:t>
      </w:r>
      <w:r w:rsidR="00637BA4" w:rsidRPr="00637BA4">
        <w:rPr>
          <w:rFonts w:ascii="Times New Roman" w:hAnsi="Times New Roman" w:cs="Times New Roman"/>
          <w:sz w:val="24"/>
        </w:rPr>
        <w:t xml:space="preserve"> em observações </w:t>
      </w:r>
      <w:r w:rsidR="00A34AAE" w:rsidRPr="00637BA4">
        <w:rPr>
          <w:rFonts w:ascii="Times New Roman" w:hAnsi="Times New Roman" w:cs="Times New Roman"/>
          <w:sz w:val="24"/>
        </w:rPr>
        <w:t>clínicas</w:t>
      </w:r>
      <w:r w:rsidR="00637BA4" w:rsidRPr="00637BA4">
        <w:rPr>
          <w:rFonts w:ascii="Times New Roman" w:hAnsi="Times New Roman" w:cs="Times New Roman"/>
          <w:sz w:val="24"/>
        </w:rPr>
        <w:t xml:space="preserve"> </w:t>
      </w:r>
      <w:r w:rsidR="00CE1E3B">
        <w:rPr>
          <w:rFonts w:ascii="Times New Roman" w:hAnsi="Times New Roman" w:cs="Times New Roman"/>
          <w:sz w:val="24"/>
        </w:rPr>
        <w:t>nas quais</w:t>
      </w:r>
      <w:r w:rsidR="00637BA4" w:rsidRPr="00637BA4">
        <w:rPr>
          <w:rFonts w:ascii="Times New Roman" w:hAnsi="Times New Roman" w:cs="Times New Roman"/>
          <w:sz w:val="24"/>
        </w:rPr>
        <w:t xml:space="preserve"> pensamentos intrusivos </w:t>
      </w:r>
      <w:r w:rsidR="00CE1E3B">
        <w:rPr>
          <w:rFonts w:ascii="Times New Roman" w:hAnsi="Times New Roman" w:cs="Times New Roman"/>
          <w:sz w:val="24"/>
        </w:rPr>
        <w:t xml:space="preserve">estariam relacionados a </w:t>
      </w:r>
      <w:r w:rsidR="00637BA4" w:rsidRPr="00637BA4">
        <w:rPr>
          <w:rFonts w:ascii="Times New Roman" w:hAnsi="Times New Roman" w:cs="Times New Roman"/>
          <w:sz w:val="24"/>
        </w:rPr>
        <w:t>um elevado senso de responsabilidade, cercado de temas morais e probabilísticos</w:t>
      </w:r>
      <w:r w:rsidR="00741426">
        <w:rPr>
          <w:rFonts w:ascii="Times New Roman" w:hAnsi="Times New Roman" w:cs="Times New Roman"/>
          <w:sz w:val="24"/>
        </w:rPr>
        <w:t xml:space="preserve">. </w:t>
      </w:r>
      <w:r w:rsidR="00DD55EF">
        <w:rPr>
          <w:rFonts w:ascii="Times New Roman" w:hAnsi="Times New Roman" w:cs="Times New Roman"/>
          <w:sz w:val="24"/>
        </w:rPr>
        <w:t>(Marino et al</w:t>
      </w:r>
      <w:r w:rsidR="007F5D3B">
        <w:rPr>
          <w:rFonts w:ascii="Times New Roman" w:hAnsi="Times New Roman" w:cs="Times New Roman"/>
          <w:sz w:val="24"/>
        </w:rPr>
        <w:t>.</w:t>
      </w:r>
      <w:r w:rsidR="00DD55EF">
        <w:rPr>
          <w:rFonts w:ascii="Times New Roman" w:hAnsi="Times New Roman" w:cs="Times New Roman"/>
          <w:sz w:val="24"/>
        </w:rPr>
        <w:t>, 2008; Meyer &amp; Brown, 2013)</w:t>
      </w:r>
    </w:p>
    <w:p w:rsidR="00F91767" w:rsidRDefault="00741426" w:rsidP="00637BA4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741426">
        <w:rPr>
          <w:rFonts w:ascii="Times New Roman" w:hAnsi="Times New Roman" w:cs="Times New Roman"/>
          <w:sz w:val="24"/>
        </w:rPr>
        <w:t>Dois componentes f</w:t>
      </w:r>
      <w:r w:rsidR="00043CC7">
        <w:rPr>
          <w:rFonts w:ascii="Times New Roman" w:hAnsi="Times New Roman" w:cs="Times New Roman"/>
          <w:sz w:val="24"/>
        </w:rPr>
        <w:t>oram levantados como aspectos da</w:t>
      </w:r>
      <w:r w:rsidR="00CB5B79">
        <w:rPr>
          <w:rFonts w:ascii="Times New Roman" w:hAnsi="Times New Roman" w:cs="Times New Roman"/>
          <w:sz w:val="24"/>
        </w:rPr>
        <w:t xml:space="preserve"> FAP. O</w:t>
      </w:r>
      <w:r w:rsidR="00186AB7">
        <w:rPr>
          <w:rFonts w:ascii="Times New Roman" w:hAnsi="Times New Roman" w:cs="Times New Roman"/>
          <w:sz w:val="24"/>
        </w:rPr>
        <w:t xml:space="preserve"> primeiro componente diz respeito ao conteúdo probabilístico da FAP</w:t>
      </w:r>
      <w:r w:rsidR="005B4302">
        <w:rPr>
          <w:rFonts w:ascii="Times New Roman" w:hAnsi="Times New Roman" w:cs="Times New Roman"/>
          <w:sz w:val="24"/>
        </w:rPr>
        <w:t>, referindo-se sobre a</w:t>
      </w:r>
      <w:r w:rsidR="005B4302" w:rsidRPr="00186AB7">
        <w:rPr>
          <w:rFonts w:ascii="Times New Roman" w:hAnsi="Times New Roman" w:cs="Times New Roman"/>
          <w:sz w:val="24"/>
        </w:rPr>
        <w:t xml:space="preserve"> relação entre pensamento e probabilidade da ocorrência de um evento</w:t>
      </w:r>
      <w:r w:rsidR="00834591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34591">
        <w:rPr>
          <w:rFonts w:ascii="Times New Roman" w:hAnsi="Times New Roman" w:cs="Times New Roman"/>
          <w:sz w:val="24"/>
        </w:rPr>
        <w:t>Shafran</w:t>
      </w:r>
      <w:proofErr w:type="spellEnd"/>
      <w:r w:rsidR="00834591">
        <w:rPr>
          <w:rFonts w:ascii="Times New Roman" w:hAnsi="Times New Roman" w:cs="Times New Roman"/>
          <w:sz w:val="24"/>
        </w:rPr>
        <w:t xml:space="preserve"> et al., 1996; Marino et al</w:t>
      </w:r>
      <w:r w:rsidR="00051A5F">
        <w:rPr>
          <w:rFonts w:ascii="Times New Roman" w:hAnsi="Times New Roman" w:cs="Times New Roman"/>
          <w:sz w:val="24"/>
        </w:rPr>
        <w:t>.</w:t>
      </w:r>
      <w:r w:rsidR="00834591">
        <w:rPr>
          <w:rFonts w:ascii="Times New Roman" w:hAnsi="Times New Roman" w:cs="Times New Roman"/>
          <w:sz w:val="24"/>
        </w:rPr>
        <w:t>, 2008; Meyer &amp; Brown, 2013)</w:t>
      </w:r>
      <w:r w:rsidR="005B4302">
        <w:rPr>
          <w:rFonts w:ascii="Times New Roman" w:hAnsi="Times New Roman" w:cs="Times New Roman"/>
          <w:sz w:val="24"/>
        </w:rPr>
        <w:t>.</w:t>
      </w:r>
      <w:r w:rsidR="00834591">
        <w:rPr>
          <w:rFonts w:ascii="Times New Roman" w:hAnsi="Times New Roman" w:cs="Times New Roman"/>
          <w:sz w:val="24"/>
        </w:rPr>
        <w:t xml:space="preserve"> </w:t>
      </w:r>
      <w:r w:rsidR="005B4302">
        <w:rPr>
          <w:rFonts w:ascii="Times New Roman" w:hAnsi="Times New Roman" w:cs="Times New Roman"/>
          <w:sz w:val="24"/>
        </w:rPr>
        <w:t xml:space="preserve">Isto é, </w:t>
      </w:r>
      <w:r w:rsidR="00186AB7" w:rsidRPr="00186AB7">
        <w:rPr>
          <w:rFonts w:ascii="Times New Roman" w:hAnsi="Times New Roman" w:cs="Times New Roman"/>
          <w:sz w:val="24"/>
        </w:rPr>
        <w:t xml:space="preserve">a crença de que pensar sobre um evento inaceitável ou perturbador faz com que </w:t>
      </w:r>
      <w:r w:rsidR="00572FCE">
        <w:rPr>
          <w:rFonts w:ascii="Times New Roman" w:hAnsi="Times New Roman" w:cs="Times New Roman"/>
          <w:sz w:val="24"/>
        </w:rPr>
        <w:t xml:space="preserve">ele </w:t>
      </w:r>
      <w:r w:rsidR="00186AB7" w:rsidRPr="00186AB7">
        <w:rPr>
          <w:rFonts w:ascii="Times New Roman" w:hAnsi="Times New Roman" w:cs="Times New Roman"/>
          <w:sz w:val="24"/>
        </w:rPr>
        <w:t>seja mais provável de acontecer</w:t>
      </w:r>
      <w:r w:rsidR="005B4302">
        <w:rPr>
          <w:rFonts w:ascii="Times New Roman" w:hAnsi="Times New Roman" w:cs="Times New Roman"/>
          <w:sz w:val="24"/>
        </w:rPr>
        <w:t>, bem como a</w:t>
      </w:r>
      <w:r w:rsidRPr="00741426">
        <w:rPr>
          <w:rFonts w:ascii="Times New Roman" w:hAnsi="Times New Roman" w:cs="Times New Roman"/>
          <w:sz w:val="24"/>
        </w:rPr>
        <w:t xml:space="preserve"> crença de que ter </w:t>
      </w:r>
      <w:r w:rsidR="00CE1E3B">
        <w:rPr>
          <w:rFonts w:ascii="Times New Roman" w:hAnsi="Times New Roman" w:cs="Times New Roman"/>
          <w:sz w:val="24"/>
        </w:rPr>
        <w:t xml:space="preserve">esses </w:t>
      </w:r>
      <w:r w:rsidRPr="00741426">
        <w:rPr>
          <w:rFonts w:ascii="Times New Roman" w:hAnsi="Times New Roman" w:cs="Times New Roman"/>
          <w:sz w:val="24"/>
        </w:rPr>
        <w:t xml:space="preserve">pensamentos aumenta a probabilidade de que comportamentos em questão de fato ocorram. </w:t>
      </w:r>
      <w:r w:rsidR="007A1C6A">
        <w:rPr>
          <w:rFonts w:ascii="Times New Roman" w:hAnsi="Times New Roman" w:cs="Times New Roman"/>
          <w:sz w:val="24"/>
        </w:rPr>
        <w:t>Ainda dentro dessa ótica</w:t>
      </w:r>
      <w:r w:rsidR="00186AB7" w:rsidRPr="00186AB7">
        <w:rPr>
          <w:rFonts w:ascii="Times New Roman" w:hAnsi="Times New Roman" w:cs="Times New Roman"/>
          <w:sz w:val="24"/>
        </w:rPr>
        <w:t xml:space="preserve">, há </w:t>
      </w:r>
      <w:r w:rsidR="00E6286C" w:rsidRPr="00186AB7">
        <w:rPr>
          <w:rFonts w:ascii="Times New Roman" w:hAnsi="Times New Roman" w:cs="Times New Roman"/>
          <w:sz w:val="24"/>
        </w:rPr>
        <w:t>uma divisão</w:t>
      </w:r>
      <w:r w:rsidR="00186AB7" w:rsidRPr="00186AB7">
        <w:rPr>
          <w:rFonts w:ascii="Times New Roman" w:hAnsi="Times New Roman" w:cs="Times New Roman"/>
          <w:sz w:val="24"/>
        </w:rPr>
        <w:t xml:space="preserve"> entre “probabilidade ligada a si”</w:t>
      </w:r>
      <w:r w:rsidR="00D57CC6">
        <w:rPr>
          <w:rFonts w:ascii="Times New Roman" w:hAnsi="Times New Roman" w:cs="Times New Roman"/>
          <w:sz w:val="24"/>
        </w:rPr>
        <w:t xml:space="preserve"> (e.g. “</w:t>
      </w:r>
      <w:r w:rsidR="00D57CC6" w:rsidRPr="00D57CC6">
        <w:rPr>
          <w:rFonts w:ascii="Times New Roman" w:hAnsi="Times New Roman" w:cs="Times New Roman"/>
          <w:sz w:val="24"/>
        </w:rPr>
        <w:t>Se penso em mim sendo ferido em uma queda, isso aumenta o risco de que e</w:t>
      </w:r>
      <w:r w:rsidR="00D57CC6">
        <w:rPr>
          <w:rFonts w:ascii="Times New Roman" w:hAnsi="Times New Roman" w:cs="Times New Roman"/>
          <w:sz w:val="24"/>
        </w:rPr>
        <w:t>u sofra uma queda e seja ferido”)</w:t>
      </w:r>
      <w:r w:rsidR="00332F2F">
        <w:rPr>
          <w:rFonts w:ascii="Times New Roman" w:hAnsi="Times New Roman" w:cs="Times New Roman"/>
          <w:sz w:val="24"/>
        </w:rPr>
        <w:t xml:space="preserve"> </w:t>
      </w:r>
      <w:r w:rsidR="00186AB7" w:rsidRPr="00186AB7">
        <w:rPr>
          <w:rFonts w:ascii="Times New Roman" w:hAnsi="Times New Roman" w:cs="Times New Roman"/>
          <w:sz w:val="24"/>
        </w:rPr>
        <w:t>e “probabilidade ligada aos outros”</w:t>
      </w:r>
      <w:r w:rsidR="00332F2F">
        <w:rPr>
          <w:rFonts w:ascii="Times New Roman" w:hAnsi="Times New Roman" w:cs="Times New Roman"/>
          <w:sz w:val="24"/>
        </w:rPr>
        <w:t xml:space="preserve"> </w:t>
      </w:r>
      <w:r w:rsidR="00D57CC6">
        <w:rPr>
          <w:rFonts w:ascii="Times New Roman" w:hAnsi="Times New Roman" w:cs="Times New Roman"/>
          <w:sz w:val="24"/>
        </w:rPr>
        <w:t>(e.g. “</w:t>
      </w:r>
      <w:r w:rsidR="00D57CC6" w:rsidRPr="00332F2F">
        <w:rPr>
          <w:rFonts w:ascii="Times New Roman" w:hAnsi="Times New Roman" w:cs="Times New Roman"/>
          <w:sz w:val="24"/>
        </w:rPr>
        <w:t>Se eu pensar em um parente / amigo(a) perdendo seu emprego, isso aumenta o</w:t>
      </w:r>
      <w:r w:rsidR="00D57CC6">
        <w:rPr>
          <w:rFonts w:ascii="Times New Roman" w:hAnsi="Times New Roman" w:cs="Times New Roman"/>
          <w:sz w:val="24"/>
        </w:rPr>
        <w:t xml:space="preserve"> risco dele(a) perder o emprego”).</w:t>
      </w:r>
      <w:r w:rsidR="00572FCE">
        <w:rPr>
          <w:rFonts w:ascii="Times New Roman" w:hAnsi="Times New Roman" w:cs="Times New Roman"/>
          <w:sz w:val="24"/>
        </w:rPr>
        <w:t xml:space="preserve"> </w:t>
      </w:r>
      <w:r w:rsidR="00CB5B79">
        <w:rPr>
          <w:rFonts w:ascii="Times New Roman" w:hAnsi="Times New Roman" w:cs="Times New Roman"/>
          <w:sz w:val="24"/>
        </w:rPr>
        <w:t xml:space="preserve">O segundo componente diz respeito </w:t>
      </w:r>
      <w:r w:rsidR="00572FCE">
        <w:rPr>
          <w:rFonts w:ascii="Times New Roman" w:hAnsi="Times New Roman" w:cs="Times New Roman"/>
          <w:sz w:val="24"/>
        </w:rPr>
        <w:t>à</w:t>
      </w:r>
      <w:r w:rsidRPr="00741426">
        <w:rPr>
          <w:rFonts w:ascii="Times New Roman" w:hAnsi="Times New Roman" w:cs="Times New Roman"/>
          <w:sz w:val="24"/>
        </w:rPr>
        <w:t xml:space="preserve"> equivalência moral entre um pensamento e o possível comportamento que o acompanha</w:t>
      </w:r>
      <w:r w:rsidR="00BF605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051A5F">
        <w:rPr>
          <w:rFonts w:ascii="Times New Roman" w:hAnsi="Times New Roman" w:cs="Times New Roman"/>
          <w:sz w:val="24"/>
        </w:rPr>
        <w:t>Shafran</w:t>
      </w:r>
      <w:proofErr w:type="spellEnd"/>
      <w:r w:rsidR="00051A5F">
        <w:rPr>
          <w:rFonts w:ascii="Times New Roman" w:hAnsi="Times New Roman" w:cs="Times New Roman"/>
          <w:sz w:val="24"/>
        </w:rPr>
        <w:t xml:space="preserve"> et al., 1996; Marino et</w:t>
      </w:r>
      <w:r w:rsidR="00BF605F">
        <w:rPr>
          <w:rFonts w:ascii="Times New Roman" w:hAnsi="Times New Roman" w:cs="Times New Roman"/>
          <w:sz w:val="24"/>
        </w:rPr>
        <w:t xml:space="preserve"> al</w:t>
      </w:r>
      <w:r w:rsidR="00051A5F">
        <w:rPr>
          <w:rFonts w:ascii="Times New Roman" w:hAnsi="Times New Roman" w:cs="Times New Roman"/>
          <w:sz w:val="24"/>
        </w:rPr>
        <w:t>.</w:t>
      </w:r>
      <w:r w:rsidR="00BF605F">
        <w:rPr>
          <w:rFonts w:ascii="Times New Roman" w:hAnsi="Times New Roman" w:cs="Times New Roman"/>
          <w:sz w:val="24"/>
        </w:rPr>
        <w:t>, 2008; Meyer &amp; Brown, 2013)</w:t>
      </w:r>
      <w:r w:rsidRPr="00741426">
        <w:rPr>
          <w:rFonts w:ascii="Times New Roman" w:hAnsi="Times New Roman" w:cs="Times New Roman"/>
          <w:sz w:val="24"/>
        </w:rPr>
        <w:t>.</w:t>
      </w:r>
      <w:r w:rsidR="00CB5B79">
        <w:rPr>
          <w:rFonts w:ascii="Times New Roman" w:hAnsi="Times New Roman" w:cs="Times New Roman"/>
          <w:sz w:val="24"/>
        </w:rPr>
        <w:t xml:space="preserve"> Isto é, a</w:t>
      </w:r>
      <w:r w:rsidR="00186AB7" w:rsidRPr="00186AB7">
        <w:rPr>
          <w:rFonts w:ascii="Times New Roman" w:hAnsi="Times New Roman" w:cs="Times New Roman"/>
          <w:sz w:val="24"/>
        </w:rPr>
        <w:t xml:space="preserve"> crença de que ter um pensamento inaceitável é moralmente equivalente que uma ação </w:t>
      </w:r>
      <w:r w:rsidR="007A1C6A">
        <w:rPr>
          <w:rFonts w:ascii="Times New Roman" w:hAnsi="Times New Roman" w:cs="Times New Roman"/>
          <w:sz w:val="24"/>
        </w:rPr>
        <w:t xml:space="preserve">igualmente </w:t>
      </w:r>
      <w:r w:rsidR="00186AB7" w:rsidRPr="00186AB7">
        <w:rPr>
          <w:rFonts w:ascii="Times New Roman" w:hAnsi="Times New Roman" w:cs="Times New Roman"/>
          <w:sz w:val="24"/>
        </w:rPr>
        <w:t>inaceitável ou perturbadora</w:t>
      </w:r>
      <w:r w:rsidR="00CB5B79">
        <w:rPr>
          <w:rFonts w:ascii="Times New Roman" w:hAnsi="Times New Roman" w:cs="Times New Roman"/>
          <w:sz w:val="24"/>
        </w:rPr>
        <w:t>.</w:t>
      </w:r>
      <w:r w:rsidR="00186AB7">
        <w:rPr>
          <w:rFonts w:ascii="Times New Roman" w:hAnsi="Times New Roman" w:cs="Times New Roman"/>
          <w:sz w:val="24"/>
        </w:rPr>
        <w:t xml:space="preserve"> </w:t>
      </w:r>
      <w:r w:rsidR="00CB5B79">
        <w:rPr>
          <w:rFonts w:ascii="Times New Roman" w:hAnsi="Times New Roman" w:cs="Times New Roman"/>
          <w:sz w:val="24"/>
        </w:rPr>
        <w:t>O conteúdo</w:t>
      </w:r>
      <w:r w:rsidR="00955ED0">
        <w:rPr>
          <w:rFonts w:ascii="Times New Roman" w:hAnsi="Times New Roman" w:cs="Times New Roman"/>
          <w:sz w:val="24"/>
        </w:rPr>
        <w:t xml:space="preserve"> moral da FAP se refere</w:t>
      </w:r>
      <w:r w:rsidR="00186AB7" w:rsidRPr="00186AB7">
        <w:rPr>
          <w:rFonts w:ascii="Times New Roman" w:hAnsi="Times New Roman" w:cs="Times New Roman"/>
          <w:sz w:val="24"/>
        </w:rPr>
        <w:t xml:space="preserve"> </w:t>
      </w:r>
      <w:r w:rsidR="007A1C6A">
        <w:rPr>
          <w:rFonts w:ascii="Times New Roman" w:hAnsi="Times New Roman" w:cs="Times New Roman"/>
          <w:sz w:val="24"/>
        </w:rPr>
        <w:t>ao equívoco</w:t>
      </w:r>
      <w:r w:rsidR="00186AB7" w:rsidRPr="00186AB7">
        <w:rPr>
          <w:rFonts w:ascii="Times New Roman" w:hAnsi="Times New Roman" w:cs="Times New Roman"/>
          <w:sz w:val="24"/>
        </w:rPr>
        <w:t xml:space="preserve"> entre </w:t>
      </w:r>
      <w:r w:rsidR="00CB5B79" w:rsidRPr="00186AB7">
        <w:rPr>
          <w:rFonts w:ascii="Times New Roman" w:hAnsi="Times New Roman" w:cs="Times New Roman"/>
          <w:sz w:val="24"/>
        </w:rPr>
        <w:t>pensar</w:t>
      </w:r>
      <w:r w:rsidR="00186AB7" w:rsidRPr="00186AB7">
        <w:rPr>
          <w:rFonts w:ascii="Times New Roman" w:hAnsi="Times New Roman" w:cs="Times New Roman"/>
          <w:sz w:val="24"/>
        </w:rPr>
        <w:t xml:space="preserve"> sobre e</w:t>
      </w:r>
      <w:r w:rsidR="00CE1E3B">
        <w:rPr>
          <w:rFonts w:ascii="Times New Roman" w:hAnsi="Times New Roman" w:cs="Times New Roman"/>
          <w:sz w:val="24"/>
        </w:rPr>
        <w:t>,</w:t>
      </w:r>
      <w:r w:rsidR="00186AB7" w:rsidRPr="00186AB7">
        <w:rPr>
          <w:rFonts w:ascii="Times New Roman" w:hAnsi="Times New Roman" w:cs="Times New Roman"/>
          <w:sz w:val="24"/>
        </w:rPr>
        <w:t xml:space="preserve"> de fato</w:t>
      </w:r>
      <w:r w:rsidR="00CE1E3B">
        <w:rPr>
          <w:rFonts w:ascii="Times New Roman" w:hAnsi="Times New Roman" w:cs="Times New Roman"/>
          <w:sz w:val="24"/>
        </w:rPr>
        <w:t>,</w:t>
      </w:r>
      <w:r w:rsidR="00186AB7" w:rsidRPr="00186AB7">
        <w:rPr>
          <w:rFonts w:ascii="Times New Roman" w:hAnsi="Times New Roman" w:cs="Times New Roman"/>
          <w:sz w:val="24"/>
        </w:rPr>
        <w:t xml:space="preserve"> cometer atos moralmente </w:t>
      </w:r>
      <w:r w:rsidR="00CB5B79" w:rsidRPr="00186AB7">
        <w:rPr>
          <w:rFonts w:ascii="Times New Roman" w:hAnsi="Times New Roman" w:cs="Times New Roman"/>
          <w:sz w:val="24"/>
        </w:rPr>
        <w:t>questionáveis</w:t>
      </w:r>
      <w:r w:rsidR="00CB5B79">
        <w:rPr>
          <w:rFonts w:ascii="Times New Roman" w:hAnsi="Times New Roman" w:cs="Times New Roman"/>
          <w:sz w:val="24"/>
        </w:rPr>
        <w:t>.</w:t>
      </w:r>
    </w:p>
    <w:p w:rsidR="00741426" w:rsidRDefault="00741426" w:rsidP="00637BA4">
      <w:pPr>
        <w:ind w:firstLine="708"/>
        <w:contextualSpacing/>
        <w:rPr>
          <w:rFonts w:ascii="Times New Roman" w:hAnsi="Times New Roman" w:cs="Times New Roman"/>
          <w:sz w:val="24"/>
        </w:rPr>
      </w:pPr>
      <w:proofErr w:type="spellStart"/>
      <w:r w:rsidRPr="00741426">
        <w:rPr>
          <w:rFonts w:ascii="Times New Roman" w:hAnsi="Times New Roman" w:cs="Times New Roman"/>
          <w:sz w:val="24"/>
        </w:rPr>
        <w:t>Shafran</w:t>
      </w:r>
      <w:proofErr w:type="spellEnd"/>
      <w:r w:rsidRPr="007414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et al., (1996) construíram</w:t>
      </w:r>
      <w:r w:rsidRPr="00741426">
        <w:rPr>
          <w:rFonts w:ascii="Times New Roman" w:hAnsi="Times New Roman" w:cs="Times New Roman"/>
          <w:sz w:val="24"/>
        </w:rPr>
        <w:t xml:space="preserve"> um instrumento visando examinar a relação desses dois </w:t>
      </w:r>
      <w:r w:rsidR="00C6793E">
        <w:rPr>
          <w:rFonts w:ascii="Times New Roman" w:hAnsi="Times New Roman" w:cs="Times New Roman"/>
          <w:sz w:val="24"/>
        </w:rPr>
        <w:t>componentes da</w:t>
      </w:r>
      <w:r w:rsidRPr="00741426">
        <w:rPr>
          <w:rFonts w:ascii="Times New Roman" w:hAnsi="Times New Roman" w:cs="Times New Roman"/>
          <w:sz w:val="24"/>
        </w:rPr>
        <w:t xml:space="preserve"> FAP.</w:t>
      </w:r>
      <w:r w:rsidR="00DA7704">
        <w:rPr>
          <w:rFonts w:ascii="Times New Roman" w:hAnsi="Times New Roman" w:cs="Times New Roman"/>
          <w:sz w:val="24"/>
        </w:rPr>
        <w:t xml:space="preserve"> </w:t>
      </w:r>
      <w:r w:rsidRPr="00741426">
        <w:rPr>
          <w:rFonts w:ascii="Times New Roman" w:hAnsi="Times New Roman" w:cs="Times New Roman"/>
          <w:sz w:val="24"/>
        </w:rPr>
        <w:t xml:space="preserve">O </w:t>
      </w:r>
      <w:proofErr w:type="spellStart"/>
      <w:r w:rsidR="005150A3" w:rsidRPr="005B58BD">
        <w:rPr>
          <w:rFonts w:ascii="Times New Roman" w:hAnsi="Times New Roman" w:cs="Times New Roman"/>
          <w:sz w:val="24"/>
        </w:rPr>
        <w:t>Thought-Action</w:t>
      </w:r>
      <w:proofErr w:type="spellEnd"/>
      <w:r w:rsidR="005150A3" w:rsidRPr="005B58BD">
        <w:rPr>
          <w:rFonts w:ascii="Times New Roman" w:hAnsi="Times New Roman" w:cs="Times New Roman"/>
          <w:sz w:val="24"/>
        </w:rPr>
        <w:t xml:space="preserve"> Fusion </w:t>
      </w:r>
      <w:proofErr w:type="spellStart"/>
      <w:r w:rsidR="005150A3" w:rsidRPr="005B58BD">
        <w:rPr>
          <w:rFonts w:ascii="Times New Roman" w:hAnsi="Times New Roman" w:cs="Times New Roman"/>
          <w:sz w:val="24"/>
        </w:rPr>
        <w:t>Scale</w:t>
      </w:r>
      <w:proofErr w:type="spellEnd"/>
      <w:r w:rsidR="005150A3" w:rsidRPr="00741426">
        <w:rPr>
          <w:rFonts w:ascii="Times New Roman" w:hAnsi="Times New Roman" w:cs="Times New Roman"/>
          <w:sz w:val="24"/>
        </w:rPr>
        <w:t xml:space="preserve"> </w:t>
      </w:r>
      <w:r w:rsidR="005150A3">
        <w:rPr>
          <w:rFonts w:ascii="Times New Roman" w:hAnsi="Times New Roman" w:cs="Times New Roman"/>
          <w:sz w:val="24"/>
        </w:rPr>
        <w:t xml:space="preserve">(TAFS) </w:t>
      </w:r>
      <w:r w:rsidRPr="00741426">
        <w:rPr>
          <w:rFonts w:ascii="Times New Roman" w:hAnsi="Times New Roman" w:cs="Times New Roman"/>
          <w:sz w:val="24"/>
        </w:rPr>
        <w:t>(</w:t>
      </w:r>
      <w:proofErr w:type="spellStart"/>
      <w:r w:rsidRPr="00741426">
        <w:rPr>
          <w:rFonts w:ascii="Times New Roman" w:hAnsi="Times New Roman" w:cs="Times New Roman"/>
          <w:sz w:val="24"/>
        </w:rPr>
        <w:t>Shafran</w:t>
      </w:r>
      <w:proofErr w:type="spellEnd"/>
      <w:r w:rsidRPr="00741426">
        <w:rPr>
          <w:rFonts w:ascii="Times New Roman" w:hAnsi="Times New Roman" w:cs="Times New Roman"/>
          <w:sz w:val="24"/>
        </w:rPr>
        <w:t xml:space="preserve"> et al., 1996) é </w:t>
      </w:r>
      <w:r w:rsidRPr="00741426">
        <w:rPr>
          <w:rFonts w:ascii="Times New Roman" w:hAnsi="Times New Roman" w:cs="Times New Roman"/>
          <w:sz w:val="24"/>
        </w:rPr>
        <w:lastRenderedPageBreak/>
        <w:t xml:space="preserve">uma </w:t>
      </w:r>
      <w:r w:rsidR="009A41CF">
        <w:rPr>
          <w:rFonts w:ascii="Times New Roman" w:hAnsi="Times New Roman" w:cs="Times New Roman"/>
          <w:sz w:val="24"/>
        </w:rPr>
        <w:t>escala</w:t>
      </w:r>
      <w:r w:rsidRPr="00741426">
        <w:rPr>
          <w:rFonts w:ascii="Times New Roman" w:hAnsi="Times New Roman" w:cs="Times New Roman"/>
          <w:sz w:val="24"/>
        </w:rPr>
        <w:t xml:space="preserve"> </w:t>
      </w:r>
      <w:r w:rsidR="00572FCE">
        <w:rPr>
          <w:rFonts w:ascii="Times New Roman" w:hAnsi="Times New Roman" w:cs="Times New Roman"/>
          <w:sz w:val="24"/>
        </w:rPr>
        <w:t xml:space="preserve">elaborada </w:t>
      </w:r>
      <w:r w:rsidRPr="00741426">
        <w:rPr>
          <w:rFonts w:ascii="Times New Roman" w:hAnsi="Times New Roman" w:cs="Times New Roman"/>
          <w:sz w:val="24"/>
        </w:rPr>
        <w:t xml:space="preserve">para medir até que ponto os indivíduos equiparam seus pensamentos com ações. </w:t>
      </w:r>
      <w:r w:rsidR="009A41CF">
        <w:rPr>
          <w:rFonts w:ascii="Times New Roman" w:hAnsi="Times New Roman" w:cs="Times New Roman"/>
          <w:sz w:val="24"/>
        </w:rPr>
        <w:t xml:space="preserve">O TAFS é uma escala de mensuração do tipo </w:t>
      </w:r>
      <w:proofErr w:type="spellStart"/>
      <w:r w:rsidR="009A41CF">
        <w:rPr>
          <w:rFonts w:ascii="Times New Roman" w:hAnsi="Times New Roman" w:cs="Times New Roman"/>
          <w:sz w:val="24"/>
        </w:rPr>
        <w:t>Likert</w:t>
      </w:r>
      <w:proofErr w:type="spellEnd"/>
      <w:r w:rsidR="009A41CF">
        <w:rPr>
          <w:rFonts w:ascii="Times New Roman" w:hAnsi="Times New Roman" w:cs="Times New Roman"/>
          <w:sz w:val="24"/>
        </w:rPr>
        <w:t>, contendo 19 itens, dos quais 12 estão ligados aos componentes de moralidade da FAP, quanto 7 estão ligados aos componentes de probabilidade. Desses 7 itens, 4 diz</w:t>
      </w:r>
      <w:r w:rsidR="00C6793E">
        <w:rPr>
          <w:rFonts w:ascii="Times New Roman" w:hAnsi="Times New Roman" w:cs="Times New Roman"/>
          <w:sz w:val="24"/>
        </w:rPr>
        <w:t>em</w:t>
      </w:r>
      <w:r w:rsidR="009A41CF">
        <w:rPr>
          <w:rFonts w:ascii="Times New Roman" w:hAnsi="Times New Roman" w:cs="Times New Roman"/>
          <w:sz w:val="24"/>
        </w:rPr>
        <w:t xml:space="preserve"> respeito a probabilidade relacionada aos outros, enquanto 3 diz</w:t>
      </w:r>
      <w:r w:rsidR="00C6793E">
        <w:rPr>
          <w:rFonts w:ascii="Times New Roman" w:hAnsi="Times New Roman" w:cs="Times New Roman"/>
          <w:sz w:val="24"/>
        </w:rPr>
        <w:t>em</w:t>
      </w:r>
      <w:r w:rsidR="009A41CF">
        <w:rPr>
          <w:rFonts w:ascii="Times New Roman" w:hAnsi="Times New Roman" w:cs="Times New Roman"/>
          <w:sz w:val="24"/>
        </w:rPr>
        <w:t xml:space="preserve"> respeito a probabilidade relacionada a si. </w:t>
      </w:r>
      <w:r w:rsidRPr="00741426">
        <w:rPr>
          <w:rFonts w:ascii="Times New Roman" w:hAnsi="Times New Roman" w:cs="Times New Roman"/>
          <w:sz w:val="24"/>
        </w:rPr>
        <w:t>Os participantes avaliam a medida em que conc</w:t>
      </w:r>
      <w:r w:rsidR="00917A3E">
        <w:rPr>
          <w:rFonts w:ascii="Times New Roman" w:hAnsi="Times New Roman" w:cs="Times New Roman"/>
          <w:sz w:val="24"/>
        </w:rPr>
        <w:t xml:space="preserve">ordam ou discordam de cada item, </w:t>
      </w:r>
      <w:r w:rsidRPr="00741426">
        <w:rPr>
          <w:rFonts w:ascii="Times New Roman" w:hAnsi="Times New Roman" w:cs="Times New Roman"/>
          <w:sz w:val="24"/>
        </w:rPr>
        <w:t xml:space="preserve">refletindo uma propensão maior </w:t>
      </w:r>
      <w:r w:rsidR="00917A3E">
        <w:rPr>
          <w:rFonts w:ascii="Times New Roman" w:hAnsi="Times New Roman" w:cs="Times New Roman"/>
          <w:sz w:val="24"/>
        </w:rPr>
        <w:t>ou meno</w:t>
      </w:r>
      <w:r w:rsidR="009065C5">
        <w:rPr>
          <w:rFonts w:ascii="Times New Roman" w:hAnsi="Times New Roman" w:cs="Times New Roman"/>
          <w:sz w:val="24"/>
        </w:rPr>
        <w:t>r</w:t>
      </w:r>
      <w:r w:rsidR="00917A3E">
        <w:rPr>
          <w:rFonts w:ascii="Times New Roman" w:hAnsi="Times New Roman" w:cs="Times New Roman"/>
          <w:sz w:val="24"/>
        </w:rPr>
        <w:t xml:space="preserve"> </w:t>
      </w:r>
      <w:r w:rsidRPr="00741426">
        <w:rPr>
          <w:rFonts w:ascii="Times New Roman" w:hAnsi="Times New Roman" w:cs="Times New Roman"/>
          <w:sz w:val="24"/>
        </w:rPr>
        <w:t>a se en</w:t>
      </w:r>
      <w:r w:rsidR="00917A3E">
        <w:rPr>
          <w:rFonts w:ascii="Times New Roman" w:hAnsi="Times New Roman" w:cs="Times New Roman"/>
          <w:sz w:val="24"/>
        </w:rPr>
        <w:t>gajar na fusão pensamento-ação de acordo com as seguintes categorias: (0) discordo totalmente, (1) discordo, (2) indiferente, (3) concordo, (4), concordo totalmente.</w:t>
      </w:r>
    </w:p>
    <w:p w:rsidR="00A015F1" w:rsidRDefault="00A015F1" w:rsidP="00A015F1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7A7A2A">
        <w:rPr>
          <w:rFonts w:ascii="Times New Roman" w:hAnsi="Times New Roman" w:cs="Times New Roman"/>
          <w:sz w:val="24"/>
        </w:rPr>
        <w:t>As etapas de tradução e adaptação para a língua portuguesa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 xml:space="preserve">do instrumento </w:t>
      </w:r>
      <w:r w:rsidR="009B741B">
        <w:rPr>
          <w:rFonts w:ascii="Times New Roman" w:hAnsi="Times New Roman" w:cs="Times New Roman"/>
          <w:sz w:val="24"/>
        </w:rPr>
        <w:t>TAFS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são apresentadas neste trabalho. O objetivo do presente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estudo foi traduzir e avaliar a equivalência semântica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 xml:space="preserve">do </w:t>
      </w:r>
      <w:r>
        <w:rPr>
          <w:rFonts w:ascii="Times New Roman" w:hAnsi="Times New Roman" w:cs="Times New Roman"/>
          <w:sz w:val="24"/>
        </w:rPr>
        <w:t>TAFS</w:t>
      </w:r>
      <w:r w:rsidRPr="007A7A2A">
        <w:rPr>
          <w:rFonts w:ascii="Times New Roman" w:hAnsi="Times New Roman" w:cs="Times New Roman"/>
          <w:sz w:val="24"/>
        </w:rPr>
        <w:t>, realizando um estudo piloto na população brasileira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de diferentes níveis de escolaridade. Com isso, buscou-se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 xml:space="preserve">produzir uma versão preliminarmente adaptada do </w:t>
      </w:r>
      <w:r>
        <w:rPr>
          <w:rFonts w:ascii="Times New Roman" w:hAnsi="Times New Roman" w:cs="Times New Roman"/>
          <w:sz w:val="24"/>
        </w:rPr>
        <w:t>TAFS</w:t>
      </w:r>
      <w:r w:rsidRPr="007A7A2A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possa ser validada em momento posterior. Outro objetivo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 xml:space="preserve">foi examinar se o </w:t>
      </w:r>
      <w:r>
        <w:rPr>
          <w:rFonts w:ascii="Times New Roman" w:hAnsi="Times New Roman" w:cs="Times New Roman"/>
          <w:sz w:val="24"/>
        </w:rPr>
        <w:t>TAFS</w:t>
      </w:r>
      <w:r w:rsidRPr="007A7A2A">
        <w:rPr>
          <w:rFonts w:ascii="Times New Roman" w:hAnsi="Times New Roman" w:cs="Times New Roman"/>
          <w:sz w:val="24"/>
        </w:rPr>
        <w:t xml:space="preserve"> é aplicável a indivíduos de diferentes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níveis educacionais.</w:t>
      </w:r>
      <w:r>
        <w:rPr>
          <w:rFonts w:ascii="Times New Roman" w:hAnsi="Times New Roman" w:cs="Times New Roman"/>
          <w:sz w:val="24"/>
        </w:rPr>
        <w:t xml:space="preserve"> </w:t>
      </w:r>
    </w:p>
    <w:p w:rsidR="00A015F1" w:rsidRDefault="00A015F1" w:rsidP="00A015F1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7A7A2A">
        <w:rPr>
          <w:rFonts w:ascii="Times New Roman" w:hAnsi="Times New Roman" w:cs="Times New Roman"/>
          <w:sz w:val="24"/>
        </w:rPr>
        <w:t>A tradução e a adaptação cultural de instrumentos autoaplicáveis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são uma forma de poupar tempo, já que o desenvolvimento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de um instrumento é uma tarefa que demanda um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longo período de trabalho. Assim, é mais viável usar um instrumento</w:t>
      </w:r>
      <w:r>
        <w:rPr>
          <w:rFonts w:ascii="Times New Roman" w:hAnsi="Times New Roman" w:cs="Times New Roman"/>
          <w:sz w:val="24"/>
        </w:rPr>
        <w:t xml:space="preserve"> </w:t>
      </w:r>
      <w:r w:rsidRPr="007A7A2A">
        <w:rPr>
          <w:rFonts w:ascii="Times New Roman" w:hAnsi="Times New Roman" w:cs="Times New Roman"/>
          <w:sz w:val="24"/>
        </w:rPr>
        <w:t>que já foi desenvolvido e sistematicamente utilizado.</w:t>
      </w:r>
    </w:p>
    <w:p w:rsidR="006D412A" w:rsidRDefault="006D412A" w:rsidP="006C7067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6D412A" w:rsidRDefault="006D412A" w:rsidP="006D412A">
      <w:pPr>
        <w:contextualSpacing/>
        <w:rPr>
          <w:rFonts w:ascii="Times New Roman" w:hAnsi="Times New Roman" w:cs="Times New Roman"/>
          <w:sz w:val="24"/>
        </w:rPr>
      </w:pPr>
      <w:r w:rsidRPr="006D412A">
        <w:rPr>
          <w:rFonts w:ascii="Times New Roman" w:hAnsi="Times New Roman" w:cs="Times New Roman"/>
          <w:b/>
          <w:sz w:val="24"/>
        </w:rPr>
        <w:t>METODOLOGIA</w:t>
      </w:r>
    </w:p>
    <w:p w:rsidR="007F5D3B" w:rsidRPr="006C7067" w:rsidRDefault="006344AA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7F5D3B">
        <w:rPr>
          <w:rFonts w:ascii="Times New Roman" w:hAnsi="Times New Roman" w:cs="Times New Roman"/>
          <w:sz w:val="24"/>
        </w:rPr>
        <w:t xml:space="preserve">este trabalho </w:t>
      </w:r>
      <w:r>
        <w:rPr>
          <w:rFonts w:ascii="Times New Roman" w:hAnsi="Times New Roman" w:cs="Times New Roman"/>
          <w:sz w:val="24"/>
        </w:rPr>
        <w:t xml:space="preserve">foi utilizado </w:t>
      </w:r>
      <w:r w:rsidR="007F5D3B" w:rsidRPr="006C7067">
        <w:rPr>
          <w:rFonts w:ascii="Times New Roman" w:hAnsi="Times New Roman" w:cs="Times New Roman"/>
          <w:sz w:val="24"/>
        </w:rPr>
        <w:t>o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>processo de equivalência semântica, conforme descrito por</w:t>
      </w:r>
      <w:r w:rsidR="007F5D3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5D3B">
        <w:rPr>
          <w:rFonts w:ascii="Times New Roman" w:hAnsi="Times New Roman" w:cs="Times New Roman"/>
          <w:sz w:val="24"/>
        </w:rPr>
        <w:t>Reichenheim</w:t>
      </w:r>
      <w:proofErr w:type="spellEnd"/>
      <w:r w:rsidR="007F5D3B">
        <w:rPr>
          <w:rFonts w:ascii="Times New Roman" w:hAnsi="Times New Roman" w:cs="Times New Roman"/>
          <w:sz w:val="24"/>
        </w:rPr>
        <w:t xml:space="preserve"> e Moraes (2007)</w:t>
      </w:r>
      <w:r w:rsidR="007F5D3B" w:rsidRPr="006C706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sendo</w:t>
      </w:r>
      <w:r w:rsidR="007F5D3B" w:rsidRPr="006C7067">
        <w:rPr>
          <w:rFonts w:ascii="Times New Roman" w:hAnsi="Times New Roman" w:cs="Times New Roman"/>
          <w:sz w:val="24"/>
        </w:rPr>
        <w:t xml:space="preserve"> uma das principais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>etapas para avaliação da equivalência transcultural de instrumentos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>de aferição</w:t>
      </w:r>
      <w:r w:rsidR="007F5D3B">
        <w:rPr>
          <w:rFonts w:ascii="Times New Roman" w:hAnsi="Times New Roman" w:cs="Times New Roman"/>
          <w:sz w:val="24"/>
        </w:rPr>
        <w:t>. Esse processo busca utilizar uma linguagem que esteja apropriada à população-alvo (</w:t>
      </w:r>
      <w:proofErr w:type="spellStart"/>
      <w:r w:rsidR="007F5D3B" w:rsidRPr="00034D50">
        <w:rPr>
          <w:rFonts w:ascii="Times New Roman" w:hAnsi="Times New Roman" w:cs="Times New Roman"/>
          <w:sz w:val="24"/>
        </w:rPr>
        <w:t>Herdman</w:t>
      </w:r>
      <w:proofErr w:type="spellEnd"/>
      <w:r w:rsidR="007F5D3B" w:rsidRPr="00034D50">
        <w:rPr>
          <w:rFonts w:ascii="Times New Roman" w:hAnsi="Times New Roman" w:cs="Times New Roman"/>
          <w:sz w:val="24"/>
        </w:rPr>
        <w:t>, Fox-</w:t>
      </w:r>
      <w:proofErr w:type="spellStart"/>
      <w:r w:rsidR="007F5D3B" w:rsidRPr="00034D50">
        <w:rPr>
          <w:rFonts w:ascii="Times New Roman" w:hAnsi="Times New Roman" w:cs="Times New Roman"/>
          <w:sz w:val="24"/>
        </w:rPr>
        <w:t>Rushby</w:t>
      </w:r>
      <w:proofErr w:type="spellEnd"/>
      <w:r w:rsidR="007F5D3B" w:rsidRPr="00034D50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7F5D3B" w:rsidRPr="00034D50">
        <w:rPr>
          <w:rFonts w:ascii="Times New Roman" w:hAnsi="Times New Roman" w:cs="Times New Roman"/>
          <w:sz w:val="24"/>
        </w:rPr>
        <w:t>Badia</w:t>
      </w:r>
      <w:proofErr w:type="spellEnd"/>
      <w:r w:rsidR="007F5D3B" w:rsidRPr="00034D50">
        <w:rPr>
          <w:rFonts w:ascii="Times New Roman" w:hAnsi="Times New Roman" w:cs="Times New Roman"/>
          <w:sz w:val="24"/>
        </w:rPr>
        <w:t>, 1998)</w:t>
      </w:r>
      <w:r w:rsidR="007F5D3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Recomenda-se</w:t>
      </w:r>
      <w:r w:rsidRPr="006C7067">
        <w:rPr>
          <w:rFonts w:ascii="Times New Roman" w:hAnsi="Times New Roman" w:cs="Times New Roman"/>
          <w:sz w:val="24"/>
        </w:rPr>
        <w:t xml:space="preserve"> que o processo de adaptação transcultural</w:t>
      </w:r>
      <w:r>
        <w:rPr>
          <w:rFonts w:ascii="Times New Roman" w:hAnsi="Times New Roman" w:cs="Times New Roman"/>
          <w:sz w:val="24"/>
        </w:rPr>
        <w:t xml:space="preserve"> combine</w:t>
      </w:r>
      <w:r>
        <w:rPr>
          <w:rStyle w:val="Refdecomentrio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um componente de tradução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literal de um idioma ao outro e um processo de sintonização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que contemple o contexto cultural e o estilo de vida</w:t>
      </w:r>
      <w:r>
        <w:rPr>
          <w:rFonts w:ascii="Times New Roman" w:hAnsi="Times New Roman" w:cs="Times New Roman"/>
          <w:sz w:val="24"/>
        </w:rPr>
        <w:t xml:space="preserve"> da população-alvo da versão (</w:t>
      </w:r>
      <w:proofErr w:type="spellStart"/>
      <w:r>
        <w:rPr>
          <w:rFonts w:ascii="Times New Roman" w:hAnsi="Times New Roman" w:cs="Times New Roman"/>
          <w:sz w:val="24"/>
        </w:rPr>
        <w:t>Reichenheim</w:t>
      </w:r>
      <w:proofErr w:type="spellEnd"/>
      <w:r>
        <w:rPr>
          <w:rFonts w:ascii="Times New Roman" w:hAnsi="Times New Roman" w:cs="Times New Roman"/>
          <w:sz w:val="24"/>
        </w:rPr>
        <w:t xml:space="preserve"> &amp; Moraes, 2007)</w:t>
      </w:r>
      <w:r w:rsidRPr="006C7067">
        <w:rPr>
          <w:rFonts w:ascii="Times New Roman" w:hAnsi="Times New Roman" w:cs="Times New Roman"/>
          <w:sz w:val="24"/>
        </w:rPr>
        <w:t xml:space="preserve">.  </w:t>
      </w:r>
    </w:p>
    <w:p w:rsidR="004263F5" w:rsidRDefault="007F5D3B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6C7067">
        <w:rPr>
          <w:rFonts w:ascii="Times New Roman" w:hAnsi="Times New Roman" w:cs="Times New Roman"/>
          <w:sz w:val="24"/>
        </w:rPr>
        <w:t>O processo de adaptação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transcultural </w:t>
      </w:r>
      <w:r w:rsidR="006344AA">
        <w:rPr>
          <w:rFonts w:ascii="Times New Roman" w:hAnsi="Times New Roman" w:cs="Times New Roman"/>
          <w:sz w:val="24"/>
        </w:rPr>
        <w:t>foi realizado em</w:t>
      </w:r>
      <w:r w:rsidRPr="006C7067">
        <w:rPr>
          <w:rFonts w:ascii="Times New Roman" w:hAnsi="Times New Roman" w:cs="Times New Roman"/>
          <w:sz w:val="24"/>
        </w:rPr>
        <w:t xml:space="preserve"> quatro etapas.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As </w:t>
      </w:r>
      <w:r w:rsidR="006344AA">
        <w:rPr>
          <w:rFonts w:ascii="Times New Roman" w:hAnsi="Times New Roman" w:cs="Times New Roman"/>
          <w:sz w:val="24"/>
        </w:rPr>
        <w:t>três primeiras</w:t>
      </w:r>
      <w:r w:rsidRPr="006C7067">
        <w:rPr>
          <w:rFonts w:ascii="Times New Roman" w:hAnsi="Times New Roman" w:cs="Times New Roman"/>
          <w:sz w:val="24"/>
        </w:rPr>
        <w:t xml:space="preserve"> etapas </w:t>
      </w:r>
      <w:r>
        <w:rPr>
          <w:rFonts w:ascii="Times New Roman" w:hAnsi="Times New Roman" w:cs="Times New Roman"/>
          <w:sz w:val="24"/>
        </w:rPr>
        <w:t>realizadas foram</w:t>
      </w:r>
      <w:r w:rsidR="006344AA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6344AA">
        <w:rPr>
          <w:rFonts w:ascii="Times New Roman" w:hAnsi="Times New Roman" w:cs="Times New Roman"/>
          <w:sz w:val="24"/>
        </w:rPr>
        <w:t xml:space="preserve">1) </w:t>
      </w:r>
      <w:r>
        <w:rPr>
          <w:rFonts w:ascii="Times New Roman" w:hAnsi="Times New Roman" w:cs="Times New Roman"/>
          <w:sz w:val="24"/>
        </w:rPr>
        <w:t>o</w:t>
      </w:r>
      <w:r w:rsidRPr="006C7067">
        <w:rPr>
          <w:rFonts w:ascii="Times New Roman" w:hAnsi="Times New Roman" w:cs="Times New Roman"/>
          <w:sz w:val="24"/>
        </w:rPr>
        <w:t xml:space="preserve"> processo de tradução, </w:t>
      </w:r>
      <w:r w:rsidR="006344AA">
        <w:rPr>
          <w:rFonts w:ascii="Times New Roman" w:hAnsi="Times New Roman" w:cs="Times New Roman"/>
          <w:sz w:val="24"/>
        </w:rPr>
        <w:t xml:space="preserve">2) </w:t>
      </w:r>
      <w:proofErr w:type="spellStart"/>
      <w:r w:rsidRPr="006C7067">
        <w:rPr>
          <w:rFonts w:ascii="Times New Roman" w:hAnsi="Times New Roman" w:cs="Times New Roman"/>
          <w:sz w:val="24"/>
        </w:rPr>
        <w:t>retrotradução</w:t>
      </w:r>
      <w:proofErr w:type="spellEnd"/>
      <w:r w:rsidRPr="006C7067">
        <w:rPr>
          <w:rFonts w:ascii="Times New Roman" w:hAnsi="Times New Roman" w:cs="Times New Roman"/>
          <w:sz w:val="24"/>
        </w:rPr>
        <w:t xml:space="preserve"> e </w:t>
      </w:r>
      <w:r w:rsidR="006344AA">
        <w:rPr>
          <w:rFonts w:ascii="Times New Roman" w:hAnsi="Times New Roman" w:cs="Times New Roman"/>
          <w:sz w:val="24"/>
        </w:rPr>
        <w:t xml:space="preserve">3) </w:t>
      </w:r>
      <w:r w:rsidRPr="006C7067">
        <w:rPr>
          <w:rFonts w:ascii="Times New Roman" w:hAnsi="Times New Roman" w:cs="Times New Roman"/>
          <w:sz w:val="24"/>
        </w:rPr>
        <w:t>avaliação da equivalência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semântica da versão brasileira preliminar.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A última etapa consistiu em um estudo piloto </w:t>
      </w:r>
      <w:r w:rsidRPr="00AF1139">
        <w:rPr>
          <w:rFonts w:ascii="Times New Roman" w:hAnsi="Times New Roman" w:cs="Times New Roman"/>
          <w:sz w:val="24"/>
        </w:rPr>
        <w:t xml:space="preserve">em que 21 participantes </w:t>
      </w:r>
      <w:r w:rsidRPr="006C7067">
        <w:rPr>
          <w:rFonts w:ascii="Times New Roman" w:hAnsi="Times New Roman" w:cs="Times New Roman"/>
          <w:sz w:val="24"/>
        </w:rPr>
        <w:t>de diferentes níveis acadêmicos foram convidados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a preencher o questionário traduzido e adaptado</w:t>
      </w:r>
      <w:r>
        <w:rPr>
          <w:rFonts w:ascii="Times New Roman" w:hAnsi="Times New Roman" w:cs="Times New Roman"/>
          <w:sz w:val="24"/>
        </w:rPr>
        <w:t>,</w:t>
      </w:r>
      <w:r w:rsidRPr="006C7067">
        <w:rPr>
          <w:rFonts w:ascii="Times New Roman" w:hAnsi="Times New Roman" w:cs="Times New Roman"/>
          <w:sz w:val="24"/>
        </w:rPr>
        <w:t xml:space="preserve"> </w:t>
      </w:r>
      <w:r w:rsidR="00562B80">
        <w:rPr>
          <w:rFonts w:ascii="Times New Roman" w:hAnsi="Times New Roman" w:cs="Times New Roman"/>
          <w:sz w:val="24"/>
        </w:rPr>
        <w:t>bem como</w:t>
      </w:r>
      <w:r w:rsidRPr="006C7067">
        <w:rPr>
          <w:rFonts w:ascii="Times New Roman" w:hAnsi="Times New Roman" w:cs="Times New Roman"/>
          <w:sz w:val="24"/>
        </w:rPr>
        <w:t xml:space="preserve"> apontar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se houve alguma dificuldade quanto ao preenchimento do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questionário ou sugestão para aprimorar a clareza dos itens.</w:t>
      </w:r>
      <w:r>
        <w:rPr>
          <w:rFonts w:ascii="Times New Roman" w:hAnsi="Times New Roman" w:cs="Times New Roman"/>
          <w:sz w:val="24"/>
        </w:rPr>
        <w:t xml:space="preserve"> </w:t>
      </w:r>
    </w:p>
    <w:p w:rsidR="007F5D3B" w:rsidRPr="006C7067" w:rsidRDefault="007F5D3B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 primeira etapa contou com dois psicólogos e uma estudante de psicologia</w:t>
      </w:r>
      <w:r w:rsidRPr="006C70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todos brasileiros </w:t>
      </w:r>
      <w:r w:rsidRPr="00E55DDC">
        <w:rPr>
          <w:rFonts w:ascii="Times New Roman" w:hAnsi="Times New Roman" w:cs="Times New Roman"/>
          <w:sz w:val="24"/>
        </w:rPr>
        <w:t>falantes de inglês como língua estrangeira</w:t>
      </w:r>
      <w:r w:rsidRPr="006C706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na realização de </w:t>
      </w:r>
      <w:r w:rsidRPr="006C7067">
        <w:rPr>
          <w:rFonts w:ascii="Times New Roman" w:hAnsi="Times New Roman" w:cs="Times New Roman"/>
          <w:sz w:val="24"/>
        </w:rPr>
        <w:t>três traduções diferentes do instrumento original em inglês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para o português brasileiro. Cada um dos colaboradores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possui estudos avançados em língua inglesa. Os tradutores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podem ser considerados cegos entre si. Contudo, esses profissionais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foram escolhidos por estarem familiarizados com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os constructos us</w:t>
      </w:r>
      <w:r>
        <w:rPr>
          <w:rFonts w:ascii="Times New Roman" w:hAnsi="Times New Roman" w:cs="Times New Roman"/>
          <w:sz w:val="24"/>
        </w:rPr>
        <w:t xml:space="preserve">ados no instrumento. Foi pedido </w:t>
      </w:r>
      <w:r w:rsidRPr="006C7067">
        <w:rPr>
          <w:rFonts w:ascii="Times New Roman" w:hAnsi="Times New Roman" w:cs="Times New Roman"/>
          <w:sz w:val="24"/>
        </w:rPr>
        <w:t>que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prestassem atenção à consistência semântica dos termos e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construções utilizados.</w:t>
      </w:r>
    </w:p>
    <w:p w:rsidR="007F5D3B" w:rsidRPr="006C7067" w:rsidRDefault="00562B80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7F5D3B">
        <w:rPr>
          <w:rFonts w:ascii="Times New Roman" w:hAnsi="Times New Roman" w:cs="Times New Roman"/>
          <w:sz w:val="24"/>
        </w:rPr>
        <w:t xml:space="preserve"> segunda etapa</w:t>
      </w:r>
      <w:r w:rsidR="007F5D3B" w:rsidRPr="006C706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envolveu </w:t>
      </w:r>
      <w:bookmarkStart w:id="0" w:name="_GoBack"/>
      <w:bookmarkEnd w:id="0"/>
      <w:proofErr w:type="spellStart"/>
      <w:r w:rsidR="007F5D3B" w:rsidRPr="006C7067">
        <w:rPr>
          <w:rFonts w:ascii="Times New Roman" w:hAnsi="Times New Roman" w:cs="Times New Roman"/>
          <w:sz w:val="24"/>
        </w:rPr>
        <w:t>retrotraduções</w:t>
      </w:r>
      <w:proofErr w:type="spellEnd"/>
      <w:r w:rsidR="007F5D3B" w:rsidRPr="006C7067">
        <w:rPr>
          <w:rFonts w:ascii="Times New Roman" w:hAnsi="Times New Roman" w:cs="Times New Roman"/>
          <w:sz w:val="24"/>
        </w:rPr>
        <w:t xml:space="preserve"> para o inglês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>de uma versão traduzida preliminarmente</w:t>
      </w:r>
      <w:r w:rsidR="007F5D3B">
        <w:rPr>
          <w:rFonts w:ascii="Times New Roman" w:hAnsi="Times New Roman" w:cs="Times New Roman"/>
          <w:sz w:val="24"/>
        </w:rPr>
        <w:t>,</w:t>
      </w:r>
      <w:r w:rsidR="007F5D3B" w:rsidRPr="006C7067">
        <w:rPr>
          <w:rFonts w:ascii="Times New Roman" w:hAnsi="Times New Roman" w:cs="Times New Roman"/>
          <w:sz w:val="24"/>
        </w:rPr>
        <w:t xml:space="preserve"> foram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 xml:space="preserve">feitas por </w:t>
      </w:r>
      <w:r w:rsidR="007F5D3B">
        <w:rPr>
          <w:rFonts w:ascii="Times New Roman" w:hAnsi="Times New Roman" w:cs="Times New Roman"/>
          <w:sz w:val="24"/>
        </w:rPr>
        <w:t>uma psicóloga, uma estudante de psicologia e um economista, todos</w:t>
      </w:r>
      <w:r w:rsidR="007F5D3B" w:rsidRPr="006C7067">
        <w:rPr>
          <w:rFonts w:ascii="Times New Roman" w:hAnsi="Times New Roman" w:cs="Times New Roman"/>
          <w:sz w:val="24"/>
        </w:rPr>
        <w:t xml:space="preserve"> brasileiros bilíngues, independentemente e sem</w:t>
      </w:r>
      <w:r w:rsidR="007F5D3B">
        <w:rPr>
          <w:rFonts w:ascii="Times New Roman" w:hAnsi="Times New Roman" w:cs="Times New Roman"/>
          <w:sz w:val="24"/>
        </w:rPr>
        <w:t xml:space="preserve"> </w:t>
      </w:r>
      <w:r w:rsidR="007F5D3B" w:rsidRPr="006C7067">
        <w:rPr>
          <w:rFonts w:ascii="Times New Roman" w:hAnsi="Times New Roman" w:cs="Times New Roman"/>
          <w:sz w:val="24"/>
        </w:rPr>
        <w:t>conhecimento da escala original.</w:t>
      </w:r>
    </w:p>
    <w:p w:rsidR="007F5D3B" w:rsidRPr="006C7067" w:rsidRDefault="007F5D3B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6C7067">
        <w:rPr>
          <w:rFonts w:ascii="Times New Roman" w:hAnsi="Times New Roman" w:cs="Times New Roman"/>
          <w:sz w:val="24"/>
        </w:rPr>
        <w:t xml:space="preserve">Na </w:t>
      </w:r>
      <w:r w:rsidR="004263F5">
        <w:rPr>
          <w:rFonts w:ascii="Times New Roman" w:hAnsi="Times New Roman" w:cs="Times New Roman"/>
          <w:sz w:val="24"/>
        </w:rPr>
        <w:t>terceira etapa</w:t>
      </w:r>
      <w:r w:rsidRPr="006C7067">
        <w:rPr>
          <w:rFonts w:ascii="Times New Roman" w:hAnsi="Times New Roman" w:cs="Times New Roman"/>
          <w:sz w:val="24"/>
        </w:rPr>
        <w:t>, a avaliação da equivalência semântica foi feita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pelos autores deste estudo, e a versão preliminar brasileira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em português foi aperfeiçoada com base nas três traduções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e </w:t>
      </w:r>
      <w:proofErr w:type="spellStart"/>
      <w:r w:rsidRPr="006C7067">
        <w:rPr>
          <w:rFonts w:ascii="Times New Roman" w:hAnsi="Times New Roman" w:cs="Times New Roman"/>
          <w:sz w:val="24"/>
        </w:rPr>
        <w:t>retrotraduções</w:t>
      </w:r>
      <w:proofErr w:type="spellEnd"/>
      <w:r w:rsidRPr="006C7067">
        <w:rPr>
          <w:rFonts w:ascii="Times New Roman" w:hAnsi="Times New Roman" w:cs="Times New Roman"/>
          <w:sz w:val="24"/>
        </w:rPr>
        <w:t xml:space="preserve"> feitas e a comparação em relação ao instrumento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original (Tabela </w:t>
      </w:r>
      <w:r>
        <w:rPr>
          <w:rFonts w:ascii="Times New Roman" w:hAnsi="Times New Roman" w:cs="Times New Roman"/>
          <w:sz w:val="24"/>
        </w:rPr>
        <w:t>2</w:t>
      </w:r>
      <w:r w:rsidRPr="006C7067">
        <w:rPr>
          <w:rFonts w:ascii="Times New Roman" w:hAnsi="Times New Roman" w:cs="Times New Roman"/>
          <w:sz w:val="24"/>
        </w:rPr>
        <w:t>). Para compor a versão brasileira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do questionário, os itens foram incorporados de uma das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três versões, podendo ter sido </w:t>
      </w:r>
      <w:r>
        <w:rPr>
          <w:rFonts w:ascii="Times New Roman" w:hAnsi="Times New Roman" w:cs="Times New Roman"/>
          <w:sz w:val="24"/>
        </w:rPr>
        <w:t>minimamente</w:t>
      </w:r>
      <w:r w:rsidRPr="006C7067">
        <w:rPr>
          <w:rFonts w:ascii="Times New Roman" w:hAnsi="Times New Roman" w:cs="Times New Roman"/>
          <w:sz w:val="24"/>
        </w:rPr>
        <w:t xml:space="preserve"> modificados de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modo a encontrar a melhor combinação de critérios para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equivalência semântica.</w:t>
      </w:r>
    </w:p>
    <w:p w:rsidR="007F5D3B" w:rsidRDefault="007F5D3B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6C7067">
        <w:rPr>
          <w:rFonts w:ascii="Times New Roman" w:hAnsi="Times New Roman" w:cs="Times New Roman"/>
          <w:sz w:val="24"/>
        </w:rPr>
        <w:t xml:space="preserve">Após a elaboração da versão brasileira preliminar do </w:t>
      </w:r>
      <w:r>
        <w:rPr>
          <w:rFonts w:ascii="Times New Roman" w:hAnsi="Times New Roman" w:cs="Times New Roman"/>
          <w:sz w:val="24"/>
        </w:rPr>
        <w:t>TAFS</w:t>
      </w:r>
      <w:r w:rsidRPr="006C706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foi realizada a quarta etapa, que consistiu em um estudo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piloto com </w:t>
      </w:r>
      <w:r>
        <w:rPr>
          <w:rFonts w:ascii="Times New Roman" w:hAnsi="Times New Roman" w:cs="Times New Roman"/>
          <w:sz w:val="24"/>
        </w:rPr>
        <w:t>21</w:t>
      </w:r>
      <w:r w:rsidRPr="006C7067">
        <w:rPr>
          <w:rFonts w:ascii="Times New Roman" w:hAnsi="Times New Roman" w:cs="Times New Roman"/>
          <w:sz w:val="24"/>
        </w:rPr>
        <w:t xml:space="preserve"> participantes adultos, que assinaram um termo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de consentimento livre e esclarecido, selecionados de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uma a</w:t>
      </w:r>
      <w:r>
        <w:rPr>
          <w:rFonts w:ascii="Times New Roman" w:hAnsi="Times New Roman" w:cs="Times New Roman"/>
          <w:sz w:val="24"/>
        </w:rPr>
        <w:t>mostra de conveniência (Tabela 1</w:t>
      </w:r>
      <w:r w:rsidRPr="006C7067">
        <w:rPr>
          <w:rFonts w:ascii="Times New Roman" w:hAnsi="Times New Roman" w:cs="Times New Roman"/>
          <w:sz w:val="24"/>
        </w:rPr>
        <w:t>)</w:t>
      </w:r>
      <w:r w:rsidR="009E624D">
        <w:rPr>
          <w:rFonts w:ascii="Times New Roman" w:hAnsi="Times New Roman" w:cs="Times New Roman"/>
          <w:sz w:val="24"/>
        </w:rPr>
        <w:t>, sendo</w:t>
      </w:r>
      <w:r w:rsidRPr="006C7067">
        <w:rPr>
          <w:rFonts w:ascii="Times New Roman" w:hAnsi="Times New Roman" w:cs="Times New Roman"/>
          <w:sz w:val="24"/>
        </w:rPr>
        <w:t xml:space="preserve"> abordados no campus da Praia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Vermelha da Universidade Federal do Rio de Janeiro. </w:t>
      </w:r>
      <w:r>
        <w:rPr>
          <w:rFonts w:ascii="Times New Roman" w:hAnsi="Times New Roman" w:cs="Times New Roman"/>
          <w:sz w:val="24"/>
        </w:rPr>
        <w:t>Foi sol</w:t>
      </w:r>
      <w:r w:rsidRPr="006C706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citado</w:t>
      </w:r>
      <w:r w:rsidRPr="006C7067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os participantes examinar</w:t>
      </w:r>
      <w:r w:rsidRPr="006C7067">
        <w:rPr>
          <w:rFonts w:ascii="Times New Roman" w:hAnsi="Times New Roman" w:cs="Times New Roman"/>
          <w:sz w:val="24"/>
        </w:rPr>
        <w:t xml:space="preserve"> o questionário</w:t>
      </w:r>
      <w:r>
        <w:rPr>
          <w:rFonts w:ascii="Times New Roman" w:hAnsi="Times New Roman" w:cs="Times New Roman"/>
          <w:sz w:val="24"/>
        </w:rPr>
        <w:t xml:space="preserve"> e</w:t>
      </w:r>
      <w:r w:rsidRPr="006C7067">
        <w:rPr>
          <w:rFonts w:ascii="Times New Roman" w:hAnsi="Times New Roman" w:cs="Times New Roman"/>
          <w:sz w:val="24"/>
        </w:rPr>
        <w:t xml:space="preserve"> reportar se cada item estava claro o suficiente e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se havia alguma sugestão para melhorar a compreensão do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instrumento. Os participantes comentaram a versão preliminar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do questionário apontando as dificuldades para melhor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compreensão ou concordando integralmente com a versão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>do questionário. Considerando essas sugestões, foi elaborada</w:t>
      </w:r>
      <w:r>
        <w:rPr>
          <w:rFonts w:ascii="Times New Roman" w:hAnsi="Times New Roman" w:cs="Times New Roman"/>
          <w:sz w:val="24"/>
        </w:rPr>
        <w:t xml:space="preserve"> </w:t>
      </w:r>
      <w:r w:rsidRPr="006C7067">
        <w:rPr>
          <w:rFonts w:ascii="Times New Roman" w:hAnsi="Times New Roman" w:cs="Times New Roman"/>
          <w:sz w:val="24"/>
        </w:rPr>
        <w:t xml:space="preserve">a versão brasileira final do </w:t>
      </w:r>
      <w:r>
        <w:rPr>
          <w:rFonts w:ascii="Times New Roman" w:hAnsi="Times New Roman" w:cs="Times New Roman"/>
          <w:sz w:val="24"/>
        </w:rPr>
        <w:t>TAFS</w:t>
      </w:r>
      <w:r w:rsidRPr="006C7067">
        <w:rPr>
          <w:rFonts w:ascii="Times New Roman" w:hAnsi="Times New Roman" w:cs="Times New Roman"/>
          <w:sz w:val="24"/>
        </w:rPr>
        <w:t xml:space="preserve">. </w:t>
      </w:r>
    </w:p>
    <w:p w:rsidR="007F5D3B" w:rsidRDefault="007F5D3B" w:rsidP="007F5D3B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7F5D3B" w:rsidRDefault="007F5D3B" w:rsidP="007F5D3B">
      <w:pPr>
        <w:contextualSpacing/>
        <w:rPr>
          <w:rFonts w:ascii="Times New Roman" w:hAnsi="Times New Roman" w:cs="Times New Roman"/>
          <w:sz w:val="24"/>
        </w:rPr>
      </w:pPr>
      <w:r w:rsidRPr="00B453D8">
        <w:rPr>
          <w:rFonts w:ascii="Times New Roman" w:hAnsi="Times New Roman" w:cs="Times New Roman"/>
          <w:b/>
          <w:sz w:val="24"/>
        </w:rPr>
        <w:t>Tabela 1</w:t>
      </w:r>
      <w:r w:rsidRPr="00B453D8">
        <w:rPr>
          <w:rFonts w:ascii="Times New Roman" w:hAnsi="Times New Roman" w:cs="Times New Roman"/>
          <w:sz w:val="24"/>
        </w:rPr>
        <w:t>. Características demográficas da amostra do estudo</w:t>
      </w:r>
      <w:r>
        <w:rPr>
          <w:rFonts w:ascii="Times New Roman" w:hAnsi="Times New Roman" w:cs="Times New Roman"/>
          <w:sz w:val="24"/>
        </w:rPr>
        <w:t xml:space="preserve"> </w:t>
      </w:r>
      <w:r w:rsidRPr="00B453D8">
        <w:rPr>
          <w:rFonts w:ascii="Times New Roman" w:hAnsi="Times New Roman" w:cs="Times New Roman"/>
          <w:sz w:val="24"/>
        </w:rPr>
        <w:t>piloto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F5D3B" w:rsidRPr="00F952B0" w:rsidTr="00D12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</w:rPr>
            </w:pPr>
            <w:r w:rsidRPr="00F952B0">
              <w:rPr>
                <w:rFonts w:ascii="Times New Roman" w:hAnsi="Times New Roman" w:cs="Times New Roman"/>
              </w:rPr>
              <w:t>Escolaridade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52B0">
              <w:rPr>
                <w:rFonts w:ascii="Times New Roman" w:hAnsi="Times New Roman" w:cs="Times New Roman"/>
              </w:rPr>
              <w:t>Feminino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52B0">
              <w:rPr>
                <w:rFonts w:ascii="Times New Roman" w:hAnsi="Times New Roman" w:cs="Times New Roman"/>
              </w:rPr>
              <w:t>Masculino</w:t>
            </w:r>
          </w:p>
        </w:tc>
        <w:tc>
          <w:tcPr>
            <w:tcW w:w="0" w:type="dxa"/>
            <w:tcBorders>
              <w:top w:val="single" w:sz="4" w:space="0" w:color="auto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52B0">
              <w:rPr>
                <w:rFonts w:ascii="Times New Roman" w:hAnsi="Times New Roman" w:cs="Times New Roman"/>
              </w:rPr>
              <w:t>Total</w:t>
            </w:r>
          </w:p>
        </w:tc>
      </w:tr>
      <w:tr w:rsidR="007F5D3B" w:rsidRPr="00F952B0" w:rsidTr="00D12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3B" w:rsidRPr="00AB07FE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AB07FE">
              <w:rPr>
                <w:rFonts w:ascii="Times New Roman" w:hAnsi="Times New Roman" w:cs="Times New Roman"/>
                <w:b w:val="0"/>
              </w:rPr>
              <w:t>Ensino fundamental incompleto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3B" w:rsidRPr="00AB07FE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3B" w:rsidRPr="00AB07FE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D3B" w:rsidRPr="00AB07FE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5D3B" w:rsidRPr="00F952B0" w:rsidTr="00D12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t>Ensino fundamental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5D3B" w:rsidRPr="00F952B0" w:rsidTr="00D12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t>Ensino médio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7F5D3B" w:rsidRPr="00F952B0" w:rsidTr="00D12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t>Ensino superior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F5D3B" w:rsidRPr="00F952B0" w:rsidTr="00D12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F5D3B" w:rsidRPr="00F952B0" w:rsidTr="00D12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single" w:sz="4" w:space="0" w:color="auto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Idade</w:t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5D3B" w:rsidRPr="00F952B0" w:rsidTr="00D12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t>Mínima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5D3B" w:rsidRPr="00F952B0" w:rsidTr="00D12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lastRenderedPageBreak/>
              <w:t>Máxima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65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7F5D3B" w:rsidRPr="00F952B0" w:rsidRDefault="007F5D3B" w:rsidP="00D12E7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F5D3B" w:rsidRPr="00F952B0" w:rsidTr="00D12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rPr>
                <w:rFonts w:ascii="Times New Roman" w:hAnsi="Times New Roman" w:cs="Times New Roman"/>
                <w:b w:val="0"/>
              </w:rPr>
            </w:pPr>
            <w:r w:rsidRPr="00F952B0">
              <w:rPr>
                <w:rFonts w:ascii="Times New Roman" w:hAnsi="Times New Roman" w:cs="Times New Roman"/>
                <w:b w:val="0"/>
              </w:rPr>
              <w:t>Média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39,87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:rsidR="007F5D3B" w:rsidRPr="00F952B0" w:rsidRDefault="007F5D3B" w:rsidP="00D12E7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6D412A" w:rsidRDefault="006D412A" w:rsidP="006D412A">
      <w:pPr>
        <w:contextualSpacing/>
        <w:rPr>
          <w:rFonts w:ascii="Times New Roman" w:hAnsi="Times New Roman" w:cs="Times New Roman"/>
          <w:sz w:val="24"/>
        </w:rPr>
      </w:pPr>
    </w:p>
    <w:p w:rsidR="006D412A" w:rsidRDefault="006A539C" w:rsidP="006D412A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RESULTADOS</w:t>
      </w:r>
    </w:p>
    <w:p w:rsidR="006A539C" w:rsidRDefault="0092110C" w:rsidP="001304E5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92110C">
        <w:rPr>
          <w:rFonts w:ascii="Times New Roman" w:hAnsi="Times New Roman" w:cs="Times New Roman"/>
          <w:sz w:val="24"/>
        </w:rPr>
        <w:t>O instrumento original</w:t>
      </w:r>
      <w:r w:rsidR="00560075">
        <w:rPr>
          <w:rFonts w:ascii="Times New Roman" w:hAnsi="Times New Roman" w:cs="Times New Roman"/>
          <w:sz w:val="24"/>
        </w:rPr>
        <w:t xml:space="preserve"> em inglês</w:t>
      </w:r>
      <w:r w:rsidRPr="0092110C">
        <w:rPr>
          <w:rFonts w:ascii="Times New Roman" w:hAnsi="Times New Roman" w:cs="Times New Roman"/>
          <w:sz w:val="24"/>
        </w:rPr>
        <w:t xml:space="preserve">, as traduções (T1, T2e T3), suas respectivas </w:t>
      </w:r>
      <w:proofErr w:type="spellStart"/>
      <w:r w:rsidRPr="0092110C">
        <w:rPr>
          <w:rFonts w:ascii="Times New Roman" w:hAnsi="Times New Roman" w:cs="Times New Roman"/>
          <w:sz w:val="24"/>
        </w:rPr>
        <w:t>retrotraduções</w:t>
      </w:r>
      <w:proofErr w:type="spellEnd"/>
      <w:r w:rsidRPr="0092110C">
        <w:rPr>
          <w:rFonts w:ascii="Times New Roman" w:hAnsi="Times New Roman" w:cs="Times New Roman"/>
          <w:sz w:val="24"/>
        </w:rPr>
        <w:t xml:space="preserve"> (</w:t>
      </w:r>
      <w:r w:rsidR="008C5EF0">
        <w:rPr>
          <w:rFonts w:ascii="Times New Roman" w:hAnsi="Times New Roman" w:cs="Times New Roman"/>
          <w:sz w:val="24"/>
        </w:rPr>
        <w:t>R1, R2 e R</w:t>
      </w:r>
      <w:r w:rsidRPr="0092110C">
        <w:rPr>
          <w:rFonts w:ascii="Times New Roman" w:hAnsi="Times New Roman" w:cs="Times New Roman"/>
          <w:sz w:val="24"/>
        </w:rPr>
        <w:t xml:space="preserve">3) e sua versão final em português </w:t>
      </w:r>
      <w:r w:rsidR="001E471B">
        <w:rPr>
          <w:rFonts w:ascii="Times New Roman" w:hAnsi="Times New Roman" w:cs="Times New Roman"/>
          <w:sz w:val="24"/>
        </w:rPr>
        <w:t>são apresentados na T</w:t>
      </w:r>
      <w:r w:rsidR="00AA51DB">
        <w:rPr>
          <w:rFonts w:ascii="Times New Roman" w:hAnsi="Times New Roman" w:cs="Times New Roman"/>
          <w:sz w:val="24"/>
        </w:rPr>
        <w:t>abela 2</w:t>
      </w:r>
      <w:r w:rsidRPr="0092110C">
        <w:rPr>
          <w:rFonts w:ascii="Times New Roman" w:hAnsi="Times New Roman" w:cs="Times New Roman"/>
          <w:sz w:val="24"/>
        </w:rPr>
        <w:t>.</w:t>
      </w:r>
    </w:p>
    <w:p w:rsidR="0092110C" w:rsidRDefault="0092110C" w:rsidP="0092110C">
      <w:pPr>
        <w:contextualSpacing/>
        <w:rPr>
          <w:rFonts w:ascii="Times New Roman" w:hAnsi="Times New Roman" w:cs="Times New Roman"/>
          <w:sz w:val="24"/>
        </w:rPr>
      </w:pPr>
    </w:p>
    <w:p w:rsidR="00AA51DB" w:rsidRDefault="00AA51DB" w:rsidP="00AA51D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Tabela 2</w:t>
      </w:r>
      <w:r w:rsidRPr="0092110C">
        <w:rPr>
          <w:rFonts w:ascii="Times New Roman" w:hAnsi="Times New Roman" w:cs="Times New Roman"/>
          <w:sz w:val="24"/>
        </w:rPr>
        <w:t xml:space="preserve">. Versão original, traduções, </w:t>
      </w:r>
      <w:proofErr w:type="spellStart"/>
      <w:r w:rsidRPr="0092110C">
        <w:rPr>
          <w:rFonts w:ascii="Times New Roman" w:hAnsi="Times New Roman" w:cs="Times New Roman"/>
          <w:sz w:val="24"/>
        </w:rPr>
        <w:t>retrotraduções</w:t>
      </w:r>
      <w:proofErr w:type="spellEnd"/>
      <w:r w:rsidRPr="0092110C">
        <w:rPr>
          <w:rFonts w:ascii="Times New Roman" w:hAnsi="Times New Roman" w:cs="Times New Roman"/>
          <w:sz w:val="24"/>
        </w:rPr>
        <w:t xml:space="preserve"> e versão </w:t>
      </w:r>
      <w:r w:rsidR="0016415A">
        <w:rPr>
          <w:rFonts w:ascii="Times New Roman" w:hAnsi="Times New Roman" w:cs="Times New Roman"/>
          <w:sz w:val="24"/>
        </w:rPr>
        <w:t>brasileira</w:t>
      </w:r>
      <w:r w:rsidRPr="0092110C">
        <w:rPr>
          <w:rFonts w:ascii="Times New Roman" w:hAnsi="Times New Roman" w:cs="Times New Roman"/>
          <w:sz w:val="24"/>
        </w:rPr>
        <w:t xml:space="preserve"> do </w:t>
      </w:r>
      <w:r>
        <w:rPr>
          <w:rFonts w:ascii="Times New Roman" w:hAnsi="Times New Roman" w:cs="Times New Roman"/>
          <w:sz w:val="24"/>
        </w:rPr>
        <w:t>TAFS</w:t>
      </w:r>
    </w:p>
    <w:tbl>
      <w:tblPr>
        <w:tblStyle w:val="TabeladeGradeClara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78"/>
        <w:gridCol w:w="2364"/>
        <w:gridCol w:w="2420"/>
      </w:tblGrid>
      <w:tr w:rsidR="00AA51DB" w:rsidRPr="00171D64" w:rsidTr="008C5604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A51DB" w:rsidRPr="005D5A09" w:rsidRDefault="00AA51DB" w:rsidP="00410238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Versão</w:t>
            </w:r>
            <w:proofErr w:type="spellEnd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original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AA51DB" w:rsidRPr="005D5A09" w:rsidRDefault="00AA51DB" w:rsidP="00410238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Traduções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AA51DB" w:rsidRPr="005D5A09" w:rsidRDefault="00AA51DB" w:rsidP="00410238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Retrotraduções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AA51DB" w:rsidRPr="005D5A09" w:rsidRDefault="00AA51DB" w:rsidP="00410238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Versão</w:t>
            </w:r>
            <w:proofErr w:type="spellEnd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brasileira</w:t>
            </w:r>
            <w:proofErr w:type="spellEnd"/>
          </w:p>
        </w:tc>
      </w:tr>
      <w:tr w:rsidR="00AA51DB" w:rsidRPr="00171D64" w:rsidTr="008C5604">
        <w:tc>
          <w:tcPr>
            <w:tcW w:w="1809" w:type="dxa"/>
            <w:tcBorders>
              <w:top w:val="single" w:sz="4" w:space="0" w:color="auto"/>
            </w:tcBorders>
          </w:tcPr>
          <w:p w:rsidR="00AA51DB" w:rsidRDefault="00DB7FED" w:rsidP="0041023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Thinking of making an extremely critical remark to a friend is almost as unacceptable to me as actually saying it </w:t>
            </w:r>
          </w:p>
          <w:p w:rsidR="00AA51DB" w:rsidRDefault="00AA51DB" w:rsidP="0041023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DB7FED" w:rsidRPr="00DB7FED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T1: Pensar em fazer um comentário extremamente crítico a um amigo é quase tão inaceitável para mim quanto realmente dizê-lo.</w:t>
            </w:r>
          </w:p>
          <w:p w:rsidR="00DB7FED" w:rsidRPr="00DB7FED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T2: Pensar em fazer uma observação extremamente crítica a um amigo é quase tão inaceitável para mim como se estivesse falando</w:t>
            </w:r>
          </w:p>
          <w:p w:rsidR="00AA51DB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T3: Pensar em fazer uma observação extremamente crítica a um amigo é quase tão   inaceitável para mim assim como realmente dizer isso</w:t>
            </w:r>
          </w:p>
          <w:p w:rsidR="00DB7FED" w:rsidRPr="005D5A09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DB7FED" w:rsidRPr="00DB7FED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Thinking of saying something extremely critical to a friend is almost as unacceptable to me as really saying it</w:t>
            </w:r>
          </w:p>
          <w:p w:rsidR="00DB7FED" w:rsidRPr="00DB7FED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Thinking about making an extremely critical observation to a friend is almost as unacceptable to me as if I were  speaking</w:t>
            </w:r>
          </w:p>
          <w:p w:rsidR="00AA51DB" w:rsidRPr="005D5A09" w:rsidRDefault="00DB7FED" w:rsidP="00DB7FED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Thinking of making an extremely critical observation to a friend is almost as unacceptable as really saying this</w:t>
            </w:r>
            <w:r w:rsidR="00AA51DB" w:rsidRPr="005D5A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DB7FED" w:rsidRPr="00DB7FED" w:rsidRDefault="00DB7FED" w:rsidP="00DB7F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 xml:space="preserve">Pensar em fazer um comentário extremamente crítico a um amigo é quase tão inaceitável para mim quanto realmente </w:t>
            </w:r>
            <w:r w:rsidR="003E71D3">
              <w:rPr>
                <w:rFonts w:ascii="Times New Roman" w:hAnsi="Times New Roman" w:cs="Times New Roman"/>
                <w:sz w:val="18"/>
                <w:szCs w:val="18"/>
              </w:rPr>
              <w:t>dizer isso</w:t>
            </w: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FED" w:rsidRPr="00DB7FED" w:rsidRDefault="00DB7FED" w:rsidP="00DB7F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Pr="005D5A09" w:rsidRDefault="00DB7FE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If I think of a relative/friend losing their job, this increases the risk that they will lose their job</w:t>
            </w:r>
          </w:p>
        </w:tc>
        <w:tc>
          <w:tcPr>
            <w:tcW w:w="2478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T1: Se eu penso em um parente/amigo(a) perdendo seu emprego, isso aumenta o risco dele(a) perder o emprego.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T2: Se eu penso em um parente/amigo perdendo o seu emprego, isso aumenta o risco dele perder o trabalho</w:t>
            </w:r>
          </w:p>
          <w:p w:rsidR="00AA51DB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T3: Se eu pensar em um parente / amigo perdendo seu emprego, isso aumenta o risco de que eles perderão o emprego</w:t>
            </w:r>
          </w:p>
        </w:tc>
        <w:tc>
          <w:tcPr>
            <w:tcW w:w="2364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R1: If I think of a relative/friend losing their job, it increases the risk of them actually losing their job. 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If I think about a relative/friend losing his/her job, it increases his/her risk of losing his/her job.</w:t>
            </w:r>
          </w:p>
          <w:p w:rsidR="00AA51DB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a relative/friend losing their job, it increases the risk of them losing the job</w:t>
            </w:r>
          </w:p>
          <w:p w:rsidR="00DB7FED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Se eu pensar em um parente / amigo(a) perdendo seu emprego, isso aumenta o risco dele(a) perder o emprego.</w:t>
            </w:r>
          </w:p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Pr="005D5A09" w:rsidRDefault="00DB7FED" w:rsidP="00410238">
            <w:pPr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 Having a blasphemous thought is almost as sinful to me as a blasphemous action </w:t>
            </w:r>
          </w:p>
        </w:tc>
        <w:tc>
          <w:tcPr>
            <w:tcW w:w="2478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T1: Ter um pensamento de blasfêmia é quase tão pecaminoso para mim quanto uma ação de blasfêmia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T2: Ter um pensamento de blasfêmia para mim é quase tão pecaminoso quanto ter uma ação de blasfêmia</w:t>
            </w:r>
          </w:p>
          <w:p w:rsidR="00AA51DB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T3: Ter um pensamento blasfemo é quase tão pecaminoso para mim como uma ação blasfema</w:t>
            </w:r>
            <w:r w:rsidR="00AA51DB" w:rsidRPr="005D5A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B7FED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Having a blasphemous thought is almost as sinful to me as a blasphemous action.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Having a blasphemous thought is as sinful to me as taking a blasphemous action.</w:t>
            </w:r>
          </w:p>
          <w:p w:rsidR="00AA51DB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Having a blasphemous thought is almost as sinful to me as an blasphemous action</w:t>
            </w:r>
          </w:p>
          <w:p w:rsid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B7FED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bCs/>
                <w:sz w:val="18"/>
                <w:szCs w:val="18"/>
              </w:rPr>
              <w:t>Ter um pensamento de blasfêmia é quase tão pecaminoso para mim quanto uma ação de blasfêmia</w:t>
            </w:r>
          </w:p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DB7FE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4. Thinking about swearing at someone else is almost as unacceptable to me as actually swearing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T1: Pensar em xingar alguém é quase tão inaceitável para mim quanto realmente xingar.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T2: Pensar em xingar alguém é para mim quase tão inaceitável quanto xingar de fato</w:t>
            </w:r>
          </w:p>
          <w:p w:rsidR="00AA51DB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T3: Pensar em jurar a alguma outra pessoa é quase tão inaceitável para mim como estar realmente jurando</w:t>
            </w:r>
          </w:p>
        </w:tc>
        <w:tc>
          <w:tcPr>
            <w:tcW w:w="2364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Thinking about calling someone bad names is almost as unacceptable to me as really doing it.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Thinking about cursing at someone is almost as unacceptable to me as actually cursing.</w:t>
            </w:r>
          </w:p>
          <w:p w:rsidR="00AA51DB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R3: Thinking of swearing to another person is just as </w:t>
            </w: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unacceptable to mas as actually swearing</w:t>
            </w:r>
          </w:p>
          <w:p w:rsidR="00DB7FED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Pensar em xingar alguém é quase tão inaceitável para mim quanto realmente xingar.</w:t>
            </w:r>
          </w:p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DB7FE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If I think of a relative/friend being in a car accident, this increases the risk that he/she will have a car accident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T1: Se eu penso em um(a) parente/amigo(a) estando em um acidente de carro, isso aumenta o risco dele(a) sofrer um acidente de carro.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T2: Se eu penso em um parente/amigo em um acidente de carro, isso aumenta o risco dele/dela ter um acidente de carro</w:t>
            </w:r>
          </w:p>
          <w:p w:rsidR="00AA51DB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T3: Se eu pensar em um parente / amigo estar em um acidente de carro, isso aumenta o risco de que ele/ela terá um acidente de carro</w:t>
            </w:r>
          </w:p>
          <w:p w:rsidR="00DB7FED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think of a relative/friend getting on a car accident, it increases the risk of them really going through a car accident.</w:t>
            </w:r>
          </w:p>
          <w:p w:rsidR="00DB7FED" w:rsidRPr="00DB7FED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If I think about a relative/friend in a car accident, it increases his/her risk of having a car accident</w:t>
            </w:r>
          </w:p>
          <w:p w:rsidR="00AA51DB" w:rsidRPr="005D5A09" w:rsidRDefault="00DB7FED" w:rsidP="00DB7F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a relative/friend having a car accident, it increases the risk of him/her having a car accident</w:t>
            </w:r>
          </w:p>
        </w:tc>
        <w:tc>
          <w:tcPr>
            <w:tcW w:w="2420" w:type="dxa"/>
          </w:tcPr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FED">
              <w:rPr>
                <w:rFonts w:ascii="Times New Roman" w:hAnsi="Times New Roman" w:cs="Times New Roman"/>
                <w:sz w:val="18"/>
                <w:szCs w:val="18"/>
              </w:rPr>
              <w:t>Se eu penso em um(a) parente/amigo(a) em um acidente de carro, isso aumenta o risco dele(a) sofrer um acidente de carro.</w:t>
            </w:r>
          </w:p>
          <w:p w:rsidR="00DB7FED" w:rsidRPr="00DB7FED" w:rsidRDefault="00DB7FED" w:rsidP="00DB7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F669E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6. When I have a nasty thought about someone else, it is almost as bad as carrying out a nasty action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T1: Quando eu tenho um pensamento indecente sobre alguém é quase tão ruim quanto a execução de uma ação indecente.</w:t>
            </w:r>
          </w:p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T2: Quando tenho um pensamento desagradável sobre alguém, é quase tão ruim do que realizar uma ação desagradável</w:t>
            </w:r>
          </w:p>
          <w:p w:rsidR="00AA51DB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T3: Quando eu tenho um pensamento indecente sobre outra pessoa, é quase tão ruim como realizar uma ação desagradável</w:t>
            </w:r>
          </w:p>
          <w:p w:rsidR="00F669ED" w:rsidRPr="005D5A09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When I have a nasty thought about someone it is almost as bad as doing something nasty to them.</w:t>
            </w:r>
          </w:p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When I have an unpleasant  thought about someone, it is almost as bad as taking an unpleasant action</w:t>
            </w:r>
          </w:p>
          <w:p w:rsidR="00AA51DB" w:rsidRPr="005D5A09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When I have an nasty thought about someone else, it is almost as bad as realizing an unpleasant action</w:t>
            </w:r>
          </w:p>
        </w:tc>
        <w:tc>
          <w:tcPr>
            <w:tcW w:w="2420" w:type="dxa"/>
          </w:tcPr>
          <w:p w:rsidR="00F669ED" w:rsidRPr="00F669ED" w:rsidRDefault="00F669ED" w:rsidP="00F66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Quando eu tenho um pensamento indecente sobre alguém é quase tão ruim quanto a execução de uma ação indecente.</w:t>
            </w:r>
          </w:p>
          <w:p w:rsidR="00F669ED" w:rsidRPr="00F669ED" w:rsidRDefault="00F669ED" w:rsidP="00F66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F669E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7. If I think of a friend/relative being injured in a fall, this increases the risk that he/she will have a fall and be injured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T1: Se eu penso em um parente/amigo(a) se ferindo numa queda, isso aumenta o risco dele(a) sofrer uma queda e se ferir</w:t>
            </w:r>
          </w:p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T2: Se penso em um parente/amigo sendo ferido em uma queda, isso aumenta o risco dele/dela ter uma queda e ser ferido</w:t>
            </w:r>
          </w:p>
          <w:p w:rsidR="00AA51DB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T3: Se eu penso em um amigo / parente sendo ferido em uma queda, isso aumenta o risco de ele/ela ter uma queda e ser ferido</w:t>
            </w:r>
          </w:p>
          <w:p w:rsidR="00F669ED" w:rsidRPr="005D5A09" w:rsidRDefault="00F669ED" w:rsidP="00F669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think of a relative/friend falling and getting hurt it increases the risk of them actually falling and getting hurt.</w:t>
            </w:r>
          </w:p>
          <w:p w:rsidR="00F669ED" w:rsidRPr="00F669ED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If I think about a relative/friend injured from a fall, it increases his/her risk of falling and getting injured.</w:t>
            </w:r>
          </w:p>
          <w:p w:rsidR="00AA51DB" w:rsidRPr="005D5A09" w:rsidRDefault="00F669ED" w:rsidP="00F669E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a friend/relative being injured in a fall, it increases the risk of him/her falling and being injured</w:t>
            </w:r>
          </w:p>
        </w:tc>
        <w:tc>
          <w:tcPr>
            <w:tcW w:w="2420" w:type="dxa"/>
          </w:tcPr>
          <w:p w:rsidR="00F669ED" w:rsidRPr="00F669ED" w:rsidRDefault="00F669ED" w:rsidP="00F66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Se eu penso em um parente/amigo(a) se ferindo numa queda, isso aumenta o risco dele(a) sofrer uma queda e se ferir</w:t>
            </w:r>
          </w:p>
          <w:p w:rsidR="00F669ED" w:rsidRPr="00F669ED" w:rsidRDefault="00F669ED" w:rsidP="00F66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A3154C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8. Having violent thoughts is almost as unacceptable to me as violent acts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A3154C" w:rsidRPr="00A3154C" w:rsidRDefault="00A3154C" w:rsidP="00A31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</w:rPr>
              <w:t>T1: Ter pensamentos violentos é quase tão inaceitável para mim quanto uma ação violenta.</w:t>
            </w:r>
          </w:p>
          <w:p w:rsidR="00A3154C" w:rsidRPr="00A3154C" w:rsidRDefault="00A3154C" w:rsidP="00A31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</w:rPr>
              <w:t>T2: Ter pensamentos violentos é quase tão inaceitável para mim do que ter ações violentas</w:t>
            </w:r>
          </w:p>
          <w:p w:rsidR="00AA51DB" w:rsidRDefault="00A3154C" w:rsidP="00A31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</w:rPr>
              <w:t>T3: Ter pensamentos violentos é quase tão inaceitável para mim como atos violentos</w:t>
            </w:r>
          </w:p>
          <w:p w:rsidR="00A3154C" w:rsidRPr="005D5A09" w:rsidRDefault="00A3154C" w:rsidP="00A31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A3154C" w:rsidRPr="00A3154C" w:rsidRDefault="00A3154C" w:rsidP="00A315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Having violent thoughts is almost as unacceptable to me as acting in a violent way.</w:t>
            </w:r>
          </w:p>
          <w:p w:rsidR="00A3154C" w:rsidRPr="00A3154C" w:rsidRDefault="00A3154C" w:rsidP="00A315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Having violent thought is as unacceptable to me as taking violent actions.</w:t>
            </w:r>
          </w:p>
          <w:p w:rsidR="00AA51DB" w:rsidRPr="005D5A09" w:rsidRDefault="00A3154C" w:rsidP="00A3154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Having violent thoughts is almost as unacceptable to me as violent acts</w:t>
            </w:r>
          </w:p>
        </w:tc>
        <w:tc>
          <w:tcPr>
            <w:tcW w:w="2420" w:type="dxa"/>
          </w:tcPr>
          <w:p w:rsidR="00A3154C" w:rsidRPr="00A3154C" w:rsidRDefault="00A3154C" w:rsidP="00A31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54C">
              <w:rPr>
                <w:rFonts w:ascii="Times New Roman" w:hAnsi="Times New Roman" w:cs="Times New Roman"/>
                <w:sz w:val="18"/>
                <w:szCs w:val="18"/>
              </w:rPr>
              <w:t xml:space="preserve">Ter pensamentos violentos é quase tão inaceitável para mim quanto </w:t>
            </w:r>
            <w:r w:rsidR="003E71D3">
              <w:rPr>
                <w:rFonts w:ascii="Times New Roman" w:hAnsi="Times New Roman" w:cs="Times New Roman"/>
                <w:sz w:val="18"/>
                <w:szCs w:val="18"/>
              </w:rPr>
              <w:t>realizar atos violentos</w:t>
            </w:r>
            <w:r w:rsidRPr="00A3154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3154C" w:rsidRPr="00A3154C" w:rsidRDefault="00A3154C" w:rsidP="00A315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A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A51DB" w:rsidRPr="00171D64" w:rsidTr="008C5604">
        <w:tc>
          <w:tcPr>
            <w:tcW w:w="1809" w:type="dxa"/>
          </w:tcPr>
          <w:p w:rsidR="00AA51DB" w:rsidRPr="005D5A09" w:rsidRDefault="0017518F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9. If I think of a relative/friend falling ill this increases the risk that he/she will fall ill </w:t>
            </w:r>
          </w:p>
        </w:tc>
        <w:tc>
          <w:tcPr>
            <w:tcW w:w="2478" w:type="dxa"/>
          </w:tcPr>
          <w:p w:rsidR="0017518F" w:rsidRPr="0017518F" w:rsidRDefault="0017518F" w:rsidP="00175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</w:rPr>
              <w:t>T1: Se eu penso em um parente/amigo(a)  adoecendo, isso aumenta o risco dele(a) adoecer</w:t>
            </w:r>
          </w:p>
          <w:p w:rsidR="0017518F" w:rsidRPr="0017518F" w:rsidRDefault="0017518F" w:rsidP="00175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</w:rPr>
              <w:t xml:space="preserve">T2: Se penso em um parente/amigo adoecendo, isso </w:t>
            </w:r>
            <w:r w:rsidRPr="001751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aumenta o risco dele/dela ficar doente</w:t>
            </w:r>
          </w:p>
          <w:p w:rsidR="0017518F" w:rsidRDefault="0017518F" w:rsidP="00175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</w:rPr>
              <w:t>T3: Se penso em um parente / amigo adoecendo, isso aumenta o risco de ele / ela irá adoecer</w:t>
            </w:r>
          </w:p>
          <w:p w:rsidR="00AA51DB" w:rsidRPr="005D5A09" w:rsidRDefault="00AA51DB" w:rsidP="001751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A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64" w:type="dxa"/>
          </w:tcPr>
          <w:p w:rsidR="0017518F" w:rsidRPr="0017518F" w:rsidRDefault="0017518F" w:rsidP="001751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R1: If I think of a relative/friend getting ill, it increases the risk of them really getting ill. </w:t>
            </w:r>
          </w:p>
          <w:p w:rsidR="0017518F" w:rsidRPr="0017518F" w:rsidRDefault="0017518F" w:rsidP="001751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If I think about a relative/friend getting sick, it </w:t>
            </w:r>
            <w:r w:rsidRPr="001751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increases his/her risk of getting sick.</w:t>
            </w:r>
          </w:p>
          <w:p w:rsidR="00AA51DB" w:rsidRDefault="0017518F" w:rsidP="001751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a relative/friend getting sick, it increases the risk of him/her getting sick</w:t>
            </w:r>
          </w:p>
          <w:p w:rsidR="0017518F" w:rsidRPr="005D5A09" w:rsidRDefault="0017518F" w:rsidP="001751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:rsidR="0017518F" w:rsidRPr="0017518F" w:rsidRDefault="0017518F" w:rsidP="00175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 eu penso em um parente/amigo(a)  adoecendo, isso aumenta o risco dele(a) adoecer</w:t>
            </w:r>
          </w:p>
          <w:p w:rsidR="0017518F" w:rsidRPr="0017518F" w:rsidRDefault="0017518F" w:rsidP="001751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Pr="005D5A09" w:rsidRDefault="001D04E1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 When I think about making an obscene remark or gesture in church, it is almost as sinful as actually doing it</w:t>
            </w:r>
          </w:p>
        </w:tc>
        <w:tc>
          <w:tcPr>
            <w:tcW w:w="2478" w:type="dxa"/>
          </w:tcPr>
          <w:p w:rsidR="001D04E1" w:rsidRPr="001D04E1" w:rsidRDefault="001D04E1" w:rsidP="001D0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>T1: Quando penso em fazer um comentário ou gesto indecente na igreja, é quase tão pecaminoso quanto realmente fazê-los.</w:t>
            </w:r>
          </w:p>
          <w:p w:rsidR="001D04E1" w:rsidRPr="001D04E1" w:rsidRDefault="001D04E1" w:rsidP="001D0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>T2: Quando penso sobre fazer um comentário ou gesto obsceno na igreja, isso é tão pecaminoso quanto de fato fazer</w:t>
            </w:r>
          </w:p>
          <w:p w:rsidR="00AA51DB" w:rsidRDefault="001D04E1" w:rsidP="001D04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>T3: Quando penso em fazer uma observação ou um gesto obsceno na igreja, é quase tão pecaminoso como realmente fazer isso</w:t>
            </w:r>
          </w:p>
          <w:p w:rsidR="001D04E1" w:rsidRPr="005D5A09" w:rsidRDefault="001D04E1" w:rsidP="001D04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1D04E1" w:rsidRPr="001D04E1" w:rsidRDefault="001D04E1" w:rsidP="001D04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When I think of saying something indecent or making an indecent gesture on church, it’s almost as sinful as really doing it.</w:t>
            </w:r>
          </w:p>
          <w:p w:rsidR="001D04E1" w:rsidRPr="001D04E1" w:rsidRDefault="001D04E1" w:rsidP="001D04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When I think about making an obscene comment or gesture in the church, it is as sinful as actually making it.</w:t>
            </w:r>
          </w:p>
          <w:p w:rsidR="00AA51DB" w:rsidRPr="005D5A09" w:rsidRDefault="001D04E1" w:rsidP="001D04E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When I think of doing an observation or an obscene act at church, it is almost as sinful as doing it</w:t>
            </w:r>
          </w:p>
        </w:tc>
        <w:tc>
          <w:tcPr>
            <w:tcW w:w="2420" w:type="dxa"/>
          </w:tcPr>
          <w:p w:rsidR="001D04E1" w:rsidRPr="001D04E1" w:rsidRDefault="001D04E1" w:rsidP="001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 xml:space="preserve">Quando penso sobre fazer um comentário ou gesto obsceno na igreja, isso é tão pecaminoso quanto </w:t>
            </w:r>
            <w:r w:rsidR="003E71D3">
              <w:rPr>
                <w:rFonts w:ascii="Times New Roman" w:hAnsi="Times New Roman" w:cs="Times New Roman"/>
                <w:sz w:val="18"/>
                <w:szCs w:val="18"/>
              </w:rPr>
              <w:t>realmente</w:t>
            </w: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 xml:space="preserve"> fazer.</w:t>
            </w:r>
          </w:p>
          <w:p w:rsidR="001D04E1" w:rsidRPr="001D04E1" w:rsidRDefault="001D04E1" w:rsidP="001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1D04E1" w:rsidP="001D0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A51DB" w:rsidRPr="00171D64" w:rsidTr="008C5604">
        <w:tc>
          <w:tcPr>
            <w:tcW w:w="1809" w:type="dxa"/>
          </w:tcPr>
          <w:p w:rsidR="00AA51DB" w:rsidRDefault="003A4C22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11. If I wish harm on someone, it is almost as bad as doing harm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T1: Se eu desejo mal a alguém é quase tão ruim quanto fazer mal.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 xml:space="preserve">T2: Se desejo mal a alguém, isso é tão ruim quanto fazer o mal   </w:t>
            </w:r>
          </w:p>
          <w:p w:rsid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T3: Se eu desejo prejudicar alguém, é quase tão ruim quanto fazer mal</w:t>
            </w:r>
          </w:p>
          <w:p w:rsidR="00AA51DB" w:rsidRPr="005D5A09" w:rsidRDefault="00AA51DB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A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64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wish bad things to happen to someone it is almost as bad as doing those bad things to them.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Wishing evil on someone is as bad as making evil.</w:t>
            </w:r>
          </w:p>
          <w:p w:rsidR="00AA51DB" w:rsidRPr="005D5A09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wish to harm someone, it is almost as bad as doing harm</w:t>
            </w:r>
          </w:p>
        </w:tc>
        <w:tc>
          <w:tcPr>
            <w:tcW w:w="2420" w:type="dxa"/>
          </w:tcPr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Se eu desejo prejudicar alguma pessoa, é quase tão ruim quanto de fato prejudicá-la</w:t>
            </w:r>
          </w:p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3A4C22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12. If I think of myself being injured in a fall, this increases the risk that I will have a fall and be injured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T1: Se eu penso em me ferir numa queda, isso aumenta o risco de que eu sofra uma queda e me fira.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T2: Se penso em mim sendo ferido em uma queda, isso aumenta o risco de eu sofrer uma queda e me ferir</w:t>
            </w:r>
          </w:p>
          <w:p w:rsidR="00AA51DB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T3: Se eu penso sobre mim mesmo sendo ferido em uma queda, isso aumenta o risco de que eu terei uma queda e serei ferido</w:t>
            </w:r>
          </w:p>
          <w:p w:rsidR="003A4C22" w:rsidRPr="005D5A09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think of falling and getting hurt, it increases the risk of falling and getting hurt.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If I think about myself injured from a fall, it increases my risk of falling and getting injured.</w:t>
            </w:r>
          </w:p>
          <w:p w:rsidR="00AA51DB" w:rsidRPr="005D5A09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myself being injured in a fall, it increases the risk of me falling and being injured</w:t>
            </w:r>
          </w:p>
        </w:tc>
        <w:tc>
          <w:tcPr>
            <w:tcW w:w="2420" w:type="dxa"/>
          </w:tcPr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Se penso em mim sendo ferido em uma queda, isso aumenta o risco de eu sofra uma queda e seja ferido.</w:t>
            </w:r>
          </w:p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3A4C22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13. If I think about making an obscene gesture to someone else, it is almost as bad as doing it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T1: Se eu penso em fazer gestos obscenos para alguém, isso é quase tão ruim quanto fazê-lo.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T2: Se penso em fazer um gesto obsceno a alguma pessoa, é quase tão ruim quanto de fato fazer</w:t>
            </w:r>
          </w:p>
          <w:p w:rsid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T3: Se eu penso em fazer um gesto obsceno a alguma outra pessoa, isso é quase tão ruim quanto fazê-lo</w:t>
            </w:r>
          </w:p>
          <w:p w:rsidR="00AA51DB" w:rsidRPr="005D5A09" w:rsidRDefault="00AA51DB" w:rsidP="003A4C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think of making obscene gestures to someone, it is almost as bad as really doing them.</w:t>
            </w:r>
          </w:p>
          <w:p w:rsidR="003A4C22" w:rsidRPr="003A4C22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If I think about making an obscene gesture at someone, it is as bad as actually making it. </w:t>
            </w:r>
          </w:p>
          <w:p w:rsidR="00AA51DB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doing as obscene gesture to someone else, it is almost as bad as doing it</w:t>
            </w:r>
          </w:p>
          <w:p w:rsidR="003A4C22" w:rsidRPr="005D5A09" w:rsidRDefault="003A4C22" w:rsidP="003A4C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</w:tcPr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C22">
              <w:rPr>
                <w:rFonts w:ascii="Times New Roman" w:hAnsi="Times New Roman" w:cs="Times New Roman"/>
                <w:sz w:val="18"/>
                <w:szCs w:val="18"/>
              </w:rPr>
              <w:t>Se penso em fazer gestos obscenos a alguma pessoa, é quase tão ruim quanto de fato fazer.</w:t>
            </w:r>
          </w:p>
          <w:p w:rsidR="003A4C22" w:rsidRPr="003A4C22" w:rsidRDefault="003A4C22" w:rsidP="003A4C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1DB" w:rsidRPr="00171D64" w:rsidTr="008C5604">
        <w:tc>
          <w:tcPr>
            <w:tcW w:w="1809" w:type="dxa"/>
          </w:tcPr>
          <w:p w:rsidR="00AA51DB" w:rsidRDefault="00F2413D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14. If I think of myself being in a car accident, this increases the risk that I will have a car accident </w:t>
            </w: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A51DB" w:rsidRPr="005D5A09" w:rsidRDefault="00AA51DB" w:rsidP="0041023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</w:tcPr>
          <w:p w:rsidR="00F2413D" w:rsidRPr="00F2413D" w:rsidRDefault="00F2413D" w:rsidP="00F24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T1: Se eu penso em sofrer um acidente de carro, isso aumenta o risco de que eu sofra um acidente de carro.</w:t>
            </w:r>
          </w:p>
          <w:p w:rsidR="00F2413D" w:rsidRPr="00F2413D" w:rsidRDefault="00F2413D" w:rsidP="00F24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</w:rPr>
              <w:t xml:space="preserve">T2: Se penso em mim mesmo em um acidente de carro, isso </w:t>
            </w:r>
            <w:r w:rsidRPr="00F241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aumenta o risco de eu sofrer um acidente de carro</w:t>
            </w:r>
          </w:p>
          <w:p w:rsidR="00AA51DB" w:rsidRDefault="00F2413D" w:rsidP="00F241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</w:rPr>
              <w:t>T3: Se eu penso sobre mim mesmo tendo um acidente de carro, isso aumenta o risco de que eu terei um acidente de carro</w:t>
            </w:r>
          </w:p>
          <w:p w:rsidR="00F2413D" w:rsidRPr="005D5A09" w:rsidRDefault="00F2413D" w:rsidP="00F241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2413D" w:rsidRPr="00F2413D" w:rsidRDefault="00F2413D" w:rsidP="00F24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R1:  If I think of getting on a car accident, it increases the risk of getting on a car accident.</w:t>
            </w:r>
          </w:p>
          <w:p w:rsidR="00F2413D" w:rsidRPr="00F2413D" w:rsidRDefault="00F2413D" w:rsidP="00F24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If I think about myself in a car accident, it increases my risk of having a car accident. </w:t>
            </w:r>
          </w:p>
          <w:p w:rsidR="00AA51DB" w:rsidRPr="005D5A09" w:rsidRDefault="00F2413D" w:rsidP="00F2413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R3: If I think of myself having a car accident, it increases the chance of me having a car accident.</w:t>
            </w:r>
          </w:p>
        </w:tc>
        <w:tc>
          <w:tcPr>
            <w:tcW w:w="2420" w:type="dxa"/>
          </w:tcPr>
          <w:p w:rsidR="00F2413D" w:rsidRPr="00F2413D" w:rsidRDefault="00F2413D" w:rsidP="00F24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1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 eu penso em mim num acidente de carro, isso aumenta o risco de que eu sofra um acidente de carro.</w:t>
            </w:r>
          </w:p>
          <w:p w:rsidR="00F2413D" w:rsidRPr="00F2413D" w:rsidRDefault="00F2413D" w:rsidP="00F241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51DB" w:rsidRPr="005D5A09" w:rsidRDefault="00AA51DB" w:rsidP="004102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843" w:rsidRPr="00171D64" w:rsidTr="008C5604">
        <w:tc>
          <w:tcPr>
            <w:tcW w:w="1809" w:type="dxa"/>
          </w:tcPr>
          <w:p w:rsidR="00F50843" w:rsidRPr="005D5A09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15. When I think unkindly about a friend, it is almost as disloyal as doing an unkind act</w:t>
            </w:r>
            <w:r w:rsidRPr="005D5A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478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T1: Quando eu penso uma grosseria sobre um amigo, isso é quase tão desleal quanto realizar uma ação grosseira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T2: Quando tenho pensamentos grosseiros em relação a um amigo, é quase tão desleal quanto cometer uma ação grosseira</w:t>
            </w:r>
          </w:p>
          <w:p w:rsid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T3: Quando eu penso desagradavelmente sobre um amigo, isso é quase tão desleal quanto ter um ato desagradável</w:t>
            </w:r>
          </w:p>
          <w:p w:rsidR="008C5604" w:rsidRPr="005D5A09" w:rsidRDefault="008C5604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When I think something rude about a friend, it is almost as disloyal as doing something rude to them.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When I have rude thoughts for a friend, it is almost as unfaithful as committing a rude action. </w:t>
            </w:r>
          </w:p>
          <w:p w:rsidR="00F50843" w:rsidRPr="005D5A09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When I have unpleasant thoughts about a friend, it is almost as disloyal as doing an unpleasant action.</w:t>
            </w:r>
          </w:p>
        </w:tc>
        <w:tc>
          <w:tcPr>
            <w:tcW w:w="2420" w:type="dxa"/>
          </w:tcPr>
          <w:p w:rsidR="00F50843" w:rsidRPr="00F50843" w:rsidRDefault="003E71D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1D3">
              <w:rPr>
                <w:rFonts w:ascii="Times New Roman" w:hAnsi="Times New Roman" w:cs="Times New Roman"/>
                <w:sz w:val="18"/>
                <w:szCs w:val="18"/>
              </w:rPr>
              <w:t xml:space="preserve">Quando tenho pensamentos indelicados em relação a um(a) amigo(a), é quase tão </w:t>
            </w:r>
            <w:r w:rsidR="0018183F">
              <w:rPr>
                <w:rFonts w:ascii="Times New Roman" w:hAnsi="Times New Roman" w:cs="Times New Roman"/>
                <w:sz w:val="18"/>
                <w:szCs w:val="18"/>
              </w:rPr>
              <w:t>desleal</w:t>
            </w:r>
            <w:r w:rsidRPr="003E71D3">
              <w:rPr>
                <w:rFonts w:ascii="Times New Roman" w:hAnsi="Times New Roman" w:cs="Times New Roman"/>
                <w:sz w:val="18"/>
                <w:szCs w:val="18"/>
              </w:rPr>
              <w:t xml:space="preserve"> quanto realizar uma ação indelicada.</w:t>
            </w:r>
          </w:p>
          <w:p w:rsidR="00F50843" w:rsidRPr="005D5A09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843" w:rsidRPr="00171D64" w:rsidTr="008C5604">
        <w:tc>
          <w:tcPr>
            <w:tcW w:w="1809" w:type="dxa"/>
          </w:tcPr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 If I think of myself falling ill, this increases the risk that I will fall ill</w:t>
            </w:r>
          </w:p>
        </w:tc>
        <w:tc>
          <w:tcPr>
            <w:tcW w:w="2478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T1: Se eu penso em adoecer, isso aumenta o risco de que eu adoeça.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T2: Quando penso em mim mesmo adoecendo, isso aumenta o risco de eu ficar doente</w:t>
            </w:r>
          </w:p>
          <w:p w:rsid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T3: Se penso em mim mesmo adoecendo, isso aumenta o risco de que eu irei adoecer</w:t>
            </w:r>
          </w:p>
          <w:p w:rsidR="008C5604" w:rsidRPr="00F2413D" w:rsidRDefault="008C5604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If I think of getting ill, it increases the risk of getting ill.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When I think about a myself getting sick, it increases my risk of getting sick.</w:t>
            </w:r>
          </w:p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think of myself getting sick, it increases the risk of me getting sick</w:t>
            </w:r>
          </w:p>
        </w:tc>
        <w:tc>
          <w:tcPr>
            <w:tcW w:w="2420" w:type="dxa"/>
          </w:tcPr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Se eu penso em adoecer, isso aumenta o risco de que eu adoeça.</w:t>
            </w:r>
          </w:p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43" w:rsidRPr="00F2413D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843" w:rsidRPr="00171D64" w:rsidTr="008C5604">
        <w:tc>
          <w:tcPr>
            <w:tcW w:w="1809" w:type="dxa"/>
          </w:tcPr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17. If I have a jealous thought, it is almost the same as making a jealous remark</w:t>
            </w:r>
          </w:p>
        </w:tc>
        <w:tc>
          <w:tcPr>
            <w:tcW w:w="2478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T1: Se eu tenho um pensamento invejoso, isso é quase a mesma coisa de fazer um comentário invejoso.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T2: Se tenho pensamento desconfiado, isso é quase a mesma coisa que fazer um comentário desconfiado</w:t>
            </w:r>
          </w:p>
          <w:p w:rsid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T3: Se eu tenho pensamentos invejosos, isso é quase o mesmo do que fazer um comentário invejoso</w:t>
            </w:r>
          </w:p>
          <w:p w:rsidR="008C5604" w:rsidRPr="00F2413D" w:rsidRDefault="008C5604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R1: If I have a jealous thought, it is almost the same thing as making a jealous comment. 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If I have suspicious thoughts, it is almost the same thing as making a suspicious comment.  </w:t>
            </w:r>
          </w:p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If I have jealous thoughts, it is almost as bad as making a jealous comment</w:t>
            </w:r>
          </w:p>
        </w:tc>
        <w:tc>
          <w:tcPr>
            <w:tcW w:w="2420" w:type="dxa"/>
          </w:tcPr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Se eu tenho um pensamento invejoso, isso é quase a mesma coisa de fazer um comentário invejoso.</w:t>
            </w:r>
          </w:p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43" w:rsidRPr="00F2413D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843" w:rsidRPr="00171D64" w:rsidTr="008C5604">
        <w:tc>
          <w:tcPr>
            <w:tcW w:w="1809" w:type="dxa"/>
          </w:tcPr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18. Thinking of cheating in a personal relationship is almost as immoral to me as actually cheating</w:t>
            </w:r>
          </w:p>
        </w:tc>
        <w:tc>
          <w:tcPr>
            <w:tcW w:w="2478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T1: Pensar em trair em um relacionamento é quase tão imoral para mim quanto realmente trair.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T2: Pensar em cometer uma trapaça em um relacionamento pessoal para mim é quase tão imoral quanto trapacear de fato</w:t>
            </w:r>
          </w:p>
          <w:p w:rsid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T3: Pensar em trair em um relacionamento é quase tão imoral para mim como realmente trair</w:t>
            </w:r>
          </w:p>
          <w:p w:rsidR="008C5604" w:rsidRPr="00F2413D" w:rsidRDefault="008C5604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R1: Thinking about cheating is almost as immoral to me as really cheating. 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Thinking about cheating in a personal relationship to me it is almost as immoral as actually cheating</w:t>
            </w:r>
          </w:p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Thinking of cheating in a relationship is almost as immoral to me as really cheating</w:t>
            </w:r>
          </w:p>
        </w:tc>
        <w:tc>
          <w:tcPr>
            <w:tcW w:w="2420" w:type="dxa"/>
          </w:tcPr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Pensar em trair em um relacionamento é quase tão imoral para mim quanto realmente trair</w:t>
            </w:r>
          </w:p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43" w:rsidRPr="00F2413D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843" w:rsidRPr="00171D64" w:rsidTr="008C5604">
        <w:tc>
          <w:tcPr>
            <w:tcW w:w="1809" w:type="dxa"/>
          </w:tcPr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19. Having obscene thoughts in a church is unacceptable to me</w:t>
            </w:r>
          </w:p>
        </w:tc>
        <w:tc>
          <w:tcPr>
            <w:tcW w:w="2478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T1: Ter pensamentos indecentes em uma igreja é inaceitável para mim.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T2: Ter pensamentos obscenos em uma igreja é inaceitável para mim</w:t>
            </w:r>
          </w:p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T3: Ter pensamentos obscenos na igreja é inaceitável para mim</w:t>
            </w:r>
          </w:p>
        </w:tc>
        <w:tc>
          <w:tcPr>
            <w:tcW w:w="2364" w:type="dxa"/>
          </w:tcPr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Having nasty thoughts at church is unacceptable to me.</w:t>
            </w:r>
          </w:p>
          <w:p w:rsidR="00F50843" w:rsidRPr="00F50843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R2: Having obscene thoughts in the church is unacceptable to me. </w:t>
            </w:r>
          </w:p>
          <w:p w:rsidR="00F50843" w:rsidRPr="00F2413D" w:rsidRDefault="00F50843" w:rsidP="00F5084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Having obscene thoughts at church is unacceptable to me</w:t>
            </w:r>
          </w:p>
        </w:tc>
        <w:tc>
          <w:tcPr>
            <w:tcW w:w="2420" w:type="dxa"/>
          </w:tcPr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843">
              <w:rPr>
                <w:rFonts w:ascii="Times New Roman" w:hAnsi="Times New Roman" w:cs="Times New Roman"/>
                <w:sz w:val="18"/>
                <w:szCs w:val="18"/>
              </w:rPr>
              <w:t>Ter pensamentos obscenos em uma igreja é inaceitável para mim.</w:t>
            </w:r>
          </w:p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43" w:rsidRPr="00F50843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0843" w:rsidRPr="00F2413D" w:rsidRDefault="00F50843" w:rsidP="00F508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51DB" w:rsidRDefault="00AA51DB" w:rsidP="0092110C">
      <w:pPr>
        <w:contextualSpacing/>
        <w:rPr>
          <w:rFonts w:ascii="Times New Roman" w:hAnsi="Times New Roman" w:cs="Times New Roman"/>
          <w:sz w:val="24"/>
        </w:rPr>
      </w:pPr>
    </w:p>
    <w:p w:rsidR="008E49AB" w:rsidRDefault="008E49AB" w:rsidP="0092110C">
      <w:pPr>
        <w:contextualSpacing/>
        <w:rPr>
          <w:rFonts w:ascii="Times New Roman" w:hAnsi="Times New Roman" w:cs="Times New Roman"/>
          <w:sz w:val="24"/>
        </w:rPr>
      </w:pPr>
    </w:p>
    <w:p w:rsidR="008E49AB" w:rsidRDefault="008E49AB" w:rsidP="001E471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8E49AB">
        <w:rPr>
          <w:rFonts w:ascii="Times New Roman" w:hAnsi="Times New Roman" w:cs="Times New Roman"/>
          <w:sz w:val="24"/>
        </w:rPr>
        <w:t xml:space="preserve">A versão revisada pelos tradutores </w:t>
      </w:r>
      <w:r w:rsidR="001E471B">
        <w:rPr>
          <w:rFonts w:ascii="Times New Roman" w:hAnsi="Times New Roman" w:cs="Times New Roman"/>
          <w:sz w:val="24"/>
        </w:rPr>
        <w:t xml:space="preserve">apenas </w:t>
      </w:r>
      <w:r w:rsidRPr="008E49AB">
        <w:rPr>
          <w:rFonts w:ascii="Times New Roman" w:hAnsi="Times New Roman" w:cs="Times New Roman"/>
          <w:sz w:val="24"/>
        </w:rPr>
        <w:t xml:space="preserve">coincidiu entre si </w:t>
      </w:r>
      <w:r w:rsidR="001E471B">
        <w:rPr>
          <w:rFonts w:ascii="Times New Roman" w:hAnsi="Times New Roman" w:cs="Times New Roman"/>
          <w:sz w:val="24"/>
        </w:rPr>
        <w:t>no item 7</w:t>
      </w:r>
      <w:r w:rsidRPr="008E49AB">
        <w:rPr>
          <w:rFonts w:ascii="Times New Roman" w:hAnsi="Times New Roman" w:cs="Times New Roman"/>
          <w:sz w:val="24"/>
        </w:rPr>
        <w:t xml:space="preserve">. Os itens 1, 2, 5, 8, </w:t>
      </w:r>
      <w:r w:rsidR="001E471B">
        <w:rPr>
          <w:rFonts w:ascii="Times New Roman" w:hAnsi="Times New Roman" w:cs="Times New Roman"/>
          <w:sz w:val="24"/>
        </w:rPr>
        <w:t xml:space="preserve">9, </w:t>
      </w:r>
      <w:r w:rsidRPr="008E49AB">
        <w:rPr>
          <w:rFonts w:ascii="Times New Roman" w:hAnsi="Times New Roman" w:cs="Times New Roman"/>
          <w:sz w:val="24"/>
        </w:rPr>
        <w:t>10, 11</w:t>
      </w:r>
      <w:r w:rsidR="001E471B">
        <w:rPr>
          <w:rFonts w:ascii="Times New Roman" w:hAnsi="Times New Roman" w:cs="Times New Roman"/>
          <w:sz w:val="24"/>
        </w:rPr>
        <w:t>, 12, 13,</w:t>
      </w:r>
      <w:r w:rsidRPr="008E49AB">
        <w:rPr>
          <w:rFonts w:ascii="Times New Roman" w:hAnsi="Times New Roman" w:cs="Times New Roman"/>
          <w:sz w:val="24"/>
        </w:rPr>
        <w:t xml:space="preserve"> 14</w:t>
      </w:r>
      <w:r w:rsidR="001E471B">
        <w:rPr>
          <w:rFonts w:ascii="Times New Roman" w:hAnsi="Times New Roman" w:cs="Times New Roman"/>
          <w:sz w:val="24"/>
        </w:rPr>
        <w:t>, 15, 16, 18 e 19</w:t>
      </w:r>
      <w:r>
        <w:rPr>
          <w:rFonts w:ascii="Times New Roman" w:hAnsi="Times New Roman" w:cs="Times New Roman"/>
          <w:sz w:val="24"/>
        </w:rPr>
        <w:t xml:space="preserve"> </w:t>
      </w:r>
      <w:r w:rsidRPr="008E49AB">
        <w:rPr>
          <w:rFonts w:ascii="Times New Roman" w:hAnsi="Times New Roman" w:cs="Times New Roman"/>
          <w:sz w:val="24"/>
        </w:rPr>
        <w:t>apresentaram pequenas diferenças, que não alteram o significado</w:t>
      </w:r>
      <w:r w:rsidR="001E471B">
        <w:rPr>
          <w:rFonts w:ascii="Times New Roman" w:hAnsi="Times New Roman" w:cs="Times New Roman"/>
          <w:sz w:val="24"/>
        </w:rPr>
        <w:t xml:space="preserve"> </w:t>
      </w:r>
      <w:r w:rsidRPr="008E49AB">
        <w:rPr>
          <w:rFonts w:ascii="Times New Roman" w:hAnsi="Times New Roman" w:cs="Times New Roman"/>
          <w:sz w:val="24"/>
        </w:rPr>
        <w:t xml:space="preserve">global </w:t>
      </w:r>
      <w:r w:rsidR="00C51400">
        <w:rPr>
          <w:rFonts w:ascii="Times New Roman" w:hAnsi="Times New Roman" w:cs="Times New Roman"/>
          <w:sz w:val="24"/>
        </w:rPr>
        <w:t>das sentenças</w:t>
      </w:r>
      <w:r w:rsidRPr="008E49AB">
        <w:rPr>
          <w:rFonts w:ascii="Times New Roman" w:hAnsi="Times New Roman" w:cs="Times New Roman"/>
          <w:sz w:val="24"/>
        </w:rPr>
        <w:t>. O</w:t>
      </w:r>
      <w:r w:rsidR="001E471B">
        <w:rPr>
          <w:rFonts w:ascii="Times New Roman" w:hAnsi="Times New Roman" w:cs="Times New Roman"/>
          <w:sz w:val="24"/>
        </w:rPr>
        <w:t>s itens</w:t>
      </w:r>
      <w:r w:rsidRPr="008E49AB">
        <w:rPr>
          <w:rFonts w:ascii="Times New Roman" w:hAnsi="Times New Roman" w:cs="Times New Roman"/>
          <w:sz w:val="24"/>
        </w:rPr>
        <w:t xml:space="preserve"> </w:t>
      </w:r>
      <w:r w:rsidR="001E471B">
        <w:rPr>
          <w:rFonts w:ascii="Times New Roman" w:hAnsi="Times New Roman" w:cs="Times New Roman"/>
          <w:sz w:val="24"/>
        </w:rPr>
        <w:t>4, 6 e 17 apresentaram</w:t>
      </w:r>
      <w:r>
        <w:rPr>
          <w:rFonts w:ascii="Times New Roman" w:hAnsi="Times New Roman" w:cs="Times New Roman"/>
          <w:sz w:val="24"/>
        </w:rPr>
        <w:t xml:space="preserve"> </w:t>
      </w:r>
      <w:r w:rsidRPr="008E49AB">
        <w:rPr>
          <w:rFonts w:ascii="Times New Roman" w:hAnsi="Times New Roman" w:cs="Times New Roman"/>
          <w:sz w:val="24"/>
        </w:rPr>
        <w:t>difer</w:t>
      </w:r>
      <w:r w:rsidR="001E471B">
        <w:rPr>
          <w:rFonts w:ascii="Times New Roman" w:hAnsi="Times New Roman" w:cs="Times New Roman"/>
          <w:sz w:val="24"/>
        </w:rPr>
        <w:t>ença mais significativa entre si</w:t>
      </w:r>
      <w:r w:rsidRPr="008E49A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26736">
        <w:rPr>
          <w:rFonts w:ascii="Times New Roman" w:hAnsi="Times New Roman" w:cs="Times New Roman"/>
          <w:sz w:val="24"/>
        </w:rPr>
        <w:t>No</w:t>
      </w:r>
      <w:r w:rsidR="003C2550">
        <w:rPr>
          <w:rFonts w:ascii="Times New Roman" w:hAnsi="Times New Roman" w:cs="Times New Roman"/>
          <w:sz w:val="24"/>
        </w:rPr>
        <w:t xml:space="preserve">s itens </w:t>
      </w:r>
      <w:r w:rsidR="00026736">
        <w:rPr>
          <w:rFonts w:ascii="Times New Roman" w:hAnsi="Times New Roman" w:cs="Times New Roman"/>
          <w:sz w:val="24"/>
        </w:rPr>
        <w:t>4</w:t>
      </w:r>
      <w:r w:rsidR="008C16BF">
        <w:rPr>
          <w:rFonts w:ascii="Times New Roman" w:hAnsi="Times New Roman" w:cs="Times New Roman"/>
          <w:sz w:val="24"/>
        </w:rPr>
        <w:t xml:space="preserve"> </w:t>
      </w:r>
      <w:r w:rsidR="003C2550">
        <w:rPr>
          <w:rFonts w:ascii="Times New Roman" w:hAnsi="Times New Roman" w:cs="Times New Roman"/>
          <w:sz w:val="24"/>
        </w:rPr>
        <w:t>e 6 houve discordância na forma de traduzir o termo “</w:t>
      </w:r>
      <w:proofErr w:type="spellStart"/>
      <w:r w:rsidR="003C2550">
        <w:rPr>
          <w:rFonts w:ascii="Times New Roman" w:hAnsi="Times New Roman" w:cs="Times New Roman"/>
          <w:sz w:val="24"/>
        </w:rPr>
        <w:t>swear</w:t>
      </w:r>
      <w:proofErr w:type="spellEnd"/>
      <w:r w:rsidR="003C2550">
        <w:rPr>
          <w:rFonts w:ascii="Times New Roman" w:hAnsi="Times New Roman" w:cs="Times New Roman"/>
          <w:sz w:val="24"/>
        </w:rPr>
        <w:t>” e “</w:t>
      </w:r>
      <w:proofErr w:type="spellStart"/>
      <w:r w:rsidR="003C2550">
        <w:rPr>
          <w:rFonts w:ascii="Times New Roman" w:hAnsi="Times New Roman" w:cs="Times New Roman"/>
          <w:sz w:val="24"/>
        </w:rPr>
        <w:t>nasty</w:t>
      </w:r>
      <w:proofErr w:type="spellEnd"/>
      <w:r w:rsidR="003C2550">
        <w:rPr>
          <w:rFonts w:ascii="Times New Roman" w:hAnsi="Times New Roman" w:cs="Times New Roman"/>
          <w:sz w:val="24"/>
        </w:rPr>
        <w:t>”, respectivamente</w:t>
      </w:r>
      <w:r w:rsidR="008C16BF">
        <w:rPr>
          <w:rFonts w:ascii="Times New Roman" w:hAnsi="Times New Roman" w:cs="Times New Roman"/>
          <w:sz w:val="24"/>
        </w:rPr>
        <w:t xml:space="preserve">. </w:t>
      </w:r>
      <w:r w:rsidR="00EC7EF3">
        <w:rPr>
          <w:rFonts w:ascii="Times New Roman" w:hAnsi="Times New Roman" w:cs="Times New Roman"/>
          <w:sz w:val="24"/>
        </w:rPr>
        <w:t>Já</w:t>
      </w:r>
      <w:r w:rsidR="008C16BF">
        <w:rPr>
          <w:rFonts w:ascii="Times New Roman" w:hAnsi="Times New Roman" w:cs="Times New Roman"/>
          <w:sz w:val="24"/>
        </w:rPr>
        <w:t xml:space="preserve"> </w:t>
      </w:r>
      <w:r w:rsidR="00EC7EF3">
        <w:rPr>
          <w:rFonts w:ascii="Times New Roman" w:hAnsi="Times New Roman" w:cs="Times New Roman"/>
          <w:sz w:val="24"/>
        </w:rPr>
        <w:t xml:space="preserve">o </w:t>
      </w:r>
      <w:r w:rsidR="008C16BF">
        <w:rPr>
          <w:rFonts w:ascii="Times New Roman" w:hAnsi="Times New Roman" w:cs="Times New Roman"/>
          <w:sz w:val="24"/>
        </w:rPr>
        <w:t xml:space="preserve">item 17 </w:t>
      </w:r>
      <w:r w:rsidR="00EC7EF3">
        <w:rPr>
          <w:rFonts w:ascii="Times New Roman" w:hAnsi="Times New Roman" w:cs="Times New Roman"/>
          <w:sz w:val="24"/>
        </w:rPr>
        <w:t xml:space="preserve">apresentou diferenças entre suas versões devido </w:t>
      </w:r>
      <w:r w:rsidR="00C54FCE">
        <w:rPr>
          <w:rFonts w:ascii="Times New Roman" w:hAnsi="Times New Roman" w:cs="Times New Roman"/>
          <w:sz w:val="24"/>
        </w:rPr>
        <w:t xml:space="preserve">a </w:t>
      </w:r>
      <w:r w:rsidR="00EC7EF3">
        <w:rPr>
          <w:rFonts w:ascii="Times New Roman" w:hAnsi="Times New Roman" w:cs="Times New Roman"/>
          <w:sz w:val="24"/>
        </w:rPr>
        <w:t>um erro de tradução do termo</w:t>
      </w:r>
      <w:r w:rsidR="008C16BF">
        <w:rPr>
          <w:rFonts w:ascii="Times New Roman" w:hAnsi="Times New Roman" w:cs="Times New Roman"/>
          <w:sz w:val="24"/>
        </w:rPr>
        <w:t xml:space="preserve"> “</w:t>
      </w:r>
      <w:proofErr w:type="spellStart"/>
      <w:r w:rsidR="008C16BF">
        <w:rPr>
          <w:rFonts w:ascii="Times New Roman" w:hAnsi="Times New Roman" w:cs="Times New Roman"/>
          <w:i/>
          <w:sz w:val="24"/>
        </w:rPr>
        <w:t>jealous</w:t>
      </w:r>
      <w:proofErr w:type="spellEnd"/>
      <w:r w:rsidR="008C16BF" w:rsidRPr="008E49AB">
        <w:rPr>
          <w:rFonts w:ascii="Times New Roman" w:hAnsi="Times New Roman" w:cs="Times New Roman"/>
          <w:sz w:val="24"/>
        </w:rPr>
        <w:t>”</w:t>
      </w:r>
      <w:r w:rsidR="00EC7EF3">
        <w:rPr>
          <w:rFonts w:ascii="Times New Roman" w:hAnsi="Times New Roman" w:cs="Times New Roman"/>
          <w:sz w:val="24"/>
        </w:rPr>
        <w:t xml:space="preserve"> (invejoso)</w:t>
      </w:r>
      <w:r w:rsidR="004769FB">
        <w:rPr>
          <w:rFonts w:ascii="Times New Roman" w:hAnsi="Times New Roman" w:cs="Times New Roman"/>
          <w:sz w:val="24"/>
        </w:rPr>
        <w:t>.</w:t>
      </w:r>
    </w:p>
    <w:p w:rsidR="008E49AB" w:rsidRDefault="008E49AB" w:rsidP="0018125D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8E49AB">
        <w:rPr>
          <w:rFonts w:ascii="Times New Roman" w:hAnsi="Times New Roman" w:cs="Times New Roman"/>
          <w:sz w:val="24"/>
        </w:rPr>
        <w:t xml:space="preserve">Em relação às </w:t>
      </w:r>
      <w:proofErr w:type="spellStart"/>
      <w:r w:rsidRPr="008E49AB">
        <w:rPr>
          <w:rFonts w:ascii="Times New Roman" w:hAnsi="Times New Roman" w:cs="Times New Roman"/>
          <w:sz w:val="24"/>
        </w:rPr>
        <w:t>retrotraduções</w:t>
      </w:r>
      <w:proofErr w:type="spellEnd"/>
      <w:r w:rsidR="005B58BD">
        <w:rPr>
          <w:rFonts w:ascii="Times New Roman" w:hAnsi="Times New Roman" w:cs="Times New Roman"/>
          <w:sz w:val="24"/>
        </w:rPr>
        <w:t xml:space="preserve"> apenas os itens 6 e 17 apresentaram </w:t>
      </w:r>
      <w:r w:rsidR="005B58BD" w:rsidRPr="008E49AB">
        <w:rPr>
          <w:rFonts w:ascii="Times New Roman" w:hAnsi="Times New Roman" w:cs="Times New Roman"/>
          <w:sz w:val="24"/>
        </w:rPr>
        <w:t>difer</w:t>
      </w:r>
      <w:r w:rsidR="005B58BD">
        <w:rPr>
          <w:rFonts w:ascii="Times New Roman" w:hAnsi="Times New Roman" w:cs="Times New Roman"/>
          <w:sz w:val="24"/>
        </w:rPr>
        <w:t>ença mais significativa entre si</w:t>
      </w:r>
      <w:r w:rsidR="00C824DD">
        <w:rPr>
          <w:rFonts w:ascii="Times New Roman" w:hAnsi="Times New Roman" w:cs="Times New Roman"/>
          <w:sz w:val="24"/>
        </w:rPr>
        <w:t>, devido ao equívoco nas traduções dos respectivos termos citados anteriormente.</w:t>
      </w:r>
      <w:r w:rsidRPr="008E49AB">
        <w:rPr>
          <w:rFonts w:ascii="Times New Roman" w:hAnsi="Times New Roman" w:cs="Times New Roman"/>
          <w:sz w:val="24"/>
        </w:rPr>
        <w:t xml:space="preserve"> </w:t>
      </w:r>
      <w:r w:rsidR="00C824DD">
        <w:rPr>
          <w:rFonts w:ascii="Times New Roman" w:hAnsi="Times New Roman" w:cs="Times New Roman"/>
          <w:sz w:val="24"/>
        </w:rPr>
        <w:t>O</w:t>
      </w:r>
      <w:r w:rsidRPr="008E49AB">
        <w:rPr>
          <w:rFonts w:ascii="Times New Roman" w:hAnsi="Times New Roman" w:cs="Times New Roman"/>
          <w:sz w:val="24"/>
        </w:rPr>
        <w:t xml:space="preserve">s itens </w:t>
      </w:r>
      <w:r w:rsidR="005B58BD">
        <w:rPr>
          <w:rFonts w:ascii="Times New Roman" w:hAnsi="Times New Roman" w:cs="Times New Roman"/>
          <w:sz w:val="24"/>
        </w:rPr>
        <w:t xml:space="preserve">restantes </w:t>
      </w:r>
      <w:r w:rsidRPr="008E49AB">
        <w:rPr>
          <w:rFonts w:ascii="Times New Roman" w:hAnsi="Times New Roman" w:cs="Times New Roman"/>
          <w:sz w:val="24"/>
        </w:rPr>
        <w:t xml:space="preserve">tiveram </w:t>
      </w:r>
      <w:proofErr w:type="spellStart"/>
      <w:r w:rsidRPr="008E49AB">
        <w:rPr>
          <w:rFonts w:ascii="Times New Roman" w:hAnsi="Times New Roman" w:cs="Times New Roman"/>
          <w:sz w:val="24"/>
        </w:rPr>
        <w:t>retrotraduções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8E49AB">
        <w:rPr>
          <w:rFonts w:ascii="Times New Roman" w:hAnsi="Times New Roman" w:cs="Times New Roman"/>
          <w:sz w:val="24"/>
        </w:rPr>
        <w:t>similares, sem que as diferenças de termos utilizados</w:t>
      </w:r>
      <w:r>
        <w:rPr>
          <w:rFonts w:ascii="Times New Roman" w:hAnsi="Times New Roman" w:cs="Times New Roman"/>
          <w:sz w:val="24"/>
        </w:rPr>
        <w:t xml:space="preserve"> </w:t>
      </w:r>
      <w:r w:rsidRPr="008E49AB">
        <w:rPr>
          <w:rFonts w:ascii="Times New Roman" w:hAnsi="Times New Roman" w:cs="Times New Roman"/>
          <w:sz w:val="24"/>
        </w:rPr>
        <w:t>interferissem no sentido deles.</w:t>
      </w:r>
    </w:p>
    <w:p w:rsidR="00286FCB" w:rsidRDefault="0051524B" w:rsidP="00286FC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1E48AC">
        <w:rPr>
          <w:rFonts w:ascii="Times New Roman" w:hAnsi="Times New Roman" w:cs="Times New Roman"/>
          <w:sz w:val="24"/>
        </w:rPr>
        <w:t xml:space="preserve">Comparando as traduções com a versão original, </w:t>
      </w:r>
      <w:r w:rsidR="003C2550">
        <w:rPr>
          <w:rFonts w:ascii="Times New Roman" w:hAnsi="Times New Roman" w:cs="Times New Roman"/>
          <w:sz w:val="24"/>
        </w:rPr>
        <w:t>os itens 4, 6 e 17 obtiveram versões não congruentes. No item 4, para “</w:t>
      </w:r>
      <w:proofErr w:type="spellStart"/>
      <w:r w:rsidR="003C2550">
        <w:rPr>
          <w:rFonts w:ascii="Times New Roman" w:hAnsi="Times New Roman" w:cs="Times New Roman"/>
          <w:sz w:val="24"/>
        </w:rPr>
        <w:t>swear</w:t>
      </w:r>
      <w:proofErr w:type="spellEnd"/>
      <w:r w:rsidR="003C2550">
        <w:rPr>
          <w:rFonts w:ascii="Times New Roman" w:hAnsi="Times New Roman" w:cs="Times New Roman"/>
          <w:sz w:val="24"/>
        </w:rPr>
        <w:t>” foram atribuídas duas traduções diferentes: “xingar” e “jurar”. Apesar de ambas traduções do termo para o português serem corretas, na sentença “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Thinking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about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i/>
          <w:sz w:val="24"/>
        </w:rPr>
        <w:t>swearing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at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someone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else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is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almost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as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unacceptable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to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me as </w:t>
      </w:r>
      <w:proofErr w:type="spellStart"/>
      <w:r w:rsidR="003C2550" w:rsidRPr="007878C3">
        <w:rPr>
          <w:rFonts w:ascii="Times New Roman" w:hAnsi="Times New Roman" w:cs="Times New Roman"/>
          <w:sz w:val="24"/>
        </w:rPr>
        <w:t>actually</w:t>
      </w:r>
      <w:proofErr w:type="spellEnd"/>
      <w:r w:rsidR="003C2550" w:rsidRPr="007878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2550" w:rsidRPr="007878C3">
        <w:rPr>
          <w:rFonts w:ascii="Times New Roman" w:hAnsi="Times New Roman" w:cs="Times New Roman"/>
          <w:i/>
          <w:sz w:val="24"/>
        </w:rPr>
        <w:t>swearing</w:t>
      </w:r>
      <w:proofErr w:type="spellEnd"/>
      <w:r w:rsidR="003C2550">
        <w:rPr>
          <w:rFonts w:ascii="Times New Roman" w:hAnsi="Times New Roman" w:cs="Times New Roman"/>
          <w:sz w:val="24"/>
        </w:rPr>
        <w:t>” o termo “</w:t>
      </w:r>
      <w:proofErr w:type="spellStart"/>
      <w:r w:rsidR="003C2550" w:rsidRPr="007878C3">
        <w:rPr>
          <w:rFonts w:ascii="Times New Roman" w:hAnsi="Times New Roman" w:cs="Times New Roman"/>
          <w:i/>
          <w:sz w:val="24"/>
        </w:rPr>
        <w:t>swear</w:t>
      </w:r>
      <w:proofErr w:type="spellEnd"/>
      <w:r w:rsidR="003C2550">
        <w:rPr>
          <w:rFonts w:ascii="Times New Roman" w:hAnsi="Times New Roman" w:cs="Times New Roman"/>
          <w:sz w:val="24"/>
        </w:rPr>
        <w:t xml:space="preserve">” está apenas relacionado a “xingar”. </w:t>
      </w:r>
      <w:r w:rsidR="002E3021">
        <w:rPr>
          <w:rFonts w:ascii="Times New Roman" w:hAnsi="Times New Roman" w:cs="Times New Roman"/>
          <w:sz w:val="24"/>
        </w:rPr>
        <w:t>Quanto ao item 6, para a palavra “</w:t>
      </w:r>
      <w:proofErr w:type="spellStart"/>
      <w:r w:rsidR="002E3021" w:rsidRPr="008C16BF">
        <w:rPr>
          <w:rFonts w:ascii="Times New Roman" w:hAnsi="Times New Roman" w:cs="Times New Roman"/>
          <w:i/>
          <w:sz w:val="24"/>
        </w:rPr>
        <w:t>nasty</w:t>
      </w:r>
      <w:proofErr w:type="spellEnd"/>
      <w:r w:rsidR="002E3021" w:rsidRPr="008E49AB">
        <w:rPr>
          <w:rFonts w:ascii="Times New Roman" w:hAnsi="Times New Roman" w:cs="Times New Roman"/>
          <w:sz w:val="24"/>
        </w:rPr>
        <w:t xml:space="preserve">” </w:t>
      </w:r>
      <w:r w:rsidR="002E3021">
        <w:rPr>
          <w:rFonts w:ascii="Times New Roman" w:hAnsi="Times New Roman" w:cs="Times New Roman"/>
          <w:sz w:val="24"/>
        </w:rPr>
        <w:t xml:space="preserve">também </w:t>
      </w:r>
      <w:r w:rsidR="002E3021" w:rsidRPr="008E49AB">
        <w:rPr>
          <w:rFonts w:ascii="Times New Roman" w:hAnsi="Times New Roman" w:cs="Times New Roman"/>
          <w:sz w:val="24"/>
        </w:rPr>
        <w:t>foram atribuídas</w:t>
      </w:r>
      <w:r w:rsidR="002E3021">
        <w:rPr>
          <w:rFonts w:ascii="Times New Roman" w:hAnsi="Times New Roman" w:cs="Times New Roman"/>
          <w:sz w:val="24"/>
        </w:rPr>
        <w:t xml:space="preserve"> </w:t>
      </w:r>
      <w:r w:rsidR="002E3021" w:rsidRPr="008E49AB">
        <w:rPr>
          <w:rFonts w:ascii="Times New Roman" w:hAnsi="Times New Roman" w:cs="Times New Roman"/>
          <w:sz w:val="24"/>
        </w:rPr>
        <w:t xml:space="preserve">duas diferentes traduções: </w:t>
      </w:r>
      <w:r w:rsidR="002E3021">
        <w:rPr>
          <w:rFonts w:ascii="Times New Roman" w:hAnsi="Times New Roman" w:cs="Times New Roman"/>
          <w:sz w:val="24"/>
        </w:rPr>
        <w:t>“indecente” e “desagradável”</w:t>
      </w:r>
      <w:r w:rsidR="002E3021" w:rsidRPr="008E49AB">
        <w:rPr>
          <w:rFonts w:ascii="Times New Roman" w:hAnsi="Times New Roman" w:cs="Times New Roman"/>
          <w:sz w:val="24"/>
        </w:rPr>
        <w:t>.</w:t>
      </w:r>
      <w:r w:rsidR="002E3021">
        <w:rPr>
          <w:rFonts w:ascii="Times New Roman" w:hAnsi="Times New Roman" w:cs="Times New Roman"/>
          <w:sz w:val="24"/>
        </w:rPr>
        <w:t xml:space="preserve"> Ambas traduções do termo também estão corretas, porém na sentença “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When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I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have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2E3021" w:rsidRPr="00B470E9">
        <w:rPr>
          <w:rFonts w:ascii="Times New Roman" w:hAnsi="Times New Roman" w:cs="Times New Roman"/>
          <w:i/>
          <w:sz w:val="24"/>
        </w:rPr>
        <w:t>nasty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thought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about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someone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else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, it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is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almost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as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bad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as carrying out a </w:t>
      </w:r>
      <w:proofErr w:type="spellStart"/>
      <w:r w:rsidR="002E3021" w:rsidRPr="00B470E9">
        <w:rPr>
          <w:rFonts w:ascii="Times New Roman" w:hAnsi="Times New Roman" w:cs="Times New Roman"/>
          <w:i/>
          <w:sz w:val="24"/>
        </w:rPr>
        <w:t>nasty</w:t>
      </w:r>
      <w:proofErr w:type="spellEnd"/>
      <w:r w:rsidR="002E3021" w:rsidRPr="00B470E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3021" w:rsidRPr="00B470E9">
        <w:rPr>
          <w:rFonts w:ascii="Times New Roman" w:hAnsi="Times New Roman" w:cs="Times New Roman"/>
          <w:sz w:val="24"/>
        </w:rPr>
        <w:t>action</w:t>
      </w:r>
      <w:proofErr w:type="spellEnd"/>
      <w:r w:rsidR="002E3021">
        <w:rPr>
          <w:rFonts w:ascii="Times New Roman" w:hAnsi="Times New Roman" w:cs="Times New Roman"/>
          <w:sz w:val="24"/>
        </w:rPr>
        <w:t>”, “</w:t>
      </w:r>
      <w:proofErr w:type="spellStart"/>
      <w:r w:rsidR="002E3021">
        <w:rPr>
          <w:rFonts w:ascii="Times New Roman" w:hAnsi="Times New Roman" w:cs="Times New Roman"/>
          <w:sz w:val="24"/>
        </w:rPr>
        <w:t>nasty</w:t>
      </w:r>
      <w:proofErr w:type="spellEnd"/>
      <w:r w:rsidR="002E3021">
        <w:rPr>
          <w:rFonts w:ascii="Times New Roman" w:hAnsi="Times New Roman" w:cs="Times New Roman"/>
          <w:sz w:val="24"/>
        </w:rPr>
        <w:t>” tem um sentido mais próximo a “desagradável”. Já o item 17 apresentou diferenças entre suas versões devido a um erro de tradução do termo “</w:t>
      </w:r>
      <w:proofErr w:type="spellStart"/>
      <w:r w:rsidR="002E3021">
        <w:rPr>
          <w:rFonts w:ascii="Times New Roman" w:hAnsi="Times New Roman" w:cs="Times New Roman"/>
          <w:i/>
          <w:sz w:val="24"/>
        </w:rPr>
        <w:t>jealous</w:t>
      </w:r>
      <w:proofErr w:type="spellEnd"/>
      <w:r w:rsidR="002E3021" w:rsidRPr="008E49AB">
        <w:rPr>
          <w:rFonts w:ascii="Times New Roman" w:hAnsi="Times New Roman" w:cs="Times New Roman"/>
          <w:sz w:val="24"/>
        </w:rPr>
        <w:t>”</w:t>
      </w:r>
      <w:r w:rsidR="002E3021">
        <w:rPr>
          <w:rFonts w:ascii="Times New Roman" w:hAnsi="Times New Roman" w:cs="Times New Roman"/>
          <w:sz w:val="24"/>
        </w:rPr>
        <w:t xml:space="preserve"> (invejoso), tendo sido traduzido equivocamente para “desconfiado”.</w:t>
      </w:r>
    </w:p>
    <w:p w:rsidR="0051524B" w:rsidRDefault="0051524B" w:rsidP="00286FC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Quanto à comparação das </w:t>
      </w:r>
      <w:proofErr w:type="spellStart"/>
      <w:r>
        <w:rPr>
          <w:rFonts w:ascii="Times New Roman" w:hAnsi="Times New Roman" w:cs="Times New Roman"/>
          <w:sz w:val="24"/>
        </w:rPr>
        <w:t>retrotraduções</w:t>
      </w:r>
      <w:proofErr w:type="spellEnd"/>
      <w:r>
        <w:rPr>
          <w:rFonts w:ascii="Times New Roman" w:hAnsi="Times New Roman" w:cs="Times New Roman"/>
          <w:sz w:val="24"/>
        </w:rPr>
        <w:t xml:space="preserve"> com a versão original, apenas o item </w:t>
      </w:r>
      <w:r w:rsidR="00C94296">
        <w:rPr>
          <w:rFonts w:ascii="Times New Roman" w:hAnsi="Times New Roman" w:cs="Times New Roman"/>
          <w:sz w:val="24"/>
        </w:rPr>
        <w:t>6 e 17 apresentaram</w:t>
      </w:r>
      <w:r>
        <w:rPr>
          <w:rFonts w:ascii="Times New Roman" w:hAnsi="Times New Roman" w:cs="Times New Roman"/>
          <w:sz w:val="24"/>
        </w:rPr>
        <w:t xml:space="preserve"> uma discrepância devido ao equívoco na tradução dos termos </w:t>
      </w:r>
      <w:r w:rsidR="00286FCB">
        <w:rPr>
          <w:rFonts w:ascii="Times New Roman" w:hAnsi="Times New Roman" w:cs="Times New Roman"/>
          <w:sz w:val="24"/>
        </w:rPr>
        <w:t>supracitados</w:t>
      </w:r>
      <w:r>
        <w:rPr>
          <w:rFonts w:ascii="Times New Roman" w:hAnsi="Times New Roman" w:cs="Times New Roman"/>
          <w:sz w:val="24"/>
        </w:rPr>
        <w:t>. Os demais itens não apresentaram divergências quanto ao significado global das sentenças.</w:t>
      </w:r>
    </w:p>
    <w:p w:rsidR="00B859D4" w:rsidRDefault="0051524B" w:rsidP="007F47DE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8574F7">
        <w:rPr>
          <w:rFonts w:ascii="Times New Roman" w:hAnsi="Times New Roman" w:cs="Times New Roman"/>
          <w:sz w:val="24"/>
        </w:rPr>
        <w:t xml:space="preserve">s itens incorporados </w:t>
      </w:r>
      <w:r>
        <w:rPr>
          <w:rFonts w:ascii="Times New Roman" w:hAnsi="Times New Roman" w:cs="Times New Roman"/>
          <w:sz w:val="24"/>
        </w:rPr>
        <w:t xml:space="preserve">na versão preliminar </w:t>
      </w:r>
      <w:r w:rsidRPr="008574F7">
        <w:rPr>
          <w:rFonts w:ascii="Times New Roman" w:hAnsi="Times New Roman" w:cs="Times New Roman"/>
          <w:sz w:val="24"/>
        </w:rPr>
        <w:t>pertenciam a</w:t>
      </w:r>
      <w:r>
        <w:rPr>
          <w:rFonts w:ascii="Times New Roman" w:hAnsi="Times New Roman" w:cs="Times New Roman"/>
          <w:sz w:val="24"/>
        </w:rPr>
        <w:t xml:space="preserve">, </w:t>
      </w:r>
      <w:r w:rsidRPr="008574F7">
        <w:rPr>
          <w:rFonts w:ascii="Times New Roman" w:hAnsi="Times New Roman" w:cs="Times New Roman"/>
          <w:sz w:val="24"/>
        </w:rPr>
        <w:t>pelo menos</w:t>
      </w:r>
      <w:r>
        <w:rPr>
          <w:rFonts w:ascii="Times New Roman" w:hAnsi="Times New Roman" w:cs="Times New Roman"/>
          <w:sz w:val="24"/>
        </w:rPr>
        <w:t>,</w:t>
      </w:r>
      <w:r w:rsidRPr="008574F7">
        <w:rPr>
          <w:rFonts w:ascii="Times New Roman" w:hAnsi="Times New Roman" w:cs="Times New Roman"/>
          <w:sz w:val="24"/>
        </w:rPr>
        <w:t xml:space="preserve"> uma das três versões de tradução. No caso das</w:t>
      </w:r>
      <w:r>
        <w:rPr>
          <w:rFonts w:ascii="Times New Roman" w:hAnsi="Times New Roman" w:cs="Times New Roman"/>
          <w:sz w:val="24"/>
        </w:rPr>
        <w:t xml:space="preserve"> </w:t>
      </w:r>
      <w:r w:rsidRPr="008574F7">
        <w:rPr>
          <w:rFonts w:ascii="Times New Roman" w:hAnsi="Times New Roman" w:cs="Times New Roman"/>
          <w:sz w:val="24"/>
        </w:rPr>
        <w:t>palavras que t</w:t>
      </w:r>
      <w:r>
        <w:rPr>
          <w:rFonts w:ascii="Times New Roman" w:hAnsi="Times New Roman" w:cs="Times New Roman"/>
          <w:sz w:val="24"/>
        </w:rPr>
        <w:t>inham</w:t>
      </w:r>
      <w:r w:rsidRPr="008574F7">
        <w:rPr>
          <w:rFonts w:ascii="Times New Roman" w:hAnsi="Times New Roman" w:cs="Times New Roman"/>
          <w:sz w:val="24"/>
        </w:rPr>
        <w:t xml:space="preserve"> o mesmo significado nas traduções</w:t>
      </w:r>
      <w:r>
        <w:rPr>
          <w:rFonts w:ascii="Times New Roman" w:hAnsi="Times New Roman" w:cs="Times New Roman"/>
          <w:sz w:val="24"/>
        </w:rPr>
        <w:t xml:space="preserve"> </w:t>
      </w:r>
      <w:r w:rsidRPr="008574F7">
        <w:rPr>
          <w:rFonts w:ascii="Times New Roman" w:hAnsi="Times New Roman" w:cs="Times New Roman"/>
          <w:sz w:val="24"/>
        </w:rPr>
        <w:t>para o português, optou-se por preservar</w:t>
      </w:r>
      <w:r>
        <w:rPr>
          <w:rFonts w:ascii="Times New Roman" w:hAnsi="Times New Roman" w:cs="Times New Roman"/>
          <w:sz w:val="24"/>
        </w:rPr>
        <w:t>,</w:t>
      </w:r>
      <w:r w:rsidRPr="008574F7">
        <w:rPr>
          <w:rFonts w:ascii="Times New Roman" w:hAnsi="Times New Roman" w:cs="Times New Roman"/>
          <w:sz w:val="24"/>
        </w:rPr>
        <w:t xml:space="preserve"> ao máximo</w:t>
      </w:r>
      <w:r>
        <w:rPr>
          <w:rFonts w:ascii="Times New Roman" w:hAnsi="Times New Roman" w:cs="Times New Roman"/>
          <w:sz w:val="24"/>
        </w:rPr>
        <w:t xml:space="preserve">, </w:t>
      </w:r>
      <w:r w:rsidRPr="008574F7">
        <w:rPr>
          <w:rFonts w:ascii="Times New Roman" w:hAnsi="Times New Roman" w:cs="Times New Roman"/>
          <w:sz w:val="24"/>
        </w:rPr>
        <w:t>aquelas</w:t>
      </w:r>
      <w:r>
        <w:rPr>
          <w:rFonts w:ascii="Times New Roman" w:hAnsi="Times New Roman" w:cs="Times New Roman"/>
          <w:sz w:val="24"/>
        </w:rPr>
        <w:t xml:space="preserve"> </w:t>
      </w:r>
      <w:r w:rsidRPr="008574F7">
        <w:rPr>
          <w:rFonts w:ascii="Times New Roman" w:hAnsi="Times New Roman" w:cs="Times New Roman"/>
          <w:sz w:val="24"/>
        </w:rPr>
        <w:t>que mais se aproxi</w:t>
      </w:r>
      <w:r>
        <w:rPr>
          <w:rFonts w:ascii="Times New Roman" w:hAnsi="Times New Roman" w:cs="Times New Roman"/>
          <w:sz w:val="24"/>
        </w:rPr>
        <w:t>mam</w:t>
      </w:r>
      <w:r w:rsidRPr="008574F7">
        <w:rPr>
          <w:rFonts w:ascii="Times New Roman" w:hAnsi="Times New Roman" w:cs="Times New Roman"/>
          <w:sz w:val="24"/>
        </w:rPr>
        <w:t xml:space="preserve"> da tradução literal das da língua</w:t>
      </w:r>
      <w:r>
        <w:rPr>
          <w:rFonts w:ascii="Times New Roman" w:hAnsi="Times New Roman" w:cs="Times New Roman"/>
          <w:sz w:val="24"/>
        </w:rPr>
        <w:t xml:space="preserve"> </w:t>
      </w:r>
      <w:r w:rsidRPr="008574F7">
        <w:rPr>
          <w:rFonts w:ascii="Times New Roman" w:hAnsi="Times New Roman" w:cs="Times New Roman"/>
          <w:sz w:val="24"/>
        </w:rPr>
        <w:t>ingl</w:t>
      </w:r>
      <w:r w:rsidR="007F47DE">
        <w:rPr>
          <w:rFonts w:ascii="Times New Roman" w:hAnsi="Times New Roman" w:cs="Times New Roman"/>
          <w:sz w:val="24"/>
        </w:rPr>
        <w:t>esa contidas na versão original</w:t>
      </w:r>
      <w:r w:rsidR="005654E8" w:rsidRPr="005654E8">
        <w:rPr>
          <w:rFonts w:ascii="Times New Roman" w:hAnsi="Times New Roman" w:cs="Times New Roman"/>
          <w:sz w:val="24"/>
        </w:rPr>
        <w:t>, ou ainda os autores incluíram</w:t>
      </w:r>
      <w:r w:rsidR="007F47DE">
        <w:rPr>
          <w:rFonts w:ascii="Times New Roman" w:hAnsi="Times New Roman" w:cs="Times New Roman"/>
          <w:sz w:val="24"/>
        </w:rPr>
        <w:t xml:space="preserve"> </w:t>
      </w:r>
      <w:r w:rsidR="005654E8" w:rsidRPr="005654E8">
        <w:rPr>
          <w:rFonts w:ascii="Times New Roman" w:hAnsi="Times New Roman" w:cs="Times New Roman"/>
          <w:sz w:val="24"/>
        </w:rPr>
        <w:t>ou excluíram termos que julgaram expressar melhor o</w:t>
      </w:r>
      <w:r w:rsidR="005654E8">
        <w:rPr>
          <w:rFonts w:ascii="Times New Roman" w:hAnsi="Times New Roman" w:cs="Times New Roman"/>
          <w:sz w:val="24"/>
        </w:rPr>
        <w:t xml:space="preserve"> </w:t>
      </w:r>
      <w:r w:rsidR="005654E8" w:rsidRPr="005654E8">
        <w:rPr>
          <w:rFonts w:ascii="Times New Roman" w:hAnsi="Times New Roman" w:cs="Times New Roman"/>
          <w:sz w:val="24"/>
        </w:rPr>
        <w:t>alvo semântico do item.</w:t>
      </w:r>
    </w:p>
    <w:p w:rsidR="0051524B" w:rsidRDefault="0051524B" w:rsidP="0051524B">
      <w:pPr>
        <w:ind w:firstLine="708"/>
        <w:contextualSpacing/>
        <w:rPr>
          <w:rFonts w:ascii="Times New Roman" w:hAnsi="Times New Roman" w:cs="Times New Roman"/>
          <w:sz w:val="24"/>
        </w:rPr>
      </w:pPr>
      <w:r w:rsidRPr="00541C43">
        <w:rPr>
          <w:rFonts w:ascii="Times New Roman" w:hAnsi="Times New Roman" w:cs="Times New Roman"/>
          <w:sz w:val="24"/>
        </w:rPr>
        <w:t xml:space="preserve">Sendo assim, na versão </w:t>
      </w:r>
      <w:r>
        <w:rPr>
          <w:rFonts w:ascii="Times New Roman" w:hAnsi="Times New Roman" w:cs="Times New Roman"/>
          <w:sz w:val="24"/>
        </w:rPr>
        <w:t>preliminar</w:t>
      </w:r>
      <w:r w:rsidRPr="00541C43">
        <w:rPr>
          <w:rFonts w:ascii="Times New Roman" w:hAnsi="Times New Roman" w:cs="Times New Roman"/>
          <w:sz w:val="24"/>
        </w:rPr>
        <w:t xml:space="preserve"> do</w:t>
      </w:r>
      <w:r w:rsidR="00286FCB">
        <w:rPr>
          <w:rFonts w:ascii="Times New Roman" w:hAnsi="Times New Roman" w:cs="Times New Roman"/>
          <w:sz w:val="24"/>
        </w:rPr>
        <w:t xml:space="preserve"> TAFS</w:t>
      </w:r>
      <w:r w:rsidRPr="00541C43">
        <w:rPr>
          <w:rFonts w:ascii="Times New Roman" w:hAnsi="Times New Roman" w:cs="Times New Roman"/>
          <w:sz w:val="24"/>
        </w:rPr>
        <w:t xml:space="preserve"> em português, nos</w:t>
      </w:r>
      <w:r>
        <w:rPr>
          <w:rFonts w:ascii="Times New Roman" w:hAnsi="Times New Roman" w:cs="Times New Roman"/>
          <w:sz w:val="24"/>
        </w:rPr>
        <w:t xml:space="preserve"> </w:t>
      </w:r>
      <w:r w:rsidRPr="00541C43">
        <w:rPr>
          <w:rFonts w:ascii="Times New Roman" w:hAnsi="Times New Roman" w:cs="Times New Roman"/>
          <w:sz w:val="24"/>
        </w:rPr>
        <w:t xml:space="preserve">itens </w:t>
      </w:r>
      <w:r w:rsidR="006A0DE1">
        <w:rPr>
          <w:rFonts w:ascii="Times New Roman" w:hAnsi="Times New Roman" w:cs="Times New Roman"/>
          <w:sz w:val="24"/>
        </w:rPr>
        <w:t>4, 6</w:t>
      </w:r>
      <w:r w:rsidRPr="00541C43">
        <w:rPr>
          <w:rFonts w:ascii="Times New Roman" w:hAnsi="Times New Roman" w:cs="Times New Roman"/>
          <w:sz w:val="24"/>
        </w:rPr>
        <w:t>,</w:t>
      </w:r>
      <w:r w:rsidR="006A0DE1">
        <w:rPr>
          <w:rFonts w:ascii="Times New Roman" w:hAnsi="Times New Roman" w:cs="Times New Roman"/>
          <w:sz w:val="24"/>
        </w:rPr>
        <w:t xml:space="preserve"> 17, 18 e 19 </w:t>
      </w:r>
      <w:r w:rsidRPr="00541C43">
        <w:rPr>
          <w:rFonts w:ascii="Times New Roman" w:hAnsi="Times New Roman" w:cs="Times New Roman"/>
          <w:sz w:val="24"/>
        </w:rPr>
        <w:t>a escolha pela tradução final se deu pela maior</w:t>
      </w:r>
      <w:r>
        <w:rPr>
          <w:rFonts w:ascii="Times New Roman" w:hAnsi="Times New Roman" w:cs="Times New Roman"/>
          <w:sz w:val="24"/>
        </w:rPr>
        <w:t xml:space="preserve"> </w:t>
      </w:r>
      <w:r w:rsidRPr="00541C43">
        <w:rPr>
          <w:rFonts w:ascii="Times New Roman" w:hAnsi="Times New Roman" w:cs="Times New Roman"/>
          <w:sz w:val="24"/>
        </w:rPr>
        <w:t>aproximação ao sentido literal da frase na tradução do inglês</w:t>
      </w:r>
      <w:r>
        <w:rPr>
          <w:rFonts w:ascii="Times New Roman" w:hAnsi="Times New Roman" w:cs="Times New Roman"/>
          <w:sz w:val="24"/>
        </w:rPr>
        <w:t xml:space="preserve"> </w:t>
      </w:r>
      <w:r w:rsidRPr="00541C43">
        <w:rPr>
          <w:rFonts w:ascii="Times New Roman" w:hAnsi="Times New Roman" w:cs="Times New Roman"/>
          <w:sz w:val="24"/>
        </w:rPr>
        <w:t>para o português, já que não havia divergência semântica</w:t>
      </w:r>
      <w:r>
        <w:rPr>
          <w:rFonts w:ascii="Times New Roman" w:hAnsi="Times New Roman" w:cs="Times New Roman"/>
          <w:sz w:val="24"/>
        </w:rPr>
        <w:t xml:space="preserve"> </w:t>
      </w:r>
      <w:r w:rsidRPr="00541C43">
        <w:rPr>
          <w:rFonts w:ascii="Times New Roman" w:hAnsi="Times New Roman" w:cs="Times New Roman"/>
          <w:sz w:val="24"/>
        </w:rPr>
        <w:t xml:space="preserve">entre as opções para </w:t>
      </w:r>
      <w:r w:rsidRPr="00541C43">
        <w:rPr>
          <w:rFonts w:ascii="Times New Roman" w:hAnsi="Times New Roman" w:cs="Times New Roman"/>
          <w:sz w:val="24"/>
        </w:rPr>
        <w:lastRenderedPageBreak/>
        <w:t>tradução.</w:t>
      </w:r>
      <w:r>
        <w:rPr>
          <w:rFonts w:ascii="Times New Roman" w:hAnsi="Times New Roman" w:cs="Times New Roman"/>
          <w:sz w:val="24"/>
        </w:rPr>
        <w:t xml:space="preserve"> </w:t>
      </w:r>
      <w:r w:rsidR="00AE64AB">
        <w:rPr>
          <w:rFonts w:ascii="Times New Roman" w:hAnsi="Times New Roman" w:cs="Times New Roman"/>
          <w:sz w:val="24"/>
        </w:rPr>
        <w:t>No item 15, os autores optaram por utilizar o termo “indelicado” na tradução de “</w:t>
      </w:r>
      <w:proofErr w:type="spellStart"/>
      <w:r w:rsidR="00AE64AB">
        <w:rPr>
          <w:rFonts w:ascii="Times New Roman" w:hAnsi="Times New Roman" w:cs="Times New Roman"/>
          <w:sz w:val="24"/>
        </w:rPr>
        <w:t>unkindly</w:t>
      </w:r>
      <w:proofErr w:type="spellEnd"/>
      <w:r w:rsidR="00AE64AB">
        <w:rPr>
          <w:rFonts w:ascii="Times New Roman" w:hAnsi="Times New Roman" w:cs="Times New Roman"/>
          <w:sz w:val="24"/>
        </w:rPr>
        <w:t>”, por maior aproximação do sentido original. Compreendeu-se que as versões das traduções “grosseiro” e “desagradavelmente” não refletiam o sentido original do termo.</w:t>
      </w:r>
    </w:p>
    <w:p w:rsidR="0051524B" w:rsidRDefault="0051524B" w:rsidP="0051524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estudo </w:t>
      </w:r>
      <w:r w:rsidRPr="00E335EF">
        <w:rPr>
          <w:rFonts w:ascii="Times New Roman" w:hAnsi="Times New Roman" w:cs="Times New Roman"/>
          <w:sz w:val="24"/>
        </w:rPr>
        <w:t>piloto do questionário com os participantes</w:t>
      </w:r>
      <w:r>
        <w:rPr>
          <w:rFonts w:ascii="Times New Roman" w:hAnsi="Times New Roman" w:cs="Times New Roman"/>
          <w:sz w:val="24"/>
        </w:rPr>
        <w:t xml:space="preserve"> da presente amostra</w:t>
      </w:r>
      <w:r w:rsidRPr="00E335E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teve como propósito </w:t>
      </w:r>
      <w:r w:rsidRPr="00E335EF">
        <w:rPr>
          <w:rFonts w:ascii="Times New Roman" w:hAnsi="Times New Roman" w:cs="Times New Roman"/>
          <w:sz w:val="24"/>
        </w:rPr>
        <w:t>testar a compreensão</w:t>
      </w:r>
      <w:r>
        <w:rPr>
          <w:rFonts w:ascii="Times New Roman" w:hAnsi="Times New Roman" w:cs="Times New Roman"/>
          <w:sz w:val="24"/>
        </w:rPr>
        <w:t xml:space="preserve"> da versão preliminar gerada e verifi</w:t>
      </w:r>
      <w:r w:rsidRPr="00E335EF">
        <w:rPr>
          <w:rFonts w:ascii="Times New Roman" w:hAnsi="Times New Roman" w:cs="Times New Roman"/>
          <w:sz w:val="24"/>
        </w:rPr>
        <w:t>car a necessidade de eventuais</w:t>
      </w:r>
      <w:r>
        <w:rPr>
          <w:rFonts w:ascii="Times New Roman" w:hAnsi="Times New Roman" w:cs="Times New Roman"/>
          <w:sz w:val="24"/>
        </w:rPr>
        <w:t xml:space="preserve"> modifi</w:t>
      </w:r>
      <w:r w:rsidRPr="00E335EF">
        <w:rPr>
          <w:rFonts w:ascii="Times New Roman" w:hAnsi="Times New Roman" w:cs="Times New Roman"/>
          <w:sz w:val="24"/>
        </w:rPr>
        <w:t>cações de qualquer termo ou sentença que pudesse</w:t>
      </w:r>
      <w:r>
        <w:rPr>
          <w:rFonts w:ascii="Times New Roman" w:hAnsi="Times New Roman" w:cs="Times New Roman"/>
          <w:sz w:val="24"/>
        </w:rPr>
        <w:t xml:space="preserve"> difi</w:t>
      </w:r>
      <w:r w:rsidRPr="00E335EF">
        <w:rPr>
          <w:rFonts w:ascii="Times New Roman" w:hAnsi="Times New Roman" w:cs="Times New Roman"/>
          <w:sz w:val="24"/>
        </w:rPr>
        <w:t xml:space="preserve">cultar o entendimento </w:t>
      </w:r>
      <w:r>
        <w:rPr>
          <w:rFonts w:ascii="Times New Roman" w:hAnsi="Times New Roman" w:cs="Times New Roman"/>
          <w:sz w:val="24"/>
        </w:rPr>
        <w:t>das sentenças. P</w:t>
      </w:r>
      <w:r w:rsidRPr="00E335EF">
        <w:rPr>
          <w:rFonts w:ascii="Times New Roman" w:hAnsi="Times New Roman" w:cs="Times New Roman"/>
          <w:sz w:val="24"/>
        </w:rPr>
        <w:t>osteriormente</w:t>
      </w:r>
      <w:r>
        <w:rPr>
          <w:rFonts w:ascii="Times New Roman" w:hAnsi="Times New Roman" w:cs="Times New Roman"/>
          <w:sz w:val="24"/>
        </w:rPr>
        <w:t xml:space="preserve"> seria testada a possibilidade de</w:t>
      </w:r>
      <w:r w:rsidRPr="00E335EF">
        <w:rPr>
          <w:rFonts w:ascii="Times New Roman" w:hAnsi="Times New Roman" w:cs="Times New Roman"/>
          <w:sz w:val="24"/>
        </w:rPr>
        <w:t xml:space="preserve"> usar o questionário em</w:t>
      </w:r>
      <w:r>
        <w:rPr>
          <w:rFonts w:ascii="Times New Roman" w:hAnsi="Times New Roman" w:cs="Times New Roman"/>
          <w:sz w:val="24"/>
        </w:rPr>
        <w:t xml:space="preserve"> </w:t>
      </w:r>
      <w:r w:rsidRPr="00E335EF">
        <w:rPr>
          <w:rFonts w:ascii="Times New Roman" w:hAnsi="Times New Roman" w:cs="Times New Roman"/>
          <w:sz w:val="24"/>
        </w:rPr>
        <w:t>uma ampla faixa de indivíduos, com diferenças culturais e</w:t>
      </w:r>
      <w:r>
        <w:rPr>
          <w:rFonts w:ascii="Times New Roman" w:hAnsi="Times New Roman" w:cs="Times New Roman"/>
          <w:sz w:val="24"/>
        </w:rPr>
        <w:t xml:space="preserve"> </w:t>
      </w:r>
      <w:r w:rsidRPr="00E335EF">
        <w:rPr>
          <w:rFonts w:ascii="Times New Roman" w:hAnsi="Times New Roman" w:cs="Times New Roman"/>
          <w:sz w:val="24"/>
        </w:rPr>
        <w:t>em diferentes contextos educativos.</w:t>
      </w:r>
    </w:p>
    <w:p w:rsidR="003B34E1" w:rsidRDefault="0051524B" w:rsidP="0051524B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participantes relataram ser de fácil compreensão o questionário apresentado, porém algumas sugestões foram levantadas. No item 3, </w:t>
      </w:r>
      <w:r w:rsidR="003B34E1">
        <w:rPr>
          <w:rFonts w:ascii="Times New Roman" w:hAnsi="Times New Roman" w:cs="Times New Roman"/>
          <w:sz w:val="24"/>
        </w:rPr>
        <w:t>dois</w:t>
      </w:r>
      <w:r w:rsidR="00A81508">
        <w:rPr>
          <w:rFonts w:ascii="Times New Roman" w:hAnsi="Times New Roman" w:cs="Times New Roman"/>
          <w:sz w:val="24"/>
        </w:rPr>
        <w:t xml:space="preserve"> </w:t>
      </w:r>
      <w:r w:rsidR="003B34E1">
        <w:rPr>
          <w:rFonts w:ascii="Times New Roman" w:hAnsi="Times New Roman" w:cs="Times New Roman"/>
          <w:sz w:val="24"/>
        </w:rPr>
        <w:t>participantes do sexo masculino</w:t>
      </w:r>
      <w:r>
        <w:rPr>
          <w:rFonts w:ascii="Times New Roman" w:hAnsi="Times New Roman" w:cs="Times New Roman"/>
          <w:sz w:val="24"/>
        </w:rPr>
        <w:t xml:space="preserve"> com ensino </w:t>
      </w:r>
      <w:r w:rsidR="003B34E1">
        <w:rPr>
          <w:rFonts w:ascii="Times New Roman" w:hAnsi="Times New Roman" w:cs="Times New Roman"/>
          <w:sz w:val="24"/>
        </w:rPr>
        <w:t>médio</w:t>
      </w:r>
      <w:r>
        <w:rPr>
          <w:rFonts w:ascii="Times New Roman" w:hAnsi="Times New Roman" w:cs="Times New Roman"/>
          <w:sz w:val="24"/>
        </w:rPr>
        <w:t xml:space="preserve"> completo e um participante do sexo </w:t>
      </w:r>
      <w:r w:rsidR="003B34E1">
        <w:rPr>
          <w:rFonts w:ascii="Times New Roman" w:hAnsi="Times New Roman" w:cs="Times New Roman"/>
          <w:sz w:val="24"/>
        </w:rPr>
        <w:t>feminino</w:t>
      </w:r>
      <w:r>
        <w:rPr>
          <w:rFonts w:ascii="Times New Roman" w:hAnsi="Times New Roman" w:cs="Times New Roman"/>
          <w:sz w:val="24"/>
        </w:rPr>
        <w:t xml:space="preserve"> com ensino </w:t>
      </w:r>
      <w:r w:rsidR="003B34E1">
        <w:rPr>
          <w:rFonts w:ascii="Times New Roman" w:hAnsi="Times New Roman" w:cs="Times New Roman"/>
          <w:sz w:val="24"/>
        </w:rPr>
        <w:t>fundamental completo, relataram que o termo “blasfêmia” é de difícil entendimento. Apenas um desses participantes sugeriu alterar para o termo “ofensivo”. O</w:t>
      </w:r>
      <w:r w:rsidR="003B34E1" w:rsidRPr="00C83228">
        <w:rPr>
          <w:rFonts w:ascii="Times New Roman" w:hAnsi="Times New Roman" w:cs="Times New Roman"/>
          <w:sz w:val="24"/>
        </w:rPr>
        <w:t>ptou</w:t>
      </w:r>
      <w:r w:rsidR="003B34E1">
        <w:rPr>
          <w:rFonts w:ascii="Times New Roman" w:hAnsi="Times New Roman" w:cs="Times New Roman"/>
          <w:sz w:val="24"/>
        </w:rPr>
        <w:t>-se</w:t>
      </w:r>
      <w:r w:rsidR="003B34E1" w:rsidRPr="00C83228">
        <w:rPr>
          <w:rFonts w:ascii="Times New Roman" w:hAnsi="Times New Roman" w:cs="Times New Roman"/>
          <w:sz w:val="24"/>
        </w:rPr>
        <w:t xml:space="preserve"> por manter o item inalterado,</w:t>
      </w:r>
      <w:r w:rsidR="003B34E1">
        <w:rPr>
          <w:rFonts w:ascii="Times New Roman" w:hAnsi="Times New Roman" w:cs="Times New Roman"/>
          <w:sz w:val="24"/>
        </w:rPr>
        <w:t xml:space="preserve"> </w:t>
      </w:r>
      <w:r w:rsidR="003B34E1" w:rsidRPr="00C83228">
        <w:rPr>
          <w:rFonts w:ascii="Times New Roman" w:hAnsi="Times New Roman" w:cs="Times New Roman"/>
          <w:sz w:val="24"/>
        </w:rPr>
        <w:t>respeitando a tradução mais próxima ao original.</w:t>
      </w:r>
    </w:p>
    <w:p w:rsidR="00E80AD3" w:rsidRDefault="00666B69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item 6</w:t>
      </w:r>
      <w:r w:rsidR="00AF5A07">
        <w:rPr>
          <w:rFonts w:ascii="Times New Roman" w:hAnsi="Times New Roman" w:cs="Times New Roman"/>
          <w:sz w:val="24"/>
        </w:rPr>
        <w:t xml:space="preserve"> (“</w:t>
      </w:r>
      <w:r w:rsidR="00AF5A07" w:rsidRPr="00AF5A07">
        <w:rPr>
          <w:rFonts w:ascii="Times New Roman" w:hAnsi="Times New Roman" w:cs="Times New Roman"/>
          <w:sz w:val="24"/>
        </w:rPr>
        <w:t>Quando eu tenho um pensamento indecente sobre alguém é quase tão ruim quanto a execução de uma ação indecente</w:t>
      </w:r>
      <w:r w:rsidR="00AF5A07">
        <w:rPr>
          <w:rFonts w:ascii="Times New Roman" w:hAnsi="Times New Roman" w:cs="Times New Roman"/>
          <w:sz w:val="24"/>
        </w:rPr>
        <w:t>”),</w:t>
      </w:r>
      <w:r>
        <w:rPr>
          <w:rFonts w:ascii="Times New Roman" w:hAnsi="Times New Roman" w:cs="Times New Roman"/>
          <w:sz w:val="24"/>
        </w:rPr>
        <w:t xml:space="preserve"> recebeu sugestão de dois participantes, ambos do sexo feminino e com ensino superior completo.</w:t>
      </w:r>
      <w:r w:rsidR="00EA6F21">
        <w:rPr>
          <w:rFonts w:ascii="Times New Roman" w:hAnsi="Times New Roman" w:cs="Times New Roman"/>
          <w:sz w:val="24"/>
        </w:rPr>
        <w:t xml:space="preserve"> </w:t>
      </w:r>
      <w:r w:rsidR="00AF5A07">
        <w:rPr>
          <w:rFonts w:ascii="Times New Roman" w:hAnsi="Times New Roman" w:cs="Times New Roman"/>
          <w:sz w:val="24"/>
        </w:rPr>
        <w:t>Um dos participantes sugeriu t</w:t>
      </w:r>
      <w:r w:rsidR="00EA6F21">
        <w:rPr>
          <w:rFonts w:ascii="Times New Roman" w:hAnsi="Times New Roman" w:cs="Times New Roman"/>
          <w:sz w:val="24"/>
        </w:rPr>
        <w:t>rocar o uso da forma nominal do verbo</w:t>
      </w:r>
      <w:r w:rsidR="00AF5A07">
        <w:rPr>
          <w:rFonts w:ascii="Times New Roman" w:hAnsi="Times New Roman" w:cs="Times New Roman"/>
          <w:sz w:val="24"/>
        </w:rPr>
        <w:t xml:space="preserve"> “executar” pelo in</w:t>
      </w:r>
      <w:r w:rsidR="000F0274">
        <w:rPr>
          <w:rFonts w:ascii="Times New Roman" w:hAnsi="Times New Roman" w:cs="Times New Roman"/>
          <w:sz w:val="24"/>
        </w:rPr>
        <w:t>finitivo. O outro participante sugeriu mudar “(...)</w:t>
      </w:r>
      <w:r w:rsidR="000F0274" w:rsidRPr="000F0274">
        <w:rPr>
          <w:rFonts w:ascii="Times New Roman" w:hAnsi="Times New Roman" w:cs="Times New Roman"/>
          <w:i/>
          <w:sz w:val="24"/>
        </w:rPr>
        <w:t>execução de uma ação</w:t>
      </w:r>
      <w:r w:rsidR="000F0274" w:rsidRPr="00AF5A07">
        <w:rPr>
          <w:rFonts w:ascii="Times New Roman" w:hAnsi="Times New Roman" w:cs="Times New Roman"/>
          <w:sz w:val="24"/>
        </w:rPr>
        <w:t xml:space="preserve"> indecente</w:t>
      </w:r>
      <w:r w:rsidR="000F0274">
        <w:rPr>
          <w:rFonts w:ascii="Times New Roman" w:hAnsi="Times New Roman" w:cs="Times New Roman"/>
          <w:sz w:val="24"/>
        </w:rPr>
        <w:t xml:space="preserve">” para “(...) </w:t>
      </w:r>
      <w:r w:rsidR="000F0274" w:rsidRPr="000F0274">
        <w:rPr>
          <w:rFonts w:ascii="Times New Roman" w:hAnsi="Times New Roman" w:cs="Times New Roman"/>
          <w:i/>
          <w:sz w:val="24"/>
        </w:rPr>
        <w:t>agir de forma</w:t>
      </w:r>
      <w:r w:rsidR="000F0274" w:rsidRPr="00AF5A07">
        <w:rPr>
          <w:rFonts w:ascii="Times New Roman" w:hAnsi="Times New Roman" w:cs="Times New Roman"/>
          <w:sz w:val="24"/>
        </w:rPr>
        <w:t xml:space="preserve"> indecente</w:t>
      </w:r>
      <w:r w:rsidR="000F0274">
        <w:rPr>
          <w:rFonts w:ascii="Times New Roman" w:hAnsi="Times New Roman" w:cs="Times New Roman"/>
          <w:sz w:val="24"/>
        </w:rPr>
        <w:t>”. Optou-se em incorporar a primeira sugestão na versão final da sentença.</w:t>
      </w:r>
    </w:p>
    <w:p w:rsidR="007C44BC" w:rsidRDefault="007C44BC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 participante </w:t>
      </w:r>
      <w:r w:rsidR="00E74E44">
        <w:rPr>
          <w:rFonts w:ascii="Times New Roman" w:hAnsi="Times New Roman" w:cs="Times New Roman"/>
          <w:sz w:val="24"/>
        </w:rPr>
        <w:t>do sexo feminino com ensino superior completo sugeriu no item 7</w:t>
      </w:r>
      <w:r w:rsidR="00E74E44" w:rsidRPr="00E74E44">
        <w:rPr>
          <w:rFonts w:ascii="Times New Roman" w:hAnsi="Times New Roman" w:cs="Times New Roman"/>
          <w:sz w:val="24"/>
        </w:rPr>
        <w:t xml:space="preserve"> </w:t>
      </w:r>
      <w:r w:rsidR="00E74E44">
        <w:rPr>
          <w:rFonts w:ascii="Times New Roman" w:hAnsi="Times New Roman" w:cs="Times New Roman"/>
          <w:sz w:val="24"/>
        </w:rPr>
        <w:t>(“</w:t>
      </w:r>
      <w:r w:rsidR="00E74E44" w:rsidRPr="00E74E44">
        <w:rPr>
          <w:rFonts w:ascii="Times New Roman" w:hAnsi="Times New Roman" w:cs="Times New Roman"/>
          <w:sz w:val="24"/>
        </w:rPr>
        <w:t>Se eu penso em um parente/amigo(a) se ferindo numa queda, isso aumenta o risco dele(a) sofrer uma queda e se ferir</w:t>
      </w:r>
      <w:r w:rsidR="00E74E44">
        <w:rPr>
          <w:rFonts w:ascii="Times New Roman" w:hAnsi="Times New Roman" w:cs="Times New Roman"/>
          <w:sz w:val="24"/>
        </w:rPr>
        <w:t>”)</w:t>
      </w:r>
      <w:r w:rsidR="00932478">
        <w:rPr>
          <w:rFonts w:ascii="Times New Roman" w:hAnsi="Times New Roman" w:cs="Times New Roman"/>
          <w:sz w:val="24"/>
        </w:rPr>
        <w:t xml:space="preserve"> mudar “(...) </w:t>
      </w:r>
      <w:r w:rsidR="00932478" w:rsidRPr="00E74E44">
        <w:rPr>
          <w:rFonts w:ascii="Times New Roman" w:hAnsi="Times New Roman" w:cs="Times New Roman"/>
          <w:sz w:val="24"/>
        </w:rPr>
        <w:t>isso aumenta o risco dele(a) sofrer uma queda e se ferir</w:t>
      </w:r>
      <w:r w:rsidR="00932478">
        <w:rPr>
          <w:rFonts w:ascii="Times New Roman" w:hAnsi="Times New Roman" w:cs="Times New Roman"/>
          <w:sz w:val="24"/>
        </w:rPr>
        <w:t xml:space="preserve">” para “(...) </w:t>
      </w:r>
      <w:r w:rsidR="00932478" w:rsidRPr="00E74E44">
        <w:rPr>
          <w:rFonts w:ascii="Times New Roman" w:hAnsi="Times New Roman" w:cs="Times New Roman"/>
          <w:sz w:val="24"/>
        </w:rPr>
        <w:t xml:space="preserve">isso aumenta o risco </w:t>
      </w:r>
      <w:r w:rsidR="00932478">
        <w:rPr>
          <w:rFonts w:ascii="Times New Roman" w:hAnsi="Times New Roman" w:cs="Times New Roman"/>
          <w:sz w:val="24"/>
        </w:rPr>
        <w:t>que isso aconteça”, alegando ser muito repetitiva a sentença original. Este comentário também foi feito em outros itens que isso acontece, como 12 e 14. O</w:t>
      </w:r>
      <w:r w:rsidR="00932478" w:rsidRPr="00C83228">
        <w:rPr>
          <w:rFonts w:ascii="Times New Roman" w:hAnsi="Times New Roman" w:cs="Times New Roman"/>
          <w:sz w:val="24"/>
        </w:rPr>
        <w:t>ptou</w:t>
      </w:r>
      <w:r w:rsidR="00932478">
        <w:rPr>
          <w:rFonts w:ascii="Times New Roman" w:hAnsi="Times New Roman" w:cs="Times New Roman"/>
          <w:sz w:val="24"/>
        </w:rPr>
        <w:t>-se</w:t>
      </w:r>
      <w:r w:rsidR="00932478" w:rsidRPr="00C83228">
        <w:rPr>
          <w:rFonts w:ascii="Times New Roman" w:hAnsi="Times New Roman" w:cs="Times New Roman"/>
          <w:sz w:val="24"/>
        </w:rPr>
        <w:t xml:space="preserve"> por manter o item inalterado,</w:t>
      </w:r>
      <w:r w:rsidR="00932478">
        <w:rPr>
          <w:rFonts w:ascii="Times New Roman" w:hAnsi="Times New Roman" w:cs="Times New Roman"/>
          <w:sz w:val="24"/>
        </w:rPr>
        <w:t xml:space="preserve"> </w:t>
      </w:r>
      <w:r w:rsidR="00932478" w:rsidRPr="00C83228">
        <w:rPr>
          <w:rFonts w:ascii="Times New Roman" w:hAnsi="Times New Roman" w:cs="Times New Roman"/>
          <w:sz w:val="24"/>
        </w:rPr>
        <w:t>respeitando a tradução mais próxima ao original.</w:t>
      </w:r>
    </w:p>
    <w:p w:rsidR="0018183F" w:rsidRDefault="0018183F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Dois participantes, um do sexo feminino e outro do sexo masculino, ambos com ensino médio completo,</w:t>
      </w:r>
      <w:r w:rsidR="00C0620E">
        <w:rPr>
          <w:rFonts w:ascii="Times New Roman" w:hAnsi="Times New Roman" w:cs="Times New Roman"/>
          <w:sz w:val="24"/>
        </w:rPr>
        <w:t xml:space="preserve"> sugeriam tirar o termo “quase” das sentenças que ele aparece. Também </w:t>
      </w:r>
      <w:r w:rsidR="00A0396D">
        <w:rPr>
          <w:rFonts w:ascii="Times New Roman" w:hAnsi="Times New Roman" w:cs="Times New Roman"/>
          <w:sz w:val="24"/>
        </w:rPr>
        <w:t>se optou</w:t>
      </w:r>
      <w:r w:rsidR="00C0620E" w:rsidRPr="00C83228">
        <w:rPr>
          <w:rFonts w:ascii="Times New Roman" w:hAnsi="Times New Roman" w:cs="Times New Roman"/>
          <w:sz w:val="24"/>
        </w:rPr>
        <w:t xml:space="preserve"> por manter o item inalterado,</w:t>
      </w:r>
      <w:r w:rsidR="00C0620E">
        <w:rPr>
          <w:rFonts w:ascii="Times New Roman" w:hAnsi="Times New Roman" w:cs="Times New Roman"/>
          <w:sz w:val="24"/>
        </w:rPr>
        <w:t xml:space="preserve"> </w:t>
      </w:r>
      <w:r w:rsidR="00C0620E" w:rsidRPr="00C83228">
        <w:rPr>
          <w:rFonts w:ascii="Times New Roman" w:hAnsi="Times New Roman" w:cs="Times New Roman"/>
          <w:sz w:val="24"/>
        </w:rPr>
        <w:t>respeitando a tradução mais próxima ao original.</w:t>
      </w:r>
    </w:p>
    <w:p w:rsidR="0016415A" w:rsidRDefault="0016415A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na versão final do TAFS houve alteração do item 6, após feedbacks dos participantes. Os demais itens permaneceram inalterados, conforme apresentados na tabela 2.</w:t>
      </w:r>
    </w:p>
    <w:p w:rsidR="00402CD9" w:rsidRDefault="00402CD9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16415A" w:rsidRDefault="0016415A" w:rsidP="0016415A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Tabela 3</w:t>
      </w:r>
      <w:r w:rsidRPr="0092110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Itens alterados após feedbacks dos participantes</w:t>
      </w:r>
      <w:r w:rsidR="000265E2">
        <w:rPr>
          <w:rFonts w:ascii="Times New Roman" w:hAnsi="Times New Roman" w:cs="Times New Roman"/>
          <w:sz w:val="24"/>
        </w:rPr>
        <w:t>.</w:t>
      </w:r>
    </w:p>
    <w:tbl>
      <w:tblPr>
        <w:tblStyle w:val="TabeladeGradeClara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478"/>
        <w:gridCol w:w="2364"/>
        <w:gridCol w:w="2420"/>
      </w:tblGrid>
      <w:tr w:rsidR="0016415A" w:rsidRPr="00171D64" w:rsidTr="00232361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6415A" w:rsidRPr="005D5A09" w:rsidRDefault="0016415A" w:rsidP="00232361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Versão</w:t>
            </w:r>
            <w:proofErr w:type="spellEnd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original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16415A" w:rsidRPr="005D5A09" w:rsidRDefault="0016415A" w:rsidP="00232361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Traduções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</w:tcPr>
          <w:p w:rsidR="0016415A" w:rsidRPr="005D5A09" w:rsidRDefault="0016415A" w:rsidP="00232361">
            <w:pPr>
              <w:contextualSpacing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Retrotraduções</w:t>
            </w:r>
            <w:proofErr w:type="spellEnd"/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:rsidR="0016415A" w:rsidRPr="005D5A09" w:rsidRDefault="0016415A" w:rsidP="0023236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Versão</w:t>
            </w:r>
            <w:proofErr w:type="spellEnd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 </w:t>
            </w:r>
            <w:proofErr w:type="spellStart"/>
            <w:r w:rsidRPr="005D5A09">
              <w:rPr>
                <w:rFonts w:ascii="Times New Roman" w:hAnsi="Times New Roman" w:cs="Times New Roman"/>
                <w:b/>
                <w:sz w:val="18"/>
                <w:lang w:val="en-US"/>
              </w:rPr>
              <w:t>brasileira</w:t>
            </w:r>
            <w:proofErr w:type="spellEnd"/>
          </w:p>
        </w:tc>
      </w:tr>
      <w:tr w:rsidR="0016415A" w:rsidRPr="00171D64" w:rsidTr="00232361">
        <w:tc>
          <w:tcPr>
            <w:tcW w:w="1809" w:type="dxa"/>
            <w:tcBorders>
              <w:top w:val="single" w:sz="4" w:space="0" w:color="auto"/>
            </w:tcBorders>
          </w:tcPr>
          <w:p w:rsidR="0016415A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6. When I have a nasty thought about someone else, it is almost as bad as carrying out a nasty action </w:t>
            </w:r>
          </w:p>
          <w:p w:rsidR="0016415A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6415A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6415A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6415A" w:rsidRPr="005D5A09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16415A" w:rsidRPr="00F669ED" w:rsidRDefault="0016415A" w:rsidP="00164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T1: Quando eu tenho um pensamento indecente sobre alguém é quase tão ruim quanto a execução de uma ação indecente.</w:t>
            </w:r>
          </w:p>
          <w:p w:rsidR="0016415A" w:rsidRPr="00F669ED" w:rsidRDefault="0016415A" w:rsidP="00164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T2: Quando tenho um pensamento desagradável sobre alguém, é quase tão ruim do que realizar uma ação desagradável</w:t>
            </w:r>
          </w:p>
          <w:p w:rsidR="0016415A" w:rsidRDefault="0016415A" w:rsidP="00164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>T3: Quando eu tenho um pensamento indecente sobre outra pessoa, é quase tão ruim como realizar uma ação desagradável</w:t>
            </w:r>
          </w:p>
          <w:p w:rsidR="0016415A" w:rsidRPr="005D5A09" w:rsidRDefault="0016415A" w:rsidP="00164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top w:val="single" w:sz="4" w:space="0" w:color="auto"/>
            </w:tcBorders>
          </w:tcPr>
          <w:p w:rsidR="0016415A" w:rsidRPr="00F669ED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R1: When I have a nasty thought about someone it is almost as bad as doing something nasty to them.</w:t>
            </w:r>
          </w:p>
          <w:p w:rsidR="0016415A" w:rsidRPr="00F669ED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R2: When I have an unpleasant  thought about someone, it is almost as bad as taking an unpleasant action</w:t>
            </w:r>
          </w:p>
          <w:p w:rsidR="0016415A" w:rsidRPr="005D5A09" w:rsidRDefault="0016415A" w:rsidP="0016415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R3: When I have an nasty thought about someone else, it is almost as bad as realizing an unpleasant action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:rsidR="0016415A" w:rsidRPr="00F669ED" w:rsidRDefault="0016415A" w:rsidP="00164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 xml:space="preserve">Quando eu tenho um pensamento indecente sobre </w:t>
            </w:r>
            <w:r w:rsidR="00307813">
              <w:rPr>
                <w:rFonts w:ascii="Times New Roman" w:hAnsi="Times New Roman" w:cs="Times New Roman"/>
                <w:sz w:val="18"/>
                <w:szCs w:val="18"/>
              </w:rPr>
              <w:t>alguém é quase tão ruim quanto</w:t>
            </w: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executar</w:t>
            </w:r>
            <w:r w:rsidRPr="00F669ED">
              <w:rPr>
                <w:rFonts w:ascii="Times New Roman" w:hAnsi="Times New Roman" w:cs="Times New Roman"/>
                <w:sz w:val="18"/>
                <w:szCs w:val="18"/>
              </w:rPr>
              <w:t xml:space="preserve"> uma ação indecente.</w:t>
            </w:r>
          </w:p>
          <w:p w:rsidR="0016415A" w:rsidRPr="00F669ED" w:rsidRDefault="0016415A" w:rsidP="00164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15A" w:rsidRPr="005D5A09" w:rsidRDefault="0016415A" w:rsidP="00164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415A" w:rsidRDefault="0016415A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B814E6" w:rsidRDefault="00B814E6" w:rsidP="00B814E6">
      <w:pPr>
        <w:ind w:firstLine="708"/>
        <w:contextualSpacing/>
        <w:rPr>
          <w:rFonts w:ascii="Times New Roman" w:hAnsi="Times New Roman" w:cs="Times New Roman"/>
          <w:sz w:val="24"/>
        </w:rPr>
      </w:pPr>
    </w:p>
    <w:p w:rsidR="00E80AD3" w:rsidRDefault="00E80AD3" w:rsidP="00E80AD3">
      <w:pPr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CONCLUSÃO</w:t>
      </w:r>
    </w:p>
    <w:p w:rsidR="007F5D3B" w:rsidRDefault="007F5D3B" w:rsidP="007F5D3B">
      <w:pPr>
        <w:ind w:firstLine="709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processo de tradução e adaptação transcultural do TAFS foi compatível com as recomendações atuais na literatura, sendo sua versão final para o português, obtida por meio de um cuidadoso processo de tradução e </w:t>
      </w:r>
      <w:proofErr w:type="spellStart"/>
      <w:r>
        <w:rPr>
          <w:rFonts w:ascii="Times New Roman" w:hAnsi="Times New Roman" w:cs="Times New Roman"/>
          <w:sz w:val="24"/>
        </w:rPr>
        <w:t>retrotradução</w:t>
      </w:r>
      <w:proofErr w:type="spellEnd"/>
      <w:r>
        <w:rPr>
          <w:rFonts w:ascii="Times New Roman" w:hAnsi="Times New Roman" w:cs="Times New Roman"/>
          <w:sz w:val="24"/>
        </w:rPr>
        <w:t>, estudo de equivalência semântica e estudo-piloto para avaliação do entendimento e clareza dos itens do questionário. Verificou-se que os participantes entenderam as descrições das cognições expostas no questionário em português, sendo os ajustes finais realizados a partir de seus feedbacks visando uma mais fácil compreensão. Sendo assim, esta versão parece estar adequada em relação ao processo de equivalência semântica realizado, podendo ser aplicável a indivíduos de diferentes níveis educacionais, como apresentado na amostra.</w:t>
      </w:r>
    </w:p>
    <w:p w:rsidR="007F5D3B" w:rsidRDefault="007F5D3B" w:rsidP="007F5D3B">
      <w:pPr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É importante ressaltar que a adaptação transcultural e a equivalência semântica são apenas o primeiro estágio no processo de validação de um questionário. Para que um instrumento de pesquisa seja utilizado com segurança, é necessário que apresente validade e confiabilidade, além de sensibilidade e especificidade. É necessário que, em estudos futuros, </w:t>
      </w:r>
      <w:r w:rsidRPr="00E14939">
        <w:rPr>
          <w:rFonts w:ascii="Times New Roman" w:hAnsi="Times New Roman" w:cs="Times New Roman"/>
          <w:sz w:val="24"/>
        </w:rPr>
        <w:t xml:space="preserve">sejam testadas a estrutura fatorial e a consistência da versão do </w:t>
      </w:r>
      <w:r>
        <w:rPr>
          <w:rFonts w:ascii="Times New Roman" w:hAnsi="Times New Roman" w:cs="Times New Roman"/>
          <w:sz w:val="24"/>
        </w:rPr>
        <w:t>TAFS</w:t>
      </w:r>
      <w:r w:rsidRPr="00E14939">
        <w:rPr>
          <w:rFonts w:ascii="Times New Roman" w:hAnsi="Times New Roman" w:cs="Times New Roman"/>
          <w:sz w:val="24"/>
        </w:rPr>
        <w:t xml:space="preserve"> aqui apresentada e que sua validade convergente e divergente sejam avaliadas</w:t>
      </w:r>
      <w:r>
        <w:rPr>
          <w:rFonts w:ascii="Times New Roman" w:hAnsi="Times New Roman" w:cs="Times New Roman"/>
          <w:sz w:val="24"/>
        </w:rPr>
        <w:t>.</w:t>
      </w:r>
    </w:p>
    <w:p w:rsidR="00E80AD3" w:rsidRPr="00E80AD3" w:rsidRDefault="00E80AD3" w:rsidP="007F5D3B">
      <w:pPr>
        <w:ind w:firstLine="708"/>
        <w:contextualSpacing/>
        <w:rPr>
          <w:rFonts w:ascii="Times New Roman" w:hAnsi="Times New Roman" w:cs="Times New Roman"/>
          <w:b/>
          <w:sz w:val="24"/>
        </w:rPr>
      </w:pPr>
    </w:p>
    <w:sectPr w:rsidR="00E80AD3" w:rsidRPr="00E80AD3" w:rsidSect="008274D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D1"/>
    <w:rsid w:val="00011F4D"/>
    <w:rsid w:val="000265E2"/>
    <w:rsid w:val="00026736"/>
    <w:rsid w:val="00035CEA"/>
    <w:rsid w:val="00043CC7"/>
    <w:rsid w:val="00051A5F"/>
    <w:rsid w:val="00066ED6"/>
    <w:rsid w:val="0009210C"/>
    <w:rsid w:val="000B6DD2"/>
    <w:rsid w:val="000E51B6"/>
    <w:rsid w:val="000F0274"/>
    <w:rsid w:val="001304E5"/>
    <w:rsid w:val="0016415A"/>
    <w:rsid w:val="0017518F"/>
    <w:rsid w:val="0018125D"/>
    <w:rsid w:val="0018183F"/>
    <w:rsid w:val="00186AB7"/>
    <w:rsid w:val="001A08FB"/>
    <w:rsid w:val="001A0CD5"/>
    <w:rsid w:val="001D04E1"/>
    <w:rsid w:val="001E471B"/>
    <w:rsid w:val="00200B04"/>
    <w:rsid w:val="0021260D"/>
    <w:rsid w:val="002262C1"/>
    <w:rsid w:val="002701CE"/>
    <w:rsid w:val="00286FCB"/>
    <w:rsid w:val="002E3021"/>
    <w:rsid w:val="00307813"/>
    <w:rsid w:val="00332F2F"/>
    <w:rsid w:val="00341815"/>
    <w:rsid w:val="003A4C22"/>
    <w:rsid w:val="003B34E1"/>
    <w:rsid w:val="003C2550"/>
    <w:rsid w:val="003C51A7"/>
    <w:rsid w:val="003E71D3"/>
    <w:rsid w:val="00402CD9"/>
    <w:rsid w:val="004263F5"/>
    <w:rsid w:val="004769FB"/>
    <w:rsid w:val="00477F98"/>
    <w:rsid w:val="004917E6"/>
    <w:rsid w:val="004A0494"/>
    <w:rsid w:val="004F03B5"/>
    <w:rsid w:val="005150A3"/>
    <w:rsid w:val="0051524B"/>
    <w:rsid w:val="00560075"/>
    <w:rsid w:val="00562718"/>
    <w:rsid w:val="00562B80"/>
    <w:rsid w:val="005654E8"/>
    <w:rsid w:val="00572FCE"/>
    <w:rsid w:val="005B0CE9"/>
    <w:rsid w:val="005B4302"/>
    <w:rsid w:val="005B58BD"/>
    <w:rsid w:val="00601004"/>
    <w:rsid w:val="006344AA"/>
    <w:rsid w:val="00637BA4"/>
    <w:rsid w:val="00652EF2"/>
    <w:rsid w:val="00666B69"/>
    <w:rsid w:val="006A0730"/>
    <w:rsid w:val="006A0DE1"/>
    <w:rsid w:val="006A539C"/>
    <w:rsid w:val="006C7067"/>
    <w:rsid w:val="006D3A26"/>
    <w:rsid w:val="006D412A"/>
    <w:rsid w:val="00741426"/>
    <w:rsid w:val="00752797"/>
    <w:rsid w:val="007878C3"/>
    <w:rsid w:val="007A1C6A"/>
    <w:rsid w:val="007C44BC"/>
    <w:rsid w:val="007E45A8"/>
    <w:rsid w:val="007F47DE"/>
    <w:rsid w:val="007F5D3B"/>
    <w:rsid w:val="008061DF"/>
    <w:rsid w:val="008274D1"/>
    <w:rsid w:val="00834591"/>
    <w:rsid w:val="00842BC4"/>
    <w:rsid w:val="00851CC3"/>
    <w:rsid w:val="008C16BF"/>
    <w:rsid w:val="008C5604"/>
    <w:rsid w:val="008C5EF0"/>
    <w:rsid w:val="008E49AB"/>
    <w:rsid w:val="008E61EA"/>
    <w:rsid w:val="009065C5"/>
    <w:rsid w:val="00917A3E"/>
    <w:rsid w:val="0092110C"/>
    <w:rsid w:val="00932478"/>
    <w:rsid w:val="00953645"/>
    <w:rsid w:val="00955ED0"/>
    <w:rsid w:val="00964C56"/>
    <w:rsid w:val="009A41CF"/>
    <w:rsid w:val="009B741B"/>
    <w:rsid w:val="009E624D"/>
    <w:rsid w:val="00A015F1"/>
    <w:rsid w:val="00A0396D"/>
    <w:rsid w:val="00A3154C"/>
    <w:rsid w:val="00A34AAE"/>
    <w:rsid w:val="00A44C58"/>
    <w:rsid w:val="00A81508"/>
    <w:rsid w:val="00AA51DB"/>
    <w:rsid w:val="00AE64AB"/>
    <w:rsid w:val="00AF5A07"/>
    <w:rsid w:val="00B12BAE"/>
    <w:rsid w:val="00B14AC2"/>
    <w:rsid w:val="00B276A2"/>
    <w:rsid w:val="00B470E9"/>
    <w:rsid w:val="00B47EE3"/>
    <w:rsid w:val="00B814E6"/>
    <w:rsid w:val="00B859D4"/>
    <w:rsid w:val="00BF605F"/>
    <w:rsid w:val="00C0620E"/>
    <w:rsid w:val="00C51400"/>
    <w:rsid w:val="00C54FCE"/>
    <w:rsid w:val="00C6793E"/>
    <w:rsid w:val="00C7169C"/>
    <w:rsid w:val="00C824DD"/>
    <w:rsid w:val="00C94296"/>
    <w:rsid w:val="00CB5B79"/>
    <w:rsid w:val="00CC2F23"/>
    <w:rsid w:val="00CE1E3B"/>
    <w:rsid w:val="00D57CC6"/>
    <w:rsid w:val="00DA7704"/>
    <w:rsid w:val="00DB7FED"/>
    <w:rsid w:val="00DD55EF"/>
    <w:rsid w:val="00DD6FCA"/>
    <w:rsid w:val="00E1091C"/>
    <w:rsid w:val="00E14FAE"/>
    <w:rsid w:val="00E6286C"/>
    <w:rsid w:val="00E74E44"/>
    <w:rsid w:val="00E80AD3"/>
    <w:rsid w:val="00EA6F21"/>
    <w:rsid w:val="00EC7806"/>
    <w:rsid w:val="00EC7EF3"/>
    <w:rsid w:val="00F2413D"/>
    <w:rsid w:val="00F50843"/>
    <w:rsid w:val="00F669ED"/>
    <w:rsid w:val="00F9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0FDB"/>
  <w15:docId w15:val="{8F87AA30-7687-4B34-8849-961D110F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34181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comgrade">
    <w:name w:val="Table Grid"/>
    <w:basedOn w:val="Tabelanormal"/>
    <w:uiPriority w:val="39"/>
    <w:rsid w:val="00AA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F508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D3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F5D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4578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Talask</dc:creator>
  <cp:keywords/>
  <dc:description/>
  <cp:lastModifiedBy>Gabriel Talask</cp:lastModifiedBy>
  <cp:revision>34</cp:revision>
  <dcterms:created xsi:type="dcterms:W3CDTF">2017-06-20T20:26:00Z</dcterms:created>
  <dcterms:modified xsi:type="dcterms:W3CDTF">2020-04-16T00:26:00Z</dcterms:modified>
</cp:coreProperties>
</file>