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EAD6BD" w14:textId="6A9640C2" w:rsidR="0055070D" w:rsidRPr="003054DF" w:rsidRDefault="00A54B7A" w:rsidP="0055070D">
      <w:pPr>
        <w:jc w:val="center"/>
        <w:rPr>
          <w:rStyle w:val="Refdenotaalpie"/>
          <w:b/>
          <w:lang w:val="es-CL"/>
        </w:rPr>
      </w:pPr>
      <w:r>
        <w:rPr>
          <w:b/>
          <w:lang w:val="es-CL"/>
        </w:rPr>
        <w:t>Cómo a</w:t>
      </w:r>
      <w:r w:rsidRPr="003054DF">
        <w:rPr>
          <w:b/>
          <w:lang w:val="es-CL"/>
        </w:rPr>
        <w:t>frontar la pandemia del coronavirus (Covid-19) en las Américas</w:t>
      </w:r>
      <w:r>
        <w:rPr>
          <w:b/>
          <w:lang w:val="es-CL"/>
        </w:rPr>
        <w:t>: r</w:t>
      </w:r>
      <w:r w:rsidR="0055070D" w:rsidRPr="003054DF">
        <w:rPr>
          <w:b/>
          <w:lang w:val="es-CL"/>
        </w:rPr>
        <w:t xml:space="preserve">ecomendaciones y líneas de acción sobre salud mental </w:t>
      </w:r>
    </w:p>
    <w:p w14:paraId="7A031FE7" w14:textId="77777777" w:rsidR="00FE08FE" w:rsidRDefault="00FE08FE" w:rsidP="00006F9A">
      <w:pPr>
        <w:jc w:val="both"/>
        <w:rPr>
          <w:color w:val="000000"/>
          <w:shd w:val="clear" w:color="auto" w:fill="FFFFFF"/>
        </w:rPr>
      </w:pPr>
    </w:p>
    <w:p w14:paraId="188CBBB5" w14:textId="77777777" w:rsidR="0055070D" w:rsidRPr="003054DF" w:rsidRDefault="0055070D" w:rsidP="0066191D">
      <w:pPr>
        <w:jc w:val="center"/>
        <w:rPr>
          <w:b/>
          <w:lang w:val="es-CL"/>
        </w:rPr>
      </w:pPr>
      <w:r w:rsidRPr="003054DF">
        <w:rPr>
          <w:b/>
          <w:lang w:val="es-CL"/>
        </w:rPr>
        <w:t>Resumen</w:t>
      </w:r>
    </w:p>
    <w:p w14:paraId="6A09D9E8" w14:textId="4844AF12" w:rsidR="0055070D" w:rsidRPr="00486867" w:rsidRDefault="0055070D" w:rsidP="0055070D">
      <w:pPr>
        <w:jc w:val="both"/>
        <w:rPr>
          <w:lang w:val="es-ES"/>
        </w:rPr>
      </w:pPr>
      <w:r w:rsidRPr="00486867">
        <w:rPr>
          <w:lang w:val="es-ES"/>
        </w:rPr>
        <w:t xml:space="preserve">El 11 de marzo del 2020 la Organización Mundial de la Salud declaró pandemia a la enfermedad </w:t>
      </w:r>
      <w:r w:rsidR="0005241B">
        <w:rPr>
          <w:lang w:val="es-ES"/>
        </w:rPr>
        <w:t>ocasionada</w:t>
      </w:r>
      <w:r w:rsidRPr="00486867">
        <w:rPr>
          <w:lang w:val="es-ES"/>
        </w:rPr>
        <w:t xml:space="preserve"> por el Covid-19</w:t>
      </w:r>
      <w:r w:rsidR="00A54B7A" w:rsidRPr="00486867">
        <w:rPr>
          <w:lang w:val="es-ES"/>
        </w:rPr>
        <w:t xml:space="preserve">, la cual provoca efectos tanto en la salud física como mental de las personas infectadas por el virus, así como en el personal sanitario que las </w:t>
      </w:r>
      <w:r w:rsidR="0005241B">
        <w:rPr>
          <w:lang w:val="es-ES"/>
        </w:rPr>
        <w:t>asiste</w:t>
      </w:r>
      <w:r w:rsidR="00A54B7A" w:rsidRPr="00486867">
        <w:rPr>
          <w:lang w:val="es-ES"/>
        </w:rPr>
        <w:t xml:space="preserve">. </w:t>
      </w:r>
      <w:r w:rsidR="00312F34" w:rsidRPr="00486867">
        <w:rPr>
          <w:lang w:val="es-ES"/>
        </w:rPr>
        <w:t xml:space="preserve">Dada la escasa disponibilidad de guías y recomendaciones elaboradas por instituciones psicológicas a nivel continental para afrontar los efectos en la salud mental, </w:t>
      </w:r>
      <w:r w:rsidR="003C18AA">
        <w:rPr>
          <w:lang w:val="es-ES"/>
        </w:rPr>
        <w:t>investigadores de la</w:t>
      </w:r>
      <w:r w:rsidR="00312F34" w:rsidRPr="00486867">
        <w:rPr>
          <w:lang w:val="es-ES"/>
        </w:rPr>
        <w:t xml:space="preserve"> Sociedad Interamericana de Psicología</w:t>
      </w:r>
      <w:r w:rsidR="0005241B">
        <w:rPr>
          <w:lang w:val="es-ES"/>
        </w:rPr>
        <w:t xml:space="preserve"> </w:t>
      </w:r>
      <w:r w:rsidR="000C3185">
        <w:rPr>
          <w:lang w:val="es-ES"/>
        </w:rPr>
        <w:t>(SIP)</w:t>
      </w:r>
      <w:r w:rsidR="00312F34" w:rsidRPr="00486867">
        <w:rPr>
          <w:lang w:val="es-ES"/>
        </w:rPr>
        <w:t xml:space="preserve"> se </w:t>
      </w:r>
      <w:r w:rsidR="003C18AA">
        <w:rPr>
          <w:lang w:val="es-ES"/>
        </w:rPr>
        <w:t>propusieron</w:t>
      </w:r>
      <w:r w:rsidR="00312F34" w:rsidRPr="00486867">
        <w:rPr>
          <w:lang w:val="es-ES"/>
        </w:rPr>
        <w:t xml:space="preserve"> el objetivo de construir una guía de recomendaciones sobre diferentes temas y problemáticas psicológicas. </w:t>
      </w:r>
      <w:r w:rsidR="00875234" w:rsidRPr="00486867">
        <w:rPr>
          <w:lang w:val="es-ES"/>
        </w:rPr>
        <w:t>Para esto</w:t>
      </w:r>
      <w:r w:rsidR="0077040E" w:rsidRPr="00486867">
        <w:rPr>
          <w:lang w:val="es-ES"/>
        </w:rPr>
        <w:t>,</w:t>
      </w:r>
      <w:r w:rsidRPr="00486867">
        <w:rPr>
          <w:lang w:val="es-ES"/>
        </w:rPr>
        <w:t xml:space="preserve"> se realizó una revisión sistemática de la literatura científica referida a la afectación </w:t>
      </w:r>
      <w:r w:rsidR="009E1FF6" w:rsidRPr="00486867">
        <w:rPr>
          <w:lang w:val="es-ES"/>
        </w:rPr>
        <w:t>de</w:t>
      </w:r>
      <w:r w:rsidRPr="00486867">
        <w:rPr>
          <w:lang w:val="es-ES"/>
        </w:rPr>
        <w:t xml:space="preserve"> la salud mental provocada por este tipo de pandemia</w:t>
      </w:r>
      <w:r w:rsidR="0072701B" w:rsidRPr="00486867">
        <w:rPr>
          <w:lang w:val="es-ES"/>
        </w:rPr>
        <w:t>.</w:t>
      </w:r>
      <w:r w:rsidR="00D22986" w:rsidRPr="00486867">
        <w:rPr>
          <w:lang w:val="es-ES"/>
        </w:rPr>
        <w:t xml:space="preserve"> </w:t>
      </w:r>
      <w:r w:rsidRPr="00486867">
        <w:rPr>
          <w:lang w:val="es-ES"/>
        </w:rPr>
        <w:t xml:space="preserve">Con base en la información recuperada y analizada de diversas </w:t>
      </w:r>
      <w:r w:rsidR="003C3789" w:rsidRPr="00486867">
        <w:rPr>
          <w:lang w:val="es-ES"/>
        </w:rPr>
        <w:t>bases de datos científicos (</w:t>
      </w:r>
      <w:proofErr w:type="spellStart"/>
      <w:r w:rsidR="003C3789" w:rsidRPr="00486867">
        <w:rPr>
          <w:lang w:val="es-ES"/>
        </w:rPr>
        <w:t>PsycInfo</w:t>
      </w:r>
      <w:proofErr w:type="spellEnd"/>
      <w:r w:rsidR="003C3789" w:rsidRPr="00486867">
        <w:rPr>
          <w:lang w:val="es-ES"/>
        </w:rPr>
        <w:t xml:space="preserve">, </w:t>
      </w:r>
      <w:proofErr w:type="spellStart"/>
      <w:r w:rsidR="003C3789" w:rsidRPr="00486867">
        <w:rPr>
          <w:lang w:val="es-ES"/>
        </w:rPr>
        <w:t>Scielo</w:t>
      </w:r>
      <w:proofErr w:type="spellEnd"/>
      <w:r w:rsidR="003C3789" w:rsidRPr="00486867">
        <w:rPr>
          <w:lang w:val="es-ES"/>
        </w:rPr>
        <w:t xml:space="preserve">, </w:t>
      </w:r>
      <w:proofErr w:type="spellStart"/>
      <w:r w:rsidR="003C3789" w:rsidRPr="00486867">
        <w:rPr>
          <w:lang w:val="es-ES"/>
        </w:rPr>
        <w:t>Redalyc</w:t>
      </w:r>
      <w:proofErr w:type="spellEnd"/>
      <w:r w:rsidR="003C3789" w:rsidRPr="00486867">
        <w:rPr>
          <w:lang w:val="es-ES"/>
        </w:rPr>
        <w:t xml:space="preserve"> y </w:t>
      </w:r>
      <w:proofErr w:type="spellStart"/>
      <w:r w:rsidR="003C3789" w:rsidRPr="00486867">
        <w:rPr>
          <w:lang w:val="es-ES"/>
        </w:rPr>
        <w:t>Dialnet</w:t>
      </w:r>
      <w:proofErr w:type="spellEnd"/>
      <w:r w:rsidR="003C3789" w:rsidRPr="00486867">
        <w:rPr>
          <w:lang w:val="es-ES"/>
        </w:rPr>
        <w:t xml:space="preserve">), </w:t>
      </w:r>
      <w:r w:rsidRPr="00486867">
        <w:rPr>
          <w:lang w:val="es-ES"/>
        </w:rPr>
        <w:t>fuentes documentales procedentes de organismos nacionales e internacionales de salud</w:t>
      </w:r>
      <w:r w:rsidR="003C3789" w:rsidRPr="00486867">
        <w:rPr>
          <w:lang w:val="es-ES"/>
        </w:rPr>
        <w:t xml:space="preserve"> mental</w:t>
      </w:r>
      <w:r w:rsidRPr="00486867">
        <w:rPr>
          <w:lang w:val="es-ES"/>
        </w:rPr>
        <w:t xml:space="preserve">, consulta a expertos en salud mental y diversas investigaciones científicas, se </w:t>
      </w:r>
      <w:r w:rsidR="0072701B" w:rsidRPr="00486867">
        <w:rPr>
          <w:lang w:val="es-ES"/>
        </w:rPr>
        <w:t xml:space="preserve">redactó un documento </w:t>
      </w:r>
      <w:r w:rsidRPr="00486867">
        <w:rPr>
          <w:lang w:val="es-ES"/>
        </w:rPr>
        <w:t xml:space="preserve">orientador para afrontar las consecuencias emocionales y psicosociales del Covid-19. Se espera que este </w:t>
      </w:r>
      <w:r w:rsidR="0072701B" w:rsidRPr="00486867">
        <w:rPr>
          <w:lang w:val="es-ES"/>
        </w:rPr>
        <w:t>aporte</w:t>
      </w:r>
      <w:r w:rsidRPr="00486867">
        <w:rPr>
          <w:lang w:val="es-ES"/>
        </w:rPr>
        <w:t xml:space="preserve"> sea de utilidad para orientar a la ciudadanía y las prácticas profesionales de los psicólogos</w:t>
      </w:r>
      <w:r w:rsidR="000022DE" w:rsidRPr="00486867">
        <w:rPr>
          <w:lang w:val="es-ES"/>
        </w:rPr>
        <w:t xml:space="preserve"> y psicólogas</w:t>
      </w:r>
      <w:r w:rsidRPr="00486867">
        <w:rPr>
          <w:lang w:val="es-ES"/>
        </w:rPr>
        <w:t xml:space="preserve">, </w:t>
      </w:r>
      <w:r w:rsidR="0020473A" w:rsidRPr="00486867">
        <w:rPr>
          <w:lang w:val="es-ES"/>
        </w:rPr>
        <w:t xml:space="preserve">y </w:t>
      </w:r>
      <w:r w:rsidRPr="00486867">
        <w:rPr>
          <w:lang w:val="es-ES"/>
        </w:rPr>
        <w:t xml:space="preserve">se constituya en una herramienta </w:t>
      </w:r>
      <w:r w:rsidR="00875234" w:rsidRPr="00486867">
        <w:rPr>
          <w:lang w:val="es-ES"/>
        </w:rPr>
        <w:t xml:space="preserve">que sustente </w:t>
      </w:r>
      <w:r w:rsidRPr="00486867">
        <w:rPr>
          <w:lang w:val="es-ES"/>
        </w:rPr>
        <w:t>la toma de decisiones en las organizaciones psicológicas y en los organismos gubernamentales en salud pública de los diferentes países de las Américas.</w:t>
      </w:r>
      <w:r w:rsidR="00F12897">
        <w:rPr>
          <w:lang w:val="es-ES"/>
        </w:rPr>
        <w:t xml:space="preserve"> </w:t>
      </w:r>
    </w:p>
    <w:p w14:paraId="16F97A3E" w14:textId="464B82A2" w:rsidR="0055070D" w:rsidRPr="00486867" w:rsidRDefault="0055070D" w:rsidP="0055070D">
      <w:pPr>
        <w:jc w:val="both"/>
        <w:rPr>
          <w:lang w:val="es-ES"/>
        </w:rPr>
      </w:pPr>
      <w:r w:rsidRPr="00486867">
        <w:rPr>
          <w:b/>
          <w:lang w:val="es-ES"/>
        </w:rPr>
        <w:t xml:space="preserve">Palabras Clave: </w:t>
      </w:r>
      <w:r w:rsidRPr="00486867">
        <w:rPr>
          <w:lang w:val="es-ES"/>
        </w:rPr>
        <w:t xml:space="preserve">Covid-19; Psicología; Salud Mental; </w:t>
      </w:r>
      <w:r w:rsidR="0005241B">
        <w:rPr>
          <w:lang w:val="es-ES"/>
        </w:rPr>
        <w:t>Guía</w:t>
      </w:r>
      <w:r w:rsidRPr="00486867">
        <w:rPr>
          <w:lang w:val="es-ES"/>
        </w:rPr>
        <w:t xml:space="preserve">; Sociedad Interamericana de Psicología. </w:t>
      </w:r>
    </w:p>
    <w:p w14:paraId="63915DB8" w14:textId="77777777" w:rsidR="003162BB" w:rsidRDefault="003162BB" w:rsidP="003162BB">
      <w:pPr>
        <w:pStyle w:val="HTMLconformatoprevio"/>
        <w:jc w:val="both"/>
        <w:rPr>
          <w:rFonts w:ascii="Times New Roman" w:hAnsi="Times New Roman" w:cs="Times New Roman"/>
          <w:color w:val="222222"/>
          <w:sz w:val="24"/>
          <w:szCs w:val="24"/>
        </w:rPr>
      </w:pPr>
    </w:p>
    <w:p w14:paraId="213DB101" w14:textId="4DC44E99" w:rsidR="002325B7" w:rsidRDefault="00582618" w:rsidP="00582618">
      <w:pPr>
        <w:pStyle w:val="HTMLconformatoprevio"/>
        <w:jc w:val="center"/>
        <w:rPr>
          <w:rFonts w:ascii="Times New Roman" w:hAnsi="Times New Roman" w:cs="Times New Roman"/>
          <w:b/>
          <w:color w:val="1D2228"/>
          <w:sz w:val="24"/>
          <w:szCs w:val="24"/>
          <w:shd w:val="clear" w:color="auto" w:fill="FFFFFF"/>
        </w:rPr>
      </w:pPr>
      <w:r w:rsidRPr="00582618">
        <w:rPr>
          <w:rFonts w:ascii="Times New Roman" w:hAnsi="Times New Roman" w:cs="Times New Roman"/>
          <w:b/>
          <w:color w:val="1D2228"/>
          <w:sz w:val="24"/>
          <w:szCs w:val="24"/>
          <w:shd w:val="clear" w:color="auto" w:fill="FFFFFF"/>
        </w:rPr>
        <w:t>Coping with the Coronavirus (Covid</w:t>
      </w:r>
      <w:r>
        <w:rPr>
          <w:rFonts w:ascii="Times New Roman" w:hAnsi="Times New Roman" w:cs="Times New Roman"/>
          <w:b/>
          <w:color w:val="1D2228"/>
          <w:sz w:val="24"/>
          <w:szCs w:val="24"/>
          <w:shd w:val="clear" w:color="auto" w:fill="FFFFFF"/>
        </w:rPr>
        <w:t>-19) pandemic in the Americas: r</w:t>
      </w:r>
      <w:r w:rsidRPr="00582618">
        <w:rPr>
          <w:rFonts w:ascii="Times New Roman" w:hAnsi="Times New Roman" w:cs="Times New Roman"/>
          <w:b/>
          <w:color w:val="1D2228"/>
          <w:sz w:val="24"/>
          <w:szCs w:val="24"/>
          <w:shd w:val="clear" w:color="auto" w:fill="FFFFFF"/>
        </w:rPr>
        <w:t xml:space="preserve">ecommendations and </w:t>
      </w:r>
      <w:r w:rsidRPr="00582618">
        <w:rPr>
          <w:rFonts w:ascii="Times New Roman" w:hAnsi="Times New Roman" w:cs="Times New Roman"/>
          <w:b/>
          <w:color w:val="1D2228"/>
          <w:sz w:val="24"/>
          <w:szCs w:val="24"/>
          <w:shd w:val="clear" w:color="auto" w:fill="FFFFFF"/>
        </w:rPr>
        <w:t xml:space="preserve">guidelines </w:t>
      </w:r>
      <w:r w:rsidRPr="00582618">
        <w:rPr>
          <w:rFonts w:ascii="Times New Roman" w:hAnsi="Times New Roman" w:cs="Times New Roman"/>
          <w:b/>
          <w:color w:val="1D2228"/>
          <w:sz w:val="24"/>
          <w:szCs w:val="24"/>
          <w:shd w:val="clear" w:color="auto" w:fill="FFFFFF"/>
        </w:rPr>
        <w:t>for mental health</w:t>
      </w:r>
    </w:p>
    <w:p w14:paraId="278055E6" w14:textId="77777777" w:rsidR="00582618" w:rsidRPr="00582618" w:rsidRDefault="00582618" w:rsidP="00582618">
      <w:pPr>
        <w:pStyle w:val="HTMLconformatoprevio"/>
        <w:jc w:val="center"/>
        <w:rPr>
          <w:rFonts w:ascii="Times New Roman" w:hAnsi="Times New Roman" w:cs="Times New Roman"/>
          <w:b/>
          <w:color w:val="222222"/>
          <w:sz w:val="24"/>
          <w:szCs w:val="24"/>
        </w:rPr>
      </w:pPr>
    </w:p>
    <w:p w14:paraId="10101CFA" w14:textId="77777777" w:rsidR="003162BB" w:rsidRPr="003162BB" w:rsidRDefault="003162BB" w:rsidP="00B841BE">
      <w:pPr>
        <w:pStyle w:val="HTMLconformatoprevio"/>
        <w:jc w:val="center"/>
        <w:rPr>
          <w:rFonts w:ascii="Times New Roman" w:hAnsi="Times New Roman" w:cs="Times New Roman"/>
          <w:b/>
          <w:color w:val="222222"/>
          <w:sz w:val="24"/>
          <w:szCs w:val="24"/>
        </w:rPr>
      </w:pPr>
      <w:r w:rsidRPr="003162BB">
        <w:rPr>
          <w:rFonts w:ascii="Times New Roman" w:hAnsi="Times New Roman" w:cs="Times New Roman"/>
          <w:b/>
          <w:color w:val="222222"/>
          <w:sz w:val="24"/>
          <w:szCs w:val="24"/>
        </w:rPr>
        <w:t>Abstract</w:t>
      </w:r>
    </w:p>
    <w:p w14:paraId="55345DB7" w14:textId="658C27CE" w:rsidR="003162BB" w:rsidRDefault="003162BB" w:rsidP="00B841BE">
      <w:pPr>
        <w:pStyle w:val="HTMLconformatoprevio"/>
        <w:jc w:val="both"/>
        <w:rPr>
          <w:rFonts w:ascii="Times New Roman" w:hAnsi="Times New Roman" w:cs="Times New Roman"/>
          <w:color w:val="222222"/>
          <w:sz w:val="24"/>
          <w:szCs w:val="24"/>
        </w:rPr>
      </w:pPr>
      <w:r w:rsidRPr="007B0095">
        <w:rPr>
          <w:rFonts w:ascii="Times New Roman" w:hAnsi="Times New Roman" w:cs="Times New Roman"/>
          <w:color w:val="222222"/>
          <w:sz w:val="24"/>
          <w:szCs w:val="24"/>
        </w:rPr>
        <w:t>On March 11, 2020, the World Health Organization declared a pandemic caused by Covid-19, a disease that affects both the physical and mental health of people infected with the virus, as well the health personnel who assist them. Given the limited availability of guides and recommendations prepared by psychological institutions at a continental level to face the effects on mental health, researchers from the Inter-American Society of Psychology (SIP) have created some recommendations on different psychological issues and problems relate to the disease and pandemic. To accomplish this this, a systematic review of the scientific literature on mental health issues caused by this type of pandemic was carried out. Based on the information recovered and analyzed from various scientific databases (</w:t>
      </w:r>
      <w:proofErr w:type="spellStart"/>
      <w:r w:rsidRPr="007B0095">
        <w:rPr>
          <w:rFonts w:ascii="Times New Roman" w:hAnsi="Times New Roman" w:cs="Times New Roman"/>
          <w:color w:val="222222"/>
          <w:sz w:val="24"/>
          <w:szCs w:val="24"/>
        </w:rPr>
        <w:t>PsycInfo</w:t>
      </w:r>
      <w:proofErr w:type="spellEnd"/>
      <w:r w:rsidRPr="007B0095">
        <w:rPr>
          <w:rFonts w:ascii="Times New Roman" w:hAnsi="Times New Roman" w:cs="Times New Roman"/>
          <w:color w:val="222222"/>
          <w:sz w:val="24"/>
          <w:szCs w:val="24"/>
        </w:rPr>
        <w:t xml:space="preserve">, </w:t>
      </w:r>
      <w:proofErr w:type="spellStart"/>
      <w:r w:rsidRPr="007B0095">
        <w:rPr>
          <w:rFonts w:ascii="Times New Roman" w:hAnsi="Times New Roman" w:cs="Times New Roman"/>
          <w:color w:val="222222"/>
          <w:sz w:val="24"/>
          <w:szCs w:val="24"/>
        </w:rPr>
        <w:t>Scielo</w:t>
      </w:r>
      <w:proofErr w:type="spellEnd"/>
      <w:r w:rsidRPr="007B0095">
        <w:rPr>
          <w:rFonts w:ascii="Times New Roman" w:hAnsi="Times New Roman" w:cs="Times New Roman"/>
          <w:color w:val="222222"/>
          <w:sz w:val="24"/>
          <w:szCs w:val="24"/>
        </w:rPr>
        <w:t xml:space="preserve">, </w:t>
      </w:r>
      <w:proofErr w:type="spellStart"/>
      <w:r w:rsidRPr="007B0095">
        <w:rPr>
          <w:rFonts w:ascii="Times New Roman" w:hAnsi="Times New Roman" w:cs="Times New Roman"/>
          <w:color w:val="222222"/>
          <w:sz w:val="24"/>
          <w:szCs w:val="24"/>
        </w:rPr>
        <w:t>Redalyc</w:t>
      </w:r>
      <w:proofErr w:type="spellEnd"/>
      <w:r w:rsidRPr="007B0095">
        <w:rPr>
          <w:rFonts w:ascii="Times New Roman" w:hAnsi="Times New Roman" w:cs="Times New Roman"/>
          <w:color w:val="222222"/>
          <w:sz w:val="24"/>
          <w:szCs w:val="24"/>
        </w:rPr>
        <w:t xml:space="preserve"> and </w:t>
      </w:r>
      <w:proofErr w:type="spellStart"/>
      <w:r w:rsidRPr="007B0095">
        <w:rPr>
          <w:rFonts w:ascii="Times New Roman" w:hAnsi="Times New Roman" w:cs="Times New Roman"/>
          <w:color w:val="222222"/>
          <w:sz w:val="24"/>
          <w:szCs w:val="24"/>
        </w:rPr>
        <w:t>Dialnet</w:t>
      </w:r>
      <w:proofErr w:type="spellEnd"/>
      <w:r w:rsidRPr="007B0095">
        <w:rPr>
          <w:rFonts w:ascii="Times New Roman" w:hAnsi="Times New Roman" w:cs="Times New Roman"/>
          <w:color w:val="222222"/>
          <w:sz w:val="24"/>
          <w:szCs w:val="24"/>
        </w:rPr>
        <w:t>), documentary sources from national and international mental health organizations, consultation with experts in mental health and various scientific investigations, we have created the following guiding document for facing the emotional and psychosocial consequences of Covid-19. It is hoped that this contribution will be useful in guiding both laypeople and professional psychologists, and will become a tool to support decision-making in psychological organizations and public health government agencies of different countries of the Americas.</w:t>
      </w:r>
    </w:p>
    <w:p w14:paraId="54FC067A" w14:textId="77777777" w:rsidR="003162BB" w:rsidRPr="007B0095" w:rsidRDefault="003162BB" w:rsidP="003162BB">
      <w:pPr>
        <w:pStyle w:val="HTMLconformatoprevio"/>
        <w:jc w:val="both"/>
        <w:rPr>
          <w:rFonts w:ascii="Times New Roman" w:hAnsi="Times New Roman" w:cs="Times New Roman"/>
          <w:color w:val="222222"/>
          <w:sz w:val="24"/>
          <w:szCs w:val="24"/>
        </w:rPr>
      </w:pPr>
      <w:r w:rsidRPr="003162BB">
        <w:rPr>
          <w:rFonts w:ascii="Times New Roman" w:hAnsi="Times New Roman" w:cs="Times New Roman"/>
          <w:b/>
          <w:color w:val="222222"/>
          <w:sz w:val="24"/>
          <w:szCs w:val="24"/>
        </w:rPr>
        <w:t>Key Words:</w:t>
      </w:r>
      <w:r w:rsidRPr="007B0095">
        <w:rPr>
          <w:rFonts w:ascii="Times New Roman" w:hAnsi="Times New Roman" w:cs="Times New Roman"/>
          <w:color w:val="222222"/>
          <w:sz w:val="24"/>
          <w:szCs w:val="24"/>
        </w:rPr>
        <w:t xml:space="preserve"> Covid-19; Psychology; Mental health; Guide; Inter-American Society of Psychology.</w:t>
      </w:r>
    </w:p>
    <w:p w14:paraId="7BD351A5" w14:textId="77777777" w:rsidR="00AF68A0" w:rsidRPr="003162BB" w:rsidRDefault="00AF68A0" w:rsidP="003162BB">
      <w:pPr>
        <w:jc w:val="both"/>
        <w:rPr>
          <w:b/>
          <w:lang w:val="en-US"/>
        </w:rPr>
      </w:pPr>
    </w:p>
    <w:p w14:paraId="357E3304" w14:textId="213F3635" w:rsidR="003162BB" w:rsidRPr="003162BB" w:rsidRDefault="003162BB" w:rsidP="003162BB">
      <w:pPr>
        <w:pStyle w:val="yiv5941655608msonormal"/>
        <w:shd w:val="clear" w:color="auto" w:fill="FFFFFF"/>
        <w:spacing w:before="0" w:beforeAutospacing="0" w:after="0" w:afterAutospacing="0"/>
        <w:jc w:val="center"/>
        <w:rPr>
          <w:color w:val="1D2228"/>
          <w:lang w:val="pt-BR"/>
        </w:rPr>
      </w:pPr>
      <w:r w:rsidRPr="003162BB">
        <w:rPr>
          <w:b/>
          <w:bCs/>
          <w:color w:val="1D2228"/>
          <w:lang w:val="pt-BR"/>
        </w:rPr>
        <w:lastRenderedPageBreak/>
        <w:t xml:space="preserve">Lidando com a pandemia de </w:t>
      </w:r>
      <w:proofErr w:type="spellStart"/>
      <w:r w:rsidRPr="003162BB">
        <w:rPr>
          <w:b/>
          <w:bCs/>
          <w:color w:val="1D2228"/>
          <w:lang w:val="pt-BR"/>
        </w:rPr>
        <w:t>coronavírus</w:t>
      </w:r>
      <w:proofErr w:type="spellEnd"/>
      <w:r w:rsidRPr="003162BB">
        <w:rPr>
          <w:b/>
          <w:bCs/>
          <w:color w:val="1D2228"/>
          <w:lang w:val="pt-BR"/>
        </w:rPr>
        <w:t xml:space="preserve"> (Covid-19) nas Américas: </w:t>
      </w:r>
      <w:bookmarkStart w:id="0" w:name="_GoBack"/>
      <w:bookmarkEnd w:id="0"/>
      <w:r w:rsidRPr="003162BB">
        <w:rPr>
          <w:b/>
          <w:bCs/>
          <w:color w:val="1D2228"/>
          <w:lang w:val="pt-BR"/>
        </w:rPr>
        <w:t>recomendações e linhas de ação em saúde mental</w:t>
      </w:r>
    </w:p>
    <w:p w14:paraId="4577E8FC" w14:textId="4CDFECAA" w:rsidR="003162BB" w:rsidRDefault="003162BB" w:rsidP="00B841BE">
      <w:pPr>
        <w:pStyle w:val="yiv5941655608msonormal"/>
        <w:shd w:val="clear" w:color="auto" w:fill="FFFFFF"/>
        <w:spacing w:before="0" w:beforeAutospacing="0" w:after="0" w:afterAutospacing="0"/>
        <w:jc w:val="center"/>
        <w:rPr>
          <w:color w:val="1D2228"/>
          <w:lang w:val="pt-BR"/>
        </w:rPr>
      </w:pPr>
    </w:p>
    <w:p w14:paraId="0FC86E50" w14:textId="173CBE38" w:rsidR="00B841BE" w:rsidRPr="00B841BE" w:rsidRDefault="00B841BE" w:rsidP="00B841BE">
      <w:pPr>
        <w:pStyle w:val="yiv5941655608msonormal"/>
        <w:shd w:val="clear" w:color="auto" w:fill="FFFFFF"/>
        <w:spacing w:before="0" w:beforeAutospacing="0" w:after="0" w:afterAutospacing="0"/>
        <w:jc w:val="center"/>
        <w:rPr>
          <w:b/>
          <w:color w:val="1D2228"/>
          <w:lang w:val="pt-BR"/>
        </w:rPr>
      </w:pPr>
      <w:r w:rsidRPr="00B841BE">
        <w:rPr>
          <w:b/>
          <w:color w:val="1D2228"/>
          <w:lang w:val="pt-BR"/>
        </w:rPr>
        <w:t>Resumo</w:t>
      </w:r>
    </w:p>
    <w:p w14:paraId="2431DECB" w14:textId="77777777" w:rsidR="003162BB" w:rsidRPr="003162BB" w:rsidRDefault="003162BB" w:rsidP="003162BB">
      <w:pPr>
        <w:pStyle w:val="yiv5941655608msonormal"/>
        <w:shd w:val="clear" w:color="auto" w:fill="FFFFFF"/>
        <w:spacing w:before="0" w:beforeAutospacing="0" w:after="0" w:afterAutospacing="0"/>
        <w:jc w:val="both"/>
        <w:rPr>
          <w:color w:val="1D2228"/>
          <w:lang w:val="pt-BR"/>
        </w:rPr>
      </w:pPr>
      <w:r w:rsidRPr="003162BB">
        <w:rPr>
          <w:color w:val="1D2228"/>
          <w:lang w:val="pt-BR"/>
        </w:rPr>
        <w:t>Em 11 de março de 2020, a Organização Mundial da Saúde declarou uma pandemia para a doença causada pelo Covid-19, que gerou efeitos na saúde física e mental das pessoas infectadas pelo vírus, bem como nos profissionais de saúde que assistem os infectados. Dada a disponibilidade limitada de guias e recomendações preparadas por instituições psicológicas em nível continental para enfrentar os efeitos na saúde mental, pesquisadores da Sociedade Interamericana de Psicologia (SIP) estabeleceram o objetivo de elaborar um guia de recomendações sobre diferentes questões e problemas psicológicos. Para tanto, foi realizada uma revisão sistemática da literatura científica referente aos impactos sobre a saúde mental causada por esse tipo de pandemia. Assim, apresenta-se um documento de orientação para enfrentar as consequências emocionais e psicossociais do Covid-19 com base em informações recuperadas e analisadas em várias bases de dados científicos (</w:t>
      </w:r>
      <w:proofErr w:type="spellStart"/>
      <w:proofErr w:type="gramStart"/>
      <w:r w:rsidRPr="003162BB">
        <w:rPr>
          <w:color w:val="1D2228"/>
          <w:lang w:val="pt-BR"/>
        </w:rPr>
        <w:t>PsycInfo</w:t>
      </w:r>
      <w:proofErr w:type="spellEnd"/>
      <w:proofErr w:type="gramEnd"/>
      <w:r w:rsidRPr="003162BB">
        <w:rPr>
          <w:color w:val="1D2228"/>
          <w:lang w:val="pt-BR"/>
        </w:rPr>
        <w:t xml:space="preserve">, </w:t>
      </w:r>
      <w:proofErr w:type="spellStart"/>
      <w:r w:rsidRPr="003162BB">
        <w:rPr>
          <w:color w:val="1D2228"/>
          <w:lang w:val="pt-BR"/>
        </w:rPr>
        <w:t>Scielo</w:t>
      </w:r>
      <w:proofErr w:type="spellEnd"/>
      <w:r w:rsidRPr="003162BB">
        <w:rPr>
          <w:color w:val="1D2228"/>
          <w:lang w:val="pt-BR"/>
        </w:rPr>
        <w:t xml:space="preserve">, </w:t>
      </w:r>
      <w:proofErr w:type="spellStart"/>
      <w:r w:rsidRPr="003162BB">
        <w:rPr>
          <w:color w:val="1D2228"/>
          <w:lang w:val="pt-BR"/>
        </w:rPr>
        <w:t>Redalyc</w:t>
      </w:r>
      <w:proofErr w:type="spellEnd"/>
      <w:r w:rsidRPr="003162BB">
        <w:rPr>
          <w:color w:val="1D2228"/>
          <w:lang w:val="pt-BR"/>
        </w:rPr>
        <w:t xml:space="preserve"> e </w:t>
      </w:r>
      <w:proofErr w:type="spellStart"/>
      <w:r w:rsidRPr="003162BB">
        <w:rPr>
          <w:color w:val="1D2228"/>
          <w:lang w:val="pt-BR"/>
        </w:rPr>
        <w:t>Dialnet</w:t>
      </w:r>
      <w:proofErr w:type="spellEnd"/>
      <w:r w:rsidRPr="003162BB">
        <w:rPr>
          <w:color w:val="1D2228"/>
          <w:lang w:val="pt-BR"/>
        </w:rPr>
        <w:t xml:space="preserve">), fontes documentais de organizações nacionais e internacionais de saúde mental, consulta com especialistas em saúde mental e várias investigações científicas. Espera-se que essa contribuição seja útil para orientar as pessoas e as práticas </w:t>
      </w:r>
      <w:proofErr w:type="gramStart"/>
      <w:r w:rsidRPr="003162BB">
        <w:rPr>
          <w:color w:val="1D2228"/>
          <w:lang w:val="pt-BR"/>
        </w:rPr>
        <w:t>profissionais de psicólogas e psicólogos</w:t>
      </w:r>
      <w:proofErr w:type="gramEnd"/>
      <w:r w:rsidRPr="003162BB">
        <w:rPr>
          <w:color w:val="1D2228"/>
          <w:lang w:val="pt-BR"/>
        </w:rPr>
        <w:t>, e se torne uma ferramenta para apoiar a tomada de decisões em organizações psicológicas e em agências governamentais de saúde pública de diferentes países das Américas.</w:t>
      </w:r>
    </w:p>
    <w:p w14:paraId="283CE405" w14:textId="0B06368C" w:rsidR="003162BB" w:rsidRPr="003162BB" w:rsidRDefault="003162BB" w:rsidP="003162BB">
      <w:pPr>
        <w:pStyle w:val="yiv5941655608msonormal"/>
        <w:shd w:val="clear" w:color="auto" w:fill="FFFFFF"/>
        <w:spacing w:before="0" w:beforeAutospacing="0" w:after="0" w:afterAutospacing="0"/>
        <w:jc w:val="both"/>
        <w:rPr>
          <w:color w:val="1D2228"/>
          <w:lang w:val="pt-BR"/>
        </w:rPr>
      </w:pPr>
      <w:r w:rsidRPr="003162BB">
        <w:rPr>
          <w:b/>
          <w:bCs/>
          <w:color w:val="1D2228"/>
          <w:lang w:val="pt-BR"/>
        </w:rPr>
        <w:t>Palavras-chave:</w:t>
      </w:r>
      <w:r>
        <w:rPr>
          <w:color w:val="1D2228"/>
          <w:lang w:val="pt-BR"/>
        </w:rPr>
        <w:t> Covid-19; Psicologia; Saúde M</w:t>
      </w:r>
      <w:r w:rsidRPr="003162BB">
        <w:rPr>
          <w:color w:val="1D2228"/>
          <w:lang w:val="pt-BR"/>
        </w:rPr>
        <w:t>ental; Guia; Sociedade Interamericana de Psicologia.</w:t>
      </w:r>
    </w:p>
    <w:p w14:paraId="66095BB5" w14:textId="77777777" w:rsidR="003162BB" w:rsidRPr="003162BB" w:rsidRDefault="003162BB" w:rsidP="003162BB">
      <w:pPr>
        <w:jc w:val="both"/>
        <w:rPr>
          <w:b/>
          <w:lang w:val="pt-BR"/>
        </w:rPr>
      </w:pPr>
    </w:p>
    <w:p w14:paraId="74F01ED3" w14:textId="77777777" w:rsidR="00AF68A0" w:rsidRPr="00486867" w:rsidRDefault="00AF68A0" w:rsidP="0077040E">
      <w:pPr>
        <w:jc w:val="center"/>
        <w:rPr>
          <w:b/>
          <w:lang w:val="es-ES"/>
        </w:rPr>
      </w:pPr>
      <w:r w:rsidRPr="00486867">
        <w:rPr>
          <w:b/>
          <w:lang w:val="es-ES"/>
        </w:rPr>
        <w:t>Introducción</w:t>
      </w:r>
    </w:p>
    <w:p w14:paraId="3ADB7678" w14:textId="31BE76EB" w:rsidR="00621EE3" w:rsidRDefault="00D21372" w:rsidP="0066191D">
      <w:pPr>
        <w:jc w:val="both"/>
        <w:rPr>
          <w:lang w:val="es-ES"/>
        </w:rPr>
      </w:pPr>
      <w:r w:rsidRPr="00486867">
        <w:rPr>
          <w:lang w:val="es-ES"/>
        </w:rPr>
        <w:t xml:space="preserve">Desde la emergencia de la pandemia, los diferentes gobiernos de las América y el </w:t>
      </w:r>
      <w:r w:rsidR="0077040E" w:rsidRPr="00486867">
        <w:rPr>
          <w:lang w:val="es-ES"/>
        </w:rPr>
        <w:t>mundo</w:t>
      </w:r>
      <w:r w:rsidRPr="00486867">
        <w:rPr>
          <w:lang w:val="es-ES"/>
        </w:rPr>
        <w:t xml:space="preserve"> han implementado diversas medidas de contención del Covid-19. Muchas de ellas, como la cuarentena</w:t>
      </w:r>
      <w:r w:rsidRPr="00486867">
        <w:rPr>
          <w:rStyle w:val="Refdenotaalpie"/>
          <w:lang w:val="es-ES"/>
        </w:rPr>
        <w:footnoteReference w:id="1"/>
      </w:r>
      <w:r w:rsidRPr="00486867">
        <w:rPr>
          <w:lang w:val="es-ES"/>
        </w:rPr>
        <w:t>, el aislamiento</w:t>
      </w:r>
      <w:r w:rsidRPr="00486867">
        <w:rPr>
          <w:rStyle w:val="Refdenotaalpie"/>
          <w:lang w:val="es-ES"/>
        </w:rPr>
        <w:footnoteReference w:id="2"/>
      </w:r>
      <w:r w:rsidRPr="00486867">
        <w:rPr>
          <w:lang w:val="es-ES"/>
        </w:rPr>
        <w:t xml:space="preserve"> o distanciamiento físico</w:t>
      </w:r>
      <w:r w:rsidRPr="00486867">
        <w:rPr>
          <w:rStyle w:val="Refdenotaalpie"/>
          <w:lang w:val="es-ES"/>
        </w:rPr>
        <w:footnoteReference w:id="3"/>
      </w:r>
      <w:r w:rsidRPr="00486867">
        <w:rPr>
          <w:lang w:val="es-ES"/>
        </w:rPr>
        <w:t>, no sólo implicaron una discontinuidad de las pautas habituales de interacción social y el cambio en los hábitos de comportamiento individual y colectivo, sino también diversas consecuencias a nivel psicosocial y de la salud mental en la toda la población (</w:t>
      </w:r>
      <w:r w:rsidR="00BD16EE" w:rsidRPr="00486867">
        <w:rPr>
          <w:lang w:val="es-ES"/>
        </w:rPr>
        <w:t xml:space="preserve">American </w:t>
      </w:r>
      <w:proofErr w:type="spellStart"/>
      <w:r w:rsidR="00BD16EE" w:rsidRPr="00486867">
        <w:rPr>
          <w:lang w:val="es-ES"/>
        </w:rPr>
        <w:t>Psychological</w:t>
      </w:r>
      <w:proofErr w:type="spellEnd"/>
      <w:r w:rsidR="00BD16EE" w:rsidRPr="00486867">
        <w:rPr>
          <w:lang w:val="es-ES"/>
        </w:rPr>
        <w:t xml:space="preserve"> </w:t>
      </w:r>
      <w:proofErr w:type="spellStart"/>
      <w:r w:rsidR="00BD16EE" w:rsidRPr="00486867">
        <w:rPr>
          <w:lang w:val="es-ES"/>
        </w:rPr>
        <w:t>Association</w:t>
      </w:r>
      <w:proofErr w:type="spellEnd"/>
      <w:r w:rsidR="00BD16EE" w:rsidRPr="00486867">
        <w:rPr>
          <w:lang w:val="es-ES"/>
        </w:rPr>
        <w:t xml:space="preserve"> [APA]</w:t>
      </w:r>
      <w:r w:rsidRPr="00486867">
        <w:rPr>
          <w:lang w:val="es-ES"/>
        </w:rPr>
        <w:t xml:space="preserve">, 2020; </w:t>
      </w:r>
      <w:r w:rsidRPr="00486867">
        <w:rPr>
          <w:color w:val="000000" w:themeColor="text1"/>
          <w:lang w:val="es-ES"/>
        </w:rPr>
        <w:t xml:space="preserve">Brooks, et al., 2020; </w:t>
      </w:r>
      <w:proofErr w:type="spellStart"/>
      <w:r w:rsidRPr="00486867">
        <w:rPr>
          <w:color w:val="000000" w:themeColor="text1"/>
          <w:lang w:val="es-ES"/>
        </w:rPr>
        <w:t>Lippi</w:t>
      </w:r>
      <w:proofErr w:type="spellEnd"/>
      <w:r w:rsidR="00BD16EE" w:rsidRPr="00486867">
        <w:rPr>
          <w:color w:val="000000" w:themeColor="text1"/>
          <w:lang w:val="es-ES"/>
        </w:rPr>
        <w:t xml:space="preserve"> et al.</w:t>
      </w:r>
      <w:r w:rsidRPr="00486867">
        <w:rPr>
          <w:color w:val="000000" w:themeColor="text1"/>
          <w:lang w:val="es-ES"/>
        </w:rPr>
        <w:t xml:space="preserve">, 2020; </w:t>
      </w:r>
      <w:r w:rsidRPr="00486867">
        <w:rPr>
          <w:color w:val="000000" w:themeColor="text1"/>
          <w:spacing w:val="-3"/>
          <w:lang w:val="es-ES"/>
        </w:rPr>
        <w:t>Urzúa</w:t>
      </w:r>
      <w:r w:rsidR="0066191D">
        <w:rPr>
          <w:color w:val="000000" w:themeColor="text1"/>
          <w:spacing w:val="-3"/>
          <w:lang w:val="es-ES"/>
        </w:rPr>
        <w:t xml:space="preserve"> et al.</w:t>
      </w:r>
      <w:r w:rsidRPr="00486867">
        <w:rPr>
          <w:color w:val="000000" w:themeColor="text1"/>
          <w:spacing w:val="-3"/>
          <w:lang w:val="es-ES"/>
        </w:rPr>
        <w:t>, 2020; Vera-Villarroel, 2020</w:t>
      </w:r>
      <w:r w:rsidRPr="00486867">
        <w:rPr>
          <w:lang w:val="es-ES"/>
        </w:rPr>
        <w:t>).</w:t>
      </w:r>
    </w:p>
    <w:p w14:paraId="105CB024" w14:textId="72E4F055" w:rsidR="00621EE3" w:rsidRDefault="00D21372" w:rsidP="0066191D">
      <w:pPr>
        <w:ind w:firstLine="708"/>
        <w:jc w:val="both"/>
        <w:rPr>
          <w:bCs/>
          <w:lang w:val="es-ES"/>
        </w:rPr>
      </w:pPr>
      <w:r w:rsidRPr="00486867">
        <w:rPr>
          <w:bCs/>
          <w:lang w:val="es-ES"/>
        </w:rPr>
        <w:t>Dad</w:t>
      </w:r>
      <w:r w:rsidR="00980560" w:rsidRPr="00486867">
        <w:rPr>
          <w:bCs/>
          <w:lang w:val="es-ES"/>
        </w:rPr>
        <w:t>a la rápida expansión del virus, l</w:t>
      </w:r>
      <w:r w:rsidRPr="00486867">
        <w:rPr>
          <w:bCs/>
          <w:lang w:val="es-ES"/>
        </w:rPr>
        <w:t>as primeras medidas est</w:t>
      </w:r>
      <w:r w:rsidR="00980560" w:rsidRPr="00486867">
        <w:rPr>
          <w:bCs/>
          <w:lang w:val="es-ES"/>
        </w:rPr>
        <w:t xml:space="preserve">uvieron </w:t>
      </w:r>
      <w:r w:rsidRPr="00486867">
        <w:rPr>
          <w:bCs/>
          <w:lang w:val="es-ES"/>
        </w:rPr>
        <w:t>relacionadas con el manejo de</w:t>
      </w:r>
      <w:r w:rsidR="00980560" w:rsidRPr="00486867">
        <w:rPr>
          <w:bCs/>
          <w:lang w:val="es-ES"/>
        </w:rPr>
        <w:t xml:space="preserve"> la pandemia </w:t>
      </w:r>
      <w:r w:rsidRPr="00486867">
        <w:rPr>
          <w:bCs/>
          <w:lang w:val="es-ES"/>
        </w:rPr>
        <w:t xml:space="preserve">desde la prevención del contagio hasta la atención clínica de las personas infectadas, </w:t>
      </w:r>
      <w:r w:rsidR="00140D0C" w:rsidRPr="00486867">
        <w:rPr>
          <w:bCs/>
          <w:lang w:val="es-ES"/>
        </w:rPr>
        <w:t>ac</w:t>
      </w:r>
      <w:r w:rsidR="00140D0C">
        <w:rPr>
          <w:bCs/>
          <w:lang w:val="es-ES"/>
        </w:rPr>
        <w:t>ciones</w:t>
      </w:r>
      <w:r w:rsidR="00140D0C" w:rsidRPr="00486867">
        <w:rPr>
          <w:bCs/>
          <w:lang w:val="es-ES"/>
        </w:rPr>
        <w:t xml:space="preserve"> </w:t>
      </w:r>
      <w:r w:rsidR="00980560" w:rsidRPr="00486867">
        <w:rPr>
          <w:bCs/>
          <w:lang w:val="es-ES"/>
        </w:rPr>
        <w:t>que ya cuentan con normativas e información relativamente claras (</w:t>
      </w:r>
      <w:proofErr w:type="spellStart"/>
      <w:r w:rsidR="00980560" w:rsidRPr="00486867">
        <w:rPr>
          <w:bCs/>
          <w:lang w:val="es-ES"/>
        </w:rPr>
        <w:t>Harapan</w:t>
      </w:r>
      <w:proofErr w:type="spellEnd"/>
      <w:r w:rsidR="00BD16EE" w:rsidRPr="00486867">
        <w:rPr>
          <w:bCs/>
          <w:lang w:val="es-ES"/>
        </w:rPr>
        <w:t xml:space="preserve"> et al.</w:t>
      </w:r>
      <w:r w:rsidR="00980560" w:rsidRPr="00486867">
        <w:rPr>
          <w:bCs/>
          <w:lang w:val="es-ES"/>
        </w:rPr>
        <w:t>, 2020). Pese a esto</w:t>
      </w:r>
      <w:r w:rsidR="00140D0C">
        <w:rPr>
          <w:bCs/>
          <w:lang w:val="es-ES"/>
        </w:rPr>
        <w:t>,</w:t>
      </w:r>
      <w:r w:rsidR="00980560" w:rsidRPr="00486867">
        <w:rPr>
          <w:bCs/>
          <w:lang w:val="es-ES"/>
        </w:rPr>
        <w:t xml:space="preserve"> </w:t>
      </w:r>
      <w:r w:rsidRPr="00486867">
        <w:rPr>
          <w:bCs/>
          <w:lang w:val="es-ES"/>
        </w:rPr>
        <w:t xml:space="preserve">las instituciones sanitarias y </w:t>
      </w:r>
      <w:r w:rsidR="0020473A" w:rsidRPr="00486867">
        <w:rPr>
          <w:bCs/>
          <w:lang w:val="es-ES"/>
        </w:rPr>
        <w:t xml:space="preserve">las </w:t>
      </w:r>
      <w:r w:rsidRPr="00486867">
        <w:rPr>
          <w:bCs/>
          <w:lang w:val="es-ES"/>
        </w:rPr>
        <w:t xml:space="preserve">sociedades </w:t>
      </w:r>
      <w:r w:rsidR="0020473A" w:rsidRPr="00486867">
        <w:rPr>
          <w:bCs/>
          <w:lang w:val="es-ES"/>
        </w:rPr>
        <w:t xml:space="preserve">profesionales </w:t>
      </w:r>
      <w:r w:rsidRPr="00486867">
        <w:rPr>
          <w:bCs/>
          <w:lang w:val="es-ES"/>
        </w:rPr>
        <w:t xml:space="preserve">no contaban con protocolos específicos para </w:t>
      </w:r>
      <w:r w:rsidR="00980560" w:rsidRPr="00486867">
        <w:rPr>
          <w:bCs/>
          <w:lang w:val="es-ES"/>
        </w:rPr>
        <w:t>orientar el accionar de las diversas disciplinas sobre los efectos psicológicos y psicosociales derivados de la Pandemia. Ante esta situación, la Sociedad Interamericana de Psicología (SIP)</w:t>
      </w:r>
      <w:r w:rsidR="00395686" w:rsidRPr="00486867">
        <w:rPr>
          <w:bCs/>
          <w:lang w:val="es-ES"/>
        </w:rPr>
        <w:t xml:space="preserve">, </w:t>
      </w:r>
      <w:r w:rsidR="00395686" w:rsidRPr="00486867">
        <w:rPr>
          <w:lang w:val="es-ES"/>
        </w:rPr>
        <w:t>a</w:t>
      </w:r>
      <w:r w:rsidR="00F12897">
        <w:rPr>
          <w:lang w:val="es-ES"/>
        </w:rPr>
        <w:t xml:space="preserve"> </w:t>
      </w:r>
      <w:r w:rsidR="00395686" w:rsidRPr="00486867">
        <w:rPr>
          <w:lang w:val="es-ES"/>
        </w:rPr>
        <w:t xml:space="preserve">partir de la declaración de pandemia por el coronavirus (Covid-19) por parte de la Organización Mundial de la Salud (2020), emitió un mensaje a toda su </w:t>
      </w:r>
      <w:r w:rsidR="00395686" w:rsidRPr="00486867">
        <w:rPr>
          <w:lang w:val="es-ES"/>
        </w:rPr>
        <w:lastRenderedPageBreak/>
        <w:t xml:space="preserve">comunidad para actuar con </w:t>
      </w:r>
      <w:r w:rsidR="00395686" w:rsidRPr="00486867">
        <w:rPr>
          <w:i/>
          <w:lang w:val="es-ES"/>
        </w:rPr>
        <w:t>Responsabilidad, Empatía, Solidaridad y Tranquilidad</w:t>
      </w:r>
      <w:r w:rsidR="00395686" w:rsidRPr="00486867">
        <w:rPr>
          <w:lang w:val="es-ES"/>
        </w:rPr>
        <w:t xml:space="preserve"> frente a esta nueva situación que se presentaba como un riesgo de salud pública en las Américas y comenzó a desarrollar actividades que orientaran el quehacer de los psicólogos </w:t>
      </w:r>
      <w:r w:rsidR="00140D0C">
        <w:rPr>
          <w:lang w:val="es-ES"/>
        </w:rPr>
        <w:t xml:space="preserve">y las psicólogas </w:t>
      </w:r>
      <w:r w:rsidR="00395686" w:rsidRPr="00486867">
        <w:rPr>
          <w:lang w:val="es-ES"/>
        </w:rPr>
        <w:t xml:space="preserve">de las </w:t>
      </w:r>
      <w:r w:rsidR="00140D0C">
        <w:rPr>
          <w:lang w:val="es-ES"/>
        </w:rPr>
        <w:t>A</w:t>
      </w:r>
      <w:r w:rsidR="00395686" w:rsidRPr="00486867">
        <w:rPr>
          <w:lang w:val="es-ES"/>
        </w:rPr>
        <w:t>méricas ante la Pandemia</w:t>
      </w:r>
      <w:r w:rsidR="00BD16EE" w:rsidRPr="00486867">
        <w:rPr>
          <w:lang w:val="es-ES"/>
        </w:rPr>
        <w:t xml:space="preserve"> (Gallegos et al., 2020)</w:t>
      </w:r>
      <w:r w:rsidR="00395686" w:rsidRPr="00486867">
        <w:rPr>
          <w:lang w:val="es-ES"/>
        </w:rPr>
        <w:t>.</w:t>
      </w:r>
      <w:r w:rsidR="00980560" w:rsidRPr="00486867">
        <w:rPr>
          <w:bCs/>
          <w:lang w:val="es-ES"/>
        </w:rPr>
        <w:t xml:space="preserve"> </w:t>
      </w:r>
    </w:p>
    <w:p w14:paraId="4EDE00B0" w14:textId="53E4DA59" w:rsidR="00621EE3" w:rsidRDefault="009B22A2" w:rsidP="0066191D">
      <w:pPr>
        <w:ind w:firstLine="708"/>
        <w:jc w:val="both"/>
        <w:rPr>
          <w:lang w:val="es-ES"/>
        </w:rPr>
      </w:pPr>
      <w:r w:rsidRPr="00486867">
        <w:rPr>
          <w:lang w:val="es-ES"/>
        </w:rPr>
        <w:t xml:space="preserve">La </w:t>
      </w:r>
      <w:r w:rsidR="0055070D" w:rsidRPr="00486867">
        <w:rPr>
          <w:lang w:val="es-ES"/>
        </w:rPr>
        <w:t xml:space="preserve">SIP </w:t>
      </w:r>
      <w:r w:rsidR="00E73226" w:rsidRPr="00486867">
        <w:rPr>
          <w:lang w:val="es-ES"/>
        </w:rPr>
        <w:t xml:space="preserve">fue fundada en 1951 y constituye </w:t>
      </w:r>
      <w:r w:rsidR="0055070D" w:rsidRPr="00486867">
        <w:rPr>
          <w:lang w:val="es-ES"/>
        </w:rPr>
        <w:t xml:space="preserve">una </w:t>
      </w:r>
      <w:r w:rsidR="00E73226" w:rsidRPr="00486867">
        <w:rPr>
          <w:lang w:val="es-ES"/>
        </w:rPr>
        <w:t>organización</w:t>
      </w:r>
      <w:r w:rsidR="00CB3686" w:rsidRPr="00486867">
        <w:rPr>
          <w:lang w:val="es-ES"/>
        </w:rPr>
        <w:t xml:space="preserve"> que reúne a profesionales de la psicología </w:t>
      </w:r>
      <w:r w:rsidR="00DE037B" w:rsidRPr="00486867">
        <w:rPr>
          <w:lang w:val="es-ES"/>
        </w:rPr>
        <w:t>en</w:t>
      </w:r>
      <w:r w:rsidR="00CB3686" w:rsidRPr="00486867">
        <w:rPr>
          <w:lang w:val="es-ES"/>
        </w:rPr>
        <w:t xml:space="preserve"> toda </w:t>
      </w:r>
      <w:r w:rsidR="00E73226" w:rsidRPr="00486867">
        <w:rPr>
          <w:lang w:val="es-ES"/>
        </w:rPr>
        <w:t xml:space="preserve">la región de las Américas. Desde sus orígenes ha desarrollado múltiples actividades, como los congresos interamericanos, la publicación de una revista científica, la edición del boletín de noticias, la edición de libros, la entrega de premios, y los grupos de trabajo en diversas áreas de la psicología, entre otras </w:t>
      </w:r>
      <w:r w:rsidR="00CB3686" w:rsidRPr="00486867">
        <w:rPr>
          <w:lang w:val="es-ES"/>
        </w:rPr>
        <w:t>(</w:t>
      </w:r>
      <w:proofErr w:type="spellStart"/>
      <w:r w:rsidR="00FE6A08" w:rsidRPr="00486867">
        <w:rPr>
          <w:rFonts w:eastAsia="AGaramondPro-Regular"/>
          <w:lang w:val="es-ES"/>
        </w:rPr>
        <w:t>Angelini</w:t>
      </w:r>
      <w:proofErr w:type="spellEnd"/>
      <w:r w:rsidR="00FE6A08" w:rsidRPr="00486867">
        <w:rPr>
          <w:rFonts w:eastAsia="AGaramondPro-Regular"/>
          <w:lang w:val="es-ES"/>
        </w:rPr>
        <w:t xml:space="preserve">, 1979; Ardila, 1986; </w:t>
      </w:r>
      <w:proofErr w:type="spellStart"/>
      <w:r w:rsidR="00FE6A08" w:rsidRPr="00486867">
        <w:rPr>
          <w:rFonts w:eastAsia="AGaramondPro-Regular"/>
          <w:lang w:val="es-ES"/>
        </w:rPr>
        <w:t>Consoli</w:t>
      </w:r>
      <w:proofErr w:type="spellEnd"/>
      <w:r w:rsidR="00AA4B5A" w:rsidRPr="00486867">
        <w:rPr>
          <w:rFonts w:eastAsia="AGaramondPro-Regular"/>
          <w:lang w:val="es-ES"/>
        </w:rPr>
        <w:t xml:space="preserve"> et al., </w:t>
      </w:r>
      <w:r w:rsidR="00FE6A08" w:rsidRPr="00486867">
        <w:rPr>
          <w:rFonts w:eastAsia="AGaramondPro-Regular"/>
          <w:lang w:val="es-ES"/>
        </w:rPr>
        <w:t xml:space="preserve">2015; </w:t>
      </w:r>
      <w:proofErr w:type="spellStart"/>
      <w:r w:rsidR="00FE6A08" w:rsidRPr="00486867">
        <w:rPr>
          <w:rFonts w:eastAsia="AGaramondPro-Regular"/>
          <w:lang w:val="es-ES"/>
        </w:rPr>
        <w:t>Ferdman</w:t>
      </w:r>
      <w:proofErr w:type="spellEnd"/>
      <w:r w:rsidR="00FE6A08" w:rsidRPr="00486867">
        <w:rPr>
          <w:rFonts w:eastAsia="AGaramondPro-Regular"/>
          <w:lang w:val="es-ES"/>
        </w:rPr>
        <w:t xml:space="preserve"> &amp; </w:t>
      </w:r>
      <w:proofErr w:type="spellStart"/>
      <w:r w:rsidR="00FE6A08" w:rsidRPr="00486867">
        <w:rPr>
          <w:rFonts w:eastAsia="AGaramondPro-Regular"/>
          <w:lang w:val="es-ES"/>
        </w:rPr>
        <w:t>VanOss</w:t>
      </w:r>
      <w:proofErr w:type="spellEnd"/>
      <w:r w:rsidR="00FE6A08" w:rsidRPr="00486867">
        <w:rPr>
          <w:rFonts w:eastAsia="AGaramondPro-Regular"/>
          <w:lang w:val="es-ES"/>
        </w:rPr>
        <w:t xml:space="preserve"> </w:t>
      </w:r>
      <w:proofErr w:type="spellStart"/>
      <w:r w:rsidR="00FE6A08" w:rsidRPr="00486867">
        <w:rPr>
          <w:rFonts w:eastAsia="AGaramondPro-Regular"/>
          <w:lang w:val="es-ES"/>
        </w:rPr>
        <w:t>Marin</w:t>
      </w:r>
      <w:proofErr w:type="spellEnd"/>
      <w:r w:rsidR="00FE6A08" w:rsidRPr="00486867">
        <w:rPr>
          <w:rFonts w:eastAsia="AGaramondPro-Regular"/>
          <w:lang w:val="es-ES"/>
        </w:rPr>
        <w:t xml:space="preserve">, 1999; Gallegos, 2012a, 2012b, 2013; </w:t>
      </w:r>
      <w:r w:rsidR="00FE6A08" w:rsidRPr="00486867">
        <w:rPr>
          <w:lang w:val="es-ES"/>
        </w:rPr>
        <w:t>Gallegos</w:t>
      </w:r>
      <w:r w:rsidR="00AA4B5A" w:rsidRPr="00486867">
        <w:rPr>
          <w:lang w:val="es-ES"/>
        </w:rPr>
        <w:t xml:space="preserve"> et al.</w:t>
      </w:r>
      <w:r w:rsidR="00FE6A08" w:rsidRPr="00486867">
        <w:rPr>
          <w:lang w:val="es-ES"/>
        </w:rPr>
        <w:t>, 2018</w:t>
      </w:r>
      <w:r w:rsidR="00CB3686" w:rsidRPr="00486867">
        <w:rPr>
          <w:lang w:val="es-ES"/>
        </w:rPr>
        <w:t>).</w:t>
      </w:r>
    </w:p>
    <w:p w14:paraId="35CD2ED7" w14:textId="0936EE41" w:rsidR="00621EE3" w:rsidRDefault="00BE5CD7" w:rsidP="0066191D">
      <w:pPr>
        <w:ind w:firstLine="708"/>
        <w:jc w:val="both"/>
        <w:rPr>
          <w:lang w:val="es-ES"/>
        </w:rPr>
      </w:pPr>
      <w:r w:rsidRPr="003213E9">
        <w:rPr>
          <w:lang w:val="es-ES"/>
        </w:rPr>
        <w:t xml:space="preserve">Para hacer frente a estas </w:t>
      </w:r>
      <w:r w:rsidR="003213E9">
        <w:rPr>
          <w:lang w:val="es-ES"/>
        </w:rPr>
        <w:t xml:space="preserve">y otras probables </w:t>
      </w:r>
      <w:r w:rsidRPr="003213E9">
        <w:rPr>
          <w:lang w:val="es-ES"/>
        </w:rPr>
        <w:t>situaciones</w:t>
      </w:r>
      <w:r w:rsidR="000B7C5E" w:rsidRPr="003213E9">
        <w:rPr>
          <w:lang w:val="es-ES"/>
        </w:rPr>
        <w:t xml:space="preserve"> </w:t>
      </w:r>
      <w:r w:rsidR="003213E9">
        <w:rPr>
          <w:lang w:val="es-ES"/>
        </w:rPr>
        <w:t>futuras</w:t>
      </w:r>
      <w:r w:rsidRPr="003213E9">
        <w:rPr>
          <w:lang w:val="es-ES"/>
        </w:rPr>
        <w:t xml:space="preserve">, </w:t>
      </w:r>
      <w:r w:rsidR="008E6843" w:rsidRPr="003213E9">
        <w:rPr>
          <w:lang w:val="es-ES"/>
        </w:rPr>
        <w:t>la SIP propuso la constitución del Comité “</w:t>
      </w:r>
      <w:proofErr w:type="spellStart"/>
      <w:r w:rsidR="008E6843" w:rsidRPr="003213E9">
        <w:rPr>
          <w:lang w:val="es-ES"/>
        </w:rPr>
        <w:t>PsiCovid</w:t>
      </w:r>
      <w:proofErr w:type="spellEnd"/>
      <w:r w:rsidR="008E6843" w:rsidRPr="003213E9">
        <w:rPr>
          <w:lang w:val="es-ES"/>
        </w:rPr>
        <w:t xml:space="preserve">”, con el objetivo de llevar a cabo tareas de articulación institucional y profesional para responder a las demandas suscitadas por la crisis psicosocial y de salud mental que se fueron presentando en todos los países de la región. Paralelamente, se planificó la construcción de una guía de recomendaciones que </w:t>
      </w:r>
      <w:r w:rsidR="003213E9">
        <w:rPr>
          <w:lang w:val="es-ES"/>
        </w:rPr>
        <w:t>sirviera</w:t>
      </w:r>
      <w:r w:rsidR="003213E9" w:rsidRPr="003213E9">
        <w:rPr>
          <w:lang w:val="es-ES"/>
        </w:rPr>
        <w:t xml:space="preserve"> </w:t>
      </w:r>
      <w:r w:rsidR="008E6843" w:rsidRPr="003213E9">
        <w:rPr>
          <w:lang w:val="es-ES"/>
        </w:rPr>
        <w:t xml:space="preserve">de orientación para toda la comunidad de las Américas, </w:t>
      </w:r>
      <w:r w:rsidR="00140D0C">
        <w:rPr>
          <w:lang w:val="es-ES"/>
        </w:rPr>
        <w:t>incluyendo</w:t>
      </w:r>
      <w:r w:rsidR="008E6843" w:rsidRPr="003213E9">
        <w:rPr>
          <w:lang w:val="es-ES"/>
        </w:rPr>
        <w:t xml:space="preserve"> especialistas, técnicos, gobiernos y ciudadanos, cuyo resultado es el que se expresa en este documento.</w:t>
      </w:r>
    </w:p>
    <w:p w14:paraId="1B8AABD9" w14:textId="77777777" w:rsidR="008E6843" w:rsidRPr="00486867" w:rsidRDefault="008E6843" w:rsidP="008E6843">
      <w:pPr>
        <w:jc w:val="both"/>
        <w:rPr>
          <w:lang w:val="es-ES"/>
        </w:rPr>
      </w:pPr>
    </w:p>
    <w:p w14:paraId="31EF7116" w14:textId="77777777" w:rsidR="008E6843" w:rsidRPr="00486867" w:rsidRDefault="008E6843" w:rsidP="0077040E">
      <w:pPr>
        <w:jc w:val="center"/>
        <w:rPr>
          <w:b/>
          <w:bCs/>
          <w:lang w:val="es-ES"/>
        </w:rPr>
      </w:pPr>
      <w:r w:rsidRPr="00486867">
        <w:rPr>
          <w:b/>
          <w:bCs/>
          <w:lang w:val="es-ES"/>
        </w:rPr>
        <w:t>Método</w:t>
      </w:r>
    </w:p>
    <w:p w14:paraId="49D216E2" w14:textId="7661C2C7" w:rsidR="008E6843" w:rsidRPr="00486867" w:rsidRDefault="008E6843" w:rsidP="0077040E">
      <w:pPr>
        <w:jc w:val="both"/>
        <w:rPr>
          <w:lang w:val="es-ES"/>
        </w:rPr>
      </w:pPr>
      <w:r w:rsidRPr="00486867">
        <w:rPr>
          <w:lang w:val="es-ES"/>
        </w:rPr>
        <w:t xml:space="preserve">La elaboración de este trabajo siguió los criterios técnicos acordes a la revisión sistemática de la literatura y el procedimiento metodológico de la construcción de guías y recomendaciones en el campo de la salud mental (Calva </w:t>
      </w:r>
      <w:r w:rsidR="00BE401D" w:rsidRPr="00486867">
        <w:rPr>
          <w:lang w:val="es-ES"/>
        </w:rPr>
        <w:t>&amp;</w:t>
      </w:r>
      <w:r w:rsidRPr="00486867">
        <w:rPr>
          <w:lang w:val="es-ES"/>
        </w:rPr>
        <w:t xml:space="preserve"> Gómez, 2007; </w:t>
      </w:r>
      <w:proofErr w:type="spellStart"/>
      <w:r w:rsidRPr="00486867">
        <w:rPr>
          <w:rStyle w:val="elsevieritemautor"/>
          <w:color w:val="323232"/>
          <w:bdr w:val="none" w:sz="0" w:space="0" w:color="auto" w:frame="1"/>
          <w:lang w:val="es-ES"/>
        </w:rPr>
        <w:t>Gisbert</w:t>
      </w:r>
      <w:proofErr w:type="spellEnd"/>
      <w:r w:rsidR="008D7638" w:rsidRPr="00486867">
        <w:rPr>
          <w:rStyle w:val="elsevieritemautor"/>
          <w:color w:val="323232"/>
          <w:bdr w:val="none" w:sz="0" w:space="0" w:color="auto" w:frame="1"/>
          <w:lang w:val="es-ES"/>
        </w:rPr>
        <w:t xml:space="preserve"> et a</w:t>
      </w:r>
      <w:r w:rsidR="0066191D">
        <w:rPr>
          <w:rStyle w:val="elsevieritemautor"/>
          <w:color w:val="323232"/>
          <w:bdr w:val="none" w:sz="0" w:space="0" w:color="auto" w:frame="1"/>
          <w:lang w:val="es-ES"/>
        </w:rPr>
        <w:t>l</w:t>
      </w:r>
      <w:r w:rsidR="008D7638" w:rsidRPr="00486867">
        <w:rPr>
          <w:rStyle w:val="elsevieritemautor"/>
          <w:color w:val="323232"/>
          <w:bdr w:val="none" w:sz="0" w:space="0" w:color="auto" w:frame="1"/>
          <w:lang w:val="es-ES"/>
        </w:rPr>
        <w:t>.,</w:t>
      </w:r>
      <w:r w:rsidR="0066191D">
        <w:rPr>
          <w:rStyle w:val="elsevieritemautor"/>
          <w:color w:val="323232"/>
          <w:bdr w:val="none" w:sz="0" w:space="0" w:color="auto" w:frame="1"/>
          <w:lang w:val="es-ES"/>
        </w:rPr>
        <w:t xml:space="preserve"> </w:t>
      </w:r>
      <w:r w:rsidRPr="00486867">
        <w:rPr>
          <w:rStyle w:val="elsevieritemautorrelaciones"/>
          <w:color w:val="323232"/>
          <w:bdr w:val="none" w:sz="0" w:space="0" w:color="auto" w:frame="1"/>
          <w:lang w:val="es-ES"/>
        </w:rPr>
        <w:t xml:space="preserve">2008; </w:t>
      </w:r>
      <w:r w:rsidRPr="00486867">
        <w:rPr>
          <w:lang w:val="es-ES"/>
        </w:rPr>
        <w:t>Hernández</w:t>
      </w:r>
      <w:r w:rsidR="008D7638" w:rsidRPr="00486867">
        <w:rPr>
          <w:lang w:val="es-ES"/>
        </w:rPr>
        <w:t xml:space="preserve"> et al.</w:t>
      </w:r>
      <w:r w:rsidRPr="00486867">
        <w:rPr>
          <w:lang w:val="es-ES"/>
        </w:rPr>
        <w:t xml:space="preserve">, 2015). </w:t>
      </w:r>
    </w:p>
    <w:p w14:paraId="1BC4B74B" w14:textId="47F99864" w:rsidR="00621EE3" w:rsidRDefault="008E6843" w:rsidP="0066191D">
      <w:pPr>
        <w:ind w:firstLine="708"/>
        <w:jc w:val="both"/>
        <w:rPr>
          <w:lang w:val="es-ES"/>
        </w:rPr>
      </w:pPr>
      <w:r w:rsidRPr="00486867">
        <w:rPr>
          <w:lang w:val="es-ES"/>
        </w:rPr>
        <w:t xml:space="preserve">Se utilizaron diferentes insumos: en primer lugar, </w:t>
      </w:r>
      <w:r w:rsidR="000B7C5E" w:rsidRPr="00486867">
        <w:rPr>
          <w:lang w:val="es-ES"/>
        </w:rPr>
        <w:t xml:space="preserve">se realizó una búsqueda y recuperación de diversas fuentes </w:t>
      </w:r>
      <w:r w:rsidR="005E3BCE" w:rsidRPr="00486867">
        <w:rPr>
          <w:lang w:val="es-ES"/>
        </w:rPr>
        <w:t>documentales</w:t>
      </w:r>
      <w:r w:rsidR="000B7C5E" w:rsidRPr="00486867">
        <w:rPr>
          <w:lang w:val="es-ES"/>
        </w:rPr>
        <w:t xml:space="preserve"> en bases de datos regionales (</w:t>
      </w:r>
      <w:proofErr w:type="spellStart"/>
      <w:r w:rsidR="000B7C5E" w:rsidRPr="00486867">
        <w:rPr>
          <w:lang w:val="es-ES"/>
        </w:rPr>
        <w:t>Psy</w:t>
      </w:r>
      <w:r w:rsidR="003C3789" w:rsidRPr="00486867">
        <w:rPr>
          <w:lang w:val="es-ES"/>
        </w:rPr>
        <w:t>c</w:t>
      </w:r>
      <w:r w:rsidR="000B7C5E" w:rsidRPr="00486867">
        <w:rPr>
          <w:lang w:val="es-ES"/>
        </w:rPr>
        <w:t>Info</w:t>
      </w:r>
      <w:proofErr w:type="spellEnd"/>
      <w:r w:rsidR="000B7C5E" w:rsidRPr="00486867">
        <w:rPr>
          <w:lang w:val="es-ES"/>
        </w:rPr>
        <w:t xml:space="preserve">, </w:t>
      </w:r>
      <w:proofErr w:type="spellStart"/>
      <w:r w:rsidR="000B7C5E" w:rsidRPr="00486867">
        <w:rPr>
          <w:lang w:val="es-ES"/>
        </w:rPr>
        <w:t>Scielo</w:t>
      </w:r>
      <w:proofErr w:type="spellEnd"/>
      <w:r w:rsidR="000B7C5E" w:rsidRPr="00486867">
        <w:rPr>
          <w:lang w:val="es-ES"/>
        </w:rPr>
        <w:t xml:space="preserve">, </w:t>
      </w:r>
      <w:proofErr w:type="spellStart"/>
      <w:r w:rsidR="000B7C5E" w:rsidRPr="00486867">
        <w:rPr>
          <w:lang w:val="es-ES"/>
        </w:rPr>
        <w:t>Redalyc</w:t>
      </w:r>
      <w:proofErr w:type="spellEnd"/>
      <w:r w:rsidR="000B7C5E" w:rsidRPr="00486867">
        <w:rPr>
          <w:lang w:val="es-ES"/>
        </w:rPr>
        <w:t xml:space="preserve">, y </w:t>
      </w:r>
      <w:proofErr w:type="spellStart"/>
      <w:r w:rsidR="000B7C5E" w:rsidRPr="00486867">
        <w:rPr>
          <w:lang w:val="es-ES"/>
        </w:rPr>
        <w:t>Dialnet</w:t>
      </w:r>
      <w:proofErr w:type="spellEnd"/>
      <w:r w:rsidR="000B7C5E" w:rsidRPr="00486867">
        <w:rPr>
          <w:lang w:val="es-ES"/>
        </w:rPr>
        <w:t>)</w:t>
      </w:r>
      <w:r w:rsidRPr="00486867">
        <w:rPr>
          <w:lang w:val="es-ES"/>
        </w:rPr>
        <w:t xml:space="preserve"> bajo los descriptores #Covid-19 y #salud mental. Paralelamente, </w:t>
      </w:r>
      <w:r w:rsidR="000B7C5E" w:rsidRPr="00486867">
        <w:rPr>
          <w:lang w:val="es-ES"/>
        </w:rPr>
        <w:t xml:space="preserve">se consultó a expertos </w:t>
      </w:r>
      <w:r w:rsidR="00140D0C">
        <w:rPr>
          <w:lang w:val="es-ES"/>
        </w:rPr>
        <w:t xml:space="preserve">y expertas </w:t>
      </w:r>
      <w:r w:rsidR="000B7C5E" w:rsidRPr="00486867">
        <w:rPr>
          <w:lang w:val="es-ES"/>
        </w:rPr>
        <w:t>en salud mental</w:t>
      </w:r>
      <w:r w:rsidR="00602EF1" w:rsidRPr="00486867">
        <w:rPr>
          <w:lang w:val="es-ES"/>
        </w:rPr>
        <w:t xml:space="preserve"> de diversos países y se recuperaron </w:t>
      </w:r>
      <w:r w:rsidR="000B7C5E" w:rsidRPr="00486867">
        <w:rPr>
          <w:lang w:val="es-ES"/>
        </w:rPr>
        <w:t>directrices de varios organismos nacionales, regionales e internacionales en salud mental</w:t>
      </w:r>
      <w:r w:rsidR="00541C03" w:rsidRPr="00486867">
        <w:rPr>
          <w:lang w:val="es-ES"/>
        </w:rPr>
        <w:t xml:space="preserve">. </w:t>
      </w:r>
      <w:r w:rsidR="00BC1CCF" w:rsidRPr="00486867">
        <w:rPr>
          <w:lang w:val="es-ES"/>
        </w:rPr>
        <w:t>A partir de la abundante información recuperad</w:t>
      </w:r>
      <w:r w:rsidR="00B30AB9" w:rsidRPr="00486867">
        <w:rPr>
          <w:lang w:val="es-ES"/>
        </w:rPr>
        <w:t>a</w:t>
      </w:r>
      <w:r w:rsidR="00BC1CCF" w:rsidRPr="00486867">
        <w:rPr>
          <w:lang w:val="es-ES"/>
        </w:rPr>
        <w:t>, se seleccionó aquella que resultó más actualizada y que cumplía con los tópicos elegidos para la elaboración de la guía</w:t>
      </w:r>
      <w:r w:rsidR="00F12E46" w:rsidRPr="00486867">
        <w:rPr>
          <w:lang w:val="es-ES"/>
        </w:rPr>
        <w:t xml:space="preserve">. </w:t>
      </w:r>
      <w:r w:rsidR="00795644" w:rsidRPr="00486867">
        <w:rPr>
          <w:lang w:val="es-ES"/>
        </w:rPr>
        <w:t>El</w:t>
      </w:r>
      <w:r w:rsidR="00F12E46" w:rsidRPr="00486867">
        <w:rPr>
          <w:lang w:val="es-ES"/>
        </w:rPr>
        <w:t xml:space="preserve"> </w:t>
      </w:r>
      <w:r w:rsidR="00795644" w:rsidRPr="00486867">
        <w:rPr>
          <w:lang w:val="es-ES"/>
        </w:rPr>
        <w:t>procesamiento de la información fue organizado</w:t>
      </w:r>
      <w:r w:rsidR="00707EF0" w:rsidRPr="00486867">
        <w:rPr>
          <w:lang w:val="es-ES"/>
        </w:rPr>
        <w:t xml:space="preserve"> alrededor de diversas preguntas,</w:t>
      </w:r>
      <w:r w:rsidR="003213E9">
        <w:rPr>
          <w:lang w:val="es-ES"/>
        </w:rPr>
        <w:t xml:space="preserve"> que aparecen en la sección de Resultados,</w:t>
      </w:r>
      <w:r w:rsidR="00707EF0" w:rsidRPr="00486867">
        <w:rPr>
          <w:lang w:val="es-ES"/>
        </w:rPr>
        <w:t xml:space="preserve"> las cuales abordan diferen</w:t>
      </w:r>
      <w:r w:rsidR="000E5C19" w:rsidRPr="00486867">
        <w:rPr>
          <w:lang w:val="es-ES"/>
        </w:rPr>
        <w:t>tes situaciones y problemáticas</w:t>
      </w:r>
      <w:r w:rsidR="0072701B" w:rsidRPr="00486867">
        <w:rPr>
          <w:lang w:val="es-ES"/>
        </w:rPr>
        <w:t xml:space="preserve"> psicológicas</w:t>
      </w:r>
      <w:r w:rsidR="000E5C19" w:rsidRPr="00486867">
        <w:rPr>
          <w:lang w:val="es-ES"/>
        </w:rPr>
        <w:t xml:space="preserve">. </w:t>
      </w:r>
      <w:r w:rsidR="00707EF0" w:rsidRPr="00486867">
        <w:rPr>
          <w:lang w:val="es-ES"/>
        </w:rPr>
        <w:t xml:space="preserve">El resultado de esta labor derivó en la </w:t>
      </w:r>
      <w:r w:rsidR="00C74519" w:rsidRPr="00486867">
        <w:rPr>
          <w:lang w:val="es-ES"/>
        </w:rPr>
        <w:t>confección</w:t>
      </w:r>
      <w:r w:rsidR="00707EF0" w:rsidRPr="00486867">
        <w:rPr>
          <w:lang w:val="es-ES"/>
        </w:rPr>
        <w:t xml:space="preserve"> de </w:t>
      </w:r>
      <w:r w:rsidR="00541C03" w:rsidRPr="00486867">
        <w:rPr>
          <w:lang w:val="es-ES"/>
        </w:rPr>
        <w:t>un documento con</w:t>
      </w:r>
      <w:r w:rsidR="00707EF0" w:rsidRPr="00486867">
        <w:rPr>
          <w:lang w:val="es-ES"/>
        </w:rPr>
        <w:t xml:space="preserve"> recomendaciones y líneas de acción sobre la salud mental para afrontar la pandemia del coronavirus (Covid-19)</w:t>
      </w:r>
      <w:r w:rsidR="000E5C19" w:rsidRPr="00486867">
        <w:rPr>
          <w:lang w:val="es-ES"/>
        </w:rPr>
        <w:t xml:space="preserve">. </w:t>
      </w:r>
    </w:p>
    <w:p w14:paraId="64B86DE5" w14:textId="77777777" w:rsidR="00BE1BBC" w:rsidRPr="00486867" w:rsidRDefault="00BE1BBC" w:rsidP="00BE1BBC">
      <w:pPr>
        <w:jc w:val="both"/>
        <w:rPr>
          <w:lang w:val="es-ES"/>
        </w:rPr>
      </w:pPr>
    </w:p>
    <w:p w14:paraId="125CC622" w14:textId="77777777" w:rsidR="00BE1BBC" w:rsidRPr="00486867" w:rsidRDefault="00BE1BBC" w:rsidP="0077040E">
      <w:pPr>
        <w:jc w:val="center"/>
        <w:rPr>
          <w:b/>
          <w:bCs/>
          <w:lang w:val="es-ES"/>
        </w:rPr>
      </w:pPr>
      <w:r w:rsidRPr="00486867">
        <w:rPr>
          <w:b/>
          <w:bCs/>
          <w:lang w:val="es-ES"/>
        </w:rPr>
        <w:t>Resultados</w:t>
      </w:r>
    </w:p>
    <w:p w14:paraId="0C29B4F6" w14:textId="7773F73A" w:rsidR="00BE1BBC" w:rsidRPr="00486867" w:rsidRDefault="00BE1BBC" w:rsidP="0077040E">
      <w:pPr>
        <w:jc w:val="both"/>
        <w:rPr>
          <w:lang w:val="es-ES"/>
        </w:rPr>
      </w:pPr>
      <w:r w:rsidRPr="00486867">
        <w:rPr>
          <w:lang w:val="es-ES"/>
        </w:rPr>
        <w:t xml:space="preserve">La información </w:t>
      </w:r>
      <w:r w:rsidR="003C18AA">
        <w:rPr>
          <w:lang w:val="es-ES"/>
        </w:rPr>
        <w:t xml:space="preserve">recuperada y analizada </w:t>
      </w:r>
      <w:r w:rsidRPr="00486867">
        <w:rPr>
          <w:lang w:val="es-ES"/>
        </w:rPr>
        <w:t xml:space="preserve">fue </w:t>
      </w:r>
      <w:r w:rsidR="003C18AA">
        <w:rPr>
          <w:lang w:val="es-ES"/>
        </w:rPr>
        <w:t>estructurada en dos grandes dimensiones. Por una parte, se encuentran las</w:t>
      </w:r>
      <w:r w:rsidRPr="00486867">
        <w:rPr>
          <w:lang w:val="es-ES"/>
        </w:rPr>
        <w:t xml:space="preserve"> recomendaciones </w:t>
      </w:r>
      <w:r w:rsidR="003C18AA">
        <w:rPr>
          <w:lang w:val="es-ES"/>
        </w:rPr>
        <w:t xml:space="preserve">generales, </w:t>
      </w:r>
      <w:r w:rsidRPr="00486867">
        <w:rPr>
          <w:lang w:val="es-ES"/>
        </w:rPr>
        <w:t>y</w:t>
      </w:r>
      <w:r w:rsidR="003C18AA">
        <w:rPr>
          <w:lang w:val="es-ES"/>
        </w:rPr>
        <w:t xml:space="preserve"> por otra parte, se</w:t>
      </w:r>
      <w:r w:rsidRPr="00486867">
        <w:rPr>
          <w:lang w:val="es-ES"/>
        </w:rPr>
        <w:t xml:space="preserve"> </w:t>
      </w:r>
      <w:r w:rsidR="003C18AA">
        <w:rPr>
          <w:lang w:val="es-ES"/>
        </w:rPr>
        <w:t xml:space="preserve">presentan las </w:t>
      </w:r>
      <w:r w:rsidRPr="00486867">
        <w:rPr>
          <w:lang w:val="es-ES"/>
        </w:rPr>
        <w:t>líneas de acción.</w:t>
      </w:r>
      <w:r w:rsidR="00F12897">
        <w:rPr>
          <w:lang w:val="es-ES"/>
        </w:rPr>
        <w:t xml:space="preserve"> </w:t>
      </w:r>
      <w:r w:rsidRPr="00486867">
        <w:rPr>
          <w:lang w:val="es-ES"/>
        </w:rPr>
        <w:t>Para facilitar la comprensión de la lectura, las recomendaciones fueron organizadas en torno a preguntas</w:t>
      </w:r>
      <w:r w:rsidR="001A4CB3" w:rsidRPr="00486867">
        <w:rPr>
          <w:lang w:val="es-ES"/>
        </w:rPr>
        <w:t>.</w:t>
      </w:r>
    </w:p>
    <w:p w14:paraId="370FF418" w14:textId="77777777" w:rsidR="00991A8C" w:rsidRPr="00486867" w:rsidRDefault="00991A8C" w:rsidP="00991A8C">
      <w:pPr>
        <w:jc w:val="both"/>
        <w:rPr>
          <w:b/>
          <w:i/>
          <w:iCs/>
          <w:lang w:val="es-ES"/>
        </w:rPr>
      </w:pPr>
      <w:r w:rsidRPr="00486867">
        <w:rPr>
          <w:b/>
          <w:i/>
          <w:iCs/>
          <w:lang w:val="es-ES"/>
        </w:rPr>
        <w:t xml:space="preserve">Recomendaciones </w:t>
      </w:r>
    </w:p>
    <w:p w14:paraId="7A14156E" w14:textId="446C8D14" w:rsidR="00D055B2" w:rsidRPr="00486867" w:rsidRDefault="002D3218" w:rsidP="00C95490">
      <w:pPr>
        <w:ind w:firstLine="708"/>
        <w:jc w:val="both"/>
        <w:rPr>
          <w:lang w:val="es-ES"/>
        </w:rPr>
      </w:pPr>
      <w:r w:rsidRPr="00486867">
        <w:rPr>
          <w:lang w:val="es-ES"/>
        </w:rPr>
        <w:t xml:space="preserve">Sabemos que las situaciones de crisis y emergencias, como la presente, nos enfrentan con diversas problemáticas </w:t>
      </w:r>
      <w:r w:rsidR="001A4CB3" w:rsidRPr="00486867">
        <w:rPr>
          <w:lang w:val="es-ES"/>
        </w:rPr>
        <w:t xml:space="preserve">que deben ser abordadas </w:t>
      </w:r>
      <w:r w:rsidRPr="00486867">
        <w:rPr>
          <w:lang w:val="es-ES"/>
        </w:rPr>
        <w:t>con los mejores recursos disciplinares y profesionales, y para el caso, la psicología cuenta con un importante acervo de conocimientos, recursos y prácticas</w:t>
      </w:r>
      <w:r w:rsidR="00BE1BBC" w:rsidRPr="00486867">
        <w:rPr>
          <w:lang w:val="es-ES"/>
        </w:rPr>
        <w:t>.</w:t>
      </w:r>
      <w:r w:rsidRPr="00486867">
        <w:rPr>
          <w:lang w:val="es-ES"/>
        </w:rPr>
        <w:t xml:space="preserve"> </w:t>
      </w:r>
      <w:r w:rsidR="008A4780" w:rsidRPr="00486867">
        <w:rPr>
          <w:lang w:val="es-ES"/>
        </w:rPr>
        <w:t xml:space="preserve">A </w:t>
      </w:r>
      <w:r w:rsidR="00BE1BBC" w:rsidRPr="00486867">
        <w:rPr>
          <w:lang w:val="es-ES"/>
        </w:rPr>
        <w:t>continuación,</w:t>
      </w:r>
      <w:r w:rsidR="008A4780" w:rsidRPr="00486867">
        <w:rPr>
          <w:lang w:val="es-ES"/>
        </w:rPr>
        <w:t xml:space="preserve"> </w:t>
      </w:r>
      <w:r w:rsidR="00CE0475" w:rsidRPr="00486867">
        <w:rPr>
          <w:lang w:val="es-ES"/>
        </w:rPr>
        <w:t>se exponen</w:t>
      </w:r>
      <w:r w:rsidR="008A4780" w:rsidRPr="00486867">
        <w:rPr>
          <w:lang w:val="es-ES"/>
        </w:rPr>
        <w:t xml:space="preserve"> </w:t>
      </w:r>
      <w:r w:rsidR="00944809" w:rsidRPr="00486867">
        <w:rPr>
          <w:lang w:val="es-ES"/>
        </w:rPr>
        <w:t xml:space="preserve">recomendaciones generales sobre </w:t>
      </w:r>
      <w:r w:rsidR="00CE0475" w:rsidRPr="00486867">
        <w:rPr>
          <w:lang w:val="es-ES"/>
        </w:rPr>
        <w:t>diferentes temas relacionado</w:t>
      </w:r>
      <w:r w:rsidR="00944809" w:rsidRPr="00486867">
        <w:rPr>
          <w:lang w:val="es-ES"/>
        </w:rPr>
        <w:t>s con la salud mental</w:t>
      </w:r>
      <w:r w:rsidR="00CE0475" w:rsidRPr="00486867">
        <w:rPr>
          <w:lang w:val="es-ES"/>
        </w:rPr>
        <w:t xml:space="preserve"> y la consecuente atención </w:t>
      </w:r>
      <w:r w:rsidR="00D055B2" w:rsidRPr="00486867">
        <w:rPr>
          <w:lang w:val="es-ES"/>
        </w:rPr>
        <w:t>psicosocial</w:t>
      </w:r>
      <w:r w:rsidR="00CE0475" w:rsidRPr="00486867">
        <w:rPr>
          <w:lang w:val="es-ES"/>
        </w:rPr>
        <w:t xml:space="preserve"> que debería proporcionarse.</w:t>
      </w:r>
      <w:r w:rsidR="00C95490" w:rsidRPr="00486867">
        <w:rPr>
          <w:lang w:val="es-ES"/>
        </w:rPr>
        <w:t xml:space="preserve"> </w:t>
      </w:r>
    </w:p>
    <w:p w14:paraId="6F871F8F" w14:textId="77777777" w:rsidR="00D055B2" w:rsidRPr="00486867" w:rsidRDefault="00C95490" w:rsidP="00D055B2">
      <w:pPr>
        <w:ind w:firstLine="708"/>
        <w:jc w:val="both"/>
        <w:rPr>
          <w:lang w:val="es-ES"/>
        </w:rPr>
      </w:pPr>
      <w:r w:rsidRPr="00486867">
        <w:rPr>
          <w:lang w:val="es-ES"/>
        </w:rPr>
        <w:lastRenderedPageBreak/>
        <w:t xml:space="preserve">Cabe advertir que </w:t>
      </w:r>
      <w:r w:rsidR="003A6A8F" w:rsidRPr="00486867">
        <w:rPr>
          <w:lang w:val="es-ES"/>
        </w:rPr>
        <w:t xml:space="preserve">las recomendaciones deberán ajustarse </w:t>
      </w:r>
      <w:r w:rsidR="00D055B2" w:rsidRPr="00486867">
        <w:rPr>
          <w:lang w:val="es-ES"/>
        </w:rPr>
        <w:t>a las diferentes realidades e incluso contextualizarse en función del lenguaje y la diversidad cultural, por medio de referentes comunitarios o representantes de los grupos sociales. D</w:t>
      </w:r>
      <w:r w:rsidRPr="00486867">
        <w:rPr>
          <w:lang w:val="es-ES"/>
        </w:rPr>
        <w:t xml:space="preserve">e cualquier manera, </w:t>
      </w:r>
      <w:r w:rsidR="00D055B2" w:rsidRPr="00486867">
        <w:rPr>
          <w:lang w:val="es-ES"/>
        </w:rPr>
        <w:t>constituyen tópicos de</w:t>
      </w:r>
      <w:r w:rsidRPr="00486867">
        <w:rPr>
          <w:lang w:val="es-ES"/>
        </w:rPr>
        <w:t xml:space="preserve"> </w:t>
      </w:r>
      <w:r w:rsidR="00D055B2" w:rsidRPr="00486867">
        <w:rPr>
          <w:lang w:val="es-ES"/>
        </w:rPr>
        <w:t xml:space="preserve">referencias </w:t>
      </w:r>
      <w:r w:rsidRPr="00486867">
        <w:rPr>
          <w:lang w:val="es-ES"/>
        </w:rPr>
        <w:t>para orientar a las personas y las diferentes prácticas psicológicas que se implementen.</w:t>
      </w:r>
      <w:r w:rsidR="00F12897">
        <w:rPr>
          <w:lang w:val="es-ES"/>
        </w:rPr>
        <w:t xml:space="preserve"> </w:t>
      </w:r>
    </w:p>
    <w:p w14:paraId="2DD2A1DE" w14:textId="77777777" w:rsidR="00ED2D85" w:rsidRPr="00486867" w:rsidRDefault="00AF68A0" w:rsidP="00ED2D85">
      <w:pPr>
        <w:jc w:val="both"/>
        <w:rPr>
          <w:lang w:val="es-ES"/>
        </w:rPr>
      </w:pPr>
      <w:r w:rsidRPr="00486867">
        <w:rPr>
          <w:b/>
          <w:lang w:val="es-ES"/>
        </w:rPr>
        <w:t xml:space="preserve">¿Cómo actuar frente a la nueva situación? </w:t>
      </w:r>
      <w:bookmarkStart w:id="1" w:name="B29"/>
      <w:bookmarkEnd w:id="1"/>
    </w:p>
    <w:p w14:paraId="0498914D" w14:textId="5CCC2B6A" w:rsidR="004F2E65" w:rsidRPr="00486867" w:rsidRDefault="000C3185" w:rsidP="004F2E65">
      <w:pPr>
        <w:ind w:firstLine="708"/>
        <w:jc w:val="both"/>
        <w:rPr>
          <w:lang w:val="es-ES"/>
        </w:rPr>
      </w:pPr>
      <w:r>
        <w:rPr>
          <w:lang w:val="es-ES"/>
        </w:rPr>
        <w:t>Es</w:t>
      </w:r>
      <w:r w:rsidRPr="00486867">
        <w:rPr>
          <w:lang w:val="es-ES"/>
        </w:rPr>
        <w:t xml:space="preserve"> </w:t>
      </w:r>
      <w:r w:rsidR="00AF68A0" w:rsidRPr="00486867">
        <w:rPr>
          <w:lang w:val="es-ES"/>
        </w:rPr>
        <w:t xml:space="preserve">importante no negar la situación ni extremar medidas innecesarias para la situación que se tiene por delante, ya sea por medio del acopio excesivo de elementos de higiene personal y/o del hogar, como de conductas de discriminación, rechazo o estigmatización. Es probable que el miedo nos induzca a comportamientos impulsivos de rechazo o discriminación de personas, </w:t>
      </w:r>
      <w:r w:rsidR="001A4CB3" w:rsidRPr="00486867">
        <w:rPr>
          <w:lang w:val="es-ES"/>
        </w:rPr>
        <w:t xml:space="preserve">e </w:t>
      </w:r>
      <w:r w:rsidR="00AF68A0" w:rsidRPr="00486867">
        <w:rPr>
          <w:lang w:val="es-ES"/>
        </w:rPr>
        <w:t>incluso a imaginar fuentes de peligro irreales o eventuales competidores por determinados productos de higiene. Ante tales situaciones es importante tener en cuenta que las otras personas están atravesando por la misma situación y por ello se recomienda no competir ni discriminar, sino compartir y colaborar con la situación</w:t>
      </w:r>
      <w:r w:rsidR="004671BD">
        <w:rPr>
          <w:lang w:val="es-ES"/>
        </w:rPr>
        <w:t>,</w:t>
      </w:r>
      <w:r w:rsidR="00AF68A0" w:rsidRPr="00486867">
        <w:rPr>
          <w:lang w:val="es-ES"/>
        </w:rPr>
        <w:t xml:space="preserve"> que es comunitaria. </w:t>
      </w:r>
    </w:p>
    <w:p w14:paraId="6C0AEDAB" w14:textId="1B429316" w:rsidR="004F2E65" w:rsidRPr="00486867" w:rsidRDefault="004F2E65" w:rsidP="004F2E65">
      <w:pPr>
        <w:ind w:firstLine="708"/>
        <w:jc w:val="both"/>
        <w:rPr>
          <w:lang w:val="es-ES"/>
        </w:rPr>
      </w:pPr>
      <w:r w:rsidRPr="00486867">
        <w:rPr>
          <w:lang w:val="es-ES"/>
        </w:rPr>
        <w:t>Las</w:t>
      </w:r>
      <w:r w:rsidR="00AF68A0" w:rsidRPr="00486867">
        <w:rPr>
          <w:lang w:val="es-ES"/>
        </w:rPr>
        <w:t xml:space="preserve"> personas </w:t>
      </w:r>
      <w:r w:rsidRPr="00486867">
        <w:rPr>
          <w:lang w:val="es-ES"/>
        </w:rPr>
        <w:t>necesitan</w:t>
      </w:r>
      <w:r w:rsidR="00AF68A0" w:rsidRPr="00486867">
        <w:rPr>
          <w:lang w:val="es-ES"/>
        </w:rPr>
        <w:t xml:space="preserve"> tener la sensación de que </w:t>
      </w:r>
      <w:r w:rsidRPr="00486867">
        <w:rPr>
          <w:lang w:val="es-ES"/>
        </w:rPr>
        <w:t>viven</w:t>
      </w:r>
      <w:r w:rsidR="00AF68A0" w:rsidRPr="00486867">
        <w:rPr>
          <w:lang w:val="es-ES"/>
        </w:rPr>
        <w:t xml:space="preserve"> en un ambiente seguro y controlado. La inseguridad y la incertidumbre </w:t>
      </w:r>
      <w:r w:rsidR="00B22E5A" w:rsidRPr="00486867">
        <w:rPr>
          <w:lang w:val="es-ES"/>
        </w:rPr>
        <w:t>vinculadas con la</w:t>
      </w:r>
      <w:r w:rsidR="00FF741F" w:rsidRPr="00486867">
        <w:rPr>
          <w:lang w:val="es-ES"/>
        </w:rPr>
        <w:t xml:space="preserve"> pandemia</w:t>
      </w:r>
      <w:r w:rsidR="00AF68A0" w:rsidRPr="00486867">
        <w:rPr>
          <w:lang w:val="es-ES"/>
        </w:rPr>
        <w:t xml:space="preserve">, </w:t>
      </w:r>
      <w:r w:rsidR="00B22E5A" w:rsidRPr="00486867">
        <w:rPr>
          <w:lang w:val="es-ES"/>
        </w:rPr>
        <w:t>aunado a la falta de</w:t>
      </w:r>
      <w:r w:rsidR="00AF68A0" w:rsidRPr="00486867">
        <w:rPr>
          <w:lang w:val="es-ES"/>
        </w:rPr>
        <w:t xml:space="preserve"> claridad sobre el fenómeno en curso, facilita la aparición de conductas </w:t>
      </w:r>
      <w:r w:rsidR="000C3185">
        <w:rPr>
          <w:lang w:val="es-ES"/>
        </w:rPr>
        <w:t>de ansiedad</w:t>
      </w:r>
      <w:r w:rsidR="000C3185" w:rsidRPr="00486867">
        <w:rPr>
          <w:lang w:val="es-ES"/>
        </w:rPr>
        <w:t xml:space="preserve"> </w:t>
      </w:r>
      <w:r w:rsidR="00AF68A0" w:rsidRPr="00486867">
        <w:rPr>
          <w:lang w:val="es-ES"/>
        </w:rPr>
        <w:t>que pueden derivar en conductas egoístas y de búsqueda individual de soluciones para problemáticas que son colectivas. Por ello</w:t>
      </w:r>
      <w:r w:rsidR="00B22E5A" w:rsidRPr="00486867">
        <w:rPr>
          <w:lang w:val="es-ES"/>
        </w:rPr>
        <w:t>,</w:t>
      </w:r>
      <w:r w:rsidR="00AF68A0" w:rsidRPr="00486867">
        <w:rPr>
          <w:lang w:val="es-ES"/>
        </w:rPr>
        <w:t xml:space="preserve"> es importante fomentar la solidaridad, entendiendo que los otros no son nuestros enemigos/as, sino que incluso pueden constituirse en nuestros únicos auxilios.</w:t>
      </w:r>
    </w:p>
    <w:p w14:paraId="7A4CA9E3" w14:textId="1B55556C" w:rsidR="004F2E65" w:rsidRPr="00486867" w:rsidRDefault="00CE0475" w:rsidP="004F2E65">
      <w:pPr>
        <w:ind w:firstLine="708"/>
        <w:jc w:val="both"/>
        <w:rPr>
          <w:lang w:val="es-ES"/>
        </w:rPr>
      </w:pPr>
      <w:r w:rsidRPr="00486867">
        <w:rPr>
          <w:lang w:val="es-ES"/>
        </w:rPr>
        <w:t>S</w:t>
      </w:r>
      <w:r w:rsidR="00FF741F" w:rsidRPr="00486867">
        <w:rPr>
          <w:lang w:val="es-ES"/>
        </w:rPr>
        <w:t>abemos que se han</w:t>
      </w:r>
      <w:r w:rsidR="00AF68A0" w:rsidRPr="00486867">
        <w:rPr>
          <w:lang w:val="es-ES"/>
        </w:rPr>
        <w:t xml:space="preserve"> </w:t>
      </w:r>
      <w:r w:rsidRPr="00486867">
        <w:rPr>
          <w:lang w:val="es-ES"/>
        </w:rPr>
        <w:t>presentado</w:t>
      </w:r>
      <w:r w:rsidR="00AF68A0" w:rsidRPr="00486867">
        <w:rPr>
          <w:lang w:val="es-ES"/>
        </w:rPr>
        <w:t xml:space="preserve"> situaciones de desorientación, contradicción y desorganización social frente al cúmulo de informaciones no siempre homogéneas, medidas no muy claras o en estado cambiante, </w:t>
      </w:r>
      <w:r w:rsidR="007F211F">
        <w:rPr>
          <w:lang w:val="es-ES"/>
        </w:rPr>
        <w:t>que</w:t>
      </w:r>
      <w:r w:rsidR="00AF68A0" w:rsidRPr="00486867">
        <w:rPr>
          <w:lang w:val="es-ES"/>
        </w:rPr>
        <w:t xml:space="preserve"> </w:t>
      </w:r>
      <w:r w:rsidR="00FF741F" w:rsidRPr="00486867">
        <w:rPr>
          <w:lang w:val="es-ES"/>
        </w:rPr>
        <w:t xml:space="preserve">se ha acompañado en algunos casos </w:t>
      </w:r>
      <w:r w:rsidR="00AF68A0" w:rsidRPr="00486867">
        <w:rPr>
          <w:lang w:val="es-ES"/>
        </w:rPr>
        <w:t xml:space="preserve">de conductas igualmente contradictorias o desorganizadas, las cuales deben ser comprendidas como un repertorio conductual ocasionado por </w:t>
      </w:r>
      <w:r w:rsidR="00FF741F" w:rsidRPr="00486867">
        <w:rPr>
          <w:lang w:val="es-ES"/>
        </w:rPr>
        <w:t>la actual</w:t>
      </w:r>
      <w:r w:rsidR="00AF68A0" w:rsidRPr="00486867">
        <w:rPr>
          <w:lang w:val="es-ES"/>
        </w:rPr>
        <w:t xml:space="preserve"> crisis</w:t>
      </w:r>
      <w:r w:rsidR="00ED2D85" w:rsidRPr="00486867">
        <w:rPr>
          <w:lang w:val="es-ES"/>
        </w:rPr>
        <w:t xml:space="preserve"> (</w:t>
      </w:r>
      <w:r w:rsidR="003B67A7" w:rsidRPr="00486867">
        <w:rPr>
          <w:rStyle w:val="nfasis"/>
          <w:i w:val="0"/>
          <w:color w:val="000000"/>
          <w:shd w:val="clear" w:color="auto" w:fill="FFFFFF"/>
          <w:lang w:val="es-ES"/>
        </w:rPr>
        <w:t xml:space="preserve">Coetzer &amp; </w:t>
      </w:r>
      <w:proofErr w:type="spellStart"/>
      <w:r w:rsidR="003B67A7" w:rsidRPr="00486867">
        <w:rPr>
          <w:rStyle w:val="nfasis"/>
          <w:i w:val="0"/>
          <w:color w:val="000000"/>
          <w:shd w:val="clear" w:color="auto" w:fill="FFFFFF"/>
          <w:lang w:val="es-ES"/>
        </w:rPr>
        <w:t>Bichard</w:t>
      </w:r>
      <w:proofErr w:type="spellEnd"/>
      <w:r w:rsidR="003B67A7" w:rsidRPr="00486867">
        <w:rPr>
          <w:rStyle w:val="nfasis"/>
          <w:i w:val="0"/>
          <w:color w:val="000000"/>
          <w:shd w:val="clear" w:color="auto" w:fill="FFFFFF"/>
          <w:lang w:val="es-ES"/>
        </w:rPr>
        <w:t>, 2020;</w:t>
      </w:r>
      <w:r w:rsidR="003D43C6" w:rsidRPr="00486867">
        <w:rPr>
          <w:rStyle w:val="nfasis"/>
          <w:i w:val="0"/>
          <w:color w:val="000000"/>
          <w:shd w:val="clear" w:color="auto" w:fill="FFFFFF"/>
          <w:lang w:val="es-ES"/>
        </w:rPr>
        <w:t xml:space="preserve"> </w:t>
      </w:r>
      <w:r w:rsidR="00F318B2" w:rsidRPr="00F318B2">
        <w:t xml:space="preserve">Colegio Oficial de la </w:t>
      </w:r>
      <w:r w:rsidR="007D31DE" w:rsidRPr="00F318B2">
        <w:t>Psicología</w:t>
      </w:r>
      <w:r w:rsidR="00F318B2" w:rsidRPr="00F318B2">
        <w:t xml:space="preserve"> de Madrid</w:t>
      </w:r>
      <w:r w:rsidR="00AF6BD3">
        <w:t xml:space="preserve"> [COPM]</w:t>
      </w:r>
      <w:r w:rsidR="007524D3">
        <w:rPr>
          <w:lang w:val="es-ES"/>
        </w:rPr>
        <w:t xml:space="preserve">, </w:t>
      </w:r>
      <w:r w:rsidR="003D43C6" w:rsidRPr="00486867">
        <w:rPr>
          <w:lang w:val="es-ES"/>
        </w:rPr>
        <w:t xml:space="preserve">2020a; </w:t>
      </w:r>
      <w:proofErr w:type="spellStart"/>
      <w:r w:rsidR="00090987" w:rsidRPr="00486867">
        <w:rPr>
          <w:color w:val="000000" w:themeColor="text1"/>
          <w:lang w:val="es-ES"/>
        </w:rPr>
        <w:t>Lipp</w:t>
      </w:r>
      <w:r w:rsidR="00BB1BBD">
        <w:rPr>
          <w:color w:val="000000" w:themeColor="text1"/>
          <w:lang w:val="es-ES"/>
        </w:rPr>
        <w:t>i</w:t>
      </w:r>
      <w:proofErr w:type="spellEnd"/>
      <w:r w:rsidR="00BB1BBD">
        <w:rPr>
          <w:color w:val="000000" w:themeColor="text1"/>
          <w:lang w:val="es-ES"/>
        </w:rPr>
        <w:t xml:space="preserve"> et al.,</w:t>
      </w:r>
      <w:r w:rsidR="00090987" w:rsidRPr="00486867">
        <w:rPr>
          <w:color w:val="000000" w:themeColor="text1"/>
          <w:lang w:val="es-ES"/>
        </w:rPr>
        <w:t xml:space="preserve"> 2020; </w:t>
      </w:r>
      <w:r w:rsidR="00ED2D85" w:rsidRPr="00486867">
        <w:rPr>
          <w:color w:val="000000"/>
          <w:shd w:val="clear" w:color="auto" w:fill="FFFFFF"/>
          <w:lang w:val="es-ES"/>
        </w:rPr>
        <w:t>Martín &amp; Muñoz, 2009</w:t>
      </w:r>
      <w:r w:rsidR="00ED2D85" w:rsidRPr="00486867">
        <w:rPr>
          <w:lang w:val="es-ES"/>
        </w:rPr>
        <w:t xml:space="preserve">; </w:t>
      </w:r>
      <w:r w:rsidR="0065089F">
        <w:rPr>
          <w:lang w:val="es-ES"/>
        </w:rPr>
        <w:t>Rodríguez et al.,</w:t>
      </w:r>
      <w:r w:rsidR="008127E6" w:rsidRPr="00486867">
        <w:rPr>
          <w:color w:val="000000"/>
          <w:lang w:val="es-ES"/>
        </w:rPr>
        <w:t xml:space="preserve"> 2006; </w:t>
      </w:r>
      <w:proofErr w:type="spellStart"/>
      <w:r w:rsidR="00ED2D85" w:rsidRPr="00486867">
        <w:rPr>
          <w:lang w:val="es-ES"/>
        </w:rPr>
        <w:t>Snider</w:t>
      </w:r>
      <w:proofErr w:type="spellEnd"/>
      <w:r w:rsidR="00DE456C">
        <w:rPr>
          <w:lang w:val="es-ES"/>
        </w:rPr>
        <w:t xml:space="preserve"> et al., </w:t>
      </w:r>
      <w:r w:rsidR="00ED2D85" w:rsidRPr="00486867">
        <w:rPr>
          <w:lang w:val="es-ES"/>
        </w:rPr>
        <w:t>2012</w:t>
      </w:r>
      <w:r w:rsidR="00A648A1" w:rsidRPr="00486867">
        <w:rPr>
          <w:lang w:val="es-ES"/>
        </w:rPr>
        <w:t xml:space="preserve">; </w:t>
      </w:r>
      <w:r w:rsidR="00D7036B" w:rsidRPr="00486867">
        <w:rPr>
          <w:lang w:val="es-ES" w:eastAsia="es-AR"/>
        </w:rPr>
        <w:t>Torales</w:t>
      </w:r>
      <w:r w:rsidR="00A41235">
        <w:rPr>
          <w:lang w:val="es-ES" w:eastAsia="es-AR"/>
        </w:rPr>
        <w:t xml:space="preserve"> et al., </w:t>
      </w:r>
      <w:r w:rsidR="00D7036B" w:rsidRPr="00486867">
        <w:rPr>
          <w:lang w:val="es-ES" w:eastAsia="es-AR"/>
        </w:rPr>
        <w:t xml:space="preserve">2020; </w:t>
      </w:r>
      <w:proofErr w:type="spellStart"/>
      <w:r w:rsidR="00A41235">
        <w:rPr>
          <w:lang w:val="es-ES"/>
        </w:rPr>
        <w:t>World</w:t>
      </w:r>
      <w:proofErr w:type="spellEnd"/>
      <w:r w:rsidR="00A41235">
        <w:rPr>
          <w:lang w:val="es-ES"/>
        </w:rPr>
        <w:t xml:space="preserve"> </w:t>
      </w:r>
      <w:proofErr w:type="spellStart"/>
      <w:r w:rsidR="00A41235">
        <w:rPr>
          <w:lang w:val="es-ES"/>
        </w:rPr>
        <w:t>Health</w:t>
      </w:r>
      <w:proofErr w:type="spellEnd"/>
      <w:r w:rsidR="00A41235">
        <w:rPr>
          <w:lang w:val="es-ES"/>
        </w:rPr>
        <w:t xml:space="preserve"> </w:t>
      </w:r>
      <w:proofErr w:type="spellStart"/>
      <w:r w:rsidR="00A41235">
        <w:rPr>
          <w:lang w:val="es-ES"/>
        </w:rPr>
        <w:t>Organization</w:t>
      </w:r>
      <w:proofErr w:type="spellEnd"/>
      <w:r w:rsidR="00A41235">
        <w:rPr>
          <w:lang w:val="es-ES"/>
        </w:rPr>
        <w:t xml:space="preserve"> [WHO]</w:t>
      </w:r>
      <w:r w:rsidR="00A648A1" w:rsidRPr="00486867">
        <w:rPr>
          <w:lang w:val="es-ES"/>
        </w:rPr>
        <w:t>, 2020</w:t>
      </w:r>
      <w:r w:rsidR="006255A0" w:rsidRPr="00486867">
        <w:rPr>
          <w:lang w:val="es-ES"/>
        </w:rPr>
        <w:t>a</w:t>
      </w:r>
      <w:r w:rsidR="00ED2D85" w:rsidRPr="00486867">
        <w:rPr>
          <w:color w:val="000000"/>
          <w:shd w:val="clear" w:color="auto" w:fill="FFFFFF"/>
          <w:lang w:val="es-ES"/>
        </w:rPr>
        <w:t>)</w:t>
      </w:r>
      <w:r w:rsidR="00FF741F" w:rsidRPr="00486867">
        <w:rPr>
          <w:lang w:val="es-ES"/>
        </w:rPr>
        <w:t>.</w:t>
      </w:r>
      <w:r w:rsidR="00AF68A0" w:rsidRPr="00486867">
        <w:rPr>
          <w:lang w:val="es-ES"/>
        </w:rPr>
        <w:t xml:space="preserve"> </w:t>
      </w:r>
    </w:p>
    <w:p w14:paraId="6A1E518A" w14:textId="77777777" w:rsidR="004F2E65" w:rsidRPr="00486867" w:rsidRDefault="00FF741F" w:rsidP="004F2E65">
      <w:pPr>
        <w:ind w:firstLine="708"/>
        <w:jc w:val="both"/>
        <w:rPr>
          <w:lang w:val="es-ES"/>
        </w:rPr>
      </w:pPr>
      <w:r w:rsidRPr="00486867">
        <w:rPr>
          <w:lang w:val="es-ES"/>
        </w:rPr>
        <w:t xml:space="preserve">Algunas </w:t>
      </w:r>
      <w:r w:rsidR="00AF68A0" w:rsidRPr="00486867">
        <w:rPr>
          <w:lang w:val="es-ES"/>
        </w:rPr>
        <w:t>personas tratarán de canalizar sus temores y preocupaciones por medio de diferentes comportamientos y es probable que se presenten conductas irracionales</w:t>
      </w:r>
      <w:r w:rsidR="001A4CB3" w:rsidRPr="00486867">
        <w:rPr>
          <w:lang w:val="es-ES"/>
        </w:rPr>
        <w:t xml:space="preserve"> como respuesta ante las demandas percibidas en el entorno</w:t>
      </w:r>
      <w:r w:rsidR="00AF68A0" w:rsidRPr="00486867">
        <w:rPr>
          <w:lang w:val="es-ES"/>
        </w:rPr>
        <w:t xml:space="preserve">. Sin embargo, este tipo de reacciones no son respuestas psicológicas </w:t>
      </w:r>
      <w:r w:rsidR="001A4CB3" w:rsidRPr="00486867">
        <w:rPr>
          <w:lang w:val="es-ES"/>
        </w:rPr>
        <w:t xml:space="preserve">adecuadas </w:t>
      </w:r>
      <w:r w:rsidR="00AF68A0" w:rsidRPr="00486867">
        <w:rPr>
          <w:lang w:val="es-ES"/>
        </w:rPr>
        <w:t xml:space="preserve">para afrontar la situación que vivimos, y es allí donde se deberán implementar estrategias de afrontamiento psicosocial y de conducta </w:t>
      </w:r>
      <w:proofErr w:type="spellStart"/>
      <w:r w:rsidR="00AF68A0" w:rsidRPr="00486867">
        <w:rPr>
          <w:lang w:val="es-ES"/>
        </w:rPr>
        <w:t>prosocial</w:t>
      </w:r>
      <w:proofErr w:type="spellEnd"/>
      <w:r w:rsidR="00AF68A0" w:rsidRPr="00486867">
        <w:rPr>
          <w:lang w:val="es-ES"/>
        </w:rPr>
        <w:t xml:space="preserve">. </w:t>
      </w:r>
    </w:p>
    <w:p w14:paraId="282B0083" w14:textId="24F9E513" w:rsidR="004F2E65" w:rsidRPr="00486867" w:rsidRDefault="00AF68A0" w:rsidP="004F2E65">
      <w:pPr>
        <w:ind w:firstLine="708"/>
        <w:jc w:val="both"/>
        <w:rPr>
          <w:lang w:val="es-ES"/>
        </w:rPr>
      </w:pPr>
      <w:r w:rsidRPr="00486867">
        <w:rPr>
          <w:lang w:val="es-ES"/>
        </w:rPr>
        <w:t xml:space="preserve">Es importante ser prudente y no generar alarma innecesaria: ni magnificar el riesgo ni desestimar su peligro para evadir la sensación de miedo. El manejo adecuado de la información oficial, pertinente y sustentada en evidencia </w:t>
      </w:r>
      <w:r w:rsidR="00FF741F" w:rsidRPr="00486867">
        <w:rPr>
          <w:lang w:val="es-ES"/>
        </w:rPr>
        <w:t>continua</w:t>
      </w:r>
      <w:r w:rsidR="00C95072" w:rsidRPr="00486867">
        <w:rPr>
          <w:lang w:val="es-ES"/>
        </w:rPr>
        <w:t xml:space="preserve"> es c</w:t>
      </w:r>
      <w:r w:rsidRPr="00486867">
        <w:rPr>
          <w:lang w:val="es-ES"/>
        </w:rPr>
        <w:t>rucial para desactivar falsas alarmas, así como para calmar ansiedades y propiciar conductas más adaptativas</w:t>
      </w:r>
      <w:r w:rsidR="00ED2D85" w:rsidRPr="00486867">
        <w:rPr>
          <w:lang w:val="es-ES"/>
        </w:rPr>
        <w:t xml:space="preserve"> (</w:t>
      </w:r>
      <w:r w:rsidR="00AC6D14" w:rsidRPr="006F0805">
        <w:t xml:space="preserve">Centers </w:t>
      </w:r>
      <w:proofErr w:type="spellStart"/>
      <w:r w:rsidR="00AC6D14" w:rsidRPr="006F0805">
        <w:t>for</w:t>
      </w:r>
      <w:proofErr w:type="spellEnd"/>
      <w:r w:rsidR="00AC6D14" w:rsidRPr="006F0805">
        <w:t xml:space="preserve"> </w:t>
      </w:r>
      <w:proofErr w:type="spellStart"/>
      <w:r w:rsidR="00AC6D14" w:rsidRPr="006F0805">
        <w:t>Disease</w:t>
      </w:r>
      <w:proofErr w:type="spellEnd"/>
      <w:r w:rsidR="00AC6D14" w:rsidRPr="006F0805">
        <w:t xml:space="preserve"> Control and </w:t>
      </w:r>
      <w:proofErr w:type="spellStart"/>
      <w:r w:rsidR="00AC6D14" w:rsidRPr="006F0805">
        <w:t>Prevention</w:t>
      </w:r>
      <w:proofErr w:type="spellEnd"/>
      <w:r w:rsidR="00BD4BA6" w:rsidRPr="00486867">
        <w:rPr>
          <w:lang w:val="es-ES"/>
        </w:rPr>
        <w:t xml:space="preserve">, 2020; </w:t>
      </w:r>
      <w:r w:rsidR="00AF6BD3">
        <w:t>COPM</w:t>
      </w:r>
      <w:r w:rsidR="003D43C6" w:rsidRPr="00486867">
        <w:rPr>
          <w:lang w:val="es-ES"/>
        </w:rPr>
        <w:t>, 2020a</w:t>
      </w:r>
      <w:r w:rsidR="003D43C6" w:rsidRPr="00486867">
        <w:rPr>
          <w:color w:val="000000"/>
          <w:shd w:val="clear" w:color="auto" w:fill="FFFFFF"/>
          <w:lang w:val="es-ES"/>
        </w:rPr>
        <w:t xml:space="preserve">; </w:t>
      </w:r>
      <w:r w:rsidR="00BD1FD7" w:rsidRPr="00486867">
        <w:rPr>
          <w:color w:val="000000"/>
          <w:shd w:val="clear" w:color="auto" w:fill="FFFFFF"/>
          <w:lang w:val="es-ES"/>
        </w:rPr>
        <w:t>Fernández</w:t>
      </w:r>
      <w:r w:rsidR="00ED2D85" w:rsidRPr="00486867">
        <w:rPr>
          <w:color w:val="000000"/>
          <w:shd w:val="clear" w:color="auto" w:fill="FFFFFF"/>
          <w:lang w:val="es-ES"/>
        </w:rPr>
        <w:t xml:space="preserve"> Millán, 2013</w:t>
      </w:r>
      <w:r w:rsidR="00EE523D" w:rsidRPr="00486867">
        <w:rPr>
          <w:color w:val="000000"/>
          <w:shd w:val="clear" w:color="auto" w:fill="FFFFFF"/>
          <w:lang w:val="es-ES"/>
        </w:rPr>
        <w:t>; Martín &amp; Muñoz, 2009</w:t>
      </w:r>
      <w:r w:rsidR="00ED2D85" w:rsidRPr="00486867">
        <w:rPr>
          <w:lang w:val="es-ES"/>
        </w:rPr>
        <w:t>)</w:t>
      </w:r>
      <w:r w:rsidRPr="00486867">
        <w:rPr>
          <w:lang w:val="es-ES"/>
        </w:rPr>
        <w:t xml:space="preserve">. </w:t>
      </w:r>
    </w:p>
    <w:p w14:paraId="14BF7237" w14:textId="438C650A" w:rsidR="004F2E65" w:rsidRPr="00486867" w:rsidRDefault="00AF68A0" w:rsidP="004F2E65">
      <w:pPr>
        <w:ind w:firstLine="708"/>
        <w:jc w:val="both"/>
        <w:rPr>
          <w:lang w:val="es-ES"/>
        </w:rPr>
      </w:pPr>
      <w:r w:rsidRPr="00486867">
        <w:rPr>
          <w:lang w:val="es-ES"/>
        </w:rPr>
        <w:t>El miedo no sólo es una respuesta natural frente a una situación de incertidumbre y desconcierto como la que se ha instalado de manera generalizada, sino además contiene una ventaja adaptativa</w:t>
      </w:r>
      <w:r w:rsidR="000469CC">
        <w:rPr>
          <w:lang w:val="es-ES"/>
        </w:rPr>
        <w:t xml:space="preserve"> (</w:t>
      </w:r>
      <w:proofErr w:type="spellStart"/>
      <w:r w:rsidR="000469CC">
        <w:rPr>
          <w:lang w:val="es-ES"/>
        </w:rPr>
        <w:t>Charney</w:t>
      </w:r>
      <w:proofErr w:type="spellEnd"/>
      <w:r w:rsidR="000469CC">
        <w:rPr>
          <w:lang w:val="es-ES"/>
        </w:rPr>
        <w:t>, 2004)</w:t>
      </w:r>
      <w:r w:rsidRPr="00486867">
        <w:rPr>
          <w:lang w:val="es-ES"/>
        </w:rPr>
        <w:t xml:space="preserve"> que es preciso utilizar a nuestro favor, pues nos hace estar alerta y nos permite orientar la toma de decisiones, favoreciendo conducta</w:t>
      </w:r>
      <w:r w:rsidR="000469CC">
        <w:rPr>
          <w:lang w:val="es-ES"/>
        </w:rPr>
        <w:t>s</w:t>
      </w:r>
      <w:r w:rsidRPr="00486867">
        <w:rPr>
          <w:lang w:val="es-ES"/>
        </w:rPr>
        <w:t xml:space="preserve"> más responsable</w:t>
      </w:r>
      <w:r w:rsidR="000469CC">
        <w:rPr>
          <w:lang w:val="es-ES"/>
        </w:rPr>
        <w:t>s</w:t>
      </w:r>
      <w:r w:rsidRPr="00486867">
        <w:rPr>
          <w:lang w:val="es-ES"/>
        </w:rPr>
        <w:t xml:space="preserve"> con</w:t>
      </w:r>
      <w:r w:rsidR="00F12897">
        <w:rPr>
          <w:lang w:val="es-ES"/>
        </w:rPr>
        <w:t xml:space="preserve"> </w:t>
      </w:r>
      <w:r w:rsidRPr="00486867">
        <w:rPr>
          <w:lang w:val="es-ES"/>
        </w:rPr>
        <w:t>nosotros</w:t>
      </w:r>
      <w:r w:rsidR="007F211F">
        <w:rPr>
          <w:lang w:val="es-ES"/>
        </w:rPr>
        <w:t>/as</w:t>
      </w:r>
      <w:r w:rsidRPr="00486867">
        <w:rPr>
          <w:lang w:val="es-ES"/>
        </w:rPr>
        <w:t xml:space="preserve"> y </w:t>
      </w:r>
      <w:r w:rsidR="001A4CB3" w:rsidRPr="00486867">
        <w:rPr>
          <w:lang w:val="es-ES"/>
        </w:rPr>
        <w:t xml:space="preserve">con </w:t>
      </w:r>
      <w:r w:rsidRPr="00486867">
        <w:rPr>
          <w:lang w:val="es-ES"/>
        </w:rPr>
        <w:t xml:space="preserve">los </w:t>
      </w:r>
      <w:r w:rsidR="007F211F">
        <w:rPr>
          <w:lang w:val="es-ES"/>
        </w:rPr>
        <w:t>demás</w:t>
      </w:r>
      <w:r w:rsidR="000469CC">
        <w:rPr>
          <w:lang w:val="es-ES"/>
        </w:rPr>
        <w:t>. P</w:t>
      </w:r>
      <w:r w:rsidRPr="00486867">
        <w:rPr>
          <w:lang w:val="es-ES"/>
        </w:rPr>
        <w:t>or eso</w:t>
      </w:r>
      <w:r w:rsidR="000C3185">
        <w:rPr>
          <w:lang w:val="es-ES"/>
        </w:rPr>
        <w:t>,</w:t>
      </w:r>
      <w:r w:rsidRPr="00486867">
        <w:rPr>
          <w:lang w:val="es-ES"/>
        </w:rPr>
        <w:t xml:space="preserve"> resulta importante dar un debido tratamiento a las situaciones de temor e incertidumbre para que no se transformen en </w:t>
      </w:r>
      <w:r w:rsidR="00325A4D" w:rsidRPr="00486867">
        <w:rPr>
          <w:lang w:val="es-ES"/>
        </w:rPr>
        <w:t>paralizantes y desorganizadoras</w:t>
      </w:r>
      <w:r w:rsidRPr="00486867">
        <w:rPr>
          <w:lang w:val="es-ES"/>
        </w:rPr>
        <w:t xml:space="preserve"> </w:t>
      </w:r>
      <w:r w:rsidR="00325A4D" w:rsidRPr="00486867">
        <w:rPr>
          <w:lang w:val="es-ES"/>
        </w:rPr>
        <w:t>(</w:t>
      </w:r>
      <w:r w:rsidR="006F0805">
        <w:t>COPM</w:t>
      </w:r>
      <w:r w:rsidR="003D43C6" w:rsidRPr="00486867">
        <w:rPr>
          <w:lang w:val="es-ES"/>
        </w:rPr>
        <w:t>, 2020a;</w:t>
      </w:r>
      <w:r w:rsidR="006F0805">
        <w:rPr>
          <w:lang w:val="es-ES"/>
        </w:rPr>
        <w:t xml:space="preserve"> </w:t>
      </w:r>
      <w:r w:rsidR="00325A4D" w:rsidRPr="00486867">
        <w:rPr>
          <w:lang w:val="es-ES"/>
        </w:rPr>
        <w:t>Quezada-</w:t>
      </w:r>
      <w:proofErr w:type="spellStart"/>
      <w:r w:rsidR="00325A4D" w:rsidRPr="00486867">
        <w:rPr>
          <w:lang w:val="es-ES"/>
        </w:rPr>
        <w:t>Schol</w:t>
      </w:r>
      <w:proofErr w:type="spellEnd"/>
      <w:r w:rsidR="00325A4D" w:rsidRPr="00486867">
        <w:rPr>
          <w:lang w:val="es-ES"/>
        </w:rPr>
        <w:t>, 2020</w:t>
      </w:r>
      <w:r w:rsidR="006D47D0" w:rsidRPr="00486867">
        <w:rPr>
          <w:lang w:val="es-ES"/>
        </w:rPr>
        <w:t xml:space="preserve">; </w:t>
      </w:r>
      <w:r w:rsidR="006D47D0" w:rsidRPr="00486867">
        <w:rPr>
          <w:color w:val="000000" w:themeColor="text1"/>
          <w:spacing w:val="-3"/>
          <w:lang w:val="es-ES"/>
        </w:rPr>
        <w:t>Urzúa</w:t>
      </w:r>
      <w:r w:rsidR="006F0805">
        <w:rPr>
          <w:color w:val="000000" w:themeColor="text1"/>
          <w:spacing w:val="-3"/>
          <w:lang w:val="es-ES"/>
        </w:rPr>
        <w:t xml:space="preserve"> et al.</w:t>
      </w:r>
      <w:r w:rsidR="006D47D0" w:rsidRPr="00486867">
        <w:rPr>
          <w:color w:val="000000" w:themeColor="text1"/>
          <w:spacing w:val="-3"/>
          <w:lang w:val="es-ES"/>
        </w:rPr>
        <w:t>, 2020</w:t>
      </w:r>
      <w:r w:rsidR="00274D4C" w:rsidRPr="00486867">
        <w:rPr>
          <w:color w:val="000000" w:themeColor="text1"/>
          <w:spacing w:val="-3"/>
          <w:lang w:val="es-ES"/>
        </w:rPr>
        <w:t>; Vera-Villarroel, 2020</w:t>
      </w:r>
      <w:r w:rsidR="00325A4D" w:rsidRPr="00486867">
        <w:rPr>
          <w:lang w:val="es-ES"/>
        </w:rPr>
        <w:t>).</w:t>
      </w:r>
    </w:p>
    <w:p w14:paraId="0F8D6C8B" w14:textId="7C0CFD0E" w:rsidR="00AF68A0" w:rsidRPr="00486867" w:rsidRDefault="00AF68A0" w:rsidP="004F2E65">
      <w:pPr>
        <w:ind w:firstLine="708"/>
        <w:jc w:val="both"/>
        <w:rPr>
          <w:lang w:val="es-ES"/>
        </w:rPr>
      </w:pPr>
      <w:r w:rsidRPr="00486867">
        <w:rPr>
          <w:lang w:val="es-ES"/>
        </w:rPr>
        <w:lastRenderedPageBreak/>
        <w:t xml:space="preserve">Es importante tener en cuenta que no todas las personas </w:t>
      </w:r>
      <w:r w:rsidR="004F2E65" w:rsidRPr="00486867">
        <w:rPr>
          <w:lang w:val="es-ES"/>
        </w:rPr>
        <w:t>reaccionarán</w:t>
      </w:r>
      <w:r w:rsidR="00FF741F" w:rsidRPr="00486867">
        <w:rPr>
          <w:lang w:val="es-ES"/>
        </w:rPr>
        <w:t xml:space="preserve"> </w:t>
      </w:r>
      <w:r w:rsidRPr="00486867">
        <w:rPr>
          <w:lang w:val="es-ES"/>
        </w:rPr>
        <w:t>de la misma forma frente a las eventuales situaciones de crisis que se presenten</w:t>
      </w:r>
      <w:r w:rsidR="000C3185">
        <w:rPr>
          <w:lang w:val="es-ES"/>
        </w:rPr>
        <w:t>;</w:t>
      </w:r>
      <w:r w:rsidRPr="00486867">
        <w:rPr>
          <w:lang w:val="es-ES"/>
        </w:rPr>
        <w:t xml:space="preserve"> algunos</w:t>
      </w:r>
      <w:r w:rsidR="00F47629" w:rsidRPr="00486867">
        <w:rPr>
          <w:lang w:val="es-ES"/>
        </w:rPr>
        <w:t>/as</w:t>
      </w:r>
      <w:r w:rsidRPr="00486867">
        <w:rPr>
          <w:lang w:val="es-ES"/>
        </w:rPr>
        <w:t xml:space="preserve"> </w:t>
      </w:r>
      <w:r w:rsidR="00F47629" w:rsidRPr="00486867">
        <w:rPr>
          <w:lang w:val="es-ES"/>
        </w:rPr>
        <w:t xml:space="preserve">expondrán </w:t>
      </w:r>
      <w:r w:rsidRPr="00486867">
        <w:rPr>
          <w:lang w:val="es-ES"/>
        </w:rPr>
        <w:t>comportamientos no habituales, otros</w:t>
      </w:r>
      <w:r w:rsidR="00F47629" w:rsidRPr="00486867">
        <w:rPr>
          <w:lang w:val="es-ES"/>
        </w:rPr>
        <w:t>/as</w:t>
      </w:r>
      <w:r w:rsidRPr="00486867">
        <w:rPr>
          <w:lang w:val="es-ES"/>
        </w:rPr>
        <w:t xml:space="preserve"> quizás </w:t>
      </w:r>
      <w:r w:rsidR="00F47629" w:rsidRPr="00486867">
        <w:rPr>
          <w:lang w:val="es-ES"/>
        </w:rPr>
        <w:t>sorprenda</w:t>
      </w:r>
      <w:r w:rsidR="00FF741F" w:rsidRPr="00486867">
        <w:rPr>
          <w:lang w:val="es-ES"/>
        </w:rPr>
        <w:t xml:space="preserve">n </w:t>
      </w:r>
      <w:r w:rsidRPr="00486867">
        <w:rPr>
          <w:lang w:val="es-ES"/>
        </w:rPr>
        <w:t xml:space="preserve">por lo inesperado de sus reacciones, </w:t>
      </w:r>
      <w:r w:rsidR="00F47629" w:rsidRPr="00486867">
        <w:rPr>
          <w:lang w:val="es-ES"/>
        </w:rPr>
        <w:t>habrá quienes tendrán</w:t>
      </w:r>
      <w:r w:rsidR="00FF741F" w:rsidRPr="00486867">
        <w:rPr>
          <w:lang w:val="es-ES"/>
        </w:rPr>
        <w:t xml:space="preserve"> </w:t>
      </w:r>
      <w:r w:rsidRPr="00486867">
        <w:rPr>
          <w:lang w:val="es-ES"/>
        </w:rPr>
        <w:t xml:space="preserve">mayor adaptabilidad a las nuevas circunstancias mientras que otros/as todo lo contrario. Es importante que aquellas personas que </w:t>
      </w:r>
      <w:r w:rsidR="00FF741F" w:rsidRPr="00486867">
        <w:rPr>
          <w:lang w:val="es-ES"/>
        </w:rPr>
        <w:t xml:space="preserve">han presentado </w:t>
      </w:r>
      <w:r w:rsidRPr="00486867">
        <w:rPr>
          <w:lang w:val="es-ES"/>
        </w:rPr>
        <w:t xml:space="preserve">un mejor afrontamiento de las situaciones de crisis </w:t>
      </w:r>
      <w:r w:rsidR="00FF741F" w:rsidRPr="00486867">
        <w:rPr>
          <w:lang w:val="es-ES"/>
        </w:rPr>
        <w:t>sirvan de</w:t>
      </w:r>
      <w:r w:rsidRPr="00486867">
        <w:rPr>
          <w:lang w:val="es-ES"/>
        </w:rPr>
        <w:t xml:space="preserve"> referencia de consulta y ayuda y puedan transmitir un mensaje de objetividad, tranquilidad y optimismo. </w:t>
      </w:r>
    </w:p>
    <w:p w14:paraId="3F89CBB1" w14:textId="77777777" w:rsidR="00AF68A0" w:rsidRPr="00486867" w:rsidRDefault="00AF68A0" w:rsidP="00AF68A0">
      <w:pPr>
        <w:jc w:val="both"/>
        <w:rPr>
          <w:b/>
          <w:lang w:val="es-ES"/>
        </w:rPr>
      </w:pPr>
      <w:r w:rsidRPr="00486867">
        <w:rPr>
          <w:b/>
          <w:lang w:val="es-ES"/>
        </w:rPr>
        <w:t xml:space="preserve">¿Cómo actuar frente a la expresión de síntomas psicológicos? </w:t>
      </w:r>
    </w:p>
    <w:p w14:paraId="24580BCF" w14:textId="169101D3" w:rsidR="0076539B" w:rsidRPr="00486867" w:rsidRDefault="00AF68A0" w:rsidP="0076539B">
      <w:pPr>
        <w:ind w:firstLine="708"/>
        <w:jc w:val="both"/>
        <w:rPr>
          <w:lang w:val="es-ES"/>
        </w:rPr>
      </w:pPr>
      <w:r w:rsidRPr="00486867">
        <w:rPr>
          <w:lang w:val="es-ES"/>
        </w:rPr>
        <w:t xml:space="preserve">Es importante que cuando una persona </w:t>
      </w:r>
      <w:r w:rsidR="00FF741F" w:rsidRPr="00486867">
        <w:rPr>
          <w:lang w:val="es-ES"/>
        </w:rPr>
        <w:t xml:space="preserve">presenta </w:t>
      </w:r>
      <w:r w:rsidRPr="00486867">
        <w:rPr>
          <w:lang w:val="es-ES"/>
        </w:rPr>
        <w:t>síntomas de ansiedad, nerviosismo continuo, tensión sostenida, sensación de peligro inminente, preocupación excesiva, dificultad para interesarse por otros asuntos, problemas para conciliar el sueño, aumento del ritmo cardiaco, sudoración, respiración acelerada, temblores sin causa justificada</w:t>
      </w:r>
      <w:r w:rsidR="00F12897">
        <w:rPr>
          <w:lang w:val="es-ES"/>
        </w:rPr>
        <w:t xml:space="preserve"> </w:t>
      </w:r>
      <w:r w:rsidRPr="00486867">
        <w:rPr>
          <w:lang w:val="es-ES"/>
        </w:rPr>
        <w:t>o síntomas de pánico, trate de identificar aquellos pensamientos o ideas que están causando sus malestares, los acepte, recupere la calma y pueda darle una expresión ade</w:t>
      </w:r>
      <w:r w:rsidR="00051EA4" w:rsidRPr="00486867">
        <w:rPr>
          <w:lang w:val="es-ES"/>
        </w:rPr>
        <w:t>cuada a las emociones asociadas (</w:t>
      </w:r>
      <w:r w:rsidR="003D43C6" w:rsidRPr="00486867">
        <w:rPr>
          <w:lang w:val="es-ES"/>
        </w:rPr>
        <w:t>COP</w:t>
      </w:r>
      <w:r w:rsidR="00901B0C">
        <w:rPr>
          <w:lang w:val="es-ES"/>
        </w:rPr>
        <w:t>M</w:t>
      </w:r>
      <w:r w:rsidR="003D43C6" w:rsidRPr="00486867">
        <w:rPr>
          <w:lang w:val="es-ES"/>
        </w:rPr>
        <w:t>, 2020b</w:t>
      </w:r>
      <w:r w:rsidR="003D43C6" w:rsidRPr="00486867">
        <w:rPr>
          <w:color w:val="000000"/>
          <w:shd w:val="clear" w:color="auto" w:fill="FFFFFF"/>
          <w:lang w:val="es-ES"/>
        </w:rPr>
        <w:t xml:space="preserve">; </w:t>
      </w:r>
      <w:r w:rsidR="00051EA4" w:rsidRPr="00486867">
        <w:rPr>
          <w:color w:val="000000"/>
          <w:shd w:val="clear" w:color="auto" w:fill="FFFFFF"/>
          <w:lang w:val="es-ES"/>
        </w:rPr>
        <w:t xml:space="preserve">Fernández Millán, 2013; </w:t>
      </w:r>
      <w:r w:rsidR="00460B87">
        <w:rPr>
          <w:lang w:val="es-CL"/>
        </w:rPr>
        <w:t xml:space="preserve">Lorenzo Ruiz, Díaz </w:t>
      </w:r>
      <w:proofErr w:type="spellStart"/>
      <w:r w:rsidR="00460B87">
        <w:rPr>
          <w:lang w:val="es-CL"/>
        </w:rPr>
        <w:t>Arcaño</w:t>
      </w:r>
      <w:proofErr w:type="spellEnd"/>
      <w:r w:rsidR="00460B87">
        <w:rPr>
          <w:lang w:val="es-CL"/>
        </w:rPr>
        <w:t xml:space="preserve">, &amp; Zaldívar Pérez, 2020; </w:t>
      </w:r>
      <w:r w:rsidR="00051EA4" w:rsidRPr="00486867">
        <w:rPr>
          <w:color w:val="000000"/>
          <w:shd w:val="clear" w:color="auto" w:fill="FFFFFF"/>
          <w:lang w:val="es-ES"/>
        </w:rPr>
        <w:t>Martín &amp; Muñoz, 2009</w:t>
      </w:r>
      <w:r w:rsidR="00051EA4" w:rsidRPr="00486867">
        <w:rPr>
          <w:lang w:val="es-ES"/>
        </w:rPr>
        <w:t xml:space="preserve">; </w:t>
      </w:r>
      <w:r w:rsidR="00413FB7">
        <w:rPr>
          <w:lang w:val="es-ES"/>
        </w:rPr>
        <w:t>Rodríguez et al.</w:t>
      </w:r>
      <w:r w:rsidR="00051EA4" w:rsidRPr="00486867">
        <w:rPr>
          <w:color w:val="000000"/>
          <w:lang w:val="es-ES"/>
        </w:rPr>
        <w:t xml:space="preserve">, 2006; </w:t>
      </w:r>
      <w:proofErr w:type="spellStart"/>
      <w:r w:rsidR="00051EA4" w:rsidRPr="00486867">
        <w:rPr>
          <w:lang w:val="es-ES"/>
        </w:rPr>
        <w:t>Snider</w:t>
      </w:r>
      <w:proofErr w:type="spellEnd"/>
      <w:r w:rsidR="00413FB7">
        <w:rPr>
          <w:lang w:val="es-ES"/>
        </w:rPr>
        <w:t xml:space="preserve"> et al.</w:t>
      </w:r>
      <w:r w:rsidR="00051EA4" w:rsidRPr="00486867">
        <w:rPr>
          <w:lang w:val="es-ES"/>
        </w:rPr>
        <w:t xml:space="preserve">, 2012; </w:t>
      </w:r>
      <w:r w:rsidR="00051EA4" w:rsidRPr="00486867">
        <w:rPr>
          <w:color w:val="000000" w:themeColor="text1"/>
          <w:spacing w:val="-3"/>
          <w:lang w:val="es-ES"/>
        </w:rPr>
        <w:t xml:space="preserve">Vera-Villarroel, 2020; </w:t>
      </w:r>
      <w:r w:rsidR="00051EA4" w:rsidRPr="00486867">
        <w:rPr>
          <w:lang w:val="es-ES"/>
        </w:rPr>
        <w:t>WHO, 2020).</w:t>
      </w:r>
      <w:r w:rsidR="00F12897">
        <w:rPr>
          <w:lang w:val="es-ES"/>
        </w:rPr>
        <w:t xml:space="preserve"> </w:t>
      </w:r>
      <w:r w:rsidRPr="00486867">
        <w:rPr>
          <w:lang w:val="es-ES"/>
        </w:rPr>
        <w:t>Si es posible sería beneficioso compartirlas con alguien de su entorno próximo o de forma virtual con un familiar, amigo o vecino de confianza</w:t>
      </w:r>
      <w:r w:rsidR="00B47017">
        <w:rPr>
          <w:lang w:val="es-ES"/>
        </w:rPr>
        <w:t>.</w:t>
      </w:r>
      <w:r w:rsidR="0076539B" w:rsidRPr="00486867">
        <w:rPr>
          <w:lang w:val="es-ES"/>
        </w:rPr>
        <w:t xml:space="preserve"> </w:t>
      </w:r>
    </w:p>
    <w:p w14:paraId="60C9DB1D" w14:textId="26BBD2FD" w:rsidR="00366A70" w:rsidRPr="00486867" w:rsidRDefault="00AF68A0" w:rsidP="00366A70">
      <w:pPr>
        <w:ind w:firstLine="708"/>
        <w:jc w:val="both"/>
        <w:rPr>
          <w:lang w:val="es-ES"/>
        </w:rPr>
      </w:pPr>
      <w:r w:rsidRPr="00486867">
        <w:rPr>
          <w:lang w:val="es-ES"/>
        </w:rPr>
        <w:t xml:space="preserve">También </w:t>
      </w:r>
      <w:r w:rsidR="00FF741F" w:rsidRPr="00486867">
        <w:rPr>
          <w:lang w:val="es-ES"/>
        </w:rPr>
        <w:t xml:space="preserve">es </w:t>
      </w:r>
      <w:r w:rsidRPr="00486867">
        <w:rPr>
          <w:lang w:val="es-ES"/>
        </w:rPr>
        <w:t>importante practicar un ejercicio de cuestionamiento de la situación que lo atemoriza por medio de la búsqueda de información calificada, contrastando evidencia empírica y datos fiables. También puede resultar muy útil descentrar el foco de atención y buscar temas alternativos de conversación o actividad. Si se encuentra solo o sola será importante informar de su estado a algún familiar, amigo</w:t>
      </w:r>
      <w:r w:rsidR="007F211F">
        <w:rPr>
          <w:lang w:val="es-ES"/>
        </w:rPr>
        <w:t>/a</w:t>
      </w:r>
      <w:r w:rsidRPr="00486867">
        <w:rPr>
          <w:lang w:val="es-ES"/>
        </w:rPr>
        <w:t xml:space="preserve"> o vecino</w:t>
      </w:r>
      <w:r w:rsidR="007F211F">
        <w:rPr>
          <w:lang w:val="es-ES"/>
        </w:rPr>
        <w:t>/a</w:t>
      </w:r>
      <w:r w:rsidRPr="00486867">
        <w:rPr>
          <w:lang w:val="es-ES"/>
        </w:rPr>
        <w:t xml:space="preserve"> de confianza. Es importante acudir a personas que pueden generar tranquilidad y evitar a los/as alarmistas. Otras alternativas para el manejo de los síntomas consisten en escribir o mantener un diario con sus pensamientos, o realizar ejercicios de estiramiento, caminar, cantar, bailar, respirar de forma pausada y hacer ejercicios de relajación o meditación. </w:t>
      </w:r>
      <w:r w:rsidR="00CE594C" w:rsidRPr="00486867">
        <w:rPr>
          <w:lang w:val="es-ES"/>
        </w:rPr>
        <w:t>Cada persona debe definir las estrategias que mejor le ayuden para afrontar la situación y superar los síntomas o manifestaciones asociadas con esta situación.</w:t>
      </w:r>
    </w:p>
    <w:p w14:paraId="3AE7DC59" w14:textId="6BE8233D" w:rsidR="00AF68A0" w:rsidRPr="00486867" w:rsidRDefault="00AF68A0" w:rsidP="00366A70">
      <w:pPr>
        <w:ind w:firstLine="708"/>
        <w:jc w:val="both"/>
        <w:rPr>
          <w:lang w:val="es-ES"/>
        </w:rPr>
      </w:pPr>
      <w:r w:rsidRPr="00486867">
        <w:rPr>
          <w:lang w:val="es-ES"/>
        </w:rPr>
        <w:t xml:space="preserve">Resulta importante recuperar las habilidades, capacidades y destrezas con las cuales se afrontaron situaciones similares en el pasado. De alguna forma, las personas cuentan con cierta capacidad de </w:t>
      </w:r>
      <w:proofErr w:type="spellStart"/>
      <w:r w:rsidRPr="00486867">
        <w:rPr>
          <w:lang w:val="es-ES"/>
        </w:rPr>
        <w:t>resiliencia</w:t>
      </w:r>
      <w:proofErr w:type="spellEnd"/>
      <w:r w:rsidRPr="00486867">
        <w:rPr>
          <w:lang w:val="es-ES"/>
        </w:rPr>
        <w:t xml:space="preserve"> que deben utilizar a su favor ante esta nueva situación. Cuando nada de esto resulte y los síntomas persistan o se agraven, se deberá buscar ayuda especializada en los canales oficiales habilitados o en consulta particular. Una forma de valorar la necesidad de recurrir a un</w:t>
      </w:r>
      <w:r w:rsidR="007F211F">
        <w:rPr>
          <w:lang w:val="es-ES"/>
        </w:rPr>
        <w:t>/a</w:t>
      </w:r>
      <w:r w:rsidRPr="00486867">
        <w:rPr>
          <w:lang w:val="es-ES"/>
        </w:rPr>
        <w:t xml:space="preserve"> profesional es cuando la angustia se vuelva insoportable, cuando aparezcan pensamientos de muerte, cuando se dificulte establecer una discriminación entre hechos reales e imaginarios, cuando se generen conductas de riesgo para sí mismo o los demás, </w:t>
      </w:r>
      <w:r w:rsidR="007F211F">
        <w:rPr>
          <w:lang w:val="es-ES"/>
        </w:rPr>
        <w:t>entre otros</w:t>
      </w:r>
      <w:r w:rsidRPr="00486867">
        <w:rPr>
          <w:lang w:val="es-ES"/>
        </w:rPr>
        <w:t>.</w:t>
      </w:r>
      <w:r w:rsidR="00CE594C" w:rsidRPr="00486867">
        <w:rPr>
          <w:lang w:val="es-ES"/>
        </w:rPr>
        <w:t xml:space="preserve"> En cada país diversas instituciones y sociedades profesionales están ofreciendo servicios de </w:t>
      </w:r>
      <w:proofErr w:type="spellStart"/>
      <w:r w:rsidR="00CE594C" w:rsidRPr="00486867">
        <w:rPr>
          <w:lang w:val="es-ES"/>
        </w:rPr>
        <w:t>tele</w:t>
      </w:r>
      <w:r w:rsidR="007D31DE">
        <w:rPr>
          <w:lang w:val="es-ES"/>
        </w:rPr>
        <w:t>psicología</w:t>
      </w:r>
      <w:proofErr w:type="spellEnd"/>
      <w:r w:rsidR="007D31DE">
        <w:rPr>
          <w:lang w:val="es-ES"/>
        </w:rPr>
        <w:t xml:space="preserve"> (asistencia psicológica virtual) </w:t>
      </w:r>
      <w:r w:rsidR="00CE594C" w:rsidRPr="00486867">
        <w:rPr>
          <w:lang w:val="es-ES"/>
        </w:rPr>
        <w:t>que pueden consultarse para atender esta situación.</w:t>
      </w:r>
    </w:p>
    <w:p w14:paraId="6BFD22FD" w14:textId="77777777" w:rsidR="00AF68A0" w:rsidRPr="00486867" w:rsidRDefault="00AF68A0" w:rsidP="00AF68A0">
      <w:pPr>
        <w:jc w:val="both"/>
        <w:rPr>
          <w:b/>
          <w:lang w:val="es-ES"/>
        </w:rPr>
      </w:pPr>
      <w:r w:rsidRPr="00486867">
        <w:rPr>
          <w:b/>
          <w:lang w:val="es-ES"/>
        </w:rPr>
        <w:t xml:space="preserve">¿Cómo afrontar situaciones de cuarentena y de distanciamiento </w:t>
      </w:r>
      <w:r w:rsidR="00686A3B" w:rsidRPr="00486867">
        <w:rPr>
          <w:b/>
          <w:lang w:val="es-ES"/>
        </w:rPr>
        <w:t>saludable</w:t>
      </w:r>
      <w:r w:rsidRPr="00486867">
        <w:rPr>
          <w:b/>
          <w:lang w:val="es-ES"/>
        </w:rPr>
        <w:t>?</w:t>
      </w:r>
    </w:p>
    <w:p w14:paraId="693429E3" w14:textId="58C20C86" w:rsidR="00AF68A0" w:rsidRPr="00486867" w:rsidRDefault="00AF68A0" w:rsidP="00686A3B">
      <w:pPr>
        <w:ind w:firstLine="708"/>
        <w:jc w:val="both"/>
        <w:rPr>
          <w:lang w:val="es-ES"/>
        </w:rPr>
      </w:pPr>
      <w:r w:rsidRPr="00486867">
        <w:rPr>
          <w:lang w:val="es-ES"/>
        </w:rPr>
        <w:t xml:space="preserve">La principal recomendación para atenuar la propagación del contagio del </w:t>
      </w:r>
      <w:r w:rsidR="00686A3B" w:rsidRPr="00486867">
        <w:rPr>
          <w:lang w:val="es-ES"/>
        </w:rPr>
        <w:t>Covid-19</w:t>
      </w:r>
      <w:r w:rsidRPr="00486867">
        <w:rPr>
          <w:lang w:val="es-ES"/>
        </w:rPr>
        <w:t xml:space="preserve"> por medio del distanciamiento </w:t>
      </w:r>
      <w:r w:rsidR="00A648A1" w:rsidRPr="00486867">
        <w:rPr>
          <w:lang w:val="es-ES"/>
        </w:rPr>
        <w:t>físico</w:t>
      </w:r>
      <w:r w:rsidR="00FF741F" w:rsidRPr="00486867">
        <w:rPr>
          <w:lang w:val="es-ES"/>
        </w:rPr>
        <w:t xml:space="preserve"> ha involucrado</w:t>
      </w:r>
      <w:r w:rsidRPr="00486867">
        <w:rPr>
          <w:lang w:val="es-ES"/>
        </w:rPr>
        <w:t xml:space="preserve"> cambios en el estado de ánimo de las personas y sus entornos familiares, no sólo porque se </w:t>
      </w:r>
      <w:r w:rsidR="00FF741F" w:rsidRPr="00486867">
        <w:rPr>
          <w:lang w:val="es-ES"/>
        </w:rPr>
        <w:t xml:space="preserve">ven </w:t>
      </w:r>
      <w:r w:rsidRPr="00486867">
        <w:rPr>
          <w:lang w:val="es-ES"/>
        </w:rPr>
        <w:t xml:space="preserve">recluidas en sus domicilios, planteándose nuevas condiciones de </w:t>
      </w:r>
      <w:r w:rsidR="00FC31B1" w:rsidRPr="00486867">
        <w:rPr>
          <w:lang w:val="es-ES"/>
        </w:rPr>
        <w:t>hábitat</w:t>
      </w:r>
      <w:r w:rsidRPr="00486867">
        <w:rPr>
          <w:lang w:val="es-ES"/>
        </w:rPr>
        <w:t xml:space="preserve">, sino además porque se </w:t>
      </w:r>
      <w:r w:rsidR="00FF741F" w:rsidRPr="00486867">
        <w:rPr>
          <w:lang w:val="es-ES"/>
        </w:rPr>
        <w:t xml:space="preserve">ha interrumpido </w:t>
      </w:r>
      <w:r w:rsidRPr="00486867">
        <w:rPr>
          <w:lang w:val="es-ES"/>
        </w:rPr>
        <w:t>su cotidianeidad. Es importante tener presente que una de las características humanas más importantes es la necesidad de establecer vínculos con otros, y precisamente la fórmula más eficaz para combatir la extensión del contagio atenta contra esa necesidad primordial.</w:t>
      </w:r>
      <w:r w:rsidR="00F12897">
        <w:rPr>
          <w:lang w:val="es-ES"/>
        </w:rPr>
        <w:t xml:space="preserve"> </w:t>
      </w:r>
      <w:r w:rsidR="00686A3B" w:rsidRPr="00486867">
        <w:rPr>
          <w:lang w:val="es-ES"/>
        </w:rPr>
        <w:t xml:space="preserve"> </w:t>
      </w:r>
    </w:p>
    <w:p w14:paraId="1137CB8D" w14:textId="2C417252" w:rsidR="00CB3C58" w:rsidRPr="00486867" w:rsidRDefault="00686A3B" w:rsidP="00CB3C58">
      <w:pPr>
        <w:ind w:firstLine="708"/>
        <w:jc w:val="both"/>
        <w:rPr>
          <w:lang w:val="es-ES"/>
        </w:rPr>
      </w:pPr>
      <w:r w:rsidRPr="00486867">
        <w:rPr>
          <w:lang w:val="es-ES"/>
        </w:rPr>
        <w:lastRenderedPageBreak/>
        <w:t xml:space="preserve">Si bien </w:t>
      </w:r>
      <w:r w:rsidR="00B64BA3" w:rsidRPr="00486867">
        <w:rPr>
          <w:lang w:val="es-ES"/>
        </w:rPr>
        <w:t xml:space="preserve">el término “distanciamiento social” ha sido </w:t>
      </w:r>
      <w:r w:rsidR="007F211F" w:rsidRPr="00486867">
        <w:rPr>
          <w:lang w:val="es-ES"/>
        </w:rPr>
        <w:t>reemplaz</w:t>
      </w:r>
      <w:r w:rsidR="007F211F">
        <w:rPr>
          <w:lang w:val="es-ES"/>
        </w:rPr>
        <w:t>ado</w:t>
      </w:r>
      <w:r w:rsidR="007F211F" w:rsidRPr="00486867">
        <w:rPr>
          <w:lang w:val="es-ES"/>
        </w:rPr>
        <w:t xml:space="preserve"> </w:t>
      </w:r>
      <w:r w:rsidR="00B47017">
        <w:rPr>
          <w:lang w:val="es-ES"/>
        </w:rPr>
        <w:t xml:space="preserve">en algunos lugares </w:t>
      </w:r>
      <w:r w:rsidR="00B64BA3" w:rsidRPr="00486867">
        <w:rPr>
          <w:lang w:val="es-ES"/>
        </w:rPr>
        <w:t xml:space="preserve">por </w:t>
      </w:r>
      <w:r w:rsidRPr="00486867">
        <w:rPr>
          <w:lang w:val="es-ES"/>
        </w:rPr>
        <w:t>el de “</w:t>
      </w:r>
      <w:r w:rsidR="00B64BA3" w:rsidRPr="00486867">
        <w:rPr>
          <w:lang w:val="es-ES"/>
        </w:rPr>
        <w:t xml:space="preserve">distanciamiento </w:t>
      </w:r>
      <w:r w:rsidRPr="00486867">
        <w:rPr>
          <w:lang w:val="es-ES"/>
        </w:rPr>
        <w:t>físico”</w:t>
      </w:r>
      <w:r w:rsidR="00B64BA3" w:rsidRPr="00486867">
        <w:rPr>
          <w:lang w:val="es-ES"/>
        </w:rPr>
        <w:t xml:space="preserve">, </w:t>
      </w:r>
      <w:r w:rsidRPr="00486867">
        <w:rPr>
          <w:lang w:val="es-ES"/>
        </w:rPr>
        <w:t xml:space="preserve">es preferible alentar la idea de un “distanciamiento saludable”, que no implique desconexión social, emocional o interpersonal. </w:t>
      </w:r>
      <w:r w:rsidR="00B64BA3" w:rsidRPr="00486867">
        <w:rPr>
          <w:lang w:val="es-ES"/>
        </w:rPr>
        <w:t xml:space="preserve">De hecho, </w:t>
      </w:r>
      <w:r w:rsidR="00AF68A0" w:rsidRPr="00486867">
        <w:rPr>
          <w:lang w:val="es-ES"/>
        </w:rPr>
        <w:t>muchas personas</w:t>
      </w:r>
      <w:r w:rsidR="00B64BA3" w:rsidRPr="00486867">
        <w:rPr>
          <w:lang w:val="es-ES"/>
        </w:rPr>
        <w:t xml:space="preserve"> han mantenido su comunicación social a través de</w:t>
      </w:r>
      <w:r w:rsidR="00AF68A0" w:rsidRPr="00486867">
        <w:rPr>
          <w:lang w:val="es-ES"/>
        </w:rPr>
        <w:t xml:space="preserve"> </w:t>
      </w:r>
      <w:r w:rsidR="001A411A" w:rsidRPr="00486867">
        <w:rPr>
          <w:lang w:val="es-ES"/>
        </w:rPr>
        <w:t>la implementación de barreras sanitarias (paneles acrílicos</w:t>
      </w:r>
      <w:r w:rsidR="001A10F9" w:rsidRPr="00486867">
        <w:rPr>
          <w:lang w:val="es-ES"/>
        </w:rPr>
        <w:t xml:space="preserve"> separadores</w:t>
      </w:r>
      <w:r w:rsidR="001A411A" w:rsidRPr="00486867">
        <w:rPr>
          <w:lang w:val="es-ES"/>
        </w:rPr>
        <w:t xml:space="preserve">, </w:t>
      </w:r>
      <w:proofErr w:type="spellStart"/>
      <w:r w:rsidR="001A10F9" w:rsidRPr="00486867">
        <w:rPr>
          <w:lang w:val="es-ES"/>
        </w:rPr>
        <w:t>sanitización</w:t>
      </w:r>
      <w:proofErr w:type="spellEnd"/>
      <w:r w:rsidR="001A10F9" w:rsidRPr="00486867">
        <w:rPr>
          <w:lang w:val="es-ES"/>
        </w:rPr>
        <w:t xml:space="preserve"> de los espacios de proximidad, </w:t>
      </w:r>
      <w:r w:rsidR="001A411A" w:rsidRPr="00486867">
        <w:rPr>
          <w:lang w:val="es-ES"/>
        </w:rPr>
        <w:t xml:space="preserve">elementos de higiene y protección personal, </w:t>
      </w:r>
      <w:r w:rsidR="007F211F">
        <w:rPr>
          <w:lang w:val="es-ES"/>
        </w:rPr>
        <w:t>entre otros</w:t>
      </w:r>
      <w:r w:rsidR="001A411A" w:rsidRPr="00486867">
        <w:rPr>
          <w:lang w:val="es-ES"/>
        </w:rPr>
        <w:t>) o</w:t>
      </w:r>
      <w:r w:rsidR="00AF68A0" w:rsidRPr="00486867">
        <w:rPr>
          <w:lang w:val="es-ES"/>
        </w:rPr>
        <w:t xml:space="preserve"> redes sociales virtuales</w:t>
      </w:r>
      <w:r w:rsidRPr="00486867">
        <w:rPr>
          <w:lang w:val="es-ES"/>
        </w:rPr>
        <w:t>, las cuales</w:t>
      </w:r>
      <w:r w:rsidR="00AF68A0" w:rsidRPr="00486867">
        <w:rPr>
          <w:lang w:val="es-ES"/>
        </w:rPr>
        <w:t xml:space="preserve"> proporcionan otros entornos de interacción</w:t>
      </w:r>
      <w:r w:rsidRPr="00486867">
        <w:rPr>
          <w:lang w:val="es-ES"/>
        </w:rPr>
        <w:t>. A</w:t>
      </w:r>
      <w:r w:rsidR="00AF68A0" w:rsidRPr="00486867">
        <w:rPr>
          <w:lang w:val="es-ES"/>
        </w:rPr>
        <w:t xml:space="preserve"> partir de </w:t>
      </w:r>
      <w:r w:rsidRPr="00486867">
        <w:rPr>
          <w:lang w:val="es-ES"/>
        </w:rPr>
        <w:t>la</w:t>
      </w:r>
      <w:r w:rsidR="00AF68A0" w:rsidRPr="00486867">
        <w:rPr>
          <w:lang w:val="es-ES"/>
        </w:rPr>
        <w:t xml:space="preserve"> conectividad y </w:t>
      </w:r>
      <w:r w:rsidR="00761EE1">
        <w:rPr>
          <w:lang w:val="es-ES"/>
        </w:rPr>
        <w:t xml:space="preserve">de </w:t>
      </w:r>
      <w:r w:rsidR="00AF68A0" w:rsidRPr="00486867">
        <w:rPr>
          <w:lang w:val="es-ES"/>
        </w:rPr>
        <w:t xml:space="preserve">las múltiples opciones de entretenimiento </w:t>
      </w:r>
      <w:r w:rsidRPr="00486867">
        <w:rPr>
          <w:lang w:val="es-ES"/>
        </w:rPr>
        <w:t>se puede</w:t>
      </w:r>
      <w:r w:rsidR="00AF68A0" w:rsidRPr="00486867">
        <w:rPr>
          <w:lang w:val="es-ES"/>
        </w:rPr>
        <w:t xml:space="preserve"> sortear mejor el distanciamiento </w:t>
      </w:r>
      <w:r w:rsidR="00CB3C58" w:rsidRPr="00486867">
        <w:rPr>
          <w:lang w:val="es-ES"/>
        </w:rPr>
        <w:t>con los otros</w:t>
      </w:r>
      <w:r w:rsidR="00AF68A0" w:rsidRPr="00486867">
        <w:rPr>
          <w:lang w:val="es-ES"/>
        </w:rPr>
        <w:t xml:space="preserve">. Sin embargo, es importante no exagerar la exposición en los medios virtuales. </w:t>
      </w:r>
      <w:r w:rsidR="00B64BA3" w:rsidRPr="00486867">
        <w:rPr>
          <w:lang w:val="es-ES"/>
        </w:rPr>
        <w:t>Múltiples grupos han</w:t>
      </w:r>
      <w:r w:rsidR="00AF68A0" w:rsidRPr="00486867">
        <w:rPr>
          <w:lang w:val="es-ES"/>
        </w:rPr>
        <w:t xml:space="preserve"> </w:t>
      </w:r>
      <w:r w:rsidR="00B64BA3" w:rsidRPr="00486867">
        <w:rPr>
          <w:lang w:val="es-ES"/>
        </w:rPr>
        <w:t xml:space="preserve">ideado </w:t>
      </w:r>
      <w:r w:rsidR="00AF68A0" w:rsidRPr="00486867">
        <w:rPr>
          <w:lang w:val="es-ES"/>
        </w:rPr>
        <w:t>alternativas para pasar el tiempo y estar comunicados con amigos/as y compañeros/as de trabajo, de igual manera que con los otros integrantes del seno familiar, sobre todo con los niños y niñas.</w:t>
      </w:r>
      <w:r w:rsidRPr="00486867">
        <w:rPr>
          <w:lang w:val="es-ES"/>
        </w:rPr>
        <w:t xml:space="preserve"> </w:t>
      </w:r>
    </w:p>
    <w:p w14:paraId="24888AC9" w14:textId="529B614F" w:rsidR="00BD4EDB" w:rsidRPr="00486867" w:rsidRDefault="00AF68A0" w:rsidP="00BD4EDB">
      <w:pPr>
        <w:ind w:firstLine="708"/>
        <w:jc w:val="both"/>
        <w:rPr>
          <w:lang w:val="es-ES"/>
        </w:rPr>
      </w:pPr>
      <w:r w:rsidRPr="00486867">
        <w:rPr>
          <w:lang w:val="es-ES"/>
        </w:rPr>
        <w:t xml:space="preserve">Lógicamente la reclusión de las familias en sus respectivos domicilios </w:t>
      </w:r>
      <w:r w:rsidR="00CB3C58" w:rsidRPr="00486867">
        <w:rPr>
          <w:lang w:val="es-ES"/>
        </w:rPr>
        <w:t>ha implicado</w:t>
      </w:r>
      <w:r w:rsidRPr="00486867">
        <w:rPr>
          <w:lang w:val="es-ES"/>
        </w:rPr>
        <w:t xml:space="preserve"> la necesaria adecuación de las normas de convivencia y las pautas de interacción. Naturalmente </w:t>
      </w:r>
      <w:r w:rsidR="00B64BA3" w:rsidRPr="00486867">
        <w:rPr>
          <w:lang w:val="es-ES"/>
        </w:rPr>
        <w:t xml:space="preserve">surgen </w:t>
      </w:r>
      <w:r w:rsidRPr="00486867">
        <w:rPr>
          <w:lang w:val="es-ES"/>
        </w:rPr>
        <w:t xml:space="preserve">conflictos de convivencia que </w:t>
      </w:r>
      <w:r w:rsidR="00B64BA3" w:rsidRPr="00486867">
        <w:rPr>
          <w:lang w:val="es-ES"/>
        </w:rPr>
        <w:t xml:space="preserve">deben </w:t>
      </w:r>
      <w:r w:rsidRPr="00486867">
        <w:rPr>
          <w:lang w:val="es-ES"/>
        </w:rPr>
        <w:t xml:space="preserve">ser abordados con posiciones constructivas y colaborativas, respetando los tiempos de introspección de cada </w:t>
      </w:r>
      <w:r w:rsidR="00B64BA3" w:rsidRPr="00486867">
        <w:rPr>
          <w:lang w:val="es-ES"/>
        </w:rPr>
        <w:t>persona</w:t>
      </w:r>
      <w:r w:rsidRPr="00486867">
        <w:rPr>
          <w:lang w:val="es-ES"/>
        </w:rPr>
        <w:t xml:space="preserve">. Cuando </w:t>
      </w:r>
      <w:r w:rsidR="00B64BA3" w:rsidRPr="00486867">
        <w:rPr>
          <w:lang w:val="es-ES"/>
        </w:rPr>
        <w:t xml:space="preserve">es </w:t>
      </w:r>
      <w:r w:rsidRPr="00486867">
        <w:rPr>
          <w:lang w:val="es-ES"/>
        </w:rPr>
        <w:t xml:space="preserve">posible </w:t>
      </w:r>
      <w:r w:rsidR="00B64BA3" w:rsidRPr="00486867">
        <w:rPr>
          <w:lang w:val="es-ES"/>
        </w:rPr>
        <w:t xml:space="preserve">es </w:t>
      </w:r>
      <w:r w:rsidRPr="00486867">
        <w:rPr>
          <w:lang w:val="es-ES"/>
        </w:rPr>
        <w:t xml:space="preserve">beneficioso mantener hábitos familiares usuales, rutinas de trabajo </w:t>
      </w:r>
      <w:r w:rsidR="00A417BF">
        <w:rPr>
          <w:lang w:val="es-ES"/>
        </w:rPr>
        <w:t>virtuales</w:t>
      </w:r>
      <w:r w:rsidRPr="00486867">
        <w:rPr>
          <w:lang w:val="es-ES"/>
        </w:rPr>
        <w:t xml:space="preserve">, estudio programado y horarios de descanso, juego, ejercicio y ocio. La higiene personal y familiar es de capital importancia, así como el establecimiento de una dieta balanceada y nutritiva, e hidratación frecuente. Las actividades manuales y el ejercicio físico son muy favorables para el control de la ansiedad y cumplen un papel de distracción. Es suma, </w:t>
      </w:r>
      <w:r w:rsidR="00B64BA3" w:rsidRPr="00486867">
        <w:rPr>
          <w:lang w:val="es-ES"/>
        </w:rPr>
        <w:t xml:space="preserve">es </w:t>
      </w:r>
      <w:r w:rsidRPr="00486867">
        <w:rPr>
          <w:lang w:val="es-ES"/>
        </w:rPr>
        <w:t>importante reestructurar una plani</w:t>
      </w:r>
      <w:r w:rsidR="004D547B" w:rsidRPr="00486867">
        <w:rPr>
          <w:lang w:val="es-ES"/>
        </w:rPr>
        <w:t>ficación familiar de acuerdo con</w:t>
      </w:r>
      <w:r w:rsidRPr="00486867">
        <w:rPr>
          <w:lang w:val="es-ES"/>
        </w:rPr>
        <w:t xml:space="preserve"> las características y los tiempos de </w:t>
      </w:r>
      <w:r w:rsidR="007F211F">
        <w:rPr>
          <w:lang w:val="es-ES"/>
        </w:rPr>
        <w:t>las  personas</w:t>
      </w:r>
      <w:r w:rsidRPr="00486867">
        <w:rPr>
          <w:lang w:val="es-ES"/>
        </w:rPr>
        <w:t xml:space="preserve"> involucrad</w:t>
      </w:r>
      <w:r w:rsidR="007F211F">
        <w:rPr>
          <w:lang w:val="es-ES"/>
        </w:rPr>
        <w:t>a</w:t>
      </w:r>
      <w:r w:rsidRPr="00486867">
        <w:rPr>
          <w:lang w:val="es-ES"/>
        </w:rPr>
        <w:t>s</w:t>
      </w:r>
      <w:r w:rsidR="003D43C6" w:rsidRPr="00486867">
        <w:rPr>
          <w:lang w:val="es-ES"/>
        </w:rPr>
        <w:t xml:space="preserve"> (COP</w:t>
      </w:r>
      <w:r w:rsidR="00761EE1">
        <w:rPr>
          <w:lang w:val="es-ES"/>
        </w:rPr>
        <w:t>M</w:t>
      </w:r>
      <w:r w:rsidR="003D43C6" w:rsidRPr="00486867">
        <w:rPr>
          <w:lang w:val="es-ES"/>
        </w:rPr>
        <w:t>, 2020a</w:t>
      </w:r>
      <w:r w:rsidR="00761EE1">
        <w:rPr>
          <w:lang w:val="es-ES"/>
        </w:rPr>
        <w:t>,</w:t>
      </w:r>
      <w:r w:rsidR="003D43C6" w:rsidRPr="00486867">
        <w:rPr>
          <w:lang w:val="es-ES"/>
        </w:rPr>
        <w:t xml:space="preserve"> </w:t>
      </w:r>
      <w:r w:rsidR="00761EE1">
        <w:rPr>
          <w:lang w:val="es-ES"/>
        </w:rPr>
        <w:t>2020b</w:t>
      </w:r>
      <w:r w:rsidR="003D43C6" w:rsidRPr="00486867">
        <w:rPr>
          <w:lang w:val="es-ES"/>
        </w:rPr>
        <w:t xml:space="preserve">; </w:t>
      </w:r>
      <w:r w:rsidR="00107662" w:rsidRPr="00107662">
        <w:rPr>
          <w:color w:val="000000"/>
          <w:lang w:val="es-ES"/>
        </w:rPr>
        <w:t>Inter</w:t>
      </w:r>
      <w:r w:rsidR="00107662">
        <w:rPr>
          <w:color w:val="000000"/>
          <w:lang w:val="es-ES"/>
        </w:rPr>
        <w:t>-</w:t>
      </w:r>
      <w:r w:rsidR="00107662" w:rsidRPr="00107662">
        <w:rPr>
          <w:color w:val="000000"/>
          <w:lang w:val="es-ES"/>
        </w:rPr>
        <w:t xml:space="preserve">Agency Standing </w:t>
      </w:r>
      <w:proofErr w:type="spellStart"/>
      <w:r w:rsidR="00107662" w:rsidRPr="00107662">
        <w:rPr>
          <w:color w:val="000000"/>
          <w:lang w:val="es-ES"/>
        </w:rPr>
        <w:t>Committee</w:t>
      </w:r>
      <w:proofErr w:type="spellEnd"/>
      <w:r w:rsidR="004727BA">
        <w:rPr>
          <w:color w:val="000000"/>
          <w:lang w:val="es-ES"/>
        </w:rPr>
        <w:t xml:space="preserve"> [</w:t>
      </w:r>
      <w:r w:rsidR="004727BA" w:rsidRPr="00486867">
        <w:rPr>
          <w:color w:val="000000"/>
          <w:lang w:val="es-ES"/>
        </w:rPr>
        <w:t>IASC</w:t>
      </w:r>
      <w:r w:rsidR="004727BA">
        <w:rPr>
          <w:color w:val="000000"/>
          <w:lang w:val="es-ES"/>
        </w:rPr>
        <w:t>]</w:t>
      </w:r>
      <w:r w:rsidR="003D43C6" w:rsidRPr="00486867">
        <w:rPr>
          <w:color w:val="000000"/>
          <w:lang w:val="es-ES"/>
        </w:rPr>
        <w:t xml:space="preserve">, 2020; </w:t>
      </w:r>
      <w:r w:rsidR="00107662">
        <w:rPr>
          <w:color w:val="000000" w:themeColor="text1"/>
          <w:lang w:val="es-ES"/>
        </w:rPr>
        <w:t>Organización Panamericana de la Salud/Organización Mundial de la Salud [OPS/OMS]</w:t>
      </w:r>
      <w:r w:rsidR="003D43C6" w:rsidRPr="00486867">
        <w:rPr>
          <w:color w:val="000000" w:themeColor="text1"/>
          <w:lang w:val="es-ES"/>
        </w:rPr>
        <w:t>, 2020</w:t>
      </w:r>
      <w:r w:rsidR="003D43C6" w:rsidRPr="00486867">
        <w:rPr>
          <w:lang w:val="es-ES"/>
        </w:rPr>
        <w:t>)</w:t>
      </w:r>
      <w:r w:rsidR="00BD4EDB" w:rsidRPr="00486867">
        <w:rPr>
          <w:lang w:val="es-ES"/>
        </w:rPr>
        <w:t>.</w:t>
      </w:r>
    </w:p>
    <w:p w14:paraId="2540FB17" w14:textId="2B1FC0CF" w:rsidR="00637693" w:rsidRPr="00486867" w:rsidRDefault="00AF68A0" w:rsidP="00637693">
      <w:pPr>
        <w:ind w:firstLine="708"/>
        <w:jc w:val="both"/>
        <w:rPr>
          <w:color w:val="FF0000"/>
          <w:lang w:val="es-ES"/>
        </w:rPr>
      </w:pPr>
      <w:r w:rsidRPr="00486867">
        <w:rPr>
          <w:lang w:val="es-ES"/>
        </w:rPr>
        <w:t xml:space="preserve">La cuarentena y </w:t>
      </w:r>
      <w:r w:rsidR="00BD4EDB" w:rsidRPr="00486867">
        <w:rPr>
          <w:lang w:val="es-ES"/>
        </w:rPr>
        <w:t>cualquier tipo de aislamiento</w:t>
      </w:r>
      <w:r w:rsidR="00B64BA3" w:rsidRPr="00486867">
        <w:rPr>
          <w:lang w:val="es-ES"/>
        </w:rPr>
        <w:t xml:space="preserve"> causan</w:t>
      </w:r>
      <w:r w:rsidRPr="00486867">
        <w:rPr>
          <w:lang w:val="es-ES"/>
        </w:rPr>
        <w:t xml:space="preserve"> malestar generalizado, estrés, irritabilidad, ansiedad, des</w:t>
      </w:r>
      <w:r w:rsidR="006A6BD2">
        <w:rPr>
          <w:lang w:val="es-ES"/>
        </w:rPr>
        <w:t>á</w:t>
      </w:r>
      <w:r w:rsidRPr="00486867">
        <w:rPr>
          <w:lang w:val="es-ES"/>
        </w:rPr>
        <w:t xml:space="preserve">nimo, enojo, frustración, aburrimiento, miedo, desesperanza y sus manifestaciones pueden </w:t>
      </w:r>
      <w:r w:rsidR="00BD4EDB" w:rsidRPr="00486867">
        <w:rPr>
          <w:lang w:val="es-ES"/>
        </w:rPr>
        <w:t>persistir</w:t>
      </w:r>
      <w:r w:rsidR="00B64BA3" w:rsidRPr="00486867">
        <w:rPr>
          <w:lang w:val="es-ES"/>
        </w:rPr>
        <w:t xml:space="preserve"> durante </w:t>
      </w:r>
      <w:r w:rsidR="00BD4EDB" w:rsidRPr="00486867">
        <w:rPr>
          <w:lang w:val="es-ES"/>
        </w:rPr>
        <w:t>el</w:t>
      </w:r>
      <w:r w:rsidRPr="00486867">
        <w:rPr>
          <w:lang w:val="es-ES"/>
        </w:rPr>
        <w:t xml:space="preserve"> </w:t>
      </w:r>
      <w:r w:rsidR="00B64BA3" w:rsidRPr="00486867">
        <w:rPr>
          <w:lang w:val="es-ES"/>
        </w:rPr>
        <w:t>tiempo de pandemia</w:t>
      </w:r>
      <w:r w:rsidRPr="00486867">
        <w:rPr>
          <w:lang w:val="es-ES"/>
        </w:rPr>
        <w:t xml:space="preserve"> o reaparecer posteriormente al restablecimiento de </w:t>
      </w:r>
      <w:r w:rsidR="00B64BA3" w:rsidRPr="00486867">
        <w:rPr>
          <w:lang w:val="es-ES"/>
        </w:rPr>
        <w:t>las actividades</w:t>
      </w:r>
      <w:r w:rsidR="00A648A1" w:rsidRPr="00486867">
        <w:rPr>
          <w:lang w:val="es-ES"/>
        </w:rPr>
        <w:t xml:space="preserve"> (</w:t>
      </w:r>
      <w:r w:rsidR="00A648A1" w:rsidRPr="00486867">
        <w:rPr>
          <w:color w:val="000000" w:themeColor="text1"/>
          <w:lang w:val="es-ES"/>
        </w:rPr>
        <w:t>Brooks et al., 2020)</w:t>
      </w:r>
      <w:r w:rsidRPr="00486867">
        <w:rPr>
          <w:lang w:val="es-ES"/>
        </w:rPr>
        <w:t xml:space="preserve">. </w:t>
      </w:r>
      <w:r w:rsidR="00A417BF">
        <w:rPr>
          <w:lang w:val="es-ES"/>
        </w:rPr>
        <w:t>Es muy probable que</w:t>
      </w:r>
      <w:r w:rsidR="00A417BF" w:rsidRPr="00486867">
        <w:rPr>
          <w:lang w:val="es-ES"/>
        </w:rPr>
        <w:t xml:space="preserve"> </w:t>
      </w:r>
      <w:r w:rsidR="00A417BF">
        <w:rPr>
          <w:lang w:val="es-ES"/>
        </w:rPr>
        <w:t xml:space="preserve">se </w:t>
      </w:r>
      <w:r w:rsidR="00A417BF" w:rsidRPr="00486867">
        <w:rPr>
          <w:lang w:val="es-ES"/>
        </w:rPr>
        <w:t>present</w:t>
      </w:r>
      <w:r w:rsidR="00A417BF">
        <w:rPr>
          <w:lang w:val="es-ES"/>
        </w:rPr>
        <w:t>en</w:t>
      </w:r>
      <w:r w:rsidR="00A417BF" w:rsidRPr="00486867">
        <w:rPr>
          <w:lang w:val="es-ES"/>
        </w:rPr>
        <w:t xml:space="preserve"> </w:t>
      </w:r>
      <w:r w:rsidRPr="00486867">
        <w:rPr>
          <w:lang w:val="es-ES"/>
        </w:rPr>
        <w:t xml:space="preserve">alteraciones del sueño y del ritmo circadiano, evidenciándose a través de la pérdida de referencia </w:t>
      </w:r>
      <w:proofErr w:type="spellStart"/>
      <w:r w:rsidRPr="00486867">
        <w:rPr>
          <w:lang w:val="es-ES"/>
        </w:rPr>
        <w:t>temporo</w:t>
      </w:r>
      <w:proofErr w:type="spellEnd"/>
      <w:r w:rsidRPr="00486867">
        <w:rPr>
          <w:lang w:val="es-ES"/>
        </w:rPr>
        <w:t xml:space="preserve">-espacial. Será importante no </w:t>
      </w:r>
      <w:proofErr w:type="spellStart"/>
      <w:r w:rsidR="00BD4EDB" w:rsidRPr="00486867">
        <w:rPr>
          <w:lang w:val="es-ES"/>
        </w:rPr>
        <w:t>automedicarse</w:t>
      </w:r>
      <w:proofErr w:type="spellEnd"/>
      <w:r w:rsidR="00C6648D">
        <w:rPr>
          <w:lang w:val="es-ES"/>
        </w:rPr>
        <w:t xml:space="preserve"> (López-Cañón &amp; Pérez-Acosta, 2020)</w:t>
      </w:r>
      <w:r w:rsidRPr="00486867">
        <w:rPr>
          <w:lang w:val="es-ES"/>
        </w:rPr>
        <w:t>, y resultará más aconsejable plantearse diversas estrategias de distracción</w:t>
      </w:r>
      <w:r w:rsidR="006A6BD2">
        <w:rPr>
          <w:lang w:val="es-ES"/>
        </w:rPr>
        <w:t xml:space="preserve"> y/</w:t>
      </w:r>
      <w:proofErr w:type="spellStart"/>
      <w:r w:rsidR="006A6BD2">
        <w:rPr>
          <w:lang w:val="es-ES"/>
        </w:rPr>
        <w:t>o</w:t>
      </w:r>
      <w:proofErr w:type="spellEnd"/>
      <w:r w:rsidRPr="00486867">
        <w:rPr>
          <w:lang w:val="es-ES"/>
        </w:rPr>
        <w:t xml:space="preserve"> ocupación, </w:t>
      </w:r>
      <w:r w:rsidR="006A6BD2">
        <w:rPr>
          <w:lang w:val="es-ES"/>
        </w:rPr>
        <w:t xml:space="preserve">como el </w:t>
      </w:r>
      <w:r w:rsidRPr="00486867">
        <w:rPr>
          <w:lang w:val="es-ES"/>
        </w:rPr>
        <w:t xml:space="preserve">ejercicio físico, lectura, música, películas, etc. </w:t>
      </w:r>
    </w:p>
    <w:p w14:paraId="48ED726D" w14:textId="7C347D51" w:rsidR="00AF68A0" w:rsidRPr="00486867" w:rsidRDefault="00AF68A0" w:rsidP="00637693">
      <w:pPr>
        <w:ind w:firstLine="708"/>
        <w:jc w:val="both"/>
        <w:rPr>
          <w:color w:val="FF0000"/>
          <w:lang w:val="es-ES"/>
        </w:rPr>
      </w:pPr>
      <w:r w:rsidRPr="00486867">
        <w:rPr>
          <w:lang w:val="es-ES"/>
        </w:rPr>
        <w:t xml:space="preserve">Es importante </w:t>
      </w:r>
      <w:r w:rsidR="00637693" w:rsidRPr="00486867">
        <w:rPr>
          <w:lang w:val="es-ES"/>
        </w:rPr>
        <w:t>afrontar</w:t>
      </w:r>
      <w:r w:rsidR="00B64BA3" w:rsidRPr="00486867">
        <w:rPr>
          <w:lang w:val="es-ES"/>
        </w:rPr>
        <w:t xml:space="preserve"> </w:t>
      </w:r>
      <w:r w:rsidR="00637693" w:rsidRPr="00486867">
        <w:rPr>
          <w:lang w:val="es-ES"/>
        </w:rPr>
        <w:t>el</w:t>
      </w:r>
      <w:r w:rsidRPr="00486867">
        <w:rPr>
          <w:lang w:val="es-ES"/>
        </w:rPr>
        <w:t xml:space="preserve"> periodo crítico con optimismo y como un resguardo necesario de </w:t>
      </w:r>
      <w:r w:rsidR="00637693" w:rsidRPr="00486867">
        <w:rPr>
          <w:lang w:val="es-ES"/>
        </w:rPr>
        <w:t>la</w:t>
      </w:r>
      <w:r w:rsidRPr="00486867">
        <w:rPr>
          <w:lang w:val="es-ES"/>
        </w:rPr>
        <w:t xml:space="preserve"> salud individual, familiar y colectiva. Puede </w:t>
      </w:r>
      <w:r w:rsidR="00B64BA3" w:rsidRPr="00486867">
        <w:rPr>
          <w:lang w:val="es-ES"/>
        </w:rPr>
        <w:t xml:space="preserve">ser </w:t>
      </w:r>
      <w:r w:rsidRPr="00486867">
        <w:rPr>
          <w:lang w:val="es-ES"/>
        </w:rPr>
        <w:t xml:space="preserve">un momento propicio para replantear objetivos personales y familiares. Igualmente se recomienda aprovechar la reclusión para destinarla a aquellas actividades o proyectos que generalmente suelen postergarse por falta de tiempo, así como también aprovechar para reconectar o profundizar los vínculos con las personas del entorno familiar. </w:t>
      </w:r>
    </w:p>
    <w:p w14:paraId="584BADF7" w14:textId="77777777" w:rsidR="00AF68A0" w:rsidRPr="00486867" w:rsidRDefault="00AF68A0" w:rsidP="00AF68A0">
      <w:pPr>
        <w:jc w:val="both"/>
        <w:rPr>
          <w:b/>
          <w:lang w:val="es-ES"/>
        </w:rPr>
      </w:pPr>
      <w:r w:rsidRPr="00486867">
        <w:rPr>
          <w:b/>
          <w:lang w:val="es-ES"/>
        </w:rPr>
        <w:t>¿Cómo informarse adecuadamente?</w:t>
      </w:r>
    </w:p>
    <w:p w14:paraId="6A5DCBEC" w14:textId="77777777" w:rsidR="003172D0" w:rsidRPr="00486867" w:rsidRDefault="00AF68A0" w:rsidP="00637693">
      <w:pPr>
        <w:ind w:firstLine="708"/>
        <w:jc w:val="both"/>
        <w:rPr>
          <w:lang w:val="es-ES"/>
        </w:rPr>
      </w:pPr>
      <w:r w:rsidRPr="00486867">
        <w:rPr>
          <w:lang w:val="es-ES"/>
        </w:rPr>
        <w:t xml:space="preserve">Circula mucha información falsa y contradictoria, </w:t>
      </w:r>
      <w:r w:rsidR="00A417BF">
        <w:rPr>
          <w:lang w:val="es-ES"/>
        </w:rPr>
        <w:t xml:space="preserve">y </w:t>
      </w:r>
      <w:r w:rsidRPr="00486867">
        <w:rPr>
          <w:lang w:val="es-ES"/>
        </w:rPr>
        <w:t>por ello es vital acudir a los organismos oficiales. Una de las formas para combatir el temor es recurrir a fuentes de información o</w:t>
      </w:r>
      <w:r w:rsidR="00590B07" w:rsidRPr="00486867">
        <w:rPr>
          <w:lang w:val="es-ES"/>
        </w:rPr>
        <w:t xml:space="preserve">ficiales y personas confiables. </w:t>
      </w:r>
      <w:r w:rsidR="00637693" w:rsidRPr="00486867">
        <w:rPr>
          <w:lang w:val="es-ES"/>
        </w:rPr>
        <w:t>Resulta</w:t>
      </w:r>
      <w:r w:rsidRPr="00486867">
        <w:rPr>
          <w:lang w:val="es-ES"/>
        </w:rPr>
        <w:t xml:space="preserve"> importante evitar la sobreexposición informativa y no replicar información innecesaria</w:t>
      </w:r>
      <w:r w:rsidR="00590B07" w:rsidRPr="00486867">
        <w:rPr>
          <w:lang w:val="es-ES"/>
        </w:rPr>
        <w:t xml:space="preserve"> (</w:t>
      </w:r>
      <w:r w:rsidR="008E0EA3" w:rsidRPr="00486867">
        <w:rPr>
          <w:color w:val="000000"/>
          <w:lang w:val="es-ES"/>
        </w:rPr>
        <w:t>IASC</w:t>
      </w:r>
      <w:r w:rsidR="000B0A53" w:rsidRPr="00486867">
        <w:rPr>
          <w:color w:val="000000"/>
          <w:lang w:val="es-ES"/>
        </w:rPr>
        <w:t xml:space="preserve">, 2020; </w:t>
      </w:r>
      <w:r w:rsidR="000B0A53" w:rsidRPr="00486867">
        <w:rPr>
          <w:color w:val="000000" w:themeColor="text1"/>
          <w:lang w:val="es-ES"/>
        </w:rPr>
        <w:t>OPS/OMS, 2020</w:t>
      </w:r>
      <w:r w:rsidR="00590B07" w:rsidRPr="00486867">
        <w:rPr>
          <w:color w:val="000000" w:themeColor="text1"/>
          <w:lang w:val="es-ES"/>
        </w:rPr>
        <w:t>)</w:t>
      </w:r>
      <w:r w:rsidRPr="00486867">
        <w:rPr>
          <w:lang w:val="es-ES"/>
        </w:rPr>
        <w:t>. Es preferible replicar memes, chistes y humoradas que apunten a desdramatizar la situación, por supuesto, sin generar descalificaciones ni herir susceptibilidades. El humor siempre es un buen recurso para tramitar situaciones traumáticas</w:t>
      </w:r>
      <w:r w:rsidR="003B1D8F">
        <w:rPr>
          <w:lang w:val="es-ES"/>
        </w:rPr>
        <w:t xml:space="preserve"> (</w:t>
      </w:r>
      <w:proofErr w:type="spellStart"/>
      <w:r w:rsidR="003B1D8F">
        <w:rPr>
          <w:lang w:val="es-ES"/>
        </w:rPr>
        <w:t>Garrick</w:t>
      </w:r>
      <w:proofErr w:type="spellEnd"/>
      <w:r w:rsidR="003B1D8F">
        <w:rPr>
          <w:lang w:val="es-ES"/>
        </w:rPr>
        <w:t>, 2006)</w:t>
      </w:r>
      <w:r w:rsidRPr="00486867">
        <w:rPr>
          <w:lang w:val="es-ES"/>
        </w:rPr>
        <w:t>.</w:t>
      </w:r>
      <w:r w:rsidR="003172D0" w:rsidRPr="00486867">
        <w:rPr>
          <w:lang w:val="es-ES"/>
        </w:rPr>
        <w:t xml:space="preserve"> </w:t>
      </w:r>
    </w:p>
    <w:p w14:paraId="2B650BDB" w14:textId="373FAAEE" w:rsidR="003172D0" w:rsidRPr="00486867" w:rsidRDefault="003172D0" w:rsidP="00637693">
      <w:pPr>
        <w:ind w:firstLine="708"/>
        <w:jc w:val="both"/>
        <w:rPr>
          <w:lang w:val="es-ES"/>
        </w:rPr>
      </w:pPr>
      <w:r w:rsidRPr="00486867">
        <w:rPr>
          <w:lang w:val="es-ES"/>
        </w:rPr>
        <w:t xml:space="preserve">Por otra parte, es importante tener en cuenta que el acceso a la información, principalmente de primera necesidad como el sanitario y los servicios de asistencia psicológica, </w:t>
      </w:r>
      <w:r w:rsidRPr="00486867">
        <w:rPr>
          <w:lang w:val="es-ES"/>
        </w:rPr>
        <w:lastRenderedPageBreak/>
        <w:t>no siempre está garantizado para toda la población</w:t>
      </w:r>
      <w:r w:rsidR="006A6BD2">
        <w:rPr>
          <w:lang w:val="es-ES"/>
        </w:rPr>
        <w:t>;</w:t>
      </w:r>
      <w:r w:rsidRPr="00486867">
        <w:rPr>
          <w:lang w:val="es-ES"/>
        </w:rPr>
        <w:t xml:space="preserve"> por ello resulta primordial plantear estrategias coordinadas con los organismos gubernamentales para idear formas más eficaces y/o alternativas de comunicación a los sectores más vulnerables. </w:t>
      </w:r>
    </w:p>
    <w:p w14:paraId="5E849258" w14:textId="77777777" w:rsidR="00AF68A0" w:rsidRPr="00486867" w:rsidRDefault="00AF68A0" w:rsidP="00AF68A0">
      <w:pPr>
        <w:jc w:val="both"/>
        <w:rPr>
          <w:b/>
          <w:lang w:val="es-ES"/>
        </w:rPr>
      </w:pPr>
      <w:r w:rsidRPr="00486867">
        <w:rPr>
          <w:b/>
          <w:lang w:val="es-ES"/>
        </w:rPr>
        <w:t>¿Cómo actuar con los niños y las niñas?</w:t>
      </w:r>
    </w:p>
    <w:p w14:paraId="1EEF263E" w14:textId="77777777" w:rsidR="00A12BB7" w:rsidRPr="00486867" w:rsidRDefault="00AF68A0" w:rsidP="00A12BB7">
      <w:pPr>
        <w:ind w:firstLine="708"/>
        <w:jc w:val="both"/>
        <w:rPr>
          <w:lang w:val="es-ES"/>
        </w:rPr>
      </w:pPr>
      <w:r w:rsidRPr="00486867">
        <w:rPr>
          <w:lang w:val="es-ES"/>
        </w:rPr>
        <w:t xml:space="preserve">Es importante tener en cuenta que la mejor forma de proteger y cuidar a los niños/as, es a partir de la responsabilidad de los adultos con su propia salud, el manejo de la información pertinente, la seguridad y la sencillez en la transmisión de las normas de higiene y la prevención del contagio. </w:t>
      </w:r>
      <w:r w:rsidR="000E2580" w:rsidRPr="00486867">
        <w:rPr>
          <w:lang w:val="es-ES"/>
        </w:rPr>
        <w:t>Existen varias recomendaciones generales que podrán tomarse en consideración para manejar la situación con los niños y niñas (COP</w:t>
      </w:r>
      <w:r w:rsidR="00DE4162">
        <w:rPr>
          <w:lang w:val="es-ES"/>
        </w:rPr>
        <w:t>M</w:t>
      </w:r>
      <w:r w:rsidR="000E2580" w:rsidRPr="00486867">
        <w:rPr>
          <w:lang w:val="es-ES"/>
        </w:rPr>
        <w:t>, 2020c</w:t>
      </w:r>
      <w:r w:rsidR="000E2580" w:rsidRPr="00486867">
        <w:rPr>
          <w:color w:val="000000"/>
          <w:lang w:val="es-ES"/>
        </w:rPr>
        <w:t xml:space="preserve">; </w:t>
      </w:r>
      <w:r w:rsidR="008E0EA3" w:rsidRPr="00486867">
        <w:rPr>
          <w:color w:val="000000"/>
          <w:lang w:val="es-ES"/>
        </w:rPr>
        <w:t>IASC</w:t>
      </w:r>
      <w:r w:rsidR="000E2580" w:rsidRPr="00486867">
        <w:rPr>
          <w:color w:val="000000"/>
          <w:lang w:val="es-ES"/>
        </w:rPr>
        <w:t xml:space="preserve">, 2020; </w:t>
      </w:r>
      <w:r w:rsidR="000E2580" w:rsidRPr="00486867">
        <w:rPr>
          <w:color w:val="000000" w:themeColor="text1"/>
          <w:lang w:val="es-ES"/>
        </w:rPr>
        <w:t>OPS/OMS, 2020</w:t>
      </w:r>
      <w:r w:rsidR="000E2580" w:rsidRPr="00486867">
        <w:rPr>
          <w:lang w:val="es-ES"/>
        </w:rPr>
        <w:t>).</w:t>
      </w:r>
      <w:r w:rsidR="00637693" w:rsidRPr="00486867">
        <w:rPr>
          <w:lang w:val="es-ES"/>
        </w:rPr>
        <w:t xml:space="preserve"> </w:t>
      </w:r>
    </w:p>
    <w:p w14:paraId="579ADE0E" w14:textId="77777777" w:rsidR="00A12BB7" w:rsidRPr="00486867" w:rsidRDefault="00AF68A0" w:rsidP="00A12BB7">
      <w:pPr>
        <w:ind w:firstLine="708"/>
        <w:jc w:val="both"/>
        <w:rPr>
          <w:lang w:val="es-ES"/>
        </w:rPr>
      </w:pPr>
      <w:r w:rsidRPr="00486867">
        <w:rPr>
          <w:lang w:val="es-ES"/>
        </w:rPr>
        <w:t>Si los adultos revisan continuamente sus celulares o la televisión para obtener las últimas actualizaciones sobre el coronavirus, lo más probable es que los niños se hayan dado cuenta de ese comportamiento. Los niños y las niñas perciben claramente cuando los adultos se encuentran preocupados; por ello es necesario hablar con ca</w:t>
      </w:r>
      <w:r w:rsidR="00A12BB7" w:rsidRPr="00486867">
        <w:rPr>
          <w:lang w:val="es-ES"/>
        </w:rPr>
        <w:t xml:space="preserve">lma y transmitir tranquilidad. </w:t>
      </w:r>
    </w:p>
    <w:p w14:paraId="6B45AE81" w14:textId="77777777" w:rsidR="00A12BB7" w:rsidRPr="00486867" w:rsidRDefault="00AF68A0" w:rsidP="00A12BB7">
      <w:pPr>
        <w:ind w:firstLine="708"/>
        <w:jc w:val="both"/>
        <w:rPr>
          <w:lang w:val="es-ES"/>
        </w:rPr>
      </w:pPr>
      <w:r w:rsidRPr="00486867">
        <w:rPr>
          <w:lang w:val="es-ES"/>
        </w:rPr>
        <w:t>No es recomendable que se prohíba hablar de la temática. Por el contrario, se recomienda que se hable de la misma cada vez que sea necesario sin exponerlos/as a una saturación de la información. Incluso se puede aprovechar este acontecimiento sanitario para inducir pautas de higiene y aseo personal, habitacional y comunitario</w:t>
      </w:r>
      <w:r w:rsidR="000E2580" w:rsidRPr="00486867">
        <w:rPr>
          <w:lang w:val="es-ES"/>
        </w:rPr>
        <w:t>.</w:t>
      </w:r>
    </w:p>
    <w:p w14:paraId="6B446885" w14:textId="62CC97D0" w:rsidR="00A12BB7" w:rsidRPr="00486867" w:rsidRDefault="00AF68A0" w:rsidP="00A12BB7">
      <w:pPr>
        <w:ind w:firstLine="708"/>
        <w:jc w:val="both"/>
        <w:rPr>
          <w:lang w:val="es-ES"/>
        </w:rPr>
      </w:pPr>
      <w:r w:rsidRPr="00486867">
        <w:rPr>
          <w:lang w:val="es-ES"/>
        </w:rPr>
        <w:t xml:space="preserve">Se recomienda elegir un momento adecuado para hablar con los niños y niñas sobre el coronavirus, especialmente un momento del día </w:t>
      </w:r>
      <w:r w:rsidR="006A6BD2">
        <w:rPr>
          <w:lang w:val="es-ES"/>
        </w:rPr>
        <w:t xml:space="preserve">que no sea muy tarde y </w:t>
      </w:r>
      <w:r w:rsidRPr="00486867">
        <w:rPr>
          <w:lang w:val="es-ES"/>
        </w:rPr>
        <w:t xml:space="preserve">donde puedan concentrarse </w:t>
      </w:r>
      <w:r w:rsidR="006A6BD2">
        <w:rPr>
          <w:lang w:val="es-ES"/>
        </w:rPr>
        <w:t>sin que les</w:t>
      </w:r>
      <w:r w:rsidRPr="00486867">
        <w:rPr>
          <w:lang w:val="es-ES"/>
        </w:rPr>
        <w:t xml:space="preserve"> afecte el sueño debido a los posibles temores sobre la información proporcionada o la percepción q</w:t>
      </w:r>
      <w:r w:rsidR="00A12BB7" w:rsidRPr="00486867">
        <w:rPr>
          <w:lang w:val="es-ES"/>
        </w:rPr>
        <w:t xml:space="preserve">ue están teniendo del entorno. </w:t>
      </w:r>
    </w:p>
    <w:p w14:paraId="3A6AB89E" w14:textId="40058272" w:rsidR="00AF68A0" w:rsidRPr="00486867" w:rsidRDefault="00AF68A0" w:rsidP="00A12BB7">
      <w:pPr>
        <w:ind w:firstLine="708"/>
        <w:jc w:val="both"/>
        <w:rPr>
          <w:lang w:val="es-ES"/>
        </w:rPr>
      </w:pPr>
      <w:r w:rsidRPr="00486867">
        <w:rPr>
          <w:lang w:val="es-ES"/>
        </w:rPr>
        <w:t xml:space="preserve">Resulta muy útil la explicación de la información por medio de representaciones gráficas, sean prediseñadas o elaboradas </w:t>
      </w:r>
      <w:r w:rsidR="00A12BB7" w:rsidRPr="00486867">
        <w:rPr>
          <w:lang w:val="es-ES"/>
        </w:rPr>
        <w:t>con</w:t>
      </w:r>
      <w:r w:rsidRPr="00486867">
        <w:rPr>
          <w:lang w:val="es-ES"/>
        </w:rPr>
        <w:t>juntamente con ellos</w:t>
      </w:r>
      <w:r w:rsidR="00A936C8">
        <w:rPr>
          <w:lang w:val="es-ES"/>
        </w:rPr>
        <w:t xml:space="preserve"> y ellas</w:t>
      </w:r>
      <w:r w:rsidRPr="00486867">
        <w:rPr>
          <w:lang w:val="es-ES"/>
        </w:rPr>
        <w:t xml:space="preserve">. Las actividades lúdicas con los niños y las niñas siempre son excelentes recursos para transmitir ideas, informaciones, comportamientos y acciones, además de que se trata de una actividad placentera, distendida y reforzante de emociones positivas. </w:t>
      </w:r>
    </w:p>
    <w:p w14:paraId="2B395A72" w14:textId="77777777" w:rsidR="00A12BB7" w:rsidRPr="00486867" w:rsidRDefault="00AF68A0" w:rsidP="00A12BB7">
      <w:pPr>
        <w:ind w:firstLine="708"/>
        <w:jc w:val="both"/>
        <w:rPr>
          <w:lang w:val="es-ES"/>
        </w:rPr>
      </w:pPr>
      <w:r w:rsidRPr="00486867">
        <w:rPr>
          <w:lang w:val="es-ES"/>
        </w:rPr>
        <w:t>Es importante hablarles con sinceridad, no ocultar información vital, corregir ideas erróneas, responder a las dudas, temores y manifestaciones conductuales. Se recomienda brindar seguridad y confianza en que la problemática de salud se está abordando adecuadamente y que se solucionará prontamente con una eficaz prevención. Además, hay que trasmitir que la problemática no conlleva mayores riesgos de salud si se aplican adecuadamente las normativas sanitarias.</w:t>
      </w:r>
    </w:p>
    <w:p w14:paraId="524F811C" w14:textId="1E8148B1" w:rsidR="003A65F3" w:rsidRPr="00486867" w:rsidRDefault="00AF68A0" w:rsidP="003A65F3">
      <w:pPr>
        <w:ind w:firstLine="708"/>
        <w:jc w:val="both"/>
        <w:rPr>
          <w:lang w:val="es-ES"/>
        </w:rPr>
      </w:pPr>
      <w:r w:rsidRPr="00486867">
        <w:rPr>
          <w:lang w:val="es-ES"/>
        </w:rPr>
        <w:t xml:space="preserve">Si los niños/as realizan preguntas a las cuales no se puede dar una respuesta por desconocimiento, se deberá buscar información clara y veraz al respecto. Se aconseja nuevamente la utilización de fuentes de </w:t>
      </w:r>
      <w:r w:rsidR="004D547B" w:rsidRPr="00486867">
        <w:rPr>
          <w:lang w:val="es-ES"/>
        </w:rPr>
        <w:t>informaciones oficiales y confiables</w:t>
      </w:r>
      <w:r w:rsidRPr="00486867">
        <w:rPr>
          <w:lang w:val="es-ES"/>
        </w:rPr>
        <w:t xml:space="preserve">. </w:t>
      </w:r>
      <w:r w:rsidR="00A936C8">
        <w:rPr>
          <w:lang w:val="es-ES"/>
        </w:rPr>
        <w:t>E</w:t>
      </w:r>
      <w:r w:rsidR="00A12BB7" w:rsidRPr="00486867">
        <w:rPr>
          <w:lang w:val="es-ES"/>
        </w:rPr>
        <w:t>xisten</w:t>
      </w:r>
      <w:r w:rsidRPr="00486867">
        <w:rPr>
          <w:lang w:val="es-ES"/>
        </w:rPr>
        <w:t xml:space="preserve"> </w:t>
      </w:r>
      <w:r w:rsidR="00A12BB7" w:rsidRPr="00486867">
        <w:rPr>
          <w:lang w:val="es-ES"/>
        </w:rPr>
        <w:t>diferentes</w:t>
      </w:r>
      <w:r w:rsidRPr="00486867">
        <w:rPr>
          <w:lang w:val="es-ES"/>
        </w:rPr>
        <w:t xml:space="preserve"> recursos didácticos especialmente elaborados para explicarles a los niños y las niñas la problemática del coronavirus </w:t>
      </w:r>
      <w:r w:rsidR="00A12BB7" w:rsidRPr="00486867">
        <w:rPr>
          <w:lang w:val="es-ES"/>
        </w:rPr>
        <w:t>(Algarín</w:t>
      </w:r>
      <w:r w:rsidR="00213B1D">
        <w:rPr>
          <w:lang w:val="es-ES"/>
        </w:rPr>
        <w:t xml:space="preserve"> et al.</w:t>
      </w:r>
      <w:r w:rsidR="00A12BB7" w:rsidRPr="00486867">
        <w:rPr>
          <w:lang w:val="es-ES"/>
        </w:rPr>
        <w:t>, 2020</w:t>
      </w:r>
      <w:r w:rsidR="00305FFE" w:rsidRPr="00486867">
        <w:rPr>
          <w:lang w:val="es-ES"/>
        </w:rPr>
        <w:t xml:space="preserve">; </w:t>
      </w:r>
      <w:proofErr w:type="spellStart"/>
      <w:r w:rsidR="00305FFE" w:rsidRPr="00486867">
        <w:rPr>
          <w:lang w:val="es-ES"/>
        </w:rPr>
        <w:t>Bloj</w:t>
      </w:r>
      <w:proofErr w:type="spellEnd"/>
      <w:r w:rsidR="00305FFE" w:rsidRPr="00486867">
        <w:rPr>
          <w:lang w:val="es-ES"/>
        </w:rPr>
        <w:t xml:space="preserve">, 2020; </w:t>
      </w:r>
      <w:r w:rsidR="00305FFE" w:rsidRPr="00486867">
        <w:rPr>
          <w:bCs/>
          <w:color w:val="000000"/>
          <w:spacing w:val="-8"/>
          <w:lang w:val="es-ES"/>
        </w:rPr>
        <w:t>Molina, 2020</w:t>
      </w:r>
      <w:r w:rsidR="00A12BB7" w:rsidRPr="00486867">
        <w:rPr>
          <w:lang w:val="es-ES"/>
        </w:rPr>
        <w:t>)</w:t>
      </w:r>
      <w:r w:rsidRPr="00486867">
        <w:rPr>
          <w:lang w:val="es-ES"/>
        </w:rPr>
        <w:t xml:space="preserve">. </w:t>
      </w:r>
    </w:p>
    <w:p w14:paraId="4F18E3C4" w14:textId="77777777" w:rsidR="003A65F3" w:rsidRPr="00486867" w:rsidRDefault="00AF68A0" w:rsidP="003A65F3">
      <w:pPr>
        <w:ind w:firstLine="708"/>
        <w:jc w:val="both"/>
        <w:rPr>
          <w:lang w:val="es-ES"/>
        </w:rPr>
      </w:pPr>
      <w:r w:rsidRPr="00486867">
        <w:rPr>
          <w:lang w:val="es-ES"/>
        </w:rPr>
        <w:t>Es importante brindar el tiempo necesario para que los niños/as compartan sus propios temores. Una forma de atenuar esos temores es proporcionándoles algún grado de control sobre la situación. Por ejemplo, induciendo ciertas pautas de comportamiento que exige la situación presente como lavarse las manos, no tocarse los ojos con las manos, dormir a la hora adecuada, entre otros. En general, los padres son los modelos de conductas que los niños/as suelen adoptar para sí mismos, de ahí la importancia señalada más arriba del comporta</w:t>
      </w:r>
      <w:r w:rsidR="003A65F3" w:rsidRPr="00486867">
        <w:rPr>
          <w:lang w:val="es-ES"/>
        </w:rPr>
        <w:t xml:space="preserve">miento adecuado de los padres. </w:t>
      </w:r>
    </w:p>
    <w:p w14:paraId="08E6B2D1" w14:textId="77777777" w:rsidR="003A65F3" w:rsidRPr="00486867" w:rsidRDefault="00AF68A0" w:rsidP="003A65F3">
      <w:pPr>
        <w:ind w:firstLine="708"/>
        <w:jc w:val="both"/>
        <w:rPr>
          <w:lang w:val="es-ES"/>
        </w:rPr>
      </w:pPr>
      <w:r w:rsidRPr="00486867">
        <w:rPr>
          <w:lang w:val="es-ES"/>
        </w:rPr>
        <w:t xml:space="preserve">Los niños y niñas suelen preocuparse más por su familia y sus amigos que por sí mismos. Si escuchan reiteradamente que sus abuelos/as tienen más probabilidades de enfermarse de </w:t>
      </w:r>
      <w:r w:rsidRPr="00486867">
        <w:rPr>
          <w:lang w:val="es-ES"/>
        </w:rPr>
        <w:lastRenderedPageBreak/>
        <w:t xml:space="preserve">gravedad, pueden asustarse, por eso se recomienda una adecuada comunicación telefónica con ellos </w:t>
      </w:r>
      <w:r w:rsidR="003A65F3" w:rsidRPr="00486867">
        <w:rPr>
          <w:lang w:val="es-ES"/>
        </w:rPr>
        <w:t xml:space="preserve">para aliviar el posible temor. </w:t>
      </w:r>
    </w:p>
    <w:p w14:paraId="1566C2E3" w14:textId="60CE7EB2" w:rsidR="003A65F3" w:rsidRPr="00486867" w:rsidRDefault="00AF68A0" w:rsidP="003A65F3">
      <w:pPr>
        <w:ind w:firstLine="708"/>
        <w:jc w:val="both"/>
        <w:rPr>
          <w:lang w:val="es-ES"/>
        </w:rPr>
      </w:pPr>
      <w:r w:rsidRPr="00486867">
        <w:rPr>
          <w:lang w:val="es-ES"/>
        </w:rPr>
        <w:t>No es necesario neutralizar absolutamente todo sentimiento de miedo, ya que es normal sentirse atemorizado en determinados momentos de la vida. Es importante poder reconocer estos sentimientos y darles la atención adecuada, sabiendo que se trata de una situación transitoria, y que en algún momento la vida volverá a la normalidad, todo lo cual contribuirá a desarrollar la capacidad de afrontar sit</w:t>
      </w:r>
      <w:r w:rsidR="004D547B" w:rsidRPr="00486867">
        <w:rPr>
          <w:lang w:val="es-ES"/>
        </w:rPr>
        <w:t>uaciones adver</w:t>
      </w:r>
      <w:r w:rsidR="003A65F3" w:rsidRPr="00486867">
        <w:rPr>
          <w:lang w:val="es-ES"/>
        </w:rPr>
        <w:t>sas (</w:t>
      </w:r>
      <w:proofErr w:type="spellStart"/>
      <w:r w:rsidR="003A65F3" w:rsidRPr="00486867">
        <w:rPr>
          <w:lang w:val="es-ES"/>
        </w:rPr>
        <w:t>resiliencia</w:t>
      </w:r>
      <w:proofErr w:type="spellEnd"/>
      <w:r w:rsidR="003A65F3" w:rsidRPr="00486867">
        <w:rPr>
          <w:lang w:val="es-ES"/>
        </w:rPr>
        <w:t>)</w:t>
      </w:r>
      <w:r w:rsidR="002F4981">
        <w:rPr>
          <w:lang w:val="es-ES"/>
        </w:rPr>
        <w:t xml:space="preserve"> </w:t>
      </w:r>
      <w:r w:rsidR="00A417BF">
        <w:rPr>
          <w:lang w:val="es-ES"/>
        </w:rPr>
        <w:t>(</w:t>
      </w:r>
      <w:r w:rsidR="002F4981">
        <w:rPr>
          <w:lang w:val="es-ES"/>
        </w:rPr>
        <w:t>Penagos-Corzo et al., 2019).</w:t>
      </w:r>
    </w:p>
    <w:p w14:paraId="224F3278" w14:textId="20F3EA04" w:rsidR="00743613" w:rsidRPr="00486867" w:rsidRDefault="00A30CC8" w:rsidP="002C0585">
      <w:pPr>
        <w:ind w:firstLine="708"/>
        <w:jc w:val="both"/>
        <w:rPr>
          <w:lang w:val="es-ES"/>
        </w:rPr>
      </w:pPr>
      <w:r w:rsidRPr="00486867">
        <w:rPr>
          <w:lang w:val="es-ES"/>
        </w:rPr>
        <w:t xml:space="preserve">Una atención especial merecen </w:t>
      </w:r>
      <w:r w:rsidR="00AF68A0" w:rsidRPr="00486867">
        <w:rPr>
          <w:lang w:val="es-ES"/>
        </w:rPr>
        <w:t xml:space="preserve">los niños y las niñas institucionalizadas, quienes se encuentran fuera del círculo familiar y por ende constituyen un grupo vulnerable, </w:t>
      </w:r>
      <w:r w:rsidR="00A936C8">
        <w:rPr>
          <w:lang w:val="es-ES"/>
        </w:rPr>
        <w:t>que</w:t>
      </w:r>
      <w:r w:rsidR="00AF68A0" w:rsidRPr="00486867">
        <w:rPr>
          <w:lang w:val="es-ES"/>
        </w:rPr>
        <w:t xml:space="preserve"> deberá asistirse de forma especializada. Aun cuando las sugerencias expresadas más arriba se puedan aplicar a este grupo, deberán planificarse acciones de contención emocional, transmisión adecuada de la información</w:t>
      </w:r>
      <w:r w:rsidR="00A936C8">
        <w:rPr>
          <w:lang w:val="es-ES"/>
        </w:rPr>
        <w:t xml:space="preserve"> y</w:t>
      </w:r>
      <w:r w:rsidR="00A936C8" w:rsidRPr="00486867">
        <w:rPr>
          <w:lang w:val="es-ES"/>
        </w:rPr>
        <w:t xml:space="preserve"> </w:t>
      </w:r>
      <w:r w:rsidR="00AF68A0" w:rsidRPr="00486867">
        <w:rPr>
          <w:lang w:val="es-ES"/>
        </w:rPr>
        <w:t>cuidados de higiene especial.</w:t>
      </w:r>
      <w:r w:rsidR="00F12897">
        <w:rPr>
          <w:lang w:val="es-ES"/>
        </w:rPr>
        <w:t xml:space="preserve"> </w:t>
      </w:r>
    </w:p>
    <w:p w14:paraId="534FDB51" w14:textId="77777777" w:rsidR="00AF68A0" w:rsidRPr="00486867" w:rsidRDefault="00AF68A0" w:rsidP="00AF68A0">
      <w:pPr>
        <w:jc w:val="both"/>
        <w:rPr>
          <w:b/>
          <w:lang w:val="es-ES"/>
        </w:rPr>
      </w:pPr>
      <w:r w:rsidRPr="00486867">
        <w:rPr>
          <w:b/>
          <w:lang w:val="es-ES"/>
        </w:rPr>
        <w:t>¿Cómo actuar con adolescentes?</w:t>
      </w:r>
    </w:p>
    <w:p w14:paraId="399D9555" w14:textId="77777777" w:rsidR="003A65F3" w:rsidRPr="00486867" w:rsidRDefault="00AF68A0" w:rsidP="003A65F3">
      <w:pPr>
        <w:ind w:firstLine="708"/>
        <w:jc w:val="both"/>
        <w:rPr>
          <w:lang w:val="es-ES"/>
        </w:rPr>
      </w:pPr>
      <w:r w:rsidRPr="00486867">
        <w:rPr>
          <w:lang w:val="es-ES"/>
        </w:rPr>
        <w:t>Es importante tener en cuenta que los/as adolescentes cuentan con sus propias redes sociales y medios de socialización y comunicación, donde la información divulgada puede ser errónea</w:t>
      </w:r>
      <w:r w:rsidR="00F66B11" w:rsidRPr="00486867">
        <w:rPr>
          <w:lang w:val="es-ES"/>
        </w:rPr>
        <w:t xml:space="preserve"> (</w:t>
      </w:r>
      <w:r w:rsidR="008E0EA3" w:rsidRPr="00486867">
        <w:rPr>
          <w:color w:val="000000"/>
          <w:lang w:val="es-ES"/>
        </w:rPr>
        <w:t>IASC</w:t>
      </w:r>
      <w:r w:rsidR="00F66B11" w:rsidRPr="00486867">
        <w:rPr>
          <w:color w:val="000000"/>
          <w:lang w:val="es-ES"/>
        </w:rPr>
        <w:t xml:space="preserve">, 2020; </w:t>
      </w:r>
      <w:r w:rsidR="00F66B11" w:rsidRPr="00486867">
        <w:rPr>
          <w:color w:val="000000" w:themeColor="text1"/>
          <w:lang w:val="es-ES"/>
        </w:rPr>
        <w:t>OPS/OMS, 2020</w:t>
      </w:r>
      <w:r w:rsidR="00F66B11" w:rsidRPr="00486867">
        <w:rPr>
          <w:lang w:val="es-ES"/>
        </w:rPr>
        <w:t>)</w:t>
      </w:r>
      <w:r w:rsidRPr="00486867">
        <w:rPr>
          <w:lang w:val="es-ES"/>
        </w:rPr>
        <w:t>; por ello</w:t>
      </w:r>
      <w:r w:rsidR="003F2D5F">
        <w:rPr>
          <w:lang w:val="es-ES"/>
        </w:rPr>
        <w:t>,</w:t>
      </w:r>
      <w:r w:rsidRPr="00486867">
        <w:rPr>
          <w:lang w:val="es-ES"/>
        </w:rPr>
        <w:t xml:space="preserve"> sería ideal aprovechar esta situación para habilitar canales de diálogos más reflexivos y críticos. Quizás sea un buen momento para conectar o reconectar ciertos vínculos con los/as adolescentes que por la propia dinámica de la vida con</w:t>
      </w:r>
      <w:r w:rsidR="003A65F3" w:rsidRPr="00486867">
        <w:rPr>
          <w:lang w:val="es-ES"/>
        </w:rPr>
        <w:t>temporánea se fueron diluyendo.</w:t>
      </w:r>
    </w:p>
    <w:p w14:paraId="6D76AEB9" w14:textId="77777777" w:rsidR="00C77E1D" w:rsidRPr="00486867" w:rsidRDefault="00AF68A0" w:rsidP="00C77E1D">
      <w:pPr>
        <w:ind w:firstLine="708"/>
        <w:jc w:val="both"/>
        <w:rPr>
          <w:lang w:val="es-ES"/>
        </w:rPr>
      </w:pPr>
      <w:r w:rsidRPr="00486867">
        <w:rPr>
          <w:lang w:val="es-ES"/>
        </w:rPr>
        <w:t>Si bien se espera una actitud colaborativa con la situación y un compromiso mayor con el cumplimiento de las normativas que se implementen, es posible que también se manifiesten comportamientos de rebeldía, t</w:t>
      </w:r>
      <w:r w:rsidR="00C77E1D" w:rsidRPr="00486867">
        <w:rPr>
          <w:lang w:val="es-ES"/>
        </w:rPr>
        <w:t>ransgresión, fastidio, malhumor</w:t>
      </w:r>
      <w:r w:rsidRPr="00486867">
        <w:rPr>
          <w:lang w:val="es-ES"/>
        </w:rPr>
        <w:t xml:space="preserve"> o agresividad. Hay que tener en cuenta que el sentimiento de omnipotencia e invulnerabilidad frente a las amenazas que son características de los adolescentes </w:t>
      </w:r>
      <w:r w:rsidR="00A417BF">
        <w:rPr>
          <w:lang w:val="es-ES"/>
        </w:rPr>
        <w:t>(</w:t>
      </w:r>
      <w:proofErr w:type="spellStart"/>
      <w:r w:rsidR="00A417BF">
        <w:rPr>
          <w:lang w:val="es-ES"/>
        </w:rPr>
        <w:t>Santrock</w:t>
      </w:r>
      <w:proofErr w:type="spellEnd"/>
      <w:r w:rsidR="00A417BF">
        <w:rPr>
          <w:lang w:val="es-ES"/>
        </w:rPr>
        <w:t xml:space="preserve">, 2019) </w:t>
      </w:r>
      <w:r w:rsidRPr="00486867">
        <w:rPr>
          <w:lang w:val="es-ES"/>
        </w:rPr>
        <w:t>pu</w:t>
      </w:r>
      <w:r w:rsidR="00A417BF">
        <w:rPr>
          <w:lang w:val="es-ES"/>
        </w:rPr>
        <w:t>e</w:t>
      </w:r>
      <w:r w:rsidRPr="00486867">
        <w:rPr>
          <w:lang w:val="es-ES"/>
        </w:rPr>
        <w:t>de conducir a resistencias y/o transgresiones de las normativas de asilamiento y confinamiento en el hogar. Estas manifestaciones no sólo hay que comprenderlas como características prototípicas de la edad, sino además en el contexto del cambio en las condiciones de habituación y socialización, y las consecuentes res</w:t>
      </w:r>
      <w:r w:rsidR="00C77E1D" w:rsidRPr="00486867">
        <w:rPr>
          <w:lang w:val="es-ES"/>
        </w:rPr>
        <w:t>tricciones que se les impongan.</w:t>
      </w:r>
    </w:p>
    <w:p w14:paraId="7D19EF08" w14:textId="71D10F49" w:rsidR="002C0585" w:rsidRPr="00486867" w:rsidRDefault="00AF68A0" w:rsidP="002C0585">
      <w:pPr>
        <w:ind w:firstLine="708"/>
        <w:jc w:val="both"/>
        <w:rPr>
          <w:lang w:val="es-ES"/>
        </w:rPr>
      </w:pPr>
      <w:r w:rsidRPr="00486867">
        <w:rPr>
          <w:lang w:val="es-ES"/>
        </w:rPr>
        <w:t xml:space="preserve">Frente a estas eventuales manifestaciones es importante apuntar a la necesaria responsabilidad con la propia salud, la de su familia y la de sus amigos/as y compañeros/as, la adecuada comprensión de la problemática social, la negociación de actividades en la situación presente y futura, y el establecimiento de ciertos acuerdos sobre las tareas, los roles, los tiempos, las actividades, </w:t>
      </w:r>
      <w:r w:rsidR="00941FE3">
        <w:rPr>
          <w:lang w:val="es-ES"/>
        </w:rPr>
        <w:t>entre otros</w:t>
      </w:r>
      <w:r w:rsidRPr="00486867">
        <w:rPr>
          <w:lang w:val="es-ES"/>
        </w:rPr>
        <w:t>. Siempre será importante respetar los tiempos de cada cual, más allá de las actividades o labores que se planteen colectivamente.</w:t>
      </w:r>
      <w:r w:rsidR="00F12897">
        <w:rPr>
          <w:lang w:val="es-ES"/>
        </w:rPr>
        <w:t xml:space="preserve"> </w:t>
      </w:r>
    </w:p>
    <w:p w14:paraId="66F4019C" w14:textId="77777777" w:rsidR="00AF68A0" w:rsidRPr="00486867" w:rsidRDefault="00AF68A0" w:rsidP="00AF68A0">
      <w:pPr>
        <w:jc w:val="both"/>
        <w:rPr>
          <w:b/>
          <w:lang w:val="es-ES"/>
        </w:rPr>
      </w:pPr>
      <w:r w:rsidRPr="00486867">
        <w:rPr>
          <w:b/>
          <w:lang w:val="es-ES"/>
        </w:rPr>
        <w:t>¿Cómo actuar con los adultos mayores?</w:t>
      </w:r>
    </w:p>
    <w:p w14:paraId="39EEB9AE" w14:textId="648A9AC8" w:rsidR="00C77E1D" w:rsidRPr="00486867" w:rsidRDefault="00AF68A0" w:rsidP="00C77E1D">
      <w:pPr>
        <w:ind w:firstLine="708"/>
        <w:jc w:val="both"/>
        <w:rPr>
          <w:lang w:val="es-ES"/>
        </w:rPr>
      </w:pPr>
      <w:r w:rsidRPr="00486867">
        <w:rPr>
          <w:lang w:val="es-ES"/>
        </w:rPr>
        <w:t>Los adultos mayores representan la población más vulnerable y</w:t>
      </w:r>
      <w:r w:rsidR="002E671A">
        <w:rPr>
          <w:lang w:val="es-ES"/>
        </w:rPr>
        <w:t xml:space="preserve"> </w:t>
      </w:r>
      <w:r w:rsidR="00A30CC8" w:rsidRPr="00486867">
        <w:rPr>
          <w:lang w:val="es-ES"/>
        </w:rPr>
        <w:t xml:space="preserve">la mayoría de ellos </w:t>
      </w:r>
      <w:r w:rsidRPr="00486867">
        <w:rPr>
          <w:lang w:val="es-ES"/>
        </w:rPr>
        <w:t xml:space="preserve">son conscientes de esta situación, por </w:t>
      </w:r>
      <w:r w:rsidR="00A30CC8" w:rsidRPr="00486867">
        <w:rPr>
          <w:lang w:val="es-ES"/>
        </w:rPr>
        <w:t xml:space="preserve">lo que </w:t>
      </w:r>
      <w:r w:rsidRPr="00486867">
        <w:rPr>
          <w:lang w:val="es-ES"/>
        </w:rPr>
        <w:t>es muy importante brindar asistencia psicológica que apunte a calmar las ansiedades y los temores lógicos. También es importante brindarles espacios de información donde puedan plantear sus dudas respecto de la enfermedad y sus posibles complicaciones</w:t>
      </w:r>
      <w:r w:rsidR="0087450A" w:rsidRPr="00486867">
        <w:rPr>
          <w:lang w:val="es-ES"/>
        </w:rPr>
        <w:t xml:space="preserve"> (</w:t>
      </w:r>
      <w:r w:rsidR="008E0EA3" w:rsidRPr="00486867">
        <w:rPr>
          <w:color w:val="000000"/>
          <w:lang w:val="es-ES"/>
        </w:rPr>
        <w:t>I</w:t>
      </w:r>
      <w:r w:rsidR="00F66B11" w:rsidRPr="00486867">
        <w:rPr>
          <w:color w:val="000000"/>
          <w:lang w:val="es-ES"/>
        </w:rPr>
        <w:t>A</w:t>
      </w:r>
      <w:r w:rsidR="008E0EA3" w:rsidRPr="00486867">
        <w:rPr>
          <w:color w:val="000000"/>
          <w:lang w:val="es-ES"/>
        </w:rPr>
        <w:t>S</w:t>
      </w:r>
      <w:r w:rsidR="00F66B11" w:rsidRPr="00486867">
        <w:rPr>
          <w:color w:val="000000"/>
          <w:lang w:val="es-ES"/>
        </w:rPr>
        <w:t xml:space="preserve">C, 2020; </w:t>
      </w:r>
      <w:r w:rsidR="00F66B11" w:rsidRPr="00486867">
        <w:rPr>
          <w:color w:val="000000" w:themeColor="text1"/>
          <w:lang w:val="es-ES"/>
        </w:rPr>
        <w:t>OPS/OMS, 2020</w:t>
      </w:r>
      <w:r w:rsidR="0087450A" w:rsidRPr="00486867">
        <w:rPr>
          <w:lang w:val="es-ES"/>
        </w:rPr>
        <w:t>)</w:t>
      </w:r>
      <w:r w:rsidRPr="00486867">
        <w:rPr>
          <w:lang w:val="es-ES"/>
        </w:rPr>
        <w:t xml:space="preserve">. </w:t>
      </w:r>
    </w:p>
    <w:p w14:paraId="1656134B" w14:textId="03F3D90C" w:rsidR="00C402D6" w:rsidRPr="00486867" w:rsidRDefault="00AF68A0" w:rsidP="00C402D6">
      <w:pPr>
        <w:ind w:firstLine="708"/>
        <w:jc w:val="both"/>
        <w:rPr>
          <w:lang w:val="es-ES"/>
        </w:rPr>
      </w:pPr>
      <w:r w:rsidRPr="00486867">
        <w:rPr>
          <w:lang w:val="es-ES"/>
        </w:rPr>
        <w:t xml:space="preserve">Es importante tener en cuenta que se trata de una población </w:t>
      </w:r>
      <w:r w:rsidR="00A417BF">
        <w:rPr>
          <w:lang w:val="es-ES"/>
        </w:rPr>
        <w:t>bastante</w:t>
      </w:r>
      <w:r w:rsidR="00A417BF" w:rsidRPr="00486867">
        <w:rPr>
          <w:lang w:val="es-ES"/>
        </w:rPr>
        <w:t xml:space="preserve"> </w:t>
      </w:r>
      <w:r w:rsidRPr="00486867">
        <w:rPr>
          <w:lang w:val="es-ES"/>
        </w:rPr>
        <w:t>heterogénea en cuanto a condiciones de salud, situaciones habitacionales y posibilidades de asistirse por sí mismos, por ello deberá</w:t>
      </w:r>
      <w:r w:rsidR="00A30CC8" w:rsidRPr="00486867">
        <w:rPr>
          <w:lang w:val="es-ES"/>
        </w:rPr>
        <w:t>n</w:t>
      </w:r>
      <w:r w:rsidRPr="00486867">
        <w:rPr>
          <w:lang w:val="es-ES"/>
        </w:rPr>
        <w:t xml:space="preserve"> elaborarse estrategias diferenciadas para</w:t>
      </w:r>
      <w:r w:rsidR="00C402D6" w:rsidRPr="00486867">
        <w:rPr>
          <w:lang w:val="es-ES"/>
        </w:rPr>
        <w:t xml:space="preserve"> cada conjunto de situaciones. </w:t>
      </w:r>
    </w:p>
    <w:p w14:paraId="7F2ED7DE" w14:textId="77777777" w:rsidR="002C0585" w:rsidRPr="00486867" w:rsidRDefault="00AF68A0" w:rsidP="008269F5">
      <w:pPr>
        <w:ind w:firstLine="708"/>
        <w:jc w:val="both"/>
        <w:rPr>
          <w:lang w:val="es-ES"/>
        </w:rPr>
      </w:pPr>
      <w:r w:rsidRPr="00486867">
        <w:rPr>
          <w:lang w:val="es-ES"/>
        </w:rPr>
        <w:t>Las medidas de prevención e higiene deben ser muy estrictas con esta población. Es probable que muchos precisen de la asistencia de familiares o vecinos, por eso el apoyo y la solidaridad de la comunidad resulta crucial para este grupo social. Sería ideal que se pudieran desplegar estrategias de relevamiento barrial/comun</w:t>
      </w:r>
      <w:r w:rsidR="00A30CC8" w:rsidRPr="00486867">
        <w:rPr>
          <w:lang w:val="es-ES"/>
        </w:rPr>
        <w:t>itario</w:t>
      </w:r>
      <w:r w:rsidRPr="00486867">
        <w:rPr>
          <w:lang w:val="es-ES"/>
        </w:rPr>
        <w:t xml:space="preserve"> para contar con un mapa de las </w:t>
      </w:r>
      <w:r w:rsidRPr="00486867">
        <w:rPr>
          <w:lang w:val="es-ES"/>
        </w:rPr>
        <w:lastRenderedPageBreak/>
        <w:t>necesidades específicas, con la consecuente designación de referentes que se ocupen de asistir a las personas que lo requieren.</w:t>
      </w:r>
    </w:p>
    <w:p w14:paraId="431C659F" w14:textId="77777777" w:rsidR="00936E4A" w:rsidRPr="00486867" w:rsidRDefault="00AF68A0" w:rsidP="00936E4A">
      <w:pPr>
        <w:jc w:val="both"/>
        <w:rPr>
          <w:b/>
          <w:lang w:val="es-ES"/>
        </w:rPr>
      </w:pPr>
      <w:r w:rsidRPr="00486867">
        <w:rPr>
          <w:b/>
          <w:lang w:val="es-ES"/>
        </w:rPr>
        <w:t>¿Cómo actuar fren</w:t>
      </w:r>
      <w:r w:rsidR="00936E4A" w:rsidRPr="00486867">
        <w:rPr>
          <w:b/>
          <w:lang w:val="es-ES"/>
        </w:rPr>
        <w:t>te a personas con discapacidad?</w:t>
      </w:r>
    </w:p>
    <w:p w14:paraId="337355E9" w14:textId="1FE11CD0" w:rsidR="00C402D6" w:rsidRPr="00486867" w:rsidRDefault="00AF68A0" w:rsidP="00C402D6">
      <w:pPr>
        <w:ind w:firstLine="708"/>
        <w:jc w:val="both"/>
        <w:rPr>
          <w:lang w:val="es-ES"/>
        </w:rPr>
      </w:pPr>
      <w:r w:rsidRPr="00486867">
        <w:rPr>
          <w:lang w:val="es-ES"/>
        </w:rPr>
        <w:t xml:space="preserve">La población de personas con discapacidad presenta características similares a la de los adultos mayores en cuanto a la necesidad de asistencia, los requerimientos de higiene y la gran heterogeneidad de situaciones que deberán contemplarse, tanto en los hogares como en las instituciones donde se encuentren </w:t>
      </w:r>
      <w:r w:rsidR="00AB28D0" w:rsidRPr="00486867">
        <w:rPr>
          <w:lang w:val="es-ES"/>
        </w:rPr>
        <w:t>hospedad</w:t>
      </w:r>
      <w:r w:rsidR="00AB28D0">
        <w:rPr>
          <w:lang w:val="es-ES"/>
        </w:rPr>
        <w:t>as</w:t>
      </w:r>
      <w:r w:rsidR="00AB28D0" w:rsidRPr="00486867">
        <w:rPr>
          <w:lang w:val="es-ES"/>
        </w:rPr>
        <w:t xml:space="preserve"> </w:t>
      </w:r>
      <w:r w:rsidRPr="00486867">
        <w:rPr>
          <w:lang w:val="es-ES"/>
        </w:rPr>
        <w:t>o con actividades laborales. De igual forma, representan un grupo de gran vulnerabilidad y suponen en muchos casos una carga extra para las familias y/o sus cuidadores a la hora de establecer una adecuada planificación de las tareas y las nuevas normas de convivencia en el seno familiar</w:t>
      </w:r>
      <w:r w:rsidR="00936E4A" w:rsidRPr="00486867">
        <w:rPr>
          <w:lang w:val="es-ES"/>
        </w:rPr>
        <w:t xml:space="preserve"> (Martínez</w:t>
      </w:r>
      <w:r w:rsidR="00F12897">
        <w:rPr>
          <w:lang w:val="es-ES"/>
        </w:rPr>
        <w:t xml:space="preserve"> et al.,</w:t>
      </w:r>
      <w:r w:rsidR="00936E4A" w:rsidRPr="00486867">
        <w:rPr>
          <w:lang w:val="es-ES"/>
        </w:rPr>
        <w:t xml:space="preserve"> 2016)</w:t>
      </w:r>
      <w:r w:rsidRPr="00486867">
        <w:rPr>
          <w:lang w:val="es-ES"/>
        </w:rPr>
        <w:t xml:space="preserve">. </w:t>
      </w:r>
    </w:p>
    <w:p w14:paraId="6AB39A9E" w14:textId="76B48815" w:rsidR="00C402D6" w:rsidRPr="00486867" w:rsidRDefault="00AF68A0" w:rsidP="00C402D6">
      <w:pPr>
        <w:ind w:firstLine="708"/>
        <w:jc w:val="both"/>
        <w:rPr>
          <w:lang w:val="es-ES"/>
        </w:rPr>
      </w:pPr>
      <w:r w:rsidRPr="00486867">
        <w:rPr>
          <w:lang w:val="es-ES"/>
        </w:rPr>
        <w:t xml:space="preserve">Es importante estar alerta frente a los sentimientos de desconcierto y angustia que puedan emerger debido a la pérdida de las rutinas y los cambios que se introduzcan en los entornos de convivencia. La restricción de ciertos hábitos cotidianos </w:t>
      </w:r>
      <w:proofErr w:type="gramStart"/>
      <w:r w:rsidR="00911AA6">
        <w:rPr>
          <w:lang w:val="es-ES"/>
        </w:rPr>
        <w:t>puede</w:t>
      </w:r>
      <w:proofErr w:type="gramEnd"/>
      <w:r w:rsidRPr="00486867">
        <w:rPr>
          <w:lang w:val="es-ES"/>
        </w:rPr>
        <w:t xml:space="preserve"> dar lugar diversas manifestaciones de agresividad y malestar generalizado, para lo cual se deberá idear estrategias de sensibilización y p</w:t>
      </w:r>
      <w:r w:rsidR="00C402D6" w:rsidRPr="00486867">
        <w:rPr>
          <w:lang w:val="es-ES"/>
        </w:rPr>
        <w:t xml:space="preserve">reparación cuando sea posible. </w:t>
      </w:r>
    </w:p>
    <w:p w14:paraId="073F8A7A" w14:textId="77777777" w:rsidR="002C0585" w:rsidRPr="00486867" w:rsidRDefault="00AF68A0" w:rsidP="008269F5">
      <w:pPr>
        <w:ind w:firstLine="708"/>
        <w:jc w:val="both"/>
        <w:rPr>
          <w:lang w:val="es-ES"/>
        </w:rPr>
      </w:pPr>
      <w:r w:rsidRPr="00486867">
        <w:rPr>
          <w:lang w:val="es-ES"/>
        </w:rPr>
        <w:t xml:space="preserve">Un especial cuidado deberá tenerse respecto de aquellas personas que afrontarán este periodo de asilamiento en instituciones públicas o particulares, de modo que puedan garantizarse sus derechos, las condiciones necesarias de asistencia, higiene y contención emocional. Será importante favorecer un trato igualitario y no discriminativo en cuanto al acceso a la información y la disponibilidad de los recursos sanitarios. </w:t>
      </w:r>
    </w:p>
    <w:p w14:paraId="2BB00D17" w14:textId="77777777" w:rsidR="00AF68A0" w:rsidRPr="00486867" w:rsidRDefault="00AF68A0" w:rsidP="00AF68A0">
      <w:pPr>
        <w:jc w:val="both"/>
        <w:rPr>
          <w:b/>
          <w:lang w:val="es-ES"/>
        </w:rPr>
      </w:pPr>
      <w:r w:rsidRPr="00486867">
        <w:rPr>
          <w:b/>
          <w:lang w:val="es-ES"/>
        </w:rPr>
        <w:t xml:space="preserve">¿Cómo actuar con personas afectadas por problemas de salud mental? </w:t>
      </w:r>
    </w:p>
    <w:p w14:paraId="1BF2E9A0" w14:textId="7DF3168F" w:rsidR="002C0585" w:rsidRPr="00486867" w:rsidRDefault="00AF68A0" w:rsidP="008269F5">
      <w:pPr>
        <w:ind w:firstLine="708"/>
        <w:jc w:val="both"/>
        <w:rPr>
          <w:lang w:val="es-ES"/>
        </w:rPr>
      </w:pPr>
      <w:r w:rsidRPr="00486867">
        <w:rPr>
          <w:lang w:val="es-ES"/>
        </w:rPr>
        <w:t>Otro grupo de gran vulnerabilidad son las personas que están cursando algún tipo de padecimiento mental</w:t>
      </w:r>
      <w:r w:rsidR="00A417BF">
        <w:rPr>
          <w:lang w:val="es-ES"/>
        </w:rPr>
        <w:t>.</w:t>
      </w:r>
      <w:r w:rsidRPr="00486867">
        <w:rPr>
          <w:lang w:val="es-ES"/>
        </w:rPr>
        <w:t xml:space="preserve"> </w:t>
      </w:r>
      <w:r w:rsidR="00A417BF">
        <w:rPr>
          <w:lang w:val="es-ES"/>
        </w:rPr>
        <w:t>D</w:t>
      </w:r>
      <w:r w:rsidRPr="00486867">
        <w:rPr>
          <w:lang w:val="es-ES"/>
        </w:rPr>
        <w:t>iferentes medidas de aislamiento y reclusión pueden afectar el estado de ánimo de las mismas, con el consecuente agravamiento de los diferentes cuadros psicopatológicos</w:t>
      </w:r>
      <w:r w:rsidR="007524D3">
        <w:rPr>
          <w:lang w:val="es-ES"/>
        </w:rPr>
        <w:t xml:space="preserve"> (</w:t>
      </w:r>
      <w:proofErr w:type="spellStart"/>
      <w:r w:rsidR="007524D3" w:rsidRPr="007524D3">
        <w:rPr>
          <w:lang w:val="es-ES"/>
        </w:rPr>
        <w:t>Huarcaya</w:t>
      </w:r>
      <w:proofErr w:type="spellEnd"/>
      <w:r w:rsidR="007524D3" w:rsidRPr="007524D3">
        <w:rPr>
          <w:lang w:val="es-ES"/>
        </w:rPr>
        <w:t>-Victoria</w:t>
      </w:r>
      <w:r w:rsidR="007524D3">
        <w:rPr>
          <w:lang w:val="es-ES"/>
        </w:rPr>
        <w:t>, 2020)</w:t>
      </w:r>
      <w:r w:rsidRPr="00486867">
        <w:rPr>
          <w:lang w:val="es-ES"/>
        </w:rPr>
        <w:t xml:space="preserve">. En consecuencia, las familias y las instituciones que estén al resguardo de estas personas deberán </w:t>
      </w:r>
      <w:r w:rsidR="00A417BF">
        <w:rPr>
          <w:lang w:val="es-ES"/>
        </w:rPr>
        <w:t>ofrecer</w:t>
      </w:r>
      <w:r w:rsidR="00A417BF" w:rsidRPr="00486867">
        <w:rPr>
          <w:lang w:val="es-ES"/>
        </w:rPr>
        <w:t xml:space="preserve"> </w:t>
      </w:r>
      <w:r w:rsidRPr="00486867">
        <w:rPr>
          <w:lang w:val="es-ES"/>
        </w:rPr>
        <w:t>una asistencia y un monitoreo es</w:t>
      </w:r>
      <w:r w:rsidR="00C402D6" w:rsidRPr="00486867">
        <w:rPr>
          <w:lang w:val="es-ES"/>
        </w:rPr>
        <w:t xml:space="preserve">pecífico </w:t>
      </w:r>
      <w:r w:rsidR="00954909">
        <w:rPr>
          <w:lang w:val="es-ES"/>
        </w:rPr>
        <w:t>a</w:t>
      </w:r>
      <w:r w:rsidR="00954909" w:rsidRPr="00486867">
        <w:rPr>
          <w:lang w:val="es-ES"/>
        </w:rPr>
        <w:t xml:space="preserve"> </w:t>
      </w:r>
      <w:r w:rsidR="00C402D6" w:rsidRPr="00486867">
        <w:rPr>
          <w:lang w:val="es-ES"/>
        </w:rPr>
        <w:t>cada uno de ell</w:t>
      </w:r>
      <w:r w:rsidR="00954909">
        <w:rPr>
          <w:lang w:val="es-ES"/>
        </w:rPr>
        <w:t>a</w:t>
      </w:r>
      <w:r w:rsidR="00C402D6" w:rsidRPr="00486867">
        <w:rPr>
          <w:lang w:val="es-ES"/>
        </w:rPr>
        <w:t>s.</w:t>
      </w:r>
      <w:r w:rsidR="00F12897">
        <w:rPr>
          <w:lang w:val="es-ES"/>
        </w:rPr>
        <w:t xml:space="preserve"> </w:t>
      </w:r>
    </w:p>
    <w:p w14:paraId="50F9506D" w14:textId="77777777" w:rsidR="00AF68A0" w:rsidRPr="00486867" w:rsidRDefault="00AF68A0" w:rsidP="00AF68A0">
      <w:pPr>
        <w:jc w:val="both"/>
        <w:rPr>
          <w:b/>
          <w:lang w:val="es-ES"/>
        </w:rPr>
      </w:pPr>
      <w:r w:rsidRPr="00486867">
        <w:rPr>
          <w:b/>
          <w:lang w:val="es-ES"/>
        </w:rPr>
        <w:t>¿Cómo actuar con personas en situación de calle?</w:t>
      </w:r>
    </w:p>
    <w:p w14:paraId="078F535F" w14:textId="77777777" w:rsidR="00AF68A0" w:rsidRPr="00486867" w:rsidRDefault="00AF68A0" w:rsidP="003372BA">
      <w:pPr>
        <w:ind w:firstLine="708"/>
        <w:jc w:val="both"/>
        <w:rPr>
          <w:lang w:val="es-ES"/>
        </w:rPr>
      </w:pPr>
      <w:r w:rsidRPr="00486867">
        <w:rPr>
          <w:lang w:val="es-ES"/>
        </w:rPr>
        <w:t xml:space="preserve">Desde luego, este grupo de personas son altamente vulnerables a todo tipo de discriminación, maltrato, falta de consideración y acceso a las condiciones básicas de higiene que hoy se están planteando como medidas preventivas de contagio. Por tanto, será importante instrumentar acciones específicas desde los organismos estatales para velar por el cuidado de estas personas y garantizar un tratamiento digno </w:t>
      </w:r>
      <w:r w:rsidR="006E4025" w:rsidRPr="00486867">
        <w:rPr>
          <w:lang w:val="es-ES"/>
        </w:rPr>
        <w:t xml:space="preserve">frente a sus condiciones y necesidades </w:t>
      </w:r>
      <w:r w:rsidR="003372BA" w:rsidRPr="00486867">
        <w:rPr>
          <w:lang w:val="es-ES"/>
        </w:rPr>
        <w:t>particulares.</w:t>
      </w:r>
    </w:p>
    <w:p w14:paraId="207E1AF6" w14:textId="77777777" w:rsidR="00AF68A0" w:rsidRPr="00486867" w:rsidRDefault="00AF68A0" w:rsidP="00AF68A0">
      <w:pPr>
        <w:jc w:val="both"/>
        <w:rPr>
          <w:b/>
          <w:lang w:val="es-ES"/>
        </w:rPr>
      </w:pPr>
      <w:r w:rsidRPr="00486867">
        <w:rPr>
          <w:b/>
          <w:lang w:val="es-ES"/>
        </w:rPr>
        <w:t>¿Cómo actuar como padres?</w:t>
      </w:r>
    </w:p>
    <w:p w14:paraId="20DD12BB" w14:textId="740C90A7" w:rsidR="003372BA" w:rsidRPr="00486867" w:rsidRDefault="00AF68A0" w:rsidP="003372BA">
      <w:pPr>
        <w:ind w:firstLine="708"/>
        <w:jc w:val="both"/>
        <w:rPr>
          <w:lang w:val="es-ES"/>
        </w:rPr>
      </w:pPr>
      <w:r w:rsidRPr="00486867">
        <w:rPr>
          <w:lang w:val="es-ES"/>
        </w:rPr>
        <w:t xml:space="preserve">Es importante que los padres o referentes del hogar puedan elaborar, </w:t>
      </w:r>
      <w:r w:rsidR="003372BA" w:rsidRPr="00486867">
        <w:rPr>
          <w:lang w:val="es-ES"/>
        </w:rPr>
        <w:t>con</w:t>
      </w:r>
      <w:r w:rsidRPr="00486867">
        <w:rPr>
          <w:lang w:val="es-ES"/>
        </w:rPr>
        <w:t>juntamente con los miembros del entorno, una rutina de actividades, tareas y asignación de roles mientras dure el aislamiento, ya que puede favorecer una mejor adaptación a la situación nueva</w:t>
      </w:r>
      <w:r w:rsidR="0087450A" w:rsidRPr="00486867">
        <w:rPr>
          <w:lang w:val="es-ES"/>
        </w:rPr>
        <w:t xml:space="preserve"> (</w:t>
      </w:r>
      <w:r w:rsidR="008E0EA3" w:rsidRPr="00486867">
        <w:rPr>
          <w:color w:val="000000"/>
          <w:lang w:val="es-ES"/>
        </w:rPr>
        <w:t>I</w:t>
      </w:r>
      <w:r w:rsidR="00F66B11" w:rsidRPr="00486867">
        <w:rPr>
          <w:color w:val="000000"/>
          <w:lang w:val="es-ES"/>
        </w:rPr>
        <w:t>A</w:t>
      </w:r>
      <w:r w:rsidR="008E0EA3" w:rsidRPr="00486867">
        <w:rPr>
          <w:color w:val="000000"/>
          <w:lang w:val="es-ES"/>
        </w:rPr>
        <w:t>S</w:t>
      </w:r>
      <w:r w:rsidR="00F66B11" w:rsidRPr="00486867">
        <w:rPr>
          <w:color w:val="000000"/>
          <w:lang w:val="es-ES"/>
        </w:rPr>
        <w:t xml:space="preserve">C, 2020; </w:t>
      </w:r>
      <w:r w:rsidR="0087450A" w:rsidRPr="00486867">
        <w:rPr>
          <w:color w:val="000000" w:themeColor="text1"/>
          <w:lang w:val="es-ES"/>
        </w:rPr>
        <w:t>OPS/OMS, 2020</w:t>
      </w:r>
      <w:r w:rsidR="0087450A" w:rsidRPr="00486867">
        <w:rPr>
          <w:lang w:val="es-ES"/>
        </w:rPr>
        <w:t>).</w:t>
      </w:r>
      <w:r w:rsidRPr="00486867">
        <w:rPr>
          <w:lang w:val="es-ES"/>
        </w:rPr>
        <w:t xml:space="preserve"> Siempre será ideal si esta organización se plantea a modo de trabajo en equipo, con la aceptación y el compromiso de cumplimiento de las normas que se establezcan. </w:t>
      </w:r>
    </w:p>
    <w:p w14:paraId="5C244EB9" w14:textId="21164A6F" w:rsidR="003372BA" w:rsidRPr="00486867" w:rsidRDefault="00AF68A0" w:rsidP="003372BA">
      <w:pPr>
        <w:ind w:firstLine="708"/>
        <w:jc w:val="both"/>
        <w:rPr>
          <w:lang w:val="es-ES"/>
        </w:rPr>
      </w:pPr>
      <w:r w:rsidRPr="00486867">
        <w:rPr>
          <w:lang w:val="es-ES"/>
        </w:rPr>
        <w:t xml:space="preserve">Es recomendable que se pauten tiempos para cada actividad, como por ejemplo el aseo del hogar, el tiempo de conectividad en </w:t>
      </w:r>
      <w:r w:rsidR="00A417BF">
        <w:rPr>
          <w:lang w:val="es-ES"/>
        </w:rPr>
        <w:t>I</w:t>
      </w:r>
      <w:r w:rsidR="00A417BF" w:rsidRPr="00486867">
        <w:rPr>
          <w:lang w:val="es-ES"/>
        </w:rPr>
        <w:t>nternet</w:t>
      </w:r>
      <w:r w:rsidRPr="00486867">
        <w:rPr>
          <w:lang w:val="es-ES"/>
        </w:rPr>
        <w:t>, la actividad física, las tareas de la escuela o universidad, entre otros. En general, se recomienda aprovechar esta instancia transitoria para habilitar otras formas de convivencias y estr</w:t>
      </w:r>
      <w:r w:rsidR="003372BA" w:rsidRPr="00486867">
        <w:rPr>
          <w:lang w:val="es-ES"/>
        </w:rPr>
        <w:t xml:space="preserve">echar los vínculos familiares. </w:t>
      </w:r>
    </w:p>
    <w:p w14:paraId="77ECF149" w14:textId="783C9AFB" w:rsidR="00377AB6" w:rsidRPr="00486867" w:rsidRDefault="00AF68A0" w:rsidP="00377AB6">
      <w:pPr>
        <w:ind w:firstLine="708"/>
        <w:jc w:val="both"/>
        <w:rPr>
          <w:lang w:val="es-ES"/>
        </w:rPr>
      </w:pPr>
      <w:r w:rsidRPr="00486867">
        <w:rPr>
          <w:lang w:val="es-ES"/>
        </w:rPr>
        <w:t xml:space="preserve">Es importante tener presente que los padres o referentes siempre serán la autoridad del hogar, y de ellos dependerá el </w:t>
      </w:r>
      <w:r w:rsidR="006E4025" w:rsidRPr="00486867">
        <w:rPr>
          <w:lang w:val="es-ES"/>
        </w:rPr>
        <w:t>mantenimiento</w:t>
      </w:r>
      <w:r w:rsidR="002C334B">
        <w:rPr>
          <w:lang w:val="es-ES"/>
        </w:rPr>
        <w:t xml:space="preserve"> </w:t>
      </w:r>
      <w:r w:rsidRPr="00486867">
        <w:rPr>
          <w:lang w:val="es-ES"/>
        </w:rPr>
        <w:t xml:space="preserve">de la organización y la planificación familiar. Sin embargo, puede darse el caso que algunos de los padres o ambos deban ausentarse, </w:t>
      </w:r>
      <w:r w:rsidR="00EE7538">
        <w:rPr>
          <w:lang w:val="es-ES"/>
        </w:rPr>
        <w:t xml:space="preserve">y </w:t>
      </w:r>
      <w:r w:rsidRPr="00486867">
        <w:rPr>
          <w:lang w:val="es-ES"/>
        </w:rPr>
        <w:t xml:space="preserve">para ello </w:t>
      </w:r>
      <w:r w:rsidRPr="00486867">
        <w:rPr>
          <w:lang w:val="es-ES"/>
        </w:rPr>
        <w:lastRenderedPageBreak/>
        <w:t>también deberá planificarse la suplencia de roles</w:t>
      </w:r>
      <w:r w:rsidR="00EE7538">
        <w:rPr>
          <w:lang w:val="es-ES"/>
        </w:rPr>
        <w:t>,</w:t>
      </w:r>
      <w:r w:rsidRPr="00486867">
        <w:rPr>
          <w:lang w:val="es-ES"/>
        </w:rPr>
        <w:t xml:space="preserve"> el mantenimiento de la organización</w:t>
      </w:r>
      <w:r w:rsidR="00377AB6" w:rsidRPr="00486867">
        <w:rPr>
          <w:lang w:val="es-ES"/>
        </w:rPr>
        <w:t xml:space="preserve"> y los compromisos</w:t>
      </w:r>
      <w:r w:rsidR="006E4025" w:rsidRPr="00486867">
        <w:rPr>
          <w:lang w:val="es-ES"/>
        </w:rPr>
        <w:t xml:space="preserve"> propios del hogar</w:t>
      </w:r>
      <w:r w:rsidR="00377AB6" w:rsidRPr="00486867">
        <w:rPr>
          <w:lang w:val="es-ES"/>
        </w:rPr>
        <w:t>.</w:t>
      </w:r>
      <w:r w:rsidR="00F12897">
        <w:rPr>
          <w:lang w:val="es-ES"/>
        </w:rPr>
        <w:t xml:space="preserve"> </w:t>
      </w:r>
    </w:p>
    <w:p w14:paraId="57F174CE" w14:textId="77777777" w:rsidR="002C0585" w:rsidRPr="00486867" w:rsidRDefault="00AF68A0" w:rsidP="008269F5">
      <w:pPr>
        <w:ind w:firstLine="708"/>
        <w:jc w:val="both"/>
        <w:rPr>
          <w:lang w:val="es-ES"/>
        </w:rPr>
      </w:pPr>
      <w:r w:rsidRPr="00486867">
        <w:rPr>
          <w:lang w:val="es-ES"/>
        </w:rPr>
        <w:t xml:space="preserve">Frente a la emergencia de situaciones conflictivas, se recomienda no reprimirlas con autoridad, sino más bien habilitar un tratamiento adecuado a través de la palabra y el entendimiento mutuo. Cuando ello no sea posible, debido a la energía volcada en el conflicto, será importante tomar distancia y retomarla en un momento posterior. Será muy importante respetar los tiempos de introspección de cada sujeto, su malhumor, desánimo o contradicción; tales sentimientos pueden afectar a cualquiera de los miembros de la familia, independiente de sus roles o jerarquías. </w:t>
      </w:r>
    </w:p>
    <w:p w14:paraId="651AE344" w14:textId="33FBC33A" w:rsidR="00F10A1F" w:rsidRPr="00486867" w:rsidRDefault="00F10A1F" w:rsidP="00F10A1F">
      <w:pPr>
        <w:jc w:val="both"/>
        <w:rPr>
          <w:b/>
          <w:lang w:val="es-ES"/>
        </w:rPr>
      </w:pPr>
      <w:r w:rsidRPr="00486867">
        <w:rPr>
          <w:b/>
          <w:lang w:val="es-ES"/>
        </w:rPr>
        <w:t xml:space="preserve">¿Cómo orientarse con </w:t>
      </w:r>
      <w:r w:rsidR="006E4025" w:rsidRPr="00486867">
        <w:rPr>
          <w:b/>
          <w:lang w:val="es-ES"/>
        </w:rPr>
        <w:t xml:space="preserve">las </w:t>
      </w:r>
      <w:r w:rsidRPr="00486867">
        <w:rPr>
          <w:b/>
          <w:lang w:val="es-ES"/>
        </w:rPr>
        <w:t xml:space="preserve">personas </w:t>
      </w:r>
      <w:r w:rsidR="00CB03DF">
        <w:rPr>
          <w:b/>
          <w:lang w:val="es-ES"/>
        </w:rPr>
        <w:t>en confinamiento ca</w:t>
      </w:r>
      <w:r w:rsidRPr="00486867">
        <w:rPr>
          <w:b/>
          <w:lang w:val="es-ES"/>
        </w:rPr>
        <w:t>rcel</w:t>
      </w:r>
      <w:r w:rsidR="00CB03DF">
        <w:rPr>
          <w:b/>
          <w:lang w:val="es-ES"/>
        </w:rPr>
        <w:t>ario</w:t>
      </w:r>
      <w:r w:rsidRPr="00486867">
        <w:rPr>
          <w:b/>
          <w:lang w:val="es-ES"/>
        </w:rPr>
        <w:t xml:space="preserve">? </w:t>
      </w:r>
    </w:p>
    <w:p w14:paraId="538D9F23" w14:textId="45FAA5DF" w:rsidR="002C0585" w:rsidRPr="00486867" w:rsidRDefault="00F10A1F" w:rsidP="008269F5">
      <w:pPr>
        <w:ind w:firstLine="708"/>
        <w:jc w:val="both"/>
        <w:rPr>
          <w:lang w:val="es-ES"/>
        </w:rPr>
      </w:pPr>
      <w:r w:rsidRPr="00486867">
        <w:rPr>
          <w:lang w:val="es-ES"/>
        </w:rPr>
        <w:t xml:space="preserve">Las situaciones carcelarias, con sus diferentes realidades y condiciones en los países de las Américas, exponen una problemática particular desde el punto de vista de la salud física y mental. </w:t>
      </w:r>
      <w:r w:rsidR="00954909">
        <w:rPr>
          <w:lang w:val="es-ES"/>
        </w:rPr>
        <w:t>El</w:t>
      </w:r>
      <w:r w:rsidRPr="00486867">
        <w:rPr>
          <w:lang w:val="es-ES"/>
        </w:rPr>
        <w:t xml:space="preserve"> confinamiento al que están sometidos los</w:t>
      </w:r>
      <w:r w:rsidR="00CB03DF">
        <w:rPr>
          <w:lang w:val="es-ES"/>
        </w:rPr>
        <w:t>/as</w:t>
      </w:r>
      <w:r w:rsidRPr="00486867">
        <w:rPr>
          <w:lang w:val="es-ES"/>
        </w:rPr>
        <w:t xml:space="preserve"> reclusos</w:t>
      </w:r>
      <w:r w:rsidR="00954909">
        <w:rPr>
          <w:lang w:val="es-ES"/>
        </w:rPr>
        <w:t>/as</w:t>
      </w:r>
      <w:r w:rsidRPr="00486867">
        <w:rPr>
          <w:lang w:val="es-ES"/>
        </w:rPr>
        <w:t xml:space="preserve"> no los</w:t>
      </w:r>
      <w:r w:rsidR="00954909">
        <w:rPr>
          <w:lang w:val="es-ES"/>
        </w:rPr>
        <w:t>/as</w:t>
      </w:r>
      <w:r w:rsidRPr="00486867">
        <w:rPr>
          <w:lang w:val="es-ES"/>
        </w:rPr>
        <w:t xml:space="preserve"> vuelve inmunes al contagio ni tampoco menos propensos a consecuencias psicológicas diversas. Por tanto, será importante administrar el servicio psicológico adecuado para estas poblaciones</w:t>
      </w:r>
      <w:r w:rsidR="00727DB1" w:rsidRPr="00486867">
        <w:rPr>
          <w:lang w:val="es-ES"/>
        </w:rPr>
        <w:t>, con especial foco en las poblaciones vulnerables, como las personas con enfermedades predisponentes y adultos mayores (</w:t>
      </w:r>
      <w:proofErr w:type="spellStart"/>
      <w:r w:rsidR="007F10BD" w:rsidRPr="0066191D">
        <w:t>National</w:t>
      </w:r>
      <w:proofErr w:type="spellEnd"/>
      <w:r w:rsidR="007F10BD" w:rsidRPr="0066191D">
        <w:t xml:space="preserve"> </w:t>
      </w:r>
      <w:proofErr w:type="spellStart"/>
      <w:r w:rsidR="007F10BD" w:rsidRPr="0066191D">
        <w:t>Institute</w:t>
      </w:r>
      <w:proofErr w:type="spellEnd"/>
      <w:r w:rsidR="007F10BD" w:rsidRPr="0066191D">
        <w:t xml:space="preserve"> </w:t>
      </w:r>
      <w:proofErr w:type="spellStart"/>
      <w:r w:rsidR="007F10BD" w:rsidRPr="0066191D">
        <w:t>for</w:t>
      </w:r>
      <w:proofErr w:type="spellEnd"/>
      <w:r w:rsidR="007F10BD" w:rsidRPr="0066191D">
        <w:t xml:space="preserve"> </w:t>
      </w:r>
      <w:proofErr w:type="spellStart"/>
      <w:r w:rsidR="007F10BD" w:rsidRPr="0066191D">
        <w:t>Health</w:t>
      </w:r>
      <w:proofErr w:type="spellEnd"/>
      <w:r w:rsidR="007F10BD" w:rsidRPr="0066191D">
        <w:t xml:space="preserve"> and </w:t>
      </w:r>
      <w:proofErr w:type="spellStart"/>
      <w:r w:rsidR="007F10BD" w:rsidRPr="0066191D">
        <w:t>Care</w:t>
      </w:r>
      <w:proofErr w:type="spellEnd"/>
      <w:r w:rsidR="007F10BD" w:rsidRPr="0066191D">
        <w:t xml:space="preserve"> </w:t>
      </w:r>
      <w:proofErr w:type="spellStart"/>
      <w:r w:rsidR="007F10BD" w:rsidRPr="0066191D">
        <w:t>Excellence</w:t>
      </w:r>
      <w:proofErr w:type="spellEnd"/>
      <w:r w:rsidR="00727DB1" w:rsidRPr="00486867">
        <w:rPr>
          <w:lang w:val="es-ES"/>
        </w:rPr>
        <w:t>, 2017</w:t>
      </w:r>
      <w:r w:rsidR="006255A0" w:rsidRPr="00486867">
        <w:rPr>
          <w:lang w:val="es-ES"/>
        </w:rPr>
        <w:t xml:space="preserve">; WHO, </w:t>
      </w:r>
      <w:r w:rsidR="006255A0" w:rsidRPr="00486867">
        <w:rPr>
          <w:color w:val="000000" w:themeColor="text1"/>
          <w:lang w:val="es-ES"/>
        </w:rPr>
        <w:t>2020b</w:t>
      </w:r>
      <w:r w:rsidR="00727DB1" w:rsidRPr="00486867">
        <w:rPr>
          <w:lang w:val="es-ES"/>
        </w:rPr>
        <w:t>).</w:t>
      </w:r>
    </w:p>
    <w:p w14:paraId="7B1EF015" w14:textId="77777777" w:rsidR="00F10A1F" w:rsidRPr="00486867" w:rsidRDefault="00F10A1F" w:rsidP="00F10A1F">
      <w:pPr>
        <w:jc w:val="both"/>
        <w:rPr>
          <w:b/>
          <w:lang w:val="es-ES"/>
        </w:rPr>
      </w:pPr>
      <w:r w:rsidRPr="00486867">
        <w:rPr>
          <w:b/>
          <w:lang w:val="es-ES"/>
        </w:rPr>
        <w:t>¿Cómo enfrentar la crisis humanitaria de los refugiados, migrantes y desplazados?</w:t>
      </w:r>
    </w:p>
    <w:p w14:paraId="6CED44D2" w14:textId="77777777" w:rsidR="00377AB6" w:rsidRPr="00486867" w:rsidRDefault="00F10A1F" w:rsidP="00377AB6">
      <w:pPr>
        <w:ind w:firstLine="708"/>
        <w:jc w:val="both"/>
        <w:rPr>
          <w:lang w:val="es-ES"/>
        </w:rPr>
      </w:pPr>
      <w:r w:rsidRPr="00486867">
        <w:rPr>
          <w:lang w:val="es-ES"/>
        </w:rPr>
        <w:t xml:space="preserve">La propagación del contagio por el </w:t>
      </w:r>
      <w:r w:rsidR="0016200F" w:rsidRPr="00486867">
        <w:rPr>
          <w:lang w:val="es-ES"/>
        </w:rPr>
        <w:t>C</w:t>
      </w:r>
      <w:r w:rsidRPr="00486867">
        <w:rPr>
          <w:lang w:val="es-ES"/>
        </w:rPr>
        <w:t>ovid-19 ha profundizado la crisis humanitaria de miles de personas que se han visto desplazadas de sus lugares de orígenes y/o se encuentran en situación migratoria en diferentes lugares de las Américas. Estas poblaciones son altamente vulnerables y es muy probable que dichas situaciones estén siendo descuidadas, no sólo en cuanto a los recursos básicos de higiene y salubridad para hacer frente a la extensión del contagio, sino también en cuanto a los recursos de apoyo emocional y psicosocial de los individuos, grupos y familias</w:t>
      </w:r>
      <w:r w:rsidR="002D3218" w:rsidRPr="00486867">
        <w:rPr>
          <w:lang w:val="es-ES"/>
        </w:rPr>
        <w:t xml:space="preserve"> (</w:t>
      </w:r>
      <w:r w:rsidR="00F37960" w:rsidRPr="00486867">
        <w:rPr>
          <w:color w:val="000000"/>
          <w:lang w:val="es-ES"/>
        </w:rPr>
        <w:t xml:space="preserve">IASC, 2009; </w:t>
      </w:r>
      <w:r w:rsidR="002D3218" w:rsidRPr="00486867">
        <w:rPr>
          <w:lang w:val="es-ES"/>
        </w:rPr>
        <w:t>WHO, 2015)</w:t>
      </w:r>
      <w:r w:rsidRPr="00486867">
        <w:rPr>
          <w:lang w:val="es-ES"/>
        </w:rPr>
        <w:t>.</w:t>
      </w:r>
    </w:p>
    <w:p w14:paraId="65761B68" w14:textId="77777777" w:rsidR="00F10A1F" w:rsidRPr="00486867" w:rsidRDefault="00F10A1F" w:rsidP="00377AB6">
      <w:pPr>
        <w:ind w:firstLine="708"/>
        <w:jc w:val="both"/>
        <w:rPr>
          <w:lang w:val="es-ES"/>
        </w:rPr>
      </w:pPr>
      <w:r w:rsidRPr="00486867">
        <w:rPr>
          <w:lang w:val="es-ES"/>
        </w:rPr>
        <w:t xml:space="preserve">Las situaciones traumáticas, la condición de desamparo, el choque cultural, la no pertenencia, la sensación de alienación, la </w:t>
      </w:r>
      <w:proofErr w:type="spellStart"/>
      <w:r w:rsidRPr="00486867">
        <w:rPr>
          <w:lang w:val="es-ES"/>
        </w:rPr>
        <w:t>desrealización</w:t>
      </w:r>
      <w:proofErr w:type="spellEnd"/>
      <w:r w:rsidRPr="00486867">
        <w:rPr>
          <w:lang w:val="es-ES"/>
        </w:rPr>
        <w:t xml:space="preserve"> personal, el peligro constante y la falta de expectativas son algunas de las vivencias que deberán ser abordadas desde el apoyo emocional y la contención psicosocial. Afortunadamente, si bien estas poblaciones suelen estar expuestas a grandes padecimientos psicológicos, también suelen ser muy </w:t>
      </w:r>
      <w:proofErr w:type="spellStart"/>
      <w:r w:rsidRPr="00486867">
        <w:rPr>
          <w:lang w:val="es-ES"/>
        </w:rPr>
        <w:t>resilientes</w:t>
      </w:r>
      <w:proofErr w:type="spellEnd"/>
      <w:r w:rsidR="00A70E18" w:rsidRPr="00486867">
        <w:rPr>
          <w:lang w:val="es-ES"/>
        </w:rPr>
        <w:t xml:space="preserve"> (COP</w:t>
      </w:r>
      <w:r w:rsidR="00B0330E">
        <w:rPr>
          <w:lang w:val="es-ES"/>
        </w:rPr>
        <w:t>M</w:t>
      </w:r>
      <w:r w:rsidR="00A70E18" w:rsidRPr="00486867">
        <w:rPr>
          <w:lang w:val="es-ES"/>
        </w:rPr>
        <w:t>, 2016)</w:t>
      </w:r>
      <w:r w:rsidRPr="00486867">
        <w:rPr>
          <w:lang w:val="es-ES"/>
        </w:rPr>
        <w:t>.</w:t>
      </w:r>
    </w:p>
    <w:p w14:paraId="7F064D01" w14:textId="77777777" w:rsidR="00F10A1F" w:rsidRPr="00486867" w:rsidRDefault="00F10A1F" w:rsidP="00F10A1F">
      <w:pPr>
        <w:jc w:val="both"/>
        <w:rPr>
          <w:b/>
          <w:lang w:val="es-ES"/>
        </w:rPr>
      </w:pPr>
      <w:r w:rsidRPr="00486867">
        <w:rPr>
          <w:b/>
          <w:lang w:val="es-ES"/>
        </w:rPr>
        <w:t>¿Cómo orientarse respecto de la sexualidad</w:t>
      </w:r>
      <w:r w:rsidR="00377AB6" w:rsidRPr="00486867">
        <w:rPr>
          <w:b/>
          <w:lang w:val="es-ES"/>
        </w:rPr>
        <w:t xml:space="preserve"> y la</w:t>
      </w:r>
      <w:r w:rsidR="009C5E79" w:rsidRPr="00486867">
        <w:rPr>
          <w:b/>
          <w:lang w:val="es-ES"/>
        </w:rPr>
        <w:t>s</w:t>
      </w:r>
      <w:r w:rsidR="00377AB6" w:rsidRPr="00486867">
        <w:rPr>
          <w:b/>
          <w:lang w:val="es-ES"/>
        </w:rPr>
        <w:t xml:space="preserve"> diversidad</w:t>
      </w:r>
      <w:r w:rsidR="009C5E79" w:rsidRPr="00486867">
        <w:rPr>
          <w:b/>
          <w:lang w:val="es-ES"/>
        </w:rPr>
        <w:t>es</w:t>
      </w:r>
      <w:r w:rsidR="00377AB6" w:rsidRPr="00486867">
        <w:rPr>
          <w:b/>
          <w:lang w:val="es-ES"/>
        </w:rPr>
        <w:t xml:space="preserve"> inherente</w:t>
      </w:r>
      <w:r w:rsidR="009C5E79" w:rsidRPr="00486867">
        <w:rPr>
          <w:b/>
          <w:lang w:val="es-ES"/>
        </w:rPr>
        <w:t>s</w:t>
      </w:r>
      <w:r w:rsidRPr="00486867">
        <w:rPr>
          <w:b/>
          <w:lang w:val="es-ES"/>
        </w:rPr>
        <w:t>?</w:t>
      </w:r>
      <w:r w:rsidR="00884980" w:rsidRPr="00486867">
        <w:rPr>
          <w:b/>
          <w:lang w:val="es-ES"/>
        </w:rPr>
        <w:t xml:space="preserve"> </w:t>
      </w:r>
    </w:p>
    <w:p w14:paraId="2FC5129B" w14:textId="43ACB96C" w:rsidR="001D4EBE" w:rsidRPr="00486867" w:rsidRDefault="00F10A1F" w:rsidP="001D4EBE">
      <w:pPr>
        <w:ind w:firstLine="708"/>
        <w:jc w:val="both"/>
        <w:rPr>
          <w:lang w:val="es-ES"/>
        </w:rPr>
      </w:pPr>
      <w:r w:rsidRPr="00486867">
        <w:rPr>
          <w:lang w:val="es-ES"/>
        </w:rPr>
        <w:t>La sexualidad es un componente importante de la salud mental y</w:t>
      </w:r>
      <w:r w:rsidR="00EE7538">
        <w:rPr>
          <w:lang w:val="es-ES"/>
        </w:rPr>
        <w:t>,</w:t>
      </w:r>
      <w:r w:rsidRPr="00486867">
        <w:rPr>
          <w:lang w:val="es-ES"/>
        </w:rPr>
        <w:t xml:space="preserve"> por tanto</w:t>
      </w:r>
      <w:r w:rsidR="00EE7538">
        <w:rPr>
          <w:lang w:val="es-ES"/>
        </w:rPr>
        <w:t>,</w:t>
      </w:r>
      <w:r w:rsidRPr="00486867">
        <w:rPr>
          <w:lang w:val="es-ES"/>
        </w:rPr>
        <w:t xml:space="preserve"> debe considerarse como un asunto de salud pública, sin prejuicios ni tabúes. La misma debe ser orientada por especialistas atendiendo a la diversidad sexual y las múltiples identidades de género qu</w:t>
      </w:r>
      <w:r w:rsidR="00377AB6" w:rsidRPr="00486867">
        <w:rPr>
          <w:lang w:val="es-ES"/>
        </w:rPr>
        <w:t>e se hoy se reconocen. El respe</w:t>
      </w:r>
      <w:r w:rsidRPr="00486867">
        <w:rPr>
          <w:lang w:val="es-ES"/>
        </w:rPr>
        <w:t>to a la identidad sexual, la no discriminación y la no estigmatización deberán ser preceptos que orienten los enfoques preventivos y las asistencias que se realicen.</w:t>
      </w:r>
      <w:r w:rsidR="00F12897">
        <w:rPr>
          <w:lang w:val="es-ES"/>
        </w:rPr>
        <w:t xml:space="preserve"> </w:t>
      </w:r>
    </w:p>
    <w:p w14:paraId="366785DF" w14:textId="4781C326" w:rsidR="00F10A1F" w:rsidRPr="00486867" w:rsidRDefault="00F10A1F" w:rsidP="001D4EBE">
      <w:pPr>
        <w:ind w:firstLine="708"/>
        <w:jc w:val="both"/>
        <w:rPr>
          <w:lang w:val="es-ES"/>
        </w:rPr>
      </w:pPr>
      <w:r w:rsidRPr="00486867">
        <w:rPr>
          <w:lang w:val="es-ES"/>
        </w:rPr>
        <w:t xml:space="preserve">Inevitablemente las medidas de distanciamiento </w:t>
      </w:r>
      <w:r w:rsidR="001D4EBE" w:rsidRPr="00486867">
        <w:rPr>
          <w:lang w:val="es-ES"/>
        </w:rPr>
        <w:t>saludable</w:t>
      </w:r>
      <w:r w:rsidRPr="00486867">
        <w:rPr>
          <w:lang w:val="es-ES"/>
        </w:rPr>
        <w:t xml:space="preserve"> conllevan a la distancia sexual física, y por ello se aconseja la utilización de medios virtuales, siempre resguardando la privacidad de los</w:t>
      </w:r>
      <w:r w:rsidR="00954909">
        <w:rPr>
          <w:lang w:val="es-ES"/>
        </w:rPr>
        <w:t>/as</w:t>
      </w:r>
      <w:r w:rsidRPr="00486867">
        <w:rPr>
          <w:lang w:val="es-ES"/>
        </w:rPr>
        <w:t xml:space="preserve"> practicantes. Las prácticas de satisfacción sexual más seguras son la masturbación</w:t>
      </w:r>
      <w:r w:rsidR="00954909">
        <w:rPr>
          <w:lang w:val="es-ES"/>
        </w:rPr>
        <w:t xml:space="preserve"> (y otras prácticas no penetrativas)</w:t>
      </w:r>
      <w:r w:rsidRPr="00486867">
        <w:rPr>
          <w:lang w:val="es-ES"/>
        </w:rPr>
        <w:t>, las relaciones sexuales con personas del círculo íntimo, evitando el sexo grupal y los encuentros eventuales. Es preciso tener en cuenta que debido a los temores provocados por el contagio del Covid-19 muchas personas se nieguen a tener relaciones sexuales</w:t>
      </w:r>
      <w:r w:rsidR="000C7657" w:rsidRPr="00486867">
        <w:rPr>
          <w:lang w:val="es-ES"/>
        </w:rPr>
        <w:t xml:space="preserve"> </w:t>
      </w:r>
      <w:r w:rsidR="006E4025" w:rsidRPr="00486867">
        <w:rPr>
          <w:lang w:val="es-ES"/>
        </w:rPr>
        <w:t>(</w:t>
      </w:r>
      <w:r w:rsidR="000C7657" w:rsidRPr="00486867">
        <w:rPr>
          <w:lang w:val="es-ES"/>
        </w:rPr>
        <w:t>Pineda Roa, 2020)</w:t>
      </w:r>
      <w:r w:rsidRPr="00486867">
        <w:rPr>
          <w:lang w:val="es-ES"/>
        </w:rPr>
        <w:t>.</w:t>
      </w:r>
    </w:p>
    <w:p w14:paraId="3C879361" w14:textId="77777777" w:rsidR="00F10A1F" w:rsidRPr="00486867" w:rsidRDefault="00F10A1F" w:rsidP="00F10A1F">
      <w:pPr>
        <w:jc w:val="both"/>
        <w:rPr>
          <w:b/>
          <w:lang w:val="es-ES"/>
        </w:rPr>
      </w:pPr>
      <w:r w:rsidRPr="00486867">
        <w:rPr>
          <w:b/>
          <w:lang w:val="es-ES"/>
        </w:rPr>
        <w:t xml:space="preserve">¿Cómo orientarse en situaciones de duelo? </w:t>
      </w:r>
    </w:p>
    <w:p w14:paraId="382DC223" w14:textId="221A88B7" w:rsidR="00476532" w:rsidRPr="00486867" w:rsidRDefault="00F10A1F" w:rsidP="00476532">
      <w:pPr>
        <w:ind w:firstLine="708"/>
        <w:jc w:val="both"/>
        <w:rPr>
          <w:lang w:val="es-ES"/>
        </w:rPr>
      </w:pPr>
      <w:r w:rsidRPr="00486867">
        <w:rPr>
          <w:lang w:val="es-ES"/>
        </w:rPr>
        <w:t xml:space="preserve">Las situaciones de duelo son muy diversas e implican tanto a las personas que cursan alguna enfermedad terminal como a grupos y personas que se enfrentan con la pérdida de </w:t>
      </w:r>
      <w:r w:rsidRPr="00486867">
        <w:rPr>
          <w:lang w:val="es-ES"/>
        </w:rPr>
        <w:lastRenderedPageBreak/>
        <w:t>familiares, amigos</w:t>
      </w:r>
      <w:r w:rsidR="00954909">
        <w:rPr>
          <w:lang w:val="es-ES"/>
        </w:rPr>
        <w:t>/as</w:t>
      </w:r>
      <w:r w:rsidRPr="00486867">
        <w:rPr>
          <w:lang w:val="es-ES"/>
        </w:rPr>
        <w:t xml:space="preserve"> o cuestiones vitales de su entorno cotidiano. Además es preciso tener en cuenta que la muerte es una experiencia que difiere cultu</w:t>
      </w:r>
      <w:r w:rsidR="00476532" w:rsidRPr="00486867">
        <w:rPr>
          <w:lang w:val="es-ES"/>
        </w:rPr>
        <w:t xml:space="preserve">ralmente de un contexto a otro. </w:t>
      </w:r>
      <w:r w:rsidR="004379C3" w:rsidRPr="00486867">
        <w:rPr>
          <w:lang w:val="es-ES"/>
        </w:rPr>
        <w:t>Sin embargo, cualquier situación dolorosa o trágica que implique alguna pérdida</w:t>
      </w:r>
      <w:r w:rsidR="00954909">
        <w:rPr>
          <w:lang w:val="es-ES"/>
        </w:rPr>
        <w:t>,</w:t>
      </w:r>
      <w:r w:rsidR="004379C3" w:rsidRPr="00486867">
        <w:rPr>
          <w:lang w:val="es-ES"/>
        </w:rPr>
        <w:t xml:space="preserve"> necesariamente </w:t>
      </w:r>
      <w:r w:rsidR="009C5E79" w:rsidRPr="00486867">
        <w:rPr>
          <w:lang w:val="es-ES"/>
        </w:rPr>
        <w:t xml:space="preserve">conlleva </w:t>
      </w:r>
      <w:r w:rsidR="004379C3" w:rsidRPr="00486867">
        <w:rPr>
          <w:lang w:val="es-ES"/>
        </w:rPr>
        <w:t>un proce</w:t>
      </w:r>
      <w:r w:rsidR="00476532" w:rsidRPr="00486867">
        <w:rPr>
          <w:lang w:val="es-ES"/>
        </w:rPr>
        <w:t>so de afrontamiento psicológico. Cuando sea necesario, según la dificultad de afrontamiento,</w:t>
      </w:r>
      <w:r w:rsidR="004379C3" w:rsidRPr="00486867">
        <w:rPr>
          <w:lang w:val="es-ES"/>
        </w:rPr>
        <w:t xml:space="preserve"> </w:t>
      </w:r>
      <w:r w:rsidR="009C5E79" w:rsidRPr="00486867">
        <w:rPr>
          <w:lang w:val="es-ES"/>
        </w:rPr>
        <w:t>deberá recurrirse a la atención</w:t>
      </w:r>
      <w:r w:rsidR="004379C3" w:rsidRPr="00486867">
        <w:rPr>
          <w:lang w:val="es-ES"/>
        </w:rPr>
        <w:t xml:space="preserve"> </w:t>
      </w:r>
      <w:r w:rsidR="00476532" w:rsidRPr="00486867">
        <w:rPr>
          <w:lang w:val="es-ES"/>
        </w:rPr>
        <w:t xml:space="preserve">psicológica </w:t>
      </w:r>
      <w:r w:rsidR="004379C3" w:rsidRPr="00486867">
        <w:rPr>
          <w:lang w:val="es-ES"/>
        </w:rPr>
        <w:t>especializad</w:t>
      </w:r>
      <w:r w:rsidR="00476532" w:rsidRPr="00486867">
        <w:rPr>
          <w:lang w:val="es-ES"/>
        </w:rPr>
        <w:t>a para tramitar el proceso de duelo</w:t>
      </w:r>
      <w:r w:rsidR="00C613D0" w:rsidRPr="00486867">
        <w:rPr>
          <w:lang w:val="es-ES"/>
        </w:rPr>
        <w:t xml:space="preserve"> (</w:t>
      </w:r>
      <w:proofErr w:type="spellStart"/>
      <w:r w:rsidR="00C613D0" w:rsidRPr="00486867">
        <w:rPr>
          <w:lang w:val="es-ES"/>
        </w:rPr>
        <w:t>Worden</w:t>
      </w:r>
      <w:proofErr w:type="spellEnd"/>
      <w:r w:rsidR="00C613D0" w:rsidRPr="00486867">
        <w:rPr>
          <w:lang w:val="es-ES"/>
        </w:rPr>
        <w:t>, 1997)</w:t>
      </w:r>
      <w:r w:rsidR="00476532" w:rsidRPr="00486867">
        <w:rPr>
          <w:lang w:val="es-ES"/>
        </w:rPr>
        <w:t>.</w:t>
      </w:r>
    </w:p>
    <w:p w14:paraId="4E7D80A5" w14:textId="74A533BB" w:rsidR="00476532" w:rsidRPr="00486867" w:rsidRDefault="00F10A1F" w:rsidP="00476532">
      <w:pPr>
        <w:ind w:firstLine="708"/>
        <w:jc w:val="both"/>
        <w:rPr>
          <w:lang w:val="es-ES"/>
        </w:rPr>
      </w:pPr>
      <w:r w:rsidRPr="00486867">
        <w:rPr>
          <w:lang w:val="es-ES"/>
        </w:rPr>
        <w:t>La presente situación impone una modalidad de abordaje diferente ante las situaciones de duelo, ya sea por la asistencia virtual o por las condiciones en las cuales las personas se enfrentan con la p</w:t>
      </w:r>
      <w:r w:rsidR="00954909">
        <w:rPr>
          <w:lang w:val="es-ES"/>
        </w:rPr>
        <w:t>é</w:t>
      </w:r>
      <w:r w:rsidRPr="00486867">
        <w:rPr>
          <w:lang w:val="es-ES"/>
        </w:rPr>
        <w:t xml:space="preserve">rdida, principalmente por la imposibilidad de acompañamiento previo, la ausencia de funerales o </w:t>
      </w:r>
      <w:r w:rsidR="00783433" w:rsidRPr="00486867">
        <w:rPr>
          <w:lang w:val="es-ES"/>
        </w:rPr>
        <w:t>rituales</w:t>
      </w:r>
      <w:r w:rsidRPr="00486867">
        <w:rPr>
          <w:lang w:val="es-ES"/>
        </w:rPr>
        <w:t xml:space="preserve"> habituales. En estos casos será importante dar lugar al proceso de simbolización de la pérdida a través de medios alternativos a los habituales, como la escritura de una carta, los homenajes de despedida a través de la web y redes sociales, la elaboración de un álbum de recuerdos fotográficos, dibujos con los más chicos,</w:t>
      </w:r>
      <w:r w:rsidR="006E4025" w:rsidRPr="00486867">
        <w:rPr>
          <w:lang w:val="es-ES"/>
        </w:rPr>
        <w:t xml:space="preserve"> y demás actividades que ayuden a canalizar las emociones asociadas al duelo.</w:t>
      </w:r>
    </w:p>
    <w:p w14:paraId="3FBD222B" w14:textId="686E3C7F" w:rsidR="00F10A1F" w:rsidRPr="00486867" w:rsidRDefault="00F10A1F" w:rsidP="00476532">
      <w:pPr>
        <w:ind w:firstLine="708"/>
        <w:jc w:val="both"/>
        <w:rPr>
          <w:lang w:val="es-ES"/>
        </w:rPr>
      </w:pPr>
      <w:r w:rsidRPr="00486867">
        <w:rPr>
          <w:lang w:val="es-ES"/>
        </w:rPr>
        <w:t>Es factible que se presente</w:t>
      </w:r>
      <w:r w:rsidR="00954909">
        <w:rPr>
          <w:lang w:val="es-ES"/>
        </w:rPr>
        <w:t>n</w:t>
      </w:r>
      <w:r w:rsidRPr="00486867">
        <w:rPr>
          <w:lang w:val="es-ES"/>
        </w:rPr>
        <w:t xml:space="preserve"> sentimiento</w:t>
      </w:r>
      <w:r w:rsidR="00954909">
        <w:rPr>
          <w:lang w:val="es-ES"/>
        </w:rPr>
        <w:t>s</w:t>
      </w:r>
      <w:r w:rsidRPr="00486867">
        <w:rPr>
          <w:lang w:val="es-ES"/>
        </w:rPr>
        <w:t xml:space="preserve"> de tristeza, culpa, melancolía, soledad, frustración, enfado, irritabilidad, </w:t>
      </w:r>
      <w:r w:rsidR="00954909">
        <w:rPr>
          <w:lang w:val="es-ES"/>
        </w:rPr>
        <w:t>entre otros</w:t>
      </w:r>
      <w:r w:rsidRPr="00486867">
        <w:rPr>
          <w:lang w:val="es-ES"/>
        </w:rPr>
        <w:t xml:space="preserve">. También conductas </w:t>
      </w:r>
      <w:proofErr w:type="spellStart"/>
      <w:r w:rsidRPr="00486867">
        <w:rPr>
          <w:lang w:val="es-ES"/>
        </w:rPr>
        <w:t>desadaptativas</w:t>
      </w:r>
      <w:proofErr w:type="spellEnd"/>
      <w:r w:rsidRPr="00486867">
        <w:rPr>
          <w:lang w:val="es-ES"/>
        </w:rPr>
        <w:t>, automedicación, consumos de sustancias, conductas de riesgo, etc</w:t>
      </w:r>
      <w:r w:rsidR="008E0EA3" w:rsidRPr="00486867">
        <w:rPr>
          <w:lang w:val="es-ES"/>
        </w:rPr>
        <w:t>. (Pérez-Acosta, 2020)</w:t>
      </w:r>
      <w:r w:rsidRPr="00486867">
        <w:rPr>
          <w:lang w:val="es-ES"/>
        </w:rPr>
        <w:t>. La asistencia en la elaboración del duelo deberá tener en cuenta</w:t>
      </w:r>
      <w:r w:rsidR="00954909">
        <w:rPr>
          <w:lang w:val="es-ES"/>
        </w:rPr>
        <w:t>, entre otras variables,</w:t>
      </w:r>
      <w:r w:rsidRPr="00486867">
        <w:rPr>
          <w:lang w:val="es-ES"/>
        </w:rPr>
        <w:t xml:space="preserve"> las diferentes edades, la capacidad de procesamiento de la información de cada persona</w:t>
      </w:r>
      <w:r w:rsidR="00954909">
        <w:rPr>
          <w:lang w:val="es-ES"/>
        </w:rPr>
        <w:t xml:space="preserve"> y</w:t>
      </w:r>
      <w:r w:rsidRPr="00486867">
        <w:rPr>
          <w:lang w:val="es-ES"/>
        </w:rPr>
        <w:t xml:space="preserve"> los recursos de afrontamiento. Será importante no sofocar el dolor, sino más bien habilitar un tratamiento adecuado de acuerdo </w:t>
      </w:r>
      <w:r w:rsidR="00954909">
        <w:rPr>
          <w:lang w:val="es-ES"/>
        </w:rPr>
        <w:t xml:space="preserve">con </w:t>
      </w:r>
      <w:r w:rsidRPr="00486867">
        <w:rPr>
          <w:lang w:val="es-ES"/>
        </w:rPr>
        <w:t>las circunstancias y las posibilidades de cada persona o grupo de individuos.</w:t>
      </w:r>
      <w:r w:rsidR="00F12897">
        <w:rPr>
          <w:lang w:val="es-ES"/>
        </w:rPr>
        <w:t xml:space="preserve"> </w:t>
      </w:r>
    </w:p>
    <w:p w14:paraId="55D4987F" w14:textId="77777777" w:rsidR="00F10A1F" w:rsidRPr="00486867" w:rsidRDefault="00F10A1F" w:rsidP="0066191D">
      <w:pPr>
        <w:spacing w:line="276" w:lineRule="auto"/>
        <w:rPr>
          <w:b/>
          <w:lang w:val="es-ES"/>
        </w:rPr>
      </w:pPr>
      <w:r w:rsidRPr="00486867">
        <w:rPr>
          <w:b/>
          <w:lang w:val="es-ES"/>
        </w:rPr>
        <w:t xml:space="preserve">¿Cómo acompañar al personal de la salud y otras actividades esenciales? </w:t>
      </w:r>
    </w:p>
    <w:p w14:paraId="57EB27E9" w14:textId="6813B43B" w:rsidR="004F2F01" w:rsidRPr="00486867" w:rsidRDefault="00F10A1F" w:rsidP="0066191D">
      <w:pPr>
        <w:spacing w:line="276" w:lineRule="auto"/>
        <w:ind w:firstLine="706"/>
        <w:jc w:val="both"/>
        <w:rPr>
          <w:lang w:val="es-ES"/>
        </w:rPr>
      </w:pPr>
      <w:r w:rsidRPr="00486867">
        <w:rPr>
          <w:lang w:val="es-ES"/>
        </w:rPr>
        <w:t xml:space="preserve">Es importante contextualizar que el personal de la salud y aquellas </w:t>
      </w:r>
      <w:r w:rsidR="00954909">
        <w:rPr>
          <w:lang w:val="es-ES"/>
        </w:rPr>
        <w:t>asignadas</w:t>
      </w:r>
      <w:r w:rsidR="00954909" w:rsidRPr="00486867">
        <w:rPr>
          <w:lang w:val="es-ES"/>
        </w:rPr>
        <w:t xml:space="preserve"> </w:t>
      </w:r>
      <w:r w:rsidRPr="00486867">
        <w:rPr>
          <w:lang w:val="es-ES"/>
        </w:rPr>
        <w:t>a las actividades esenciales</w:t>
      </w:r>
      <w:r w:rsidR="00954909">
        <w:rPr>
          <w:lang w:val="es-ES"/>
        </w:rPr>
        <w:t>,</w:t>
      </w:r>
      <w:r w:rsidRPr="00486867">
        <w:rPr>
          <w:lang w:val="es-ES"/>
        </w:rPr>
        <w:t xml:space="preserve"> no sólo se encuentran expuestas al contagio del virus, sino también a una importante carga emocional por las actividades que desarrollan y las situaciones que enfrentan, muchas de las cuales están más allá de sus posibilidades</w:t>
      </w:r>
      <w:r w:rsidR="006344EE" w:rsidRPr="00486867">
        <w:rPr>
          <w:lang w:val="es-ES"/>
        </w:rPr>
        <w:t xml:space="preserve"> (</w:t>
      </w:r>
      <w:r w:rsidR="00AA162C" w:rsidRPr="00486867">
        <w:rPr>
          <w:lang w:val="es-ES"/>
        </w:rPr>
        <w:t xml:space="preserve">Lorenzo Ruiz &amp; Guerrero, 2017; </w:t>
      </w:r>
      <w:proofErr w:type="spellStart"/>
      <w:r w:rsidR="006344EE" w:rsidRPr="00486867">
        <w:rPr>
          <w:lang w:val="es-ES"/>
        </w:rPr>
        <w:t>Sim</w:t>
      </w:r>
      <w:proofErr w:type="spellEnd"/>
      <w:r w:rsidR="006344EE" w:rsidRPr="00486867">
        <w:rPr>
          <w:lang w:val="es-ES"/>
        </w:rPr>
        <w:t xml:space="preserve"> &amp; </w:t>
      </w:r>
      <w:proofErr w:type="spellStart"/>
      <w:r w:rsidR="006344EE" w:rsidRPr="00486867">
        <w:rPr>
          <w:lang w:val="es-ES"/>
        </w:rPr>
        <w:t>Chua</w:t>
      </w:r>
      <w:proofErr w:type="spellEnd"/>
      <w:r w:rsidR="006344EE" w:rsidRPr="00486867">
        <w:rPr>
          <w:lang w:val="es-ES"/>
        </w:rPr>
        <w:t>, 2014)</w:t>
      </w:r>
      <w:r w:rsidRPr="00486867">
        <w:rPr>
          <w:lang w:val="es-ES"/>
        </w:rPr>
        <w:t>. Además de las medidas de seguridad e higiene que deben cumplir, también resulta necesario que cuenten con el debido acompañamiento emocional y psicosocial. Si bien resulta significativo realizar el debido reconocimiento a su labor, no sería recomendable exagerar su heroísmo, ya que podría crearse una falsa imagen de sus capacidades, llevándolos a asumir responsabilidades desmedidas que pongan en riesgo su propia salud.</w:t>
      </w:r>
    </w:p>
    <w:p w14:paraId="7367056F" w14:textId="3C38B1F8" w:rsidR="00F10A1F" w:rsidRPr="00486867" w:rsidRDefault="00F10A1F" w:rsidP="0066191D">
      <w:pPr>
        <w:spacing w:line="276" w:lineRule="auto"/>
        <w:ind w:firstLine="706"/>
        <w:jc w:val="both"/>
        <w:rPr>
          <w:lang w:val="es-ES"/>
        </w:rPr>
      </w:pPr>
      <w:r w:rsidRPr="00486867">
        <w:rPr>
          <w:lang w:val="es-ES"/>
        </w:rPr>
        <w:t>La exposición reiterada y sostenida en el tiempo a diversas situaciones estresantes y traumáticas desde el punto de vista bioético puede acarrear importantes daños psicológicos en esta población, sea en el presente inmediato como en el futuro. En el caso del personal de la salud, aun cuando se trata de una población dedicada a la atención de situaciones extremas, ello no los vuelve inmunes a los padecimientos psicológicos. Es probable que se presenten sensaciones de impotencia, falla, temor, decepción, fatiga, incertidumbre, angustia, shock emocional, confusión, incapacidad para descansar</w:t>
      </w:r>
      <w:r w:rsidR="008A17EB">
        <w:rPr>
          <w:lang w:val="es-ES"/>
        </w:rPr>
        <w:t xml:space="preserve"> y</w:t>
      </w:r>
      <w:r w:rsidRPr="00486867">
        <w:rPr>
          <w:lang w:val="es-ES"/>
        </w:rPr>
        <w:t xml:space="preserve"> </w:t>
      </w:r>
      <w:proofErr w:type="spellStart"/>
      <w:r w:rsidRPr="00486867">
        <w:rPr>
          <w:lang w:val="es-ES"/>
        </w:rPr>
        <w:t>sobreexigencia</w:t>
      </w:r>
      <w:proofErr w:type="spellEnd"/>
      <w:r w:rsidRPr="00486867">
        <w:rPr>
          <w:lang w:val="es-ES"/>
        </w:rPr>
        <w:t xml:space="preserve">. Para prevenir algunas de estas </w:t>
      </w:r>
      <w:r w:rsidR="00484B7D" w:rsidRPr="00486867">
        <w:rPr>
          <w:lang w:val="es-ES"/>
        </w:rPr>
        <w:t xml:space="preserve">conductas, pensamientos </w:t>
      </w:r>
      <w:r w:rsidRPr="00486867">
        <w:rPr>
          <w:lang w:val="es-ES"/>
        </w:rPr>
        <w:t>y sentimientos nocivos</w:t>
      </w:r>
      <w:r w:rsidR="00484B7D" w:rsidRPr="00486867">
        <w:rPr>
          <w:lang w:val="es-ES"/>
        </w:rPr>
        <w:t>,</w:t>
      </w:r>
      <w:r w:rsidRPr="00486867">
        <w:rPr>
          <w:lang w:val="es-ES"/>
        </w:rPr>
        <w:t xml:space="preserve"> será beneficioso realizar actividades de desensibilización, relajación</w:t>
      </w:r>
      <w:r w:rsidR="00484B7D" w:rsidRPr="00486867">
        <w:rPr>
          <w:lang w:val="es-ES"/>
        </w:rPr>
        <w:t>, distracción</w:t>
      </w:r>
      <w:r w:rsidRPr="00486867">
        <w:rPr>
          <w:lang w:val="es-ES"/>
        </w:rPr>
        <w:t xml:space="preserve"> y reuniones de equipo cuando finalicen las jornadas laborares. </w:t>
      </w:r>
    </w:p>
    <w:p w14:paraId="524873D3" w14:textId="77777777" w:rsidR="00F10A1F" w:rsidRPr="00486867" w:rsidRDefault="00F10A1F" w:rsidP="0066191D">
      <w:pPr>
        <w:spacing w:line="276" w:lineRule="auto"/>
        <w:rPr>
          <w:b/>
          <w:lang w:val="es-ES"/>
        </w:rPr>
      </w:pPr>
      <w:r w:rsidRPr="00486867">
        <w:rPr>
          <w:b/>
          <w:lang w:val="es-ES"/>
        </w:rPr>
        <w:t xml:space="preserve">¿Cómo orientarse frente a los abusos, la violencia intrafamiliar y la violencia de género? </w:t>
      </w:r>
    </w:p>
    <w:p w14:paraId="40905346" w14:textId="66104F5B" w:rsidR="004F2F01" w:rsidRPr="00486867" w:rsidRDefault="00F10A1F" w:rsidP="0066191D">
      <w:pPr>
        <w:spacing w:line="276" w:lineRule="auto"/>
        <w:ind w:firstLine="706"/>
        <w:jc w:val="both"/>
        <w:rPr>
          <w:lang w:val="es-ES"/>
        </w:rPr>
      </w:pPr>
      <w:r w:rsidRPr="00486867">
        <w:rPr>
          <w:lang w:val="es-ES"/>
        </w:rPr>
        <w:lastRenderedPageBreak/>
        <w:t>Resulta importante indicar que los abusos, la violencia en el hogar y la violencia de género lamentablemente son situaciones arraigadas en la</w:t>
      </w:r>
      <w:r w:rsidR="008A17EB">
        <w:rPr>
          <w:lang w:val="es-ES"/>
        </w:rPr>
        <w:t>s</w:t>
      </w:r>
      <w:r w:rsidRPr="00486867">
        <w:rPr>
          <w:lang w:val="es-ES"/>
        </w:rPr>
        <w:t xml:space="preserve"> sociedad</w:t>
      </w:r>
      <w:r w:rsidR="008A17EB">
        <w:rPr>
          <w:lang w:val="es-ES"/>
        </w:rPr>
        <w:t>es</w:t>
      </w:r>
      <w:r w:rsidRPr="00486867">
        <w:rPr>
          <w:lang w:val="es-ES"/>
        </w:rPr>
        <w:t xml:space="preserve"> en las que vivimos</w:t>
      </w:r>
      <w:r w:rsidR="00FE12BD">
        <w:rPr>
          <w:lang w:val="es-ES"/>
        </w:rPr>
        <w:t>. E</w:t>
      </w:r>
      <w:r w:rsidRPr="00486867">
        <w:rPr>
          <w:lang w:val="es-ES"/>
        </w:rPr>
        <w:t xml:space="preserve">s decir, son preexistentes a la realidad del </w:t>
      </w:r>
      <w:r w:rsidR="004F2F01" w:rsidRPr="00486867">
        <w:rPr>
          <w:lang w:val="es-ES"/>
        </w:rPr>
        <w:t>Covid-19</w:t>
      </w:r>
      <w:r w:rsidRPr="00486867">
        <w:rPr>
          <w:lang w:val="es-ES"/>
        </w:rPr>
        <w:t>. No obstante, la imposibilidad de circulación debido a las medidas de confinamiento puede volverse una trampa mortal para muchas personas. Por tanto, se vuelven necesarias todas las medidas preventivas, de acompañamiento, seguimiento y asistencia emoc</w:t>
      </w:r>
      <w:r w:rsidR="004F2F01" w:rsidRPr="00486867">
        <w:rPr>
          <w:lang w:val="es-ES"/>
        </w:rPr>
        <w:t>ional y psicosocial que se pueda</w:t>
      </w:r>
      <w:r w:rsidRPr="00486867">
        <w:rPr>
          <w:lang w:val="es-ES"/>
        </w:rPr>
        <w:t xml:space="preserve">n establecer desde los organismos estatales y equipos profesionales. La asistencia psicológica virtual, las campañas de sensibilización, los códigos de alerta, la preparación de los refugios seguros, el involucramiento de la sociedad, entre otros, son recursos valiosos para canalizar las demandas a cada situación. </w:t>
      </w:r>
    </w:p>
    <w:p w14:paraId="7BD7744D" w14:textId="4CAD79D7" w:rsidR="00F10A1F" w:rsidRPr="00486867" w:rsidRDefault="00F10A1F" w:rsidP="0066191D">
      <w:pPr>
        <w:spacing w:line="276" w:lineRule="auto"/>
        <w:ind w:firstLine="708"/>
        <w:jc w:val="both"/>
        <w:rPr>
          <w:lang w:val="es-ES"/>
        </w:rPr>
      </w:pPr>
      <w:r w:rsidRPr="00486867">
        <w:rPr>
          <w:lang w:val="es-ES"/>
        </w:rPr>
        <w:t>Mujeres, niños</w:t>
      </w:r>
      <w:r w:rsidR="008A17EB">
        <w:rPr>
          <w:lang w:val="es-ES"/>
        </w:rPr>
        <w:t>/as</w:t>
      </w:r>
      <w:r w:rsidRPr="00486867">
        <w:rPr>
          <w:lang w:val="es-ES"/>
        </w:rPr>
        <w:t xml:space="preserve"> y adultos</w:t>
      </w:r>
      <w:r w:rsidR="006A3DB0" w:rsidRPr="00486867">
        <w:rPr>
          <w:lang w:val="es-ES"/>
        </w:rPr>
        <w:t xml:space="preserve"> mayores</w:t>
      </w:r>
      <w:r w:rsidRPr="00486867">
        <w:rPr>
          <w:lang w:val="es-ES"/>
        </w:rPr>
        <w:t xml:space="preserve"> son las víctimas</w:t>
      </w:r>
      <w:r w:rsidR="0082472A" w:rsidRPr="00486867">
        <w:rPr>
          <w:lang w:val="es-ES"/>
        </w:rPr>
        <w:t xml:space="preserve"> </w:t>
      </w:r>
      <w:r w:rsidR="004F2F01" w:rsidRPr="00486867">
        <w:rPr>
          <w:lang w:val="es-ES"/>
        </w:rPr>
        <w:t>más</w:t>
      </w:r>
      <w:r w:rsidR="0082472A" w:rsidRPr="00486867">
        <w:rPr>
          <w:lang w:val="es-ES"/>
        </w:rPr>
        <w:t xml:space="preserve"> frecuentes</w:t>
      </w:r>
      <w:r w:rsidRPr="00486867">
        <w:rPr>
          <w:lang w:val="es-ES"/>
        </w:rPr>
        <w:t xml:space="preserve"> de la violencia </w:t>
      </w:r>
      <w:r w:rsidRPr="00F81499">
        <w:rPr>
          <w:lang w:val="es-ES"/>
        </w:rPr>
        <w:t>intrafamiliar</w:t>
      </w:r>
      <w:r w:rsidR="00CB03DF" w:rsidRPr="00F81499">
        <w:rPr>
          <w:lang w:val="es-ES"/>
        </w:rPr>
        <w:t xml:space="preserve"> (</w:t>
      </w:r>
      <w:proofErr w:type="spellStart"/>
      <w:r w:rsidR="00270292" w:rsidRPr="00F81499">
        <w:rPr>
          <w:lang w:val="es-ES"/>
        </w:rPr>
        <w:t>United</w:t>
      </w:r>
      <w:proofErr w:type="spellEnd"/>
      <w:r w:rsidR="00270292" w:rsidRPr="00F81499">
        <w:rPr>
          <w:lang w:val="es-ES"/>
        </w:rPr>
        <w:t xml:space="preserve"> </w:t>
      </w:r>
      <w:proofErr w:type="spellStart"/>
      <w:r w:rsidR="00270292" w:rsidRPr="00F81499">
        <w:rPr>
          <w:lang w:val="es-ES"/>
        </w:rPr>
        <w:t>Nations</w:t>
      </w:r>
      <w:proofErr w:type="spellEnd"/>
      <w:r w:rsidR="00270292" w:rsidRPr="00F81499">
        <w:rPr>
          <w:lang w:val="es-ES"/>
        </w:rPr>
        <w:t>, 2020</w:t>
      </w:r>
      <w:r w:rsidR="00CB03DF" w:rsidRPr="00F81499">
        <w:rPr>
          <w:lang w:val="es-ES"/>
        </w:rPr>
        <w:t>)</w:t>
      </w:r>
      <w:r w:rsidRPr="00F81499">
        <w:rPr>
          <w:lang w:val="es-ES"/>
        </w:rPr>
        <w:t>. Existen diferentes manifestaciones de la violencia y no</w:t>
      </w:r>
      <w:r w:rsidRPr="00486867">
        <w:rPr>
          <w:lang w:val="es-ES"/>
        </w:rPr>
        <w:t xml:space="preserve"> siempre son fácilmente reconocidas por las personas que las sufren: física, verbal, patrimonial, moral, sexual, maltrato, desvalorización, menosprecio, </w:t>
      </w:r>
      <w:r w:rsidR="008A17EB">
        <w:rPr>
          <w:lang w:val="es-ES"/>
        </w:rPr>
        <w:t>entre otras</w:t>
      </w:r>
      <w:r w:rsidRPr="00486867">
        <w:rPr>
          <w:lang w:val="es-ES"/>
        </w:rPr>
        <w:t xml:space="preserve">. Este tipo de situaciones conduce a un daño psicológico en las personas y pueden resultar incapacitantes para el desenvolvimiento de actividades cotidianas. Las personas que </w:t>
      </w:r>
      <w:r w:rsidR="004F2F01" w:rsidRPr="00486867">
        <w:rPr>
          <w:lang w:val="es-ES"/>
        </w:rPr>
        <w:t xml:space="preserve">se </w:t>
      </w:r>
      <w:r w:rsidRPr="00486867">
        <w:rPr>
          <w:lang w:val="es-ES"/>
        </w:rPr>
        <w:t xml:space="preserve">encuentran expuestas a cierto tipo de violencia, que no necesariamente </w:t>
      </w:r>
      <w:r w:rsidR="004F2F01" w:rsidRPr="00486867">
        <w:rPr>
          <w:lang w:val="es-ES"/>
        </w:rPr>
        <w:t>implica</w:t>
      </w:r>
      <w:r w:rsidRPr="00486867">
        <w:rPr>
          <w:lang w:val="es-ES"/>
        </w:rPr>
        <w:t xml:space="preserve"> la agresión física, pueden quedar ligadas a un circuito difícil de manejar y escapar, precisamente por la naturalización </w:t>
      </w:r>
      <w:r w:rsidR="004F2F01" w:rsidRPr="00486867">
        <w:rPr>
          <w:lang w:val="es-ES"/>
        </w:rPr>
        <w:t>de la situación</w:t>
      </w:r>
      <w:r w:rsidRPr="00486867">
        <w:rPr>
          <w:lang w:val="es-ES"/>
        </w:rPr>
        <w:t xml:space="preserve"> en la que viven. De ahí la importancia de una asistencia psicológica adecuada y precisa, </w:t>
      </w:r>
      <w:r w:rsidR="00484B7D" w:rsidRPr="00486867">
        <w:rPr>
          <w:lang w:val="es-ES"/>
        </w:rPr>
        <w:t xml:space="preserve">debido a que </w:t>
      </w:r>
      <w:r w:rsidRPr="00486867">
        <w:rPr>
          <w:lang w:val="es-ES"/>
        </w:rPr>
        <w:t>las medidas de reclusión en los hogares puede</w:t>
      </w:r>
      <w:r w:rsidR="00484B7D" w:rsidRPr="00486867">
        <w:rPr>
          <w:lang w:val="es-ES"/>
        </w:rPr>
        <w:t>n</w:t>
      </w:r>
      <w:r w:rsidRPr="00486867">
        <w:rPr>
          <w:lang w:val="es-ES"/>
        </w:rPr>
        <w:t xml:space="preserve"> atrapar aún más a las víctimas en el circuito de la violencia. </w:t>
      </w:r>
    </w:p>
    <w:p w14:paraId="13959FF1" w14:textId="77777777" w:rsidR="003A1125" w:rsidRPr="00486867" w:rsidRDefault="00C53105" w:rsidP="0066191D">
      <w:pPr>
        <w:spacing w:line="276" w:lineRule="auto"/>
        <w:rPr>
          <w:b/>
          <w:lang w:val="es-ES"/>
        </w:rPr>
      </w:pPr>
      <w:r w:rsidRPr="00486867">
        <w:rPr>
          <w:b/>
          <w:lang w:val="es-ES"/>
        </w:rPr>
        <w:t xml:space="preserve">¿Cómo orientarse frente </w:t>
      </w:r>
      <w:r w:rsidR="00F10A1F" w:rsidRPr="00486867">
        <w:rPr>
          <w:b/>
          <w:lang w:val="es-ES"/>
        </w:rPr>
        <w:t>l</w:t>
      </w:r>
      <w:r w:rsidRPr="00486867">
        <w:rPr>
          <w:b/>
          <w:lang w:val="es-ES"/>
        </w:rPr>
        <w:t>os</w:t>
      </w:r>
      <w:r w:rsidR="00F10A1F" w:rsidRPr="00486867">
        <w:rPr>
          <w:b/>
          <w:lang w:val="es-ES"/>
        </w:rPr>
        <w:t xml:space="preserve"> consumo</w:t>
      </w:r>
      <w:r w:rsidRPr="00486867">
        <w:rPr>
          <w:b/>
          <w:lang w:val="es-ES"/>
        </w:rPr>
        <w:t>s problemáticos?</w:t>
      </w:r>
      <w:r w:rsidR="00F12897">
        <w:rPr>
          <w:b/>
          <w:lang w:val="es-ES"/>
        </w:rPr>
        <w:t xml:space="preserve"> </w:t>
      </w:r>
    </w:p>
    <w:p w14:paraId="6E259EAA" w14:textId="05EEDBD3" w:rsidR="00F10A1F" w:rsidRPr="00486867" w:rsidRDefault="00F10A1F" w:rsidP="0066191D">
      <w:pPr>
        <w:spacing w:line="276" w:lineRule="auto"/>
        <w:ind w:firstLine="706"/>
        <w:jc w:val="both"/>
        <w:rPr>
          <w:lang w:val="es-ES"/>
        </w:rPr>
      </w:pPr>
      <w:r w:rsidRPr="00486867">
        <w:rPr>
          <w:lang w:val="es-ES"/>
        </w:rPr>
        <w:t>Las diversas situaciones a las que se enfrentan las personas por las medidas sanitarias implementadas y la carga emocional inherente</w:t>
      </w:r>
      <w:r w:rsidR="008A17EB">
        <w:rPr>
          <w:lang w:val="es-ES"/>
        </w:rPr>
        <w:t>,</w:t>
      </w:r>
      <w:r w:rsidRPr="00486867">
        <w:rPr>
          <w:lang w:val="es-ES"/>
        </w:rPr>
        <w:t xml:space="preserve"> pueden llevar a un aumento exagerado del consumo de diversas sustancias, lo cual podría ser muy dañino para la salud de </w:t>
      </w:r>
      <w:r w:rsidR="008A17EB">
        <w:rPr>
          <w:lang w:val="es-ES"/>
        </w:rPr>
        <w:t>estas</w:t>
      </w:r>
      <w:r w:rsidRPr="00486867">
        <w:rPr>
          <w:lang w:val="es-ES"/>
        </w:rPr>
        <w:t xml:space="preserve">. Cabe situar que </w:t>
      </w:r>
      <w:r w:rsidR="00793756" w:rsidRPr="00486867">
        <w:rPr>
          <w:lang w:val="es-ES"/>
        </w:rPr>
        <w:t>el consumo exagerado de alcohol, el</w:t>
      </w:r>
      <w:r w:rsidR="007B650D" w:rsidRPr="00486867">
        <w:rPr>
          <w:lang w:val="es-ES"/>
        </w:rPr>
        <w:t xml:space="preserve"> tabaco,</w:t>
      </w:r>
      <w:r w:rsidR="00793756" w:rsidRPr="00486867">
        <w:rPr>
          <w:lang w:val="es-ES"/>
        </w:rPr>
        <w:t xml:space="preserve"> </w:t>
      </w:r>
      <w:r w:rsidRPr="00486867">
        <w:rPr>
          <w:lang w:val="es-ES"/>
        </w:rPr>
        <w:t xml:space="preserve">las </w:t>
      </w:r>
      <w:r w:rsidR="007B650D" w:rsidRPr="00486867">
        <w:rPr>
          <w:lang w:val="es-ES"/>
        </w:rPr>
        <w:t>drogas</w:t>
      </w:r>
      <w:r w:rsidRPr="00486867">
        <w:rPr>
          <w:lang w:val="es-ES"/>
        </w:rPr>
        <w:t xml:space="preserve"> y los consumos problemáticos </w:t>
      </w:r>
      <w:r w:rsidR="00793756" w:rsidRPr="00486867">
        <w:rPr>
          <w:lang w:val="es-ES"/>
        </w:rPr>
        <w:t xml:space="preserve">en general </w:t>
      </w:r>
      <w:r w:rsidRPr="00486867">
        <w:rPr>
          <w:lang w:val="es-ES"/>
        </w:rPr>
        <w:t>representan importantes problemáticas de salud pública y para muchas personas suponen una problemática preexistente a la pandemia</w:t>
      </w:r>
      <w:r w:rsidR="007B650D" w:rsidRPr="00486867">
        <w:rPr>
          <w:lang w:val="es-ES"/>
        </w:rPr>
        <w:t xml:space="preserve">, pero esta nueva situación puede agravarlos </w:t>
      </w:r>
      <w:r w:rsidR="00C53105" w:rsidRPr="00486867">
        <w:rPr>
          <w:lang w:val="es-ES"/>
        </w:rPr>
        <w:t>(</w:t>
      </w:r>
      <w:proofErr w:type="spellStart"/>
      <w:r w:rsidR="00C53105" w:rsidRPr="00486867">
        <w:rPr>
          <w:lang w:val="es-ES"/>
        </w:rPr>
        <w:t>Pautassi</w:t>
      </w:r>
      <w:proofErr w:type="spellEnd"/>
      <w:r w:rsidR="00C53105" w:rsidRPr="00486867">
        <w:rPr>
          <w:lang w:val="es-ES"/>
        </w:rPr>
        <w:t xml:space="preserve"> &amp; </w:t>
      </w:r>
      <w:proofErr w:type="spellStart"/>
      <w:r w:rsidR="00C53105" w:rsidRPr="00486867">
        <w:rPr>
          <w:lang w:val="es-ES"/>
        </w:rPr>
        <w:t>Bonino</w:t>
      </w:r>
      <w:proofErr w:type="spellEnd"/>
      <w:r w:rsidR="00C53105" w:rsidRPr="00486867">
        <w:rPr>
          <w:lang w:val="es-ES"/>
        </w:rPr>
        <w:t>, 2020; Rojas-Jara, 2019, 2020)</w:t>
      </w:r>
      <w:r w:rsidRPr="00486867">
        <w:rPr>
          <w:lang w:val="es-ES"/>
        </w:rPr>
        <w:t xml:space="preserve">. </w:t>
      </w:r>
    </w:p>
    <w:p w14:paraId="3444CFDA" w14:textId="7664E011" w:rsidR="00C66248" w:rsidRPr="00486867" w:rsidRDefault="00F10A1F" w:rsidP="0066191D">
      <w:pPr>
        <w:spacing w:line="276" w:lineRule="auto"/>
        <w:ind w:firstLine="708"/>
        <w:jc w:val="both"/>
        <w:rPr>
          <w:lang w:val="es-ES"/>
        </w:rPr>
      </w:pPr>
      <w:r w:rsidRPr="00486867">
        <w:rPr>
          <w:lang w:val="es-ES"/>
        </w:rPr>
        <w:t>El uso de sustancias puede ser lúdico o experimental, pero también convertirse en una conducta adictiva y</w:t>
      </w:r>
      <w:r w:rsidR="00793756" w:rsidRPr="00486867">
        <w:rPr>
          <w:lang w:val="es-ES"/>
        </w:rPr>
        <w:t>/o</w:t>
      </w:r>
      <w:r w:rsidRPr="00486867">
        <w:rPr>
          <w:lang w:val="es-ES"/>
        </w:rPr>
        <w:t xml:space="preserve"> descontrolada. </w:t>
      </w:r>
      <w:r w:rsidR="00ED5206" w:rsidRPr="00486867">
        <w:rPr>
          <w:lang w:val="es-ES"/>
        </w:rPr>
        <w:t xml:space="preserve">La valoración de la situación cambia cuando el consumo se transforma en un problema para las personas y su entorno. </w:t>
      </w:r>
      <w:r w:rsidRPr="00486867">
        <w:rPr>
          <w:lang w:val="es-ES"/>
        </w:rPr>
        <w:t xml:space="preserve">El consumo de diferentes sustancias conlleva a una alteración de las experiencias subjetivas de las personas y puede amplificar diferentes tipos de emociones y conductas: alegría, tristeza, rabia, </w:t>
      </w:r>
      <w:r w:rsidR="00ED5206" w:rsidRPr="00486867">
        <w:rPr>
          <w:lang w:val="es-ES"/>
        </w:rPr>
        <w:t xml:space="preserve">evasión, </w:t>
      </w:r>
      <w:r w:rsidRPr="00486867">
        <w:rPr>
          <w:lang w:val="es-ES"/>
        </w:rPr>
        <w:t>agresión, depresión, manía, autolesión</w:t>
      </w:r>
      <w:r w:rsidR="000F4952">
        <w:rPr>
          <w:lang w:val="es-ES"/>
        </w:rPr>
        <w:t xml:space="preserve"> y/o</w:t>
      </w:r>
      <w:r w:rsidRPr="00486867">
        <w:rPr>
          <w:lang w:val="es-ES"/>
        </w:rPr>
        <w:t xml:space="preserve"> violencia. </w:t>
      </w:r>
      <w:r w:rsidR="00ED5206" w:rsidRPr="00486867">
        <w:rPr>
          <w:lang w:val="es-ES"/>
        </w:rPr>
        <w:t>Precisamente, por</w:t>
      </w:r>
      <w:r w:rsidRPr="00486867">
        <w:rPr>
          <w:lang w:val="es-ES"/>
        </w:rPr>
        <w:t xml:space="preserve"> tratarse de cuestiones que involucran fundamentalmente el equilibrio de las emociones </w:t>
      </w:r>
      <w:r w:rsidR="00ED5206" w:rsidRPr="00486867">
        <w:rPr>
          <w:lang w:val="es-ES"/>
        </w:rPr>
        <w:t xml:space="preserve">y </w:t>
      </w:r>
      <w:r w:rsidR="00326195" w:rsidRPr="00486867">
        <w:rPr>
          <w:lang w:val="es-ES"/>
        </w:rPr>
        <w:t xml:space="preserve">ponen en </w:t>
      </w:r>
      <w:r w:rsidR="00ED5206" w:rsidRPr="00486867">
        <w:rPr>
          <w:lang w:val="es-ES"/>
        </w:rPr>
        <w:t>riesgo</w:t>
      </w:r>
      <w:r w:rsidR="00326195" w:rsidRPr="00486867">
        <w:rPr>
          <w:lang w:val="es-ES"/>
        </w:rPr>
        <w:t xml:space="preserve"> el comportamiento individual y colectivo</w:t>
      </w:r>
      <w:r w:rsidR="00ED5206" w:rsidRPr="00486867">
        <w:rPr>
          <w:lang w:val="es-ES"/>
        </w:rPr>
        <w:t xml:space="preserve">, </w:t>
      </w:r>
      <w:r w:rsidRPr="00486867">
        <w:rPr>
          <w:lang w:val="es-ES"/>
        </w:rPr>
        <w:t>es importante que se desplieguen acciones de asistencia psicológica</w:t>
      </w:r>
      <w:r w:rsidR="00793756" w:rsidRPr="00486867">
        <w:rPr>
          <w:lang w:val="es-ES"/>
        </w:rPr>
        <w:t xml:space="preserve"> especializadas</w:t>
      </w:r>
      <w:r w:rsidRPr="00486867">
        <w:rPr>
          <w:lang w:val="es-ES"/>
        </w:rPr>
        <w:t xml:space="preserve">. </w:t>
      </w:r>
    </w:p>
    <w:p w14:paraId="4EE6ADD8" w14:textId="77777777" w:rsidR="00B40E6E" w:rsidRPr="00486867" w:rsidRDefault="004134D6" w:rsidP="0066191D">
      <w:pPr>
        <w:spacing w:line="276" w:lineRule="auto"/>
        <w:jc w:val="both"/>
        <w:rPr>
          <w:b/>
          <w:bCs/>
          <w:lang w:val="es-ES"/>
        </w:rPr>
      </w:pPr>
      <w:r w:rsidRPr="00486867">
        <w:rPr>
          <w:b/>
          <w:bCs/>
          <w:lang w:val="es-ES"/>
        </w:rPr>
        <w:t>¿Cómo orientarse ante la desigualdad s</w:t>
      </w:r>
      <w:r w:rsidR="002420BE" w:rsidRPr="00486867">
        <w:rPr>
          <w:b/>
          <w:bCs/>
          <w:lang w:val="es-ES"/>
        </w:rPr>
        <w:t>ocial</w:t>
      </w:r>
      <w:r w:rsidRPr="00486867">
        <w:rPr>
          <w:b/>
          <w:bCs/>
          <w:lang w:val="es-ES"/>
        </w:rPr>
        <w:t xml:space="preserve"> y </w:t>
      </w:r>
      <w:r w:rsidR="007D4528" w:rsidRPr="00486867">
        <w:rPr>
          <w:b/>
          <w:bCs/>
          <w:lang w:val="es-ES"/>
        </w:rPr>
        <w:t xml:space="preserve">la </w:t>
      </w:r>
      <w:r w:rsidRPr="00486867">
        <w:rPr>
          <w:b/>
          <w:bCs/>
          <w:lang w:val="es-ES"/>
        </w:rPr>
        <w:t>d</w:t>
      </w:r>
      <w:r w:rsidR="000C60D6" w:rsidRPr="00486867">
        <w:rPr>
          <w:b/>
          <w:bCs/>
          <w:lang w:val="es-ES"/>
        </w:rPr>
        <w:t>iscriminación</w:t>
      </w:r>
      <w:r w:rsidRPr="00486867">
        <w:rPr>
          <w:b/>
          <w:bCs/>
          <w:lang w:val="es-ES"/>
        </w:rPr>
        <w:t>?</w:t>
      </w:r>
    </w:p>
    <w:p w14:paraId="02A81489" w14:textId="16F4E93C" w:rsidR="009E08F6" w:rsidRPr="00486867" w:rsidRDefault="002420BE" w:rsidP="0066191D">
      <w:pPr>
        <w:spacing w:line="276" w:lineRule="auto"/>
        <w:ind w:firstLine="706"/>
        <w:jc w:val="both"/>
        <w:rPr>
          <w:lang w:val="es-ES"/>
        </w:rPr>
      </w:pPr>
      <w:r w:rsidRPr="00486867">
        <w:rPr>
          <w:lang w:val="es-ES"/>
        </w:rPr>
        <w:t xml:space="preserve">La pandemia del </w:t>
      </w:r>
      <w:r w:rsidR="008656F9">
        <w:rPr>
          <w:lang w:val="es-ES"/>
        </w:rPr>
        <w:t>C</w:t>
      </w:r>
      <w:r w:rsidR="004134D6" w:rsidRPr="00486867">
        <w:rPr>
          <w:lang w:val="es-ES"/>
        </w:rPr>
        <w:t>ovid</w:t>
      </w:r>
      <w:r w:rsidRPr="00486867">
        <w:rPr>
          <w:lang w:val="es-ES"/>
        </w:rPr>
        <w:t xml:space="preserve">-19 está afectando en forma </w:t>
      </w:r>
      <w:r w:rsidR="004D18DA" w:rsidRPr="00486867">
        <w:rPr>
          <w:lang w:val="es-ES"/>
        </w:rPr>
        <w:t>contundente</w:t>
      </w:r>
      <w:r w:rsidRPr="00486867">
        <w:rPr>
          <w:lang w:val="es-ES"/>
        </w:rPr>
        <w:t xml:space="preserve"> a </w:t>
      </w:r>
      <w:r w:rsidR="0061743D" w:rsidRPr="00486867">
        <w:rPr>
          <w:lang w:val="es-ES"/>
        </w:rPr>
        <w:t>los grupos minoritarios</w:t>
      </w:r>
      <w:r w:rsidR="000C60D6" w:rsidRPr="00486867">
        <w:rPr>
          <w:lang w:val="es-ES"/>
        </w:rPr>
        <w:t xml:space="preserve"> y </w:t>
      </w:r>
      <w:r w:rsidRPr="00486867">
        <w:rPr>
          <w:lang w:val="es-ES"/>
        </w:rPr>
        <w:t>las personas más pobres</w:t>
      </w:r>
      <w:r w:rsidR="0061743D" w:rsidRPr="00486867">
        <w:rPr>
          <w:lang w:val="es-ES"/>
        </w:rPr>
        <w:t xml:space="preserve"> </w:t>
      </w:r>
      <w:r w:rsidRPr="00486867">
        <w:rPr>
          <w:lang w:val="es-ES"/>
        </w:rPr>
        <w:t xml:space="preserve">y vulnerables de las naciones. Estas son las personas que están sufriendo </w:t>
      </w:r>
      <w:r w:rsidR="004134D6" w:rsidRPr="00486867">
        <w:rPr>
          <w:lang w:val="es-ES"/>
        </w:rPr>
        <w:t>de manera</w:t>
      </w:r>
      <w:r w:rsidRPr="00486867">
        <w:rPr>
          <w:lang w:val="es-ES"/>
        </w:rPr>
        <w:t xml:space="preserve"> desproporcionada en todo el mundo, incluidos los países con </w:t>
      </w:r>
      <w:r w:rsidR="004134D6" w:rsidRPr="00486867">
        <w:rPr>
          <w:lang w:val="es-ES"/>
        </w:rPr>
        <w:t>más</w:t>
      </w:r>
      <w:r w:rsidRPr="00486867">
        <w:rPr>
          <w:lang w:val="es-ES"/>
        </w:rPr>
        <w:t xml:space="preserve"> alta tasa de desarrollo. Su</w:t>
      </w:r>
      <w:r w:rsidR="004D18DA" w:rsidRPr="00486867">
        <w:rPr>
          <w:lang w:val="es-ES"/>
        </w:rPr>
        <w:t>s</w:t>
      </w:r>
      <w:r w:rsidRPr="00486867">
        <w:rPr>
          <w:lang w:val="es-ES"/>
        </w:rPr>
        <w:t xml:space="preserve"> </w:t>
      </w:r>
      <w:r w:rsidR="004134D6" w:rsidRPr="00486867">
        <w:rPr>
          <w:lang w:val="es-ES"/>
        </w:rPr>
        <w:t>padecimiento</w:t>
      </w:r>
      <w:r w:rsidR="004D18DA" w:rsidRPr="00486867">
        <w:rPr>
          <w:lang w:val="es-ES"/>
        </w:rPr>
        <w:t>s</w:t>
      </w:r>
      <w:r w:rsidRPr="00486867">
        <w:rPr>
          <w:lang w:val="es-ES"/>
        </w:rPr>
        <w:t xml:space="preserve"> se debe</w:t>
      </w:r>
      <w:r w:rsidR="004D18DA" w:rsidRPr="00486867">
        <w:rPr>
          <w:lang w:val="es-ES"/>
        </w:rPr>
        <w:t>n</w:t>
      </w:r>
      <w:r w:rsidRPr="00486867">
        <w:rPr>
          <w:lang w:val="es-ES"/>
        </w:rPr>
        <w:t xml:space="preserve"> a </w:t>
      </w:r>
      <w:r w:rsidR="009E08F6" w:rsidRPr="00486867">
        <w:rPr>
          <w:lang w:val="es-ES"/>
        </w:rPr>
        <w:t xml:space="preserve">la </w:t>
      </w:r>
      <w:r w:rsidR="00484B7D" w:rsidRPr="00486867">
        <w:rPr>
          <w:lang w:val="es-ES"/>
        </w:rPr>
        <w:t xml:space="preserve">dificultad para satisfacer sus necesidades </w:t>
      </w:r>
      <w:r w:rsidR="00484B7D" w:rsidRPr="00486867">
        <w:rPr>
          <w:lang w:val="es-ES"/>
        </w:rPr>
        <w:lastRenderedPageBreak/>
        <w:t xml:space="preserve">fundamentales de alimentación, la </w:t>
      </w:r>
      <w:r w:rsidR="009E08F6" w:rsidRPr="00486867">
        <w:rPr>
          <w:lang w:val="es-ES"/>
        </w:rPr>
        <w:t xml:space="preserve">falta de acceso a los recursos básicos de salud, las condiciones de hacinamiento, el incremento del desempleo, la insuficiencia de la asistencia gubernamental, etc. </w:t>
      </w:r>
      <w:r w:rsidR="004D18DA" w:rsidRPr="00486867">
        <w:rPr>
          <w:lang w:val="es-ES"/>
        </w:rPr>
        <w:t>Estas</w:t>
      </w:r>
      <w:r w:rsidR="009E08F6" w:rsidRPr="00486867">
        <w:rPr>
          <w:lang w:val="es-ES"/>
        </w:rPr>
        <w:t xml:space="preserve"> desigualdad</w:t>
      </w:r>
      <w:r w:rsidR="004D18DA" w:rsidRPr="00486867">
        <w:rPr>
          <w:lang w:val="es-ES"/>
        </w:rPr>
        <w:t>es</w:t>
      </w:r>
      <w:r w:rsidR="009E08F6" w:rsidRPr="00486867">
        <w:rPr>
          <w:lang w:val="es-ES"/>
        </w:rPr>
        <w:t xml:space="preserve"> se</w:t>
      </w:r>
      <w:r w:rsidR="0061743D" w:rsidRPr="00486867">
        <w:rPr>
          <w:lang w:val="es-ES"/>
        </w:rPr>
        <w:t xml:space="preserve"> </w:t>
      </w:r>
      <w:r w:rsidR="000C60D6" w:rsidRPr="00486867">
        <w:rPr>
          <w:lang w:val="es-ES"/>
        </w:rPr>
        <w:t>ha</w:t>
      </w:r>
      <w:r w:rsidR="004D18DA" w:rsidRPr="00486867">
        <w:rPr>
          <w:lang w:val="es-ES"/>
        </w:rPr>
        <w:t>n</w:t>
      </w:r>
      <w:r w:rsidR="000C60D6" w:rsidRPr="00486867">
        <w:rPr>
          <w:lang w:val="es-ES"/>
        </w:rPr>
        <w:t xml:space="preserve"> </w:t>
      </w:r>
      <w:r w:rsidR="009E08F6" w:rsidRPr="00486867">
        <w:rPr>
          <w:lang w:val="es-ES"/>
        </w:rPr>
        <w:t>constatado</w:t>
      </w:r>
      <w:r w:rsidR="0061743D" w:rsidRPr="00486867">
        <w:rPr>
          <w:lang w:val="es-ES"/>
        </w:rPr>
        <w:t xml:space="preserve"> en todos los países y continentes, </w:t>
      </w:r>
      <w:r w:rsidR="009E08F6" w:rsidRPr="00486867">
        <w:rPr>
          <w:lang w:val="es-ES"/>
        </w:rPr>
        <w:t xml:space="preserve">y la </w:t>
      </w:r>
      <w:r w:rsidR="0061743D" w:rsidRPr="00486867">
        <w:rPr>
          <w:lang w:val="es-ES"/>
        </w:rPr>
        <w:t xml:space="preserve">situación </w:t>
      </w:r>
      <w:r w:rsidR="009E08F6" w:rsidRPr="00486867">
        <w:rPr>
          <w:lang w:val="es-ES"/>
        </w:rPr>
        <w:t>tiende a agravarse</w:t>
      </w:r>
      <w:r w:rsidR="0061743D" w:rsidRPr="00486867">
        <w:rPr>
          <w:lang w:val="es-ES"/>
        </w:rPr>
        <w:t xml:space="preserve"> aún más durante </w:t>
      </w:r>
      <w:r w:rsidR="009E08F6" w:rsidRPr="00486867">
        <w:rPr>
          <w:lang w:val="es-ES"/>
        </w:rPr>
        <w:t>el curso de la pandemia.</w:t>
      </w:r>
      <w:r w:rsidR="0061743D" w:rsidRPr="00486867">
        <w:rPr>
          <w:lang w:val="es-ES"/>
        </w:rPr>
        <w:t xml:space="preserve"> </w:t>
      </w:r>
      <w:r w:rsidR="009E08F6" w:rsidRPr="00486867">
        <w:rPr>
          <w:lang w:val="es-ES"/>
        </w:rPr>
        <w:t>Muchas</w:t>
      </w:r>
      <w:r w:rsidR="0061743D" w:rsidRPr="00486867">
        <w:rPr>
          <w:lang w:val="es-ES"/>
        </w:rPr>
        <w:t xml:space="preserve"> personas no </w:t>
      </w:r>
      <w:r w:rsidR="00AA2862" w:rsidRPr="00486867">
        <w:rPr>
          <w:lang w:val="es-ES"/>
        </w:rPr>
        <w:t>cuentan con</w:t>
      </w:r>
      <w:r w:rsidR="0061743D" w:rsidRPr="00486867">
        <w:rPr>
          <w:lang w:val="es-ES"/>
        </w:rPr>
        <w:t xml:space="preserve"> la posibilidad de aislarse ni </w:t>
      </w:r>
      <w:r w:rsidR="00AA2862" w:rsidRPr="00486867">
        <w:rPr>
          <w:lang w:val="es-ES"/>
        </w:rPr>
        <w:t xml:space="preserve">poseen </w:t>
      </w:r>
      <w:r w:rsidR="0061743D" w:rsidRPr="00486867">
        <w:rPr>
          <w:lang w:val="es-ES"/>
        </w:rPr>
        <w:t xml:space="preserve">los medios para </w:t>
      </w:r>
      <w:r w:rsidR="009E08F6" w:rsidRPr="00486867">
        <w:rPr>
          <w:lang w:val="es-ES"/>
        </w:rPr>
        <w:t>acceder a</w:t>
      </w:r>
      <w:r w:rsidR="00AA2862" w:rsidRPr="00486867">
        <w:rPr>
          <w:lang w:val="es-ES"/>
        </w:rPr>
        <w:t xml:space="preserve"> los recursos de protección</w:t>
      </w:r>
      <w:r w:rsidR="000C60D6" w:rsidRPr="00486867">
        <w:rPr>
          <w:lang w:val="es-ES"/>
        </w:rPr>
        <w:t xml:space="preserve"> </w:t>
      </w:r>
      <w:r w:rsidR="00AA2862" w:rsidRPr="00486867">
        <w:rPr>
          <w:lang w:val="es-ES"/>
        </w:rPr>
        <w:t>sanitaria</w:t>
      </w:r>
      <w:r w:rsidR="0061743D" w:rsidRPr="00486867">
        <w:rPr>
          <w:lang w:val="es-ES"/>
        </w:rPr>
        <w:t>.</w:t>
      </w:r>
      <w:r w:rsidR="000C60D6" w:rsidRPr="00486867">
        <w:rPr>
          <w:lang w:val="es-ES"/>
        </w:rPr>
        <w:t xml:space="preserve"> </w:t>
      </w:r>
    </w:p>
    <w:p w14:paraId="05286FD0" w14:textId="2AED4B99" w:rsidR="00B40E6E" w:rsidRPr="00486867" w:rsidRDefault="000C60D6" w:rsidP="0066191D">
      <w:pPr>
        <w:spacing w:line="276" w:lineRule="auto"/>
        <w:ind w:firstLine="706"/>
        <w:jc w:val="both"/>
        <w:rPr>
          <w:lang w:val="es-ES"/>
        </w:rPr>
      </w:pPr>
      <w:r w:rsidRPr="00486867">
        <w:rPr>
          <w:lang w:val="es-ES"/>
        </w:rPr>
        <w:t>Las</w:t>
      </w:r>
      <w:r w:rsidR="00084B75">
        <w:rPr>
          <w:lang w:val="es-ES"/>
        </w:rPr>
        <w:t xml:space="preserve"> y l</w:t>
      </w:r>
      <w:r w:rsidR="007F21DA">
        <w:rPr>
          <w:lang w:val="es-ES"/>
        </w:rPr>
        <w:t>o</w:t>
      </w:r>
      <w:r w:rsidR="007F21DA" w:rsidRPr="00486867">
        <w:rPr>
          <w:lang w:val="es-ES"/>
        </w:rPr>
        <w:t xml:space="preserve">s </w:t>
      </w:r>
      <w:r w:rsidRPr="00486867">
        <w:rPr>
          <w:lang w:val="es-ES"/>
        </w:rPr>
        <w:t>profesionales de la psicología, así como los servicios de salud mental deben prestar especial atención a las personas de bajos ingresos pues son las más afectadas por la pérdida temporal de ingresos y muestran niveles más elevados de estrés y depresión</w:t>
      </w:r>
      <w:r w:rsidR="00666F06" w:rsidRPr="00486867">
        <w:rPr>
          <w:lang w:val="es-ES"/>
        </w:rPr>
        <w:t xml:space="preserve"> (</w:t>
      </w:r>
      <w:r w:rsidR="00666F06" w:rsidRPr="00486867">
        <w:rPr>
          <w:color w:val="000000"/>
          <w:lang w:val="es-ES"/>
        </w:rPr>
        <w:t xml:space="preserve">ISAC, 2020; </w:t>
      </w:r>
      <w:r w:rsidR="00666F06" w:rsidRPr="00486867">
        <w:rPr>
          <w:color w:val="000000" w:themeColor="text1"/>
          <w:lang w:val="es-ES"/>
        </w:rPr>
        <w:t>OPS/OMS, 2020</w:t>
      </w:r>
      <w:r w:rsidR="00666F06" w:rsidRPr="00486867">
        <w:rPr>
          <w:lang w:val="es-ES"/>
        </w:rPr>
        <w:t>)</w:t>
      </w:r>
      <w:r w:rsidRPr="00486867">
        <w:rPr>
          <w:lang w:val="es-ES"/>
        </w:rPr>
        <w:t xml:space="preserve">. </w:t>
      </w:r>
      <w:r w:rsidR="004D18DA" w:rsidRPr="00486867">
        <w:rPr>
          <w:lang w:val="es-ES"/>
        </w:rPr>
        <w:t xml:space="preserve">También resulta importante </w:t>
      </w:r>
      <w:r w:rsidRPr="00486867">
        <w:rPr>
          <w:lang w:val="es-ES"/>
        </w:rPr>
        <w:t xml:space="preserve">prestar especial atención </w:t>
      </w:r>
      <w:r w:rsidR="00616DE1" w:rsidRPr="00486867">
        <w:rPr>
          <w:lang w:val="es-ES"/>
        </w:rPr>
        <w:t xml:space="preserve">a </w:t>
      </w:r>
      <w:r w:rsidR="00666F06" w:rsidRPr="00486867">
        <w:rPr>
          <w:lang w:val="es-ES"/>
        </w:rPr>
        <w:t xml:space="preserve">los </w:t>
      </w:r>
      <w:r w:rsidRPr="00486867">
        <w:rPr>
          <w:lang w:val="es-ES"/>
        </w:rPr>
        <w:t>problemas de discriminación</w:t>
      </w:r>
      <w:r w:rsidR="004D18DA" w:rsidRPr="00486867">
        <w:rPr>
          <w:lang w:val="es-ES"/>
        </w:rPr>
        <w:t>, ya sea en la atención diferencia</w:t>
      </w:r>
      <w:r w:rsidR="00666F06" w:rsidRPr="00486867">
        <w:rPr>
          <w:lang w:val="es-ES"/>
        </w:rPr>
        <w:t>da</w:t>
      </w:r>
      <w:r w:rsidRPr="00486867">
        <w:rPr>
          <w:lang w:val="es-ES"/>
        </w:rPr>
        <w:t xml:space="preserve"> o de baja </w:t>
      </w:r>
      <w:r w:rsidR="00616DE1" w:rsidRPr="00486867">
        <w:rPr>
          <w:lang w:val="es-ES"/>
        </w:rPr>
        <w:t>calidad</w:t>
      </w:r>
      <w:r w:rsidR="00666F06" w:rsidRPr="00486867">
        <w:rPr>
          <w:lang w:val="es-ES"/>
        </w:rPr>
        <w:t xml:space="preserve"> de los servicios</w:t>
      </w:r>
      <w:r w:rsidR="004D18DA" w:rsidRPr="00486867">
        <w:rPr>
          <w:lang w:val="es-ES"/>
        </w:rPr>
        <w:t xml:space="preserve">, como </w:t>
      </w:r>
      <w:r w:rsidR="00666F06" w:rsidRPr="00486867">
        <w:rPr>
          <w:lang w:val="es-ES"/>
        </w:rPr>
        <w:t xml:space="preserve">en la estigmatización de </w:t>
      </w:r>
      <w:r w:rsidR="004D18DA" w:rsidRPr="00486867">
        <w:rPr>
          <w:lang w:val="es-ES"/>
        </w:rPr>
        <w:t xml:space="preserve">las </w:t>
      </w:r>
      <w:r w:rsidR="00616DE1" w:rsidRPr="00486867">
        <w:rPr>
          <w:lang w:val="es-ES"/>
        </w:rPr>
        <w:t xml:space="preserve">personas mayores, de diferentes </w:t>
      </w:r>
      <w:r w:rsidR="004D18DA" w:rsidRPr="00486867">
        <w:rPr>
          <w:lang w:val="es-ES"/>
        </w:rPr>
        <w:t>culturas</w:t>
      </w:r>
      <w:r w:rsidR="00616DE1" w:rsidRPr="00486867">
        <w:rPr>
          <w:lang w:val="es-ES"/>
        </w:rPr>
        <w:t xml:space="preserve"> o nacionalidades, especialmente aquellas </w:t>
      </w:r>
      <w:r w:rsidR="00666F06" w:rsidRPr="00486867">
        <w:rPr>
          <w:lang w:val="es-ES"/>
        </w:rPr>
        <w:t xml:space="preserve">a quienes se responsabilizan de ser </w:t>
      </w:r>
      <w:r w:rsidR="004D18DA" w:rsidRPr="00486867">
        <w:rPr>
          <w:lang w:val="es-ES"/>
        </w:rPr>
        <w:t xml:space="preserve">causantes </w:t>
      </w:r>
      <w:r w:rsidR="00616DE1" w:rsidRPr="00486867">
        <w:rPr>
          <w:lang w:val="es-ES"/>
        </w:rPr>
        <w:t xml:space="preserve">de la pandemia. </w:t>
      </w:r>
      <w:r w:rsidR="00666F06" w:rsidRPr="00486867">
        <w:rPr>
          <w:lang w:val="es-ES"/>
        </w:rPr>
        <w:t>Tales</w:t>
      </w:r>
      <w:r w:rsidR="00616DE1" w:rsidRPr="00486867">
        <w:rPr>
          <w:lang w:val="es-ES"/>
        </w:rPr>
        <w:t xml:space="preserve"> personas pueden estar experimentando los efectos ps</w:t>
      </w:r>
      <w:r w:rsidR="00666F06" w:rsidRPr="00486867">
        <w:rPr>
          <w:lang w:val="es-ES"/>
        </w:rPr>
        <w:t xml:space="preserve">icológicos de la discriminación, además </w:t>
      </w:r>
      <w:r w:rsidR="00616DE1" w:rsidRPr="00486867">
        <w:rPr>
          <w:lang w:val="es-ES"/>
        </w:rPr>
        <w:t xml:space="preserve">de </w:t>
      </w:r>
      <w:r w:rsidR="006858DF" w:rsidRPr="00486867">
        <w:rPr>
          <w:lang w:val="es-ES"/>
        </w:rPr>
        <w:t>las consecuencias por la enfermedad del</w:t>
      </w:r>
      <w:r w:rsidR="00616DE1" w:rsidRPr="00486867">
        <w:rPr>
          <w:lang w:val="es-ES"/>
        </w:rPr>
        <w:t xml:space="preserve"> </w:t>
      </w:r>
      <w:r w:rsidR="00666F06" w:rsidRPr="00486867">
        <w:rPr>
          <w:lang w:val="es-ES"/>
        </w:rPr>
        <w:t>Covid</w:t>
      </w:r>
      <w:r w:rsidR="00616DE1" w:rsidRPr="00486867">
        <w:rPr>
          <w:lang w:val="es-ES"/>
        </w:rPr>
        <w:t xml:space="preserve">-19. </w:t>
      </w:r>
      <w:r w:rsidR="006858DF" w:rsidRPr="00486867">
        <w:rPr>
          <w:lang w:val="es-ES"/>
        </w:rPr>
        <w:t>Es importante que</w:t>
      </w:r>
      <w:r w:rsidR="00C131AB" w:rsidRPr="00486867">
        <w:rPr>
          <w:lang w:val="es-ES"/>
        </w:rPr>
        <w:t xml:space="preserve"> los</w:t>
      </w:r>
      <w:r w:rsidR="00084B75">
        <w:rPr>
          <w:lang w:val="es-ES"/>
        </w:rPr>
        <w:t xml:space="preserve"> y </w:t>
      </w:r>
      <w:r w:rsidR="005E18DB" w:rsidRPr="00486867">
        <w:rPr>
          <w:lang w:val="es-ES"/>
        </w:rPr>
        <w:t>las</w:t>
      </w:r>
      <w:r w:rsidR="00C131AB" w:rsidRPr="00486867">
        <w:rPr>
          <w:lang w:val="es-ES"/>
        </w:rPr>
        <w:t xml:space="preserve"> profesionales de la psicología </w:t>
      </w:r>
      <w:r w:rsidR="006858DF" w:rsidRPr="00486867">
        <w:rPr>
          <w:lang w:val="es-ES"/>
        </w:rPr>
        <w:t>aboguen</w:t>
      </w:r>
      <w:r w:rsidR="005E18DB" w:rsidRPr="00486867">
        <w:rPr>
          <w:lang w:val="es-ES"/>
        </w:rPr>
        <w:t xml:space="preserve"> por un trato digno, el respe</w:t>
      </w:r>
      <w:r w:rsidR="006858DF" w:rsidRPr="00486867">
        <w:rPr>
          <w:lang w:val="es-ES"/>
        </w:rPr>
        <w:t xml:space="preserve">to </w:t>
      </w:r>
      <w:r w:rsidR="000F4952">
        <w:rPr>
          <w:lang w:val="es-ES"/>
        </w:rPr>
        <w:t xml:space="preserve">a </w:t>
      </w:r>
      <w:r w:rsidR="006858DF" w:rsidRPr="00486867">
        <w:rPr>
          <w:lang w:val="es-ES"/>
        </w:rPr>
        <w:t xml:space="preserve">la identidad </w:t>
      </w:r>
      <w:r w:rsidR="005E18DB" w:rsidRPr="00486867">
        <w:rPr>
          <w:lang w:val="es-ES"/>
        </w:rPr>
        <w:t>y acorde a los principios de los derechos humanos de todas las personas sin discriminación ni trato diferenciado.</w:t>
      </w:r>
      <w:r w:rsidR="00F12897">
        <w:rPr>
          <w:lang w:val="es-ES"/>
        </w:rPr>
        <w:t xml:space="preserve"> </w:t>
      </w:r>
    </w:p>
    <w:p w14:paraId="7B564033" w14:textId="77777777" w:rsidR="00AF68A0" w:rsidRPr="00486867" w:rsidRDefault="00AF68A0" w:rsidP="00AF68A0">
      <w:pPr>
        <w:jc w:val="both"/>
        <w:rPr>
          <w:b/>
          <w:lang w:val="es-ES"/>
        </w:rPr>
      </w:pPr>
      <w:r w:rsidRPr="00486867">
        <w:rPr>
          <w:b/>
          <w:lang w:val="es-ES"/>
        </w:rPr>
        <w:t>¿Cómo adecuar las prácticas profesionales de atención psicológica?</w:t>
      </w:r>
    </w:p>
    <w:p w14:paraId="36E9D9DB" w14:textId="34FBE1BF" w:rsidR="001D6D92" w:rsidRPr="00486867" w:rsidRDefault="00EE7538" w:rsidP="005E18DB">
      <w:pPr>
        <w:ind w:firstLine="708"/>
        <w:jc w:val="both"/>
        <w:rPr>
          <w:lang w:val="es-ES"/>
        </w:rPr>
      </w:pPr>
      <w:r>
        <w:rPr>
          <w:lang w:val="es-ES"/>
        </w:rPr>
        <w:t>Se recomienda e</w:t>
      </w:r>
      <w:r w:rsidRPr="00486867">
        <w:rPr>
          <w:lang w:val="es-ES"/>
        </w:rPr>
        <w:t xml:space="preserve">vitar </w:t>
      </w:r>
      <w:r w:rsidR="00AF68A0" w:rsidRPr="00486867">
        <w:rPr>
          <w:lang w:val="es-ES"/>
        </w:rPr>
        <w:t xml:space="preserve">la actividad presencial y continuarla por medios virtuales, </w:t>
      </w:r>
      <w:r w:rsidR="00484B7D" w:rsidRPr="00486867">
        <w:rPr>
          <w:lang w:val="es-ES"/>
        </w:rPr>
        <w:t xml:space="preserve">tanto </w:t>
      </w:r>
      <w:r w:rsidR="00AF68A0" w:rsidRPr="00486867">
        <w:rPr>
          <w:lang w:val="es-ES"/>
        </w:rPr>
        <w:t xml:space="preserve">en las </w:t>
      </w:r>
      <w:r w:rsidR="00484B7D" w:rsidRPr="00486867">
        <w:rPr>
          <w:lang w:val="es-ES"/>
        </w:rPr>
        <w:t xml:space="preserve">intervenciones </w:t>
      </w:r>
      <w:r w:rsidR="00AF68A0" w:rsidRPr="00486867">
        <w:rPr>
          <w:lang w:val="es-ES"/>
        </w:rPr>
        <w:t xml:space="preserve">individuales como grupales. De no ser posible, según las circunstancias, </w:t>
      </w:r>
      <w:r>
        <w:rPr>
          <w:lang w:val="es-ES"/>
        </w:rPr>
        <w:t xml:space="preserve">es necesario acatar </w:t>
      </w:r>
      <w:r w:rsidR="00AF68A0" w:rsidRPr="00486867">
        <w:rPr>
          <w:lang w:val="es-ES"/>
        </w:rPr>
        <w:t xml:space="preserve">las recomendaciones sanitarias como en cualquier otro ámbito de interacción social: mantener distancia, evitar el contacto físico, utilizar mascarillas o </w:t>
      </w:r>
      <w:proofErr w:type="spellStart"/>
      <w:r w:rsidR="00AF68A0" w:rsidRPr="00486867">
        <w:rPr>
          <w:lang w:val="es-ES"/>
        </w:rPr>
        <w:t>cubrebocas</w:t>
      </w:r>
      <w:proofErr w:type="spellEnd"/>
      <w:r w:rsidR="00AF68A0" w:rsidRPr="00486867">
        <w:rPr>
          <w:lang w:val="es-ES"/>
        </w:rPr>
        <w:t>, lavarse las manos, usar alcohol en gel, limpieza y desinfección del espacio común</w:t>
      </w:r>
      <w:r w:rsidR="000F4952">
        <w:rPr>
          <w:lang w:val="es-ES"/>
        </w:rPr>
        <w:t xml:space="preserve"> y</w:t>
      </w:r>
      <w:r w:rsidR="00AF68A0" w:rsidRPr="00486867">
        <w:rPr>
          <w:lang w:val="es-ES"/>
        </w:rPr>
        <w:t xml:space="preserve"> espaciar los turnos de las consultas para limitar los contactos entre pacientes. </w:t>
      </w:r>
    </w:p>
    <w:p w14:paraId="4457827F" w14:textId="349C70FE" w:rsidR="00AF68A0" w:rsidRPr="00486867" w:rsidRDefault="004C4056" w:rsidP="005E18DB">
      <w:pPr>
        <w:ind w:firstLine="708"/>
        <w:jc w:val="both"/>
        <w:rPr>
          <w:lang w:val="es-ES"/>
        </w:rPr>
      </w:pPr>
      <w:r w:rsidRPr="00486867">
        <w:rPr>
          <w:lang w:val="es-ES"/>
        </w:rPr>
        <w:t xml:space="preserve">Tanto los </w:t>
      </w:r>
      <w:r w:rsidR="00535266">
        <w:rPr>
          <w:lang w:val="es-ES"/>
        </w:rPr>
        <w:t>d</w:t>
      </w:r>
      <w:r w:rsidR="00535266" w:rsidRPr="00486867">
        <w:rPr>
          <w:lang w:val="es-ES"/>
        </w:rPr>
        <w:t xml:space="preserve">ispositivos </w:t>
      </w:r>
      <w:r w:rsidRPr="00486867">
        <w:rPr>
          <w:lang w:val="es-ES"/>
        </w:rPr>
        <w:t xml:space="preserve">de </w:t>
      </w:r>
      <w:r w:rsidR="00535266">
        <w:rPr>
          <w:lang w:val="es-ES"/>
        </w:rPr>
        <w:t>a</w:t>
      </w:r>
      <w:r w:rsidR="00535266" w:rsidRPr="00486867">
        <w:rPr>
          <w:lang w:val="es-ES"/>
        </w:rPr>
        <w:t xml:space="preserve">compañamiento </w:t>
      </w:r>
      <w:r w:rsidRPr="00486867">
        <w:rPr>
          <w:lang w:val="es-ES"/>
        </w:rPr>
        <w:t xml:space="preserve">y </w:t>
      </w:r>
      <w:r w:rsidR="00535266">
        <w:rPr>
          <w:lang w:val="es-ES"/>
        </w:rPr>
        <w:t>o</w:t>
      </w:r>
      <w:r w:rsidR="00535266" w:rsidRPr="00486867">
        <w:rPr>
          <w:lang w:val="es-ES"/>
        </w:rPr>
        <w:t xml:space="preserve">rientación </w:t>
      </w:r>
      <w:r w:rsidR="00535266">
        <w:rPr>
          <w:lang w:val="es-ES"/>
        </w:rPr>
        <w:t>p</w:t>
      </w:r>
      <w:r w:rsidR="00535266" w:rsidRPr="00486867">
        <w:rPr>
          <w:lang w:val="es-ES"/>
        </w:rPr>
        <w:t xml:space="preserve">sicológica </w:t>
      </w:r>
      <w:r w:rsidRPr="00486867">
        <w:rPr>
          <w:lang w:val="es-ES"/>
        </w:rPr>
        <w:t xml:space="preserve">como las </w:t>
      </w:r>
      <w:r w:rsidR="00535266">
        <w:rPr>
          <w:lang w:val="es-ES"/>
        </w:rPr>
        <w:t>p</w:t>
      </w:r>
      <w:r w:rsidR="00535266" w:rsidRPr="00486867">
        <w:rPr>
          <w:lang w:val="es-ES"/>
        </w:rPr>
        <w:t xml:space="preserve">rácticas </w:t>
      </w:r>
      <w:r w:rsidR="00535266">
        <w:rPr>
          <w:lang w:val="es-ES"/>
        </w:rPr>
        <w:t>p</w:t>
      </w:r>
      <w:r w:rsidR="00535266" w:rsidRPr="00486867">
        <w:rPr>
          <w:lang w:val="es-ES"/>
        </w:rPr>
        <w:t xml:space="preserve">sicoterapéuticas </w:t>
      </w:r>
      <w:r w:rsidR="00535266">
        <w:rPr>
          <w:lang w:val="es-ES"/>
        </w:rPr>
        <w:t>v</w:t>
      </w:r>
      <w:r w:rsidR="00535266" w:rsidRPr="00486867">
        <w:rPr>
          <w:lang w:val="es-ES"/>
        </w:rPr>
        <w:t xml:space="preserve">irtuales </w:t>
      </w:r>
      <w:r w:rsidR="005B7786" w:rsidRPr="00486867">
        <w:rPr>
          <w:lang w:val="es-ES"/>
        </w:rPr>
        <w:t>(</w:t>
      </w:r>
      <w:proofErr w:type="spellStart"/>
      <w:r w:rsidR="005B7786" w:rsidRPr="00486867">
        <w:rPr>
          <w:lang w:val="es-ES"/>
        </w:rPr>
        <w:t>Telepsicología</w:t>
      </w:r>
      <w:proofErr w:type="spellEnd"/>
      <w:r w:rsidR="005B7786" w:rsidRPr="00486867">
        <w:rPr>
          <w:lang w:val="es-ES"/>
        </w:rPr>
        <w:t>) deberán seguir todas las normativas éticas y deontológicas</w:t>
      </w:r>
      <w:r w:rsidR="007B3189" w:rsidRPr="00486867">
        <w:rPr>
          <w:lang w:val="es-ES"/>
        </w:rPr>
        <w:t xml:space="preserve"> de la profesión psicológica, y los protocolos de actuación normalizados en cada país</w:t>
      </w:r>
      <w:r w:rsidR="00634548" w:rsidRPr="00486867">
        <w:rPr>
          <w:lang w:val="es-ES"/>
        </w:rPr>
        <w:t>/región</w:t>
      </w:r>
      <w:r w:rsidR="000E2580" w:rsidRPr="00486867">
        <w:rPr>
          <w:lang w:val="es-ES"/>
        </w:rPr>
        <w:t xml:space="preserve"> (</w:t>
      </w:r>
      <w:proofErr w:type="spellStart"/>
      <w:r w:rsidR="001B0C36" w:rsidRPr="0066191D">
        <w:t>Joint</w:t>
      </w:r>
      <w:proofErr w:type="spellEnd"/>
      <w:r w:rsidR="001B0C36" w:rsidRPr="0066191D">
        <w:t xml:space="preserve"> </w:t>
      </w:r>
      <w:proofErr w:type="spellStart"/>
      <w:r w:rsidR="001B0C36" w:rsidRPr="0066191D">
        <w:t>Task</w:t>
      </w:r>
      <w:proofErr w:type="spellEnd"/>
      <w:r w:rsidR="001B0C36" w:rsidRPr="0066191D">
        <w:t xml:space="preserve"> </w:t>
      </w:r>
      <w:proofErr w:type="spellStart"/>
      <w:r w:rsidR="001B0C36" w:rsidRPr="0066191D">
        <w:t>Force</w:t>
      </w:r>
      <w:proofErr w:type="spellEnd"/>
      <w:r w:rsidR="001B0C36" w:rsidRPr="0066191D">
        <w:t xml:space="preserve"> </w:t>
      </w:r>
      <w:proofErr w:type="spellStart"/>
      <w:r w:rsidR="001B0C36" w:rsidRPr="0066191D">
        <w:t>for</w:t>
      </w:r>
      <w:proofErr w:type="spellEnd"/>
      <w:r w:rsidR="001B0C36" w:rsidRPr="0066191D">
        <w:t xml:space="preserve"> </w:t>
      </w:r>
      <w:proofErr w:type="spellStart"/>
      <w:r w:rsidR="001B0C36" w:rsidRPr="0066191D">
        <w:t>the</w:t>
      </w:r>
      <w:proofErr w:type="spellEnd"/>
      <w:r w:rsidR="001B0C36" w:rsidRPr="0066191D">
        <w:t xml:space="preserve"> </w:t>
      </w:r>
      <w:proofErr w:type="spellStart"/>
      <w:r w:rsidR="001B0C36" w:rsidRPr="0066191D">
        <w:t>Development</w:t>
      </w:r>
      <w:proofErr w:type="spellEnd"/>
      <w:r w:rsidR="001B0C36" w:rsidRPr="0066191D">
        <w:t xml:space="preserve"> of </w:t>
      </w:r>
      <w:proofErr w:type="spellStart"/>
      <w:r w:rsidR="001B0C36" w:rsidRPr="0066191D">
        <w:t>Telepsychology</w:t>
      </w:r>
      <w:proofErr w:type="spellEnd"/>
      <w:r w:rsidR="001B0C36" w:rsidRPr="0066191D">
        <w:t xml:space="preserve"> </w:t>
      </w:r>
      <w:proofErr w:type="spellStart"/>
      <w:r w:rsidR="001B0C36" w:rsidRPr="0066191D">
        <w:t>Guidelines</w:t>
      </w:r>
      <w:proofErr w:type="spellEnd"/>
      <w:r w:rsidR="001B0C36" w:rsidRPr="0066191D">
        <w:t xml:space="preserve"> </w:t>
      </w:r>
      <w:proofErr w:type="spellStart"/>
      <w:r w:rsidR="001B0C36" w:rsidRPr="0066191D">
        <w:t>for</w:t>
      </w:r>
      <w:proofErr w:type="spellEnd"/>
      <w:r w:rsidR="001B0C36" w:rsidRPr="0066191D">
        <w:t xml:space="preserve"> </w:t>
      </w:r>
      <w:proofErr w:type="spellStart"/>
      <w:r w:rsidR="001B0C36" w:rsidRPr="0066191D">
        <w:t>Psychologists</w:t>
      </w:r>
      <w:proofErr w:type="spellEnd"/>
      <w:r w:rsidR="002C7F05">
        <w:t>, 2013</w:t>
      </w:r>
      <w:r w:rsidR="00F83D3C" w:rsidRPr="00486867">
        <w:rPr>
          <w:lang w:val="es-ES"/>
        </w:rPr>
        <w:t xml:space="preserve">; </w:t>
      </w:r>
      <w:r w:rsidR="000E2580" w:rsidRPr="00486867">
        <w:rPr>
          <w:lang w:val="es-ES"/>
        </w:rPr>
        <w:t>COP, 2020c)</w:t>
      </w:r>
      <w:r w:rsidR="007B3189" w:rsidRPr="00486867">
        <w:rPr>
          <w:lang w:val="es-ES"/>
        </w:rPr>
        <w:t>.</w:t>
      </w:r>
      <w:r w:rsidR="00F12897">
        <w:rPr>
          <w:lang w:val="es-ES"/>
        </w:rPr>
        <w:t xml:space="preserve"> </w:t>
      </w:r>
    </w:p>
    <w:p w14:paraId="6C36171A" w14:textId="77777777" w:rsidR="00AF68A0" w:rsidRPr="00486867" w:rsidRDefault="00AF68A0" w:rsidP="00AF68A0">
      <w:pPr>
        <w:jc w:val="both"/>
        <w:rPr>
          <w:b/>
          <w:lang w:val="es-ES"/>
        </w:rPr>
      </w:pPr>
      <w:r w:rsidRPr="00486867">
        <w:rPr>
          <w:b/>
          <w:lang w:val="es-ES"/>
        </w:rPr>
        <w:t>¿Cómo colaborar profesionalmente con la situación problemática?</w:t>
      </w:r>
    </w:p>
    <w:p w14:paraId="72213FE5" w14:textId="70A79FBB" w:rsidR="001D6D92" w:rsidRPr="00486867" w:rsidRDefault="00AF68A0" w:rsidP="001D6D92">
      <w:pPr>
        <w:ind w:firstLine="708"/>
        <w:jc w:val="both"/>
        <w:rPr>
          <w:lang w:val="es-ES"/>
        </w:rPr>
      </w:pPr>
      <w:r w:rsidRPr="00486867">
        <w:rPr>
          <w:lang w:val="es-ES"/>
        </w:rPr>
        <w:t xml:space="preserve">Es importante que los psicólogos y </w:t>
      </w:r>
      <w:r w:rsidR="001D6D92" w:rsidRPr="00486867">
        <w:rPr>
          <w:lang w:val="es-ES"/>
        </w:rPr>
        <w:t xml:space="preserve">las </w:t>
      </w:r>
      <w:r w:rsidRPr="00486867">
        <w:rPr>
          <w:lang w:val="es-ES"/>
        </w:rPr>
        <w:t xml:space="preserve">psicólogas, así como las instituciones profesionales que los/as nuclean </w:t>
      </w:r>
      <w:r w:rsidR="001D6D92" w:rsidRPr="00486867">
        <w:rPr>
          <w:lang w:val="es-ES"/>
        </w:rPr>
        <w:t>desarrollen</w:t>
      </w:r>
      <w:r w:rsidRPr="00486867">
        <w:rPr>
          <w:lang w:val="es-ES"/>
        </w:rPr>
        <w:t xml:space="preserve"> acciones de información, atención y contención de las situaciones que se </w:t>
      </w:r>
      <w:r w:rsidR="001D6D92" w:rsidRPr="00486867">
        <w:rPr>
          <w:lang w:val="es-ES"/>
        </w:rPr>
        <w:t>presente</w:t>
      </w:r>
      <w:r w:rsidR="007C45C6" w:rsidRPr="00486867">
        <w:rPr>
          <w:lang w:val="es-ES"/>
        </w:rPr>
        <w:t>n</w:t>
      </w:r>
      <w:r w:rsidR="001D6D92" w:rsidRPr="00486867">
        <w:rPr>
          <w:lang w:val="es-ES"/>
        </w:rPr>
        <w:t xml:space="preserve"> durante </w:t>
      </w:r>
      <w:r w:rsidR="007C45C6" w:rsidRPr="00486867">
        <w:rPr>
          <w:lang w:val="es-ES"/>
        </w:rPr>
        <w:t xml:space="preserve">y posterior a </w:t>
      </w:r>
      <w:r w:rsidR="001D6D92" w:rsidRPr="00486867">
        <w:rPr>
          <w:lang w:val="es-ES"/>
        </w:rPr>
        <w:t>la contingencia</w:t>
      </w:r>
      <w:r w:rsidR="007C45C6" w:rsidRPr="00486867">
        <w:rPr>
          <w:lang w:val="es-ES"/>
        </w:rPr>
        <w:t xml:space="preserve"> sanitaria</w:t>
      </w:r>
      <w:r w:rsidR="001D6D92" w:rsidRPr="00486867">
        <w:rPr>
          <w:lang w:val="es-ES"/>
        </w:rPr>
        <w:t xml:space="preserve"> del </w:t>
      </w:r>
      <w:r w:rsidR="008656F9">
        <w:rPr>
          <w:lang w:val="es-ES"/>
        </w:rPr>
        <w:t>Covid-19</w:t>
      </w:r>
      <w:r w:rsidRPr="00486867">
        <w:rPr>
          <w:lang w:val="es-ES"/>
        </w:rPr>
        <w:t xml:space="preserve">. La presencia de los psicólogos y las psicólogas en los medios masivos de comunicación </w:t>
      </w:r>
      <w:r w:rsidR="00616DE1" w:rsidRPr="00486867">
        <w:rPr>
          <w:lang w:val="es-ES"/>
        </w:rPr>
        <w:t>es</w:t>
      </w:r>
      <w:r w:rsidRPr="00486867">
        <w:rPr>
          <w:lang w:val="es-ES"/>
        </w:rPr>
        <w:t xml:space="preserve"> crucial para llevar un mensaje de tranquilidad a la población y desactivar la circulación de informaciones no sustentadas e</w:t>
      </w:r>
      <w:r w:rsidR="001D6D92" w:rsidRPr="00486867">
        <w:rPr>
          <w:lang w:val="es-ES"/>
        </w:rPr>
        <w:t>n conocimientos fundamentados.</w:t>
      </w:r>
    </w:p>
    <w:p w14:paraId="29C79A40" w14:textId="3C612782" w:rsidR="002D2ACE" w:rsidRPr="00486867" w:rsidRDefault="001D6D92" w:rsidP="00F81499">
      <w:pPr>
        <w:ind w:firstLine="708"/>
        <w:jc w:val="both"/>
        <w:rPr>
          <w:lang w:val="es-ES"/>
        </w:rPr>
      </w:pPr>
      <w:r w:rsidRPr="00486867">
        <w:rPr>
          <w:lang w:val="es-ES"/>
        </w:rPr>
        <w:t>Es preciso que</w:t>
      </w:r>
      <w:r w:rsidR="00AF68A0" w:rsidRPr="00486867">
        <w:rPr>
          <w:lang w:val="es-ES"/>
        </w:rPr>
        <w:t xml:space="preserve"> la comunidad profesional y las instituci</w:t>
      </w:r>
      <w:r w:rsidR="007C45C6" w:rsidRPr="00486867">
        <w:rPr>
          <w:lang w:val="es-ES"/>
        </w:rPr>
        <w:t xml:space="preserve">ones psicológicas respectivas contribuyan </w:t>
      </w:r>
      <w:r w:rsidR="00AF68A0" w:rsidRPr="00486867">
        <w:rPr>
          <w:lang w:val="es-ES"/>
        </w:rPr>
        <w:t>con los mejores recursos disponibles para afrontar esta problemática t</w:t>
      </w:r>
      <w:r w:rsidR="00F81499">
        <w:rPr>
          <w:lang w:val="es-ES"/>
        </w:rPr>
        <w:t xml:space="preserve">ransnacional de salud pública. </w:t>
      </w:r>
      <w:r w:rsidR="00B75E9B">
        <w:rPr>
          <w:lang w:val="es-ES"/>
        </w:rPr>
        <w:t xml:space="preserve">Debido a que no es posible prever cuánto durará </w:t>
      </w:r>
      <w:r w:rsidR="00AF68A0" w:rsidRPr="00486867">
        <w:rPr>
          <w:lang w:val="es-ES"/>
        </w:rPr>
        <w:t>este evento sanitario</w:t>
      </w:r>
      <w:r w:rsidR="00B75E9B">
        <w:rPr>
          <w:lang w:val="es-ES"/>
        </w:rPr>
        <w:t>,</w:t>
      </w:r>
      <w:r w:rsidR="00AF68A0" w:rsidRPr="00486867">
        <w:rPr>
          <w:lang w:val="es-ES"/>
        </w:rPr>
        <w:t xml:space="preserve"> ni </w:t>
      </w:r>
      <w:r w:rsidR="007C45C6" w:rsidRPr="00486867">
        <w:rPr>
          <w:lang w:val="es-ES"/>
        </w:rPr>
        <w:t>los</w:t>
      </w:r>
      <w:r w:rsidR="00AF68A0" w:rsidRPr="00486867">
        <w:rPr>
          <w:lang w:val="es-ES"/>
        </w:rPr>
        <w:t xml:space="preserve"> múltiples efectos y repercusiones sobre la salud mental de la población, es importante </w:t>
      </w:r>
      <w:r w:rsidR="002D2ACE" w:rsidRPr="00486867">
        <w:rPr>
          <w:lang w:val="es-ES"/>
        </w:rPr>
        <w:t>estar preparados</w:t>
      </w:r>
      <w:r w:rsidR="00616DE1" w:rsidRPr="00486867">
        <w:rPr>
          <w:lang w:val="es-ES"/>
        </w:rPr>
        <w:t xml:space="preserve"> </w:t>
      </w:r>
      <w:r w:rsidR="00AF68A0" w:rsidRPr="00486867">
        <w:rPr>
          <w:lang w:val="es-ES"/>
        </w:rPr>
        <w:t xml:space="preserve">adecuadamente, a través de la capacitación específica, la </w:t>
      </w:r>
      <w:r w:rsidR="002D2ACE" w:rsidRPr="00486867">
        <w:rPr>
          <w:lang w:val="es-ES"/>
        </w:rPr>
        <w:t>conformación</w:t>
      </w:r>
      <w:r w:rsidR="00616DE1" w:rsidRPr="00486867">
        <w:rPr>
          <w:lang w:val="es-ES"/>
        </w:rPr>
        <w:t xml:space="preserve"> </w:t>
      </w:r>
      <w:r w:rsidR="00AF68A0" w:rsidRPr="00486867">
        <w:rPr>
          <w:lang w:val="es-ES"/>
        </w:rPr>
        <w:t>de equipos técnicos, y fundamentalmente</w:t>
      </w:r>
      <w:r w:rsidR="002D2ACE" w:rsidRPr="00486867">
        <w:rPr>
          <w:lang w:val="es-ES"/>
        </w:rPr>
        <w:t>,</w:t>
      </w:r>
      <w:r w:rsidR="00AF68A0" w:rsidRPr="00486867">
        <w:rPr>
          <w:lang w:val="es-ES"/>
        </w:rPr>
        <w:t xml:space="preserve"> el cuidado de la propia salud de los agentes y profesionales involucrados en las tareas en terreno.</w:t>
      </w:r>
      <w:r w:rsidR="00F12897">
        <w:rPr>
          <w:lang w:val="es-ES"/>
        </w:rPr>
        <w:t xml:space="preserve"> </w:t>
      </w:r>
    </w:p>
    <w:p w14:paraId="69755693" w14:textId="77777777" w:rsidR="00AF68A0" w:rsidRPr="00486867" w:rsidRDefault="00AF68A0" w:rsidP="002D2ACE">
      <w:pPr>
        <w:ind w:firstLine="708"/>
        <w:jc w:val="both"/>
        <w:rPr>
          <w:lang w:val="es-ES"/>
        </w:rPr>
      </w:pPr>
      <w:r w:rsidRPr="00486867">
        <w:rPr>
          <w:lang w:val="es-ES"/>
        </w:rPr>
        <w:t xml:space="preserve">Es igualmente necesario </w:t>
      </w:r>
      <w:r w:rsidR="00616DE1" w:rsidRPr="00486867">
        <w:rPr>
          <w:lang w:val="es-ES"/>
        </w:rPr>
        <w:t xml:space="preserve">continuar desplegando </w:t>
      </w:r>
      <w:r w:rsidRPr="00486867">
        <w:rPr>
          <w:lang w:val="es-ES"/>
        </w:rPr>
        <w:t xml:space="preserve">acciones de monitoreo, observación e investigación del comportamiento individual y social frente a esta situación específica, para </w:t>
      </w:r>
      <w:r w:rsidR="002D2ACE" w:rsidRPr="00486867">
        <w:rPr>
          <w:lang w:val="es-ES"/>
        </w:rPr>
        <w:lastRenderedPageBreak/>
        <w:t>recabar</w:t>
      </w:r>
      <w:r w:rsidRPr="00486867">
        <w:rPr>
          <w:lang w:val="es-ES"/>
        </w:rPr>
        <w:t xml:space="preserve"> </w:t>
      </w:r>
      <w:r w:rsidR="002D2ACE" w:rsidRPr="00486867">
        <w:rPr>
          <w:lang w:val="es-ES"/>
        </w:rPr>
        <w:t>aquellos datos esenciales</w:t>
      </w:r>
      <w:r w:rsidRPr="00486867">
        <w:rPr>
          <w:lang w:val="es-ES"/>
        </w:rPr>
        <w:t xml:space="preserve"> que luego permita</w:t>
      </w:r>
      <w:r w:rsidR="002D2ACE" w:rsidRPr="00486867">
        <w:rPr>
          <w:lang w:val="es-ES"/>
        </w:rPr>
        <w:t>n</w:t>
      </w:r>
      <w:r w:rsidRPr="00486867">
        <w:rPr>
          <w:lang w:val="es-ES"/>
        </w:rPr>
        <w:t xml:space="preserve"> tomar mejores decisiones. No se trata de que no se posea conocimientos al respecto, pero resulta primordial implementar estrategias de observación y seguimiento de casos específicos para establecer un mapa de la salud mental global de la población, sobre el cual será posible sustentar acciones de atención a las necesidades psicológicas y psicosociales que se presenten. </w:t>
      </w:r>
    </w:p>
    <w:p w14:paraId="55873C20" w14:textId="77777777" w:rsidR="00AF68A0" w:rsidRPr="00486867" w:rsidRDefault="00AF68A0" w:rsidP="00AF68A0">
      <w:pPr>
        <w:jc w:val="both"/>
        <w:rPr>
          <w:b/>
          <w:lang w:val="es-ES"/>
        </w:rPr>
      </w:pPr>
      <w:r w:rsidRPr="00486867">
        <w:rPr>
          <w:b/>
          <w:lang w:val="es-ES"/>
        </w:rPr>
        <w:t xml:space="preserve">¿Cómo colaborar profesionalmente con los </w:t>
      </w:r>
      <w:r w:rsidR="00F83D3C" w:rsidRPr="00486867">
        <w:rPr>
          <w:b/>
          <w:lang w:val="es-ES"/>
        </w:rPr>
        <w:t>gobiernos nacionales</w:t>
      </w:r>
      <w:r w:rsidRPr="00486867">
        <w:rPr>
          <w:b/>
          <w:lang w:val="es-ES"/>
        </w:rPr>
        <w:t>?</w:t>
      </w:r>
    </w:p>
    <w:p w14:paraId="401A7D61" w14:textId="77777777" w:rsidR="00A9058D" w:rsidRPr="00486867" w:rsidRDefault="00AF68A0" w:rsidP="00A9058D">
      <w:pPr>
        <w:ind w:firstLine="708"/>
        <w:jc w:val="both"/>
        <w:rPr>
          <w:lang w:val="es-ES"/>
        </w:rPr>
      </w:pPr>
      <w:r w:rsidRPr="00486867">
        <w:rPr>
          <w:lang w:val="es-ES"/>
        </w:rPr>
        <w:t xml:space="preserve">La psicología es una profesión que </w:t>
      </w:r>
      <w:r w:rsidR="00551677" w:rsidRPr="00486867">
        <w:rPr>
          <w:lang w:val="es-ES"/>
        </w:rPr>
        <w:t>cuenta con un acervo de conocimientos y prácticas para aportar a</w:t>
      </w:r>
      <w:r w:rsidRPr="00486867">
        <w:rPr>
          <w:lang w:val="es-ES"/>
        </w:rPr>
        <w:t xml:space="preserve"> esta situación crítica que atraviesa la salud pública, no sólo desde el plano individual, grupal y social, sino también desde la elaboración, el diseño y la puesta en práctica de políticas, programas y acciones de contingencia sobre la salud mental de la población.</w:t>
      </w:r>
      <w:r w:rsidR="00F12897">
        <w:rPr>
          <w:lang w:val="es-ES"/>
        </w:rPr>
        <w:t xml:space="preserve"> </w:t>
      </w:r>
    </w:p>
    <w:p w14:paraId="5348BF57" w14:textId="43690F70" w:rsidR="00A9058D" w:rsidRPr="00486867" w:rsidRDefault="00AF68A0" w:rsidP="00A9058D">
      <w:pPr>
        <w:ind w:firstLine="708"/>
        <w:jc w:val="both"/>
        <w:rPr>
          <w:lang w:val="es-ES"/>
        </w:rPr>
      </w:pPr>
      <w:r w:rsidRPr="00486867">
        <w:rPr>
          <w:lang w:val="es-ES"/>
        </w:rPr>
        <w:t xml:space="preserve">Por ello se invoca a los </w:t>
      </w:r>
      <w:r w:rsidR="00A9058D" w:rsidRPr="00486867">
        <w:rPr>
          <w:lang w:val="es-ES"/>
        </w:rPr>
        <w:t>gobiernos</w:t>
      </w:r>
      <w:r w:rsidRPr="00486867">
        <w:rPr>
          <w:lang w:val="es-ES"/>
        </w:rPr>
        <w:t xml:space="preserve"> a recurrir a los/as profesionales competentes y las instituciones representativas para </w:t>
      </w:r>
      <w:r w:rsidR="00616DE1" w:rsidRPr="00486867">
        <w:rPr>
          <w:lang w:val="es-ES"/>
        </w:rPr>
        <w:t xml:space="preserve">continuar ideando </w:t>
      </w:r>
      <w:r w:rsidRPr="00486867">
        <w:rPr>
          <w:lang w:val="es-ES"/>
        </w:rPr>
        <w:t xml:space="preserve">acciones que permitan hacer más eficaz las medidas sanitarias que se </w:t>
      </w:r>
      <w:r w:rsidR="00616DE1" w:rsidRPr="00486867">
        <w:rPr>
          <w:lang w:val="es-ES"/>
        </w:rPr>
        <w:t xml:space="preserve">han </w:t>
      </w:r>
      <w:r w:rsidRPr="00486867">
        <w:rPr>
          <w:lang w:val="es-ES"/>
        </w:rPr>
        <w:t xml:space="preserve">implementado, </w:t>
      </w:r>
      <w:r w:rsidR="00A9058D" w:rsidRPr="00486867">
        <w:rPr>
          <w:lang w:val="es-ES"/>
        </w:rPr>
        <w:t xml:space="preserve">y se insiste en la necesidad de abordar la salud en sus planos físico, biológico, emocional y psicosocial. </w:t>
      </w:r>
      <w:r w:rsidR="00D52B64" w:rsidRPr="00486867">
        <w:rPr>
          <w:lang w:val="es-ES"/>
        </w:rPr>
        <w:t>Corresponde a las entidades gubernamentales proveer los recursos, insumos y condiciones necesarias que favorezcan la intervención de los profesionales de la psicología en los planes desarrollados.</w:t>
      </w:r>
    </w:p>
    <w:p w14:paraId="28E142ED" w14:textId="77777777" w:rsidR="00B40E6E" w:rsidRPr="00486867" w:rsidRDefault="00AF68A0" w:rsidP="009A207F">
      <w:pPr>
        <w:ind w:firstLine="708"/>
        <w:jc w:val="both"/>
        <w:rPr>
          <w:lang w:val="es-ES"/>
        </w:rPr>
      </w:pPr>
      <w:r w:rsidRPr="00486867">
        <w:rPr>
          <w:lang w:val="es-ES"/>
        </w:rPr>
        <w:t>Asimismo, resulta imprescindible indicar que la presente situación de crisis no sólo requ</w:t>
      </w:r>
      <w:r w:rsidR="00AF0BE6" w:rsidRPr="00486867">
        <w:rPr>
          <w:lang w:val="es-ES"/>
        </w:rPr>
        <w:t xml:space="preserve">iere </w:t>
      </w:r>
      <w:r w:rsidRPr="00486867">
        <w:rPr>
          <w:lang w:val="es-ES"/>
        </w:rPr>
        <w:t xml:space="preserve">la implementación de estrategias específicas de promoción y atención de salud mental mientras </w:t>
      </w:r>
      <w:r w:rsidR="00AF0BE6" w:rsidRPr="00486867">
        <w:rPr>
          <w:lang w:val="es-ES"/>
        </w:rPr>
        <w:t xml:space="preserve">continua </w:t>
      </w:r>
      <w:r w:rsidRPr="00486867">
        <w:rPr>
          <w:lang w:val="es-ES"/>
        </w:rPr>
        <w:t xml:space="preserve">el evento, sino también posterior a la normalización de las actividades debido a los efectos postraumáticos </w:t>
      </w:r>
      <w:r w:rsidR="00AF0BE6" w:rsidRPr="00486867">
        <w:rPr>
          <w:lang w:val="es-ES"/>
        </w:rPr>
        <w:t xml:space="preserve">y de cambios en las relaciones humanas </w:t>
      </w:r>
      <w:r w:rsidRPr="00486867">
        <w:rPr>
          <w:lang w:val="es-ES"/>
        </w:rPr>
        <w:t>que puedan presentarse.</w:t>
      </w:r>
    </w:p>
    <w:p w14:paraId="64D13B2A" w14:textId="77777777" w:rsidR="001A38ED" w:rsidRPr="00486867" w:rsidRDefault="00366A70" w:rsidP="001A38ED">
      <w:pPr>
        <w:rPr>
          <w:b/>
          <w:i/>
          <w:iCs/>
          <w:lang w:val="es-ES"/>
        </w:rPr>
      </w:pPr>
      <w:r w:rsidRPr="00486867">
        <w:rPr>
          <w:b/>
          <w:i/>
          <w:iCs/>
          <w:lang w:val="es-ES"/>
        </w:rPr>
        <w:t>Líneas de acción</w:t>
      </w:r>
    </w:p>
    <w:p w14:paraId="49D79585" w14:textId="77777777" w:rsidR="00575B2A" w:rsidRPr="00486867" w:rsidRDefault="001A38ED" w:rsidP="00575B2A">
      <w:pPr>
        <w:ind w:firstLine="708"/>
        <w:jc w:val="both"/>
        <w:rPr>
          <w:lang w:val="es-ES"/>
        </w:rPr>
      </w:pPr>
      <w:r w:rsidRPr="00486867">
        <w:rPr>
          <w:lang w:val="es-ES"/>
        </w:rPr>
        <w:t xml:space="preserve">Las acciones representan un conjunto de lineamientos que sirven de </w:t>
      </w:r>
      <w:r w:rsidR="00366A70" w:rsidRPr="00486867">
        <w:rPr>
          <w:lang w:val="es-ES"/>
        </w:rPr>
        <w:t>guía</w:t>
      </w:r>
      <w:r w:rsidRPr="00486867">
        <w:rPr>
          <w:lang w:val="es-ES"/>
        </w:rPr>
        <w:t xml:space="preserve"> para las diversas actividades que se están realizando por parte de las y los trabajadores sanitarios, profesionales de la psicología y organizaciones psicológicas. También representan un llamado a la ciudadanía y los gobiernos nacionales a nutrirse de los conocimientos y recursos que tiene la psicología como disciplina y profesión para afrontar los desafío</w:t>
      </w:r>
      <w:r w:rsidR="00D52B64" w:rsidRPr="00486867">
        <w:rPr>
          <w:lang w:val="es-ES"/>
        </w:rPr>
        <w:t>s</w:t>
      </w:r>
      <w:r w:rsidRPr="00486867">
        <w:rPr>
          <w:lang w:val="es-ES"/>
        </w:rPr>
        <w:t xml:space="preserve"> de la presente pandemia y sus posteriores consecuencias.</w:t>
      </w:r>
      <w:r w:rsidR="00F12897">
        <w:rPr>
          <w:lang w:val="es-ES"/>
        </w:rPr>
        <w:t xml:space="preserve"> </w:t>
      </w:r>
    </w:p>
    <w:p w14:paraId="6E8FF24B" w14:textId="77777777" w:rsidR="00575B2A" w:rsidRPr="00486867" w:rsidRDefault="00575B2A" w:rsidP="008E72CB">
      <w:pPr>
        <w:ind w:firstLine="708"/>
        <w:jc w:val="both"/>
        <w:rPr>
          <w:lang w:val="es-ES"/>
        </w:rPr>
      </w:pPr>
      <w:r w:rsidRPr="00486867">
        <w:rPr>
          <w:lang w:val="es-ES"/>
        </w:rPr>
        <w:t xml:space="preserve">La primera acción implica el reconocimiento y la aceptación de </w:t>
      </w:r>
      <w:r w:rsidR="001A38ED" w:rsidRPr="00486867">
        <w:rPr>
          <w:lang w:val="es-ES"/>
        </w:rPr>
        <w:t>las recomendaciones sanitarias oficiales, emanadas por los organismos nacionales competentes, dando especial tratamiento a las diferentes medidas que se implementen para el</w:t>
      </w:r>
      <w:r w:rsidR="008E72CB" w:rsidRPr="00486867">
        <w:rPr>
          <w:lang w:val="es-ES"/>
        </w:rPr>
        <w:t xml:space="preserve"> cuidado de la salud colectiva. </w:t>
      </w:r>
      <w:r w:rsidR="00243685" w:rsidRPr="00486867">
        <w:rPr>
          <w:lang w:val="es-ES"/>
        </w:rPr>
        <w:t xml:space="preserve">Conjuntamente con ello, es primordial </w:t>
      </w:r>
      <w:r w:rsidR="008E72CB" w:rsidRPr="00486867">
        <w:rPr>
          <w:lang w:val="es-ES"/>
        </w:rPr>
        <w:t>orientarse por</w:t>
      </w:r>
      <w:r w:rsidR="001A38ED" w:rsidRPr="00486867">
        <w:rPr>
          <w:lang w:val="es-ES"/>
        </w:rPr>
        <w:t xml:space="preserve"> las informaciones oficiales de los organismos competentes en salud y evitar información de dudosa procedencia, privilegiando la información científica y basada en evidencia. La </w:t>
      </w:r>
      <w:proofErr w:type="spellStart"/>
      <w:r w:rsidR="001A38ED" w:rsidRPr="00486867">
        <w:rPr>
          <w:lang w:val="es-ES"/>
        </w:rPr>
        <w:t>infodemia</w:t>
      </w:r>
      <w:proofErr w:type="spellEnd"/>
      <w:r w:rsidR="001A38ED" w:rsidRPr="00486867">
        <w:rPr>
          <w:lang w:val="es-ES"/>
        </w:rPr>
        <w:t xml:space="preserve"> (cantidad excesiva de información que no permite llegar a una solución del problema) puede reducir la confianza y la probabilidad de seguir</w:t>
      </w:r>
      <w:r w:rsidRPr="00486867">
        <w:rPr>
          <w:lang w:val="es-ES"/>
        </w:rPr>
        <w:t xml:space="preserve"> las recomendaciones correctas.</w:t>
      </w:r>
    </w:p>
    <w:p w14:paraId="234F256D" w14:textId="77777777" w:rsidR="00575B2A" w:rsidRPr="00486867" w:rsidRDefault="00575B2A" w:rsidP="00575B2A">
      <w:pPr>
        <w:ind w:firstLine="708"/>
        <w:jc w:val="both"/>
        <w:rPr>
          <w:lang w:val="es-ES"/>
        </w:rPr>
      </w:pPr>
      <w:r w:rsidRPr="00486867">
        <w:rPr>
          <w:lang w:val="es-ES"/>
        </w:rPr>
        <w:t xml:space="preserve">La </w:t>
      </w:r>
      <w:r w:rsidR="008E72CB" w:rsidRPr="00486867">
        <w:rPr>
          <w:lang w:val="es-ES"/>
        </w:rPr>
        <w:t xml:space="preserve">segunda </w:t>
      </w:r>
      <w:r w:rsidRPr="00486867">
        <w:rPr>
          <w:lang w:val="es-ES"/>
        </w:rPr>
        <w:t>acción</w:t>
      </w:r>
      <w:r w:rsidR="001A38ED" w:rsidRPr="00486867">
        <w:rPr>
          <w:lang w:val="es-ES"/>
        </w:rPr>
        <w:t xml:space="preserve"> </w:t>
      </w:r>
      <w:r w:rsidRPr="00486867">
        <w:rPr>
          <w:lang w:val="es-ES"/>
        </w:rPr>
        <w:t xml:space="preserve">invoca a </w:t>
      </w:r>
      <w:r w:rsidR="001A38ED" w:rsidRPr="00486867">
        <w:rPr>
          <w:lang w:val="es-ES"/>
        </w:rPr>
        <w:t>la responsabilidad social, la solidaridad comunitaria y la necesaria tranquilidad que requiere la presente situación de pandemia</w:t>
      </w:r>
      <w:r w:rsidRPr="00486867">
        <w:rPr>
          <w:lang w:val="es-ES"/>
        </w:rPr>
        <w:t xml:space="preserve"> y su posterior derivación</w:t>
      </w:r>
      <w:r w:rsidR="001A38ED" w:rsidRPr="00486867">
        <w:rPr>
          <w:lang w:val="es-ES"/>
        </w:rPr>
        <w:t>. Esto implica sostener un comportamiento individual y social acorde a las necesidades y requerimientos de la salud colectiva y el acatamiento de las normativas sanitarias. Desalentar conductas que pongan en riesgo la salud individual, familiar y colectiva. Mantener la calma y promover conductas que aumentan el bienestar person</w:t>
      </w:r>
      <w:r w:rsidRPr="00486867">
        <w:rPr>
          <w:lang w:val="es-ES"/>
        </w:rPr>
        <w:t>al, familiar y social.</w:t>
      </w:r>
      <w:r w:rsidR="00F12897">
        <w:rPr>
          <w:lang w:val="es-ES"/>
        </w:rPr>
        <w:t xml:space="preserve"> </w:t>
      </w:r>
    </w:p>
    <w:p w14:paraId="2E5B9BF1" w14:textId="6AD669CE" w:rsidR="00243685" w:rsidRPr="00486867" w:rsidRDefault="00575B2A" w:rsidP="00243685">
      <w:pPr>
        <w:ind w:firstLine="708"/>
        <w:jc w:val="both"/>
        <w:rPr>
          <w:lang w:val="es-ES"/>
        </w:rPr>
      </w:pPr>
      <w:r w:rsidRPr="00486867">
        <w:rPr>
          <w:lang w:val="es-ES"/>
        </w:rPr>
        <w:t xml:space="preserve">La </w:t>
      </w:r>
      <w:r w:rsidR="000C2FCA" w:rsidRPr="00486867">
        <w:rPr>
          <w:lang w:val="es-ES"/>
        </w:rPr>
        <w:t>tercera</w:t>
      </w:r>
      <w:r w:rsidRPr="00486867">
        <w:rPr>
          <w:lang w:val="es-ES"/>
        </w:rPr>
        <w:t xml:space="preserve"> acción</w:t>
      </w:r>
      <w:r w:rsidR="001A38ED" w:rsidRPr="00486867">
        <w:rPr>
          <w:lang w:val="es-ES"/>
        </w:rPr>
        <w:t xml:space="preserve"> </w:t>
      </w:r>
      <w:r w:rsidR="000C2FCA" w:rsidRPr="00486867">
        <w:rPr>
          <w:lang w:val="es-ES"/>
        </w:rPr>
        <w:t>envuelve</w:t>
      </w:r>
      <w:r w:rsidRPr="00486867">
        <w:rPr>
          <w:lang w:val="es-ES"/>
        </w:rPr>
        <w:t xml:space="preserve"> la necesidad de que</w:t>
      </w:r>
      <w:r w:rsidR="001A38ED" w:rsidRPr="00486867">
        <w:rPr>
          <w:lang w:val="es-ES"/>
        </w:rPr>
        <w:t xml:space="preserve"> las instituciones profesionales de psicología </w:t>
      </w:r>
      <w:r w:rsidRPr="00486867">
        <w:rPr>
          <w:lang w:val="es-ES"/>
        </w:rPr>
        <w:t>conformen</w:t>
      </w:r>
      <w:r w:rsidR="001A38ED" w:rsidRPr="00486867">
        <w:rPr>
          <w:lang w:val="es-ES"/>
        </w:rPr>
        <w:t xml:space="preserve"> </w:t>
      </w:r>
      <w:r w:rsidR="00D1249F">
        <w:rPr>
          <w:lang w:val="es-ES"/>
        </w:rPr>
        <w:t>e</w:t>
      </w:r>
      <w:r w:rsidR="00D1249F" w:rsidRPr="00486867">
        <w:rPr>
          <w:lang w:val="es-ES"/>
        </w:rPr>
        <w:t xml:space="preserve">quipos </w:t>
      </w:r>
      <w:r w:rsidR="00D1249F">
        <w:rPr>
          <w:lang w:val="es-ES"/>
        </w:rPr>
        <w:t>t</w:t>
      </w:r>
      <w:r w:rsidR="00D1249F" w:rsidRPr="00486867">
        <w:rPr>
          <w:lang w:val="es-ES"/>
        </w:rPr>
        <w:t xml:space="preserve">écnicos </w:t>
      </w:r>
      <w:r w:rsidR="001A38ED" w:rsidRPr="00486867">
        <w:rPr>
          <w:lang w:val="es-ES"/>
        </w:rPr>
        <w:t xml:space="preserve">de </w:t>
      </w:r>
      <w:r w:rsidR="00D1249F">
        <w:rPr>
          <w:lang w:val="es-ES"/>
        </w:rPr>
        <w:t>a</w:t>
      </w:r>
      <w:r w:rsidR="00D1249F" w:rsidRPr="00486867">
        <w:rPr>
          <w:lang w:val="es-ES"/>
        </w:rPr>
        <w:t>compañamiento</w:t>
      </w:r>
      <w:r w:rsidR="003C298A" w:rsidRPr="00486867">
        <w:rPr>
          <w:lang w:val="es-ES"/>
        </w:rPr>
        <w:t xml:space="preserve">, </w:t>
      </w:r>
      <w:r w:rsidR="00D1249F">
        <w:rPr>
          <w:lang w:val="es-ES"/>
        </w:rPr>
        <w:t>o</w:t>
      </w:r>
      <w:r w:rsidR="00D1249F" w:rsidRPr="00486867">
        <w:rPr>
          <w:lang w:val="es-ES"/>
        </w:rPr>
        <w:t xml:space="preserve">rientación </w:t>
      </w:r>
      <w:r w:rsidR="008E72CB" w:rsidRPr="00486867">
        <w:rPr>
          <w:lang w:val="es-ES"/>
        </w:rPr>
        <w:t xml:space="preserve">y </w:t>
      </w:r>
      <w:r w:rsidR="00D1249F">
        <w:rPr>
          <w:lang w:val="es-ES"/>
        </w:rPr>
        <w:t>a</w:t>
      </w:r>
      <w:r w:rsidR="00D1249F" w:rsidRPr="00486867">
        <w:rPr>
          <w:lang w:val="es-ES"/>
        </w:rPr>
        <w:t xml:space="preserve">tención </w:t>
      </w:r>
      <w:r w:rsidR="00D1249F">
        <w:rPr>
          <w:lang w:val="es-ES"/>
        </w:rPr>
        <w:t>p</w:t>
      </w:r>
      <w:r w:rsidR="00D1249F" w:rsidRPr="00486867">
        <w:rPr>
          <w:lang w:val="es-ES"/>
        </w:rPr>
        <w:t>sicológica</w:t>
      </w:r>
      <w:r w:rsidR="001A38ED" w:rsidRPr="00486867">
        <w:rPr>
          <w:lang w:val="es-ES"/>
        </w:rPr>
        <w:t xml:space="preserve">, y su respectiva capacitación especializada, </w:t>
      </w:r>
      <w:r w:rsidR="003C298A" w:rsidRPr="00486867">
        <w:rPr>
          <w:lang w:val="es-ES"/>
        </w:rPr>
        <w:t>sea presencial o virtual,</w:t>
      </w:r>
      <w:r w:rsidR="001A38ED" w:rsidRPr="00486867">
        <w:rPr>
          <w:lang w:val="es-ES"/>
        </w:rPr>
        <w:t xml:space="preserve"> para canalizar las consultas emergentes y la elaboración de estrategias </w:t>
      </w:r>
      <w:proofErr w:type="spellStart"/>
      <w:r w:rsidR="001A38ED" w:rsidRPr="00486867">
        <w:rPr>
          <w:lang w:val="es-ES"/>
        </w:rPr>
        <w:t>psicoprofilácticas</w:t>
      </w:r>
      <w:proofErr w:type="spellEnd"/>
      <w:r w:rsidR="001A38ED" w:rsidRPr="00486867">
        <w:rPr>
          <w:lang w:val="es-ES"/>
        </w:rPr>
        <w:t xml:space="preserve">. Resulta primordial que las y los profesionales de la salud mental puedan llevar a cabo estrategias de atención psicológica para </w:t>
      </w:r>
      <w:r w:rsidR="001A38ED" w:rsidRPr="00486867">
        <w:rPr>
          <w:lang w:val="es-ES"/>
        </w:rPr>
        <w:lastRenderedPageBreak/>
        <w:t xml:space="preserve">atenuar los impactos emocionales provocados por la extensión de la pandemia y las consecuentes medidas sanitarias de aislamiento, entre otros fenómenos eventuales de crisis psicosocial. </w:t>
      </w:r>
    </w:p>
    <w:p w14:paraId="0B7A421F" w14:textId="77777777" w:rsidR="00575B2A" w:rsidRPr="00486867" w:rsidRDefault="000C2FCA" w:rsidP="003C298A">
      <w:pPr>
        <w:ind w:firstLine="708"/>
        <w:jc w:val="both"/>
        <w:rPr>
          <w:shd w:val="clear" w:color="auto" w:fill="FFFFFF"/>
          <w:lang w:val="es-ES"/>
        </w:rPr>
      </w:pPr>
      <w:r w:rsidRPr="00486867">
        <w:rPr>
          <w:lang w:val="es-ES"/>
        </w:rPr>
        <w:t xml:space="preserve">La cuarta acción insiste en la importancia de </w:t>
      </w:r>
      <w:r w:rsidR="003C298A" w:rsidRPr="00486867">
        <w:rPr>
          <w:lang w:val="es-ES"/>
        </w:rPr>
        <w:t>llevar a cabo</w:t>
      </w:r>
      <w:r w:rsidRPr="00486867">
        <w:rPr>
          <w:lang w:val="es-ES"/>
        </w:rPr>
        <w:t xml:space="preserve"> </w:t>
      </w:r>
      <w:r w:rsidRPr="00486867">
        <w:rPr>
          <w:shd w:val="clear" w:color="auto" w:fill="FFFFFF"/>
          <w:lang w:val="es-ES"/>
        </w:rPr>
        <w:t>prácticas psicológicas con sensibilidad cultural,</w:t>
      </w:r>
      <w:r w:rsidR="003C298A" w:rsidRPr="00486867">
        <w:rPr>
          <w:shd w:val="clear" w:color="auto" w:fill="FFFFFF"/>
          <w:lang w:val="es-ES"/>
        </w:rPr>
        <w:t xml:space="preserve"> respetando la identidad de la</w:t>
      </w:r>
      <w:r w:rsidR="00D52B64" w:rsidRPr="00486867">
        <w:rPr>
          <w:shd w:val="clear" w:color="auto" w:fill="FFFFFF"/>
          <w:lang w:val="es-ES"/>
        </w:rPr>
        <w:t>s</w:t>
      </w:r>
      <w:r w:rsidR="003C298A" w:rsidRPr="00486867">
        <w:rPr>
          <w:shd w:val="clear" w:color="auto" w:fill="FFFFFF"/>
          <w:lang w:val="es-ES"/>
        </w:rPr>
        <w:t xml:space="preserve"> personas, sensible a las desigualdades sociales, sin discriminación por razones de procedencia, sexualidades y condiciones socioeconómicas. </w:t>
      </w:r>
      <w:r w:rsidR="001A38ED" w:rsidRPr="00486867">
        <w:rPr>
          <w:shd w:val="clear" w:color="auto" w:fill="FFFFFF"/>
          <w:lang w:val="es-ES"/>
        </w:rPr>
        <w:t xml:space="preserve">Desde luego, </w:t>
      </w:r>
      <w:r w:rsidR="003C298A" w:rsidRPr="00486867">
        <w:rPr>
          <w:shd w:val="clear" w:color="auto" w:fill="FFFFFF"/>
          <w:lang w:val="es-ES"/>
        </w:rPr>
        <w:t>estas</w:t>
      </w:r>
      <w:r w:rsidR="001A38ED" w:rsidRPr="00486867">
        <w:rPr>
          <w:shd w:val="clear" w:color="auto" w:fill="FFFFFF"/>
          <w:lang w:val="es-ES"/>
        </w:rPr>
        <w:t xml:space="preserve"> prácticas </w:t>
      </w:r>
      <w:r w:rsidR="003C298A" w:rsidRPr="00486867">
        <w:rPr>
          <w:shd w:val="clear" w:color="auto" w:fill="FFFFFF"/>
          <w:lang w:val="es-ES"/>
        </w:rPr>
        <w:t>deberán sustentarse</w:t>
      </w:r>
      <w:r w:rsidR="001A38ED" w:rsidRPr="00486867">
        <w:rPr>
          <w:shd w:val="clear" w:color="auto" w:fill="FFFFFF"/>
          <w:lang w:val="es-ES"/>
        </w:rPr>
        <w:t xml:space="preserve"> en los principios fundamentales de lo</w:t>
      </w:r>
      <w:r w:rsidR="003C298A" w:rsidRPr="00486867">
        <w:rPr>
          <w:shd w:val="clear" w:color="auto" w:fill="FFFFFF"/>
          <w:lang w:val="es-ES"/>
        </w:rPr>
        <w:t>s derechos humanos, y</w:t>
      </w:r>
      <w:r w:rsidR="001A38ED" w:rsidRPr="00486867">
        <w:rPr>
          <w:shd w:val="clear" w:color="auto" w:fill="FFFFFF"/>
          <w:lang w:val="es-ES"/>
        </w:rPr>
        <w:t xml:space="preserve"> los principios éticos y deontológicos de la profesión</w:t>
      </w:r>
      <w:r w:rsidRPr="00486867">
        <w:rPr>
          <w:shd w:val="clear" w:color="auto" w:fill="FFFFFF"/>
          <w:lang w:val="es-ES"/>
        </w:rPr>
        <w:t xml:space="preserve"> </w:t>
      </w:r>
      <w:r w:rsidR="003C298A" w:rsidRPr="00486867">
        <w:rPr>
          <w:shd w:val="clear" w:color="auto" w:fill="FFFFFF"/>
          <w:lang w:val="es-ES"/>
        </w:rPr>
        <w:t>psicológica</w:t>
      </w:r>
      <w:r w:rsidR="001A38ED" w:rsidRPr="00486867">
        <w:rPr>
          <w:shd w:val="clear" w:color="auto" w:fill="FFFFFF"/>
          <w:lang w:val="es-ES"/>
        </w:rPr>
        <w:t>.</w:t>
      </w:r>
      <w:r w:rsidR="00243685" w:rsidRPr="00486867">
        <w:rPr>
          <w:shd w:val="clear" w:color="auto" w:fill="FFFFFF"/>
          <w:lang w:val="es-ES"/>
        </w:rPr>
        <w:t xml:space="preserve"> </w:t>
      </w:r>
    </w:p>
    <w:p w14:paraId="6C47635F" w14:textId="77777777" w:rsidR="001A38ED" w:rsidRPr="00486867" w:rsidRDefault="00575B2A" w:rsidP="00575B2A">
      <w:pPr>
        <w:ind w:firstLine="708"/>
        <w:jc w:val="both"/>
        <w:rPr>
          <w:lang w:val="es-ES"/>
        </w:rPr>
      </w:pPr>
      <w:r w:rsidRPr="00486867">
        <w:rPr>
          <w:lang w:val="es-ES"/>
        </w:rPr>
        <w:t>La quinta acción convoca a los gobiernos</w:t>
      </w:r>
      <w:r w:rsidR="001A38ED" w:rsidRPr="00486867">
        <w:rPr>
          <w:lang w:val="es-ES"/>
        </w:rPr>
        <w:t xml:space="preserve"> y sus respectivos órganos </w:t>
      </w:r>
      <w:r w:rsidRPr="00486867">
        <w:rPr>
          <w:lang w:val="es-ES"/>
        </w:rPr>
        <w:t>de decisión</w:t>
      </w:r>
      <w:r w:rsidR="001A38ED" w:rsidRPr="00486867">
        <w:rPr>
          <w:lang w:val="es-ES"/>
        </w:rPr>
        <w:t xml:space="preserve"> a </w:t>
      </w:r>
      <w:r w:rsidRPr="00486867">
        <w:rPr>
          <w:lang w:val="es-ES"/>
        </w:rPr>
        <w:t>proveerse de</w:t>
      </w:r>
      <w:r w:rsidR="001A38ED" w:rsidRPr="00486867">
        <w:rPr>
          <w:lang w:val="es-ES"/>
        </w:rPr>
        <w:t xml:space="preserve"> los recursos disciplinares y profesionales </w:t>
      </w:r>
      <w:r w:rsidRPr="00486867">
        <w:rPr>
          <w:lang w:val="es-ES"/>
        </w:rPr>
        <w:t xml:space="preserve">de </w:t>
      </w:r>
      <w:r w:rsidR="001A38ED" w:rsidRPr="00486867">
        <w:rPr>
          <w:lang w:val="es-ES"/>
        </w:rPr>
        <w:t xml:space="preserve">la psicología para abordar de manera integral la presente situación de </w:t>
      </w:r>
      <w:r w:rsidRPr="00486867">
        <w:rPr>
          <w:lang w:val="es-ES"/>
        </w:rPr>
        <w:t>crisis sanitaria internacional.</w:t>
      </w:r>
      <w:r w:rsidR="001A38ED" w:rsidRPr="00486867">
        <w:rPr>
          <w:lang w:val="es-ES"/>
        </w:rPr>
        <w:t xml:space="preserve"> La psicología posee herramientas para llevar a cabo medidas tanto preventivas, en la implementación de conductas de autocuidado y de medidas de contención, como en el diagnóstico, asesoramiento y atención psicológica, así como en la comunicación de riesgos y el desarrollo de estrategias de participación comunitaria, necesarias para</w:t>
      </w:r>
      <w:r w:rsidRPr="00486867">
        <w:rPr>
          <w:lang w:val="es-ES"/>
        </w:rPr>
        <w:t xml:space="preserve"> afrontar esta pandemia. Resulta primordial</w:t>
      </w:r>
      <w:r w:rsidR="001A38ED" w:rsidRPr="00486867">
        <w:rPr>
          <w:lang w:val="es-ES"/>
        </w:rPr>
        <w:t xml:space="preserve"> que la s</w:t>
      </w:r>
      <w:r w:rsidR="00EE41F1" w:rsidRPr="00486867">
        <w:rPr>
          <w:lang w:val="es-ES"/>
        </w:rPr>
        <w:t>alud individual y colectiva deba</w:t>
      </w:r>
      <w:r w:rsidR="001A38ED" w:rsidRPr="00486867">
        <w:rPr>
          <w:lang w:val="es-ES"/>
        </w:rPr>
        <w:t xml:space="preserve"> abordarse integralmente, es decir, en sus dimensiones física, biológica, psicológica y social.</w:t>
      </w:r>
    </w:p>
    <w:p w14:paraId="09BC11A0" w14:textId="77777777" w:rsidR="00621EE3" w:rsidRDefault="006E163B" w:rsidP="0066191D">
      <w:pPr>
        <w:jc w:val="center"/>
        <w:rPr>
          <w:b/>
          <w:lang w:val="es-ES"/>
        </w:rPr>
      </w:pPr>
      <w:r w:rsidRPr="00486867">
        <w:rPr>
          <w:b/>
          <w:lang w:val="es-ES"/>
        </w:rPr>
        <w:t>Conclusión</w:t>
      </w:r>
    </w:p>
    <w:p w14:paraId="0EFCE000" w14:textId="64ABCE6E" w:rsidR="003E276B" w:rsidRPr="00486867" w:rsidRDefault="006E163B" w:rsidP="003E276B">
      <w:pPr>
        <w:ind w:firstLine="708"/>
        <w:jc w:val="both"/>
        <w:rPr>
          <w:lang w:val="es-ES"/>
        </w:rPr>
      </w:pPr>
      <w:r w:rsidRPr="00486867">
        <w:rPr>
          <w:lang w:val="es-ES"/>
        </w:rPr>
        <w:t xml:space="preserve">La aparición del </w:t>
      </w:r>
      <w:r w:rsidR="00B75E9B">
        <w:rPr>
          <w:lang w:val="es-ES"/>
        </w:rPr>
        <w:t>C</w:t>
      </w:r>
      <w:r w:rsidR="00B75E9B" w:rsidRPr="00486867">
        <w:rPr>
          <w:lang w:val="es-ES"/>
        </w:rPr>
        <w:t>ovid</w:t>
      </w:r>
      <w:r w:rsidRPr="00486867">
        <w:rPr>
          <w:lang w:val="es-ES"/>
        </w:rPr>
        <w:t xml:space="preserve">-19 ha implicado innumerables desafíos a nivel global y todavía no se pueden estimar con certeza las </w:t>
      </w:r>
      <w:r w:rsidR="0064309F" w:rsidRPr="00486867">
        <w:rPr>
          <w:lang w:val="es-ES"/>
        </w:rPr>
        <w:t xml:space="preserve">múltiples </w:t>
      </w:r>
      <w:r w:rsidRPr="00486867">
        <w:rPr>
          <w:lang w:val="es-ES"/>
        </w:rPr>
        <w:t>consecuencias que tendrá en el medio y largo plazo. Sin em</w:t>
      </w:r>
      <w:r w:rsidR="009704DE" w:rsidRPr="00486867">
        <w:rPr>
          <w:lang w:val="es-ES"/>
        </w:rPr>
        <w:t>bargo, ya contamos con una medi</w:t>
      </w:r>
      <w:r w:rsidRPr="00486867">
        <w:rPr>
          <w:lang w:val="es-ES"/>
        </w:rPr>
        <w:t>d</w:t>
      </w:r>
      <w:r w:rsidR="009704DE" w:rsidRPr="00486867">
        <w:rPr>
          <w:lang w:val="es-ES"/>
        </w:rPr>
        <w:t>a</w:t>
      </w:r>
      <w:r w:rsidRPr="00486867">
        <w:rPr>
          <w:lang w:val="es-ES"/>
        </w:rPr>
        <w:t xml:space="preserve"> de los impactos y las necesidades que deberán atenderse. </w:t>
      </w:r>
      <w:r w:rsidR="0064309F" w:rsidRPr="00486867">
        <w:rPr>
          <w:lang w:val="es-ES"/>
        </w:rPr>
        <w:t xml:space="preserve">La región de las Américas cuenta con </w:t>
      </w:r>
      <w:r w:rsidR="00D26988">
        <w:rPr>
          <w:lang w:val="es-ES"/>
        </w:rPr>
        <w:t>diversas</w:t>
      </w:r>
      <w:r w:rsidR="00D26988" w:rsidRPr="00486867">
        <w:rPr>
          <w:lang w:val="es-ES"/>
        </w:rPr>
        <w:t xml:space="preserve"> </w:t>
      </w:r>
      <w:r w:rsidR="0064309F" w:rsidRPr="00486867">
        <w:rPr>
          <w:lang w:val="es-ES"/>
        </w:rPr>
        <w:t xml:space="preserve">capacidades de afrontamiento institucional y profesional en el campo psicológico y sería </w:t>
      </w:r>
      <w:r w:rsidR="009704DE" w:rsidRPr="00486867">
        <w:rPr>
          <w:lang w:val="es-ES"/>
        </w:rPr>
        <w:t>recomendable</w:t>
      </w:r>
      <w:r w:rsidR="0064309F" w:rsidRPr="00486867">
        <w:rPr>
          <w:lang w:val="es-ES"/>
        </w:rPr>
        <w:t xml:space="preserve"> que las mismas sean aprovechadas estratégicamente </w:t>
      </w:r>
      <w:r w:rsidR="009704DE" w:rsidRPr="00486867">
        <w:rPr>
          <w:lang w:val="es-ES"/>
        </w:rPr>
        <w:t>por los respectivos gobiernos nacionales.</w:t>
      </w:r>
      <w:r w:rsidR="003E276B" w:rsidRPr="00486867">
        <w:rPr>
          <w:lang w:val="es-ES"/>
        </w:rPr>
        <w:t xml:space="preserve"> </w:t>
      </w:r>
      <w:r w:rsidR="009704DE" w:rsidRPr="00486867">
        <w:rPr>
          <w:lang w:val="es-ES"/>
        </w:rPr>
        <w:t>La elaboración de</w:t>
      </w:r>
      <w:r w:rsidR="003E276B" w:rsidRPr="00486867">
        <w:rPr>
          <w:lang w:val="es-ES"/>
        </w:rPr>
        <w:t xml:space="preserve"> </w:t>
      </w:r>
      <w:r w:rsidR="009704DE" w:rsidRPr="00486867">
        <w:rPr>
          <w:lang w:val="es-ES"/>
        </w:rPr>
        <w:t>l</w:t>
      </w:r>
      <w:r w:rsidR="003E276B" w:rsidRPr="00486867">
        <w:rPr>
          <w:lang w:val="es-ES"/>
        </w:rPr>
        <w:t>a</w:t>
      </w:r>
      <w:r w:rsidR="009704DE" w:rsidRPr="00486867">
        <w:rPr>
          <w:lang w:val="es-ES"/>
        </w:rPr>
        <w:t xml:space="preserve"> presente </w:t>
      </w:r>
      <w:r w:rsidR="003E276B" w:rsidRPr="00486867">
        <w:rPr>
          <w:lang w:val="es-ES"/>
        </w:rPr>
        <w:t>guía</w:t>
      </w:r>
      <w:r w:rsidR="009704DE" w:rsidRPr="00486867">
        <w:rPr>
          <w:lang w:val="es-ES"/>
        </w:rPr>
        <w:t xml:space="preserve"> es el reflejo sumario de todas esas capacidades y recursos que posee la psicología. </w:t>
      </w:r>
    </w:p>
    <w:p w14:paraId="162A0E4F" w14:textId="77777777" w:rsidR="0065292A" w:rsidRDefault="003A6A8F" w:rsidP="00F16D00">
      <w:pPr>
        <w:ind w:firstLine="708"/>
        <w:jc w:val="both"/>
        <w:rPr>
          <w:lang w:val="es-ES"/>
        </w:rPr>
      </w:pPr>
      <w:r w:rsidRPr="00486867">
        <w:rPr>
          <w:color w:val="26282A"/>
          <w:lang w:val="es-ES" w:eastAsia="es-AR"/>
        </w:rPr>
        <w:t xml:space="preserve">Dada le diversidad </w:t>
      </w:r>
      <w:r w:rsidR="003E276B" w:rsidRPr="00486867">
        <w:rPr>
          <w:color w:val="26282A"/>
          <w:lang w:val="es-ES" w:eastAsia="es-AR"/>
        </w:rPr>
        <w:t xml:space="preserve">cultural, </w:t>
      </w:r>
      <w:r w:rsidR="00D055B2" w:rsidRPr="00486867">
        <w:rPr>
          <w:color w:val="26282A"/>
          <w:lang w:val="es-ES" w:eastAsia="es-AR"/>
        </w:rPr>
        <w:t xml:space="preserve">lingüística y </w:t>
      </w:r>
      <w:r w:rsidR="003E276B" w:rsidRPr="00486867">
        <w:rPr>
          <w:color w:val="26282A"/>
          <w:lang w:val="es-ES" w:eastAsia="es-AR"/>
        </w:rPr>
        <w:t xml:space="preserve">geopolítica </w:t>
      </w:r>
      <w:r w:rsidRPr="00486867">
        <w:rPr>
          <w:color w:val="26282A"/>
          <w:lang w:val="es-ES" w:eastAsia="es-AR"/>
        </w:rPr>
        <w:t xml:space="preserve">de </w:t>
      </w:r>
      <w:r w:rsidR="00D055B2" w:rsidRPr="00486867">
        <w:rPr>
          <w:color w:val="26282A"/>
          <w:lang w:val="es-ES" w:eastAsia="es-AR"/>
        </w:rPr>
        <w:t>los</w:t>
      </w:r>
      <w:r w:rsidRPr="00486867">
        <w:rPr>
          <w:color w:val="26282A"/>
          <w:lang w:val="es-ES" w:eastAsia="es-AR"/>
        </w:rPr>
        <w:t xml:space="preserve"> países</w:t>
      </w:r>
      <w:r w:rsidR="00D055B2" w:rsidRPr="00486867">
        <w:rPr>
          <w:color w:val="26282A"/>
          <w:lang w:val="es-ES" w:eastAsia="es-AR"/>
        </w:rPr>
        <w:t xml:space="preserve"> de las Américas</w:t>
      </w:r>
      <w:r w:rsidRPr="00486867">
        <w:rPr>
          <w:color w:val="26282A"/>
          <w:lang w:val="es-ES" w:eastAsia="es-AR"/>
        </w:rPr>
        <w:t xml:space="preserve">, </w:t>
      </w:r>
      <w:r w:rsidR="003E276B" w:rsidRPr="00486867">
        <w:rPr>
          <w:color w:val="26282A"/>
          <w:lang w:val="es-ES" w:eastAsia="es-AR"/>
        </w:rPr>
        <w:t xml:space="preserve">se espera que esta guía sirva de marco general para llevar a cabo acciones de prevención, asistencia y abordaje de la salud mental y la promoción del bienestar psicosocial de la población. </w:t>
      </w:r>
      <w:r w:rsidR="003E276B" w:rsidRPr="00486867">
        <w:rPr>
          <w:lang w:val="es-ES"/>
        </w:rPr>
        <w:t>Se espera también que sea de utilidad para orientar a la ciudadanía y las prácticas profesionales de los psicólogos y psicólogas</w:t>
      </w:r>
      <w:r w:rsidR="00F16D00" w:rsidRPr="00486867">
        <w:rPr>
          <w:lang w:val="es-ES"/>
        </w:rPr>
        <w:t>, realizando especiales esfuerzos de adecuación a los diferentes contextos socioculturales</w:t>
      </w:r>
      <w:r w:rsidR="003E276B" w:rsidRPr="00486867">
        <w:rPr>
          <w:lang w:val="es-ES"/>
        </w:rPr>
        <w:t>.</w:t>
      </w:r>
      <w:r w:rsidR="00F16D00" w:rsidRPr="00486867">
        <w:rPr>
          <w:color w:val="26282A"/>
          <w:lang w:val="es-ES" w:eastAsia="es-AR"/>
        </w:rPr>
        <w:t xml:space="preserve"> </w:t>
      </w:r>
      <w:r w:rsidR="00F16D00" w:rsidRPr="00486867">
        <w:rPr>
          <w:lang w:val="es-ES"/>
        </w:rPr>
        <w:t>Por último, que sea una herramienta de consulta para la toma de decisiones en materia de salud mental tanto para las organizaciones psicológicas como para los organismos gubernamentales en salud pública de los diferentes países de las Américas.</w:t>
      </w:r>
    </w:p>
    <w:p w14:paraId="6673A9EA" w14:textId="77777777" w:rsidR="00C901CE" w:rsidRPr="00486867" w:rsidRDefault="00C901CE" w:rsidP="00F16D00">
      <w:pPr>
        <w:ind w:firstLine="708"/>
        <w:jc w:val="both"/>
        <w:rPr>
          <w:lang w:val="es-ES"/>
        </w:rPr>
      </w:pPr>
    </w:p>
    <w:p w14:paraId="7E4A5F34" w14:textId="77777777" w:rsidR="00621EE3" w:rsidRPr="0066191D" w:rsidRDefault="00F049CF" w:rsidP="0066191D">
      <w:pPr>
        <w:jc w:val="center"/>
        <w:rPr>
          <w:b/>
          <w:lang w:val="es-ES"/>
        </w:rPr>
      </w:pPr>
      <w:r w:rsidRPr="0066191D">
        <w:rPr>
          <w:b/>
          <w:lang w:val="es-ES"/>
        </w:rPr>
        <w:t>Referencias</w:t>
      </w:r>
    </w:p>
    <w:p w14:paraId="06334EFF" w14:textId="2E1B3D7C" w:rsidR="004161B8" w:rsidRPr="003054DF" w:rsidRDefault="00E34FE6" w:rsidP="004161B8">
      <w:pPr>
        <w:ind w:left="709" w:hanging="709"/>
        <w:jc w:val="both"/>
        <w:rPr>
          <w:lang w:val="es-AR"/>
        </w:rPr>
      </w:pPr>
      <w:r w:rsidRPr="003A3FE1">
        <w:rPr>
          <w:lang w:val="es-CL"/>
        </w:rPr>
        <w:t xml:space="preserve">Algarín, G. Torres, H., Meléndez, L. &amp; Santos, A. (2020). </w:t>
      </w:r>
      <w:r w:rsidRPr="003A3FE1">
        <w:rPr>
          <w:i/>
          <w:lang w:val="es-CL"/>
        </w:rPr>
        <w:t>¡</w:t>
      </w:r>
      <w:proofErr w:type="spellStart"/>
      <w:r w:rsidRPr="003A3FE1">
        <w:rPr>
          <w:i/>
          <w:lang w:val="es-CL"/>
        </w:rPr>
        <w:t>Achú</w:t>
      </w:r>
      <w:proofErr w:type="spellEnd"/>
      <w:r w:rsidRPr="003A3FE1">
        <w:rPr>
          <w:i/>
          <w:lang w:val="es-CL"/>
        </w:rPr>
        <w:t>! Libro didáctico para explicar a chicos el coronavirus</w:t>
      </w:r>
      <w:r w:rsidRPr="003A3FE1">
        <w:rPr>
          <w:lang w:val="es-CL"/>
        </w:rPr>
        <w:t xml:space="preserve">. </w:t>
      </w:r>
      <w:hyperlink r:id="rId9" w:history="1">
        <w:r w:rsidRPr="00D15138">
          <w:rPr>
            <w:rStyle w:val="Hipervnculo"/>
            <w:lang w:val="es-CL"/>
          </w:rPr>
          <w:t>https://prsciencetrust.org/wp-content/uploads/prpht/Activity-book-coronavirus-5.pdf</w:t>
        </w:r>
      </w:hyperlink>
    </w:p>
    <w:p w14:paraId="796A3EE9" w14:textId="354E26B6" w:rsidR="004161B8" w:rsidRPr="003162BB" w:rsidRDefault="001B0C36" w:rsidP="004161B8">
      <w:pPr>
        <w:ind w:left="709" w:hanging="709"/>
        <w:jc w:val="both"/>
        <w:rPr>
          <w:lang w:val="pt-BR"/>
        </w:rPr>
      </w:pPr>
      <w:r w:rsidRPr="003162BB">
        <w:rPr>
          <w:lang w:val="pt-BR"/>
        </w:rPr>
        <w:t xml:space="preserve">American </w:t>
      </w:r>
      <w:proofErr w:type="spellStart"/>
      <w:r w:rsidRPr="003162BB">
        <w:rPr>
          <w:lang w:val="pt-BR"/>
        </w:rPr>
        <w:t>Psychological</w:t>
      </w:r>
      <w:proofErr w:type="spellEnd"/>
      <w:r w:rsidRPr="003162BB">
        <w:rPr>
          <w:lang w:val="pt-BR"/>
        </w:rPr>
        <w:t xml:space="preserve"> </w:t>
      </w:r>
      <w:proofErr w:type="spellStart"/>
      <w:r w:rsidRPr="003162BB">
        <w:rPr>
          <w:lang w:val="pt-BR"/>
        </w:rPr>
        <w:t>Association</w:t>
      </w:r>
      <w:proofErr w:type="spellEnd"/>
      <w:r w:rsidRPr="003162BB">
        <w:rPr>
          <w:lang w:val="pt-BR"/>
        </w:rPr>
        <w:t xml:space="preserve"> (2020). </w:t>
      </w:r>
      <w:proofErr w:type="spellStart"/>
      <w:r w:rsidRPr="003162BB">
        <w:rPr>
          <w:i/>
          <w:lang w:val="pt-BR"/>
        </w:rPr>
        <w:t>Pandemics</w:t>
      </w:r>
      <w:proofErr w:type="spellEnd"/>
      <w:r w:rsidRPr="003162BB">
        <w:rPr>
          <w:lang w:val="pt-BR"/>
        </w:rPr>
        <w:t xml:space="preserve">. </w:t>
      </w:r>
      <w:hyperlink r:id="rId10" w:history="1">
        <w:r w:rsidRPr="003162BB">
          <w:rPr>
            <w:rStyle w:val="Hipervnculo"/>
            <w:lang w:val="pt-BR"/>
          </w:rPr>
          <w:t>https://www.apa.org/practice/programs/dmhi/research-information/pandemics</w:t>
        </w:r>
      </w:hyperlink>
    </w:p>
    <w:p w14:paraId="7BFC6C46" w14:textId="77777777" w:rsidR="00FE6A08" w:rsidRPr="0066191D" w:rsidRDefault="00A92C0A" w:rsidP="00FE6A08">
      <w:pPr>
        <w:autoSpaceDE w:val="0"/>
        <w:autoSpaceDN w:val="0"/>
        <w:adjustRightInd w:val="0"/>
        <w:ind w:left="773" w:hangingChars="322" w:hanging="773"/>
        <w:jc w:val="both"/>
        <w:rPr>
          <w:rFonts w:eastAsia="AGaramondPro-Regular"/>
          <w:lang w:val="es-SV"/>
        </w:rPr>
      </w:pPr>
      <w:proofErr w:type="spellStart"/>
      <w:r w:rsidRPr="003054DF">
        <w:rPr>
          <w:rFonts w:eastAsia="AGaramondPro-Regular"/>
          <w:lang w:val="pt-BR"/>
        </w:rPr>
        <w:t>Angelini</w:t>
      </w:r>
      <w:proofErr w:type="spellEnd"/>
      <w:r w:rsidRPr="003054DF">
        <w:rPr>
          <w:rFonts w:eastAsia="AGaramondPro-Regular"/>
          <w:lang w:val="pt-BR"/>
        </w:rPr>
        <w:t xml:space="preserve">, A. L. (1979). O papel da Sociedade Interamericana de Psicologia no desenvolvimento da psicologia na América Latina. </w:t>
      </w:r>
      <w:r w:rsidRPr="0066191D">
        <w:rPr>
          <w:rFonts w:eastAsia="AGaramondPro-Italic"/>
          <w:i/>
          <w:iCs/>
          <w:lang w:val="es-SV"/>
        </w:rPr>
        <w:t>Revista</w:t>
      </w:r>
      <w:r w:rsidR="003A6DD5" w:rsidRPr="0066191D">
        <w:rPr>
          <w:rFonts w:eastAsia="AGaramondPro-Italic"/>
          <w:i/>
          <w:iCs/>
          <w:lang w:val="es-SV"/>
        </w:rPr>
        <w:t xml:space="preserve"> Interamericana de </w:t>
      </w:r>
      <w:proofErr w:type="spellStart"/>
      <w:r w:rsidR="003A6DD5" w:rsidRPr="0066191D">
        <w:rPr>
          <w:rFonts w:eastAsia="AGaramondPro-Italic"/>
          <w:i/>
          <w:iCs/>
          <w:lang w:val="es-SV"/>
        </w:rPr>
        <w:t>Psicologia</w:t>
      </w:r>
      <w:proofErr w:type="spellEnd"/>
      <w:r w:rsidR="003A6DD5" w:rsidRPr="0066191D">
        <w:rPr>
          <w:rFonts w:eastAsia="AGaramondPro-Italic"/>
          <w:i/>
          <w:iCs/>
          <w:lang w:val="es-SV"/>
        </w:rPr>
        <w:t>/</w:t>
      </w:r>
      <w:proofErr w:type="spellStart"/>
      <w:r w:rsidRPr="0066191D">
        <w:rPr>
          <w:rFonts w:eastAsia="AGaramondPro-Italic"/>
          <w:i/>
          <w:iCs/>
          <w:lang w:val="es-SV"/>
        </w:rPr>
        <w:t>Interamerican</w:t>
      </w:r>
      <w:proofErr w:type="spellEnd"/>
      <w:r w:rsidRPr="0066191D">
        <w:rPr>
          <w:rFonts w:eastAsia="AGaramondPro-Regular"/>
          <w:lang w:val="es-SV"/>
        </w:rPr>
        <w:t xml:space="preserve"> </w:t>
      </w:r>
      <w:proofErr w:type="spellStart"/>
      <w:r w:rsidRPr="0066191D">
        <w:rPr>
          <w:rFonts w:eastAsia="AGaramondPro-Italic"/>
          <w:i/>
          <w:iCs/>
          <w:lang w:val="es-SV"/>
        </w:rPr>
        <w:t>Journal</w:t>
      </w:r>
      <w:proofErr w:type="spellEnd"/>
      <w:r w:rsidRPr="0066191D">
        <w:rPr>
          <w:rFonts w:eastAsia="AGaramondPro-Italic"/>
          <w:i/>
          <w:iCs/>
          <w:lang w:val="es-SV"/>
        </w:rPr>
        <w:t xml:space="preserve"> of </w:t>
      </w:r>
      <w:proofErr w:type="spellStart"/>
      <w:r w:rsidRPr="0066191D">
        <w:rPr>
          <w:rFonts w:eastAsia="AGaramondPro-Italic"/>
          <w:i/>
          <w:iCs/>
          <w:lang w:val="es-SV"/>
        </w:rPr>
        <w:t>Psychology</w:t>
      </w:r>
      <w:proofErr w:type="spellEnd"/>
      <w:r w:rsidRPr="0066191D">
        <w:rPr>
          <w:rFonts w:eastAsia="AGaramondPro-Regular"/>
          <w:lang w:val="es-SV"/>
        </w:rPr>
        <w:t xml:space="preserve">, </w:t>
      </w:r>
      <w:r w:rsidRPr="0066191D">
        <w:rPr>
          <w:rFonts w:eastAsia="AGaramondPro-Italic"/>
          <w:i/>
          <w:iCs/>
          <w:lang w:val="es-SV"/>
        </w:rPr>
        <w:t>13</w:t>
      </w:r>
      <w:r w:rsidRPr="0066191D">
        <w:rPr>
          <w:rFonts w:eastAsia="AGaramondPro-Regular"/>
          <w:lang w:val="es-SV"/>
        </w:rPr>
        <w:t>(1-2), 5-25.</w:t>
      </w:r>
    </w:p>
    <w:p w14:paraId="1DD2AE8C" w14:textId="406CC63D" w:rsidR="00A648A1" w:rsidRPr="00D15138" w:rsidRDefault="0094140D" w:rsidP="00FE08FE">
      <w:pPr>
        <w:autoSpaceDE w:val="0"/>
        <w:autoSpaceDN w:val="0"/>
        <w:adjustRightInd w:val="0"/>
        <w:ind w:left="763" w:hangingChars="322" w:hanging="763"/>
        <w:jc w:val="both"/>
        <w:rPr>
          <w:rFonts w:eastAsia="AGaramondPro-Regular"/>
          <w:lang w:val="es-CL"/>
        </w:rPr>
      </w:pPr>
      <w:r w:rsidRPr="003054DF">
        <w:rPr>
          <w:spacing w:val="-3"/>
        </w:rPr>
        <w:t>A</w:t>
      </w:r>
      <w:r w:rsidRPr="003054DF">
        <w:t>r</w:t>
      </w:r>
      <w:r w:rsidRPr="003054DF">
        <w:rPr>
          <w:spacing w:val="5"/>
        </w:rPr>
        <w:t>d</w:t>
      </w:r>
      <w:r w:rsidRPr="003054DF">
        <w:rPr>
          <w:spacing w:val="-2"/>
        </w:rPr>
        <w:t>ila</w:t>
      </w:r>
      <w:r w:rsidRPr="003054DF">
        <w:t>, R. (1986).</w:t>
      </w:r>
      <w:r w:rsidRPr="003054DF">
        <w:rPr>
          <w:spacing w:val="2"/>
        </w:rPr>
        <w:t xml:space="preserve"> </w:t>
      </w:r>
      <w:r w:rsidRPr="003054DF">
        <w:rPr>
          <w:i/>
          <w:spacing w:val="1"/>
        </w:rPr>
        <w:t>L</w:t>
      </w:r>
      <w:r w:rsidRPr="003054DF">
        <w:rPr>
          <w:i/>
        </w:rPr>
        <w:t>a p</w:t>
      </w:r>
      <w:r w:rsidRPr="003054DF">
        <w:rPr>
          <w:i/>
          <w:spacing w:val="1"/>
        </w:rPr>
        <w:t>s</w:t>
      </w:r>
      <w:r w:rsidRPr="003054DF">
        <w:rPr>
          <w:i/>
          <w:spacing w:val="-2"/>
        </w:rPr>
        <w:t>ic</w:t>
      </w:r>
      <w:r w:rsidRPr="003054DF">
        <w:rPr>
          <w:i/>
        </w:rPr>
        <w:t>o</w:t>
      </w:r>
      <w:r w:rsidRPr="003054DF">
        <w:rPr>
          <w:i/>
          <w:spacing w:val="-2"/>
        </w:rPr>
        <w:t>l</w:t>
      </w:r>
      <w:r w:rsidRPr="003054DF">
        <w:rPr>
          <w:i/>
        </w:rPr>
        <w:t>og</w:t>
      </w:r>
      <w:r w:rsidRPr="003054DF">
        <w:rPr>
          <w:i/>
          <w:spacing w:val="-2"/>
        </w:rPr>
        <w:t>í</w:t>
      </w:r>
      <w:r w:rsidRPr="003054DF">
        <w:rPr>
          <w:i/>
        </w:rPr>
        <w:t>a</w:t>
      </w:r>
      <w:r w:rsidRPr="003054DF">
        <w:rPr>
          <w:i/>
          <w:spacing w:val="5"/>
        </w:rPr>
        <w:t xml:space="preserve"> </w:t>
      </w:r>
      <w:r w:rsidRPr="003054DF">
        <w:rPr>
          <w:i/>
          <w:spacing w:val="-2"/>
        </w:rPr>
        <w:t>e</w:t>
      </w:r>
      <w:r w:rsidRPr="003054DF">
        <w:rPr>
          <w:i/>
        </w:rPr>
        <w:t xml:space="preserve">n </w:t>
      </w:r>
      <w:r w:rsidRPr="003054DF">
        <w:rPr>
          <w:i/>
          <w:spacing w:val="-2"/>
        </w:rPr>
        <w:t>A</w:t>
      </w:r>
      <w:r w:rsidRPr="003054DF">
        <w:rPr>
          <w:i/>
          <w:spacing w:val="1"/>
        </w:rPr>
        <w:t>m</w:t>
      </w:r>
      <w:r w:rsidRPr="003054DF">
        <w:rPr>
          <w:i/>
          <w:spacing w:val="-2"/>
        </w:rPr>
        <w:t>é</w:t>
      </w:r>
      <w:r w:rsidRPr="003054DF">
        <w:rPr>
          <w:i/>
          <w:spacing w:val="1"/>
        </w:rPr>
        <w:t>r</w:t>
      </w:r>
      <w:r w:rsidRPr="003054DF">
        <w:rPr>
          <w:i/>
          <w:spacing w:val="-2"/>
        </w:rPr>
        <w:t>ic</w:t>
      </w:r>
      <w:r w:rsidRPr="003054DF">
        <w:rPr>
          <w:i/>
        </w:rPr>
        <w:t xml:space="preserve">a </w:t>
      </w:r>
      <w:r w:rsidRPr="003054DF">
        <w:rPr>
          <w:i/>
          <w:spacing w:val="1"/>
        </w:rPr>
        <w:t>L</w:t>
      </w:r>
      <w:r w:rsidRPr="003054DF">
        <w:rPr>
          <w:i/>
        </w:rPr>
        <w:t>a</w:t>
      </w:r>
      <w:r w:rsidRPr="003054DF">
        <w:rPr>
          <w:i/>
          <w:spacing w:val="3"/>
        </w:rPr>
        <w:t>t</w:t>
      </w:r>
      <w:r w:rsidRPr="003054DF">
        <w:rPr>
          <w:i/>
          <w:spacing w:val="-2"/>
        </w:rPr>
        <w:t>i</w:t>
      </w:r>
      <w:r w:rsidRPr="003054DF">
        <w:rPr>
          <w:i/>
        </w:rPr>
        <w:t>na.</w:t>
      </w:r>
      <w:r w:rsidRPr="003054DF">
        <w:rPr>
          <w:i/>
          <w:spacing w:val="5"/>
        </w:rPr>
        <w:t xml:space="preserve"> </w:t>
      </w:r>
      <w:r w:rsidRPr="00D15138">
        <w:rPr>
          <w:i/>
          <w:spacing w:val="-7"/>
          <w:lang w:val="es-CL"/>
        </w:rPr>
        <w:t>P</w:t>
      </w:r>
      <w:r w:rsidRPr="00D15138">
        <w:rPr>
          <w:i/>
          <w:lang w:val="es-CL"/>
        </w:rPr>
        <w:t>a</w:t>
      </w:r>
      <w:r w:rsidRPr="00D15138">
        <w:rPr>
          <w:i/>
          <w:spacing w:val="1"/>
          <w:lang w:val="es-CL"/>
        </w:rPr>
        <w:t>s</w:t>
      </w:r>
      <w:r w:rsidRPr="00D15138">
        <w:rPr>
          <w:i/>
          <w:lang w:val="es-CL"/>
        </w:rPr>
        <w:t>ado,</w:t>
      </w:r>
      <w:r w:rsidRPr="00D15138">
        <w:rPr>
          <w:i/>
          <w:spacing w:val="3"/>
          <w:lang w:val="es-CL"/>
        </w:rPr>
        <w:t xml:space="preserve"> </w:t>
      </w:r>
      <w:r w:rsidRPr="00D15138">
        <w:rPr>
          <w:i/>
          <w:lang w:val="es-CL"/>
        </w:rPr>
        <w:t>p</w:t>
      </w:r>
      <w:r w:rsidRPr="00D15138">
        <w:rPr>
          <w:i/>
          <w:spacing w:val="1"/>
          <w:lang w:val="es-CL"/>
        </w:rPr>
        <w:t>r</w:t>
      </w:r>
      <w:r w:rsidRPr="00D15138">
        <w:rPr>
          <w:i/>
          <w:spacing w:val="-2"/>
          <w:lang w:val="es-CL"/>
        </w:rPr>
        <w:t>e</w:t>
      </w:r>
      <w:r w:rsidRPr="00D15138">
        <w:rPr>
          <w:i/>
          <w:spacing w:val="1"/>
          <w:lang w:val="es-CL"/>
        </w:rPr>
        <w:t>s</w:t>
      </w:r>
      <w:r w:rsidRPr="00D15138">
        <w:rPr>
          <w:i/>
          <w:spacing w:val="-2"/>
          <w:lang w:val="es-CL"/>
        </w:rPr>
        <w:t>e</w:t>
      </w:r>
      <w:r w:rsidRPr="00D15138">
        <w:rPr>
          <w:i/>
          <w:lang w:val="es-CL"/>
        </w:rPr>
        <w:t>n</w:t>
      </w:r>
      <w:r w:rsidRPr="00D15138">
        <w:rPr>
          <w:i/>
          <w:spacing w:val="3"/>
          <w:lang w:val="es-CL"/>
        </w:rPr>
        <w:t>t</w:t>
      </w:r>
      <w:r w:rsidRPr="00D15138">
        <w:rPr>
          <w:i/>
          <w:spacing w:val="-2"/>
          <w:lang w:val="es-CL"/>
        </w:rPr>
        <w:t>e</w:t>
      </w:r>
      <w:r w:rsidRPr="00D15138">
        <w:rPr>
          <w:i/>
          <w:lang w:val="es-CL"/>
        </w:rPr>
        <w:t>, y</w:t>
      </w:r>
      <w:r w:rsidR="00FE6A08" w:rsidRPr="00D15138">
        <w:rPr>
          <w:i/>
          <w:spacing w:val="-2"/>
          <w:lang w:val="es-CL"/>
        </w:rPr>
        <w:t xml:space="preserve"> futuro</w:t>
      </w:r>
      <w:r w:rsidRPr="00D15138">
        <w:rPr>
          <w:lang w:val="es-CL"/>
        </w:rPr>
        <w:t>.</w:t>
      </w:r>
      <w:r w:rsidRPr="00D15138">
        <w:rPr>
          <w:spacing w:val="7"/>
          <w:lang w:val="es-CL"/>
        </w:rPr>
        <w:t xml:space="preserve"> </w:t>
      </w:r>
      <w:r w:rsidRPr="00D15138">
        <w:rPr>
          <w:spacing w:val="6"/>
          <w:lang w:val="es-CL"/>
        </w:rPr>
        <w:t>S</w:t>
      </w:r>
      <w:r w:rsidRPr="00D15138">
        <w:rPr>
          <w:spacing w:val="-7"/>
          <w:lang w:val="es-CL"/>
        </w:rPr>
        <w:t>i</w:t>
      </w:r>
      <w:r w:rsidRPr="00D15138">
        <w:rPr>
          <w:spacing w:val="5"/>
          <w:lang w:val="es-CL"/>
        </w:rPr>
        <w:t>g</w:t>
      </w:r>
      <w:r w:rsidRPr="00D15138">
        <w:rPr>
          <w:spacing w:val="-2"/>
          <w:lang w:val="es-CL"/>
        </w:rPr>
        <w:t>l</w:t>
      </w:r>
      <w:r w:rsidRPr="00D15138">
        <w:rPr>
          <w:lang w:val="es-CL"/>
        </w:rPr>
        <w:t xml:space="preserve">o </w:t>
      </w:r>
      <w:r w:rsidRPr="00D15138">
        <w:rPr>
          <w:spacing w:val="1"/>
          <w:lang w:val="es-CL"/>
        </w:rPr>
        <w:t>XX</w:t>
      </w:r>
      <w:r w:rsidRPr="00D15138">
        <w:rPr>
          <w:spacing w:val="-5"/>
          <w:lang w:val="es-CL"/>
        </w:rPr>
        <w:t>I</w:t>
      </w:r>
      <w:r w:rsidRPr="00D15138">
        <w:rPr>
          <w:lang w:val="es-CL"/>
        </w:rPr>
        <w:t>.</w:t>
      </w:r>
    </w:p>
    <w:p w14:paraId="367EE0BD" w14:textId="53E34734" w:rsidR="00305FFE" w:rsidRPr="0066191D" w:rsidRDefault="00305FFE" w:rsidP="00FE08FE">
      <w:pPr>
        <w:autoSpaceDE w:val="0"/>
        <w:autoSpaceDN w:val="0"/>
        <w:adjustRightInd w:val="0"/>
        <w:ind w:left="773" w:hangingChars="322" w:hanging="773"/>
        <w:jc w:val="both"/>
        <w:rPr>
          <w:color w:val="000000" w:themeColor="text1"/>
          <w:lang w:val="en-US"/>
        </w:rPr>
      </w:pPr>
      <w:proofErr w:type="spellStart"/>
      <w:r w:rsidRPr="0066191D">
        <w:rPr>
          <w:color w:val="000000" w:themeColor="text1"/>
          <w:lang w:val="pt-BR"/>
        </w:rPr>
        <w:t>Bloj</w:t>
      </w:r>
      <w:proofErr w:type="spellEnd"/>
      <w:r w:rsidRPr="0066191D">
        <w:rPr>
          <w:color w:val="000000" w:themeColor="text1"/>
          <w:lang w:val="pt-BR"/>
        </w:rPr>
        <w:t>, A. (</w:t>
      </w:r>
      <w:proofErr w:type="gramStart"/>
      <w:r w:rsidR="00213B1D" w:rsidRPr="0066191D">
        <w:rPr>
          <w:color w:val="000000" w:themeColor="text1"/>
          <w:lang w:val="pt-BR"/>
        </w:rPr>
        <w:t>6</w:t>
      </w:r>
      <w:proofErr w:type="gramEnd"/>
      <w:r w:rsidR="00213B1D" w:rsidRPr="0066191D">
        <w:rPr>
          <w:color w:val="000000" w:themeColor="text1"/>
          <w:lang w:val="pt-BR"/>
        </w:rPr>
        <w:t xml:space="preserve"> de abril, </w:t>
      </w:r>
      <w:r w:rsidRPr="0066191D">
        <w:rPr>
          <w:color w:val="000000" w:themeColor="text1"/>
          <w:lang w:val="pt-BR"/>
        </w:rPr>
        <w:t xml:space="preserve">2020). </w:t>
      </w:r>
      <w:proofErr w:type="spellStart"/>
      <w:r w:rsidRPr="0066191D">
        <w:rPr>
          <w:i/>
          <w:color w:val="000000" w:themeColor="text1"/>
          <w:lang w:val="pt-BR"/>
        </w:rPr>
        <w:t>Coronavirúsico</w:t>
      </w:r>
      <w:proofErr w:type="spellEnd"/>
      <w:r w:rsidR="00213B1D" w:rsidRPr="0066191D">
        <w:rPr>
          <w:iCs/>
          <w:color w:val="000000" w:themeColor="text1"/>
          <w:lang w:val="pt-BR"/>
        </w:rPr>
        <w:t xml:space="preserve"> [</w:t>
      </w:r>
      <w:proofErr w:type="spellStart"/>
      <w:r w:rsidR="00213B1D" w:rsidRPr="0066191D">
        <w:rPr>
          <w:iCs/>
          <w:color w:val="000000" w:themeColor="text1"/>
          <w:lang w:val="pt-BR"/>
        </w:rPr>
        <w:t>Video</w:t>
      </w:r>
      <w:proofErr w:type="spellEnd"/>
      <w:r w:rsidR="00213B1D" w:rsidRPr="0066191D">
        <w:rPr>
          <w:iCs/>
          <w:color w:val="000000" w:themeColor="text1"/>
          <w:lang w:val="pt-BR"/>
        </w:rPr>
        <w:t>]</w:t>
      </w:r>
      <w:r w:rsidRPr="0066191D">
        <w:rPr>
          <w:color w:val="000000" w:themeColor="text1"/>
          <w:lang w:val="pt-BR"/>
        </w:rPr>
        <w:t>.</w:t>
      </w:r>
      <w:r w:rsidR="00213B1D" w:rsidRPr="0066191D">
        <w:rPr>
          <w:color w:val="000000" w:themeColor="text1"/>
          <w:lang w:val="pt-BR"/>
        </w:rPr>
        <w:t xml:space="preserve"> </w:t>
      </w:r>
      <w:proofErr w:type="spellStart"/>
      <w:r w:rsidR="001B0C36" w:rsidRPr="0066191D">
        <w:rPr>
          <w:color w:val="000000" w:themeColor="text1"/>
          <w:lang w:val="pt-BR"/>
        </w:rPr>
        <w:t>Youtube</w:t>
      </w:r>
      <w:proofErr w:type="spellEnd"/>
      <w:r w:rsidR="001B0C36" w:rsidRPr="0066191D">
        <w:rPr>
          <w:color w:val="000000" w:themeColor="text1"/>
          <w:lang w:val="pt-BR"/>
        </w:rPr>
        <w:t xml:space="preserve">. </w:t>
      </w:r>
      <w:hyperlink r:id="rId11" w:history="1">
        <w:r w:rsidR="001B0C36" w:rsidRPr="0066191D">
          <w:rPr>
            <w:rStyle w:val="Hipervnculo"/>
            <w:lang w:val="en-US"/>
          </w:rPr>
          <w:t>https://www.youtube.com/watch?v=7OUKrH6cpbw</w:t>
        </w:r>
      </w:hyperlink>
      <w:r w:rsidR="00F12897">
        <w:rPr>
          <w:color w:val="000000" w:themeColor="text1"/>
          <w:lang w:val="en-US"/>
        </w:rPr>
        <w:t xml:space="preserve"> </w:t>
      </w:r>
    </w:p>
    <w:p w14:paraId="3C808F1F" w14:textId="77777777" w:rsidR="00BD4BA6" w:rsidRPr="0066191D" w:rsidRDefault="001B0C36" w:rsidP="00FE08FE">
      <w:pPr>
        <w:autoSpaceDE w:val="0"/>
        <w:autoSpaceDN w:val="0"/>
        <w:adjustRightInd w:val="0"/>
        <w:ind w:left="773" w:hangingChars="322" w:hanging="773"/>
        <w:jc w:val="both"/>
        <w:rPr>
          <w:color w:val="000000" w:themeColor="text1"/>
          <w:lang w:val="en-US"/>
        </w:rPr>
      </w:pPr>
      <w:r w:rsidRPr="0066191D">
        <w:rPr>
          <w:color w:val="000000" w:themeColor="text1"/>
          <w:lang w:val="en-US"/>
        </w:rPr>
        <w:lastRenderedPageBreak/>
        <w:t xml:space="preserve">Brooks, S. K., Webster, R. K., Smith, L. E., Woodland, L., </w:t>
      </w:r>
      <w:proofErr w:type="spellStart"/>
      <w:r w:rsidRPr="0066191D">
        <w:rPr>
          <w:color w:val="000000" w:themeColor="text1"/>
          <w:lang w:val="en-US"/>
        </w:rPr>
        <w:t>Wessely</w:t>
      </w:r>
      <w:proofErr w:type="spellEnd"/>
      <w:r w:rsidRPr="0066191D">
        <w:rPr>
          <w:color w:val="000000" w:themeColor="text1"/>
          <w:lang w:val="en-US"/>
        </w:rPr>
        <w:t xml:space="preserve">, S., Greenberg, N., Rubin, G. J. (2020). The psychological impact of quarantine and how to reduce it: rapid review of the evidence. </w:t>
      </w:r>
      <w:r w:rsidRPr="0066191D">
        <w:rPr>
          <w:i/>
          <w:color w:val="000000" w:themeColor="text1"/>
          <w:lang w:val="en-US"/>
        </w:rPr>
        <w:t>The Lancet, 395,</w:t>
      </w:r>
      <w:r w:rsidRPr="0066191D">
        <w:rPr>
          <w:color w:val="000000" w:themeColor="text1"/>
          <w:lang w:val="en-US"/>
        </w:rPr>
        <w:t xml:space="preserve"> 912-920. </w:t>
      </w:r>
      <w:hyperlink r:id="rId12" w:history="1">
        <w:proofErr w:type="gramStart"/>
        <w:r w:rsidRPr="0066191D">
          <w:rPr>
            <w:rStyle w:val="Hipervnculo"/>
            <w:lang w:val="en-US"/>
          </w:rPr>
          <w:t>https://doi.org/10.1016/S0140-6736(20)30460-8</w:t>
        </w:r>
      </w:hyperlink>
      <w:r w:rsidRPr="0066191D">
        <w:rPr>
          <w:color w:val="000000" w:themeColor="text1"/>
          <w:lang w:val="en-US"/>
        </w:rPr>
        <w:t>.</w:t>
      </w:r>
      <w:proofErr w:type="gramEnd"/>
    </w:p>
    <w:p w14:paraId="2AFF77A6" w14:textId="77777777" w:rsidR="008D0423" w:rsidRPr="008D0423" w:rsidRDefault="001B0C36" w:rsidP="00FE08FE">
      <w:pPr>
        <w:autoSpaceDE w:val="0"/>
        <w:autoSpaceDN w:val="0"/>
        <w:adjustRightInd w:val="0"/>
        <w:ind w:left="773" w:hangingChars="322" w:hanging="773"/>
        <w:jc w:val="both"/>
      </w:pPr>
      <w:proofErr w:type="spellStart"/>
      <w:proofErr w:type="gramStart"/>
      <w:r w:rsidRPr="0066191D">
        <w:rPr>
          <w:lang w:val="en-US"/>
        </w:rPr>
        <w:t>Calva</w:t>
      </w:r>
      <w:proofErr w:type="spellEnd"/>
      <w:r w:rsidRPr="0066191D">
        <w:rPr>
          <w:lang w:val="en-US"/>
        </w:rPr>
        <w:t xml:space="preserve">, E. A., &amp; </w:t>
      </w:r>
      <w:proofErr w:type="spellStart"/>
      <w:r w:rsidRPr="0066191D">
        <w:rPr>
          <w:lang w:val="en-US"/>
        </w:rPr>
        <w:t>López</w:t>
      </w:r>
      <w:proofErr w:type="spellEnd"/>
      <w:r w:rsidRPr="0066191D">
        <w:rPr>
          <w:lang w:val="en-US"/>
        </w:rPr>
        <w:t>, M. E. G. (2007).</w:t>
      </w:r>
      <w:proofErr w:type="gramEnd"/>
      <w:r w:rsidRPr="0066191D">
        <w:rPr>
          <w:lang w:val="en-US"/>
        </w:rPr>
        <w:t xml:space="preserve"> </w:t>
      </w:r>
      <w:r w:rsidR="008D0423" w:rsidRPr="008D0423">
        <w:t>Criterios para la elaboración de las guías de intervención psicológica. </w:t>
      </w:r>
      <w:r w:rsidR="008D0423" w:rsidRPr="008D0423">
        <w:rPr>
          <w:i/>
          <w:iCs/>
        </w:rPr>
        <w:t>Perinatología y Reproducción Humana</w:t>
      </w:r>
      <w:r w:rsidR="008D0423" w:rsidRPr="008D0423">
        <w:t>, </w:t>
      </w:r>
      <w:r w:rsidR="008D0423" w:rsidRPr="008D0423">
        <w:rPr>
          <w:i/>
          <w:iCs/>
        </w:rPr>
        <w:t>21</w:t>
      </w:r>
      <w:r w:rsidR="008D0423" w:rsidRPr="008D0423">
        <w:t>(1), 11-21.</w:t>
      </w:r>
    </w:p>
    <w:p w14:paraId="259DD78D" w14:textId="68B88253" w:rsidR="00BD4BA6" w:rsidRPr="0066191D" w:rsidRDefault="001440B1" w:rsidP="00FE08FE">
      <w:pPr>
        <w:autoSpaceDE w:val="0"/>
        <w:autoSpaceDN w:val="0"/>
        <w:adjustRightInd w:val="0"/>
        <w:ind w:left="773" w:hangingChars="322" w:hanging="773"/>
        <w:jc w:val="both"/>
        <w:rPr>
          <w:lang w:val="pt-BR"/>
        </w:rPr>
      </w:pPr>
      <w:r>
        <w:t xml:space="preserve">Centers </w:t>
      </w:r>
      <w:proofErr w:type="spellStart"/>
      <w:r>
        <w:t>for</w:t>
      </w:r>
      <w:proofErr w:type="spellEnd"/>
      <w:r>
        <w:t xml:space="preserve"> </w:t>
      </w:r>
      <w:proofErr w:type="spellStart"/>
      <w:r>
        <w:t>Disease</w:t>
      </w:r>
      <w:proofErr w:type="spellEnd"/>
      <w:r>
        <w:t xml:space="preserve"> Control and </w:t>
      </w:r>
      <w:proofErr w:type="spellStart"/>
      <w:r>
        <w:t>Prevention</w:t>
      </w:r>
      <w:proofErr w:type="spellEnd"/>
      <w:r w:rsidR="00BD4BA6" w:rsidRPr="003054DF">
        <w:t xml:space="preserve"> (2020). </w:t>
      </w:r>
      <w:proofErr w:type="spellStart"/>
      <w:r w:rsidR="00BD4BA6" w:rsidRPr="0066191D">
        <w:rPr>
          <w:i/>
          <w:lang w:val="pt-BR"/>
        </w:rPr>
        <w:t>Coronavirus</w:t>
      </w:r>
      <w:proofErr w:type="spellEnd"/>
      <w:r w:rsidR="00BD4BA6" w:rsidRPr="0066191D">
        <w:rPr>
          <w:i/>
          <w:lang w:val="pt-BR"/>
        </w:rPr>
        <w:t xml:space="preserve"> (COVID-19)</w:t>
      </w:r>
      <w:r w:rsidR="00BD4BA6" w:rsidRPr="0066191D">
        <w:rPr>
          <w:lang w:val="pt-BR"/>
        </w:rPr>
        <w:t xml:space="preserve">. </w:t>
      </w:r>
      <w:hyperlink r:id="rId13" w:history="1">
        <w:r w:rsidR="00BD4BA6" w:rsidRPr="0066191D">
          <w:rPr>
            <w:rStyle w:val="Hipervnculo"/>
            <w:lang w:val="pt-BR"/>
          </w:rPr>
          <w:t>https://www.cdc.gov/coronavirus/2019-nCoV/index.html</w:t>
        </w:r>
      </w:hyperlink>
      <w:r w:rsidR="00BD4BA6" w:rsidRPr="0066191D">
        <w:rPr>
          <w:lang w:val="pt-BR"/>
        </w:rPr>
        <w:t xml:space="preserve"> </w:t>
      </w:r>
    </w:p>
    <w:p w14:paraId="3362F133" w14:textId="77777777" w:rsidR="000469CC" w:rsidRPr="0066191D" w:rsidRDefault="000469CC" w:rsidP="00FE08FE">
      <w:pPr>
        <w:autoSpaceDE w:val="0"/>
        <w:autoSpaceDN w:val="0"/>
        <w:adjustRightInd w:val="0"/>
        <w:ind w:left="773" w:hangingChars="322" w:hanging="773"/>
        <w:jc w:val="both"/>
        <w:rPr>
          <w:rStyle w:val="nfasis"/>
          <w:i w:val="0"/>
          <w:iCs w:val="0"/>
          <w:color w:val="000000" w:themeColor="text1"/>
          <w:lang w:val="en-US"/>
        </w:rPr>
      </w:pPr>
      <w:proofErr w:type="spellStart"/>
      <w:r w:rsidRPr="0066191D">
        <w:rPr>
          <w:color w:val="000000" w:themeColor="text1"/>
          <w:lang w:val="pt-BR"/>
        </w:rPr>
        <w:t>Charney</w:t>
      </w:r>
      <w:proofErr w:type="spellEnd"/>
      <w:r w:rsidRPr="0066191D">
        <w:rPr>
          <w:color w:val="000000" w:themeColor="text1"/>
          <w:lang w:val="pt-BR"/>
        </w:rPr>
        <w:t xml:space="preserve">, D. S. (2004). </w:t>
      </w:r>
      <w:r w:rsidR="001B0C36" w:rsidRPr="0066191D">
        <w:rPr>
          <w:color w:val="000000" w:themeColor="text1"/>
          <w:lang w:val="en-US"/>
        </w:rPr>
        <w:t>Psychobiological mechanisms of resilience and vulnerability: implications for successful adaptation to extreme stress. </w:t>
      </w:r>
      <w:r w:rsidR="001B0C36" w:rsidRPr="0066191D">
        <w:rPr>
          <w:i/>
          <w:iCs/>
          <w:color w:val="000000" w:themeColor="text1"/>
          <w:lang w:val="en-US"/>
        </w:rPr>
        <w:t>American Journal of Psychiatry</w:t>
      </w:r>
      <w:r w:rsidR="001B0C36" w:rsidRPr="0066191D">
        <w:rPr>
          <w:color w:val="000000" w:themeColor="text1"/>
          <w:lang w:val="en-US"/>
        </w:rPr>
        <w:t>, </w:t>
      </w:r>
      <w:r w:rsidR="001B0C36" w:rsidRPr="0066191D">
        <w:rPr>
          <w:i/>
          <w:iCs/>
          <w:color w:val="000000" w:themeColor="text1"/>
          <w:lang w:val="en-US"/>
        </w:rPr>
        <w:t>161</w:t>
      </w:r>
      <w:r w:rsidR="001B0C36" w:rsidRPr="0066191D">
        <w:rPr>
          <w:color w:val="000000" w:themeColor="text1"/>
          <w:lang w:val="en-US"/>
        </w:rPr>
        <w:t xml:space="preserve">(2), 195-216. </w:t>
      </w:r>
      <w:r w:rsidR="001B0C36" w:rsidRPr="00C04F05">
        <w:rPr>
          <w:color w:val="0000FF"/>
          <w:lang w:val="en-US"/>
        </w:rPr>
        <w:t>https://doi.org/ 10.1176/appi.ajp.161.2.195</w:t>
      </w:r>
    </w:p>
    <w:p w14:paraId="75CBF51C" w14:textId="77777777" w:rsidR="00F6259F" w:rsidRPr="0066191D" w:rsidRDefault="001B0C36" w:rsidP="00FE08FE">
      <w:pPr>
        <w:autoSpaceDE w:val="0"/>
        <w:autoSpaceDN w:val="0"/>
        <w:adjustRightInd w:val="0"/>
        <w:ind w:left="773" w:hangingChars="322" w:hanging="773"/>
        <w:jc w:val="both"/>
        <w:rPr>
          <w:rFonts w:eastAsia="AGaramondPro-Regular"/>
          <w:color w:val="0000FF"/>
          <w:lang w:val="en-US"/>
        </w:rPr>
      </w:pPr>
      <w:proofErr w:type="spellStart"/>
      <w:proofErr w:type="gramStart"/>
      <w:r w:rsidRPr="0066191D">
        <w:rPr>
          <w:rStyle w:val="nfasis"/>
          <w:i w:val="0"/>
          <w:color w:val="000000"/>
          <w:shd w:val="clear" w:color="auto" w:fill="FFFFFF"/>
          <w:lang w:val="en-US"/>
        </w:rPr>
        <w:t>Coetzer</w:t>
      </w:r>
      <w:proofErr w:type="spellEnd"/>
      <w:r w:rsidRPr="0066191D">
        <w:rPr>
          <w:rStyle w:val="nfasis"/>
          <w:i w:val="0"/>
          <w:color w:val="000000"/>
          <w:shd w:val="clear" w:color="auto" w:fill="FFFFFF"/>
          <w:lang w:val="en-US"/>
        </w:rPr>
        <w:t xml:space="preserve">, R. &amp; </w:t>
      </w:r>
      <w:proofErr w:type="spellStart"/>
      <w:r w:rsidRPr="0066191D">
        <w:rPr>
          <w:rStyle w:val="nfasis"/>
          <w:i w:val="0"/>
          <w:color w:val="000000"/>
          <w:shd w:val="clear" w:color="auto" w:fill="FFFFFF"/>
          <w:lang w:val="en-US"/>
        </w:rPr>
        <w:t>Bichard</w:t>
      </w:r>
      <w:proofErr w:type="spellEnd"/>
      <w:r w:rsidRPr="0066191D">
        <w:rPr>
          <w:rStyle w:val="nfasis"/>
          <w:i w:val="0"/>
          <w:color w:val="000000"/>
          <w:shd w:val="clear" w:color="auto" w:fill="FFFFFF"/>
          <w:lang w:val="en-US"/>
        </w:rPr>
        <w:t>, H. (2020).</w:t>
      </w:r>
      <w:proofErr w:type="gramEnd"/>
      <w:r w:rsidRPr="0066191D">
        <w:rPr>
          <w:rStyle w:val="nfasis"/>
          <w:i w:val="0"/>
          <w:color w:val="000000"/>
          <w:shd w:val="clear" w:color="auto" w:fill="FFFFFF"/>
          <w:lang w:val="en-US"/>
        </w:rPr>
        <w:t xml:space="preserve"> </w:t>
      </w:r>
      <w:proofErr w:type="gramStart"/>
      <w:r w:rsidRPr="0066191D">
        <w:rPr>
          <w:bCs/>
          <w:color w:val="000000"/>
          <w:lang w:val="en-US"/>
        </w:rPr>
        <w:t>The challenges and opportunities of delivering clinical neuropsychology services during the Covid-19 crisis of 2020.</w:t>
      </w:r>
      <w:proofErr w:type="gramEnd"/>
      <w:r w:rsidRPr="0066191D">
        <w:rPr>
          <w:color w:val="000000" w:themeColor="text1"/>
          <w:spacing w:val="-3"/>
          <w:lang w:val="en-US"/>
        </w:rPr>
        <w:t xml:space="preserve"> </w:t>
      </w:r>
      <w:proofErr w:type="spellStart"/>
      <w:proofErr w:type="gramStart"/>
      <w:r w:rsidRPr="0066191D">
        <w:rPr>
          <w:i/>
          <w:color w:val="000000" w:themeColor="text1"/>
          <w:spacing w:val="-3"/>
          <w:lang w:val="en-US"/>
        </w:rPr>
        <w:t>Cuadernos</w:t>
      </w:r>
      <w:proofErr w:type="spellEnd"/>
      <w:r w:rsidRPr="0066191D">
        <w:rPr>
          <w:i/>
          <w:color w:val="000000" w:themeColor="text1"/>
          <w:spacing w:val="-3"/>
          <w:lang w:val="en-US"/>
        </w:rPr>
        <w:t xml:space="preserve"> de </w:t>
      </w:r>
      <w:proofErr w:type="spellStart"/>
      <w:r w:rsidRPr="0066191D">
        <w:rPr>
          <w:i/>
          <w:color w:val="000000" w:themeColor="text1"/>
          <w:spacing w:val="-3"/>
          <w:lang w:val="en-US"/>
        </w:rPr>
        <w:t>Neuropsicología</w:t>
      </w:r>
      <w:proofErr w:type="spellEnd"/>
      <w:r w:rsidRPr="0066191D">
        <w:rPr>
          <w:i/>
          <w:color w:val="000000" w:themeColor="text1"/>
          <w:spacing w:val="-3"/>
          <w:lang w:val="en-US"/>
        </w:rPr>
        <w:t>/</w:t>
      </w:r>
      <w:proofErr w:type="spellStart"/>
      <w:r w:rsidRPr="0066191D">
        <w:rPr>
          <w:i/>
          <w:color w:val="000000" w:themeColor="text1"/>
          <w:spacing w:val="-3"/>
          <w:lang w:val="en-US"/>
        </w:rPr>
        <w:t>Panamerican</w:t>
      </w:r>
      <w:proofErr w:type="spellEnd"/>
      <w:r w:rsidRPr="0066191D">
        <w:rPr>
          <w:i/>
          <w:color w:val="000000" w:themeColor="text1"/>
          <w:spacing w:val="-3"/>
          <w:lang w:val="en-US"/>
        </w:rPr>
        <w:t xml:space="preserve"> Journal of Neuropsychology</w:t>
      </w:r>
      <w:r w:rsidRPr="0066191D">
        <w:rPr>
          <w:color w:val="000000" w:themeColor="text1"/>
          <w:spacing w:val="-3"/>
          <w:lang w:val="en-US"/>
        </w:rPr>
        <w:t xml:space="preserve">, </w:t>
      </w:r>
      <w:r w:rsidRPr="0066191D">
        <w:rPr>
          <w:i/>
          <w:color w:val="000000" w:themeColor="text1"/>
          <w:spacing w:val="-3"/>
          <w:lang w:val="en-US"/>
        </w:rPr>
        <w:t>14</w:t>
      </w:r>
      <w:r w:rsidRPr="0066191D">
        <w:rPr>
          <w:color w:val="000000" w:themeColor="text1"/>
          <w:spacing w:val="-3"/>
          <w:lang w:val="en-US"/>
        </w:rPr>
        <w:t>(1), 10-18.</w:t>
      </w:r>
      <w:proofErr w:type="gramEnd"/>
      <w:r w:rsidRPr="0066191D">
        <w:rPr>
          <w:color w:val="000000" w:themeColor="text1"/>
          <w:spacing w:val="-3"/>
          <w:lang w:val="en-US"/>
        </w:rPr>
        <w:t xml:space="preserve"> </w:t>
      </w:r>
      <w:r w:rsidRPr="0066191D">
        <w:rPr>
          <w:color w:val="0000FF"/>
          <w:lang w:val="en-US"/>
        </w:rPr>
        <w:t xml:space="preserve">https://doi.org/10.7714/CNPS/14.1.204 </w:t>
      </w:r>
    </w:p>
    <w:p w14:paraId="2C872D3B" w14:textId="12D47926" w:rsidR="00621EE3" w:rsidRPr="00C04F05" w:rsidRDefault="001B0C36" w:rsidP="00FE08FE">
      <w:pPr>
        <w:autoSpaceDE w:val="0"/>
        <w:autoSpaceDN w:val="0"/>
        <w:adjustRightInd w:val="0"/>
        <w:ind w:left="773" w:hangingChars="322" w:hanging="773"/>
        <w:jc w:val="both"/>
        <w:rPr>
          <w:rStyle w:val="Hipervnculo"/>
          <w:color w:val="0000FF"/>
          <w:lang w:val="en-US"/>
        </w:rPr>
      </w:pPr>
      <w:proofErr w:type="gramStart"/>
      <w:r w:rsidRPr="0066191D">
        <w:rPr>
          <w:lang w:val="en-US"/>
        </w:rPr>
        <w:t xml:space="preserve">Joint Task Force for the Development of </w:t>
      </w:r>
      <w:proofErr w:type="spellStart"/>
      <w:r w:rsidRPr="0066191D">
        <w:rPr>
          <w:lang w:val="en-US"/>
        </w:rPr>
        <w:t>Telepsychology</w:t>
      </w:r>
      <w:proofErr w:type="spellEnd"/>
      <w:r w:rsidRPr="0066191D">
        <w:rPr>
          <w:lang w:val="en-US"/>
        </w:rPr>
        <w:t xml:space="preserve"> Guidelines for Psychologists.</w:t>
      </w:r>
      <w:proofErr w:type="gramEnd"/>
      <w:r w:rsidRPr="0066191D">
        <w:rPr>
          <w:lang w:val="en-US"/>
        </w:rPr>
        <w:t xml:space="preserve"> </w:t>
      </w:r>
      <w:proofErr w:type="gramStart"/>
      <w:r w:rsidRPr="0066191D">
        <w:rPr>
          <w:lang w:val="en-US"/>
        </w:rPr>
        <w:t xml:space="preserve">(2013). Guidelines for the practice of </w:t>
      </w:r>
      <w:proofErr w:type="spellStart"/>
      <w:r w:rsidRPr="0066191D">
        <w:rPr>
          <w:lang w:val="en-US"/>
        </w:rPr>
        <w:t>telepsychology</w:t>
      </w:r>
      <w:proofErr w:type="spellEnd"/>
      <w:r w:rsidRPr="0066191D">
        <w:rPr>
          <w:lang w:val="en-US"/>
        </w:rPr>
        <w:t>.</w:t>
      </w:r>
      <w:proofErr w:type="gramEnd"/>
      <w:r w:rsidRPr="0066191D">
        <w:rPr>
          <w:lang w:val="en-US"/>
        </w:rPr>
        <w:t xml:space="preserve"> </w:t>
      </w:r>
      <w:proofErr w:type="spellStart"/>
      <w:proofErr w:type="gramStart"/>
      <w:r w:rsidRPr="0066191D">
        <w:rPr>
          <w:lang w:val="en-US"/>
        </w:rPr>
        <w:t>Traducción</w:t>
      </w:r>
      <w:proofErr w:type="spellEnd"/>
      <w:r w:rsidRPr="0066191D">
        <w:rPr>
          <w:lang w:val="en-US"/>
        </w:rPr>
        <w:t xml:space="preserve"> al </w:t>
      </w:r>
      <w:proofErr w:type="spellStart"/>
      <w:r w:rsidRPr="0066191D">
        <w:rPr>
          <w:lang w:val="en-US"/>
        </w:rPr>
        <w:t>español</w:t>
      </w:r>
      <w:proofErr w:type="spellEnd"/>
      <w:r w:rsidRPr="0066191D">
        <w:rPr>
          <w:lang w:val="en-US"/>
        </w:rPr>
        <w:t>.</w:t>
      </w:r>
      <w:proofErr w:type="gramEnd"/>
      <w:r w:rsidRPr="0066191D">
        <w:rPr>
          <w:rFonts w:ascii="SourceSansPro" w:hAnsi="SourceSansPro"/>
          <w:sz w:val="20"/>
          <w:szCs w:val="20"/>
          <w:lang w:val="en-US"/>
        </w:rPr>
        <w:t xml:space="preserve"> </w:t>
      </w:r>
      <w:r w:rsidRPr="00C04F05">
        <w:rPr>
          <w:color w:val="0000FF"/>
          <w:lang w:val="en-US"/>
        </w:rPr>
        <w:t xml:space="preserve">https://doi.org/10.23923/cop.telepsicologia.2017 </w:t>
      </w:r>
    </w:p>
    <w:p w14:paraId="58DF063A" w14:textId="535886B8" w:rsidR="004253B4" w:rsidRPr="003054DF" w:rsidRDefault="00AF6BD3" w:rsidP="00FE08FE">
      <w:pPr>
        <w:ind w:left="770" w:right="-1" w:hangingChars="321" w:hanging="770"/>
        <w:jc w:val="both"/>
        <w:rPr>
          <w:lang w:val="es-AR"/>
        </w:rPr>
      </w:pPr>
      <w:r w:rsidRPr="00F318B2">
        <w:t xml:space="preserve">Colegio Oficial de la </w:t>
      </w:r>
      <w:r w:rsidR="007524D3" w:rsidRPr="00F318B2">
        <w:t>Psicología</w:t>
      </w:r>
      <w:r w:rsidRPr="00F318B2">
        <w:t xml:space="preserve"> de Madrid</w:t>
      </w:r>
      <w:r w:rsidR="00BD7394" w:rsidRPr="003054DF">
        <w:rPr>
          <w:lang w:val="es-AR"/>
        </w:rPr>
        <w:t>.</w:t>
      </w:r>
      <w:r w:rsidR="004253B4" w:rsidRPr="003054DF">
        <w:rPr>
          <w:lang w:val="es-AR"/>
        </w:rPr>
        <w:t xml:space="preserve"> (2016). </w:t>
      </w:r>
      <w:r w:rsidR="004253B4" w:rsidRPr="003054DF">
        <w:rPr>
          <w:i/>
          <w:lang w:val="es-AR"/>
        </w:rPr>
        <w:t>Guía para la intervención psicológica con migrantes y refugiados</w:t>
      </w:r>
      <w:r w:rsidR="00BD7394" w:rsidRPr="003054DF">
        <w:rPr>
          <w:lang w:val="es-AR"/>
        </w:rPr>
        <w:t>.</w:t>
      </w:r>
      <w:r w:rsidR="00C11D1A" w:rsidRPr="003054DF">
        <w:rPr>
          <w:lang w:val="es-AR"/>
        </w:rPr>
        <w:t xml:space="preserve"> </w:t>
      </w:r>
      <w:hyperlink r:id="rId14" w:history="1">
        <w:r w:rsidR="00C11D1A" w:rsidRPr="00D15138">
          <w:rPr>
            <w:rStyle w:val="Hipervnculo"/>
            <w:lang w:val="es-CL"/>
          </w:rPr>
          <w:t>https://www.copmadrid.org/web/publicaciones/guia-para-la-intervencion-psicologica-con-inmigrantes-y-refugiados</w:t>
        </w:r>
      </w:hyperlink>
    </w:p>
    <w:p w14:paraId="7EFEB815" w14:textId="3F53117A" w:rsidR="00621EE3" w:rsidRPr="0066191D" w:rsidRDefault="00F318B2" w:rsidP="00FE08FE">
      <w:pPr>
        <w:ind w:left="770" w:right="-1" w:hangingChars="321" w:hanging="770"/>
        <w:jc w:val="both"/>
      </w:pPr>
      <w:r w:rsidRPr="00F318B2">
        <w:t xml:space="preserve">Colegio Oficial de la </w:t>
      </w:r>
      <w:r w:rsidR="007524D3" w:rsidRPr="00F318B2">
        <w:t>Psicología</w:t>
      </w:r>
      <w:r w:rsidRPr="00F318B2">
        <w:t xml:space="preserve"> de Madrid</w:t>
      </w:r>
      <w:r w:rsidR="003D43C6" w:rsidRPr="003054DF">
        <w:rPr>
          <w:lang w:val="es-CL"/>
        </w:rPr>
        <w:t xml:space="preserve">. (2020a). </w:t>
      </w:r>
      <w:r w:rsidR="003D43C6" w:rsidRPr="003054DF">
        <w:rPr>
          <w:i/>
          <w:lang w:val="es-CL"/>
        </w:rPr>
        <w:t>Recomendaciones dirigidas a la población para un afrontamiento eficaz ante el malestar psicológico generado por el coronavirus-</w:t>
      </w:r>
      <w:proofErr w:type="spellStart"/>
      <w:r w:rsidR="003D43C6" w:rsidRPr="003054DF">
        <w:rPr>
          <w:i/>
          <w:lang w:val="es-CL"/>
        </w:rPr>
        <w:t>Covid</w:t>
      </w:r>
      <w:proofErr w:type="spellEnd"/>
      <w:r w:rsidR="003D43C6" w:rsidRPr="003054DF">
        <w:rPr>
          <w:i/>
          <w:lang w:val="es-CL"/>
        </w:rPr>
        <w:t xml:space="preserve"> 19</w:t>
      </w:r>
      <w:r w:rsidR="00924B97">
        <w:rPr>
          <w:lang w:val="es-CL"/>
        </w:rPr>
        <w:t xml:space="preserve">. </w:t>
      </w:r>
      <w:hyperlink r:id="rId15" w:history="1">
        <w:r w:rsidR="003D43C6" w:rsidRPr="003054DF">
          <w:rPr>
            <w:rStyle w:val="Hipervnculo"/>
            <w:lang w:val="es-AR"/>
          </w:rPr>
          <w:t>https://www.copmadrid.org/web/files/comunicacion/Comunicado_recomendaciones_para_la_poblacion.pdf</w:t>
        </w:r>
      </w:hyperlink>
    </w:p>
    <w:p w14:paraId="0CE8F5BE" w14:textId="506CFB78" w:rsidR="003D43C6" w:rsidRPr="00D15138" w:rsidRDefault="00901B0C" w:rsidP="003D43C6">
      <w:pPr>
        <w:ind w:left="709" w:hanging="709"/>
        <w:jc w:val="both"/>
        <w:rPr>
          <w:lang w:val="es-CL"/>
        </w:rPr>
      </w:pPr>
      <w:r w:rsidRPr="00F318B2">
        <w:t xml:space="preserve">Colegio Oficial de la </w:t>
      </w:r>
      <w:r w:rsidR="00911AA6" w:rsidRPr="00F318B2">
        <w:t>Psicología</w:t>
      </w:r>
      <w:r w:rsidRPr="00F318B2">
        <w:t xml:space="preserve"> de Madrid</w:t>
      </w:r>
      <w:r w:rsidRPr="003054DF">
        <w:rPr>
          <w:lang w:val="es-CL"/>
        </w:rPr>
        <w:t>.</w:t>
      </w:r>
      <w:r w:rsidR="003D43C6" w:rsidRPr="003054DF">
        <w:rPr>
          <w:lang w:val="es-CL"/>
        </w:rPr>
        <w:t xml:space="preserve"> (2020b). </w:t>
      </w:r>
      <w:r w:rsidR="003D43C6" w:rsidRPr="003054DF">
        <w:rPr>
          <w:i/>
          <w:lang w:val="es-CL"/>
        </w:rPr>
        <w:t>Orientaciones para la gestión psicológica de la cuarentena por el coronavirus</w:t>
      </w:r>
      <w:r w:rsidR="00924B97">
        <w:rPr>
          <w:lang w:val="es-CL"/>
        </w:rPr>
        <w:t xml:space="preserve">. </w:t>
      </w:r>
      <w:hyperlink r:id="rId16" w:history="1">
        <w:r w:rsidR="003D43C6" w:rsidRPr="003054DF">
          <w:rPr>
            <w:rStyle w:val="Hipervnculo"/>
            <w:lang w:val="es-AR"/>
          </w:rPr>
          <w:t>https://www.copmadrid.org/web/files/comunicacion/Orientaciones_para_la_gestion_psicologica_de_la_cuarentena_por_el_Coronavirus.pdf</w:t>
        </w:r>
      </w:hyperlink>
    </w:p>
    <w:p w14:paraId="60283417" w14:textId="6A6CD55F" w:rsidR="003D43C6" w:rsidRPr="003054DF" w:rsidRDefault="00DE4162" w:rsidP="003D43C6">
      <w:pPr>
        <w:ind w:left="709" w:hanging="709"/>
        <w:jc w:val="both"/>
        <w:rPr>
          <w:lang w:val="es-AR"/>
        </w:rPr>
      </w:pPr>
      <w:r w:rsidRPr="00F318B2">
        <w:t xml:space="preserve">Colegio Oficial de la </w:t>
      </w:r>
      <w:r w:rsidR="00911AA6" w:rsidRPr="00F318B2">
        <w:t>Psicología</w:t>
      </w:r>
      <w:r w:rsidRPr="00F318B2">
        <w:t xml:space="preserve"> de Madrid</w:t>
      </w:r>
      <w:r w:rsidR="003D43C6" w:rsidRPr="003054DF">
        <w:rPr>
          <w:lang w:val="es-CL"/>
        </w:rPr>
        <w:t xml:space="preserve">. (2020c). </w:t>
      </w:r>
      <w:r w:rsidR="003D43C6" w:rsidRPr="003054DF">
        <w:rPr>
          <w:i/>
          <w:lang w:val="es-CL"/>
        </w:rPr>
        <w:t>Recomendaciones psicológicas para explicar a niños y niñas el brote de coronavirus-</w:t>
      </w:r>
      <w:proofErr w:type="spellStart"/>
      <w:r w:rsidR="003D43C6" w:rsidRPr="003054DF">
        <w:rPr>
          <w:i/>
          <w:lang w:val="es-CL"/>
        </w:rPr>
        <w:t>Covid</w:t>
      </w:r>
      <w:proofErr w:type="spellEnd"/>
      <w:r w:rsidR="003D43C6" w:rsidRPr="003054DF">
        <w:rPr>
          <w:i/>
          <w:lang w:val="es-CL"/>
        </w:rPr>
        <w:t xml:space="preserve"> 19</w:t>
      </w:r>
      <w:r w:rsidR="00924B97">
        <w:rPr>
          <w:lang w:val="es-CL"/>
        </w:rPr>
        <w:t>.</w:t>
      </w:r>
      <w:r w:rsidR="003D43C6" w:rsidRPr="003054DF">
        <w:rPr>
          <w:lang w:val="es-AR"/>
        </w:rPr>
        <w:t xml:space="preserve"> </w:t>
      </w:r>
      <w:hyperlink r:id="rId17" w:history="1">
        <w:r w:rsidR="003D43C6" w:rsidRPr="003054DF">
          <w:rPr>
            <w:rStyle w:val="Hipervnculo"/>
            <w:lang w:val="es-AR"/>
          </w:rPr>
          <w:t>http://www.infocop.es/view_article.asp?id=8626&amp;cat=8</w:t>
        </w:r>
      </w:hyperlink>
      <w:r w:rsidR="003D43C6" w:rsidRPr="003054DF">
        <w:rPr>
          <w:lang w:val="es-AR"/>
        </w:rPr>
        <w:t xml:space="preserve"> </w:t>
      </w:r>
    </w:p>
    <w:p w14:paraId="59AC2CC0" w14:textId="27FE8F63" w:rsidR="009F62F5" w:rsidRPr="0066191D" w:rsidRDefault="001B0C36" w:rsidP="009F62F5">
      <w:pPr>
        <w:ind w:left="770" w:right="-1" w:hangingChars="321" w:hanging="770"/>
        <w:jc w:val="both"/>
        <w:rPr>
          <w:rFonts w:eastAsia="AGaramondPro-Regular"/>
          <w:lang w:val="en-US"/>
        </w:rPr>
      </w:pPr>
      <w:proofErr w:type="spellStart"/>
      <w:proofErr w:type="gramStart"/>
      <w:r w:rsidRPr="0066191D">
        <w:rPr>
          <w:rFonts w:eastAsia="AGaramondPro-Regular"/>
          <w:lang w:val="en-US"/>
        </w:rPr>
        <w:t>Consoli</w:t>
      </w:r>
      <w:proofErr w:type="spellEnd"/>
      <w:r w:rsidRPr="0066191D">
        <w:rPr>
          <w:rFonts w:eastAsia="AGaramondPro-Regular"/>
          <w:lang w:val="en-US"/>
        </w:rPr>
        <w:t xml:space="preserve">, A. J., Morgan </w:t>
      </w:r>
      <w:proofErr w:type="spellStart"/>
      <w:r w:rsidRPr="0066191D">
        <w:rPr>
          <w:rFonts w:eastAsia="AGaramondPro-Regular"/>
          <w:lang w:val="en-US"/>
        </w:rPr>
        <w:t>Consoli</w:t>
      </w:r>
      <w:proofErr w:type="spellEnd"/>
      <w:r w:rsidRPr="0066191D">
        <w:rPr>
          <w:rFonts w:eastAsia="AGaramondPro-Regular"/>
          <w:lang w:val="en-US"/>
        </w:rPr>
        <w:t xml:space="preserve">, M. L., </w:t>
      </w:r>
      <w:proofErr w:type="spellStart"/>
      <w:r w:rsidRPr="0066191D">
        <w:rPr>
          <w:rFonts w:eastAsia="AGaramondPro-Regular"/>
          <w:lang w:val="en-US"/>
        </w:rPr>
        <w:t>Klappenbach</w:t>
      </w:r>
      <w:proofErr w:type="spellEnd"/>
      <w:r w:rsidRPr="0066191D">
        <w:rPr>
          <w:rFonts w:eastAsia="AGaramondPro-Regular"/>
          <w:lang w:val="en-US"/>
        </w:rPr>
        <w:t xml:space="preserve">, H., </w:t>
      </w:r>
      <w:proofErr w:type="spellStart"/>
      <w:r w:rsidRPr="0066191D">
        <w:rPr>
          <w:rFonts w:eastAsia="AGaramondPro-Regular"/>
          <w:lang w:val="en-US"/>
        </w:rPr>
        <w:t>Sheltzer</w:t>
      </w:r>
      <w:proofErr w:type="spellEnd"/>
      <w:r w:rsidRPr="0066191D">
        <w:rPr>
          <w:rFonts w:eastAsia="AGaramondPro-Regular"/>
          <w:lang w:val="en-US"/>
        </w:rPr>
        <w:t>, J., &amp; Romero, A. (2015).</w:t>
      </w:r>
      <w:proofErr w:type="gramEnd"/>
      <w:r w:rsidRPr="0066191D">
        <w:rPr>
          <w:rFonts w:eastAsia="AGaramondPro-Regular"/>
          <w:lang w:val="en-US"/>
        </w:rPr>
        <w:t xml:space="preserve"> Psychology in Latin Amer</w:t>
      </w:r>
      <w:r w:rsidR="00C04F05">
        <w:rPr>
          <w:rFonts w:eastAsia="AGaramondPro-Regular"/>
          <w:lang w:val="en-US"/>
        </w:rPr>
        <w:t>ica: Legacies and contributions-</w:t>
      </w:r>
      <w:r w:rsidRPr="0066191D">
        <w:rPr>
          <w:rFonts w:eastAsia="AGaramondPro-Regular"/>
          <w:lang w:val="en-US"/>
        </w:rPr>
        <w:t xml:space="preserve">Part 3. </w:t>
      </w:r>
      <w:r w:rsidRPr="0066191D">
        <w:rPr>
          <w:rFonts w:eastAsia="AGaramondPro-Italic"/>
          <w:i/>
          <w:iCs/>
          <w:lang w:val="en-US"/>
        </w:rPr>
        <w:t>International</w:t>
      </w:r>
      <w:r w:rsidRPr="0066191D">
        <w:rPr>
          <w:rFonts w:eastAsia="AGaramondPro-Regular"/>
          <w:lang w:val="en-US"/>
        </w:rPr>
        <w:t xml:space="preserve"> </w:t>
      </w:r>
      <w:r w:rsidRPr="0066191D">
        <w:rPr>
          <w:rFonts w:eastAsia="AGaramondPro-Italic"/>
          <w:i/>
          <w:iCs/>
          <w:lang w:val="en-US"/>
        </w:rPr>
        <w:t>Psychology Bulletin</w:t>
      </w:r>
      <w:r w:rsidRPr="0066191D">
        <w:rPr>
          <w:rFonts w:eastAsia="AGaramondPro-Regular"/>
          <w:lang w:val="en-US"/>
        </w:rPr>
        <w:t xml:space="preserve">, </w:t>
      </w:r>
      <w:r w:rsidRPr="0066191D">
        <w:rPr>
          <w:rFonts w:eastAsia="AGaramondPro-Italic"/>
          <w:i/>
          <w:iCs/>
          <w:lang w:val="en-US"/>
        </w:rPr>
        <w:t>19</w:t>
      </w:r>
      <w:r w:rsidRPr="0066191D">
        <w:rPr>
          <w:rFonts w:eastAsia="AGaramondPro-Regular"/>
          <w:lang w:val="en-US"/>
        </w:rPr>
        <w:t>(2), 34-40.</w:t>
      </w:r>
    </w:p>
    <w:p w14:paraId="3D3DB0F2" w14:textId="77777777" w:rsidR="003B67A7" w:rsidRPr="0066191D" w:rsidRDefault="003B67A7" w:rsidP="00FE08FE">
      <w:pPr>
        <w:ind w:left="770" w:right="-1" w:hangingChars="321" w:hanging="770"/>
        <w:jc w:val="both"/>
        <w:rPr>
          <w:rFonts w:eastAsia="AGaramondPro-Regular"/>
          <w:lang w:val="en-US"/>
        </w:rPr>
      </w:pPr>
      <w:r w:rsidRPr="003054DF">
        <w:rPr>
          <w:iCs/>
          <w:color w:val="000000"/>
          <w:lang w:val="es-AR" w:eastAsia="es-AR"/>
        </w:rPr>
        <w:t xml:space="preserve">Echavarría, Ramírez, D., Díaz-Reyes, V. &amp; </w:t>
      </w:r>
      <w:proofErr w:type="spellStart"/>
      <w:r w:rsidRPr="003054DF">
        <w:rPr>
          <w:iCs/>
          <w:color w:val="000000"/>
          <w:lang w:val="es-AR" w:eastAsia="es-AR"/>
        </w:rPr>
        <w:t>Narzisi</w:t>
      </w:r>
      <w:proofErr w:type="spellEnd"/>
      <w:r w:rsidRPr="003054DF">
        <w:rPr>
          <w:iCs/>
          <w:color w:val="000000"/>
          <w:lang w:val="es-AR" w:eastAsia="es-AR"/>
        </w:rPr>
        <w:t>, A. (2020).</w:t>
      </w:r>
      <w:r w:rsidRPr="003054DF">
        <w:rPr>
          <w:color w:val="000000"/>
          <w:lang w:val="es-AR" w:eastAsia="es-AR"/>
        </w:rPr>
        <w:t xml:space="preserve"> Trastorno del espectro autista: pautas para el manejo durante el periodo de aislamiento social por el coronavirus. </w:t>
      </w:r>
      <w:proofErr w:type="spellStart"/>
      <w:proofErr w:type="gramStart"/>
      <w:r w:rsidR="001B0C36" w:rsidRPr="0066191D">
        <w:rPr>
          <w:i/>
          <w:color w:val="000000" w:themeColor="text1"/>
          <w:spacing w:val="-3"/>
          <w:lang w:val="en-US"/>
        </w:rPr>
        <w:t>Cuadernos</w:t>
      </w:r>
      <w:proofErr w:type="spellEnd"/>
      <w:r w:rsidR="001B0C36" w:rsidRPr="0066191D">
        <w:rPr>
          <w:i/>
          <w:color w:val="000000" w:themeColor="text1"/>
          <w:spacing w:val="-3"/>
          <w:lang w:val="en-US"/>
        </w:rPr>
        <w:t xml:space="preserve"> de </w:t>
      </w:r>
      <w:proofErr w:type="spellStart"/>
      <w:r w:rsidR="001B0C36" w:rsidRPr="0066191D">
        <w:rPr>
          <w:i/>
          <w:color w:val="000000" w:themeColor="text1"/>
          <w:spacing w:val="-3"/>
          <w:lang w:val="en-US"/>
        </w:rPr>
        <w:t>Neuropsicología</w:t>
      </w:r>
      <w:proofErr w:type="spellEnd"/>
      <w:r w:rsidR="001B0C36" w:rsidRPr="0066191D">
        <w:rPr>
          <w:i/>
          <w:color w:val="000000" w:themeColor="text1"/>
          <w:spacing w:val="-3"/>
          <w:lang w:val="en-US"/>
        </w:rPr>
        <w:t>/</w:t>
      </w:r>
      <w:proofErr w:type="spellStart"/>
      <w:r w:rsidR="001B0C36" w:rsidRPr="0066191D">
        <w:rPr>
          <w:i/>
          <w:color w:val="000000" w:themeColor="text1"/>
          <w:spacing w:val="-3"/>
          <w:lang w:val="en-US"/>
        </w:rPr>
        <w:t>Panamerican</w:t>
      </w:r>
      <w:proofErr w:type="spellEnd"/>
      <w:r w:rsidR="001B0C36" w:rsidRPr="0066191D">
        <w:rPr>
          <w:i/>
          <w:color w:val="000000" w:themeColor="text1"/>
          <w:spacing w:val="-3"/>
          <w:lang w:val="en-US"/>
        </w:rPr>
        <w:t xml:space="preserve"> Journal of Neuropsychology</w:t>
      </w:r>
      <w:r w:rsidR="001B0C36" w:rsidRPr="0066191D">
        <w:rPr>
          <w:color w:val="000000" w:themeColor="text1"/>
          <w:spacing w:val="-3"/>
          <w:lang w:val="en-US"/>
        </w:rPr>
        <w:t xml:space="preserve">, </w:t>
      </w:r>
      <w:r w:rsidR="001B0C36" w:rsidRPr="0066191D">
        <w:rPr>
          <w:i/>
          <w:color w:val="000000" w:themeColor="text1"/>
          <w:spacing w:val="-3"/>
          <w:lang w:val="en-US"/>
        </w:rPr>
        <w:t>14</w:t>
      </w:r>
      <w:r w:rsidR="001B0C36" w:rsidRPr="0066191D">
        <w:rPr>
          <w:color w:val="000000" w:themeColor="text1"/>
          <w:spacing w:val="-3"/>
          <w:lang w:val="en-US"/>
        </w:rPr>
        <w:t>(1), 10-18.</w:t>
      </w:r>
      <w:proofErr w:type="gramEnd"/>
      <w:r w:rsidR="001B0C36" w:rsidRPr="0066191D">
        <w:rPr>
          <w:color w:val="000000" w:themeColor="text1"/>
          <w:spacing w:val="-3"/>
          <w:lang w:val="en-US"/>
        </w:rPr>
        <w:t xml:space="preserve"> </w:t>
      </w:r>
      <w:r w:rsidR="001B0C36" w:rsidRPr="0066191D">
        <w:rPr>
          <w:color w:val="0000FF"/>
          <w:lang w:val="en-US"/>
        </w:rPr>
        <w:t>DOI: 10.7714/CNPS/14.1.205</w:t>
      </w:r>
    </w:p>
    <w:p w14:paraId="02BA0823" w14:textId="726A4944" w:rsidR="008127E6" w:rsidRPr="009D296C" w:rsidRDefault="001B0C36" w:rsidP="008127E6">
      <w:pPr>
        <w:ind w:left="770" w:right="-1" w:hangingChars="321" w:hanging="770"/>
        <w:jc w:val="both"/>
      </w:pPr>
      <w:proofErr w:type="spellStart"/>
      <w:proofErr w:type="gramStart"/>
      <w:r w:rsidRPr="0066191D">
        <w:rPr>
          <w:rFonts w:eastAsia="AGaramondPro-Regular"/>
          <w:lang w:val="en-US"/>
        </w:rPr>
        <w:t>Ferdman</w:t>
      </w:r>
      <w:proofErr w:type="spellEnd"/>
      <w:r w:rsidRPr="0066191D">
        <w:rPr>
          <w:rFonts w:eastAsia="AGaramondPro-Regular"/>
          <w:lang w:val="en-US"/>
        </w:rPr>
        <w:t xml:space="preserve">, B. M., &amp; </w:t>
      </w:r>
      <w:proofErr w:type="spellStart"/>
      <w:r w:rsidRPr="0066191D">
        <w:rPr>
          <w:rFonts w:eastAsia="AGaramondPro-Regular"/>
          <w:lang w:val="en-US"/>
        </w:rPr>
        <w:t>VanOss</w:t>
      </w:r>
      <w:proofErr w:type="spellEnd"/>
      <w:r w:rsidRPr="0066191D">
        <w:rPr>
          <w:rFonts w:eastAsia="AGaramondPro-Regular"/>
          <w:lang w:val="en-US"/>
        </w:rPr>
        <w:t xml:space="preserve"> Marin, B. (1999).</w:t>
      </w:r>
      <w:proofErr w:type="gramEnd"/>
      <w:r w:rsidRPr="0066191D">
        <w:rPr>
          <w:rFonts w:eastAsia="AGaramondPro-Regular"/>
          <w:lang w:val="en-US"/>
        </w:rPr>
        <w:t xml:space="preserve"> </w:t>
      </w:r>
      <w:proofErr w:type="spellStart"/>
      <w:r w:rsidRPr="0066191D">
        <w:rPr>
          <w:rFonts w:eastAsia="AGaramondPro-Regular"/>
          <w:lang w:val="en-US"/>
        </w:rPr>
        <w:t>Interamerican</w:t>
      </w:r>
      <w:proofErr w:type="spellEnd"/>
      <w:r w:rsidRPr="0066191D">
        <w:rPr>
          <w:rFonts w:eastAsia="AGaramondPro-Regular"/>
          <w:lang w:val="en-US"/>
        </w:rPr>
        <w:t xml:space="preserve"> Society of Psychology: History and current status. </w:t>
      </w:r>
      <w:r w:rsidR="00A92C0A" w:rsidRPr="003054DF">
        <w:rPr>
          <w:rFonts w:eastAsia="AGaramondPro-Regular"/>
          <w:lang w:val="es-AR"/>
        </w:rPr>
        <w:t xml:space="preserve">En M. M. Alonso y A. </w:t>
      </w:r>
      <w:proofErr w:type="spellStart"/>
      <w:r w:rsidR="00A92C0A" w:rsidRPr="003054DF">
        <w:rPr>
          <w:rFonts w:eastAsia="AGaramondPro-Regular"/>
          <w:lang w:val="es-AR"/>
        </w:rPr>
        <w:t>Eagly</w:t>
      </w:r>
      <w:proofErr w:type="spellEnd"/>
      <w:r w:rsidR="00A92C0A" w:rsidRPr="003054DF">
        <w:rPr>
          <w:rFonts w:eastAsia="AGaramondPro-Regular"/>
          <w:lang w:val="es-AR"/>
        </w:rPr>
        <w:t xml:space="preserve"> (Eds.), </w:t>
      </w:r>
      <w:proofErr w:type="spellStart"/>
      <w:r w:rsidR="00A92C0A" w:rsidRPr="003054DF">
        <w:rPr>
          <w:rFonts w:eastAsia="AGaramondPro-Italic"/>
          <w:i/>
          <w:iCs/>
          <w:lang w:val="es-AR"/>
        </w:rPr>
        <w:t>Psicologia</w:t>
      </w:r>
      <w:proofErr w:type="spellEnd"/>
      <w:r w:rsidR="00A92C0A" w:rsidRPr="003054DF">
        <w:rPr>
          <w:rFonts w:eastAsia="AGaramondPro-Italic"/>
          <w:i/>
          <w:iCs/>
          <w:lang w:val="es-AR"/>
        </w:rPr>
        <w:t xml:space="preserve"> en las </w:t>
      </w:r>
      <w:proofErr w:type="spellStart"/>
      <w:r w:rsidR="00A92C0A" w:rsidRPr="003054DF">
        <w:rPr>
          <w:rFonts w:eastAsia="AGaramondPro-Italic"/>
          <w:i/>
          <w:iCs/>
          <w:lang w:val="es-AR"/>
        </w:rPr>
        <w:t>Americas</w:t>
      </w:r>
      <w:proofErr w:type="spellEnd"/>
      <w:r w:rsidR="00C04F05">
        <w:rPr>
          <w:rFonts w:eastAsia="AGaramondPro-Regular"/>
          <w:lang w:val="es-AR"/>
        </w:rPr>
        <w:t xml:space="preserve"> (pp. 353-359). </w:t>
      </w:r>
      <w:r w:rsidR="00A92C0A" w:rsidRPr="003054DF">
        <w:rPr>
          <w:rFonts w:eastAsia="AGaramondPro-Regular"/>
          <w:lang w:val="es-AR"/>
        </w:rPr>
        <w:t>Sociedad Interamericana de Psicología.</w:t>
      </w:r>
    </w:p>
    <w:p w14:paraId="35D6E07C" w14:textId="39B125CF" w:rsidR="008127E6" w:rsidRPr="00D15138" w:rsidRDefault="008127E6" w:rsidP="00FE08FE">
      <w:pPr>
        <w:ind w:left="770" w:right="-1" w:hangingChars="321" w:hanging="770"/>
        <w:jc w:val="both"/>
        <w:rPr>
          <w:lang w:val="es-CL"/>
        </w:rPr>
      </w:pPr>
      <w:r w:rsidRPr="003A3FE1">
        <w:rPr>
          <w:color w:val="000000"/>
          <w:shd w:val="clear" w:color="auto" w:fill="FFFFFF"/>
          <w:lang w:val="es-CL"/>
        </w:rPr>
        <w:t xml:space="preserve">Fernández Millán, J. (2013). </w:t>
      </w:r>
      <w:r w:rsidRPr="003A3FE1">
        <w:rPr>
          <w:i/>
          <w:lang w:val="es-CL"/>
        </w:rPr>
        <w:t>Gestión e intervención psicológica en emergencias y catástrofes</w:t>
      </w:r>
      <w:r w:rsidRPr="003A3FE1">
        <w:rPr>
          <w:lang w:val="es-CL"/>
        </w:rPr>
        <w:t xml:space="preserve">. </w:t>
      </w:r>
      <w:r w:rsidRPr="00D15138">
        <w:rPr>
          <w:lang w:val="es-CL"/>
        </w:rPr>
        <w:t>Pirámide.</w:t>
      </w:r>
    </w:p>
    <w:p w14:paraId="0F6ED09D" w14:textId="56DAB689" w:rsidR="00A92C0A" w:rsidRPr="009D296C" w:rsidRDefault="0094140D" w:rsidP="00FE08FE">
      <w:pPr>
        <w:ind w:left="770" w:right="-1" w:hangingChars="321" w:hanging="770"/>
        <w:jc w:val="both"/>
      </w:pPr>
      <w:r w:rsidRPr="00D15138">
        <w:rPr>
          <w:lang w:val="es-CL"/>
        </w:rPr>
        <w:t xml:space="preserve">Gallegos, M. (2012). Historia de la psicología interamericana: Sociedad Interamericana de Psicología (1951). </w:t>
      </w:r>
      <w:proofErr w:type="spellStart"/>
      <w:r w:rsidRPr="009D296C">
        <w:rPr>
          <w:i/>
        </w:rPr>
        <w:t>Psychologia</w:t>
      </w:r>
      <w:proofErr w:type="spellEnd"/>
      <w:r w:rsidRPr="009D296C">
        <w:rPr>
          <w:i/>
        </w:rPr>
        <w:t xml:space="preserve"> Latina</w:t>
      </w:r>
      <w:r w:rsidRPr="009D296C">
        <w:t xml:space="preserve">, </w:t>
      </w:r>
      <w:r w:rsidRPr="009D296C">
        <w:rPr>
          <w:i/>
        </w:rPr>
        <w:t>3</w:t>
      </w:r>
      <w:r w:rsidR="00C04F05">
        <w:t>(1), 23-36.</w:t>
      </w:r>
    </w:p>
    <w:p w14:paraId="2945E02B" w14:textId="77777777" w:rsidR="00A92C0A" w:rsidRPr="003A3FE1" w:rsidRDefault="0094140D" w:rsidP="00FE08FE">
      <w:pPr>
        <w:ind w:left="770" w:right="-1" w:hangingChars="321" w:hanging="770"/>
        <w:jc w:val="both"/>
        <w:rPr>
          <w:rStyle w:val="st"/>
          <w:lang w:val="es-CL"/>
        </w:rPr>
      </w:pPr>
      <w:r w:rsidRPr="003A3FE1">
        <w:rPr>
          <w:lang w:val="es-CL"/>
        </w:rPr>
        <w:lastRenderedPageBreak/>
        <w:t xml:space="preserve">Gallegos, M. (2012). El Primer Congreso Interamericano de Psicología (1953): su acontecer histórico. </w:t>
      </w:r>
      <w:r w:rsidRPr="003A3FE1">
        <w:rPr>
          <w:rStyle w:val="st"/>
          <w:i/>
          <w:lang w:val="es-CL"/>
        </w:rPr>
        <w:t>Revista Interamericana de Psicología/</w:t>
      </w:r>
      <w:proofErr w:type="spellStart"/>
      <w:r w:rsidRPr="003A3FE1">
        <w:rPr>
          <w:rStyle w:val="st"/>
          <w:i/>
          <w:lang w:val="es-CL"/>
        </w:rPr>
        <w:t>Interamerican</w:t>
      </w:r>
      <w:proofErr w:type="spellEnd"/>
      <w:r w:rsidRPr="003A3FE1">
        <w:rPr>
          <w:rStyle w:val="st"/>
          <w:i/>
          <w:lang w:val="es-CL"/>
        </w:rPr>
        <w:t xml:space="preserve"> </w:t>
      </w:r>
      <w:proofErr w:type="spellStart"/>
      <w:r w:rsidRPr="003A3FE1">
        <w:rPr>
          <w:rStyle w:val="st"/>
          <w:i/>
          <w:lang w:val="es-CL"/>
        </w:rPr>
        <w:t>Journal</w:t>
      </w:r>
      <w:proofErr w:type="spellEnd"/>
      <w:r w:rsidRPr="003A3FE1">
        <w:rPr>
          <w:rStyle w:val="st"/>
          <w:i/>
          <w:lang w:val="es-CL"/>
        </w:rPr>
        <w:t xml:space="preserve"> of </w:t>
      </w:r>
      <w:proofErr w:type="spellStart"/>
      <w:r w:rsidRPr="003A3FE1">
        <w:rPr>
          <w:rStyle w:val="st"/>
          <w:i/>
          <w:lang w:val="es-CL"/>
        </w:rPr>
        <w:t>Psychology</w:t>
      </w:r>
      <w:proofErr w:type="spellEnd"/>
      <w:r w:rsidRPr="003A3FE1">
        <w:rPr>
          <w:rStyle w:val="st"/>
          <w:lang w:val="es-CL"/>
        </w:rPr>
        <w:t xml:space="preserve">, </w:t>
      </w:r>
      <w:r w:rsidRPr="003A3FE1">
        <w:rPr>
          <w:rStyle w:val="st"/>
          <w:i/>
          <w:lang w:val="es-CL"/>
        </w:rPr>
        <w:t>46</w:t>
      </w:r>
      <w:r w:rsidRPr="003A3FE1">
        <w:rPr>
          <w:rStyle w:val="st"/>
          <w:lang w:val="es-CL"/>
        </w:rPr>
        <w:t xml:space="preserve">(1), 21-34. </w:t>
      </w:r>
    </w:p>
    <w:p w14:paraId="78B58FE2" w14:textId="77777777" w:rsidR="00A92C0A" w:rsidRPr="00D15138" w:rsidRDefault="0094140D" w:rsidP="00FE08FE">
      <w:pPr>
        <w:ind w:left="770" w:right="-1" w:hangingChars="321" w:hanging="770"/>
        <w:jc w:val="both"/>
        <w:rPr>
          <w:lang w:val="es-CL"/>
        </w:rPr>
      </w:pPr>
      <w:r w:rsidRPr="003A3FE1">
        <w:rPr>
          <w:rStyle w:val="st"/>
          <w:lang w:val="es-CL"/>
        </w:rPr>
        <w:t xml:space="preserve">Gallegos, M. (2013). </w:t>
      </w:r>
      <w:r w:rsidR="001B0C36" w:rsidRPr="00307AD5">
        <w:rPr>
          <w:rStyle w:val="hps"/>
          <w:lang w:val="en-US"/>
        </w:rPr>
        <w:t>Sixty years</w:t>
      </w:r>
      <w:r w:rsidR="001B0C36" w:rsidRPr="00307AD5">
        <w:rPr>
          <w:rStyle w:val="longtext"/>
          <w:lang w:val="en-US"/>
        </w:rPr>
        <w:t xml:space="preserve"> </w:t>
      </w:r>
      <w:r w:rsidR="001B0C36" w:rsidRPr="00307AD5">
        <w:rPr>
          <w:rStyle w:val="hps"/>
          <w:lang w:val="en-US"/>
        </w:rPr>
        <w:t>of the</w:t>
      </w:r>
      <w:r w:rsidR="001B0C36" w:rsidRPr="00307AD5">
        <w:rPr>
          <w:rStyle w:val="longtext"/>
          <w:lang w:val="en-US"/>
        </w:rPr>
        <w:t xml:space="preserve"> </w:t>
      </w:r>
      <w:proofErr w:type="spellStart"/>
      <w:r w:rsidR="001B0C36" w:rsidRPr="00307AD5">
        <w:rPr>
          <w:rStyle w:val="hps"/>
          <w:lang w:val="en-US"/>
        </w:rPr>
        <w:t>Interamerican</w:t>
      </w:r>
      <w:proofErr w:type="spellEnd"/>
      <w:r w:rsidR="001B0C36" w:rsidRPr="00307AD5">
        <w:rPr>
          <w:rStyle w:val="hps"/>
          <w:lang w:val="en-US"/>
        </w:rPr>
        <w:t xml:space="preserve"> Society of Psychology</w:t>
      </w:r>
      <w:r w:rsidR="001B0C36" w:rsidRPr="00307AD5">
        <w:rPr>
          <w:rStyle w:val="longtext"/>
          <w:lang w:val="en-US"/>
        </w:rPr>
        <w:t xml:space="preserve">: origins and </w:t>
      </w:r>
      <w:r w:rsidRPr="00307AD5">
        <w:rPr>
          <w:rStyle w:val="hps"/>
          <w:lang w:val="en-US"/>
        </w:rPr>
        <w:t xml:space="preserve">developments. </w:t>
      </w:r>
      <w:r w:rsidRPr="00D15138">
        <w:rPr>
          <w:rStyle w:val="Textoennegrita"/>
          <w:b w:val="0"/>
          <w:i/>
          <w:lang w:val="es-CL"/>
        </w:rPr>
        <w:t xml:space="preserve">International </w:t>
      </w:r>
      <w:proofErr w:type="spellStart"/>
      <w:r w:rsidRPr="00D15138">
        <w:rPr>
          <w:rStyle w:val="Textoennegrita"/>
          <w:b w:val="0"/>
          <w:i/>
          <w:lang w:val="es-CL"/>
        </w:rPr>
        <w:t>Journal</w:t>
      </w:r>
      <w:proofErr w:type="spellEnd"/>
      <w:r w:rsidRPr="00D15138">
        <w:rPr>
          <w:rStyle w:val="Textoennegrita"/>
          <w:b w:val="0"/>
          <w:i/>
          <w:lang w:val="es-CL"/>
        </w:rPr>
        <w:t xml:space="preserve"> of </w:t>
      </w:r>
      <w:proofErr w:type="spellStart"/>
      <w:r w:rsidRPr="00D15138">
        <w:rPr>
          <w:rStyle w:val="Textoennegrita"/>
          <w:b w:val="0"/>
          <w:i/>
          <w:lang w:val="es-CL"/>
        </w:rPr>
        <w:t>Psychology</w:t>
      </w:r>
      <w:proofErr w:type="spellEnd"/>
      <w:r w:rsidRPr="00D15138">
        <w:rPr>
          <w:rStyle w:val="Textoennegrita"/>
          <w:b w:val="0"/>
          <w:lang w:val="es-CL"/>
        </w:rPr>
        <w:t xml:space="preserve">, </w:t>
      </w:r>
      <w:r w:rsidRPr="00D15138">
        <w:rPr>
          <w:rStyle w:val="Textoennegrita"/>
          <w:b w:val="0"/>
          <w:i/>
          <w:lang w:val="es-CL"/>
        </w:rPr>
        <w:t>48</w:t>
      </w:r>
      <w:r w:rsidRPr="00D15138">
        <w:rPr>
          <w:rStyle w:val="Textoennegrita"/>
          <w:b w:val="0"/>
          <w:lang w:val="es-CL"/>
        </w:rPr>
        <w:t>(6), 1313-1320.</w:t>
      </w:r>
    </w:p>
    <w:p w14:paraId="685DCF21" w14:textId="77777777" w:rsidR="00F66B11" w:rsidRPr="00BE401D" w:rsidRDefault="0094140D" w:rsidP="00FE08FE">
      <w:pPr>
        <w:ind w:left="770" w:right="-1" w:hangingChars="321" w:hanging="770"/>
        <w:jc w:val="both"/>
      </w:pPr>
      <w:r w:rsidRPr="003054DF">
        <w:rPr>
          <w:lang w:val="es-AR"/>
        </w:rPr>
        <w:t xml:space="preserve">Gallegos, M., Salas, G., Ardila, R., </w:t>
      </w:r>
      <w:proofErr w:type="spellStart"/>
      <w:r w:rsidRPr="003054DF">
        <w:rPr>
          <w:lang w:val="es-AR"/>
        </w:rPr>
        <w:t>Caycho</w:t>
      </w:r>
      <w:proofErr w:type="spellEnd"/>
      <w:r w:rsidRPr="003054DF">
        <w:rPr>
          <w:lang w:val="es-AR"/>
        </w:rPr>
        <w:t>-Rodríguez</w:t>
      </w:r>
      <w:r w:rsidR="00A92C0A" w:rsidRPr="003054DF">
        <w:rPr>
          <w:lang w:val="es-AR"/>
        </w:rPr>
        <w:t>, T., y</w:t>
      </w:r>
      <w:r w:rsidRPr="003054DF">
        <w:rPr>
          <w:lang w:val="es-AR"/>
        </w:rPr>
        <w:t xml:space="preserve"> Burgos, C. (2018). </w:t>
      </w:r>
      <w:r w:rsidRPr="00D15138">
        <w:rPr>
          <w:lang w:val="es-CL"/>
        </w:rPr>
        <w:t>Sociedad Interamericana</w:t>
      </w:r>
      <w:r w:rsidRPr="00016BC4">
        <w:rPr>
          <w:lang w:val="es-CL"/>
        </w:rPr>
        <w:t xml:space="preserve"> de Psicología: historia y proyección estratégica. </w:t>
      </w:r>
      <w:r w:rsidRPr="00016BC4">
        <w:rPr>
          <w:i/>
        </w:rPr>
        <w:t>Revista Mexicana de Psicología</w:t>
      </w:r>
      <w:r w:rsidRPr="008D0423">
        <w:t xml:space="preserve">, </w:t>
      </w:r>
      <w:r w:rsidRPr="0059790F">
        <w:rPr>
          <w:i/>
        </w:rPr>
        <w:t>35</w:t>
      </w:r>
      <w:r w:rsidRPr="0059790F">
        <w:t>(1), 72-87.</w:t>
      </w:r>
    </w:p>
    <w:p w14:paraId="68FCF94F" w14:textId="35B7EF0D" w:rsidR="008854FB" w:rsidRDefault="00016BC4" w:rsidP="00FE08FE">
      <w:pPr>
        <w:ind w:left="770" w:right="-1" w:hangingChars="321" w:hanging="770"/>
        <w:jc w:val="both"/>
      </w:pPr>
      <w:r w:rsidRPr="00BC1CCF">
        <w:t>Gallegos, M.,</w:t>
      </w:r>
      <w:r w:rsidRPr="00B30AB9">
        <w:t xml:space="preserve"> </w:t>
      </w:r>
      <w:proofErr w:type="spellStart"/>
      <w:r w:rsidRPr="00486867">
        <w:t>Zalaquett</w:t>
      </w:r>
      <w:proofErr w:type="spellEnd"/>
      <w:r w:rsidRPr="00F318B2">
        <w:t xml:space="preserve">, C., </w:t>
      </w:r>
      <w:r w:rsidRPr="008F4F6D">
        <w:t>Luna, S. E.,</w:t>
      </w:r>
      <w:r w:rsidRPr="00DE456C">
        <w:t xml:space="preserve"> </w:t>
      </w:r>
      <w:r w:rsidRPr="001440B1">
        <w:t>Mazo</w:t>
      </w:r>
      <w:r w:rsidRPr="00AF6BD3">
        <w:t xml:space="preserve">, R., </w:t>
      </w:r>
      <w:r w:rsidRPr="000469CC">
        <w:t xml:space="preserve">Ortiz, B., </w:t>
      </w:r>
      <w:r w:rsidRPr="00107662">
        <w:t xml:space="preserve">Penagos-Corzo, J. C., </w:t>
      </w:r>
      <w:r w:rsidRPr="00C6648D">
        <w:t>Portillo</w:t>
      </w:r>
      <w:r w:rsidRPr="003B1D8F">
        <w:t xml:space="preserve">, P., </w:t>
      </w:r>
      <w:proofErr w:type="spellStart"/>
      <w:r w:rsidRPr="00DE4162">
        <w:t>T</w:t>
      </w:r>
      <w:r w:rsidRPr="002F4981">
        <w:t>orres</w:t>
      </w:r>
      <w:r w:rsidRPr="00743613">
        <w:t>-</w:t>
      </w:r>
      <w:r w:rsidRPr="008269F5">
        <w:t>Fernández</w:t>
      </w:r>
      <w:proofErr w:type="spellEnd"/>
      <w:r w:rsidRPr="008269F5">
        <w:t xml:space="preserve">, </w:t>
      </w:r>
      <w:r w:rsidRPr="002C7F05">
        <w:t>I.,</w:t>
      </w:r>
      <w:r w:rsidRPr="00D7769C">
        <w:t xml:space="preserve"> </w:t>
      </w:r>
      <w:r w:rsidRPr="00016BC4">
        <w:t>Urzúa, A., Mo</w:t>
      </w:r>
      <w:r w:rsidR="00911AA6">
        <w:t>rgan-</w:t>
      </w:r>
      <w:proofErr w:type="spellStart"/>
      <w:r w:rsidR="00911AA6">
        <w:t>Consoli</w:t>
      </w:r>
      <w:proofErr w:type="spellEnd"/>
      <w:r w:rsidR="00911AA6">
        <w:t>, M., Polanco, F.,</w:t>
      </w:r>
      <w:r w:rsidRPr="00016BC4">
        <w:t xml:space="preserve"> </w:t>
      </w:r>
      <w:proofErr w:type="spellStart"/>
      <w:r w:rsidRPr="00016BC4">
        <w:t>Florez</w:t>
      </w:r>
      <w:proofErr w:type="spellEnd"/>
      <w:r w:rsidRPr="00016BC4">
        <w:t xml:space="preserve">, A. M. </w:t>
      </w:r>
      <w:r w:rsidR="00911AA6">
        <w:t xml:space="preserve">&amp; </w:t>
      </w:r>
      <w:proofErr w:type="spellStart"/>
      <w:r w:rsidR="00911AA6">
        <w:t>Lopes</w:t>
      </w:r>
      <w:proofErr w:type="spellEnd"/>
      <w:r w:rsidR="00911AA6">
        <w:t xml:space="preserve"> Miranda, R. </w:t>
      </w:r>
      <w:r w:rsidRPr="00016BC4">
        <w:t xml:space="preserve">(2020). Protocolo de </w:t>
      </w:r>
      <w:proofErr w:type="spellStart"/>
      <w:r w:rsidRPr="00016BC4">
        <w:t>Acción</w:t>
      </w:r>
      <w:proofErr w:type="spellEnd"/>
      <w:r w:rsidRPr="00016BC4">
        <w:t xml:space="preserve"> y Recomendaciones sobre Salud Mental para afrontar la Pandemia del Coronavirus</w:t>
      </w:r>
      <w:r w:rsidR="0059790F">
        <w:t>.</w:t>
      </w:r>
      <w:r w:rsidRPr="00016BC4">
        <w:t xml:space="preserve"> Responsabilidad, </w:t>
      </w:r>
      <w:r w:rsidR="00911AA6" w:rsidRPr="00016BC4">
        <w:t>Empatía</w:t>
      </w:r>
      <w:r w:rsidRPr="00016BC4">
        <w:t>, Solidaridad y Tranquilidad.</w:t>
      </w:r>
      <w:r>
        <w:t xml:space="preserve"> Recuperado de </w:t>
      </w:r>
      <w:hyperlink r:id="rId18" w:history="1">
        <w:r w:rsidR="0059790F" w:rsidRPr="00E45AC9">
          <w:rPr>
            <w:rStyle w:val="Hipervnculo"/>
          </w:rPr>
          <w:t>https://sipsych.org/wp-content/uploads/2020/03/SIP-2020-CORONAVIRUS-18_03_2020-Español.pdf</w:t>
        </w:r>
      </w:hyperlink>
    </w:p>
    <w:p w14:paraId="3C423A07" w14:textId="4375C444" w:rsidR="00621EE3" w:rsidRDefault="001B0C36" w:rsidP="00FE08FE">
      <w:pPr>
        <w:ind w:left="770" w:right="-1" w:hangingChars="321" w:hanging="770"/>
        <w:jc w:val="both"/>
      </w:pPr>
      <w:r w:rsidRPr="00307AD5">
        <w:rPr>
          <w:lang w:val="en-US"/>
        </w:rPr>
        <w:t>Garrick, J. (2006). The humor of trauma survivors: Its application in a therapeutic milieu. </w:t>
      </w:r>
      <w:proofErr w:type="spellStart"/>
      <w:r w:rsidR="0046030D">
        <w:rPr>
          <w:i/>
          <w:iCs/>
        </w:rPr>
        <w:t>Journal</w:t>
      </w:r>
      <w:proofErr w:type="spellEnd"/>
      <w:r w:rsidR="0046030D">
        <w:rPr>
          <w:i/>
          <w:iCs/>
        </w:rPr>
        <w:t xml:space="preserve"> of </w:t>
      </w:r>
      <w:proofErr w:type="spellStart"/>
      <w:r w:rsidR="0046030D">
        <w:rPr>
          <w:i/>
          <w:iCs/>
        </w:rPr>
        <w:t>Aggression</w:t>
      </w:r>
      <w:proofErr w:type="spellEnd"/>
      <w:r w:rsidR="0046030D">
        <w:rPr>
          <w:i/>
          <w:iCs/>
        </w:rPr>
        <w:t xml:space="preserve">, </w:t>
      </w:r>
      <w:proofErr w:type="spellStart"/>
      <w:r w:rsidR="0046030D">
        <w:rPr>
          <w:i/>
          <w:iCs/>
        </w:rPr>
        <w:t>Maltreatment</w:t>
      </w:r>
      <w:proofErr w:type="spellEnd"/>
      <w:r w:rsidR="0046030D">
        <w:rPr>
          <w:i/>
          <w:iCs/>
        </w:rPr>
        <w:t xml:space="preserve"> &amp; T</w:t>
      </w:r>
      <w:r w:rsidR="003B1D8F" w:rsidRPr="003B1D8F">
        <w:rPr>
          <w:i/>
          <w:iCs/>
        </w:rPr>
        <w:t>rauma</w:t>
      </w:r>
      <w:r w:rsidR="003B1D8F" w:rsidRPr="003B1D8F">
        <w:t>, </w:t>
      </w:r>
      <w:r w:rsidR="003B1D8F" w:rsidRPr="003B1D8F">
        <w:rPr>
          <w:i/>
          <w:iCs/>
        </w:rPr>
        <w:t>12</w:t>
      </w:r>
      <w:r w:rsidR="003B1D8F" w:rsidRPr="003B1D8F">
        <w:t>(1-2), 169-182.</w:t>
      </w:r>
      <w:r w:rsidR="003B1D8F">
        <w:t xml:space="preserve"> </w:t>
      </w:r>
      <w:hyperlink r:id="rId19" w:history="1">
        <w:r w:rsidR="003B1D8F" w:rsidRPr="003B1D8F">
          <w:rPr>
            <w:rStyle w:val="Hipervnculo"/>
          </w:rPr>
          <w:t>https://doi.org/10.1300/J146v12n01_09</w:t>
        </w:r>
      </w:hyperlink>
    </w:p>
    <w:p w14:paraId="53B9002C" w14:textId="66EE5E1B" w:rsidR="0059790F" w:rsidRPr="00006F9A" w:rsidRDefault="0059790F" w:rsidP="00FE08FE">
      <w:pPr>
        <w:ind w:left="770" w:right="-1" w:hangingChars="321" w:hanging="770"/>
        <w:jc w:val="both"/>
        <w:rPr>
          <w:color w:val="0000FF"/>
          <w:lang w:val="en-US"/>
        </w:rPr>
      </w:pPr>
      <w:proofErr w:type="spellStart"/>
      <w:r w:rsidRPr="003B1D8F">
        <w:t>Gisbert</w:t>
      </w:r>
      <w:proofErr w:type="spellEnd"/>
      <w:r w:rsidRPr="003B1D8F">
        <w:t xml:space="preserve">, J. P., Alonso-Coello, P., &amp; Piqué, J. M. (2008). </w:t>
      </w:r>
      <w:r w:rsidR="001B0C36" w:rsidRPr="0066191D">
        <w:rPr>
          <w:lang w:val="en-US"/>
        </w:rPr>
        <w:t>How can we find, design, evaluate and use clinical practice guidelines</w:t>
      </w:r>
      <w:proofErr w:type="gramStart"/>
      <w:r w:rsidR="001B0C36" w:rsidRPr="0066191D">
        <w:rPr>
          <w:lang w:val="en-US"/>
        </w:rPr>
        <w:t>?.</w:t>
      </w:r>
      <w:proofErr w:type="gramEnd"/>
      <w:r w:rsidR="001B0C36" w:rsidRPr="0066191D">
        <w:rPr>
          <w:lang w:val="en-US"/>
        </w:rPr>
        <w:t> </w:t>
      </w:r>
      <w:proofErr w:type="spellStart"/>
      <w:r w:rsidR="001B0C36" w:rsidRPr="0066191D">
        <w:rPr>
          <w:i/>
          <w:iCs/>
          <w:lang w:val="en-US"/>
        </w:rPr>
        <w:t>Gastroe</w:t>
      </w:r>
      <w:r w:rsidR="00911AA6">
        <w:rPr>
          <w:i/>
          <w:iCs/>
          <w:lang w:val="en-US"/>
        </w:rPr>
        <w:t>nterologia</w:t>
      </w:r>
      <w:proofErr w:type="spellEnd"/>
      <w:r w:rsidR="00911AA6">
        <w:rPr>
          <w:i/>
          <w:iCs/>
          <w:lang w:val="en-US"/>
        </w:rPr>
        <w:t xml:space="preserve"> y </w:t>
      </w:r>
      <w:proofErr w:type="spellStart"/>
      <w:r w:rsidR="00911AA6">
        <w:rPr>
          <w:i/>
          <w:iCs/>
          <w:lang w:val="en-US"/>
        </w:rPr>
        <w:t>H</w:t>
      </w:r>
      <w:r w:rsidR="001B0C36" w:rsidRPr="0066191D">
        <w:rPr>
          <w:i/>
          <w:iCs/>
          <w:lang w:val="en-US"/>
        </w:rPr>
        <w:t>epatologia</w:t>
      </w:r>
      <w:proofErr w:type="spellEnd"/>
      <w:r w:rsidR="001B0C36" w:rsidRPr="0066191D">
        <w:rPr>
          <w:lang w:val="en-US"/>
        </w:rPr>
        <w:t>, </w:t>
      </w:r>
      <w:r w:rsidR="001B0C36" w:rsidRPr="0066191D">
        <w:rPr>
          <w:i/>
          <w:iCs/>
          <w:lang w:val="en-US"/>
        </w:rPr>
        <w:t>31</w:t>
      </w:r>
      <w:r w:rsidR="001B0C36" w:rsidRPr="0066191D">
        <w:rPr>
          <w:lang w:val="en-US"/>
        </w:rPr>
        <w:t xml:space="preserve">(4), 239-257. </w:t>
      </w:r>
      <w:proofErr w:type="spellStart"/>
      <w:proofErr w:type="gramStart"/>
      <w:r w:rsidR="001B0C36" w:rsidRPr="00006F9A">
        <w:rPr>
          <w:color w:val="0000FF"/>
          <w:lang w:val="en-US"/>
        </w:rPr>
        <w:t>doi</w:t>
      </w:r>
      <w:proofErr w:type="spellEnd"/>
      <w:proofErr w:type="gramEnd"/>
      <w:r w:rsidR="001B0C36" w:rsidRPr="00006F9A">
        <w:rPr>
          <w:color w:val="0000FF"/>
          <w:lang w:val="en-US"/>
        </w:rPr>
        <w:t>:</w:t>
      </w:r>
      <w:r w:rsidR="001B0C36" w:rsidRPr="00006F9A">
        <w:rPr>
          <w:rFonts w:ascii="Arial" w:hAnsi="Arial" w:cs="Arial"/>
          <w:color w:val="0000FF"/>
          <w:sz w:val="20"/>
          <w:szCs w:val="20"/>
          <w:lang w:val="en-US"/>
        </w:rPr>
        <w:t xml:space="preserve"> </w:t>
      </w:r>
      <w:hyperlink r:id="rId20" w:tgtFrame="_blank" w:history="1">
        <w:r w:rsidR="001B0C36" w:rsidRPr="00006F9A">
          <w:rPr>
            <w:rStyle w:val="Hipervnculo"/>
            <w:color w:val="0000FF"/>
            <w:lang w:val="en-US"/>
          </w:rPr>
          <w:t>10.1157/13117903</w:t>
        </w:r>
      </w:hyperlink>
    </w:p>
    <w:p w14:paraId="7B488BD2" w14:textId="5C04398F" w:rsidR="00980560" w:rsidRPr="0066191D" w:rsidRDefault="001B0C36" w:rsidP="00FE08FE">
      <w:pPr>
        <w:ind w:left="770" w:right="-1" w:hangingChars="321" w:hanging="770"/>
        <w:jc w:val="both"/>
        <w:rPr>
          <w:lang w:val="en-US"/>
        </w:rPr>
      </w:pPr>
      <w:proofErr w:type="spellStart"/>
      <w:proofErr w:type="gramStart"/>
      <w:r w:rsidRPr="00307AD5">
        <w:rPr>
          <w:lang w:val="en-US"/>
        </w:rPr>
        <w:t>Harapan</w:t>
      </w:r>
      <w:proofErr w:type="spellEnd"/>
      <w:r w:rsidRPr="00307AD5">
        <w:rPr>
          <w:lang w:val="en-US"/>
        </w:rPr>
        <w:t xml:space="preserve">, H., </w:t>
      </w:r>
      <w:proofErr w:type="spellStart"/>
      <w:r w:rsidRPr="00307AD5">
        <w:rPr>
          <w:lang w:val="en-US"/>
        </w:rPr>
        <w:t>Itoh</w:t>
      </w:r>
      <w:proofErr w:type="spellEnd"/>
      <w:r w:rsidRPr="00307AD5">
        <w:rPr>
          <w:lang w:val="en-US"/>
        </w:rPr>
        <w:t xml:space="preserve">, N., </w:t>
      </w:r>
      <w:proofErr w:type="spellStart"/>
      <w:r w:rsidRPr="00307AD5">
        <w:rPr>
          <w:lang w:val="en-US"/>
        </w:rPr>
        <w:t>Yufika</w:t>
      </w:r>
      <w:proofErr w:type="spellEnd"/>
      <w:r w:rsidRPr="00307AD5">
        <w:rPr>
          <w:lang w:val="en-US"/>
        </w:rPr>
        <w:t xml:space="preserve">, A., </w:t>
      </w:r>
      <w:proofErr w:type="spellStart"/>
      <w:r w:rsidRPr="00307AD5">
        <w:rPr>
          <w:lang w:val="en-US"/>
        </w:rPr>
        <w:t>Winardi</w:t>
      </w:r>
      <w:proofErr w:type="spellEnd"/>
      <w:r w:rsidRPr="00307AD5">
        <w:rPr>
          <w:lang w:val="en-US"/>
        </w:rPr>
        <w:t xml:space="preserve">, W., </w:t>
      </w:r>
      <w:proofErr w:type="spellStart"/>
      <w:r w:rsidRPr="00307AD5">
        <w:rPr>
          <w:lang w:val="en-US"/>
        </w:rPr>
        <w:t>Keam</w:t>
      </w:r>
      <w:proofErr w:type="spellEnd"/>
      <w:r w:rsidRPr="00307AD5">
        <w:rPr>
          <w:lang w:val="en-US"/>
        </w:rPr>
        <w:t xml:space="preserve">, S., </w:t>
      </w:r>
      <w:proofErr w:type="spellStart"/>
      <w:r w:rsidRPr="00307AD5">
        <w:rPr>
          <w:lang w:val="en-US"/>
        </w:rPr>
        <w:t>Te</w:t>
      </w:r>
      <w:proofErr w:type="spellEnd"/>
      <w:r w:rsidRPr="00307AD5">
        <w:rPr>
          <w:lang w:val="en-US"/>
        </w:rPr>
        <w:t xml:space="preserve">, H., Megawati, D., </w:t>
      </w:r>
      <w:proofErr w:type="spellStart"/>
      <w:r w:rsidRPr="00307AD5">
        <w:rPr>
          <w:lang w:val="en-US"/>
        </w:rPr>
        <w:t>Hayati</w:t>
      </w:r>
      <w:proofErr w:type="spellEnd"/>
      <w:r w:rsidRPr="00307AD5">
        <w:rPr>
          <w:lang w:val="en-US"/>
        </w:rPr>
        <w:t xml:space="preserve">, Z., Wagner, A. L., &amp; </w:t>
      </w:r>
      <w:proofErr w:type="spellStart"/>
      <w:r w:rsidRPr="00307AD5">
        <w:rPr>
          <w:lang w:val="en-US"/>
        </w:rPr>
        <w:t>Mudatsir</w:t>
      </w:r>
      <w:proofErr w:type="spellEnd"/>
      <w:r w:rsidRPr="00307AD5">
        <w:rPr>
          <w:lang w:val="en-US"/>
        </w:rPr>
        <w:t>, M. (2020).</w:t>
      </w:r>
      <w:proofErr w:type="gramEnd"/>
      <w:r w:rsidRPr="00307AD5">
        <w:rPr>
          <w:lang w:val="en-US"/>
        </w:rPr>
        <w:t xml:space="preserve"> Coronavirus disease 2019 (COVID-19): A literature review. </w:t>
      </w:r>
      <w:r w:rsidRPr="00307AD5">
        <w:rPr>
          <w:i/>
          <w:iCs/>
          <w:lang w:val="en-US"/>
        </w:rPr>
        <w:t>Journal of Infection and Public Health, 13</w:t>
      </w:r>
      <w:r w:rsidRPr="00307AD5">
        <w:rPr>
          <w:lang w:val="en-US"/>
        </w:rPr>
        <w:t>(5), 667-673. </w:t>
      </w:r>
      <w:r w:rsidRPr="0046030D">
        <w:rPr>
          <w:color w:val="0000FF"/>
          <w:lang w:val="en-US"/>
        </w:rPr>
        <w:t>doi:10.1016/j.jiph.2020.03.019 </w:t>
      </w:r>
    </w:p>
    <w:p w14:paraId="2928F073" w14:textId="77777777" w:rsidR="00FE0B1F" w:rsidRPr="0059790F" w:rsidRDefault="00FE0B1F" w:rsidP="00FE08FE">
      <w:pPr>
        <w:ind w:left="770" w:right="-1" w:hangingChars="321" w:hanging="770"/>
        <w:jc w:val="both"/>
      </w:pPr>
      <w:r w:rsidRPr="00FE0B1F">
        <w:t>Hernández, S. M., Amezcua, M., Gómez, J. L., &amp; Hueso, C. (2015). Cómo elaborar Guías de Recomendaciones de Autocuidado para Pacientes y Cuidadores (</w:t>
      </w:r>
      <w:proofErr w:type="spellStart"/>
      <w:r w:rsidRPr="00FE0B1F">
        <w:t>GRAPyC</w:t>
      </w:r>
      <w:proofErr w:type="spellEnd"/>
      <w:r w:rsidRPr="00FE0B1F">
        <w:t>). </w:t>
      </w:r>
      <w:proofErr w:type="spellStart"/>
      <w:r w:rsidRPr="00FE0B1F">
        <w:rPr>
          <w:i/>
          <w:iCs/>
        </w:rPr>
        <w:t>Index</w:t>
      </w:r>
      <w:proofErr w:type="spellEnd"/>
      <w:r w:rsidRPr="00FE0B1F">
        <w:rPr>
          <w:i/>
          <w:iCs/>
        </w:rPr>
        <w:t xml:space="preserve"> de Enfermería</w:t>
      </w:r>
      <w:r w:rsidRPr="00FE0B1F">
        <w:t>, </w:t>
      </w:r>
      <w:r w:rsidRPr="00FE0B1F">
        <w:rPr>
          <w:i/>
          <w:iCs/>
        </w:rPr>
        <w:t>24</w:t>
      </w:r>
      <w:r w:rsidRPr="00FE0B1F">
        <w:t>(4), 245-249.</w:t>
      </w:r>
    </w:p>
    <w:p w14:paraId="281269A3" w14:textId="430828B8" w:rsidR="00664552" w:rsidRDefault="00664552" w:rsidP="00FE08FE">
      <w:pPr>
        <w:ind w:left="770" w:right="-1" w:hangingChars="321" w:hanging="770"/>
        <w:jc w:val="both"/>
        <w:rPr>
          <w:lang w:val="es-ES"/>
        </w:rPr>
      </w:pPr>
      <w:proofErr w:type="spellStart"/>
      <w:r w:rsidRPr="00006F9A">
        <w:rPr>
          <w:lang w:val="es-ES"/>
        </w:rPr>
        <w:t>Huarcaya</w:t>
      </w:r>
      <w:proofErr w:type="spellEnd"/>
      <w:r w:rsidRPr="00006F9A">
        <w:rPr>
          <w:lang w:val="es-ES"/>
        </w:rPr>
        <w:t xml:space="preserve">-Victoria, </w:t>
      </w:r>
      <w:r w:rsidR="00BC73B5" w:rsidRPr="00006F9A">
        <w:rPr>
          <w:lang w:val="es-ES"/>
        </w:rPr>
        <w:t>J. (</w:t>
      </w:r>
      <w:r w:rsidRPr="00006F9A">
        <w:rPr>
          <w:lang w:val="es-ES"/>
        </w:rPr>
        <w:t>2020).</w:t>
      </w:r>
      <w:r w:rsidR="00BC73B5" w:rsidRPr="00006F9A">
        <w:rPr>
          <w:lang w:val="es-ES"/>
        </w:rPr>
        <w:t xml:space="preserve"> Consideraciones sobre la salud mental en la pandemia de COVID-</w:t>
      </w:r>
      <w:r w:rsidR="00BC73B5">
        <w:rPr>
          <w:lang w:val="es-ES"/>
        </w:rPr>
        <w:t xml:space="preserve">19. </w:t>
      </w:r>
      <w:r w:rsidR="00BC73B5" w:rsidRPr="00BC73B5">
        <w:rPr>
          <w:i/>
          <w:lang w:val="es-ES"/>
        </w:rPr>
        <w:t>Revista Peruana de Medicina Experimental y Salud Pública</w:t>
      </w:r>
      <w:r w:rsidR="00BC73B5">
        <w:rPr>
          <w:lang w:val="es-ES"/>
        </w:rPr>
        <w:t xml:space="preserve">, </w:t>
      </w:r>
      <w:r w:rsidR="00BC73B5" w:rsidRPr="00BC73B5">
        <w:rPr>
          <w:i/>
          <w:lang w:val="es-ES"/>
        </w:rPr>
        <w:t>37</w:t>
      </w:r>
      <w:r w:rsidR="00BC73B5">
        <w:rPr>
          <w:lang w:val="es-ES"/>
        </w:rPr>
        <w:t xml:space="preserve">(2) </w:t>
      </w:r>
      <w:hyperlink r:id="rId21" w:history="1">
        <w:r w:rsidR="00BC73B5" w:rsidRPr="00C82CC6">
          <w:rPr>
            <w:rStyle w:val="Hipervnculo"/>
            <w:lang w:val="es-ES"/>
          </w:rPr>
          <w:t>https://doi.org/10.17843/rpmesp.2020.372.5419</w:t>
        </w:r>
      </w:hyperlink>
      <w:r w:rsidR="00BC73B5">
        <w:rPr>
          <w:lang w:val="es-ES"/>
        </w:rPr>
        <w:t xml:space="preserve"> </w:t>
      </w:r>
      <w:r w:rsidRPr="00486867">
        <w:rPr>
          <w:lang w:val="es-ES"/>
        </w:rPr>
        <w:t xml:space="preserve"> </w:t>
      </w:r>
    </w:p>
    <w:p w14:paraId="229D3AAE" w14:textId="656B4F0E" w:rsidR="00F37960" w:rsidRPr="00D15138" w:rsidRDefault="007F10BD" w:rsidP="00FE08FE">
      <w:pPr>
        <w:ind w:left="770" w:right="-1" w:hangingChars="321" w:hanging="770"/>
        <w:jc w:val="both"/>
        <w:rPr>
          <w:color w:val="000000"/>
          <w:lang w:val="es-CL"/>
        </w:rPr>
      </w:pPr>
      <w:r w:rsidRPr="00107662">
        <w:rPr>
          <w:color w:val="000000"/>
          <w:lang w:val="es-ES"/>
        </w:rPr>
        <w:t>Inter</w:t>
      </w:r>
      <w:r>
        <w:rPr>
          <w:color w:val="000000"/>
          <w:lang w:val="es-ES"/>
        </w:rPr>
        <w:t>-</w:t>
      </w:r>
      <w:r w:rsidRPr="00107662">
        <w:rPr>
          <w:color w:val="000000"/>
          <w:lang w:val="es-ES"/>
        </w:rPr>
        <w:t xml:space="preserve">Agency Standing </w:t>
      </w:r>
      <w:proofErr w:type="spellStart"/>
      <w:r w:rsidRPr="00107662">
        <w:rPr>
          <w:color w:val="000000"/>
          <w:lang w:val="es-ES"/>
        </w:rPr>
        <w:t>Committee</w:t>
      </w:r>
      <w:proofErr w:type="spellEnd"/>
      <w:r w:rsidR="00F37960" w:rsidRPr="003A3FE1">
        <w:rPr>
          <w:color w:val="000000"/>
          <w:lang w:val="es-CL"/>
        </w:rPr>
        <w:t xml:space="preserve"> (2009). </w:t>
      </w:r>
      <w:r w:rsidR="00F37960" w:rsidRPr="003A3FE1">
        <w:rPr>
          <w:i/>
          <w:color w:val="000000"/>
          <w:lang w:val="es-CL"/>
        </w:rPr>
        <w:t>Guía del IASC sobre Salud Mental y Apoyo Psicosocial en Emergencias Humanitarias y Catástrofes</w:t>
      </w:r>
      <w:r w:rsidR="00F37960" w:rsidRPr="003A3FE1">
        <w:rPr>
          <w:color w:val="000000"/>
          <w:lang w:val="es-CL"/>
        </w:rPr>
        <w:t xml:space="preserve">. </w:t>
      </w:r>
      <w:r w:rsidR="00F37960" w:rsidRPr="00D15138">
        <w:rPr>
          <w:color w:val="000000"/>
          <w:lang w:val="es-CL"/>
        </w:rPr>
        <w:t xml:space="preserve">Disponible en: </w:t>
      </w:r>
      <w:hyperlink r:id="rId22" w:history="1">
        <w:r w:rsidR="00F37960" w:rsidRPr="00D15138">
          <w:rPr>
            <w:rStyle w:val="Hipervnculo"/>
            <w:lang w:val="es-CL"/>
          </w:rPr>
          <w:t>https://www.who.int/hac/techguidance/iascguidelinesspanish.pdf?ua=1</w:t>
        </w:r>
      </w:hyperlink>
      <w:r w:rsidR="00F37960" w:rsidRPr="00D15138">
        <w:rPr>
          <w:color w:val="000000"/>
          <w:lang w:val="es-CL"/>
        </w:rPr>
        <w:t xml:space="preserve"> </w:t>
      </w:r>
    </w:p>
    <w:p w14:paraId="04E0E2F5" w14:textId="139A9EF8" w:rsidR="00F66B11" w:rsidRPr="00D15138" w:rsidRDefault="001B0C36" w:rsidP="00FE08FE">
      <w:pPr>
        <w:ind w:left="770" w:right="-1" w:hangingChars="321" w:hanging="770"/>
        <w:jc w:val="both"/>
        <w:rPr>
          <w:lang w:val="es-CL"/>
        </w:rPr>
      </w:pPr>
      <w:proofErr w:type="gramStart"/>
      <w:r w:rsidRPr="00307AD5">
        <w:rPr>
          <w:color w:val="000000"/>
          <w:lang w:val="en-US"/>
        </w:rPr>
        <w:t>Inter-Agency Standing Committee.</w:t>
      </w:r>
      <w:proofErr w:type="gramEnd"/>
      <w:r w:rsidRPr="00307AD5">
        <w:rPr>
          <w:color w:val="000000"/>
          <w:lang w:val="en-US"/>
        </w:rPr>
        <w:t xml:space="preserve"> </w:t>
      </w:r>
      <w:proofErr w:type="gramStart"/>
      <w:r w:rsidRPr="00307AD5">
        <w:rPr>
          <w:color w:val="000000"/>
          <w:lang w:val="en-US"/>
        </w:rPr>
        <w:t xml:space="preserve">(2020). </w:t>
      </w:r>
      <w:r w:rsidRPr="00307AD5">
        <w:rPr>
          <w:i/>
          <w:lang w:val="en-US"/>
        </w:rPr>
        <w:t xml:space="preserve">Briefing note on addressing mental health and psychosocial aspects of COVID-19 </w:t>
      </w:r>
      <w:proofErr w:type="spellStart"/>
      <w:r w:rsidRPr="00307AD5">
        <w:rPr>
          <w:i/>
          <w:lang w:val="en-US"/>
        </w:rPr>
        <w:t>OutbreakVersion</w:t>
      </w:r>
      <w:proofErr w:type="spellEnd"/>
      <w:r w:rsidRPr="00307AD5">
        <w:rPr>
          <w:i/>
          <w:lang w:val="en-US"/>
        </w:rPr>
        <w:t xml:space="preserve"> 1.1</w:t>
      </w:r>
      <w:r w:rsidRPr="00307AD5">
        <w:rPr>
          <w:lang w:val="en-US"/>
        </w:rPr>
        <w:t>.</w:t>
      </w:r>
      <w:proofErr w:type="gramEnd"/>
      <w:r w:rsidRPr="00307AD5">
        <w:rPr>
          <w:lang w:val="en-US"/>
        </w:rPr>
        <w:t xml:space="preserve"> </w:t>
      </w:r>
      <w:hyperlink r:id="rId23" w:history="1">
        <w:r w:rsidR="00F66B11" w:rsidRPr="00D15138">
          <w:rPr>
            <w:rStyle w:val="Hipervnculo"/>
            <w:lang w:val="es-CL"/>
          </w:rPr>
          <w:t>https://interagencystandingcommittee.org/system/files/2020-03/MHPSS%20COVID19%20Briefing%20Note%202%20March%202020-English.pdf</w:t>
        </w:r>
      </w:hyperlink>
      <w:r w:rsidR="00F66B11" w:rsidRPr="00D15138">
        <w:rPr>
          <w:lang w:val="es-CL"/>
        </w:rPr>
        <w:t xml:space="preserve"> </w:t>
      </w:r>
    </w:p>
    <w:p w14:paraId="426F77E4" w14:textId="2DD14A2A" w:rsidR="00AA162C" w:rsidRPr="009D296C" w:rsidRDefault="001B0C36" w:rsidP="00AA162C">
      <w:pPr>
        <w:ind w:left="709" w:hanging="709"/>
        <w:jc w:val="both"/>
      </w:pPr>
      <w:proofErr w:type="gramStart"/>
      <w:r w:rsidRPr="00307AD5">
        <w:rPr>
          <w:color w:val="000000" w:themeColor="text1"/>
          <w:lang w:val="en-US"/>
        </w:rPr>
        <w:t xml:space="preserve">Lippi, G., Henry, B., </w:t>
      </w:r>
      <w:proofErr w:type="spellStart"/>
      <w:r w:rsidRPr="00307AD5">
        <w:rPr>
          <w:color w:val="000000" w:themeColor="text1"/>
          <w:lang w:val="en-US"/>
        </w:rPr>
        <w:t>Bovo</w:t>
      </w:r>
      <w:proofErr w:type="spellEnd"/>
      <w:r w:rsidRPr="00307AD5">
        <w:rPr>
          <w:color w:val="000000" w:themeColor="text1"/>
          <w:lang w:val="en-US"/>
        </w:rPr>
        <w:t xml:space="preserve">, C., &amp; </w:t>
      </w:r>
      <w:proofErr w:type="spellStart"/>
      <w:r w:rsidRPr="00307AD5">
        <w:rPr>
          <w:color w:val="000000" w:themeColor="text1"/>
          <w:lang w:val="en-US"/>
        </w:rPr>
        <w:t>Sanchis-Gomar</w:t>
      </w:r>
      <w:proofErr w:type="spellEnd"/>
      <w:r w:rsidRPr="00307AD5">
        <w:rPr>
          <w:color w:val="000000" w:themeColor="text1"/>
          <w:lang w:val="en-US"/>
        </w:rPr>
        <w:t>, F. (2020).</w:t>
      </w:r>
      <w:proofErr w:type="gramEnd"/>
      <w:r w:rsidRPr="00307AD5">
        <w:rPr>
          <w:color w:val="000000" w:themeColor="text1"/>
          <w:lang w:val="en-US"/>
        </w:rPr>
        <w:t xml:space="preserve"> </w:t>
      </w:r>
      <w:proofErr w:type="gramStart"/>
      <w:r w:rsidRPr="00307AD5">
        <w:rPr>
          <w:color w:val="000000" w:themeColor="text1"/>
          <w:lang w:val="en-US"/>
        </w:rPr>
        <w:t>Health risk and potential remedies during prolonged lockdowns for coronavirus disease 2019 (COVID-19).</w:t>
      </w:r>
      <w:proofErr w:type="gramEnd"/>
      <w:r w:rsidRPr="00307AD5">
        <w:rPr>
          <w:color w:val="000000" w:themeColor="text1"/>
          <w:lang w:val="en-US"/>
        </w:rPr>
        <w:t xml:space="preserve"> </w:t>
      </w:r>
      <w:r w:rsidR="00090987" w:rsidRPr="009D296C">
        <w:rPr>
          <w:i/>
          <w:color w:val="000000" w:themeColor="text1"/>
        </w:rPr>
        <w:t>Diagnosis</w:t>
      </w:r>
      <w:r w:rsidR="00090987" w:rsidRPr="009D296C">
        <w:rPr>
          <w:color w:val="000000" w:themeColor="text1"/>
        </w:rPr>
        <w:t xml:space="preserve">, </w:t>
      </w:r>
      <w:r w:rsidR="00090987" w:rsidRPr="009D296C">
        <w:rPr>
          <w:color w:val="000000"/>
          <w:shd w:val="clear" w:color="auto" w:fill="FFFFFF"/>
        </w:rPr>
        <w:t xml:space="preserve">7(2):85-90. </w:t>
      </w:r>
      <w:proofErr w:type="spellStart"/>
      <w:r w:rsidR="00BB1BBD">
        <w:rPr>
          <w:color w:val="0000FF"/>
        </w:rPr>
        <w:t>https</w:t>
      </w:r>
      <w:proofErr w:type="spellEnd"/>
      <w:r w:rsidR="00BB1BBD">
        <w:rPr>
          <w:color w:val="0000FF"/>
        </w:rPr>
        <w:t>//doi.org/</w:t>
      </w:r>
      <w:hyperlink r:id="rId24" w:tgtFrame="_blank" w:history="1">
        <w:r w:rsidR="00090987" w:rsidRPr="009D296C">
          <w:rPr>
            <w:rStyle w:val="Hipervnculo"/>
            <w:color w:val="0000FF"/>
          </w:rPr>
          <w:t>10.1515/dx-2020-0041</w:t>
        </w:r>
      </w:hyperlink>
    </w:p>
    <w:p w14:paraId="49574A15" w14:textId="21570B14" w:rsidR="0083221C" w:rsidRPr="0066191D" w:rsidRDefault="0083221C" w:rsidP="0083221C">
      <w:pPr>
        <w:ind w:left="709" w:hanging="709"/>
        <w:jc w:val="both"/>
        <w:rPr>
          <w:b/>
          <w:lang w:val="es-CO"/>
        </w:rPr>
      </w:pPr>
      <w:r>
        <w:rPr>
          <w:lang w:val="es-CL"/>
        </w:rPr>
        <w:t xml:space="preserve">López-Cañón, L. M., &amp; Pérez-Acosta, A. M. (2020). </w:t>
      </w:r>
      <w:r w:rsidR="001B0C36" w:rsidRPr="00307AD5">
        <w:rPr>
          <w:bCs/>
          <w:lang w:val="es-CO"/>
        </w:rPr>
        <w:t>Covid-19, automedicación y cuarentena</w:t>
      </w:r>
      <w:r>
        <w:rPr>
          <w:bCs/>
          <w:lang w:val="es-CO"/>
        </w:rPr>
        <w:t xml:space="preserve">. </w:t>
      </w:r>
      <w:r w:rsidRPr="00911AA6">
        <w:rPr>
          <w:bCs/>
          <w:i/>
          <w:lang w:val="es-CO"/>
        </w:rPr>
        <w:t xml:space="preserve">SIP </w:t>
      </w:r>
      <w:proofErr w:type="spellStart"/>
      <w:r w:rsidRPr="00911AA6">
        <w:rPr>
          <w:bCs/>
          <w:i/>
          <w:lang w:val="es-CO"/>
        </w:rPr>
        <w:t>Bulletin</w:t>
      </w:r>
      <w:proofErr w:type="spellEnd"/>
      <w:r>
        <w:rPr>
          <w:bCs/>
          <w:lang w:val="es-CO"/>
        </w:rPr>
        <w:t xml:space="preserve">. Número Especial Covid-19 (en prensa). </w:t>
      </w:r>
      <w:hyperlink r:id="rId25" w:history="1">
        <w:r w:rsidR="00911AA6" w:rsidRPr="00C82CC6">
          <w:rPr>
            <w:rStyle w:val="Hipervnculo"/>
            <w:bCs/>
            <w:lang w:val="es-CO"/>
          </w:rPr>
          <w:t>https://sipsych.org/publications/sip-bulletin/</w:t>
        </w:r>
      </w:hyperlink>
      <w:r w:rsidR="00911AA6">
        <w:rPr>
          <w:bCs/>
          <w:lang w:val="es-CO"/>
        </w:rPr>
        <w:t xml:space="preserve"> </w:t>
      </w:r>
    </w:p>
    <w:p w14:paraId="34C1E2D1" w14:textId="77777777" w:rsidR="00936E4A" w:rsidRPr="003054DF" w:rsidRDefault="00AA162C" w:rsidP="00936E4A">
      <w:pPr>
        <w:ind w:left="709" w:hanging="709"/>
        <w:jc w:val="both"/>
        <w:rPr>
          <w:lang w:val="es-ES"/>
        </w:rPr>
      </w:pPr>
      <w:r w:rsidRPr="003A3FE1">
        <w:rPr>
          <w:lang w:val="es-CL"/>
        </w:rPr>
        <w:t xml:space="preserve">Lorenzo Ruiz, A. &amp; Guerrero, A. (2017). </w:t>
      </w:r>
      <w:r w:rsidRPr="00D15138">
        <w:rPr>
          <w:lang w:val="es-CL"/>
        </w:rPr>
        <w:t xml:space="preserve">Afectaciones psicológicas en personal de primera respuesta: ¿trastorno por estrés postraumático o estrés traumático secundario? </w:t>
      </w:r>
      <w:r w:rsidRPr="003054DF">
        <w:rPr>
          <w:i/>
          <w:lang w:val="es-ES"/>
        </w:rPr>
        <w:t>Revista Puertorriqueña de Psicología</w:t>
      </w:r>
      <w:r w:rsidRPr="003054DF">
        <w:rPr>
          <w:lang w:val="es-ES"/>
        </w:rPr>
        <w:t xml:space="preserve">, </w:t>
      </w:r>
      <w:r w:rsidRPr="003054DF">
        <w:rPr>
          <w:i/>
          <w:lang w:val="es-ES"/>
        </w:rPr>
        <w:t>28</w:t>
      </w:r>
      <w:r w:rsidRPr="003054DF">
        <w:rPr>
          <w:lang w:val="es-ES"/>
        </w:rPr>
        <w:t>(2</w:t>
      </w:r>
      <w:r w:rsidR="00936E4A" w:rsidRPr="003054DF">
        <w:rPr>
          <w:lang w:val="es-ES"/>
        </w:rPr>
        <w:t>), 252-265.</w:t>
      </w:r>
    </w:p>
    <w:p w14:paraId="223CE4A6" w14:textId="54E2B82E" w:rsidR="00892DC6" w:rsidRDefault="00892DC6" w:rsidP="00936E4A">
      <w:pPr>
        <w:ind w:left="709" w:hanging="709"/>
        <w:jc w:val="both"/>
        <w:rPr>
          <w:lang w:val="es-CL"/>
        </w:rPr>
      </w:pPr>
      <w:r w:rsidRPr="003A3FE1">
        <w:rPr>
          <w:lang w:val="es-CL"/>
        </w:rPr>
        <w:lastRenderedPageBreak/>
        <w:t>Lorenzo Ruiz, A.</w:t>
      </w:r>
      <w:r>
        <w:rPr>
          <w:lang w:val="es-CL"/>
        </w:rPr>
        <w:t xml:space="preserve">, Díaz </w:t>
      </w:r>
      <w:proofErr w:type="spellStart"/>
      <w:r>
        <w:rPr>
          <w:lang w:val="es-CL"/>
        </w:rPr>
        <w:t>Arcaño</w:t>
      </w:r>
      <w:proofErr w:type="spellEnd"/>
      <w:r>
        <w:rPr>
          <w:lang w:val="es-CL"/>
        </w:rPr>
        <w:t xml:space="preserve">, K. &amp; Zaldívar Pérez, D. (2020). La psicología como ciencia en el afrontamiento a la COVID-19: apuntes generales. </w:t>
      </w:r>
      <w:r w:rsidRPr="00892DC6">
        <w:rPr>
          <w:i/>
          <w:lang w:val="es-CL"/>
        </w:rPr>
        <w:t>Anales de la Academia de Ciencia de Cuaba</w:t>
      </w:r>
      <w:r>
        <w:rPr>
          <w:lang w:val="es-CL"/>
        </w:rPr>
        <w:t xml:space="preserve">, </w:t>
      </w:r>
      <w:r w:rsidRPr="00892DC6">
        <w:rPr>
          <w:i/>
          <w:lang w:val="es-CL"/>
        </w:rPr>
        <w:t>10</w:t>
      </w:r>
      <w:r>
        <w:rPr>
          <w:lang w:val="es-CL"/>
        </w:rPr>
        <w:t xml:space="preserve">(2). </w:t>
      </w:r>
      <w:hyperlink r:id="rId26" w:history="1">
        <w:r>
          <w:rPr>
            <w:rStyle w:val="Hipervnculo"/>
          </w:rPr>
          <w:t>http://revistaccuba.sld.cu/index.php/revacc/article/view/839/856</w:t>
        </w:r>
      </w:hyperlink>
      <w:r>
        <w:t xml:space="preserve"> </w:t>
      </w:r>
    </w:p>
    <w:p w14:paraId="0D2747F1" w14:textId="151C88E7" w:rsidR="00936E4A" w:rsidRPr="00D15138" w:rsidRDefault="008127E6" w:rsidP="00936E4A">
      <w:pPr>
        <w:ind w:left="709" w:hanging="709"/>
        <w:jc w:val="both"/>
        <w:rPr>
          <w:color w:val="000000"/>
          <w:shd w:val="clear" w:color="auto" w:fill="FFFFFF"/>
          <w:lang w:val="es-CL"/>
        </w:rPr>
      </w:pPr>
      <w:r w:rsidRPr="003A3FE1">
        <w:rPr>
          <w:color w:val="000000"/>
          <w:shd w:val="clear" w:color="auto" w:fill="FFFFFF"/>
          <w:lang w:val="es-CL"/>
        </w:rPr>
        <w:t>Martín, L., &amp; Muñoz, M. (2009). </w:t>
      </w:r>
      <w:r w:rsidRPr="003A3FE1">
        <w:rPr>
          <w:rStyle w:val="nfasis"/>
          <w:color w:val="000000"/>
          <w:shd w:val="clear" w:color="auto" w:fill="FFFFFF"/>
          <w:lang w:val="es-CL"/>
        </w:rPr>
        <w:t>Primeros auxilios psicológicos</w:t>
      </w:r>
      <w:r w:rsidR="00936E4A" w:rsidRPr="003A3FE1">
        <w:rPr>
          <w:color w:val="000000"/>
          <w:shd w:val="clear" w:color="auto" w:fill="FFFFFF"/>
          <w:lang w:val="es-CL"/>
        </w:rPr>
        <w:t xml:space="preserve">. </w:t>
      </w:r>
      <w:r w:rsidR="00936E4A" w:rsidRPr="00D15138">
        <w:rPr>
          <w:color w:val="000000"/>
          <w:shd w:val="clear" w:color="auto" w:fill="FFFFFF"/>
          <w:lang w:val="es-CL"/>
        </w:rPr>
        <w:t>Síntesis.</w:t>
      </w:r>
    </w:p>
    <w:p w14:paraId="36FF9E20" w14:textId="639F2F4B" w:rsidR="00936E4A" w:rsidRPr="00D15138" w:rsidRDefault="00936E4A" w:rsidP="00936E4A">
      <w:pPr>
        <w:ind w:left="709" w:hanging="709"/>
        <w:jc w:val="both"/>
        <w:rPr>
          <w:lang w:val="es-CL"/>
        </w:rPr>
      </w:pPr>
      <w:r w:rsidRPr="003162BB">
        <w:rPr>
          <w:lang w:val="pt-BR"/>
        </w:rPr>
        <w:t xml:space="preserve">Martínez, R., Pastor, L., Pau, L., Pereira, P. &amp; Vela, B. (2016). </w:t>
      </w:r>
      <w:r w:rsidRPr="003054DF">
        <w:rPr>
          <w:i/>
          <w:lang w:val="es-AR"/>
        </w:rPr>
        <w:t>El maletín del psicólogo en centro y servicios de atención a personas con discapacidad intelectual</w:t>
      </w:r>
      <w:r w:rsidRPr="003054DF">
        <w:rPr>
          <w:lang w:val="es-AR"/>
        </w:rPr>
        <w:t>. Plena Inclusión Madrid.</w:t>
      </w:r>
      <w:r w:rsidR="00F12897">
        <w:rPr>
          <w:lang w:val="es-AR"/>
        </w:rPr>
        <w:t xml:space="preserve"> </w:t>
      </w:r>
      <w:r w:rsidRPr="003054DF">
        <w:rPr>
          <w:lang w:val="es-AR"/>
        </w:rPr>
        <w:t xml:space="preserve"> </w:t>
      </w:r>
    </w:p>
    <w:p w14:paraId="07620699" w14:textId="18852E0F" w:rsidR="00305FFE" w:rsidRPr="00307AD5" w:rsidRDefault="00305FFE" w:rsidP="00305FFE">
      <w:pPr>
        <w:ind w:left="709" w:hanging="709"/>
        <w:jc w:val="both"/>
        <w:rPr>
          <w:lang w:val="en-US"/>
        </w:rPr>
      </w:pPr>
      <w:r w:rsidRPr="003054DF">
        <w:rPr>
          <w:bCs/>
          <w:color w:val="000000"/>
          <w:spacing w:val="-8"/>
          <w:lang w:val="es-CL"/>
        </w:rPr>
        <w:t>Molina, M. (</w:t>
      </w:r>
      <w:r w:rsidR="00A80EE8">
        <w:rPr>
          <w:bCs/>
          <w:color w:val="000000"/>
          <w:spacing w:val="-8"/>
          <w:lang w:val="es-CL"/>
        </w:rPr>
        <w:t>12 de mar</w:t>
      </w:r>
      <w:r w:rsidR="00C760B3">
        <w:rPr>
          <w:bCs/>
          <w:color w:val="000000"/>
          <w:spacing w:val="-8"/>
          <w:lang w:val="es-CL"/>
        </w:rPr>
        <w:t xml:space="preserve">zo, </w:t>
      </w:r>
      <w:r w:rsidRPr="003054DF">
        <w:rPr>
          <w:bCs/>
          <w:color w:val="000000"/>
          <w:spacing w:val="-8"/>
          <w:lang w:val="es-CL"/>
        </w:rPr>
        <w:t xml:space="preserve">2020). </w:t>
      </w:r>
      <w:r w:rsidRPr="003054DF">
        <w:rPr>
          <w:bCs/>
          <w:i/>
          <w:color w:val="000000"/>
          <w:spacing w:val="-8"/>
          <w:lang w:val="es-CL"/>
        </w:rPr>
        <w:t>Hola</w:t>
      </w:r>
      <w:proofErr w:type="gramStart"/>
      <w:r w:rsidRPr="003054DF">
        <w:rPr>
          <w:bCs/>
          <w:i/>
          <w:color w:val="000000"/>
          <w:spacing w:val="-8"/>
          <w:lang w:val="es-CL"/>
        </w:rPr>
        <w:t>!</w:t>
      </w:r>
      <w:proofErr w:type="gramEnd"/>
      <w:r w:rsidRPr="003054DF">
        <w:rPr>
          <w:bCs/>
          <w:i/>
          <w:color w:val="000000"/>
          <w:spacing w:val="-8"/>
          <w:lang w:val="es-CL"/>
        </w:rPr>
        <w:t xml:space="preserve"> Soy el Coronavirus. Un cuento para explicarles a los chicos sobre el coronavirus</w:t>
      </w:r>
      <w:r w:rsidR="00C760B3">
        <w:rPr>
          <w:bCs/>
          <w:iCs/>
          <w:color w:val="000000"/>
          <w:spacing w:val="-8"/>
          <w:lang w:val="es-CL"/>
        </w:rPr>
        <w:t xml:space="preserve"> [Video]</w:t>
      </w:r>
      <w:r w:rsidRPr="003054DF">
        <w:rPr>
          <w:bCs/>
          <w:color w:val="000000"/>
          <w:spacing w:val="-8"/>
          <w:lang w:val="es-CL"/>
        </w:rPr>
        <w:t xml:space="preserve">. </w:t>
      </w:r>
      <w:proofErr w:type="spellStart"/>
      <w:proofErr w:type="gramStart"/>
      <w:r w:rsidR="001B0C36" w:rsidRPr="00307AD5">
        <w:rPr>
          <w:bCs/>
          <w:color w:val="000000"/>
          <w:spacing w:val="-8"/>
          <w:lang w:val="en-US"/>
        </w:rPr>
        <w:t>Youtube</w:t>
      </w:r>
      <w:proofErr w:type="spellEnd"/>
      <w:r w:rsidR="001B0C36" w:rsidRPr="00307AD5">
        <w:rPr>
          <w:bCs/>
          <w:color w:val="000000"/>
          <w:spacing w:val="-8"/>
          <w:lang w:val="en-US"/>
        </w:rPr>
        <w:t>.</w:t>
      </w:r>
      <w:proofErr w:type="gramEnd"/>
      <w:r w:rsidR="001B0C36" w:rsidRPr="00307AD5">
        <w:rPr>
          <w:bCs/>
          <w:color w:val="000000"/>
          <w:spacing w:val="-8"/>
          <w:lang w:val="en-US"/>
        </w:rPr>
        <w:t xml:space="preserve"> </w:t>
      </w:r>
      <w:hyperlink r:id="rId27" w:history="1">
        <w:r w:rsidR="001B0C36" w:rsidRPr="00307AD5">
          <w:rPr>
            <w:rStyle w:val="Hipervnculo"/>
            <w:lang w:val="en-US"/>
          </w:rPr>
          <w:t>https://www.youtube.com/watch?v=ah0U6xbm8po</w:t>
        </w:r>
      </w:hyperlink>
    </w:p>
    <w:p w14:paraId="56A3CE4F" w14:textId="2AC0B2C8" w:rsidR="008127E6" w:rsidRPr="00307AD5" w:rsidRDefault="007F10BD" w:rsidP="00DA3748">
      <w:pPr>
        <w:ind w:left="770" w:right="-1" w:hangingChars="321" w:hanging="770"/>
        <w:jc w:val="both"/>
        <w:rPr>
          <w:lang w:val="en-US"/>
        </w:rPr>
      </w:pPr>
      <w:proofErr w:type="gramStart"/>
      <w:r>
        <w:rPr>
          <w:lang w:val="en-US"/>
        </w:rPr>
        <w:t>National Institute for Health and Care Excellence</w:t>
      </w:r>
      <w:r w:rsidR="001B0C36" w:rsidRPr="00307AD5">
        <w:rPr>
          <w:lang w:val="en-US"/>
        </w:rPr>
        <w:t xml:space="preserve"> (2017).</w:t>
      </w:r>
      <w:proofErr w:type="gramEnd"/>
      <w:r w:rsidR="001B0C36" w:rsidRPr="00307AD5">
        <w:rPr>
          <w:lang w:val="en-US"/>
        </w:rPr>
        <w:t xml:space="preserve"> Mental health of adults in contact with the criminal justice system</w:t>
      </w:r>
      <w:r w:rsidR="001B0C36" w:rsidRPr="0066191D">
        <w:rPr>
          <w:lang w:val="en-US"/>
        </w:rPr>
        <w:t xml:space="preserve"> </w:t>
      </w:r>
      <w:hyperlink r:id="rId28" w:history="1">
        <w:r w:rsidR="001B0C36" w:rsidRPr="00307AD5">
          <w:rPr>
            <w:rStyle w:val="Hipervnculo"/>
            <w:lang w:val="en-US"/>
          </w:rPr>
          <w:t>https://www.nice.org.uk/guidance/ng66</w:t>
        </w:r>
      </w:hyperlink>
    </w:p>
    <w:p w14:paraId="44C10FBF" w14:textId="7CAEAF05" w:rsidR="00F93163" w:rsidRPr="00D15138" w:rsidRDefault="00107662" w:rsidP="00DA3748">
      <w:pPr>
        <w:ind w:left="770" w:right="-1" w:hangingChars="321" w:hanging="770"/>
        <w:jc w:val="both"/>
        <w:rPr>
          <w:lang w:val="es-CL"/>
        </w:rPr>
      </w:pPr>
      <w:r>
        <w:rPr>
          <w:color w:val="000000" w:themeColor="text1"/>
          <w:lang w:val="es-ES"/>
        </w:rPr>
        <w:t>Organización Panamericana de la Salud/Organización Mundial de la Salud</w:t>
      </w:r>
      <w:r w:rsidR="00F93163" w:rsidRPr="003A3FE1">
        <w:rPr>
          <w:color w:val="000000" w:themeColor="text1"/>
          <w:lang w:val="es-CL"/>
        </w:rPr>
        <w:t xml:space="preserve"> (2020). </w:t>
      </w:r>
      <w:r w:rsidR="00F93163" w:rsidRPr="003A3FE1">
        <w:rPr>
          <w:i/>
          <w:color w:val="000000" w:themeColor="text1"/>
          <w:lang w:val="es-CL"/>
        </w:rPr>
        <w:t>Consideraciones psicosociales y de salud mental durante el brote de COVID-19</w:t>
      </w:r>
      <w:r w:rsidR="00F93163" w:rsidRPr="003A3FE1">
        <w:rPr>
          <w:color w:val="000000" w:themeColor="text1"/>
          <w:lang w:val="es-CL"/>
        </w:rPr>
        <w:t xml:space="preserve">. </w:t>
      </w:r>
      <w:hyperlink r:id="rId29" w:history="1">
        <w:r w:rsidR="00F93163" w:rsidRPr="00D15138">
          <w:rPr>
            <w:rStyle w:val="Hipervnculo"/>
            <w:lang w:val="es-CL"/>
          </w:rPr>
          <w:t>https://www.paho.org/es/documentos/consideraciones-psicosociales-salud-mental-durante-brote-covid-19</w:t>
        </w:r>
      </w:hyperlink>
    </w:p>
    <w:p w14:paraId="3D85DCDE" w14:textId="7441DC0E" w:rsidR="00C76F2B" w:rsidRPr="00D15138" w:rsidRDefault="00BD16EE" w:rsidP="00DA3748">
      <w:pPr>
        <w:ind w:left="770" w:right="-1" w:hangingChars="321" w:hanging="770"/>
        <w:jc w:val="both"/>
        <w:rPr>
          <w:lang w:val="es-CL"/>
        </w:rPr>
      </w:pPr>
      <w:r w:rsidRPr="00424CD0">
        <w:rPr>
          <w:color w:val="000000" w:themeColor="text1"/>
          <w:lang w:val="es-AR"/>
        </w:rPr>
        <w:t>Organización Mundial de la Salud</w:t>
      </w:r>
      <w:r w:rsidRPr="00424CD0" w:rsidDel="00424CD0">
        <w:rPr>
          <w:color w:val="000000" w:themeColor="text1"/>
          <w:lang w:val="es-CL"/>
        </w:rPr>
        <w:t xml:space="preserve"> </w:t>
      </w:r>
      <w:r w:rsidR="00C76F2B" w:rsidRPr="003A3FE1">
        <w:rPr>
          <w:color w:val="000000" w:themeColor="text1"/>
          <w:lang w:val="es-CL"/>
        </w:rPr>
        <w:t>(2020)</w:t>
      </w:r>
      <w:r w:rsidR="0046030D">
        <w:rPr>
          <w:color w:val="000000" w:themeColor="text1"/>
          <w:lang w:val="es-CL"/>
        </w:rPr>
        <w:t>.</w:t>
      </w:r>
      <w:r w:rsidR="00C76F2B" w:rsidRPr="003A3FE1">
        <w:rPr>
          <w:color w:val="000000" w:themeColor="text1"/>
          <w:lang w:val="es-CL"/>
        </w:rPr>
        <w:t xml:space="preserve"> </w:t>
      </w:r>
      <w:r w:rsidR="00C76F2B" w:rsidRPr="003A3FE1">
        <w:rPr>
          <w:i/>
          <w:color w:val="000000" w:themeColor="text1"/>
          <w:lang w:val="es-CL"/>
        </w:rPr>
        <w:t>Preguntas y respuestas sobre la enfermedad por coronavirus (COVID-19)</w:t>
      </w:r>
      <w:r w:rsidR="00C76F2B" w:rsidRPr="003A3FE1">
        <w:rPr>
          <w:color w:val="000000" w:themeColor="text1"/>
          <w:lang w:val="es-CL"/>
        </w:rPr>
        <w:t>.</w:t>
      </w:r>
      <w:r w:rsidR="00C76F2B" w:rsidRPr="00D15138">
        <w:rPr>
          <w:color w:val="000000" w:themeColor="text1"/>
          <w:lang w:val="es-CL"/>
        </w:rPr>
        <w:t xml:space="preserve"> </w:t>
      </w:r>
      <w:hyperlink r:id="rId30">
        <w:r w:rsidR="00C76F2B" w:rsidRPr="00D15138">
          <w:rPr>
            <w:color w:val="0000FF"/>
            <w:u w:val="single"/>
            <w:lang w:val="es-CL"/>
          </w:rPr>
          <w:t>https://www.who.int/es/emergencies/diseases/novel-coronavirus-2019/advice-for-public/q-a-coronaviruses</w:t>
        </w:r>
      </w:hyperlink>
    </w:p>
    <w:p w14:paraId="5376F941" w14:textId="17F7381A" w:rsidR="00352AAB" w:rsidRDefault="00C53105" w:rsidP="00DA3748">
      <w:pPr>
        <w:ind w:left="770" w:right="-1" w:hangingChars="321" w:hanging="770"/>
        <w:jc w:val="both"/>
      </w:pPr>
      <w:proofErr w:type="spellStart"/>
      <w:r w:rsidRPr="00307AD5">
        <w:rPr>
          <w:lang w:val="pt-BR"/>
        </w:rPr>
        <w:t>Pautassi</w:t>
      </w:r>
      <w:proofErr w:type="spellEnd"/>
      <w:r w:rsidRPr="00307AD5">
        <w:rPr>
          <w:lang w:val="pt-BR"/>
        </w:rPr>
        <w:t xml:space="preserve">, R. &amp; </w:t>
      </w:r>
      <w:proofErr w:type="spellStart"/>
      <w:r w:rsidRPr="00307AD5">
        <w:rPr>
          <w:lang w:val="pt-BR"/>
        </w:rPr>
        <w:t>Bonino</w:t>
      </w:r>
      <w:proofErr w:type="spellEnd"/>
      <w:r w:rsidRPr="00307AD5">
        <w:rPr>
          <w:lang w:val="pt-BR"/>
        </w:rPr>
        <w:t xml:space="preserve">, P. (Eds.) </w:t>
      </w:r>
      <w:r w:rsidRPr="009D296C">
        <w:t xml:space="preserve">(2020). </w:t>
      </w:r>
      <w:r w:rsidRPr="003A3FE1">
        <w:rPr>
          <w:i/>
          <w:lang w:val="es-CL"/>
        </w:rPr>
        <w:t>Del “</w:t>
      </w:r>
      <w:proofErr w:type="spellStart"/>
      <w:r w:rsidRPr="003A3FE1">
        <w:rPr>
          <w:i/>
          <w:lang w:val="es-CL"/>
        </w:rPr>
        <w:t>decí</w:t>
      </w:r>
      <w:proofErr w:type="spellEnd"/>
      <w:r w:rsidRPr="003A3FE1">
        <w:rPr>
          <w:i/>
          <w:lang w:val="es-CL"/>
        </w:rPr>
        <w:t xml:space="preserve"> que no…” al “sabías que…</w:t>
      </w:r>
      <w:proofErr w:type="gramStart"/>
      <w:r w:rsidRPr="003A3FE1">
        <w:rPr>
          <w:i/>
          <w:lang w:val="es-CL"/>
        </w:rPr>
        <w:t>?</w:t>
      </w:r>
      <w:proofErr w:type="gramEnd"/>
      <w:r w:rsidRPr="003A3FE1">
        <w:rPr>
          <w:i/>
          <w:lang w:val="es-CL"/>
        </w:rPr>
        <w:t>”: ciencia y políticas públicas para la prevención del consumo del alcohol en jóvenes</w:t>
      </w:r>
      <w:r w:rsidRPr="003A3FE1">
        <w:rPr>
          <w:lang w:val="es-CL"/>
        </w:rPr>
        <w:t xml:space="preserve">. </w:t>
      </w:r>
      <w:r w:rsidR="00352AAB" w:rsidRPr="009D296C">
        <w:t>Ministerio de Salud de la Provincia de Córdoba</w:t>
      </w:r>
      <w:r w:rsidRPr="009D296C">
        <w:t xml:space="preserve">. </w:t>
      </w:r>
    </w:p>
    <w:p w14:paraId="16450CD4" w14:textId="77777777" w:rsidR="002F4981" w:rsidRPr="0046030D" w:rsidRDefault="002F4981" w:rsidP="002F4981">
      <w:pPr>
        <w:ind w:left="770" w:right="-1" w:hangingChars="321" w:hanging="770"/>
        <w:jc w:val="both"/>
        <w:rPr>
          <w:rFonts w:eastAsiaTheme="minorHAnsi"/>
          <w:color w:val="0000FF"/>
          <w:lang w:val="en-US" w:eastAsia="en-US"/>
        </w:rPr>
      </w:pPr>
      <w:r w:rsidRPr="002F4981">
        <w:rPr>
          <w:rFonts w:eastAsiaTheme="minorHAnsi"/>
          <w:lang w:eastAsia="en-US"/>
        </w:rPr>
        <w:t xml:space="preserve">Penagos-Corzo, J. C., </w:t>
      </w:r>
      <w:proofErr w:type="spellStart"/>
      <w:r w:rsidRPr="002F4981">
        <w:rPr>
          <w:rFonts w:eastAsiaTheme="minorHAnsi"/>
          <w:lang w:eastAsia="en-US"/>
        </w:rPr>
        <w:t>Tolamatl</w:t>
      </w:r>
      <w:proofErr w:type="spellEnd"/>
      <w:r w:rsidRPr="002F4981">
        <w:rPr>
          <w:rFonts w:eastAsiaTheme="minorHAnsi"/>
          <w:lang w:eastAsia="en-US"/>
        </w:rPr>
        <w:t xml:space="preserve">, C. R., Espinosa, A., Lorenzo Ruiz, A., &amp; Pintado, S. (2019). </w:t>
      </w:r>
      <w:proofErr w:type="gramStart"/>
      <w:r w:rsidRPr="008269F5">
        <w:rPr>
          <w:rFonts w:eastAsiaTheme="minorHAnsi"/>
          <w:lang w:val="en-US" w:eastAsia="en-US"/>
        </w:rPr>
        <w:t>Psychometric Properties of the PTGI and Resilience in Earthquake Survivors in Mexico.</w:t>
      </w:r>
      <w:proofErr w:type="gramEnd"/>
      <w:r w:rsidRPr="008269F5">
        <w:rPr>
          <w:rFonts w:eastAsiaTheme="minorHAnsi"/>
          <w:lang w:val="en-US" w:eastAsia="en-US"/>
        </w:rPr>
        <w:t> </w:t>
      </w:r>
      <w:r w:rsidR="001B0C36" w:rsidRPr="00307AD5">
        <w:rPr>
          <w:rFonts w:eastAsiaTheme="minorHAnsi"/>
          <w:i/>
          <w:iCs/>
          <w:lang w:val="en-US" w:eastAsia="en-US"/>
        </w:rPr>
        <w:t>Journal of Loss and Trauma</w:t>
      </w:r>
      <w:r w:rsidR="001B0C36" w:rsidRPr="00307AD5">
        <w:rPr>
          <w:rFonts w:eastAsiaTheme="minorHAnsi"/>
          <w:lang w:val="en-US" w:eastAsia="en-US"/>
        </w:rPr>
        <w:t xml:space="preserve">, 1-21. </w:t>
      </w:r>
      <w:r w:rsidR="001B0C36" w:rsidRPr="0046030D">
        <w:rPr>
          <w:rFonts w:eastAsiaTheme="minorHAnsi"/>
          <w:color w:val="0000FF"/>
          <w:lang w:val="en-US" w:eastAsia="en-US"/>
        </w:rPr>
        <w:t xml:space="preserve">https://doi.org/10.1080/15325024.2019.1692512 </w:t>
      </w:r>
    </w:p>
    <w:p w14:paraId="7209EF2A" w14:textId="3E24282C" w:rsidR="007F1CA6" w:rsidRPr="003054DF" w:rsidRDefault="001B0C36" w:rsidP="00DA3748">
      <w:pPr>
        <w:ind w:left="770" w:right="-1" w:hangingChars="321" w:hanging="770"/>
        <w:jc w:val="both"/>
        <w:rPr>
          <w:lang w:val="es-AR"/>
        </w:rPr>
      </w:pPr>
      <w:r w:rsidRPr="00307AD5">
        <w:rPr>
          <w:lang w:val="en-US"/>
        </w:rPr>
        <w:t xml:space="preserve">Pérez-Acosta, A. M. (2020). </w:t>
      </w:r>
      <w:r w:rsidR="007F1CA6" w:rsidRPr="003A3FE1">
        <w:rPr>
          <w:lang w:val="es-CL"/>
        </w:rPr>
        <w:t xml:space="preserve">Automedicación y COVID-19. </w:t>
      </w:r>
      <w:r w:rsidR="007F1CA6" w:rsidRPr="003A3FE1">
        <w:rPr>
          <w:i/>
          <w:lang w:val="es-CL"/>
        </w:rPr>
        <w:t xml:space="preserve">Revista </w:t>
      </w:r>
      <w:proofErr w:type="spellStart"/>
      <w:r w:rsidR="007F1CA6" w:rsidRPr="003A3FE1">
        <w:rPr>
          <w:i/>
          <w:lang w:val="es-CL"/>
        </w:rPr>
        <w:t>Rosarista</w:t>
      </w:r>
      <w:proofErr w:type="spellEnd"/>
      <w:r w:rsidR="007F1CA6" w:rsidRPr="003A3FE1">
        <w:rPr>
          <w:i/>
          <w:lang w:val="es-CL"/>
        </w:rPr>
        <w:t xml:space="preserve"> Nova et </w:t>
      </w:r>
      <w:proofErr w:type="spellStart"/>
      <w:r w:rsidR="007F1CA6" w:rsidRPr="003A3FE1">
        <w:rPr>
          <w:i/>
          <w:lang w:val="es-CL"/>
        </w:rPr>
        <w:t>Vetera</w:t>
      </w:r>
      <w:proofErr w:type="spellEnd"/>
      <w:r w:rsidR="007F1CA6" w:rsidRPr="003A3FE1">
        <w:rPr>
          <w:i/>
          <w:lang w:val="es-CL"/>
        </w:rPr>
        <w:t>, 6</w:t>
      </w:r>
      <w:r w:rsidR="007F1CA6" w:rsidRPr="003A3FE1">
        <w:rPr>
          <w:lang w:val="es-CL"/>
        </w:rPr>
        <w:t>(58).</w:t>
      </w:r>
      <w:r w:rsidR="007F1CA6" w:rsidRPr="00D15138">
        <w:rPr>
          <w:lang w:val="es-CL"/>
        </w:rPr>
        <w:t xml:space="preserve"> </w:t>
      </w:r>
      <w:hyperlink r:id="rId31" w:history="1">
        <w:r w:rsidR="007F1CA6" w:rsidRPr="00D15138">
          <w:rPr>
            <w:rStyle w:val="Hipervnculo"/>
            <w:lang w:val="es-CL"/>
          </w:rPr>
          <w:t>https://www.urosario.edu.co/Revista-Nova-Et-Vetera/Omnia/Automedicacion-y-covid-19/</w:t>
        </w:r>
      </w:hyperlink>
      <w:r w:rsidR="007F1CA6" w:rsidRPr="003054DF">
        <w:rPr>
          <w:lang w:val="es-AR"/>
        </w:rPr>
        <w:t xml:space="preserve"> </w:t>
      </w:r>
    </w:p>
    <w:p w14:paraId="02290969" w14:textId="77777777" w:rsidR="00352AAB" w:rsidRPr="00D15138" w:rsidRDefault="00352AAB" w:rsidP="00DA3748">
      <w:pPr>
        <w:ind w:left="770" w:right="-1" w:hangingChars="321" w:hanging="770"/>
        <w:jc w:val="both"/>
        <w:rPr>
          <w:lang w:val="es-CL"/>
        </w:rPr>
      </w:pPr>
      <w:r w:rsidRPr="003054DF">
        <w:rPr>
          <w:lang w:val="es-AR"/>
        </w:rPr>
        <w:t xml:space="preserve">Pineda Roa, A. (2020). </w:t>
      </w:r>
      <w:r w:rsidRPr="003054DF">
        <w:rPr>
          <w:i/>
          <w:lang w:val="es-AR"/>
        </w:rPr>
        <w:t>Lineamientos y acciones de salud sexual para afrontar la pandemia del Coronavirus</w:t>
      </w:r>
      <w:r w:rsidR="00B75553">
        <w:rPr>
          <w:iCs/>
          <w:lang w:val="es-AR"/>
        </w:rPr>
        <w:t xml:space="preserve"> [Manuscrito no publicado]</w:t>
      </w:r>
      <w:r w:rsidRPr="003054DF">
        <w:rPr>
          <w:lang w:val="es-AR"/>
        </w:rPr>
        <w:t xml:space="preserve">. Grupo de Trabajo “Psicología y Diversidades Sexuales”. Sociedad Interamericana de Psicología. </w:t>
      </w:r>
    </w:p>
    <w:p w14:paraId="7B5AAB07" w14:textId="25BA7EAD" w:rsidR="001E3815" w:rsidRPr="006D4850" w:rsidRDefault="001E3815" w:rsidP="00DA3748">
      <w:pPr>
        <w:ind w:left="770" w:right="-1" w:hangingChars="321" w:hanging="770"/>
        <w:jc w:val="both"/>
      </w:pPr>
      <w:r w:rsidRPr="003A3FE1">
        <w:rPr>
          <w:lang w:val="es-CL"/>
        </w:rPr>
        <w:t>Quezada-</w:t>
      </w:r>
      <w:proofErr w:type="spellStart"/>
      <w:r w:rsidRPr="003A3FE1">
        <w:rPr>
          <w:lang w:val="es-CL"/>
        </w:rPr>
        <w:t>Schol</w:t>
      </w:r>
      <w:proofErr w:type="spellEnd"/>
      <w:r w:rsidRPr="003A3FE1">
        <w:rPr>
          <w:lang w:val="es-CL"/>
        </w:rPr>
        <w:t xml:space="preserve">, V. (2020). </w:t>
      </w:r>
      <w:r w:rsidRPr="003A3FE1">
        <w:rPr>
          <w:color w:val="000000"/>
          <w:lang w:val="es-CL"/>
        </w:rPr>
        <w:t>Miedo y psicopatología la amenaza que oculta el Covid-19</w:t>
      </w:r>
      <w:r w:rsidRPr="003A3FE1">
        <w:rPr>
          <w:bCs/>
          <w:color w:val="000000"/>
          <w:lang w:val="es-CL"/>
        </w:rPr>
        <w:t xml:space="preserve">. </w:t>
      </w:r>
      <w:r w:rsidRPr="006D4850">
        <w:rPr>
          <w:i/>
          <w:color w:val="000000" w:themeColor="text1"/>
        </w:rPr>
        <w:t>Cuadernos de Neuropsicología/</w:t>
      </w:r>
      <w:proofErr w:type="spellStart"/>
      <w:r w:rsidRPr="006D4850">
        <w:rPr>
          <w:i/>
          <w:color w:val="000000" w:themeColor="text1"/>
        </w:rPr>
        <w:t>Panamerican</w:t>
      </w:r>
      <w:proofErr w:type="spellEnd"/>
      <w:r w:rsidRPr="006D4850">
        <w:rPr>
          <w:i/>
          <w:color w:val="000000" w:themeColor="text1"/>
        </w:rPr>
        <w:t xml:space="preserve"> </w:t>
      </w:r>
      <w:proofErr w:type="spellStart"/>
      <w:r w:rsidRPr="006D4850">
        <w:rPr>
          <w:i/>
          <w:color w:val="000000" w:themeColor="text1"/>
        </w:rPr>
        <w:t>Journal</w:t>
      </w:r>
      <w:proofErr w:type="spellEnd"/>
      <w:r w:rsidRPr="006D4850">
        <w:rPr>
          <w:i/>
          <w:color w:val="000000" w:themeColor="text1"/>
        </w:rPr>
        <w:t xml:space="preserve"> of </w:t>
      </w:r>
      <w:proofErr w:type="spellStart"/>
      <w:r w:rsidRPr="006D4850">
        <w:rPr>
          <w:i/>
          <w:color w:val="000000" w:themeColor="text1"/>
        </w:rPr>
        <w:t>Neuropsychology</w:t>
      </w:r>
      <w:proofErr w:type="spellEnd"/>
      <w:r w:rsidRPr="006D4850">
        <w:rPr>
          <w:color w:val="000000" w:themeColor="text1"/>
        </w:rPr>
        <w:t xml:space="preserve">, </w:t>
      </w:r>
      <w:r w:rsidRPr="006D4850">
        <w:rPr>
          <w:i/>
          <w:color w:val="000000" w:themeColor="text1"/>
        </w:rPr>
        <w:t>14</w:t>
      </w:r>
      <w:r w:rsidRPr="006D4850">
        <w:rPr>
          <w:color w:val="000000" w:themeColor="text1"/>
        </w:rPr>
        <w:t>(1), 19-23.</w:t>
      </w:r>
      <w:r w:rsidRPr="006D4850">
        <w:t xml:space="preserve"> </w:t>
      </w:r>
      <w:r w:rsidR="00CD412B">
        <w:rPr>
          <w:color w:val="0000FF"/>
        </w:rPr>
        <w:t>https://doi.org/</w:t>
      </w:r>
      <w:r w:rsidRPr="006D4850">
        <w:rPr>
          <w:color w:val="0000FF"/>
        </w:rPr>
        <w:t>10.7714/CNPS/14.1.202</w:t>
      </w:r>
    </w:p>
    <w:p w14:paraId="6ACA4F65" w14:textId="473E09E7" w:rsidR="00C42AD6" w:rsidRDefault="00C42AD6" w:rsidP="00DA3748">
      <w:pPr>
        <w:ind w:left="770" w:right="-1" w:hangingChars="321" w:hanging="770"/>
        <w:jc w:val="both"/>
        <w:rPr>
          <w:color w:val="000000" w:themeColor="text1"/>
          <w:lang w:val="es-CL"/>
        </w:rPr>
      </w:pPr>
      <w:r w:rsidRPr="00C42AD6">
        <w:rPr>
          <w:color w:val="000000" w:themeColor="text1"/>
          <w:lang w:val="es-CL"/>
        </w:rPr>
        <w:t xml:space="preserve">Rodríguez, J., </w:t>
      </w:r>
      <w:proofErr w:type="spellStart"/>
      <w:r w:rsidRPr="00C42AD6">
        <w:rPr>
          <w:color w:val="000000" w:themeColor="text1"/>
          <w:lang w:val="es-CL"/>
        </w:rPr>
        <w:t>Zacarelli</w:t>
      </w:r>
      <w:proofErr w:type="spellEnd"/>
      <w:r w:rsidRPr="00C42AD6">
        <w:rPr>
          <w:color w:val="000000" w:themeColor="text1"/>
          <w:lang w:val="es-CL"/>
        </w:rPr>
        <w:t>, M., Pérez, R., &amp; OPS/OMS. (2006). </w:t>
      </w:r>
      <w:r w:rsidRPr="00C42AD6">
        <w:rPr>
          <w:i/>
          <w:iCs/>
          <w:color w:val="000000" w:themeColor="text1"/>
          <w:lang w:val="es-CL"/>
        </w:rPr>
        <w:t>Guía práctica de salud mental en situaciones de desastres</w:t>
      </w:r>
      <w:r w:rsidRPr="00C42AD6">
        <w:rPr>
          <w:color w:val="000000" w:themeColor="text1"/>
          <w:lang w:val="es-CL"/>
        </w:rPr>
        <w:t xml:space="preserve">. Organización Panamericana de la Salud. Organización Mundial de la Salud. </w:t>
      </w:r>
      <w:hyperlink r:id="rId32" w:history="1">
        <w:r w:rsidRPr="00C42AD6">
          <w:rPr>
            <w:rStyle w:val="Hipervnculo"/>
            <w:lang w:val="es-CL"/>
          </w:rPr>
          <w:t>https://www.paho.org/hq/dmdocuments/2008/GuiaPracticadeSaludMental.pdf</w:t>
        </w:r>
      </w:hyperlink>
    </w:p>
    <w:p w14:paraId="606019FD" w14:textId="04938CFC" w:rsidR="00C53105" w:rsidRPr="006D4850" w:rsidRDefault="00C53105" w:rsidP="00DA3748">
      <w:pPr>
        <w:ind w:left="770" w:right="-1" w:hangingChars="321" w:hanging="770"/>
        <w:jc w:val="both"/>
      </w:pPr>
      <w:r w:rsidRPr="003A3FE1">
        <w:rPr>
          <w:color w:val="000000" w:themeColor="text1"/>
          <w:lang w:val="es-CL"/>
        </w:rPr>
        <w:t xml:space="preserve">Rojas-Jara, C. (2019). Drogas, </w:t>
      </w:r>
      <w:proofErr w:type="spellStart"/>
      <w:r w:rsidRPr="003A3FE1">
        <w:rPr>
          <w:color w:val="000000" w:themeColor="text1"/>
          <w:lang w:val="es-CL"/>
        </w:rPr>
        <w:t>drogos</w:t>
      </w:r>
      <w:proofErr w:type="spellEnd"/>
      <w:r w:rsidRPr="003A3FE1">
        <w:rPr>
          <w:color w:val="000000" w:themeColor="text1"/>
          <w:lang w:val="es-CL"/>
        </w:rPr>
        <w:t xml:space="preserve"> y drogodependencias: reformulando el objeto, el sujeto y el tratamiento psicológico del consumo problemático de drogas. </w:t>
      </w:r>
      <w:r w:rsidRPr="00D15138">
        <w:rPr>
          <w:color w:val="000000" w:themeColor="text1"/>
          <w:lang w:val="es-CL"/>
        </w:rPr>
        <w:t>En C. Rojas-Jara (Ed)</w:t>
      </w:r>
      <w:r w:rsidR="0079780F">
        <w:rPr>
          <w:color w:val="000000" w:themeColor="text1"/>
          <w:lang w:val="es-CL"/>
        </w:rPr>
        <w:t>,</w:t>
      </w:r>
      <w:r w:rsidRPr="00D15138">
        <w:rPr>
          <w:color w:val="000000" w:themeColor="text1"/>
          <w:lang w:val="es-CL"/>
        </w:rPr>
        <w:t xml:space="preserve"> </w:t>
      </w:r>
      <w:r w:rsidRPr="00D15138">
        <w:rPr>
          <w:i/>
          <w:color w:val="000000" w:themeColor="text1"/>
          <w:lang w:val="es-CL"/>
        </w:rPr>
        <w:t>Drogas: sujeto, sociedad y cultura</w:t>
      </w:r>
      <w:r w:rsidRPr="00D15138">
        <w:rPr>
          <w:color w:val="000000" w:themeColor="text1"/>
          <w:lang w:val="es-CL"/>
        </w:rPr>
        <w:t xml:space="preserve"> (pp.107-122). </w:t>
      </w:r>
      <w:r w:rsidRPr="006D4850">
        <w:rPr>
          <w:color w:val="000000" w:themeColor="text1"/>
        </w:rPr>
        <w:t>Nueva Mirada.</w:t>
      </w:r>
    </w:p>
    <w:p w14:paraId="61D1E5C9" w14:textId="77777777" w:rsidR="00C53105" w:rsidRPr="00307AD5" w:rsidRDefault="00C53105" w:rsidP="00DA3748">
      <w:pPr>
        <w:ind w:left="770" w:right="-1" w:hangingChars="321" w:hanging="770"/>
        <w:jc w:val="both"/>
        <w:rPr>
          <w:lang w:val="en-US"/>
        </w:rPr>
      </w:pPr>
      <w:r w:rsidRPr="003A3FE1">
        <w:rPr>
          <w:color w:val="000000" w:themeColor="text1"/>
          <w:lang w:val="es-CL"/>
        </w:rPr>
        <w:t xml:space="preserve">Rojas-Jara, C. (2020). Cuarentena, aislamiento forzado y uso de drogas. </w:t>
      </w:r>
      <w:proofErr w:type="spellStart"/>
      <w:proofErr w:type="gramStart"/>
      <w:r w:rsidR="001B0C36" w:rsidRPr="00307AD5">
        <w:rPr>
          <w:i/>
          <w:color w:val="000000" w:themeColor="text1"/>
          <w:lang w:val="en-US"/>
        </w:rPr>
        <w:t>Cuadernos</w:t>
      </w:r>
      <w:proofErr w:type="spellEnd"/>
      <w:r w:rsidR="001B0C36" w:rsidRPr="00307AD5">
        <w:rPr>
          <w:i/>
          <w:color w:val="000000" w:themeColor="text1"/>
          <w:lang w:val="en-US"/>
        </w:rPr>
        <w:t xml:space="preserve"> de </w:t>
      </w:r>
      <w:proofErr w:type="spellStart"/>
      <w:r w:rsidR="001B0C36" w:rsidRPr="00307AD5">
        <w:rPr>
          <w:i/>
          <w:color w:val="000000" w:themeColor="text1"/>
          <w:lang w:val="en-US"/>
        </w:rPr>
        <w:t>Neuropsicología</w:t>
      </w:r>
      <w:proofErr w:type="spellEnd"/>
      <w:r w:rsidR="001B0C36" w:rsidRPr="00307AD5">
        <w:rPr>
          <w:i/>
          <w:color w:val="000000" w:themeColor="text1"/>
          <w:lang w:val="en-US"/>
        </w:rPr>
        <w:t>/</w:t>
      </w:r>
      <w:proofErr w:type="spellStart"/>
      <w:r w:rsidR="001B0C36" w:rsidRPr="00307AD5">
        <w:rPr>
          <w:i/>
          <w:color w:val="000000" w:themeColor="text1"/>
          <w:lang w:val="en-US"/>
        </w:rPr>
        <w:t>Panamerican</w:t>
      </w:r>
      <w:proofErr w:type="spellEnd"/>
      <w:r w:rsidR="001B0C36" w:rsidRPr="00307AD5">
        <w:rPr>
          <w:i/>
          <w:color w:val="000000" w:themeColor="text1"/>
          <w:lang w:val="en-US"/>
        </w:rPr>
        <w:t xml:space="preserve"> Journal of Neuropsychology</w:t>
      </w:r>
      <w:r w:rsidR="001B0C36" w:rsidRPr="00307AD5">
        <w:rPr>
          <w:color w:val="000000" w:themeColor="text1"/>
          <w:lang w:val="en-US"/>
        </w:rPr>
        <w:t xml:space="preserve">, </w:t>
      </w:r>
      <w:r w:rsidR="001B0C36" w:rsidRPr="00307AD5">
        <w:rPr>
          <w:i/>
          <w:color w:val="000000" w:themeColor="text1"/>
          <w:lang w:val="en-US"/>
        </w:rPr>
        <w:t>14</w:t>
      </w:r>
      <w:r w:rsidR="001B0C36" w:rsidRPr="00307AD5">
        <w:rPr>
          <w:color w:val="000000" w:themeColor="text1"/>
          <w:lang w:val="en-US"/>
        </w:rPr>
        <w:t>(1), 42-28.</w:t>
      </w:r>
      <w:proofErr w:type="gramEnd"/>
      <w:r w:rsidR="001B0C36" w:rsidRPr="00307AD5">
        <w:rPr>
          <w:color w:val="000000" w:themeColor="text1"/>
          <w:lang w:val="en-US"/>
        </w:rPr>
        <w:t xml:space="preserve"> </w:t>
      </w:r>
      <w:r w:rsidR="001B0C36" w:rsidRPr="00307AD5">
        <w:rPr>
          <w:color w:val="0000FF"/>
          <w:lang w:val="en-US"/>
        </w:rPr>
        <w:t>DOI: 10.7714/CNPS/14.1.203</w:t>
      </w:r>
    </w:p>
    <w:p w14:paraId="4C6938EB" w14:textId="77777777" w:rsidR="00B75E9B" w:rsidRDefault="00B75E9B" w:rsidP="00DA3748">
      <w:pPr>
        <w:ind w:left="770" w:right="-1" w:hangingChars="321" w:hanging="770"/>
        <w:jc w:val="both"/>
        <w:rPr>
          <w:lang w:val="en-US"/>
        </w:rPr>
      </w:pPr>
      <w:proofErr w:type="spellStart"/>
      <w:r>
        <w:rPr>
          <w:lang w:val="en-US"/>
        </w:rPr>
        <w:t>Santrock</w:t>
      </w:r>
      <w:proofErr w:type="spellEnd"/>
      <w:r>
        <w:rPr>
          <w:lang w:val="en-US"/>
        </w:rPr>
        <w:t xml:space="preserve">, J. W. (2019). </w:t>
      </w:r>
      <w:r w:rsidRPr="0066191D">
        <w:rPr>
          <w:i/>
          <w:lang w:val="en-US"/>
        </w:rPr>
        <w:t>Adolescence</w:t>
      </w:r>
      <w:r>
        <w:rPr>
          <w:lang w:val="en-US"/>
        </w:rPr>
        <w:t xml:space="preserve"> (17th </w:t>
      </w:r>
      <w:proofErr w:type="gramStart"/>
      <w:r>
        <w:rPr>
          <w:lang w:val="en-US"/>
        </w:rPr>
        <w:t>ed</w:t>
      </w:r>
      <w:proofErr w:type="gramEnd"/>
      <w:r>
        <w:rPr>
          <w:lang w:val="en-US"/>
        </w:rPr>
        <w:t xml:space="preserve">.). </w:t>
      </w:r>
      <w:proofErr w:type="gramStart"/>
      <w:r>
        <w:rPr>
          <w:lang w:val="en-US"/>
        </w:rPr>
        <w:t>McGraw-Hill.</w:t>
      </w:r>
      <w:proofErr w:type="gramEnd"/>
    </w:p>
    <w:p w14:paraId="7BB97499" w14:textId="77777777" w:rsidR="006344EE" w:rsidRPr="00307AD5" w:rsidRDefault="001B0C36" w:rsidP="00DA3748">
      <w:pPr>
        <w:ind w:left="770" w:right="-1" w:hangingChars="321" w:hanging="770"/>
        <w:jc w:val="both"/>
        <w:rPr>
          <w:lang w:val="en-US"/>
        </w:rPr>
      </w:pPr>
      <w:proofErr w:type="spellStart"/>
      <w:proofErr w:type="gramStart"/>
      <w:r w:rsidRPr="00307AD5">
        <w:rPr>
          <w:lang w:val="en-US"/>
        </w:rPr>
        <w:t>Sim</w:t>
      </w:r>
      <w:proofErr w:type="spellEnd"/>
      <w:r w:rsidRPr="00307AD5">
        <w:rPr>
          <w:lang w:val="en-US"/>
        </w:rPr>
        <w:t>, K. &amp; Chua, H.C. (2014).</w:t>
      </w:r>
      <w:proofErr w:type="gramEnd"/>
      <w:r w:rsidRPr="00307AD5">
        <w:rPr>
          <w:lang w:val="en-US"/>
        </w:rPr>
        <w:t xml:space="preserve"> The psychological impact of SARS: a matter of heart and mind. </w:t>
      </w:r>
      <w:r w:rsidRPr="00307AD5">
        <w:rPr>
          <w:i/>
          <w:lang w:val="en-US"/>
        </w:rPr>
        <w:t>Canadian Medical Association Journal</w:t>
      </w:r>
      <w:r w:rsidRPr="00307AD5">
        <w:rPr>
          <w:lang w:val="en-US"/>
        </w:rPr>
        <w:t xml:space="preserve">, </w:t>
      </w:r>
      <w:r w:rsidRPr="00307AD5">
        <w:rPr>
          <w:i/>
          <w:lang w:val="en-US"/>
        </w:rPr>
        <w:t>170</w:t>
      </w:r>
      <w:r w:rsidRPr="00307AD5">
        <w:rPr>
          <w:lang w:val="en-US"/>
        </w:rPr>
        <w:t>(5), 811-812</w:t>
      </w:r>
    </w:p>
    <w:p w14:paraId="14BAFAA2" w14:textId="693FBF93" w:rsidR="004D03E1" w:rsidRPr="002F4981" w:rsidRDefault="001B0C36" w:rsidP="00DA3748">
      <w:pPr>
        <w:ind w:left="770" w:right="-1" w:hangingChars="321" w:hanging="770"/>
        <w:jc w:val="both"/>
      </w:pPr>
      <w:r w:rsidRPr="00307AD5">
        <w:rPr>
          <w:lang w:val="en-US"/>
        </w:rPr>
        <w:lastRenderedPageBreak/>
        <w:t xml:space="preserve">Snider, L. van </w:t>
      </w:r>
      <w:proofErr w:type="spellStart"/>
      <w:r w:rsidRPr="00307AD5">
        <w:rPr>
          <w:lang w:val="en-US"/>
        </w:rPr>
        <w:t>Ommeren</w:t>
      </w:r>
      <w:proofErr w:type="spellEnd"/>
      <w:r w:rsidRPr="00307AD5">
        <w:rPr>
          <w:lang w:val="en-US"/>
        </w:rPr>
        <w:t xml:space="preserve">, M. &amp; Schafer, A. (2012). </w:t>
      </w:r>
      <w:r w:rsidR="005B0DA1" w:rsidRPr="00D15138">
        <w:rPr>
          <w:i/>
          <w:lang w:val="es-CL"/>
        </w:rPr>
        <w:t>Primera ayuda psicológica: guía para trabajadores de campo</w:t>
      </w:r>
      <w:r w:rsidR="00003F1E" w:rsidRPr="00D15138">
        <w:rPr>
          <w:lang w:val="es-CL"/>
        </w:rPr>
        <w:t xml:space="preserve">. </w:t>
      </w:r>
      <w:r w:rsidR="005B0DA1" w:rsidRPr="002F4981">
        <w:t>O</w:t>
      </w:r>
      <w:r w:rsidR="00A41235" w:rsidRPr="00A41235">
        <w:t>r</w:t>
      </w:r>
      <w:r w:rsidR="00A41235">
        <w:t>ganización Mundial de la Salud</w:t>
      </w:r>
    </w:p>
    <w:p w14:paraId="642DE5CD" w14:textId="77777777" w:rsidR="004D03E1" w:rsidRPr="003162BB" w:rsidRDefault="004D03E1" w:rsidP="00DA3748">
      <w:pPr>
        <w:ind w:left="770" w:right="-1" w:hangingChars="321" w:hanging="770"/>
        <w:jc w:val="both"/>
        <w:rPr>
          <w:lang w:val="es-AR"/>
        </w:rPr>
      </w:pPr>
      <w:proofErr w:type="spellStart"/>
      <w:r w:rsidRPr="003162BB">
        <w:rPr>
          <w:lang w:val="pt-BR" w:eastAsia="es-AR"/>
        </w:rPr>
        <w:t>Torales</w:t>
      </w:r>
      <w:proofErr w:type="spellEnd"/>
      <w:r w:rsidRPr="003162BB">
        <w:rPr>
          <w:lang w:val="pt-BR" w:eastAsia="es-AR"/>
        </w:rPr>
        <w:t>, J</w:t>
      </w:r>
      <w:proofErr w:type="gramStart"/>
      <w:r w:rsidRPr="003162BB">
        <w:rPr>
          <w:lang w:val="pt-BR" w:eastAsia="es-AR"/>
        </w:rPr>
        <w:t>.,</w:t>
      </w:r>
      <w:proofErr w:type="gramEnd"/>
      <w:r w:rsidRPr="003162BB">
        <w:rPr>
          <w:lang w:val="pt-BR" w:eastAsia="es-AR"/>
        </w:rPr>
        <w:t xml:space="preserve"> </w:t>
      </w:r>
      <w:proofErr w:type="spellStart"/>
      <w:r w:rsidRPr="003162BB">
        <w:rPr>
          <w:lang w:val="pt-BR" w:eastAsia="es-AR"/>
        </w:rPr>
        <w:t>O’Higgins</w:t>
      </w:r>
      <w:proofErr w:type="spellEnd"/>
      <w:r w:rsidRPr="003162BB">
        <w:rPr>
          <w:lang w:val="pt-BR" w:eastAsia="es-AR"/>
        </w:rPr>
        <w:t xml:space="preserve">, M., </w:t>
      </w:r>
      <w:proofErr w:type="spellStart"/>
      <w:r w:rsidRPr="003162BB">
        <w:rPr>
          <w:lang w:val="pt-BR" w:eastAsia="es-AR"/>
        </w:rPr>
        <w:t>Castaldelli</w:t>
      </w:r>
      <w:proofErr w:type="spellEnd"/>
      <w:r w:rsidRPr="003162BB">
        <w:rPr>
          <w:lang w:val="pt-BR" w:eastAsia="es-AR"/>
        </w:rPr>
        <w:t xml:space="preserve">-Maia, J. M., &amp; </w:t>
      </w:r>
      <w:proofErr w:type="spellStart"/>
      <w:r w:rsidRPr="003162BB">
        <w:rPr>
          <w:lang w:val="pt-BR" w:eastAsia="es-AR"/>
        </w:rPr>
        <w:t>Ventriglio</w:t>
      </w:r>
      <w:proofErr w:type="spellEnd"/>
      <w:r w:rsidRPr="003162BB">
        <w:rPr>
          <w:lang w:val="pt-BR" w:eastAsia="es-AR"/>
        </w:rPr>
        <w:t xml:space="preserve">, A. (2020). </w:t>
      </w:r>
      <w:proofErr w:type="gramStart"/>
      <w:r w:rsidRPr="00307AD5">
        <w:rPr>
          <w:lang w:val="en-US" w:eastAsia="es-AR"/>
        </w:rPr>
        <w:t>The outbreak of COVID-19 coronavirus and its impact on global mental health.</w:t>
      </w:r>
      <w:proofErr w:type="gramEnd"/>
      <w:r w:rsidR="001B0C36" w:rsidRPr="00307AD5">
        <w:rPr>
          <w:lang w:val="en-US"/>
        </w:rPr>
        <w:t xml:space="preserve"> </w:t>
      </w:r>
      <w:proofErr w:type="spellStart"/>
      <w:r w:rsidRPr="003054DF">
        <w:rPr>
          <w:i/>
          <w:lang w:val="pt-BR" w:eastAsia="es-AR"/>
        </w:rPr>
        <w:t>International</w:t>
      </w:r>
      <w:proofErr w:type="spellEnd"/>
      <w:r w:rsidRPr="003054DF">
        <w:rPr>
          <w:i/>
          <w:lang w:val="pt-BR" w:eastAsia="es-AR"/>
        </w:rPr>
        <w:t xml:space="preserve"> </w:t>
      </w:r>
      <w:proofErr w:type="spellStart"/>
      <w:r w:rsidRPr="003054DF">
        <w:rPr>
          <w:i/>
          <w:lang w:val="pt-BR" w:eastAsia="es-AR"/>
        </w:rPr>
        <w:t>Journal</w:t>
      </w:r>
      <w:proofErr w:type="spellEnd"/>
      <w:r w:rsidRPr="003054DF">
        <w:rPr>
          <w:i/>
          <w:lang w:val="pt-BR" w:eastAsia="es-AR"/>
        </w:rPr>
        <w:t xml:space="preserve"> </w:t>
      </w:r>
      <w:proofErr w:type="spellStart"/>
      <w:r w:rsidRPr="003054DF">
        <w:rPr>
          <w:i/>
          <w:lang w:val="pt-BR" w:eastAsia="es-AR"/>
        </w:rPr>
        <w:t>of</w:t>
      </w:r>
      <w:proofErr w:type="spellEnd"/>
      <w:r w:rsidRPr="003054DF">
        <w:rPr>
          <w:i/>
          <w:lang w:val="pt-BR" w:eastAsia="es-AR"/>
        </w:rPr>
        <w:t xml:space="preserve"> Social </w:t>
      </w:r>
      <w:proofErr w:type="spellStart"/>
      <w:r w:rsidRPr="003054DF">
        <w:rPr>
          <w:i/>
          <w:lang w:val="pt-BR" w:eastAsia="es-AR"/>
        </w:rPr>
        <w:t>Psychiatry</w:t>
      </w:r>
      <w:proofErr w:type="spellEnd"/>
      <w:r w:rsidRPr="003054DF">
        <w:rPr>
          <w:lang w:val="pt-BR" w:eastAsia="es-AR"/>
        </w:rPr>
        <w:t xml:space="preserve">, </w:t>
      </w:r>
      <w:r w:rsidRPr="003054DF">
        <w:rPr>
          <w:i/>
          <w:lang w:val="pt-BR" w:eastAsia="es-AR"/>
        </w:rPr>
        <w:t>31</w:t>
      </w:r>
      <w:r w:rsidRPr="003054DF">
        <w:rPr>
          <w:lang w:val="pt-BR" w:eastAsia="es-AR"/>
        </w:rPr>
        <w:t xml:space="preserve">, 1-4. </w:t>
      </w:r>
      <w:hyperlink r:id="rId33" w:history="1">
        <w:r w:rsidRPr="003162BB">
          <w:rPr>
            <w:rStyle w:val="Hipervnculo"/>
            <w:color w:val="0000FF"/>
            <w:shd w:val="clear" w:color="auto" w:fill="FFFFFF"/>
            <w:lang w:val="es-AR"/>
          </w:rPr>
          <w:t>https://doi.org/10.1177/0020764020915212</w:t>
        </w:r>
      </w:hyperlink>
      <w:r w:rsidRPr="003162BB">
        <w:rPr>
          <w:color w:val="0000FF"/>
          <w:lang w:val="es-AR"/>
        </w:rPr>
        <w:t xml:space="preserve"> </w:t>
      </w:r>
    </w:p>
    <w:p w14:paraId="2B777D7E" w14:textId="06DAF102" w:rsidR="00270292" w:rsidRDefault="00270292" w:rsidP="00DA3748">
      <w:pPr>
        <w:ind w:left="770" w:right="-1" w:hangingChars="321" w:hanging="770"/>
        <w:jc w:val="both"/>
        <w:rPr>
          <w:lang w:val="es-ES"/>
        </w:rPr>
      </w:pPr>
      <w:proofErr w:type="spellStart"/>
      <w:r w:rsidRPr="0046030D">
        <w:rPr>
          <w:lang w:val="es-ES"/>
        </w:rPr>
        <w:t>Unite</w:t>
      </w:r>
      <w:r w:rsidR="0046030D" w:rsidRPr="0046030D">
        <w:rPr>
          <w:lang w:val="es-ES"/>
        </w:rPr>
        <w:t>d</w:t>
      </w:r>
      <w:proofErr w:type="spellEnd"/>
      <w:r w:rsidR="0046030D" w:rsidRPr="0046030D">
        <w:rPr>
          <w:lang w:val="es-ES"/>
        </w:rPr>
        <w:t xml:space="preserve"> </w:t>
      </w:r>
      <w:proofErr w:type="spellStart"/>
      <w:r w:rsidR="0046030D" w:rsidRPr="0046030D">
        <w:rPr>
          <w:lang w:val="es-ES"/>
        </w:rPr>
        <w:t>Nations</w:t>
      </w:r>
      <w:proofErr w:type="spellEnd"/>
      <w:r w:rsidRPr="0046030D">
        <w:rPr>
          <w:lang w:val="es-ES"/>
        </w:rPr>
        <w:t xml:space="preserve"> (2020). </w:t>
      </w:r>
      <w:proofErr w:type="spellStart"/>
      <w:r w:rsidR="0046030D" w:rsidRPr="0046030D">
        <w:t>Policy</w:t>
      </w:r>
      <w:proofErr w:type="spellEnd"/>
      <w:r w:rsidR="0046030D" w:rsidRPr="0046030D">
        <w:t xml:space="preserve"> </w:t>
      </w:r>
      <w:proofErr w:type="spellStart"/>
      <w:r w:rsidR="0046030D" w:rsidRPr="0046030D">
        <w:t>Brief</w:t>
      </w:r>
      <w:proofErr w:type="spellEnd"/>
      <w:r w:rsidR="0046030D" w:rsidRPr="0046030D">
        <w:t xml:space="preserve">: </w:t>
      </w:r>
      <w:proofErr w:type="spellStart"/>
      <w:r w:rsidR="0046030D" w:rsidRPr="0046030D">
        <w:t>The</w:t>
      </w:r>
      <w:proofErr w:type="spellEnd"/>
      <w:r w:rsidR="0046030D" w:rsidRPr="0046030D">
        <w:t xml:space="preserve"> </w:t>
      </w:r>
      <w:proofErr w:type="spellStart"/>
      <w:r w:rsidR="0046030D" w:rsidRPr="0046030D">
        <w:t>Impact</w:t>
      </w:r>
      <w:proofErr w:type="spellEnd"/>
      <w:r w:rsidR="0046030D" w:rsidRPr="0046030D">
        <w:t xml:space="preserve"> of COVID-19 </w:t>
      </w:r>
      <w:proofErr w:type="spellStart"/>
      <w:r w:rsidR="0046030D" w:rsidRPr="0046030D">
        <w:t>on</w:t>
      </w:r>
      <w:proofErr w:type="spellEnd"/>
      <w:r w:rsidR="0046030D" w:rsidRPr="0046030D">
        <w:t xml:space="preserve"> </w:t>
      </w:r>
      <w:proofErr w:type="spellStart"/>
      <w:r w:rsidR="0046030D" w:rsidRPr="0046030D">
        <w:t>Women</w:t>
      </w:r>
      <w:proofErr w:type="spellEnd"/>
      <w:r w:rsidR="0046030D" w:rsidRPr="0046030D">
        <w:t>.</w:t>
      </w:r>
      <w:r w:rsidR="0046030D">
        <w:t xml:space="preserve"> </w:t>
      </w:r>
      <w:hyperlink r:id="rId34" w:history="1">
        <w:r w:rsidR="0046030D">
          <w:rPr>
            <w:rStyle w:val="Hipervnculo"/>
          </w:rPr>
          <w:t>https://www.unwomen.org/-/media/headquarters/attachments/sections/library/publications/2020/policy-brief-the-impact-of-covid-19-on-women-en.pdf?la=en&amp;vs=1406</w:t>
        </w:r>
      </w:hyperlink>
    </w:p>
    <w:p w14:paraId="4FD5D837" w14:textId="2216249D" w:rsidR="006C6AB0" w:rsidRPr="00D15138" w:rsidRDefault="004D3F86" w:rsidP="00DA3748">
      <w:pPr>
        <w:ind w:left="761" w:right="-1" w:hangingChars="321" w:hanging="761"/>
        <w:jc w:val="both"/>
        <w:rPr>
          <w:lang w:val="es-CL"/>
        </w:rPr>
      </w:pPr>
      <w:proofErr w:type="spellStart"/>
      <w:r w:rsidRPr="003162BB">
        <w:rPr>
          <w:color w:val="000000" w:themeColor="text1"/>
          <w:spacing w:val="-3"/>
          <w:lang w:val="pt-BR"/>
        </w:rPr>
        <w:t>Urzúa</w:t>
      </w:r>
      <w:proofErr w:type="spellEnd"/>
      <w:r w:rsidRPr="003162BB">
        <w:rPr>
          <w:color w:val="000000" w:themeColor="text1"/>
          <w:spacing w:val="-3"/>
          <w:lang w:val="pt-BR"/>
        </w:rPr>
        <w:t>, A., Vera-</w:t>
      </w:r>
      <w:proofErr w:type="spellStart"/>
      <w:r w:rsidRPr="003162BB">
        <w:rPr>
          <w:color w:val="000000" w:themeColor="text1"/>
          <w:spacing w:val="-3"/>
          <w:lang w:val="pt-BR"/>
        </w:rPr>
        <w:t>Villarroel</w:t>
      </w:r>
      <w:proofErr w:type="spellEnd"/>
      <w:r w:rsidRPr="003162BB">
        <w:rPr>
          <w:color w:val="000000" w:themeColor="text1"/>
          <w:spacing w:val="-3"/>
          <w:lang w:val="pt-BR"/>
        </w:rPr>
        <w:t xml:space="preserve">, P., </w:t>
      </w:r>
      <w:proofErr w:type="spellStart"/>
      <w:r w:rsidRPr="003162BB">
        <w:rPr>
          <w:color w:val="000000" w:themeColor="text1"/>
          <w:spacing w:val="-3"/>
          <w:lang w:val="pt-BR"/>
        </w:rPr>
        <w:t>Caqueo-Urízar</w:t>
      </w:r>
      <w:proofErr w:type="spellEnd"/>
      <w:r w:rsidRPr="003162BB">
        <w:rPr>
          <w:color w:val="000000" w:themeColor="text1"/>
          <w:spacing w:val="-3"/>
          <w:lang w:val="pt-BR"/>
        </w:rPr>
        <w:t xml:space="preserve">, A. &amp; </w:t>
      </w:r>
      <w:proofErr w:type="spellStart"/>
      <w:r w:rsidRPr="003162BB">
        <w:rPr>
          <w:color w:val="000000" w:themeColor="text1"/>
          <w:spacing w:val="-3"/>
          <w:lang w:val="pt-BR"/>
        </w:rPr>
        <w:t>Polanco</w:t>
      </w:r>
      <w:proofErr w:type="spellEnd"/>
      <w:r w:rsidRPr="003162BB">
        <w:rPr>
          <w:color w:val="000000" w:themeColor="text1"/>
          <w:spacing w:val="-3"/>
          <w:lang w:val="pt-BR"/>
        </w:rPr>
        <w:t xml:space="preserve">-Carrasco, R, (2020). </w:t>
      </w:r>
      <w:r w:rsidRPr="003054DF">
        <w:rPr>
          <w:color w:val="000000" w:themeColor="text1"/>
          <w:spacing w:val="-3"/>
          <w:lang w:val="es-ES"/>
        </w:rPr>
        <w:t xml:space="preserve">La psicología en la prevención y manejo del COVID-19. Aportes desde la evidencia inicial. </w:t>
      </w:r>
      <w:r w:rsidRPr="003054DF">
        <w:rPr>
          <w:i/>
          <w:color w:val="000000" w:themeColor="text1"/>
          <w:spacing w:val="-3"/>
          <w:lang w:val="es-ES"/>
        </w:rPr>
        <w:t>Terapia Psicológica</w:t>
      </w:r>
      <w:r w:rsidRPr="003054DF">
        <w:rPr>
          <w:color w:val="000000" w:themeColor="text1"/>
          <w:spacing w:val="-3"/>
          <w:lang w:val="es-ES"/>
        </w:rPr>
        <w:t xml:space="preserve">, </w:t>
      </w:r>
      <w:r w:rsidRPr="003054DF">
        <w:rPr>
          <w:i/>
          <w:color w:val="000000" w:themeColor="text1"/>
          <w:spacing w:val="-3"/>
          <w:lang w:val="es-ES"/>
        </w:rPr>
        <w:t>38</w:t>
      </w:r>
      <w:r w:rsidRPr="003054DF">
        <w:rPr>
          <w:color w:val="000000" w:themeColor="text1"/>
          <w:spacing w:val="-3"/>
          <w:lang w:val="es-ES"/>
        </w:rPr>
        <w:t>(1), 103-118.</w:t>
      </w:r>
    </w:p>
    <w:p w14:paraId="59D4A1A7" w14:textId="5CF4D99E" w:rsidR="006C6AB0" w:rsidRPr="00307AD5" w:rsidRDefault="00051EA4" w:rsidP="00DA3748">
      <w:pPr>
        <w:ind w:left="761" w:right="-1" w:hangingChars="321" w:hanging="761"/>
        <w:jc w:val="both"/>
        <w:rPr>
          <w:lang w:val="en-US"/>
        </w:rPr>
      </w:pPr>
      <w:r w:rsidRPr="003054DF">
        <w:rPr>
          <w:color w:val="000000" w:themeColor="text1"/>
          <w:spacing w:val="-3"/>
          <w:lang w:val="es-ES"/>
        </w:rPr>
        <w:t xml:space="preserve">Vera-Villarroel, P. (2020). </w:t>
      </w:r>
      <w:r w:rsidRPr="003054DF">
        <w:rPr>
          <w:i/>
          <w:iCs/>
          <w:color w:val="000000" w:themeColor="text1"/>
          <w:spacing w:val="-3"/>
          <w:lang w:val="es-ES"/>
        </w:rPr>
        <w:t>Covid-19: un análisis desde los procesos psicológicos básicos</w:t>
      </w:r>
      <w:r w:rsidRPr="003054DF">
        <w:rPr>
          <w:color w:val="000000" w:themeColor="text1"/>
          <w:spacing w:val="-3"/>
          <w:lang w:val="es-ES"/>
        </w:rPr>
        <w:t xml:space="preserve">. </w:t>
      </w:r>
      <w:proofErr w:type="spellStart"/>
      <w:proofErr w:type="gramStart"/>
      <w:r w:rsidR="001B0C36" w:rsidRPr="00307AD5">
        <w:rPr>
          <w:i/>
          <w:color w:val="000000" w:themeColor="text1"/>
          <w:spacing w:val="-3"/>
          <w:lang w:val="en-US"/>
        </w:rPr>
        <w:t>Cuadernos</w:t>
      </w:r>
      <w:proofErr w:type="spellEnd"/>
      <w:r w:rsidR="001B0C36" w:rsidRPr="00307AD5">
        <w:rPr>
          <w:i/>
          <w:color w:val="000000" w:themeColor="text1"/>
          <w:spacing w:val="-3"/>
          <w:lang w:val="en-US"/>
        </w:rPr>
        <w:t xml:space="preserve"> de </w:t>
      </w:r>
      <w:proofErr w:type="spellStart"/>
      <w:r w:rsidR="001B0C36" w:rsidRPr="00307AD5">
        <w:rPr>
          <w:i/>
          <w:color w:val="000000" w:themeColor="text1"/>
          <w:spacing w:val="-3"/>
          <w:lang w:val="en-US"/>
        </w:rPr>
        <w:t>Neuropsicología</w:t>
      </w:r>
      <w:proofErr w:type="spellEnd"/>
      <w:r w:rsidR="001B0C36" w:rsidRPr="00307AD5">
        <w:rPr>
          <w:i/>
          <w:color w:val="000000" w:themeColor="text1"/>
          <w:spacing w:val="-3"/>
          <w:lang w:val="en-US"/>
        </w:rPr>
        <w:t>/</w:t>
      </w:r>
      <w:proofErr w:type="spellStart"/>
      <w:r w:rsidR="001B0C36" w:rsidRPr="00307AD5">
        <w:rPr>
          <w:i/>
          <w:color w:val="000000" w:themeColor="text1"/>
          <w:spacing w:val="-3"/>
          <w:lang w:val="en-US"/>
        </w:rPr>
        <w:t>Panamerican</w:t>
      </w:r>
      <w:proofErr w:type="spellEnd"/>
      <w:r w:rsidR="001B0C36" w:rsidRPr="00307AD5">
        <w:rPr>
          <w:i/>
          <w:color w:val="000000" w:themeColor="text1"/>
          <w:spacing w:val="-3"/>
          <w:lang w:val="en-US"/>
        </w:rPr>
        <w:t xml:space="preserve"> Journal of Neuropsychology</w:t>
      </w:r>
      <w:r w:rsidR="001B0C36" w:rsidRPr="00307AD5">
        <w:rPr>
          <w:color w:val="000000" w:themeColor="text1"/>
          <w:spacing w:val="-3"/>
          <w:lang w:val="en-US"/>
        </w:rPr>
        <w:t xml:space="preserve">, </w:t>
      </w:r>
      <w:r w:rsidR="001B0C36" w:rsidRPr="00307AD5">
        <w:rPr>
          <w:i/>
          <w:color w:val="000000" w:themeColor="text1"/>
          <w:spacing w:val="-3"/>
          <w:lang w:val="en-US"/>
        </w:rPr>
        <w:t>14</w:t>
      </w:r>
      <w:r w:rsidR="001B0C36" w:rsidRPr="00307AD5">
        <w:rPr>
          <w:color w:val="000000" w:themeColor="text1"/>
          <w:spacing w:val="-3"/>
          <w:lang w:val="en-US"/>
        </w:rPr>
        <w:t>(1), 10-18.</w:t>
      </w:r>
      <w:proofErr w:type="gramEnd"/>
      <w:r w:rsidR="001B0C36" w:rsidRPr="00307AD5">
        <w:rPr>
          <w:color w:val="000000" w:themeColor="text1"/>
          <w:spacing w:val="-3"/>
          <w:lang w:val="en-US"/>
        </w:rPr>
        <w:t xml:space="preserve"> </w:t>
      </w:r>
      <w:r w:rsidR="001B0C36" w:rsidRPr="00307AD5">
        <w:rPr>
          <w:color w:val="0000FF"/>
          <w:lang w:val="en-US"/>
        </w:rPr>
        <w:t>https://doi.org/s10.7714/CNPS/14.1.201</w:t>
      </w:r>
    </w:p>
    <w:p w14:paraId="4D4A5E2E" w14:textId="052EB46B" w:rsidR="006C6AB0" w:rsidRPr="00307AD5" w:rsidRDefault="001B0C36" w:rsidP="00DA3748">
      <w:pPr>
        <w:ind w:left="770" w:right="-1" w:hangingChars="321" w:hanging="770"/>
        <w:jc w:val="both"/>
        <w:rPr>
          <w:lang w:val="en-US"/>
        </w:rPr>
      </w:pPr>
      <w:proofErr w:type="gramStart"/>
      <w:r w:rsidRPr="00307AD5">
        <w:rPr>
          <w:lang w:val="en-US"/>
        </w:rPr>
        <w:t>World Health Organization.</w:t>
      </w:r>
      <w:proofErr w:type="gramEnd"/>
      <w:r w:rsidRPr="00307AD5">
        <w:rPr>
          <w:lang w:val="en-US"/>
        </w:rPr>
        <w:t xml:space="preserve"> (2015). </w:t>
      </w:r>
      <w:r w:rsidRPr="00307AD5">
        <w:rPr>
          <w:i/>
          <w:lang w:val="en-US"/>
        </w:rPr>
        <w:t>Humanitarian Intervention Guide (</w:t>
      </w:r>
      <w:proofErr w:type="spellStart"/>
      <w:r w:rsidRPr="00307AD5">
        <w:rPr>
          <w:i/>
          <w:lang w:val="en-US"/>
        </w:rPr>
        <w:t>mhGAP</w:t>
      </w:r>
      <w:proofErr w:type="spellEnd"/>
      <w:r w:rsidRPr="00307AD5">
        <w:rPr>
          <w:i/>
          <w:lang w:val="en-US"/>
        </w:rPr>
        <w:t>-HIG): clinical management of mental, neurological and substance use conditions in humanitarian emergencies</w:t>
      </w:r>
      <w:r w:rsidRPr="00307AD5">
        <w:rPr>
          <w:lang w:val="en-US"/>
        </w:rPr>
        <w:t xml:space="preserve">. </w:t>
      </w:r>
      <w:hyperlink r:id="rId35" w:history="1">
        <w:r w:rsidRPr="00307AD5">
          <w:rPr>
            <w:rStyle w:val="Hipervnculo"/>
            <w:lang w:val="en-US"/>
          </w:rPr>
          <w:t>https://iris.paho.org/handle/10665.2/28418</w:t>
        </w:r>
      </w:hyperlink>
      <w:r w:rsidRPr="00307AD5">
        <w:rPr>
          <w:lang w:val="en-US"/>
        </w:rPr>
        <w:t xml:space="preserve"> </w:t>
      </w:r>
    </w:p>
    <w:p w14:paraId="390BF4BC" w14:textId="162FF4ED" w:rsidR="006255A0" w:rsidRPr="0066191D" w:rsidRDefault="001B0C36" w:rsidP="00DA3748">
      <w:pPr>
        <w:ind w:left="770" w:right="-1" w:hangingChars="321" w:hanging="770"/>
        <w:jc w:val="both"/>
        <w:rPr>
          <w:lang w:val="en-US"/>
        </w:rPr>
      </w:pPr>
      <w:proofErr w:type="gramStart"/>
      <w:r w:rsidRPr="00307AD5">
        <w:rPr>
          <w:lang w:val="en-US"/>
        </w:rPr>
        <w:t>World Health Organization.</w:t>
      </w:r>
      <w:proofErr w:type="gramEnd"/>
      <w:r w:rsidRPr="00307AD5">
        <w:rPr>
          <w:lang w:val="en-US"/>
        </w:rPr>
        <w:t xml:space="preserve"> </w:t>
      </w:r>
      <w:proofErr w:type="gramStart"/>
      <w:r w:rsidRPr="00307AD5">
        <w:rPr>
          <w:lang w:val="en-US"/>
        </w:rPr>
        <w:t xml:space="preserve">(2020a). </w:t>
      </w:r>
      <w:r w:rsidRPr="00307AD5">
        <w:rPr>
          <w:i/>
          <w:lang w:val="en-US"/>
        </w:rPr>
        <w:t>Mental Health Considerations during COVID-19 Outbreak.</w:t>
      </w:r>
      <w:proofErr w:type="gramEnd"/>
      <w:r w:rsidRPr="00307AD5">
        <w:rPr>
          <w:lang w:val="en-US"/>
        </w:rPr>
        <w:t xml:space="preserve"> </w:t>
      </w:r>
      <w:hyperlink r:id="rId36" w:history="1">
        <w:r w:rsidR="00A648A1" w:rsidRPr="0066191D">
          <w:rPr>
            <w:rStyle w:val="Hipervnculo"/>
            <w:lang w:val="en-US"/>
          </w:rPr>
          <w:t>https://www.who.int/docs/default-source/coronaviruse/mental-health-considerations.pdf?sfvrsn=6d3578af_2</w:t>
        </w:r>
      </w:hyperlink>
      <w:r w:rsidR="00A648A1" w:rsidRPr="0066191D">
        <w:rPr>
          <w:lang w:val="en-US"/>
        </w:rPr>
        <w:t xml:space="preserve"> </w:t>
      </w:r>
    </w:p>
    <w:p w14:paraId="1AB8AAF6" w14:textId="1DC0922C" w:rsidR="00C613D0" w:rsidRPr="0046030D" w:rsidRDefault="001B0C36" w:rsidP="00DA3748">
      <w:pPr>
        <w:ind w:left="770" w:right="-1" w:hangingChars="321" w:hanging="770"/>
        <w:jc w:val="both"/>
        <w:rPr>
          <w:rStyle w:val="Hipervnculo"/>
          <w:color w:val="0000FF"/>
          <w:lang w:val="en-US"/>
        </w:rPr>
      </w:pPr>
      <w:proofErr w:type="gramStart"/>
      <w:r w:rsidRPr="00307AD5">
        <w:rPr>
          <w:lang w:val="en-US"/>
        </w:rPr>
        <w:t>World Health Organization.</w:t>
      </w:r>
      <w:proofErr w:type="gramEnd"/>
      <w:r w:rsidRPr="00307AD5">
        <w:rPr>
          <w:color w:val="000000" w:themeColor="text1"/>
          <w:lang w:val="en-US"/>
        </w:rPr>
        <w:t xml:space="preserve"> </w:t>
      </w:r>
      <w:proofErr w:type="gramStart"/>
      <w:r w:rsidRPr="00307AD5">
        <w:rPr>
          <w:color w:val="000000" w:themeColor="text1"/>
          <w:lang w:val="en-US"/>
        </w:rPr>
        <w:t xml:space="preserve">(2020b). </w:t>
      </w:r>
      <w:r w:rsidRPr="00307AD5">
        <w:rPr>
          <w:i/>
          <w:color w:val="000000" w:themeColor="text1"/>
          <w:lang w:val="en-US"/>
        </w:rPr>
        <w:t>Preparedness, prevention and control of COVID-19 in prisons and other places of detention</w:t>
      </w:r>
      <w:r w:rsidRPr="00307AD5">
        <w:rPr>
          <w:color w:val="000000" w:themeColor="text1"/>
          <w:lang w:val="en-US"/>
        </w:rPr>
        <w:t>.</w:t>
      </w:r>
      <w:proofErr w:type="gramEnd"/>
      <w:r w:rsidR="0046030D">
        <w:rPr>
          <w:color w:val="000000" w:themeColor="text1"/>
          <w:lang w:val="en-US"/>
        </w:rPr>
        <w:t xml:space="preserve"> </w:t>
      </w:r>
      <w:hyperlink r:id="rId37" w:history="1">
        <w:r w:rsidR="000E5C19" w:rsidRPr="0046030D">
          <w:rPr>
            <w:rStyle w:val="Hipervnculo"/>
            <w:color w:val="0000FF"/>
            <w:lang w:val="en-US"/>
          </w:rPr>
          <w:t>http://www.euro.who.int/data/assets/pdf_file/0019/434026/Preparedness-prevention-and-control-of-COVID-19-in-prisons.pdf</w:t>
        </w:r>
      </w:hyperlink>
    </w:p>
    <w:p w14:paraId="398370F7" w14:textId="0164F60C" w:rsidR="00C613D0" w:rsidRPr="00F93FAB" w:rsidRDefault="00C613D0" w:rsidP="00DA3748">
      <w:pPr>
        <w:ind w:left="770" w:right="-1" w:hangingChars="321" w:hanging="770"/>
        <w:jc w:val="both"/>
        <w:rPr>
          <w:color w:val="0000FF"/>
          <w:u w:val="single"/>
        </w:rPr>
      </w:pPr>
      <w:r w:rsidRPr="0046030D">
        <w:rPr>
          <w:lang w:val="en-US"/>
        </w:rPr>
        <w:t>Worden</w:t>
      </w:r>
      <w:r w:rsidRPr="003054DF">
        <w:rPr>
          <w:lang w:val="es-CL"/>
        </w:rPr>
        <w:t xml:space="preserve">, J. W. (1997). </w:t>
      </w:r>
      <w:r w:rsidRPr="003054DF">
        <w:rPr>
          <w:i/>
          <w:lang w:val="es-CL"/>
        </w:rPr>
        <w:t>El tratamiento del duelo. Asesoramiento psicológico y terapia</w:t>
      </w:r>
      <w:r w:rsidRPr="003054DF">
        <w:rPr>
          <w:lang w:val="es-CL"/>
        </w:rPr>
        <w:t xml:space="preserve">. Paidós. </w:t>
      </w:r>
    </w:p>
    <w:p w14:paraId="02918628" w14:textId="77777777" w:rsidR="00104A10" w:rsidRPr="00F93FAB" w:rsidRDefault="00104A10" w:rsidP="00DA3748">
      <w:pPr>
        <w:ind w:left="770" w:right="-1" w:hangingChars="321" w:hanging="770"/>
        <w:jc w:val="both"/>
      </w:pPr>
    </w:p>
    <w:p w14:paraId="23D45884" w14:textId="77777777" w:rsidR="00CB15BF" w:rsidRPr="00F93FAB" w:rsidRDefault="00CB15BF">
      <w:pPr>
        <w:spacing w:after="200" w:line="276" w:lineRule="auto"/>
        <w:jc w:val="both"/>
        <w:rPr>
          <w:lang w:eastAsia="es-AR"/>
        </w:rPr>
      </w:pPr>
    </w:p>
    <w:sectPr w:rsidR="00CB15BF" w:rsidRPr="00F93FAB" w:rsidSect="001441A0">
      <w:endnotePr>
        <w:numFmt w:val="decimal"/>
      </w:endnotePr>
      <w:pgSz w:w="12240" w:h="15840"/>
      <w:pgMar w:top="1418" w:right="1418" w:bottom="1418" w:left="1418"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A722261" w15:done="0"/>
  <w15:commentEx w15:paraId="679DCFA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A722261" w16cid:durableId="22650BE0"/>
  <w16cid:commentId w16cid:paraId="679DCFA8" w16cid:durableId="22650BE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B7DBAF" w14:textId="77777777" w:rsidR="002B47C7" w:rsidRDefault="002B47C7" w:rsidP="00AF68A0">
      <w:r>
        <w:separator/>
      </w:r>
    </w:p>
  </w:endnote>
  <w:endnote w:type="continuationSeparator" w:id="0">
    <w:p w14:paraId="4AA4A4D4" w14:textId="77777777" w:rsidR="002B47C7" w:rsidRDefault="002B47C7" w:rsidP="00AF6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GaramondPro-Regular">
    <w:altName w:val="MS Gothic"/>
    <w:panose1 w:val="00000000000000000000"/>
    <w:charset w:val="80"/>
    <w:family w:val="auto"/>
    <w:notTrueType/>
    <w:pitch w:val="default"/>
    <w:sig w:usb0="00000001" w:usb1="08070000" w:usb2="00000010" w:usb3="00000000" w:csb0="00020000" w:csb1="00000000"/>
  </w:font>
  <w:font w:name="AGaramondPro-Italic">
    <w:altName w:val="MS Gothic"/>
    <w:panose1 w:val="00000000000000000000"/>
    <w:charset w:val="80"/>
    <w:family w:val="roman"/>
    <w:notTrueType/>
    <w:pitch w:val="default"/>
    <w:sig w:usb0="00000001" w:usb1="08070000" w:usb2="00000010" w:usb3="00000000" w:csb0="00020000" w:csb1="00000000"/>
  </w:font>
  <w:font w:name="SourceSansPro">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60F8E6" w14:textId="77777777" w:rsidR="002B47C7" w:rsidRDefault="002B47C7" w:rsidP="00AF68A0">
      <w:r>
        <w:separator/>
      </w:r>
    </w:p>
  </w:footnote>
  <w:footnote w:type="continuationSeparator" w:id="0">
    <w:p w14:paraId="16D77EFC" w14:textId="77777777" w:rsidR="002B47C7" w:rsidRDefault="002B47C7" w:rsidP="00AF68A0">
      <w:r>
        <w:continuationSeparator/>
      </w:r>
    </w:p>
  </w:footnote>
  <w:footnote w:id="1">
    <w:p w14:paraId="275473B0" w14:textId="77777777" w:rsidR="00CB03DF" w:rsidRPr="003054DF" w:rsidRDefault="00CB03DF" w:rsidP="00D21372">
      <w:pPr>
        <w:pStyle w:val="Textonotapie"/>
        <w:jc w:val="both"/>
        <w:rPr>
          <w:rFonts w:ascii="Times New Roman" w:hAnsi="Times New Roman" w:cs="Times New Roman"/>
          <w:lang w:val="es-CL"/>
        </w:rPr>
      </w:pPr>
      <w:r w:rsidRPr="003054DF">
        <w:rPr>
          <w:rStyle w:val="Refdenotaalpie"/>
          <w:rFonts w:ascii="Times New Roman" w:hAnsi="Times New Roman" w:cs="Times New Roman"/>
        </w:rPr>
        <w:footnoteRef/>
      </w:r>
      <w:r w:rsidRPr="003054DF">
        <w:rPr>
          <w:rFonts w:ascii="Times New Roman" w:hAnsi="Times New Roman" w:cs="Times New Roman"/>
        </w:rPr>
        <w:t xml:space="preserve"> </w:t>
      </w:r>
      <w:r w:rsidRPr="003054DF">
        <w:rPr>
          <w:rFonts w:ascii="Times New Roman" w:hAnsi="Times New Roman" w:cs="Times New Roman"/>
          <w:lang w:val="es-CL"/>
        </w:rPr>
        <w:t>Se aplica a las personas que han estado expuestas al virus, pero que no están enfermas. Implica la separación de otras personas hasta que estén fuera de la etapa de contagio.</w:t>
      </w:r>
    </w:p>
  </w:footnote>
  <w:footnote w:id="2">
    <w:p w14:paraId="6DE6EA25" w14:textId="77777777" w:rsidR="00CB03DF" w:rsidRPr="003054DF" w:rsidRDefault="00CB03DF" w:rsidP="00D21372">
      <w:pPr>
        <w:pStyle w:val="Textonotapie"/>
        <w:jc w:val="both"/>
        <w:rPr>
          <w:rFonts w:ascii="Times New Roman" w:hAnsi="Times New Roman" w:cs="Times New Roman"/>
        </w:rPr>
      </w:pPr>
      <w:r w:rsidRPr="003054DF">
        <w:rPr>
          <w:rStyle w:val="Refdenotaalpie"/>
          <w:rFonts w:ascii="Times New Roman" w:hAnsi="Times New Roman" w:cs="Times New Roman"/>
        </w:rPr>
        <w:footnoteRef/>
      </w:r>
      <w:r w:rsidRPr="003054DF">
        <w:rPr>
          <w:rFonts w:ascii="Times New Roman" w:hAnsi="Times New Roman" w:cs="Times New Roman"/>
        </w:rPr>
        <w:t xml:space="preserve"> </w:t>
      </w:r>
      <w:r w:rsidRPr="003054DF">
        <w:rPr>
          <w:rFonts w:ascii="Times New Roman" w:hAnsi="Times New Roman" w:cs="Times New Roman"/>
          <w:lang w:val="es-CL"/>
        </w:rPr>
        <w:t>Se aplica a las personas que ya están enfermas, implica igualmente la separación total de otras personas hasta que se considere que están fuera de la etapa de contagio.</w:t>
      </w:r>
    </w:p>
  </w:footnote>
  <w:footnote w:id="3">
    <w:p w14:paraId="4EB18B05" w14:textId="77777777" w:rsidR="00CB03DF" w:rsidRPr="003054DF" w:rsidRDefault="00CB03DF" w:rsidP="00D21372">
      <w:pPr>
        <w:pStyle w:val="Textonotapie"/>
        <w:jc w:val="both"/>
        <w:rPr>
          <w:rFonts w:ascii="Times New Roman" w:hAnsi="Times New Roman" w:cs="Times New Roman"/>
          <w:lang w:val="es-CL"/>
        </w:rPr>
      </w:pPr>
      <w:r w:rsidRPr="003054DF">
        <w:rPr>
          <w:rStyle w:val="Refdenotaalpie"/>
          <w:rFonts w:ascii="Times New Roman" w:hAnsi="Times New Roman" w:cs="Times New Roman"/>
        </w:rPr>
        <w:footnoteRef/>
      </w:r>
      <w:r w:rsidRPr="003054DF">
        <w:rPr>
          <w:rFonts w:ascii="Times New Roman" w:hAnsi="Times New Roman" w:cs="Times New Roman"/>
        </w:rPr>
        <w:t xml:space="preserve"> </w:t>
      </w:r>
      <w:r w:rsidRPr="003054DF">
        <w:rPr>
          <w:rFonts w:ascii="Times New Roman" w:hAnsi="Times New Roman" w:cs="Times New Roman"/>
          <w:lang w:val="es-CL"/>
        </w:rPr>
        <w:t xml:space="preserve">Se aplica a todas las personas. Implica evitar o reducir al máximo el contacto físico, independiente del contacto o no con personas expuestas o enfermas. </w:t>
      </w:r>
    </w:p>
    <w:p w14:paraId="0C2F2925" w14:textId="77777777" w:rsidR="00CB03DF" w:rsidRPr="00C66248" w:rsidRDefault="00CB03DF" w:rsidP="00D21372">
      <w:pPr>
        <w:rPr>
          <w:lang w:val="es-CL"/>
        </w:rPr>
      </w:pPr>
    </w:p>
    <w:p w14:paraId="084A1A41" w14:textId="77777777" w:rsidR="00CB03DF" w:rsidRPr="00337C61" w:rsidRDefault="00CB03DF" w:rsidP="00D21372">
      <w:pPr>
        <w:pStyle w:val="Textonotapie"/>
        <w:jc w:val="both"/>
        <w:rPr>
          <w:rFonts w:ascii="Times New Roman" w:hAnsi="Times New Roman" w:cs="Times New Roman"/>
          <w:sz w:val="24"/>
          <w:szCs w:val="24"/>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E3071"/>
    <w:multiLevelType w:val="multilevel"/>
    <w:tmpl w:val="54EEC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2102E7"/>
    <w:multiLevelType w:val="multilevel"/>
    <w:tmpl w:val="159C8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253587"/>
    <w:multiLevelType w:val="hybridMultilevel"/>
    <w:tmpl w:val="04DE3BB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51E46A22"/>
    <w:multiLevelType w:val="multilevel"/>
    <w:tmpl w:val="E7E6E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22D4A37"/>
    <w:multiLevelType w:val="hybridMultilevel"/>
    <w:tmpl w:val="AA5CF8D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60363E3A"/>
    <w:multiLevelType w:val="hybridMultilevel"/>
    <w:tmpl w:val="0DF01A64"/>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3"/>
  </w:num>
  <w:num w:numId="5">
    <w:abstractNumId w:val="0"/>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ulio Cesar Penagos Corzo">
    <w15:presenceInfo w15:providerId="AD" w15:userId="S::julioc.penagos@udlap.mx::60e69168-8fcd-4c7d-b0fe-995f6a5f5d0c"/>
  </w15:person>
  <w15:person w15:author="Microsoft Office User">
    <w15:presenceInfo w15:providerId="None" w15:userId="Microsoft Office User"/>
  </w15:person>
  <w15:person w15:author="Revisor 1">
    <w15:presenceInfo w15:providerId="None" w15:userId="Reviso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27A"/>
    <w:rsid w:val="000022DE"/>
    <w:rsid w:val="00003F1E"/>
    <w:rsid w:val="00006F9A"/>
    <w:rsid w:val="000102DC"/>
    <w:rsid w:val="00016BC4"/>
    <w:rsid w:val="0002129D"/>
    <w:rsid w:val="0002433B"/>
    <w:rsid w:val="00031382"/>
    <w:rsid w:val="000354D9"/>
    <w:rsid w:val="000411EC"/>
    <w:rsid w:val="000469CC"/>
    <w:rsid w:val="000514DA"/>
    <w:rsid w:val="00051EA4"/>
    <w:rsid w:val="0005241B"/>
    <w:rsid w:val="000653DB"/>
    <w:rsid w:val="00072624"/>
    <w:rsid w:val="00084B75"/>
    <w:rsid w:val="000873C0"/>
    <w:rsid w:val="00090987"/>
    <w:rsid w:val="000912D2"/>
    <w:rsid w:val="000A5948"/>
    <w:rsid w:val="000B0A53"/>
    <w:rsid w:val="000B1095"/>
    <w:rsid w:val="000B13EF"/>
    <w:rsid w:val="000B1A3C"/>
    <w:rsid w:val="000B7B6F"/>
    <w:rsid w:val="000B7C5E"/>
    <w:rsid w:val="000C2FCA"/>
    <w:rsid w:val="000C3185"/>
    <w:rsid w:val="000C50B0"/>
    <w:rsid w:val="000C60D6"/>
    <w:rsid w:val="000C7657"/>
    <w:rsid w:val="000D640F"/>
    <w:rsid w:val="000D6C2B"/>
    <w:rsid w:val="000D76D5"/>
    <w:rsid w:val="000E2580"/>
    <w:rsid w:val="000E5C19"/>
    <w:rsid w:val="000F4952"/>
    <w:rsid w:val="001044BA"/>
    <w:rsid w:val="00104A10"/>
    <w:rsid w:val="00104DC9"/>
    <w:rsid w:val="00107662"/>
    <w:rsid w:val="001200BA"/>
    <w:rsid w:val="001221B6"/>
    <w:rsid w:val="00122685"/>
    <w:rsid w:val="001274C6"/>
    <w:rsid w:val="001332F1"/>
    <w:rsid w:val="00140D0C"/>
    <w:rsid w:val="001440B1"/>
    <w:rsid w:val="001441A0"/>
    <w:rsid w:val="00154EA6"/>
    <w:rsid w:val="0016200F"/>
    <w:rsid w:val="00162D6E"/>
    <w:rsid w:val="00171486"/>
    <w:rsid w:val="001722FE"/>
    <w:rsid w:val="001A10F9"/>
    <w:rsid w:val="001A38ED"/>
    <w:rsid w:val="001A411A"/>
    <w:rsid w:val="001A4CB3"/>
    <w:rsid w:val="001B0C36"/>
    <w:rsid w:val="001B2A55"/>
    <w:rsid w:val="001B40BB"/>
    <w:rsid w:val="001B52C8"/>
    <w:rsid w:val="001B7F59"/>
    <w:rsid w:val="001C02A6"/>
    <w:rsid w:val="001C2841"/>
    <w:rsid w:val="001C7C3D"/>
    <w:rsid w:val="001D41A6"/>
    <w:rsid w:val="001D4EBE"/>
    <w:rsid w:val="001D6D92"/>
    <w:rsid w:val="001E2903"/>
    <w:rsid w:val="001E370B"/>
    <w:rsid w:val="001E3815"/>
    <w:rsid w:val="001E6942"/>
    <w:rsid w:val="001E7C80"/>
    <w:rsid w:val="001F4AD6"/>
    <w:rsid w:val="001F660E"/>
    <w:rsid w:val="0020473A"/>
    <w:rsid w:val="0021143B"/>
    <w:rsid w:val="00212A14"/>
    <w:rsid w:val="00213B1D"/>
    <w:rsid w:val="00223B58"/>
    <w:rsid w:val="00231A5A"/>
    <w:rsid w:val="002325B7"/>
    <w:rsid w:val="00233B34"/>
    <w:rsid w:val="002420BE"/>
    <w:rsid w:val="00243685"/>
    <w:rsid w:val="00244D1A"/>
    <w:rsid w:val="0025214D"/>
    <w:rsid w:val="0025574B"/>
    <w:rsid w:val="0025666C"/>
    <w:rsid w:val="00264485"/>
    <w:rsid w:val="00270292"/>
    <w:rsid w:val="00274D4C"/>
    <w:rsid w:val="00290E5F"/>
    <w:rsid w:val="002B34E3"/>
    <w:rsid w:val="002B4292"/>
    <w:rsid w:val="002B47C7"/>
    <w:rsid w:val="002C0585"/>
    <w:rsid w:val="002C148E"/>
    <w:rsid w:val="002C334B"/>
    <w:rsid w:val="002C51C9"/>
    <w:rsid w:val="002C5E28"/>
    <w:rsid w:val="002C7F05"/>
    <w:rsid w:val="002D0D23"/>
    <w:rsid w:val="002D1A21"/>
    <w:rsid w:val="002D2ACE"/>
    <w:rsid w:val="002D3218"/>
    <w:rsid w:val="002D53D7"/>
    <w:rsid w:val="002E671A"/>
    <w:rsid w:val="002F2765"/>
    <w:rsid w:val="002F444A"/>
    <w:rsid w:val="002F4981"/>
    <w:rsid w:val="002F6355"/>
    <w:rsid w:val="00301C2E"/>
    <w:rsid w:val="00303DA1"/>
    <w:rsid w:val="003054DF"/>
    <w:rsid w:val="00305FFE"/>
    <w:rsid w:val="00307AD5"/>
    <w:rsid w:val="003115FE"/>
    <w:rsid w:val="00312F34"/>
    <w:rsid w:val="00314534"/>
    <w:rsid w:val="003162BB"/>
    <w:rsid w:val="003172D0"/>
    <w:rsid w:val="003213E9"/>
    <w:rsid w:val="00325A4D"/>
    <w:rsid w:val="00326195"/>
    <w:rsid w:val="00326348"/>
    <w:rsid w:val="003356C8"/>
    <w:rsid w:val="003372BA"/>
    <w:rsid w:val="003424A8"/>
    <w:rsid w:val="0034638C"/>
    <w:rsid w:val="00352AAB"/>
    <w:rsid w:val="00355B20"/>
    <w:rsid w:val="003606E1"/>
    <w:rsid w:val="0036180F"/>
    <w:rsid w:val="00366A70"/>
    <w:rsid w:val="00372B93"/>
    <w:rsid w:val="003757F9"/>
    <w:rsid w:val="00377AB6"/>
    <w:rsid w:val="0038286A"/>
    <w:rsid w:val="00395686"/>
    <w:rsid w:val="003A1125"/>
    <w:rsid w:val="003A3FE1"/>
    <w:rsid w:val="003A5D54"/>
    <w:rsid w:val="003A65F3"/>
    <w:rsid w:val="003A6A8F"/>
    <w:rsid w:val="003A6DD5"/>
    <w:rsid w:val="003B1D8F"/>
    <w:rsid w:val="003B67A7"/>
    <w:rsid w:val="003C18AA"/>
    <w:rsid w:val="003C298A"/>
    <w:rsid w:val="003C2CA6"/>
    <w:rsid w:val="003C3789"/>
    <w:rsid w:val="003C7FE3"/>
    <w:rsid w:val="003D026E"/>
    <w:rsid w:val="003D43C6"/>
    <w:rsid w:val="003E1458"/>
    <w:rsid w:val="003E2274"/>
    <w:rsid w:val="003E276B"/>
    <w:rsid w:val="003F03E2"/>
    <w:rsid w:val="003F0EA2"/>
    <w:rsid w:val="003F243F"/>
    <w:rsid w:val="003F2D5F"/>
    <w:rsid w:val="003F4A5C"/>
    <w:rsid w:val="00401AD9"/>
    <w:rsid w:val="00404005"/>
    <w:rsid w:val="00404039"/>
    <w:rsid w:val="004134D6"/>
    <w:rsid w:val="00413FB7"/>
    <w:rsid w:val="004161B8"/>
    <w:rsid w:val="0042449A"/>
    <w:rsid w:val="004253B4"/>
    <w:rsid w:val="00430323"/>
    <w:rsid w:val="0043053B"/>
    <w:rsid w:val="00434055"/>
    <w:rsid w:val="004379C3"/>
    <w:rsid w:val="004459D5"/>
    <w:rsid w:val="0044734B"/>
    <w:rsid w:val="0044768B"/>
    <w:rsid w:val="0046030D"/>
    <w:rsid w:val="00460B87"/>
    <w:rsid w:val="00466A77"/>
    <w:rsid w:val="004671BD"/>
    <w:rsid w:val="00470748"/>
    <w:rsid w:val="00470F44"/>
    <w:rsid w:val="004727BA"/>
    <w:rsid w:val="00476532"/>
    <w:rsid w:val="00480A0B"/>
    <w:rsid w:val="004819AC"/>
    <w:rsid w:val="00484815"/>
    <w:rsid w:val="00484B7D"/>
    <w:rsid w:val="00486867"/>
    <w:rsid w:val="00492D20"/>
    <w:rsid w:val="004A0ADC"/>
    <w:rsid w:val="004A4612"/>
    <w:rsid w:val="004C4056"/>
    <w:rsid w:val="004D03E1"/>
    <w:rsid w:val="004D18DA"/>
    <w:rsid w:val="004D3F86"/>
    <w:rsid w:val="004D547B"/>
    <w:rsid w:val="004D6727"/>
    <w:rsid w:val="004F2E65"/>
    <w:rsid w:val="004F2F01"/>
    <w:rsid w:val="004F41E9"/>
    <w:rsid w:val="00523703"/>
    <w:rsid w:val="005266DA"/>
    <w:rsid w:val="00531F14"/>
    <w:rsid w:val="005326CD"/>
    <w:rsid w:val="00535266"/>
    <w:rsid w:val="00541C03"/>
    <w:rsid w:val="0055070D"/>
    <w:rsid w:val="00551677"/>
    <w:rsid w:val="00552256"/>
    <w:rsid w:val="00560F1B"/>
    <w:rsid w:val="00561E11"/>
    <w:rsid w:val="00575B2A"/>
    <w:rsid w:val="00575DAC"/>
    <w:rsid w:val="00577AF4"/>
    <w:rsid w:val="00582618"/>
    <w:rsid w:val="00590B07"/>
    <w:rsid w:val="00591EE3"/>
    <w:rsid w:val="00594CF1"/>
    <w:rsid w:val="0059790F"/>
    <w:rsid w:val="005B0CB9"/>
    <w:rsid w:val="005B0DA1"/>
    <w:rsid w:val="005B1C4D"/>
    <w:rsid w:val="005B7786"/>
    <w:rsid w:val="005C0C7C"/>
    <w:rsid w:val="005D370E"/>
    <w:rsid w:val="005E11BD"/>
    <w:rsid w:val="005E18DB"/>
    <w:rsid w:val="005E3BCE"/>
    <w:rsid w:val="00602EF1"/>
    <w:rsid w:val="00607E0F"/>
    <w:rsid w:val="00616DE1"/>
    <w:rsid w:val="0061743D"/>
    <w:rsid w:val="00621EE3"/>
    <w:rsid w:val="006255A0"/>
    <w:rsid w:val="0063096A"/>
    <w:rsid w:val="006331CB"/>
    <w:rsid w:val="006344EE"/>
    <w:rsid w:val="00634548"/>
    <w:rsid w:val="006353B8"/>
    <w:rsid w:val="00637693"/>
    <w:rsid w:val="00640CBD"/>
    <w:rsid w:val="0064309F"/>
    <w:rsid w:val="0065089F"/>
    <w:rsid w:val="0065292A"/>
    <w:rsid w:val="0066191D"/>
    <w:rsid w:val="00664552"/>
    <w:rsid w:val="00666E4B"/>
    <w:rsid w:val="00666F06"/>
    <w:rsid w:val="00671666"/>
    <w:rsid w:val="006727F3"/>
    <w:rsid w:val="00681AA4"/>
    <w:rsid w:val="006858DF"/>
    <w:rsid w:val="00686A3B"/>
    <w:rsid w:val="00687BE8"/>
    <w:rsid w:val="006909FA"/>
    <w:rsid w:val="0069257C"/>
    <w:rsid w:val="00697F3A"/>
    <w:rsid w:val="006A0E69"/>
    <w:rsid w:val="006A3DB0"/>
    <w:rsid w:val="006A6BD2"/>
    <w:rsid w:val="006B0506"/>
    <w:rsid w:val="006B0677"/>
    <w:rsid w:val="006C03CC"/>
    <w:rsid w:val="006C3710"/>
    <w:rsid w:val="006C53CF"/>
    <w:rsid w:val="006C6AB0"/>
    <w:rsid w:val="006D47D0"/>
    <w:rsid w:val="006D4850"/>
    <w:rsid w:val="006D5771"/>
    <w:rsid w:val="006E0BDD"/>
    <w:rsid w:val="006E163B"/>
    <w:rsid w:val="006E184B"/>
    <w:rsid w:val="006E2323"/>
    <w:rsid w:val="006E3F62"/>
    <w:rsid w:val="006E4025"/>
    <w:rsid w:val="006E4B8F"/>
    <w:rsid w:val="006E7B63"/>
    <w:rsid w:val="006F0805"/>
    <w:rsid w:val="006F750C"/>
    <w:rsid w:val="006F77BC"/>
    <w:rsid w:val="007008C1"/>
    <w:rsid w:val="0070426F"/>
    <w:rsid w:val="00707912"/>
    <w:rsid w:val="00707EF0"/>
    <w:rsid w:val="0071122A"/>
    <w:rsid w:val="00711D6A"/>
    <w:rsid w:val="0071262C"/>
    <w:rsid w:val="00712C80"/>
    <w:rsid w:val="00720EDC"/>
    <w:rsid w:val="0072701B"/>
    <w:rsid w:val="00727DB1"/>
    <w:rsid w:val="0073259B"/>
    <w:rsid w:val="00735ACF"/>
    <w:rsid w:val="00743613"/>
    <w:rsid w:val="00744EEC"/>
    <w:rsid w:val="007475B6"/>
    <w:rsid w:val="007524D3"/>
    <w:rsid w:val="007545DD"/>
    <w:rsid w:val="007554E1"/>
    <w:rsid w:val="00755B1A"/>
    <w:rsid w:val="00761EE1"/>
    <w:rsid w:val="0076217F"/>
    <w:rsid w:val="0076539B"/>
    <w:rsid w:val="0077040E"/>
    <w:rsid w:val="0077449E"/>
    <w:rsid w:val="00776153"/>
    <w:rsid w:val="00782B9E"/>
    <w:rsid w:val="00783433"/>
    <w:rsid w:val="00793756"/>
    <w:rsid w:val="00795644"/>
    <w:rsid w:val="0079780F"/>
    <w:rsid w:val="00797A2B"/>
    <w:rsid w:val="007A7A18"/>
    <w:rsid w:val="007B3189"/>
    <w:rsid w:val="007B650D"/>
    <w:rsid w:val="007B7A72"/>
    <w:rsid w:val="007C08FC"/>
    <w:rsid w:val="007C0D7C"/>
    <w:rsid w:val="007C28B6"/>
    <w:rsid w:val="007C45C6"/>
    <w:rsid w:val="007C6E38"/>
    <w:rsid w:val="007D31DE"/>
    <w:rsid w:val="007D4528"/>
    <w:rsid w:val="007D4FD2"/>
    <w:rsid w:val="007D6B81"/>
    <w:rsid w:val="007F10BD"/>
    <w:rsid w:val="007F1CA6"/>
    <w:rsid w:val="007F211F"/>
    <w:rsid w:val="007F21DA"/>
    <w:rsid w:val="007F60EE"/>
    <w:rsid w:val="007F6D80"/>
    <w:rsid w:val="00802D9E"/>
    <w:rsid w:val="008066AB"/>
    <w:rsid w:val="00807284"/>
    <w:rsid w:val="008117B4"/>
    <w:rsid w:val="008127E6"/>
    <w:rsid w:val="0082472A"/>
    <w:rsid w:val="00825ADA"/>
    <w:rsid w:val="008269F5"/>
    <w:rsid w:val="00826D70"/>
    <w:rsid w:val="0083186F"/>
    <w:rsid w:val="0083221C"/>
    <w:rsid w:val="00832A3B"/>
    <w:rsid w:val="00836B44"/>
    <w:rsid w:val="00846EF8"/>
    <w:rsid w:val="00857B50"/>
    <w:rsid w:val="008656F9"/>
    <w:rsid w:val="0087450A"/>
    <w:rsid w:val="00875234"/>
    <w:rsid w:val="00875631"/>
    <w:rsid w:val="00882F80"/>
    <w:rsid w:val="008846C9"/>
    <w:rsid w:val="00884980"/>
    <w:rsid w:val="008854FB"/>
    <w:rsid w:val="00890B6C"/>
    <w:rsid w:val="008918B9"/>
    <w:rsid w:val="00892DC6"/>
    <w:rsid w:val="00893605"/>
    <w:rsid w:val="008A17EB"/>
    <w:rsid w:val="008A4780"/>
    <w:rsid w:val="008B038F"/>
    <w:rsid w:val="008B0B5B"/>
    <w:rsid w:val="008B349C"/>
    <w:rsid w:val="008B371C"/>
    <w:rsid w:val="008C0B8E"/>
    <w:rsid w:val="008C277C"/>
    <w:rsid w:val="008D0423"/>
    <w:rsid w:val="008D1E15"/>
    <w:rsid w:val="008D7638"/>
    <w:rsid w:val="008E0EA3"/>
    <w:rsid w:val="008E2841"/>
    <w:rsid w:val="008E6843"/>
    <w:rsid w:val="008E72CB"/>
    <w:rsid w:val="008F2094"/>
    <w:rsid w:val="008F4F6D"/>
    <w:rsid w:val="00901B0C"/>
    <w:rsid w:val="00901E37"/>
    <w:rsid w:val="00904173"/>
    <w:rsid w:val="00911A98"/>
    <w:rsid w:val="00911AA6"/>
    <w:rsid w:val="0091473D"/>
    <w:rsid w:val="009179AF"/>
    <w:rsid w:val="0092393E"/>
    <w:rsid w:val="00924B97"/>
    <w:rsid w:val="0093446C"/>
    <w:rsid w:val="009344EF"/>
    <w:rsid w:val="00936E4A"/>
    <w:rsid w:val="00940B7E"/>
    <w:rsid w:val="0094140D"/>
    <w:rsid w:val="00941FE3"/>
    <w:rsid w:val="00944809"/>
    <w:rsid w:val="00944CFC"/>
    <w:rsid w:val="00945351"/>
    <w:rsid w:val="00945FF5"/>
    <w:rsid w:val="009542AD"/>
    <w:rsid w:val="00954909"/>
    <w:rsid w:val="009641DB"/>
    <w:rsid w:val="00965631"/>
    <w:rsid w:val="009704DE"/>
    <w:rsid w:val="0097170A"/>
    <w:rsid w:val="00972707"/>
    <w:rsid w:val="00974096"/>
    <w:rsid w:val="0097632B"/>
    <w:rsid w:val="00980560"/>
    <w:rsid w:val="00991A8C"/>
    <w:rsid w:val="009A027C"/>
    <w:rsid w:val="009A207F"/>
    <w:rsid w:val="009A4626"/>
    <w:rsid w:val="009A5C79"/>
    <w:rsid w:val="009A6E83"/>
    <w:rsid w:val="009B22A2"/>
    <w:rsid w:val="009B58E2"/>
    <w:rsid w:val="009C0347"/>
    <w:rsid w:val="009C5E79"/>
    <w:rsid w:val="009C749E"/>
    <w:rsid w:val="009D296C"/>
    <w:rsid w:val="009E08F6"/>
    <w:rsid w:val="009E1FF6"/>
    <w:rsid w:val="009E2A10"/>
    <w:rsid w:val="009F62F5"/>
    <w:rsid w:val="00A01463"/>
    <w:rsid w:val="00A03AFF"/>
    <w:rsid w:val="00A11884"/>
    <w:rsid w:val="00A12BB7"/>
    <w:rsid w:val="00A30CC8"/>
    <w:rsid w:val="00A41235"/>
    <w:rsid w:val="00A417BF"/>
    <w:rsid w:val="00A418AA"/>
    <w:rsid w:val="00A421B9"/>
    <w:rsid w:val="00A47B5C"/>
    <w:rsid w:val="00A511C1"/>
    <w:rsid w:val="00A52961"/>
    <w:rsid w:val="00A53492"/>
    <w:rsid w:val="00A54B7A"/>
    <w:rsid w:val="00A648A1"/>
    <w:rsid w:val="00A7088F"/>
    <w:rsid w:val="00A70E18"/>
    <w:rsid w:val="00A70F60"/>
    <w:rsid w:val="00A76991"/>
    <w:rsid w:val="00A76CC2"/>
    <w:rsid w:val="00A80EE8"/>
    <w:rsid w:val="00A80F5F"/>
    <w:rsid w:val="00A9058D"/>
    <w:rsid w:val="00A92C0A"/>
    <w:rsid w:val="00A936C8"/>
    <w:rsid w:val="00AA162C"/>
    <w:rsid w:val="00AA2862"/>
    <w:rsid w:val="00AA4B5A"/>
    <w:rsid w:val="00AA6EF7"/>
    <w:rsid w:val="00AA767B"/>
    <w:rsid w:val="00AB28D0"/>
    <w:rsid w:val="00AB4354"/>
    <w:rsid w:val="00AB4769"/>
    <w:rsid w:val="00AB4983"/>
    <w:rsid w:val="00AB620A"/>
    <w:rsid w:val="00AB7CA6"/>
    <w:rsid w:val="00AC2A74"/>
    <w:rsid w:val="00AC6D14"/>
    <w:rsid w:val="00AE7772"/>
    <w:rsid w:val="00AF03B7"/>
    <w:rsid w:val="00AF0BE6"/>
    <w:rsid w:val="00AF42F5"/>
    <w:rsid w:val="00AF68A0"/>
    <w:rsid w:val="00AF6BD3"/>
    <w:rsid w:val="00B006ED"/>
    <w:rsid w:val="00B0330E"/>
    <w:rsid w:val="00B1740E"/>
    <w:rsid w:val="00B22E5A"/>
    <w:rsid w:val="00B30AB9"/>
    <w:rsid w:val="00B35B5E"/>
    <w:rsid w:val="00B40E6E"/>
    <w:rsid w:val="00B44319"/>
    <w:rsid w:val="00B47017"/>
    <w:rsid w:val="00B64BA3"/>
    <w:rsid w:val="00B65F04"/>
    <w:rsid w:val="00B72DEF"/>
    <w:rsid w:val="00B72F22"/>
    <w:rsid w:val="00B75553"/>
    <w:rsid w:val="00B75E9B"/>
    <w:rsid w:val="00B841BE"/>
    <w:rsid w:val="00B848B5"/>
    <w:rsid w:val="00BA4508"/>
    <w:rsid w:val="00BA5343"/>
    <w:rsid w:val="00BA6EDB"/>
    <w:rsid w:val="00BB1BBD"/>
    <w:rsid w:val="00BB2598"/>
    <w:rsid w:val="00BB4822"/>
    <w:rsid w:val="00BC1CCF"/>
    <w:rsid w:val="00BC73B5"/>
    <w:rsid w:val="00BC79C1"/>
    <w:rsid w:val="00BC7B04"/>
    <w:rsid w:val="00BC7C29"/>
    <w:rsid w:val="00BD16EE"/>
    <w:rsid w:val="00BD1FD7"/>
    <w:rsid w:val="00BD4BA6"/>
    <w:rsid w:val="00BD4EDB"/>
    <w:rsid w:val="00BD7394"/>
    <w:rsid w:val="00BE0EC1"/>
    <w:rsid w:val="00BE1678"/>
    <w:rsid w:val="00BE1BBC"/>
    <w:rsid w:val="00BE401D"/>
    <w:rsid w:val="00BE5CD7"/>
    <w:rsid w:val="00BE6C8C"/>
    <w:rsid w:val="00C04F05"/>
    <w:rsid w:val="00C11D1A"/>
    <w:rsid w:val="00C131AB"/>
    <w:rsid w:val="00C20672"/>
    <w:rsid w:val="00C25A76"/>
    <w:rsid w:val="00C31E8B"/>
    <w:rsid w:val="00C33CE5"/>
    <w:rsid w:val="00C402D6"/>
    <w:rsid w:val="00C40ADA"/>
    <w:rsid w:val="00C42AD6"/>
    <w:rsid w:val="00C45FF8"/>
    <w:rsid w:val="00C4782C"/>
    <w:rsid w:val="00C50513"/>
    <w:rsid w:val="00C53105"/>
    <w:rsid w:val="00C53C3B"/>
    <w:rsid w:val="00C550F7"/>
    <w:rsid w:val="00C613D0"/>
    <w:rsid w:val="00C66248"/>
    <w:rsid w:val="00C6648D"/>
    <w:rsid w:val="00C712ED"/>
    <w:rsid w:val="00C74519"/>
    <w:rsid w:val="00C760B3"/>
    <w:rsid w:val="00C76F2B"/>
    <w:rsid w:val="00C77E1D"/>
    <w:rsid w:val="00C874FD"/>
    <w:rsid w:val="00C901CE"/>
    <w:rsid w:val="00C95072"/>
    <w:rsid w:val="00C95490"/>
    <w:rsid w:val="00CB03DF"/>
    <w:rsid w:val="00CB15BF"/>
    <w:rsid w:val="00CB207A"/>
    <w:rsid w:val="00CB2D17"/>
    <w:rsid w:val="00CB3686"/>
    <w:rsid w:val="00CB3C58"/>
    <w:rsid w:val="00CB7D7E"/>
    <w:rsid w:val="00CD412B"/>
    <w:rsid w:val="00CE0475"/>
    <w:rsid w:val="00CE594C"/>
    <w:rsid w:val="00CE5A14"/>
    <w:rsid w:val="00CF5FBB"/>
    <w:rsid w:val="00D01A7C"/>
    <w:rsid w:val="00D030B3"/>
    <w:rsid w:val="00D055B2"/>
    <w:rsid w:val="00D05EFE"/>
    <w:rsid w:val="00D1249F"/>
    <w:rsid w:val="00D15138"/>
    <w:rsid w:val="00D21372"/>
    <w:rsid w:val="00D225C2"/>
    <w:rsid w:val="00D22986"/>
    <w:rsid w:val="00D26988"/>
    <w:rsid w:val="00D332DE"/>
    <w:rsid w:val="00D52B64"/>
    <w:rsid w:val="00D55ADC"/>
    <w:rsid w:val="00D57E4E"/>
    <w:rsid w:val="00D62361"/>
    <w:rsid w:val="00D6334C"/>
    <w:rsid w:val="00D6562C"/>
    <w:rsid w:val="00D7036B"/>
    <w:rsid w:val="00D761B3"/>
    <w:rsid w:val="00D7769C"/>
    <w:rsid w:val="00D80ECF"/>
    <w:rsid w:val="00D83811"/>
    <w:rsid w:val="00D85003"/>
    <w:rsid w:val="00D86AFA"/>
    <w:rsid w:val="00D93250"/>
    <w:rsid w:val="00DA3748"/>
    <w:rsid w:val="00DA4313"/>
    <w:rsid w:val="00DB3427"/>
    <w:rsid w:val="00DC72F1"/>
    <w:rsid w:val="00DD2000"/>
    <w:rsid w:val="00DE037B"/>
    <w:rsid w:val="00DE1F7C"/>
    <w:rsid w:val="00DE260F"/>
    <w:rsid w:val="00DE4162"/>
    <w:rsid w:val="00DE456C"/>
    <w:rsid w:val="00DF64E4"/>
    <w:rsid w:val="00E024E7"/>
    <w:rsid w:val="00E1289D"/>
    <w:rsid w:val="00E13DBD"/>
    <w:rsid w:val="00E2351E"/>
    <w:rsid w:val="00E23997"/>
    <w:rsid w:val="00E32705"/>
    <w:rsid w:val="00E34FE6"/>
    <w:rsid w:val="00E52869"/>
    <w:rsid w:val="00E62C39"/>
    <w:rsid w:val="00E72200"/>
    <w:rsid w:val="00E73226"/>
    <w:rsid w:val="00E81B15"/>
    <w:rsid w:val="00E8422E"/>
    <w:rsid w:val="00E92824"/>
    <w:rsid w:val="00E962A7"/>
    <w:rsid w:val="00EA2CA7"/>
    <w:rsid w:val="00EB603D"/>
    <w:rsid w:val="00ED09AA"/>
    <w:rsid w:val="00ED2D85"/>
    <w:rsid w:val="00ED3701"/>
    <w:rsid w:val="00ED4245"/>
    <w:rsid w:val="00ED5206"/>
    <w:rsid w:val="00EE41F1"/>
    <w:rsid w:val="00EE523D"/>
    <w:rsid w:val="00EE7538"/>
    <w:rsid w:val="00EF7226"/>
    <w:rsid w:val="00F043C3"/>
    <w:rsid w:val="00F049CF"/>
    <w:rsid w:val="00F10A1F"/>
    <w:rsid w:val="00F12897"/>
    <w:rsid w:val="00F12E46"/>
    <w:rsid w:val="00F16D00"/>
    <w:rsid w:val="00F17C5E"/>
    <w:rsid w:val="00F27046"/>
    <w:rsid w:val="00F3068E"/>
    <w:rsid w:val="00F318B2"/>
    <w:rsid w:val="00F32B99"/>
    <w:rsid w:val="00F3352D"/>
    <w:rsid w:val="00F37960"/>
    <w:rsid w:val="00F41E25"/>
    <w:rsid w:val="00F41F9D"/>
    <w:rsid w:val="00F47629"/>
    <w:rsid w:val="00F476CB"/>
    <w:rsid w:val="00F508B8"/>
    <w:rsid w:val="00F50A37"/>
    <w:rsid w:val="00F6259F"/>
    <w:rsid w:val="00F6473F"/>
    <w:rsid w:val="00F65258"/>
    <w:rsid w:val="00F66B11"/>
    <w:rsid w:val="00F76C1E"/>
    <w:rsid w:val="00F8145C"/>
    <w:rsid w:val="00F81499"/>
    <w:rsid w:val="00F83D3C"/>
    <w:rsid w:val="00F85829"/>
    <w:rsid w:val="00F86EE7"/>
    <w:rsid w:val="00F93163"/>
    <w:rsid w:val="00F93FAB"/>
    <w:rsid w:val="00F97836"/>
    <w:rsid w:val="00FA3BEB"/>
    <w:rsid w:val="00FA4E9B"/>
    <w:rsid w:val="00FB24C1"/>
    <w:rsid w:val="00FB7BB4"/>
    <w:rsid w:val="00FC31B1"/>
    <w:rsid w:val="00FD3198"/>
    <w:rsid w:val="00FD3F17"/>
    <w:rsid w:val="00FE08FE"/>
    <w:rsid w:val="00FE0B1F"/>
    <w:rsid w:val="00FE12BD"/>
    <w:rsid w:val="00FE527A"/>
    <w:rsid w:val="00FE6A08"/>
    <w:rsid w:val="00FF5CE9"/>
    <w:rsid w:val="00FF7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EC1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981"/>
    <w:pPr>
      <w:spacing w:after="0" w:line="240" w:lineRule="auto"/>
    </w:pPr>
    <w:rPr>
      <w:rFonts w:ascii="Times New Roman" w:eastAsia="Times New Roman" w:hAnsi="Times New Roman" w:cs="Times New Roman"/>
      <w:sz w:val="24"/>
      <w:szCs w:val="24"/>
      <w:lang w:val="es-MX" w:eastAsia="es-MX"/>
    </w:rPr>
  </w:style>
  <w:style w:type="paragraph" w:styleId="Ttulo3">
    <w:name w:val="heading 3"/>
    <w:basedOn w:val="Normal"/>
    <w:link w:val="Ttulo3Car"/>
    <w:uiPriority w:val="9"/>
    <w:qFormat/>
    <w:rsid w:val="001E3815"/>
    <w:pPr>
      <w:spacing w:before="100" w:beforeAutospacing="1" w:after="100" w:afterAutospacing="1"/>
      <w:outlineLvl w:val="2"/>
    </w:pPr>
    <w:rPr>
      <w:b/>
      <w:bCs/>
      <w:sz w:val="27"/>
      <w:szCs w:val="27"/>
      <w:lang w:val="es-AR"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E52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unhideWhenUsed/>
    <w:rsid w:val="00F41F9D"/>
    <w:rPr>
      <w:rFonts w:asciiTheme="minorHAnsi" w:eastAsiaTheme="minorHAnsi" w:hAnsiTheme="minorHAnsi" w:cstheme="minorBidi"/>
      <w:sz w:val="20"/>
      <w:szCs w:val="20"/>
      <w:lang w:val="es-AR" w:eastAsia="en-US"/>
    </w:rPr>
  </w:style>
  <w:style w:type="character" w:customStyle="1" w:styleId="TextonotapieCar">
    <w:name w:val="Texto nota pie Car"/>
    <w:basedOn w:val="Fuentedeprrafopredeter"/>
    <w:link w:val="Textonotapie"/>
    <w:uiPriority w:val="99"/>
    <w:rsid w:val="00F41F9D"/>
    <w:rPr>
      <w:sz w:val="20"/>
      <w:szCs w:val="20"/>
    </w:rPr>
  </w:style>
  <w:style w:type="character" w:styleId="Hipervnculo">
    <w:name w:val="Hyperlink"/>
    <w:basedOn w:val="Fuentedeprrafopredeter"/>
    <w:uiPriority w:val="99"/>
    <w:unhideWhenUsed/>
    <w:rsid w:val="00F3352D"/>
    <w:rPr>
      <w:color w:val="0000FF" w:themeColor="hyperlink"/>
      <w:u w:val="single"/>
    </w:rPr>
  </w:style>
  <w:style w:type="paragraph" w:customStyle="1" w:styleId="yiv6042958194msonormal">
    <w:name w:val="yiv6042958194msonormal"/>
    <w:basedOn w:val="Normal"/>
    <w:rsid w:val="002D1A21"/>
    <w:pPr>
      <w:spacing w:before="100" w:beforeAutospacing="1" w:after="100" w:afterAutospacing="1"/>
    </w:pPr>
    <w:rPr>
      <w:lang w:val="es-AR" w:eastAsia="es-AR"/>
    </w:rPr>
  </w:style>
  <w:style w:type="paragraph" w:styleId="Prrafodelista">
    <w:name w:val="List Paragraph"/>
    <w:basedOn w:val="Normal"/>
    <w:uiPriority w:val="34"/>
    <w:qFormat/>
    <w:rsid w:val="00974096"/>
    <w:pPr>
      <w:spacing w:after="160" w:line="259" w:lineRule="auto"/>
      <w:ind w:left="720"/>
      <w:contextualSpacing/>
    </w:pPr>
    <w:rPr>
      <w:rFonts w:asciiTheme="minorHAnsi" w:eastAsiaTheme="minorHAnsi" w:hAnsiTheme="minorHAnsi" w:cstheme="minorBidi"/>
      <w:sz w:val="22"/>
      <w:szCs w:val="22"/>
      <w:lang w:val="en-US" w:eastAsia="en-US"/>
    </w:rPr>
  </w:style>
  <w:style w:type="paragraph" w:styleId="Textodeglobo">
    <w:name w:val="Balloon Text"/>
    <w:basedOn w:val="Normal"/>
    <w:link w:val="TextodegloboCar"/>
    <w:uiPriority w:val="99"/>
    <w:semiHidden/>
    <w:unhideWhenUsed/>
    <w:rsid w:val="007554E1"/>
    <w:rPr>
      <w:rFonts w:ascii="Tahoma" w:eastAsiaTheme="minorHAnsi" w:hAnsi="Tahoma" w:cs="Tahoma"/>
      <w:sz w:val="16"/>
      <w:szCs w:val="16"/>
      <w:lang w:val="en-US" w:eastAsia="en-US"/>
    </w:rPr>
  </w:style>
  <w:style w:type="character" w:customStyle="1" w:styleId="TextodegloboCar">
    <w:name w:val="Texto de globo Car"/>
    <w:basedOn w:val="Fuentedeprrafopredeter"/>
    <w:link w:val="Textodeglobo"/>
    <w:uiPriority w:val="99"/>
    <w:semiHidden/>
    <w:rsid w:val="007554E1"/>
    <w:rPr>
      <w:rFonts w:ascii="Tahoma" w:hAnsi="Tahoma" w:cs="Tahoma"/>
      <w:sz w:val="16"/>
      <w:szCs w:val="16"/>
      <w:lang w:val="en-US"/>
    </w:rPr>
  </w:style>
  <w:style w:type="character" w:customStyle="1" w:styleId="un">
    <w:name w:val="u_n"/>
    <w:basedOn w:val="Fuentedeprrafopredeter"/>
    <w:rsid w:val="00607E0F"/>
  </w:style>
  <w:style w:type="character" w:styleId="Refdenotaalpie">
    <w:name w:val="footnote reference"/>
    <w:basedOn w:val="Fuentedeprrafopredeter"/>
    <w:uiPriority w:val="99"/>
    <w:semiHidden/>
    <w:unhideWhenUsed/>
    <w:rsid w:val="00AF68A0"/>
    <w:rPr>
      <w:vertAlign w:val="superscript"/>
    </w:rPr>
  </w:style>
  <w:style w:type="character" w:customStyle="1" w:styleId="ezstring-field">
    <w:name w:val="ezstring-field"/>
    <w:basedOn w:val="Fuentedeprrafopredeter"/>
    <w:rsid w:val="00AF68A0"/>
  </w:style>
  <w:style w:type="paragraph" w:styleId="Textonotaalfinal">
    <w:name w:val="endnote text"/>
    <w:basedOn w:val="Normal"/>
    <w:link w:val="TextonotaalfinalCar"/>
    <w:uiPriority w:val="99"/>
    <w:semiHidden/>
    <w:unhideWhenUsed/>
    <w:rsid w:val="00AF68A0"/>
    <w:rPr>
      <w:sz w:val="20"/>
      <w:szCs w:val="20"/>
    </w:rPr>
  </w:style>
  <w:style w:type="character" w:customStyle="1" w:styleId="TextonotaalfinalCar">
    <w:name w:val="Texto nota al final Car"/>
    <w:basedOn w:val="Fuentedeprrafopredeter"/>
    <w:link w:val="Textonotaalfinal"/>
    <w:uiPriority w:val="99"/>
    <w:semiHidden/>
    <w:rsid w:val="00AF68A0"/>
    <w:rPr>
      <w:sz w:val="20"/>
      <w:szCs w:val="20"/>
      <w:lang w:val="en-US"/>
    </w:rPr>
  </w:style>
  <w:style w:type="character" w:styleId="Refdenotaalfinal">
    <w:name w:val="endnote reference"/>
    <w:basedOn w:val="Fuentedeprrafopredeter"/>
    <w:uiPriority w:val="99"/>
    <w:semiHidden/>
    <w:unhideWhenUsed/>
    <w:rsid w:val="00AF68A0"/>
    <w:rPr>
      <w:vertAlign w:val="superscript"/>
    </w:rPr>
  </w:style>
  <w:style w:type="character" w:customStyle="1" w:styleId="yiv8976543135ydp49ee8f58bumpedfont15">
    <w:name w:val="yiv8976543135ydp49ee8f58bumpedfont15"/>
    <w:basedOn w:val="Fuentedeprrafopredeter"/>
    <w:rsid w:val="00AF68A0"/>
  </w:style>
  <w:style w:type="paragraph" w:customStyle="1" w:styleId="yiv8976543135ydp49ee8f58s14">
    <w:name w:val="yiv8976543135ydp49ee8f58s14"/>
    <w:basedOn w:val="Normal"/>
    <w:rsid w:val="00AF68A0"/>
    <w:pPr>
      <w:spacing w:before="100" w:beforeAutospacing="1" w:after="100" w:afterAutospacing="1"/>
    </w:pPr>
    <w:rPr>
      <w:lang w:val="es-AR" w:eastAsia="es-AR"/>
    </w:rPr>
  </w:style>
  <w:style w:type="character" w:styleId="Refdecomentario">
    <w:name w:val="annotation reference"/>
    <w:basedOn w:val="Fuentedeprrafopredeter"/>
    <w:uiPriority w:val="99"/>
    <w:semiHidden/>
    <w:unhideWhenUsed/>
    <w:rsid w:val="008B038F"/>
    <w:rPr>
      <w:sz w:val="18"/>
      <w:szCs w:val="18"/>
    </w:rPr>
  </w:style>
  <w:style w:type="paragraph" w:styleId="Textocomentario">
    <w:name w:val="annotation text"/>
    <w:basedOn w:val="Normal"/>
    <w:link w:val="TextocomentarioCar"/>
    <w:uiPriority w:val="99"/>
    <w:semiHidden/>
    <w:unhideWhenUsed/>
    <w:rsid w:val="008B038F"/>
    <w:pPr>
      <w:spacing w:after="160"/>
    </w:pPr>
    <w:rPr>
      <w:rFonts w:asciiTheme="minorHAnsi" w:eastAsiaTheme="minorHAnsi" w:hAnsiTheme="minorHAnsi" w:cstheme="minorBidi"/>
      <w:lang w:val="en-US" w:eastAsia="en-US"/>
    </w:rPr>
  </w:style>
  <w:style w:type="character" w:customStyle="1" w:styleId="TextocomentarioCar">
    <w:name w:val="Texto comentario Car"/>
    <w:basedOn w:val="Fuentedeprrafopredeter"/>
    <w:link w:val="Textocomentario"/>
    <w:uiPriority w:val="99"/>
    <w:semiHidden/>
    <w:rsid w:val="008B038F"/>
    <w:rPr>
      <w:sz w:val="24"/>
      <w:szCs w:val="24"/>
      <w:lang w:val="en-US"/>
    </w:rPr>
  </w:style>
  <w:style w:type="paragraph" w:styleId="Asuntodelcomentario">
    <w:name w:val="annotation subject"/>
    <w:basedOn w:val="Textocomentario"/>
    <w:next w:val="Textocomentario"/>
    <w:link w:val="AsuntodelcomentarioCar"/>
    <w:uiPriority w:val="99"/>
    <w:semiHidden/>
    <w:unhideWhenUsed/>
    <w:rsid w:val="008B038F"/>
    <w:rPr>
      <w:b/>
      <w:bCs/>
      <w:sz w:val="20"/>
      <w:szCs w:val="20"/>
    </w:rPr>
  </w:style>
  <w:style w:type="character" w:customStyle="1" w:styleId="AsuntodelcomentarioCar">
    <w:name w:val="Asunto del comentario Car"/>
    <w:basedOn w:val="TextocomentarioCar"/>
    <w:link w:val="Asuntodelcomentario"/>
    <w:uiPriority w:val="99"/>
    <w:semiHidden/>
    <w:rsid w:val="008B038F"/>
    <w:rPr>
      <w:b/>
      <w:bCs/>
      <w:sz w:val="20"/>
      <w:szCs w:val="20"/>
      <w:lang w:val="en-US"/>
    </w:rPr>
  </w:style>
  <w:style w:type="character" w:styleId="Textoennegrita">
    <w:name w:val="Strong"/>
    <w:uiPriority w:val="22"/>
    <w:qFormat/>
    <w:rsid w:val="0094140D"/>
    <w:rPr>
      <w:b/>
      <w:bCs/>
    </w:rPr>
  </w:style>
  <w:style w:type="character" w:customStyle="1" w:styleId="st">
    <w:name w:val="st"/>
    <w:rsid w:val="0094140D"/>
  </w:style>
  <w:style w:type="character" w:customStyle="1" w:styleId="longtext">
    <w:name w:val="long_text"/>
    <w:basedOn w:val="Fuentedeprrafopredeter"/>
    <w:rsid w:val="0094140D"/>
  </w:style>
  <w:style w:type="character" w:customStyle="1" w:styleId="hps">
    <w:name w:val="hps"/>
    <w:basedOn w:val="Fuentedeprrafopredeter"/>
    <w:rsid w:val="0094140D"/>
  </w:style>
  <w:style w:type="character" w:customStyle="1" w:styleId="elsevieritemautor">
    <w:name w:val="elsevieritemautor"/>
    <w:basedOn w:val="Fuentedeprrafopredeter"/>
    <w:rsid w:val="00BE5CD7"/>
  </w:style>
  <w:style w:type="character" w:customStyle="1" w:styleId="elsevieritemautorrelaciones">
    <w:name w:val="elsevieritemautorrelaciones"/>
    <w:basedOn w:val="Fuentedeprrafopredeter"/>
    <w:rsid w:val="00BE5CD7"/>
  </w:style>
  <w:style w:type="paragraph" w:customStyle="1" w:styleId="ref">
    <w:name w:val="ref"/>
    <w:basedOn w:val="Normal"/>
    <w:rsid w:val="006E3F62"/>
    <w:pPr>
      <w:spacing w:before="100" w:beforeAutospacing="1" w:after="100" w:afterAutospacing="1"/>
    </w:pPr>
    <w:rPr>
      <w:lang w:val="es-AR" w:eastAsia="es-AR"/>
    </w:rPr>
  </w:style>
  <w:style w:type="character" w:styleId="nfasis">
    <w:name w:val="Emphasis"/>
    <w:basedOn w:val="Fuentedeprrafopredeter"/>
    <w:uiPriority w:val="20"/>
    <w:qFormat/>
    <w:rsid w:val="006E3F62"/>
    <w:rPr>
      <w:i/>
      <w:iCs/>
    </w:rPr>
  </w:style>
  <w:style w:type="character" w:customStyle="1" w:styleId="Ttulo3Car">
    <w:name w:val="Título 3 Car"/>
    <w:basedOn w:val="Fuentedeprrafopredeter"/>
    <w:link w:val="Ttulo3"/>
    <w:uiPriority w:val="9"/>
    <w:rsid w:val="001E3815"/>
    <w:rPr>
      <w:rFonts w:ascii="Times New Roman" w:eastAsia="Times New Roman" w:hAnsi="Times New Roman" w:cs="Times New Roman"/>
      <w:b/>
      <w:bCs/>
      <w:sz w:val="27"/>
      <w:szCs w:val="27"/>
      <w:lang w:eastAsia="es-AR"/>
    </w:rPr>
  </w:style>
  <w:style w:type="paragraph" w:styleId="NormalWeb">
    <w:name w:val="Normal (Web)"/>
    <w:basedOn w:val="Normal"/>
    <w:uiPriority w:val="99"/>
    <w:semiHidden/>
    <w:unhideWhenUsed/>
    <w:rsid w:val="00016BC4"/>
  </w:style>
  <w:style w:type="character" w:customStyle="1" w:styleId="UnresolvedMention1">
    <w:name w:val="Unresolved Mention1"/>
    <w:basedOn w:val="Fuentedeprrafopredeter"/>
    <w:uiPriority w:val="99"/>
    <w:semiHidden/>
    <w:unhideWhenUsed/>
    <w:rsid w:val="0059790F"/>
    <w:rPr>
      <w:color w:val="605E5C"/>
      <w:shd w:val="clear" w:color="auto" w:fill="E1DFDD"/>
    </w:rPr>
  </w:style>
  <w:style w:type="character" w:styleId="Hipervnculovisitado">
    <w:name w:val="FollowedHyperlink"/>
    <w:basedOn w:val="Fuentedeprrafopredeter"/>
    <w:uiPriority w:val="99"/>
    <w:semiHidden/>
    <w:unhideWhenUsed/>
    <w:rsid w:val="00F318B2"/>
    <w:rPr>
      <w:color w:val="800080" w:themeColor="followedHyperlink"/>
      <w:u w:val="single"/>
    </w:rPr>
  </w:style>
  <w:style w:type="character" w:customStyle="1" w:styleId="UnresolvedMention">
    <w:name w:val="Unresolved Mention"/>
    <w:basedOn w:val="Fuentedeprrafopredeter"/>
    <w:uiPriority w:val="99"/>
    <w:semiHidden/>
    <w:unhideWhenUsed/>
    <w:rsid w:val="00C42AD6"/>
    <w:rPr>
      <w:color w:val="605E5C"/>
      <w:shd w:val="clear" w:color="auto" w:fill="E1DFDD"/>
    </w:rPr>
  </w:style>
  <w:style w:type="paragraph" w:styleId="Revisin">
    <w:name w:val="Revision"/>
    <w:hidden/>
    <w:uiPriority w:val="99"/>
    <w:semiHidden/>
    <w:rsid w:val="00307AD5"/>
    <w:pPr>
      <w:spacing w:after="0" w:line="240" w:lineRule="auto"/>
    </w:pPr>
    <w:rPr>
      <w:rFonts w:ascii="Times New Roman" w:eastAsia="Times New Roman" w:hAnsi="Times New Roman" w:cs="Times New Roman"/>
      <w:sz w:val="24"/>
      <w:szCs w:val="24"/>
      <w:lang w:val="es-MX" w:eastAsia="es-MX"/>
    </w:rPr>
  </w:style>
  <w:style w:type="character" w:customStyle="1" w:styleId="orcid-id-https">
    <w:name w:val="orcid-id-https"/>
    <w:rsid w:val="00006F9A"/>
  </w:style>
  <w:style w:type="paragraph" w:styleId="HTMLconformatoprevio">
    <w:name w:val="HTML Preformatted"/>
    <w:basedOn w:val="Normal"/>
    <w:link w:val="HTMLconformatoprevioCar"/>
    <w:uiPriority w:val="99"/>
    <w:rsid w:val="00316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HAnsi" w:hAnsi="Courier" w:cs="Courier"/>
      <w:sz w:val="20"/>
      <w:szCs w:val="20"/>
      <w:lang w:val="en-US" w:eastAsia="en-US"/>
    </w:rPr>
  </w:style>
  <w:style w:type="character" w:customStyle="1" w:styleId="HTMLconformatoprevioCar">
    <w:name w:val="HTML con formato previo Car"/>
    <w:basedOn w:val="Fuentedeprrafopredeter"/>
    <w:link w:val="HTMLconformatoprevio"/>
    <w:uiPriority w:val="99"/>
    <w:rsid w:val="003162BB"/>
    <w:rPr>
      <w:rFonts w:ascii="Courier" w:hAnsi="Courier" w:cs="Courier"/>
      <w:sz w:val="20"/>
      <w:szCs w:val="20"/>
      <w:lang w:val="en-US"/>
    </w:rPr>
  </w:style>
  <w:style w:type="paragraph" w:customStyle="1" w:styleId="yiv5941655608msonormal">
    <w:name w:val="yiv5941655608msonormal"/>
    <w:basedOn w:val="Normal"/>
    <w:rsid w:val="003162BB"/>
    <w:pPr>
      <w:spacing w:before="100" w:beforeAutospacing="1" w:after="100" w:afterAutospacing="1"/>
    </w:pPr>
    <w:rPr>
      <w:lang w:val="es-AR"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981"/>
    <w:pPr>
      <w:spacing w:after="0" w:line="240" w:lineRule="auto"/>
    </w:pPr>
    <w:rPr>
      <w:rFonts w:ascii="Times New Roman" w:eastAsia="Times New Roman" w:hAnsi="Times New Roman" w:cs="Times New Roman"/>
      <w:sz w:val="24"/>
      <w:szCs w:val="24"/>
      <w:lang w:val="es-MX" w:eastAsia="es-MX"/>
    </w:rPr>
  </w:style>
  <w:style w:type="paragraph" w:styleId="Ttulo3">
    <w:name w:val="heading 3"/>
    <w:basedOn w:val="Normal"/>
    <w:link w:val="Ttulo3Car"/>
    <w:uiPriority w:val="9"/>
    <w:qFormat/>
    <w:rsid w:val="001E3815"/>
    <w:pPr>
      <w:spacing w:before="100" w:beforeAutospacing="1" w:after="100" w:afterAutospacing="1"/>
      <w:outlineLvl w:val="2"/>
    </w:pPr>
    <w:rPr>
      <w:b/>
      <w:bCs/>
      <w:sz w:val="27"/>
      <w:szCs w:val="27"/>
      <w:lang w:val="es-AR"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E52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unhideWhenUsed/>
    <w:rsid w:val="00F41F9D"/>
    <w:rPr>
      <w:rFonts w:asciiTheme="minorHAnsi" w:eastAsiaTheme="minorHAnsi" w:hAnsiTheme="minorHAnsi" w:cstheme="minorBidi"/>
      <w:sz w:val="20"/>
      <w:szCs w:val="20"/>
      <w:lang w:val="es-AR" w:eastAsia="en-US"/>
    </w:rPr>
  </w:style>
  <w:style w:type="character" w:customStyle="1" w:styleId="TextonotapieCar">
    <w:name w:val="Texto nota pie Car"/>
    <w:basedOn w:val="Fuentedeprrafopredeter"/>
    <w:link w:val="Textonotapie"/>
    <w:uiPriority w:val="99"/>
    <w:rsid w:val="00F41F9D"/>
    <w:rPr>
      <w:sz w:val="20"/>
      <w:szCs w:val="20"/>
    </w:rPr>
  </w:style>
  <w:style w:type="character" w:styleId="Hipervnculo">
    <w:name w:val="Hyperlink"/>
    <w:basedOn w:val="Fuentedeprrafopredeter"/>
    <w:uiPriority w:val="99"/>
    <w:unhideWhenUsed/>
    <w:rsid w:val="00F3352D"/>
    <w:rPr>
      <w:color w:val="0000FF" w:themeColor="hyperlink"/>
      <w:u w:val="single"/>
    </w:rPr>
  </w:style>
  <w:style w:type="paragraph" w:customStyle="1" w:styleId="yiv6042958194msonormal">
    <w:name w:val="yiv6042958194msonormal"/>
    <w:basedOn w:val="Normal"/>
    <w:rsid w:val="002D1A21"/>
    <w:pPr>
      <w:spacing w:before="100" w:beforeAutospacing="1" w:after="100" w:afterAutospacing="1"/>
    </w:pPr>
    <w:rPr>
      <w:lang w:val="es-AR" w:eastAsia="es-AR"/>
    </w:rPr>
  </w:style>
  <w:style w:type="paragraph" w:styleId="Prrafodelista">
    <w:name w:val="List Paragraph"/>
    <w:basedOn w:val="Normal"/>
    <w:uiPriority w:val="34"/>
    <w:qFormat/>
    <w:rsid w:val="00974096"/>
    <w:pPr>
      <w:spacing w:after="160" w:line="259" w:lineRule="auto"/>
      <w:ind w:left="720"/>
      <w:contextualSpacing/>
    </w:pPr>
    <w:rPr>
      <w:rFonts w:asciiTheme="minorHAnsi" w:eastAsiaTheme="minorHAnsi" w:hAnsiTheme="minorHAnsi" w:cstheme="minorBidi"/>
      <w:sz w:val="22"/>
      <w:szCs w:val="22"/>
      <w:lang w:val="en-US" w:eastAsia="en-US"/>
    </w:rPr>
  </w:style>
  <w:style w:type="paragraph" w:styleId="Textodeglobo">
    <w:name w:val="Balloon Text"/>
    <w:basedOn w:val="Normal"/>
    <w:link w:val="TextodegloboCar"/>
    <w:uiPriority w:val="99"/>
    <w:semiHidden/>
    <w:unhideWhenUsed/>
    <w:rsid w:val="007554E1"/>
    <w:rPr>
      <w:rFonts w:ascii="Tahoma" w:eastAsiaTheme="minorHAnsi" w:hAnsi="Tahoma" w:cs="Tahoma"/>
      <w:sz w:val="16"/>
      <w:szCs w:val="16"/>
      <w:lang w:val="en-US" w:eastAsia="en-US"/>
    </w:rPr>
  </w:style>
  <w:style w:type="character" w:customStyle="1" w:styleId="TextodegloboCar">
    <w:name w:val="Texto de globo Car"/>
    <w:basedOn w:val="Fuentedeprrafopredeter"/>
    <w:link w:val="Textodeglobo"/>
    <w:uiPriority w:val="99"/>
    <w:semiHidden/>
    <w:rsid w:val="007554E1"/>
    <w:rPr>
      <w:rFonts w:ascii="Tahoma" w:hAnsi="Tahoma" w:cs="Tahoma"/>
      <w:sz w:val="16"/>
      <w:szCs w:val="16"/>
      <w:lang w:val="en-US"/>
    </w:rPr>
  </w:style>
  <w:style w:type="character" w:customStyle="1" w:styleId="un">
    <w:name w:val="u_n"/>
    <w:basedOn w:val="Fuentedeprrafopredeter"/>
    <w:rsid w:val="00607E0F"/>
  </w:style>
  <w:style w:type="character" w:styleId="Refdenotaalpie">
    <w:name w:val="footnote reference"/>
    <w:basedOn w:val="Fuentedeprrafopredeter"/>
    <w:uiPriority w:val="99"/>
    <w:semiHidden/>
    <w:unhideWhenUsed/>
    <w:rsid w:val="00AF68A0"/>
    <w:rPr>
      <w:vertAlign w:val="superscript"/>
    </w:rPr>
  </w:style>
  <w:style w:type="character" w:customStyle="1" w:styleId="ezstring-field">
    <w:name w:val="ezstring-field"/>
    <w:basedOn w:val="Fuentedeprrafopredeter"/>
    <w:rsid w:val="00AF68A0"/>
  </w:style>
  <w:style w:type="paragraph" w:styleId="Textonotaalfinal">
    <w:name w:val="endnote text"/>
    <w:basedOn w:val="Normal"/>
    <w:link w:val="TextonotaalfinalCar"/>
    <w:uiPriority w:val="99"/>
    <w:semiHidden/>
    <w:unhideWhenUsed/>
    <w:rsid w:val="00AF68A0"/>
    <w:rPr>
      <w:sz w:val="20"/>
      <w:szCs w:val="20"/>
    </w:rPr>
  </w:style>
  <w:style w:type="character" w:customStyle="1" w:styleId="TextonotaalfinalCar">
    <w:name w:val="Texto nota al final Car"/>
    <w:basedOn w:val="Fuentedeprrafopredeter"/>
    <w:link w:val="Textonotaalfinal"/>
    <w:uiPriority w:val="99"/>
    <w:semiHidden/>
    <w:rsid w:val="00AF68A0"/>
    <w:rPr>
      <w:sz w:val="20"/>
      <w:szCs w:val="20"/>
      <w:lang w:val="en-US"/>
    </w:rPr>
  </w:style>
  <w:style w:type="character" w:styleId="Refdenotaalfinal">
    <w:name w:val="endnote reference"/>
    <w:basedOn w:val="Fuentedeprrafopredeter"/>
    <w:uiPriority w:val="99"/>
    <w:semiHidden/>
    <w:unhideWhenUsed/>
    <w:rsid w:val="00AF68A0"/>
    <w:rPr>
      <w:vertAlign w:val="superscript"/>
    </w:rPr>
  </w:style>
  <w:style w:type="character" w:customStyle="1" w:styleId="yiv8976543135ydp49ee8f58bumpedfont15">
    <w:name w:val="yiv8976543135ydp49ee8f58bumpedfont15"/>
    <w:basedOn w:val="Fuentedeprrafopredeter"/>
    <w:rsid w:val="00AF68A0"/>
  </w:style>
  <w:style w:type="paragraph" w:customStyle="1" w:styleId="yiv8976543135ydp49ee8f58s14">
    <w:name w:val="yiv8976543135ydp49ee8f58s14"/>
    <w:basedOn w:val="Normal"/>
    <w:rsid w:val="00AF68A0"/>
    <w:pPr>
      <w:spacing w:before="100" w:beforeAutospacing="1" w:after="100" w:afterAutospacing="1"/>
    </w:pPr>
    <w:rPr>
      <w:lang w:val="es-AR" w:eastAsia="es-AR"/>
    </w:rPr>
  </w:style>
  <w:style w:type="character" w:styleId="Refdecomentario">
    <w:name w:val="annotation reference"/>
    <w:basedOn w:val="Fuentedeprrafopredeter"/>
    <w:uiPriority w:val="99"/>
    <w:semiHidden/>
    <w:unhideWhenUsed/>
    <w:rsid w:val="008B038F"/>
    <w:rPr>
      <w:sz w:val="18"/>
      <w:szCs w:val="18"/>
    </w:rPr>
  </w:style>
  <w:style w:type="paragraph" w:styleId="Textocomentario">
    <w:name w:val="annotation text"/>
    <w:basedOn w:val="Normal"/>
    <w:link w:val="TextocomentarioCar"/>
    <w:uiPriority w:val="99"/>
    <w:semiHidden/>
    <w:unhideWhenUsed/>
    <w:rsid w:val="008B038F"/>
    <w:pPr>
      <w:spacing w:after="160"/>
    </w:pPr>
    <w:rPr>
      <w:rFonts w:asciiTheme="minorHAnsi" w:eastAsiaTheme="minorHAnsi" w:hAnsiTheme="minorHAnsi" w:cstheme="minorBidi"/>
      <w:lang w:val="en-US" w:eastAsia="en-US"/>
    </w:rPr>
  </w:style>
  <w:style w:type="character" w:customStyle="1" w:styleId="TextocomentarioCar">
    <w:name w:val="Texto comentario Car"/>
    <w:basedOn w:val="Fuentedeprrafopredeter"/>
    <w:link w:val="Textocomentario"/>
    <w:uiPriority w:val="99"/>
    <w:semiHidden/>
    <w:rsid w:val="008B038F"/>
    <w:rPr>
      <w:sz w:val="24"/>
      <w:szCs w:val="24"/>
      <w:lang w:val="en-US"/>
    </w:rPr>
  </w:style>
  <w:style w:type="paragraph" w:styleId="Asuntodelcomentario">
    <w:name w:val="annotation subject"/>
    <w:basedOn w:val="Textocomentario"/>
    <w:next w:val="Textocomentario"/>
    <w:link w:val="AsuntodelcomentarioCar"/>
    <w:uiPriority w:val="99"/>
    <w:semiHidden/>
    <w:unhideWhenUsed/>
    <w:rsid w:val="008B038F"/>
    <w:rPr>
      <w:b/>
      <w:bCs/>
      <w:sz w:val="20"/>
      <w:szCs w:val="20"/>
    </w:rPr>
  </w:style>
  <w:style w:type="character" w:customStyle="1" w:styleId="AsuntodelcomentarioCar">
    <w:name w:val="Asunto del comentario Car"/>
    <w:basedOn w:val="TextocomentarioCar"/>
    <w:link w:val="Asuntodelcomentario"/>
    <w:uiPriority w:val="99"/>
    <w:semiHidden/>
    <w:rsid w:val="008B038F"/>
    <w:rPr>
      <w:b/>
      <w:bCs/>
      <w:sz w:val="20"/>
      <w:szCs w:val="20"/>
      <w:lang w:val="en-US"/>
    </w:rPr>
  </w:style>
  <w:style w:type="character" w:styleId="Textoennegrita">
    <w:name w:val="Strong"/>
    <w:uiPriority w:val="22"/>
    <w:qFormat/>
    <w:rsid w:val="0094140D"/>
    <w:rPr>
      <w:b/>
      <w:bCs/>
    </w:rPr>
  </w:style>
  <w:style w:type="character" w:customStyle="1" w:styleId="st">
    <w:name w:val="st"/>
    <w:rsid w:val="0094140D"/>
  </w:style>
  <w:style w:type="character" w:customStyle="1" w:styleId="longtext">
    <w:name w:val="long_text"/>
    <w:basedOn w:val="Fuentedeprrafopredeter"/>
    <w:rsid w:val="0094140D"/>
  </w:style>
  <w:style w:type="character" w:customStyle="1" w:styleId="hps">
    <w:name w:val="hps"/>
    <w:basedOn w:val="Fuentedeprrafopredeter"/>
    <w:rsid w:val="0094140D"/>
  </w:style>
  <w:style w:type="character" w:customStyle="1" w:styleId="elsevieritemautor">
    <w:name w:val="elsevieritemautor"/>
    <w:basedOn w:val="Fuentedeprrafopredeter"/>
    <w:rsid w:val="00BE5CD7"/>
  </w:style>
  <w:style w:type="character" w:customStyle="1" w:styleId="elsevieritemautorrelaciones">
    <w:name w:val="elsevieritemautorrelaciones"/>
    <w:basedOn w:val="Fuentedeprrafopredeter"/>
    <w:rsid w:val="00BE5CD7"/>
  </w:style>
  <w:style w:type="paragraph" w:customStyle="1" w:styleId="ref">
    <w:name w:val="ref"/>
    <w:basedOn w:val="Normal"/>
    <w:rsid w:val="006E3F62"/>
    <w:pPr>
      <w:spacing w:before="100" w:beforeAutospacing="1" w:after="100" w:afterAutospacing="1"/>
    </w:pPr>
    <w:rPr>
      <w:lang w:val="es-AR" w:eastAsia="es-AR"/>
    </w:rPr>
  </w:style>
  <w:style w:type="character" w:styleId="nfasis">
    <w:name w:val="Emphasis"/>
    <w:basedOn w:val="Fuentedeprrafopredeter"/>
    <w:uiPriority w:val="20"/>
    <w:qFormat/>
    <w:rsid w:val="006E3F62"/>
    <w:rPr>
      <w:i/>
      <w:iCs/>
    </w:rPr>
  </w:style>
  <w:style w:type="character" w:customStyle="1" w:styleId="Ttulo3Car">
    <w:name w:val="Título 3 Car"/>
    <w:basedOn w:val="Fuentedeprrafopredeter"/>
    <w:link w:val="Ttulo3"/>
    <w:uiPriority w:val="9"/>
    <w:rsid w:val="001E3815"/>
    <w:rPr>
      <w:rFonts w:ascii="Times New Roman" w:eastAsia="Times New Roman" w:hAnsi="Times New Roman" w:cs="Times New Roman"/>
      <w:b/>
      <w:bCs/>
      <w:sz w:val="27"/>
      <w:szCs w:val="27"/>
      <w:lang w:eastAsia="es-AR"/>
    </w:rPr>
  </w:style>
  <w:style w:type="paragraph" w:styleId="NormalWeb">
    <w:name w:val="Normal (Web)"/>
    <w:basedOn w:val="Normal"/>
    <w:uiPriority w:val="99"/>
    <w:semiHidden/>
    <w:unhideWhenUsed/>
    <w:rsid w:val="00016BC4"/>
  </w:style>
  <w:style w:type="character" w:customStyle="1" w:styleId="UnresolvedMention1">
    <w:name w:val="Unresolved Mention1"/>
    <w:basedOn w:val="Fuentedeprrafopredeter"/>
    <w:uiPriority w:val="99"/>
    <w:semiHidden/>
    <w:unhideWhenUsed/>
    <w:rsid w:val="0059790F"/>
    <w:rPr>
      <w:color w:val="605E5C"/>
      <w:shd w:val="clear" w:color="auto" w:fill="E1DFDD"/>
    </w:rPr>
  </w:style>
  <w:style w:type="character" w:styleId="Hipervnculovisitado">
    <w:name w:val="FollowedHyperlink"/>
    <w:basedOn w:val="Fuentedeprrafopredeter"/>
    <w:uiPriority w:val="99"/>
    <w:semiHidden/>
    <w:unhideWhenUsed/>
    <w:rsid w:val="00F318B2"/>
    <w:rPr>
      <w:color w:val="800080" w:themeColor="followedHyperlink"/>
      <w:u w:val="single"/>
    </w:rPr>
  </w:style>
  <w:style w:type="character" w:customStyle="1" w:styleId="UnresolvedMention">
    <w:name w:val="Unresolved Mention"/>
    <w:basedOn w:val="Fuentedeprrafopredeter"/>
    <w:uiPriority w:val="99"/>
    <w:semiHidden/>
    <w:unhideWhenUsed/>
    <w:rsid w:val="00C42AD6"/>
    <w:rPr>
      <w:color w:val="605E5C"/>
      <w:shd w:val="clear" w:color="auto" w:fill="E1DFDD"/>
    </w:rPr>
  </w:style>
  <w:style w:type="paragraph" w:styleId="Revisin">
    <w:name w:val="Revision"/>
    <w:hidden/>
    <w:uiPriority w:val="99"/>
    <w:semiHidden/>
    <w:rsid w:val="00307AD5"/>
    <w:pPr>
      <w:spacing w:after="0" w:line="240" w:lineRule="auto"/>
    </w:pPr>
    <w:rPr>
      <w:rFonts w:ascii="Times New Roman" w:eastAsia="Times New Roman" w:hAnsi="Times New Roman" w:cs="Times New Roman"/>
      <w:sz w:val="24"/>
      <w:szCs w:val="24"/>
      <w:lang w:val="es-MX" w:eastAsia="es-MX"/>
    </w:rPr>
  </w:style>
  <w:style w:type="character" w:customStyle="1" w:styleId="orcid-id-https">
    <w:name w:val="orcid-id-https"/>
    <w:rsid w:val="00006F9A"/>
  </w:style>
  <w:style w:type="paragraph" w:styleId="HTMLconformatoprevio">
    <w:name w:val="HTML Preformatted"/>
    <w:basedOn w:val="Normal"/>
    <w:link w:val="HTMLconformatoprevioCar"/>
    <w:uiPriority w:val="99"/>
    <w:rsid w:val="00316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HAnsi" w:hAnsi="Courier" w:cs="Courier"/>
      <w:sz w:val="20"/>
      <w:szCs w:val="20"/>
      <w:lang w:val="en-US" w:eastAsia="en-US"/>
    </w:rPr>
  </w:style>
  <w:style w:type="character" w:customStyle="1" w:styleId="HTMLconformatoprevioCar">
    <w:name w:val="HTML con formato previo Car"/>
    <w:basedOn w:val="Fuentedeprrafopredeter"/>
    <w:link w:val="HTMLconformatoprevio"/>
    <w:uiPriority w:val="99"/>
    <w:rsid w:val="003162BB"/>
    <w:rPr>
      <w:rFonts w:ascii="Courier" w:hAnsi="Courier" w:cs="Courier"/>
      <w:sz w:val="20"/>
      <w:szCs w:val="20"/>
      <w:lang w:val="en-US"/>
    </w:rPr>
  </w:style>
  <w:style w:type="paragraph" w:customStyle="1" w:styleId="yiv5941655608msonormal">
    <w:name w:val="yiv5941655608msonormal"/>
    <w:basedOn w:val="Normal"/>
    <w:rsid w:val="003162BB"/>
    <w:pPr>
      <w:spacing w:before="100" w:beforeAutospacing="1" w:after="100" w:afterAutospacing="1"/>
    </w:pPr>
    <w:rPr>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48332">
      <w:bodyDiv w:val="1"/>
      <w:marLeft w:val="0"/>
      <w:marRight w:val="0"/>
      <w:marTop w:val="0"/>
      <w:marBottom w:val="0"/>
      <w:divBdr>
        <w:top w:val="none" w:sz="0" w:space="0" w:color="auto"/>
        <w:left w:val="none" w:sz="0" w:space="0" w:color="auto"/>
        <w:bottom w:val="none" w:sz="0" w:space="0" w:color="auto"/>
        <w:right w:val="none" w:sz="0" w:space="0" w:color="auto"/>
      </w:divBdr>
    </w:div>
    <w:div w:id="77334296">
      <w:bodyDiv w:val="1"/>
      <w:marLeft w:val="0"/>
      <w:marRight w:val="0"/>
      <w:marTop w:val="0"/>
      <w:marBottom w:val="0"/>
      <w:divBdr>
        <w:top w:val="none" w:sz="0" w:space="0" w:color="auto"/>
        <w:left w:val="none" w:sz="0" w:space="0" w:color="auto"/>
        <w:bottom w:val="none" w:sz="0" w:space="0" w:color="auto"/>
        <w:right w:val="none" w:sz="0" w:space="0" w:color="auto"/>
      </w:divBdr>
    </w:div>
    <w:div w:id="121114711">
      <w:bodyDiv w:val="1"/>
      <w:marLeft w:val="0"/>
      <w:marRight w:val="0"/>
      <w:marTop w:val="0"/>
      <w:marBottom w:val="0"/>
      <w:divBdr>
        <w:top w:val="none" w:sz="0" w:space="0" w:color="auto"/>
        <w:left w:val="none" w:sz="0" w:space="0" w:color="auto"/>
        <w:bottom w:val="none" w:sz="0" w:space="0" w:color="auto"/>
        <w:right w:val="none" w:sz="0" w:space="0" w:color="auto"/>
      </w:divBdr>
    </w:div>
    <w:div w:id="272903514">
      <w:bodyDiv w:val="1"/>
      <w:marLeft w:val="0"/>
      <w:marRight w:val="0"/>
      <w:marTop w:val="0"/>
      <w:marBottom w:val="0"/>
      <w:divBdr>
        <w:top w:val="none" w:sz="0" w:space="0" w:color="auto"/>
        <w:left w:val="none" w:sz="0" w:space="0" w:color="auto"/>
        <w:bottom w:val="none" w:sz="0" w:space="0" w:color="auto"/>
        <w:right w:val="none" w:sz="0" w:space="0" w:color="auto"/>
      </w:divBdr>
      <w:divsChild>
        <w:div w:id="2106223947">
          <w:marLeft w:val="0"/>
          <w:marRight w:val="0"/>
          <w:marTop w:val="0"/>
          <w:marBottom w:val="120"/>
          <w:divBdr>
            <w:top w:val="none" w:sz="0" w:space="0" w:color="auto"/>
            <w:left w:val="none" w:sz="0" w:space="0" w:color="auto"/>
            <w:bottom w:val="none" w:sz="0" w:space="0" w:color="auto"/>
            <w:right w:val="none" w:sz="0" w:space="0" w:color="auto"/>
          </w:divBdr>
          <w:divsChild>
            <w:div w:id="1366249974">
              <w:marLeft w:val="0"/>
              <w:marRight w:val="0"/>
              <w:marTop w:val="0"/>
              <w:marBottom w:val="0"/>
              <w:divBdr>
                <w:top w:val="none" w:sz="0" w:space="0" w:color="auto"/>
                <w:left w:val="none" w:sz="0" w:space="0" w:color="auto"/>
                <w:bottom w:val="none" w:sz="0" w:space="0" w:color="auto"/>
                <w:right w:val="none" w:sz="0" w:space="0" w:color="auto"/>
              </w:divBdr>
              <w:divsChild>
                <w:div w:id="56337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235951">
      <w:bodyDiv w:val="1"/>
      <w:marLeft w:val="0"/>
      <w:marRight w:val="0"/>
      <w:marTop w:val="0"/>
      <w:marBottom w:val="0"/>
      <w:divBdr>
        <w:top w:val="none" w:sz="0" w:space="0" w:color="auto"/>
        <w:left w:val="none" w:sz="0" w:space="0" w:color="auto"/>
        <w:bottom w:val="none" w:sz="0" w:space="0" w:color="auto"/>
        <w:right w:val="none" w:sz="0" w:space="0" w:color="auto"/>
      </w:divBdr>
    </w:div>
    <w:div w:id="354236397">
      <w:bodyDiv w:val="1"/>
      <w:marLeft w:val="0"/>
      <w:marRight w:val="0"/>
      <w:marTop w:val="0"/>
      <w:marBottom w:val="0"/>
      <w:divBdr>
        <w:top w:val="none" w:sz="0" w:space="0" w:color="auto"/>
        <w:left w:val="none" w:sz="0" w:space="0" w:color="auto"/>
        <w:bottom w:val="none" w:sz="0" w:space="0" w:color="auto"/>
        <w:right w:val="none" w:sz="0" w:space="0" w:color="auto"/>
      </w:divBdr>
      <w:divsChild>
        <w:div w:id="317617928">
          <w:marLeft w:val="0"/>
          <w:marRight w:val="0"/>
          <w:marTop w:val="0"/>
          <w:marBottom w:val="0"/>
          <w:divBdr>
            <w:top w:val="none" w:sz="0" w:space="0" w:color="auto"/>
            <w:left w:val="none" w:sz="0" w:space="0" w:color="auto"/>
            <w:bottom w:val="none" w:sz="0" w:space="0" w:color="auto"/>
            <w:right w:val="none" w:sz="0" w:space="0" w:color="auto"/>
          </w:divBdr>
          <w:divsChild>
            <w:div w:id="827014475">
              <w:marLeft w:val="0"/>
              <w:marRight w:val="0"/>
              <w:marTop w:val="0"/>
              <w:marBottom w:val="0"/>
              <w:divBdr>
                <w:top w:val="none" w:sz="0" w:space="0" w:color="auto"/>
                <w:left w:val="none" w:sz="0" w:space="0" w:color="auto"/>
                <w:bottom w:val="none" w:sz="0" w:space="0" w:color="auto"/>
                <w:right w:val="none" w:sz="0" w:space="0" w:color="auto"/>
              </w:divBdr>
              <w:divsChild>
                <w:div w:id="20876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228045">
      <w:bodyDiv w:val="1"/>
      <w:marLeft w:val="0"/>
      <w:marRight w:val="0"/>
      <w:marTop w:val="0"/>
      <w:marBottom w:val="0"/>
      <w:divBdr>
        <w:top w:val="none" w:sz="0" w:space="0" w:color="auto"/>
        <w:left w:val="none" w:sz="0" w:space="0" w:color="auto"/>
        <w:bottom w:val="none" w:sz="0" w:space="0" w:color="auto"/>
        <w:right w:val="none" w:sz="0" w:space="0" w:color="auto"/>
      </w:divBdr>
      <w:divsChild>
        <w:div w:id="1567376740">
          <w:marLeft w:val="0"/>
          <w:marRight w:val="0"/>
          <w:marTop w:val="0"/>
          <w:marBottom w:val="0"/>
          <w:divBdr>
            <w:top w:val="none" w:sz="0" w:space="0" w:color="auto"/>
            <w:left w:val="none" w:sz="0" w:space="0" w:color="auto"/>
            <w:bottom w:val="none" w:sz="0" w:space="0" w:color="auto"/>
            <w:right w:val="none" w:sz="0" w:space="0" w:color="auto"/>
          </w:divBdr>
          <w:divsChild>
            <w:div w:id="1507211554">
              <w:marLeft w:val="0"/>
              <w:marRight w:val="0"/>
              <w:marTop w:val="0"/>
              <w:marBottom w:val="0"/>
              <w:divBdr>
                <w:top w:val="none" w:sz="0" w:space="0" w:color="auto"/>
                <w:left w:val="none" w:sz="0" w:space="0" w:color="auto"/>
                <w:bottom w:val="none" w:sz="0" w:space="0" w:color="auto"/>
                <w:right w:val="none" w:sz="0" w:space="0" w:color="auto"/>
              </w:divBdr>
              <w:divsChild>
                <w:div w:id="88429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998029">
      <w:bodyDiv w:val="1"/>
      <w:marLeft w:val="0"/>
      <w:marRight w:val="0"/>
      <w:marTop w:val="0"/>
      <w:marBottom w:val="0"/>
      <w:divBdr>
        <w:top w:val="none" w:sz="0" w:space="0" w:color="auto"/>
        <w:left w:val="none" w:sz="0" w:space="0" w:color="auto"/>
        <w:bottom w:val="none" w:sz="0" w:space="0" w:color="auto"/>
        <w:right w:val="none" w:sz="0" w:space="0" w:color="auto"/>
      </w:divBdr>
    </w:div>
    <w:div w:id="470824451">
      <w:bodyDiv w:val="1"/>
      <w:marLeft w:val="0"/>
      <w:marRight w:val="0"/>
      <w:marTop w:val="0"/>
      <w:marBottom w:val="0"/>
      <w:divBdr>
        <w:top w:val="none" w:sz="0" w:space="0" w:color="auto"/>
        <w:left w:val="none" w:sz="0" w:space="0" w:color="auto"/>
        <w:bottom w:val="none" w:sz="0" w:space="0" w:color="auto"/>
        <w:right w:val="none" w:sz="0" w:space="0" w:color="auto"/>
      </w:divBdr>
    </w:div>
    <w:div w:id="607004149">
      <w:bodyDiv w:val="1"/>
      <w:marLeft w:val="0"/>
      <w:marRight w:val="0"/>
      <w:marTop w:val="0"/>
      <w:marBottom w:val="0"/>
      <w:divBdr>
        <w:top w:val="none" w:sz="0" w:space="0" w:color="auto"/>
        <w:left w:val="none" w:sz="0" w:space="0" w:color="auto"/>
        <w:bottom w:val="none" w:sz="0" w:space="0" w:color="auto"/>
        <w:right w:val="none" w:sz="0" w:space="0" w:color="auto"/>
      </w:divBdr>
    </w:div>
    <w:div w:id="704984302">
      <w:bodyDiv w:val="1"/>
      <w:marLeft w:val="0"/>
      <w:marRight w:val="0"/>
      <w:marTop w:val="0"/>
      <w:marBottom w:val="0"/>
      <w:divBdr>
        <w:top w:val="none" w:sz="0" w:space="0" w:color="auto"/>
        <w:left w:val="none" w:sz="0" w:space="0" w:color="auto"/>
        <w:bottom w:val="none" w:sz="0" w:space="0" w:color="auto"/>
        <w:right w:val="none" w:sz="0" w:space="0" w:color="auto"/>
      </w:divBdr>
    </w:div>
    <w:div w:id="731972350">
      <w:bodyDiv w:val="1"/>
      <w:marLeft w:val="0"/>
      <w:marRight w:val="0"/>
      <w:marTop w:val="0"/>
      <w:marBottom w:val="0"/>
      <w:divBdr>
        <w:top w:val="none" w:sz="0" w:space="0" w:color="auto"/>
        <w:left w:val="none" w:sz="0" w:space="0" w:color="auto"/>
        <w:bottom w:val="none" w:sz="0" w:space="0" w:color="auto"/>
        <w:right w:val="none" w:sz="0" w:space="0" w:color="auto"/>
      </w:divBdr>
    </w:div>
    <w:div w:id="733162581">
      <w:bodyDiv w:val="1"/>
      <w:marLeft w:val="0"/>
      <w:marRight w:val="0"/>
      <w:marTop w:val="0"/>
      <w:marBottom w:val="0"/>
      <w:divBdr>
        <w:top w:val="none" w:sz="0" w:space="0" w:color="auto"/>
        <w:left w:val="none" w:sz="0" w:space="0" w:color="auto"/>
        <w:bottom w:val="none" w:sz="0" w:space="0" w:color="auto"/>
        <w:right w:val="none" w:sz="0" w:space="0" w:color="auto"/>
      </w:divBdr>
    </w:div>
    <w:div w:id="940915185">
      <w:bodyDiv w:val="1"/>
      <w:marLeft w:val="0"/>
      <w:marRight w:val="0"/>
      <w:marTop w:val="0"/>
      <w:marBottom w:val="0"/>
      <w:divBdr>
        <w:top w:val="none" w:sz="0" w:space="0" w:color="auto"/>
        <w:left w:val="none" w:sz="0" w:space="0" w:color="auto"/>
        <w:bottom w:val="none" w:sz="0" w:space="0" w:color="auto"/>
        <w:right w:val="none" w:sz="0" w:space="0" w:color="auto"/>
      </w:divBdr>
    </w:div>
    <w:div w:id="1019815596">
      <w:bodyDiv w:val="1"/>
      <w:marLeft w:val="0"/>
      <w:marRight w:val="0"/>
      <w:marTop w:val="0"/>
      <w:marBottom w:val="0"/>
      <w:divBdr>
        <w:top w:val="none" w:sz="0" w:space="0" w:color="auto"/>
        <w:left w:val="none" w:sz="0" w:space="0" w:color="auto"/>
        <w:bottom w:val="none" w:sz="0" w:space="0" w:color="auto"/>
        <w:right w:val="none" w:sz="0" w:space="0" w:color="auto"/>
      </w:divBdr>
    </w:div>
    <w:div w:id="1021778672">
      <w:bodyDiv w:val="1"/>
      <w:marLeft w:val="0"/>
      <w:marRight w:val="0"/>
      <w:marTop w:val="0"/>
      <w:marBottom w:val="0"/>
      <w:divBdr>
        <w:top w:val="none" w:sz="0" w:space="0" w:color="auto"/>
        <w:left w:val="none" w:sz="0" w:space="0" w:color="auto"/>
        <w:bottom w:val="none" w:sz="0" w:space="0" w:color="auto"/>
        <w:right w:val="none" w:sz="0" w:space="0" w:color="auto"/>
      </w:divBdr>
      <w:divsChild>
        <w:div w:id="1313287930">
          <w:marLeft w:val="0"/>
          <w:marRight w:val="0"/>
          <w:marTop w:val="0"/>
          <w:marBottom w:val="0"/>
          <w:divBdr>
            <w:top w:val="none" w:sz="0" w:space="0" w:color="auto"/>
            <w:left w:val="none" w:sz="0" w:space="0" w:color="auto"/>
            <w:bottom w:val="none" w:sz="0" w:space="0" w:color="auto"/>
            <w:right w:val="none" w:sz="0" w:space="0" w:color="auto"/>
          </w:divBdr>
          <w:divsChild>
            <w:div w:id="1443912953">
              <w:marLeft w:val="0"/>
              <w:marRight w:val="0"/>
              <w:marTop w:val="0"/>
              <w:marBottom w:val="0"/>
              <w:divBdr>
                <w:top w:val="none" w:sz="0" w:space="0" w:color="auto"/>
                <w:left w:val="none" w:sz="0" w:space="0" w:color="auto"/>
                <w:bottom w:val="none" w:sz="0" w:space="0" w:color="auto"/>
                <w:right w:val="none" w:sz="0" w:space="0" w:color="auto"/>
              </w:divBdr>
              <w:divsChild>
                <w:div w:id="117514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879157">
      <w:bodyDiv w:val="1"/>
      <w:marLeft w:val="0"/>
      <w:marRight w:val="0"/>
      <w:marTop w:val="0"/>
      <w:marBottom w:val="0"/>
      <w:divBdr>
        <w:top w:val="none" w:sz="0" w:space="0" w:color="auto"/>
        <w:left w:val="none" w:sz="0" w:space="0" w:color="auto"/>
        <w:bottom w:val="none" w:sz="0" w:space="0" w:color="auto"/>
        <w:right w:val="none" w:sz="0" w:space="0" w:color="auto"/>
      </w:divBdr>
      <w:divsChild>
        <w:div w:id="1081173002">
          <w:marLeft w:val="0"/>
          <w:marRight w:val="0"/>
          <w:marTop w:val="0"/>
          <w:marBottom w:val="0"/>
          <w:divBdr>
            <w:top w:val="none" w:sz="0" w:space="0" w:color="auto"/>
            <w:left w:val="none" w:sz="0" w:space="0" w:color="auto"/>
            <w:bottom w:val="none" w:sz="0" w:space="0" w:color="auto"/>
            <w:right w:val="none" w:sz="0" w:space="0" w:color="auto"/>
          </w:divBdr>
        </w:div>
        <w:div w:id="117729069">
          <w:marLeft w:val="0"/>
          <w:marRight w:val="0"/>
          <w:marTop w:val="0"/>
          <w:marBottom w:val="0"/>
          <w:divBdr>
            <w:top w:val="none" w:sz="0" w:space="0" w:color="auto"/>
            <w:left w:val="none" w:sz="0" w:space="0" w:color="auto"/>
            <w:bottom w:val="none" w:sz="0" w:space="0" w:color="auto"/>
            <w:right w:val="none" w:sz="0" w:space="0" w:color="auto"/>
          </w:divBdr>
        </w:div>
        <w:div w:id="1053037746">
          <w:marLeft w:val="0"/>
          <w:marRight w:val="0"/>
          <w:marTop w:val="0"/>
          <w:marBottom w:val="0"/>
          <w:divBdr>
            <w:top w:val="none" w:sz="0" w:space="0" w:color="auto"/>
            <w:left w:val="none" w:sz="0" w:space="0" w:color="auto"/>
            <w:bottom w:val="none" w:sz="0" w:space="0" w:color="auto"/>
            <w:right w:val="none" w:sz="0" w:space="0" w:color="auto"/>
          </w:divBdr>
        </w:div>
        <w:div w:id="2072657526">
          <w:marLeft w:val="0"/>
          <w:marRight w:val="0"/>
          <w:marTop w:val="0"/>
          <w:marBottom w:val="0"/>
          <w:divBdr>
            <w:top w:val="none" w:sz="0" w:space="0" w:color="auto"/>
            <w:left w:val="none" w:sz="0" w:space="0" w:color="auto"/>
            <w:bottom w:val="none" w:sz="0" w:space="0" w:color="auto"/>
            <w:right w:val="none" w:sz="0" w:space="0" w:color="auto"/>
          </w:divBdr>
        </w:div>
        <w:div w:id="1049651856">
          <w:marLeft w:val="0"/>
          <w:marRight w:val="0"/>
          <w:marTop w:val="0"/>
          <w:marBottom w:val="0"/>
          <w:divBdr>
            <w:top w:val="none" w:sz="0" w:space="0" w:color="auto"/>
            <w:left w:val="none" w:sz="0" w:space="0" w:color="auto"/>
            <w:bottom w:val="none" w:sz="0" w:space="0" w:color="auto"/>
            <w:right w:val="none" w:sz="0" w:space="0" w:color="auto"/>
          </w:divBdr>
        </w:div>
      </w:divsChild>
    </w:div>
    <w:div w:id="1040591016">
      <w:bodyDiv w:val="1"/>
      <w:marLeft w:val="0"/>
      <w:marRight w:val="0"/>
      <w:marTop w:val="0"/>
      <w:marBottom w:val="0"/>
      <w:divBdr>
        <w:top w:val="none" w:sz="0" w:space="0" w:color="auto"/>
        <w:left w:val="none" w:sz="0" w:space="0" w:color="auto"/>
        <w:bottom w:val="none" w:sz="0" w:space="0" w:color="auto"/>
        <w:right w:val="none" w:sz="0" w:space="0" w:color="auto"/>
      </w:divBdr>
    </w:div>
    <w:div w:id="1085035649">
      <w:bodyDiv w:val="1"/>
      <w:marLeft w:val="0"/>
      <w:marRight w:val="0"/>
      <w:marTop w:val="0"/>
      <w:marBottom w:val="0"/>
      <w:divBdr>
        <w:top w:val="none" w:sz="0" w:space="0" w:color="auto"/>
        <w:left w:val="none" w:sz="0" w:space="0" w:color="auto"/>
        <w:bottom w:val="none" w:sz="0" w:space="0" w:color="auto"/>
        <w:right w:val="none" w:sz="0" w:space="0" w:color="auto"/>
      </w:divBdr>
      <w:divsChild>
        <w:div w:id="1257638834">
          <w:marLeft w:val="0"/>
          <w:marRight w:val="0"/>
          <w:marTop w:val="0"/>
          <w:marBottom w:val="0"/>
          <w:divBdr>
            <w:top w:val="none" w:sz="0" w:space="0" w:color="auto"/>
            <w:left w:val="none" w:sz="0" w:space="0" w:color="auto"/>
            <w:bottom w:val="none" w:sz="0" w:space="0" w:color="auto"/>
            <w:right w:val="none" w:sz="0" w:space="0" w:color="auto"/>
          </w:divBdr>
          <w:divsChild>
            <w:div w:id="1428959554">
              <w:marLeft w:val="0"/>
              <w:marRight w:val="0"/>
              <w:marTop w:val="0"/>
              <w:marBottom w:val="0"/>
              <w:divBdr>
                <w:top w:val="none" w:sz="0" w:space="0" w:color="auto"/>
                <w:left w:val="none" w:sz="0" w:space="0" w:color="auto"/>
                <w:bottom w:val="none" w:sz="0" w:space="0" w:color="auto"/>
                <w:right w:val="none" w:sz="0" w:space="0" w:color="auto"/>
              </w:divBdr>
              <w:divsChild>
                <w:div w:id="127860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860530">
      <w:bodyDiv w:val="1"/>
      <w:marLeft w:val="0"/>
      <w:marRight w:val="0"/>
      <w:marTop w:val="0"/>
      <w:marBottom w:val="0"/>
      <w:divBdr>
        <w:top w:val="none" w:sz="0" w:space="0" w:color="auto"/>
        <w:left w:val="none" w:sz="0" w:space="0" w:color="auto"/>
        <w:bottom w:val="none" w:sz="0" w:space="0" w:color="auto"/>
        <w:right w:val="none" w:sz="0" w:space="0" w:color="auto"/>
      </w:divBdr>
    </w:div>
    <w:div w:id="1296907584">
      <w:bodyDiv w:val="1"/>
      <w:marLeft w:val="0"/>
      <w:marRight w:val="0"/>
      <w:marTop w:val="0"/>
      <w:marBottom w:val="0"/>
      <w:divBdr>
        <w:top w:val="none" w:sz="0" w:space="0" w:color="auto"/>
        <w:left w:val="none" w:sz="0" w:space="0" w:color="auto"/>
        <w:bottom w:val="none" w:sz="0" w:space="0" w:color="auto"/>
        <w:right w:val="none" w:sz="0" w:space="0" w:color="auto"/>
      </w:divBdr>
    </w:div>
    <w:div w:id="1323510123">
      <w:bodyDiv w:val="1"/>
      <w:marLeft w:val="0"/>
      <w:marRight w:val="0"/>
      <w:marTop w:val="0"/>
      <w:marBottom w:val="0"/>
      <w:divBdr>
        <w:top w:val="none" w:sz="0" w:space="0" w:color="auto"/>
        <w:left w:val="none" w:sz="0" w:space="0" w:color="auto"/>
        <w:bottom w:val="none" w:sz="0" w:space="0" w:color="auto"/>
        <w:right w:val="none" w:sz="0" w:space="0" w:color="auto"/>
      </w:divBdr>
    </w:div>
    <w:div w:id="1440370805">
      <w:bodyDiv w:val="1"/>
      <w:marLeft w:val="0"/>
      <w:marRight w:val="0"/>
      <w:marTop w:val="0"/>
      <w:marBottom w:val="0"/>
      <w:divBdr>
        <w:top w:val="none" w:sz="0" w:space="0" w:color="auto"/>
        <w:left w:val="none" w:sz="0" w:space="0" w:color="auto"/>
        <w:bottom w:val="none" w:sz="0" w:space="0" w:color="auto"/>
        <w:right w:val="none" w:sz="0" w:space="0" w:color="auto"/>
      </w:divBdr>
    </w:div>
    <w:div w:id="1498689561">
      <w:bodyDiv w:val="1"/>
      <w:marLeft w:val="0"/>
      <w:marRight w:val="0"/>
      <w:marTop w:val="0"/>
      <w:marBottom w:val="0"/>
      <w:divBdr>
        <w:top w:val="none" w:sz="0" w:space="0" w:color="auto"/>
        <w:left w:val="none" w:sz="0" w:space="0" w:color="auto"/>
        <w:bottom w:val="none" w:sz="0" w:space="0" w:color="auto"/>
        <w:right w:val="none" w:sz="0" w:space="0" w:color="auto"/>
      </w:divBdr>
    </w:div>
    <w:div w:id="1561479389">
      <w:bodyDiv w:val="1"/>
      <w:marLeft w:val="0"/>
      <w:marRight w:val="0"/>
      <w:marTop w:val="0"/>
      <w:marBottom w:val="0"/>
      <w:divBdr>
        <w:top w:val="none" w:sz="0" w:space="0" w:color="auto"/>
        <w:left w:val="none" w:sz="0" w:space="0" w:color="auto"/>
        <w:bottom w:val="none" w:sz="0" w:space="0" w:color="auto"/>
        <w:right w:val="none" w:sz="0" w:space="0" w:color="auto"/>
      </w:divBdr>
      <w:divsChild>
        <w:div w:id="1554386831">
          <w:marLeft w:val="0"/>
          <w:marRight w:val="0"/>
          <w:marTop w:val="0"/>
          <w:marBottom w:val="0"/>
          <w:divBdr>
            <w:top w:val="none" w:sz="0" w:space="0" w:color="auto"/>
            <w:left w:val="none" w:sz="0" w:space="0" w:color="auto"/>
            <w:bottom w:val="none" w:sz="0" w:space="0" w:color="auto"/>
            <w:right w:val="none" w:sz="0" w:space="0" w:color="auto"/>
          </w:divBdr>
          <w:divsChild>
            <w:div w:id="1550609134">
              <w:marLeft w:val="0"/>
              <w:marRight w:val="0"/>
              <w:marTop w:val="0"/>
              <w:marBottom w:val="0"/>
              <w:divBdr>
                <w:top w:val="none" w:sz="0" w:space="0" w:color="auto"/>
                <w:left w:val="none" w:sz="0" w:space="0" w:color="auto"/>
                <w:bottom w:val="none" w:sz="0" w:space="0" w:color="auto"/>
                <w:right w:val="none" w:sz="0" w:space="0" w:color="auto"/>
              </w:divBdr>
              <w:divsChild>
                <w:div w:id="116570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527189">
      <w:bodyDiv w:val="1"/>
      <w:marLeft w:val="0"/>
      <w:marRight w:val="0"/>
      <w:marTop w:val="0"/>
      <w:marBottom w:val="0"/>
      <w:divBdr>
        <w:top w:val="none" w:sz="0" w:space="0" w:color="auto"/>
        <w:left w:val="none" w:sz="0" w:space="0" w:color="auto"/>
        <w:bottom w:val="none" w:sz="0" w:space="0" w:color="auto"/>
        <w:right w:val="none" w:sz="0" w:space="0" w:color="auto"/>
      </w:divBdr>
      <w:divsChild>
        <w:div w:id="1276523946">
          <w:marLeft w:val="0"/>
          <w:marRight w:val="0"/>
          <w:marTop w:val="0"/>
          <w:marBottom w:val="0"/>
          <w:divBdr>
            <w:top w:val="none" w:sz="0" w:space="0" w:color="auto"/>
            <w:left w:val="none" w:sz="0" w:space="0" w:color="auto"/>
            <w:bottom w:val="none" w:sz="0" w:space="0" w:color="auto"/>
            <w:right w:val="none" w:sz="0" w:space="0" w:color="auto"/>
          </w:divBdr>
          <w:divsChild>
            <w:div w:id="418185221">
              <w:marLeft w:val="0"/>
              <w:marRight w:val="0"/>
              <w:marTop w:val="0"/>
              <w:marBottom w:val="0"/>
              <w:divBdr>
                <w:top w:val="none" w:sz="0" w:space="0" w:color="auto"/>
                <w:left w:val="none" w:sz="0" w:space="0" w:color="auto"/>
                <w:bottom w:val="none" w:sz="0" w:space="0" w:color="auto"/>
                <w:right w:val="none" w:sz="0" w:space="0" w:color="auto"/>
              </w:divBdr>
              <w:divsChild>
                <w:div w:id="321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618906">
      <w:bodyDiv w:val="1"/>
      <w:marLeft w:val="0"/>
      <w:marRight w:val="0"/>
      <w:marTop w:val="0"/>
      <w:marBottom w:val="0"/>
      <w:divBdr>
        <w:top w:val="none" w:sz="0" w:space="0" w:color="auto"/>
        <w:left w:val="none" w:sz="0" w:space="0" w:color="auto"/>
        <w:bottom w:val="none" w:sz="0" w:space="0" w:color="auto"/>
        <w:right w:val="none" w:sz="0" w:space="0" w:color="auto"/>
      </w:divBdr>
    </w:div>
    <w:div w:id="1666008618">
      <w:bodyDiv w:val="1"/>
      <w:marLeft w:val="0"/>
      <w:marRight w:val="0"/>
      <w:marTop w:val="0"/>
      <w:marBottom w:val="0"/>
      <w:divBdr>
        <w:top w:val="none" w:sz="0" w:space="0" w:color="auto"/>
        <w:left w:val="none" w:sz="0" w:space="0" w:color="auto"/>
        <w:bottom w:val="none" w:sz="0" w:space="0" w:color="auto"/>
        <w:right w:val="none" w:sz="0" w:space="0" w:color="auto"/>
      </w:divBdr>
    </w:div>
    <w:div w:id="1674719194">
      <w:bodyDiv w:val="1"/>
      <w:marLeft w:val="0"/>
      <w:marRight w:val="0"/>
      <w:marTop w:val="0"/>
      <w:marBottom w:val="0"/>
      <w:divBdr>
        <w:top w:val="none" w:sz="0" w:space="0" w:color="auto"/>
        <w:left w:val="none" w:sz="0" w:space="0" w:color="auto"/>
        <w:bottom w:val="none" w:sz="0" w:space="0" w:color="auto"/>
        <w:right w:val="none" w:sz="0" w:space="0" w:color="auto"/>
      </w:divBdr>
    </w:div>
    <w:div w:id="1724325277">
      <w:bodyDiv w:val="1"/>
      <w:marLeft w:val="0"/>
      <w:marRight w:val="0"/>
      <w:marTop w:val="0"/>
      <w:marBottom w:val="0"/>
      <w:divBdr>
        <w:top w:val="none" w:sz="0" w:space="0" w:color="auto"/>
        <w:left w:val="none" w:sz="0" w:space="0" w:color="auto"/>
        <w:bottom w:val="none" w:sz="0" w:space="0" w:color="auto"/>
        <w:right w:val="none" w:sz="0" w:space="0" w:color="auto"/>
      </w:divBdr>
    </w:div>
    <w:div w:id="1733457163">
      <w:bodyDiv w:val="1"/>
      <w:marLeft w:val="0"/>
      <w:marRight w:val="0"/>
      <w:marTop w:val="0"/>
      <w:marBottom w:val="0"/>
      <w:divBdr>
        <w:top w:val="none" w:sz="0" w:space="0" w:color="auto"/>
        <w:left w:val="none" w:sz="0" w:space="0" w:color="auto"/>
        <w:bottom w:val="none" w:sz="0" w:space="0" w:color="auto"/>
        <w:right w:val="none" w:sz="0" w:space="0" w:color="auto"/>
      </w:divBdr>
    </w:div>
    <w:div w:id="1816793016">
      <w:bodyDiv w:val="1"/>
      <w:marLeft w:val="0"/>
      <w:marRight w:val="0"/>
      <w:marTop w:val="0"/>
      <w:marBottom w:val="0"/>
      <w:divBdr>
        <w:top w:val="none" w:sz="0" w:space="0" w:color="auto"/>
        <w:left w:val="none" w:sz="0" w:space="0" w:color="auto"/>
        <w:bottom w:val="none" w:sz="0" w:space="0" w:color="auto"/>
        <w:right w:val="none" w:sz="0" w:space="0" w:color="auto"/>
      </w:divBdr>
    </w:div>
    <w:div w:id="1831631647">
      <w:bodyDiv w:val="1"/>
      <w:marLeft w:val="0"/>
      <w:marRight w:val="0"/>
      <w:marTop w:val="0"/>
      <w:marBottom w:val="0"/>
      <w:divBdr>
        <w:top w:val="none" w:sz="0" w:space="0" w:color="auto"/>
        <w:left w:val="none" w:sz="0" w:space="0" w:color="auto"/>
        <w:bottom w:val="none" w:sz="0" w:space="0" w:color="auto"/>
        <w:right w:val="none" w:sz="0" w:space="0" w:color="auto"/>
      </w:divBdr>
      <w:divsChild>
        <w:div w:id="1576744419">
          <w:marLeft w:val="0"/>
          <w:marRight w:val="0"/>
          <w:marTop w:val="0"/>
          <w:marBottom w:val="0"/>
          <w:divBdr>
            <w:top w:val="none" w:sz="0" w:space="0" w:color="auto"/>
            <w:left w:val="none" w:sz="0" w:space="0" w:color="auto"/>
            <w:bottom w:val="none" w:sz="0" w:space="0" w:color="auto"/>
            <w:right w:val="none" w:sz="0" w:space="0" w:color="auto"/>
          </w:divBdr>
          <w:divsChild>
            <w:div w:id="1638532949">
              <w:marLeft w:val="0"/>
              <w:marRight w:val="0"/>
              <w:marTop w:val="0"/>
              <w:marBottom w:val="0"/>
              <w:divBdr>
                <w:top w:val="none" w:sz="0" w:space="0" w:color="auto"/>
                <w:left w:val="none" w:sz="0" w:space="0" w:color="auto"/>
                <w:bottom w:val="none" w:sz="0" w:space="0" w:color="auto"/>
                <w:right w:val="none" w:sz="0" w:space="0" w:color="auto"/>
              </w:divBdr>
              <w:divsChild>
                <w:div w:id="107381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053138">
      <w:bodyDiv w:val="1"/>
      <w:marLeft w:val="0"/>
      <w:marRight w:val="0"/>
      <w:marTop w:val="0"/>
      <w:marBottom w:val="0"/>
      <w:divBdr>
        <w:top w:val="none" w:sz="0" w:space="0" w:color="auto"/>
        <w:left w:val="none" w:sz="0" w:space="0" w:color="auto"/>
        <w:bottom w:val="none" w:sz="0" w:space="0" w:color="auto"/>
        <w:right w:val="none" w:sz="0" w:space="0" w:color="auto"/>
      </w:divBdr>
    </w:div>
    <w:div w:id="1947151762">
      <w:bodyDiv w:val="1"/>
      <w:marLeft w:val="0"/>
      <w:marRight w:val="0"/>
      <w:marTop w:val="0"/>
      <w:marBottom w:val="0"/>
      <w:divBdr>
        <w:top w:val="none" w:sz="0" w:space="0" w:color="auto"/>
        <w:left w:val="none" w:sz="0" w:space="0" w:color="auto"/>
        <w:bottom w:val="none" w:sz="0" w:space="0" w:color="auto"/>
        <w:right w:val="none" w:sz="0" w:space="0" w:color="auto"/>
      </w:divBdr>
    </w:div>
    <w:div w:id="2083288243">
      <w:bodyDiv w:val="1"/>
      <w:marLeft w:val="0"/>
      <w:marRight w:val="0"/>
      <w:marTop w:val="0"/>
      <w:marBottom w:val="0"/>
      <w:divBdr>
        <w:top w:val="none" w:sz="0" w:space="0" w:color="auto"/>
        <w:left w:val="none" w:sz="0" w:space="0" w:color="auto"/>
        <w:bottom w:val="none" w:sz="0" w:space="0" w:color="auto"/>
        <w:right w:val="none" w:sz="0" w:space="0" w:color="auto"/>
      </w:divBdr>
      <w:divsChild>
        <w:div w:id="1841967985">
          <w:marLeft w:val="0"/>
          <w:marRight w:val="0"/>
          <w:marTop w:val="0"/>
          <w:marBottom w:val="0"/>
          <w:divBdr>
            <w:top w:val="none" w:sz="0" w:space="0" w:color="auto"/>
            <w:left w:val="none" w:sz="0" w:space="0" w:color="auto"/>
            <w:bottom w:val="none" w:sz="0" w:space="0" w:color="auto"/>
            <w:right w:val="none" w:sz="0" w:space="0" w:color="auto"/>
          </w:divBdr>
          <w:divsChild>
            <w:div w:id="510335841">
              <w:marLeft w:val="0"/>
              <w:marRight w:val="0"/>
              <w:marTop w:val="0"/>
              <w:marBottom w:val="0"/>
              <w:divBdr>
                <w:top w:val="none" w:sz="0" w:space="0" w:color="auto"/>
                <w:left w:val="none" w:sz="0" w:space="0" w:color="auto"/>
                <w:bottom w:val="none" w:sz="0" w:space="0" w:color="auto"/>
                <w:right w:val="none" w:sz="0" w:space="0" w:color="auto"/>
              </w:divBdr>
              <w:divsChild>
                <w:div w:id="201052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486138">
      <w:bodyDiv w:val="1"/>
      <w:marLeft w:val="0"/>
      <w:marRight w:val="0"/>
      <w:marTop w:val="0"/>
      <w:marBottom w:val="0"/>
      <w:divBdr>
        <w:top w:val="none" w:sz="0" w:space="0" w:color="auto"/>
        <w:left w:val="none" w:sz="0" w:space="0" w:color="auto"/>
        <w:bottom w:val="none" w:sz="0" w:space="0" w:color="auto"/>
        <w:right w:val="none" w:sz="0" w:space="0" w:color="auto"/>
      </w:divBdr>
    </w:div>
    <w:div w:id="214519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dc.gov/coronavirus/2019-nCoV/index.html" TargetMode="External"/><Relationship Id="rId18" Type="http://schemas.openxmlformats.org/officeDocument/2006/relationships/hyperlink" Target="https://sipsych.org/wp-content/uploads/2020/03/SIP-2020-CORONAVIRUS-18_03_2020-Espa&#241;ol.pdf" TargetMode="External"/><Relationship Id="rId26" Type="http://schemas.openxmlformats.org/officeDocument/2006/relationships/hyperlink" Target="http://revistaccuba.sld.cu/index.php/revacc/article/view/839/856" TargetMode="External"/><Relationship Id="rId39" Type="http://schemas.openxmlformats.org/officeDocument/2006/relationships/theme" Target="theme/theme1.xml"/><Relationship Id="rId51"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s://doi.org/10.17843/rpmesp.2020.372.5419" TargetMode="External"/><Relationship Id="rId34" Type="http://schemas.openxmlformats.org/officeDocument/2006/relationships/hyperlink" Target="https://www.unwomen.org/-/media/headquarters/attachments/sections/library/publications/2020/policy-brief-the-impact-of-covid-19-on-women-en.pdf?la=en&amp;vs=1406" TargetMode="External"/><Relationship Id="rId7" Type="http://schemas.openxmlformats.org/officeDocument/2006/relationships/footnotes" Target="footnotes.xml"/><Relationship Id="rId12" Type="http://schemas.openxmlformats.org/officeDocument/2006/relationships/hyperlink" Target="https://doi.org/10.1016/S0140-6736(20)30460-8" TargetMode="External"/><Relationship Id="rId17" Type="http://schemas.openxmlformats.org/officeDocument/2006/relationships/hyperlink" Target="http://www.infocop.es/view_article.asp?id=8626&amp;cat=8" TargetMode="External"/><Relationship Id="rId25" Type="http://schemas.openxmlformats.org/officeDocument/2006/relationships/hyperlink" Target="https://sipsych.org/publications/sip-bulletin/" TargetMode="External"/><Relationship Id="rId33" Type="http://schemas.openxmlformats.org/officeDocument/2006/relationships/hyperlink" Target="https://doi.org/10.1177%2F0020764020915212"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opmadrid.org/web/files/comunicacion/Orientaciones_para_la_gestion_psicologica_de_la_cuarentena_por_el_Coronavirus.pdf" TargetMode="External"/><Relationship Id="rId20" Type="http://schemas.openxmlformats.org/officeDocument/2006/relationships/hyperlink" Target="https://doi.org/10.1157/13117903" TargetMode="External"/><Relationship Id="rId29" Type="http://schemas.openxmlformats.org/officeDocument/2006/relationships/hyperlink" Target="https://www.paho.org/es/documentos/consideraciones-psicosociales-salud-mental-durante-brote-covid-1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7OUKrH6cpbw" TargetMode="External"/><Relationship Id="rId24" Type="http://schemas.openxmlformats.org/officeDocument/2006/relationships/hyperlink" Target="https://doi.org/10.1515/dx-2020-0041" TargetMode="External"/><Relationship Id="rId32" Type="http://schemas.openxmlformats.org/officeDocument/2006/relationships/hyperlink" Target="https://www.paho.org/hq/dmdocuments/2008/GuiaPracticadeSaludMental.pdf" TargetMode="External"/><Relationship Id="rId37" Type="http://schemas.openxmlformats.org/officeDocument/2006/relationships/hyperlink" Target="http://www.euro.who.int/data/assets/pdf_file/0019/434026/Preparedness-prevention-and-control-of-COVID-19-in-prisons.pdf" TargetMode="External"/><Relationship Id="rId53"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https://www.copmadrid.org/web/files/comunicacion/Comunicado_recomendaciones_para_la_poblacion.pdf" TargetMode="External"/><Relationship Id="rId23" Type="http://schemas.openxmlformats.org/officeDocument/2006/relationships/hyperlink" Target="https://interagencystandingcommittee.org/system/files/2020-03/MHPSS%20COVID19%20Briefing%20Note%202%20March%202020-English.pdf" TargetMode="External"/><Relationship Id="rId28" Type="http://schemas.openxmlformats.org/officeDocument/2006/relationships/hyperlink" Target="https://www.nice.org.uk/guidance/ng66" TargetMode="External"/><Relationship Id="rId36" Type="http://schemas.openxmlformats.org/officeDocument/2006/relationships/hyperlink" Target="https://www.who.int/docs/default-source/coronaviruse/mental-health-considerations.pdf?sfvrsn=6d3578af_2" TargetMode="External"/><Relationship Id="rId10" Type="http://schemas.openxmlformats.org/officeDocument/2006/relationships/hyperlink" Target="https://www.apa.org/practice/programs/dmhi/research-information/pandemics" TargetMode="External"/><Relationship Id="rId19" Type="http://schemas.openxmlformats.org/officeDocument/2006/relationships/hyperlink" Target="https://doi.org/10.1300/J146v12n01_09" TargetMode="External"/><Relationship Id="rId31" Type="http://schemas.openxmlformats.org/officeDocument/2006/relationships/hyperlink" Target="https://www.urosario.edu.co/Revista-Nova-Et-Vetera/Omnia/Automedicacion-y-covid-19/" TargetMode="External"/><Relationship Id="rId52"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yperlink" Target="https://prsciencetrust.org/wp-content/uploads/prpht/Activity-book-coronavirus-5.pdf" TargetMode="External"/><Relationship Id="rId14" Type="http://schemas.openxmlformats.org/officeDocument/2006/relationships/hyperlink" Target="https://www.copmadrid.org/web/publicaciones/guia-para-la-intervencion-psicologica-con-inmigrantes-y-refugiados" TargetMode="External"/><Relationship Id="rId22" Type="http://schemas.openxmlformats.org/officeDocument/2006/relationships/hyperlink" Target="https://www.who.int/hac/techguidance/iascguidelinesspanish.pdf?ua=1" TargetMode="External"/><Relationship Id="rId27" Type="http://schemas.openxmlformats.org/officeDocument/2006/relationships/hyperlink" Target="https://www.youtube.com/watch?v=ah0U6xbm8po" TargetMode="External"/><Relationship Id="rId30" Type="http://schemas.openxmlformats.org/officeDocument/2006/relationships/hyperlink" Target="https://www.who.int/es/emergencies/diseases/novel-coronavirus-2019/advice-for-public/q-a-coronaviruses" TargetMode="External"/><Relationship Id="rId35" Type="http://schemas.openxmlformats.org/officeDocument/2006/relationships/hyperlink" Target="https://iris.paho.org/handle/10665.2/2841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12487-F1E0-47A7-8127-1DCDC0215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19</Pages>
  <Words>10809</Words>
  <Characters>59451</Characters>
  <Application>Microsoft Office Word</Application>
  <DocSecurity>0</DocSecurity>
  <Lines>495</Lines>
  <Paragraphs>140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70120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dc:creator>
  <cp:lastModifiedBy>Miguel</cp:lastModifiedBy>
  <cp:revision>20</cp:revision>
  <dcterms:created xsi:type="dcterms:W3CDTF">2020-05-13T05:01:00Z</dcterms:created>
  <dcterms:modified xsi:type="dcterms:W3CDTF">2020-05-14T04:37:00Z</dcterms:modified>
</cp:coreProperties>
</file>