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8A454" w14:textId="57912AF8" w:rsidR="009F3E5F" w:rsidRPr="002762D1" w:rsidRDefault="009F3E5F" w:rsidP="009F3E5F">
      <w:pPr>
        <w:pStyle w:val="NormalWeb"/>
        <w:shd w:val="clear" w:color="auto" w:fill="FFFFFF"/>
        <w:jc w:val="center"/>
        <w:rPr>
          <w:rStyle w:val="Textoennegrita"/>
          <w:color w:val="222222"/>
        </w:rPr>
      </w:pPr>
      <w:r w:rsidRPr="002762D1">
        <w:rPr>
          <w:rStyle w:val="Textoennegrita"/>
          <w:color w:val="222222"/>
        </w:rPr>
        <w:t>REVISOR 1</w:t>
      </w:r>
    </w:p>
    <w:p w14:paraId="48457AD1" w14:textId="4434EF86" w:rsidR="007F654C" w:rsidRPr="002762D1" w:rsidRDefault="007F654C" w:rsidP="007F654C">
      <w:pPr>
        <w:pStyle w:val="NormalWeb"/>
        <w:shd w:val="clear" w:color="auto" w:fill="FFFFFF"/>
        <w:rPr>
          <w:color w:val="222222"/>
        </w:rPr>
      </w:pPr>
      <w:r w:rsidRPr="002762D1">
        <w:rPr>
          <w:rStyle w:val="Textoennegrita"/>
          <w:color w:val="222222"/>
        </w:rPr>
        <w:t>(1) Originalidad.</w:t>
      </w:r>
    </w:p>
    <w:p w14:paraId="2C857AB2" w14:textId="081A829F" w:rsidR="007F654C" w:rsidRPr="002762D1" w:rsidRDefault="007F654C" w:rsidP="005F0B77">
      <w:pPr>
        <w:pStyle w:val="NormalWeb"/>
        <w:numPr>
          <w:ilvl w:val="0"/>
          <w:numId w:val="3"/>
        </w:numPr>
        <w:shd w:val="clear" w:color="auto" w:fill="FFFFFF"/>
        <w:rPr>
          <w:color w:val="FF0000"/>
        </w:rPr>
      </w:pPr>
      <w:r w:rsidRPr="002762D1">
        <w:rPr>
          <w:color w:val="222222"/>
        </w:rPr>
        <w:t>El manuscrito aborda un tema relevante para la actualidad mundial presentando aspectos que son de interés para la psicología, especialmente en lo que respecta a la recopilación de una serie de experiencias de personas en relación al Covid-19 y al confinamiento. En ese sentido, el manuscrito ofrece la experiencia de 20 personas en relación a la problemática abordada, lo que contribuye en la fundamentación empírica del problema, no obstante, la comprensión teórica y la discusión respecto a las implicaciones prácticas de los hallazgos es limitada.</w:t>
      </w:r>
      <w:r w:rsidRPr="002762D1">
        <w:rPr>
          <w:color w:val="FF0000"/>
        </w:rPr>
        <w:t> </w:t>
      </w:r>
    </w:p>
    <w:p w14:paraId="7FD427CB" w14:textId="4904AE9A" w:rsidR="00303A4A" w:rsidRPr="002762D1" w:rsidRDefault="00303A4A" w:rsidP="005F0B77">
      <w:pPr>
        <w:pStyle w:val="NormalWeb"/>
        <w:shd w:val="clear" w:color="auto" w:fill="FFFFFF"/>
        <w:ind w:left="720"/>
        <w:rPr>
          <w:color w:val="222222"/>
        </w:rPr>
      </w:pPr>
      <w:r w:rsidRPr="002762D1">
        <w:rPr>
          <w:color w:val="222222"/>
        </w:rPr>
        <w:t>R</w:t>
      </w:r>
      <w:proofErr w:type="gramStart"/>
      <w:r w:rsidRPr="002762D1">
        <w:rPr>
          <w:color w:val="222222"/>
        </w:rPr>
        <w:t>:/</w:t>
      </w:r>
      <w:proofErr w:type="gramEnd"/>
      <w:r w:rsidRPr="002762D1">
        <w:rPr>
          <w:color w:val="222222"/>
        </w:rPr>
        <w:t>/ Se reforzó el apartado discusión.</w:t>
      </w:r>
    </w:p>
    <w:p w14:paraId="57B91A88" w14:textId="77777777" w:rsidR="007F654C" w:rsidRPr="002762D1" w:rsidRDefault="007F654C" w:rsidP="007F654C">
      <w:pPr>
        <w:pStyle w:val="NormalWeb"/>
        <w:shd w:val="clear" w:color="auto" w:fill="FFFFFF"/>
        <w:rPr>
          <w:color w:val="FF0000"/>
        </w:rPr>
      </w:pPr>
    </w:p>
    <w:p w14:paraId="17C0BF2E" w14:textId="77777777" w:rsidR="007F654C" w:rsidRPr="002762D1" w:rsidRDefault="007F654C" w:rsidP="007F654C">
      <w:pPr>
        <w:pStyle w:val="NormalWeb"/>
        <w:shd w:val="clear" w:color="auto" w:fill="FFFFFF"/>
        <w:rPr>
          <w:color w:val="222222"/>
        </w:rPr>
      </w:pPr>
      <w:r w:rsidRPr="002762D1">
        <w:rPr>
          <w:rStyle w:val="Textoennegrita"/>
          <w:color w:val="222222"/>
        </w:rPr>
        <w:t>(2) Tipo de estudio. </w:t>
      </w:r>
    </w:p>
    <w:p w14:paraId="54B134F6" w14:textId="40AB047C" w:rsidR="002762D1" w:rsidRPr="002762D1" w:rsidRDefault="007F654C" w:rsidP="002762D1">
      <w:pPr>
        <w:pStyle w:val="Prrafodelista"/>
        <w:numPr>
          <w:ilvl w:val="0"/>
          <w:numId w:val="2"/>
        </w:numPr>
        <w:rPr>
          <w:rFonts w:ascii="Times New Roman" w:eastAsia="Times New Roman" w:hAnsi="Times New Roman" w:cs="Times New Roman"/>
          <w:color w:val="222222"/>
          <w:sz w:val="24"/>
          <w:szCs w:val="24"/>
          <w:lang w:eastAsia="es-HN"/>
        </w:rPr>
      </w:pPr>
      <w:r w:rsidRPr="002762D1">
        <w:rPr>
          <w:rFonts w:ascii="Times New Roman" w:hAnsi="Times New Roman" w:cs="Times New Roman"/>
          <w:color w:val="222222"/>
          <w:sz w:val="24"/>
          <w:szCs w:val="24"/>
        </w:rPr>
        <w:t>Se presenta como una investigación cualitativa, lo que es coherente con el propósito de "conocer los significados y experiencias subjetivas respecto a la preocupación por el COVID-19, el confinamiento y su relación con la salud mental en una muestra de informantes hondureños". Así mismo, definen la técnica para la recolección de la información, sin embargo</w:t>
      </w:r>
      <w:r w:rsidR="002762D1" w:rsidRPr="002762D1">
        <w:rPr>
          <w:rFonts w:ascii="Times New Roman" w:eastAsia="Times New Roman" w:hAnsi="Times New Roman" w:cs="Times New Roman"/>
          <w:color w:val="222222"/>
          <w:sz w:val="24"/>
          <w:szCs w:val="24"/>
          <w:lang w:eastAsia="es-HN"/>
        </w:rPr>
        <w:t xml:space="preserve">, la descripción del proceso de análisis de la información y estructura de presentación de los hallazgos es ambigua. </w:t>
      </w:r>
    </w:p>
    <w:p w14:paraId="38E7AA18" w14:textId="0F7F5ED0" w:rsidR="0038670C" w:rsidRPr="002762D1" w:rsidRDefault="0038670C" w:rsidP="002762D1">
      <w:pPr>
        <w:pStyle w:val="NormalWeb"/>
        <w:shd w:val="clear" w:color="auto" w:fill="FFFFFF"/>
        <w:ind w:left="720"/>
        <w:rPr>
          <w:color w:val="222222"/>
        </w:rPr>
      </w:pPr>
      <w:r w:rsidRPr="002762D1">
        <w:rPr>
          <w:color w:val="222222"/>
        </w:rPr>
        <w:t>R</w:t>
      </w:r>
      <w:proofErr w:type="gramStart"/>
      <w:r w:rsidRPr="002762D1">
        <w:rPr>
          <w:color w:val="222222"/>
        </w:rPr>
        <w:t>:/</w:t>
      </w:r>
      <w:proofErr w:type="gramEnd"/>
      <w:r w:rsidRPr="002762D1">
        <w:rPr>
          <w:color w:val="222222"/>
        </w:rPr>
        <w:t xml:space="preserve">/ </w:t>
      </w:r>
      <w:r w:rsidR="00FE33AB" w:rsidRPr="002762D1">
        <w:rPr>
          <w:color w:val="222222"/>
        </w:rPr>
        <w:t xml:space="preserve">Se aclaró la descripción del proceso de </w:t>
      </w:r>
      <w:r w:rsidR="008B360D">
        <w:rPr>
          <w:color w:val="222222"/>
        </w:rPr>
        <w:t>análisis de la información, que</w:t>
      </w:r>
      <w:r w:rsidR="00FE33AB" w:rsidRPr="002762D1">
        <w:rPr>
          <w:color w:val="222222"/>
        </w:rPr>
        <w:t>dando así más claro cómo se estructuró la presentación de los hallazgos</w:t>
      </w:r>
      <w:r w:rsidR="007F4506" w:rsidRPr="002762D1">
        <w:rPr>
          <w:color w:val="222222"/>
        </w:rPr>
        <w:t xml:space="preserve"> </w:t>
      </w:r>
    </w:p>
    <w:p w14:paraId="505CF81D" w14:textId="73EBD5CB" w:rsidR="007F654C" w:rsidRPr="002762D1" w:rsidRDefault="007F654C" w:rsidP="007F4506">
      <w:pPr>
        <w:pStyle w:val="NormalWeb"/>
        <w:numPr>
          <w:ilvl w:val="0"/>
          <w:numId w:val="2"/>
        </w:numPr>
        <w:shd w:val="clear" w:color="auto" w:fill="FFFFFF"/>
        <w:rPr>
          <w:color w:val="222222"/>
        </w:rPr>
      </w:pPr>
      <w:r w:rsidRPr="002762D1">
        <w:rPr>
          <w:color w:val="222222"/>
        </w:rPr>
        <w:t>Ahora bien, se ob</w:t>
      </w:r>
      <w:r w:rsidR="0076425C" w:rsidRPr="002762D1">
        <w:rPr>
          <w:color w:val="222222"/>
        </w:rPr>
        <w:t>s</w:t>
      </w:r>
      <w:r w:rsidRPr="002762D1">
        <w:rPr>
          <w:color w:val="222222"/>
        </w:rPr>
        <w:t>erva una discordancia entre el objetivo presentado en la introducción (propósito de conocer los significados y experiencias subjetivas respecto a la preocupación por el COVID-19, el confinamiento y su relación con la salud mental en una muestra de informantes hondureños) y el alcance definido en la metodología (comprender las experiencias y construcciones subjetivas que los informantes tienen sobre el actual tema de interés); este hecho se hace mucho más evidencia en la presentación de los resultados pues estos carecen de complejidad y profundidad. </w:t>
      </w:r>
    </w:p>
    <w:p w14:paraId="71859C1F" w14:textId="6405708D" w:rsidR="007F4506" w:rsidRPr="002762D1" w:rsidRDefault="007F4506" w:rsidP="008B360D">
      <w:pPr>
        <w:pStyle w:val="NormalWeb"/>
        <w:shd w:val="clear" w:color="auto" w:fill="FFFFFF"/>
        <w:ind w:left="708"/>
        <w:rPr>
          <w:color w:val="222222"/>
        </w:rPr>
      </w:pPr>
      <w:r w:rsidRPr="002762D1">
        <w:rPr>
          <w:color w:val="222222"/>
        </w:rPr>
        <w:t>R</w:t>
      </w:r>
      <w:proofErr w:type="gramStart"/>
      <w:r w:rsidRPr="002762D1">
        <w:rPr>
          <w:color w:val="222222"/>
        </w:rPr>
        <w:t>:/</w:t>
      </w:r>
      <w:proofErr w:type="gramEnd"/>
      <w:r w:rsidRPr="002762D1">
        <w:rPr>
          <w:color w:val="222222"/>
        </w:rPr>
        <w:t xml:space="preserve">/ </w:t>
      </w:r>
      <w:r w:rsidR="00FE33AB" w:rsidRPr="002762D1">
        <w:rPr>
          <w:color w:val="222222"/>
        </w:rPr>
        <w:t>Se eliminó la discordancia unificando el alcance de lo ofrecido en el propósito (introducción) y en la metodología. A partir de esto, lo presentado en los resultados refleja ahora de una forma más fiel lo enunciado en el propósito y la metodología.</w:t>
      </w:r>
    </w:p>
    <w:p w14:paraId="6035A594" w14:textId="77777777" w:rsidR="0038670C" w:rsidRPr="002762D1" w:rsidRDefault="0038670C" w:rsidP="007F654C">
      <w:pPr>
        <w:pStyle w:val="NormalWeb"/>
        <w:shd w:val="clear" w:color="auto" w:fill="FFFFFF"/>
        <w:rPr>
          <w:color w:val="222222"/>
        </w:rPr>
      </w:pPr>
    </w:p>
    <w:p w14:paraId="19A75996" w14:textId="1D610C26" w:rsidR="007F654C" w:rsidRPr="002762D1" w:rsidRDefault="007F654C" w:rsidP="007F4506">
      <w:pPr>
        <w:pStyle w:val="NormalWeb"/>
        <w:numPr>
          <w:ilvl w:val="0"/>
          <w:numId w:val="2"/>
        </w:numPr>
        <w:shd w:val="clear" w:color="auto" w:fill="FFFFFF"/>
        <w:rPr>
          <w:color w:val="222222"/>
        </w:rPr>
      </w:pPr>
      <w:r w:rsidRPr="002762D1">
        <w:rPr>
          <w:color w:val="222222"/>
        </w:rPr>
        <w:t xml:space="preserve">Por último, es importante mencionar que el apartado de discusión amerita una mayor construcción. Esta puede </w:t>
      </w:r>
      <w:r w:rsidR="0076425C" w:rsidRPr="002762D1">
        <w:rPr>
          <w:color w:val="222222"/>
        </w:rPr>
        <w:t>organizarse</w:t>
      </w:r>
      <w:r w:rsidRPr="002762D1">
        <w:rPr>
          <w:color w:val="222222"/>
        </w:rPr>
        <w:t xml:space="preserve"> en función de las categorías en las que se presentaron los resultados. </w:t>
      </w:r>
    </w:p>
    <w:p w14:paraId="1B121FEB" w14:textId="75C8B084" w:rsidR="0076425C" w:rsidRPr="002762D1" w:rsidRDefault="0038670C" w:rsidP="007F4506">
      <w:pPr>
        <w:pStyle w:val="NormalWeb"/>
        <w:shd w:val="clear" w:color="auto" w:fill="FFFFFF"/>
        <w:ind w:left="720"/>
        <w:rPr>
          <w:color w:val="222222"/>
        </w:rPr>
      </w:pPr>
      <w:r w:rsidRPr="002762D1">
        <w:rPr>
          <w:color w:val="000000"/>
          <w:shd w:val="clear" w:color="auto" w:fill="FFFFFF"/>
        </w:rPr>
        <w:lastRenderedPageBreak/>
        <w:t>R</w:t>
      </w:r>
      <w:proofErr w:type="gramStart"/>
      <w:r w:rsidRPr="002762D1">
        <w:rPr>
          <w:color w:val="000000"/>
          <w:shd w:val="clear" w:color="auto" w:fill="FFFFFF"/>
        </w:rPr>
        <w:t>:/</w:t>
      </w:r>
      <w:proofErr w:type="gramEnd"/>
      <w:r w:rsidRPr="002762D1">
        <w:rPr>
          <w:color w:val="000000"/>
          <w:shd w:val="clear" w:color="auto" w:fill="FFFFFF"/>
        </w:rPr>
        <w:t xml:space="preserve">/ Gracias por la recomendación, hemos nutrido el apartado de Discusión, haciendo particular énfasis en las categorías descritas en los resultados. </w:t>
      </w:r>
    </w:p>
    <w:p w14:paraId="44249C4B" w14:textId="77777777" w:rsidR="007F654C" w:rsidRPr="002762D1" w:rsidRDefault="007F654C" w:rsidP="007F654C">
      <w:pPr>
        <w:pStyle w:val="NormalWeb"/>
        <w:shd w:val="clear" w:color="auto" w:fill="FFFFFF"/>
        <w:rPr>
          <w:color w:val="222222"/>
        </w:rPr>
      </w:pPr>
      <w:r w:rsidRPr="002762D1">
        <w:rPr>
          <w:rStyle w:val="Textoennegrita"/>
          <w:color w:val="222222"/>
        </w:rPr>
        <w:t>(3) Revisión de literatura.</w:t>
      </w:r>
    </w:p>
    <w:p w14:paraId="4B8CCA0E" w14:textId="5F332117" w:rsidR="007F654C" w:rsidRPr="002762D1" w:rsidRDefault="007F654C" w:rsidP="007F4506">
      <w:pPr>
        <w:pStyle w:val="NormalWeb"/>
        <w:numPr>
          <w:ilvl w:val="0"/>
          <w:numId w:val="2"/>
        </w:numPr>
        <w:shd w:val="clear" w:color="auto" w:fill="FFFFFF"/>
        <w:rPr>
          <w:color w:val="222222"/>
        </w:rPr>
      </w:pPr>
      <w:r w:rsidRPr="002762D1">
        <w:rPr>
          <w:color w:val="222222"/>
        </w:rPr>
        <w:t>Debido a la actualidad del tema las refe</w:t>
      </w:r>
      <w:r w:rsidR="0076425C" w:rsidRPr="002762D1">
        <w:rPr>
          <w:color w:val="222222"/>
        </w:rPr>
        <w:t>re</w:t>
      </w:r>
      <w:r w:rsidRPr="002762D1">
        <w:rPr>
          <w:color w:val="222222"/>
        </w:rPr>
        <w:t>ncias citadas también son actuales, en ese sentido, los autores construyen el man</w:t>
      </w:r>
      <w:r w:rsidR="0076425C" w:rsidRPr="002762D1">
        <w:rPr>
          <w:color w:val="222222"/>
        </w:rPr>
        <w:t>u</w:t>
      </w:r>
      <w:r w:rsidRPr="002762D1">
        <w:rPr>
          <w:color w:val="222222"/>
        </w:rPr>
        <w:t>scrito basándose en la literatura existente. </w:t>
      </w:r>
    </w:p>
    <w:p w14:paraId="47896571" w14:textId="3925F33F" w:rsidR="007F4506" w:rsidRPr="002762D1" w:rsidRDefault="007F4506" w:rsidP="007F4506">
      <w:pPr>
        <w:pStyle w:val="NormalWeb"/>
        <w:shd w:val="clear" w:color="auto" w:fill="FFFFFF"/>
        <w:ind w:left="720"/>
        <w:rPr>
          <w:color w:val="222222"/>
        </w:rPr>
      </w:pPr>
      <w:r w:rsidRPr="002762D1">
        <w:rPr>
          <w:color w:val="222222"/>
        </w:rPr>
        <w:t>R</w:t>
      </w:r>
      <w:proofErr w:type="gramStart"/>
      <w:r w:rsidRPr="002762D1">
        <w:rPr>
          <w:color w:val="222222"/>
        </w:rPr>
        <w:t>:/</w:t>
      </w:r>
      <w:proofErr w:type="gramEnd"/>
      <w:r w:rsidRPr="002762D1">
        <w:rPr>
          <w:color w:val="222222"/>
        </w:rPr>
        <w:t xml:space="preserve">/ Muchas gracias. </w:t>
      </w:r>
    </w:p>
    <w:p w14:paraId="401C70F0" w14:textId="77777777" w:rsidR="004F05D1" w:rsidRPr="002762D1" w:rsidRDefault="004F05D1" w:rsidP="007F654C">
      <w:pPr>
        <w:pStyle w:val="NormalWeb"/>
        <w:shd w:val="clear" w:color="auto" w:fill="FFFFFF"/>
        <w:rPr>
          <w:color w:val="222222"/>
        </w:rPr>
      </w:pPr>
    </w:p>
    <w:p w14:paraId="733048A2" w14:textId="77777777" w:rsidR="007F654C" w:rsidRPr="002762D1" w:rsidRDefault="007F654C" w:rsidP="007F654C">
      <w:pPr>
        <w:pStyle w:val="NormalWeb"/>
        <w:shd w:val="clear" w:color="auto" w:fill="FFFFFF"/>
        <w:rPr>
          <w:color w:val="222222"/>
        </w:rPr>
      </w:pPr>
      <w:r w:rsidRPr="002762D1">
        <w:rPr>
          <w:rStyle w:val="Textoennegrita"/>
          <w:color w:val="222222"/>
        </w:rPr>
        <w:t>(4) Escritura.</w:t>
      </w:r>
      <w:r w:rsidRPr="002762D1">
        <w:rPr>
          <w:color w:val="222222"/>
        </w:rPr>
        <w:t> </w:t>
      </w:r>
    </w:p>
    <w:p w14:paraId="34D7A4EB" w14:textId="77777777" w:rsidR="007F4506" w:rsidRPr="002762D1" w:rsidRDefault="007F654C" w:rsidP="007F4506">
      <w:pPr>
        <w:pStyle w:val="NormalWeb"/>
        <w:numPr>
          <w:ilvl w:val="0"/>
          <w:numId w:val="2"/>
        </w:numPr>
        <w:shd w:val="clear" w:color="auto" w:fill="FFFFFF"/>
        <w:rPr>
          <w:color w:val="222222"/>
        </w:rPr>
      </w:pPr>
      <w:r w:rsidRPr="002762D1">
        <w:rPr>
          <w:color w:val="222222"/>
        </w:rPr>
        <w:t xml:space="preserve">El manuscrito está bien escrito en términos gramaticales y ortográficos. Así mismo, es coherente y está lógicamente organizado. Se señalan algunos aspectos que merecen una </w:t>
      </w:r>
      <w:r w:rsidR="004F05D1" w:rsidRPr="002762D1">
        <w:rPr>
          <w:color w:val="222222"/>
        </w:rPr>
        <w:t>corrección</w:t>
      </w:r>
      <w:r w:rsidRPr="002762D1">
        <w:rPr>
          <w:color w:val="222222"/>
        </w:rPr>
        <w:t xml:space="preserve"> en la redacción. </w:t>
      </w:r>
    </w:p>
    <w:p w14:paraId="117EB6A2" w14:textId="2464FCF3" w:rsidR="007F4506" w:rsidRPr="002762D1" w:rsidRDefault="007F4506" w:rsidP="008B360D">
      <w:pPr>
        <w:pStyle w:val="NormalWeb"/>
        <w:shd w:val="clear" w:color="auto" w:fill="FFFFFF"/>
        <w:ind w:left="708"/>
        <w:rPr>
          <w:color w:val="222222"/>
        </w:rPr>
      </w:pPr>
      <w:r w:rsidRPr="002762D1">
        <w:rPr>
          <w:color w:val="222222"/>
        </w:rPr>
        <w:t>R</w:t>
      </w:r>
      <w:proofErr w:type="gramStart"/>
      <w:r w:rsidRPr="002762D1">
        <w:rPr>
          <w:color w:val="222222"/>
        </w:rPr>
        <w:t>:/</w:t>
      </w:r>
      <w:proofErr w:type="gramEnd"/>
      <w:r w:rsidRPr="002762D1">
        <w:rPr>
          <w:color w:val="222222"/>
        </w:rPr>
        <w:t xml:space="preserve">/ </w:t>
      </w:r>
      <w:r w:rsidR="00FE33AB" w:rsidRPr="002762D1">
        <w:rPr>
          <w:color w:val="222222"/>
        </w:rPr>
        <w:t xml:space="preserve">Se revisó cuidadosamente la redacción, analizando las frases que podrían ser ambiguas y corrigiéndolas </w:t>
      </w:r>
      <w:r w:rsidR="008B360D">
        <w:rPr>
          <w:color w:val="222222"/>
        </w:rPr>
        <w:t xml:space="preserve">para </w:t>
      </w:r>
      <w:r w:rsidR="00FE33AB" w:rsidRPr="002762D1">
        <w:rPr>
          <w:color w:val="222222"/>
        </w:rPr>
        <w:t>lograr mayor claridad en la exposición de ideas</w:t>
      </w:r>
      <w:r w:rsidRPr="002762D1">
        <w:rPr>
          <w:color w:val="222222"/>
        </w:rPr>
        <w:t xml:space="preserve">. </w:t>
      </w:r>
    </w:p>
    <w:p w14:paraId="29BD0E14" w14:textId="77777777" w:rsidR="007F4506" w:rsidRPr="002762D1" w:rsidRDefault="007F4506" w:rsidP="007F654C">
      <w:pPr>
        <w:pStyle w:val="NormalWeb"/>
        <w:shd w:val="clear" w:color="auto" w:fill="FFFFFF"/>
        <w:rPr>
          <w:color w:val="222222"/>
        </w:rPr>
      </w:pPr>
    </w:p>
    <w:p w14:paraId="1E5F6EFB" w14:textId="3C974E9D" w:rsidR="007F654C" w:rsidRPr="002762D1" w:rsidRDefault="007F654C" w:rsidP="007F4506">
      <w:pPr>
        <w:pStyle w:val="NormalWeb"/>
        <w:numPr>
          <w:ilvl w:val="0"/>
          <w:numId w:val="2"/>
        </w:numPr>
        <w:shd w:val="clear" w:color="auto" w:fill="FFFFFF"/>
        <w:rPr>
          <w:color w:val="222222"/>
        </w:rPr>
      </w:pPr>
      <w:r w:rsidRPr="002762D1">
        <w:rPr>
          <w:color w:val="222222"/>
        </w:rPr>
        <w:t xml:space="preserve">Por otro lado, el uso de las normas APA tanto en la presentación como en la citación de las fuentes es adecuado; sin embargo, debe </w:t>
      </w:r>
      <w:r w:rsidR="004F05D1" w:rsidRPr="002762D1">
        <w:rPr>
          <w:color w:val="222222"/>
        </w:rPr>
        <w:t>revisarse</w:t>
      </w:r>
      <w:r w:rsidRPr="002762D1">
        <w:rPr>
          <w:color w:val="222222"/>
        </w:rPr>
        <w:t xml:space="preserve"> el listado de referencias bibliográficas pues hay errores que deben corregirse. </w:t>
      </w:r>
    </w:p>
    <w:p w14:paraId="13AFAABD" w14:textId="46399603" w:rsidR="007F4506" w:rsidRPr="002762D1" w:rsidRDefault="00FE33AB" w:rsidP="007F4506">
      <w:pPr>
        <w:pStyle w:val="NormalWeb"/>
        <w:shd w:val="clear" w:color="auto" w:fill="FFFFFF"/>
        <w:ind w:left="708"/>
        <w:rPr>
          <w:color w:val="222222"/>
        </w:rPr>
      </w:pPr>
      <w:r w:rsidRPr="002762D1">
        <w:rPr>
          <w:color w:val="222222"/>
        </w:rPr>
        <w:t>R</w:t>
      </w:r>
      <w:proofErr w:type="gramStart"/>
      <w:r w:rsidRPr="002762D1">
        <w:rPr>
          <w:color w:val="222222"/>
        </w:rPr>
        <w:t>:/</w:t>
      </w:r>
      <w:proofErr w:type="gramEnd"/>
      <w:r w:rsidRPr="002762D1">
        <w:rPr>
          <w:color w:val="222222"/>
        </w:rPr>
        <w:t>/ Se revisó cuidosamente la citación del trabajo y se eliminaron los errores encontrados.</w:t>
      </w:r>
      <w:r w:rsidR="003F67A3" w:rsidRPr="002762D1">
        <w:rPr>
          <w:color w:val="222222"/>
        </w:rPr>
        <w:t xml:space="preserve"> </w:t>
      </w:r>
      <w:r w:rsidR="008B360D">
        <w:rPr>
          <w:color w:val="222222"/>
        </w:rPr>
        <w:t>El texto, además, se trabajó</w:t>
      </w:r>
      <w:r w:rsidR="00561D81" w:rsidRPr="002762D1">
        <w:rPr>
          <w:color w:val="222222"/>
        </w:rPr>
        <w:t xml:space="preserve"> con la herramienta Mendeley, lo que contribuye a asegura</w:t>
      </w:r>
      <w:r w:rsidR="008B360D">
        <w:rPr>
          <w:color w:val="222222"/>
        </w:rPr>
        <w:t>r</w:t>
      </w:r>
      <w:r w:rsidR="00561D81" w:rsidRPr="002762D1">
        <w:rPr>
          <w:color w:val="222222"/>
        </w:rPr>
        <w:t xml:space="preserve"> la buena implementación de APA, séptima </w:t>
      </w:r>
      <w:r w:rsidR="002762D1" w:rsidRPr="002762D1">
        <w:rPr>
          <w:color w:val="222222"/>
        </w:rPr>
        <w:t xml:space="preserve">edición. </w:t>
      </w:r>
    </w:p>
    <w:p w14:paraId="1E1338F6" w14:textId="627D0085" w:rsidR="004F05D1" w:rsidRPr="002762D1" w:rsidRDefault="004F05D1" w:rsidP="007F654C">
      <w:pPr>
        <w:pStyle w:val="NormalWeb"/>
        <w:shd w:val="clear" w:color="auto" w:fill="FFFFFF"/>
        <w:rPr>
          <w:color w:val="222222"/>
        </w:rPr>
      </w:pPr>
    </w:p>
    <w:p w14:paraId="4E315E09" w14:textId="1E25848D" w:rsidR="007F654C" w:rsidRPr="002762D1" w:rsidRDefault="007F654C" w:rsidP="007F4506">
      <w:pPr>
        <w:pStyle w:val="NormalWeb"/>
        <w:numPr>
          <w:ilvl w:val="0"/>
          <w:numId w:val="2"/>
        </w:numPr>
        <w:shd w:val="clear" w:color="auto" w:fill="FFFFFF"/>
        <w:rPr>
          <w:color w:val="222222"/>
        </w:rPr>
      </w:pPr>
      <w:r w:rsidRPr="002762D1">
        <w:rPr>
          <w:color w:val="222222"/>
        </w:rPr>
        <w:t>El artículo no presenta un apartado de conclusiones. </w:t>
      </w:r>
    </w:p>
    <w:p w14:paraId="205AD524" w14:textId="4D958007" w:rsidR="004F05D1" w:rsidRPr="002762D1" w:rsidRDefault="004F05D1" w:rsidP="007F4506">
      <w:pPr>
        <w:pStyle w:val="NormalWeb"/>
        <w:shd w:val="clear" w:color="auto" w:fill="FFFFFF"/>
        <w:ind w:left="720"/>
        <w:rPr>
          <w:color w:val="222222"/>
        </w:rPr>
      </w:pPr>
      <w:r w:rsidRPr="002762D1">
        <w:rPr>
          <w:color w:val="222222"/>
        </w:rPr>
        <w:t>R</w:t>
      </w:r>
      <w:proofErr w:type="gramStart"/>
      <w:r w:rsidRPr="002762D1">
        <w:rPr>
          <w:color w:val="222222"/>
        </w:rPr>
        <w:t>:/</w:t>
      </w:r>
      <w:proofErr w:type="gramEnd"/>
      <w:r w:rsidRPr="002762D1">
        <w:rPr>
          <w:color w:val="222222"/>
        </w:rPr>
        <w:t xml:space="preserve">/ </w:t>
      </w:r>
      <w:r w:rsidR="009A36B1" w:rsidRPr="002762D1">
        <w:rPr>
          <w:color w:val="222222"/>
        </w:rPr>
        <w:t xml:space="preserve">Dentro de la discusión se incluyeron las conclusiones. </w:t>
      </w:r>
    </w:p>
    <w:p w14:paraId="2201D63D" w14:textId="77777777" w:rsidR="009A36B1" w:rsidRPr="002762D1" w:rsidRDefault="009A36B1" w:rsidP="007F654C">
      <w:pPr>
        <w:pStyle w:val="NormalWeb"/>
        <w:shd w:val="clear" w:color="auto" w:fill="FFFFFF"/>
        <w:rPr>
          <w:color w:val="222222"/>
        </w:rPr>
      </w:pPr>
    </w:p>
    <w:p w14:paraId="56F16AB7" w14:textId="77777777" w:rsidR="007F654C" w:rsidRPr="002762D1" w:rsidRDefault="007F654C" w:rsidP="007F654C">
      <w:pPr>
        <w:pStyle w:val="NormalWeb"/>
        <w:shd w:val="clear" w:color="auto" w:fill="FFFFFF"/>
        <w:rPr>
          <w:color w:val="222222"/>
        </w:rPr>
      </w:pPr>
      <w:r w:rsidRPr="002762D1">
        <w:rPr>
          <w:rStyle w:val="Textoennegrita"/>
          <w:color w:val="222222"/>
        </w:rPr>
        <w:t>(5) Recomendación de otras fuentes.</w:t>
      </w:r>
    </w:p>
    <w:p w14:paraId="0697DA75" w14:textId="77777777" w:rsidR="007F654C" w:rsidRPr="002762D1" w:rsidRDefault="007F654C" w:rsidP="007F4506">
      <w:pPr>
        <w:pStyle w:val="NormalWeb"/>
        <w:numPr>
          <w:ilvl w:val="0"/>
          <w:numId w:val="2"/>
        </w:numPr>
        <w:shd w:val="clear" w:color="auto" w:fill="FFFFFF"/>
        <w:rPr>
          <w:color w:val="222222"/>
        </w:rPr>
      </w:pPr>
      <w:r w:rsidRPr="002762D1">
        <w:rPr>
          <w:color w:val="222222"/>
        </w:rPr>
        <w:t>Recomiendo la consulta de Alfonso Urzúa (Universidad Católica del Norte-Chile), con el fin de ampliar la discusión de los hallazgos presentados.</w:t>
      </w:r>
    </w:p>
    <w:p w14:paraId="03F954CB" w14:textId="2D9F1FD9" w:rsidR="00EF52C8" w:rsidRPr="002762D1" w:rsidRDefault="00EF52C8" w:rsidP="007F4506">
      <w:pPr>
        <w:pStyle w:val="NormalWeb"/>
        <w:shd w:val="clear" w:color="auto" w:fill="FFFFFF"/>
        <w:ind w:left="708"/>
        <w:rPr>
          <w:color w:val="222222"/>
        </w:rPr>
      </w:pPr>
      <w:r w:rsidRPr="002762D1">
        <w:rPr>
          <w:color w:val="222222"/>
        </w:rPr>
        <w:t>R</w:t>
      </w:r>
      <w:proofErr w:type="gramStart"/>
      <w:r w:rsidRPr="002762D1">
        <w:rPr>
          <w:color w:val="222222"/>
        </w:rPr>
        <w:t>:/</w:t>
      </w:r>
      <w:proofErr w:type="gramEnd"/>
      <w:r w:rsidRPr="002762D1">
        <w:rPr>
          <w:color w:val="222222"/>
        </w:rPr>
        <w:t xml:space="preserve">/ Muchas gracias por la recomendación, se ha nutrido la discusión con un artículo de la coautoría de Alfonso Urzúa. </w:t>
      </w:r>
    </w:p>
    <w:p w14:paraId="1BBEDB8C" w14:textId="77777777" w:rsidR="00EF52C8" w:rsidRPr="002762D1" w:rsidRDefault="00EF52C8" w:rsidP="007F654C">
      <w:pPr>
        <w:pStyle w:val="NormalWeb"/>
        <w:shd w:val="clear" w:color="auto" w:fill="FFFFFF"/>
        <w:rPr>
          <w:color w:val="222222"/>
        </w:rPr>
      </w:pPr>
    </w:p>
    <w:p w14:paraId="3E354FC5" w14:textId="5055DD7F" w:rsidR="0076425C" w:rsidRPr="002762D1" w:rsidRDefault="0076425C" w:rsidP="007F654C">
      <w:pPr>
        <w:pStyle w:val="NormalWeb"/>
        <w:shd w:val="clear" w:color="auto" w:fill="FFFFFF"/>
        <w:rPr>
          <w:color w:val="222222"/>
        </w:rPr>
      </w:pPr>
    </w:p>
    <w:p w14:paraId="5AC3DB84" w14:textId="77777777" w:rsidR="007F4506" w:rsidRPr="002762D1" w:rsidRDefault="007F4506" w:rsidP="007F654C">
      <w:pPr>
        <w:pStyle w:val="NormalWeb"/>
        <w:shd w:val="clear" w:color="auto" w:fill="FFFFFF"/>
        <w:rPr>
          <w:color w:val="222222"/>
        </w:rPr>
      </w:pPr>
    </w:p>
    <w:p w14:paraId="1D5E0646" w14:textId="44895514" w:rsidR="007F654C" w:rsidRPr="002762D1" w:rsidRDefault="0076425C" w:rsidP="007F4506">
      <w:pPr>
        <w:pStyle w:val="NormalWeb"/>
        <w:shd w:val="clear" w:color="auto" w:fill="FFFFFF"/>
        <w:jc w:val="center"/>
        <w:rPr>
          <w:color w:val="222222"/>
          <w:lang w:val="en-US"/>
        </w:rPr>
      </w:pPr>
      <w:r w:rsidRPr="002762D1">
        <w:rPr>
          <w:color w:val="222222"/>
          <w:lang w:val="en-US"/>
        </w:rPr>
        <w:t>R</w:t>
      </w:r>
      <w:r w:rsidR="007F4506" w:rsidRPr="002762D1">
        <w:rPr>
          <w:color w:val="222222"/>
          <w:lang w:val="en-US"/>
        </w:rPr>
        <w:t>EVISOR 2</w:t>
      </w:r>
    </w:p>
    <w:p w14:paraId="5963E047" w14:textId="4C959814" w:rsidR="007F654C" w:rsidRPr="002762D1" w:rsidRDefault="007F654C" w:rsidP="007F4506">
      <w:pPr>
        <w:pStyle w:val="NormalWeb"/>
        <w:numPr>
          <w:ilvl w:val="0"/>
          <w:numId w:val="2"/>
        </w:numPr>
        <w:shd w:val="clear" w:color="auto" w:fill="FFFFFF"/>
        <w:rPr>
          <w:color w:val="222222"/>
          <w:lang w:val="en-US"/>
        </w:rPr>
      </w:pPr>
      <w:r w:rsidRPr="002762D1">
        <w:rPr>
          <w:color w:val="222222"/>
          <w:lang w:val="en-US"/>
        </w:rPr>
        <w:t>This manuscript is timely and significant since it explores responses to confinement during the COVID-19 pandemic. It expands a practical understanding of the topic, with particular emphasis on the Honduran context. The manuscript is based on empirical evidence with a qualitative approach. The sampling technique for such methodology was appropriately selected, and the findings were contextualized in the previous literature. However, since this study took place in Honduras, it would be interesting to expand on the Honduran health context.</w:t>
      </w:r>
    </w:p>
    <w:p w14:paraId="1AB3B6F0" w14:textId="4A485CAA" w:rsidR="009A36B1" w:rsidRPr="002762D1" w:rsidRDefault="009A36B1" w:rsidP="007F4506">
      <w:pPr>
        <w:pStyle w:val="NormalWeb"/>
        <w:shd w:val="clear" w:color="auto" w:fill="FFFFFF"/>
        <w:ind w:left="708"/>
        <w:rPr>
          <w:i/>
          <w:iCs/>
          <w:color w:val="222222"/>
          <w:lang w:val="en-US"/>
        </w:rPr>
      </w:pPr>
      <w:r w:rsidRPr="002762D1">
        <w:rPr>
          <w:i/>
          <w:iCs/>
          <w:color w:val="222222"/>
          <w:lang w:val="en-US"/>
        </w:rPr>
        <w:t>R</w:t>
      </w:r>
      <w:proofErr w:type="gramStart"/>
      <w:r w:rsidRPr="002762D1">
        <w:rPr>
          <w:i/>
          <w:iCs/>
          <w:color w:val="222222"/>
          <w:lang w:val="en-US"/>
        </w:rPr>
        <w:t>:/</w:t>
      </w:r>
      <w:proofErr w:type="gramEnd"/>
      <w:r w:rsidRPr="002762D1">
        <w:rPr>
          <w:i/>
          <w:iCs/>
          <w:color w:val="222222"/>
          <w:lang w:val="en-US"/>
        </w:rPr>
        <w:t xml:space="preserve">/ The introduction section now includes an expanded description of the Honduran health context. </w:t>
      </w:r>
    </w:p>
    <w:p w14:paraId="708ECF14" w14:textId="26C937EA" w:rsidR="00237162" w:rsidRPr="002762D1" w:rsidRDefault="007F654C" w:rsidP="007F654C">
      <w:pPr>
        <w:pStyle w:val="NormalWeb"/>
        <w:shd w:val="clear" w:color="auto" w:fill="FFFFFF"/>
        <w:rPr>
          <w:color w:val="222222"/>
          <w:lang w:val="en-US"/>
        </w:rPr>
      </w:pPr>
      <w:r w:rsidRPr="002762D1">
        <w:rPr>
          <w:color w:val="222222"/>
          <w:lang w:val="en-US"/>
        </w:rPr>
        <w:t>The paper is well written, grammatically correct, and very well organized. However, there are a few things that I would suggest addressing before publication:</w:t>
      </w:r>
    </w:p>
    <w:p w14:paraId="7B066185" w14:textId="68CB6D69" w:rsidR="007F654C" w:rsidRPr="002762D1" w:rsidRDefault="007F654C" w:rsidP="00237162">
      <w:pPr>
        <w:pStyle w:val="NormalWeb"/>
        <w:numPr>
          <w:ilvl w:val="0"/>
          <w:numId w:val="1"/>
        </w:numPr>
        <w:shd w:val="clear" w:color="auto" w:fill="FFFFFF"/>
        <w:rPr>
          <w:color w:val="222222"/>
          <w:lang w:val="en-US"/>
        </w:rPr>
      </w:pPr>
      <w:r w:rsidRPr="002762D1">
        <w:rPr>
          <w:color w:val="222222"/>
          <w:lang w:val="en-US"/>
        </w:rPr>
        <w:t xml:space="preserve">The paper was sometimes wordy. </w:t>
      </w:r>
      <w:proofErr w:type="spellStart"/>
      <w:r w:rsidRPr="002762D1">
        <w:rPr>
          <w:color w:val="222222"/>
        </w:rPr>
        <w:t>For</w:t>
      </w:r>
      <w:proofErr w:type="spellEnd"/>
      <w:r w:rsidRPr="002762D1">
        <w:rPr>
          <w:color w:val="222222"/>
        </w:rPr>
        <w:t xml:space="preserve"> </w:t>
      </w:r>
      <w:proofErr w:type="spellStart"/>
      <w:r w:rsidRPr="002762D1">
        <w:rPr>
          <w:color w:val="222222"/>
        </w:rPr>
        <w:t>example</w:t>
      </w:r>
      <w:proofErr w:type="spellEnd"/>
      <w:r w:rsidRPr="002762D1">
        <w:rPr>
          <w:color w:val="222222"/>
        </w:rPr>
        <w:t>: “</w:t>
      </w:r>
      <w:r w:rsidRPr="002762D1">
        <w:rPr>
          <w:rStyle w:val="Textoennegrita"/>
          <w:color w:val="222222"/>
        </w:rPr>
        <w:t>Además, a manera de conclusión, puede decirse que las personas que participaron en este estudio tienen dos tipos de preocupaciones fundamentales en relación con la situación provocada por la COVID-19.” </w:t>
      </w:r>
      <w:r w:rsidRPr="002762D1">
        <w:rPr>
          <w:color w:val="222222"/>
          <w:lang w:val="en-US"/>
        </w:rPr>
        <w:t>There are simpler ways to say this. </w:t>
      </w:r>
    </w:p>
    <w:p w14:paraId="0C8E7BDE" w14:textId="080D1C69" w:rsidR="00237162" w:rsidRPr="002762D1" w:rsidRDefault="007F4506" w:rsidP="007F4506">
      <w:pPr>
        <w:pStyle w:val="NormalWeb"/>
        <w:shd w:val="clear" w:color="auto" w:fill="FFFFFF"/>
        <w:ind w:left="720"/>
        <w:rPr>
          <w:color w:val="222222"/>
          <w:lang w:val="en-US"/>
        </w:rPr>
      </w:pPr>
      <w:r w:rsidRPr="002762D1">
        <w:rPr>
          <w:color w:val="222222"/>
          <w:lang w:val="en-US"/>
        </w:rPr>
        <w:t>R</w:t>
      </w:r>
      <w:proofErr w:type="gramStart"/>
      <w:r w:rsidRPr="002762D1">
        <w:rPr>
          <w:color w:val="222222"/>
          <w:lang w:val="en-US"/>
        </w:rPr>
        <w:t>:/</w:t>
      </w:r>
      <w:proofErr w:type="gramEnd"/>
      <w:r w:rsidRPr="002762D1">
        <w:rPr>
          <w:color w:val="222222"/>
          <w:lang w:val="en-US"/>
        </w:rPr>
        <w:t xml:space="preserve">/ This particular phrase has been modified. Similar modifications have been made throughout the document. </w:t>
      </w:r>
    </w:p>
    <w:p w14:paraId="52F7672F" w14:textId="77777777" w:rsidR="00237162" w:rsidRPr="002762D1" w:rsidRDefault="00237162" w:rsidP="00237162">
      <w:pPr>
        <w:pStyle w:val="NormalWeb"/>
        <w:shd w:val="clear" w:color="auto" w:fill="FFFFFF"/>
        <w:rPr>
          <w:color w:val="222222"/>
          <w:lang w:val="en-US"/>
        </w:rPr>
      </w:pPr>
    </w:p>
    <w:p w14:paraId="3ED82B12" w14:textId="2F28BF6D" w:rsidR="007F654C" w:rsidRPr="002762D1" w:rsidRDefault="007F654C" w:rsidP="00237162">
      <w:pPr>
        <w:pStyle w:val="NormalWeb"/>
        <w:numPr>
          <w:ilvl w:val="0"/>
          <w:numId w:val="1"/>
        </w:numPr>
        <w:shd w:val="clear" w:color="auto" w:fill="FFFFFF"/>
        <w:rPr>
          <w:color w:val="222222"/>
          <w:lang w:val="en-US"/>
        </w:rPr>
      </w:pPr>
      <w:r w:rsidRPr="002762D1">
        <w:rPr>
          <w:color w:val="222222"/>
          <w:lang w:val="en-US"/>
        </w:rPr>
        <w:t>When the authors say that they are studying "</w:t>
      </w:r>
      <w:proofErr w:type="spellStart"/>
      <w:r w:rsidRPr="002762D1">
        <w:rPr>
          <w:rStyle w:val="Textoennegrita"/>
          <w:color w:val="222222"/>
          <w:lang w:val="en-US"/>
        </w:rPr>
        <w:t>significados</w:t>
      </w:r>
      <w:proofErr w:type="spellEnd"/>
      <w:r w:rsidRPr="002762D1">
        <w:rPr>
          <w:rStyle w:val="Textoennegrita"/>
          <w:color w:val="222222"/>
          <w:lang w:val="en-US"/>
        </w:rPr>
        <w:t xml:space="preserve"> y </w:t>
      </w:r>
      <w:proofErr w:type="spellStart"/>
      <w:r w:rsidRPr="002762D1">
        <w:rPr>
          <w:rStyle w:val="Textoennegrita"/>
          <w:color w:val="222222"/>
          <w:lang w:val="en-US"/>
        </w:rPr>
        <w:t>experiencias</w:t>
      </w:r>
      <w:proofErr w:type="spellEnd"/>
      <w:r w:rsidRPr="002762D1">
        <w:rPr>
          <w:rStyle w:val="Textoennegrita"/>
          <w:color w:val="222222"/>
          <w:lang w:val="en-US"/>
        </w:rPr>
        <w:t xml:space="preserve"> de la </w:t>
      </w:r>
      <w:proofErr w:type="spellStart"/>
      <w:r w:rsidRPr="002762D1">
        <w:rPr>
          <w:rStyle w:val="Textoennegrita"/>
          <w:color w:val="222222"/>
          <w:lang w:val="en-US"/>
        </w:rPr>
        <w:t>preocupación</w:t>
      </w:r>
      <w:proofErr w:type="spellEnd"/>
      <w:r w:rsidRPr="002762D1">
        <w:rPr>
          <w:rStyle w:val="Textoennegrita"/>
          <w:color w:val="222222"/>
          <w:lang w:val="en-US"/>
        </w:rPr>
        <w:t xml:space="preserve"> </w:t>
      </w:r>
      <w:proofErr w:type="spellStart"/>
      <w:r w:rsidRPr="002762D1">
        <w:rPr>
          <w:rStyle w:val="Textoennegrita"/>
          <w:color w:val="222222"/>
          <w:lang w:val="en-US"/>
        </w:rPr>
        <w:t>por</w:t>
      </w:r>
      <w:proofErr w:type="spellEnd"/>
      <w:r w:rsidRPr="002762D1">
        <w:rPr>
          <w:rStyle w:val="Textoennegrita"/>
          <w:color w:val="222222"/>
          <w:lang w:val="en-US"/>
        </w:rPr>
        <w:t xml:space="preserve"> la COVID-19",</w:t>
      </w:r>
      <w:r w:rsidRPr="002762D1">
        <w:rPr>
          <w:color w:val="222222"/>
          <w:lang w:val="en-US"/>
        </w:rPr>
        <w:t> it is difficult for the reader to understand what they mean by the terms "</w:t>
      </w:r>
      <w:proofErr w:type="spellStart"/>
      <w:r w:rsidRPr="002762D1">
        <w:rPr>
          <w:rStyle w:val="Textoennegrita"/>
          <w:color w:val="222222"/>
          <w:lang w:val="en-US"/>
        </w:rPr>
        <w:t>significados</w:t>
      </w:r>
      <w:proofErr w:type="spellEnd"/>
      <w:r w:rsidRPr="002762D1">
        <w:rPr>
          <w:rStyle w:val="Textoennegrita"/>
          <w:color w:val="222222"/>
          <w:lang w:val="en-US"/>
        </w:rPr>
        <w:t xml:space="preserve"> y </w:t>
      </w:r>
      <w:proofErr w:type="spellStart"/>
      <w:r w:rsidRPr="002762D1">
        <w:rPr>
          <w:rStyle w:val="Textoennegrita"/>
          <w:color w:val="222222"/>
          <w:lang w:val="en-US"/>
        </w:rPr>
        <w:t>experiencias</w:t>
      </w:r>
      <w:proofErr w:type="spellEnd"/>
      <w:r w:rsidRPr="002762D1">
        <w:rPr>
          <w:rStyle w:val="Textoennegrita"/>
          <w:color w:val="222222"/>
          <w:lang w:val="en-US"/>
        </w:rPr>
        <w:t>,</w:t>
      </w:r>
      <w:r w:rsidRPr="002762D1">
        <w:rPr>
          <w:color w:val="222222"/>
          <w:lang w:val="en-US"/>
        </w:rPr>
        <w:t>" and probably "</w:t>
      </w:r>
      <w:proofErr w:type="spellStart"/>
      <w:r w:rsidRPr="002762D1">
        <w:rPr>
          <w:color w:val="222222"/>
          <w:lang w:val="en-US"/>
        </w:rPr>
        <w:t>preocupación</w:t>
      </w:r>
      <w:proofErr w:type="spellEnd"/>
      <w:r w:rsidRPr="002762D1">
        <w:rPr>
          <w:color w:val="222222"/>
          <w:lang w:val="en-US"/>
        </w:rPr>
        <w:t>." Those terms could mean multiple things for the reader and should be operationalized in the document. </w:t>
      </w:r>
    </w:p>
    <w:p w14:paraId="30686B63" w14:textId="07B165CD" w:rsidR="00237162" w:rsidRDefault="003F67A3" w:rsidP="008B360D">
      <w:pPr>
        <w:pStyle w:val="NormalWeb"/>
        <w:shd w:val="clear" w:color="auto" w:fill="FFFFFF"/>
        <w:ind w:left="720"/>
        <w:rPr>
          <w:color w:val="222222"/>
        </w:rPr>
      </w:pPr>
      <w:r w:rsidRPr="002762D1">
        <w:rPr>
          <w:color w:val="222222"/>
        </w:rPr>
        <w:t>R</w:t>
      </w:r>
      <w:proofErr w:type="gramStart"/>
      <w:r w:rsidR="008B360D">
        <w:rPr>
          <w:color w:val="222222"/>
        </w:rPr>
        <w:t>:</w:t>
      </w:r>
      <w:r w:rsidRPr="002762D1">
        <w:rPr>
          <w:color w:val="222222"/>
        </w:rPr>
        <w:t>/</w:t>
      </w:r>
      <w:proofErr w:type="gramEnd"/>
      <w:r w:rsidRPr="002762D1">
        <w:rPr>
          <w:color w:val="222222"/>
        </w:rPr>
        <w:t xml:space="preserve">/ </w:t>
      </w:r>
      <w:proofErr w:type="spellStart"/>
      <w:r w:rsidR="008B360D">
        <w:rPr>
          <w:color w:val="222222"/>
        </w:rPr>
        <w:t>The</w:t>
      </w:r>
      <w:proofErr w:type="spellEnd"/>
      <w:r w:rsidR="008B360D">
        <w:rPr>
          <w:color w:val="222222"/>
        </w:rPr>
        <w:t xml:space="preserve"> </w:t>
      </w:r>
      <w:proofErr w:type="spellStart"/>
      <w:r w:rsidR="008B360D">
        <w:rPr>
          <w:color w:val="222222"/>
        </w:rPr>
        <w:t>wording</w:t>
      </w:r>
      <w:proofErr w:type="spellEnd"/>
      <w:r w:rsidR="008B360D">
        <w:rPr>
          <w:color w:val="222222"/>
        </w:rPr>
        <w:t xml:space="preserve"> </w:t>
      </w:r>
      <w:proofErr w:type="spellStart"/>
      <w:r w:rsidR="008B360D">
        <w:rPr>
          <w:color w:val="222222"/>
        </w:rPr>
        <w:t>was</w:t>
      </w:r>
      <w:proofErr w:type="spellEnd"/>
      <w:r w:rsidR="008B360D">
        <w:rPr>
          <w:color w:val="222222"/>
        </w:rPr>
        <w:t xml:space="preserve"> </w:t>
      </w:r>
      <w:proofErr w:type="spellStart"/>
      <w:r w:rsidR="008B360D">
        <w:rPr>
          <w:color w:val="222222"/>
        </w:rPr>
        <w:t>modified</w:t>
      </w:r>
      <w:proofErr w:type="spellEnd"/>
      <w:r w:rsidR="008B360D">
        <w:rPr>
          <w:color w:val="222222"/>
        </w:rPr>
        <w:t xml:space="preserve"> to </w:t>
      </w:r>
      <w:proofErr w:type="spellStart"/>
      <w:r w:rsidR="008B360D">
        <w:rPr>
          <w:color w:val="222222"/>
        </w:rPr>
        <w:t>make</w:t>
      </w:r>
      <w:proofErr w:type="spellEnd"/>
      <w:r w:rsidR="008B360D">
        <w:rPr>
          <w:color w:val="222222"/>
        </w:rPr>
        <w:t xml:space="preserve"> </w:t>
      </w:r>
      <w:proofErr w:type="spellStart"/>
      <w:r w:rsidR="008B360D">
        <w:rPr>
          <w:color w:val="222222"/>
        </w:rPr>
        <w:t>the</w:t>
      </w:r>
      <w:proofErr w:type="spellEnd"/>
      <w:r w:rsidR="008B360D">
        <w:rPr>
          <w:color w:val="222222"/>
        </w:rPr>
        <w:t xml:space="preserve"> </w:t>
      </w:r>
      <w:proofErr w:type="spellStart"/>
      <w:r w:rsidR="008B360D">
        <w:rPr>
          <w:color w:val="222222"/>
        </w:rPr>
        <w:t>purpose</w:t>
      </w:r>
      <w:proofErr w:type="spellEnd"/>
      <w:r w:rsidR="008B360D">
        <w:rPr>
          <w:color w:val="222222"/>
        </w:rPr>
        <w:t xml:space="preserve"> of </w:t>
      </w:r>
      <w:proofErr w:type="spellStart"/>
      <w:r w:rsidR="008B360D">
        <w:rPr>
          <w:color w:val="222222"/>
        </w:rPr>
        <w:t>the</w:t>
      </w:r>
      <w:proofErr w:type="spellEnd"/>
      <w:r w:rsidR="008B360D">
        <w:rPr>
          <w:color w:val="222222"/>
        </w:rPr>
        <w:t xml:space="preserve"> </w:t>
      </w:r>
      <w:proofErr w:type="spellStart"/>
      <w:r w:rsidR="008B360D">
        <w:rPr>
          <w:color w:val="222222"/>
        </w:rPr>
        <w:t>study</w:t>
      </w:r>
      <w:proofErr w:type="spellEnd"/>
      <w:r w:rsidR="008B360D">
        <w:rPr>
          <w:color w:val="222222"/>
        </w:rPr>
        <w:t xml:space="preserve"> </w:t>
      </w:r>
      <w:proofErr w:type="spellStart"/>
      <w:r w:rsidR="008B360D">
        <w:rPr>
          <w:color w:val="222222"/>
        </w:rPr>
        <w:t>clear</w:t>
      </w:r>
      <w:proofErr w:type="spellEnd"/>
      <w:r w:rsidR="008B360D">
        <w:rPr>
          <w:color w:val="222222"/>
        </w:rPr>
        <w:t xml:space="preserve">. </w:t>
      </w:r>
      <w:proofErr w:type="spellStart"/>
      <w:r w:rsidR="008B360D">
        <w:rPr>
          <w:color w:val="222222"/>
        </w:rPr>
        <w:t>From</w:t>
      </w:r>
      <w:proofErr w:type="spellEnd"/>
      <w:r w:rsidR="008B360D">
        <w:rPr>
          <w:color w:val="222222"/>
        </w:rPr>
        <w:t xml:space="preserve"> </w:t>
      </w:r>
      <w:proofErr w:type="spellStart"/>
      <w:r w:rsidR="008B360D">
        <w:rPr>
          <w:color w:val="222222"/>
        </w:rPr>
        <w:t>this</w:t>
      </w:r>
      <w:proofErr w:type="spellEnd"/>
      <w:r w:rsidR="008B360D">
        <w:rPr>
          <w:color w:val="222222"/>
        </w:rPr>
        <w:t xml:space="preserve">, </w:t>
      </w:r>
      <w:proofErr w:type="spellStart"/>
      <w:r w:rsidR="008B360D">
        <w:rPr>
          <w:color w:val="222222"/>
        </w:rPr>
        <w:t>the</w:t>
      </w:r>
      <w:proofErr w:type="spellEnd"/>
      <w:r w:rsidR="008B360D">
        <w:rPr>
          <w:color w:val="222222"/>
        </w:rPr>
        <w:t xml:space="preserve"> </w:t>
      </w:r>
      <w:proofErr w:type="spellStart"/>
      <w:r w:rsidR="008B360D">
        <w:rPr>
          <w:color w:val="222222"/>
        </w:rPr>
        <w:t>terms</w:t>
      </w:r>
      <w:proofErr w:type="spellEnd"/>
      <w:r w:rsidR="008B360D">
        <w:rPr>
          <w:color w:val="222222"/>
        </w:rPr>
        <w:t xml:space="preserve"> </w:t>
      </w:r>
      <w:proofErr w:type="spellStart"/>
      <w:r w:rsidR="008B360D">
        <w:rPr>
          <w:color w:val="222222"/>
        </w:rPr>
        <w:t>experience</w:t>
      </w:r>
      <w:proofErr w:type="spellEnd"/>
      <w:r w:rsidR="008B360D">
        <w:rPr>
          <w:color w:val="222222"/>
        </w:rPr>
        <w:t xml:space="preserve"> and </w:t>
      </w:r>
      <w:proofErr w:type="spellStart"/>
      <w:r w:rsidR="008B360D">
        <w:rPr>
          <w:color w:val="222222"/>
        </w:rPr>
        <w:t>concern</w:t>
      </w:r>
      <w:proofErr w:type="spellEnd"/>
      <w:r w:rsidR="008B360D">
        <w:rPr>
          <w:color w:val="222222"/>
        </w:rPr>
        <w:t xml:space="preserve"> are so </w:t>
      </w:r>
      <w:proofErr w:type="spellStart"/>
      <w:r w:rsidR="008B360D">
        <w:rPr>
          <w:color w:val="222222"/>
        </w:rPr>
        <w:t>denotative</w:t>
      </w:r>
      <w:proofErr w:type="spellEnd"/>
      <w:r w:rsidR="008B360D">
        <w:rPr>
          <w:color w:val="222222"/>
        </w:rPr>
        <w:t xml:space="preserve"> </w:t>
      </w:r>
      <w:proofErr w:type="spellStart"/>
      <w:r w:rsidR="008B360D">
        <w:rPr>
          <w:color w:val="222222"/>
        </w:rPr>
        <w:t>that</w:t>
      </w:r>
      <w:proofErr w:type="spellEnd"/>
      <w:r w:rsidR="008B360D">
        <w:rPr>
          <w:color w:val="222222"/>
        </w:rPr>
        <w:t xml:space="preserve"> </w:t>
      </w:r>
      <w:proofErr w:type="spellStart"/>
      <w:r w:rsidR="008B360D">
        <w:rPr>
          <w:color w:val="222222"/>
        </w:rPr>
        <w:t>their</w:t>
      </w:r>
      <w:proofErr w:type="spellEnd"/>
      <w:r w:rsidR="008B360D">
        <w:rPr>
          <w:color w:val="222222"/>
        </w:rPr>
        <w:t xml:space="preserve"> </w:t>
      </w:r>
      <w:proofErr w:type="spellStart"/>
      <w:r w:rsidR="008B360D">
        <w:rPr>
          <w:color w:val="222222"/>
        </w:rPr>
        <w:t>meaning</w:t>
      </w:r>
      <w:proofErr w:type="spellEnd"/>
      <w:r w:rsidR="008B360D">
        <w:rPr>
          <w:color w:val="222222"/>
        </w:rPr>
        <w:t xml:space="preserve"> </w:t>
      </w:r>
      <w:proofErr w:type="spellStart"/>
      <w:r w:rsidR="008B360D">
        <w:rPr>
          <w:color w:val="222222"/>
        </w:rPr>
        <w:t>is</w:t>
      </w:r>
      <w:proofErr w:type="spellEnd"/>
      <w:r w:rsidR="008B360D">
        <w:rPr>
          <w:color w:val="222222"/>
        </w:rPr>
        <w:t xml:space="preserve"> </w:t>
      </w:r>
      <w:proofErr w:type="spellStart"/>
      <w:r w:rsidR="008B360D">
        <w:rPr>
          <w:color w:val="222222"/>
        </w:rPr>
        <w:t>now</w:t>
      </w:r>
      <w:proofErr w:type="spellEnd"/>
      <w:r w:rsidR="008B360D">
        <w:rPr>
          <w:color w:val="222222"/>
        </w:rPr>
        <w:t xml:space="preserve"> </w:t>
      </w:r>
      <w:proofErr w:type="spellStart"/>
      <w:r w:rsidR="008B360D">
        <w:rPr>
          <w:color w:val="222222"/>
        </w:rPr>
        <w:t>evident</w:t>
      </w:r>
      <w:proofErr w:type="spellEnd"/>
      <w:r w:rsidR="008B360D">
        <w:rPr>
          <w:color w:val="222222"/>
        </w:rPr>
        <w:t xml:space="preserve"> to </w:t>
      </w:r>
      <w:proofErr w:type="spellStart"/>
      <w:r w:rsidR="008B360D">
        <w:rPr>
          <w:color w:val="222222"/>
        </w:rPr>
        <w:t>the</w:t>
      </w:r>
      <w:proofErr w:type="spellEnd"/>
      <w:r w:rsidR="008B360D">
        <w:rPr>
          <w:color w:val="222222"/>
        </w:rPr>
        <w:t xml:space="preserve"> </w:t>
      </w:r>
      <w:proofErr w:type="spellStart"/>
      <w:r w:rsidR="008B360D">
        <w:rPr>
          <w:color w:val="222222"/>
        </w:rPr>
        <w:t>reader</w:t>
      </w:r>
      <w:proofErr w:type="spellEnd"/>
      <w:r w:rsidR="008B360D">
        <w:rPr>
          <w:color w:val="222222"/>
        </w:rPr>
        <w:t xml:space="preserve">. </w:t>
      </w:r>
    </w:p>
    <w:p w14:paraId="3B9B238B" w14:textId="77777777" w:rsidR="008B360D" w:rsidRPr="002762D1" w:rsidRDefault="008B360D" w:rsidP="008B360D">
      <w:pPr>
        <w:pStyle w:val="NormalWeb"/>
        <w:shd w:val="clear" w:color="auto" w:fill="FFFFFF"/>
        <w:ind w:left="720"/>
        <w:rPr>
          <w:color w:val="222222"/>
        </w:rPr>
      </w:pPr>
      <w:bookmarkStart w:id="0" w:name="_GoBack"/>
      <w:bookmarkEnd w:id="0"/>
    </w:p>
    <w:p w14:paraId="05F91FD8" w14:textId="65092CC6" w:rsidR="007F654C" w:rsidRPr="002762D1" w:rsidRDefault="007F654C" w:rsidP="00237162">
      <w:pPr>
        <w:pStyle w:val="NormalWeb"/>
        <w:numPr>
          <w:ilvl w:val="0"/>
          <w:numId w:val="1"/>
        </w:numPr>
        <w:shd w:val="clear" w:color="auto" w:fill="FFFFFF"/>
        <w:rPr>
          <w:color w:val="222222"/>
          <w:lang w:val="en-US"/>
        </w:rPr>
      </w:pPr>
      <w:r w:rsidRPr="002762D1">
        <w:rPr>
          <w:color w:val="222222"/>
          <w:lang w:val="en-US"/>
        </w:rPr>
        <w:t>The abstract should say that this study was conducted in Honduras to contextualize the reader. </w:t>
      </w:r>
    </w:p>
    <w:p w14:paraId="3B8B6479" w14:textId="47510E05" w:rsidR="009F3E5F" w:rsidRPr="002762D1" w:rsidRDefault="009F3E5F" w:rsidP="009F3E5F">
      <w:pPr>
        <w:pStyle w:val="NormalWeb"/>
        <w:shd w:val="clear" w:color="auto" w:fill="FFFFFF"/>
        <w:ind w:left="720"/>
        <w:rPr>
          <w:color w:val="222222"/>
          <w:lang w:val="en-US"/>
        </w:rPr>
      </w:pPr>
      <w:r w:rsidRPr="002762D1">
        <w:rPr>
          <w:color w:val="222222"/>
          <w:lang w:val="en-US"/>
        </w:rPr>
        <w:t>R</w:t>
      </w:r>
      <w:proofErr w:type="gramStart"/>
      <w:r w:rsidRPr="002762D1">
        <w:rPr>
          <w:color w:val="222222"/>
          <w:lang w:val="en-US"/>
        </w:rPr>
        <w:t>:/</w:t>
      </w:r>
      <w:proofErr w:type="gramEnd"/>
      <w:r w:rsidRPr="002762D1">
        <w:rPr>
          <w:color w:val="222222"/>
          <w:lang w:val="en-US"/>
        </w:rPr>
        <w:t>/  Thank you for the suggestion, this clarification has been added to the abstract (both Spanish and English versions).</w:t>
      </w:r>
    </w:p>
    <w:p w14:paraId="2C07A284" w14:textId="77777777" w:rsidR="00237162" w:rsidRPr="002762D1" w:rsidRDefault="00237162" w:rsidP="00237162">
      <w:pPr>
        <w:pStyle w:val="Prrafodelista"/>
        <w:rPr>
          <w:rFonts w:ascii="Times New Roman" w:hAnsi="Times New Roman" w:cs="Times New Roman"/>
          <w:color w:val="222222"/>
          <w:sz w:val="24"/>
          <w:szCs w:val="24"/>
          <w:lang w:val="en-US"/>
        </w:rPr>
      </w:pPr>
    </w:p>
    <w:p w14:paraId="02968F6E" w14:textId="77777777" w:rsidR="00237162" w:rsidRPr="002762D1" w:rsidRDefault="00237162" w:rsidP="00237162">
      <w:pPr>
        <w:pStyle w:val="NormalWeb"/>
        <w:shd w:val="clear" w:color="auto" w:fill="FFFFFF"/>
        <w:rPr>
          <w:color w:val="222222"/>
          <w:lang w:val="en-US"/>
        </w:rPr>
      </w:pPr>
    </w:p>
    <w:p w14:paraId="41474DD4" w14:textId="20C9917E" w:rsidR="007F654C" w:rsidRPr="002762D1" w:rsidRDefault="007F654C" w:rsidP="00237162">
      <w:pPr>
        <w:pStyle w:val="NormalWeb"/>
        <w:numPr>
          <w:ilvl w:val="0"/>
          <w:numId w:val="1"/>
        </w:numPr>
        <w:shd w:val="clear" w:color="auto" w:fill="FFFFFF"/>
        <w:rPr>
          <w:color w:val="222222"/>
          <w:lang w:val="en-US"/>
        </w:rPr>
      </w:pPr>
      <w:r w:rsidRPr="002762D1">
        <w:rPr>
          <w:color w:val="222222"/>
          <w:lang w:val="en-US"/>
        </w:rPr>
        <w:t>It would be useful for the reader to have a definition of </w:t>
      </w:r>
      <w:r w:rsidRPr="002762D1">
        <w:rPr>
          <w:rStyle w:val="Textoennegrita"/>
          <w:color w:val="222222"/>
          <w:lang w:val="en-US"/>
        </w:rPr>
        <w:t>"</w:t>
      </w:r>
      <w:proofErr w:type="spellStart"/>
      <w:r w:rsidRPr="002762D1">
        <w:rPr>
          <w:rStyle w:val="Textoennegrita"/>
          <w:color w:val="222222"/>
          <w:lang w:val="en-US"/>
        </w:rPr>
        <w:t>cuarentena</w:t>
      </w:r>
      <w:proofErr w:type="spellEnd"/>
      <w:r w:rsidRPr="002762D1">
        <w:rPr>
          <w:rStyle w:val="Textoennegrita"/>
          <w:color w:val="222222"/>
          <w:lang w:val="en-US"/>
        </w:rPr>
        <w:t xml:space="preserve">, </w:t>
      </w:r>
      <w:proofErr w:type="spellStart"/>
      <w:r w:rsidRPr="002762D1">
        <w:rPr>
          <w:rStyle w:val="Textoennegrita"/>
          <w:color w:val="222222"/>
          <w:lang w:val="en-US"/>
        </w:rPr>
        <w:t>aislmaiento</w:t>
      </w:r>
      <w:proofErr w:type="spellEnd"/>
      <w:r w:rsidRPr="002762D1">
        <w:rPr>
          <w:rStyle w:val="Textoennegrita"/>
          <w:color w:val="222222"/>
          <w:lang w:val="en-US"/>
        </w:rPr>
        <w:t xml:space="preserve">, </w:t>
      </w:r>
      <w:proofErr w:type="spellStart"/>
      <w:r w:rsidRPr="002762D1">
        <w:rPr>
          <w:rStyle w:val="Textoennegrita"/>
          <w:color w:val="222222"/>
          <w:lang w:val="en-US"/>
        </w:rPr>
        <w:t>distanciamiento</w:t>
      </w:r>
      <w:proofErr w:type="spellEnd"/>
      <w:r w:rsidRPr="002762D1">
        <w:rPr>
          <w:rStyle w:val="Textoennegrita"/>
          <w:color w:val="222222"/>
          <w:lang w:val="en-US"/>
        </w:rPr>
        <w:t xml:space="preserve"> social y </w:t>
      </w:r>
      <w:proofErr w:type="spellStart"/>
      <w:r w:rsidRPr="002762D1">
        <w:rPr>
          <w:rStyle w:val="Textoennegrita"/>
          <w:color w:val="222222"/>
          <w:lang w:val="en-US"/>
        </w:rPr>
        <w:t>confinamiento</w:t>
      </w:r>
      <w:proofErr w:type="spellEnd"/>
      <w:r w:rsidRPr="002762D1">
        <w:rPr>
          <w:rStyle w:val="Textoennegrita"/>
          <w:color w:val="222222"/>
          <w:lang w:val="en-US"/>
        </w:rPr>
        <w:t>"</w:t>
      </w:r>
      <w:r w:rsidRPr="002762D1">
        <w:rPr>
          <w:color w:val="222222"/>
          <w:lang w:val="en-US"/>
        </w:rPr>
        <w:t> in the context of COVID-19. </w:t>
      </w:r>
    </w:p>
    <w:p w14:paraId="5F281C11" w14:textId="668178A0" w:rsidR="00237162" w:rsidRPr="002762D1" w:rsidRDefault="004624F6" w:rsidP="00237162">
      <w:pPr>
        <w:pStyle w:val="NormalWeb"/>
        <w:shd w:val="clear" w:color="auto" w:fill="FFFFFF"/>
        <w:ind w:left="720"/>
        <w:rPr>
          <w:color w:val="222222"/>
          <w:lang w:val="en-US"/>
        </w:rPr>
      </w:pPr>
      <w:r w:rsidRPr="002762D1">
        <w:rPr>
          <w:color w:val="222222"/>
          <w:lang w:val="en-US"/>
        </w:rPr>
        <w:t>R</w:t>
      </w:r>
      <w:proofErr w:type="gramStart"/>
      <w:r w:rsidRPr="002762D1">
        <w:rPr>
          <w:color w:val="222222"/>
          <w:lang w:val="en-US"/>
        </w:rPr>
        <w:t>:/</w:t>
      </w:r>
      <w:proofErr w:type="gramEnd"/>
      <w:r w:rsidRPr="002762D1">
        <w:rPr>
          <w:color w:val="222222"/>
          <w:lang w:val="en-US"/>
        </w:rPr>
        <w:t xml:space="preserve">/ The suggested terms have been defined in the Introduction section. </w:t>
      </w:r>
    </w:p>
    <w:p w14:paraId="6D14ADD4" w14:textId="4D5D9F31" w:rsidR="00BE68E7" w:rsidRPr="002762D1" w:rsidRDefault="00BE68E7" w:rsidP="00237162">
      <w:pPr>
        <w:pStyle w:val="NormalWeb"/>
        <w:shd w:val="clear" w:color="auto" w:fill="FFFFFF"/>
        <w:ind w:left="720"/>
        <w:rPr>
          <w:color w:val="222222"/>
          <w:lang w:val="en-US"/>
        </w:rPr>
      </w:pPr>
    </w:p>
    <w:p w14:paraId="678185DF" w14:textId="66660468" w:rsidR="007F654C" w:rsidRPr="002762D1" w:rsidRDefault="007F654C" w:rsidP="00237162">
      <w:pPr>
        <w:pStyle w:val="NormalWeb"/>
        <w:numPr>
          <w:ilvl w:val="0"/>
          <w:numId w:val="1"/>
        </w:numPr>
        <w:shd w:val="clear" w:color="auto" w:fill="FFFFFF"/>
        <w:rPr>
          <w:color w:val="222222"/>
          <w:lang w:val="en-US"/>
        </w:rPr>
      </w:pPr>
      <w:r w:rsidRPr="002762D1">
        <w:rPr>
          <w:color w:val="222222"/>
          <w:lang w:val="en-US"/>
        </w:rPr>
        <w:t>Was this study approved by an Institutional Review Board or Ethics Committee? It should be added to the methods section. </w:t>
      </w:r>
    </w:p>
    <w:p w14:paraId="72C3FC1E" w14:textId="2C0EE81A" w:rsidR="00237162" w:rsidRPr="002762D1" w:rsidRDefault="0060776D" w:rsidP="00237162">
      <w:pPr>
        <w:pStyle w:val="Prrafodelista"/>
        <w:rPr>
          <w:rFonts w:ascii="Times New Roman" w:hAnsi="Times New Roman" w:cs="Times New Roman"/>
          <w:color w:val="222222"/>
          <w:sz w:val="24"/>
          <w:szCs w:val="24"/>
          <w:lang w:val="en-US"/>
        </w:rPr>
      </w:pPr>
      <w:r w:rsidRPr="002762D1">
        <w:rPr>
          <w:rFonts w:ascii="Times New Roman" w:hAnsi="Times New Roman" w:cs="Times New Roman"/>
          <w:color w:val="222222"/>
          <w:sz w:val="24"/>
          <w:szCs w:val="24"/>
          <w:lang w:val="en-US"/>
        </w:rPr>
        <w:t>R</w:t>
      </w:r>
      <w:proofErr w:type="gramStart"/>
      <w:r w:rsidRPr="002762D1">
        <w:rPr>
          <w:rFonts w:ascii="Times New Roman" w:hAnsi="Times New Roman" w:cs="Times New Roman"/>
          <w:color w:val="222222"/>
          <w:sz w:val="24"/>
          <w:szCs w:val="24"/>
          <w:lang w:val="en-US"/>
        </w:rPr>
        <w:t>:/</w:t>
      </w:r>
      <w:proofErr w:type="gramEnd"/>
      <w:r w:rsidRPr="002762D1">
        <w:rPr>
          <w:rFonts w:ascii="Times New Roman" w:hAnsi="Times New Roman" w:cs="Times New Roman"/>
          <w:color w:val="222222"/>
          <w:sz w:val="24"/>
          <w:szCs w:val="24"/>
          <w:lang w:val="en-US"/>
        </w:rPr>
        <w:t>/ Information regarding institutional approval has been added in the Methods Section.</w:t>
      </w:r>
    </w:p>
    <w:p w14:paraId="65F440C7" w14:textId="77777777" w:rsidR="00237162" w:rsidRPr="002762D1" w:rsidRDefault="00237162" w:rsidP="00237162">
      <w:pPr>
        <w:pStyle w:val="NormalWeb"/>
        <w:shd w:val="clear" w:color="auto" w:fill="FFFFFF"/>
        <w:ind w:left="720"/>
        <w:rPr>
          <w:color w:val="222222"/>
          <w:lang w:val="en-US"/>
        </w:rPr>
      </w:pPr>
    </w:p>
    <w:p w14:paraId="6EF99D44" w14:textId="645F37E1" w:rsidR="007F654C" w:rsidRPr="002762D1" w:rsidRDefault="007F654C" w:rsidP="00237162">
      <w:pPr>
        <w:pStyle w:val="NormalWeb"/>
        <w:numPr>
          <w:ilvl w:val="0"/>
          <w:numId w:val="1"/>
        </w:numPr>
        <w:shd w:val="clear" w:color="auto" w:fill="FFFFFF"/>
        <w:rPr>
          <w:color w:val="222222"/>
          <w:lang w:val="en-US"/>
        </w:rPr>
      </w:pPr>
      <w:r w:rsidRPr="002762D1">
        <w:rPr>
          <w:color w:val="222222"/>
          <w:lang w:val="en-US"/>
        </w:rPr>
        <w:t>The authors should expand the limitation section to address non-probabilistic sampling. It should also state that although it was conducted in Honduras, it does not represent all Hondurans' reality.</w:t>
      </w:r>
    </w:p>
    <w:p w14:paraId="7F1B5D2B" w14:textId="5C619A0B" w:rsidR="0060776D" w:rsidRPr="002762D1" w:rsidRDefault="0060776D" w:rsidP="0060776D">
      <w:pPr>
        <w:pStyle w:val="Prrafodelista"/>
        <w:rPr>
          <w:rFonts w:ascii="Times New Roman" w:hAnsi="Times New Roman" w:cs="Times New Roman"/>
          <w:color w:val="222222"/>
          <w:sz w:val="24"/>
          <w:szCs w:val="24"/>
          <w:lang w:val="en-US"/>
        </w:rPr>
      </w:pPr>
      <w:r w:rsidRPr="002762D1">
        <w:rPr>
          <w:rFonts w:ascii="Times New Roman" w:hAnsi="Times New Roman" w:cs="Times New Roman"/>
          <w:color w:val="222222"/>
          <w:sz w:val="24"/>
          <w:szCs w:val="24"/>
          <w:lang w:val="en-US"/>
        </w:rPr>
        <w:t>R</w:t>
      </w:r>
      <w:proofErr w:type="gramStart"/>
      <w:r w:rsidRPr="002762D1">
        <w:rPr>
          <w:rFonts w:ascii="Times New Roman" w:hAnsi="Times New Roman" w:cs="Times New Roman"/>
          <w:color w:val="222222"/>
          <w:sz w:val="24"/>
          <w:szCs w:val="24"/>
          <w:lang w:val="en-US"/>
        </w:rPr>
        <w:t>:/</w:t>
      </w:r>
      <w:proofErr w:type="gramEnd"/>
      <w:r w:rsidRPr="002762D1">
        <w:rPr>
          <w:rFonts w:ascii="Times New Roman" w:hAnsi="Times New Roman" w:cs="Times New Roman"/>
          <w:color w:val="222222"/>
          <w:sz w:val="24"/>
          <w:szCs w:val="24"/>
          <w:lang w:val="en-US"/>
        </w:rPr>
        <w:t>/ Information regarding institutional approval has been added in the Methods Section.</w:t>
      </w:r>
    </w:p>
    <w:p w14:paraId="5B40EA09" w14:textId="57D23AD3" w:rsidR="00237162" w:rsidRPr="002762D1" w:rsidRDefault="00237162" w:rsidP="00237162">
      <w:pPr>
        <w:pStyle w:val="NormalWeb"/>
        <w:shd w:val="clear" w:color="auto" w:fill="FFFFFF"/>
        <w:ind w:left="720"/>
        <w:rPr>
          <w:color w:val="222222"/>
          <w:lang w:val="en-US"/>
        </w:rPr>
      </w:pPr>
    </w:p>
    <w:p w14:paraId="0ADC39D1" w14:textId="77777777" w:rsidR="00237162" w:rsidRPr="002762D1" w:rsidRDefault="00237162" w:rsidP="00237162">
      <w:pPr>
        <w:pStyle w:val="NormalWeb"/>
        <w:shd w:val="clear" w:color="auto" w:fill="FFFFFF"/>
        <w:ind w:left="720"/>
        <w:rPr>
          <w:color w:val="222222"/>
          <w:lang w:val="en-US"/>
        </w:rPr>
      </w:pPr>
    </w:p>
    <w:p w14:paraId="778337F2" w14:textId="4716CFAE" w:rsidR="007F654C" w:rsidRPr="002762D1" w:rsidRDefault="007F654C">
      <w:pPr>
        <w:rPr>
          <w:rFonts w:ascii="Times New Roman" w:hAnsi="Times New Roman" w:cs="Times New Roman"/>
          <w:sz w:val="24"/>
          <w:szCs w:val="24"/>
          <w:lang w:val="en-US"/>
        </w:rPr>
      </w:pPr>
    </w:p>
    <w:sectPr w:rsidR="007F654C" w:rsidRPr="002762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11CE9"/>
    <w:multiLevelType w:val="hybridMultilevel"/>
    <w:tmpl w:val="98242D8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4E6D66F3"/>
    <w:multiLevelType w:val="hybridMultilevel"/>
    <w:tmpl w:val="5BB24C7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633834CA"/>
    <w:multiLevelType w:val="hybridMultilevel"/>
    <w:tmpl w:val="43EE8F9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4C"/>
    <w:rsid w:val="00237162"/>
    <w:rsid w:val="002762D1"/>
    <w:rsid w:val="00303A4A"/>
    <w:rsid w:val="0038670C"/>
    <w:rsid w:val="003F67A3"/>
    <w:rsid w:val="004624F6"/>
    <w:rsid w:val="004F05D1"/>
    <w:rsid w:val="00561D81"/>
    <w:rsid w:val="005759C6"/>
    <w:rsid w:val="005F0B77"/>
    <w:rsid w:val="0060776D"/>
    <w:rsid w:val="0076425C"/>
    <w:rsid w:val="007F4506"/>
    <w:rsid w:val="007F654C"/>
    <w:rsid w:val="008B360D"/>
    <w:rsid w:val="009A36B1"/>
    <w:rsid w:val="009F3E5F"/>
    <w:rsid w:val="00BE68E7"/>
    <w:rsid w:val="00BF1B4A"/>
    <w:rsid w:val="00EB79FD"/>
    <w:rsid w:val="00EF52C8"/>
    <w:rsid w:val="00FE33A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BC50"/>
  <w15:chartTrackingRefBased/>
  <w15:docId w15:val="{98BE364F-5614-4A45-AF2A-FF6AAE2E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654C"/>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Textoennegrita">
    <w:name w:val="Strong"/>
    <w:basedOn w:val="Fuentedeprrafopredeter"/>
    <w:uiPriority w:val="22"/>
    <w:qFormat/>
    <w:rsid w:val="007F654C"/>
    <w:rPr>
      <w:b/>
      <w:bCs/>
    </w:rPr>
  </w:style>
  <w:style w:type="paragraph" w:styleId="Prrafodelista">
    <w:name w:val="List Paragraph"/>
    <w:basedOn w:val="Normal"/>
    <w:uiPriority w:val="34"/>
    <w:qFormat/>
    <w:rsid w:val="00237162"/>
    <w:pPr>
      <w:ind w:left="720"/>
      <w:contextualSpacing/>
    </w:pPr>
  </w:style>
  <w:style w:type="paragraph" w:styleId="Textodeglobo">
    <w:name w:val="Balloon Text"/>
    <w:basedOn w:val="Normal"/>
    <w:link w:val="TextodegloboCar"/>
    <w:uiPriority w:val="99"/>
    <w:semiHidden/>
    <w:unhideWhenUsed/>
    <w:rsid w:val="004624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24F6"/>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8B3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HN"/>
    </w:rPr>
  </w:style>
  <w:style w:type="character" w:customStyle="1" w:styleId="HTMLconformatoprevioCar">
    <w:name w:val="HTML con formato previo Car"/>
    <w:basedOn w:val="Fuentedeprrafopredeter"/>
    <w:link w:val="HTMLconformatoprevio"/>
    <w:uiPriority w:val="99"/>
    <w:semiHidden/>
    <w:rsid w:val="008B360D"/>
    <w:rPr>
      <w:rFonts w:ascii="Courier New" w:eastAsia="Times New Roman" w:hAnsi="Courier New" w:cs="Courier New"/>
      <w:sz w:val="20"/>
      <w:szCs w:val="20"/>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74564">
      <w:bodyDiv w:val="1"/>
      <w:marLeft w:val="0"/>
      <w:marRight w:val="0"/>
      <w:marTop w:val="0"/>
      <w:marBottom w:val="0"/>
      <w:divBdr>
        <w:top w:val="none" w:sz="0" w:space="0" w:color="auto"/>
        <w:left w:val="none" w:sz="0" w:space="0" w:color="auto"/>
        <w:bottom w:val="none" w:sz="0" w:space="0" w:color="auto"/>
        <w:right w:val="none" w:sz="0" w:space="0" w:color="auto"/>
      </w:divBdr>
    </w:div>
    <w:div w:id="19630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Landa Blanco</dc:creator>
  <cp:keywords/>
  <dc:description/>
  <cp:lastModifiedBy>Samuel Flores Colindres</cp:lastModifiedBy>
  <cp:revision>2</cp:revision>
  <dcterms:created xsi:type="dcterms:W3CDTF">2020-08-21T01:00:00Z</dcterms:created>
  <dcterms:modified xsi:type="dcterms:W3CDTF">2020-08-21T01:00:00Z</dcterms:modified>
</cp:coreProperties>
</file>