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E3C91" w14:textId="21548D31" w:rsidR="00FE3748" w:rsidRPr="0080207E" w:rsidRDefault="008E0428" w:rsidP="0080207E">
      <w:pPr>
        <w:spacing w:line="240" w:lineRule="auto"/>
        <w:rPr>
          <w:rFonts w:ascii="Times New Roman" w:hAnsi="Times New Roman" w:cs="Times New Roman"/>
        </w:rPr>
      </w:pPr>
      <w:bookmarkStart w:id="0" w:name="_GoBack"/>
      <w:bookmarkEnd w:id="0"/>
      <w:r w:rsidRPr="0080207E">
        <w:rPr>
          <w:rFonts w:ascii="Times New Roman" w:hAnsi="Times New Roman" w:cs="Times New Roman"/>
        </w:rPr>
        <w:t>Resumen</w:t>
      </w:r>
    </w:p>
    <w:p w14:paraId="5CC640E5" w14:textId="18AEE661" w:rsidR="00FE3748" w:rsidRPr="0080207E" w:rsidRDefault="00AB0165" w:rsidP="0080207E">
      <w:pPr>
        <w:spacing w:line="240" w:lineRule="auto"/>
        <w:rPr>
          <w:rFonts w:ascii="Times New Roman" w:hAnsi="Times New Roman" w:cs="Times New Roman"/>
          <w:lang w:val="es-UY"/>
        </w:rPr>
      </w:pPr>
      <w:r w:rsidRPr="0080207E">
        <w:rPr>
          <w:rFonts w:ascii="Times New Roman" w:hAnsi="Times New Roman" w:cs="Times New Roman"/>
        </w:rPr>
        <w:t xml:space="preserve">La Matutinidad/Vespertinidad </w:t>
      </w:r>
      <w:r w:rsidR="00202F6E" w:rsidRPr="0080207E">
        <w:rPr>
          <w:rFonts w:ascii="Times New Roman" w:hAnsi="Times New Roman" w:cs="Times New Roman"/>
        </w:rPr>
        <w:t xml:space="preserve">(M/V) </w:t>
      </w:r>
      <w:r w:rsidRPr="0080207E">
        <w:rPr>
          <w:rFonts w:ascii="Times New Roman" w:hAnsi="Times New Roman" w:cs="Times New Roman"/>
        </w:rPr>
        <w:t xml:space="preserve">es una característica relevante en el </w:t>
      </w:r>
      <w:r w:rsidR="00202F6E" w:rsidRPr="0080207E">
        <w:rPr>
          <w:rFonts w:ascii="Times New Roman" w:hAnsi="Times New Roman" w:cs="Times New Roman"/>
        </w:rPr>
        <w:t>funcionamiento cognitivo</w:t>
      </w:r>
      <w:r w:rsidRPr="0080207E">
        <w:rPr>
          <w:rFonts w:ascii="Times New Roman" w:hAnsi="Times New Roman" w:cs="Times New Roman"/>
        </w:rPr>
        <w:t xml:space="preserve"> y la salud </w:t>
      </w:r>
      <w:r w:rsidR="00D374E0" w:rsidRPr="0080207E">
        <w:rPr>
          <w:rFonts w:ascii="Times New Roman" w:hAnsi="Times New Roman" w:cs="Times New Roman"/>
        </w:rPr>
        <w:t>de los adolescentes</w:t>
      </w:r>
      <w:r w:rsidRPr="0080207E">
        <w:rPr>
          <w:rFonts w:ascii="Times New Roman" w:hAnsi="Times New Roman" w:cs="Times New Roman"/>
        </w:rPr>
        <w:t xml:space="preserve">. </w:t>
      </w:r>
      <w:r w:rsidR="00B22087" w:rsidRPr="0080207E">
        <w:rPr>
          <w:rFonts w:ascii="Times New Roman" w:hAnsi="Times New Roman" w:cs="Times New Roman"/>
          <w:lang w:val="es-UY"/>
        </w:rPr>
        <w:t xml:space="preserve">En el presente trabajo se adaptó al contexto rioplatense </w:t>
      </w:r>
      <w:r w:rsidR="0080207E">
        <w:rPr>
          <w:rFonts w:ascii="Times New Roman" w:hAnsi="Times New Roman" w:cs="Times New Roman"/>
          <w:lang w:val="es-UY"/>
        </w:rPr>
        <w:t xml:space="preserve">la </w:t>
      </w:r>
      <w:r w:rsidR="0080207E" w:rsidRPr="0080207E">
        <w:rPr>
          <w:rFonts w:ascii="Times New Roman" w:hAnsi="Times New Roman" w:cs="Times New Roman"/>
          <w:i/>
          <w:iCs/>
          <w:lang w:val="es-UY"/>
        </w:rPr>
        <w:t>Morningness-Eveningness Scale for Children</w:t>
      </w:r>
      <w:r w:rsidR="001A17DE" w:rsidRPr="0080207E">
        <w:rPr>
          <w:rFonts w:ascii="Times New Roman" w:hAnsi="Times New Roman" w:cs="Times New Roman"/>
          <w:lang w:val="es-UY"/>
        </w:rPr>
        <w:t xml:space="preserve"> </w:t>
      </w:r>
      <w:r w:rsidR="00E5179D">
        <w:rPr>
          <w:rFonts w:ascii="Times New Roman" w:hAnsi="Times New Roman" w:cs="Times New Roman"/>
          <w:lang w:val="es-UY"/>
        </w:rPr>
        <w:t xml:space="preserve">(MESC) </w:t>
      </w:r>
      <w:r w:rsidR="001A17DE" w:rsidRPr="0080207E">
        <w:rPr>
          <w:rFonts w:ascii="Times New Roman" w:hAnsi="Times New Roman" w:cs="Times New Roman"/>
          <w:lang w:val="es-UY"/>
        </w:rPr>
        <w:t>y se realizó un estudio psicométrico en una muestra de 368 adolescentes uruguayos entre 15-18 años</w:t>
      </w:r>
      <w:r w:rsidR="0080207E">
        <w:rPr>
          <w:rFonts w:ascii="Times New Roman" w:hAnsi="Times New Roman" w:cs="Times New Roman"/>
          <w:lang w:val="es-UY"/>
        </w:rPr>
        <w:t>,</w:t>
      </w:r>
      <w:r w:rsidR="001A17DE" w:rsidRPr="0080207E">
        <w:rPr>
          <w:rFonts w:ascii="Times New Roman" w:hAnsi="Times New Roman" w:cs="Times New Roman"/>
          <w:lang w:val="es-UY"/>
        </w:rPr>
        <w:t xml:space="preserve"> que asistían a dos turnos liceales distintos. Los resultados sugieren que la escala tiene buena fiabilidad, alta estabilidad temporal, aceptable validez concurrente con el punto medio de sueño, y una estructura de dos factores. No se observaron diferencias según el sexo o la edad, pero sí entre turnos. Este trabajo muestra que la MESC es fiable y válida para caracterizar la M/V en adolescentes, pero deben atenderse las presiones sociales a la hora de utilizar su puntaje.</w:t>
      </w:r>
    </w:p>
    <w:p w14:paraId="08ED5266" w14:textId="77777777" w:rsidR="009B2A00" w:rsidRPr="0080207E" w:rsidRDefault="009B2A00" w:rsidP="0080207E">
      <w:pPr>
        <w:spacing w:line="240" w:lineRule="auto"/>
        <w:rPr>
          <w:rFonts w:ascii="Times New Roman" w:hAnsi="Times New Roman" w:cs="Times New Roman"/>
          <w:lang w:val="es-UY"/>
        </w:rPr>
      </w:pPr>
    </w:p>
    <w:p w14:paraId="3CB47033" w14:textId="77777777" w:rsidR="00FE3748" w:rsidRPr="0080207E" w:rsidRDefault="008E0428" w:rsidP="0080207E">
      <w:pPr>
        <w:spacing w:line="240" w:lineRule="auto"/>
        <w:rPr>
          <w:rFonts w:ascii="Times New Roman" w:hAnsi="Times New Roman" w:cs="Times New Roman"/>
          <w:lang w:val="es-UY"/>
        </w:rPr>
      </w:pPr>
      <w:r w:rsidRPr="0080207E">
        <w:rPr>
          <w:rFonts w:ascii="Times New Roman" w:hAnsi="Times New Roman" w:cs="Times New Roman"/>
          <w:bCs/>
        </w:rPr>
        <w:t xml:space="preserve">Palabras clave: </w:t>
      </w:r>
      <w:r w:rsidRPr="0080207E">
        <w:rPr>
          <w:rFonts w:ascii="Times New Roman" w:hAnsi="Times New Roman" w:cs="Times New Roman"/>
        </w:rPr>
        <w:t>turnos, cronotipos, validación, Matutinidad/Vespertinidad, adolescentes</w:t>
      </w:r>
    </w:p>
    <w:p w14:paraId="799132B3" w14:textId="77777777" w:rsidR="0080207E" w:rsidRDefault="0080207E" w:rsidP="0080207E">
      <w:pPr>
        <w:spacing w:line="240" w:lineRule="auto"/>
        <w:rPr>
          <w:rFonts w:ascii="Times New Roman" w:hAnsi="Times New Roman" w:cs="Times New Roman"/>
          <w:lang w:val="es-UY"/>
        </w:rPr>
      </w:pPr>
    </w:p>
    <w:p w14:paraId="0CAF38E0" w14:textId="77777777" w:rsidR="0080207E" w:rsidRPr="008374EC" w:rsidRDefault="0080207E" w:rsidP="0080207E">
      <w:pPr>
        <w:spacing w:line="240" w:lineRule="auto"/>
        <w:rPr>
          <w:rFonts w:ascii="Times New Roman" w:hAnsi="Times New Roman" w:cs="Times New Roman"/>
          <w:lang w:val="en-US"/>
        </w:rPr>
      </w:pPr>
      <w:r w:rsidRPr="008374EC">
        <w:rPr>
          <w:rFonts w:ascii="Times New Roman" w:hAnsi="Times New Roman" w:cs="Times New Roman"/>
          <w:lang w:val="en-US"/>
        </w:rPr>
        <w:t>Abstract</w:t>
      </w:r>
    </w:p>
    <w:p w14:paraId="14F8E6DC" w14:textId="259B42B1" w:rsidR="0080207E" w:rsidRPr="008374EC" w:rsidRDefault="008374EC" w:rsidP="0080207E">
      <w:pPr>
        <w:spacing w:line="240" w:lineRule="auto"/>
        <w:rPr>
          <w:rFonts w:ascii="Times New Roman" w:hAnsi="Times New Roman" w:cs="Times New Roman"/>
          <w:lang w:val="en-GB"/>
        </w:rPr>
      </w:pPr>
      <w:r w:rsidRPr="008374EC">
        <w:rPr>
          <w:rFonts w:ascii="Times New Roman" w:hAnsi="Times New Roman" w:cs="Times New Roman"/>
          <w:lang w:val="en-US"/>
        </w:rPr>
        <w:t xml:space="preserve">Morningness/Eveningness (M/E) is a relevant characteristic related to adolescent mental and physical health. </w:t>
      </w:r>
      <w:r>
        <w:rPr>
          <w:rFonts w:ascii="Times New Roman" w:hAnsi="Times New Roman" w:cs="Times New Roman"/>
          <w:lang w:val="en-US"/>
        </w:rPr>
        <w:t xml:space="preserve">In this study, the </w:t>
      </w:r>
      <w:r w:rsidRPr="008374EC">
        <w:rPr>
          <w:rFonts w:ascii="Times New Roman" w:hAnsi="Times New Roman" w:cs="Times New Roman"/>
          <w:iCs/>
          <w:lang w:val="en-GB"/>
        </w:rPr>
        <w:t xml:space="preserve">Morningness-Eveningness Scale for Children </w:t>
      </w:r>
      <w:r w:rsidR="00E5179D">
        <w:rPr>
          <w:rFonts w:ascii="Times New Roman" w:hAnsi="Times New Roman" w:cs="Times New Roman"/>
          <w:iCs/>
          <w:lang w:val="en-GB"/>
        </w:rPr>
        <w:t xml:space="preserve">(MESC) </w:t>
      </w:r>
      <w:r w:rsidRPr="008374EC">
        <w:rPr>
          <w:rFonts w:ascii="Times New Roman" w:hAnsi="Times New Roman" w:cs="Times New Roman"/>
          <w:iCs/>
          <w:lang w:val="en-GB"/>
        </w:rPr>
        <w:t xml:space="preserve">was adapted </w:t>
      </w:r>
      <w:r w:rsidRPr="00B8684C">
        <w:rPr>
          <w:rFonts w:ascii="Times New Roman" w:eastAsia="Times New Roman" w:hAnsi="Times New Roman" w:cs="Times New Roman"/>
          <w:lang w:val="en-US" w:eastAsia="es-UY"/>
        </w:rPr>
        <w:t>to a Río de la Plata population</w:t>
      </w:r>
      <w:r>
        <w:rPr>
          <w:rFonts w:ascii="Times New Roman" w:eastAsia="Times New Roman" w:hAnsi="Times New Roman" w:cs="Times New Roman"/>
          <w:lang w:val="en-US" w:eastAsia="es-UY"/>
        </w:rPr>
        <w:t>, and its psychometric properties were studied in a sample of 368 Uruguayan adolescents attending different school shifts. Scale present good reliability, high temporal stability, good concurrent validity with mid-sleep point, and a two-factor solution. No differences in scores were observed between sexes or age groups</w:t>
      </w:r>
      <w:r w:rsidR="00E5179D">
        <w:rPr>
          <w:rFonts w:ascii="Times New Roman" w:eastAsia="Times New Roman" w:hAnsi="Times New Roman" w:cs="Times New Roman"/>
          <w:lang w:val="en-US" w:eastAsia="es-UY"/>
        </w:rPr>
        <w:t>.</w:t>
      </w:r>
      <w:r>
        <w:rPr>
          <w:rFonts w:ascii="Times New Roman" w:eastAsia="Times New Roman" w:hAnsi="Times New Roman" w:cs="Times New Roman"/>
          <w:lang w:val="en-US" w:eastAsia="es-UY"/>
        </w:rPr>
        <w:t xml:space="preserve"> </w:t>
      </w:r>
      <w:r w:rsidR="00E5179D">
        <w:rPr>
          <w:rFonts w:ascii="Times New Roman" w:eastAsia="Times New Roman" w:hAnsi="Times New Roman" w:cs="Times New Roman"/>
          <w:lang w:val="en-US" w:eastAsia="es-UY"/>
        </w:rPr>
        <w:t>Scores were different between s</w:t>
      </w:r>
      <w:r>
        <w:rPr>
          <w:rFonts w:ascii="Times New Roman" w:eastAsia="Times New Roman" w:hAnsi="Times New Roman" w:cs="Times New Roman"/>
          <w:lang w:val="en-US" w:eastAsia="es-UY"/>
        </w:rPr>
        <w:t>chool shift</w:t>
      </w:r>
      <w:r w:rsidR="00E5179D">
        <w:rPr>
          <w:rFonts w:ascii="Times New Roman" w:eastAsia="Times New Roman" w:hAnsi="Times New Roman" w:cs="Times New Roman"/>
          <w:lang w:val="en-US" w:eastAsia="es-UY"/>
        </w:rPr>
        <w:t>s. This study show that MESC score is a reliable and valid characterization of M/V in adolescents, but social pressures should be considered when using this scale.</w:t>
      </w:r>
    </w:p>
    <w:p w14:paraId="3E5EF5E6" w14:textId="77777777" w:rsidR="0080207E" w:rsidRDefault="0080207E" w:rsidP="0080207E">
      <w:pPr>
        <w:spacing w:line="240" w:lineRule="auto"/>
        <w:rPr>
          <w:rFonts w:ascii="Times New Roman" w:hAnsi="Times New Roman" w:cs="Times New Roman"/>
          <w:lang w:val="en-GB"/>
        </w:rPr>
      </w:pPr>
    </w:p>
    <w:p w14:paraId="6C26B2FF" w14:textId="0B458687" w:rsidR="008374EC" w:rsidRPr="008374EC" w:rsidRDefault="008374EC" w:rsidP="0080207E">
      <w:pPr>
        <w:spacing w:line="240" w:lineRule="auto"/>
        <w:rPr>
          <w:rFonts w:ascii="Times New Roman" w:hAnsi="Times New Roman" w:cs="Times New Roman"/>
          <w:lang w:val="en-GB"/>
        </w:rPr>
      </w:pPr>
      <w:r>
        <w:rPr>
          <w:rFonts w:ascii="Times New Roman" w:hAnsi="Times New Roman" w:cs="Times New Roman"/>
          <w:lang w:val="en-GB"/>
        </w:rPr>
        <w:t>Key words: shifts; chronotypes; validation; Morningness/Eveningness; adolescent</w:t>
      </w:r>
    </w:p>
    <w:p w14:paraId="71413AA7" w14:textId="3925A2D9" w:rsidR="00FE3748" w:rsidRPr="008374EC" w:rsidRDefault="008E0428" w:rsidP="0080207E">
      <w:pPr>
        <w:spacing w:line="240" w:lineRule="auto"/>
        <w:rPr>
          <w:rFonts w:ascii="Times New Roman" w:hAnsi="Times New Roman" w:cs="Times New Roman"/>
          <w:lang w:val="en-GB"/>
        </w:rPr>
      </w:pPr>
      <w:r w:rsidRPr="008374EC">
        <w:rPr>
          <w:rFonts w:ascii="Times New Roman" w:hAnsi="Times New Roman" w:cs="Times New Roman"/>
          <w:lang w:val="en-GB"/>
        </w:rPr>
        <w:br w:type="page"/>
      </w:r>
    </w:p>
    <w:p w14:paraId="6E74089C" w14:textId="77777777" w:rsidR="00FE3748" w:rsidRPr="0080207E" w:rsidRDefault="008E0428" w:rsidP="0080207E">
      <w:pPr>
        <w:pStyle w:val="Ttulo1"/>
        <w:spacing w:line="240" w:lineRule="auto"/>
      </w:pPr>
      <w:r w:rsidRPr="0080207E">
        <w:lastRenderedPageBreak/>
        <w:t>Introducción</w:t>
      </w:r>
    </w:p>
    <w:p w14:paraId="33059021" w14:textId="2BBFF775" w:rsidR="00F76916" w:rsidRPr="0080207E" w:rsidRDefault="00995DF6" w:rsidP="0080207E">
      <w:pPr>
        <w:pStyle w:val="Textoindependiente"/>
        <w:spacing w:line="240" w:lineRule="auto"/>
        <w:rPr>
          <w:rFonts w:ascii="Times New Roman" w:hAnsi="Times New Roman" w:cs="Times New Roman"/>
        </w:rPr>
      </w:pPr>
      <w:r w:rsidRPr="0080207E">
        <w:rPr>
          <w:rFonts w:ascii="Times New Roman" w:hAnsi="Times New Roman" w:cs="Times New Roman"/>
        </w:rPr>
        <w:t>El cronotipo</w:t>
      </w:r>
      <w:r w:rsidR="008E0428" w:rsidRPr="0080207E">
        <w:rPr>
          <w:rFonts w:ascii="Times New Roman" w:hAnsi="Times New Roman" w:cs="Times New Roman"/>
        </w:rPr>
        <w:t xml:space="preserve"> o </w:t>
      </w:r>
      <w:r w:rsidRPr="0080207E">
        <w:rPr>
          <w:rFonts w:ascii="Times New Roman" w:hAnsi="Times New Roman" w:cs="Times New Roman"/>
        </w:rPr>
        <w:t>la Matutinidad/Vespertinidad</w:t>
      </w:r>
      <w:r w:rsidR="008E0428" w:rsidRPr="0080207E">
        <w:rPr>
          <w:rFonts w:ascii="Times New Roman" w:hAnsi="Times New Roman" w:cs="Times New Roman"/>
        </w:rPr>
        <w:t xml:space="preserve"> </w:t>
      </w:r>
      <w:r w:rsidRPr="0080207E">
        <w:rPr>
          <w:rFonts w:ascii="Times New Roman" w:hAnsi="Times New Roman" w:cs="Times New Roman"/>
        </w:rPr>
        <w:t xml:space="preserve">(M/V) </w:t>
      </w:r>
      <w:r w:rsidR="00502ED3" w:rsidRPr="0080207E">
        <w:rPr>
          <w:rFonts w:ascii="Times New Roman" w:hAnsi="Times New Roman" w:cs="Times New Roman"/>
        </w:rPr>
        <w:t>expresa</w:t>
      </w:r>
      <w:r w:rsidR="008E0428" w:rsidRPr="0080207E">
        <w:rPr>
          <w:rFonts w:ascii="Times New Roman" w:hAnsi="Times New Roman" w:cs="Times New Roman"/>
        </w:rPr>
        <w:t xml:space="preserve"> la fase </w:t>
      </w:r>
      <w:r w:rsidR="00502ED3" w:rsidRPr="0080207E">
        <w:rPr>
          <w:rFonts w:ascii="Times New Roman" w:hAnsi="Times New Roman" w:cs="Times New Roman"/>
        </w:rPr>
        <w:t>individual de los</w:t>
      </w:r>
      <w:r w:rsidRPr="0080207E">
        <w:rPr>
          <w:rFonts w:ascii="Times New Roman" w:hAnsi="Times New Roman" w:cs="Times New Roman"/>
        </w:rPr>
        <w:t xml:space="preserve"> </w:t>
      </w:r>
      <w:r w:rsidR="00502ED3" w:rsidRPr="0080207E">
        <w:rPr>
          <w:rFonts w:ascii="Times New Roman" w:hAnsi="Times New Roman" w:cs="Times New Roman"/>
        </w:rPr>
        <w:t xml:space="preserve">diversos </w:t>
      </w:r>
      <w:r w:rsidRPr="0080207E">
        <w:rPr>
          <w:rFonts w:ascii="Times New Roman" w:hAnsi="Times New Roman" w:cs="Times New Roman"/>
        </w:rPr>
        <w:t>ritmos circadianos</w:t>
      </w:r>
      <w:r w:rsidR="00C610B5" w:rsidRPr="0080207E">
        <w:rPr>
          <w:rFonts w:ascii="Times New Roman" w:hAnsi="Times New Roman" w:cs="Times New Roman"/>
        </w:rPr>
        <w:t xml:space="preserve"> que se observan en el ser humano</w:t>
      </w:r>
      <w:r w:rsidR="00C93DE6"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{"citationID":"rguwh3Nq","properties":{"formattedCitation":"(Roenneberg, 2012, 2015)","plainCitation":"(Roenneberg, 2012, 2015)","noteIndex":0},"citationItems":[{"id":95,"uris":["http://zotero.org/users/1231381/items/3UMU6PJW"],"uri":["http://zotero.org/users/1231381/items/3UMU6PJW"],"itemData":{"id":95,"type":"article-journal","container-title":"Sleep and Biological Rhythms","DOI":"10.1111/J.1479-8425.2012.00541.X","ISSN":"14469235","issue":"2","language":"en","page":"75-76","source":"CrossRef","title":"What is chronotype?","title-short":"What is chronotype?","volume":"10","author":[{"family":"Roenneberg","given":"Till"}],"issued":{"date-parts":[["2012",4]]}}},{"id":3859,"uris":["http://zotero.org/users/1231381/items/QS76CF5M"],"uri":["http://zotero.org/users/1231381/items/QS76CF5M"],"itemData":{"id":3859,"type":"article-journal","container-title":"Journal of Biological Rhythms","DOI":"10.1177/0748730415603835","issue":"6","page":"487–491","source":"Google Scholar","title":"Having trouble typing? What on earth is chronotype?","title-short":"Having Trouble Typing?","volume":"30","author":[{"family":"Roenneberg","given":"Till"}],"issued":{"date-parts":[["2015"]]}}}],"schema":"https://github.com/citation-style-language/schema/raw/master/csl-citation.json"}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(Roenneberg, 2012, 2015)</w:t>
      </w:r>
      <w:r w:rsidR="005B3C8C" w:rsidRPr="0080207E">
        <w:rPr>
          <w:rFonts w:ascii="Times New Roman" w:hAnsi="Times New Roman" w:cs="Times New Roman"/>
        </w:rPr>
        <w:fldChar w:fldCharType="end"/>
      </w:r>
      <w:r w:rsidR="00502ED3" w:rsidRPr="0080207E">
        <w:rPr>
          <w:rFonts w:ascii="Times New Roman" w:hAnsi="Times New Roman" w:cs="Times New Roman"/>
        </w:rPr>
        <w:t>, entre los cuales el más conspicuo es el ciclo de sueño-vigilia.</w:t>
      </w:r>
      <w:r w:rsidRPr="0080207E">
        <w:rPr>
          <w:rFonts w:ascii="Times New Roman" w:hAnsi="Times New Roman" w:cs="Times New Roman"/>
        </w:rPr>
        <w:t xml:space="preserve"> </w:t>
      </w:r>
      <w:r w:rsidR="00502ED3" w:rsidRPr="0080207E">
        <w:rPr>
          <w:rFonts w:ascii="Times New Roman" w:hAnsi="Times New Roman" w:cs="Times New Roman"/>
        </w:rPr>
        <w:t>La M/V p</w:t>
      </w:r>
      <w:r w:rsidRPr="0080207E">
        <w:rPr>
          <w:rFonts w:ascii="Times New Roman" w:hAnsi="Times New Roman" w:cs="Times New Roman"/>
        </w:rPr>
        <w:t xml:space="preserve">uede considerarse un continuo entre dos extremos </w:t>
      </w:r>
      <w:r w:rsidR="00502ED3" w:rsidRPr="0080207E">
        <w:rPr>
          <w:rFonts w:ascii="Times New Roman" w:hAnsi="Times New Roman" w:cs="Times New Roman"/>
        </w:rPr>
        <w:t>-</w:t>
      </w:r>
      <w:r w:rsidR="0097046B" w:rsidRPr="0080207E">
        <w:rPr>
          <w:rFonts w:ascii="Times New Roman" w:hAnsi="Times New Roman" w:cs="Times New Roman"/>
        </w:rPr>
        <w:t>M</w:t>
      </w:r>
      <w:r w:rsidRPr="0080207E">
        <w:rPr>
          <w:rFonts w:ascii="Times New Roman" w:hAnsi="Times New Roman" w:cs="Times New Roman"/>
        </w:rPr>
        <w:t xml:space="preserve">atutinidad extrema vs </w:t>
      </w:r>
      <w:r w:rsidR="0097046B" w:rsidRPr="0080207E">
        <w:rPr>
          <w:rFonts w:ascii="Times New Roman" w:hAnsi="Times New Roman" w:cs="Times New Roman"/>
        </w:rPr>
        <w:t>V</w:t>
      </w:r>
      <w:r w:rsidRPr="0080207E">
        <w:rPr>
          <w:rFonts w:ascii="Times New Roman" w:hAnsi="Times New Roman" w:cs="Times New Roman"/>
        </w:rPr>
        <w:t>espertinidad extrema</w:t>
      </w:r>
      <w:r w:rsidR="00502ED3" w:rsidRPr="0080207E">
        <w:rPr>
          <w:rFonts w:ascii="Times New Roman" w:hAnsi="Times New Roman" w:cs="Times New Roman"/>
        </w:rPr>
        <w:t>-,</w:t>
      </w:r>
      <w:r w:rsidRPr="0080207E">
        <w:rPr>
          <w:rFonts w:ascii="Times New Roman" w:hAnsi="Times New Roman" w:cs="Times New Roman"/>
        </w:rPr>
        <w:t xml:space="preserve"> o una serie de categorías discretas </w:t>
      </w:r>
      <w:r w:rsidR="00BB6FCA" w:rsidRPr="0080207E">
        <w:rPr>
          <w:rFonts w:ascii="Times New Roman" w:hAnsi="Times New Roman" w:cs="Times New Roman"/>
        </w:rPr>
        <w:t>establecidas en base a percentiles</w:t>
      </w:r>
      <w:r w:rsidR="00DC5442"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{"citationID":"wl2snkad","properties":{"formattedCitation":"(Adan et\\uc0\\u160{}al., 2012)","plainCitation":"(Adan et al., 2012)","noteIndex":0},"citationItems":[{"id":744,"uris":["http://zotero.org/users/1231381/items/GRBG52N2"],"uri":["http://zotero.org/users/1231381/items/GRBG52N2"],"itemData":{"id":744,"type":"article-journal","container-title":"Chronobiology International","DOI":"10.3109/07420528.2012.719971","ISSN":"0742-0528, 1525-6073","issue":"9","language":"en","page":"1153-1175","source":"CrossRef","title":"Circadian typology: A comprehensive review","title-short":"Circadian Typology","volume":"29","author":[{"family":"Adan","given":"Ana"},{"family":"Archer","given":"Simon N."},{"family":"Hidalgo","given":"Maria Paz"},{"family":"Di Milia","given":"Lee"},{"family":"Natale","given":"Vincenzo"},{"family":"Randler","given":"Christoph"}],"issued":{"date-parts":[["2012",11]]}}}],"schema":"https://github.com/citation-style-language/schema/raw/master/csl-citation.json"}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(Adan et al., 2012)</w:t>
      </w:r>
      <w:r w:rsidR="005B3C8C" w:rsidRPr="0080207E">
        <w:rPr>
          <w:rFonts w:ascii="Times New Roman" w:hAnsi="Times New Roman" w:cs="Times New Roman"/>
        </w:rPr>
        <w:fldChar w:fldCharType="end"/>
      </w:r>
      <w:r w:rsidR="009A3000" w:rsidRPr="0080207E">
        <w:rPr>
          <w:rFonts w:ascii="Times New Roman" w:hAnsi="Times New Roman" w:cs="Times New Roman"/>
        </w:rPr>
        <w:t>. La caracterización de la M/V</w:t>
      </w:r>
      <w:r w:rsidR="00B81997" w:rsidRPr="0080207E">
        <w:rPr>
          <w:rFonts w:ascii="Times New Roman" w:hAnsi="Times New Roman" w:cs="Times New Roman"/>
        </w:rPr>
        <w:t xml:space="preserve"> </w:t>
      </w:r>
      <w:r w:rsidR="00DC5442" w:rsidRPr="0080207E">
        <w:rPr>
          <w:rFonts w:ascii="Times New Roman" w:hAnsi="Times New Roman" w:cs="Times New Roman"/>
        </w:rPr>
        <w:t xml:space="preserve">puede </w:t>
      </w:r>
      <w:r w:rsidR="009A3000" w:rsidRPr="0080207E">
        <w:rPr>
          <w:rFonts w:ascii="Times New Roman" w:hAnsi="Times New Roman" w:cs="Times New Roman"/>
        </w:rPr>
        <w:t>hacerse</w:t>
      </w:r>
      <w:r w:rsidR="008E0428" w:rsidRPr="0080207E">
        <w:rPr>
          <w:rFonts w:ascii="Times New Roman" w:hAnsi="Times New Roman" w:cs="Times New Roman"/>
        </w:rPr>
        <w:t xml:space="preserve"> a través de medidas fisiológicas y comportamentales </w:t>
      </w:r>
      <w:bookmarkStart w:id="1" w:name="__UnoMark__2559_629943304"/>
      <w:bookmarkStart w:id="2" w:name="__UnoMark__2563_629943304"/>
      <w:bookmarkEnd w:id="1"/>
      <w:bookmarkEnd w:id="2"/>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{"citationID":"TCS17iu9","properties":{"formattedCitation":"(Crowley, 2013; Levandovski, Sasso, &amp; Hidalgo, 2013)","plainCitation":"(Crowley, 2013; Levandovski, Sasso, &amp; Hidalgo, 2013)","noteIndex":0},"citationItems":[{"id":6480,"uris":["http://zotero.org/users/1231381/items/ZAGNR8RG"],"uri":["http://zotero.org/users/1231381/items/ZAGNR8RG"],"itemData":{"id":6480,"type":"chapter","container-title":"The Oxford Handbook of Infant, Child, and Adolescent Sleep and Behavior","event-place":"New York","ISBN":"978-0-19-987363-0","language":"en","page":"204-222","publisher":"Oxford University Press","publisher-place":"New York","source":"CrossRef","title":"Assessment of circadian rhythms","author":[{"family":"Crowley","given":"Stephanie J."}],"editor":[{"family":"Wolfson","given":"Amy R."},{"family":"Montgomery-Downs","given":"Hawley E."}],"accessed":{"date-parts":[["2015",9,1]]},"issued":{"date-parts":[["2013",11,1]]}}},{"id":1302,"uris":["http://zotero.org/users/1231381/items/UEBQAKEK"],"uri":["http://zotero.org/users/1231381/items/UEBQAKEK"],"itemData":{"id":1302,"type":"article-journal","container-title":"Trends in psychiatry and psychotherapy","DOI":"10.1590/S2237-60892013000100002","issue":"1","page":"3–11","source":"Google Scholar","title":"Chronotype: a review of the advances, limits and applicability of the main instruments used in the literature to assess human phenotype","title-short":"Chronotype","volume":"35","author":[{"family":"Levandovski","given":"Rosa"},{"family":"Sasso","given":"Etianne"},{"family":"Hidalgo","given":"Maria Paz"}],"issued":{"date-parts":[["2013"]]}}}],"schema":"https://github.com/citation-style-language/schema/raw/master/csl-citation.json"}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(Crowley, 2013; Levandovski, Sasso, &amp; Hidalgo, 2013)</w:t>
      </w:r>
      <w:r w:rsidR="005B3C8C" w:rsidRPr="0080207E">
        <w:rPr>
          <w:rFonts w:ascii="Times New Roman" w:hAnsi="Times New Roman" w:cs="Times New Roman"/>
        </w:rPr>
        <w:fldChar w:fldCharType="end"/>
      </w:r>
      <w:r w:rsidR="00B81997" w:rsidRPr="0080207E">
        <w:rPr>
          <w:rFonts w:ascii="Times New Roman" w:hAnsi="Times New Roman" w:cs="Times New Roman"/>
        </w:rPr>
        <w:t>.</w:t>
      </w:r>
      <w:r w:rsidR="009A3000" w:rsidRPr="0080207E">
        <w:rPr>
          <w:rFonts w:ascii="Times New Roman" w:hAnsi="Times New Roman" w:cs="Times New Roman"/>
        </w:rPr>
        <w:t xml:space="preserve"> </w:t>
      </w:r>
      <w:r w:rsidR="00F72240" w:rsidRPr="0080207E">
        <w:rPr>
          <w:rFonts w:ascii="Times New Roman" w:hAnsi="Times New Roman" w:cs="Times New Roman"/>
        </w:rPr>
        <w:t>Utilizando estos instrumentos</w:t>
      </w:r>
      <w:r w:rsidR="009A3000" w:rsidRPr="0080207E">
        <w:rPr>
          <w:rFonts w:ascii="Times New Roman" w:hAnsi="Times New Roman" w:cs="Times New Roman"/>
        </w:rPr>
        <w:t>, se</w:t>
      </w:r>
      <w:r w:rsidR="00F76916" w:rsidRPr="0080207E">
        <w:rPr>
          <w:rFonts w:ascii="Times New Roman" w:hAnsi="Times New Roman" w:cs="Times New Roman"/>
        </w:rPr>
        <w:t xml:space="preserve"> conoce que la M/V cambia a lo largo de la vida con algunas diferencias entre géneros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{"citationID":"umt2wAvg","properties":{"formattedCitation":"(Roenneberg et\\uc0\\u160{}al., 2007)","plainCitation":"(Roenneberg et al., 2007)","noteIndex":0},"citationItems":[{"id":1377,"uris":["http://zotero.org/users/1231381/items/W3HB5XJP"],"uri":["http://zotero.org/users/1231381/items/W3HB5XJP"],"itemData":{"id":1377,"type":"article-journal","container-title":"Sleep Medicine Reviews","DOI":"10.1016/J.SMRV.2007.07.005","ISSN":"10870792","issue":"6","language":"en","page":"429-438","source":"CrossRef","title":"Epidemiology of the human circadian clock","volume":"11","author":[{"family":"Roenneberg","given":"Till"},{"family":"Kuehnle","given":"Tim"},{"family":"Juda","given":"Myriam"},{"family":"Kantermann","given":"Thomas"},{"family":"Allebrandt","given":"Karla"},{"family":"Gordijn","given":"Marijke"},{"family":"Merrow","given":"Martha"}],"issued":{"date-parts":[["2007",12]]}}}],"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(Roenneberg et al., 2007)</w:t>
      </w:r>
      <w:r w:rsidR="005B3C8C" w:rsidRPr="0080207E">
        <w:rPr>
          <w:rFonts w:ascii="Times New Roman" w:hAnsi="Times New Roman" w:cs="Times New Roman"/>
        </w:rPr>
        <w:fldChar w:fldCharType="end"/>
      </w:r>
      <w:r w:rsidR="00410262" w:rsidRPr="0080207E">
        <w:rPr>
          <w:rFonts w:ascii="Times New Roman" w:hAnsi="Times New Roman" w:cs="Times New Roman"/>
        </w:rPr>
        <w:t xml:space="preserve">, con un máximo de Vespertinidad </w:t>
      </w:r>
      <w:r w:rsidR="00C610B5" w:rsidRPr="0080207E">
        <w:rPr>
          <w:rFonts w:ascii="Times New Roman" w:hAnsi="Times New Roman" w:cs="Times New Roman"/>
        </w:rPr>
        <w:t xml:space="preserve">que se alcanza </w:t>
      </w:r>
      <w:r w:rsidR="00410262" w:rsidRPr="0080207E">
        <w:rPr>
          <w:rFonts w:ascii="Times New Roman" w:hAnsi="Times New Roman" w:cs="Times New Roman"/>
        </w:rPr>
        <w:t xml:space="preserve">durante la adolescencia pero que varía según el instrumento de evaluación utilizado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{"citationID":"fcFTTjF5","properties":{"formattedCitation":"(Randler, Fa\\uc0\\u223{}l, &amp; Kalb, 2017; Roenneberg et\\uc0\\u160{}al., 2004)","plainCitation":"(Randler, Faßl, &amp; Kalb, 2017; Roenneberg et al., 2004)","noteIndex":0},"citationItems":[{"id":5524,"uris":["http://zotero.org/users/1231381/items/PPQG35QU"],"uri":["http://zotero.org/users/1231381/items/PPQG35QU"],"itemData":{"id":5524,"type":"article-journal","container-title":"Scientific Reports","DOI":"10.1038/SREP45874","ISSN":"2045-2322","source":"CrossRef","title":"From Lark to Owl: developmental changes in morningness-eveningness from new-borns to early adulthood","title-short":"From Lark to Owl","URL":"http://www.nature.com/articles/srep45874","volume":"7","author":[{"family":"Randler","given":"Christoph"},{"family":"Faßl","given":"Corina"},{"family":"Kalb","given":"Nadine"}],"accessed":{"date-parts":[["2017",10,6]]},"issued":{"date-parts":[["2017",4,5]]}}},{"id":108,"uris":["http://zotero.org/users/1231381/items/465XHND3"],"uri":["http://zotero.org/users/1231381/items/465XHND3"],"itemData":{"id":108,"type":"article-journal","abstract":"Between childhood and adulthood, we go through puberty and adolescence. While the end of puberty is defined as the point of cessation of bone growth (epiphyseal closure; girls: 16 y; boys: 17.5 y), the end of adolescence (</w:instrText>
      </w:r>
      <w:r w:rsidR="005B3C8C" w:rsidRPr="0080207E">
        <w:rPr>
          <w:rFonts w:ascii="Cambria Math" w:hAnsi="Cambria Math" w:cs="Cambria Math"/>
        </w:rPr>
        <w:instrText>∼</w:instrText>
      </w:r>
      <w:r w:rsidR="005B3C8C" w:rsidRPr="0080207E">
        <w:rPr>
          <w:rFonts w:ascii="Times New Roman" w:hAnsi="Times New Roman" w:cs="Times New Roman"/>
        </w:rPr>
        <w:instrText xml:space="preserve">19 y) is defined less clearly, by a mixture of physical, psychological, social, and mental measures [1]. One conspicuous property of adolescence is the apparently unsaturable capacity to stay up late and to sleep in. Investigating ‘chronotypes’ we observed an abrupt change in the timing of sleep at around the age of 20 and propose this change as the first biological marker of the end of adolescence.","container-title":"Current Biology","DOI":"10.1016/J.CUB.2004.11.039","ISSN":"0960-9822","issue":"24","journalAbbreviation":"Current Biology","page":"R1038-R1039","source":"ScienceDirect","title":"A marker for the end of adolescence","volume":"14","author":[{"family":"Roenneberg","given":"Till"},{"family":"Kuehnle","given":"Tim"},{"family":"Pramstaller","given":"Peter P."},{"family":"Ricken","given":"Jan"},{"family":"Havel","given":"Miriam"},{"family":"Guth","given":"Angelika"},{"family":"Merrow","given":"Martha"}],"issued":{"date-parts":[["2004",12,29]]}}}],"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(Randler, Faßl, &amp; Kalb, 2017; Roenneberg et al., 2004)</w:t>
      </w:r>
      <w:r w:rsidR="005B3C8C" w:rsidRPr="0080207E">
        <w:rPr>
          <w:rFonts w:ascii="Times New Roman" w:hAnsi="Times New Roman" w:cs="Times New Roman"/>
        </w:rPr>
        <w:fldChar w:fldCharType="end"/>
      </w:r>
      <w:r w:rsidR="00410262" w:rsidRPr="0080207E">
        <w:rPr>
          <w:rFonts w:ascii="Times New Roman" w:hAnsi="Times New Roman" w:cs="Times New Roman"/>
        </w:rPr>
        <w:t>.</w:t>
      </w:r>
    </w:p>
    <w:p w14:paraId="2F5C71E4" w14:textId="08984E1E" w:rsidR="00FE3748" w:rsidRPr="0080207E" w:rsidRDefault="00F76916" w:rsidP="0080207E">
      <w:pPr>
        <w:pStyle w:val="Textoindependiente"/>
        <w:spacing w:line="240" w:lineRule="auto"/>
        <w:rPr>
          <w:rFonts w:ascii="Times New Roman" w:hAnsi="Times New Roman" w:cs="Times New Roman"/>
        </w:rPr>
      </w:pPr>
      <w:r w:rsidRPr="0080207E">
        <w:rPr>
          <w:rFonts w:ascii="Times New Roman" w:hAnsi="Times New Roman" w:cs="Times New Roman"/>
        </w:rPr>
        <w:t xml:space="preserve">Distintas escalas y cuestionarios </w:t>
      </w:r>
      <w:r w:rsidR="00410262" w:rsidRPr="0080207E">
        <w:rPr>
          <w:rFonts w:ascii="Times New Roman" w:hAnsi="Times New Roman" w:cs="Times New Roman"/>
        </w:rPr>
        <w:t>que abordan</w:t>
      </w:r>
      <w:r w:rsidRPr="0080207E">
        <w:rPr>
          <w:rFonts w:ascii="Times New Roman" w:hAnsi="Times New Roman" w:cs="Times New Roman"/>
        </w:rPr>
        <w:t xml:space="preserve"> la M/V </w:t>
      </w:r>
      <w:r w:rsidR="009A3000" w:rsidRPr="0080207E">
        <w:rPr>
          <w:rFonts w:ascii="Times New Roman" w:hAnsi="Times New Roman" w:cs="Times New Roman"/>
        </w:rPr>
        <w:t>han sido adaptadas</w:t>
      </w:r>
      <w:r w:rsidRPr="0080207E">
        <w:rPr>
          <w:rFonts w:ascii="Times New Roman" w:hAnsi="Times New Roman" w:cs="Times New Roman"/>
        </w:rPr>
        <w:t xml:space="preserve"> </w:t>
      </w:r>
      <w:r w:rsidR="009A3000" w:rsidRPr="0080207E">
        <w:rPr>
          <w:rFonts w:ascii="Times New Roman" w:hAnsi="Times New Roman" w:cs="Times New Roman"/>
        </w:rPr>
        <w:t xml:space="preserve">o desarrolladas específicamente </w:t>
      </w:r>
      <w:r w:rsidR="00410262" w:rsidRPr="0080207E">
        <w:rPr>
          <w:rFonts w:ascii="Times New Roman" w:hAnsi="Times New Roman" w:cs="Times New Roman"/>
        </w:rPr>
        <w:t>para</w:t>
      </w:r>
      <w:r w:rsidRPr="0080207E">
        <w:rPr>
          <w:rFonts w:ascii="Times New Roman" w:hAnsi="Times New Roman" w:cs="Times New Roman"/>
        </w:rPr>
        <w:t xml:space="preserve"> </w:t>
      </w:r>
      <w:r w:rsidR="009A3000" w:rsidRPr="0080207E">
        <w:rPr>
          <w:rFonts w:ascii="Times New Roman" w:hAnsi="Times New Roman" w:cs="Times New Roman"/>
        </w:rPr>
        <w:t xml:space="preserve">trabajar con </w:t>
      </w:r>
      <w:r w:rsidRPr="0080207E">
        <w:rPr>
          <w:rFonts w:ascii="Times New Roman" w:hAnsi="Times New Roman" w:cs="Times New Roman"/>
        </w:rPr>
        <w:t xml:space="preserve">adolescentes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{"citationID":"rZ2g2ZmE","properties":{"formattedCitation":"(Tonetti, Adan, Di Milia, Randler, &amp; Natale, 2015)","plainCitation":"(Tonetti, Adan, Di Milia, Randler, &amp; Natale, 2015)","noteIndex":0},"citationItems":[{"id":350,"uris":["http://zotero.org/users/1231381/items/8XPQWHT7"],"uri":["http://zotero.org/users/1231381/items/8XPQWHT7"],"itemData":{"id":350,"type":"article-journal","container-title":"European Psychiatry","DOI":"10.1016/J.EURPSY.2015.01.006","ISSN":"09249338","issue":"5","language":"en","page":"576-582","source":"CrossRef","title":"Measures of circadian preference in childhood and adolescence: A review","title-short":"Measures of circadian preference in childhood and adolescence","volume":"30","author":[{"family":"Tonetti","given":"Lorenzo"},{"family":"Adan","given":"A."},{"family":"Di Milia","given":"L."},{"family":"Randler","given":"C."},{"family":"Natale","given":"V."}],"issued":{"date-parts":[["2015",7]]}}}],"schema":"https://github.com/citation-style-language/schema/raw/master/csl-citation.json"}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(Tonetti, Adan, Di Milia, Randler, &amp; Natale, 2015)</w:t>
      </w:r>
      <w:r w:rsidR="005B3C8C" w:rsidRPr="0080207E">
        <w:rPr>
          <w:rFonts w:ascii="Times New Roman" w:hAnsi="Times New Roman" w:cs="Times New Roman"/>
        </w:rPr>
        <w:fldChar w:fldCharType="end"/>
      </w:r>
      <w:r w:rsidRPr="0080207E">
        <w:rPr>
          <w:rFonts w:ascii="Times New Roman" w:hAnsi="Times New Roman" w:cs="Times New Roman"/>
        </w:rPr>
        <w:t xml:space="preserve">. </w:t>
      </w:r>
      <w:r w:rsidR="008E0428" w:rsidRPr="0080207E">
        <w:rPr>
          <w:rFonts w:ascii="Times New Roman" w:hAnsi="Times New Roman" w:cs="Times New Roman"/>
        </w:rPr>
        <w:t xml:space="preserve">La </w:t>
      </w:r>
      <w:r w:rsidR="008E0428" w:rsidRPr="0080207E">
        <w:rPr>
          <w:rFonts w:ascii="Times New Roman" w:hAnsi="Times New Roman" w:cs="Times New Roman"/>
          <w:i/>
          <w:iCs/>
        </w:rPr>
        <w:t>Morningness-Eveningness Scale for Children</w:t>
      </w:r>
      <w:r w:rsidR="008E0428" w:rsidRPr="0080207E">
        <w:rPr>
          <w:rFonts w:ascii="Times New Roman" w:hAnsi="Times New Roman" w:cs="Times New Roman"/>
        </w:rPr>
        <w:t xml:space="preserve"> (MESC) es un instrumento de </w:t>
      </w:r>
      <w:r w:rsidR="00B81997" w:rsidRPr="0080207E">
        <w:rPr>
          <w:rFonts w:ascii="Times New Roman" w:hAnsi="Times New Roman" w:cs="Times New Roman"/>
        </w:rPr>
        <w:t xml:space="preserve">auto-reporte </w:t>
      </w:r>
      <w:r w:rsidR="00410262" w:rsidRPr="0080207E">
        <w:rPr>
          <w:rFonts w:ascii="Times New Roman" w:hAnsi="Times New Roman" w:cs="Times New Roman"/>
        </w:rPr>
        <w:t>propuesto</w:t>
      </w:r>
      <w:r w:rsidR="008E0428" w:rsidRPr="0080207E">
        <w:rPr>
          <w:rFonts w:ascii="Times New Roman" w:hAnsi="Times New Roman" w:cs="Times New Roman"/>
        </w:rPr>
        <w:t xml:space="preserve"> por Mary Carskadon y colaboradores </w:t>
      </w:r>
      <w:r w:rsidR="005B3C8C" w:rsidRPr="0080207E">
        <w:rPr>
          <w:rFonts w:ascii="Times New Roman" w:hAnsi="Times New Roman" w:cs="Times New Roman"/>
        </w:rPr>
        <w:fldChar w:fldCharType="begin"/>
      </w:r>
      <w:r w:rsidR="00267143" w:rsidRPr="0080207E">
        <w:rPr>
          <w:rFonts w:ascii="Times New Roman" w:hAnsi="Times New Roman" w:cs="Times New Roman"/>
        </w:rPr>
        <w:instrText xml:space="preserve"> ADDIN ZOTERO_ITEM CSL_CITATION {"citationID":"LIRqQCX3","properties":{"formattedCitation":"(Carskadon et\\uc0\\u160{}al., 1993)","plainCitation":"(Carskadon et al., 1993)","noteIndex":0},"citationItems":[{"id":377,"uris":["http://z</w:instrText>
      </w:r>
      <w:r w:rsidR="00267143" w:rsidRPr="000E6993">
        <w:rPr>
          <w:rFonts w:ascii="Times New Roman" w:hAnsi="Times New Roman" w:cs="Times New Roman"/>
          <w:lang w:val="en-GB"/>
        </w:rPr>
        <w:instrText>otero.org/users/1231381/items/9HNHPFIQ"],"uri":["http://zotero.org/users/1231381/items/9HNHPFIQ"],"itemData":{"id":377,"type":"article-journal","abstract":"Many teenagers go to bed and wake up significantly later than younger children, a developmental progression thought to reflect adolescent psychosocial processes. To determine whether biological processes may underlie a delay of phase preference in adolescents, 183 sixth-grade boys and 275 sixth-grade girls completed questionnaires for morningness/eveningness (M/E) and pubertal status. School environment and birth order were also evaluated. A significant relationship of pubertal status to M/E was found in girls, with a similar though nonsignificant trend in boys. No relationship between M/E and psychosocial factors was found. These data support involvement of a biological factor in the adolescent phase preference delay and indicate that our current understanding of adolescent sleep patterns may need revision.","container-title":"Sleep","DOI":"10.1093/SLEEP/16.3.258","ISSN":"0161-8105","issue":"3","journalAbbreviation":"Sleep","language":"eng","note":"PMID: 8506460","page":"258-262","source":"PubMed","title":"Association between puberty and delayed phase preference","volume":"16","author":[{"family":"Carskadon","given":"Mary A."},{"family":"Vieira","given":"C."},{"family":"Acebo","given":"C."}],"issued":{"da</w:instrText>
      </w:r>
      <w:r w:rsidR="00267143" w:rsidRPr="0080207E">
        <w:rPr>
          <w:rFonts w:ascii="Times New Roman" w:hAnsi="Times New Roman" w:cs="Times New Roman"/>
          <w:lang w:val="en-GB"/>
        </w:rPr>
        <w:instrText xml:space="preserve">te-parts":[["1993",4]]}}}],"schema":"https://github.com/citation-style-language/schema/raw/master/csl-citation.json"}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lang w:val="en-GB"/>
        </w:rPr>
        <w:t>(Carskadon et al., 1993)</w:t>
      </w:r>
      <w:r w:rsidR="005B3C8C" w:rsidRPr="0080207E">
        <w:rPr>
          <w:rFonts w:ascii="Times New Roman" w:hAnsi="Times New Roman" w:cs="Times New Roman"/>
        </w:rPr>
        <w:fldChar w:fldCharType="end"/>
      </w:r>
      <w:r w:rsidR="008E0428" w:rsidRPr="0080207E">
        <w:rPr>
          <w:rFonts w:ascii="Times New Roman" w:hAnsi="Times New Roman" w:cs="Times New Roman"/>
          <w:lang w:val="en-GB"/>
        </w:rPr>
        <w:t xml:space="preserve"> </w:t>
      </w:r>
      <w:r w:rsidR="00410262" w:rsidRPr="0080207E">
        <w:rPr>
          <w:rFonts w:ascii="Times New Roman" w:hAnsi="Times New Roman" w:cs="Times New Roman"/>
          <w:lang w:val="en-GB"/>
        </w:rPr>
        <w:t>modificando</w:t>
      </w:r>
      <w:r w:rsidR="008E0428" w:rsidRPr="0080207E">
        <w:rPr>
          <w:rFonts w:ascii="Times New Roman" w:hAnsi="Times New Roman" w:cs="Times New Roman"/>
          <w:lang w:val="en-GB"/>
        </w:rPr>
        <w:t xml:space="preserve"> la </w:t>
      </w:r>
      <w:r w:rsidR="008E0428" w:rsidRPr="0080207E">
        <w:rPr>
          <w:rFonts w:ascii="Times New Roman" w:hAnsi="Times New Roman" w:cs="Times New Roman"/>
          <w:i/>
          <w:iCs/>
          <w:lang w:val="en-GB"/>
        </w:rPr>
        <w:t>Composite Scale of Morningness</w:t>
      </w:r>
      <w:r w:rsidR="008E0428" w:rsidRPr="0080207E">
        <w:rPr>
          <w:rFonts w:ascii="Times New Roman" w:hAnsi="Times New Roman" w:cs="Times New Roman"/>
          <w:lang w:val="en-GB"/>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lang w:val="en-GB"/>
        </w:rPr>
        <w:instrText xml:space="preserve"> ADDIN ZOTERO_ITEM CSL_CITATION {"citationID":"3r4VzXGH","properties":{"formattedCitation":"(Smith, Reilly, &amp; Midkiff, 1989)","plainCitation":"(Smith, Reilly, &amp; Midkiff, 1989)","noteIndex":0},"citationItems":[{"id":332,"uris":["http://zotero.org/users/1231381/items/8MUF6GIK"],"uri":["http://zotero.org/users/1231381/items/8MUF6GIK"],"itemData":{"id":332,"type":"article-journal","container-title":"Journal of Applied psychology","DOI":"10.1037/0021-9010.74.5.728","issue":"5","page":"728-738","source":"Google Scholar","title":"Evaluation of three circadian rhythm questionnaires with suggestions for an improved measure of morningness.","volume":"74","author":[{"family":"Smith","given":"Carlla S."},{"family":"Reilly","given":"Christopher"},{"family":"Midkiff","given":"Karen"}],"issued":{"date-parts":[["1989"]]}}}],"schema":"https://github.com/citation-style-language/schema/raw/master/csl-citation.json"}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lang w:val="en-GB"/>
        </w:rPr>
        <w:t>(Smith, Reilly, &amp; Midkiff, 1989)</w:t>
      </w:r>
      <w:r w:rsidR="005B3C8C" w:rsidRPr="0080207E">
        <w:rPr>
          <w:rFonts w:ascii="Times New Roman" w:hAnsi="Times New Roman" w:cs="Times New Roman"/>
        </w:rPr>
        <w:fldChar w:fldCharType="end"/>
      </w:r>
      <w:r w:rsidR="008E0428" w:rsidRPr="0080207E">
        <w:rPr>
          <w:rFonts w:ascii="Times New Roman" w:hAnsi="Times New Roman" w:cs="Times New Roman"/>
          <w:lang w:val="en-GB"/>
        </w:rPr>
        <w:t xml:space="preserve">. </w:t>
      </w:r>
      <w:r w:rsidR="008E0428" w:rsidRPr="0080207E">
        <w:rPr>
          <w:rFonts w:ascii="Times New Roman" w:hAnsi="Times New Roman" w:cs="Times New Roman"/>
        </w:rPr>
        <w:t xml:space="preserve">La </w:t>
      </w:r>
      <w:r w:rsidR="00B81997" w:rsidRPr="0080207E">
        <w:rPr>
          <w:rFonts w:ascii="Times New Roman" w:hAnsi="Times New Roman" w:cs="Times New Roman"/>
        </w:rPr>
        <w:t>MESC</w:t>
      </w:r>
      <w:r w:rsidR="008E0428" w:rsidRPr="0080207E">
        <w:rPr>
          <w:rFonts w:ascii="Times New Roman" w:hAnsi="Times New Roman" w:cs="Times New Roman"/>
        </w:rPr>
        <w:t xml:space="preserve"> está incluida en la </w:t>
      </w:r>
      <w:r w:rsidR="008E0428" w:rsidRPr="0080207E">
        <w:rPr>
          <w:rFonts w:ascii="Times New Roman" w:hAnsi="Times New Roman" w:cs="Times New Roman"/>
          <w:i/>
          <w:iCs/>
        </w:rPr>
        <w:t>School Sleep Habits Survey</w:t>
      </w:r>
      <w:r w:rsidR="008E0428" w:rsidRPr="0080207E">
        <w:rPr>
          <w:rFonts w:ascii="Times New Roman" w:hAnsi="Times New Roman" w:cs="Times New Roman"/>
        </w:rPr>
        <w:t xml:space="preserve"> (SSHS)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{"citationID":"pzSFXgLJ","properties":{"formattedCitation":"(Wolfson &amp; Carskadon, 1998)","plainCitation":"(Wolfson &amp; Carskadon, 1998)","noteIndex":0},"citationItems":[{"id":1412,"uris":["http://zotero.org/users/1231381/items/WRPZ6Z9W"],"uri":["http://zotero.org/users/1231381/items/WRPZ6Z9W"],"itemData":{"id":1412,"type":"article-journal","container-title":"Child Development","ISSN":"0009-3920","issue":"4","journalAbbreviation":"Child Dev","language":"eng","note":"PMID: 9768476","page":"875-887","source":"PubMed","title":"Sleep schedules and daytime functioning in adolescents","volume":"69","author":[{"family":"Wolfson","given":"Amy R."},{"family":"Carskadon","given":"Mary A."}],"issued":{"date-parts":[["1998",8]]}}}],"schema":"https://github.com/citation-style-language/schema/raw/master/csl-citation.json"}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(Wolfson &amp; Carskadon, 1998)</w:t>
      </w:r>
      <w:r w:rsidR="005B3C8C" w:rsidRPr="0080207E">
        <w:rPr>
          <w:rFonts w:ascii="Times New Roman" w:hAnsi="Times New Roman" w:cs="Times New Roman"/>
        </w:rPr>
        <w:fldChar w:fldCharType="end"/>
      </w:r>
      <w:r w:rsidR="008E0428" w:rsidRPr="0080207E">
        <w:rPr>
          <w:rFonts w:ascii="Times New Roman" w:hAnsi="Times New Roman" w:cs="Times New Roman"/>
        </w:rPr>
        <w:t xml:space="preserve">, un instrumento más completo para la evaluación del sueño en jóvenes, y también </w:t>
      </w:r>
      <w:r w:rsidR="00B81997" w:rsidRPr="0080207E">
        <w:rPr>
          <w:rFonts w:ascii="Times New Roman" w:hAnsi="Times New Roman" w:cs="Times New Roman"/>
        </w:rPr>
        <w:t xml:space="preserve">fue adaptada </w:t>
      </w:r>
      <w:r w:rsidR="008E0428" w:rsidRPr="0080207E">
        <w:rPr>
          <w:rFonts w:ascii="Times New Roman" w:hAnsi="Times New Roman" w:cs="Times New Roman"/>
        </w:rPr>
        <w:t xml:space="preserve">en el </w:t>
      </w:r>
      <w:r w:rsidR="008E0428" w:rsidRPr="0080207E">
        <w:rPr>
          <w:rFonts w:ascii="Times New Roman" w:hAnsi="Times New Roman" w:cs="Times New Roman"/>
          <w:i/>
          <w:iCs/>
        </w:rPr>
        <w:t>Children's ChronoType Questionnaire</w:t>
      </w:r>
      <w:r w:rsidR="008E0428" w:rsidRPr="0080207E">
        <w:rPr>
          <w:rFonts w:ascii="Times New Roman" w:hAnsi="Times New Roman" w:cs="Times New Roman"/>
        </w:rPr>
        <w:t xml:space="preserve"> </w:t>
      </w:r>
      <w:bookmarkStart w:id="3" w:name="__UnoMark__1918_629943304"/>
      <w:bookmarkEnd w:id="3"/>
      <w:r w:rsidR="005B3C8C" w:rsidRPr="0080207E">
        <w:rPr>
          <w:rFonts w:ascii="Times New Roman" w:hAnsi="Times New Roman" w:cs="Times New Roman"/>
        </w:rPr>
        <w:t xml:space="preserve">como instrumento </w:t>
      </w:r>
      <w:r w:rsidR="008E0428" w:rsidRPr="0080207E">
        <w:rPr>
          <w:rFonts w:ascii="Times New Roman" w:hAnsi="Times New Roman" w:cs="Times New Roman"/>
        </w:rPr>
        <w:t xml:space="preserve">para </w:t>
      </w:r>
      <w:r w:rsidR="00B81997" w:rsidRPr="0080207E">
        <w:rPr>
          <w:rFonts w:ascii="Times New Roman" w:hAnsi="Times New Roman" w:cs="Times New Roman"/>
        </w:rPr>
        <w:t xml:space="preserve">el </w:t>
      </w:r>
      <w:r w:rsidR="008E0428" w:rsidRPr="0080207E">
        <w:rPr>
          <w:rFonts w:ascii="Times New Roman" w:hAnsi="Times New Roman" w:cs="Times New Roman"/>
        </w:rPr>
        <w:t xml:space="preserve">reporte por padres </w:t>
      </w:r>
      <w:bookmarkStart w:id="4" w:name="__UnoMark__1922_629943304"/>
      <w:bookmarkEnd w:id="4"/>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{"citationID":"kIoHeDlL","properties":{"formattedCitation":"(Werner, LeBourgeois, Geiger, &amp; Jenni, 2009)","plainCitation":"(Werner, LeBourgeois, Geiger, &amp; Jenni, 2009)","noteIndex":0},"citationItems":[{"id":7330,"uris":["http://zotero.org/users/1231381/items/PDS88CWC"],"uri":["http://zotero.org/users/1231381/items/PDS88CWC"],"itemData":{"id":7330,"type":"article-journal","container-title":"Chronobiology International","DOI":"10.1080/07420520903044505","ISSN":"0742-0528, 1525-6073","issue":"5","language":"en","page":"992-1014","source":"Crossref","title":"Assessment of chronotype in four- to eleven-year-old children: Reliability and validity of the Children's ChronoType Questionnaire (CCTQ)","title-short":"Assessment of Chronotype in Four- to Eleven-Year-Old Children","volume":"26","author":[{"family":"Werner","given":"Helene"},{"family":"LeBourgeois","given":"Monique K."},{"family":"Geiger","given":"Anja"},{"family":"Jenni","given":"Oskar G."}],"issued":{"date-parts":[["2009",1]]}}}],"schema":"https://github.com/citation-style-language/schema/raw/master/csl-citation.json"}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(Werner, LeBourgeois, Geiger, &amp; Jenni, 2009)</w:t>
      </w:r>
      <w:r w:rsidR="005B3C8C" w:rsidRPr="0080207E">
        <w:rPr>
          <w:rFonts w:ascii="Times New Roman" w:hAnsi="Times New Roman" w:cs="Times New Roman"/>
        </w:rPr>
        <w:fldChar w:fldCharType="end"/>
      </w:r>
      <w:r w:rsidR="008E0428" w:rsidRPr="0080207E">
        <w:rPr>
          <w:rFonts w:ascii="Times New Roman" w:hAnsi="Times New Roman" w:cs="Times New Roman"/>
        </w:rPr>
        <w:t xml:space="preserve">. La MESC ha sido traducida a diversos idiomas siendo una de las más utilizadas </w:t>
      </w:r>
      <w:r w:rsidR="000059FF" w:rsidRPr="0080207E">
        <w:rPr>
          <w:rFonts w:ascii="Times New Roman" w:hAnsi="Times New Roman" w:cs="Times New Roman"/>
        </w:rPr>
        <w:t>con</w:t>
      </w:r>
      <w:r w:rsidR="008E0428" w:rsidRPr="0080207E">
        <w:rPr>
          <w:rFonts w:ascii="Times New Roman" w:hAnsi="Times New Roman" w:cs="Times New Roman"/>
        </w:rPr>
        <w:t xml:space="preserve"> jóvenes, </w:t>
      </w:r>
      <w:r w:rsidR="000059FF" w:rsidRPr="0080207E">
        <w:rPr>
          <w:rFonts w:ascii="Times New Roman" w:hAnsi="Times New Roman" w:cs="Times New Roman"/>
        </w:rPr>
        <w:t>habiendo</w:t>
      </w:r>
      <w:r w:rsidR="008E0428" w:rsidRPr="0080207E">
        <w:rPr>
          <w:rFonts w:ascii="Times New Roman" w:hAnsi="Times New Roman" w:cs="Times New Roman"/>
        </w:rPr>
        <w:t xml:space="preserve"> múltiples ejemplos recientes a nivel internacional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{"citationID":"bUdXIIjA","properties":{"formattedCitation":"(Israel: Cohen-Zion &amp; Shiloh, 2018; Espa\\uc0\\u241{}a: Escribano Barreno &amp; D\\uc0\\u237{}az-Morales, 2016; Uruguay: Estevan, Silva, &amp; Tassino, 2018; Brasil: Finimundi, Rico, &amp; Souza, 2013; Nueva Zelanda: Galland, de Wilde, Taylor, &amp; Smith, 2020; Canad\\uc0\\u225{}: Martin, Gaudreault, Perron, &amp; Laberge, 2016; Turqu\\uc0\\u237{}a: Masal, \\uc0\\u214{}nder, Horzum, Karsl\\uc0\\u305{}, &amp; Be\\uc0\\u351{}oluk, 2016; Estados Unidos de Norteam\\uc0\\u233{}rica: Owens, Dearth-Wesley, Lewin, Gioia, &amp; Whitaker, 2016; Italia: Russo, Biasi, Cipolli, Mallia, &amp; Caponera, 2017; Croacia: \\uc0\\u352{}tark &amp; Vuli\\uc0\\u263{}-Prtori\\uc0\\u263{}, 2018; M\\uc0\\u233{}xico: Tafoya &amp; Aldrete-Cortez, 2019)","plainCitation":"(Israel: Cohen-Zion &amp; Shiloh, 2018; España: Escribano Barreno &amp; Díaz-Morales, 2016; Uruguay: Estevan, Silva, &amp; Tassino, 2018; Brasil: Finimundi, Rico, &amp; Souza, 2013; Nueva Zelanda: Galland, de Wilde, Taylor, &amp; Smith, 2020; Canadá: Martin, Gaudreault, Perron, &amp; Laberge, 2016; Turquía: Masal, Önder, Horzum, Karslı, &amp; Beşoluk, 2016; Estados Unidos de Norteamérica: Owens, Dearth-Wesley, Lewin, Gioia, &amp; Whitaker, 2016; Italia: Russo, Biasi, Cipolli, Mallia, &amp; Caponera, 2017; Croacia: Štark &amp; Vulić-Prtorić, 2018; México: Tafoya &amp; Aldrete-Cortez, 2019)","noteIndex":0},"citationItems":[{"id":6239,"uris":["http://zotero.org/users/1231381/items/HZZI3NMI"],"uri":["http://zotero.org/users/1231381/items/HZZI3NMI"],"itemData":{"id":6239,"type":"article-journal","abstract":"The study aim was to better understand sleep and sleep-related factors affecting everyday executive capacities and academic performance among healthy adolescents. A cross-sectional survey on sleep, phase preference, academic performance and executive functions of high-school students was conducted. Female gender, grade status, sleepiness and evening chronotype accounted for approximately 25–30% of the variance in daily executive ability. Sleep duration was a weak predictor of executive skills. Lower school grades were associated with increased sleepiness, evening preference and poorer executive skills. These findings support the need for health education on ways to attenuate sleepiness and delayed phase in this population.","container-title":"Chronobiology International","DOI":"10.1080/07420528.2017.1387792","ISSN":"0742-0528, 1525-6073","issue":"1","language":"en","page":"137-145","source":"CrossRef","title":"Evening chronotype and sleepiness predict impairment in executive abilities and academic performance of adolescents","volume":"35","author":[{"family":"Cohen-Zion","given":"Mairav"},{"family":"Shiloh","given":"Elisheva"}],"issued":{"date-parts":[["2018",1,2]]}},"prefix":"Israel: "},{"id":381,"uris":["http://zotero.org/users/1231381/items/9Q63533X"],"uri":["http://zotero.org/users/1231381/items/9Q63533X"],"itemData":{"id":381,"type":"article-journal","container-title":"Personality and Individual Differences","DOI":"10.1016/J.PAID.2015.08.032","ISSN":"0191-8869","journalAbbreviation":"Personality and Individual Differences","page":"57-61","source":"ScienceDirect","title":"Are achievement goals different among morning and evening-type adolescents?","volume":"88","author":[{"family":"Escribano Barreno","given":"Cristina"},{"family":"Díaz-Morales","given":"Juan Francisco"}],"issued":{"date-parts":[["2016",1]]}},"prefix":"España:"},{"id":7410,"uris":["http://zotero.org/users/1231381/items/6LWZUGHT"],"uri":["http://zotero.org/users/1231381/items/6LWZUGHT"],"itemData":{"id":7410,"type":"article-journal","container-title":"Chronobiology International","DOI":"10.1080/07420528.2018.1504785","ISSN":"0742-0528, 1525-6073","issue":"12","language":"en","page":"1753-1757","source":"Crossref","title":"School start times matter, eveningness does not","volume":"35","author":[{"family":"Estevan","given":"Ignacio"},{"family":"Silva","given":"Ana"},{"family":"Tassino","given":"Bettina"}],"issued":{"date-parts":[["2018",8]]}},"prefix":"Uruguay: "},{"id":5673,"uris":["http://zotero.org/users/1231381/items/XRUTRWPG"],"uri":["http://zotero.org/users/1231381/items/XRUTRWPG"],"itemData":{"id":5673,"type":"article-journal","container-title":"Revista Neurociências","DOI":"10.4181/RNC.2013.21.805.9P","ISSN":"01043579, 19844905","page":"175-183","source":"CrossRef","title":"Relação entre ritmo circadiano, turno e rendimento escolar de alunos do ensino fundamental","volume":"21","author":[{"family":"Finimundi","given":"Márcia"},{"family":"Rico","given":"Eduardo"},{"family":"Souza","given":"Diogo"}],"issued":{"date-parts":[["2013",7,2]]}},"prefix":"Brasil: "},{"id":9951,"uris":["http://zotero.org/users/1231381/items/FPEJIICM"],"uri":["http://zotero.org/users/1231381/items/FPEJIICM"],"itemData":{"id":9951,"type":"article-journal","container-title":"Sleep Health","DOI":"10.1016/j.sleh.2019.09.002","ISSN":"2352-7218","issue":"1","journalAbbreviation":"Sleep Health","language":"en","page":"23-31","source":"ScienceDirect","title":"Sleep and pre-bedtime activities in New Zealand adolescents: differences by ethnicity","title-short":"Sleep and pre-bedtime activities in New Zealand adolescents","volume":"6","author":[{"family":"Galland","given":"B. C."},{"family":"Wilde","given":"T.","non-dropping-particle":"de"},{"family":"Taylor","given":"R. W."},{"family":"Smith","given":"C."}],"issued":{"date-parts":[["2020",2,1]]}},"prefix":"Nueva Zelanda: "},{"id":3738,"uris":["http://zotero.org/users/1231381/items/DUSJBCDX"],"uri":["http://zotero.org/users/1231381/items/DUSJBCDX"],"itemData":{"id":3738,"type":"article-journal","container-title":"Journal of Biological Rhythms","DOI":"10.1177/0748730415625510","issue":"2","page":"205-217","source":"Google Scholar","title":"Chronotype, light exposure, sleep, and daytime functioning in High School students attending morning or afternoon school shifts: An actigraphic study","volume":"31","author":[{"family":"Martin","given":"Jeanne Sophie"},{"family":"Gaudreault","given":"Michael M."},{"family":"Perron","given":"Michel"},{"family":"Laberge","given":"Luc"}],"issued":{"date-parts":[["2016"]]}},"prefix":"Canadá: "},{"id":4723,"uris":["http://zotero.org/users/1231381/items/F3BAG3HH"],"uri":["http://zotero.org/users/1231381/items/F3BAG3HH"],"itemData":{"id":4723,"type":"article-journal","container-title":"International Online Journal of Educational Sciences","DOI":"10.15345/IOJES.2016.05.005","ISSN":"13092707","issue":"5","source":"CrossRef","title":"Morningness-Eveningness preference, sleep variables and academic achievement of children and adolescents","URL":"http://iojes.net//userfiles/Article/IOJES_2473.pdf","volume":"8","author":[{"family":"Masal","given":"Ercan"},{"family":"Önder","given":"İsmail"},{"family":"Horzum","given":"Mehmet Barış"},{"family":"Karslı","given":"Mehmet Durdu"},{"family":"Beşoluk","given":"Şenol"}],"accessed":{"date-parts":[["2017",2,6]]},"issued":{"date-parts":[["2016"]]}},"prefix":"Turquía:"},{"id":4705,"uris":["http://zotero.org/users/1231381/items/4PW5QS82"],"uri":["http://zotero.org/users/1231381/items/4PW5QS82"],"itemData":{"id":4705,"type":"article-journal","container-title":"Pediatrics","DOI":"10.1542/PEDS.2016-1406","ISSN":"0031-4005, 1098-4275","language":"en","note":"PMID: 27940688","page":"e20161406","source":"pediatrics.aappublications.org","title":"Self-regulation and sleep duration, sleepiness, and chronotype in adolescents","author":[{"family":"Owens","given":"Judith A."},{"family":"Dearth-Wesley","given":"Tracy"},{"family":"Lewin","given":"Daniel"},{"family":"Gioia","given":"Gerard"},{"family":"Whitaker","given":"Robert C."}],"issued":{"date-parts":[["2016",11,3]]}},"prefix":"Estados Unidos de Norteamérica:"},{"id":4704,"uris":["http://zotero.org/users/1231381/items/MB2Z7KTU"],"uri":["http://zotero.org/users/1231381/items/MB2Z7KTU"],"itemData":{"id":4704,"type":"article-journal","container-title":"Sleep Medicine","DOI":"10.1016/J.SLEEP.2016.09.019","ISSN":"13899457","language":"en","page":"20-22","source":"CrossRef","title":"Sleep habits, circadian preference, and school performance in early adolescents","volume":"29","author":[{"family":"Russo","given":"Paolo M."},{"family":"Biasi","given":"Valeria"},{"family":"Cipolli","given":"Carlo"},{"family":"Mallia","given":"Luca"},{"family":"Caponera","given":"Elisa"}],"issued":{"date-parts":[["2017",1]]}},"prefix":"Italia:"},{"id":9994,"uris":["http://zotero.org/users/1231381/items/JWSZXRKR"],"uri":["http://zotero.org/users/1231381/items/JWSZXRKR"],"itemData":{"id":9994,"type":"article-journal","abstract":"Sleep patterns in adolescence are associated with biological and psychosocial changes as a part of pubertal development, which leads to greater preference towards eveningness. This newly formed rhythm and frequent sleep deprivation are...","container-title":"Socijalna psihijatrija","DOI":"10.24869/spsih.2018.3","ISSN":"0303-7908","issue":"1","language":"en","note":"publisher: Medicinska naklada","page":"3-25","source":"hrcak.srce.hr","title":"Morningness-eveningness and Fatigue in Adolescence","volume":"46","author":[{"family":"Štark","given":"Adrian"},{"family":"Vulić-Prtorić","given":"Anita"}],"issued":{"date-parts":[["2018",3,30]]}},"prefix":"Croacia:"},{"id":10003,"uris":["http://zotero.org/users/1231381/items/4KV54ZJ3"],"uri":["http://zotero.org/users/1231381/items/4KV54ZJ3"],"itemData":{"id":10003,"type":"article-journal","container-title":"Behavioral Sleep Medicine","DOI":"10.1080/15402002.2018.1518226","ISSN":"1540-2002","issue":"6","note":"publisher: Taylor &amp; Francis\n_eprint: https://doi.org/10.1080/15402002.2018.1518226\nPMID: 30221999","page":"818-826","source":"Taylor and Francis+NEJM","title":"The interactive effect of positive mental health and subjective sleep quality on depressive symptoms in high school students","volume":"17","author":[{"family":"Tafoya","given":"Silvia A."},{"family":"Aldrete-Cortez","given":"Vania"}],"issued":{"date-parts":[["2019",11,2]]}},"prefix":"México:"}],"schema":"https://github.com/citation-style-language/schema/raw/master/csl-citation.json"}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(Israel: Cohen-Zion &amp; Shiloh, 2018; España: Escribano Barreno &amp; Díaz-Morales, 2016; Uruguay: Estevan, Silva, &amp; Tassino, 2018; Brasil: Finimundi, Rico, &amp; Souza, 2013; Nueva Zelanda: Galland, de Wilde, Taylor, &amp; Smith, 2020; Canadá: Martin, Gaudreault, Perron, &amp; Laberge, 2016; Turquía: Masal, Önder, Horzum, Karslı, &amp; Beşoluk, 2016; Estados Unidos de Norteamérica: Owens, Dearth-Wesley, Lewin, Gioia, &amp; Whitaker, 2016; Italia: Russo, Biasi, Cipolli, Mallia, &amp; Caponera, 2017; Croacia: Štark &amp; Vulić-Prtorić, 2018; México: Tafoya &amp; Aldrete-Cortez, 2019)</w:t>
      </w:r>
      <w:r w:rsidR="005B3C8C" w:rsidRPr="0080207E">
        <w:rPr>
          <w:rFonts w:ascii="Times New Roman" w:hAnsi="Times New Roman" w:cs="Times New Roman"/>
        </w:rPr>
        <w:fldChar w:fldCharType="end"/>
      </w:r>
      <w:r w:rsidR="008E0428" w:rsidRPr="0080207E">
        <w:rPr>
          <w:rFonts w:ascii="Times New Roman" w:hAnsi="Times New Roman" w:cs="Times New Roman"/>
        </w:rPr>
        <w:t xml:space="preserve">, </w:t>
      </w:r>
      <w:r w:rsidR="005B3C8C" w:rsidRPr="0080207E">
        <w:rPr>
          <w:rFonts w:ascii="Times New Roman" w:hAnsi="Times New Roman" w:cs="Times New Roman"/>
        </w:rPr>
        <w:t>estudios que abordan</w:t>
      </w:r>
      <w:r w:rsidR="008E0428" w:rsidRPr="0080207E">
        <w:rPr>
          <w:rFonts w:ascii="Times New Roman" w:hAnsi="Times New Roman" w:cs="Times New Roman"/>
        </w:rPr>
        <w:t xml:space="preserve"> la asociación del puntaje en la MESC con diversas áreas como </w:t>
      </w:r>
      <w:r w:rsidR="00DB494D" w:rsidRPr="0080207E">
        <w:rPr>
          <w:rFonts w:ascii="Times New Roman" w:hAnsi="Times New Roman" w:cs="Times New Roman"/>
        </w:rPr>
        <w:t>es</w:t>
      </w:r>
      <w:r w:rsidR="008E0428" w:rsidRPr="0080207E">
        <w:rPr>
          <w:rFonts w:ascii="Times New Roman" w:hAnsi="Times New Roman" w:cs="Times New Roman"/>
        </w:rPr>
        <w:t xml:space="preserve"> el sueño, el rendimiento académico, el funcionamiento cognitivo, y aspectos clínicos y motivacionales en los adolescentes.</w:t>
      </w:r>
    </w:p>
    <w:p w14:paraId="088A0EF9" w14:textId="0D040800" w:rsidR="00FE3748" w:rsidRPr="0080207E" w:rsidRDefault="008E0428" w:rsidP="0080207E">
      <w:pPr>
        <w:pStyle w:val="Textoindependiente"/>
        <w:spacing w:line="240" w:lineRule="auto"/>
        <w:rPr>
          <w:rFonts w:ascii="Times New Roman" w:hAnsi="Times New Roman" w:cs="Times New Roman"/>
        </w:rPr>
      </w:pPr>
      <w:r w:rsidRPr="0080207E">
        <w:rPr>
          <w:rFonts w:ascii="Times New Roman" w:hAnsi="Times New Roman" w:cs="Times New Roman"/>
        </w:rPr>
        <w:t xml:space="preserve">Numerosos estudios muestran la validez de esta escala utilizando tanto el patrón de sueño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{"citationID":"KLVGDsmi","properties":{"formattedCitation":"(Carskadon et\\uc0\\u160{}al., 1993; D\\uc0\\u237{}az-Morales, 2015; D\\uc0\\u237{}az-Morales, D\\uc0\\u225{}vila de Le\\uc0\\u243{}n, &amp; Guti\\uc0\\u233{}rrez Sorroche, 2007; Finimundi, Barin, Bandeira, &amp; Souza, 2012; Koscec, Radosevic-Vidacek, &amp; Bakotic, 2014)","plainCitation":"(Carskadon et al., 1993; Díaz-Morales, 2015; Díaz-Morales, Dávila de León, &amp; Gutiérrez Sorroche, 2007; Finimundi, Barin, Bandeira, &amp; Souza, 2012; Koscec, Radosevic-Vidacek, &amp; Bakotic, 2014)","noteIndex":0},"citationItems":[{"id":377,"uris":["http://zotero.org/users/1231381/items/9HNHPFIQ"],"uri":["http://zotero.org/users/1231381/items/9HNHPFIQ"],"itemData":{"id":377,"type":"article-journal","abstract":"Many teenagers go to bed and wake up significantly later than younger children, a developmental progression thought to reflect adolescent psychosocial processes. To determine whether biological processes may underlie a delay of phase preference in adolescents, 183 sixth-grade boys and 275 sixth-grade girls completed questionnaires for morningness/eveningness (M/E) and pubertal status. School environment and birth order were also evaluated. A significant relationship of pubertal status to M/E was found in girls, with a similar though nonsignificant trend in boys. No relationship between M/E and psychosocial factors was found. These data support involvement of a biological factor in the adolescent phase preference delay and indicate that our current understanding of adolescent sleep patterns may need revision.","container-title":"Sleep","DOI":"10.1093/SLEEP/16.3.258","ISSN":"0161-8105","issue":"3","journalAbbreviation":"Sleep","language":"eng","note":"PMID: 8506460","page":"258-262","source":"PubMed","title":"Association between puberty and delayed phase preference","volume":"16","author":[{"family":"Carskadon","given":"Mary A."},{"family":"Vieira","given":"C."},{"family":"Acebo","given":"C."}],"issued":{"date-parts":[["1993",4]]}}},{"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Francisco"}],"issued":{"date-parts":[["2015",12]]}}},{"id":1381,"uris":["http://zotero.org/users/1231381/items/W5TKDN74"],"uri":["http://zotero.org/users/1231381/items/W5TKDN74"],"itemData":{"id":1381,"type":"article-journal","container-title":"Chronobiology International","DOI":"10.1080/07420520701420659","ISSN":"0742-0528, 1525-6073","issue":"3","language":"en","page":"435-447","source":"CrossRef","title":"Validity of the morningness</w:instrText>
      </w:r>
      <w:r w:rsidR="005B3C8C" w:rsidRPr="0080207E">
        <w:rPr>
          <w:rFonts w:ascii="Cambria Math" w:hAnsi="Cambria Math" w:cs="Cambria Math"/>
        </w:rPr>
        <w:instrText>‐</w:instrText>
      </w:r>
      <w:r w:rsidR="005B3C8C" w:rsidRPr="0080207E">
        <w:rPr>
          <w:rFonts w:ascii="Times New Roman" w:hAnsi="Times New Roman" w:cs="Times New Roman"/>
        </w:rPr>
        <w:instrText xml:space="preserve">eveningness scale for children among Spanish adolescents","volume":"24","author":[{"family":"Díaz-Morales","given":"Juan Francisco"},{"family":"Dávila de León","given":"Ma. Celeste"},{"family":"Gutiérrez Sorroche","given":"María"}],"issued":{"date-parts":[["2007",1]]}}},{"id":10020,"uris":["http://zotero.org/users/1231381/items/EJD5YQK2"],"uri":["http://zotero.org/users/1231381/items/EJD5YQK2"],"itemData":{"id":10020,"type":"article-journal","container-title":"Revista Paulista de Pediatria","DOI":"10.1590/S0103-05822012000300016","ISSN":"0103-0582","issue":"3","language":"pt","note":"publisher: Associação Paulista de Pediatria","page":"409-414","source":"SciELO","title":"Validação da escala de ritmo circadiano - ciclo vigília/sono para adolescentes","volume":"30","author":[{"family":"Finimundi","given":"Márcia"},{"family":"Barin","given":"Isabella"},{"family":"Bandeira","given":"Denise"},{"family":"Souza","given":"Diogo Onofre"}],"issued":{"date-parts":[["2012",9]]}}},{"id":1249,"uris":["http://zotero.org/users/1231381/items/TFJ33PED"],"uri":["http://zotero.org/users/1231381/items/TFJ33PED"],"itemData":{"id":1249,"type":"article-journal","container-title":"Chronobiology International","DOI":"10.3109/07420528.2013.821128","ISSN":"0742-0528, 1525-6073","issue":"1","language":"en","page":"52-63","source":"CrossRef","title":"Morningness–eveningness and sleep patterns of adolescents attending school in two rotating shifts","volume":"31","author":[{"family":"Koscec","given":"Adrijana"},{"family":"Radosevic-Vidacek","given":"Biserka"},{"family":"Bakotic","given":"Marija"}],"issued":{"date-parts":[["2014",2]]}}}],"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(Carskadon et al., 1993; Díaz-Morales, 2015; Díaz-Morales, Dávila de León, &amp; Gutiérrez Sorroche, 2007; Finimundi, Barin, Bandeira, &amp; Souza, 2012; Koscec, Radosevic-Vidacek, &amp; Bakotic, 2014)</w:t>
      </w:r>
      <w:r w:rsidR="005B3C8C" w:rsidRPr="0080207E">
        <w:rPr>
          <w:rFonts w:ascii="Times New Roman" w:hAnsi="Times New Roman" w:cs="Times New Roman"/>
        </w:rPr>
        <w:fldChar w:fldCharType="end"/>
      </w:r>
      <w:r w:rsidRPr="0080207E">
        <w:rPr>
          <w:rFonts w:ascii="Times New Roman" w:hAnsi="Times New Roman" w:cs="Times New Roman"/>
        </w:rPr>
        <w:t xml:space="preserve">, las variaciones circadianas en distintas funciones cognitivas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{"citationID":"WE4yyXiP","properties":{"formattedCitation":"(D\\uc0\\u237{}az-Morales et\\uc0\\u160{}al., 2007)","plainCitation":"(Díaz-Morales et al., 2007)","noteIndex":0},"citationItems":[{"id":1381,"uris":["http://zotero.org/users/1231381/items/W5TKDN74"],"uri":["http://zotero.org/users/1231381/items/W5TKDN74"],"itemData":{"id":1381,"type":"article-journal","container-title":"Chronobiology International","DOI":"10.1080/07420520701420659","ISSN":"0742-0528, 1525-6073","issue":"3","language":"en","page":"435-447","source":"CrossRef","title":"Validity of the morningness</w:instrText>
      </w:r>
      <w:r w:rsidR="005B3C8C" w:rsidRPr="0080207E">
        <w:rPr>
          <w:rFonts w:ascii="Cambria Math" w:hAnsi="Cambria Math" w:cs="Cambria Math"/>
        </w:rPr>
        <w:instrText>‐</w:instrText>
      </w:r>
      <w:r w:rsidR="005B3C8C" w:rsidRPr="0080207E">
        <w:rPr>
          <w:rFonts w:ascii="Times New Roman" w:hAnsi="Times New Roman" w:cs="Times New Roman"/>
        </w:rPr>
        <w:instrText xml:space="preserve">eveningness scale for children among Spanish adolescents","volume":"24","author":[{"family":"Díaz-Morales","given":"Juan Francisco"},{"family":"Dávila de León","given":"Ma. Celeste"},{"family":"Gutiérrez Sorroche","given":"María"}],"issued":{"date-parts":[["2007",1]]}}}],"schema":"https://github.com/citation-style-language/schema/raw/master/csl-citation.json"}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(Díaz-Morales et al., 2007)</w:t>
      </w:r>
      <w:r w:rsidR="005B3C8C" w:rsidRPr="0080207E">
        <w:rPr>
          <w:rFonts w:ascii="Times New Roman" w:hAnsi="Times New Roman" w:cs="Times New Roman"/>
        </w:rPr>
        <w:fldChar w:fldCharType="end"/>
      </w:r>
      <w:r w:rsidRPr="0080207E">
        <w:rPr>
          <w:rFonts w:ascii="Times New Roman" w:hAnsi="Times New Roman" w:cs="Times New Roman"/>
        </w:rPr>
        <w:t xml:space="preserve">, u otras escalas de </w:t>
      </w:r>
      <w:r w:rsidR="00DC5442" w:rsidRPr="0080207E">
        <w:rPr>
          <w:rFonts w:ascii="Times New Roman" w:hAnsi="Times New Roman" w:cs="Times New Roman"/>
        </w:rPr>
        <w:t>M/V</w:t>
      </w:r>
      <w:r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{"citationID":"Zk41rqcg","properties":{"formattedCitation":"(Kim, Dueker, Hasher, &amp; Goldstein, 2002; \\uc0\\u214{}nder &amp; Be\\uc0\\u351{}oluk, 2013)","plainCitation":"(Kim, Dueker, Hasher, &amp; Goldstein, 2002; Önder &amp; Beşoluk, 2013)","noteIndex":0},"citationItems":[{"id":5566,"uris":["http://zotero.org/users/1231381/items/524VBFSC"],"uri":["http://zotero.org/users/1231381/items/524VBFSC"],"itemData":{"id":5566,"type":"article-journal","container-title":"Personality and Individual Differences","DOI":"10.1016/S0191-8869(01)00214-8","issue":"7","page":"1083–1090","source":"Google Scholar","title":"Children's time of day preference: age, gender and ethnic differences","title-short":"Children's time of day preference","volume":"33","author":[{"family":"Kim","given":"Sunghan"},{"family":"Dueker","given":"Gwenden L."},{"family":"Hasher","given":"Lynn"},{"family":"Goldstein","given":"David"}],"issued":{"date-parts":[["2002"]]}}},{"id":5675,"uris":["http://zotero.org/users/1231381/items/4VJBESB7"],"uri":["http://zotero.org/users/1231381/items/4VJBESB7"],"itemData":{"id":5675,"type":"article-journal","container-title":"Biological Rhythm Research","DOI":"10.1080/09291016.2012.681848","ISSN":"0929-1016, 1744-4179","issue":"2","language":"en","page":"313-323","source":"CrossRef","title":"Adaptation of the morningness eveningness scale for children into Turkish","volume":"44","author":[{"family":"Önder","given":"İsmail"},{"family":"Beşoluk","given":"Şenol"}],"issued":{"date-parts":[["2013",4]]}}}],"schema":"https://github.com/citation-style-language/schema/raw/master/csl-citation.json"}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(Kim, Dueker, Hasher, &amp; Goldstein, 2002; Önder &amp; Beşoluk, 2013)</w:t>
      </w:r>
      <w:r w:rsidR="005B3C8C" w:rsidRPr="0080207E">
        <w:rPr>
          <w:rFonts w:ascii="Times New Roman" w:hAnsi="Times New Roman" w:cs="Times New Roman"/>
        </w:rPr>
        <w:fldChar w:fldCharType="end"/>
      </w:r>
      <w:r w:rsidRPr="0080207E">
        <w:rPr>
          <w:rFonts w:ascii="Times New Roman" w:hAnsi="Times New Roman" w:cs="Times New Roman"/>
        </w:rPr>
        <w:t xml:space="preserve">. Según la revisión realizada por Tonetti y colaboradores </w:t>
      </w:r>
      <w:bookmarkStart w:id="5" w:name="__UnoMark__2444_3557359162"/>
      <w:bookmarkEnd w:id="5"/>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B5VXBpLy","properties":{"formattedCitation":"(2015)","plainCitation":"(2015)","noteIndex":0},"citationItems":[{"id":350,"uris":["http://zotero.org/users/1231381/items/8XPQWHT7"],"uri":["http://zotero.org/users/1231381/items/8XPQWHT7"],"itemData":{"id":350,"type":"article-journal","container-title":"European Psychiatry","DOI":"10.1016/J.EURPSY.2015.01.006","ISSN":"09249338","issue":"5","language":"en","page":"576-582","source":"CrossRef","title":"Measures of circadian preference in childhood and adolescence: A review","title-short":"Measures of circadian preference in childhood and adolescence","volume":"30","author":[{"family":"Tonetti","given":"Lorenzo"},{"family":"Adan","given":"A."},{"family":"Di Milia","given":"L."},{"family":"Randler","given":"C."},{"family":"Natale","given":"V."}],"issued":{"date-parts":[["2015",7]]}},"suppress-author":true}],"schema":"https://github.com/citation-style-language/schema/raw/master/csl-citation.json"}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(2015)</w:t>
      </w:r>
      <w:r w:rsidR="005B3C8C" w:rsidRPr="0080207E">
        <w:rPr>
          <w:rFonts w:ascii="Times New Roman" w:hAnsi="Times New Roman" w:cs="Times New Roman"/>
        </w:rPr>
        <w:fldChar w:fldCharType="end"/>
      </w:r>
      <w:r w:rsidRPr="0080207E">
        <w:rPr>
          <w:rFonts w:ascii="Times New Roman" w:hAnsi="Times New Roman" w:cs="Times New Roman"/>
        </w:rPr>
        <w:t xml:space="preserve"> la MESC presenta buenas propiedades psicométricas, con un 76,0% de los estudios que reportan valores de alfa de Cronbach </w:t>
      </w:r>
      <w:r w:rsidRPr="0080207E">
        <w:rPr>
          <w:rFonts w:ascii="Times New Roman" w:eastAsia="Liberation Serif" w:hAnsi="Times New Roman" w:cs="Times New Roman"/>
        </w:rPr>
        <w:t>≥</w:t>
      </w:r>
      <w:r w:rsidRPr="0080207E">
        <w:rPr>
          <w:rFonts w:ascii="Times New Roman" w:hAnsi="Times New Roman" w:cs="Times New Roman"/>
        </w:rPr>
        <w:t xml:space="preserve"> 0,70. Varios trabajos muestran que tiene una aceptable estabilidad temporal con valores altos de correlación test-retest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{"citationID":"zHavR9vl","properties":{"formattedCitation":"(Amschler &amp; McKenzie, 2005; Caci, Robert, Dossios, &amp; Boyer, 2005; Chung &amp; Cheung, 2008; Goldstein, Hahn, Hasher, Wiprzycka, &amp; Zelazo, 2007; Kim et\\uc0\\u160{}al., 2002; Koscec et\\uc0\\u160{}al., 2014; Muro, Gom\\uc0\\u224{}-i-Freixanet, &amp; Adan, 2012; \\uc0\\u214{}nder &amp; Be\\uc0\\u351{}oluk, 2013; Warner, Murray, &amp; Meyer, 2008)","plainCitation":"(Amschler &amp; McKenzie, 2005; Caci, Robert, Dossios, &amp; Boyer, 2005; Chung &amp; Cheung, 2008; Goldstein, Hahn, Hasher, Wiprzycka, &amp; Zelazo, 2007; Kim et al., 2002; Koscec et al., 2014; Muro, Gomà-i-Freixanet, &amp; Adan, 2012; Önder &amp; Beşoluk, 2013; Warner, Murray, &amp; Meyer, 2008)","noteIndex":0},"citationItems":[{"id":9958,"uris":["http://zotero.org/users/1231381/items/FJLIKXJA"],"uri":["http://zotero.org/users/1231381/items/FJLIKXJA"],"itemData":{"id":9958,"type":"article-journal","container-title":"Journal of School Health","DOI":"10.1111/j.1746-1561.2005.tb00010.x","ISSN":"0022-4391, 1746-1561","issue":"2","journalAbbreviation":"J School Health","language":"en","page":"50-56","source":"DOI.org (Crossref)","title":"Elementary students' sleep habits and teacher observations of sleep-related problems","volume":"75","author":[{"family":"Amschler","given":"Denise H."},{"family":"McKenzie","given":"James F."}],"issued":{"date-parts":[["2005",2]]}}},{"id":7994,"uris":["http://zotero.org/users/1231381/items/DYXGDPR2"],"uri":["http://zotero.org/users/1231381/items/DYXGDPR2"],"itemData":{"id":7994,"type":"article-journal","container-title":"L'Encéphale","DOI":"10.1016/S0013-7006(05)82372-3","ISSN":"0013-7006","issue":"1","journalAbbreviation":"L'Encéphale","page":"56-64","source":"ScienceDirect","title":"L’échelle de matinalité pour enfants et adolescents:  propriétés psychométriques et effet du mois de naissance","title-short":"L’échelle de matinalité pour enfants et adolescents","volume":"31","author":[{"family":"Caci","given":"Hervé"},{"family":"Robert","given":"P."},{"family":"Dossios","given":"C."},{"family":"Boyer","given":"P."}],"issued":{"date-parts":[["2005",2,1]]}}},{"id":5671,"uris":["http://zotero.org/users/1231381/items/FDHYRRME"],"uri":["http://zotero.org/users/1231381/items/FDHYRRME"],"itemData":{"id":5671,"type":"article-journal","container-title":"Sleep","DOI":"10.1093/sleep/31.2.185","ISSN":"0161-8105","issue":"2","journalAbbreviation":"Sleep","note":"PMID: 18274265\nPMCID: PMC2225574","page":"185-194","source":"PubMed Central","title":"Sleep-wake patterns and sleep disturbance among Hong Kong Chinese adolescents","volume":"31","author":[{"family":"Chung","given":"Ka-Fai"},{"family":"Cheung","given":"Miao-Miao"}],"issued":{"date-parts":[["2008",2,1]]}}},{"id":38,"uris":["http://zotero.org/users/1231381/items/2ER8D5ZZ"],"uri":["http://zotero.org/users/1231381/items/2ER8D5ZZ"],"itemData":{"id":38,"type":"article-journal","container-title":"Personality and Individual Differences","DOI":"10.1016/J.PAID.2006.07.008","ISSN":"01918869","issue":"3","language":"en","page":"431-440","source":"CrossRef","title":"Time of day, intellectual performance, and behavioral problems in Morning versus Evening type adolescents: Is there a synchrony effect?","title-short":"Time of day, intellectual performance, and behavioral problems in Morning versus Evening type adolescents","volume":"42","author":[{"family":"Goldstein","given":"David"},{"family":"Hahn","given":"Constanze S."},{"family":"Hasher","given":"Lynn"},{"family":"Wiprzycka","given":"Ursula J."},{"family":"Zelazo","given":"Philip David"}],"issued":{"date-parts":[["2007",2]]}}},{"id":5566,"uris":["http://zotero.org/users/1231381/items/524VBFSC"],"uri":["http://zotero.org/users/1231381/items/524VBFSC"],"itemData":{"id":5566,"type":"article-journal","container-title":"Personality and Individual Differences","DOI":"10.1016/S0191-8869(01)00214-8","issue":"7","page":"1083–1090","source":"Google Scholar","title":"Children's time of day preference: age, gender and ethnic differences","title-short":"Children's time of day preference","volume":"33","author":[{"family":"Kim","given":"Sunghan"},{"family":"Dueker","given":"Gwenden L."},{"family":"Hasher","given":"Lynn"},{"family":"Goldstein","given":"David"}],"issued":{"date-parts":[["2002"]]}}},{"id":1249,"uris":["http://zotero.org/users/1231381/items/TFJ33PED"],"uri":["http://zotero.org/users/1231381/items/TFJ33PED"],"itemData":{"id":1249,"type":"article-journal","container-title":"Chronobiology International","DOI":"10.3109/07420528.2013.821128","ISSN":"0742-0528, 1525-6073","issue":"1","language":"en","page":"52-63","source":"CrossRef","title":"Morningness–eveningness and sleep patterns of adolescents attending school in two rotating shifts","volume":"31","author":[{"family":"Koscec","given":"Adrijana"},{"family":"Radosevic-Vidacek","given":"Biserka"},{"family":"Bakotic","given":"Marija"}],"issued":{"date-parts":[["2014",2]]}}},{"id":10010,"uris":["http://zotero.org/users/1231381/items/B54DTI3I"],"uri":["http://zotero.org/users/1231381/items/B54DTI3I"],"itemData":{"id":10010,"type":"article-journal","abstract":"The relationship of circadian typology with personality has been largely studied in adults, but there are few studies exploring such relationship in adolescents. Adolescence has been associated with a greater tendency to eveningness preference, sleeping problems, poorer academic achievement, earlier substance use, or risky behaviors, and it is suggested that this association might be mediated by personality factors. Given the relevance of identifying the behavioral outcomes of young evening types to detect and prevent health problems, the present study aimed to explore, for the first time, the relationship between sensation seeking and circadian typology in an adolescent sample of 688 students (51.45% boys) from 12 to 16 yrs old. They answered the Spanish versions of the Morningness-Eveningness Scale for Children (MESC) and the Junior Sensation Seeking Scale (J-SSS), which includes four subscales measuring Thrill and Adventure Seeking, Experience Seeking, Disinhibition, and Boredom Susceptibility. Analyses showed that boys obtained significantly higher scores than girls on J-SSS total score and all subscales except Boredom Susceptibility, whereas evening-type adolescents of both sexes scored significantly higher than neither types and than morning types on J-SSS total score. These results indicate that evening-type adolescents show a greater desire for varied, new, complex, and intense sensations, and they are ready for experiencing more risks than morning types. The implications of this study suggest the need of being aware of individual differences in the SS trait in evening-type adolescents, as well as taking into account the wide variety of behaviors associated with it, either prosocial or antisocial, to design better preventive health and academic programs. (Author correspondence: anna.muro@uab.cat)","container-title":"Chronobiology International","DOI":"10.3109/07420528.2012.728665","ISSN":"0742-0528","issue":"10","note":"publisher: Taylor &amp; Francis\n_eprint: https://doi.org/10.3109/07420528.2012.728665","page":"1376-1382","source":"Taylor and Francis+NEJM","title":"Circadian typology and sensation seeking in adolescents","volume":"29","author":[{"family":"Muro","given":"Anna"},{"family":"Gomà-i-Freixanet","given":"Montserrat"},{"family":"Adan","given":"Ana"}],"issued":{"date-parts":[["2012",12,1]]}}},{"id":5675,"uris":["http://zotero.org/users/1231381/items/4VJBESB7"],"uri":["http://zotero.org/users/1231381/items/4VJBESB7"],"itemData":{"id":5675,"type":"article-journal","container-title":"Biological Rhythm Research","DOI":"10.1080/09291016.2012.681848","ISSN":"0929-1016, 1744-4179","issue":"2","language":"en","page":"313-323","source":"CrossRef","title":"Adaptation of the morningness eveningness scale for children into Turkish","volume":"44","author":[{"family":"Önder","given":"İsmail"},{"family":"Beşoluk","given":"Şenol"}],"issued":{"date-parts":[["2013",4]]}}},{"id":72,"uris":["http://zotero.org/users/1231381/items/336KMRTM"],"uri":["http://zotero.org/users/1231381/items/336KMRTM"],"itemData":{"id":72,"type":"article-journal","container-title":"Journal of Adolescence","DOI":"10.1016/J.ADOLESCENCE.2007.10.005","ISSN":"01401971","issue":"5","language":"en","page":"595-608","source":"CrossRef","title":"Holiday and school-term sleep patterns of Australian adolescents","volume":"31","author":[{"family":"Warner","given":"Suzanne"},{"family":"Murray","given":"Greg"},{"family":"Meyer","given":"Denny"}],"issued":{"date-parts":[["2008",10]]}}}],"schema":"https://github.com/citation-style-language/schema/raw/master/csl-citation.json"}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(Amschler &amp; McKenzie, 2005; Caci, Robert, Dossios, &amp; Boyer, 2005; Chung &amp; Cheung, 2008; Goldstein, Hahn, Hasher, Wiprzycka, &amp; Zelazo, 2007; Kim et al., 2002; Koscec et al., 2014; Muro, Gomà-i-Freixanet, &amp; Adan, 2012; Önder &amp; Beşoluk, 2013; Warner, Murray, &amp; Meyer, 2008)</w:t>
      </w:r>
      <w:r w:rsidR="005B3C8C" w:rsidRPr="0080207E">
        <w:rPr>
          <w:rFonts w:ascii="Times New Roman" w:hAnsi="Times New Roman" w:cs="Times New Roman"/>
        </w:rPr>
        <w:fldChar w:fldCharType="end"/>
      </w:r>
      <w:r w:rsidR="000F5AB2" w:rsidRPr="0080207E">
        <w:rPr>
          <w:rFonts w:ascii="Times New Roman" w:hAnsi="Times New Roman" w:cs="Times New Roman"/>
        </w:rPr>
        <w:t xml:space="preserve">, y sin diferencias en las medias </w:t>
      </w:r>
      <w:r w:rsidR="00915BE6" w:rsidRPr="0080207E">
        <w:rPr>
          <w:rFonts w:ascii="Times New Roman" w:hAnsi="Times New Roman" w:cs="Times New Roman"/>
        </w:rPr>
        <w:t>entre</w:t>
      </w:r>
      <w:r w:rsidR="000F5AB2" w:rsidRPr="0080207E">
        <w:rPr>
          <w:rFonts w:ascii="Times New Roman" w:hAnsi="Times New Roman" w:cs="Times New Roman"/>
        </w:rPr>
        <w:t xml:space="preserve"> aplicaciones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{"citationID":"HtWB6eAP","properties":{"formattedCitation":"(Caci et\\uc0\\u160{}al., 2005; Warner et\\uc0\\u160{}al., 2008)","plainCitation":"(Caci et al., 2005; Warner et al., 2008)","noteIndex":0},"citationItems":[{"id":7994,"uris":["http://zotero.org/users/1231381/items/DYXGDPR2"],"uri":["http://zotero.org/users/1231381/items/DYXGDPR2"],"itemData":{"id":7994,"type":"article-journal","container-title":"L'Encéphale","DOI":"10.1016/S0013-7006(05)82372-3","ISSN":"0013-7006","issue":"1","journalAbbreviation":"L'Encéphale","page":"56-64","source":"ScienceDirect","title":"L’échelle de matinalité pour enfants et adolescents:  propriétés psychométriques et effet du mois de naissance","title-short":"L’échelle de matinalité pour enfants et adolescents","volume":"31","author":[{"family":"Caci","given":"Hervé"},{"family":"Robert","given":"P."},{"family":"Dossios","given":"C."},{"family":"Boyer","given":"P."}],"issued":{"date-parts":[["2005",2,1]]}}},{"id":72,"uris":["http://zotero.org/users/1231381/items/336KMRTM"],"uri":["http://zotero.org/users/1231381/items/336KMRTM"],"itemData":{"id":72,"type":"article-journal","container-title":"Journal of Adolescence","DOI":"10.1016/J.ADOLESCENCE.2007.10.005","ISSN":"01401971","issue":"5","language":"en","page":"595-608","source":"CrossRef","title":"Holiday and school-term sleep patterns of Australian adolescents","volume":"31","author":[{"family":"Warner","given":"Suzanne"},{"family":"Murray","given":"Greg"},{"family":"Meyer","given":"Denny"}],"issued":{"date-parts":[["2008",10]]}}}],"schema":"https://github.com/citation-style-language/schema/raw/master/csl-citation.json"}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(Caci et al., 2005; Warner et al., 2008)</w:t>
      </w:r>
      <w:r w:rsidR="005B3C8C" w:rsidRPr="0080207E">
        <w:rPr>
          <w:rFonts w:ascii="Times New Roman" w:hAnsi="Times New Roman" w:cs="Times New Roman"/>
        </w:rPr>
        <w:fldChar w:fldCharType="end"/>
      </w:r>
      <w:r w:rsidR="00915BE6" w:rsidRPr="0080207E">
        <w:rPr>
          <w:rFonts w:ascii="Times New Roman" w:hAnsi="Times New Roman" w:cs="Times New Roman"/>
        </w:rPr>
        <w:t xml:space="preserve">. </w:t>
      </w:r>
      <w:r w:rsidR="00C32984" w:rsidRPr="0080207E">
        <w:rPr>
          <w:rFonts w:ascii="Times New Roman" w:hAnsi="Times New Roman" w:cs="Times New Roman"/>
        </w:rPr>
        <w:t>Sin embargo</w:t>
      </w:r>
      <w:r w:rsidR="00915BE6" w:rsidRPr="0080207E">
        <w:rPr>
          <w:rFonts w:ascii="Times New Roman" w:hAnsi="Times New Roman" w:cs="Times New Roman"/>
        </w:rPr>
        <w:t>, n</w:t>
      </w:r>
      <w:r w:rsidRPr="0080207E">
        <w:rPr>
          <w:rFonts w:ascii="Times New Roman" w:hAnsi="Times New Roman" w:cs="Times New Roman"/>
        </w:rPr>
        <w:t>o hay consenso sobre la estructura factorial ni sobre su composición, habiendo sido identificados</w:t>
      </w:r>
      <w:r w:rsidR="00915BE6" w:rsidRPr="0080207E">
        <w:rPr>
          <w:rFonts w:ascii="Times New Roman" w:hAnsi="Times New Roman" w:cs="Times New Roman"/>
        </w:rPr>
        <w:t xml:space="preserve"> un factor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{"citationID":"J3yuNhD1","properties":{"formattedCitation":"(Arrona-Palacios &amp; D\\uc0\\u237{}az-Morales, 2017; D\\uc0\\u237{}az-Morales, 2015)","plainCitation":"(Arrona-Palacios &amp; Díaz-Morales, 2017; Díaz-Morales, 2015)","noteIndex":0},"citationItems":[{"id":5746,"uris":["http://zotero.org/users/1231381/items/VH9S2RHK"],"uri":["http://zotero.org/users/1231381/items/VH9S2RHK"],"itemData":{"id":5746,"type":"article-journal","container-title":"British Journal of Educational Psychology","DOI":"10.1111/BJEP.12196","ISSN":"00070998","issue":"3","language":"en","page":"480-498","source":"CrossRef","title":"Morningness-eveningness is not associated with academic performance in the afternoon school shift: Preliminary findings","title-short":"Morningness-eveningness is not associated with academic performance in the afternoon school shift","volume":"88","author":[{"family":"Arrona-Palacios","given":"Arturo"},{"family":"Díaz-Morales","given":"Juan F."}],"issued":{"date-parts":[["2017",11,1]]}}},{"id":1388,"uris":["http://zotero.org/users/1231381/items/W93JTG4B"],"uri":["http://zotero.org/users/1231381/items/W93JTG4B"],"itemData":{"id":1388,"type":"article-journal","container-title":"Personality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(Arrona-Palacios &amp; Díaz-Morales, 2017; Díaz-Morales, 2015)</w:t>
      </w:r>
      <w:r w:rsidR="005B3C8C" w:rsidRPr="0080207E">
        <w:rPr>
          <w:rFonts w:ascii="Times New Roman" w:hAnsi="Times New Roman" w:cs="Times New Roman"/>
        </w:rPr>
        <w:fldChar w:fldCharType="end"/>
      </w:r>
      <w:r w:rsidR="00915BE6" w:rsidRPr="0080207E">
        <w:rPr>
          <w:rFonts w:ascii="Times New Roman" w:hAnsi="Times New Roman" w:cs="Times New Roman"/>
        </w:rPr>
        <w:t>,</w:t>
      </w:r>
      <w:r w:rsidRPr="0080207E">
        <w:rPr>
          <w:rFonts w:ascii="Times New Roman" w:hAnsi="Times New Roman" w:cs="Times New Roman"/>
        </w:rPr>
        <w:t xml:space="preserve"> </w:t>
      </w:r>
      <w:r w:rsidRPr="0080207E">
        <w:rPr>
          <w:rFonts w:ascii="Times New Roman" w:hAnsi="Times New Roman" w:cs="Times New Roman"/>
        </w:rPr>
        <w:lastRenderedPageBreak/>
        <w:t xml:space="preserve">dos factores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{"citationID":"xZK9hXY1","properties":{"formattedCitation":"(Caci et\\uc0\\u160{}al., 2005; D\\uc0\\u237{}az-Morales &amp; Guti\\uc0\\u233{}rrez Sorroche, 2008)","plainCitation":"(Caci et al., 2005; Díaz-Morales &amp; Gutiérrez Sorroche, 2008)","noteIndex":0},"citationItems":[{"id":7994,"uris":["http://zotero.org/users/1231381/items/DYXGDPR2"],"uri":["http://zotero.org/users/1231381/items/DYXGDPR2"],"itemData":{"id":7994,"type":"article-journal","container-title":"L'Encéphale","DOI":"10.1016/S0013-7006(05)82372-3","ISSN":"0013-7006","issue":"1","journalAbbreviation":"L'Encéphale","page":"56-64","source":"ScienceDirect","title":"L’échelle de matinalité pour enfants et adolescents:  propriétés psychométriques et effet du mois de naissance","title-short":"L’échelle de matinalité pour enfants et adolescents","volume":"31","author":[{"family":"Caci","given":"Hervé"},{"family":"Robert","given":"P."},{"family":"Dossios","given":"C."},{"family":"Boyer","given":"P."}],"issued":{"date-parts":[["2005",2,1]]}}},{"id":817,"uris":["http://zotero.org/users/1231381/items/I5XHFCUU"],"uri":["http://zotero.org/users/1231381/items/I5XHFCUU"],"itemData":{"id":817,"type":"article-journal","container-title":"The Spanish Journal of Psychology","DOI":"10.1017/S1138741600004248","ISSN":"1138-7416","issue":"1","journalAbbreviation":"Span J Psychol","language":"eng","note":"PMID: 18630661","page":"201-206","source":"PubMed","title":"Morningness-eveningness in adolescents","volume":"11","author":[{"family":"Díaz-Morales","given":"Juan Francisco"},{"family":"Gutiérrez Sorroche","given":"María"}],"issued":{"date-parts":[["2008",5]]}}}],"schema":"https://github.com/citation-style-language/schema/raw/master/csl-citation.json"}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(Caci et al., 2005; Díaz-Morales &amp; Gutiérrez Sorroche, 2008)</w:t>
      </w:r>
      <w:r w:rsidR="005B3C8C" w:rsidRPr="0080207E">
        <w:rPr>
          <w:rFonts w:ascii="Times New Roman" w:hAnsi="Times New Roman" w:cs="Times New Roman"/>
        </w:rPr>
        <w:fldChar w:fldCharType="end"/>
      </w:r>
      <w:r w:rsidR="00915BE6" w:rsidRPr="0080207E">
        <w:rPr>
          <w:rFonts w:ascii="Times New Roman" w:hAnsi="Times New Roman" w:cs="Times New Roman"/>
        </w:rPr>
        <w:t>,</w:t>
      </w:r>
      <w:r w:rsidRPr="0080207E">
        <w:rPr>
          <w:rFonts w:ascii="Times New Roman" w:hAnsi="Times New Roman" w:cs="Times New Roman"/>
        </w:rPr>
        <w:t xml:space="preserve"> o tres factores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{"citationID":"zLrcr35N","properties":{"formattedCitation":"(\\uc0\\u214{}nder &amp; Be\\uc0\\u351{}oluk, 2013)","plainCitation":"(Önder &amp; Beşoluk, 2013)","noteIndex":0},"citationItems":[{"id":5675,"uris":["http://zotero.org/users/1231381/items/4VJBESB7"],"uri":["http://zotero.org/users/1231381/items/4VJBESB7"],"itemData":{"id":5675,"type":"article-journal","container-title":"Biological Rhythm Research","DOI":"10.1080/09291016.2012.681848","ISSN":"0929-1016, 1744-4179","issue":"2","language":"en","page":"313-323","source":"CrossRef","title":"Adaptation of the morningness eveningness scale for children into Turkish","volume":"44","author":[{"family":"Önder","given":"İsmail"},{"family":"Beşoluk","given":"Şenol"}],"issued":{"date-parts":[["2013",4]]}}}],"schema":"https://github.com/citation-style-language/schema/raw/master/csl-citation.json"}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(Önder &amp; Beşoluk, 2013)</w:t>
      </w:r>
      <w:r w:rsidR="005B3C8C" w:rsidRPr="0080207E">
        <w:rPr>
          <w:rFonts w:ascii="Times New Roman" w:hAnsi="Times New Roman" w:cs="Times New Roman"/>
        </w:rPr>
        <w:fldChar w:fldCharType="end"/>
      </w:r>
      <w:r w:rsidRPr="0080207E">
        <w:rPr>
          <w:rFonts w:ascii="Times New Roman" w:hAnsi="Times New Roman" w:cs="Times New Roman"/>
        </w:rPr>
        <w:t>, aunque son pocas las adaptaciones para las que existen estudios de este tipo</w:t>
      </w:r>
      <w:r w:rsidR="00915BE6" w:rsidRPr="0080207E">
        <w:rPr>
          <w:rFonts w:ascii="Times New Roman" w:hAnsi="Times New Roman" w:cs="Times New Roman"/>
        </w:rPr>
        <w:t xml:space="preserve"> y </w:t>
      </w:r>
      <w:r w:rsidR="009A3000" w:rsidRPr="0080207E">
        <w:rPr>
          <w:rFonts w:ascii="Times New Roman" w:hAnsi="Times New Roman" w:cs="Times New Roman"/>
        </w:rPr>
        <w:t xml:space="preserve">en general </w:t>
      </w:r>
      <w:r w:rsidR="00915BE6" w:rsidRPr="0080207E">
        <w:rPr>
          <w:rFonts w:ascii="Times New Roman" w:hAnsi="Times New Roman" w:cs="Times New Roman"/>
        </w:rPr>
        <w:t xml:space="preserve">no </w:t>
      </w:r>
      <w:r w:rsidR="009A3000" w:rsidRPr="0080207E">
        <w:rPr>
          <w:rFonts w:ascii="Times New Roman" w:hAnsi="Times New Roman" w:cs="Times New Roman"/>
        </w:rPr>
        <w:t>realizan los mismos análisis (</w:t>
      </w:r>
      <w:r w:rsidR="00AE3D7C" w:rsidRPr="0080207E">
        <w:rPr>
          <w:rFonts w:ascii="Times New Roman" w:hAnsi="Times New Roman" w:cs="Times New Roman"/>
        </w:rPr>
        <w:t xml:space="preserve">por </w:t>
      </w:r>
      <w:r w:rsidR="009A3000" w:rsidRPr="0080207E">
        <w:rPr>
          <w:rFonts w:ascii="Times New Roman" w:hAnsi="Times New Roman" w:cs="Times New Roman"/>
        </w:rPr>
        <w:t xml:space="preserve">ejemplo: </w:t>
      </w:r>
      <w:r w:rsidR="00AE3D7C" w:rsidRPr="0080207E">
        <w:rPr>
          <w:rFonts w:ascii="Times New Roman" w:hAnsi="Times New Roman" w:cs="Times New Roman"/>
        </w:rPr>
        <w:t>a</w:t>
      </w:r>
      <w:r w:rsidR="009A3000" w:rsidRPr="0080207E">
        <w:rPr>
          <w:rFonts w:ascii="Times New Roman" w:hAnsi="Times New Roman" w:cs="Times New Roman"/>
        </w:rPr>
        <w:t xml:space="preserve">nálisis </w:t>
      </w:r>
      <w:r w:rsidR="00AE3D7C" w:rsidRPr="0080207E">
        <w:rPr>
          <w:rFonts w:ascii="Times New Roman" w:hAnsi="Times New Roman" w:cs="Times New Roman"/>
        </w:rPr>
        <w:t>f</w:t>
      </w:r>
      <w:r w:rsidR="009A3000" w:rsidRPr="0080207E">
        <w:rPr>
          <w:rFonts w:ascii="Times New Roman" w:hAnsi="Times New Roman" w:cs="Times New Roman"/>
        </w:rPr>
        <w:t xml:space="preserve">actorial </w:t>
      </w:r>
      <w:r w:rsidR="00AE3D7C" w:rsidRPr="0080207E">
        <w:rPr>
          <w:rFonts w:ascii="Times New Roman" w:hAnsi="Times New Roman" w:cs="Times New Roman"/>
        </w:rPr>
        <w:t>e</w:t>
      </w:r>
      <w:r w:rsidR="009A3000" w:rsidRPr="0080207E">
        <w:rPr>
          <w:rFonts w:ascii="Times New Roman" w:hAnsi="Times New Roman" w:cs="Times New Roman"/>
        </w:rPr>
        <w:t xml:space="preserve">xploratorio vs </w:t>
      </w:r>
      <w:r w:rsidR="00AE3D7C" w:rsidRPr="0080207E">
        <w:rPr>
          <w:rFonts w:ascii="Times New Roman" w:hAnsi="Times New Roman" w:cs="Times New Roman"/>
        </w:rPr>
        <w:t>análisis de componentes principales</w:t>
      </w:r>
      <w:r w:rsidR="009A3000" w:rsidRPr="0080207E">
        <w:rPr>
          <w:rFonts w:ascii="Times New Roman" w:hAnsi="Times New Roman" w:cs="Times New Roman"/>
        </w:rPr>
        <w:t>)</w:t>
      </w:r>
      <w:r w:rsidRPr="0080207E">
        <w:rPr>
          <w:rFonts w:ascii="Times New Roman" w:hAnsi="Times New Roman" w:cs="Times New Roman"/>
        </w:rPr>
        <w:t xml:space="preserve">. Particularmente para la versión en español, se </w:t>
      </w:r>
      <w:r w:rsidR="00C32984" w:rsidRPr="0080207E">
        <w:rPr>
          <w:rFonts w:ascii="Times New Roman" w:hAnsi="Times New Roman" w:cs="Times New Roman"/>
        </w:rPr>
        <w:t>encuentran</w:t>
      </w:r>
      <w:r w:rsidRPr="0080207E">
        <w:rPr>
          <w:rFonts w:ascii="Times New Roman" w:hAnsi="Times New Roman" w:cs="Times New Roman"/>
        </w:rPr>
        <w:t xml:space="preserve"> los trabajos realizados por Díaz-Morales y colaboradores en España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{"citationID":"Pvbo9W7d","properties":{"formattedCitation":"(D\\uc0\\u237{}az-Morales, 2015; D\\uc0\\u237{}az-Morales et\\uc0\\u160{}al., 2007; D\\uc0\\u237{}az-Morales &amp; Guti\\uc0\\u233{}rrez Sorroche, 2008)","plainCitation":"(Díaz-Morales, 2015; Díaz-Morales et al., 2007; Díaz-Morales &amp; Gutiérrez Sorroche, 2008)","noteIndex":0},"citationItems":[{"id":1388,"uris":["http://zotero.org/users/1231381/items/W93JTG4B"],"uri":["http://zotero.org/users/1231381/items/W93JTG4B"],"itemData":{"id":1388,"type":"article-journal","container-title":"Personality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Francisco"}],"issued":{"date-parts":[["2015",12]]}}},{"id":1381,"uris":["http://zotero.org/users/1231381/items/W5TKDN74"],"uri":["http://zotero.org/users/1231381/items/W5TKDN74"],"itemData":{"id":1381,"type":"article-journal","container-title":"Chronobiology International","DOI":"10.1080/07420520701420659","ISSN":"0742-0528, 1525-6073","issue":"3","language":"en","page":"435-447","source":"CrossRef","title":"Validity of the morningness</w:instrText>
      </w:r>
      <w:r w:rsidR="005B3C8C" w:rsidRPr="0080207E">
        <w:rPr>
          <w:rFonts w:ascii="Cambria Math" w:hAnsi="Cambria Math" w:cs="Cambria Math"/>
        </w:rPr>
        <w:instrText>‐</w:instrText>
      </w:r>
      <w:r w:rsidR="005B3C8C" w:rsidRPr="0080207E">
        <w:rPr>
          <w:rFonts w:ascii="Times New Roman" w:hAnsi="Times New Roman" w:cs="Times New Roman"/>
        </w:rPr>
        <w:instrText xml:space="preserve">eveningness scale for children among Spanish adolescents","volume":"24","author":[{"family":"Díaz-Morales","given":"Juan Francisco"},{"family":"Dávila de León","given":"Ma. Celeste"},{"family":"Gutiérrez Sorroche","given":"María"}],"issued":{"date-parts":[["2007",1]]}}},{"id":817,"uris":["http://zotero.org/users/1231381/items/I5XHFCUU"],"uri":["http://zotero.org/users/1231381/items/I5XHFCUU"],"itemData":{"id":817,"type":"article-journal","container-title":"The Spanish Journal of Psychology","DOI":"10.1017/S1138741600004248","ISSN":"1138-7416","issue":"1","journalAbbreviation":"Span J Psychol","language":"eng","note":"PMID: 18630661","page":"201-206","source":"PubMed","title":"Morningness-eveningness in adolescents","volume":"11","author":[{"family":"Díaz-Morales","given":"Juan Francisco"},{"family":"Gutiérrez Sorroche","given":"María"}],"issued":{"date-parts":[["2008",5]]}}}],"schema":"https://github.com/citation-style-language/schema/raw/master/csl-citation.json"}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(Díaz-Morales, 2015; Díaz-Morales et al., 2007; Díaz-Morales &amp; Gutiérrez Sorroche, 2008)</w:t>
      </w:r>
      <w:r w:rsidR="005B3C8C" w:rsidRPr="0080207E">
        <w:rPr>
          <w:rFonts w:ascii="Times New Roman" w:hAnsi="Times New Roman" w:cs="Times New Roman"/>
        </w:rPr>
        <w:fldChar w:fldCharType="end"/>
      </w:r>
      <w:r w:rsidR="00915BE6" w:rsidRPr="0080207E">
        <w:rPr>
          <w:rFonts w:ascii="Times New Roman" w:hAnsi="Times New Roman" w:cs="Times New Roman"/>
        </w:rPr>
        <w:t>, y</w:t>
      </w:r>
      <w:r w:rsidRPr="0080207E">
        <w:rPr>
          <w:rFonts w:ascii="Times New Roman" w:hAnsi="Times New Roman" w:cs="Times New Roman"/>
        </w:rPr>
        <w:t xml:space="preserve"> </w:t>
      </w:r>
      <w:r w:rsidR="00915BE6" w:rsidRPr="0080207E">
        <w:rPr>
          <w:rFonts w:ascii="Times New Roman" w:hAnsi="Times New Roman" w:cs="Times New Roman"/>
        </w:rPr>
        <w:t xml:space="preserve">en </w:t>
      </w:r>
      <w:r w:rsidR="0097046B" w:rsidRPr="0080207E">
        <w:rPr>
          <w:rFonts w:ascii="Times New Roman" w:hAnsi="Times New Roman" w:cs="Times New Roman"/>
        </w:rPr>
        <w:t>América Latina</w:t>
      </w:r>
      <w:r w:rsidRPr="0080207E">
        <w:rPr>
          <w:rFonts w:ascii="Times New Roman" w:hAnsi="Times New Roman" w:cs="Times New Roman"/>
        </w:rPr>
        <w:t xml:space="preserve">, el estudio realizado </w:t>
      </w:r>
      <w:r w:rsidR="00C32984" w:rsidRPr="0080207E">
        <w:rPr>
          <w:rFonts w:ascii="Times New Roman" w:hAnsi="Times New Roman" w:cs="Times New Roman"/>
        </w:rPr>
        <w:t xml:space="preserve">en México </w:t>
      </w:r>
      <w:r w:rsidRPr="0080207E">
        <w:rPr>
          <w:rFonts w:ascii="Times New Roman" w:hAnsi="Times New Roman" w:cs="Times New Roman"/>
        </w:rPr>
        <w:t xml:space="preserve">por Arrona-Palacios y Díaz-Morales </w:t>
      </w:r>
      <w:bookmarkStart w:id="6" w:name="__UnoMark__5646_1167772388"/>
      <w:bookmarkEnd w:id="6"/>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LWZcPWk3","properties":{"formattedCitation":"(2017)","plainCitation":"(2017)","noteIndex":0},"citationItems":[{"id":5746,"uris":["http://zotero.org/users/1231381/items/VH9S2RHK"],"uri":["http://zotero.org/users/1231381/items/VH9S2RHK"],"itemData":{"id":5746,"type":"article-journal","container-title":"British Journal of Educational Psychology","DOI":"10.1111/BJEP.12196","ISSN":"00070998","issue":"3","language":"en","page":"480-498","source":"CrossRef","title":"Morningness-eveningness is not associated with academic performance in the afternoon school shift: Preliminary findings","title-short":"Morningness-eveningness is not associated with academic performance in the afternoon school shift","volume":"88","author":[{"family":"Arrona-Palacios","given":"Arturo"},{"family":"Díaz-Morales","given":"Juan F."}],"issued":{"date-parts":[["2017",11,1]]}},"suppress-author":true}],"schema":"https://github.com/citation-style-language/schema/raw/master/csl-citation.json"}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(2017)</w:t>
      </w:r>
      <w:r w:rsidR="005B3C8C" w:rsidRPr="0080207E">
        <w:rPr>
          <w:rFonts w:ascii="Times New Roman" w:hAnsi="Times New Roman" w:cs="Times New Roman"/>
        </w:rPr>
        <w:fldChar w:fldCharType="end"/>
      </w:r>
      <w:r w:rsidR="00AE3D7C" w:rsidRPr="0080207E">
        <w:rPr>
          <w:rFonts w:ascii="Times New Roman" w:hAnsi="Times New Roman" w:cs="Times New Roman"/>
        </w:rPr>
        <w:t>.</w:t>
      </w:r>
      <w:r w:rsidR="004123CF" w:rsidRPr="0080207E">
        <w:rPr>
          <w:rFonts w:ascii="Times New Roman" w:hAnsi="Times New Roman" w:cs="Times New Roman"/>
        </w:rPr>
        <w:t xml:space="preserve"> Para </w:t>
      </w:r>
      <w:r w:rsidR="0097046B" w:rsidRPr="0080207E">
        <w:rPr>
          <w:rFonts w:ascii="Times New Roman" w:hAnsi="Times New Roman" w:cs="Times New Roman"/>
        </w:rPr>
        <w:t>América Latina</w:t>
      </w:r>
      <w:r w:rsidR="004123CF" w:rsidRPr="0080207E">
        <w:rPr>
          <w:rFonts w:ascii="Times New Roman" w:hAnsi="Times New Roman" w:cs="Times New Roman"/>
        </w:rPr>
        <w:t xml:space="preserve">, el otro trabajo que pudo hallarse es la traducción al portugués y su validación en Brasil por Finimundi y colaboradores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YzQBDNlI","properties":{"formattedCitation":"(2012)","plainCitation":"(2012)","noteIndex":0},"citationItems":[{"id":10020,"uris":["http://zotero.org/users/1231381/items/EJD5YQK2"],"uri":["http://zotero.org/users/1231381/items/EJD5YQK2"],"itemData":{"id":10020,"type":"article-journal","container-title":"Revista Paulista de Pediatria","DOI":"10.1590/S0103-05822012000300016","ISSN":"0103-0582","issue":"3","language":"pt","note":"publisher: Associação Paulista de Pediatria","page":"409-414","source":"SciELO","title":"Validação da escala de ritmo circadiano - ciclo vigília/sono para adolescentes","volume":"30","author":[{"family":"Finimundi","given":"Márcia"},{"family":"Barin","given":"Isabella"},{"family":"Bandeira","given":"Denise"},{"family":"Souza","given":"Diogo Onofre"}],"issued":{"date-parts":[["2012",9]]}},"suppress-author":true}],"schema":"https://github.com/citation-style-language/schema/raw/master/csl-citation.json"}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(2012)</w:t>
      </w:r>
      <w:r w:rsidR="005B3C8C" w:rsidRPr="0080207E">
        <w:rPr>
          <w:rFonts w:ascii="Times New Roman" w:hAnsi="Times New Roman" w:cs="Times New Roman"/>
        </w:rPr>
        <w:fldChar w:fldCharType="end"/>
      </w:r>
      <w:r w:rsidR="004123CF" w:rsidRPr="0080207E">
        <w:rPr>
          <w:rFonts w:ascii="Times New Roman" w:hAnsi="Times New Roman" w:cs="Times New Roman"/>
        </w:rPr>
        <w:t>.</w:t>
      </w:r>
    </w:p>
    <w:p w14:paraId="7C5D1CDF" w14:textId="6A51F1CD" w:rsidR="00C610B5" w:rsidRPr="0080207E" w:rsidRDefault="008E0428" w:rsidP="0080207E">
      <w:pPr>
        <w:pStyle w:val="Textoindependiente"/>
        <w:spacing w:line="240" w:lineRule="auto"/>
        <w:rPr>
          <w:rFonts w:ascii="Times New Roman" w:hAnsi="Times New Roman" w:cs="Times New Roman"/>
        </w:rPr>
      </w:pPr>
      <w:r w:rsidRPr="0080207E">
        <w:rPr>
          <w:rFonts w:ascii="Times New Roman" w:hAnsi="Times New Roman" w:cs="Times New Roman"/>
        </w:rPr>
        <w:t xml:space="preserve">Los antecedentes </w:t>
      </w:r>
      <w:r w:rsidR="004D71B8" w:rsidRPr="0080207E">
        <w:rPr>
          <w:rFonts w:ascii="Times New Roman" w:hAnsi="Times New Roman" w:cs="Times New Roman"/>
        </w:rPr>
        <w:t xml:space="preserve">en general </w:t>
      </w:r>
      <w:r w:rsidRPr="0080207E">
        <w:rPr>
          <w:rFonts w:ascii="Times New Roman" w:hAnsi="Times New Roman" w:cs="Times New Roman"/>
        </w:rPr>
        <w:t xml:space="preserve">no </w:t>
      </w:r>
      <w:r w:rsidR="004D71B8" w:rsidRPr="0080207E">
        <w:rPr>
          <w:rFonts w:ascii="Times New Roman" w:hAnsi="Times New Roman" w:cs="Times New Roman"/>
        </w:rPr>
        <w:t>encuentran</w:t>
      </w:r>
      <w:r w:rsidRPr="0080207E">
        <w:rPr>
          <w:rFonts w:ascii="Times New Roman" w:hAnsi="Times New Roman" w:cs="Times New Roman"/>
        </w:rPr>
        <w:t xml:space="preserve"> diferencias según el sexo en el puntaje </w:t>
      </w:r>
      <w:r w:rsidR="00E40ACC" w:rsidRPr="0080207E">
        <w:rPr>
          <w:rFonts w:ascii="Times New Roman" w:hAnsi="Times New Roman" w:cs="Times New Roman"/>
        </w:rPr>
        <w:t xml:space="preserve">de M/V obtenido a través de </w:t>
      </w:r>
      <w:r w:rsidRPr="0080207E">
        <w:rPr>
          <w:rFonts w:ascii="Times New Roman" w:hAnsi="Times New Roman" w:cs="Times New Roman"/>
        </w:rPr>
        <w:t xml:space="preserve">la MESC </w:t>
      </w:r>
      <w:bookmarkStart w:id="7" w:name="__UnoMark__6820_2742069733"/>
      <w:bookmarkEnd w:id="7"/>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{"citationID":"GrsnpvN7","properties":{"formattedCitation":"(Cohen-Zion &amp; Shiloh, 2018; D\\uc0\\u237{}az-Morales, 2015; D\\uc0\\u237{}az-Morales &amp; Guti\\uc0\\u233{}rrez Sorroche, 2008; Estevan et\\uc0\\u160{}al., 2018; Finimundi et\\uc0\\u160{}al., 2012; Gau &amp; Soong, 2003; Giannotti, Cortesi, Sebastiani, &amp; Ottaviano, 2002; Kim et\\uc0\\u160{}al., 2002; Owens, Dearth-Wesley, Herman, &amp; Whitaker, 2019)","plainCitation":"(Cohen-Zion &amp; Shiloh, 2018; Díaz-Morales, 2015; Díaz-Morales &amp; Gutiérrez Sorroche, 2008; Estevan et al., 2018; Finimundi et al., 2012; Gau &amp; Soong, 2003; Giannotti, Cortesi, Sebastiani, &amp; Ottaviano, 2002; Kim et al., 2002; Owens, Dearth-Wesley, Herman, &amp; Whitaker, 2019)","noteIndex":0},"citationItems":[{"id":6239,"uris":["http://zotero.org/users/1231381/items/HZZI3NMI"],"uri":["http://zotero.org/users/1231381/items/HZZI3NMI"],"itemData":{"id":6239,"type":"article-journal","abstract":"The study aim was to better understand sleep and sleep-related factors affecting everyday executive capacities and academic performance among healthy adolescents. A cross-sectional survey on sleep, phase preference, academic performance and executive functions of high-school students was conducted. Female gender, grade status, sleepiness and evening chronotype accounted for approximately 25–30% of the variance in daily executive ability. Sleep duration was a weak predictor of executive skills. Lower school grades were associated with increased sleepiness, evening preference and poorer executive skills. These findings support the need for health education on ways to attenuate sleepiness and delayed phase in this population.","container-title":"Chronobiology International","DOI":"10.1080/07420528.2017.1387792","ISSN":"0742-0528, 1525-6073","issue":"1","language":"en","page":"137-145","source":"CrossRef","title":"Evening chronotype and sleepiness predict impairment in executive abilities and academic performance of adolescents","volume":"35","author":[{"family":"Cohen-Zion","given":"Mairav"},{"family":"Shiloh","given":"Elisheva"}],"issued":{"date-parts":[["2018",1,2]]}}},{"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Francisco"}],"issued":{"date-parts":[["2015",12]]}}},{"id":817,"uris":["http://zotero.org/users/1231381/items/I5XHFCUU"],"uri":["http://zotero.org/users/1231381/items/I5XHFCUU"],"itemData":{"id":817,"type":"article-journal","container-title":"The Spanish Journal of Psychology","DOI":"10.1017/S1138741600004248","ISSN":"1138-7416","issue":"1","journalAbbreviation":"Span J Psychol","language":"eng","note":"PMID: 18630661","page":"201-206","source":"PubMed","title":"Morningness-eveningness in adolescents","volume":"11","author":[{"family":"Díaz-Morales","given":"Juan Francisco"},{"family":"Gutiérrez Sorroche","given":"María"}],"issued":{"date-parts":[["2008",5]]}}},{"id":7410,"uris":["http://zotero.org/users/1231381/items/6LWZUGHT"],"uri":["http://zotero.org/users/1231381/items/6LWZUGHT"],"itemData":{"id":7410,"type":"article-journal","container-title":"Chronobiology International","DOI":"10.1080/07420528.2018.1504785","ISSN":"0742-0528, 1525-6073","issue":"12","language":"en","page":"1753-1757","source":"Crossref","title":"School start times matter, eveningness does not","volume":"35","author":[{"family":"Estevan","given":"Ignacio"},{"family":"Silva","given":"Ana"},{"family":"Tassino","given":"Bettina"}],"issued":{"date-parts":[["2018",8]]}}},{"id":10020,"uris":["http://zotero.org/users/1231381/items/EJD5YQK2"],"uri":["http://zotero.org/users/1231381/items/EJD5YQK2"],"itemData":{"id":10020,"type":"article-journal","container-title":"Revista Paulista de Pediatria","DOI":"10.1590/S0103-05822012000300016","ISSN":"0103-0582","issue":"3","language":"pt","note":"publisher: Associação Paulista de Pediatria","page":"409-414","source":"SciELO","title":"Validação da escala de ritmo circadiano - ciclo vigília/sono para adolescentes","volume":"30","author":[{"family":"Finimundi","given":"Márcia"},{"family":"Barin","given":"Isabella"},{"family":"Bandeira","given":"Denise"},{"family":"Souza","given":"Diogo Onofre"}],"issued":{"date-parts":[["2012",9]]}}},{"id":9959,"uris":["http://zotero.org/users/1231381/items/7D8H9JSH"],"uri":["http://zotero.org/users/1231381/items/7D8H9JSH"],"itemData":{"id":9959,"type":"article-journal","container-title":"Sleep","DOI":"10.1093/sleep/26.4.449","ISSN":"0161-8105, 1550-9109","issue":"4","language":"en","page":"449-454","source":"DOI.org (Crossref)","title":"The Transition of Sleep-Wake Patterns in Early Adolescence","volume":"26","author":[{"family":"Gau","given":"Shur-Fen"},{"family":"Soong","given":"Wei-Tsuen"}],"issued":{"date-parts":[["2003",6]]}}},{"id":938,"uris":["http://zotero.org/users/1231381/items/M4UBD6NU"],"uri":["http://zotero.org/users/1231381/items/M4UBD6NU"],"itemData":{"id":938,"type":"article-journal","container-title":"Journal of Sleep Research","DOI":"10.1046/j.1365-2869.2002.00302.x","issue":"3","page":"191–199","source":"Google Scholar","title":"Circadian preference, sleep and daytime behaviour in adolescence","volume":"11","author":[{"family":"Giannotti","given":"Flavia"},{"family":"Cortesi","given":"Flavia"},{"family":"Sebastiani","given":"Teresa"},{"family":"Ottaviano","given":"Salvatore"}],"issued":{"date-parts":[["2002"]]}}},{"id":5566,"uris":["http://zotero.org/users/1231381/items/524VBFSC"],"uri":["http://zotero.org/users/1231381/items/524VBFSC"],"itemData":{"id":5566,"type":"article-journal","container-title":"Personality and Individual Differences","DOI":"10.1016/S0191-8869(01)00214-8","issue":"7","page":"1083–1090","source":"Google Scholar","title":"Children's time of day preference: age, gender and ethnic differences","title-short":"Children's time of day preference","volume":"33","author":[{"family":"Kim","given":"Sunghan"},{"family":"Dueker","given":"Gwenden L."},{"family":"Hasher","given":"Lynn"},{"family":"Goldstein","given":"David"}],"issued":{"date-parts":[["2002"]]}}},{"id":9995,"uris":["http://zotero.org/users/1231381/items/YQZR8PSV"],"uri":["http://zotero.org/users/1231381/items/YQZR8PSV"],"itemData":{"id":9995,"type":"article-journal","container-title":"The Journal of Pediatrics","DOI":"10.1016/j.jpeds.2018.09.072","ISSN":"0022-3476","journalAbbreviation":"The Journal of Pediatrics","language":"en","page":"224-229","source":"ScienceDirect","title":"Drowsy driving, sleep duration, and chronotype in adolescents","volume":"205","author":[{"family":"Owens","given":"Judith A."},{"family":"Dearth-Wesley","given":"Tracy"},{"family":"Herman","given":"Allison N."},{"family":"Whitaker","given":"Robert C."}],"issued":{"date-parts":[["2019",2,1]]}}}],"schema":"https://github.com/citation-style-language/schema/raw/master/csl-citation.json"}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(Cohen-Zion &amp; Shiloh, 2018; Díaz-Morales, 2015; Díaz-Morales &amp; Gutiérrez Sorroche, 2008; Estevan et al., 2018; Finimundi et al., 2012; Gau &amp; Soong, 2003; Giannotti, Cortesi, Sebastiani, &amp; Ottaviano, 2002; Kim et al., 2002; Owens, Dearth-Wesley, Herman, &amp; Whitaker, 2019)</w:t>
      </w:r>
      <w:r w:rsidR="005B3C8C" w:rsidRPr="0080207E">
        <w:rPr>
          <w:rFonts w:ascii="Times New Roman" w:hAnsi="Times New Roman" w:cs="Times New Roman"/>
        </w:rPr>
        <w:fldChar w:fldCharType="end"/>
      </w:r>
      <w:r w:rsidR="004D71B8" w:rsidRPr="0080207E">
        <w:rPr>
          <w:rFonts w:ascii="Times New Roman" w:hAnsi="Times New Roman" w:cs="Times New Roman"/>
        </w:rPr>
        <w:t>, pero algunos trabajos sí reportan diferencias</w:t>
      </w:r>
      <w:r w:rsidR="00E826FD" w:rsidRPr="0080207E">
        <w:rPr>
          <w:rFonts w:ascii="Times New Roman" w:hAnsi="Times New Roman" w:cs="Times New Roman"/>
        </w:rPr>
        <w:t>,</w:t>
      </w:r>
      <w:r w:rsidR="004D71B8" w:rsidRPr="0080207E">
        <w:rPr>
          <w:rFonts w:ascii="Times New Roman" w:hAnsi="Times New Roman" w:cs="Times New Roman"/>
        </w:rPr>
        <w:t xml:space="preserve"> </w:t>
      </w:r>
      <w:r w:rsidR="005B3C8C" w:rsidRPr="0080207E">
        <w:rPr>
          <w:rFonts w:ascii="Times New Roman" w:hAnsi="Times New Roman" w:cs="Times New Roman"/>
        </w:rPr>
        <w:t>aunque en distintos sentidos y con tamaños de efecto pequeños</w:t>
      </w:r>
      <w:r w:rsidR="00DC5442"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{"citationID":"H28o1lt7","properties":{"formattedCitation":"(Chung &amp; Cheung, 2008; D\\uc0\\u237{}az-Morales, 2015; Koscec et\\uc0\\u160{}al., 2014)","plainCitation":"(Chung &amp; Cheung, 2008; Díaz-Morales, 2015; Koscec et al., 2014)","noteIndex":0},"citationItems":[{"id":5671,"uris":["http://zotero.org/users/1231381/items/FDHYRRME"],"uri":["http://zotero.org/users/1231381/items/FDHYRRME"],"itemData":{"id":5671,"type":"article-journal","container-title":"Sleep","DOI":"10.1093/sleep/31.2.185","ISSN":"0161-8105","issue":"2","journalAbbreviation":"Sleep","note":"PMID: 18274265\nPMCID: PMC2225574","page":"185-194","source":"PubMed Central","title":"Sleep-wake patterns and sleep disturbance among Hong Kong Chinese adolescents","volume":"31","author":[{"family":"Chung","given":"Ka-Fai"},{"family":"Cheung","given":"Miao-Miao"}],"issued":{"date-parts":[["2008",2,1]]}}},{"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Francisco"}],"issued":{"date-parts":[["2015",12]]}}},{"id":1249,"uris":["http://zotero.org/users/1231381/items/TFJ33PED"],"uri":["http://zotero.org/users/1231381/items/TFJ33PED"],"itemData":{"id":1249,"type":"article-journal","container-title":"Chronobiology International","DOI":"10.3109/07420528.2013.821128","ISSN":"0742-0528, 1525-6073","issue":"1","language":"en","page":"52-63","source":"CrossRef","title":"Morningness–eveningness and sleep patterns of adolescents attending school in two rotating shifts","volume":"31","author":[{"family":"Koscec","given":"Adrijana"},{"family":"Radosevic-Vidacek","given":"Biserka"},{"family":"Bakotic","given":"Marija"}],"issued":{"date-parts":[["2014",2]]}}}],"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(Chung &amp; Cheung, 2008; Díaz-Morales, 2015; Koscec et al., 2014)</w:t>
      </w:r>
      <w:r w:rsidR="005B3C8C" w:rsidRPr="0080207E">
        <w:rPr>
          <w:rFonts w:ascii="Times New Roman" w:hAnsi="Times New Roman" w:cs="Times New Roman"/>
        </w:rPr>
        <w:fldChar w:fldCharType="end"/>
      </w:r>
      <w:r w:rsidRPr="0080207E">
        <w:rPr>
          <w:rFonts w:ascii="Times New Roman" w:hAnsi="Times New Roman" w:cs="Times New Roman"/>
        </w:rPr>
        <w:t xml:space="preserve">. </w:t>
      </w:r>
      <w:r w:rsidR="00C93DE6" w:rsidRPr="0080207E">
        <w:rPr>
          <w:rFonts w:ascii="Times New Roman" w:hAnsi="Times New Roman" w:cs="Times New Roman"/>
        </w:rPr>
        <w:t>Varios</w:t>
      </w:r>
      <w:r w:rsidRPr="0080207E">
        <w:rPr>
          <w:rFonts w:ascii="Times New Roman" w:hAnsi="Times New Roman" w:cs="Times New Roman"/>
        </w:rPr>
        <w:t xml:space="preserve"> trabajos han encontrado </w:t>
      </w:r>
      <w:r w:rsidR="00DB494D" w:rsidRPr="0080207E">
        <w:rPr>
          <w:rFonts w:ascii="Times New Roman" w:hAnsi="Times New Roman" w:cs="Times New Roman"/>
        </w:rPr>
        <w:t xml:space="preserve">una </w:t>
      </w:r>
      <w:r w:rsidRPr="0080207E">
        <w:rPr>
          <w:rFonts w:ascii="Times New Roman" w:hAnsi="Times New Roman" w:cs="Times New Roman"/>
        </w:rPr>
        <w:t xml:space="preserve">asociación </w:t>
      </w:r>
      <w:r w:rsidR="00DB494D" w:rsidRPr="0080207E">
        <w:rPr>
          <w:rFonts w:ascii="Times New Roman" w:hAnsi="Times New Roman" w:cs="Times New Roman"/>
        </w:rPr>
        <w:t xml:space="preserve">débil </w:t>
      </w:r>
      <w:r w:rsidRPr="0080207E">
        <w:rPr>
          <w:rFonts w:ascii="Times New Roman" w:hAnsi="Times New Roman" w:cs="Times New Roman"/>
        </w:rPr>
        <w:t xml:space="preserve">entre </w:t>
      </w:r>
      <w:r w:rsidR="004D71B8" w:rsidRPr="0080207E">
        <w:rPr>
          <w:rFonts w:ascii="Times New Roman" w:hAnsi="Times New Roman" w:cs="Times New Roman"/>
        </w:rPr>
        <w:t>el</w:t>
      </w:r>
      <w:r w:rsidRPr="0080207E">
        <w:rPr>
          <w:rFonts w:ascii="Times New Roman" w:hAnsi="Times New Roman" w:cs="Times New Roman"/>
        </w:rPr>
        <w:t xml:space="preserve"> puntaje en </w:t>
      </w:r>
      <w:r w:rsidR="00E40ACC" w:rsidRPr="0080207E">
        <w:rPr>
          <w:rFonts w:ascii="Times New Roman" w:hAnsi="Times New Roman" w:cs="Times New Roman"/>
        </w:rPr>
        <w:t xml:space="preserve">el puntaje de M/V obtenido en </w:t>
      </w:r>
      <w:r w:rsidRPr="0080207E">
        <w:rPr>
          <w:rFonts w:ascii="Times New Roman" w:hAnsi="Times New Roman" w:cs="Times New Roman"/>
        </w:rPr>
        <w:t xml:space="preserve">la MESC y la edad o el desarrollo puberal </w:t>
      </w:r>
      <w:bookmarkStart w:id="8" w:name="__UnoMark__7374_2742069733"/>
      <w:bookmarkEnd w:id="8"/>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{"citationID":"HGUlpWkI","properties":{"formattedCitation":"(Carskadon et\\uc0\\u160{}al., 1993; D\\uc0\\u237{}az-Morales, 2015; D\\uc0\\u237{}az-Morales &amp; Guti\\uc0\\u233{}rrez Sorroche, 2008; Giannotti et\\uc0\\u160{}al., 2002; Kim et\\uc0\\u160{}al., 2002; Koscec et\\uc0\\u160{}al., 2014)","plainCitation":"(Carskadon et al., 1993; Díaz-Morales, 2015; Díaz-Morales &amp; Gutiérrez Sorroche, 2008; Giannotti et al., 2002; Kim et al., 2002; Koscec et al., 2014)","noteIndex":0},"citationItems":[{"id":377,"uris":["http://zotero.org/users/1231381/items/9HNHPFIQ"],"uri":["http://zotero.org/users/1231381/items/9HNHPFIQ"],"itemData":{"id":377,"type":"article-journal","abstract":"Many teenagers go to bed and wake up significantly later than younger children, a developmental progression thought to reflect adolescent psychosocial processes. To determine whether biological processes may underlie a delay of phase preference in adolescents, 183 sixth-grade boys and 275 sixth-grade girls completed questionnaires for morningness/eveningness (M/E) and pubertal status. School environment and birth order were also evaluated. A significant relationship of pubertal status to M/E was found in girls, with a similar though nonsignificant trend in boys. No relationship between M/E and psychosocial factors was found. These data support involvement of a biological factor in the adolescent phase preference delay and indicate that our current understanding of adolescent sleep patterns may need revision.","container-title":"Sleep","DOI":"10.1093/SLEEP/16.3.258","ISSN":"0161-8105","issue":"3","journalAbbreviation":"Sleep","language":"eng","note":"PMID: 8506460","page":"258-262","source":"PubMed","title":"Association between puberty and delayed phase preference","volume":"16","author":[{"family":"Carskadon","given":"Mary A."},{"family":"Vieira","given":"C."},{"family":"Acebo","given":"C."}],"issued":{"date-parts":[["1993",4]]}}},{"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Francisco"}],"issued":{"date-parts":[["2015",12]]}}},{"id":817,"uris":["http://zotero.org/users/1231381/items/I5XHFCUU"],"uri":["http://zotero.org/users/1231381/items/I5XHFCUU"],"itemData":{"id":817,"type":"article-journal","container-title":"The Spanish Journal of Psychology","DOI":"10.1017/S1138741600004248","ISSN":"1138-7416","issue":"1","journalAbbreviation":"Span J Psychol","language":"eng","note":"PMID: 18630661","page":"201-206","source":"PubMed","title":"Morningness-eveningness in adolescents","volume":"11","author":[{"family":"Díaz-Morales","given":"Juan Francisco"},{"family":"Gutiérrez Sorroche","given":"María"}],"issued":{"date-parts":[["2008",5]]}}},{"id":938,"uris":["http://zotero.org/users/1231381/items/M4UBD6NU"],"uri":["http://zotero.org/users/1231381/items/M4UBD6NU"],"itemData":{"id":938,"type":"article-journal","container-title":"Journal of Sleep Research","DOI":"10.1046/j.1365-2869.2002.00302.x","issue":"3","page":"191–199","source":"Google Scholar","title":"Circadian preference, sleep and daytime behaviour in adolescence","volume":"11","author":[{"family":"Giannotti","given":"Flavia"},{"family":"Cortesi","given":"Flavia"},{"family":"Sebastiani","given":"Teresa"},{"family":"Ottaviano","given":"Salvatore"}],"issued":{"date-parts":[["2002"]]}}},{"id":5566,"uris":["http://zotero.org/users/1231381/items/524VBFSC"],"uri":["http://zotero.org/users/1231381/items/524VBFSC"],"itemData":{"id":5566,"type":"article-journal","container-title":"Personality and Individual Differences","DOI":"10.1016/S0191-8869(01)00214-8","issue":"7","page":"1083–1090","source":"Google Scholar","title":"Children's time of day preference: age, gender and ethnic differences","title-short":"Children's time of day preference","volume":"33","author":[{"family":"Kim","given":"Sunghan"},{"family":"Dueker","given":"Gwenden L."},{"family":"Hasher","given":"Lynn"},{"family":"Goldstein","given":"David"}],"issued":{"date-parts":[["2002"]]}}},{"id":1249,"uris":["http://zotero.org/users/1231381/items/TFJ33PED"],"uri":["http://zotero.org/users/1231381/items/TFJ33PED"],"itemData":{"id":1249,"type":"article-journal","container-title":"Chronobiology International","DOI":"10.3109/07420528.2013.821128","ISSN":"0742-0528, 1525-6073","issue":"1","language":"en","page":"52-63","source":"CrossRef","title":"Morningness–eveningness and sleep patterns of adolescents attending school in two rotating shifts","volume":"31","author":[{"family":"Koscec","given":"Adrijana"},{"family":"Radosevic-Vidacek","given":"Biserka"},{"family":"Bakotic","given":"Marija"}],"issued":{"date-parts":[["2014",2]]}}}],"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(Carskadon et al., 1993; Díaz-Morales, 2015; Díaz-Morales &amp; Gutiérrez Sorroche, 2008; Giannotti et al., 2002; Kim et al., 2002; Koscec et al., 2014)</w:t>
      </w:r>
      <w:r w:rsidR="005B3C8C" w:rsidRPr="0080207E">
        <w:rPr>
          <w:rFonts w:ascii="Times New Roman" w:hAnsi="Times New Roman" w:cs="Times New Roman"/>
        </w:rPr>
        <w:fldChar w:fldCharType="end"/>
      </w:r>
      <w:r w:rsidRPr="0080207E">
        <w:rPr>
          <w:rFonts w:ascii="Times New Roman" w:hAnsi="Times New Roman" w:cs="Times New Roman"/>
        </w:rPr>
        <w:t xml:space="preserve">, </w:t>
      </w:r>
      <w:r w:rsidR="005B3C8C" w:rsidRPr="0080207E">
        <w:rPr>
          <w:rFonts w:ascii="Times New Roman" w:hAnsi="Times New Roman" w:cs="Times New Roman"/>
        </w:rPr>
        <w:t>aunque otros no hallaron dicha asociación</w:t>
      </w:r>
      <w:r w:rsidRPr="0080207E">
        <w:rPr>
          <w:rFonts w:ascii="Times New Roman" w:hAnsi="Times New Roman" w:cs="Times New Roman"/>
        </w:rPr>
        <w:t xml:space="preserve"> </w:t>
      </w:r>
      <w:bookmarkStart w:id="9" w:name="__UnoMark__7907_2742069733"/>
      <w:bookmarkEnd w:id="9"/>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{"citationID":"rfVtFCDf","properties":{"formattedCitation":"(Caci et\\uc0\\u160{}al., 2005; Cohen-Zion &amp; Shiloh, 2018; Owens et\\uc0\\u160{}al., 2019; Warner et\\uc0\\u160{}al., 2008)","plainCitation":"(Caci et al., 2005; Cohen-Zion &amp; Shiloh, 2018; Owens et al., 2019; Warner et al., 2008)","noteIndex":0},"citationItems":[{"id":7994,"uris":["http://zotero.org/users/1231381/items/DYXGDPR2"],"uri":["http://zotero.org/users/1231381/items/DYXGDPR2"],"itemData":{"id":7994,"type":"article-journal","container-title":"L'Encéphale","DOI":"10.1016/S0013-7006(05)82372-3","ISSN":"0013-7006","issue":"1","journalAbbreviation":"L'Encéphale","page":"56-64","source":"ScienceDirect","title":"L’échelle de matinalité pour enfants et adolescents:  propriétés psychométriques et effet du mois de naissance","title-short":"L’échelle de matinalité pour enfants et adolescents","volume":"31","author":[{"family":"Caci","given":"Hervé"},{"family":"Robert","given":"P."},{"family":"Dossios","given":"C."},{"family":"Boyer","given":"P."}],"issued":{"date-parts":[["2005",2,1]]}}},{"id":6239,"uris":["http://zotero.org/users/1231381/items/HZZI3NMI"],"uri":["http://zotero.org/users/1231381/items/HZZI3NMI"],"itemData":{"id":6239,"type":"article-journal","abstract":"The study aim was to better understand sleep and sleep-related factors affecting everyday executive capacities and academic performance among healthy adolescents. A cross-sectional survey on sleep, phase preference, academic performance and executive functions of high-school students was conducted. Female gender, grade status, sleepiness and evening chronotype accounted for approximately 25–30% of the variance in daily executive ability. Sleep duration was a weak predictor of executive skills. Lower school grades were associated with increased sleepiness, evening preference and poorer executive skills. These findings support the need for health education on ways to attenuate sleepiness and delayed phase in this population.","container-title":"Chronobiology International","DOI":"10.1080/07420528.2017.1387792","ISSN":"0742-0528, 1525-6073","issue":"1","language":"en","page":"137-145","source":"CrossRef","title":"Evening chronotype and sleepiness predict impairment in executive abilities and academic performance of adolescents","volume":"</w:instrText>
      </w:r>
      <w:r w:rsidR="005B3C8C" w:rsidRPr="0080207E">
        <w:rPr>
          <w:rFonts w:ascii="Times New Roman" w:hAnsi="Times New Roman" w:cs="Times New Roman"/>
          <w:lang w:val="en-GB"/>
        </w:rPr>
        <w:instrText xml:space="preserve">35","author":[{"family":"Cohen-Zion","given":"Mairav"},{"family":"Shiloh","given":"Elisheva"}],"issued":{"date-parts":[["2018",1,2]]}}},{"id":9995,"uris":["http://zotero.org/users/1231381/items/YQZR8PSV"],"uri":["http://zotero.org/users/1231381/items/YQZR8PSV"],"itemData":{"id":9995,"type":"article-journal","container-title":"The Journal of Pediatrics","DOI":"10.1016/j.jpeds.2018.09.072","ISSN":"0022-3476","journalAbbreviation":"The Journal of Pediatrics","language":"en","page":"224-229","source":"ScienceDirect","title":"Drowsy driving, sleep duration, and chronotype in adolescents","volume":"205","author":[{"family":"Owens","given":"Judith A."},{"family":"Dearth-Wesley","given":"Tracy"},{"family":"Herman","given":"Allison N."},{"family":"Whitaker","given":"Robert C."}],"issued":{"date-parts":[["2019",2,1]]}}},{"id":72,"uris":["http://zotero.org/users/1231381/items/336KMRTM"],"uri":["http://zotero.org/users/1231381/items/336KMRTM"],"itemData":{"id":72,"type":"article-journal","container-title":"Journal of Adolescence","DOI":"10.1016/J.ADOLESCENCE.2007.10.005","ISSN":"01401971","issue":"5","language":"en","page":"595-608","source":"CrossRef","title":"Holiday and school-term sleep patterns of Australian adolescents","volume":"31","author":[{"family":"Warner","given":"Suzanne"},{"family":"Murray","given":"Greg"},{"family":"Meyer","given":"Denny"}],"issued":{"date-parts":[["2008",10]]}}}],"schema":"https://github.com/citation-style-language/schema/raw/master/csl-citation.json"}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lang w:val="en-GB"/>
        </w:rPr>
        <w:t>(Caci et al., 2005; Cohen-Zion &amp; Shiloh, 2018; Owens et al., 2019; Warner et al., 2008)</w:t>
      </w:r>
      <w:r w:rsidR="005B3C8C" w:rsidRPr="0080207E">
        <w:rPr>
          <w:rFonts w:ascii="Times New Roman" w:hAnsi="Times New Roman" w:cs="Times New Roman"/>
        </w:rPr>
        <w:fldChar w:fldCharType="end"/>
      </w:r>
      <w:r w:rsidR="00E40ACC" w:rsidRPr="0080207E">
        <w:rPr>
          <w:rFonts w:ascii="Times New Roman" w:hAnsi="Times New Roman" w:cs="Times New Roman"/>
          <w:lang w:val="en-GB"/>
        </w:rPr>
        <w:t xml:space="preserve">. </w:t>
      </w:r>
      <w:r w:rsidR="004123CF" w:rsidRPr="0080207E">
        <w:rPr>
          <w:rFonts w:ascii="Times New Roman" w:hAnsi="Times New Roman" w:cs="Times New Roman"/>
        </w:rPr>
        <w:t>Por otro lado, p</w:t>
      </w:r>
      <w:r w:rsidRPr="0080207E">
        <w:rPr>
          <w:rFonts w:ascii="Times New Roman" w:hAnsi="Times New Roman" w:cs="Times New Roman"/>
        </w:rPr>
        <w:t>ocos trabajos han abordado las influencias sociales sobre la</w:t>
      </w:r>
      <w:r w:rsidR="00C32984" w:rsidRPr="0080207E">
        <w:rPr>
          <w:rFonts w:ascii="Times New Roman" w:hAnsi="Times New Roman" w:cs="Times New Roman"/>
        </w:rPr>
        <w:t xml:space="preserve"> M/V</w:t>
      </w:r>
      <w:r w:rsidR="00577C59" w:rsidRPr="0080207E">
        <w:rPr>
          <w:rFonts w:ascii="Times New Roman" w:hAnsi="Times New Roman" w:cs="Times New Roman"/>
        </w:rPr>
        <w:t>, aunque se reconoce que son</w:t>
      </w:r>
      <w:r w:rsidR="00C93DE6" w:rsidRPr="0080207E">
        <w:rPr>
          <w:rFonts w:ascii="Times New Roman" w:hAnsi="Times New Roman" w:cs="Times New Roman"/>
        </w:rPr>
        <w:t xml:space="preserve"> un factor relevante </w:t>
      </w:r>
      <w:r w:rsidR="00577C59" w:rsidRPr="0080207E">
        <w:rPr>
          <w:rFonts w:ascii="Times New Roman" w:hAnsi="Times New Roman" w:cs="Times New Roman"/>
        </w:rPr>
        <w:t>que influye en</w:t>
      </w:r>
      <w:r w:rsidR="00C93DE6" w:rsidRPr="0080207E">
        <w:rPr>
          <w:rFonts w:ascii="Times New Roman" w:hAnsi="Times New Roman" w:cs="Times New Roman"/>
        </w:rPr>
        <w:t xml:space="preserve"> el patrón de sueño de los jóvenes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{"citationID":"x6uN9Zdb","properties":{"formattedCitation":"(Bartel, Gradisar, &amp; Williamson, 2015; Carskadon, 2004)","plainCitation":"(Bartel, Gradisar, &amp; Williamson, 2015; Carskadon, 2004)","noteIndex":0},"citationItems":[{"id":5410,"uris":["http://zotero.org/users/1231381/items/W58VCEXB"],"uri":["http://zotero.org/users/1231381/items/W58VCEXB"],"itemData":{"id":5410,"type":"article-journal","container-title":"Sleep Medicine Reviews","DOI":"10.1016/J.SMRV.2014.08.002","ISSN":"10870792","language":"en","page":"72-85","source":"CrossRef","title":"Protective and risk factors for adolescent sleep: A meta-analytic review","title-short":"Protective and risk factors for adolescent sleep","volume":"21","author":[{"family":"Bartel","given":"Kate A."},{"family":"Gradisar","given":"Michael"},{"family":"Williamson","given":"Paul"}],"issued":{"date-parts":[["2015",6]]}}},{"id":5109,"uris":["http://zotero.org/users/1231381/items/C7H4IRVE"],"uri":["http://zotero.org/users/1231381/items/C7H4IRVE"],"itemData":{"id":5109,"type":"chapter","container-title":"Adolescent sleep patterns: Biological, social, and psychological influences","event-place":"Cambridge","ISBN":"978-0-521-16869-4","language":"English","page":"4-26","publisher":"Cambridge University Press","publisher-place":"Cambridge","source":"Open WorldCat","title":"Factors influencing sleep patterns of adolescents","editor":[{"family":"Carskadon","given":"Mary A."}],"author":[{"family":"Carskadon","given":"Mary A."}],"issued":{"date-parts":[["2004"]]}}}],"schema":"https://github.com/citation-style-language/schema/raw/master/csl-citation.json"}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(Bartel, Gradisar, &amp; Williamson, 2015; Carskadon, 2004)</w:t>
      </w:r>
      <w:r w:rsidR="005B3C8C" w:rsidRPr="0080207E">
        <w:rPr>
          <w:rFonts w:ascii="Times New Roman" w:hAnsi="Times New Roman" w:cs="Times New Roman"/>
        </w:rPr>
        <w:fldChar w:fldCharType="end"/>
      </w:r>
      <w:r w:rsidRPr="0080207E">
        <w:rPr>
          <w:rFonts w:ascii="Times New Roman" w:hAnsi="Times New Roman" w:cs="Times New Roman"/>
        </w:rPr>
        <w:t>.</w:t>
      </w:r>
    </w:p>
    <w:p w14:paraId="694406BC" w14:textId="33BA8B4B" w:rsidR="005B3C8C" w:rsidRPr="0080207E" w:rsidRDefault="008E0428" w:rsidP="0080207E">
      <w:pPr>
        <w:pStyle w:val="Textoindependiente"/>
        <w:spacing w:line="240" w:lineRule="auto"/>
        <w:rPr>
          <w:rFonts w:ascii="Times New Roman" w:hAnsi="Times New Roman" w:cs="Times New Roman"/>
        </w:rPr>
      </w:pPr>
      <w:r w:rsidRPr="0080207E">
        <w:rPr>
          <w:rFonts w:ascii="Times New Roman" w:hAnsi="Times New Roman" w:cs="Times New Roman"/>
        </w:rPr>
        <w:t>Aprovechando que la educación pública en varios países de América Latina funciona en franjas horarias y que cada estudiantes asiste a un turno estable durante el año, algunos trabajos han reportado diferencias en la</w:t>
      </w:r>
      <w:r w:rsidR="00C32984" w:rsidRPr="0080207E">
        <w:rPr>
          <w:rFonts w:ascii="Times New Roman" w:hAnsi="Times New Roman" w:cs="Times New Roman"/>
        </w:rPr>
        <w:t xml:space="preserve"> M/V</w:t>
      </w:r>
      <w:r w:rsidRPr="0080207E">
        <w:rPr>
          <w:rFonts w:ascii="Times New Roman" w:hAnsi="Times New Roman" w:cs="Times New Roman"/>
        </w:rPr>
        <w:t xml:space="preserve"> </w:t>
      </w:r>
      <w:r w:rsidR="00C610B5" w:rsidRPr="0080207E">
        <w:rPr>
          <w:rFonts w:ascii="Times New Roman" w:hAnsi="Times New Roman" w:cs="Times New Roman"/>
        </w:rPr>
        <w:t xml:space="preserve">y el patrón de sueño </w:t>
      </w:r>
      <w:r w:rsidRPr="0080207E">
        <w:rPr>
          <w:rFonts w:ascii="Times New Roman" w:hAnsi="Times New Roman" w:cs="Times New Roman"/>
        </w:rPr>
        <w:t xml:space="preserve">entre adolescentes que asisten a distintos turnos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{"citationID":"h3niRNFg","properties":{"formattedCitation":"(Arrona-Palacios &amp; D\\uc0\\u237{}az-Morales, 2017; Arrona-Palacios, Garc\\uc0\\u237{}a, &amp; Valdez, 2015; Carissimi et\\uc0\\u160{}al., 2016; Estevan et\\uc0\\u160{}al., 2018; Goldin, Sigman, Braier, Golombek, &amp; Leone, 2020; Pereira et\\uc0\\u160{}al., 2016; Valdez, Ram\\uc0\\u237{}rez, &amp; Garc\\uc0\\u237{}a, 1996)","plainCitation":"(Arrona-Palacios &amp; Díaz-Morales, 2017; Arrona-Palacios, García, &amp; Valdez, 2015; Carissimi et al., 2016; Estevan et al., 2018; Goldin, Sigman, Braier, Golombek, &amp; Leone, 2020; Pereira et al., 2016; Valdez, Ramírez, &amp; García, 1996)","noteIndex":0},"citationItems":[{"id":5746,"uris":["http://zotero.org/users/1231381/items/VH9S2RHK"],"uri":["http://zotero.org/users/1231381/items/VH9S2RHK"],"itemData":{"id":5746,"type":"article-journal","container-title":"British Journal of Educational Psychology","DOI":"10.1111/BJEP.12196","ISSN":"00070998","issue":"3","language":"en","page":"480-498","source":"CrossRef","title":"Morningness-eveningness is not associated with academic performance in the afternoon school shift: Preliminary findings","title-short":"Morningness-eveningness is not associated with academic performance in the afternoon school shift","volume":"88","author":[{"family":"Arrona-Palacios","given":"Arturo"},{"family":"Díaz-Morales","given":"Juan F."}],"issued":{"date-parts":[["2017",11,1]]}}},{"id":5079,"uris":["http://zotero.org/users/1231381/items/259UGWV2"],"uri":["http://zotero.org/users/1231381/items/259UGWV2"],"itemData":{"id":5079,"type":"article-journal","container-title":"Sleep Medicine","DOI":"10.1016/J.SLEEP.2015.05.026","ISSN":"13899457","issue":"10","language":"en","page":"1259-1264","source":"CrossRef","title":"Sleep–wake habits and circadian preference in Mexican secondary school","volume":"16","author":[{"family":"Arrona-Palacios","given":"Arturo"},{"family":"García","given":"Aída"},{"family":"Valdez","given":"Pablo"}],"issued":{"date-parts":[["2015",10]]}}},{"id":4731,"uris":["http://zotero.org/users/1231381/items/C43AFBM5"],"uri":["http://zotero.org/users/1231381/items/C43AFBM5"],"itemData":{"id":4731,"type":"article-journal","container-title":"Sleep Medicine","DOI":"10.1016/J.SLEEP.2015.09.024","ISSN":"13899457","language":"en","page":"33-39","source":"CrossRef","title":"The influence of school time on sleep patterns of children and adolescents","volume":"19","author":[{"family":"Carissimi","given":"Alicia"},{"family":"Dresch","given":"Fabiane"},{"family":"Martins","given":"Alessandra Castro"},{"family":"Levandovski","given":"Rosa Maria"},{"family":"Adan","given":"Ana"},{"family":"Natale","given":"Vincenzo"},{"family":"Martoni","given":"Monica"},{"family":"Hidalgo","given":"Maria Paz"}],"issued":{"date-parts":[["2016",3]]}}},{"id":7410,"uris":["http://zotero.org/users/1231381/items/6LWZUGHT"],"uri":["http://zotero.org/users/1231381/items/6LWZUGHT"],"itemData":{"id":7410,"type":"article-journal","container-title":"Chronobiology International","DOI":"10.1080/07420528.2018.1504785","ISSN":"0742-0528, 1525-6073","issue":"12","language":"en","page":"1753-1757","source":"Crossref","title":"School start times matter, eveningness does not","volume":"35","author":[{"family":"Estevan","given":"Ignacio"},{"family":"Silva","given":"Ana"},{"family":"Tassino","given":"Bettina"}],"issued":{"date-parts":[["2018",8]]}}},{"id":9774,"uris":["http://zotero.org/users/1231381/items/G3RW3SDF"],"uri":["http://zotero.org/users/1231381/items/G3RW3SDF"],"itemData":{"id":9774,"type":"article-journal","container-title":"Nature Human Behaviour","DOI":"10.1038/s41562-020-0820-2","ISSN":"2397-3374","journalAbbreviation":"Nat Hum Behav","language":"en","page":"1-10","source":"www.nature.com","title":"Interplay of chronotype and school timing predicts school performance","author":[{"family":"Goldin","given":"Andrea P."},{"family":"Sigman","given":"Mariano"},{"family":"Braier","given":"Gisela"},{"family":"Golombek","given":"Diego A."},{"family":"Leone","given":"María J."}],"issued":{"date-parts":[["2020",2,10]]}}},{"id":3869,"uris":["http://zotero.org/users/1231381/items/A4HNPTZJ"],"uri":["http://zotero.org/users/1231381/items/A4HNPTZJ"],"itemData":{"id":3869,"type":"article-journal","container-title":"Revista Paulista de Pediatria","DOI":"10.1016/J.RPPEDE.2015.10.007","ISSN":"23593482","issue":"1","language":"en","page":"64-70","source":"CrossRef","title":"Factors associated with short sleep duration in adolescents","volume":"34","author":[{"family":"Pereira","given":"Érico Felden"},{"family":"Filipin","given":"Douglas"},{"family":"Barbosa","given":"Diego Grasel"},{"family":"Andrade","given":"Rubian Diego"},{"family":"Meyer","given":"Carolina"},{"family":"Louzada","given":"Fernando Mazilli"}],"issued":{"date-parts":[["2016",3]]}}},{"id":5446,"uris":["http://zotero.org/users/1231381/items/DIX7JMS4"],"uri":["http://zotero.org/users/1231381/items/DIX7JMS4"],"itemData":{"id":5446,"type":"article-journal","container-title":"Chronobiology international","DOI":"10.3109/07420529609012652","issue":"3","page":"191–198","source":"Google Scholar","title":"Delaying and extending sleep during weekends: sleep recovery or circadian effect?","title-short":"Delaying and extending sleep during weekends","volume":"13","author":[{"family":"Valdez","given":"Pablo"},{"family":"Ramírez","given":"Candelaria"},{"family":"García","given":"Aída"}],"issued":{"date-parts":[["1996"]]}}}],"schema":"https://github.com/citation-style-language/schema/raw/master/csl-citation.json"}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(Arrona-Palacios &amp; Díaz-Morales, 2017; Arrona-Palacios, García, &amp; Valdez, 2015; Carissimi et al., 2016; Estevan et al., 2018; Goldin, Sigman, Braier, Golombek, &amp; Leone, 2020; Pereira et al., 2016; Valdez, Ramírez, &amp; García, 1996)</w:t>
      </w:r>
      <w:r w:rsidR="005B3C8C" w:rsidRPr="0080207E">
        <w:rPr>
          <w:rFonts w:ascii="Times New Roman" w:hAnsi="Times New Roman" w:cs="Times New Roman"/>
        </w:rPr>
        <w:fldChar w:fldCharType="end"/>
      </w:r>
      <w:r w:rsidR="005B3C8C" w:rsidRPr="0080207E">
        <w:rPr>
          <w:rFonts w:ascii="Times New Roman" w:hAnsi="Times New Roman" w:cs="Times New Roman"/>
        </w:rPr>
        <w:t>. Por tanto, resulta relevante atender las diferencias en las presiones sociales a la hora de caracterizar o estimar la M/V de una población con diferentes demandas temporales.</w:t>
      </w:r>
      <w:bookmarkStart w:id="10" w:name="__UnoMark__2806_3557359162"/>
      <w:bookmarkEnd w:id="10"/>
    </w:p>
    <w:p w14:paraId="7CF5C711" w14:textId="785A80B9" w:rsidR="00FE3748" w:rsidRPr="0080207E" w:rsidRDefault="008E0428" w:rsidP="0080207E">
      <w:pPr>
        <w:pStyle w:val="Textoindependiente"/>
        <w:spacing w:line="240" w:lineRule="auto"/>
        <w:rPr>
          <w:rFonts w:ascii="Times New Roman" w:hAnsi="Times New Roman" w:cs="Times New Roman"/>
        </w:rPr>
      </w:pPr>
      <w:r w:rsidRPr="0080207E">
        <w:rPr>
          <w:rFonts w:ascii="Times New Roman" w:hAnsi="Times New Roman" w:cs="Times New Roman"/>
        </w:rPr>
        <w:t xml:space="preserve">El presente trabajo </w:t>
      </w:r>
      <w:r w:rsidR="00C32984" w:rsidRPr="0080207E">
        <w:rPr>
          <w:rFonts w:ascii="Times New Roman" w:hAnsi="Times New Roman" w:cs="Times New Roman"/>
        </w:rPr>
        <w:t>t</w:t>
      </w:r>
      <w:r w:rsidR="00983DA8" w:rsidRPr="0080207E">
        <w:rPr>
          <w:rFonts w:ascii="Times New Roman" w:hAnsi="Times New Roman" w:cs="Times New Roman"/>
        </w:rPr>
        <w:t>iene</w:t>
      </w:r>
      <w:r w:rsidRPr="0080207E">
        <w:rPr>
          <w:rFonts w:ascii="Times New Roman" w:hAnsi="Times New Roman" w:cs="Times New Roman"/>
        </w:rPr>
        <w:t xml:space="preserve"> como objetivo</w:t>
      </w:r>
      <w:r w:rsidR="00983DA8" w:rsidRPr="0080207E">
        <w:rPr>
          <w:rFonts w:ascii="Times New Roman" w:hAnsi="Times New Roman" w:cs="Times New Roman"/>
        </w:rPr>
        <w:t>s:</w:t>
      </w:r>
      <w:r w:rsidRPr="0080207E">
        <w:rPr>
          <w:rFonts w:ascii="Times New Roman" w:hAnsi="Times New Roman" w:cs="Times New Roman"/>
        </w:rPr>
        <w:t xml:space="preserve"> </w:t>
      </w:r>
      <w:r w:rsidR="00983DA8" w:rsidRPr="0080207E">
        <w:rPr>
          <w:rFonts w:ascii="Times New Roman" w:hAnsi="Times New Roman" w:cs="Times New Roman"/>
        </w:rPr>
        <w:t xml:space="preserve">a) </w:t>
      </w:r>
      <w:r w:rsidRPr="0080207E">
        <w:rPr>
          <w:rFonts w:ascii="Times New Roman" w:hAnsi="Times New Roman" w:cs="Times New Roman"/>
        </w:rPr>
        <w:t xml:space="preserve">validar la adaptación al español de la MESC </w:t>
      </w:r>
      <w:r w:rsidR="00DC5442" w:rsidRPr="0080207E">
        <w:rPr>
          <w:rFonts w:ascii="Times New Roman" w:hAnsi="Times New Roman" w:cs="Times New Roman"/>
        </w:rPr>
        <w:t xml:space="preserve">realizada por Díaz-Morales y Gutiérrez Sorroche </w:t>
      </w:r>
      <w:r w:rsidR="00267143" w:rsidRPr="0080207E">
        <w:rPr>
          <w:rFonts w:ascii="Times New Roman" w:hAnsi="Times New Roman" w:cs="Times New Roman"/>
        </w:rPr>
        <w:fldChar w:fldCharType="begin"/>
      </w:r>
      <w:r w:rsidR="00267143" w:rsidRPr="0080207E">
        <w:rPr>
          <w:rFonts w:ascii="Times New Roman" w:hAnsi="Times New Roman" w:cs="Times New Roman"/>
        </w:rPr>
        <w:instrText xml:space="preserve"> ADDIN ZOTERO_ITEM CSL_CITATION {"citationID":"W8JPuYE5","properties":{"formattedCitation":"(2008)","plainCitation":"(2008)","noteIndex":0},"citationItems":[{"id":817,"uris":["http://zotero.org/users/1231381/items/I5XHFCUU"],"uri":["http://zotero.org/users/1231381/items/I5XHFCUU"],"itemData":{"id":817,"type":"article-journal","container-title":"The Spanish Journal of Psychology","DOI":"10.1017/S1138741600004248","ISSN":"1138-7416","issue":"1","journalAbbreviation":"Span J Psychol","language":"eng","note":"PMID: 18630661","page":"201-206","source":"PubMed","title":"Morningness-eveningness in adolescents","volume":"11","author":[{"family":"Díaz-Morales","given":"Juan Francisco"},{"family":"Gutiérrez Sorroche","given":"María"}],"issued":{"date-parts":[["2008",5]]}},"suppress-author":true}],"schema":"https://github.com/citation-style-language/schema/raw/master/csl-citation.json"} </w:instrText>
      </w:r>
      <w:r w:rsidR="00267143" w:rsidRPr="0080207E">
        <w:rPr>
          <w:rFonts w:ascii="Times New Roman" w:hAnsi="Times New Roman" w:cs="Times New Roman"/>
        </w:rPr>
        <w:fldChar w:fldCharType="separate"/>
      </w:r>
      <w:r w:rsidR="00267143" w:rsidRPr="0080207E">
        <w:rPr>
          <w:rFonts w:ascii="Times New Roman" w:hAnsi="Times New Roman" w:cs="Times New Roman"/>
        </w:rPr>
        <w:t>(2008)</w:t>
      </w:r>
      <w:r w:rsidR="00267143" w:rsidRPr="0080207E">
        <w:rPr>
          <w:rFonts w:ascii="Times New Roman" w:hAnsi="Times New Roman" w:cs="Times New Roman"/>
        </w:rPr>
        <w:fldChar w:fldCharType="end"/>
      </w:r>
      <w:r w:rsidR="00267143" w:rsidRPr="0080207E">
        <w:rPr>
          <w:rFonts w:ascii="Times New Roman" w:hAnsi="Times New Roman" w:cs="Times New Roman"/>
        </w:rPr>
        <w:t xml:space="preserve"> </w:t>
      </w:r>
      <w:r w:rsidRPr="0080207E">
        <w:rPr>
          <w:rFonts w:ascii="Times New Roman" w:hAnsi="Times New Roman" w:cs="Times New Roman"/>
        </w:rPr>
        <w:t>a una población de jóvenes liceales de Montevideo, Uruguay</w:t>
      </w:r>
      <w:r w:rsidR="00983DA8" w:rsidRPr="0080207E">
        <w:rPr>
          <w:rFonts w:ascii="Times New Roman" w:hAnsi="Times New Roman" w:cs="Times New Roman"/>
        </w:rPr>
        <w:t>, generando además valores normativos; b) explorar la estructura factorial de la escala en esta población; c)</w:t>
      </w:r>
      <w:r w:rsidRPr="0080207E">
        <w:rPr>
          <w:rFonts w:ascii="Times New Roman" w:hAnsi="Times New Roman" w:cs="Times New Roman"/>
        </w:rPr>
        <w:t xml:space="preserve"> </w:t>
      </w:r>
      <w:r w:rsidR="00983DA8" w:rsidRPr="0080207E">
        <w:rPr>
          <w:rFonts w:ascii="Times New Roman" w:hAnsi="Times New Roman" w:cs="Times New Roman"/>
        </w:rPr>
        <w:t xml:space="preserve">estudiar la influencia de estas diferentes demandas sociales sobre la M/V </w:t>
      </w:r>
      <w:r w:rsidRPr="0080207E">
        <w:rPr>
          <w:rFonts w:ascii="Times New Roman" w:hAnsi="Times New Roman" w:cs="Times New Roman"/>
        </w:rPr>
        <w:t>aprovecha</w:t>
      </w:r>
      <w:r w:rsidR="00983DA8" w:rsidRPr="0080207E">
        <w:rPr>
          <w:rFonts w:ascii="Times New Roman" w:hAnsi="Times New Roman" w:cs="Times New Roman"/>
        </w:rPr>
        <w:t>ndo</w:t>
      </w:r>
      <w:r w:rsidRPr="0080207E">
        <w:rPr>
          <w:rFonts w:ascii="Times New Roman" w:hAnsi="Times New Roman" w:cs="Times New Roman"/>
        </w:rPr>
        <w:t xml:space="preserve"> </w:t>
      </w:r>
      <w:r w:rsidR="00983DA8" w:rsidRPr="0080207E">
        <w:rPr>
          <w:rFonts w:ascii="Times New Roman" w:hAnsi="Times New Roman" w:cs="Times New Roman"/>
        </w:rPr>
        <w:t>su</w:t>
      </w:r>
      <w:r w:rsidRPr="0080207E">
        <w:rPr>
          <w:rFonts w:ascii="Times New Roman" w:hAnsi="Times New Roman" w:cs="Times New Roman"/>
        </w:rPr>
        <w:t xml:space="preserve"> asistencia a clases en distintos turnos horarios.</w:t>
      </w:r>
    </w:p>
    <w:p w14:paraId="7BE2E4A3" w14:textId="77777777" w:rsidR="00FE3748" w:rsidRPr="0080207E" w:rsidRDefault="008E0428" w:rsidP="0080207E">
      <w:pPr>
        <w:pStyle w:val="Ttulo1"/>
        <w:spacing w:line="240" w:lineRule="auto"/>
      </w:pPr>
      <w:r w:rsidRPr="0080207E">
        <w:t>Materiales y Métodos</w:t>
      </w:r>
    </w:p>
    <w:p w14:paraId="4A6A3F05" w14:textId="77777777" w:rsidR="00FE3748" w:rsidRPr="0080207E" w:rsidRDefault="008E0428" w:rsidP="0080207E">
      <w:pPr>
        <w:pStyle w:val="Ttulo2"/>
        <w:spacing w:line="240" w:lineRule="auto"/>
      </w:pPr>
      <w:r w:rsidRPr="0080207E">
        <w:t>Participantes</w:t>
      </w:r>
    </w:p>
    <w:p w14:paraId="05FA808B" w14:textId="77777777" w:rsidR="005B3C8C" w:rsidRPr="0080207E" w:rsidRDefault="005B3C8C" w:rsidP="0080207E">
      <w:pPr>
        <w:spacing w:line="240" w:lineRule="auto"/>
        <w:rPr>
          <w:rFonts w:ascii="Times New Roman" w:hAnsi="Times New Roman" w:cs="Times New Roman"/>
        </w:rPr>
      </w:pPr>
      <w:bookmarkStart w:id="11" w:name="__DdeLink__5107_2936561429"/>
      <w:r w:rsidRPr="0080207E">
        <w:rPr>
          <w:rFonts w:ascii="Times New Roman" w:hAnsi="Times New Roman" w:cs="Times New Roman"/>
        </w:rPr>
        <w:t xml:space="preserve">En el estudio participaron 368 estudiantes (63.6% mujeres) de dos liceos públicos de Montevideo, Uruguay. Al momento de participar, los estudiantes cursaban de 4º a 6º año de bachillerato con edades entre 15 y 18 años de edad, y asistían a clase en dos turnos diferentes: 230 (64.3% mujeres) asistían al turno matutino (7:30 a 11:30 h), con edad media de 16.4 </w:t>
      </w:r>
      <w:bookmarkStart w:id="12" w:name="__DdeLink__3798_629943304"/>
      <w:r w:rsidRPr="0080207E">
        <w:rPr>
          <w:rFonts w:ascii="Times New Roman" w:hAnsi="Times New Roman" w:cs="Times New Roman"/>
        </w:rPr>
        <w:t>±</w:t>
      </w:r>
      <w:bookmarkEnd w:id="12"/>
      <w:r w:rsidRPr="0080207E">
        <w:rPr>
          <w:rFonts w:ascii="Times New Roman" w:hAnsi="Times New Roman" w:cs="Times New Roman"/>
        </w:rPr>
        <w:t xml:space="preserve"> 1.0 años; otros 138 (62.3% mujeres) estudiantes lo hacían al turno vespertino (11:30 a 15:30 h), con edad media de 16.4 ± 1.0 años.</w:t>
      </w:r>
    </w:p>
    <w:p w14:paraId="52988C41" w14:textId="77777777" w:rsidR="00FE3748" w:rsidRPr="0080207E" w:rsidRDefault="008E0428" w:rsidP="0080207E">
      <w:pPr>
        <w:pStyle w:val="Ttulo2"/>
        <w:spacing w:line="240" w:lineRule="auto"/>
      </w:pPr>
      <w:r w:rsidRPr="0080207E">
        <w:lastRenderedPageBreak/>
        <w:t>Instrumentos</w:t>
      </w:r>
      <w:bookmarkEnd w:id="11"/>
    </w:p>
    <w:p w14:paraId="3D99C85B" w14:textId="72E4F3DF" w:rsidR="005B3C8C" w:rsidRPr="0080207E" w:rsidRDefault="008E0428" w:rsidP="0080207E">
      <w:pPr>
        <w:pStyle w:val="Textoindependiente"/>
        <w:spacing w:line="240" w:lineRule="auto"/>
        <w:rPr>
          <w:rFonts w:ascii="Times New Roman" w:hAnsi="Times New Roman" w:cs="Times New Roman"/>
        </w:rPr>
      </w:pPr>
      <w:r w:rsidRPr="0080207E">
        <w:rPr>
          <w:rFonts w:ascii="Times New Roman" w:hAnsi="Times New Roman" w:cs="Times New Roman"/>
        </w:rPr>
        <w:t>Se utilizó la adaptación al español de la MESC realizada por</w:t>
      </w:r>
      <w:r w:rsidR="00DC5442" w:rsidRPr="0080207E">
        <w:rPr>
          <w:rFonts w:ascii="Times New Roman" w:hAnsi="Times New Roman" w:cs="Times New Roman"/>
        </w:rPr>
        <w:t xml:space="preserve"> Díaz-Morales y Gutiérrez Sorroche</w:t>
      </w:r>
      <w:r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KuayQqgw","properties":{"formattedCitation":"(2008)","plainCitation":"(2008)","noteIndex":0},"citationItems":[{"id":817,"uris":["http://zotero.org/users/1231381/items/I5XHFCUU"],"uri":["http://zotero.org/users/1231381/items/I5XHFCUU"],"itemData":{"id":817,"type":"article-journal","container-title":"The Spanish Journal of Psychology","DOI":"10.1017/S1138741600004248","ISSN":"1138-7416","issue":"1","journalAbbreviation":"Span J Psychol","language":"eng","note":"PMID: 18630661","page":"201-206","source":"PubMed","title":"Morningness-eveningness in adolescents","volume":"11","author":[{"family":"Díaz-Morales","given":"Juan Francisco"},{"family":"Gutiérrez Sorroche","given":"María"}],"issued":{"date-parts":[["2008",5]]}},"suppress-author":true}],"schema":"https://github.com/citation-style-language/schema/raw/master/csl-citation.json"}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(2008)</w:t>
      </w:r>
      <w:r w:rsidR="005B3C8C" w:rsidRPr="0080207E">
        <w:rPr>
          <w:rFonts w:ascii="Times New Roman" w:hAnsi="Times New Roman" w:cs="Times New Roman"/>
        </w:rPr>
        <w:fldChar w:fldCharType="end"/>
      </w:r>
      <w:r w:rsidRPr="0080207E">
        <w:rPr>
          <w:rFonts w:ascii="Times New Roman" w:hAnsi="Times New Roman" w:cs="Times New Roman"/>
        </w:rPr>
        <w:t xml:space="preserve">, </w:t>
      </w:r>
      <w:r w:rsidR="005B3C8C" w:rsidRPr="0080207E">
        <w:rPr>
          <w:rFonts w:ascii="Times New Roman" w:hAnsi="Times New Roman" w:cs="Times New Roman"/>
        </w:rPr>
        <w:t xml:space="preserve">a la que se le modificaron adjetivos y pronombres para volverla inclusiva respecto al sexo. Además se modificaron dos expresiones por otras regionalmente adecuadas </w:t>
      </w:r>
      <w:r w:rsidR="005B3C8C" w:rsidRPr="0080207E">
        <w:rPr>
          <w:rFonts w:ascii="Times New Roman" w:hAnsi="Times New Roman" w:cs="Times New Roman"/>
          <w:vertAlign w:val="superscript"/>
        </w:rPr>
        <w:t>i</w:t>
      </w:r>
      <w:r w:rsidR="005B3C8C" w:rsidRPr="0080207E">
        <w:rPr>
          <w:rFonts w:ascii="Times New Roman" w:hAnsi="Times New Roman" w:cs="Times New Roman"/>
        </w:rPr>
        <w:t>. La MESC consta de 10 preguntas de múltiple opción sobre el horario preferido para distintas actividades o el nivel de desempeño para ciertas actividades en horarios específicos. Cada pregunta tiene 4 o 5 ítems respuestas a los que corresponde un valor numérico, y al sumarse resultan en un puntaje global de M/V entre 10 (Vespertinidad extrema) y 43 (Matutinidad extrema). También se utilizaron algunas preguntas del SSHS traducidas al español para obtener información sobre los hábitos de sueño y estimar el punto medio de sueño en días libres, que es considerado otra aproximación a la M/</w:t>
      </w:r>
      <w:bookmarkStart w:id="13" w:name="__UnoMark__2558_1696534551"/>
      <w:bookmarkEnd w:id="13"/>
      <w:r w:rsidR="005B3C8C" w:rsidRPr="0080207E">
        <w:rPr>
          <w:rFonts w:ascii="Times New Roman" w:hAnsi="Times New Roman" w:cs="Times New Roman"/>
        </w:rPr>
        <w:t>V</w:t>
      </w:r>
      <w:r w:rsidRPr="0080207E">
        <w:rPr>
          <w:rFonts w:ascii="Times New Roman" w:hAnsi="Times New Roman" w:cs="Times New Roman"/>
        </w:rPr>
        <w:t xml:space="preserve"> </w:t>
      </w:r>
      <w:bookmarkStart w:id="14" w:name="__UnoMark__6175_1167772388"/>
      <w:bookmarkStart w:id="15" w:name="__UnoMark__5577_1167772388"/>
      <w:bookmarkEnd w:id="14"/>
      <w:bookmarkEnd w:id="15"/>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{"citationID":"Xj88pIeH","properties":{"formattedCitation":"(Roenneberg, Daan, &amp; Merrow, 2003)","plainCitation":"(Roenneberg, Daan, &amp; Merrow, 2003)","noteIndex":0},"citationItems":[{"id":40,"uris":["http://zotero.org/users/1231381/items/2G43X6FM"],"uri":["http://zotero.org/users/1231381/items/2G43X6FM"],"itemData":{"id":40,"type":"article-journal","container-title":"Journal of Biological Rhythms","DOI":"10.1177/0748730403018003001","issue":"3","page":"183–194","source":"Google Scholar","title":"The art of entrainment","volume":"18","author":[{"family":"Roenneberg","given":"Till"},{"family":"Daan","given":"Serge"},{"family":"Merrow","given":"Martha"}],"issued":{"date-parts":[["2003"]]}}}],"schema":"https://github.com/citation-style-language/schema/raw/master/csl-citation.json"}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(Roenneberg, Daan, &amp; Merrow, 2003)</w:t>
      </w:r>
      <w:r w:rsidR="005B3C8C" w:rsidRPr="0080207E">
        <w:rPr>
          <w:rFonts w:ascii="Times New Roman" w:hAnsi="Times New Roman" w:cs="Times New Roman"/>
        </w:rPr>
        <w:fldChar w:fldCharType="end"/>
      </w:r>
      <w:r w:rsidRPr="0080207E">
        <w:rPr>
          <w:rFonts w:ascii="Times New Roman" w:hAnsi="Times New Roman" w:cs="Times New Roman"/>
        </w:rPr>
        <w:t>.</w:t>
      </w:r>
      <w:r w:rsidR="005B3C8C" w:rsidRPr="0080207E">
        <w:rPr>
          <w:rFonts w:ascii="Times New Roman" w:hAnsi="Times New Roman" w:cs="Times New Roman"/>
        </w:rPr>
        <w:t xml:space="preserve"> Además se relevaron algunos datos sociodemográficos.</w:t>
      </w:r>
    </w:p>
    <w:p w14:paraId="3B772873" w14:textId="77777777" w:rsidR="00FE3748" w:rsidRPr="0080207E" w:rsidRDefault="008E0428" w:rsidP="0080207E">
      <w:pPr>
        <w:pStyle w:val="Ttulo2"/>
        <w:spacing w:line="240" w:lineRule="auto"/>
      </w:pPr>
      <w:r w:rsidRPr="0080207E">
        <w:t>Procedimiento</w:t>
      </w:r>
    </w:p>
    <w:p w14:paraId="6557936D" w14:textId="651206DC" w:rsidR="00FE3748" w:rsidRPr="0080207E" w:rsidRDefault="008E0428" w:rsidP="0080207E">
      <w:pPr>
        <w:pStyle w:val="Textoindependiente"/>
        <w:spacing w:line="240" w:lineRule="auto"/>
        <w:rPr>
          <w:rFonts w:ascii="Times New Roman" w:hAnsi="Times New Roman" w:cs="Times New Roman"/>
        </w:rPr>
      </w:pPr>
      <w:r w:rsidRPr="0080207E">
        <w:rPr>
          <w:rFonts w:ascii="Times New Roman" w:hAnsi="Times New Roman" w:cs="Times New Roman"/>
        </w:rPr>
        <w:t xml:space="preserve">Los estudiantes </w:t>
      </w:r>
      <w:r w:rsidR="00D374E0" w:rsidRPr="0080207E">
        <w:rPr>
          <w:rFonts w:ascii="Times New Roman" w:hAnsi="Times New Roman" w:cs="Times New Roman"/>
        </w:rPr>
        <w:t>respondieron</w:t>
      </w:r>
      <w:r w:rsidRPr="0080207E">
        <w:rPr>
          <w:rFonts w:ascii="Times New Roman" w:hAnsi="Times New Roman" w:cs="Times New Roman"/>
        </w:rPr>
        <w:t xml:space="preserve"> los cuestionarios en formato papel (setiembre de 2016-2018) o en formato digital (setiembre 2019) durante </w:t>
      </w:r>
      <w:r w:rsidR="00D374E0" w:rsidRPr="0080207E">
        <w:rPr>
          <w:rFonts w:ascii="Times New Roman" w:hAnsi="Times New Roman" w:cs="Times New Roman"/>
        </w:rPr>
        <w:t>su</w:t>
      </w:r>
      <w:r w:rsidRPr="0080207E">
        <w:rPr>
          <w:rFonts w:ascii="Times New Roman" w:hAnsi="Times New Roman" w:cs="Times New Roman"/>
        </w:rPr>
        <w:t xml:space="preserve"> horario de asistencia a clases. En 2019, 67 </w:t>
      </w:r>
      <w:r w:rsidR="00F97799" w:rsidRPr="0080207E">
        <w:rPr>
          <w:rFonts w:ascii="Times New Roman" w:hAnsi="Times New Roman" w:cs="Times New Roman"/>
        </w:rPr>
        <w:t>de los participantes</w:t>
      </w:r>
      <w:r w:rsidRPr="0080207E">
        <w:rPr>
          <w:rFonts w:ascii="Times New Roman" w:hAnsi="Times New Roman" w:cs="Times New Roman"/>
        </w:rPr>
        <w:t xml:space="preserve"> respondieron la MESC </w:t>
      </w:r>
      <w:r w:rsidR="00D53603" w:rsidRPr="0080207E">
        <w:rPr>
          <w:rFonts w:ascii="Times New Roman" w:hAnsi="Times New Roman" w:cs="Times New Roman"/>
        </w:rPr>
        <w:t>dos veces</w:t>
      </w:r>
      <w:r w:rsidR="00F97799" w:rsidRPr="0080207E">
        <w:rPr>
          <w:rFonts w:ascii="Times New Roman" w:hAnsi="Times New Roman" w:cs="Times New Roman"/>
        </w:rPr>
        <w:t>,</w:t>
      </w:r>
      <w:r w:rsidR="00D53603" w:rsidRPr="0080207E">
        <w:rPr>
          <w:rFonts w:ascii="Times New Roman" w:hAnsi="Times New Roman" w:cs="Times New Roman"/>
        </w:rPr>
        <w:t xml:space="preserve"> con </w:t>
      </w:r>
      <w:r w:rsidRPr="0080207E">
        <w:rPr>
          <w:rFonts w:ascii="Times New Roman" w:hAnsi="Times New Roman" w:cs="Times New Roman"/>
        </w:rPr>
        <w:t xml:space="preserve">2 a 4 semanas </w:t>
      </w:r>
      <w:r w:rsidR="00D53603" w:rsidRPr="0080207E">
        <w:rPr>
          <w:rFonts w:ascii="Times New Roman" w:hAnsi="Times New Roman" w:cs="Times New Roman"/>
        </w:rPr>
        <w:t>de diferencia</w:t>
      </w:r>
      <w:r w:rsidRPr="0080207E">
        <w:rPr>
          <w:rFonts w:ascii="Times New Roman" w:hAnsi="Times New Roman" w:cs="Times New Roman"/>
        </w:rPr>
        <w:t>. La firma de un consentimiento informado fue un requisito para participar</w:t>
      </w:r>
      <w:r w:rsidR="00F97799" w:rsidRPr="0080207E">
        <w:rPr>
          <w:rFonts w:ascii="Times New Roman" w:hAnsi="Times New Roman" w:cs="Times New Roman"/>
        </w:rPr>
        <w:t>.</w:t>
      </w:r>
      <w:r w:rsidRPr="0080207E">
        <w:rPr>
          <w:rFonts w:ascii="Times New Roman" w:hAnsi="Times New Roman" w:cs="Times New Roman"/>
        </w:rPr>
        <w:t xml:space="preserve"> </w:t>
      </w:r>
      <w:r w:rsidR="00F97799" w:rsidRPr="0080207E">
        <w:rPr>
          <w:rFonts w:ascii="Times New Roman" w:hAnsi="Times New Roman" w:cs="Times New Roman"/>
        </w:rPr>
        <w:t>En el caso de los estudiantes menores de edad el consentimiento fue firmado</w:t>
      </w:r>
      <w:r w:rsidRPr="0080207E">
        <w:rPr>
          <w:rFonts w:ascii="Times New Roman" w:hAnsi="Times New Roman" w:cs="Times New Roman"/>
        </w:rPr>
        <w:t xml:space="preserve"> por </w:t>
      </w:r>
      <w:r w:rsidR="005B3C8C" w:rsidRPr="0080207E">
        <w:rPr>
          <w:rFonts w:ascii="Times New Roman" w:hAnsi="Times New Roman" w:cs="Times New Roman"/>
        </w:rPr>
        <w:t>sus</w:t>
      </w:r>
      <w:r w:rsidRPr="0080207E">
        <w:rPr>
          <w:rFonts w:ascii="Times New Roman" w:hAnsi="Times New Roman" w:cs="Times New Roman"/>
        </w:rPr>
        <w:t xml:space="preserve"> padres</w:t>
      </w:r>
      <w:r w:rsidR="00F97799" w:rsidRPr="0080207E">
        <w:rPr>
          <w:rFonts w:ascii="Times New Roman" w:hAnsi="Times New Roman" w:cs="Times New Roman"/>
        </w:rPr>
        <w:t xml:space="preserve"> o tutores</w:t>
      </w:r>
      <w:r w:rsidRPr="0080207E">
        <w:rPr>
          <w:rFonts w:ascii="Times New Roman" w:hAnsi="Times New Roman" w:cs="Times New Roman"/>
        </w:rPr>
        <w:t>. Este estudio contó con el aval del Comité de Ética de la Investigación de la Facultad de Psicología.</w:t>
      </w:r>
    </w:p>
    <w:p w14:paraId="6BBF99A8" w14:textId="45A06117" w:rsidR="00FE3748" w:rsidRPr="0080207E" w:rsidRDefault="00D374E0" w:rsidP="0080207E">
      <w:pPr>
        <w:pStyle w:val="Ttulo2"/>
        <w:spacing w:line="240" w:lineRule="auto"/>
      </w:pPr>
      <w:r w:rsidRPr="0080207E">
        <w:t>Análisis estadístico</w:t>
      </w:r>
    </w:p>
    <w:p w14:paraId="3076B2CD" w14:textId="40AA4B33" w:rsidR="00FE3748" w:rsidRPr="0080207E" w:rsidRDefault="008E0428" w:rsidP="0080207E">
      <w:pPr>
        <w:pStyle w:val="Textoindependiente"/>
        <w:spacing w:line="240" w:lineRule="auto"/>
        <w:rPr>
          <w:rFonts w:ascii="Times New Roman" w:hAnsi="Times New Roman" w:cs="Times New Roman"/>
        </w:rPr>
      </w:pPr>
      <w:r w:rsidRPr="0080207E">
        <w:rPr>
          <w:rFonts w:ascii="Times New Roman" w:hAnsi="Times New Roman" w:cs="Times New Roman"/>
        </w:rPr>
        <w:t xml:space="preserve">El procesamiento y análisis de datos fue realizado en R </w:t>
      </w:r>
      <w:bookmarkStart w:id="16" w:name="__UnoMark__450_2013582460"/>
      <w:bookmarkEnd w:id="16"/>
      <w:r w:rsidR="005B3C8C" w:rsidRPr="0080207E">
        <w:rPr>
          <w:rFonts w:ascii="Times New Roman" w:hAnsi="Times New Roman" w:cs="Times New Roman"/>
        </w:rPr>
        <w:fldChar w:fldCharType="begin"/>
      </w:r>
      <w:r w:rsidR="00267143" w:rsidRPr="0080207E">
        <w:rPr>
          <w:rFonts w:ascii="Times New Roman" w:hAnsi="Times New Roman" w:cs="Times New Roman"/>
        </w:rPr>
        <w:instrText xml:space="preserve"> ADDIN ZOTERO_ITEM CSL_CITATION {"citationID":"zYAbfzmF","properties":{"formattedCitation":"(R Core Team, 2019)","plainCitation":"(R Core Team, 2019)","noteIndex":0},"citationItems":[{"id":5986,"uris":["http://zotero.org/users/1231381/items/M5RSNPB2"],"uri":["http://zotero.org/users/1231381/items/M5RSNPB2"],"itemData":{"id":5986,"type":"book","event-place":"Vienna, Austria","publisher":"R Foundation for Statistical Computing","publisher-place":"Vienna, Austria","title":"R: A language and environment for statistical computing","URL":"https://www.R-project.org/","author":[{"literal":"R Core Team"}],"issued":{"date-parts":[["2019"]]}}}],"schema":"https://github.com/citation-style-language/schema/raw/master/csl-citation.json"}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(R Core Team, 2019)</w:t>
      </w:r>
      <w:r w:rsidR="005B3C8C" w:rsidRPr="0080207E">
        <w:rPr>
          <w:rFonts w:ascii="Times New Roman" w:hAnsi="Times New Roman" w:cs="Times New Roman"/>
        </w:rPr>
        <w:fldChar w:fldCharType="end"/>
      </w:r>
      <w:r w:rsidRPr="0080207E">
        <w:rPr>
          <w:rFonts w:ascii="Times New Roman" w:hAnsi="Times New Roman" w:cs="Times New Roman"/>
        </w:rPr>
        <w:t xml:space="preserve"> utilizando el GUI RStudio </w:t>
      </w:r>
      <w:bookmarkStart w:id="17" w:name="__UnoMark__5146_2936561429"/>
      <w:bookmarkEnd w:id="17"/>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{"citationID":"XgnHRtY0","properties":{"formattedCitation":"(RStudio Team, 2016)","plainCitation":"(RStudio Team, 2016)","noteIndex":0},"citationItems":[{"id":5987,"uris":["http://zotero.org/users/1231381/items/F7KYYFUS"],"uri":["http://zotero.org/users/1231381/items/F7KYYFUS"],"itemData":{"id":5987,"type":"book","event-place":"Boston, MA","publisher":"RStudio, Inc.","publisher-place":"Boston, MA","title":"RStudio: Integrated development environment for R","URL":"http://www.rstudio.com/","author":[{"literal":"RStudio Team"}],"issued":{"date-parts":[["2016"]]}}}],"schema":"https://github.com/citation-style-language/schema/raw/master/csl-citation.json"}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(RStudio Team, 2016)</w:t>
      </w:r>
      <w:r w:rsidR="005B3C8C" w:rsidRPr="0080207E">
        <w:rPr>
          <w:rFonts w:ascii="Times New Roman" w:hAnsi="Times New Roman" w:cs="Times New Roman"/>
        </w:rPr>
        <w:fldChar w:fldCharType="end"/>
      </w:r>
      <w:r w:rsidRPr="0080207E">
        <w:rPr>
          <w:rFonts w:ascii="Times New Roman" w:hAnsi="Times New Roman" w:cs="Times New Roman"/>
        </w:rPr>
        <w:t xml:space="preserve">. Se calcularon estadísticos descriptivos básicos para el puntaje global y los ítems. La normalidad se estudió a través del test de Shapiro-Wilk, y se estimaron los valores de asimetría y curtosis. </w:t>
      </w:r>
      <w:r w:rsidR="005B3C8C" w:rsidRPr="0080207E">
        <w:rPr>
          <w:rFonts w:ascii="Times New Roman" w:hAnsi="Times New Roman" w:cs="Times New Roman"/>
        </w:rPr>
        <w:t xml:space="preserve">Además se estimaron los coeficientes de correlación de cada ítem con el puntaje global. </w:t>
      </w:r>
      <w:r w:rsidRPr="0080207E">
        <w:rPr>
          <w:rFonts w:ascii="Times New Roman" w:hAnsi="Times New Roman" w:cs="Times New Roman"/>
        </w:rPr>
        <w:t xml:space="preserve">La librería </w:t>
      </w:r>
      <w:r w:rsidRPr="0080207E">
        <w:rPr>
          <w:rFonts w:ascii="Times New Roman" w:hAnsi="Times New Roman" w:cs="Times New Roman"/>
          <w:i/>
          <w:iCs/>
        </w:rPr>
        <w:t>psych</w:t>
      </w:r>
      <w:r w:rsidRPr="0080207E">
        <w:rPr>
          <w:rFonts w:ascii="Times New Roman" w:hAnsi="Times New Roman" w:cs="Times New Roman"/>
        </w:rPr>
        <w:t xml:space="preserve"> </w:t>
      </w:r>
      <w:r w:rsidR="0009084F" w:rsidRPr="0080207E">
        <w:rPr>
          <w:rFonts w:ascii="Times New Roman" w:hAnsi="Times New Roman" w:cs="Times New Roman"/>
        </w:rPr>
        <w:fldChar w:fldCharType="begin"/>
      </w:r>
      <w:r w:rsidR="0009084F" w:rsidRPr="0080207E">
        <w:rPr>
          <w:rFonts w:ascii="Times New Roman" w:hAnsi="Times New Roman" w:cs="Times New Roman"/>
        </w:rPr>
        <w:instrText xml:space="preserve"> ADDIN ZOTERO_ITEM CSL_CITATION {"citationID":"YpolX58i","properties":{"formattedCitation":"(Revelle, 2019)","plainCitation":"(Revelle, 2019)","noteIndex":0},"citationItems":[{"id":9960,"uris":["http://zotero.org/users/1231381/items/L62LV5H8"],"uri":["http://zotero.org/users/1231381/items/L62LV5H8"],"itemData":{"id":9960,"type":"book","event-place":"Evanston, Illinois","publisher":"Northwestern University","publisher-place":"Evanston, Illinois","title":"psych: Procedures for Psychological, Psychometric, and Personality Research","URL":"https://CRAN.R-project.org/package=psych","author":[{"family":"Revelle","given":"William"}],"issued":{"date-parts":[["2019"]]}}}],"schema":"https://github.com/citation-style-language/schema/raw/master/csl-citation.json"} </w:instrText>
      </w:r>
      <w:r w:rsidR="0009084F" w:rsidRPr="0080207E">
        <w:rPr>
          <w:rFonts w:ascii="Times New Roman" w:hAnsi="Times New Roman" w:cs="Times New Roman"/>
        </w:rPr>
        <w:fldChar w:fldCharType="separate"/>
      </w:r>
      <w:r w:rsidR="0009084F" w:rsidRPr="0080207E">
        <w:rPr>
          <w:rFonts w:ascii="Times New Roman" w:hAnsi="Times New Roman" w:cs="Times New Roman"/>
        </w:rPr>
        <w:t>(Revelle, 2019)</w:t>
      </w:r>
      <w:r w:rsidR="0009084F" w:rsidRPr="0080207E">
        <w:rPr>
          <w:rFonts w:ascii="Times New Roman" w:hAnsi="Times New Roman" w:cs="Times New Roman"/>
        </w:rPr>
        <w:fldChar w:fldCharType="end"/>
      </w:r>
      <w:r w:rsidRPr="0080207E">
        <w:rPr>
          <w:rFonts w:ascii="Times New Roman" w:hAnsi="Times New Roman" w:cs="Times New Roman"/>
        </w:rPr>
        <w:t xml:space="preserve"> </w:t>
      </w:r>
      <w:r w:rsidR="005B3C8C" w:rsidRPr="0080207E">
        <w:rPr>
          <w:rFonts w:ascii="Times New Roman" w:hAnsi="Times New Roman" w:cs="Times New Roman"/>
        </w:rPr>
        <w:t>se utilizó para estudiar la consistencia interna (Alfa de Cronbach), para estimar el número de factores a considerar en la estructura factorial (test de sedimentación de Cattell), y también para estudiar la estructura factorial</w:t>
      </w:r>
      <w:bookmarkStart w:id="18" w:name="__UnoMark__1312_3557359162"/>
      <w:bookmarkStart w:id="19" w:name="__UnoMark__5377_2742069733"/>
      <w:bookmarkStart w:id="20" w:name="__UnoMark__2763_3557359162"/>
      <w:bookmarkStart w:id="21" w:name="__UnoMark__2391_629943304"/>
      <w:bookmarkStart w:id="22" w:name="__UnoMark__2403_3557359162"/>
      <w:bookmarkStart w:id="23" w:name="ZOTERO_BREF_AKpzR0XprfrP"/>
      <w:bookmarkStart w:id="24" w:name="__UnoMark__2043_3557359162"/>
      <w:bookmarkStart w:id="25" w:name="__UnoMark__1898_1696534551"/>
      <w:bookmarkStart w:id="26" w:name="__UnoMark__1857_629943304"/>
      <w:bookmarkStart w:id="27" w:name="__UnoMark__767_3838121805"/>
      <w:bookmarkStart w:id="28" w:name="__UnoMark__2478_1696534551"/>
      <w:bookmarkStart w:id="29" w:name="__UnoMark__5580_1167772388"/>
      <w:bookmarkStart w:id="30" w:name="__UnoMark__1330_3379605757"/>
      <w:bookmarkStart w:id="31" w:name="__UnoMark__4417_2718294390"/>
      <w:bookmarkStart w:id="32" w:name="__UnoMark__3504_3557359162"/>
      <w:bookmarkStart w:id="33" w:name="__UnoMark__2218_3379605757"/>
      <w:bookmarkStart w:id="34" w:name="__UnoMark__1044_2013582460"/>
      <w:bookmarkStart w:id="35" w:name="__UnoMark__1743_3379605757"/>
      <w:bookmarkStart w:id="36" w:name="__UnoMark__4604_629943304"/>
      <w:bookmarkStart w:id="37" w:name="__UnoMark__3039_629943304"/>
      <w:bookmarkStart w:id="38" w:name="__UnoMark__863_3379605757"/>
      <w:bookmarkStart w:id="39" w:name="__UnoMark__1162_3838121805"/>
      <w:bookmarkStart w:id="40" w:name="__UnoMark__6178_1167772388"/>
      <w:bookmarkStart w:id="41" w:name="__UnoMark__1669_3557359162"/>
      <w:bookmarkStart w:id="42" w:name="__UnoMark__926_3557359162"/>
      <w:bookmarkStart w:id="43" w:name="__UnoMark__7259_2742069733"/>
      <w:bookmarkStart w:id="44" w:name="__UnoMark__6675_2742069733"/>
      <w:bookmarkStart w:id="45" w:name="__UnoMark__3136_3557359162"/>
      <w:bookmarkStart w:id="46" w:name="__UnoMark__1326_629943304"/>
      <w:bookmarkStart w:id="47" w:name="__UnoMark__1003_2013582460"/>
      <w:bookmarkStart w:id="48" w:name="__UnoMark__2496_629943304"/>
      <w:bookmarkStart w:id="49" w:name="__UnoMark__6046_2742069733"/>
      <w:bookmarkStart w:id="50" w:name="__UnoMark__7814_2742069733"/>
      <w:bookmarkStart w:id="51" w:name="__UnoMark__507_355735916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5B3C8C" w:rsidRPr="0080207E">
        <w:rPr>
          <w:rFonts w:ascii="Times New Roman" w:hAnsi="Times New Roman" w:cs="Times New Roman"/>
        </w:rPr>
        <w:t>. Para esto último se realizó un análisis factorial exploratorio, utilizando el criterio de máxima verosimilitud con rotación oblicua (</w:t>
      </w:r>
      <w:r w:rsidR="005B3C8C" w:rsidRPr="0080207E">
        <w:rPr>
          <w:rFonts w:ascii="Times New Roman" w:hAnsi="Times New Roman" w:cs="Times New Roman"/>
          <w:i/>
          <w:iCs/>
        </w:rPr>
        <w:t>oblimin</w:t>
      </w:r>
      <w:r w:rsidR="005B3C8C" w:rsidRPr="0080207E">
        <w:rPr>
          <w:rFonts w:ascii="Times New Roman" w:hAnsi="Times New Roman" w:cs="Times New Roman"/>
        </w:rPr>
        <w:t xml:space="preserve">). Para estudiar la estabilidad temporal se utilizó una prueba de correlación de Pearson y una prueba de </w:t>
      </w:r>
      <w:r w:rsidR="005B3C8C" w:rsidRPr="0080207E">
        <w:rPr>
          <w:rFonts w:ascii="Times New Roman" w:hAnsi="Times New Roman" w:cs="Times New Roman"/>
          <w:i/>
        </w:rPr>
        <w:t>t</w:t>
      </w:r>
      <w:r w:rsidR="005B3C8C" w:rsidRPr="0080207E">
        <w:rPr>
          <w:rFonts w:ascii="Times New Roman" w:hAnsi="Times New Roman" w:cs="Times New Roman"/>
        </w:rPr>
        <w:t xml:space="preserve"> pareada. También se utilizó la prueba de correlación de Pearson para estudiar la validez concurrente comparando el puntaje de M/V con el punto medio de sueño en días libres. A lo largo del texto los valores se presentan como media ± desvío estándar, a menos que se indique algo distinto. Los datos que apoyan los resultados de este estudio pueden obtenerse a partir del autor principal, IE, previa solicitud razonable.</w:t>
      </w:r>
    </w:p>
    <w:p w14:paraId="54B6242F" w14:textId="77777777" w:rsidR="00FE3748" w:rsidRPr="0080207E" w:rsidRDefault="008E0428" w:rsidP="0080207E">
      <w:pPr>
        <w:pStyle w:val="Ttulo1"/>
        <w:spacing w:line="240" w:lineRule="auto"/>
      </w:pPr>
      <w:r w:rsidRPr="0080207E">
        <w:t>Resultados</w:t>
      </w:r>
    </w:p>
    <w:p w14:paraId="2C260E25" w14:textId="77777777" w:rsidR="005B3C8C" w:rsidRPr="0080207E" w:rsidRDefault="005B3C8C" w:rsidP="0080207E">
      <w:pPr>
        <w:spacing w:line="240" w:lineRule="auto"/>
        <w:rPr>
          <w:rFonts w:ascii="Times New Roman" w:hAnsi="Times New Roman" w:cs="Times New Roman"/>
        </w:rPr>
      </w:pPr>
      <w:r w:rsidRPr="0080207E">
        <w:rPr>
          <w:rFonts w:ascii="Times New Roman" w:hAnsi="Times New Roman" w:cs="Times New Roman"/>
        </w:rPr>
        <w:t>El puntaje medio de M/V fue de 25.1 ± 4.9, con un rango entre 12 y 40 puntos (tabla 1, figura 1a). En la tabla 1 se presentan distintos estadísticos para el puntaje de M/V en la muestra, incluyendo los percentiles 10/90 y 20/80. El test de Shapiro-Wilk sugiere que la distribución es normal (</w:t>
      </w:r>
      <w:r w:rsidRPr="0080207E">
        <w:rPr>
          <w:rFonts w:ascii="Times New Roman" w:hAnsi="Times New Roman" w:cs="Times New Roman"/>
          <w:i/>
          <w:iCs/>
        </w:rPr>
        <w:t>W</w:t>
      </w:r>
      <w:r w:rsidRPr="0080207E">
        <w:rPr>
          <w:rFonts w:ascii="Times New Roman" w:hAnsi="Times New Roman" w:cs="Times New Roman"/>
        </w:rPr>
        <w:t xml:space="preserve"> = 0.99, </w:t>
      </w:r>
      <w:r w:rsidRPr="0080207E">
        <w:rPr>
          <w:rFonts w:ascii="Times New Roman" w:hAnsi="Times New Roman" w:cs="Times New Roman"/>
          <w:i/>
          <w:iCs/>
        </w:rPr>
        <w:t>p</w:t>
      </w:r>
      <w:r w:rsidRPr="0080207E">
        <w:rPr>
          <w:rFonts w:ascii="Times New Roman" w:hAnsi="Times New Roman" w:cs="Times New Roman"/>
        </w:rPr>
        <w:t xml:space="preserve"> = 0.2), al igual que los bajos valores de asimetría (0.07) y de curtosis (-0.2).</w:t>
      </w:r>
    </w:p>
    <w:p w14:paraId="203B2CE6" w14:textId="77777777" w:rsidR="0080207E" w:rsidRDefault="0080207E" w:rsidP="0080207E">
      <w:pPr>
        <w:spacing w:line="240" w:lineRule="auto"/>
        <w:jc w:val="center"/>
        <w:rPr>
          <w:rFonts w:ascii="Times New Roman" w:hAnsi="Times New Roman" w:cs="Times New Roman"/>
          <w:color w:val="FF0000"/>
        </w:rPr>
      </w:pPr>
    </w:p>
    <w:p w14:paraId="4AF963C1" w14:textId="77777777" w:rsidR="005B3C8C" w:rsidRDefault="005B3C8C" w:rsidP="0080207E">
      <w:pPr>
        <w:spacing w:line="240" w:lineRule="auto"/>
        <w:jc w:val="center"/>
        <w:rPr>
          <w:rFonts w:ascii="Times New Roman" w:hAnsi="Times New Roman" w:cs="Times New Roman"/>
          <w:color w:val="FF0000"/>
        </w:rPr>
      </w:pPr>
      <w:r w:rsidRPr="0080207E">
        <w:rPr>
          <w:rFonts w:ascii="Times New Roman" w:hAnsi="Times New Roman" w:cs="Times New Roman"/>
          <w:color w:val="FF0000"/>
        </w:rPr>
        <w:t>[Insertar TABLA 1]</w:t>
      </w:r>
    </w:p>
    <w:p w14:paraId="2B1F1F3C" w14:textId="77777777" w:rsidR="0080207E" w:rsidRPr="0080207E" w:rsidRDefault="0080207E" w:rsidP="0080207E">
      <w:pPr>
        <w:spacing w:line="240" w:lineRule="auto"/>
        <w:jc w:val="center"/>
        <w:rPr>
          <w:rFonts w:ascii="Times New Roman" w:hAnsi="Times New Roman" w:cs="Times New Roman"/>
          <w:color w:val="FF0000"/>
        </w:rPr>
      </w:pPr>
    </w:p>
    <w:p w14:paraId="5C74B36F" w14:textId="728A7AE0" w:rsidR="005B3C8C" w:rsidRDefault="005B3C8C" w:rsidP="0080207E">
      <w:pPr>
        <w:spacing w:line="240" w:lineRule="auto"/>
        <w:jc w:val="center"/>
        <w:rPr>
          <w:rFonts w:ascii="Times New Roman" w:hAnsi="Times New Roman" w:cs="Times New Roman"/>
          <w:color w:val="FF0000"/>
        </w:rPr>
      </w:pPr>
      <w:r w:rsidRPr="0080207E">
        <w:rPr>
          <w:rFonts w:ascii="Times New Roman" w:hAnsi="Times New Roman" w:cs="Times New Roman"/>
          <w:color w:val="FF0000"/>
        </w:rPr>
        <w:t>[Insertar FIGURA 1]</w:t>
      </w:r>
    </w:p>
    <w:p w14:paraId="6528747A" w14:textId="77777777" w:rsidR="0080207E" w:rsidRPr="0080207E" w:rsidRDefault="0080207E" w:rsidP="0080207E">
      <w:pPr>
        <w:spacing w:line="240" w:lineRule="auto"/>
        <w:jc w:val="center"/>
        <w:rPr>
          <w:rFonts w:ascii="Times New Roman" w:hAnsi="Times New Roman" w:cs="Times New Roman"/>
          <w:color w:val="FF0000"/>
        </w:rPr>
      </w:pPr>
    </w:p>
    <w:p w14:paraId="04149EBE" w14:textId="77777777" w:rsidR="005B3C8C" w:rsidRDefault="005B3C8C" w:rsidP="0080207E">
      <w:pPr>
        <w:spacing w:line="240" w:lineRule="auto"/>
        <w:rPr>
          <w:rFonts w:ascii="Times New Roman" w:hAnsi="Times New Roman" w:cs="Times New Roman"/>
        </w:rPr>
      </w:pPr>
      <w:r w:rsidRPr="0080207E">
        <w:rPr>
          <w:rFonts w:ascii="Times New Roman" w:hAnsi="Times New Roman" w:cs="Times New Roman"/>
        </w:rPr>
        <w:lastRenderedPageBreak/>
        <w:t xml:space="preserve">El valor Alfa de Cronbach fue 0.74, y la consistencia no se veía mejorada al remover cualquiera de los ítems (tabla 2). Las correlaciones ítem-escala fueron en general satisfactorias, con valores todos superiores a 0.4 (tabla 2). La correlación test-retest fue alta (r = 0.86, p &lt; 0.001). Se observó un aumento significativo en el puntaje de M/V en el retest (25.1 ± 4.8 vs 26.2 ± 5.2, </w:t>
      </w:r>
      <w:r w:rsidRPr="0080207E">
        <w:rPr>
          <w:rFonts w:ascii="Times New Roman" w:hAnsi="Times New Roman" w:cs="Times New Roman"/>
          <w:i/>
          <w:iCs/>
        </w:rPr>
        <w:t>t</w:t>
      </w:r>
      <w:r w:rsidRPr="0080207E">
        <w:rPr>
          <w:rFonts w:ascii="Times New Roman" w:hAnsi="Times New Roman" w:cs="Times New Roman"/>
        </w:rPr>
        <w:t xml:space="preserve"> = 3.4, </w:t>
      </w:r>
      <w:r w:rsidRPr="0080207E">
        <w:rPr>
          <w:rFonts w:ascii="Times New Roman" w:hAnsi="Times New Roman" w:cs="Times New Roman"/>
          <w:i/>
          <w:iCs/>
        </w:rPr>
        <w:t>p</w:t>
      </w:r>
      <w:r w:rsidRPr="0080207E">
        <w:rPr>
          <w:rFonts w:ascii="Times New Roman" w:hAnsi="Times New Roman" w:cs="Times New Roman"/>
        </w:rPr>
        <w:t xml:space="preserve"> = 0.001). El estudio de la validez externa mostró una asociación negativa satisfactoria con el punto medio de sueño en días libres (</w:t>
      </w:r>
      <w:r w:rsidRPr="0080207E">
        <w:rPr>
          <w:rFonts w:ascii="Times New Roman" w:hAnsi="Times New Roman" w:cs="Times New Roman"/>
          <w:i/>
          <w:iCs/>
        </w:rPr>
        <w:t>r</w:t>
      </w:r>
      <w:r w:rsidRPr="0080207E">
        <w:rPr>
          <w:rFonts w:ascii="Times New Roman" w:hAnsi="Times New Roman" w:cs="Times New Roman"/>
        </w:rPr>
        <w:t xml:space="preserve"> = -0.42, </w:t>
      </w:r>
      <w:r w:rsidRPr="0080207E">
        <w:rPr>
          <w:rFonts w:ascii="Times New Roman" w:hAnsi="Times New Roman" w:cs="Times New Roman"/>
          <w:i/>
          <w:iCs/>
        </w:rPr>
        <w:t>p</w:t>
      </w:r>
      <w:r w:rsidRPr="0080207E">
        <w:rPr>
          <w:rFonts w:ascii="Times New Roman" w:hAnsi="Times New Roman" w:cs="Times New Roman"/>
        </w:rPr>
        <w:t xml:space="preserve"> &lt; 0.001).</w:t>
      </w:r>
    </w:p>
    <w:p w14:paraId="576B2AF6" w14:textId="77777777" w:rsidR="0080207E" w:rsidRPr="0080207E" w:rsidRDefault="0080207E" w:rsidP="0080207E">
      <w:pPr>
        <w:spacing w:line="240" w:lineRule="auto"/>
        <w:rPr>
          <w:rFonts w:ascii="Times New Roman" w:hAnsi="Times New Roman" w:cs="Times New Roman"/>
        </w:rPr>
      </w:pPr>
    </w:p>
    <w:p w14:paraId="261A8457" w14:textId="77777777" w:rsidR="005B3C8C" w:rsidRDefault="005B3C8C" w:rsidP="0080207E">
      <w:pPr>
        <w:spacing w:line="240" w:lineRule="auto"/>
        <w:jc w:val="center"/>
        <w:rPr>
          <w:rFonts w:ascii="Times New Roman" w:hAnsi="Times New Roman" w:cs="Times New Roman"/>
          <w:color w:val="FF0000"/>
        </w:rPr>
      </w:pPr>
      <w:r w:rsidRPr="0080207E">
        <w:rPr>
          <w:rFonts w:ascii="Times New Roman" w:hAnsi="Times New Roman" w:cs="Times New Roman"/>
          <w:color w:val="FF0000"/>
        </w:rPr>
        <w:t>[Insertar TABLA 2]</w:t>
      </w:r>
    </w:p>
    <w:p w14:paraId="05A8DB4B" w14:textId="77777777" w:rsidR="0080207E" w:rsidRPr="0080207E" w:rsidRDefault="0080207E" w:rsidP="0080207E">
      <w:pPr>
        <w:spacing w:line="240" w:lineRule="auto"/>
        <w:jc w:val="center"/>
        <w:rPr>
          <w:rFonts w:ascii="Times New Roman" w:hAnsi="Times New Roman" w:cs="Times New Roman"/>
          <w:color w:val="FF0000"/>
        </w:rPr>
      </w:pPr>
    </w:p>
    <w:p w14:paraId="6253C29D" w14:textId="77777777" w:rsidR="005B3C8C" w:rsidRPr="0080207E" w:rsidRDefault="005B3C8C" w:rsidP="0080207E">
      <w:pPr>
        <w:spacing w:line="240" w:lineRule="auto"/>
        <w:rPr>
          <w:rFonts w:ascii="Times New Roman" w:hAnsi="Times New Roman" w:cs="Times New Roman"/>
        </w:rPr>
      </w:pPr>
      <w:r w:rsidRPr="0080207E">
        <w:rPr>
          <w:rFonts w:ascii="Times New Roman" w:hAnsi="Times New Roman" w:cs="Times New Roman"/>
        </w:rPr>
        <w:t>El valor en la prueba de Kaiser-Meyer-Olkin fue de 0.77, indicando un tamaño muestral suficiente para el estudio factorial exploratorio, y la prueba de Bartlett de esfericidad mostró valores adecuados (</w:t>
      </w:r>
      <w:r w:rsidRPr="0080207E">
        <w:rPr>
          <w:rFonts w:ascii="Times New Roman" w:hAnsi="Times New Roman" w:cs="Times New Roman"/>
          <w:i/>
          <w:iCs/>
        </w:rPr>
        <w:t>Χ</w:t>
      </w:r>
      <w:r w:rsidRPr="0080207E">
        <w:rPr>
          <w:rFonts w:ascii="Times New Roman" w:hAnsi="Times New Roman" w:cs="Times New Roman"/>
          <w:i/>
          <w:iCs/>
          <w:vertAlign w:val="superscript"/>
        </w:rPr>
        <w:t>2</w:t>
      </w:r>
      <w:r w:rsidRPr="0080207E">
        <w:rPr>
          <w:rFonts w:ascii="Times New Roman" w:hAnsi="Times New Roman" w:cs="Times New Roman"/>
        </w:rPr>
        <w:t xml:space="preserve"> = 763.7, </w:t>
      </w:r>
      <w:r w:rsidRPr="0080207E">
        <w:rPr>
          <w:rFonts w:ascii="Times New Roman" w:hAnsi="Times New Roman" w:cs="Times New Roman"/>
          <w:i/>
          <w:iCs/>
        </w:rPr>
        <w:t>p</w:t>
      </w:r>
      <w:r w:rsidRPr="0080207E">
        <w:rPr>
          <w:rFonts w:ascii="Times New Roman" w:hAnsi="Times New Roman" w:cs="Times New Roman"/>
        </w:rPr>
        <w:t xml:space="preserve"> &lt; 0.001). El estudio de los componentes principales con valor propio &gt; 1 sugirió utilizar dos factores. Las cargas factoriales de los ítems en cada factor se presentan en la tabla 2. El primer factor (ítems 1-5, 7, 9-10) explicó un 21.9% de la varianza con un valor propio de 2.2, y podría denominarse “Matutinidad”. El segundo factor (ítems 6 y 8) explicó un 13.5% de la varianza con un valor propio de 1.4; al abarcar las únicas dos preguntas que refieren al horario de descanso podría denominarse “Sueño”.</w:t>
      </w:r>
    </w:p>
    <w:p w14:paraId="7710D731" w14:textId="071F1014" w:rsidR="00FE3748" w:rsidRPr="0080207E" w:rsidRDefault="005B3C8C" w:rsidP="0080207E">
      <w:pPr>
        <w:spacing w:line="240" w:lineRule="auto"/>
        <w:rPr>
          <w:rFonts w:ascii="Times New Roman" w:hAnsi="Times New Roman" w:cs="Times New Roman"/>
        </w:rPr>
      </w:pPr>
      <w:r w:rsidRPr="0080207E">
        <w:rPr>
          <w:rFonts w:ascii="Times New Roman" w:hAnsi="Times New Roman" w:cs="Times New Roman"/>
        </w:rPr>
        <w:t>Aunque los varones reportaron mayor Matutinidad (25.5 ± 4.8 vs 24.9 ± 4.9), esta diferencia no fue significativa (</w:t>
      </w:r>
      <w:r w:rsidRPr="0080207E">
        <w:rPr>
          <w:rFonts w:ascii="Times New Roman" w:hAnsi="Times New Roman" w:cs="Times New Roman"/>
          <w:i/>
          <w:iCs/>
        </w:rPr>
        <w:t>t</w:t>
      </w:r>
      <w:r w:rsidRPr="0080207E">
        <w:rPr>
          <w:rFonts w:ascii="Times New Roman" w:hAnsi="Times New Roman" w:cs="Times New Roman"/>
        </w:rPr>
        <w:t xml:space="preserve"> = 1.2, </w:t>
      </w:r>
      <w:r w:rsidRPr="0080207E">
        <w:rPr>
          <w:rFonts w:ascii="Times New Roman" w:hAnsi="Times New Roman" w:cs="Times New Roman"/>
          <w:i/>
          <w:iCs/>
        </w:rPr>
        <w:t>p</w:t>
      </w:r>
      <w:r w:rsidRPr="0080207E">
        <w:rPr>
          <w:rFonts w:ascii="Times New Roman" w:hAnsi="Times New Roman" w:cs="Times New Roman"/>
        </w:rPr>
        <w:t xml:space="preserve"> = 0.2). Tampoco se observó diferencias en la M/V al comparar entre edades (</w:t>
      </w:r>
      <w:r w:rsidRPr="0080207E">
        <w:rPr>
          <w:rFonts w:ascii="Times New Roman" w:hAnsi="Times New Roman" w:cs="Times New Roman"/>
          <w:i/>
          <w:iCs/>
        </w:rPr>
        <w:t>F</w:t>
      </w:r>
      <w:r w:rsidRPr="0080207E">
        <w:rPr>
          <w:rFonts w:ascii="Times New Roman" w:hAnsi="Times New Roman" w:cs="Times New Roman"/>
        </w:rPr>
        <w:t xml:space="preserve"> (3, 364) = 1.9, </w:t>
      </w:r>
      <w:r w:rsidRPr="0080207E">
        <w:rPr>
          <w:rFonts w:ascii="Times New Roman" w:hAnsi="Times New Roman" w:cs="Times New Roman"/>
          <w:i/>
          <w:iCs/>
        </w:rPr>
        <w:t>p</w:t>
      </w:r>
      <w:r w:rsidRPr="0080207E">
        <w:rPr>
          <w:rFonts w:ascii="Times New Roman" w:hAnsi="Times New Roman" w:cs="Times New Roman"/>
        </w:rPr>
        <w:t xml:space="preserve"> = 0.13). Sí se observaron diferencias al comparar entre turnos (tabla 1, figura 1b), donde los estudiantes del turno matutino reportaron mayor Matutinidad que los del vespertino (</w:t>
      </w:r>
      <w:r w:rsidRPr="0080207E">
        <w:rPr>
          <w:rFonts w:ascii="Times New Roman" w:hAnsi="Times New Roman" w:cs="Times New Roman"/>
          <w:i/>
          <w:iCs/>
        </w:rPr>
        <w:t>t</w:t>
      </w:r>
      <w:r w:rsidRPr="0080207E">
        <w:rPr>
          <w:rFonts w:ascii="Times New Roman" w:hAnsi="Times New Roman" w:cs="Times New Roman"/>
        </w:rPr>
        <w:t xml:space="preserve"> = 4.7, </w:t>
      </w:r>
      <w:r w:rsidRPr="0080207E">
        <w:rPr>
          <w:rFonts w:ascii="Times New Roman" w:hAnsi="Times New Roman" w:cs="Times New Roman"/>
          <w:i/>
        </w:rPr>
        <w:t>p</w:t>
      </w:r>
      <w:r w:rsidRPr="0080207E">
        <w:rPr>
          <w:rFonts w:ascii="Times New Roman" w:hAnsi="Times New Roman" w:cs="Times New Roman"/>
        </w:rPr>
        <w:t xml:space="preserve"> &lt; 0.001).</w:t>
      </w:r>
    </w:p>
    <w:p w14:paraId="5C1C6331" w14:textId="77777777" w:rsidR="00FE3748" w:rsidRPr="0080207E" w:rsidRDefault="008E0428" w:rsidP="0080207E">
      <w:pPr>
        <w:pStyle w:val="Ttulo1"/>
        <w:spacing w:line="240" w:lineRule="auto"/>
      </w:pPr>
      <w:r w:rsidRPr="0080207E">
        <w:t>Discusión</w:t>
      </w:r>
    </w:p>
    <w:p w14:paraId="570A6D6C" w14:textId="2A3EA21F" w:rsidR="00410262" w:rsidRPr="0080207E" w:rsidRDefault="00CB0010" w:rsidP="0080207E">
      <w:pPr>
        <w:pStyle w:val="Textoindependiente"/>
        <w:spacing w:line="240" w:lineRule="auto"/>
        <w:rPr>
          <w:rFonts w:ascii="Times New Roman" w:hAnsi="Times New Roman" w:cs="Times New Roman"/>
        </w:rPr>
      </w:pPr>
      <w:r w:rsidRPr="0080207E">
        <w:rPr>
          <w:rFonts w:ascii="Times New Roman" w:hAnsi="Times New Roman" w:cs="Times New Roman"/>
        </w:rPr>
        <w:t xml:space="preserve">Este trabajo buscó </w:t>
      </w:r>
      <w:r w:rsidR="00A97DD2" w:rsidRPr="0080207E">
        <w:rPr>
          <w:rFonts w:ascii="Times New Roman" w:hAnsi="Times New Roman" w:cs="Times New Roman"/>
        </w:rPr>
        <w:t>evaluar</w:t>
      </w:r>
      <w:r w:rsidRPr="0080207E">
        <w:rPr>
          <w:rFonts w:ascii="Times New Roman" w:hAnsi="Times New Roman" w:cs="Times New Roman"/>
        </w:rPr>
        <w:t xml:space="preserve"> una adaptación de la MESC al contexto del Río de la Plata, </w:t>
      </w:r>
      <w:r w:rsidR="00F97799" w:rsidRPr="0080207E">
        <w:rPr>
          <w:rFonts w:ascii="Times New Roman" w:hAnsi="Times New Roman" w:cs="Times New Roman"/>
        </w:rPr>
        <w:t>aplic</w:t>
      </w:r>
      <w:r w:rsidR="00BB6FCA" w:rsidRPr="0080207E">
        <w:rPr>
          <w:rFonts w:ascii="Times New Roman" w:hAnsi="Times New Roman" w:cs="Times New Roman"/>
        </w:rPr>
        <w:t>ándola</w:t>
      </w:r>
      <w:r w:rsidR="00F97799" w:rsidRPr="0080207E">
        <w:rPr>
          <w:rFonts w:ascii="Times New Roman" w:hAnsi="Times New Roman" w:cs="Times New Roman"/>
        </w:rPr>
        <w:t xml:space="preserve"> a</w:t>
      </w:r>
      <w:r w:rsidR="00A97DD2" w:rsidRPr="0080207E">
        <w:rPr>
          <w:rFonts w:ascii="Times New Roman" w:hAnsi="Times New Roman" w:cs="Times New Roman"/>
        </w:rPr>
        <w:t xml:space="preserve"> una muestra de</w:t>
      </w:r>
      <w:r w:rsidRPr="0080207E">
        <w:rPr>
          <w:rFonts w:ascii="Times New Roman" w:hAnsi="Times New Roman" w:cs="Times New Roman"/>
        </w:rPr>
        <w:t xml:space="preserve"> adolescentes</w:t>
      </w:r>
      <w:r w:rsidR="00BB6FCA" w:rsidRPr="0080207E">
        <w:rPr>
          <w:rFonts w:ascii="Times New Roman" w:hAnsi="Times New Roman" w:cs="Times New Roman"/>
        </w:rPr>
        <w:t xml:space="preserve"> uruguayos y realizando un estudio </w:t>
      </w:r>
      <w:r w:rsidR="00F72240" w:rsidRPr="0080207E">
        <w:rPr>
          <w:rFonts w:ascii="Times New Roman" w:hAnsi="Times New Roman" w:cs="Times New Roman"/>
        </w:rPr>
        <w:t xml:space="preserve">de sus características </w:t>
      </w:r>
      <w:r w:rsidR="00BB6FCA" w:rsidRPr="0080207E">
        <w:rPr>
          <w:rFonts w:ascii="Times New Roman" w:hAnsi="Times New Roman" w:cs="Times New Roman"/>
        </w:rPr>
        <w:t>psicométric</w:t>
      </w:r>
      <w:r w:rsidR="00F72240" w:rsidRPr="0080207E">
        <w:rPr>
          <w:rFonts w:ascii="Times New Roman" w:hAnsi="Times New Roman" w:cs="Times New Roman"/>
        </w:rPr>
        <w:t>as</w:t>
      </w:r>
      <w:r w:rsidRPr="0080207E">
        <w:rPr>
          <w:rFonts w:ascii="Times New Roman" w:hAnsi="Times New Roman" w:cs="Times New Roman"/>
        </w:rPr>
        <w:t>.</w:t>
      </w:r>
    </w:p>
    <w:p w14:paraId="11228A89" w14:textId="5B71C8D1" w:rsidR="00A97DD2" w:rsidRPr="0080207E" w:rsidRDefault="00A97DD2" w:rsidP="0080207E">
      <w:pPr>
        <w:pStyle w:val="Textoindependiente"/>
        <w:spacing w:line="240" w:lineRule="auto"/>
        <w:rPr>
          <w:rFonts w:ascii="Times New Roman" w:hAnsi="Times New Roman" w:cs="Times New Roman"/>
        </w:rPr>
      </w:pPr>
      <w:r w:rsidRPr="0080207E">
        <w:rPr>
          <w:rFonts w:ascii="Times New Roman" w:hAnsi="Times New Roman" w:cs="Times New Roman"/>
        </w:rPr>
        <w:t xml:space="preserve">La versión española de la MESC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{"citationID":"UH7BlRZP","properties":{"formattedCitation":"(D\\uc0\\u237{}az-Morales &amp; Guti\\uc0\\u233{}rrez Sorroche, 2008)","plainCitation":"(Díaz-Morales &amp; Gutiérrez Sorroche, 2008)","noteIndex":0},"citationItems":[{"id":817,"uris":["http://zotero.org/users/1231381/items/I5XHFCUU"],"uri":["http://zotero.org/users/1231381/items/I5XHFCUU"],"itemData":{"id":817,"type":"article-journal","container-title":"The Spanish Journal of Psychology","DOI":"10.1017/S1138741600004248","ISSN":"1138-7416","issue":"1","journalAbbreviation":"Span J Psychol","language":"eng","note":"PMID: 18630661","page":"201-206","source":"PubMed","title":"Morningness-eveningness in adolescents","volume":"11","author":[{"family":"Díaz-Morales","given":"Juan Francisco"},{"family":"Gutiérrez Sorroche","given":"María"}],"issued":{"date-parts":[["2008",5]]}}}],"schema":"https://github.com/citation-style-language/schema/raw/master/csl-citation.json"}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(Díaz-Morales &amp; Gutiérrez Sorroche, 2008)</w:t>
      </w:r>
      <w:r w:rsidR="005B3C8C" w:rsidRPr="0080207E">
        <w:rPr>
          <w:rFonts w:ascii="Times New Roman" w:hAnsi="Times New Roman" w:cs="Times New Roman"/>
        </w:rPr>
        <w:fldChar w:fldCharType="end"/>
      </w:r>
      <w:r w:rsidRPr="0080207E">
        <w:rPr>
          <w:rFonts w:ascii="Times New Roman" w:hAnsi="Times New Roman" w:cs="Times New Roman"/>
        </w:rPr>
        <w:t xml:space="preserve"> </w:t>
      </w:r>
      <w:r w:rsidR="00CF1B7B" w:rsidRPr="0080207E">
        <w:rPr>
          <w:rFonts w:ascii="Times New Roman" w:hAnsi="Times New Roman" w:cs="Times New Roman"/>
        </w:rPr>
        <w:t xml:space="preserve">adaptada al contexto del Río de la Plata </w:t>
      </w:r>
      <w:r w:rsidRPr="0080207E">
        <w:rPr>
          <w:rFonts w:ascii="Times New Roman" w:hAnsi="Times New Roman" w:cs="Times New Roman"/>
        </w:rPr>
        <w:t>mostró buena fiabilidad</w:t>
      </w:r>
      <w:r w:rsidR="00CF1B7B" w:rsidRPr="0080207E">
        <w:rPr>
          <w:rFonts w:ascii="Times New Roman" w:hAnsi="Times New Roman" w:cs="Times New Roman"/>
        </w:rPr>
        <w:t xml:space="preserve">. </w:t>
      </w:r>
      <w:r w:rsidR="00511079" w:rsidRPr="0080207E">
        <w:rPr>
          <w:rFonts w:ascii="Times New Roman" w:hAnsi="Times New Roman" w:cs="Times New Roman"/>
        </w:rPr>
        <w:t>El valor</w:t>
      </w:r>
      <w:r w:rsidR="00CF1B7B" w:rsidRPr="0080207E">
        <w:rPr>
          <w:rFonts w:ascii="Times New Roman" w:hAnsi="Times New Roman" w:cs="Times New Roman"/>
        </w:rPr>
        <w:t xml:space="preserve"> de </w:t>
      </w:r>
      <w:r w:rsidR="00511079" w:rsidRPr="0080207E">
        <w:rPr>
          <w:rFonts w:ascii="Times New Roman" w:hAnsi="Times New Roman" w:cs="Times New Roman"/>
        </w:rPr>
        <w:t>a</w:t>
      </w:r>
      <w:r w:rsidR="00CF1B7B" w:rsidRPr="0080207E">
        <w:rPr>
          <w:rFonts w:ascii="Times New Roman" w:hAnsi="Times New Roman" w:cs="Times New Roman"/>
        </w:rPr>
        <w:t>lfa de Cronbach</w:t>
      </w:r>
      <w:r w:rsidR="00511079" w:rsidRPr="0080207E">
        <w:rPr>
          <w:rFonts w:ascii="Times New Roman" w:hAnsi="Times New Roman" w:cs="Times New Roman"/>
        </w:rPr>
        <w:t xml:space="preserve"> para la escala</w:t>
      </w:r>
      <w:r w:rsidR="00CF1B7B" w:rsidRPr="0080207E">
        <w:rPr>
          <w:rFonts w:ascii="Times New Roman" w:hAnsi="Times New Roman" w:cs="Times New Roman"/>
        </w:rPr>
        <w:t xml:space="preserve"> fue</w:t>
      </w:r>
      <w:r w:rsidR="00511079" w:rsidRPr="0080207E">
        <w:rPr>
          <w:rFonts w:ascii="Times New Roman" w:hAnsi="Times New Roman" w:cs="Times New Roman"/>
        </w:rPr>
        <w:t xml:space="preserve"> </w:t>
      </w:r>
      <w:r w:rsidR="00CF1B7B" w:rsidRPr="0080207E">
        <w:rPr>
          <w:rFonts w:ascii="Times New Roman" w:hAnsi="Times New Roman" w:cs="Times New Roman"/>
        </w:rPr>
        <w:t>aceptable</w:t>
      </w:r>
      <w:r w:rsidR="00330FAF" w:rsidRPr="0080207E">
        <w:rPr>
          <w:rFonts w:ascii="Times New Roman" w:hAnsi="Times New Roman" w:cs="Times New Roman"/>
        </w:rPr>
        <w:t xml:space="preserve"> y similar a los reportados en otros trabajos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{"citationID":"SJNmSzr0","properties":{"formattedCitation":"(Tonetti et\\uc0\\u160{}al., 2015)","plainCitation":"(Tonetti et al., 2015)","noteIndex":0},"citationItems":[{"id":350,"uris":["http://zotero.org/users/1231381/items/8XPQWHT7"],"uri":["http://zotero.org/users/1231381/items/8XPQWHT7"],"itemData":{"id":350,"type":"article-journal","container-title":"European Psychiatry","DOI":"10.1016/J.EURPSY.2015.01.006","ISSN":"09249338","issue":"5","language":"en","page":"576-582","source":"CrossRef","title":"Measures of circadian preference in childhood and adolescence: A review","title-short":"Measures of circadian preference in childhood and adolescence","volume":"30","author":[{"family":"Tonetti","given":"Lorenzo"},{"family":"Adan","given":"A."},{"family":"Di Milia","given":"L."},{"family":"Randler","given":"C."},{"family":"Natale","given":"V."}],"issued":{"date-parts":[["2015",7]]}}}],"schema":"https://github.com/citation-style-language/schema/raw/master/csl-citation.json"}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(Tonetti et al., 2015)</w:t>
      </w:r>
      <w:r w:rsidR="005B3C8C" w:rsidRPr="0080207E">
        <w:rPr>
          <w:rFonts w:ascii="Times New Roman" w:hAnsi="Times New Roman" w:cs="Times New Roman"/>
        </w:rPr>
        <w:fldChar w:fldCharType="end"/>
      </w:r>
      <w:r w:rsidR="00CF1B7B" w:rsidRPr="0080207E">
        <w:rPr>
          <w:rFonts w:ascii="Times New Roman" w:hAnsi="Times New Roman" w:cs="Times New Roman"/>
        </w:rPr>
        <w:t xml:space="preserve">. </w:t>
      </w:r>
      <w:r w:rsidR="00BB6FCA" w:rsidRPr="0080207E">
        <w:rPr>
          <w:rFonts w:ascii="Times New Roman" w:hAnsi="Times New Roman" w:cs="Times New Roman"/>
        </w:rPr>
        <w:t xml:space="preserve">El </w:t>
      </w:r>
      <w:r w:rsidR="00330FAF" w:rsidRPr="0080207E">
        <w:rPr>
          <w:rFonts w:ascii="Times New Roman" w:hAnsi="Times New Roman" w:cs="Times New Roman"/>
        </w:rPr>
        <w:t>estadístico de Cronbach</w:t>
      </w:r>
      <w:r w:rsidR="0026740E" w:rsidRPr="0080207E">
        <w:rPr>
          <w:rFonts w:ascii="Times New Roman" w:hAnsi="Times New Roman" w:cs="Times New Roman"/>
        </w:rPr>
        <w:t xml:space="preserve"> </w:t>
      </w:r>
      <w:r w:rsidR="00F72240" w:rsidRPr="0080207E">
        <w:rPr>
          <w:rFonts w:ascii="Times New Roman" w:hAnsi="Times New Roman" w:cs="Times New Roman"/>
        </w:rPr>
        <w:t>disminuyó</w:t>
      </w:r>
      <w:r w:rsidR="00330FAF" w:rsidRPr="0080207E">
        <w:rPr>
          <w:rFonts w:ascii="Times New Roman" w:hAnsi="Times New Roman" w:cs="Times New Roman"/>
        </w:rPr>
        <w:t xml:space="preserve"> </w:t>
      </w:r>
      <w:r w:rsidR="00F72240" w:rsidRPr="0080207E">
        <w:rPr>
          <w:rFonts w:ascii="Times New Roman" w:hAnsi="Times New Roman" w:cs="Times New Roman"/>
        </w:rPr>
        <w:t>al</w:t>
      </w:r>
      <w:r w:rsidR="00BB6FCA" w:rsidRPr="0080207E">
        <w:rPr>
          <w:rFonts w:ascii="Times New Roman" w:hAnsi="Times New Roman" w:cs="Times New Roman"/>
        </w:rPr>
        <w:t xml:space="preserve"> remov</w:t>
      </w:r>
      <w:r w:rsidR="00F72240" w:rsidRPr="0080207E">
        <w:rPr>
          <w:rFonts w:ascii="Times New Roman" w:hAnsi="Times New Roman" w:cs="Times New Roman"/>
        </w:rPr>
        <w:t>er</w:t>
      </w:r>
      <w:r w:rsidR="00BB6FCA" w:rsidRPr="0080207E">
        <w:rPr>
          <w:rFonts w:ascii="Times New Roman" w:hAnsi="Times New Roman" w:cs="Times New Roman"/>
        </w:rPr>
        <w:t xml:space="preserve"> cualquiera de los ítems</w:t>
      </w:r>
      <w:r w:rsidR="00BA0956" w:rsidRPr="0080207E">
        <w:rPr>
          <w:rFonts w:ascii="Times New Roman" w:hAnsi="Times New Roman" w:cs="Times New Roman"/>
        </w:rPr>
        <w:t>.</w:t>
      </w:r>
      <w:r w:rsidR="0026740E" w:rsidRPr="0080207E">
        <w:rPr>
          <w:rFonts w:ascii="Times New Roman" w:hAnsi="Times New Roman" w:cs="Times New Roman"/>
        </w:rPr>
        <w:t xml:space="preserve"> </w:t>
      </w:r>
      <w:r w:rsidR="00BA0956" w:rsidRPr="0080207E">
        <w:rPr>
          <w:rFonts w:ascii="Times New Roman" w:hAnsi="Times New Roman" w:cs="Times New Roman"/>
        </w:rPr>
        <w:t>Además,</w:t>
      </w:r>
      <w:r w:rsidR="0026740E" w:rsidRPr="0080207E">
        <w:rPr>
          <w:rFonts w:ascii="Times New Roman" w:hAnsi="Times New Roman" w:cs="Times New Roman"/>
        </w:rPr>
        <w:t xml:space="preserve"> los valores de correlación</w:t>
      </w:r>
      <w:r w:rsidR="00CF1B7B" w:rsidRPr="0080207E">
        <w:rPr>
          <w:rFonts w:ascii="Times New Roman" w:hAnsi="Times New Roman" w:cs="Times New Roman"/>
        </w:rPr>
        <w:t xml:space="preserve"> ítem-</w:t>
      </w:r>
      <w:r w:rsidR="0026740E" w:rsidRPr="0080207E">
        <w:rPr>
          <w:rFonts w:ascii="Times New Roman" w:hAnsi="Times New Roman" w:cs="Times New Roman"/>
        </w:rPr>
        <w:t>escala fueron todos aceptables o altos</w:t>
      </w:r>
      <w:r w:rsidR="00BA0956" w:rsidRPr="0080207E">
        <w:rPr>
          <w:rFonts w:ascii="Times New Roman" w:hAnsi="Times New Roman" w:cs="Times New Roman"/>
        </w:rPr>
        <w:t xml:space="preserve">, con valores iguales o superiores a los reportados en estudios </w:t>
      </w:r>
      <w:r w:rsidR="00F72240" w:rsidRPr="0080207E">
        <w:rPr>
          <w:rFonts w:ascii="Times New Roman" w:hAnsi="Times New Roman" w:cs="Times New Roman"/>
        </w:rPr>
        <w:t>anteriores</w:t>
      </w:r>
      <w:r w:rsidR="00BA0956"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{"citationID":"8RWAPL7L","properties":{"formattedCitation":"(D\\uc0\\u237{}az-Morales, 2015; D\\uc0\\u237{}az-Morales et\\uc0\\u160{}al., 2007; D\\uc0\\u237{}az-Morales &amp; Guti\\uc0\\u233{}rrez Sorroche, 2008; Escribano Barreno &amp; D\\uc0\\u237{}az-Morales, 2016; \\uc0\\u214{}nder &amp; Be\\uc0\\u351{}oluk, 2013; \\uc0\\u352{}tark &amp; Vuli\\uc0\\u263{}-Prtori\\uc0\\u263{}, 2018)","plainCitation":"(Díaz-Morales, 2015; Díaz-Morales et al., 2007; Díaz-Morales &amp; Gutiérrez Sorroche, 2008; Escribano Barreno &amp; Díaz-Morales, 2016; Önder &amp; Beşoluk, 2013; Štark &amp; Vulić-Prtorić, 2018)","noteIndex":0},"citationItems":[{"id":1388,"uris":["http://zotero.org/users/1231381/items/W93JTG4B"],"uri":["http://zotero.org/users/1231381/items/W93JTG4B"],"itemData":{"id":1388,"type":"article-journal","container-title":"Personality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Francisco"}],"issued":{"date-parts":[["2015",12]]}}},{"id":1381,"uris":["http://zotero.org/users/1231381/items/W5TKDN74"],"uri":["http://zotero.org/users/1231381/items/W5TKDN74"],"itemData":{"id":1381,"type":"article-journal","container-title":"Chronobiology International","DOI":"10.1080/07420520701420659","ISSN":"0742-0528, 1525-6073","issue":"3","language":"en","page":"435-447","source":"CrossRef","title":"Validity of the morningness</w:instrText>
      </w:r>
      <w:r w:rsidR="005B3C8C" w:rsidRPr="0080207E">
        <w:rPr>
          <w:rFonts w:ascii="Cambria Math" w:hAnsi="Cambria Math" w:cs="Cambria Math"/>
        </w:rPr>
        <w:instrText>‐</w:instrText>
      </w:r>
      <w:r w:rsidR="005B3C8C" w:rsidRPr="0080207E">
        <w:rPr>
          <w:rFonts w:ascii="Times New Roman" w:hAnsi="Times New Roman" w:cs="Times New Roman"/>
        </w:rPr>
        <w:instrText xml:space="preserve">eveningness scale for children among Spanish adolescents","volume":"24","author":[{"family":"Díaz-Morales","given":"Juan Francisco"},{"family":"Dávila de León","given":"Ma. Celeste"},{"family":"Gutiérrez Sorroche","given":"María"}],"issued":{"date-parts":[["2007",1]]}}},{"id":817,"uris":["http://zotero.org/users/1231381/items/I5XHFCUU"],"uri":["http://zotero.org/users/1231381/items/I5XHFCUU"],"itemData":{"id":817,"type":"article-journal","container-title":"The Spanish Journal of Psychology","DOI":"10.1017/S1138741600004248","ISSN":"1138-7416","issue":"1","journalAbbreviation":"Span J Psychol","language":"eng","note":"PMID: 18630661","page":"201-206","source":"PubMed","title":"Morningness-eveningness in adolescents","volume":"11","author":[{"family":"Díaz-Morales","given":"Juan Francisco"},{"family":"Gutiérrez Sorroche","given":"María"}],"issued":{"date-parts":[["2008",5]]}}},{"id":381,"uris":["http://zotero.org/users/1231381/items/9Q63533X"],"uri":["http://zotero.org/users/1231381/items/9Q63533X"],"itemData":{"id":381,"type":"article-journal","container-title":"Personality and Individual Differences","DOI":"10.1016/J.PAID.2015.08.032","ISSN":"0191-8869","journalAbbreviation":"Personality and Individual Differences","page":"57-61","source":"ScienceDirect","title":"Are achievement goals different among morning and evening-type adolescents?","volume":"88","author":[{"family":"Escribano Barreno","given":"Cristina"},{"family":"Díaz-Morales","given":"Juan Francisco"}],"issued":{"date-parts":[["2016",1]]}}},{"id":5675,"uris":["http://zotero.org/users/1231381/items/4VJBESB7"],"uri":["http://zotero.org/users/1231381/items/4VJBESB7"],"itemData":{"id":5675,"type":"article-journal","container-title":"Biological Rhythm Research","DOI":"10.1080/09291016.2012.681848","ISSN":"0929-1016, 1744-4179","issue":"2","language":"en","page":"313-323","source":"CrossRef","title":"Adaptation of the morningness eveningness scale for children into Turkish","volume":"44","author":[{"family":"Önder","given":"İsmail"},{"family":"Beşoluk","given":"Şenol"}],"issued":{"date-parts":[["2013",4]]}}},{"id":9994,"uris":["http://zotero.org/users/1231381/items/JWSZXRKR"],"uri":["http://zotero.org/users/1231381/items/JWSZXRKR"],"itemData":{"id":9994,"type":"article-journal","abstract":"Sleep patterns in adolescence are associated with biological and psychosocial changes as a part of pubertal development, which leads to greater preference towards eveningness. This newly formed rhythm and frequent sleep deprivation are...","container-title":"Socijalna psihijatrija","DOI":"10.24869/spsih.2018.3","ISSN":"0303-7908","issue":"1","language":"en","note":"publisher: Medicinska naklada","page":"3-25","source":"hrcak.srce.hr","title":"Morningness-eveningness and Fatigue in Adolescence","volume":"46","author":[{"family":"Štark","given":"Adrian"},{"family":"Vulić-Prtorić","given":"Anita"}],"issued":{"date-parts":[["2018",3,30]]}}}],"schema":"https://github.com/citation-style-language/schema/raw/master/csl-citation.json"}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(Díaz-Morales, 2015; Díaz-Morales et al., 2007; Díaz-Morales &amp; Gutiérrez Sorroche, 2008; Escribano Barreno &amp; Díaz-Morales, 2016; Önder &amp; Beşoluk, 2013; Štark &amp; Vulić-Prtorić, 2018)</w:t>
      </w:r>
      <w:r w:rsidR="005B3C8C" w:rsidRPr="0080207E">
        <w:rPr>
          <w:rFonts w:ascii="Times New Roman" w:hAnsi="Times New Roman" w:cs="Times New Roman"/>
        </w:rPr>
        <w:fldChar w:fldCharType="end"/>
      </w:r>
      <w:r w:rsidR="00BA0956" w:rsidRPr="0080207E">
        <w:rPr>
          <w:rFonts w:ascii="Times New Roman" w:hAnsi="Times New Roman" w:cs="Times New Roman"/>
        </w:rPr>
        <w:t>. Estos resultados</w:t>
      </w:r>
      <w:r w:rsidR="0026740E" w:rsidRPr="0080207E">
        <w:rPr>
          <w:rFonts w:ascii="Times New Roman" w:hAnsi="Times New Roman" w:cs="Times New Roman"/>
        </w:rPr>
        <w:t xml:space="preserve"> </w:t>
      </w:r>
      <w:r w:rsidR="00BA0956" w:rsidRPr="0080207E">
        <w:rPr>
          <w:rFonts w:ascii="Times New Roman" w:hAnsi="Times New Roman" w:cs="Times New Roman"/>
        </w:rPr>
        <w:t>sugieren</w:t>
      </w:r>
      <w:r w:rsidR="0026740E" w:rsidRPr="0080207E">
        <w:rPr>
          <w:rFonts w:ascii="Times New Roman" w:hAnsi="Times New Roman" w:cs="Times New Roman"/>
        </w:rPr>
        <w:t xml:space="preserve"> </w:t>
      </w:r>
      <w:r w:rsidR="00330FAF" w:rsidRPr="0080207E">
        <w:rPr>
          <w:rFonts w:ascii="Times New Roman" w:hAnsi="Times New Roman" w:cs="Times New Roman"/>
        </w:rPr>
        <w:t xml:space="preserve">una </w:t>
      </w:r>
      <w:r w:rsidR="00F72240" w:rsidRPr="0080207E">
        <w:rPr>
          <w:rFonts w:ascii="Times New Roman" w:hAnsi="Times New Roman" w:cs="Times New Roman"/>
        </w:rPr>
        <w:t>buena</w:t>
      </w:r>
      <w:r w:rsidR="00330FAF" w:rsidRPr="0080207E">
        <w:rPr>
          <w:rFonts w:ascii="Times New Roman" w:hAnsi="Times New Roman" w:cs="Times New Roman"/>
        </w:rPr>
        <w:t xml:space="preserve"> consistencia interna</w:t>
      </w:r>
      <w:r w:rsidR="000100F8" w:rsidRPr="0080207E">
        <w:rPr>
          <w:rFonts w:ascii="Times New Roman" w:hAnsi="Times New Roman" w:cs="Times New Roman"/>
        </w:rPr>
        <w:t xml:space="preserve">. </w:t>
      </w:r>
      <w:r w:rsidR="00BB6FCA" w:rsidRPr="0080207E">
        <w:rPr>
          <w:rFonts w:ascii="Times New Roman" w:hAnsi="Times New Roman" w:cs="Times New Roman"/>
        </w:rPr>
        <w:t>L</w:t>
      </w:r>
      <w:r w:rsidR="000100F8" w:rsidRPr="0080207E">
        <w:rPr>
          <w:rFonts w:ascii="Times New Roman" w:hAnsi="Times New Roman" w:cs="Times New Roman"/>
        </w:rPr>
        <w:t xml:space="preserve">a </w:t>
      </w:r>
      <w:r w:rsidR="00C0186C" w:rsidRPr="0080207E">
        <w:rPr>
          <w:rFonts w:ascii="Times New Roman" w:hAnsi="Times New Roman" w:cs="Times New Roman"/>
        </w:rPr>
        <w:t>fiabilidad</w:t>
      </w:r>
      <w:r w:rsidR="000100F8" w:rsidRPr="0080207E">
        <w:rPr>
          <w:rFonts w:ascii="Times New Roman" w:hAnsi="Times New Roman" w:cs="Times New Roman"/>
        </w:rPr>
        <w:t xml:space="preserve"> temporal </w:t>
      </w:r>
      <w:r w:rsidR="00C0186C" w:rsidRPr="0080207E">
        <w:rPr>
          <w:rFonts w:ascii="Times New Roman" w:hAnsi="Times New Roman" w:cs="Times New Roman"/>
        </w:rPr>
        <w:t>fue alta</w:t>
      </w:r>
      <w:r w:rsidR="00D53603" w:rsidRPr="0080207E">
        <w:rPr>
          <w:rFonts w:ascii="Times New Roman" w:hAnsi="Times New Roman" w:cs="Times New Roman"/>
        </w:rPr>
        <w:t>, con valores similares a</w:t>
      </w:r>
      <w:r w:rsidR="005B3C8C" w:rsidRPr="0080207E">
        <w:rPr>
          <w:rFonts w:ascii="Times New Roman" w:hAnsi="Times New Roman" w:cs="Times New Roman"/>
        </w:rPr>
        <w:t xml:space="preserve"> los estudios previos</w:t>
      </w:r>
      <w:r w:rsidR="00D53603"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{"citationID":"9GJsYj1L","properties":{"formattedCitation":"(Amschler &amp; McKenzie, 2005; Caci et\\uc0\\u160{}al., 2005; Chung &amp; Cheung, 2008; Goldstein et\\uc0\\u160{}al., 2007; Kim et\\uc0\\u160{}al., 2002; Koscec et\\uc0\\u160{}al., 2014; Muro et\\uc0\\u160{}al., 2012; \\uc0\\u214{}nder &amp; Be\\uc0\\u351{}oluk, 2013)","plainCitation":"(Amschler &amp; McKenzie, 2005; Caci et al., 2005; Chung &amp; Cheung, 2008; Goldstein et al., 2007; Kim et al., 2002; Koscec et al., 2014; Muro et al., 2012; Önder &amp; Beşoluk, 2013)","noteIndex":0},"citationItems":[{"id":9958,"uris":["http://zotero.org/users/1231381/items/FJLIKXJA"],"uri":["http://zotero.org/users/1231381/items/FJLIKXJA"],"itemData":{"id":9958,"type":"article-journal","container-title":"Journal of School Health","DOI":"10.1111/j.1746-1561.2005.tb00010.x","ISSN":"0022-4391, 1746-1561","issue":"2","journalAbbreviation":"J School Health","language":"en","page":"50-56","source":"DOI.org (Crossref)","title":"Elementary students' sleep habits and teacher observations of sleep-related problems","volume":"75","author":[{"family":"Amschler","given":"Denise H."},{"family":"McKenzie","given":"James F."}],"issued":{"date-parts":[["2005",2]]}}},{"id":7994,"uris":["http://zotero.org/users/1231381/items/DYXGDPR2"],"uri":["http://zotero.org/users/1231381/items/DYXGDPR2"],"itemData":{"id":7994,"type":"article-journal","container-title":"L'Encéphale","DOI":"10.1016/S0013-7006(05)82372-3","ISSN":"0013-7006","issue":"1","journalAbbreviation":"L'Encéphale","page":"56-64","source":"ScienceDirect","title":"L’échelle de matinalité pour enfants et adolescents:  propriétés psychométriques et effet du mois de naissance","title-short":"L’échelle de matinalité pour enfants et adolescents","volume":"31","author":[{"family":"Caci","given":"Hervé"},{"family":"Robert","given":"P."},{"family":"Dossios","given":"C."},{"family":"Boyer","given":"P."}],"issued":{"date-parts":[["2005",2,1]]}}},{"id":5671,"uris":["http://zotero.org/users/1231381/items/FDHYRRME"],"uri":["http://zotero.org/users/1231381/items/FDHYRRME"],"itemData":{"id":5671,"type":"article-journal","container-title":"Sleep","DOI":"10.1093/sleep/31.2.185","ISSN":"0161-8105","issue":"2","journalAbbreviation":"Sleep","note":"PMID: 18274265\nPMCID: PMC2225574","page":"185-194","source":"PubMed Central","title":"Sleep-wake patterns and sleep disturbance among Hong Kong Chinese adolescents","volume":"31","author":[{"family":"Chung","given":"Ka-Fai"},{"family":"Cheung","given":"Miao-Miao"}],"issued":{"date-parts":[["2008",2,1]]}}},{"id":38,"uris":["http://zotero.org/users/1231381/items/2ER8D5ZZ"],"uri":["http://zotero.org/users/1231381/items/2ER8D5ZZ"],"itemData":{"id":38,"type":"article-journal","container-title":"Personality and Individual Differences","DOI":"10.1016/J.PAID.2006.07.008","ISSN":"01918869","issue":"3","language":"en","page":"431-440","source":"CrossRef","title":"Time of day, intellectual performance, and behavioral problems in Morning versus Evening type adolescents: Is there a synchrony effect?","title-short":"Time of day, intellectual performance, and behavioral problems in Morning versus Evening type adolescents","volume":"42","author":[{"family":"Goldstein","given":"David"},{"family":"Hahn","given":"Constanze S."},{"family":"Hasher","given":"Lynn"},{"family":"Wiprzycka","given":"Ursula J."},{"family":"Zelazo","given":"Philip David"}],"issued":{"date-parts":[["2007",2]]}}},{"id":5566,"uris":["http://zotero.org/users/1231381/items/524VBFSC"],"uri":["http://zotero.org/users/1231381/items/524VBFSC"],"itemData":{"id":5566,"type":"article-journal","container-title":"Personality and Individual Differences","DOI":"10.1016/S0191-8869(01)00214-8","issue":"7","page":"1083–1090","source":"Google Scholar","title":"Children's time of day preference: age, gender and ethnic differences","title-short":"Children's time of day preference","volume":"33","author":[{"family":"Kim","given":"Sunghan"},{"family":"Dueker","given":"Gwenden L."},{"family":"Hasher","given":"Lynn"},{"family":"Goldstein","given":"David"}],"issued":{"date-parts":[["2002"]]}}},{"id":1249,"uris":["http://zotero.org/users/1231381/items/TFJ33PED"],"uri":["http://zotero.org/users/1231381/items/TFJ33PED"],"itemData":{"id":1249,"type":"article-journal","container-title":"Chronobiology International","DOI":"10.3109/07420528.2013.821128","ISSN":"0742-0528, 1525-6073","issue":"1","language":"en","page":"52-63","source":"CrossRef","title":"Morningness–eveningness and sleep patterns of adolescents attending school in two rotating shifts","volume":"31","author":[{"family":"Koscec","given":"Adrijana"},{"family":"Radosevic-Vidacek","given":"Biserka"},{"family":"Bakotic","given":"Marija"}],"issued":{"date-parts":[["2014",2]]}}},{"id":10010,"uris":["http://zotero.org/users/1231381/items/B54DTI3I"],"uri":["http://zotero.org/users/1231381/items/B54DTI3I"],"itemData":{"id":10010,"type":"article-journal","abstract":"The relationship of circadian typology with personality has been largely studied in adults, but there are few studies exploring such relationship in adolescents. Adolescence has been associated with a greater tendency to eveningness preference, sleeping problems, poorer academic achievement, earlier substance use, or risky behaviors, and it is suggested that this association might be mediated by personality factors. Given the relevance of identifying the behavioral outcomes of young evening types to detect and prevent health problems, the present study aimed to explore, for the first time, the relationship between sensation seeking and circadian typology in an adolescent sample of 688 students (51.45% boys) from 12 to 16 yrs old. They answered the Spanish versions of the Morningness-Eveningness Scale for Children (MESC) and the Junior Sensation Seeking Scale (J-SSS), which includes four subscales measuring Thrill and Adventure Seeking, Experience Seeking, Disinhibition, and Boredom Susceptibility. Analyses showed that boys obtained significantly higher scores than girls on J-SSS total score and all subscales except Boredom Susceptibility, whereas evening-type adolescents of both sexes scored significantly higher than neither types and than morning types on J-SSS total score. These results indicate that evening-type adolescents show a greater desire for varied, new, complex, and intense sensations, and they are ready for experiencing more risks than morning types. The implications of this study suggest the need of being aware of individual differences in the SS trait in evening-type adolescents, as well as taking into account the wide variety of behaviors associated with it, either prosocial or antisocial, to design better preventive health and academic programs. (Author correspondence: anna.muro@uab.cat)","container-title":"Chronobiology International","DOI":"10.3109/07420528.2012.728665","ISSN":"0742-0528","issue":"10","note":"publisher: Taylor &amp; Francis\n_eprint: https://doi.org/10.3109/07420528.2012.728665","page":"1376-1382","source":"Taylor and Francis+NEJM","title":"Circadian typology and sensation seeking in adolescents","volume":"29","author":[{"family":"Muro","given":"Anna"},{"family":"Gomà-i-Freixanet","given":"Montserrat"},{"family":"Adan","given":"Ana"}],"issued":{"date-parts":[["2012",12,1]]}}},{"id":5675,"uris":["http://zotero.org/users/1231381/items/4VJBESB7"],"uri":["http://zotero.org/users/1231381/items/4VJBESB7"],"itemData":{"id":5675,"type":"article-journal","container-title":"Biological Rhythm Research","DOI":"10.1080/09291016.2012.681848","ISSN":"0929-1016, 1744-4179","issue":"2","language":"en","page":"313-323","source":"CrossRef","title":"Adaptation of the morningness eveningness scale for children into Turkish","volume":"44","author":[{"family":"Önder","given":"İsmail"},{"family":"Beşoluk","given":"Şenol"}],"issued":{"date-parts":[["2013",4]]}}}],"schema":"https://github.com/citation-style-language/schema/raw/master/csl-citation.json"}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(Amschler &amp; McKenzie, 2005; Caci et al., 2005; Chung &amp; Cheung, 2008; Goldstein et al., 2007; Kim et al., 2002; Koscec et al., 2014; Muro et al., 2012; Önder &amp; Beşoluk, 2013)</w:t>
      </w:r>
      <w:r w:rsidR="005B3C8C" w:rsidRPr="0080207E">
        <w:rPr>
          <w:rFonts w:ascii="Times New Roman" w:hAnsi="Times New Roman" w:cs="Times New Roman"/>
        </w:rPr>
        <w:fldChar w:fldCharType="end"/>
      </w:r>
      <w:r w:rsidR="00D53603" w:rsidRPr="0080207E">
        <w:rPr>
          <w:rFonts w:ascii="Times New Roman" w:hAnsi="Times New Roman" w:cs="Times New Roman"/>
        </w:rPr>
        <w:t xml:space="preserve">. </w:t>
      </w:r>
      <w:r w:rsidR="00F97799" w:rsidRPr="0080207E">
        <w:rPr>
          <w:rFonts w:ascii="Times New Roman" w:hAnsi="Times New Roman" w:cs="Times New Roman"/>
        </w:rPr>
        <w:t xml:space="preserve">Sin embargo, </w:t>
      </w:r>
      <w:r w:rsidR="00F72240" w:rsidRPr="0080207E">
        <w:rPr>
          <w:rFonts w:ascii="Times New Roman" w:hAnsi="Times New Roman" w:cs="Times New Roman"/>
        </w:rPr>
        <w:t>los puntajes reportados aumentaron en la segunda evaluación</w:t>
      </w:r>
      <w:r w:rsidR="00F97799" w:rsidRPr="0080207E">
        <w:rPr>
          <w:rFonts w:ascii="Times New Roman" w:hAnsi="Times New Roman" w:cs="Times New Roman"/>
        </w:rPr>
        <w:t xml:space="preserve">. </w:t>
      </w:r>
      <w:r w:rsidR="00BB6FCA" w:rsidRPr="0080207E">
        <w:rPr>
          <w:rFonts w:ascii="Times New Roman" w:hAnsi="Times New Roman" w:cs="Times New Roman"/>
        </w:rPr>
        <w:t>S</w:t>
      </w:r>
      <w:r w:rsidR="00F97799" w:rsidRPr="0080207E">
        <w:rPr>
          <w:rFonts w:ascii="Times New Roman" w:hAnsi="Times New Roman" w:cs="Times New Roman"/>
        </w:rPr>
        <w:t xml:space="preserve">olo </w:t>
      </w:r>
      <w:r w:rsidR="00C0186C" w:rsidRPr="0080207E">
        <w:rPr>
          <w:rFonts w:ascii="Times New Roman" w:hAnsi="Times New Roman" w:cs="Times New Roman"/>
        </w:rPr>
        <w:t>dos trabajos</w:t>
      </w:r>
      <w:r w:rsidR="001006D8" w:rsidRPr="0080207E">
        <w:rPr>
          <w:rFonts w:ascii="Times New Roman" w:hAnsi="Times New Roman" w:cs="Times New Roman"/>
        </w:rPr>
        <w:t xml:space="preserve"> </w:t>
      </w:r>
      <w:r w:rsidR="00002535" w:rsidRPr="0080207E">
        <w:rPr>
          <w:rFonts w:ascii="Times New Roman" w:hAnsi="Times New Roman" w:cs="Times New Roman"/>
        </w:rPr>
        <w:t xml:space="preserve">realizan pruebas de medias </w:t>
      </w:r>
      <w:r w:rsidR="00BA0956" w:rsidRPr="0080207E">
        <w:rPr>
          <w:rFonts w:ascii="Times New Roman" w:hAnsi="Times New Roman" w:cs="Times New Roman"/>
        </w:rPr>
        <w:t xml:space="preserve">y no </w:t>
      </w:r>
      <w:r w:rsidR="001006D8" w:rsidRPr="0080207E">
        <w:rPr>
          <w:rFonts w:ascii="Times New Roman" w:hAnsi="Times New Roman" w:cs="Times New Roman"/>
        </w:rPr>
        <w:t>enc</w:t>
      </w:r>
      <w:r w:rsidR="00BA0956" w:rsidRPr="0080207E">
        <w:rPr>
          <w:rFonts w:ascii="Times New Roman" w:hAnsi="Times New Roman" w:cs="Times New Roman"/>
        </w:rPr>
        <w:t>uentran</w:t>
      </w:r>
      <w:r w:rsidR="001006D8" w:rsidRPr="0080207E">
        <w:rPr>
          <w:rFonts w:ascii="Times New Roman" w:hAnsi="Times New Roman" w:cs="Times New Roman"/>
        </w:rPr>
        <w:t xml:space="preserve"> </w:t>
      </w:r>
      <w:r w:rsidR="004054B0" w:rsidRPr="0080207E">
        <w:rPr>
          <w:rFonts w:ascii="Times New Roman" w:hAnsi="Times New Roman" w:cs="Times New Roman"/>
        </w:rPr>
        <w:t>diferencias significativas entre la primera y segu</w:t>
      </w:r>
      <w:r w:rsidR="00373868" w:rsidRPr="0080207E">
        <w:rPr>
          <w:rFonts w:ascii="Times New Roman" w:hAnsi="Times New Roman" w:cs="Times New Roman"/>
        </w:rPr>
        <w:t>n</w:t>
      </w:r>
      <w:r w:rsidR="004054B0" w:rsidRPr="0080207E">
        <w:rPr>
          <w:rFonts w:ascii="Times New Roman" w:hAnsi="Times New Roman" w:cs="Times New Roman"/>
        </w:rPr>
        <w:t xml:space="preserve">da </w:t>
      </w:r>
      <w:r w:rsidR="00373868" w:rsidRPr="0080207E">
        <w:rPr>
          <w:rFonts w:ascii="Times New Roman" w:hAnsi="Times New Roman" w:cs="Times New Roman"/>
        </w:rPr>
        <w:t>aplicación de la MESC</w:t>
      </w:r>
      <w:r w:rsidR="00BA0956"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{"citationID":"kCDieQQG","properties":{"formattedCitation":"(Caci et\\uc0\\u160{}al., 2005; Warner et\\uc0\\u160{}al., 2008)","plainCitation":"(Caci et al., 2005; Warner et al., 2008)","noteIndex":0},"citationItems":[{"id":7994,"uris":["http://zotero.org/users/1231381/items/DYXGDPR2"],"uri":["http://zotero.org/users/1231381/items/DYXGDPR2"],"itemData":{"id":7994,"type":"article-journal","container-title":"L'Encéphale","DOI":"10.1016/S0013-7006(05)82372-3","ISSN":"0013-7006","issue":"1","journalAbbreviation":"L'Encéphale","page":"56-64","source":"ScienceDirect","title":"L’échelle de matinalité pour enfants et adolescents:  propriétés psychométriques et effet du mois de naissance","title-short":"L’échelle de matinalité pour enfants et adolescents","volume":"31","author":[{"family":"Caci","given":"Hervé"},{"family":"Robert","given":"P."},{"family":"Dossios","given":"C."},{"family":"Boyer","given":"P."}],"issued":{"date-parts":[["2005",2,1]]}}},{"id":72,"uris":["http://zotero.org/users/1231381/items/336KMRTM"],"uri":["http://zotero.org/users/1231381/items/336KMRTM"],"itemData":{"id":72,"type":"article-journal","container-title":"Journal of Adolescence","DOI":"10.1016/J.ADOLESCENCE.2007.10.005","ISSN":"01401971","issue":"5","language":"en","page":"595-608","source":"CrossRef","title":"Holiday and school-term sleep patterns of Australian adolescents","volume":"31","author":[{"family":"Warner","given":"Suzanne"},{"family":"Murray","given":"Greg"},{"family":"Meyer","given":"Denny"}],"issued":{"date-parts":[["2008",10]]}}}],"schema":"https://github.com/citation-style-language/schema/raw/master/csl-citation.json"}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(Caci et al., 2005; Warner et al., 2008)</w:t>
      </w:r>
      <w:r w:rsidR="005B3C8C" w:rsidRPr="0080207E">
        <w:rPr>
          <w:rFonts w:ascii="Times New Roman" w:hAnsi="Times New Roman" w:cs="Times New Roman"/>
        </w:rPr>
        <w:fldChar w:fldCharType="end"/>
      </w:r>
      <w:r w:rsidR="00BA0956" w:rsidRPr="0080207E">
        <w:rPr>
          <w:rFonts w:ascii="Times New Roman" w:hAnsi="Times New Roman" w:cs="Times New Roman"/>
        </w:rPr>
        <w:t xml:space="preserve">, </w:t>
      </w:r>
      <w:r w:rsidR="00373868" w:rsidRPr="0080207E">
        <w:rPr>
          <w:rFonts w:ascii="Times New Roman" w:hAnsi="Times New Roman" w:cs="Times New Roman"/>
        </w:rPr>
        <w:t>pero</w:t>
      </w:r>
      <w:r w:rsidR="004054B0" w:rsidRPr="0080207E">
        <w:rPr>
          <w:rFonts w:ascii="Times New Roman" w:hAnsi="Times New Roman" w:cs="Times New Roman"/>
        </w:rPr>
        <w:t xml:space="preserve"> utilizan muestras entre dos y cinco veces más grandes que en </w:t>
      </w:r>
      <w:r w:rsidR="00002535" w:rsidRPr="0080207E">
        <w:rPr>
          <w:rFonts w:ascii="Times New Roman" w:hAnsi="Times New Roman" w:cs="Times New Roman"/>
        </w:rPr>
        <w:t>la del</w:t>
      </w:r>
      <w:r w:rsidR="004054B0" w:rsidRPr="0080207E">
        <w:rPr>
          <w:rFonts w:ascii="Times New Roman" w:hAnsi="Times New Roman" w:cs="Times New Roman"/>
        </w:rPr>
        <w:t xml:space="preserve"> presente estudio</w:t>
      </w:r>
      <w:r w:rsidR="00D53603" w:rsidRPr="0080207E">
        <w:rPr>
          <w:rFonts w:ascii="Times New Roman" w:hAnsi="Times New Roman" w:cs="Times New Roman"/>
        </w:rPr>
        <w:t>.</w:t>
      </w:r>
    </w:p>
    <w:p w14:paraId="37378D93" w14:textId="15588031" w:rsidR="002D6910" w:rsidRPr="0080207E" w:rsidRDefault="002D6910" w:rsidP="0080207E">
      <w:pPr>
        <w:pStyle w:val="Textoindependiente"/>
        <w:spacing w:line="240" w:lineRule="auto"/>
        <w:rPr>
          <w:rFonts w:ascii="Times New Roman" w:hAnsi="Times New Roman" w:cs="Times New Roman"/>
        </w:rPr>
      </w:pPr>
      <w:r w:rsidRPr="0080207E">
        <w:rPr>
          <w:rFonts w:ascii="Times New Roman" w:hAnsi="Times New Roman" w:cs="Times New Roman"/>
        </w:rPr>
        <w:t xml:space="preserve">La validez de la MESC fue aceptable al compararla con los hábitos de sueño en días libres, donde los estudiantes más matutinos a su vez tenían un punto medio de sueño más adelantado. Los valores estadísticos fueron similares </w:t>
      </w:r>
      <w:r w:rsidR="00002535" w:rsidRPr="0080207E">
        <w:rPr>
          <w:rFonts w:ascii="Times New Roman" w:hAnsi="Times New Roman" w:cs="Times New Roman"/>
        </w:rPr>
        <w:t xml:space="preserve">a </w:t>
      </w:r>
      <w:r w:rsidRPr="0080207E">
        <w:rPr>
          <w:rFonts w:ascii="Times New Roman" w:hAnsi="Times New Roman" w:cs="Times New Roman"/>
        </w:rPr>
        <w:t xml:space="preserve">los reportados en trabajos anteriores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{"citationID":"Y2e62nVb","properties":{"formattedCitation":"(Koscec et\\uc0\\u160{}al., 2014; Warner et\\uc0\\u160{}al., 2008)","plainCitation":"(Koscec et al., 2014; Warner et al., 2008)","noteIndex":0},"citationItems":[{"id":1249,"uris":["http://zotero.org/users/1231381/items/TFJ33PED"],"uri":["http://zotero.org/users/1231381/items/TFJ33PED"],"itemData":{"id":1249,"type":"article-journal","container-title":"Chronobiology International","DOI":"10.3109/07420528.2013.821128","ISSN":"0742-0528, 1525-6073","issue":"1","language":"en","page":"52-63","source":"CrossRef","title":"Morningness–eveningness and sleep patterns of adolescents attending school in two rotating shifts","volume":"31","author":[{"family":"Koscec","given":"Adrijana"},{"family":"Radosevic-Vidacek","given":"Biserka"},{"family":"Bakotic","given":"Marija"}],"issued":{"date-parts":[["2014",2]]}}},{"id":72,"uris":["http://zotero.org/users/1231381/items/336KMRTM"],"uri":["http://zotero.org/users/1231381/items/336KMRTM"],"itemData":{"id":72,"type":"article-journal","container-title":"Journal of Adolescence","DOI":"10.1016/J.ADOLESCENCE.2007.10.005","ISSN":"01401971","issue":"5","language":"en","page":"595-608","source":"CrossRef","title":"Holiday and school-term sleep patterns of Australian adolescents","volume":"31","author":[{"family":"Warner","given":"Suzanne"},{"family":"Murray","given":"Greg"},{"family":"Meyer","given":"Denny"}],"issued":{"date-parts":[["2008",10]]}}}],"schema":"https://github.com/citation-style-language/schema/raw/master/csl-citation.json"}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(Koscec et al., 2014; Warner et al., 2008)</w:t>
      </w:r>
      <w:r w:rsidR="005B3C8C" w:rsidRPr="0080207E">
        <w:rPr>
          <w:rFonts w:ascii="Times New Roman" w:hAnsi="Times New Roman" w:cs="Times New Roman"/>
        </w:rPr>
        <w:fldChar w:fldCharType="end"/>
      </w:r>
      <w:r w:rsidRPr="0080207E">
        <w:rPr>
          <w:rFonts w:ascii="Times New Roman" w:hAnsi="Times New Roman" w:cs="Times New Roman"/>
        </w:rPr>
        <w:t xml:space="preserve">. Otros </w:t>
      </w:r>
      <w:r w:rsidR="00002535" w:rsidRPr="0080207E">
        <w:rPr>
          <w:rFonts w:ascii="Times New Roman" w:hAnsi="Times New Roman" w:cs="Times New Roman"/>
        </w:rPr>
        <w:t>estudios también reportan</w:t>
      </w:r>
      <w:r w:rsidRPr="0080207E">
        <w:rPr>
          <w:rFonts w:ascii="Times New Roman" w:hAnsi="Times New Roman" w:cs="Times New Roman"/>
        </w:rPr>
        <w:t xml:space="preserve"> asociaciones </w:t>
      </w:r>
      <w:r w:rsidR="00002535" w:rsidRPr="0080207E">
        <w:rPr>
          <w:rFonts w:ascii="Times New Roman" w:hAnsi="Times New Roman" w:cs="Times New Roman"/>
        </w:rPr>
        <w:t xml:space="preserve">en el </w:t>
      </w:r>
      <w:r w:rsidR="00002535" w:rsidRPr="0080207E">
        <w:rPr>
          <w:rFonts w:ascii="Times New Roman" w:hAnsi="Times New Roman" w:cs="Times New Roman"/>
        </w:rPr>
        <w:lastRenderedPageBreak/>
        <w:t xml:space="preserve">mismo sentido </w:t>
      </w:r>
      <w:r w:rsidRPr="0080207E">
        <w:rPr>
          <w:rFonts w:ascii="Times New Roman" w:hAnsi="Times New Roman" w:cs="Times New Roman"/>
        </w:rPr>
        <w:t xml:space="preserve">entre el puntaje en MESC y otros parámetros del sueño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{"citationID":"rKXYWXx3","properties":{"formattedCitation":"(Carskadon et\\uc0\\u160{}al., 1993; D\\uc0\\u237{}az-Morales, 2015; Escribano-Barreno &amp; D\\uc0\\u237{}az-Morales, 2013; Finimundi et\\uc0\\u160{}al., 2012; Gau &amp; Soong, 2003; Giannotti et\\uc0\\u160{}al., 2002; Koscec et\\uc0\\u160{}al., 2014)","plainCitation":"(Carskadon et al., 1993; Díaz-Morales, 2015; Escribano-Barreno &amp; Díaz-Morales, 2013; Finimundi et al., 2012; Gau &amp; Soong, 2003; Giannotti et al., 2002; Koscec et al., 2014)","noteIndex":0},"citationItems":[{"id":377,"uris":["http://zotero.org/users/1231381/items/9HNHPFIQ"],"uri":["http://zotero.org/users/1231381/items/9HNHPFIQ"],"itemData":{"id":377,"type":"article-journal","abstract":"Many teenagers go to bed and wake up significantly later than younger children, a developmental progression thought to reflect adolescent psychosocial processes. To determine whether biological processes may underlie a delay of phase preference in adolescents, 183 sixth-grade boys and 275 sixth-grade girls completed questionnaires for morningness/eveningness (M/E) and pubertal status. School environment and birth order were also evaluated. A significant relationship of pubertal status to M/E was found in girls, with a similar though nonsignificant trend in boys. No relationship between M/E and psychosocial factors was found. These data support involvement of a biological factor in the adolescent phase preference delay and indicate that our current understanding of adolescent sleep patterns may need revision.","container-title":"Sleep","DOI":"10.1093/SLEEP/16.3.258","ISSN":"0161-8105","issue":"3","journalAbbreviation":"Sleep","language":"eng","note":"PMID: 8506460","page":"258-262","source":"PubMed","title":"Association between puberty and delayed phase preference","volume":"16","author":[{"family":"Carskadon","given":"Mary A."},{"family":"Vieira","given":"C."},{"family":"Acebo","given":"C."}],"issued":{"date-parts":[["1993",4]]}}},{"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Francisco"}],"issued":{"date-parts":[["2015",12]]}}},{"id":10018,"uris":["http://zotero.org/users/1231381/items/TGFEX98Z"],"uri":["http://zotero.org/users/1231381/items/TGFEX98Z"],"itemData":{"id":10018,"type":"article-journal","container-title":"Revista Iberoamericana de Diagnóstico y Evaluación - e Avaliação Psicológica","ISSN":"1135-3848,  2183-6051","issue":"36","language":"Español","note":"publisher: Associação Iberoamericana de Diagnóstico e Avaliação Psicológica","page":"147-162","source":"www.redalyc.org","title":"Rendimiento académico en adolescentes matutinos y vespertinos","volume":"2","author":[{"family":"Escribano-Barreno","given":"Cristina"},{"family":"Díaz-Morales","given":"Juan Francisco"}],"issued":{"date-parts":[["2013"]]}}},{"id":10020,"uris":["http://zotero.org/users/1231381/items/EJD5YQK2"],"uri":["http://zotero.org/users/1231381/items/EJD5YQK2"],"itemData":{"id":10020,"type":"article-journal","container-title":"Revista Paulista de Pediatria","DOI":"10.1590/S0103-05822012000300016","ISSN":"0103-0582","issue":"3","language":"pt","note":"publisher: Associação Paulista de Pediatria","page":"409-414","source":"SciELO","title":"Validação da escala de ritmo circadiano - ciclo vigília/sono para adolescentes","volume":"30","author":[{"family":"Finimundi","given":"Márcia"},{"family":"Barin","given":"Isabella"},{"family":"Bandeira","given":"Denise"},{"family":"Souza","given":"Diogo Onofre"}],"issued":{"date-parts":[["2012",9]]}}},{"id":9959,"uris":["http://zotero.org/users/1231381/items/7D8H9JSH"],"uri":["http://zotero.org/users/1231381/items/7D8H9JSH"],"itemData":{"id":9959,"type":"article-journal","container-title":"Sleep","DOI":"10.1093/sleep/26.4.449","ISSN":"0161-8105, 1550-9109","issue":"4","language":"en","page":"449-454","source":"DOI.org (Crossref)","title":"The Transition of Sleep-Wake Patterns in Early Adolescence","volume":"26","author":[{"family":"Gau","given":"Shur-Fen"},{"family":"Soong","given":"Wei-Tsuen"}],"issued":{"date-parts":[["2003",6]]}}},{"id":938,"uris":["http://zotero.org/users/1231381/items/M4UBD6NU"],"uri":["http://zotero.org/users/1231381/items/M4UBD6NU"],"itemData":{"id":938,"type":"article-journal","container-title":"Journal of Sleep Research","DOI":"10.1046/j.1365-2869.2002.00302.x","issue":"3","page":"191–199","source":"Google Scholar","title":"Circadian preference, sleep and daytime behaviour in adolescence","volume":"11","author":[{"family":"Giannotti","given":"Flavia"},{"family":"Cortesi","given":"Flavia"},{"family":"Sebastiani","given":"Teresa"},{"family":"Ottaviano","given":"Salvatore"}],"issued":{"date-parts":[["2002"]]}}},{"id":1249,"uris":["http://zotero.org/users/1231381/items/TFJ33PED"],"uri":["http://zotero.org/users/1231381/items/TFJ33PED"],"itemData":{"id":1249,"type":"article-journal","container-title":"Chronobiology International","DOI":"10.3109/07420528.2013.821128","ISSN":"0742-0528, 1525-6073","issue":"1","language":"en","page":"52-63","source":"CrossRef","title":"Morningness–eveningness and sleep patterns of adolescents attending school in two rotating shifts","volume":"31","author":[{"family":"Koscec","given":"Adrijana"},{"family":"Radosevic-Vidacek","given":"Biserka"},{"family":"Bakotic","given":"Marija"}],"issued":{"date-parts":[["2014",2]]}}}],"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(Carskadon et al., 1993; Díaz-Morales, 2015; Escribano-Barreno &amp; Díaz-Morales, 2013; Finimundi et al., 2012; Gau &amp; Soong, 2003; Giannotti et al., 2002; Koscec et al., 2014)</w:t>
      </w:r>
      <w:r w:rsidR="005B3C8C" w:rsidRPr="0080207E">
        <w:rPr>
          <w:rFonts w:ascii="Times New Roman" w:hAnsi="Times New Roman" w:cs="Times New Roman"/>
        </w:rPr>
        <w:fldChar w:fldCharType="end"/>
      </w:r>
      <w:r w:rsidRPr="0080207E">
        <w:rPr>
          <w:rFonts w:ascii="Times New Roman" w:hAnsi="Times New Roman" w:cs="Times New Roman"/>
        </w:rPr>
        <w:t>.</w:t>
      </w:r>
    </w:p>
    <w:p w14:paraId="58D952C0" w14:textId="3C73F109" w:rsidR="00330FAF" w:rsidRPr="0080207E" w:rsidRDefault="00330FAF" w:rsidP="0080207E">
      <w:pPr>
        <w:pStyle w:val="Textoindependiente"/>
        <w:spacing w:line="240" w:lineRule="auto"/>
        <w:rPr>
          <w:rFonts w:ascii="Times New Roman" w:hAnsi="Times New Roman" w:cs="Times New Roman"/>
        </w:rPr>
      </w:pPr>
      <w:r w:rsidRPr="0080207E">
        <w:rPr>
          <w:rFonts w:ascii="Times New Roman" w:hAnsi="Times New Roman" w:cs="Times New Roman"/>
        </w:rPr>
        <w:t xml:space="preserve">La estructura factorial hallada </w:t>
      </w:r>
      <w:r w:rsidR="00373868" w:rsidRPr="0080207E">
        <w:rPr>
          <w:rFonts w:ascii="Times New Roman" w:hAnsi="Times New Roman" w:cs="Times New Roman"/>
        </w:rPr>
        <w:t>consistió</w:t>
      </w:r>
      <w:r w:rsidRPr="0080207E">
        <w:rPr>
          <w:rFonts w:ascii="Times New Roman" w:hAnsi="Times New Roman" w:cs="Times New Roman"/>
        </w:rPr>
        <w:t xml:space="preserve"> en un primer factor denominado “</w:t>
      </w:r>
      <w:r w:rsidR="0097046B" w:rsidRPr="0080207E">
        <w:rPr>
          <w:rFonts w:ascii="Times New Roman" w:hAnsi="Times New Roman" w:cs="Times New Roman"/>
        </w:rPr>
        <w:t>M</w:t>
      </w:r>
      <w:r w:rsidRPr="0080207E">
        <w:rPr>
          <w:rFonts w:ascii="Times New Roman" w:hAnsi="Times New Roman" w:cs="Times New Roman"/>
        </w:rPr>
        <w:t xml:space="preserve">atutinidad” </w:t>
      </w:r>
      <w:r w:rsidR="00373868" w:rsidRPr="0080207E">
        <w:rPr>
          <w:rFonts w:ascii="Times New Roman" w:hAnsi="Times New Roman" w:cs="Times New Roman"/>
        </w:rPr>
        <w:t xml:space="preserve">(ítems 1-5, 7, 9-10) </w:t>
      </w:r>
      <w:r w:rsidRPr="0080207E">
        <w:rPr>
          <w:rFonts w:ascii="Times New Roman" w:hAnsi="Times New Roman" w:cs="Times New Roman"/>
        </w:rPr>
        <w:t>y un segundo denominado “sueño”</w:t>
      </w:r>
      <w:r w:rsidR="00373868" w:rsidRPr="0080207E">
        <w:rPr>
          <w:rFonts w:ascii="Times New Roman" w:hAnsi="Times New Roman" w:cs="Times New Roman"/>
        </w:rPr>
        <w:t xml:space="preserve"> (ítems 6 y 8)</w:t>
      </w:r>
      <w:r w:rsidR="00002535" w:rsidRPr="0080207E">
        <w:rPr>
          <w:rFonts w:ascii="Times New Roman" w:hAnsi="Times New Roman" w:cs="Times New Roman"/>
        </w:rPr>
        <w:t>. Ambos factores</w:t>
      </w:r>
      <w:r w:rsidR="00373868" w:rsidRPr="0080207E">
        <w:rPr>
          <w:rFonts w:ascii="Times New Roman" w:hAnsi="Times New Roman" w:cs="Times New Roman"/>
        </w:rPr>
        <w:t xml:space="preserve"> </w:t>
      </w:r>
      <w:r w:rsidR="00002535" w:rsidRPr="0080207E">
        <w:rPr>
          <w:rFonts w:ascii="Times New Roman" w:hAnsi="Times New Roman" w:cs="Times New Roman"/>
        </w:rPr>
        <w:t>explicaron</w:t>
      </w:r>
      <w:r w:rsidR="00373868" w:rsidRPr="0080207E">
        <w:rPr>
          <w:rFonts w:ascii="Times New Roman" w:hAnsi="Times New Roman" w:cs="Times New Roman"/>
        </w:rPr>
        <w:t xml:space="preserve"> </w:t>
      </w:r>
      <w:r w:rsidR="00002535" w:rsidRPr="0080207E">
        <w:rPr>
          <w:rFonts w:ascii="Times New Roman" w:hAnsi="Times New Roman" w:cs="Times New Roman"/>
        </w:rPr>
        <w:t xml:space="preserve">conjuntamente </w:t>
      </w:r>
      <w:r w:rsidR="00373868" w:rsidRPr="0080207E">
        <w:rPr>
          <w:rFonts w:ascii="Times New Roman" w:hAnsi="Times New Roman" w:cs="Times New Roman"/>
        </w:rPr>
        <w:t xml:space="preserve">cerca de un </w:t>
      </w:r>
      <w:r w:rsidR="006A4490" w:rsidRPr="0080207E">
        <w:rPr>
          <w:rFonts w:ascii="Times New Roman" w:hAnsi="Times New Roman" w:cs="Times New Roman"/>
        </w:rPr>
        <w:t>36</w:t>
      </w:r>
      <w:r w:rsidR="00373868" w:rsidRPr="0080207E">
        <w:rPr>
          <w:rFonts w:ascii="Times New Roman" w:hAnsi="Times New Roman" w:cs="Times New Roman"/>
        </w:rPr>
        <w:t>% de la varianza</w:t>
      </w:r>
      <w:r w:rsidR="00002535" w:rsidRPr="0080207E">
        <w:rPr>
          <w:rFonts w:ascii="Times New Roman" w:hAnsi="Times New Roman" w:cs="Times New Roman"/>
        </w:rPr>
        <w:t xml:space="preserve"> en las respuestas</w:t>
      </w:r>
      <w:r w:rsidRPr="0080207E">
        <w:rPr>
          <w:rFonts w:ascii="Times New Roman" w:hAnsi="Times New Roman" w:cs="Times New Roman"/>
        </w:rPr>
        <w:t xml:space="preserve">. </w:t>
      </w:r>
      <w:r w:rsidR="00002535" w:rsidRPr="0080207E">
        <w:rPr>
          <w:rFonts w:ascii="Times New Roman" w:hAnsi="Times New Roman" w:cs="Times New Roman"/>
        </w:rPr>
        <w:t>E</w:t>
      </w:r>
      <w:r w:rsidR="00373868" w:rsidRPr="0080207E">
        <w:rPr>
          <w:rFonts w:ascii="Times New Roman" w:hAnsi="Times New Roman" w:cs="Times New Roman"/>
        </w:rPr>
        <w:t xml:space="preserve">studios </w:t>
      </w:r>
      <w:r w:rsidR="00002535" w:rsidRPr="0080207E">
        <w:rPr>
          <w:rFonts w:ascii="Times New Roman" w:hAnsi="Times New Roman" w:cs="Times New Roman"/>
        </w:rPr>
        <w:t xml:space="preserve">previos </w:t>
      </w:r>
      <w:r w:rsidR="006A4490" w:rsidRPr="0080207E">
        <w:rPr>
          <w:rFonts w:ascii="Times New Roman" w:hAnsi="Times New Roman" w:cs="Times New Roman"/>
        </w:rPr>
        <w:t>realizan un análisis factorial confirmatorio de</w:t>
      </w:r>
      <w:r w:rsidR="00373868" w:rsidRPr="0080207E">
        <w:rPr>
          <w:rFonts w:ascii="Times New Roman" w:hAnsi="Times New Roman" w:cs="Times New Roman"/>
        </w:rPr>
        <w:t xml:space="preserve"> la versión española de la MESC </w:t>
      </w:r>
      <w:r w:rsidR="006A4490" w:rsidRPr="0080207E">
        <w:rPr>
          <w:rFonts w:ascii="Times New Roman" w:hAnsi="Times New Roman" w:cs="Times New Roman"/>
        </w:rPr>
        <w:t xml:space="preserve">y </w:t>
      </w:r>
      <w:r w:rsidR="00002535" w:rsidRPr="0080207E">
        <w:rPr>
          <w:rFonts w:ascii="Times New Roman" w:hAnsi="Times New Roman" w:cs="Times New Roman"/>
        </w:rPr>
        <w:t>reportan una</w:t>
      </w:r>
      <w:r w:rsidR="00373868" w:rsidRPr="0080207E">
        <w:rPr>
          <w:rFonts w:ascii="Times New Roman" w:hAnsi="Times New Roman" w:cs="Times New Roman"/>
        </w:rPr>
        <w:t xml:space="preserve"> estructura de un único factor con covarianza entre los errores de los ítems 4 y 6</w:t>
      </w:r>
      <w:r w:rsidR="006A4490"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{"citationID":"0P8tlqJR","properties":{"formattedCitation":"(Arrona-Palacios &amp; D\\uc0\\u237{}az-Morales, 2017; D\\uc0\\u237{}az-Morales, 2015)","plainCitation":"(Arrona-Palacios &amp; Díaz-Morales, 2017; Díaz-Morales, 2015)","noteIndex":0},"citationItems":[{"id":5746,"uris":["http://zotero.org/users/1231381/items/VH9S2RHK"],"uri":["http://zotero.org/users/1231381/items/VH9S2RHK"],"itemData":{"id":5746,"type":"article-journal","container-title":"British Journal of Educational Psychology","DOI":"10.1111/BJEP.12196","ISSN":"00070998","issue":"3","language":"en","page":"480-498","source":"CrossRef","title":"Morningness-eveningness is not associated with academic performance in the afternoon school shift: Preliminary findings","title-short":"Morningness-eveningness is not associated with academic performance in the afternoon school shift","volume":"88","author":[{"family":"Arrona-Palacios","given":"Arturo"},{"family":"Díaz-Morales","given":"Juan F."}],"issued":{"date-parts":[["2017",11,1]]}}},{"id":1388,"uris":["http://zotero.org/users/1231381/items/W93JTG4B"],"uri":["http://zotero.org/users/1231381/items/W93JTG4B"],"itemData":{"id":1388,"type":"article-journal","container-title":"Personality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(Arrona-Palacios &amp; Díaz-Morales, 2017; Díaz-Morales, 2015)</w:t>
      </w:r>
      <w:r w:rsidR="005B3C8C" w:rsidRPr="0080207E">
        <w:rPr>
          <w:rFonts w:ascii="Times New Roman" w:hAnsi="Times New Roman" w:cs="Times New Roman"/>
        </w:rPr>
        <w:fldChar w:fldCharType="end"/>
      </w:r>
      <w:r w:rsidR="00373868" w:rsidRPr="0080207E">
        <w:rPr>
          <w:rFonts w:ascii="Times New Roman" w:hAnsi="Times New Roman" w:cs="Times New Roman"/>
        </w:rPr>
        <w:t xml:space="preserve">, </w:t>
      </w:r>
      <w:r w:rsidR="006A4490" w:rsidRPr="0080207E">
        <w:rPr>
          <w:rFonts w:ascii="Times New Roman" w:hAnsi="Times New Roman" w:cs="Times New Roman"/>
        </w:rPr>
        <w:t>resultado</w:t>
      </w:r>
      <w:r w:rsidR="00373868" w:rsidRPr="0080207E">
        <w:rPr>
          <w:rFonts w:ascii="Times New Roman" w:hAnsi="Times New Roman" w:cs="Times New Roman"/>
        </w:rPr>
        <w:t xml:space="preserve"> compatible con </w:t>
      </w:r>
      <w:r w:rsidR="006A4490" w:rsidRPr="0080207E">
        <w:rPr>
          <w:rFonts w:ascii="Times New Roman" w:hAnsi="Times New Roman" w:cs="Times New Roman"/>
        </w:rPr>
        <w:t xml:space="preserve">la estructura de </w:t>
      </w:r>
      <w:r w:rsidR="00373868" w:rsidRPr="0080207E">
        <w:rPr>
          <w:rFonts w:ascii="Times New Roman" w:hAnsi="Times New Roman" w:cs="Times New Roman"/>
        </w:rPr>
        <w:t xml:space="preserve">dos factores reportados en este trabajo. Además, </w:t>
      </w:r>
      <w:r w:rsidR="00002535" w:rsidRPr="0080207E">
        <w:rPr>
          <w:rFonts w:ascii="Times New Roman" w:hAnsi="Times New Roman" w:cs="Times New Roman"/>
        </w:rPr>
        <w:t xml:space="preserve">otros </w:t>
      </w:r>
      <w:r w:rsidR="004054B0" w:rsidRPr="0080207E">
        <w:rPr>
          <w:rFonts w:ascii="Times New Roman" w:hAnsi="Times New Roman" w:cs="Times New Roman"/>
        </w:rPr>
        <w:t xml:space="preserve">trabajos </w:t>
      </w:r>
      <w:r w:rsidR="00002535" w:rsidRPr="0080207E">
        <w:rPr>
          <w:rFonts w:ascii="Times New Roman" w:hAnsi="Times New Roman" w:cs="Times New Roman"/>
        </w:rPr>
        <w:t xml:space="preserve">previos </w:t>
      </w:r>
      <w:r w:rsidR="004054B0" w:rsidRPr="0080207E">
        <w:rPr>
          <w:rFonts w:ascii="Times New Roman" w:hAnsi="Times New Roman" w:cs="Times New Roman"/>
        </w:rPr>
        <w:t>también encuentran una estructura de dos factores</w:t>
      </w:r>
      <w:r w:rsidR="00373868"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{"citationID":"bnS14z6T","properties":{"formattedCitation":"(Caci et\\uc0\\u160{}al., 2005; D\\uc0\\u237{}az-Morales &amp; Guti\\uc0\\u233{}rrez Sorroche, 2008)","plainCitation":"(Caci et al., 2005; Díaz-Morales &amp; Gutiérrez Sorroche, 2008)","noteIndex":0},"citationItems":[{"id":7994,"uris":["http://zotero.org/users/1231381/items/DYXGDPR2"],"uri":["http://zotero.org/users/1231381/items/DYXGDPR2"],"itemData":{"id":7994,"type":"article-journal","container-title":"L'Encéphale","DOI":"10.1016/S0013-7006(05)82372-3","ISSN":"0013-7006","issue":"1","journalAbbreviation":"L'Encéphale","page":"56-64","source":"ScienceDirect","title":"L’échelle de matinalité pour enfants et adolescents:  propriétés psychométriques et effet du mois de naissance","title-short":"L’échelle de matinalité pour enfants et adolescents","volume":"31","author":[{"family":"Caci","given":"Hervé"},{"family":"Robert","given":"P."},{"family":"Dossios","given":"C."},{"family":"Boyer","given":"P."}],"issued":{"date-parts":[["2005",2,1]]}}},{"id":817,"uris":["http://zotero.org/users/1231381/items/I5XHFCUU"],"uri":["http://zotero.org/users/1231381/items/I5XHFCUU"],"itemData":{"id":817,"type":"article-journal","container-title":"The Spanish Journal of Psychology","DOI":"10.1017/S1138741600004248","ISSN":"1138-7416","issue":"1","journalAbbreviation":"Span J Psychol","language":"eng","note":"PMID: 18630661","page":"201-206","source":"PubMed","title":"Morningness-eveningness in adolescents","volume":"11","author":[{"family":"Díaz-Morales","given":"Juan Francisco"},{"family":"Gutiérrez Sorroche","given":"María"}],"issued":{"date-parts":[["2008",5]]}}}],"schema":"https://github.com/citation-style-language/schema/raw/master/csl-citation.json"}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(Caci et al., 2005; Díaz-Morales &amp; Gutiérrez Sorroche, 2008)</w:t>
      </w:r>
      <w:r w:rsidR="005B3C8C" w:rsidRPr="0080207E">
        <w:rPr>
          <w:rFonts w:ascii="Times New Roman" w:hAnsi="Times New Roman" w:cs="Times New Roman"/>
        </w:rPr>
        <w:fldChar w:fldCharType="end"/>
      </w:r>
      <w:r w:rsidR="004054B0" w:rsidRPr="0080207E">
        <w:rPr>
          <w:rFonts w:ascii="Times New Roman" w:hAnsi="Times New Roman" w:cs="Times New Roman"/>
        </w:rPr>
        <w:t xml:space="preserve">, aunque </w:t>
      </w:r>
      <w:r w:rsidR="006A4490" w:rsidRPr="0080207E">
        <w:rPr>
          <w:rFonts w:ascii="Times New Roman" w:hAnsi="Times New Roman" w:cs="Times New Roman"/>
        </w:rPr>
        <w:t>en e</w:t>
      </w:r>
      <w:r w:rsidR="00373868" w:rsidRPr="0080207E">
        <w:rPr>
          <w:rFonts w:ascii="Times New Roman" w:hAnsi="Times New Roman" w:cs="Times New Roman"/>
        </w:rPr>
        <w:t>l segundo factor</w:t>
      </w:r>
      <w:r w:rsidR="0023253F" w:rsidRPr="0080207E">
        <w:rPr>
          <w:rFonts w:ascii="Times New Roman" w:hAnsi="Times New Roman" w:cs="Times New Roman"/>
        </w:rPr>
        <w:t>, al que denominan “planificación”,</w:t>
      </w:r>
      <w:r w:rsidR="00373868" w:rsidRPr="0080207E">
        <w:rPr>
          <w:rFonts w:ascii="Times New Roman" w:hAnsi="Times New Roman" w:cs="Times New Roman"/>
        </w:rPr>
        <w:t xml:space="preserve"> </w:t>
      </w:r>
      <w:r w:rsidR="0023253F" w:rsidRPr="0080207E">
        <w:rPr>
          <w:rFonts w:ascii="Times New Roman" w:hAnsi="Times New Roman" w:cs="Times New Roman"/>
        </w:rPr>
        <w:t xml:space="preserve">también </w:t>
      </w:r>
      <w:r w:rsidR="006A4490" w:rsidRPr="0080207E">
        <w:rPr>
          <w:rFonts w:ascii="Times New Roman" w:hAnsi="Times New Roman" w:cs="Times New Roman"/>
        </w:rPr>
        <w:t>incluyen</w:t>
      </w:r>
      <w:r w:rsidR="00373868" w:rsidRPr="0080207E">
        <w:rPr>
          <w:rFonts w:ascii="Times New Roman" w:hAnsi="Times New Roman" w:cs="Times New Roman"/>
        </w:rPr>
        <w:t xml:space="preserve"> los </w:t>
      </w:r>
      <w:r w:rsidR="0023253F" w:rsidRPr="0080207E">
        <w:rPr>
          <w:rFonts w:ascii="Times New Roman" w:hAnsi="Times New Roman" w:cs="Times New Roman"/>
        </w:rPr>
        <w:t xml:space="preserve">ítems 4 y 5 </w:t>
      </w:r>
      <w:r w:rsidR="00002535" w:rsidRPr="0080207E">
        <w:rPr>
          <w:rFonts w:ascii="Times New Roman" w:hAnsi="Times New Roman" w:cs="Times New Roman"/>
        </w:rPr>
        <w:t>aunque con</w:t>
      </w:r>
      <w:r w:rsidR="00A66E51" w:rsidRPr="0080207E">
        <w:rPr>
          <w:rFonts w:ascii="Times New Roman" w:hAnsi="Times New Roman" w:cs="Times New Roman"/>
        </w:rPr>
        <w:t xml:space="preserve"> cargas factoriales menores</w:t>
      </w:r>
      <w:r w:rsidR="00F148D6" w:rsidRPr="0080207E">
        <w:rPr>
          <w:rFonts w:ascii="Times New Roman" w:hAnsi="Times New Roman" w:cs="Times New Roman"/>
        </w:rPr>
        <w:t xml:space="preserve">. </w:t>
      </w:r>
      <w:r w:rsidR="0097046B" w:rsidRPr="0080207E">
        <w:rPr>
          <w:rFonts w:ascii="Times New Roman" w:hAnsi="Times New Roman" w:cs="Times New Roman"/>
        </w:rPr>
        <w:t>También hay un reporte de una estructura de tres factores</w:t>
      </w:r>
      <w:r w:rsidR="00F148D6"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{"citationID":"QFr5KP0V","properties":{"formattedCitation":"(\\uc0\\u214{}nder &amp; Be\\uc0\\u351{}oluk, 2013)","plainCitation":"(Önder &amp; Beşoluk, 2013)","noteIndex":0},"citationItems":[{"id":5675,"uris":["http://zotero.org/users/1231381/items/4VJBESB7"],"uri":["http://zotero.org/users/1231381/items/4VJBESB7"],"itemData":{"id":5675,"type":"article-journal","container-title":"Biological Rhythm Research","DOI":"10.1080/09291016.2012.681848","ISSN":"0929-1016, 1744-4179","issue":"2","language":"en","page":"313-323","source":"CrossRef","title":"Adaptation of the morningness eveningness scale for children into Turkish","volume":"44","author":[{"family":"Önder","given":"İsmail"},{"family":"Beşoluk","given":"Şenol"}],"issued":{"date-parts":[["2013",4]]}}}],"schema":"https://github.com/citation-style-language/schema/raw/master/csl-citation.json"}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(Önder &amp; Beşoluk, 2013)</w:t>
      </w:r>
      <w:r w:rsidR="005B3C8C" w:rsidRPr="0080207E">
        <w:rPr>
          <w:rFonts w:ascii="Times New Roman" w:hAnsi="Times New Roman" w:cs="Times New Roman"/>
        </w:rPr>
        <w:fldChar w:fldCharType="end"/>
      </w:r>
      <w:r w:rsidR="00373868" w:rsidRPr="0080207E">
        <w:rPr>
          <w:rFonts w:ascii="Times New Roman" w:hAnsi="Times New Roman" w:cs="Times New Roman"/>
        </w:rPr>
        <w:t>.</w:t>
      </w:r>
      <w:r w:rsidR="0023253F" w:rsidRPr="0080207E">
        <w:rPr>
          <w:rFonts w:ascii="Times New Roman" w:hAnsi="Times New Roman" w:cs="Times New Roman"/>
        </w:rPr>
        <w:t xml:space="preserve"> </w:t>
      </w:r>
      <w:r w:rsidR="0097046B" w:rsidRPr="0080207E">
        <w:rPr>
          <w:rFonts w:ascii="Times New Roman" w:hAnsi="Times New Roman" w:cs="Times New Roman"/>
        </w:rPr>
        <w:t>Los análisis utilizados para abordar la estructura factorial no son homogéneos en los antecedentes, lo que dificulta la comparación entre estudios.</w:t>
      </w:r>
    </w:p>
    <w:p w14:paraId="6620B129" w14:textId="1648598C" w:rsidR="002D6910" w:rsidRPr="0080207E" w:rsidRDefault="0097046B" w:rsidP="0080207E">
      <w:pPr>
        <w:pStyle w:val="Textoindependiente"/>
        <w:spacing w:line="240" w:lineRule="auto"/>
        <w:rPr>
          <w:rFonts w:ascii="Times New Roman" w:hAnsi="Times New Roman" w:cs="Times New Roman"/>
        </w:rPr>
      </w:pPr>
      <w:r w:rsidRPr="0080207E">
        <w:rPr>
          <w:rFonts w:ascii="Times New Roman" w:hAnsi="Times New Roman" w:cs="Times New Roman"/>
        </w:rPr>
        <w:t>No se observó asociación entre la M/V y la edad o el sexo. Trabajos con adolescentes entre 15-18 años tampoco encuentran asociación con la edad</w:t>
      </w:r>
      <w:r w:rsidR="00254E5A"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{"citationID":"REUVKl5B","properties":{"formattedCitation":"(Caci et\\uc0\\u160{}al., 2005; Cohen-Zion &amp; Shiloh, 2018; Warner et\\uc0\\u160{}al., 2008)","plainCitation":"(Caci et al., 2005; Cohen-Zion &amp; Shiloh, 2018; Warner et al., 2008)","noteIndex":0},"citationItems":[{"id":7994,"uris":["http://zotero.org/users/1231381/items/DYXGDPR2"],"uri":["http://zotero.org/users/1231381/items/DYXGDPR2"],"itemData":{"id":7994,"type":"article-journal","container-title":"L'Encéphale","DOI":"10.1016/S0013-7006(05)82372-3","ISSN":"0013-7006","issue":"1","journalAbbreviation":"L'Encéphale","page":"56-64","source":"ScienceDirect","title":"L’échelle de matinalité pour enfants et adolescents:  propriétés psychométriques et effet du mois de naissance","title-short":"L’échelle de matinalité pour enfants et adolescents","volume":"31","author":[{"family":"Caci","given":"Hervé"},{"family":"Robert","given":"P."},{"family":"Dossios","given":"C."},{"family":"Boyer","given":"P."}],"issued":{"date-parts":[["2005",2,1]]}}},{"id":6239,"uris":["http://zotero.org/users/1231381/items/HZZI3NMI"],"uri":["http://zotero.org/users/1231381/items/HZZI3NMI"],"itemData":{"id":6239,"type":"article-journal","abstract":"The study aim was to better understand sleep and sleep-related factors affecting everyday executive capacities and academic performance among healthy adolescents. A cross-sectional survey on sleep, phase preference, academic performance and executive functions of high-school students was conducted. Female gender, grade status, sleepiness and evening chronotype accounted for approximately 25–30% of the variance in daily executive ability. Sleep duration was a weak predictor of executive skills. Lower school grades were associated with increased sleepiness, evening preference and poorer executive skills. These findings support the need for health education on ways to attenuate sleepiness and delayed phase in this population.","container-title":"Chronobiology International","DOI":"10.1080/07420528.2017.1387792","ISSN":"0742-0528, 1525-6073","issue":"1","language":"en","page":"137-145","source":"CrossRef","title":"Evening chronotype and sleepiness predict impairment in executive abilities and academic performance of adolescents","volume":"35","author":[{"family":"Cohen-Zion","given":"Mairav"},{"family":"Shiloh","given":"Elisheva"}],"issued":{"date-parts":[["2018",1,2]]}}},{"id":72,"uris":["http://zotero.org/users/1231381/items/336KMRTM"],"uri":["http://zotero.org/users/1231381/items/336KMRTM"],"itemData":{"id":72,"type":"article-journal","container-title":"Journal of Adolescence","DOI":"10.1016/J.ADOLESCENCE.2007.10.005","ISSN":"01401971","issue":"5","language":"en","page":"595-608","source":"CrossRef","title":"Holiday and school-term sleep patterns of Australian adolescents","volume":"31","author":[{"family":"Warner","given":"Suzanne"},{"family":"Murray","given":"Greg"},{"family":"Meyer","given":"Denny"}],"issued":{"date-parts":[["2008",10]]}}}],"schema":"https://github.com/citation-style-language/schema/raw/master/csl-citation.json"}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(Caci et al., 2005; Cohen-Zion &amp; Shiloh, 2018; Warner et al., 2008)</w:t>
      </w:r>
      <w:r w:rsidR="005B3C8C" w:rsidRPr="0080207E">
        <w:rPr>
          <w:rFonts w:ascii="Times New Roman" w:hAnsi="Times New Roman" w:cs="Times New Roman"/>
        </w:rPr>
        <w:fldChar w:fldCharType="end"/>
      </w:r>
      <w:r w:rsidR="00254E5A" w:rsidRPr="0080207E">
        <w:rPr>
          <w:rFonts w:ascii="Times New Roman" w:hAnsi="Times New Roman" w:cs="Times New Roman"/>
        </w:rPr>
        <w:t xml:space="preserve">. </w:t>
      </w:r>
      <w:r w:rsidR="00002535" w:rsidRPr="0080207E">
        <w:rPr>
          <w:rFonts w:ascii="Times New Roman" w:hAnsi="Times New Roman" w:cs="Times New Roman"/>
        </w:rPr>
        <w:t>Otros</w:t>
      </w:r>
      <w:r w:rsidR="00254E5A" w:rsidRPr="0080207E">
        <w:rPr>
          <w:rFonts w:ascii="Times New Roman" w:hAnsi="Times New Roman" w:cs="Times New Roman"/>
        </w:rPr>
        <w:t xml:space="preserve"> trabajos sí encuentran asociación con la edad, </w:t>
      </w:r>
      <w:r w:rsidR="00002535" w:rsidRPr="0080207E">
        <w:rPr>
          <w:rFonts w:ascii="Times New Roman" w:hAnsi="Times New Roman" w:cs="Times New Roman"/>
        </w:rPr>
        <w:t xml:space="preserve">donde el </w:t>
      </w:r>
      <w:r w:rsidR="00254E5A" w:rsidRPr="0080207E">
        <w:rPr>
          <w:rFonts w:ascii="Times New Roman" w:hAnsi="Times New Roman" w:cs="Times New Roman"/>
        </w:rPr>
        <w:t xml:space="preserve">cambio hacia mayor </w:t>
      </w:r>
      <w:r w:rsidRPr="0080207E">
        <w:rPr>
          <w:rFonts w:ascii="Times New Roman" w:hAnsi="Times New Roman" w:cs="Times New Roman"/>
        </w:rPr>
        <w:t>V</w:t>
      </w:r>
      <w:r w:rsidR="00254E5A" w:rsidRPr="0080207E">
        <w:rPr>
          <w:rFonts w:ascii="Times New Roman" w:hAnsi="Times New Roman" w:cs="Times New Roman"/>
        </w:rPr>
        <w:t xml:space="preserve">espertinidad </w:t>
      </w:r>
      <w:r w:rsidR="00002535" w:rsidRPr="0080207E">
        <w:rPr>
          <w:rFonts w:ascii="Times New Roman" w:hAnsi="Times New Roman" w:cs="Times New Roman"/>
        </w:rPr>
        <w:t xml:space="preserve">ocurriría </w:t>
      </w:r>
      <w:r w:rsidR="00254E5A" w:rsidRPr="0080207E">
        <w:rPr>
          <w:rFonts w:ascii="Times New Roman" w:hAnsi="Times New Roman" w:cs="Times New Roman"/>
        </w:rPr>
        <w:t>alrededor de los 13 años</w:t>
      </w:r>
      <w:r w:rsidR="00002535" w:rsidRPr="0080207E">
        <w:rPr>
          <w:rFonts w:ascii="Times New Roman" w:hAnsi="Times New Roman" w:cs="Times New Roman"/>
        </w:rPr>
        <w:t xml:space="preserve"> para luego estabilizarse</w:t>
      </w:r>
      <w:r w:rsidR="00254E5A" w:rsidRPr="0080207E">
        <w:rPr>
          <w:rFonts w:ascii="Times New Roman" w:hAnsi="Times New Roman" w:cs="Times New Roman"/>
        </w:rPr>
        <w:t xml:space="preserve"> en esos valores más vespertinos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{"citationID":"oeyzxOx6","properties":{"formattedCitation":"(Collado Mateo, D\\uc0\\u237{}az-Morales, Escribano Barreno, Delgado Prieto, &amp; Randler, 2012; Delgado Prieto, D\\uc0\\u237{}az-Morales, Escribano Barreno, Collado Mateo, &amp; Randler, 2012; D\\uc0\\u237{}az-Morales, 2015; Escribano Barreno, D\\uc0\\u237{}az-Morales, Delgado, &amp; Collado, 2012; Galland et\\uc0\\u160{}al., 2020; Koscec et\\uc0\\u160{}al., 2014; Russo et\\uc0\\u160{}al., 2017)","plainCitation":"(Collado Mateo, Díaz-Morales, Escribano Barreno, Delgado Prieto, &amp; Randler, 2012; Delgado Prieto, Díaz-Morales, Escribano Barreno, Collado Mateo, &amp; Randler, 2012; Díaz-Morales, 2015; Escribano Barreno, Díaz-Morales, Delgado, &amp; Collado, 2012; Galland et al., 2020; Koscec et al., 2014; Russo et al., 2017)","noteIndex":0},"citationItems":[{"id":640,"uris":["http://zotero.org/users/1231381/items/EP49VCVZ"],"uri":["http://zotero.org/users/1231381/items/EP49VCVZ"],"itemData":{"id":640,"type":"article-journal","container-title":"Psicothema","issue":"3","page":"410–415","source":"Google Scholar","title":"Morningness-eveningness and sleep habits among adolescents: age and gender differences","title-short":"Morningness-eveningness and sleep habits among adolescents","volume":"24","author":[{"family":"Collado Mateo","given":"Mª José"},{"family":"Díaz-Morales","given":"Juan Francisco"},{"family":"Escribano Barreno","given":"Cristina"},{"family":"Delgado Prieto","given":"Pedro"},{"family":"Randler","given":"Christoph"}],"issued":{"date-parts":[["2012"]]}}},{"id":584,"uris":["http://zotero.org/users/1231381/items/DPRU7CEB"],"uri":["http://zotero.org/users/1231381/items/DPRU7CEB"],"itemData":{"id":584,"type":"article-journal","container-title":"The Spanish journal of psychology","DOI":"10.5209/REV_SJOP.2012.V15.N2.38872","ISSN":"1138-7416, 1988-2904","issue":"02","language":"en","page":"613-623","source":"CrossRef","title":"Morningness-eveningness and health-related quality of life among adolescents","volume":"15","author":[{"family":"Delgado Prieto","given":"Pedro"},{"family":"Díaz-Morales","given":"Juan Francisco"},{"family":"Escribano Barreno","given":"Cristina"},{"family":"Collado Mateo","given":"Mª José"},{"family":"Randler","given":"Christoph"}],"issued":{"date-parts":[["2012",7]]}}},{"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Francisco"}],"issued":{"date-parts":[["2015",12]]}}},{"id":1048,"uris":["http://zotero.org/users/1231381/items/PHXQZBRZ"],"uri":["http://zotero.org/users/1231381/items/PHXQZBRZ"],"itemData":{"id":1048,"type":"article-journal","container-title":"Learning and Individual Differences","DOI":"10.1016/J.LINDIF.2011.12.008","ISSN":"10416080","issue":"3","language":"en","page":"409-413","source":"CrossRef","title":"Morningness/eveningness and school performance among Spanish adolescents: Further evidence","title-short":"Morningness/eveningness and school performance among Spanish adolescents","volume":"22","author":[{"family":"Escribano Barreno","given":"Cristina"},{"family":"Díaz-Morales","given":"Juan Francisco"},{"family":"Delgado","given":"Pedro"},{"family":"Collado","given":"Ma. José"}],"issued":{"date-parts":[["2012",6]]}}},{"id":9951,"uris":["http://zotero.org/users/1231381/items/FPEJIICM"],"uri":["http://zotero.org/users/1231381/items/FPEJIICM"],"itemData":{"id":9951,"type":"article-journal","container-title":"Sleep Health","DOI":"10.1016/j.sleh.2019.09.002","ISSN":"2352-7218","issue":"1","journalAbbreviation":"Sleep Health","language":"en","page":"23-31","source":"ScienceDirect","title":"Sleep and pre-bedtime activities in New Zealand adolescents: differences by ethnicity","title-short":"Sleep and pre-bedtime activities in New Zealand adolescents","volume":"6","author":[{"family":"Galland","given":"B. C."},{"family":"Wilde","given":"T.","non-dropping-particle":"de"},{"family":"Taylor","given":"R. W."},{"family":"Smith","given":"C."}],"issued":{"date-parts":[["2020",2,1]]}}},{"id":1249,"uris":["http://zotero.org/users/1231381/items/TFJ33PED"],"uri":["http://zotero.org/users/1231381/items/TFJ33PED"],"itemData":{"id":1249,"type":"article-journal","container-title":"Chronobiology International","DOI":"10.3109/07420528.2013.821128","ISSN":"0742-0528, 1525-6073","issue":"1","language":"en","page":"52-63","source":"CrossRef","title":"Morningness–eveningness and sleep patterns of adolescents attending school in two rotating shifts","volume":"31","author":[{"family":"Koscec","given":"Adrijana"},{"family":"Radosevic-Vidacek","given":"Biserka"},{"family":"Bakotic","given":"Marija"}],"issued":{"date-parts":[["2014",2]]}}},{"id":4704,"uris":["http://zotero.org/users/1231381/items/MB2Z7KTU"],"uri":["http://zotero.org/users/1231381/items/MB2Z7KTU"],"itemData":{"id":4704,"type":"article-journal","container-title":"Sleep Medicine","DOI":"10.1016/J.SLEEP.2016.09.019","ISSN":"13899457","language":"en","page":"20-22","source":"CrossRef","title":"Sleep habits, circadian preference, and school performance in early adolescents","volume":"29","author":[{"family":"Russo","given":"Paolo M."},{"family":"Biasi","given":"Valeria"},{"family":"Cipolli","given":"Carlo"},{"family":"Mallia","given":"Luca"},{"family":"Caponera","given":"Elisa"}],"issued":{"date-parts":[["2017",1]]}}}],"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(Collado Mateo, Díaz-Morales, Escribano Barreno, Delgado Prieto, &amp; Randler, 2012; Delgado Prieto, Díaz-Morales, Escribano Barreno, Collado Mateo, &amp; Randler, 2012; Díaz-Morales, 2015; Escribano Barreno, Díaz-Morales, Delgado, &amp; Collado, 2012; Galland et al., 2020; Koscec et al., 2014; Russo et al., 2017)</w:t>
      </w:r>
      <w:r w:rsidR="005B3C8C" w:rsidRPr="0080207E">
        <w:rPr>
          <w:rFonts w:ascii="Times New Roman" w:hAnsi="Times New Roman" w:cs="Times New Roman"/>
        </w:rPr>
        <w:fldChar w:fldCharType="end"/>
      </w:r>
      <w:r w:rsidR="00002535" w:rsidRPr="0080207E">
        <w:rPr>
          <w:rFonts w:ascii="Times New Roman" w:hAnsi="Times New Roman" w:cs="Times New Roman"/>
        </w:rPr>
        <w:t>.</w:t>
      </w:r>
      <w:r w:rsidR="00F148D6" w:rsidRPr="0080207E">
        <w:rPr>
          <w:rFonts w:ascii="Times New Roman" w:hAnsi="Times New Roman" w:cs="Times New Roman"/>
        </w:rPr>
        <w:t xml:space="preserve"> </w:t>
      </w:r>
      <w:r w:rsidRPr="0080207E">
        <w:rPr>
          <w:rFonts w:ascii="Times New Roman" w:hAnsi="Times New Roman" w:cs="Times New Roman"/>
        </w:rPr>
        <w:t>Esto podría explicar por qué no se encuentren diferencias en el rango de edades abordados en este trabajo. La mayoría de trabajos previos tampoco hallan diferencias entre sexos</w:t>
      </w:r>
      <w:r w:rsidR="00DB149C" w:rsidRPr="0080207E">
        <w:rPr>
          <w:rFonts w:ascii="Times New Roman" w:hAnsi="Times New Roman" w:cs="Times New Roman"/>
        </w:rPr>
        <w:t xml:space="preserve"> </w:t>
      </w:r>
      <w:r w:rsidR="00267143" w:rsidRPr="0080207E">
        <w:rPr>
          <w:rFonts w:ascii="Times New Roman" w:hAnsi="Times New Roman" w:cs="Times New Roman"/>
        </w:rPr>
        <w:fldChar w:fldCharType="begin"/>
      </w:r>
      <w:r w:rsidR="00267143" w:rsidRPr="0080207E">
        <w:rPr>
          <w:rFonts w:ascii="Times New Roman" w:hAnsi="Times New Roman" w:cs="Times New Roman"/>
        </w:rPr>
        <w:instrText xml:space="preserve"> ADDIN ZOTERO_ITEM CSL_CITATION {"citationID":"qVDkPoRq","properties":{"formattedCitation":"(Cohen-Zion &amp; Shiloh, 2018, p.; D\\uc0\\u237{}az-Morales, 2015; D\\uc0\\u237{}az-Morales &amp; Guti\\uc0\\u233{}rrez Sorroche, 2008; Estevan et\\uc0\\u160{}al., 2018; Finimundi et\\uc0\\u160{}al., 2012; Gau &amp; Soong, 2003; Giannotti et\\uc0\\u160{}al., 2002; Kim et\\uc0\\u160{}al., 2002; Owens et\\uc0\\u160{}al., 2019)","plainCitation":"(Cohen-Zion &amp; Shiloh, 2018, p.; Díaz-Morales, 2015; Díaz-Morales &amp; Gutiérrez Sorroche, 2008; Estevan et al., 2018; Finimundi et al., 2012; Gau &amp; Soong, 2003; Giannotti et al., 2002; Kim et al., 2002; Owens et al., 2019)","noteIndex":0},"citationItems":[{"id":6239,"uris":["http://zotero.org/users/1231381/items/HZZI3NMI"],"uri":["http://zotero.org/users/1231381/items/HZZI3NMI"],"itemData":{"id":6239,"type":"article-journal","abstract":"The study aim was to better understand sleep and sleep-related factors affecting everyday executive capacities and academic performance among healthy adolescents. A cross-sectional survey on sleep, phase preference, academic performance and executive functions of high-school students was conducted. Female gender, grade status, sleepiness and evening chronotype accounted for approximately 25–30% of the variance in daily executive ability. Sleep duration was a weak predictor of executive skills. Lower school grades were associated with increased sleepiness, evening preference and poorer executive skills. These findings support the need for health education on ways to attenuate sleepiness and delayed phase in this population.","container-title":"Chronobiology International","DOI":"10.1080/07420528.2017.1387792","ISSN":"0742-0528, 1525-6073","issue":"1","language":"en","page":"137-145","source":"CrossRef","title":"Evening chronotype and sleepiness predict impairment in executive abilities and academic performance of adolescents","volume":"35","author":[{"family":"Cohen-Zion","given":"Mairav"},{"family":"Shiloh","given":"Elisheva"}],"issued":{"date-parts":[["2018",1,2]]}},"locator":"-"},{"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Francisco"}],"issued":{"date-parts":[["2015",12]]}}},{"id":817,"uris":["http://zotero.org/users/1231381/items/I5XHFCUU"],"uri":["http://zotero.org/users/1231381/items/I5XHFCUU"],"itemData":{"id":817,"type":"article-journal","container-title":"The Spanish Journal of Psychology","DOI":"10.1017/S1138741600004248","ISSN":"1138-7416","issue":"1","journalAbbreviation":"Span J Psychol","language":"eng","note":"PMID: 18630661","page":"201-206","source":"PubMed","title":"Morningness-eveningness in adolescents","volume":"11","author":[{"family":"Díaz-Morales","given":"Juan Francisco"},{"family":"Gutiérrez Sorroche","given":"María"}],"issued":{"date-parts":[["2008",5]]}}},{"id":7410,"uris":["http://zotero.org/users/1231381/items/6LWZUGHT"],"uri":["http://zotero.org/users/1231381/items/6LWZUGHT"],"itemData":{"id":7410,"type":"article-journal","container-title":"Chronobiology International","DOI":"10.1080/07420528.2018.1504785","ISSN":"0742-0528, 1525-6073","issue":"12","language":"en","page":"1753-1757","source":"Crossref","title":"School start times matter, eveningness does not","volume":"35","author":[{"family":"Estevan","given":"Ignacio"},{"family":"Silva","given":"Ana"},{"family":"Tassino","given":"Bettina"}],"issued":{"date-parts":[["2018",8]]}}},{"id":10020,"uris":["http://zotero.org/users/1231381/items/EJD5YQK2"],"uri":["http://zotero.org/users/1231381/items/EJD5YQK2"],"itemData":{"id":10020,"type":"article-journal","container-title":"Revista Paulista de Pediatria","DOI":"10.1590/S0103-05822012000300016","ISSN":"0103-0582","issue":"3","language":"pt","note":"publisher: Associação Paulista de Pediatria","page":"409-414","source":"SciELO","title":"Validação da escala de ritmo circadiano - ciclo vigília/sono para adolescentes","volume":"30","author":[{"family":"Finimundi","given":"Márcia"},{"family":"Barin","given":"Isabella"},{"family":"Bandeira","given":"Denise"},{"family":"Souza","given":"Diogo Onofre"}],"issued":{"date-parts":[["2012",9]]}}},{"id":9959,"uris":["http://zotero.org/users/1231381/items/7D8H9JSH"],"uri":["http://zotero.org/users/1231381/items/7D8H9JSH"],"itemData":{"id":9959,"type":"article-journal","container-title":"Sleep","DOI":"10.1093/sleep/26.4.449","ISSN":"0161-8105, 1550-9109","issue":"4","language":"en","page":"449-454","source":"DOI.org (Crossref)","title":"The Transition of Sleep-Wake Patterns in Early Adolescence","volume":"26","author":[{"family":"Gau","given":"Shur-Fen"},{"family":"Soong","given":"Wei-Tsuen"}],"issued":{"date-parts":[["2003",6]]}}},{"id":938,"uris":["http://zotero.org/users/1231381/items/M4UBD6NU"],"uri":["http://zotero.org/users/1231381/items/M4UBD6NU"],"itemData":{"id":938,"type":"article-journal","container-title":"Journal of Sleep Research","DOI":"10.1046/j.1365-2869.2002.00302.x","issue":"3","page":"191–199","source":"Google Scholar","title":"Circadian preference, sleep and daytime behaviour in adolescence","volume":"11","author":[{"family":"Giannotti","given":"Flavia"},{"family":"Cortesi","given":"Flavia"},{"family":"Sebastiani","given":"Teresa"},{"family":"Ottaviano","given":"Salvatore"}],"issued":{"date-parts":[["2002"]]}}},{"id":5566,"uris":["http://zotero.org/users/1231381/items/524VBFSC"],"uri":["http://zotero.org/users/1231381/items/524VBFSC"],"itemData":{"id":5566,"type":"article-journal","container-title":"Personality and Individual Differences","DOI":"10.1016/S0191-8869(01)00214-8","issue":"7","page":"1083–1090","source":"Google Scholar","title":"Children's time of day preference: age, gender and ethnic differences","title-short":"Children's time of day preference","volume":"33","author":[{"family":"Kim","given":"Sunghan"},{"family":"Dueker","given":"Gwenden L."},{"family":"Hasher","given":"Lynn"},{"family":"Goldstein","given":"David"}],"issued":{"date-parts":[["2002"]]}}},{"id":9995,"uris":["http://zotero.org/users/1231381/items/YQZR8PSV"],"uri":["http://zotero.org/users/1231381/items/YQZR8PSV"],"itemData":{"id":9995,"type":"article-journal","container-title":"The Journal of Pediatrics","DOI":"10.1016/j.jpeds.2018.09.072","ISSN":"0022-3476","journalAbbreviation":"The Journal of Pediatrics","language":"en","page":"224-229","source":"ScienceDirect","title":"Drowsy driving, sleep duration, and chronotype in adolescents","volume":"205","author":[{"family":"Owens","given":"Judith A."},{"family":"Dearth-Wesley","given":"Tracy"},{"family":"Herman","given":"Allison N."},{"family":"Whitaker","given":"Robert C."}],"issued":{"date-parts":[["2019",2,1]]}}}],"schema":"https://github.com/citation-style-language/schema/raw/master/csl-citation.json"} </w:instrText>
      </w:r>
      <w:r w:rsidR="00267143" w:rsidRPr="0080207E">
        <w:rPr>
          <w:rFonts w:ascii="Times New Roman" w:hAnsi="Times New Roman" w:cs="Times New Roman"/>
        </w:rPr>
        <w:fldChar w:fldCharType="separate"/>
      </w:r>
      <w:r w:rsidR="00267143" w:rsidRPr="0080207E">
        <w:rPr>
          <w:rFonts w:ascii="Times New Roman" w:hAnsi="Times New Roman" w:cs="Times New Roman"/>
        </w:rPr>
        <w:t>(Cohen-Zion &amp; Shiloh, 2018, p.; Díaz-Morales, 2015; Díaz-Morales &amp; Gutiérrez Sorroche, 2008; Estevan et al., 2018; Finimundi et al., 2012; Gau &amp; Soong, 2003; Giannotti et al., 2002; Kim et al., 2002; Owens et al., 2019)</w:t>
      </w:r>
      <w:r w:rsidR="00267143" w:rsidRPr="0080207E">
        <w:rPr>
          <w:rFonts w:ascii="Times New Roman" w:hAnsi="Times New Roman" w:cs="Times New Roman"/>
        </w:rPr>
        <w:fldChar w:fldCharType="end"/>
      </w:r>
      <w:r w:rsidR="00267143" w:rsidRPr="0080207E">
        <w:rPr>
          <w:rFonts w:ascii="Times New Roman" w:hAnsi="Times New Roman" w:cs="Times New Roman"/>
        </w:rPr>
        <w:t xml:space="preserve">. </w:t>
      </w:r>
      <w:r w:rsidRPr="0080207E">
        <w:rPr>
          <w:rFonts w:ascii="Times New Roman" w:hAnsi="Times New Roman" w:cs="Times New Roman"/>
        </w:rPr>
        <w:t xml:space="preserve">El rango de edades en las muestras o su tamaño parecen ser factores relevantes para encontrar diferencias significativas </w:t>
      </w:r>
      <w:bookmarkStart w:id="52" w:name="ZOTERO_BREF_SQJ6q5bF2Hzb"/>
      <w:r w:rsidRPr="0080207E">
        <w:rPr>
          <w:rFonts w:ascii="Times New Roman" w:hAnsi="Times New Roman" w:cs="Times New Roman"/>
        </w:rPr>
        <w:t>(Díaz-Morales, 2015)</w:t>
      </w:r>
      <w:bookmarkEnd w:id="52"/>
      <w:r w:rsidRPr="0080207E">
        <w:rPr>
          <w:rFonts w:ascii="Times New Roman" w:hAnsi="Times New Roman" w:cs="Times New Roman"/>
        </w:rPr>
        <w:t>.</w:t>
      </w:r>
    </w:p>
    <w:p w14:paraId="7A8127D5" w14:textId="1B847A22" w:rsidR="00FE3748" w:rsidRPr="0080207E" w:rsidRDefault="0025388F" w:rsidP="0080207E">
      <w:pPr>
        <w:pStyle w:val="Textoindependiente"/>
        <w:spacing w:line="240" w:lineRule="auto"/>
        <w:rPr>
          <w:rFonts w:ascii="Times New Roman" w:hAnsi="Times New Roman" w:cs="Times New Roman"/>
        </w:rPr>
      </w:pPr>
      <w:r w:rsidRPr="0080207E">
        <w:rPr>
          <w:rFonts w:ascii="Times New Roman" w:hAnsi="Times New Roman" w:cs="Times New Roman"/>
        </w:rPr>
        <w:t>El valor medio</w:t>
      </w:r>
      <w:r w:rsidR="0026740E" w:rsidRPr="0080207E">
        <w:rPr>
          <w:rFonts w:ascii="Times New Roman" w:hAnsi="Times New Roman" w:cs="Times New Roman"/>
        </w:rPr>
        <w:t xml:space="preserve"> </w:t>
      </w:r>
      <w:r w:rsidRPr="0080207E">
        <w:rPr>
          <w:rFonts w:ascii="Times New Roman" w:hAnsi="Times New Roman" w:cs="Times New Roman"/>
        </w:rPr>
        <w:t xml:space="preserve">de M/V en los estudiantes del turno matutino </w:t>
      </w:r>
      <w:r w:rsidR="00C90CF8" w:rsidRPr="0080207E">
        <w:rPr>
          <w:rFonts w:ascii="Times New Roman" w:hAnsi="Times New Roman" w:cs="Times New Roman"/>
        </w:rPr>
        <w:t>fue</w:t>
      </w:r>
      <w:r w:rsidR="0026740E" w:rsidRPr="0080207E">
        <w:rPr>
          <w:rFonts w:ascii="Times New Roman" w:hAnsi="Times New Roman" w:cs="Times New Roman"/>
        </w:rPr>
        <w:t xml:space="preserve"> </w:t>
      </w:r>
      <w:r w:rsidRPr="0080207E">
        <w:rPr>
          <w:rFonts w:ascii="Times New Roman" w:hAnsi="Times New Roman" w:cs="Times New Roman"/>
        </w:rPr>
        <w:t>s</w:t>
      </w:r>
      <w:r w:rsidR="00C90CF8" w:rsidRPr="0080207E">
        <w:rPr>
          <w:rFonts w:ascii="Times New Roman" w:hAnsi="Times New Roman" w:cs="Times New Roman"/>
        </w:rPr>
        <w:t>imilar</w:t>
      </w:r>
      <w:r w:rsidR="0026740E" w:rsidRPr="0080207E">
        <w:rPr>
          <w:rFonts w:ascii="Times New Roman" w:hAnsi="Times New Roman" w:cs="Times New Roman"/>
        </w:rPr>
        <w:t xml:space="preserve"> </w:t>
      </w:r>
      <w:r w:rsidRPr="0080207E">
        <w:rPr>
          <w:rFonts w:ascii="Times New Roman" w:hAnsi="Times New Roman" w:cs="Times New Roman"/>
        </w:rPr>
        <w:t>al obten</w:t>
      </w:r>
      <w:r w:rsidR="00DB149C" w:rsidRPr="0080207E">
        <w:rPr>
          <w:rFonts w:ascii="Times New Roman" w:hAnsi="Times New Roman" w:cs="Times New Roman"/>
        </w:rPr>
        <w:t>ido</w:t>
      </w:r>
      <w:r w:rsidRPr="0080207E">
        <w:rPr>
          <w:rFonts w:ascii="Times New Roman" w:hAnsi="Times New Roman" w:cs="Times New Roman"/>
        </w:rPr>
        <w:t xml:space="preserve"> en</w:t>
      </w:r>
      <w:r w:rsidR="0026740E" w:rsidRPr="0080207E">
        <w:rPr>
          <w:rFonts w:ascii="Times New Roman" w:hAnsi="Times New Roman" w:cs="Times New Roman"/>
        </w:rPr>
        <w:t xml:space="preserve"> otros trabajos con adolescentes de similar rango de edades</w:t>
      </w:r>
      <w:r w:rsidR="00A66E51"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{"citationID":"YamnUCg9","properties":{"formattedCitation":"(Cohen-Zion &amp; Shiloh, 2018; Galland et\\uc0\\u160{}al., 2020; Giannotti et\\uc0\\u160{}al., 2002; Owens et\\uc0\\u160{}al., 2019; Warner et\\uc0\\u160{}al., 2008)","plainCitation":"(Cohen-Zion &amp; Shiloh, 2018; Galland et al., 2020; Giannotti et al., 2002; Owens et al., 2019; Warner et al., 2008)","noteIndex":0},"citationItems":[{"id":6239,"uris":["http://zotero.org/users/1231381/items/HZZI3NMI"],"uri":["http://zotero.org/users/1231381/items/HZZI3NMI"],"itemData":{"id":6239,"type":"article-journal","abstract":"The study aim was to better understand sleep and sleep-related factors affecting everyday executive capacities and academic performance among healthy adolescents. A cross-sectional survey on sleep, phase preference, academic performance and executive functions of high-school students was conducted. Female gender, grade status, sleepiness and evening chronotype accounted for approximately 25–30% of the variance in daily executive ability. Sleep duration was a weak predictor of executive skills. Lower school grades were associated with increased sleepiness, evening preference and poorer executive skills. These findings support the need for health education on ways to attenuate sleepiness and delayed phase in this population.","container-title":"Chronobiology International","DOI":"10.1080/07420528.2017.1387792","ISSN":"0742-0528, 1525-6073","issue":"1","language":"en","page":"137-145","source":"CrossRef","title":"Evening chronotype and sleepiness predict impairment in executive abilities and academic performance of adolescents","volume":"35","author":[{"family":"Cohen-Zion","given":"Mairav"},{"family":"Shiloh","given":"Elisheva"}],"issued":{"date-parts":[["2018",1,2]]}}},{"id":9951,"uris":["http://zotero.org/users/1231381/items/FPEJIICM"],"uri":["http://zotero.org/users/1231381/items/FPEJIICM"],"itemData":{"id":9951,"type":"article-journal","container-title":"Sleep Health","DOI":"10.1016/j.sleh.2019.09.002","ISSN":"2352-7218","issue":"1","journalAbbreviation":"Sleep Health","language":"en","page":"23-31","source":"ScienceDirect","title":"Sleep and pre-bedtime activities in New Zealand adolescents: differences by ethnicity","title-short":"Sleep and pre-bedtime activities in New Zealand adolescents","volume":"6","author":[{"family":"Galland","given":"B. C."},{"family":"Wilde","given":"T.","non-dropping-particle":"de"},{"family":"Taylor","given":"R. W."},{"family":"Smith","given":"C."}],"issued":{"date-parts":[["2020",2,1]]}}},{"id":938,"uris":["http://zotero.org/users/1231381/items/M4UBD6NU"],"uri":["http://zotero.org/users/1231381/items/M4UBD6NU"],"itemData":{"id":938,"type":"article-journal","container-title":"Journal of Sleep Research","DOI":"10.1046/j.1365-2869.2002.00302.x","issue":"3","page":"191–199","source":"Google Scholar","title":"Circadian preference, sleep and daytime behaviour in adolescence","volume":"11","author":[{"family":"Giannotti","given":"Flavia"},{"family":"Cortesi","given":"Flavia"},{"family":"Sebastiani","given":"Teresa"},{"family":"Ottaviano","given":"Salvatore"}],"issued":{"date-parts":[["2002"]]}}},{"id":9995,"uris":["http://zotero.org/users/1231381/items/YQZR8PSV"],"uri":["http://zotero.org/users/1231381/items/YQZR8PSV"],"itemData":{"id":9995,"type":"article-journal","container-title":"The Journal of Pediatrics","DOI":"10.1016/j.jpeds.2018.09.072","ISSN":"0022-3476","journalAbbreviation":"The Journal of Pediatrics","language":"en","page":"224-229","source":"ScienceDirect","title":"Drowsy driving, sleep duration, and chronotype in adolescents","volume":"205","author":[{"family":"Owens","given":"Judith A."},{"family":"Dearth-Wesley","given":"Tracy"},{"family":"Herman","given":"Allison N."},{"family":"Whitaker","given":"Robert C."}],"issued":{"date-parts":[["2019",2,1]]}}},{"id":72,"uris":["http://zotero.org/users/1231381/items/336KMRTM"],"uri":["http://zotero.org/users/1231381/items/336KMRTM"],"itemData":{"id":72,"type":"article-journal","container-title":"Journal of Adolescence","DOI":"10.1016/J.ADOLESCENCE.2007.10.005","ISSN":"01401971","issue":"5","language":"en","page":"595-608","source":"CrossRef","title":"Holiday and school-term sleep patterns of Australian adolescents","volume":"31","author":[{"family":"Warner","given":"Suzanne"},{"family":"Murray","given":"Greg"},{"family":"Meyer","given":"Denny"}],"issued":{"date-parts":[["2008",10]]}}}],"schema":"https://github.com/citation-style-language/schema/raw/master/csl-citation.json"}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(Cohen-Zion &amp; Shiloh, 2018; Galland et al., 2020; Giannotti et al., 2002; Owens et al., 2019; Warner et al., 2008)</w:t>
      </w:r>
      <w:r w:rsidR="005B3C8C" w:rsidRPr="0080207E">
        <w:rPr>
          <w:rFonts w:ascii="Times New Roman" w:hAnsi="Times New Roman" w:cs="Times New Roman"/>
        </w:rPr>
        <w:fldChar w:fldCharType="end"/>
      </w:r>
      <w:r w:rsidR="00C90CF8" w:rsidRPr="0080207E">
        <w:rPr>
          <w:rFonts w:ascii="Times New Roman" w:hAnsi="Times New Roman" w:cs="Times New Roman"/>
        </w:rPr>
        <w:t xml:space="preserve">, aunque </w:t>
      </w:r>
      <w:r w:rsidR="00254E5A" w:rsidRPr="0080207E">
        <w:rPr>
          <w:rFonts w:ascii="Times New Roman" w:hAnsi="Times New Roman" w:cs="Times New Roman"/>
        </w:rPr>
        <w:t xml:space="preserve">en </w:t>
      </w:r>
      <w:r w:rsidR="00C90CF8" w:rsidRPr="0080207E">
        <w:rPr>
          <w:rFonts w:ascii="Times New Roman" w:hAnsi="Times New Roman" w:cs="Times New Roman"/>
        </w:rPr>
        <w:t xml:space="preserve">los estudiantes del turno vespertino </w:t>
      </w:r>
      <w:r w:rsidR="00254E5A" w:rsidRPr="0080207E">
        <w:rPr>
          <w:rFonts w:ascii="Times New Roman" w:hAnsi="Times New Roman" w:cs="Times New Roman"/>
        </w:rPr>
        <w:t xml:space="preserve">los valores sí fueron inferiores indicando mayor </w:t>
      </w:r>
      <w:r w:rsidR="0097046B" w:rsidRPr="0080207E">
        <w:rPr>
          <w:rFonts w:ascii="Times New Roman" w:hAnsi="Times New Roman" w:cs="Times New Roman"/>
        </w:rPr>
        <w:t>V</w:t>
      </w:r>
      <w:r w:rsidR="00254E5A" w:rsidRPr="0080207E">
        <w:rPr>
          <w:rFonts w:ascii="Times New Roman" w:hAnsi="Times New Roman" w:cs="Times New Roman"/>
        </w:rPr>
        <w:t>espertinidad</w:t>
      </w:r>
      <w:r w:rsidR="00B70180" w:rsidRPr="0080207E">
        <w:rPr>
          <w:rFonts w:ascii="Times New Roman" w:hAnsi="Times New Roman" w:cs="Times New Roman"/>
        </w:rPr>
        <w:t xml:space="preserve">. </w:t>
      </w:r>
      <w:r w:rsidR="0097046B" w:rsidRPr="0080207E">
        <w:rPr>
          <w:rFonts w:ascii="Times New Roman" w:hAnsi="Times New Roman" w:cs="Times New Roman"/>
        </w:rPr>
        <w:t>La mayor Vespertinidad en los estudiantes del turno vespertino podría explicarse por el horario de ingreso a clases más retrasado. Una diferencia similar en la M/V ha sido reportada en otros estudios en América Latina que comparan turnos</w:t>
      </w:r>
      <w:r w:rsidRPr="0080207E">
        <w:rPr>
          <w:rFonts w:ascii="Times New Roman" w:hAnsi="Times New Roman" w:cs="Times New Roman"/>
        </w:rPr>
        <w:t xml:space="preserve">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{"citationID":"8cxG6is4","properties":{"formattedCitation":"(Arrona-Palacios, 2017; Estevan et\\uc0\\u160{}al., 2018)","plainCitation":"(Arrona-Palacios, 2017; Estevan et al., 2018)","noteIndex":0},"citationItems":[{"id":5754,"uris":["http://zotero.org/users/1231381/items/J9X63XFQ"],"uri":["http://zotero.org/users/1231381/items/J9X63XFQ"],"itemData":{"id":5754,"type":"article-journal","container-title":"Journal of Adolescence","DOI":"10.1016/J.ADOLESCENCE.2017.10.009","ISSN":"01401971","language":"en","page":"152-163","source":"CrossRef","title":"High and low use of electronic media during nighttime before going to sleep: A comparative study between adolescents attending a morning or afternoon school shift","title-short":"High and low use of electronic media during nighttime before going to sleep","volume":"61","author":[{"family":"Arrona-Palacios","given":"Arturo"}],"issued":{"date-parts":[["2017",12]]}}},{"id":7410,"uris":["http://zotero.org/users/1231381/items/6LWZUGHT"],"uri":["http://zotero.org/users/1231381/items/6LWZUGHT"],"itemData":{"id":7410,"type":"article-journal","container-title":"Chronobiology International","DOI":"10.1080/07420528.2018.1504785","ISSN":"0742-0528, 1525-6073","issue":"12","language":"en","page":"1753-1757","source":"Crossref","title":"School start times matter, eveningness does not","volume":"35","author":[{"family":"Estevan","given":"Ignacio"},{"family":"Silva","given":"Ana"},{"family":"Tassino","given":"Bettina"}],"issued":{"date-parts":[["2018",8]]}}}],"schema":"https://github.com/citation-style-language/schema/raw/master/csl-citation.json"}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(Arrona-Palacios, 2017; Estevan et al., 2018)</w:t>
      </w:r>
      <w:r w:rsidR="005B3C8C" w:rsidRPr="0080207E">
        <w:rPr>
          <w:rFonts w:ascii="Times New Roman" w:hAnsi="Times New Roman" w:cs="Times New Roman"/>
        </w:rPr>
        <w:fldChar w:fldCharType="end"/>
      </w:r>
      <w:r w:rsidRPr="0080207E">
        <w:rPr>
          <w:rFonts w:ascii="Times New Roman" w:hAnsi="Times New Roman" w:cs="Times New Roman"/>
        </w:rPr>
        <w:t xml:space="preserve">, </w:t>
      </w:r>
      <w:r w:rsidR="0097046B" w:rsidRPr="0080207E">
        <w:rPr>
          <w:rFonts w:ascii="Times New Roman" w:hAnsi="Times New Roman" w:cs="Times New Roman"/>
        </w:rPr>
        <w:t xml:space="preserve">y sugiere que el puntaje de M/V obtenido con MESC es sensible a este tipo de presiones sociales. Varios trabajos también reportan diferencias similares utilizando otras medidas de M/V o al estudiar el patrón de sueño de adolescentes que asisten a distintos turnos </w:t>
      </w:r>
      <w:r w:rsidR="005B3C8C" w:rsidRPr="0080207E">
        <w:rPr>
          <w:rFonts w:ascii="Times New Roman" w:hAnsi="Times New Roman" w:cs="Times New Roman"/>
        </w:rPr>
        <w:fldChar w:fldCharType="begin"/>
      </w:r>
      <w:r w:rsidR="00267143" w:rsidRPr="0080207E">
        <w:rPr>
          <w:rFonts w:ascii="Times New Roman" w:hAnsi="Times New Roman" w:cs="Times New Roman"/>
        </w:rPr>
        <w:instrText xml:space="preserve"> ADDIN ZOTERO_ITEM CSL_CITATION {"citationID":"jjR0z1Rs","properties":{"formattedCitation":"(Arrona-Palacios et\\uc0\\u160{}al., 2015; Estevan, Silva, Vetter, &amp; Tassino, 2020; Goldin et\\uc0\\u160{}al., 2020; Valdez et\\uc0\\u160{}al., 1996)","plainCitation":"(Arrona-Palacios et al., 2015; Estevan, Silva, Vetter, &amp; Tassino, 2020; Goldin et al., 2020; Valdez et al., 1996)","noteIndex":0},"citationItems":[{"id":5079,"uris":["http://zotero.org/users/1231381/items/259UGWV2"],"uri":["http://zotero.org/users/1231381/items/259UGWV2"],"itemData":{"id":5079,"type":"article-journal","container-title":"Sleep Medicine","DOI":"10.1016/J.SLEEP.2015.05.026","ISSN":"13899457","issue":"10","language":"en","page":"1259-1264","source":"CrossRef","title":"Sleep–wake habits and circadian preference in Mexican secondary school","volume":"16","author":[{"family":"Arrona-Palacios","given":"Arturo"},{"family":"García","given":"Aída"},{"family":"Valdez","given":"Pablo"}],"issued":{"date-parts":[["2015",10]]}}},{"id":6868,"uris":["http://zotero.org/users/1231381/items/LK96ZR35"],"uri":["http://zotero.org/users/1231381/items/LK96ZR35"],"itemData":{"id":6868,"type":"article-journal","container-title":"Journal of Biological Rhythms","DOI":"10.1177/0748730420927601","title":"Short sleep duration and extremely delayed chronotypes in Uruguayan youth: The role of school start times and social constraints","author":[{"family":"Estevan","given":"Ignacio"},{"family":"Silva","given":"Ana"},{"family":"Vetter","given":"Céline"},{"family":"Tassino","given":"Bettina"}],"issued":{"date-parts":[["2020"]]}}},{"id":9774,"uris":["http://zotero.org/users/1231381/items/G3RW3SDF"],"uri":["http://zotero.org/users/1231381/items/G3RW3SDF"],"itemData":{"id":9774,"type":"article-journal","container-title":"Nature Human Behaviour","DOI":"10.1038/s41562-020-0820-2","ISSN":"2397-3374","journalAbbreviation":"Nat Hum Behav","language":"en","page":"1-10","source":"www.nature.com","title":"Interplay of chronotype and school timing predicts school performance","author":[{"family":"Goldin","given":"Andrea P."},{"family":"Sigman","given":"Mariano"},{"family":"Braier","given":"Gisela"},{"family":"Golombek","given":"Diego A."},{"family":"Leone","given":"María J."}],"issued":{"date-parts":[["2020",2,10]]}}},{"id":5446,"uris":["http://zotero.org/users/1231381/items/DIX7JMS4"],"uri":["http://zotero.org/users/1231381/items/DIX7JMS4"],"itemData":{"id":5446,"type":"article-journal","container-title":"Chronobiology international","DOI":"10.3109/07420529609012652","issue":"3","page":"191–198","source":"Google Scholar","title":"Delaying and extending sleep during weekends: sleep recovery or circadian effect?","title-short":"Delaying and extending sleep during weekends","volume":"13","author":[{"family":"Valdez","given":"Pablo"},{"family":"Ramírez","given":"Candelaria"},{"family":"García","given":"Aída"}],"issued":{"date-parts":[["1996"]]}}}],"schema":"https://github.com/citation-style-language/schema/raw/master/csl-citation.json"}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(Arrona-Palacios et al., 2015; Estevan, Silva, Vetter, &amp; Tassino, 2020; Goldin et al., 2020; Valdez et al., 1996)</w:t>
      </w:r>
      <w:r w:rsidR="005B3C8C" w:rsidRPr="0080207E">
        <w:rPr>
          <w:rFonts w:ascii="Times New Roman" w:hAnsi="Times New Roman" w:cs="Times New Roman"/>
        </w:rPr>
        <w:fldChar w:fldCharType="end"/>
      </w:r>
      <w:r w:rsidR="00C90CF8" w:rsidRPr="0080207E">
        <w:rPr>
          <w:rFonts w:ascii="Times New Roman" w:hAnsi="Times New Roman" w:cs="Times New Roman"/>
        </w:rPr>
        <w:t>, lo que sugiere una influencia de las presiones sociales</w:t>
      </w:r>
      <w:r w:rsidR="00A66E51" w:rsidRPr="0080207E">
        <w:rPr>
          <w:rFonts w:ascii="Times New Roman" w:hAnsi="Times New Roman" w:cs="Times New Roman"/>
        </w:rPr>
        <w:t xml:space="preserve"> en el comportamiento circadiano</w:t>
      </w:r>
      <w:r w:rsidR="00B70180" w:rsidRPr="0080207E">
        <w:rPr>
          <w:rFonts w:ascii="Times New Roman" w:hAnsi="Times New Roman" w:cs="Times New Roman"/>
        </w:rPr>
        <w:t>.</w:t>
      </w:r>
      <w:r w:rsidR="00DB149C" w:rsidRPr="0080207E">
        <w:rPr>
          <w:rFonts w:ascii="Times New Roman" w:hAnsi="Times New Roman" w:cs="Times New Roman"/>
        </w:rPr>
        <w:t xml:space="preserve"> </w:t>
      </w:r>
      <w:r w:rsidR="008E0428" w:rsidRPr="0080207E">
        <w:rPr>
          <w:rFonts w:ascii="Times New Roman" w:hAnsi="Times New Roman" w:cs="Times New Roman"/>
        </w:rPr>
        <w:t xml:space="preserve">Dos meta-análisis sobre las diferencias de sexo en la M/V muestran que el efecto es pequeño </w:t>
      </w:r>
      <w:bookmarkStart w:id="53" w:name="__UnoMark__630_3557359162"/>
      <w:bookmarkEnd w:id="53"/>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{"citationID":"cWnTDt3z","properties":{"formattedCitation":"(Randler, 2007; Randler &amp; Engelke, 2019)","plainCitation":"(Randler, 2007; Randler &amp; Engelke, 2019)","noteIndex":0},"citationItems":[{"id":759,"uris":["http://zotero.org/users/1231381/items/GZ9QMSSP"],"uri":["http://zotero.org/users/1231381/items/GZ9QMSSP"],"itemData":{"id":759,"type":"article-journal","container-title":"Personality and Individual Differences","DOI":"10.1016/J.PAID.2007.05.004","ISSN":"01918869","issue":"7","language":"en","page":"1667-1675","source":"CrossRef","title":"Gender differences in morningness–eveningness assessed by self-report questionnaires: A meta-analysis","title-short":"Gender differences in morningness–eveningness assessed by self-report questionnaires","volume":"43","author":[{"family":"Randler","given":"Christoph"}],"issued":{"date-parts":[["2007",11]]}}},{"id":9095,"uris":["http://zotero.org/users/1231381/items/XEI95T3J"],"uri":["http://zotero.org/users/1231381/items/XEI95T3J"],"itemData":{"id":9095,"type":"article-journal","container-title":"Chronobiology International","DOI":"10.1080/07420528.2019.1585867","ISSN":"0742-0528, 1525-6073","journalAbbreviation":"Chronobiology International","language":"en","page":"1-18","source":"DOI.org (Crossref)","title":"Gender differences in chronotype diminish with age: a meta-analysis based on morningness/chronotype questionnaires","title-short":"Gender differences in chronotype diminish with age","author":[{"family":"Randler","given":"Christoph"},{"family":"Engelke","given":"Judith"}],"issued":{"date-parts":[["2019",5,9]]}}}],"schema":"https://github.com/citation-style-language/schema/raw/master/csl-citation.json"}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(Randler, 2007; Randler &amp; Engelke, 2019)</w:t>
      </w:r>
      <w:r w:rsidR="005B3C8C" w:rsidRPr="0080207E">
        <w:rPr>
          <w:rFonts w:ascii="Times New Roman" w:hAnsi="Times New Roman" w:cs="Times New Roman"/>
        </w:rPr>
        <w:fldChar w:fldCharType="end"/>
      </w:r>
      <w:r w:rsidR="00DB149C" w:rsidRPr="0080207E">
        <w:rPr>
          <w:rFonts w:ascii="Times New Roman" w:hAnsi="Times New Roman" w:cs="Times New Roman"/>
        </w:rPr>
        <w:t xml:space="preserve">, lo que pueda explicar entonces las diferencias halladas en el puntaje de MESC </w:t>
      </w:r>
      <w:r w:rsidR="00F72240" w:rsidRPr="0080207E">
        <w:rPr>
          <w:rFonts w:ascii="Times New Roman" w:hAnsi="Times New Roman" w:cs="Times New Roman"/>
        </w:rPr>
        <w:t xml:space="preserve">con efectos pequeños </w:t>
      </w:r>
      <w:r w:rsidR="00F72240" w:rsidRPr="0080207E">
        <w:rPr>
          <w:rFonts w:ascii="Times New Roman" w:hAnsi="Times New Roman" w:cs="Times New Roman"/>
        </w:rPr>
        <w:lastRenderedPageBreak/>
        <w:t xml:space="preserve">en </w:t>
      </w:r>
      <w:r w:rsidR="00DB149C" w:rsidRPr="0080207E">
        <w:rPr>
          <w:rFonts w:ascii="Times New Roman" w:hAnsi="Times New Roman" w:cs="Times New Roman"/>
        </w:rPr>
        <w:t xml:space="preserve">trabajos con muestras &gt;1000 </w:t>
      </w:r>
      <w:r w:rsidR="005B3C8C" w:rsidRPr="0080207E">
        <w:rPr>
          <w:rFonts w:ascii="Times New Roman" w:hAnsi="Times New Roman" w:cs="Times New Roman"/>
        </w:rPr>
        <w:fldChar w:fldCharType="begin"/>
      </w:r>
      <w:r w:rsidR="005B3C8C" w:rsidRPr="0080207E">
        <w:rPr>
          <w:rFonts w:ascii="Times New Roman" w:hAnsi="Times New Roman" w:cs="Times New Roman"/>
        </w:rPr>
        <w:instrText xml:space="preserve"> ADDIN ZOTERO_ITEM CSL_CITATION {"citationID":"Mbk9wALX","properties":{"formattedCitation":"(Chung &amp; Cheung, 2008; D\\uc0\\u237{}az-Morales, 2015; Koscec et\\uc0\\u160{}al., 2014)","plainCitation":"(Chung &amp; Cheung, 2008; Díaz-Morales, 2015; Koscec et al., 2014)","noteIndex":0},"citationItems":[{"id":5671,"uris":["http://zotero.org/users/1231381/items/FDHYRRME"],"uri":["http://zotero.org/users/1231381/items/FDHYRRME"],"itemData":{"id":5671,"type":"article-journal","container-title":"Sleep","DOI":"10.1093/sleep/31.2.185","ISSN":"0161-8105","issue":"2","journalAbbreviation":"Sleep","note":"PMID: 18274265\nPMCID: PMC2225574","page":"185-194","source":"PubMed Central","title":"Sleep-wake patterns and sleep disturbance among Hong Kong Chinese adolescents","volume":"31","author":[{"family":"Chung","given":"Ka-Fai"},{"family":"Cheung","given":"Miao-Miao"}],"issued":{"date-parts":[["2008",2,1]]}}},{"id":1388,"uris":["http://zotero.org/users/1231381/items/W93JTG4B"],"uri":["http://zotero.org/users/1231381/items/W93JTG4B"],"itemData":{"id":1388,"type":"article-journal","container-title":"Personality and Individual Differences","DOI":"10.1016/J.PAID.2015.07.027","ISSN":"01918869","language":"en","page":"116-120","source":"CrossRef","title":"Morningness–Eveningness Scale for Children (MESC): Spanish normative data and factorial invariance according to sex and age","title-short":"Morningness–Eveningness Scale for Children (MESC)","volume":"87","author":[{"family":"Díaz-Morales","given":"Juan Francisco"}],"issued":{"date-parts":[["2015",12]]}}},{"id":1249,"uris":["http://zotero.org/users/1231381/items/TFJ33PED"],"uri":["http://zotero.org/users/1231381/items/TFJ33PED"],"itemData":{"id":1249,"type":"article-journal","container-title":"Chronobiology International","DOI":"10.3109/07420528.2013.821128","ISSN":"0742-0528, 1525-6073","issue":"1","language":"en","page":"52-63","source":"CrossRef","title":"Morningness–eveningness and sleep patterns of adolescents attending school in two rotating shifts","volume":"31","author":[{"family":"Koscec","given":"Adrijana"},{"family":"Radosevic-Vidacek","given":"Biserka"},{"family":"Bakotic","given":"Marija"}],"issued":{"date-parts":[["2014",2]]}}}],"schema":"https://github.com/citation-style-language/schema/raw/master/csl-citation.json"} </w:instrText>
      </w:r>
      <w:r w:rsidR="005B3C8C" w:rsidRPr="0080207E">
        <w:rPr>
          <w:rFonts w:ascii="Times New Roman" w:hAnsi="Times New Roman" w:cs="Times New Roman"/>
        </w:rPr>
        <w:fldChar w:fldCharType="separate"/>
      </w:r>
      <w:r w:rsidR="00267143" w:rsidRPr="0080207E">
        <w:rPr>
          <w:rFonts w:ascii="Times New Roman" w:hAnsi="Times New Roman" w:cs="Times New Roman"/>
        </w:rPr>
        <w:t>(Chung &amp; Cheung, 2008; Díaz-Morales, 2015; Koscec et al., 2014)</w:t>
      </w:r>
      <w:r w:rsidR="005B3C8C" w:rsidRPr="0080207E">
        <w:rPr>
          <w:rFonts w:ascii="Times New Roman" w:hAnsi="Times New Roman" w:cs="Times New Roman"/>
        </w:rPr>
        <w:fldChar w:fldCharType="end"/>
      </w:r>
      <w:r w:rsidR="00F72240" w:rsidRPr="0080207E">
        <w:rPr>
          <w:rFonts w:ascii="Times New Roman" w:hAnsi="Times New Roman" w:cs="Times New Roman"/>
        </w:rPr>
        <w:t>.</w:t>
      </w:r>
    </w:p>
    <w:p w14:paraId="47E216A8" w14:textId="226DC4F9" w:rsidR="00FE3748" w:rsidRPr="0080207E" w:rsidRDefault="008E0428" w:rsidP="0080207E">
      <w:pPr>
        <w:spacing w:line="240" w:lineRule="auto"/>
        <w:rPr>
          <w:rFonts w:ascii="Times New Roman" w:hAnsi="Times New Roman" w:cs="Times New Roman"/>
        </w:rPr>
      </w:pPr>
      <w:r w:rsidRPr="0080207E">
        <w:rPr>
          <w:rFonts w:ascii="Times New Roman" w:hAnsi="Times New Roman" w:cs="Times New Roman"/>
        </w:rPr>
        <w:t xml:space="preserve">Una limitante del trabajo es que solo se usaron medidas de auto-reporte. El uso de medidas fisiológicas -como puede ser de melatonina en saliva- o de medidas directas del comportamiento </w:t>
      </w:r>
      <w:r w:rsidR="00F72240" w:rsidRPr="0080207E">
        <w:rPr>
          <w:rFonts w:ascii="Times New Roman" w:hAnsi="Times New Roman" w:cs="Times New Roman"/>
        </w:rPr>
        <w:t xml:space="preserve">circadiano </w:t>
      </w:r>
      <w:r w:rsidRPr="0080207E">
        <w:rPr>
          <w:rFonts w:ascii="Times New Roman" w:hAnsi="Times New Roman" w:cs="Times New Roman"/>
        </w:rPr>
        <w:t>sería muy útil.</w:t>
      </w:r>
    </w:p>
    <w:p w14:paraId="62BF88B6" w14:textId="77777777" w:rsidR="00FE3748" w:rsidRPr="0080207E" w:rsidRDefault="008E0428" w:rsidP="0080207E">
      <w:pPr>
        <w:pStyle w:val="Ttulo1"/>
        <w:spacing w:line="240" w:lineRule="auto"/>
      </w:pPr>
      <w:r w:rsidRPr="0080207E">
        <w:t>Notas</w:t>
      </w:r>
    </w:p>
    <w:p w14:paraId="68EC8BDA" w14:textId="473228FC" w:rsidR="00FE3748" w:rsidRPr="0080207E" w:rsidRDefault="008E0428" w:rsidP="0080207E">
      <w:pPr>
        <w:pStyle w:val="Textoindependiente"/>
        <w:spacing w:line="240" w:lineRule="auto"/>
        <w:rPr>
          <w:rFonts w:ascii="Times New Roman" w:hAnsi="Times New Roman" w:cs="Times New Roman"/>
          <w:vertAlign w:val="superscript"/>
        </w:rPr>
      </w:pPr>
      <w:r w:rsidRPr="0080207E">
        <w:rPr>
          <w:rFonts w:ascii="Times New Roman" w:hAnsi="Times New Roman" w:cs="Times New Roman"/>
          <w:vertAlign w:val="superscript"/>
        </w:rPr>
        <w:t xml:space="preserve">i </w:t>
      </w:r>
      <w:r w:rsidRPr="0080207E">
        <w:rPr>
          <w:rFonts w:ascii="Times New Roman" w:hAnsi="Times New Roman" w:cs="Times New Roman"/>
        </w:rPr>
        <w:t xml:space="preserve">Las expresiones modificadas fueron: Liceo </w:t>
      </w:r>
      <w:r w:rsidR="007D4F98" w:rsidRPr="0080207E">
        <w:rPr>
          <w:rFonts w:ascii="Times New Roman" w:hAnsi="Times New Roman" w:cs="Times New Roman"/>
        </w:rPr>
        <w:t>en sustitución de</w:t>
      </w:r>
      <w:r w:rsidRPr="0080207E">
        <w:rPr>
          <w:rFonts w:ascii="Times New Roman" w:hAnsi="Times New Roman" w:cs="Times New Roman"/>
        </w:rPr>
        <w:t xml:space="preserve"> Colegio; Horrible </w:t>
      </w:r>
      <w:r w:rsidR="007D4F98" w:rsidRPr="0080207E">
        <w:rPr>
          <w:rFonts w:ascii="Times New Roman" w:hAnsi="Times New Roman" w:cs="Times New Roman"/>
        </w:rPr>
        <w:t>en lugar de</w:t>
      </w:r>
      <w:r w:rsidRPr="0080207E">
        <w:rPr>
          <w:rFonts w:ascii="Times New Roman" w:hAnsi="Times New Roman" w:cs="Times New Roman"/>
        </w:rPr>
        <w:t xml:space="preserve"> Fatal.</w:t>
      </w:r>
    </w:p>
    <w:p w14:paraId="7703AF8C" w14:textId="77777777" w:rsidR="00FE3748" w:rsidRPr="0080207E" w:rsidRDefault="008E0428" w:rsidP="0080207E">
      <w:pPr>
        <w:pStyle w:val="Ttulo1"/>
        <w:spacing w:line="240" w:lineRule="auto"/>
      </w:pPr>
      <w:r w:rsidRPr="0080207E">
        <w:t>Listado de referencias</w:t>
      </w:r>
    </w:p>
    <w:bookmarkStart w:id="54" w:name="__UnoMark__4420_2718294390"/>
    <w:bookmarkStart w:id="55" w:name="__UnoMark__2810_3557359162"/>
    <w:bookmarkStart w:id="56" w:name="__UnoMark__1209_3838121805"/>
    <w:bookmarkStart w:id="57" w:name="__UnoMark__6233_2742069733"/>
    <w:bookmarkStart w:id="58" w:name="__UnoMark__4544_2718294390"/>
    <w:bookmarkStart w:id="59" w:name="__UnoMark__1048_2013582460"/>
    <w:bookmarkStart w:id="60" w:name="__UnoMark__3661_3557359162"/>
    <w:bookmarkStart w:id="61" w:name="__UnoMark__814_3838121805"/>
    <w:bookmarkStart w:id="62" w:name="__UnoMark__634_3557359162"/>
    <w:bookmarkStart w:id="63" w:name="__UnoMark__4699_629943304"/>
    <w:bookmarkStart w:id="64" w:name="__UnoMark__1832_3379605757"/>
    <w:bookmarkStart w:id="65" w:name="__UnoMark__3199_3557359162"/>
    <w:bookmarkStart w:id="66" w:name="__UnoMark__6286_1167772388"/>
    <w:bookmarkStart w:id="67" w:name="__UnoMark__2008_1696534551"/>
    <w:bookmarkStart w:id="68" w:name="__UnoMark__7911_2742069733"/>
    <w:bookmarkStart w:id="69" w:name="__UnoMark__2566_1696534551"/>
    <w:bookmarkStart w:id="70" w:name="__UnoMark__454_2013582460"/>
    <w:bookmarkStart w:id="71" w:name="__UnoMark__2567_629943304"/>
    <w:bookmarkStart w:id="72" w:name="__UnoMark__2106_3557359162"/>
    <w:bookmarkStart w:id="73" w:name="__UnoMark__1926_629943304"/>
    <w:bookmarkStart w:id="74" w:name="__UnoMark__6824_2742069733"/>
    <w:bookmarkStart w:id="75" w:name="__UnoMark__1746_3557359162"/>
    <w:bookmarkStart w:id="76" w:name="__UnoMark__1397_3379605757"/>
    <w:bookmarkStart w:id="77" w:name="__UnoMark__1371_3557359162"/>
    <w:bookmarkStart w:id="78" w:name="__UnoMark__754_2013582460"/>
    <w:bookmarkStart w:id="79" w:name="__UnoMark__1008_3557359162"/>
    <w:bookmarkStart w:id="80" w:name="__UnoMark__986_3379605757"/>
    <w:bookmarkStart w:id="81" w:name="__UnoMark__2403_3379605757"/>
    <w:bookmarkStart w:id="82" w:name="__UnoMark__5676_1167772388"/>
    <w:bookmarkStart w:id="83" w:name="__UnoMark__5606_2742069733"/>
    <w:bookmarkStart w:id="84" w:name="__UnoMark__3286_629943304"/>
    <w:bookmarkStart w:id="85" w:name="__UnoMark__7378_2742069733"/>
    <w:bookmarkStart w:id="86" w:name="__UnoMark__2448_3557359162"/>
    <w:bookmarkStart w:id="87" w:name="__UnoMark__1393_62994330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14:paraId="728AF5E8" w14:textId="77777777" w:rsidR="0009084F" w:rsidRPr="0080207E" w:rsidRDefault="005B3C8C"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fldChar w:fldCharType="begin"/>
      </w:r>
      <w:r w:rsidR="00267143" w:rsidRPr="0080207E">
        <w:rPr>
          <w:rFonts w:ascii="Times New Roman" w:hAnsi="Times New Roman" w:cs="Times New Roman"/>
          <w:szCs w:val="24"/>
          <w:lang w:val="en-GB"/>
        </w:rPr>
        <w:instrText xml:space="preserve"> ADDIN ZOTERO_BIBL {"uncited":[],"omitted":[],"custom":[]} CSL_BIBLIOGRAPHY </w:instrText>
      </w:r>
      <w:r w:rsidRPr="0080207E">
        <w:rPr>
          <w:rFonts w:ascii="Times New Roman" w:hAnsi="Times New Roman" w:cs="Times New Roman"/>
          <w:szCs w:val="24"/>
          <w:lang w:val="en-GB"/>
        </w:rPr>
        <w:fldChar w:fldCharType="separate"/>
      </w:r>
      <w:r w:rsidR="0009084F" w:rsidRPr="0080207E">
        <w:rPr>
          <w:rFonts w:ascii="Times New Roman" w:hAnsi="Times New Roman" w:cs="Times New Roman"/>
          <w:szCs w:val="24"/>
          <w:lang w:val="en-GB"/>
        </w:rPr>
        <w:t xml:space="preserve">Adan, A., Archer, S. N., Hidalgo, M. P., Di Milia, L., Natale, V., &amp; Randler, C. (2012). Circadian typology: A comprehensive review. </w:t>
      </w:r>
      <w:r w:rsidR="0009084F" w:rsidRPr="0080207E">
        <w:rPr>
          <w:rFonts w:ascii="Times New Roman" w:hAnsi="Times New Roman" w:cs="Times New Roman"/>
          <w:i/>
          <w:iCs/>
          <w:szCs w:val="24"/>
          <w:lang w:val="en-GB"/>
        </w:rPr>
        <w:t>Chronobiology International</w:t>
      </w:r>
      <w:r w:rsidR="0009084F" w:rsidRPr="0080207E">
        <w:rPr>
          <w:rFonts w:ascii="Times New Roman" w:hAnsi="Times New Roman" w:cs="Times New Roman"/>
          <w:szCs w:val="24"/>
          <w:lang w:val="en-GB"/>
        </w:rPr>
        <w:t xml:space="preserve">, </w:t>
      </w:r>
      <w:r w:rsidR="0009084F" w:rsidRPr="0080207E">
        <w:rPr>
          <w:rFonts w:ascii="Times New Roman" w:hAnsi="Times New Roman" w:cs="Times New Roman"/>
          <w:i/>
          <w:iCs/>
          <w:szCs w:val="24"/>
          <w:lang w:val="en-GB"/>
        </w:rPr>
        <w:t>29</w:t>
      </w:r>
      <w:r w:rsidR="0009084F" w:rsidRPr="0080207E">
        <w:rPr>
          <w:rFonts w:ascii="Times New Roman" w:hAnsi="Times New Roman" w:cs="Times New Roman"/>
          <w:szCs w:val="24"/>
          <w:lang w:val="en-GB"/>
        </w:rPr>
        <w:t>(9), 1153-1175. https://doi.org/10.3109/07420528.2012.719971</w:t>
      </w:r>
    </w:p>
    <w:p w14:paraId="5808AD35"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Amschler, D. H., &amp; McKenzie, J. F. (2005). Elementary students’ sleep habits and teacher observations of sleep-related problems. </w:t>
      </w:r>
      <w:r w:rsidRPr="0080207E">
        <w:rPr>
          <w:rFonts w:ascii="Times New Roman" w:hAnsi="Times New Roman" w:cs="Times New Roman"/>
          <w:i/>
          <w:iCs/>
          <w:szCs w:val="24"/>
          <w:lang w:val="en-GB"/>
        </w:rPr>
        <w:t>Journal of School Health</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75</w:t>
      </w:r>
      <w:r w:rsidRPr="0080207E">
        <w:rPr>
          <w:rFonts w:ascii="Times New Roman" w:hAnsi="Times New Roman" w:cs="Times New Roman"/>
          <w:szCs w:val="24"/>
          <w:lang w:val="en-GB"/>
        </w:rPr>
        <w:t>(2), 50-56. https://doi.org/10.1111/j.1746-1561.2005.tb00010.x</w:t>
      </w:r>
    </w:p>
    <w:p w14:paraId="5FE9A1B2"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Arrona-Palacios, A. (2017). High and low use of electronic media during nighttime before going to sleep: A comparative study between adolescents attending a morning or afternoon school shift. </w:t>
      </w:r>
      <w:r w:rsidRPr="0080207E">
        <w:rPr>
          <w:rFonts w:ascii="Times New Roman" w:hAnsi="Times New Roman" w:cs="Times New Roman"/>
          <w:i/>
          <w:iCs/>
          <w:szCs w:val="24"/>
          <w:lang w:val="en-GB"/>
        </w:rPr>
        <w:t>Journal of Adolescence</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61</w:t>
      </w:r>
      <w:r w:rsidRPr="0080207E">
        <w:rPr>
          <w:rFonts w:ascii="Times New Roman" w:hAnsi="Times New Roman" w:cs="Times New Roman"/>
          <w:szCs w:val="24"/>
          <w:lang w:val="en-GB"/>
        </w:rPr>
        <w:t>, 152-163. https://doi.org/10.1016/J.ADOLESCENCE.2017.10.009</w:t>
      </w:r>
    </w:p>
    <w:p w14:paraId="20ED0288"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Arrona-Palacios, A., &amp; Díaz-Morales, J. F. (2017). Morningness-eveningness is not associated with academic performance in the afternoon school shift: Preliminary findings. </w:t>
      </w:r>
      <w:r w:rsidRPr="0080207E">
        <w:rPr>
          <w:rFonts w:ascii="Times New Roman" w:hAnsi="Times New Roman" w:cs="Times New Roman"/>
          <w:i/>
          <w:iCs/>
          <w:szCs w:val="24"/>
          <w:lang w:val="en-GB"/>
        </w:rPr>
        <w:t>British Journal of Educational Psychology</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88</w:t>
      </w:r>
      <w:r w:rsidRPr="0080207E">
        <w:rPr>
          <w:rFonts w:ascii="Times New Roman" w:hAnsi="Times New Roman" w:cs="Times New Roman"/>
          <w:szCs w:val="24"/>
          <w:lang w:val="en-GB"/>
        </w:rPr>
        <w:t>(3), 480-498. https://doi.org/10.1111/BJEP.12196</w:t>
      </w:r>
    </w:p>
    <w:p w14:paraId="3F86DF37"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Arrona-Palacios, A., García, A., &amp; Valdez, P. (2015). Sleep–wake habits and circadian preference in Mexican secondary school. </w:t>
      </w:r>
      <w:r w:rsidRPr="0080207E">
        <w:rPr>
          <w:rFonts w:ascii="Times New Roman" w:hAnsi="Times New Roman" w:cs="Times New Roman"/>
          <w:i/>
          <w:iCs/>
          <w:szCs w:val="24"/>
          <w:lang w:val="en-GB"/>
        </w:rPr>
        <w:t>Sleep Medicine</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16</w:t>
      </w:r>
      <w:r w:rsidRPr="0080207E">
        <w:rPr>
          <w:rFonts w:ascii="Times New Roman" w:hAnsi="Times New Roman" w:cs="Times New Roman"/>
          <w:szCs w:val="24"/>
          <w:lang w:val="en-GB"/>
        </w:rPr>
        <w:t>(10), 1259-1264. https://doi.org/10.1016/J.SLEEP.2015.05.026</w:t>
      </w:r>
    </w:p>
    <w:p w14:paraId="342E2995"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Bartel, K. A., Gradisar, M., &amp; Williamson, P. (2015). Protective and risk factors for adolescent sleep: A meta-analytic review. </w:t>
      </w:r>
      <w:r w:rsidRPr="0080207E">
        <w:rPr>
          <w:rFonts w:ascii="Times New Roman" w:hAnsi="Times New Roman" w:cs="Times New Roman"/>
          <w:i/>
          <w:iCs/>
          <w:szCs w:val="24"/>
          <w:lang w:val="en-GB"/>
        </w:rPr>
        <w:t>Sleep Medicine Reviews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21</w:t>
      </w:r>
      <w:r w:rsidRPr="0080207E">
        <w:rPr>
          <w:rFonts w:ascii="Times New Roman" w:hAnsi="Times New Roman" w:cs="Times New Roman"/>
          <w:szCs w:val="24"/>
          <w:lang w:val="en-GB"/>
        </w:rPr>
        <w:t>, 72-85. https://doi.org/10.1016/J.SMRV.2014.08.002</w:t>
      </w:r>
    </w:p>
    <w:p w14:paraId="69FE027B"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Caci, H., Robert, P., Dossios, C., &amp; Boyer, P. (2005). L’échelle de matinalité pour enfants et adolescents: Propriétés psychométriques et effet du mois de naissance. </w:t>
      </w:r>
      <w:r w:rsidRPr="0080207E">
        <w:rPr>
          <w:rFonts w:ascii="Times New Roman" w:hAnsi="Times New Roman" w:cs="Times New Roman"/>
          <w:i/>
          <w:iCs/>
          <w:szCs w:val="24"/>
          <w:lang w:val="en-GB"/>
        </w:rPr>
        <w:t>L’Encéphale</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31</w:t>
      </w:r>
      <w:r w:rsidRPr="0080207E">
        <w:rPr>
          <w:rFonts w:ascii="Times New Roman" w:hAnsi="Times New Roman" w:cs="Times New Roman"/>
          <w:szCs w:val="24"/>
          <w:lang w:val="en-GB"/>
        </w:rPr>
        <w:t>(1), 56-64. https://doi.org/10.1016/S0013-7006(05)82372-3</w:t>
      </w:r>
    </w:p>
    <w:p w14:paraId="50B22237"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Carissimi, A., Dresch, F., Martins, A. C., Levandovski, R. M., Adan, A., Natale, V., … Hidalgo, M. P. (2016). The influence of school time on sleep patterns of children and adolescents. </w:t>
      </w:r>
      <w:r w:rsidRPr="0080207E">
        <w:rPr>
          <w:rFonts w:ascii="Times New Roman" w:hAnsi="Times New Roman" w:cs="Times New Roman"/>
          <w:i/>
          <w:iCs/>
          <w:szCs w:val="24"/>
          <w:lang w:val="en-GB"/>
        </w:rPr>
        <w:t>Sleep Medicine</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19</w:t>
      </w:r>
      <w:r w:rsidRPr="0080207E">
        <w:rPr>
          <w:rFonts w:ascii="Times New Roman" w:hAnsi="Times New Roman" w:cs="Times New Roman"/>
          <w:szCs w:val="24"/>
          <w:lang w:val="en-GB"/>
        </w:rPr>
        <w:t>, 33-39. https://doi.org/10.1016/J.SLEEP.2015.09.024</w:t>
      </w:r>
    </w:p>
    <w:p w14:paraId="5CD789A5"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Carskadon, M. A. (2004). Factors influencing sleep patterns of adolescents. En M. A. Carskadon (Ed.), </w:t>
      </w:r>
      <w:r w:rsidRPr="0080207E">
        <w:rPr>
          <w:rFonts w:ascii="Times New Roman" w:hAnsi="Times New Roman" w:cs="Times New Roman"/>
          <w:i/>
          <w:iCs/>
          <w:szCs w:val="24"/>
          <w:lang w:val="en-GB"/>
        </w:rPr>
        <w:t>Adolescent sleep patterns: Biological, social, and psychological influences</w:t>
      </w:r>
      <w:r w:rsidRPr="0080207E">
        <w:rPr>
          <w:rFonts w:ascii="Times New Roman" w:hAnsi="Times New Roman" w:cs="Times New Roman"/>
          <w:szCs w:val="24"/>
          <w:lang w:val="en-GB"/>
        </w:rPr>
        <w:t xml:space="preserve"> (pp. 4-26). Cambridge: Cambridge University Press.</w:t>
      </w:r>
    </w:p>
    <w:p w14:paraId="53C86DD6"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Carskadon, M. A., Vieira, C., &amp; Acebo, C. (1993). Association between puberty and delayed phase preference. </w:t>
      </w:r>
      <w:r w:rsidRPr="0080207E">
        <w:rPr>
          <w:rFonts w:ascii="Times New Roman" w:hAnsi="Times New Roman" w:cs="Times New Roman"/>
          <w:i/>
          <w:iCs/>
          <w:szCs w:val="24"/>
          <w:lang w:val="en-GB"/>
        </w:rPr>
        <w:t>Sleep</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16</w:t>
      </w:r>
      <w:r w:rsidRPr="0080207E">
        <w:rPr>
          <w:rFonts w:ascii="Times New Roman" w:hAnsi="Times New Roman" w:cs="Times New Roman"/>
          <w:szCs w:val="24"/>
          <w:lang w:val="en-GB"/>
        </w:rPr>
        <w:t>(3), 258-262. https://doi.org/10.1093/SLEEP/16.3.258</w:t>
      </w:r>
    </w:p>
    <w:p w14:paraId="4B2A7DFD"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Chung, K.-F., &amp; Cheung, M.-M. (2008). Sleep-wake patterns and sleep disturbance among Hong Kong Chinese adolescents. </w:t>
      </w:r>
      <w:r w:rsidRPr="0080207E">
        <w:rPr>
          <w:rFonts w:ascii="Times New Roman" w:hAnsi="Times New Roman" w:cs="Times New Roman"/>
          <w:i/>
          <w:iCs/>
          <w:szCs w:val="24"/>
          <w:lang w:val="en-GB"/>
        </w:rPr>
        <w:t>Sleep</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31</w:t>
      </w:r>
      <w:r w:rsidRPr="0080207E">
        <w:rPr>
          <w:rFonts w:ascii="Times New Roman" w:hAnsi="Times New Roman" w:cs="Times New Roman"/>
          <w:szCs w:val="24"/>
          <w:lang w:val="en-GB"/>
        </w:rPr>
        <w:t>(2), 185-194. https://doi.org/10.1093/sleep/31.2.185</w:t>
      </w:r>
    </w:p>
    <w:p w14:paraId="3830252F" w14:textId="77777777" w:rsidR="0009084F" w:rsidRPr="0080207E" w:rsidRDefault="0009084F" w:rsidP="0080207E">
      <w:pPr>
        <w:pStyle w:val="Bibliografa"/>
        <w:spacing w:line="240" w:lineRule="auto"/>
        <w:rPr>
          <w:rFonts w:ascii="Times New Roman" w:hAnsi="Times New Roman" w:cs="Times New Roman"/>
          <w:szCs w:val="24"/>
        </w:rPr>
      </w:pPr>
      <w:r w:rsidRPr="0080207E">
        <w:rPr>
          <w:rFonts w:ascii="Times New Roman" w:hAnsi="Times New Roman" w:cs="Times New Roman"/>
          <w:szCs w:val="24"/>
          <w:lang w:val="en-GB"/>
        </w:rPr>
        <w:t xml:space="preserve">Cohen-Zion, M., &amp; Shiloh, E. (2018). Evening chronotype and sleepiness predict impairment in executive abilities and academic performance of adolescents. </w:t>
      </w:r>
      <w:r w:rsidRPr="0080207E">
        <w:rPr>
          <w:rFonts w:ascii="Times New Roman" w:hAnsi="Times New Roman" w:cs="Times New Roman"/>
          <w:i/>
          <w:iCs/>
          <w:szCs w:val="24"/>
        </w:rPr>
        <w:t>Chronobiology International</w:t>
      </w:r>
      <w:r w:rsidRPr="0080207E">
        <w:rPr>
          <w:rFonts w:ascii="Times New Roman" w:hAnsi="Times New Roman" w:cs="Times New Roman"/>
          <w:szCs w:val="24"/>
        </w:rPr>
        <w:t xml:space="preserve">, </w:t>
      </w:r>
      <w:r w:rsidRPr="0080207E">
        <w:rPr>
          <w:rFonts w:ascii="Times New Roman" w:hAnsi="Times New Roman" w:cs="Times New Roman"/>
          <w:i/>
          <w:iCs/>
          <w:szCs w:val="24"/>
        </w:rPr>
        <w:t>35</w:t>
      </w:r>
      <w:r w:rsidRPr="0080207E">
        <w:rPr>
          <w:rFonts w:ascii="Times New Roman" w:hAnsi="Times New Roman" w:cs="Times New Roman"/>
          <w:szCs w:val="24"/>
        </w:rPr>
        <w:t>(1), 137-145. https://doi.org/10.1080/07420528.2017.1387792</w:t>
      </w:r>
    </w:p>
    <w:p w14:paraId="2A0F407C"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rPr>
        <w:lastRenderedPageBreak/>
        <w:t xml:space="preserve">Collado Mateo, M. J., Díaz-Morales, J. F., Escribano Barreno, C., Delgado Prieto, P., &amp; Randler, C. (2012). </w:t>
      </w:r>
      <w:r w:rsidRPr="0080207E">
        <w:rPr>
          <w:rFonts w:ascii="Times New Roman" w:hAnsi="Times New Roman" w:cs="Times New Roman"/>
          <w:szCs w:val="24"/>
          <w:lang w:val="en-GB"/>
        </w:rPr>
        <w:t xml:space="preserve">Morningness-eveningness and sleep habits among adolescents: Age and gender differences. </w:t>
      </w:r>
      <w:r w:rsidRPr="0080207E">
        <w:rPr>
          <w:rFonts w:ascii="Times New Roman" w:hAnsi="Times New Roman" w:cs="Times New Roman"/>
          <w:i/>
          <w:iCs/>
          <w:szCs w:val="24"/>
          <w:lang w:val="en-GB"/>
        </w:rPr>
        <w:t>Psicothema</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24</w:t>
      </w:r>
      <w:r w:rsidRPr="0080207E">
        <w:rPr>
          <w:rFonts w:ascii="Times New Roman" w:hAnsi="Times New Roman" w:cs="Times New Roman"/>
          <w:szCs w:val="24"/>
          <w:lang w:val="en-GB"/>
        </w:rPr>
        <w:t>(3), 410–415.</w:t>
      </w:r>
    </w:p>
    <w:p w14:paraId="2629A8AB"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Crowley, S. J. (2013). Assessment of circadian rhythms. En A. R. Wolfson &amp; H. E. Montgomery-Downs (Eds.), </w:t>
      </w:r>
      <w:r w:rsidRPr="0080207E">
        <w:rPr>
          <w:rFonts w:ascii="Times New Roman" w:hAnsi="Times New Roman" w:cs="Times New Roman"/>
          <w:i/>
          <w:iCs/>
          <w:szCs w:val="24"/>
          <w:lang w:val="en-GB"/>
        </w:rPr>
        <w:t>The Oxford Handbook of Infant, Child, and Adolescent Sleep and Behavior</w:t>
      </w:r>
      <w:r w:rsidRPr="0080207E">
        <w:rPr>
          <w:rFonts w:ascii="Times New Roman" w:hAnsi="Times New Roman" w:cs="Times New Roman"/>
          <w:szCs w:val="24"/>
          <w:lang w:val="en-GB"/>
        </w:rPr>
        <w:t xml:space="preserve"> (pp. 204-222). New York: Oxford University Press.</w:t>
      </w:r>
    </w:p>
    <w:p w14:paraId="273876DF"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Delgado Prieto, P., Díaz-Morales, J. F., Escribano Barreno, C., Collado Mateo, M. J., &amp; Randler, C. (2012). Morningness-eveningness and health-related quality of life among adolescents. </w:t>
      </w:r>
      <w:r w:rsidRPr="0080207E">
        <w:rPr>
          <w:rFonts w:ascii="Times New Roman" w:hAnsi="Times New Roman" w:cs="Times New Roman"/>
          <w:i/>
          <w:iCs/>
          <w:szCs w:val="24"/>
          <w:lang w:val="en-GB"/>
        </w:rPr>
        <w:t>The Spanish Journal of Psychology</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15</w:t>
      </w:r>
      <w:r w:rsidRPr="0080207E">
        <w:rPr>
          <w:rFonts w:ascii="Times New Roman" w:hAnsi="Times New Roman" w:cs="Times New Roman"/>
          <w:szCs w:val="24"/>
          <w:lang w:val="en-GB"/>
        </w:rPr>
        <w:t>(02), 613-623. https://doi.org/10.5209/REV_SJOP.2012.V15.N2.38872</w:t>
      </w:r>
    </w:p>
    <w:p w14:paraId="3C351F2E"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Díaz-Morales, J. F. (2015). Morningness–Eveningness Scale for Children (MESC): Spanish normative data and factorial invariance according to sex and age. </w:t>
      </w:r>
      <w:r w:rsidRPr="0080207E">
        <w:rPr>
          <w:rFonts w:ascii="Times New Roman" w:hAnsi="Times New Roman" w:cs="Times New Roman"/>
          <w:i/>
          <w:iCs/>
          <w:szCs w:val="24"/>
          <w:lang w:val="en-GB"/>
        </w:rPr>
        <w:t>Personality and Individual Differences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87</w:t>
      </w:r>
      <w:r w:rsidRPr="0080207E">
        <w:rPr>
          <w:rFonts w:ascii="Times New Roman" w:hAnsi="Times New Roman" w:cs="Times New Roman"/>
          <w:szCs w:val="24"/>
          <w:lang w:val="en-GB"/>
        </w:rPr>
        <w:t>, 116-120. https://doi.org/10.1016/J.PAID.2015.07.027</w:t>
      </w:r>
    </w:p>
    <w:p w14:paraId="5CF9FD34"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Díaz-Morales, J. F., Dávila de León, Ma. C., &amp; Gutiérrez Sorroche, M. (2007). Validity of the morningness</w:t>
      </w:r>
      <w:r w:rsidRPr="0080207E">
        <w:rPr>
          <w:rFonts w:ascii="Cambria Math" w:hAnsi="Cambria Math" w:cs="Cambria Math"/>
          <w:szCs w:val="24"/>
          <w:lang w:val="en-GB"/>
        </w:rPr>
        <w:t>‐</w:t>
      </w:r>
      <w:r w:rsidRPr="0080207E">
        <w:rPr>
          <w:rFonts w:ascii="Times New Roman" w:hAnsi="Times New Roman" w:cs="Times New Roman"/>
          <w:szCs w:val="24"/>
          <w:lang w:val="en-GB"/>
        </w:rPr>
        <w:t xml:space="preserve">eveningness scale for children among Spanish adolescents. </w:t>
      </w:r>
      <w:r w:rsidRPr="0080207E">
        <w:rPr>
          <w:rFonts w:ascii="Times New Roman" w:hAnsi="Times New Roman" w:cs="Times New Roman"/>
          <w:i/>
          <w:iCs/>
          <w:szCs w:val="24"/>
          <w:lang w:val="en-GB"/>
        </w:rPr>
        <w:t>Chronobiology International</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24</w:t>
      </w:r>
      <w:r w:rsidRPr="0080207E">
        <w:rPr>
          <w:rFonts w:ascii="Times New Roman" w:hAnsi="Times New Roman" w:cs="Times New Roman"/>
          <w:szCs w:val="24"/>
          <w:lang w:val="en-GB"/>
        </w:rPr>
        <w:t>(3), 435-447. https://doi.org/10.1080/07420520701420659</w:t>
      </w:r>
    </w:p>
    <w:p w14:paraId="7D739764"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Díaz-Morales, J. F., &amp; Gutiérrez Sorroche, M. (2008). Morningness-eveningness in adolescents. </w:t>
      </w:r>
      <w:r w:rsidRPr="0080207E">
        <w:rPr>
          <w:rFonts w:ascii="Times New Roman" w:hAnsi="Times New Roman" w:cs="Times New Roman"/>
          <w:i/>
          <w:iCs/>
          <w:szCs w:val="24"/>
          <w:lang w:val="en-GB"/>
        </w:rPr>
        <w:t>The Spanish Journal of Psychology</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11</w:t>
      </w:r>
      <w:r w:rsidRPr="0080207E">
        <w:rPr>
          <w:rFonts w:ascii="Times New Roman" w:hAnsi="Times New Roman" w:cs="Times New Roman"/>
          <w:szCs w:val="24"/>
          <w:lang w:val="en-GB"/>
        </w:rPr>
        <w:t>(1), 201-206. https://doi.org/10.1017/S1138741600004248</w:t>
      </w:r>
    </w:p>
    <w:p w14:paraId="5683DFEC"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Escribano Barreno, C., &amp; Díaz-Morales, J. F. (2016). Are achievement goals different among morning and evening-type adolescents? </w:t>
      </w:r>
      <w:r w:rsidRPr="0080207E">
        <w:rPr>
          <w:rFonts w:ascii="Times New Roman" w:hAnsi="Times New Roman" w:cs="Times New Roman"/>
          <w:i/>
          <w:iCs/>
          <w:szCs w:val="24"/>
          <w:lang w:val="en-GB"/>
        </w:rPr>
        <w:t>Personality and Individual Differences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88</w:t>
      </w:r>
      <w:r w:rsidRPr="0080207E">
        <w:rPr>
          <w:rFonts w:ascii="Times New Roman" w:hAnsi="Times New Roman" w:cs="Times New Roman"/>
          <w:szCs w:val="24"/>
          <w:lang w:val="en-GB"/>
        </w:rPr>
        <w:t>, 57-61. https://doi.org/10.1016/J.PAID.2015.08.032</w:t>
      </w:r>
    </w:p>
    <w:p w14:paraId="1C323FAC"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Escribano Barreno, C., Díaz-Morales, J. F., Delgado, P., &amp; Collado, Ma. J. (2012). Morningness/eveningness and school performance among Spanish adolescents: Further evidence. </w:t>
      </w:r>
      <w:r w:rsidRPr="0080207E">
        <w:rPr>
          <w:rFonts w:ascii="Times New Roman" w:hAnsi="Times New Roman" w:cs="Times New Roman"/>
          <w:i/>
          <w:iCs/>
          <w:szCs w:val="24"/>
          <w:lang w:val="en-GB"/>
        </w:rPr>
        <w:t>Learning and Individual Differences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22</w:t>
      </w:r>
      <w:r w:rsidRPr="0080207E">
        <w:rPr>
          <w:rFonts w:ascii="Times New Roman" w:hAnsi="Times New Roman" w:cs="Times New Roman"/>
          <w:szCs w:val="24"/>
          <w:lang w:val="en-GB"/>
        </w:rPr>
        <w:t>(3), 409-413. https://doi.org/10.1016/J.LINDIF.2011.12.008</w:t>
      </w:r>
    </w:p>
    <w:p w14:paraId="4EC16248" w14:textId="77777777" w:rsidR="0009084F" w:rsidRPr="0080207E" w:rsidRDefault="0009084F" w:rsidP="0080207E">
      <w:pPr>
        <w:pStyle w:val="Bibliografa"/>
        <w:spacing w:line="240" w:lineRule="auto"/>
        <w:rPr>
          <w:rFonts w:ascii="Times New Roman" w:hAnsi="Times New Roman" w:cs="Times New Roman"/>
          <w:szCs w:val="24"/>
        </w:rPr>
      </w:pPr>
      <w:r w:rsidRPr="0080207E">
        <w:rPr>
          <w:rFonts w:ascii="Times New Roman" w:hAnsi="Times New Roman" w:cs="Times New Roman"/>
          <w:szCs w:val="24"/>
          <w:lang w:val="en-GB"/>
        </w:rPr>
        <w:t xml:space="preserve">Escribano-Barreno, C., &amp; Díaz-Morales, J. F. (2013). </w:t>
      </w:r>
      <w:r w:rsidRPr="0080207E">
        <w:rPr>
          <w:rFonts w:ascii="Times New Roman" w:hAnsi="Times New Roman" w:cs="Times New Roman"/>
          <w:szCs w:val="24"/>
        </w:rPr>
        <w:t xml:space="preserve">Rendimiento académico en adolescentes matutinos y vespertinos. </w:t>
      </w:r>
      <w:r w:rsidRPr="0080207E">
        <w:rPr>
          <w:rFonts w:ascii="Times New Roman" w:hAnsi="Times New Roman" w:cs="Times New Roman"/>
          <w:i/>
          <w:iCs/>
          <w:szCs w:val="24"/>
        </w:rPr>
        <w:t>Revista Iberoamericana de Diagnóstico y Evaluación - e Avaliação Psicológica</w:t>
      </w:r>
      <w:r w:rsidRPr="0080207E">
        <w:rPr>
          <w:rFonts w:ascii="Times New Roman" w:hAnsi="Times New Roman" w:cs="Times New Roman"/>
          <w:szCs w:val="24"/>
        </w:rPr>
        <w:t xml:space="preserve">, </w:t>
      </w:r>
      <w:r w:rsidRPr="0080207E">
        <w:rPr>
          <w:rFonts w:ascii="Times New Roman" w:hAnsi="Times New Roman" w:cs="Times New Roman"/>
          <w:i/>
          <w:iCs/>
          <w:szCs w:val="24"/>
        </w:rPr>
        <w:t>2</w:t>
      </w:r>
      <w:r w:rsidRPr="0080207E">
        <w:rPr>
          <w:rFonts w:ascii="Times New Roman" w:hAnsi="Times New Roman" w:cs="Times New Roman"/>
          <w:szCs w:val="24"/>
        </w:rPr>
        <w:t>(36), 147-162.</w:t>
      </w:r>
    </w:p>
    <w:p w14:paraId="6BE431DB"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rPr>
        <w:t xml:space="preserve">Estevan, I., Silva, A., &amp; Tassino, B. (2018). </w:t>
      </w:r>
      <w:r w:rsidRPr="0080207E">
        <w:rPr>
          <w:rFonts w:ascii="Times New Roman" w:hAnsi="Times New Roman" w:cs="Times New Roman"/>
          <w:szCs w:val="24"/>
          <w:lang w:val="en-GB"/>
        </w:rPr>
        <w:t xml:space="preserve">School start times matter, eveningness does not. </w:t>
      </w:r>
      <w:r w:rsidRPr="0080207E">
        <w:rPr>
          <w:rFonts w:ascii="Times New Roman" w:hAnsi="Times New Roman" w:cs="Times New Roman"/>
          <w:i/>
          <w:iCs/>
          <w:szCs w:val="24"/>
          <w:lang w:val="en-GB"/>
        </w:rPr>
        <w:t>Chronobiology International</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35</w:t>
      </w:r>
      <w:r w:rsidRPr="0080207E">
        <w:rPr>
          <w:rFonts w:ascii="Times New Roman" w:hAnsi="Times New Roman" w:cs="Times New Roman"/>
          <w:szCs w:val="24"/>
          <w:lang w:val="en-GB"/>
        </w:rPr>
        <w:t>(12), 1753-1757. https://doi.org/10.1080/07420528.2018.1504785</w:t>
      </w:r>
    </w:p>
    <w:p w14:paraId="2C598643"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Estevan, I., Silva, A., Vetter, C., &amp; Tassino, B. (2020). Short sleep duration and extremely delayed chronotypes in Uruguayan youth: The role of school start times and social constraints. </w:t>
      </w:r>
      <w:r w:rsidRPr="0080207E">
        <w:rPr>
          <w:rFonts w:ascii="Times New Roman" w:hAnsi="Times New Roman" w:cs="Times New Roman"/>
          <w:i/>
          <w:iCs/>
          <w:szCs w:val="24"/>
          <w:lang w:val="en-GB"/>
        </w:rPr>
        <w:t>Journal of Biological Rhythms</w:t>
      </w:r>
      <w:r w:rsidRPr="0080207E">
        <w:rPr>
          <w:rFonts w:ascii="Times New Roman" w:hAnsi="Times New Roman" w:cs="Times New Roman"/>
          <w:szCs w:val="24"/>
          <w:lang w:val="en-GB"/>
        </w:rPr>
        <w:t>. https://doi.org/10.1177/0748730420927601</w:t>
      </w:r>
    </w:p>
    <w:p w14:paraId="01807ACE" w14:textId="77777777" w:rsidR="0009084F" w:rsidRPr="0080207E" w:rsidRDefault="0009084F" w:rsidP="0080207E">
      <w:pPr>
        <w:pStyle w:val="Bibliografa"/>
        <w:spacing w:line="240" w:lineRule="auto"/>
        <w:rPr>
          <w:rFonts w:ascii="Times New Roman" w:hAnsi="Times New Roman" w:cs="Times New Roman"/>
          <w:szCs w:val="24"/>
        </w:rPr>
      </w:pPr>
      <w:r w:rsidRPr="0080207E">
        <w:rPr>
          <w:rFonts w:ascii="Times New Roman" w:hAnsi="Times New Roman" w:cs="Times New Roman"/>
          <w:szCs w:val="24"/>
          <w:lang w:val="en-GB"/>
        </w:rPr>
        <w:t xml:space="preserve">Finimundi, M., Barin, I., Bandeira, D., &amp; Souza, D. O. (2012). </w:t>
      </w:r>
      <w:r w:rsidRPr="0080207E">
        <w:rPr>
          <w:rFonts w:ascii="Times New Roman" w:hAnsi="Times New Roman" w:cs="Times New Roman"/>
          <w:szCs w:val="24"/>
        </w:rPr>
        <w:t xml:space="preserve">Validação da escala de ritmo circadiano—Ciclo vigília/sono para adolescentes. </w:t>
      </w:r>
      <w:r w:rsidRPr="0080207E">
        <w:rPr>
          <w:rFonts w:ascii="Times New Roman" w:hAnsi="Times New Roman" w:cs="Times New Roman"/>
          <w:i/>
          <w:iCs/>
          <w:szCs w:val="24"/>
        </w:rPr>
        <w:t>Revista Paulista de Pediatria</w:t>
      </w:r>
      <w:r w:rsidRPr="0080207E">
        <w:rPr>
          <w:rFonts w:ascii="Times New Roman" w:hAnsi="Times New Roman" w:cs="Times New Roman"/>
          <w:szCs w:val="24"/>
        </w:rPr>
        <w:t xml:space="preserve">, </w:t>
      </w:r>
      <w:r w:rsidRPr="0080207E">
        <w:rPr>
          <w:rFonts w:ascii="Times New Roman" w:hAnsi="Times New Roman" w:cs="Times New Roman"/>
          <w:i/>
          <w:iCs/>
          <w:szCs w:val="24"/>
        </w:rPr>
        <w:t>30</w:t>
      </w:r>
      <w:r w:rsidRPr="0080207E">
        <w:rPr>
          <w:rFonts w:ascii="Times New Roman" w:hAnsi="Times New Roman" w:cs="Times New Roman"/>
          <w:szCs w:val="24"/>
        </w:rPr>
        <w:t>(3), 409-414. https://doi.org/10.1590/S0103-05822012000300016</w:t>
      </w:r>
    </w:p>
    <w:p w14:paraId="38F3E8BC" w14:textId="77777777" w:rsidR="0009084F" w:rsidRPr="0080207E" w:rsidRDefault="0009084F" w:rsidP="0080207E">
      <w:pPr>
        <w:pStyle w:val="Bibliografa"/>
        <w:spacing w:line="240" w:lineRule="auto"/>
        <w:rPr>
          <w:rFonts w:ascii="Times New Roman" w:hAnsi="Times New Roman" w:cs="Times New Roman"/>
          <w:szCs w:val="24"/>
        </w:rPr>
      </w:pPr>
      <w:r w:rsidRPr="0080207E">
        <w:rPr>
          <w:rFonts w:ascii="Times New Roman" w:hAnsi="Times New Roman" w:cs="Times New Roman"/>
          <w:szCs w:val="24"/>
        </w:rPr>
        <w:t xml:space="preserve">Finimundi, M., Rico, E., &amp; Souza, D. (2013). Relação entre ritmo circadiano, turno e rendimento escolar de alunos do ensino fundamental. </w:t>
      </w:r>
      <w:r w:rsidRPr="0080207E">
        <w:rPr>
          <w:rFonts w:ascii="Times New Roman" w:hAnsi="Times New Roman" w:cs="Times New Roman"/>
          <w:i/>
          <w:iCs/>
          <w:szCs w:val="24"/>
        </w:rPr>
        <w:t>Revista Neurociências</w:t>
      </w:r>
      <w:r w:rsidRPr="0080207E">
        <w:rPr>
          <w:rFonts w:ascii="Times New Roman" w:hAnsi="Times New Roman" w:cs="Times New Roman"/>
          <w:szCs w:val="24"/>
        </w:rPr>
        <w:t xml:space="preserve">, </w:t>
      </w:r>
      <w:r w:rsidRPr="0080207E">
        <w:rPr>
          <w:rFonts w:ascii="Times New Roman" w:hAnsi="Times New Roman" w:cs="Times New Roman"/>
          <w:i/>
          <w:iCs/>
          <w:szCs w:val="24"/>
        </w:rPr>
        <w:t>21</w:t>
      </w:r>
      <w:r w:rsidRPr="0080207E">
        <w:rPr>
          <w:rFonts w:ascii="Times New Roman" w:hAnsi="Times New Roman" w:cs="Times New Roman"/>
          <w:szCs w:val="24"/>
        </w:rPr>
        <w:t>, 175-183. https://doi.org/10.4181/RNC.2013.21.805.9P</w:t>
      </w:r>
    </w:p>
    <w:p w14:paraId="00343B1C"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rPr>
        <w:t xml:space="preserve">Galland, B. C., de Wilde, T., Taylor, R. W., &amp; Smith, C. (2020). </w:t>
      </w:r>
      <w:r w:rsidRPr="0080207E">
        <w:rPr>
          <w:rFonts w:ascii="Times New Roman" w:hAnsi="Times New Roman" w:cs="Times New Roman"/>
          <w:szCs w:val="24"/>
          <w:lang w:val="en-GB"/>
        </w:rPr>
        <w:t xml:space="preserve">Sleep and pre-bedtime activities in New Zealand adolescents: Differences by ethnicity. </w:t>
      </w:r>
      <w:r w:rsidRPr="0080207E">
        <w:rPr>
          <w:rFonts w:ascii="Times New Roman" w:hAnsi="Times New Roman" w:cs="Times New Roman"/>
          <w:i/>
          <w:iCs/>
          <w:szCs w:val="24"/>
          <w:lang w:val="en-GB"/>
        </w:rPr>
        <w:t>Sleep Health</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6</w:t>
      </w:r>
      <w:r w:rsidRPr="0080207E">
        <w:rPr>
          <w:rFonts w:ascii="Times New Roman" w:hAnsi="Times New Roman" w:cs="Times New Roman"/>
          <w:szCs w:val="24"/>
          <w:lang w:val="en-GB"/>
        </w:rPr>
        <w:t>(1), 23-31. https://doi.org/10.1016/j.sleh.2019.09.002</w:t>
      </w:r>
    </w:p>
    <w:p w14:paraId="6ECC52B2" w14:textId="77777777" w:rsidR="0009084F" w:rsidRPr="0080207E" w:rsidRDefault="0009084F" w:rsidP="0080207E">
      <w:pPr>
        <w:pStyle w:val="Bibliografa"/>
        <w:spacing w:line="240" w:lineRule="auto"/>
        <w:rPr>
          <w:rFonts w:ascii="Times New Roman" w:hAnsi="Times New Roman" w:cs="Times New Roman"/>
          <w:szCs w:val="24"/>
        </w:rPr>
      </w:pPr>
      <w:r w:rsidRPr="0080207E">
        <w:rPr>
          <w:rFonts w:ascii="Times New Roman" w:hAnsi="Times New Roman" w:cs="Times New Roman"/>
          <w:szCs w:val="24"/>
          <w:lang w:val="en-GB"/>
        </w:rPr>
        <w:t xml:space="preserve">Gau, S.-F., &amp; Soong, W.-T. (2003). The Transition of Sleep-Wake Patterns in Early Adolescence. </w:t>
      </w:r>
      <w:r w:rsidRPr="0080207E">
        <w:rPr>
          <w:rFonts w:ascii="Times New Roman" w:hAnsi="Times New Roman" w:cs="Times New Roman"/>
          <w:i/>
          <w:iCs/>
          <w:szCs w:val="24"/>
        </w:rPr>
        <w:t>Sleep</w:t>
      </w:r>
      <w:r w:rsidRPr="0080207E">
        <w:rPr>
          <w:rFonts w:ascii="Times New Roman" w:hAnsi="Times New Roman" w:cs="Times New Roman"/>
          <w:szCs w:val="24"/>
        </w:rPr>
        <w:t xml:space="preserve">, </w:t>
      </w:r>
      <w:r w:rsidRPr="0080207E">
        <w:rPr>
          <w:rFonts w:ascii="Times New Roman" w:hAnsi="Times New Roman" w:cs="Times New Roman"/>
          <w:i/>
          <w:iCs/>
          <w:szCs w:val="24"/>
        </w:rPr>
        <w:t>26</w:t>
      </w:r>
      <w:r w:rsidRPr="0080207E">
        <w:rPr>
          <w:rFonts w:ascii="Times New Roman" w:hAnsi="Times New Roman" w:cs="Times New Roman"/>
          <w:szCs w:val="24"/>
        </w:rPr>
        <w:t>(4), 449-454. https://doi.org/10.1093/sleep/26.4.449</w:t>
      </w:r>
    </w:p>
    <w:p w14:paraId="2F8D7957"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rPr>
        <w:lastRenderedPageBreak/>
        <w:t xml:space="preserve">Giannotti, F., Cortesi, F., Sebastiani, T., &amp; Ottaviano, S. (2002). </w:t>
      </w:r>
      <w:r w:rsidRPr="0080207E">
        <w:rPr>
          <w:rFonts w:ascii="Times New Roman" w:hAnsi="Times New Roman" w:cs="Times New Roman"/>
          <w:szCs w:val="24"/>
          <w:lang w:val="en-GB"/>
        </w:rPr>
        <w:t xml:space="preserve">Circadian preference, sleep and daytime behaviour in adolescence. </w:t>
      </w:r>
      <w:r w:rsidRPr="0080207E">
        <w:rPr>
          <w:rFonts w:ascii="Times New Roman" w:hAnsi="Times New Roman" w:cs="Times New Roman"/>
          <w:i/>
          <w:iCs/>
          <w:szCs w:val="24"/>
          <w:lang w:val="en-GB"/>
        </w:rPr>
        <w:t>Journal of Sleep Research</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11</w:t>
      </w:r>
      <w:r w:rsidRPr="0080207E">
        <w:rPr>
          <w:rFonts w:ascii="Times New Roman" w:hAnsi="Times New Roman" w:cs="Times New Roman"/>
          <w:szCs w:val="24"/>
          <w:lang w:val="en-GB"/>
        </w:rPr>
        <w:t>(3), 191–199. https://doi.org/10.1046/j.1365-2869.2002.00302.x</w:t>
      </w:r>
    </w:p>
    <w:p w14:paraId="6174DE70"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Goldin, A. P., Sigman, M., Braier, G., Golombek, D. A., &amp; Leone, M. J. (2020). Interplay of chronotype and school timing predicts school performance. </w:t>
      </w:r>
      <w:r w:rsidRPr="0080207E">
        <w:rPr>
          <w:rFonts w:ascii="Times New Roman" w:hAnsi="Times New Roman" w:cs="Times New Roman"/>
          <w:i/>
          <w:iCs/>
          <w:szCs w:val="24"/>
          <w:lang w:val="en-GB"/>
        </w:rPr>
        <w:t>Nature Human Behaviour</w:t>
      </w:r>
      <w:r w:rsidRPr="0080207E">
        <w:rPr>
          <w:rFonts w:ascii="Times New Roman" w:hAnsi="Times New Roman" w:cs="Times New Roman"/>
          <w:szCs w:val="24"/>
          <w:lang w:val="en-GB"/>
        </w:rPr>
        <w:t>, 1-10. https://doi.org/10.1038/s41562-020-0820-2</w:t>
      </w:r>
    </w:p>
    <w:p w14:paraId="5B8654BD"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Goldstein, D., Hahn, C. S., Hasher, L., Wiprzycka, U. J., &amp; Zelazo, P. D. (2007). Time of day, intellectual performance, and behavioral problems in Morning versus Evening type adolescents: Is there a synchrony effect? </w:t>
      </w:r>
      <w:r w:rsidRPr="0080207E">
        <w:rPr>
          <w:rFonts w:ascii="Times New Roman" w:hAnsi="Times New Roman" w:cs="Times New Roman"/>
          <w:i/>
          <w:iCs/>
          <w:szCs w:val="24"/>
          <w:lang w:val="en-GB"/>
        </w:rPr>
        <w:t>Personality and Individual Differences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42</w:t>
      </w:r>
      <w:r w:rsidRPr="0080207E">
        <w:rPr>
          <w:rFonts w:ascii="Times New Roman" w:hAnsi="Times New Roman" w:cs="Times New Roman"/>
          <w:szCs w:val="24"/>
          <w:lang w:val="en-GB"/>
        </w:rPr>
        <w:t>(3), 431-440. https://doi.org/10.1016/J.PAID.2006.07.008</w:t>
      </w:r>
    </w:p>
    <w:p w14:paraId="4B6DBFA2"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Kim, S., Dueker, G. L., Hasher, L., &amp; Goldstein, D. (2002). Children’s time of day preference: Age, gender and ethnic differences. </w:t>
      </w:r>
      <w:r w:rsidRPr="0080207E">
        <w:rPr>
          <w:rFonts w:ascii="Times New Roman" w:hAnsi="Times New Roman" w:cs="Times New Roman"/>
          <w:i/>
          <w:iCs/>
          <w:szCs w:val="24"/>
          <w:lang w:val="en-GB"/>
        </w:rPr>
        <w:t>Personality and Individual Differences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33</w:t>
      </w:r>
      <w:r w:rsidRPr="0080207E">
        <w:rPr>
          <w:rFonts w:ascii="Times New Roman" w:hAnsi="Times New Roman" w:cs="Times New Roman"/>
          <w:szCs w:val="24"/>
          <w:lang w:val="en-GB"/>
        </w:rPr>
        <w:t>(7), 1083–1090. https://doi.org/10.1016/S0191-8869(01)00214-8</w:t>
      </w:r>
    </w:p>
    <w:p w14:paraId="4C5D960C"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Koscec, A., Radosevic-Vidacek, B., &amp; Bakotic, M. (2014). Morningness–eveningness and sleep patterns of adolescents attending school in two rotating shifts. </w:t>
      </w:r>
      <w:r w:rsidRPr="0080207E">
        <w:rPr>
          <w:rFonts w:ascii="Times New Roman" w:hAnsi="Times New Roman" w:cs="Times New Roman"/>
          <w:i/>
          <w:iCs/>
          <w:szCs w:val="24"/>
          <w:lang w:val="en-GB"/>
        </w:rPr>
        <w:t>Chronobiology International</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31</w:t>
      </w:r>
      <w:r w:rsidRPr="0080207E">
        <w:rPr>
          <w:rFonts w:ascii="Times New Roman" w:hAnsi="Times New Roman" w:cs="Times New Roman"/>
          <w:szCs w:val="24"/>
          <w:lang w:val="en-GB"/>
        </w:rPr>
        <w:t>(1), 52-63. https://doi.org/10.3109/07420528.2013.821128</w:t>
      </w:r>
    </w:p>
    <w:p w14:paraId="3D522F4A"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Levandovski, R., Sasso, E., &amp; Hidalgo, M. P. (2013). Chronotype: A review of the advances, limits and applicability of the main instruments used in the literature to assess human phenotype. </w:t>
      </w:r>
      <w:r w:rsidRPr="0080207E">
        <w:rPr>
          <w:rFonts w:ascii="Times New Roman" w:hAnsi="Times New Roman" w:cs="Times New Roman"/>
          <w:i/>
          <w:iCs/>
          <w:szCs w:val="24"/>
          <w:lang w:val="en-GB"/>
        </w:rPr>
        <w:t>Trends in psychiatry and psychotherapy</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35</w:t>
      </w:r>
      <w:r w:rsidRPr="0080207E">
        <w:rPr>
          <w:rFonts w:ascii="Times New Roman" w:hAnsi="Times New Roman" w:cs="Times New Roman"/>
          <w:szCs w:val="24"/>
          <w:lang w:val="en-GB"/>
        </w:rPr>
        <w:t>(1), 3–11. https://doi.org/10.1590/S2237-60892013000100002</w:t>
      </w:r>
    </w:p>
    <w:p w14:paraId="14ECF710"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Martin, J. S., Gaudreault, M. M., Perron, M., &amp; Laberge, L. (2016). Chronotype, light exposure, sleep, and daytime functioning in High School students attending morning or afternoon school shifts: An actigraphic study. </w:t>
      </w:r>
      <w:r w:rsidRPr="0080207E">
        <w:rPr>
          <w:rFonts w:ascii="Times New Roman" w:hAnsi="Times New Roman" w:cs="Times New Roman"/>
          <w:i/>
          <w:iCs/>
          <w:szCs w:val="24"/>
          <w:lang w:val="en-GB"/>
        </w:rPr>
        <w:t>Journal of Biological Rhythms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31</w:t>
      </w:r>
      <w:r w:rsidRPr="0080207E">
        <w:rPr>
          <w:rFonts w:ascii="Times New Roman" w:hAnsi="Times New Roman" w:cs="Times New Roman"/>
          <w:szCs w:val="24"/>
          <w:lang w:val="en-GB"/>
        </w:rPr>
        <w:t>(2), 205-217. https://doi.org/10.1177/0748730415625510</w:t>
      </w:r>
    </w:p>
    <w:p w14:paraId="61CED7BC"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Masal, E., Önder, İ., Horzum, M. B., Karslı, M. D., &amp; Beşoluk, Ş. (2016). Morningness-Eveningness preference, sleep variables and academic achievement of children and adolescents. </w:t>
      </w:r>
      <w:r w:rsidRPr="0080207E">
        <w:rPr>
          <w:rFonts w:ascii="Times New Roman" w:hAnsi="Times New Roman" w:cs="Times New Roman"/>
          <w:i/>
          <w:iCs/>
          <w:szCs w:val="24"/>
          <w:lang w:val="en-GB"/>
        </w:rPr>
        <w:t>International Online Journal of Educational Sciences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8</w:t>
      </w:r>
      <w:r w:rsidRPr="0080207E">
        <w:rPr>
          <w:rFonts w:ascii="Times New Roman" w:hAnsi="Times New Roman" w:cs="Times New Roman"/>
          <w:szCs w:val="24"/>
          <w:lang w:val="en-GB"/>
        </w:rPr>
        <w:t>(5). https://doi.org/10.15345/IOJES.2016.05.005</w:t>
      </w:r>
    </w:p>
    <w:p w14:paraId="5737269B"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Muro, A., Gomà-i-Freixanet, M., &amp; Adan, A. (2012). Circadian typology and sensation seeking in adolescents. </w:t>
      </w:r>
      <w:r w:rsidRPr="0080207E">
        <w:rPr>
          <w:rFonts w:ascii="Times New Roman" w:hAnsi="Times New Roman" w:cs="Times New Roman"/>
          <w:i/>
          <w:iCs/>
          <w:szCs w:val="24"/>
          <w:lang w:val="en-GB"/>
        </w:rPr>
        <w:t>Chronobiology International</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29</w:t>
      </w:r>
      <w:r w:rsidRPr="0080207E">
        <w:rPr>
          <w:rFonts w:ascii="Times New Roman" w:hAnsi="Times New Roman" w:cs="Times New Roman"/>
          <w:szCs w:val="24"/>
          <w:lang w:val="en-GB"/>
        </w:rPr>
        <w:t>(10), 1376-1382. https://doi.org/10.3109/07420528.2012.728665</w:t>
      </w:r>
    </w:p>
    <w:p w14:paraId="79D0E3F1"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Önder, İ., &amp; Beşoluk, Ş. (2013). Adaptation of the morningness eveningness scale for children into Turkish. </w:t>
      </w:r>
      <w:r w:rsidRPr="0080207E">
        <w:rPr>
          <w:rFonts w:ascii="Times New Roman" w:hAnsi="Times New Roman" w:cs="Times New Roman"/>
          <w:i/>
          <w:iCs/>
          <w:szCs w:val="24"/>
          <w:lang w:val="en-GB"/>
        </w:rPr>
        <w:t>Biological Rhythm Research</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44</w:t>
      </w:r>
      <w:r w:rsidRPr="0080207E">
        <w:rPr>
          <w:rFonts w:ascii="Times New Roman" w:hAnsi="Times New Roman" w:cs="Times New Roman"/>
          <w:szCs w:val="24"/>
          <w:lang w:val="en-GB"/>
        </w:rPr>
        <w:t>(2), 313-323. https://doi.org/10.1080/09291016.2012.681848</w:t>
      </w:r>
    </w:p>
    <w:p w14:paraId="5DC59A5F"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Owens, J. A., Dearth-Wesley, T., Herman, A. N., &amp; Whitaker, R. C. (2019). Drowsy driving, sleep duration, and chronotype in adolescents. </w:t>
      </w:r>
      <w:r w:rsidRPr="0080207E">
        <w:rPr>
          <w:rFonts w:ascii="Times New Roman" w:hAnsi="Times New Roman" w:cs="Times New Roman"/>
          <w:i/>
          <w:iCs/>
          <w:szCs w:val="24"/>
          <w:lang w:val="en-GB"/>
        </w:rPr>
        <w:t>The Journal of Pediatrics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205</w:t>
      </w:r>
      <w:r w:rsidRPr="0080207E">
        <w:rPr>
          <w:rFonts w:ascii="Times New Roman" w:hAnsi="Times New Roman" w:cs="Times New Roman"/>
          <w:szCs w:val="24"/>
          <w:lang w:val="en-GB"/>
        </w:rPr>
        <w:t>, 224-229. https://doi.org/10.1016/j.jpeds.2018.09.072</w:t>
      </w:r>
    </w:p>
    <w:p w14:paraId="00C0183D" w14:textId="77777777" w:rsidR="0009084F" w:rsidRPr="0080207E" w:rsidRDefault="0009084F" w:rsidP="0080207E">
      <w:pPr>
        <w:pStyle w:val="Bibliografa"/>
        <w:spacing w:line="240" w:lineRule="auto"/>
        <w:rPr>
          <w:rFonts w:ascii="Times New Roman" w:hAnsi="Times New Roman" w:cs="Times New Roman"/>
          <w:szCs w:val="24"/>
        </w:rPr>
      </w:pPr>
      <w:r w:rsidRPr="0080207E">
        <w:rPr>
          <w:rFonts w:ascii="Times New Roman" w:hAnsi="Times New Roman" w:cs="Times New Roman"/>
          <w:szCs w:val="24"/>
          <w:lang w:val="en-GB"/>
        </w:rPr>
        <w:t xml:space="preserve">Owens, J. A., Dearth-Wesley, T., Lewin, D., Gioia, G., &amp; Whitaker, R. C. (2016). Self-regulation and sleep duration, sleepiness, and chronotype in adolescents. </w:t>
      </w:r>
      <w:r w:rsidRPr="0080207E">
        <w:rPr>
          <w:rFonts w:ascii="Times New Roman" w:hAnsi="Times New Roman" w:cs="Times New Roman"/>
          <w:i/>
          <w:iCs/>
          <w:szCs w:val="24"/>
        </w:rPr>
        <w:t>Pediatrics</w:t>
      </w:r>
      <w:r w:rsidRPr="0080207E">
        <w:rPr>
          <w:rFonts w:ascii="Times New Roman" w:hAnsi="Times New Roman" w:cs="Times New Roman"/>
          <w:szCs w:val="24"/>
        </w:rPr>
        <w:t>, e20161406. https://doi.org/10.1542/PEDS.2016-1406</w:t>
      </w:r>
    </w:p>
    <w:p w14:paraId="646E9AF3"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rPr>
        <w:t xml:space="preserve">Pereira, É. F., Filipin, D., Barbosa, D. G., Andrade, R. D., Meyer, C., &amp; Louzada, F. M. (2016). </w:t>
      </w:r>
      <w:r w:rsidRPr="0080207E">
        <w:rPr>
          <w:rFonts w:ascii="Times New Roman" w:hAnsi="Times New Roman" w:cs="Times New Roman"/>
          <w:szCs w:val="24"/>
          <w:lang w:val="en-GB"/>
        </w:rPr>
        <w:t xml:space="preserve">Factors associated with short sleep duration in adolescents. </w:t>
      </w:r>
      <w:r w:rsidRPr="0080207E">
        <w:rPr>
          <w:rFonts w:ascii="Times New Roman" w:hAnsi="Times New Roman" w:cs="Times New Roman"/>
          <w:i/>
          <w:iCs/>
          <w:szCs w:val="24"/>
          <w:lang w:val="en-GB"/>
        </w:rPr>
        <w:t>Revista Paulista de Pediatria</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34</w:t>
      </w:r>
      <w:r w:rsidRPr="0080207E">
        <w:rPr>
          <w:rFonts w:ascii="Times New Roman" w:hAnsi="Times New Roman" w:cs="Times New Roman"/>
          <w:szCs w:val="24"/>
          <w:lang w:val="en-GB"/>
        </w:rPr>
        <w:t>(1), 64-70. https://doi.org/10.1016/J.RPPEDE.2015.10.007</w:t>
      </w:r>
    </w:p>
    <w:p w14:paraId="023B3E5D"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R Core Team. (2019). </w:t>
      </w:r>
      <w:r w:rsidRPr="0080207E">
        <w:rPr>
          <w:rFonts w:ascii="Times New Roman" w:hAnsi="Times New Roman" w:cs="Times New Roman"/>
          <w:i/>
          <w:iCs/>
          <w:szCs w:val="24"/>
          <w:lang w:val="en-GB"/>
        </w:rPr>
        <w:t>R: A language and environment for statistical computing</w:t>
      </w:r>
      <w:r w:rsidRPr="0080207E">
        <w:rPr>
          <w:rFonts w:ascii="Times New Roman" w:hAnsi="Times New Roman" w:cs="Times New Roman"/>
          <w:szCs w:val="24"/>
          <w:lang w:val="en-GB"/>
        </w:rPr>
        <w:t>. Recuperado de https://www.R-project.org/</w:t>
      </w:r>
    </w:p>
    <w:p w14:paraId="35D42BCF"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lastRenderedPageBreak/>
        <w:t xml:space="preserve">Randler, C. (2007). Gender differences in morningness–eveningness assessed by self-report questionnaires: A meta-analysis. </w:t>
      </w:r>
      <w:r w:rsidRPr="0080207E">
        <w:rPr>
          <w:rFonts w:ascii="Times New Roman" w:hAnsi="Times New Roman" w:cs="Times New Roman"/>
          <w:i/>
          <w:iCs/>
          <w:szCs w:val="24"/>
          <w:lang w:val="en-GB"/>
        </w:rPr>
        <w:t>Personality and Individual Differences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43</w:t>
      </w:r>
      <w:r w:rsidRPr="0080207E">
        <w:rPr>
          <w:rFonts w:ascii="Times New Roman" w:hAnsi="Times New Roman" w:cs="Times New Roman"/>
          <w:szCs w:val="24"/>
          <w:lang w:val="en-GB"/>
        </w:rPr>
        <w:t>(7), 1667-1675. https://doi.org/10.1016/J.PAID.2007.05.004</w:t>
      </w:r>
    </w:p>
    <w:p w14:paraId="27A17C9E"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Randler, C., &amp; Engelke, J. (2019). Gender differences in chronotype diminish with age: A meta-analysis based on morningness/chronotype questionnaires. </w:t>
      </w:r>
      <w:r w:rsidRPr="0080207E">
        <w:rPr>
          <w:rFonts w:ascii="Times New Roman" w:hAnsi="Times New Roman" w:cs="Times New Roman"/>
          <w:i/>
          <w:iCs/>
          <w:szCs w:val="24"/>
          <w:lang w:val="en-GB"/>
        </w:rPr>
        <w:t>Chronobiology International</w:t>
      </w:r>
      <w:r w:rsidRPr="0080207E">
        <w:rPr>
          <w:rFonts w:ascii="Times New Roman" w:hAnsi="Times New Roman" w:cs="Times New Roman"/>
          <w:szCs w:val="24"/>
          <w:lang w:val="en-GB"/>
        </w:rPr>
        <w:t>, 1-18. https://doi.org/10.1080/07420528.2019.1585867</w:t>
      </w:r>
    </w:p>
    <w:p w14:paraId="793690C3"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Randler, C., Faßl, C., &amp; Kalb, N. (2017). From Lark to Owl: Developmental changes in morningness-eveningness from new-borns to early adulthood. </w:t>
      </w:r>
      <w:r w:rsidRPr="0080207E">
        <w:rPr>
          <w:rFonts w:ascii="Times New Roman" w:hAnsi="Times New Roman" w:cs="Times New Roman"/>
          <w:i/>
          <w:iCs/>
          <w:szCs w:val="24"/>
          <w:lang w:val="en-GB"/>
        </w:rPr>
        <w:t>Scientific Reports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7</w:t>
      </w:r>
      <w:r w:rsidRPr="0080207E">
        <w:rPr>
          <w:rFonts w:ascii="Times New Roman" w:hAnsi="Times New Roman" w:cs="Times New Roman"/>
          <w:szCs w:val="24"/>
          <w:lang w:val="en-GB"/>
        </w:rPr>
        <w:t>. https://doi.org/10.1038/SREP45874</w:t>
      </w:r>
    </w:p>
    <w:p w14:paraId="3D5C811A" w14:textId="77777777" w:rsidR="0009084F" w:rsidRPr="0080207E" w:rsidRDefault="0009084F" w:rsidP="0080207E">
      <w:pPr>
        <w:pStyle w:val="Bibliografa"/>
        <w:spacing w:line="240" w:lineRule="auto"/>
        <w:rPr>
          <w:rFonts w:ascii="Times New Roman" w:hAnsi="Times New Roman" w:cs="Times New Roman"/>
          <w:szCs w:val="24"/>
        </w:rPr>
      </w:pPr>
      <w:r w:rsidRPr="0080207E">
        <w:rPr>
          <w:rFonts w:ascii="Times New Roman" w:hAnsi="Times New Roman" w:cs="Times New Roman"/>
          <w:szCs w:val="24"/>
          <w:lang w:val="en-GB"/>
        </w:rPr>
        <w:t xml:space="preserve">Revelle, W. (2019). </w:t>
      </w:r>
      <w:r w:rsidRPr="0080207E">
        <w:rPr>
          <w:rFonts w:ascii="Times New Roman" w:hAnsi="Times New Roman" w:cs="Times New Roman"/>
          <w:i/>
          <w:iCs/>
          <w:szCs w:val="24"/>
          <w:lang w:val="en-GB"/>
        </w:rPr>
        <w:t>psych: Procedures for Psychological, Psychometric, and Personality Research</w:t>
      </w:r>
      <w:r w:rsidRPr="0080207E">
        <w:rPr>
          <w:rFonts w:ascii="Times New Roman" w:hAnsi="Times New Roman" w:cs="Times New Roman"/>
          <w:szCs w:val="24"/>
          <w:lang w:val="en-GB"/>
        </w:rPr>
        <w:t xml:space="preserve">. </w:t>
      </w:r>
      <w:r w:rsidRPr="0080207E">
        <w:rPr>
          <w:rFonts w:ascii="Times New Roman" w:hAnsi="Times New Roman" w:cs="Times New Roman"/>
          <w:szCs w:val="24"/>
        </w:rPr>
        <w:t>Recuperado de https://CRAN.R-project.org/package=psych</w:t>
      </w:r>
    </w:p>
    <w:p w14:paraId="20D18A74"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rPr>
        <w:t xml:space="preserve">Roenneberg, T. (2012). </w:t>
      </w:r>
      <w:r w:rsidRPr="0080207E">
        <w:rPr>
          <w:rFonts w:ascii="Times New Roman" w:hAnsi="Times New Roman" w:cs="Times New Roman"/>
          <w:szCs w:val="24"/>
          <w:lang w:val="en-GB"/>
        </w:rPr>
        <w:t xml:space="preserve">What is chronotype? </w:t>
      </w:r>
      <w:r w:rsidRPr="0080207E">
        <w:rPr>
          <w:rFonts w:ascii="Times New Roman" w:hAnsi="Times New Roman" w:cs="Times New Roman"/>
          <w:i/>
          <w:iCs/>
          <w:szCs w:val="24"/>
          <w:lang w:val="en-GB"/>
        </w:rPr>
        <w:t>Sleep and Biological Rhythms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10</w:t>
      </w:r>
      <w:r w:rsidRPr="0080207E">
        <w:rPr>
          <w:rFonts w:ascii="Times New Roman" w:hAnsi="Times New Roman" w:cs="Times New Roman"/>
          <w:szCs w:val="24"/>
          <w:lang w:val="en-GB"/>
        </w:rPr>
        <w:t>(2), 75-76. https://doi.org/10.1111/J.1479-8425.2012.00541.X</w:t>
      </w:r>
    </w:p>
    <w:p w14:paraId="21B94CF9"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Roenneberg, T. (2015). Having trouble typing? What on earth is chronotype? </w:t>
      </w:r>
      <w:r w:rsidRPr="0080207E">
        <w:rPr>
          <w:rFonts w:ascii="Times New Roman" w:hAnsi="Times New Roman" w:cs="Times New Roman"/>
          <w:i/>
          <w:iCs/>
          <w:szCs w:val="24"/>
          <w:lang w:val="en-GB"/>
        </w:rPr>
        <w:t>Journal of Biological Rhythms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30</w:t>
      </w:r>
      <w:r w:rsidRPr="0080207E">
        <w:rPr>
          <w:rFonts w:ascii="Times New Roman" w:hAnsi="Times New Roman" w:cs="Times New Roman"/>
          <w:szCs w:val="24"/>
          <w:lang w:val="en-GB"/>
        </w:rPr>
        <w:t>(6), 487–491. https://doi.org/10.1177/0748730415603835</w:t>
      </w:r>
    </w:p>
    <w:p w14:paraId="5CCAB536"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Roenneberg, T., Daan, S., &amp; Merrow, M. (2003). The art of entrainment. </w:t>
      </w:r>
      <w:r w:rsidRPr="0080207E">
        <w:rPr>
          <w:rFonts w:ascii="Times New Roman" w:hAnsi="Times New Roman" w:cs="Times New Roman"/>
          <w:i/>
          <w:iCs/>
          <w:szCs w:val="24"/>
          <w:lang w:val="en-GB"/>
        </w:rPr>
        <w:t>Journal of Biological Rhythms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18</w:t>
      </w:r>
      <w:r w:rsidRPr="0080207E">
        <w:rPr>
          <w:rFonts w:ascii="Times New Roman" w:hAnsi="Times New Roman" w:cs="Times New Roman"/>
          <w:szCs w:val="24"/>
          <w:lang w:val="en-GB"/>
        </w:rPr>
        <w:t>(3), 183–194. https://doi.org/10.1177/0748730403018003001</w:t>
      </w:r>
    </w:p>
    <w:p w14:paraId="6796C0C4"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Roenneberg, T., Kuehnle, T., Juda, M., Kantermann, T., Allebrandt, K., Gordijn, M., &amp; Merrow, M. (2007). Epidemiology of the human circadian clock. </w:t>
      </w:r>
      <w:r w:rsidRPr="0080207E">
        <w:rPr>
          <w:rFonts w:ascii="Times New Roman" w:hAnsi="Times New Roman" w:cs="Times New Roman"/>
          <w:i/>
          <w:iCs/>
          <w:szCs w:val="24"/>
          <w:lang w:val="en-GB"/>
        </w:rPr>
        <w:t>Sleep Medicine Reviews</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11</w:t>
      </w:r>
      <w:r w:rsidRPr="0080207E">
        <w:rPr>
          <w:rFonts w:ascii="Times New Roman" w:hAnsi="Times New Roman" w:cs="Times New Roman"/>
          <w:szCs w:val="24"/>
          <w:lang w:val="en-GB"/>
        </w:rPr>
        <w:t>(6), 429-438. https://doi.org/10.1016/J.SMRV.2007.07.005</w:t>
      </w:r>
    </w:p>
    <w:p w14:paraId="1D6E0B7A"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Roenneberg, T., Kuehnle, T., Pramstaller, P. P., Ricken, J., Havel, M., Guth, A., &amp; Merrow, M. (2004). A marker for the end of adolescence. </w:t>
      </w:r>
      <w:r w:rsidRPr="0080207E">
        <w:rPr>
          <w:rFonts w:ascii="Times New Roman" w:hAnsi="Times New Roman" w:cs="Times New Roman"/>
          <w:i/>
          <w:iCs/>
          <w:szCs w:val="24"/>
          <w:lang w:val="en-GB"/>
        </w:rPr>
        <w:t>Current Biology</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14</w:t>
      </w:r>
      <w:r w:rsidRPr="0080207E">
        <w:rPr>
          <w:rFonts w:ascii="Times New Roman" w:hAnsi="Times New Roman" w:cs="Times New Roman"/>
          <w:szCs w:val="24"/>
          <w:lang w:val="en-GB"/>
        </w:rPr>
        <w:t>(24), R1038-R1039. https://doi.org/10.1016/J.CUB.2004.11.039</w:t>
      </w:r>
    </w:p>
    <w:p w14:paraId="21BB0CDB"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RStudio Team. (2016). </w:t>
      </w:r>
      <w:r w:rsidRPr="0080207E">
        <w:rPr>
          <w:rFonts w:ascii="Times New Roman" w:hAnsi="Times New Roman" w:cs="Times New Roman"/>
          <w:i/>
          <w:iCs/>
          <w:szCs w:val="24"/>
          <w:lang w:val="en-GB"/>
        </w:rPr>
        <w:t>RStudio: Integrated development environment for R</w:t>
      </w:r>
      <w:r w:rsidRPr="0080207E">
        <w:rPr>
          <w:rFonts w:ascii="Times New Roman" w:hAnsi="Times New Roman" w:cs="Times New Roman"/>
          <w:szCs w:val="24"/>
          <w:lang w:val="en-GB"/>
        </w:rPr>
        <w:t>. Recuperado de http://www.rstudio.com/</w:t>
      </w:r>
    </w:p>
    <w:p w14:paraId="1FE8F69E"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Russo, P. M., Biasi, V., Cipolli, C., Mallia, L., &amp; Caponera, E. (2017). Sleep habits, circadian preference, and school performance in early adolescents. </w:t>
      </w:r>
      <w:r w:rsidRPr="0080207E">
        <w:rPr>
          <w:rFonts w:ascii="Times New Roman" w:hAnsi="Times New Roman" w:cs="Times New Roman"/>
          <w:i/>
          <w:iCs/>
          <w:szCs w:val="24"/>
          <w:lang w:val="en-GB"/>
        </w:rPr>
        <w:t>Sleep Medicine</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29</w:t>
      </w:r>
      <w:r w:rsidRPr="0080207E">
        <w:rPr>
          <w:rFonts w:ascii="Times New Roman" w:hAnsi="Times New Roman" w:cs="Times New Roman"/>
          <w:szCs w:val="24"/>
          <w:lang w:val="en-GB"/>
        </w:rPr>
        <w:t>, 20-22. https://doi.org/10.1016/J.SLEEP.2016.09.019</w:t>
      </w:r>
    </w:p>
    <w:p w14:paraId="4749C2B2"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Smith, C. S., Reilly, C., &amp; Midkiff, K. (1989). Evaluation of three circadian rhythm questionnaires with suggestions for an improved measure of morningness. </w:t>
      </w:r>
      <w:r w:rsidRPr="0080207E">
        <w:rPr>
          <w:rFonts w:ascii="Times New Roman" w:hAnsi="Times New Roman" w:cs="Times New Roman"/>
          <w:i/>
          <w:iCs/>
          <w:szCs w:val="24"/>
          <w:lang w:val="en-GB"/>
        </w:rPr>
        <w:t>Journal of Applied psychology</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74</w:t>
      </w:r>
      <w:r w:rsidRPr="0080207E">
        <w:rPr>
          <w:rFonts w:ascii="Times New Roman" w:hAnsi="Times New Roman" w:cs="Times New Roman"/>
          <w:szCs w:val="24"/>
          <w:lang w:val="en-GB"/>
        </w:rPr>
        <w:t>(5), 728-738. https://doi.org/10.1037/0021-9010.74.5.728</w:t>
      </w:r>
    </w:p>
    <w:p w14:paraId="73BF0273" w14:textId="77777777" w:rsidR="0009084F" w:rsidRPr="0080207E" w:rsidRDefault="0009084F" w:rsidP="0080207E">
      <w:pPr>
        <w:pStyle w:val="Bibliografa"/>
        <w:spacing w:line="240" w:lineRule="auto"/>
        <w:rPr>
          <w:rFonts w:ascii="Times New Roman" w:hAnsi="Times New Roman" w:cs="Times New Roman"/>
          <w:szCs w:val="24"/>
        </w:rPr>
      </w:pPr>
      <w:r w:rsidRPr="0080207E">
        <w:rPr>
          <w:rFonts w:ascii="Times New Roman" w:hAnsi="Times New Roman" w:cs="Times New Roman"/>
          <w:szCs w:val="24"/>
          <w:lang w:val="en-GB"/>
        </w:rPr>
        <w:t xml:space="preserve">Štark, A., &amp; Vulić-Prtorić, A. (2018). Morningness-eveningness and Fatigue in Adolescence. </w:t>
      </w:r>
      <w:r w:rsidRPr="0080207E">
        <w:rPr>
          <w:rFonts w:ascii="Times New Roman" w:hAnsi="Times New Roman" w:cs="Times New Roman"/>
          <w:i/>
          <w:iCs/>
          <w:szCs w:val="24"/>
        </w:rPr>
        <w:t>Socijalna Psihijatrija</w:t>
      </w:r>
      <w:r w:rsidRPr="0080207E">
        <w:rPr>
          <w:rFonts w:ascii="Times New Roman" w:hAnsi="Times New Roman" w:cs="Times New Roman"/>
          <w:szCs w:val="24"/>
        </w:rPr>
        <w:t xml:space="preserve">, </w:t>
      </w:r>
      <w:r w:rsidRPr="0080207E">
        <w:rPr>
          <w:rFonts w:ascii="Times New Roman" w:hAnsi="Times New Roman" w:cs="Times New Roman"/>
          <w:i/>
          <w:iCs/>
          <w:szCs w:val="24"/>
        </w:rPr>
        <w:t>46</w:t>
      </w:r>
      <w:r w:rsidRPr="0080207E">
        <w:rPr>
          <w:rFonts w:ascii="Times New Roman" w:hAnsi="Times New Roman" w:cs="Times New Roman"/>
          <w:szCs w:val="24"/>
        </w:rPr>
        <w:t>(1), 3-25. https://doi.org/10.24869/spsih.2018.3</w:t>
      </w:r>
    </w:p>
    <w:p w14:paraId="01CDE32D"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rPr>
        <w:t xml:space="preserve">Tafoya, S. A., &amp; Aldrete-Cortez, V. (2019). </w:t>
      </w:r>
      <w:r w:rsidRPr="0080207E">
        <w:rPr>
          <w:rFonts w:ascii="Times New Roman" w:hAnsi="Times New Roman" w:cs="Times New Roman"/>
          <w:szCs w:val="24"/>
          <w:lang w:val="en-GB"/>
        </w:rPr>
        <w:t xml:space="preserve">The interactive effect of positive mental health and subjective sleep quality on depressive symptoms in high school students. </w:t>
      </w:r>
      <w:r w:rsidRPr="0080207E">
        <w:rPr>
          <w:rFonts w:ascii="Times New Roman" w:hAnsi="Times New Roman" w:cs="Times New Roman"/>
          <w:i/>
          <w:iCs/>
          <w:szCs w:val="24"/>
          <w:lang w:val="en-GB"/>
        </w:rPr>
        <w:t>Behavioral Sleep Medicine</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17</w:t>
      </w:r>
      <w:r w:rsidRPr="0080207E">
        <w:rPr>
          <w:rFonts w:ascii="Times New Roman" w:hAnsi="Times New Roman" w:cs="Times New Roman"/>
          <w:szCs w:val="24"/>
          <w:lang w:val="en-GB"/>
        </w:rPr>
        <w:t>(6), 818-826. https://doi.org/10.1080/15402002.2018.1518226</w:t>
      </w:r>
    </w:p>
    <w:p w14:paraId="5290F051"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Tonetti, L., Adan, A., Di Milia, L., Randler, C., &amp; Natale, V. (2015). Measures of circadian preference in childhood and adolescence: A review. </w:t>
      </w:r>
      <w:r w:rsidRPr="0080207E">
        <w:rPr>
          <w:rFonts w:ascii="Times New Roman" w:hAnsi="Times New Roman" w:cs="Times New Roman"/>
          <w:i/>
          <w:iCs/>
          <w:szCs w:val="24"/>
          <w:lang w:val="en-GB"/>
        </w:rPr>
        <w:t>European Psychiatry</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30</w:t>
      </w:r>
      <w:r w:rsidRPr="0080207E">
        <w:rPr>
          <w:rFonts w:ascii="Times New Roman" w:hAnsi="Times New Roman" w:cs="Times New Roman"/>
          <w:szCs w:val="24"/>
          <w:lang w:val="en-GB"/>
        </w:rPr>
        <w:t>(5), 576-582. https://doi.org/10.1016/J.EURPSY.2015.01.006</w:t>
      </w:r>
    </w:p>
    <w:p w14:paraId="1D602B65"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Valdez, P., Ramírez, C., &amp; García, A. (1996). Delaying and extending sleep during weekends: Sleep recovery or circadian effect? </w:t>
      </w:r>
      <w:r w:rsidRPr="0080207E">
        <w:rPr>
          <w:rFonts w:ascii="Times New Roman" w:hAnsi="Times New Roman" w:cs="Times New Roman"/>
          <w:i/>
          <w:iCs/>
          <w:szCs w:val="24"/>
          <w:lang w:val="en-GB"/>
        </w:rPr>
        <w:t>Chronobiology international</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13</w:t>
      </w:r>
      <w:r w:rsidRPr="0080207E">
        <w:rPr>
          <w:rFonts w:ascii="Times New Roman" w:hAnsi="Times New Roman" w:cs="Times New Roman"/>
          <w:szCs w:val="24"/>
          <w:lang w:val="en-GB"/>
        </w:rPr>
        <w:t>(3), 191–198. https://doi.org/10.3109/07420529609012652</w:t>
      </w:r>
    </w:p>
    <w:p w14:paraId="0D6D959D"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t xml:space="preserve">Warner, S., Murray, G., &amp; Meyer, D. (2008). Holiday and school-term sleep patterns of Australian adolescents. </w:t>
      </w:r>
      <w:r w:rsidRPr="0080207E">
        <w:rPr>
          <w:rFonts w:ascii="Times New Roman" w:hAnsi="Times New Roman" w:cs="Times New Roman"/>
          <w:i/>
          <w:iCs/>
          <w:szCs w:val="24"/>
          <w:lang w:val="en-GB"/>
        </w:rPr>
        <w:t>Journal of Adolescence</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31</w:t>
      </w:r>
      <w:r w:rsidRPr="0080207E">
        <w:rPr>
          <w:rFonts w:ascii="Times New Roman" w:hAnsi="Times New Roman" w:cs="Times New Roman"/>
          <w:szCs w:val="24"/>
          <w:lang w:val="en-GB"/>
        </w:rPr>
        <w:t>(5), 595-608. https://doi.org/10.1016/J.ADOLESCENCE.2007.10.005</w:t>
      </w:r>
    </w:p>
    <w:p w14:paraId="40116C4C" w14:textId="77777777" w:rsidR="0009084F" w:rsidRPr="0080207E" w:rsidRDefault="0009084F" w:rsidP="0080207E">
      <w:pPr>
        <w:pStyle w:val="Bibliografa"/>
        <w:spacing w:line="240" w:lineRule="auto"/>
        <w:rPr>
          <w:rFonts w:ascii="Times New Roman" w:hAnsi="Times New Roman" w:cs="Times New Roman"/>
          <w:szCs w:val="24"/>
          <w:lang w:val="en-GB"/>
        </w:rPr>
      </w:pPr>
      <w:r w:rsidRPr="0080207E">
        <w:rPr>
          <w:rFonts w:ascii="Times New Roman" w:hAnsi="Times New Roman" w:cs="Times New Roman"/>
          <w:szCs w:val="24"/>
          <w:lang w:val="en-GB"/>
        </w:rPr>
        <w:lastRenderedPageBreak/>
        <w:t xml:space="preserve">Werner, H., LeBourgeois, M. K., Geiger, A., &amp; Jenni, O. G. (2009). Assessment of chronotype in four- to eleven-year-old children: Reliability and validity of the Children’s ChronoType Questionnaire (CCTQ). </w:t>
      </w:r>
      <w:r w:rsidRPr="0080207E">
        <w:rPr>
          <w:rFonts w:ascii="Times New Roman" w:hAnsi="Times New Roman" w:cs="Times New Roman"/>
          <w:i/>
          <w:iCs/>
          <w:szCs w:val="24"/>
          <w:lang w:val="en-GB"/>
        </w:rPr>
        <w:t>Chronobiology International</w:t>
      </w:r>
      <w:r w:rsidRPr="0080207E">
        <w:rPr>
          <w:rFonts w:ascii="Times New Roman" w:hAnsi="Times New Roman" w:cs="Times New Roman"/>
          <w:szCs w:val="24"/>
          <w:lang w:val="en-GB"/>
        </w:rPr>
        <w:t xml:space="preserve">, </w:t>
      </w:r>
      <w:r w:rsidRPr="0080207E">
        <w:rPr>
          <w:rFonts w:ascii="Times New Roman" w:hAnsi="Times New Roman" w:cs="Times New Roman"/>
          <w:i/>
          <w:iCs/>
          <w:szCs w:val="24"/>
          <w:lang w:val="en-GB"/>
        </w:rPr>
        <w:t>26</w:t>
      </w:r>
      <w:r w:rsidRPr="0080207E">
        <w:rPr>
          <w:rFonts w:ascii="Times New Roman" w:hAnsi="Times New Roman" w:cs="Times New Roman"/>
          <w:szCs w:val="24"/>
          <w:lang w:val="en-GB"/>
        </w:rPr>
        <w:t>(5), 992-1014. https://doi.org/10.1080/07420520903044505</w:t>
      </w:r>
    </w:p>
    <w:p w14:paraId="7774654A" w14:textId="77777777" w:rsidR="0009084F" w:rsidRPr="0080207E" w:rsidRDefault="0009084F" w:rsidP="0080207E">
      <w:pPr>
        <w:pStyle w:val="Bibliografa"/>
        <w:spacing w:line="240" w:lineRule="auto"/>
        <w:rPr>
          <w:rFonts w:ascii="Times New Roman" w:hAnsi="Times New Roman" w:cs="Times New Roman"/>
          <w:szCs w:val="24"/>
        </w:rPr>
      </w:pPr>
      <w:r w:rsidRPr="0080207E">
        <w:rPr>
          <w:rFonts w:ascii="Times New Roman" w:hAnsi="Times New Roman" w:cs="Times New Roman"/>
          <w:szCs w:val="24"/>
          <w:lang w:val="en-GB"/>
        </w:rPr>
        <w:t xml:space="preserve">Wolfson, A. R., &amp; Carskadon, M. A. (1998). Sleep schedules and daytime functioning in adolescents. </w:t>
      </w:r>
      <w:r w:rsidRPr="0080207E">
        <w:rPr>
          <w:rFonts w:ascii="Times New Roman" w:hAnsi="Times New Roman" w:cs="Times New Roman"/>
          <w:i/>
          <w:iCs/>
          <w:szCs w:val="24"/>
        </w:rPr>
        <w:t>Child Development</w:t>
      </w:r>
      <w:r w:rsidRPr="0080207E">
        <w:rPr>
          <w:rFonts w:ascii="Times New Roman" w:hAnsi="Times New Roman" w:cs="Times New Roman"/>
          <w:szCs w:val="24"/>
        </w:rPr>
        <w:t xml:space="preserve">, </w:t>
      </w:r>
      <w:r w:rsidRPr="0080207E">
        <w:rPr>
          <w:rFonts w:ascii="Times New Roman" w:hAnsi="Times New Roman" w:cs="Times New Roman"/>
          <w:i/>
          <w:iCs/>
          <w:szCs w:val="24"/>
        </w:rPr>
        <w:t>69</w:t>
      </w:r>
      <w:r w:rsidRPr="0080207E">
        <w:rPr>
          <w:rFonts w:ascii="Times New Roman" w:hAnsi="Times New Roman" w:cs="Times New Roman"/>
          <w:szCs w:val="24"/>
        </w:rPr>
        <w:t>(4), 875-887.</w:t>
      </w:r>
    </w:p>
    <w:p w14:paraId="26104FCD" w14:textId="77777777" w:rsidR="00EB7295" w:rsidRDefault="005B3C8C" w:rsidP="0080207E">
      <w:pPr>
        <w:spacing w:line="240" w:lineRule="auto"/>
        <w:rPr>
          <w:rFonts w:ascii="Times New Roman" w:hAnsi="Times New Roman" w:cs="Times New Roman"/>
        </w:rPr>
      </w:pPr>
      <w:r w:rsidRPr="0080207E">
        <w:rPr>
          <w:rFonts w:ascii="Times New Roman" w:hAnsi="Times New Roman" w:cs="Times New Roman"/>
        </w:rPr>
        <w:fldChar w:fldCharType="end"/>
      </w:r>
      <w:r w:rsidR="008E0428" w:rsidRPr="0080207E">
        <w:rPr>
          <w:rFonts w:ascii="Times New Roman" w:hAnsi="Times New Roman" w:cs="Times New Roman"/>
          <w:lang w:val="es-UY"/>
        </w:rPr>
        <w:br w:type="page"/>
      </w:r>
      <w:r w:rsidR="00EB7295">
        <w:rPr>
          <w:rFonts w:ascii="Times New Roman" w:hAnsi="Times New Roman" w:cs="Times New Roman"/>
        </w:rPr>
        <w:lastRenderedPageBreak/>
        <w:t>Tabla 1</w:t>
      </w:r>
    </w:p>
    <w:p w14:paraId="28FA6F5A" w14:textId="5AD239B2" w:rsidR="00AB2E44" w:rsidRDefault="00AB2E44" w:rsidP="0080207E">
      <w:pPr>
        <w:spacing w:line="240" w:lineRule="auto"/>
        <w:rPr>
          <w:rFonts w:ascii="Times New Roman" w:hAnsi="Times New Roman" w:cs="Times New Roman"/>
        </w:rPr>
      </w:pPr>
      <w:r w:rsidRPr="0080207E">
        <w:rPr>
          <w:rFonts w:ascii="Times New Roman" w:hAnsi="Times New Roman" w:cs="Times New Roman"/>
        </w:rPr>
        <w:t>Estadísticos descriptivos totales y por turno del puntaje de Matutinidad/Vespertinidad.</w:t>
      </w:r>
    </w:p>
    <w:p w14:paraId="3615DA0A" w14:textId="77777777" w:rsidR="00EB7295" w:rsidRPr="0080207E" w:rsidRDefault="00EB7295" w:rsidP="0080207E">
      <w:pPr>
        <w:spacing w:line="240" w:lineRule="auto"/>
        <w:rPr>
          <w:rFonts w:ascii="Times New Roman" w:hAnsi="Times New Roman" w:cs="Times New Roman"/>
        </w:rPr>
      </w:pPr>
    </w:p>
    <w:tbl>
      <w:tblPr>
        <w:tblW w:w="8119" w:type="dxa"/>
        <w:tblInd w:w="-30" w:type="dxa"/>
        <w:tblBorders>
          <w:top w:val="single" w:sz="4" w:space="0" w:color="auto"/>
          <w:bottom w:val="single" w:sz="4" w:space="0" w:color="auto"/>
        </w:tblBorders>
        <w:tblCellMar>
          <w:left w:w="30" w:type="dxa"/>
          <w:right w:w="30" w:type="dxa"/>
        </w:tblCellMar>
        <w:tblLook w:val="04A0" w:firstRow="1" w:lastRow="0" w:firstColumn="1" w:lastColumn="0" w:noHBand="0" w:noVBand="1"/>
      </w:tblPr>
      <w:tblGrid>
        <w:gridCol w:w="1408"/>
        <w:gridCol w:w="828"/>
        <w:gridCol w:w="1159"/>
        <w:gridCol w:w="882"/>
        <w:gridCol w:w="547"/>
        <w:gridCol w:w="436"/>
        <w:gridCol w:w="436"/>
        <w:gridCol w:w="436"/>
        <w:gridCol w:w="436"/>
        <w:gridCol w:w="1551"/>
      </w:tblGrid>
      <w:tr w:rsidR="00AB2E44" w:rsidRPr="0080207E" w14:paraId="19E73582" w14:textId="77777777" w:rsidTr="00267143">
        <w:trPr>
          <w:trHeight w:val="256"/>
        </w:trPr>
        <w:tc>
          <w:tcPr>
            <w:tcW w:w="1408" w:type="dxa"/>
            <w:vMerge w:val="restart"/>
            <w:tcBorders>
              <w:top w:val="single" w:sz="4" w:space="0" w:color="auto"/>
              <w:bottom w:val="nil"/>
            </w:tcBorders>
            <w:shd w:val="clear" w:color="auto" w:fill="auto"/>
            <w:vAlign w:val="bottom"/>
          </w:tcPr>
          <w:p w14:paraId="2A8E91B5" w14:textId="77777777" w:rsidR="00AB2E44" w:rsidRPr="0080207E" w:rsidRDefault="00AB2E44" w:rsidP="0080207E">
            <w:pPr>
              <w:spacing w:line="240" w:lineRule="auto"/>
              <w:rPr>
                <w:rFonts w:ascii="Times New Roman" w:hAnsi="Times New Roman" w:cs="Times New Roman"/>
              </w:rPr>
            </w:pPr>
          </w:p>
        </w:tc>
        <w:tc>
          <w:tcPr>
            <w:tcW w:w="828" w:type="dxa"/>
            <w:tcBorders>
              <w:top w:val="single" w:sz="4" w:space="0" w:color="auto"/>
              <w:bottom w:val="nil"/>
            </w:tcBorders>
          </w:tcPr>
          <w:p w14:paraId="3A78A791"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N</w:t>
            </w:r>
          </w:p>
        </w:tc>
        <w:tc>
          <w:tcPr>
            <w:tcW w:w="1159" w:type="dxa"/>
            <w:vMerge w:val="restart"/>
            <w:tcBorders>
              <w:top w:val="single" w:sz="4" w:space="0" w:color="auto"/>
              <w:bottom w:val="nil"/>
            </w:tcBorders>
            <w:shd w:val="clear" w:color="auto" w:fill="auto"/>
          </w:tcPr>
          <w:p w14:paraId="41C14536"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Media ± desvío estándar</w:t>
            </w:r>
          </w:p>
        </w:tc>
        <w:tc>
          <w:tcPr>
            <w:tcW w:w="882" w:type="dxa"/>
            <w:vMerge w:val="restart"/>
            <w:tcBorders>
              <w:top w:val="single" w:sz="4" w:space="0" w:color="auto"/>
              <w:bottom w:val="nil"/>
            </w:tcBorders>
            <w:shd w:val="clear" w:color="auto" w:fill="auto"/>
          </w:tcPr>
          <w:p w14:paraId="2E88F2CC"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Mínimo</w:t>
            </w:r>
          </w:p>
        </w:tc>
        <w:tc>
          <w:tcPr>
            <w:tcW w:w="2291" w:type="dxa"/>
            <w:gridSpan w:val="5"/>
            <w:tcBorders>
              <w:top w:val="single" w:sz="4" w:space="0" w:color="auto"/>
              <w:bottom w:val="nil"/>
            </w:tcBorders>
            <w:shd w:val="clear" w:color="auto" w:fill="auto"/>
          </w:tcPr>
          <w:p w14:paraId="56D74F34"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Percentil</w:t>
            </w:r>
          </w:p>
        </w:tc>
        <w:tc>
          <w:tcPr>
            <w:tcW w:w="1551" w:type="dxa"/>
            <w:vMerge w:val="restart"/>
            <w:tcBorders>
              <w:top w:val="single" w:sz="4" w:space="0" w:color="auto"/>
            </w:tcBorders>
          </w:tcPr>
          <w:p w14:paraId="1D066897"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Máximo</w:t>
            </w:r>
          </w:p>
        </w:tc>
      </w:tr>
      <w:tr w:rsidR="00AB2E44" w:rsidRPr="0080207E" w14:paraId="710CCCE2" w14:textId="77777777" w:rsidTr="00267143">
        <w:trPr>
          <w:trHeight w:val="256"/>
        </w:trPr>
        <w:tc>
          <w:tcPr>
            <w:tcW w:w="1408" w:type="dxa"/>
            <w:vMerge/>
            <w:tcBorders>
              <w:top w:val="nil"/>
              <w:bottom w:val="single" w:sz="4" w:space="0" w:color="auto"/>
            </w:tcBorders>
            <w:shd w:val="clear" w:color="auto" w:fill="auto"/>
            <w:vAlign w:val="bottom"/>
          </w:tcPr>
          <w:p w14:paraId="55FC8F19" w14:textId="77777777" w:rsidR="00AB2E44" w:rsidRPr="0080207E" w:rsidRDefault="00AB2E44" w:rsidP="0080207E">
            <w:pPr>
              <w:spacing w:line="240" w:lineRule="auto"/>
              <w:rPr>
                <w:rFonts w:ascii="Times New Roman" w:hAnsi="Times New Roman" w:cs="Times New Roman"/>
              </w:rPr>
            </w:pPr>
          </w:p>
        </w:tc>
        <w:tc>
          <w:tcPr>
            <w:tcW w:w="828" w:type="dxa"/>
            <w:tcBorders>
              <w:top w:val="nil"/>
              <w:bottom w:val="single" w:sz="4" w:space="0" w:color="auto"/>
            </w:tcBorders>
          </w:tcPr>
          <w:p w14:paraId="550A87E0" w14:textId="77777777" w:rsidR="00AB2E44" w:rsidRPr="0080207E" w:rsidRDefault="00AB2E44" w:rsidP="0080207E">
            <w:pPr>
              <w:spacing w:line="240" w:lineRule="auto"/>
              <w:jc w:val="center"/>
              <w:rPr>
                <w:rFonts w:ascii="Times New Roman" w:hAnsi="Times New Roman" w:cs="Times New Roman"/>
              </w:rPr>
            </w:pPr>
          </w:p>
        </w:tc>
        <w:tc>
          <w:tcPr>
            <w:tcW w:w="1159" w:type="dxa"/>
            <w:vMerge/>
            <w:tcBorders>
              <w:top w:val="nil"/>
              <w:bottom w:val="single" w:sz="4" w:space="0" w:color="auto"/>
            </w:tcBorders>
            <w:shd w:val="clear" w:color="auto" w:fill="auto"/>
          </w:tcPr>
          <w:p w14:paraId="100B7565" w14:textId="77777777" w:rsidR="00AB2E44" w:rsidRPr="0080207E" w:rsidRDefault="00AB2E44" w:rsidP="0080207E">
            <w:pPr>
              <w:spacing w:line="240" w:lineRule="auto"/>
              <w:jc w:val="center"/>
              <w:rPr>
                <w:rFonts w:ascii="Times New Roman" w:hAnsi="Times New Roman" w:cs="Times New Roman"/>
              </w:rPr>
            </w:pPr>
          </w:p>
        </w:tc>
        <w:tc>
          <w:tcPr>
            <w:tcW w:w="882" w:type="dxa"/>
            <w:vMerge/>
            <w:tcBorders>
              <w:top w:val="nil"/>
              <w:bottom w:val="single" w:sz="4" w:space="0" w:color="auto"/>
            </w:tcBorders>
            <w:shd w:val="clear" w:color="auto" w:fill="auto"/>
          </w:tcPr>
          <w:p w14:paraId="22A34F14" w14:textId="77777777" w:rsidR="00AB2E44" w:rsidRPr="0080207E" w:rsidRDefault="00AB2E44" w:rsidP="0080207E">
            <w:pPr>
              <w:spacing w:line="240" w:lineRule="auto"/>
              <w:jc w:val="center"/>
              <w:rPr>
                <w:rFonts w:ascii="Times New Roman" w:hAnsi="Times New Roman" w:cs="Times New Roman"/>
              </w:rPr>
            </w:pPr>
          </w:p>
        </w:tc>
        <w:tc>
          <w:tcPr>
            <w:tcW w:w="547" w:type="dxa"/>
            <w:tcBorders>
              <w:top w:val="nil"/>
              <w:bottom w:val="single" w:sz="4" w:space="0" w:color="auto"/>
            </w:tcBorders>
            <w:shd w:val="clear" w:color="auto" w:fill="auto"/>
          </w:tcPr>
          <w:p w14:paraId="6E1D6C42"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10</w:t>
            </w:r>
          </w:p>
        </w:tc>
        <w:tc>
          <w:tcPr>
            <w:tcW w:w="436" w:type="dxa"/>
            <w:tcBorders>
              <w:top w:val="nil"/>
              <w:bottom w:val="single" w:sz="4" w:space="0" w:color="auto"/>
            </w:tcBorders>
            <w:shd w:val="clear" w:color="auto" w:fill="auto"/>
          </w:tcPr>
          <w:p w14:paraId="79CF1071"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20</w:t>
            </w:r>
          </w:p>
        </w:tc>
        <w:tc>
          <w:tcPr>
            <w:tcW w:w="436" w:type="dxa"/>
            <w:tcBorders>
              <w:top w:val="nil"/>
              <w:bottom w:val="single" w:sz="4" w:space="0" w:color="auto"/>
            </w:tcBorders>
            <w:shd w:val="clear" w:color="auto" w:fill="auto"/>
          </w:tcPr>
          <w:p w14:paraId="17B6B19E"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50</w:t>
            </w:r>
          </w:p>
        </w:tc>
        <w:tc>
          <w:tcPr>
            <w:tcW w:w="436" w:type="dxa"/>
            <w:tcBorders>
              <w:top w:val="nil"/>
              <w:bottom w:val="single" w:sz="4" w:space="0" w:color="auto"/>
            </w:tcBorders>
            <w:shd w:val="clear" w:color="auto" w:fill="auto"/>
          </w:tcPr>
          <w:p w14:paraId="56C8C9E5"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80</w:t>
            </w:r>
          </w:p>
        </w:tc>
        <w:tc>
          <w:tcPr>
            <w:tcW w:w="436" w:type="dxa"/>
            <w:tcBorders>
              <w:top w:val="nil"/>
              <w:bottom w:val="single" w:sz="4" w:space="0" w:color="auto"/>
            </w:tcBorders>
            <w:shd w:val="clear" w:color="auto" w:fill="auto"/>
          </w:tcPr>
          <w:p w14:paraId="6FF64BAD"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90</w:t>
            </w:r>
          </w:p>
        </w:tc>
        <w:tc>
          <w:tcPr>
            <w:tcW w:w="1551" w:type="dxa"/>
            <w:vMerge/>
            <w:tcBorders>
              <w:bottom w:val="single" w:sz="4" w:space="0" w:color="auto"/>
            </w:tcBorders>
          </w:tcPr>
          <w:p w14:paraId="56C224DB" w14:textId="77777777" w:rsidR="00AB2E44" w:rsidRPr="0080207E" w:rsidRDefault="00AB2E44" w:rsidP="0080207E">
            <w:pPr>
              <w:spacing w:line="240" w:lineRule="auto"/>
              <w:jc w:val="center"/>
              <w:rPr>
                <w:rFonts w:ascii="Times New Roman" w:hAnsi="Times New Roman" w:cs="Times New Roman"/>
              </w:rPr>
            </w:pPr>
          </w:p>
        </w:tc>
      </w:tr>
      <w:tr w:rsidR="00AB2E44" w:rsidRPr="0080207E" w14:paraId="3744DF0B" w14:textId="77777777" w:rsidTr="00267143">
        <w:trPr>
          <w:trHeight w:val="256"/>
        </w:trPr>
        <w:tc>
          <w:tcPr>
            <w:tcW w:w="1408" w:type="dxa"/>
            <w:tcBorders>
              <w:top w:val="single" w:sz="4" w:space="0" w:color="auto"/>
            </w:tcBorders>
            <w:shd w:val="clear" w:color="auto" w:fill="auto"/>
            <w:vAlign w:val="bottom"/>
          </w:tcPr>
          <w:p w14:paraId="131CE673"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Turno matutino</w:t>
            </w:r>
          </w:p>
        </w:tc>
        <w:tc>
          <w:tcPr>
            <w:tcW w:w="828" w:type="dxa"/>
            <w:tcBorders>
              <w:top w:val="single" w:sz="4" w:space="0" w:color="auto"/>
            </w:tcBorders>
          </w:tcPr>
          <w:p w14:paraId="56C1966E"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230</w:t>
            </w:r>
          </w:p>
        </w:tc>
        <w:tc>
          <w:tcPr>
            <w:tcW w:w="1159" w:type="dxa"/>
            <w:tcBorders>
              <w:top w:val="single" w:sz="4" w:space="0" w:color="auto"/>
            </w:tcBorders>
            <w:shd w:val="clear" w:color="auto" w:fill="auto"/>
          </w:tcPr>
          <w:p w14:paraId="5BB4CCD5"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26.0 ± 5.0</w:t>
            </w:r>
          </w:p>
        </w:tc>
        <w:tc>
          <w:tcPr>
            <w:tcW w:w="882" w:type="dxa"/>
            <w:tcBorders>
              <w:top w:val="single" w:sz="4" w:space="0" w:color="auto"/>
            </w:tcBorders>
            <w:shd w:val="clear" w:color="auto" w:fill="auto"/>
          </w:tcPr>
          <w:p w14:paraId="4222DD2C"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12</w:t>
            </w:r>
          </w:p>
        </w:tc>
        <w:tc>
          <w:tcPr>
            <w:tcW w:w="547" w:type="dxa"/>
            <w:tcBorders>
              <w:top w:val="single" w:sz="4" w:space="0" w:color="auto"/>
            </w:tcBorders>
            <w:shd w:val="clear" w:color="auto" w:fill="auto"/>
          </w:tcPr>
          <w:p w14:paraId="4E8BBA00"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19</w:t>
            </w:r>
          </w:p>
        </w:tc>
        <w:tc>
          <w:tcPr>
            <w:tcW w:w="436" w:type="dxa"/>
            <w:tcBorders>
              <w:top w:val="single" w:sz="4" w:space="0" w:color="auto"/>
            </w:tcBorders>
            <w:shd w:val="clear" w:color="auto" w:fill="auto"/>
          </w:tcPr>
          <w:p w14:paraId="616B63BF"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22</w:t>
            </w:r>
          </w:p>
        </w:tc>
        <w:tc>
          <w:tcPr>
            <w:tcW w:w="436" w:type="dxa"/>
            <w:tcBorders>
              <w:top w:val="single" w:sz="4" w:space="0" w:color="auto"/>
            </w:tcBorders>
            <w:shd w:val="clear" w:color="auto" w:fill="auto"/>
          </w:tcPr>
          <w:p w14:paraId="6FDE76BE"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26</w:t>
            </w:r>
          </w:p>
        </w:tc>
        <w:tc>
          <w:tcPr>
            <w:tcW w:w="436" w:type="dxa"/>
            <w:tcBorders>
              <w:top w:val="single" w:sz="4" w:space="0" w:color="auto"/>
            </w:tcBorders>
            <w:shd w:val="clear" w:color="auto" w:fill="auto"/>
          </w:tcPr>
          <w:p w14:paraId="447E477E"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31</w:t>
            </w:r>
          </w:p>
        </w:tc>
        <w:tc>
          <w:tcPr>
            <w:tcW w:w="436" w:type="dxa"/>
            <w:tcBorders>
              <w:top w:val="single" w:sz="4" w:space="0" w:color="auto"/>
            </w:tcBorders>
            <w:shd w:val="clear" w:color="auto" w:fill="auto"/>
          </w:tcPr>
          <w:p w14:paraId="3B8978FA"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33</w:t>
            </w:r>
          </w:p>
        </w:tc>
        <w:tc>
          <w:tcPr>
            <w:tcW w:w="1551" w:type="dxa"/>
            <w:tcBorders>
              <w:top w:val="single" w:sz="4" w:space="0" w:color="auto"/>
            </w:tcBorders>
          </w:tcPr>
          <w:p w14:paraId="23F2DE3F"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40</w:t>
            </w:r>
          </w:p>
        </w:tc>
      </w:tr>
      <w:tr w:rsidR="00AB2E44" w:rsidRPr="0080207E" w14:paraId="2C55D55C" w14:textId="77777777" w:rsidTr="00267143">
        <w:trPr>
          <w:trHeight w:val="256"/>
        </w:trPr>
        <w:tc>
          <w:tcPr>
            <w:tcW w:w="1408" w:type="dxa"/>
            <w:shd w:val="clear" w:color="auto" w:fill="auto"/>
            <w:vAlign w:val="bottom"/>
          </w:tcPr>
          <w:p w14:paraId="682D7FC3"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Turno vespertino</w:t>
            </w:r>
          </w:p>
        </w:tc>
        <w:tc>
          <w:tcPr>
            <w:tcW w:w="828" w:type="dxa"/>
          </w:tcPr>
          <w:p w14:paraId="348B42B8"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138</w:t>
            </w:r>
          </w:p>
        </w:tc>
        <w:tc>
          <w:tcPr>
            <w:tcW w:w="1159" w:type="dxa"/>
            <w:shd w:val="clear" w:color="auto" w:fill="auto"/>
          </w:tcPr>
          <w:p w14:paraId="5D8B4F61"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23.7 ± 4.3</w:t>
            </w:r>
          </w:p>
        </w:tc>
        <w:tc>
          <w:tcPr>
            <w:tcW w:w="882" w:type="dxa"/>
            <w:shd w:val="clear" w:color="auto" w:fill="auto"/>
          </w:tcPr>
          <w:p w14:paraId="44712177"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13</w:t>
            </w:r>
          </w:p>
        </w:tc>
        <w:tc>
          <w:tcPr>
            <w:tcW w:w="547" w:type="dxa"/>
            <w:shd w:val="clear" w:color="auto" w:fill="auto"/>
          </w:tcPr>
          <w:p w14:paraId="431DBB48"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18.7</w:t>
            </w:r>
          </w:p>
        </w:tc>
        <w:tc>
          <w:tcPr>
            <w:tcW w:w="436" w:type="dxa"/>
            <w:shd w:val="clear" w:color="auto" w:fill="auto"/>
          </w:tcPr>
          <w:p w14:paraId="66A685F5"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20</w:t>
            </w:r>
          </w:p>
        </w:tc>
        <w:tc>
          <w:tcPr>
            <w:tcW w:w="436" w:type="dxa"/>
            <w:shd w:val="clear" w:color="auto" w:fill="auto"/>
          </w:tcPr>
          <w:p w14:paraId="1D6DE8D0"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23</w:t>
            </w:r>
          </w:p>
        </w:tc>
        <w:tc>
          <w:tcPr>
            <w:tcW w:w="436" w:type="dxa"/>
            <w:shd w:val="clear" w:color="auto" w:fill="auto"/>
          </w:tcPr>
          <w:p w14:paraId="1C89411E"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27</w:t>
            </w:r>
          </w:p>
        </w:tc>
        <w:tc>
          <w:tcPr>
            <w:tcW w:w="436" w:type="dxa"/>
            <w:shd w:val="clear" w:color="auto" w:fill="auto"/>
          </w:tcPr>
          <w:p w14:paraId="5893CF4C"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29</w:t>
            </w:r>
          </w:p>
        </w:tc>
        <w:tc>
          <w:tcPr>
            <w:tcW w:w="1551" w:type="dxa"/>
          </w:tcPr>
          <w:p w14:paraId="398487AD"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36</w:t>
            </w:r>
          </w:p>
        </w:tc>
      </w:tr>
      <w:tr w:rsidR="00AB2E44" w:rsidRPr="0080207E" w14:paraId="164A8B37" w14:textId="77777777" w:rsidTr="00267143">
        <w:trPr>
          <w:trHeight w:val="256"/>
        </w:trPr>
        <w:tc>
          <w:tcPr>
            <w:tcW w:w="1408" w:type="dxa"/>
            <w:shd w:val="clear" w:color="auto" w:fill="auto"/>
            <w:vAlign w:val="bottom"/>
          </w:tcPr>
          <w:p w14:paraId="73E6F845"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Total</w:t>
            </w:r>
          </w:p>
        </w:tc>
        <w:tc>
          <w:tcPr>
            <w:tcW w:w="828" w:type="dxa"/>
          </w:tcPr>
          <w:p w14:paraId="7ECF64B3"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368</w:t>
            </w:r>
          </w:p>
        </w:tc>
        <w:tc>
          <w:tcPr>
            <w:tcW w:w="1159" w:type="dxa"/>
            <w:shd w:val="clear" w:color="auto" w:fill="auto"/>
          </w:tcPr>
          <w:p w14:paraId="75572E1F"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25.1 ± 4.9</w:t>
            </w:r>
          </w:p>
        </w:tc>
        <w:tc>
          <w:tcPr>
            <w:tcW w:w="882" w:type="dxa"/>
            <w:shd w:val="clear" w:color="auto" w:fill="auto"/>
          </w:tcPr>
          <w:p w14:paraId="2C914849"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12</w:t>
            </w:r>
          </w:p>
        </w:tc>
        <w:tc>
          <w:tcPr>
            <w:tcW w:w="547" w:type="dxa"/>
            <w:shd w:val="clear" w:color="auto" w:fill="auto"/>
          </w:tcPr>
          <w:p w14:paraId="5C8ED715"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19</w:t>
            </w:r>
          </w:p>
        </w:tc>
        <w:tc>
          <w:tcPr>
            <w:tcW w:w="436" w:type="dxa"/>
            <w:shd w:val="clear" w:color="auto" w:fill="auto"/>
          </w:tcPr>
          <w:p w14:paraId="6EDE342A"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21</w:t>
            </w:r>
          </w:p>
        </w:tc>
        <w:tc>
          <w:tcPr>
            <w:tcW w:w="436" w:type="dxa"/>
            <w:shd w:val="clear" w:color="auto" w:fill="auto"/>
          </w:tcPr>
          <w:p w14:paraId="5D8432E8"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25</w:t>
            </w:r>
          </w:p>
        </w:tc>
        <w:tc>
          <w:tcPr>
            <w:tcW w:w="436" w:type="dxa"/>
            <w:shd w:val="clear" w:color="auto" w:fill="auto"/>
          </w:tcPr>
          <w:p w14:paraId="33A1CDAB"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29</w:t>
            </w:r>
          </w:p>
        </w:tc>
        <w:tc>
          <w:tcPr>
            <w:tcW w:w="436" w:type="dxa"/>
            <w:shd w:val="clear" w:color="auto" w:fill="auto"/>
          </w:tcPr>
          <w:p w14:paraId="615BD55D"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31</w:t>
            </w:r>
          </w:p>
        </w:tc>
        <w:tc>
          <w:tcPr>
            <w:tcW w:w="1551" w:type="dxa"/>
          </w:tcPr>
          <w:p w14:paraId="1B152C20"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40</w:t>
            </w:r>
          </w:p>
        </w:tc>
      </w:tr>
    </w:tbl>
    <w:p w14:paraId="44CB6A50" w14:textId="77777777" w:rsidR="00AB2E44" w:rsidRPr="0080207E" w:rsidRDefault="00AB2E44" w:rsidP="0080207E">
      <w:pPr>
        <w:spacing w:line="240" w:lineRule="auto"/>
        <w:rPr>
          <w:rFonts w:ascii="Times New Roman" w:hAnsi="Times New Roman" w:cs="Times New Roman"/>
        </w:rPr>
        <w:sectPr w:rsidR="00AB2E44" w:rsidRPr="0080207E">
          <w:headerReference w:type="even" r:id="rId7"/>
          <w:headerReference w:type="default" r:id="rId8"/>
          <w:footerReference w:type="even" r:id="rId9"/>
          <w:footerReference w:type="default" r:id="rId10"/>
          <w:headerReference w:type="first" r:id="rId11"/>
          <w:footerReference w:type="first" r:id="rId12"/>
          <w:pgSz w:w="11906" w:h="16838"/>
          <w:pgMar w:top="1999" w:right="1440" w:bottom="2006" w:left="1440" w:header="1440" w:footer="1440" w:gutter="0"/>
          <w:lnNumType w:countBy="1" w:distance="283" w:restart="continuous"/>
          <w:cols w:space="720"/>
          <w:formProt w:val="0"/>
          <w:docGrid w:linePitch="100"/>
        </w:sectPr>
      </w:pPr>
    </w:p>
    <w:p w14:paraId="10966EDD" w14:textId="77777777" w:rsidR="00EB7295" w:rsidRDefault="00EB7295" w:rsidP="0080207E">
      <w:pPr>
        <w:spacing w:line="240" w:lineRule="auto"/>
        <w:rPr>
          <w:rFonts w:ascii="Times New Roman" w:hAnsi="Times New Roman" w:cs="Times New Roman"/>
        </w:rPr>
      </w:pPr>
      <w:r>
        <w:rPr>
          <w:rFonts w:ascii="Times New Roman" w:hAnsi="Times New Roman" w:cs="Times New Roman"/>
        </w:rPr>
        <w:lastRenderedPageBreak/>
        <w:t>Tabla 2</w:t>
      </w:r>
    </w:p>
    <w:p w14:paraId="4ABA54C8" w14:textId="7627C955" w:rsidR="00AB2E44" w:rsidRDefault="00AB2E44" w:rsidP="0080207E">
      <w:pPr>
        <w:spacing w:line="240" w:lineRule="auto"/>
        <w:rPr>
          <w:rFonts w:ascii="Times New Roman" w:hAnsi="Times New Roman" w:cs="Times New Roman"/>
        </w:rPr>
      </w:pPr>
      <w:r w:rsidRPr="0080207E">
        <w:rPr>
          <w:rFonts w:ascii="Times New Roman" w:hAnsi="Times New Roman" w:cs="Times New Roman"/>
        </w:rPr>
        <w:t>Estadísticos por ítem en la MESC, consistencia interna y análisis factorial exploratorio.</w:t>
      </w:r>
    </w:p>
    <w:p w14:paraId="4802EE9D" w14:textId="77777777" w:rsidR="00EB7295" w:rsidRPr="0080207E" w:rsidRDefault="00EB7295" w:rsidP="0080207E">
      <w:pPr>
        <w:spacing w:line="240" w:lineRule="auto"/>
        <w:rPr>
          <w:rFonts w:ascii="Times New Roman" w:hAnsi="Times New Roman" w:cs="Times New Roman"/>
        </w:rPr>
      </w:pPr>
    </w:p>
    <w:tbl>
      <w:tblPr>
        <w:tblW w:w="7035" w:type="dxa"/>
        <w:tblInd w:w="-30" w:type="dxa"/>
        <w:tblBorders>
          <w:top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1023"/>
        <w:gridCol w:w="1099"/>
        <w:gridCol w:w="1407"/>
        <w:gridCol w:w="1715"/>
        <w:gridCol w:w="878"/>
        <w:gridCol w:w="913"/>
      </w:tblGrid>
      <w:tr w:rsidR="00AB2E44" w:rsidRPr="0080207E" w14:paraId="32CF1E4F" w14:textId="77777777" w:rsidTr="00267143">
        <w:trPr>
          <w:trHeight w:val="256"/>
        </w:trPr>
        <w:tc>
          <w:tcPr>
            <w:tcW w:w="1022" w:type="dxa"/>
            <w:vMerge w:val="restart"/>
            <w:tcBorders>
              <w:top w:val="single" w:sz="4" w:space="0" w:color="000000"/>
              <w:bottom w:val="single" w:sz="4" w:space="0" w:color="000000"/>
            </w:tcBorders>
            <w:shd w:val="clear" w:color="auto" w:fill="auto"/>
          </w:tcPr>
          <w:p w14:paraId="69534EB3" w14:textId="77777777" w:rsidR="00AB2E44" w:rsidRPr="0080207E" w:rsidRDefault="00AB2E44" w:rsidP="0080207E">
            <w:pPr>
              <w:spacing w:line="240" w:lineRule="auto"/>
              <w:rPr>
                <w:rFonts w:ascii="Times New Roman" w:hAnsi="Times New Roman" w:cs="Times New Roman"/>
              </w:rPr>
            </w:pPr>
          </w:p>
        </w:tc>
        <w:tc>
          <w:tcPr>
            <w:tcW w:w="1099" w:type="dxa"/>
            <w:vMerge w:val="restart"/>
            <w:tcBorders>
              <w:top w:val="single" w:sz="4" w:space="0" w:color="000000"/>
              <w:bottom w:val="single" w:sz="4" w:space="0" w:color="000000"/>
            </w:tcBorders>
            <w:shd w:val="clear" w:color="auto" w:fill="auto"/>
          </w:tcPr>
          <w:p w14:paraId="3BFF2542"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Media ± desvío estándar</w:t>
            </w:r>
          </w:p>
        </w:tc>
        <w:tc>
          <w:tcPr>
            <w:tcW w:w="1407" w:type="dxa"/>
            <w:vMerge w:val="restart"/>
            <w:tcBorders>
              <w:top w:val="single" w:sz="4" w:space="0" w:color="000000"/>
              <w:bottom w:val="single" w:sz="4" w:space="0" w:color="000000"/>
            </w:tcBorders>
            <w:shd w:val="clear" w:color="auto" w:fill="auto"/>
          </w:tcPr>
          <w:p w14:paraId="464534F6"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Alfa de Cronbach si se remueve el ítem</w:t>
            </w:r>
          </w:p>
        </w:tc>
        <w:tc>
          <w:tcPr>
            <w:tcW w:w="1715" w:type="dxa"/>
            <w:vMerge w:val="restart"/>
            <w:tcBorders>
              <w:top w:val="single" w:sz="4" w:space="0" w:color="000000"/>
              <w:bottom w:val="single" w:sz="4" w:space="0" w:color="000000"/>
            </w:tcBorders>
            <w:shd w:val="clear" w:color="auto" w:fill="auto"/>
          </w:tcPr>
          <w:p w14:paraId="680D8EFE"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Correlación ítem-escala</w:t>
            </w:r>
          </w:p>
        </w:tc>
        <w:tc>
          <w:tcPr>
            <w:tcW w:w="1791" w:type="dxa"/>
            <w:gridSpan w:val="2"/>
            <w:tcBorders>
              <w:top w:val="single" w:sz="4" w:space="0" w:color="000000"/>
              <w:bottom w:val="single" w:sz="4" w:space="0" w:color="000000"/>
            </w:tcBorders>
            <w:shd w:val="clear" w:color="auto" w:fill="auto"/>
          </w:tcPr>
          <w:p w14:paraId="6B338701"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Cargas factoriales</w:t>
            </w:r>
          </w:p>
        </w:tc>
      </w:tr>
      <w:tr w:rsidR="00AB2E44" w:rsidRPr="0080207E" w14:paraId="1227E486" w14:textId="77777777" w:rsidTr="00267143">
        <w:trPr>
          <w:trHeight w:val="256"/>
        </w:trPr>
        <w:tc>
          <w:tcPr>
            <w:tcW w:w="1022" w:type="dxa"/>
            <w:vMerge/>
            <w:tcBorders>
              <w:top w:val="single" w:sz="4" w:space="0" w:color="000000"/>
              <w:bottom w:val="single" w:sz="4" w:space="0" w:color="000000"/>
            </w:tcBorders>
            <w:shd w:val="clear" w:color="auto" w:fill="auto"/>
          </w:tcPr>
          <w:p w14:paraId="4ECA9ABC" w14:textId="77777777" w:rsidR="00AB2E44" w:rsidRPr="0080207E" w:rsidRDefault="00AB2E44" w:rsidP="0080207E">
            <w:pPr>
              <w:spacing w:line="240" w:lineRule="auto"/>
              <w:rPr>
                <w:rFonts w:ascii="Times New Roman" w:hAnsi="Times New Roman" w:cs="Times New Roman"/>
              </w:rPr>
            </w:pPr>
          </w:p>
        </w:tc>
        <w:tc>
          <w:tcPr>
            <w:tcW w:w="1099" w:type="dxa"/>
            <w:vMerge/>
            <w:tcBorders>
              <w:top w:val="single" w:sz="4" w:space="0" w:color="000000"/>
              <w:bottom w:val="single" w:sz="4" w:space="0" w:color="000000"/>
            </w:tcBorders>
            <w:shd w:val="clear" w:color="auto" w:fill="auto"/>
          </w:tcPr>
          <w:p w14:paraId="4D9EF690" w14:textId="77777777" w:rsidR="00AB2E44" w:rsidRPr="0080207E" w:rsidRDefault="00AB2E44" w:rsidP="0080207E">
            <w:pPr>
              <w:spacing w:line="240" w:lineRule="auto"/>
              <w:jc w:val="center"/>
              <w:rPr>
                <w:rFonts w:ascii="Times New Roman" w:hAnsi="Times New Roman" w:cs="Times New Roman"/>
              </w:rPr>
            </w:pPr>
          </w:p>
        </w:tc>
        <w:tc>
          <w:tcPr>
            <w:tcW w:w="1407" w:type="dxa"/>
            <w:vMerge/>
            <w:tcBorders>
              <w:top w:val="single" w:sz="4" w:space="0" w:color="000000"/>
              <w:bottom w:val="single" w:sz="4" w:space="0" w:color="000000"/>
            </w:tcBorders>
            <w:shd w:val="clear" w:color="auto" w:fill="auto"/>
          </w:tcPr>
          <w:p w14:paraId="6665CB1A" w14:textId="77777777" w:rsidR="00AB2E44" w:rsidRPr="0080207E" w:rsidRDefault="00AB2E44" w:rsidP="0080207E">
            <w:pPr>
              <w:spacing w:line="240" w:lineRule="auto"/>
              <w:jc w:val="center"/>
              <w:rPr>
                <w:rFonts w:ascii="Times New Roman" w:hAnsi="Times New Roman" w:cs="Times New Roman"/>
              </w:rPr>
            </w:pPr>
          </w:p>
        </w:tc>
        <w:tc>
          <w:tcPr>
            <w:tcW w:w="1715" w:type="dxa"/>
            <w:vMerge/>
            <w:tcBorders>
              <w:top w:val="single" w:sz="4" w:space="0" w:color="000000"/>
              <w:bottom w:val="single" w:sz="4" w:space="0" w:color="000000"/>
            </w:tcBorders>
            <w:shd w:val="clear" w:color="auto" w:fill="auto"/>
          </w:tcPr>
          <w:p w14:paraId="6A2D87A6" w14:textId="77777777" w:rsidR="00AB2E44" w:rsidRPr="0080207E" w:rsidRDefault="00AB2E44" w:rsidP="0080207E">
            <w:pPr>
              <w:spacing w:line="240" w:lineRule="auto"/>
              <w:jc w:val="center"/>
              <w:rPr>
                <w:rFonts w:ascii="Times New Roman" w:hAnsi="Times New Roman" w:cs="Times New Roman"/>
              </w:rPr>
            </w:pPr>
          </w:p>
        </w:tc>
        <w:tc>
          <w:tcPr>
            <w:tcW w:w="878" w:type="dxa"/>
            <w:tcBorders>
              <w:top w:val="single" w:sz="4" w:space="0" w:color="000000"/>
              <w:bottom w:val="single" w:sz="4" w:space="0" w:color="000000"/>
            </w:tcBorders>
            <w:shd w:val="clear" w:color="auto" w:fill="auto"/>
          </w:tcPr>
          <w:p w14:paraId="6FB9D806"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I</w:t>
            </w:r>
          </w:p>
        </w:tc>
        <w:tc>
          <w:tcPr>
            <w:tcW w:w="913" w:type="dxa"/>
            <w:tcBorders>
              <w:top w:val="single" w:sz="4" w:space="0" w:color="000000"/>
              <w:bottom w:val="single" w:sz="4" w:space="0" w:color="000000"/>
            </w:tcBorders>
            <w:shd w:val="clear" w:color="auto" w:fill="auto"/>
          </w:tcPr>
          <w:p w14:paraId="47A14D86"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II</w:t>
            </w:r>
          </w:p>
        </w:tc>
      </w:tr>
      <w:tr w:rsidR="00AB2E44" w:rsidRPr="0080207E" w14:paraId="7CB53163" w14:textId="77777777" w:rsidTr="00267143">
        <w:trPr>
          <w:trHeight w:val="256"/>
        </w:trPr>
        <w:tc>
          <w:tcPr>
            <w:tcW w:w="1022" w:type="dxa"/>
            <w:tcBorders>
              <w:top w:val="single" w:sz="4" w:space="0" w:color="000000"/>
              <w:bottom w:val="nil"/>
            </w:tcBorders>
            <w:shd w:val="clear" w:color="auto" w:fill="auto"/>
            <w:vAlign w:val="bottom"/>
          </w:tcPr>
          <w:p w14:paraId="1F76B02A"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Ítem 1</w:t>
            </w:r>
          </w:p>
        </w:tc>
        <w:tc>
          <w:tcPr>
            <w:tcW w:w="1099" w:type="dxa"/>
            <w:tcBorders>
              <w:top w:val="single" w:sz="4" w:space="0" w:color="000000"/>
              <w:bottom w:val="nil"/>
            </w:tcBorders>
            <w:shd w:val="clear" w:color="auto" w:fill="auto"/>
            <w:vAlign w:val="bottom"/>
          </w:tcPr>
          <w:p w14:paraId="2750F9AD"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1.8 ± 0.8</w:t>
            </w:r>
          </w:p>
        </w:tc>
        <w:tc>
          <w:tcPr>
            <w:tcW w:w="1407" w:type="dxa"/>
            <w:tcBorders>
              <w:top w:val="single" w:sz="4" w:space="0" w:color="000000"/>
              <w:bottom w:val="nil"/>
            </w:tcBorders>
            <w:shd w:val="clear" w:color="auto" w:fill="auto"/>
            <w:vAlign w:val="bottom"/>
          </w:tcPr>
          <w:p w14:paraId="68872116"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0.72</w:t>
            </w:r>
          </w:p>
        </w:tc>
        <w:tc>
          <w:tcPr>
            <w:tcW w:w="1715" w:type="dxa"/>
            <w:tcBorders>
              <w:top w:val="single" w:sz="4" w:space="0" w:color="000000"/>
              <w:bottom w:val="nil"/>
            </w:tcBorders>
            <w:shd w:val="clear" w:color="auto" w:fill="auto"/>
            <w:vAlign w:val="bottom"/>
          </w:tcPr>
          <w:p w14:paraId="230D2E86"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0.59***</w:t>
            </w:r>
          </w:p>
        </w:tc>
        <w:tc>
          <w:tcPr>
            <w:tcW w:w="878" w:type="dxa"/>
            <w:tcBorders>
              <w:top w:val="single" w:sz="4" w:space="0" w:color="000000"/>
              <w:bottom w:val="nil"/>
            </w:tcBorders>
            <w:shd w:val="clear" w:color="auto" w:fill="auto"/>
            <w:vAlign w:val="bottom"/>
          </w:tcPr>
          <w:p w14:paraId="4BBE82E0"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0.42</w:t>
            </w:r>
          </w:p>
        </w:tc>
        <w:tc>
          <w:tcPr>
            <w:tcW w:w="913" w:type="dxa"/>
            <w:tcBorders>
              <w:top w:val="single" w:sz="4" w:space="0" w:color="000000"/>
              <w:bottom w:val="nil"/>
            </w:tcBorders>
            <w:shd w:val="clear" w:color="auto" w:fill="auto"/>
            <w:vAlign w:val="bottom"/>
          </w:tcPr>
          <w:p w14:paraId="66AFAE0E" w14:textId="77777777" w:rsidR="00AB2E44" w:rsidRPr="0080207E" w:rsidRDefault="00AB2E44" w:rsidP="0080207E">
            <w:pPr>
              <w:spacing w:line="240" w:lineRule="auto"/>
              <w:jc w:val="center"/>
              <w:rPr>
                <w:rFonts w:ascii="Times New Roman" w:hAnsi="Times New Roman" w:cs="Times New Roman"/>
              </w:rPr>
            </w:pPr>
          </w:p>
        </w:tc>
      </w:tr>
      <w:tr w:rsidR="00AB2E44" w:rsidRPr="0080207E" w14:paraId="523F4310" w14:textId="77777777" w:rsidTr="00267143">
        <w:trPr>
          <w:trHeight w:val="256"/>
        </w:trPr>
        <w:tc>
          <w:tcPr>
            <w:tcW w:w="1022" w:type="dxa"/>
            <w:tcBorders>
              <w:top w:val="nil"/>
              <w:bottom w:val="nil"/>
            </w:tcBorders>
            <w:shd w:val="clear" w:color="auto" w:fill="auto"/>
            <w:vAlign w:val="bottom"/>
          </w:tcPr>
          <w:p w14:paraId="4E34AF28"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Ítem 2</w:t>
            </w:r>
          </w:p>
        </w:tc>
        <w:tc>
          <w:tcPr>
            <w:tcW w:w="1099" w:type="dxa"/>
            <w:tcBorders>
              <w:top w:val="nil"/>
              <w:bottom w:val="nil"/>
            </w:tcBorders>
            <w:shd w:val="clear" w:color="auto" w:fill="auto"/>
            <w:vAlign w:val="bottom"/>
          </w:tcPr>
          <w:p w14:paraId="563065AD"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2.1 ± 0.9</w:t>
            </w:r>
          </w:p>
        </w:tc>
        <w:tc>
          <w:tcPr>
            <w:tcW w:w="1407" w:type="dxa"/>
            <w:tcBorders>
              <w:top w:val="nil"/>
              <w:bottom w:val="nil"/>
            </w:tcBorders>
            <w:shd w:val="clear" w:color="auto" w:fill="auto"/>
            <w:vAlign w:val="bottom"/>
          </w:tcPr>
          <w:p w14:paraId="19B97704"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0.72</w:t>
            </w:r>
          </w:p>
        </w:tc>
        <w:tc>
          <w:tcPr>
            <w:tcW w:w="1715" w:type="dxa"/>
            <w:tcBorders>
              <w:top w:val="nil"/>
              <w:bottom w:val="nil"/>
            </w:tcBorders>
            <w:shd w:val="clear" w:color="auto" w:fill="auto"/>
            <w:vAlign w:val="bottom"/>
          </w:tcPr>
          <w:p w14:paraId="7B178DC5"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0.57***</w:t>
            </w:r>
          </w:p>
        </w:tc>
        <w:tc>
          <w:tcPr>
            <w:tcW w:w="878" w:type="dxa"/>
            <w:tcBorders>
              <w:top w:val="nil"/>
              <w:bottom w:val="nil"/>
            </w:tcBorders>
            <w:shd w:val="clear" w:color="auto" w:fill="auto"/>
            <w:vAlign w:val="bottom"/>
          </w:tcPr>
          <w:p w14:paraId="51A6BD0B"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0.66</w:t>
            </w:r>
          </w:p>
        </w:tc>
        <w:tc>
          <w:tcPr>
            <w:tcW w:w="913" w:type="dxa"/>
            <w:tcBorders>
              <w:top w:val="nil"/>
              <w:bottom w:val="nil"/>
            </w:tcBorders>
            <w:shd w:val="clear" w:color="auto" w:fill="auto"/>
            <w:vAlign w:val="bottom"/>
          </w:tcPr>
          <w:p w14:paraId="04AF4037" w14:textId="77777777" w:rsidR="00AB2E44" w:rsidRPr="0080207E" w:rsidRDefault="00AB2E44" w:rsidP="0080207E">
            <w:pPr>
              <w:spacing w:line="240" w:lineRule="auto"/>
              <w:jc w:val="center"/>
              <w:rPr>
                <w:rFonts w:ascii="Times New Roman" w:hAnsi="Times New Roman" w:cs="Times New Roman"/>
              </w:rPr>
            </w:pPr>
          </w:p>
        </w:tc>
      </w:tr>
      <w:tr w:rsidR="00AB2E44" w:rsidRPr="0080207E" w14:paraId="7B926422" w14:textId="77777777" w:rsidTr="00267143">
        <w:trPr>
          <w:trHeight w:val="256"/>
        </w:trPr>
        <w:tc>
          <w:tcPr>
            <w:tcW w:w="1022" w:type="dxa"/>
            <w:tcBorders>
              <w:top w:val="nil"/>
              <w:bottom w:val="nil"/>
            </w:tcBorders>
            <w:shd w:val="clear" w:color="auto" w:fill="auto"/>
            <w:vAlign w:val="bottom"/>
          </w:tcPr>
          <w:p w14:paraId="5FFCA8C8"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Ítem 3</w:t>
            </w:r>
          </w:p>
        </w:tc>
        <w:tc>
          <w:tcPr>
            <w:tcW w:w="1099" w:type="dxa"/>
            <w:tcBorders>
              <w:top w:val="nil"/>
              <w:bottom w:val="nil"/>
            </w:tcBorders>
            <w:shd w:val="clear" w:color="auto" w:fill="auto"/>
            <w:vAlign w:val="bottom"/>
          </w:tcPr>
          <w:p w14:paraId="7AE3F70A"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2.6 ± 0.9</w:t>
            </w:r>
          </w:p>
        </w:tc>
        <w:tc>
          <w:tcPr>
            <w:tcW w:w="1407" w:type="dxa"/>
            <w:tcBorders>
              <w:top w:val="nil"/>
              <w:bottom w:val="nil"/>
            </w:tcBorders>
            <w:shd w:val="clear" w:color="auto" w:fill="auto"/>
            <w:vAlign w:val="bottom"/>
          </w:tcPr>
          <w:p w14:paraId="16893A8A"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0.73</w:t>
            </w:r>
          </w:p>
        </w:tc>
        <w:tc>
          <w:tcPr>
            <w:tcW w:w="1715" w:type="dxa"/>
            <w:tcBorders>
              <w:top w:val="nil"/>
              <w:bottom w:val="nil"/>
            </w:tcBorders>
            <w:shd w:val="clear" w:color="auto" w:fill="auto"/>
            <w:vAlign w:val="bottom"/>
          </w:tcPr>
          <w:p w14:paraId="29977602"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0.50***</w:t>
            </w:r>
          </w:p>
        </w:tc>
        <w:tc>
          <w:tcPr>
            <w:tcW w:w="878" w:type="dxa"/>
            <w:tcBorders>
              <w:top w:val="nil"/>
              <w:bottom w:val="nil"/>
            </w:tcBorders>
            <w:shd w:val="clear" w:color="auto" w:fill="auto"/>
            <w:vAlign w:val="bottom"/>
          </w:tcPr>
          <w:p w14:paraId="3296F535"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0.43</w:t>
            </w:r>
          </w:p>
        </w:tc>
        <w:tc>
          <w:tcPr>
            <w:tcW w:w="913" w:type="dxa"/>
            <w:tcBorders>
              <w:top w:val="nil"/>
              <w:bottom w:val="nil"/>
            </w:tcBorders>
            <w:shd w:val="clear" w:color="auto" w:fill="auto"/>
            <w:vAlign w:val="bottom"/>
          </w:tcPr>
          <w:p w14:paraId="6449BADC" w14:textId="77777777" w:rsidR="00AB2E44" w:rsidRPr="0080207E" w:rsidRDefault="00AB2E44" w:rsidP="0080207E">
            <w:pPr>
              <w:spacing w:line="240" w:lineRule="auto"/>
              <w:jc w:val="center"/>
              <w:rPr>
                <w:rFonts w:ascii="Times New Roman" w:hAnsi="Times New Roman" w:cs="Times New Roman"/>
              </w:rPr>
            </w:pPr>
          </w:p>
        </w:tc>
      </w:tr>
      <w:tr w:rsidR="00AB2E44" w:rsidRPr="0080207E" w14:paraId="05F02CEE" w14:textId="77777777" w:rsidTr="00267143">
        <w:trPr>
          <w:trHeight w:val="256"/>
        </w:trPr>
        <w:tc>
          <w:tcPr>
            <w:tcW w:w="1022" w:type="dxa"/>
            <w:tcBorders>
              <w:top w:val="nil"/>
              <w:bottom w:val="nil"/>
            </w:tcBorders>
            <w:shd w:val="clear" w:color="auto" w:fill="auto"/>
            <w:vAlign w:val="bottom"/>
          </w:tcPr>
          <w:p w14:paraId="3A1860DE"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Ítem 4</w:t>
            </w:r>
          </w:p>
        </w:tc>
        <w:tc>
          <w:tcPr>
            <w:tcW w:w="1099" w:type="dxa"/>
            <w:tcBorders>
              <w:top w:val="nil"/>
              <w:bottom w:val="nil"/>
            </w:tcBorders>
            <w:shd w:val="clear" w:color="auto" w:fill="auto"/>
            <w:vAlign w:val="bottom"/>
          </w:tcPr>
          <w:p w14:paraId="5448E982"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2.9 ± 0.9</w:t>
            </w:r>
          </w:p>
        </w:tc>
        <w:tc>
          <w:tcPr>
            <w:tcW w:w="1407" w:type="dxa"/>
            <w:tcBorders>
              <w:top w:val="nil"/>
              <w:bottom w:val="nil"/>
            </w:tcBorders>
            <w:shd w:val="clear" w:color="auto" w:fill="auto"/>
            <w:vAlign w:val="bottom"/>
          </w:tcPr>
          <w:p w14:paraId="0C32F74C"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0.73</w:t>
            </w:r>
          </w:p>
        </w:tc>
        <w:tc>
          <w:tcPr>
            <w:tcW w:w="1715" w:type="dxa"/>
            <w:tcBorders>
              <w:top w:val="nil"/>
              <w:bottom w:val="nil"/>
            </w:tcBorders>
            <w:shd w:val="clear" w:color="auto" w:fill="auto"/>
            <w:vAlign w:val="bottom"/>
          </w:tcPr>
          <w:p w14:paraId="1A45D4A3"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0.53***</w:t>
            </w:r>
          </w:p>
        </w:tc>
        <w:tc>
          <w:tcPr>
            <w:tcW w:w="878" w:type="dxa"/>
            <w:tcBorders>
              <w:top w:val="nil"/>
              <w:bottom w:val="nil"/>
            </w:tcBorders>
            <w:shd w:val="clear" w:color="auto" w:fill="auto"/>
            <w:vAlign w:val="bottom"/>
          </w:tcPr>
          <w:p w14:paraId="03FB2345"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0.36</w:t>
            </w:r>
          </w:p>
        </w:tc>
        <w:tc>
          <w:tcPr>
            <w:tcW w:w="913" w:type="dxa"/>
            <w:tcBorders>
              <w:top w:val="nil"/>
              <w:bottom w:val="nil"/>
            </w:tcBorders>
            <w:shd w:val="clear" w:color="auto" w:fill="auto"/>
            <w:vAlign w:val="bottom"/>
          </w:tcPr>
          <w:p w14:paraId="5484CE6E" w14:textId="77777777" w:rsidR="00AB2E44" w:rsidRPr="0080207E" w:rsidRDefault="00AB2E44" w:rsidP="0080207E">
            <w:pPr>
              <w:spacing w:line="240" w:lineRule="auto"/>
              <w:jc w:val="center"/>
              <w:rPr>
                <w:rFonts w:ascii="Times New Roman" w:hAnsi="Times New Roman" w:cs="Times New Roman"/>
              </w:rPr>
            </w:pPr>
          </w:p>
        </w:tc>
      </w:tr>
      <w:tr w:rsidR="00AB2E44" w:rsidRPr="0080207E" w14:paraId="0725E42A" w14:textId="77777777" w:rsidTr="00267143">
        <w:trPr>
          <w:trHeight w:val="256"/>
        </w:trPr>
        <w:tc>
          <w:tcPr>
            <w:tcW w:w="1022" w:type="dxa"/>
            <w:tcBorders>
              <w:top w:val="nil"/>
              <w:bottom w:val="nil"/>
            </w:tcBorders>
            <w:shd w:val="clear" w:color="auto" w:fill="auto"/>
            <w:vAlign w:val="bottom"/>
          </w:tcPr>
          <w:p w14:paraId="69F84734"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Ítem 5</w:t>
            </w:r>
          </w:p>
        </w:tc>
        <w:tc>
          <w:tcPr>
            <w:tcW w:w="1099" w:type="dxa"/>
            <w:tcBorders>
              <w:top w:val="nil"/>
              <w:bottom w:val="nil"/>
            </w:tcBorders>
            <w:shd w:val="clear" w:color="auto" w:fill="auto"/>
            <w:vAlign w:val="bottom"/>
          </w:tcPr>
          <w:p w14:paraId="74D07E30"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2.2 ± 0.7</w:t>
            </w:r>
          </w:p>
        </w:tc>
        <w:tc>
          <w:tcPr>
            <w:tcW w:w="1407" w:type="dxa"/>
            <w:tcBorders>
              <w:top w:val="nil"/>
              <w:bottom w:val="nil"/>
            </w:tcBorders>
            <w:shd w:val="clear" w:color="auto" w:fill="auto"/>
            <w:vAlign w:val="bottom"/>
          </w:tcPr>
          <w:p w14:paraId="7D85F1A4"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0.71</w:t>
            </w:r>
          </w:p>
        </w:tc>
        <w:tc>
          <w:tcPr>
            <w:tcW w:w="1715" w:type="dxa"/>
            <w:tcBorders>
              <w:top w:val="nil"/>
              <w:bottom w:val="nil"/>
            </w:tcBorders>
            <w:shd w:val="clear" w:color="auto" w:fill="auto"/>
            <w:vAlign w:val="bottom"/>
          </w:tcPr>
          <w:p w14:paraId="16942AAC"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0.61***</w:t>
            </w:r>
          </w:p>
        </w:tc>
        <w:tc>
          <w:tcPr>
            <w:tcW w:w="878" w:type="dxa"/>
            <w:tcBorders>
              <w:top w:val="nil"/>
              <w:bottom w:val="nil"/>
            </w:tcBorders>
            <w:shd w:val="clear" w:color="auto" w:fill="auto"/>
            <w:vAlign w:val="bottom"/>
          </w:tcPr>
          <w:p w14:paraId="4D35D955"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0.52</w:t>
            </w:r>
          </w:p>
        </w:tc>
        <w:tc>
          <w:tcPr>
            <w:tcW w:w="913" w:type="dxa"/>
            <w:tcBorders>
              <w:top w:val="nil"/>
              <w:bottom w:val="nil"/>
            </w:tcBorders>
            <w:shd w:val="clear" w:color="auto" w:fill="auto"/>
            <w:vAlign w:val="bottom"/>
          </w:tcPr>
          <w:p w14:paraId="25DF6B58" w14:textId="77777777" w:rsidR="00AB2E44" w:rsidRPr="0080207E" w:rsidRDefault="00AB2E44" w:rsidP="0080207E">
            <w:pPr>
              <w:spacing w:line="240" w:lineRule="auto"/>
              <w:jc w:val="center"/>
              <w:rPr>
                <w:rFonts w:ascii="Times New Roman" w:hAnsi="Times New Roman" w:cs="Times New Roman"/>
              </w:rPr>
            </w:pPr>
          </w:p>
        </w:tc>
      </w:tr>
      <w:tr w:rsidR="00AB2E44" w:rsidRPr="0080207E" w14:paraId="0A30E690" w14:textId="77777777" w:rsidTr="00267143">
        <w:trPr>
          <w:trHeight w:val="256"/>
        </w:trPr>
        <w:tc>
          <w:tcPr>
            <w:tcW w:w="1022" w:type="dxa"/>
            <w:tcBorders>
              <w:top w:val="nil"/>
              <w:bottom w:val="nil"/>
            </w:tcBorders>
            <w:shd w:val="clear" w:color="auto" w:fill="auto"/>
            <w:vAlign w:val="bottom"/>
          </w:tcPr>
          <w:p w14:paraId="53AEE6E3"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Ítem 6</w:t>
            </w:r>
          </w:p>
        </w:tc>
        <w:tc>
          <w:tcPr>
            <w:tcW w:w="1099" w:type="dxa"/>
            <w:tcBorders>
              <w:top w:val="nil"/>
              <w:bottom w:val="nil"/>
            </w:tcBorders>
            <w:shd w:val="clear" w:color="auto" w:fill="auto"/>
            <w:vAlign w:val="bottom"/>
          </w:tcPr>
          <w:p w14:paraId="77DC852D"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2.7 ± 0.9</w:t>
            </w:r>
          </w:p>
        </w:tc>
        <w:tc>
          <w:tcPr>
            <w:tcW w:w="1407" w:type="dxa"/>
            <w:tcBorders>
              <w:top w:val="nil"/>
              <w:bottom w:val="nil"/>
            </w:tcBorders>
            <w:shd w:val="clear" w:color="auto" w:fill="auto"/>
            <w:vAlign w:val="bottom"/>
          </w:tcPr>
          <w:p w14:paraId="61EE1312"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0.73</w:t>
            </w:r>
          </w:p>
        </w:tc>
        <w:tc>
          <w:tcPr>
            <w:tcW w:w="1715" w:type="dxa"/>
            <w:tcBorders>
              <w:top w:val="nil"/>
              <w:bottom w:val="nil"/>
            </w:tcBorders>
            <w:shd w:val="clear" w:color="auto" w:fill="auto"/>
            <w:vAlign w:val="bottom"/>
          </w:tcPr>
          <w:p w14:paraId="055E7FF8"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0.54***</w:t>
            </w:r>
          </w:p>
        </w:tc>
        <w:tc>
          <w:tcPr>
            <w:tcW w:w="878" w:type="dxa"/>
            <w:tcBorders>
              <w:top w:val="nil"/>
              <w:bottom w:val="nil"/>
            </w:tcBorders>
            <w:shd w:val="clear" w:color="auto" w:fill="auto"/>
            <w:vAlign w:val="bottom"/>
          </w:tcPr>
          <w:p w14:paraId="15600C30" w14:textId="77777777" w:rsidR="00AB2E44" w:rsidRPr="0080207E" w:rsidRDefault="00AB2E44" w:rsidP="0080207E">
            <w:pPr>
              <w:spacing w:line="240" w:lineRule="auto"/>
              <w:jc w:val="center"/>
              <w:rPr>
                <w:rFonts w:ascii="Times New Roman" w:hAnsi="Times New Roman" w:cs="Times New Roman"/>
              </w:rPr>
            </w:pPr>
          </w:p>
        </w:tc>
        <w:tc>
          <w:tcPr>
            <w:tcW w:w="913" w:type="dxa"/>
            <w:tcBorders>
              <w:top w:val="nil"/>
              <w:bottom w:val="nil"/>
            </w:tcBorders>
            <w:shd w:val="clear" w:color="auto" w:fill="auto"/>
            <w:vAlign w:val="bottom"/>
          </w:tcPr>
          <w:p w14:paraId="20C03EAB"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0.79</w:t>
            </w:r>
          </w:p>
        </w:tc>
      </w:tr>
      <w:tr w:rsidR="00AB2E44" w:rsidRPr="0080207E" w14:paraId="4A32F986" w14:textId="77777777" w:rsidTr="00267143">
        <w:trPr>
          <w:trHeight w:val="256"/>
        </w:trPr>
        <w:tc>
          <w:tcPr>
            <w:tcW w:w="1022" w:type="dxa"/>
            <w:tcBorders>
              <w:top w:val="nil"/>
              <w:bottom w:val="nil"/>
            </w:tcBorders>
            <w:shd w:val="clear" w:color="auto" w:fill="auto"/>
            <w:vAlign w:val="bottom"/>
          </w:tcPr>
          <w:p w14:paraId="1109DDE2"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Ítem 7</w:t>
            </w:r>
          </w:p>
        </w:tc>
        <w:tc>
          <w:tcPr>
            <w:tcW w:w="1099" w:type="dxa"/>
            <w:tcBorders>
              <w:top w:val="nil"/>
              <w:bottom w:val="nil"/>
            </w:tcBorders>
            <w:shd w:val="clear" w:color="auto" w:fill="auto"/>
            <w:vAlign w:val="bottom"/>
          </w:tcPr>
          <w:p w14:paraId="4291EA16"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2.5 ± 0.8</w:t>
            </w:r>
          </w:p>
        </w:tc>
        <w:tc>
          <w:tcPr>
            <w:tcW w:w="1407" w:type="dxa"/>
            <w:tcBorders>
              <w:top w:val="nil"/>
              <w:bottom w:val="nil"/>
            </w:tcBorders>
            <w:shd w:val="clear" w:color="auto" w:fill="auto"/>
            <w:vAlign w:val="bottom"/>
          </w:tcPr>
          <w:p w14:paraId="72CE36AA"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0.73</w:t>
            </w:r>
          </w:p>
        </w:tc>
        <w:tc>
          <w:tcPr>
            <w:tcW w:w="1715" w:type="dxa"/>
            <w:tcBorders>
              <w:top w:val="nil"/>
              <w:bottom w:val="nil"/>
            </w:tcBorders>
            <w:shd w:val="clear" w:color="auto" w:fill="auto"/>
            <w:vAlign w:val="bottom"/>
          </w:tcPr>
          <w:p w14:paraId="6C140E71"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0.48***</w:t>
            </w:r>
          </w:p>
        </w:tc>
        <w:tc>
          <w:tcPr>
            <w:tcW w:w="878" w:type="dxa"/>
            <w:tcBorders>
              <w:top w:val="nil"/>
              <w:bottom w:val="nil"/>
            </w:tcBorders>
            <w:shd w:val="clear" w:color="auto" w:fill="auto"/>
            <w:vAlign w:val="bottom"/>
          </w:tcPr>
          <w:p w14:paraId="587AFA76"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0.50</w:t>
            </w:r>
          </w:p>
        </w:tc>
        <w:tc>
          <w:tcPr>
            <w:tcW w:w="913" w:type="dxa"/>
            <w:tcBorders>
              <w:top w:val="nil"/>
              <w:bottom w:val="nil"/>
            </w:tcBorders>
            <w:shd w:val="clear" w:color="auto" w:fill="auto"/>
            <w:vAlign w:val="bottom"/>
          </w:tcPr>
          <w:p w14:paraId="00E772FD" w14:textId="77777777" w:rsidR="00AB2E44" w:rsidRPr="0080207E" w:rsidRDefault="00AB2E44" w:rsidP="0080207E">
            <w:pPr>
              <w:spacing w:line="240" w:lineRule="auto"/>
              <w:jc w:val="center"/>
              <w:rPr>
                <w:rFonts w:ascii="Times New Roman" w:hAnsi="Times New Roman" w:cs="Times New Roman"/>
              </w:rPr>
            </w:pPr>
          </w:p>
        </w:tc>
      </w:tr>
      <w:tr w:rsidR="00AB2E44" w:rsidRPr="0080207E" w14:paraId="446927A7" w14:textId="77777777" w:rsidTr="00267143">
        <w:trPr>
          <w:trHeight w:val="256"/>
        </w:trPr>
        <w:tc>
          <w:tcPr>
            <w:tcW w:w="1022" w:type="dxa"/>
            <w:tcBorders>
              <w:top w:val="nil"/>
              <w:bottom w:val="nil"/>
            </w:tcBorders>
            <w:shd w:val="clear" w:color="auto" w:fill="auto"/>
            <w:vAlign w:val="bottom"/>
          </w:tcPr>
          <w:p w14:paraId="209B6A91"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Ítem 8</w:t>
            </w:r>
          </w:p>
        </w:tc>
        <w:tc>
          <w:tcPr>
            <w:tcW w:w="1099" w:type="dxa"/>
            <w:tcBorders>
              <w:top w:val="nil"/>
              <w:bottom w:val="nil"/>
            </w:tcBorders>
            <w:shd w:val="clear" w:color="auto" w:fill="auto"/>
            <w:vAlign w:val="bottom"/>
          </w:tcPr>
          <w:p w14:paraId="0553F64D"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2.9 ± 1.0</w:t>
            </w:r>
          </w:p>
        </w:tc>
        <w:tc>
          <w:tcPr>
            <w:tcW w:w="1407" w:type="dxa"/>
            <w:tcBorders>
              <w:top w:val="nil"/>
              <w:bottom w:val="nil"/>
            </w:tcBorders>
            <w:shd w:val="clear" w:color="auto" w:fill="auto"/>
            <w:vAlign w:val="bottom"/>
          </w:tcPr>
          <w:p w14:paraId="011C8F3D"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0.74</w:t>
            </w:r>
          </w:p>
        </w:tc>
        <w:tc>
          <w:tcPr>
            <w:tcW w:w="1715" w:type="dxa"/>
            <w:tcBorders>
              <w:top w:val="nil"/>
              <w:bottom w:val="nil"/>
            </w:tcBorders>
            <w:shd w:val="clear" w:color="auto" w:fill="auto"/>
            <w:vAlign w:val="bottom"/>
          </w:tcPr>
          <w:p w14:paraId="3FAFD188"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0.46***</w:t>
            </w:r>
          </w:p>
        </w:tc>
        <w:tc>
          <w:tcPr>
            <w:tcW w:w="878" w:type="dxa"/>
            <w:tcBorders>
              <w:top w:val="nil"/>
              <w:bottom w:val="nil"/>
            </w:tcBorders>
            <w:shd w:val="clear" w:color="auto" w:fill="auto"/>
            <w:vAlign w:val="bottom"/>
          </w:tcPr>
          <w:p w14:paraId="570614FD" w14:textId="77777777" w:rsidR="00AB2E44" w:rsidRPr="0080207E" w:rsidRDefault="00AB2E44" w:rsidP="0080207E">
            <w:pPr>
              <w:spacing w:line="240" w:lineRule="auto"/>
              <w:jc w:val="center"/>
              <w:rPr>
                <w:rFonts w:ascii="Times New Roman" w:hAnsi="Times New Roman" w:cs="Times New Roman"/>
              </w:rPr>
            </w:pPr>
          </w:p>
        </w:tc>
        <w:tc>
          <w:tcPr>
            <w:tcW w:w="913" w:type="dxa"/>
            <w:tcBorders>
              <w:top w:val="nil"/>
              <w:bottom w:val="nil"/>
            </w:tcBorders>
            <w:shd w:val="clear" w:color="auto" w:fill="auto"/>
            <w:vAlign w:val="bottom"/>
          </w:tcPr>
          <w:p w14:paraId="1F601743"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0.77</w:t>
            </w:r>
          </w:p>
        </w:tc>
      </w:tr>
      <w:tr w:rsidR="00AB2E44" w:rsidRPr="0080207E" w14:paraId="54D77453" w14:textId="77777777" w:rsidTr="00267143">
        <w:trPr>
          <w:trHeight w:val="256"/>
        </w:trPr>
        <w:tc>
          <w:tcPr>
            <w:tcW w:w="1022" w:type="dxa"/>
            <w:tcBorders>
              <w:top w:val="nil"/>
              <w:bottom w:val="nil"/>
            </w:tcBorders>
            <w:shd w:val="clear" w:color="auto" w:fill="auto"/>
            <w:vAlign w:val="bottom"/>
          </w:tcPr>
          <w:p w14:paraId="112301FF"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Ítem 9</w:t>
            </w:r>
          </w:p>
        </w:tc>
        <w:tc>
          <w:tcPr>
            <w:tcW w:w="1099" w:type="dxa"/>
            <w:tcBorders>
              <w:top w:val="nil"/>
              <w:bottom w:val="nil"/>
            </w:tcBorders>
            <w:shd w:val="clear" w:color="auto" w:fill="auto"/>
            <w:vAlign w:val="bottom"/>
          </w:tcPr>
          <w:p w14:paraId="07103C54"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2.3 ± 1.0</w:t>
            </w:r>
          </w:p>
        </w:tc>
        <w:tc>
          <w:tcPr>
            <w:tcW w:w="1407" w:type="dxa"/>
            <w:tcBorders>
              <w:top w:val="nil"/>
              <w:bottom w:val="nil"/>
            </w:tcBorders>
            <w:shd w:val="clear" w:color="auto" w:fill="auto"/>
            <w:vAlign w:val="bottom"/>
          </w:tcPr>
          <w:p w14:paraId="14E707D5"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0.69</w:t>
            </w:r>
          </w:p>
        </w:tc>
        <w:tc>
          <w:tcPr>
            <w:tcW w:w="1715" w:type="dxa"/>
            <w:tcBorders>
              <w:top w:val="nil"/>
              <w:bottom w:val="nil"/>
            </w:tcBorders>
            <w:shd w:val="clear" w:color="auto" w:fill="auto"/>
            <w:vAlign w:val="bottom"/>
          </w:tcPr>
          <w:p w14:paraId="7E243B62"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0.71***</w:t>
            </w:r>
          </w:p>
        </w:tc>
        <w:tc>
          <w:tcPr>
            <w:tcW w:w="878" w:type="dxa"/>
            <w:tcBorders>
              <w:top w:val="nil"/>
              <w:bottom w:val="nil"/>
            </w:tcBorders>
            <w:shd w:val="clear" w:color="auto" w:fill="auto"/>
            <w:vAlign w:val="bottom"/>
          </w:tcPr>
          <w:p w14:paraId="4F0729F8"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0.71</w:t>
            </w:r>
          </w:p>
        </w:tc>
        <w:tc>
          <w:tcPr>
            <w:tcW w:w="913" w:type="dxa"/>
            <w:tcBorders>
              <w:top w:val="nil"/>
              <w:bottom w:val="nil"/>
            </w:tcBorders>
            <w:shd w:val="clear" w:color="auto" w:fill="auto"/>
            <w:vAlign w:val="bottom"/>
          </w:tcPr>
          <w:p w14:paraId="60E1E33D" w14:textId="77777777" w:rsidR="00AB2E44" w:rsidRPr="0080207E" w:rsidRDefault="00AB2E44" w:rsidP="0080207E">
            <w:pPr>
              <w:spacing w:line="240" w:lineRule="auto"/>
              <w:jc w:val="center"/>
              <w:rPr>
                <w:rFonts w:ascii="Times New Roman" w:hAnsi="Times New Roman" w:cs="Times New Roman"/>
              </w:rPr>
            </w:pPr>
          </w:p>
        </w:tc>
      </w:tr>
      <w:tr w:rsidR="00AB2E44" w:rsidRPr="0080207E" w14:paraId="2C7CC20B" w14:textId="77777777" w:rsidTr="00267143">
        <w:trPr>
          <w:trHeight w:val="256"/>
        </w:trPr>
        <w:tc>
          <w:tcPr>
            <w:tcW w:w="1022" w:type="dxa"/>
            <w:tcBorders>
              <w:top w:val="nil"/>
              <w:bottom w:val="single" w:sz="4" w:space="0" w:color="000000"/>
            </w:tcBorders>
            <w:shd w:val="clear" w:color="auto" w:fill="auto"/>
            <w:vAlign w:val="bottom"/>
          </w:tcPr>
          <w:p w14:paraId="689673D5"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Ítem 10</w:t>
            </w:r>
          </w:p>
        </w:tc>
        <w:tc>
          <w:tcPr>
            <w:tcW w:w="1099" w:type="dxa"/>
            <w:tcBorders>
              <w:top w:val="nil"/>
              <w:bottom w:val="single" w:sz="4" w:space="0" w:color="000000"/>
            </w:tcBorders>
            <w:shd w:val="clear" w:color="auto" w:fill="auto"/>
            <w:vAlign w:val="bottom"/>
          </w:tcPr>
          <w:p w14:paraId="6EE6B0DB"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3.1 ± 0.9</w:t>
            </w:r>
          </w:p>
        </w:tc>
        <w:tc>
          <w:tcPr>
            <w:tcW w:w="1407" w:type="dxa"/>
            <w:tcBorders>
              <w:top w:val="nil"/>
              <w:bottom w:val="single" w:sz="4" w:space="0" w:color="000000"/>
            </w:tcBorders>
            <w:shd w:val="clear" w:color="auto" w:fill="auto"/>
            <w:vAlign w:val="bottom"/>
          </w:tcPr>
          <w:p w14:paraId="231BB2C7"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0.73</w:t>
            </w:r>
          </w:p>
        </w:tc>
        <w:tc>
          <w:tcPr>
            <w:tcW w:w="1715" w:type="dxa"/>
            <w:tcBorders>
              <w:top w:val="nil"/>
              <w:bottom w:val="single" w:sz="4" w:space="0" w:color="000000"/>
            </w:tcBorders>
            <w:shd w:val="clear" w:color="auto" w:fill="auto"/>
            <w:vAlign w:val="bottom"/>
          </w:tcPr>
          <w:p w14:paraId="78A64173"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0.51***</w:t>
            </w:r>
          </w:p>
        </w:tc>
        <w:tc>
          <w:tcPr>
            <w:tcW w:w="878" w:type="dxa"/>
            <w:tcBorders>
              <w:top w:val="nil"/>
              <w:bottom w:val="single" w:sz="4" w:space="0" w:color="000000"/>
            </w:tcBorders>
            <w:shd w:val="clear" w:color="auto" w:fill="auto"/>
            <w:vAlign w:val="bottom"/>
          </w:tcPr>
          <w:p w14:paraId="1D29CBB8" w14:textId="77777777" w:rsidR="00AB2E44" w:rsidRPr="0080207E" w:rsidRDefault="00AB2E44" w:rsidP="0080207E">
            <w:pPr>
              <w:spacing w:line="240" w:lineRule="auto"/>
              <w:jc w:val="center"/>
              <w:rPr>
                <w:rFonts w:ascii="Times New Roman" w:hAnsi="Times New Roman" w:cs="Times New Roman"/>
              </w:rPr>
            </w:pPr>
            <w:r w:rsidRPr="0080207E">
              <w:rPr>
                <w:rFonts w:ascii="Times New Roman" w:hAnsi="Times New Roman" w:cs="Times New Roman"/>
              </w:rPr>
              <w:t>0.48</w:t>
            </w:r>
          </w:p>
        </w:tc>
        <w:tc>
          <w:tcPr>
            <w:tcW w:w="913" w:type="dxa"/>
            <w:tcBorders>
              <w:top w:val="nil"/>
              <w:bottom w:val="single" w:sz="4" w:space="0" w:color="000000"/>
            </w:tcBorders>
            <w:shd w:val="clear" w:color="auto" w:fill="auto"/>
            <w:vAlign w:val="bottom"/>
          </w:tcPr>
          <w:p w14:paraId="67791DE5" w14:textId="77777777" w:rsidR="00AB2E44" w:rsidRPr="0080207E" w:rsidRDefault="00AB2E44" w:rsidP="0080207E">
            <w:pPr>
              <w:spacing w:line="240" w:lineRule="auto"/>
              <w:jc w:val="center"/>
              <w:rPr>
                <w:rFonts w:ascii="Times New Roman" w:hAnsi="Times New Roman" w:cs="Times New Roman"/>
              </w:rPr>
            </w:pPr>
          </w:p>
        </w:tc>
      </w:tr>
    </w:tbl>
    <w:p w14:paraId="5C9EFB15" w14:textId="77777777" w:rsidR="00EB7295" w:rsidRDefault="00AB2E44" w:rsidP="0080207E">
      <w:pPr>
        <w:spacing w:line="240" w:lineRule="auto"/>
        <w:rPr>
          <w:rFonts w:ascii="Times New Roman" w:hAnsi="Times New Roman" w:cs="Times New Roman"/>
        </w:rPr>
      </w:pPr>
      <w:r w:rsidRPr="0080207E">
        <w:rPr>
          <w:rFonts w:ascii="Times New Roman" w:hAnsi="Times New Roman" w:cs="Times New Roman"/>
        </w:rPr>
        <w:t>Nota: El Alfa de Cronbach de la MESC fue de 0.74, y en la tabla se presenta el Alfa de la escala si se remueve ese ítem. También se presentan los valores de correlación de Pearson de cada ítem con el puntaje global. Además, se presentan las cargas factoriales &gt;0.3 de cada ítem producto de un análisis factorial exploratorio usando máxima verosimilitud y rotación oblicua. El primer factor explicó un 21.9% de la varianza con un valor propio de 2.2 y el segundo factor explicó un 13.5% de la varia</w:t>
      </w:r>
      <w:r w:rsidR="00EB7295">
        <w:rPr>
          <w:rFonts w:ascii="Times New Roman" w:hAnsi="Times New Roman" w:cs="Times New Roman"/>
        </w:rPr>
        <w:t>nza con un valor propio de 1.4.</w:t>
      </w:r>
    </w:p>
    <w:p w14:paraId="492CF065" w14:textId="5A132B78"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 p &lt; 0.001.</w:t>
      </w:r>
    </w:p>
    <w:p w14:paraId="5C0F28B5"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br w:type="page"/>
      </w:r>
    </w:p>
    <w:p w14:paraId="4C9995AC" w14:textId="77777777" w:rsidR="00AB2E44" w:rsidRPr="0080207E" w:rsidRDefault="00AB2E44" w:rsidP="0080207E">
      <w:pPr>
        <w:spacing w:line="240" w:lineRule="auto"/>
        <w:rPr>
          <w:rFonts w:ascii="Times New Roman" w:hAnsi="Times New Roman" w:cs="Times New Roman"/>
        </w:rPr>
      </w:pPr>
      <w:r w:rsidRPr="0080207E">
        <w:rPr>
          <w:rFonts w:ascii="Times New Roman" w:hAnsi="Times New Roman" w:cs="Times New Roman"/>
          <w:noProof/>
          <w:lang w:val="es-UY" w:eastAsia="es-UY" w:bidi="ar-SA"/>
        </w:rPr>
        <w:lastRenderedPageBreak/>
        <w:drawing>
          <wp:inline distT="0" distB="0" distL="0" distR="0" wp14:anchorId="269779EA" wp14:editId="7338DB04">
            <wp:extent cx="5401310" cy="3600873"/>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401310" cy="3600873"/>
                    </a:xfrm>
                    <a:prstGeom prst="rect">
                      <a:avLst/>
                    </a:prstGeom>
                    <a:noFill/>
                    <a:ln>
                      <a:noFill/>
                    </a:ln>
                  </pic:spPr>
                </pic:pic>
              </a:graphicData>
            </a:graphic>
          </wp:inline>
        </w:drawing>
      </w:r>
    </w:p>
    <w:p w14:paraId="3B0FD33B" w14:textId="504C17C6" w:rsidR="00AB2E44" w:rsidRPr="0080207E" w:rsidRDefault="00AB2E44" w:rsidP="0080207E">
      <w:pPr>
        <w:spacing w:line="240" w:lineRule="auto"/>
        <w:rPr>
          <w:rFonts w:ascii="Times New Roman" w:hAnsi="Times New Roman" w:cs="Times New Roman"/>
        </w:rPr>
      </w:pPr>
    </w:p>
    <w:p w14:paraId="248C6410" w14:textId="77777777" w:rsidR="00EB7295" w:rsidRDefault="00AB2E44" w:rsidP="0080207E">
      <w:pPr>
        <w:spacing w:line="240" w:lineRule="auto"/>
        <w:rPr>
          <w:rFonts w:ascii="Times New Roman" w:hAnsi="Times New Roman" w:cs="Times New Roman"/>
        </w:rPr>
      </w:pPr>
      <w:r w:rsidRPr="0080207E">
        <w:rPr>
          <w:rFonts w:ascii="Times New Roman" w:hAnsi="Times New Roman" w:cs="Times New Roman"/>
        </w:rPr>
        <w:t>Figura 1</w:t>
      </w:r>
    </w:p>
    <w:p w14:paraId="72F469B1" w14:textId="38E7869D" w:rsidR="00FE3748" w:rsidRPr="0080207E" w:rsidRDefault="00AB2E44" w:rsidP="0080207E">
      <w:pPr>
        <w:spacing w:line="240" w:lineRule="auto"/>
        <w:rPr>
          <w:rFonts w:ascii="Times New Roman" w:hAnsi="Times New Roman" w:cs="Times New Roman"/>
        </w:rPr>
      </w:pPr>
      <w:r w:rsidRPr="0080207E">
        <w:rPr>
          <w:rFonts w:ascii="Times New Roman" w:hAnsi="Times New Roman" w:cs="Times New Roman"/>
        </w:rPr>
        <w:t>En la figura se presentan el a) gráfico de densidad de los puntajes de Matutinidad/Vespertinidad, la línea oscura representa una distribución normal con los mismos parámetros; b) diagramas de cajas y bigotes para los puntajes de Matutinidad/Vespertinidad en turno de asistencia.</w:t>
      </w:r>
    </w:p>
    <w:sectPr w:rsidR="00FE3748" w:rsidRPr="0080207E">
      <w:headerReference w:type="default" r:id="rId14"/>
      <w:footerReference w:type="default" r:id="rId15"/>
      <w:pgSz w:w="11906" w:h="16838"/>
      <w:pgMar w:top="1999" w:right="1440" w:bottom="2006" w:left="1440" w:header="1440" w:footer="1440" w:gutter="0"/>
      <w:lnNumType w:countBy="1" w:distance="283" w:restart="continuous"/>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60FC0" w14:textId="77777777" w:rsidR="00AB38B7" w:rsidRDefault="00AB38B7" w:rsidP="005B3C8C">
      <w:r>
        <w:separator/>
      </w:r>
    </w:p>
  </w:endnote>
  <w:endnote w:type="continuationSeparator" w:id="0">
    <w:p w14:paraId="75D7F116" w14:textId="77777777" w:rsidR="00AB38B7" w:rsidRDefault="00AB38B7" w:rsidP="005B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Liberation Mono">
    <w:altName w:val="Courier New"/>
    <w:panose1 w:val="02070409020205020404"/>
    <w:charset w:val="00"/>
    <w:family w:val="modern"/>
    <w:pitch w:val="fixed"/>
    <w:sig w:usb0="E0000AFF" w:usb1="400078FF" w:usb2="00000001" w:usb3="00000000" w:csb0="000001BF" w:csb1="00000000"/>
  </w:font>
  <w:font w:name="DejaVu Sans Mono">
    <w:panose1 w:val="020B0609030804020204"/>
    <w:charset w:val="00"/>
    <w:family w:val="modern"/>
    <w:pitch w:val="fixed"/>
    <w:sig w:usb0="E70026FF" w:usb1="D200F9FB" w:usb2="02000028" w:usb3="00000000" w:csb0="000001D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1BC22" w14:textId="77777777" w:rsidR="000E6993" w:rsidRDefault="000E69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44EB7" w14:textId="77777777" w:rsidR="00267143" w:rsidRDefault="00267143" w:rsidP="00267143">
    <w:pPr>
      <w:pStyle w:val="Piedepgina"/>
    </w:pPr>
    <w:r>
      <w:fldChar w:fldCharType="begin"/>
    </w:r>
    <w:r>
      <w:instrText>PAGE</w:instrText>
    </w:r>
    <w:r>
      <w:fldChar w:fldCharType="separate"/>
    </w:r>
    <w:r w:rsidR="000E6993">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328B7" w14:textId="77777777" w:rsidR="000E6993" w:rsidRDefault="000E699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BA61A" w14:textId="77777777" w:rsidR="00267143" w:rsidRDefault="00267143" w:rsidP="005B3C8C">
    <w:pPr>
      <w:pStyle w:val="Piedepgina"/>
    </w:pPr>
    <w:r>
      <w:fldChar w:fldCharType="begin"/>
    </w:r>
    <w:r>
      <w:instrText>PAGE</w:instrText>
    </w:r>
    <w:r>
      <w:fldChar w:fldCharType="separate"/>
    </w:r>
    <w:r w:rsidR="000E6993">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11ABB" w14:textId="77777777" w:rsidR="00AB38B7" w:rsidRDefault="00AB38B7" w:rsidP="005B3C8C">
      <w:r>
        <w:separator/>
      </w:r>
    </w:p>
  </w:footnote>
  <w:footnote w:type="continuationSeparator" w:id="0">
    <w:p w14:paraId="6B053517" w14:textId="77777777" w:rsidR="00AB38B7" w:rsidRDefault="00AB38B7" w:rsidP="005B3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E3423" w14:textId="77777777" w:rsidR="000E6993" w:rsidRDefault="000E69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F9622" w14:textId="0EA1A15E" w:rsidR="0080207E" w:rsidRDefault="0080207E" w:rsidP="008374EC">
    <w:pPr>
      <w:pStyle w:val="Encabezado"/>
      <w:spacing w:line="240" w:lineRule="auto"/>
    </w:pPr>
    <w:r w:rsidRPr="0080207E">
      <w:rPr>
        <w:rFonts w:ascii="Times New Roman" w:hAnsi="Times New Roman" w:cs="Times New Roman"/>
      </w:rPr>
      <w:t xml:space="preserve">Propiedades psicométricas de la </w:t>
    </w:r>
    <w:r w:rsidRPr="0080207E">
      <w:rPr>
        <w:rFonts w:ascii="Times New Roman" w:hAnsi="Times New Roman" w:cs="Times New Roman"/>
        <w:i/>
        <w:iCs/>
      </w:rPr>
      <w:t>Morningness-Eveningness Scale for Children</w:t>
    </w:r>
    <w:r w:rsidRPr="0080207E">
      <w:rPr>
        <w:rFonts w:ascii="Times New Roman" w:hAnsi="Times New Roman" w:cs="Times New Roman"/>
      </w:rPr>
      <w:t xml:space="preserve"> en adolescentes uruguayos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0BADB" w14:textId="77777777" w:rsidR="000E6993" w:rsidRDefault="000E699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CA5BB" w14:textId="243F7B5B" w:rsidR="00267143" w:rsidRPr="0080207E" w:rsidRDefault="00267143" w:rsidP="008020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443DEB"/>
    <w:multiLevelType w:val="multilevel"/>
    <w:tmpl w:val="42F4EC02"/>
    <w:lvl w:ilvl="0">
      <w:start w:val="1"/>
      <w:numFmt w:val="decimal"/>
      <w:suff w:val="space"/>
      <w:lvlText w:val="%1."/>
      <w:lvlJc w:val="left"/>
      <w:pPr>
        <w:ind w:left="0" w:firstLine="567"/>
      </w:pPr>
    </w:lvl>
    <w:lvl w:ilvl="1">
      <w:start w:val="1"/>
      <w:numFmt w:val="decimal"/>
      <w:suff w:val="space"/>
      <w:lvlText w:val="%1.%2."/>
      <w:lvlJc w:val="left"/>
      <w:pPr>
        <w:ind w:left="0" w:firstLine="567"/>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3E41A84"/>
    <w:multiLevelType w:val="multilevel"/>
    <w:tmpl w:val="E1E2267A"/>
    <w:lvl w:ilvl="0">
      <w:start w:val="1"/>
      <w:numFmt w:val="decimal"/>
      <w:pStyle w:val="Ttulo1"/>
      <w:suff w:val="space"/>
      <w:lvlText w:val=" %1 ."/>
      <w:lvlJc w:val="right"/>
      <w:pPr>
        <w:ind w:left="0" w:firstLine="567"/>
      </w:pPr>
    </w:lvl>
    <w:lvl w:ilvl="1">
      <w:start w:val="1"/>
      <w:numFmt w:val="decimal"/>
      <w:pStyle w:val="Ttulo2"/>
      <w:suff w:val="space"/>
      <w:lvlText w:val=" %1.%2 ."/>
      <w:lvlJc w:val="right"/>
      <w:pPr>
        <w:ind w:left="0" w:firstLine="567"/>
      </w:pPr>
    </w:lvl>
    <w:lvl w:ilvl="2">
      <w:start w:val="1"/>
      <w:numFmt w:val="decimal"/>
      <w:suff w:val="space"/>
      <w:lvlText w:val=" %1.%2.%3 ."/>
      <w:lvlJc w:val="right"/>
      <w:pPr>
        <w:ind w:left="0" w:firstLine="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48"/>
    <w:rsid w:val="00002535"/>
    <w:rsid w:val="000059FF"/>
    <w:rsid w:val="000100F8"/>
    <w:rsid w:val="0009084F"/>
    <w:rsid w:val="000938AA"/>
    <w:rsid w:val="000C7AB8"/>
    <w:rsid w:val="000E2D57"/>
    <w:rsid w:val="000E6993"/>
    <w:rsid w:val="000F5AB2"/>
    <w:rsid w:val="001006D8"/>
    <w:rsid w:val="0011415F"/>
    <w:rsid w:val="00116231"/>
    <w:rsid w:val="00120E17"/>
    <w:rsid w:val="001224F8"/>
    <w:rsid w:val="00151385"/>
    <w:rsid w:val="00186F43"/>
    <w:rsid w:val="001A17DE"/>
    <w:rsid w:val="001B2BA7"/>
    <w:rsid w:val="001D067E"/>
    <w:rsid w:val="00202F6E"/>
    <w:rsid w:val="0023253F"/>
    <w:rsid w:val="00240DD0"/>
    <w:rsid w:val="0025055F"/>
    <w:rsid w:val="0025388F"/>
    <w:rsid w:val="00254E5A"/>
    <w:rsid w:val="00267143"/>
    <w:rsid w:val="0026740E"/>
    <w:rsid w:val="002D2C3B"/>
    <w:rsid w:val="002D6910"/>
    <w:rsid w:val="00326711"/>
    <w:rsid w:val="00330FAF"/>
    <w:rsid w:val="00373868"/>
    <w:rsid w:val="00375C57"/>
    <w:rsid w:val="004054B0"/>
    <w:rsid w:val="00410262"/>
    <w:rsid w:val="004123CF"/>
    <w:rsid w:val="00426C6E"/>
    <w:rsid w:val="00453E52"/>
    <w:rsid w:val="004C1083"/>
    <w:rsid w:val="004D71B8"/>
    <w:rsid w:val="00502ED3"/>
    <w:rsid w:val="00511079"/>
    <w:rsid w:val="00514EF7"/>
    <w:rsid w:val="00577C59"/>
    <w:rsid w:val="005974B7"/>
    <w:rsid w:val="005B3C8C"/>
    <w:rsid w:val="005F2410"/>
    <w:rsid w:val="0061470A"/>
    <w:rsid w:val="00661E69"/>
    <w:rsid w:val="006A4490"/>
    <w:rsid w:val="006B1F5D"/>
    <w:rsid w:val="006F60ED"/>
    <w:rsid w:val="00702A66"/>
    <w:rsid w:val="007711F9"/>
    <w:rsid w:val="007D15D2"/>
    <w:rsid w:val="007D4ED6"/>
    <w:rsid w:val="007D4F98"/>
    <w:rsid w:val="0080207E"/>
    <w:rsid w:val="008374EC"/>
    <w:rsid w:val="00844B6E"/>
    <w:rsid w:val="008E0428"/>
    <w:rsid w:val="00915BE6"/>
    <w:rsid w:val="0093043B"/>
    <w:rsid w:val="00960430"/>
    <w:rsid w:val="0097046B"/>
    <w:rsid w:val="009757C3"/>
    <w:rsid w:val="00983DA8"/>
    <w:rsid w:val="00995DF6"/>
    <w:rsid w:val="009A3000"/>
    <w:rsid w:val="009B2A00"/>
    <w:rsid w:val="009B6F93"/>
    <w:rsid w:val="00A1576F"/>
    <w:rsid w:val="00A66E51"/>
    <w:rsid w:val="00A97DD2"/>
    <w:rsid w:val="00AB0165"/>
    <w:rsid w:val="00AB2E44"/>
    <w:rsid w:val="00AB38B7"/>
    <w:rsid w:val="00AE3D7C"/>
    <w:rsid w:val="00AE6B8E"/>
    <w:rsid w:val="00B05F12"/>
    <w:rsid w:val="00B22087"/>
    <w:rsid w:val="00B30327"/>
    <w:rsid w:val="00B70180"/>
    <w:rsid w:val="00B81997"/>
    <w:rsid w:val="00B97209"/>
    <w:rsid w:val="00BA0956"/>
    <w:rsid w:val="00BB6FCA"/>
    <w:rsid w:val="00C0186C"/>
    <w:rsid w:val="00C10DA2"/>
    <w:rsid w:val="00C32984"/>
    <w:rsid w:val="00C610B5"/>
    <w:rsid w:val="00C771E5"/>
    <w:rsid w:val="00C87A8A"/>
    <w:rsid w:val="00C90CF8"/>
    <w:rsid w:val="00C93DE6"/>
    <w:rsid w:val="00CA5C46"/>
    <w:rsid w:val="00CB0010"/>
    <w:rsid w:val="00CB1F8F"/>
    <w:rsid w:val="00CF1B7B"/>
    <w:rsid w:val="00D30BC4"/>
    <w:rsid w:val="00D351BE"/>
    <w:rsid w:val="00D374E0"/>
    <w:rsid w:val="00D517C7"/>
    <w:rsid w:val="00D53603"/>
    <w:rsid w:val="00D81EDC"/>
    <w:rsid w:val="00D902C5"/>
    <w:rsid w:val="00D96C7D"/>
    <w:rsid w:val="00DB149C"/>
    <w:rsid w:val="00DB494D"/>
    <w:rsid w:val="00DC0BDF"/>
    <w:rsid w:val="00DC5442"/>
    <w:rsid w:val="00E40ACC"/>
    <w:rsid w:val="00E424E4"/>
    <w:rsid w:val="00E5179D"/>
    <w:rsid w:val="00E826FD"/>
    <w:rsid w:val="00EB7295"/>
    <w:rsid w:val="00F148D6"/>
    <w:rsid w:val="00F72240"/>
    <w:rsid w:val="00F76916"/>
    <w:rsid w:val="00F96880"/>
    <w:rsid w:val="00F97799"/>
    <w:rsid w:val="00FA6328"/>
    <w:rsid w:val="00FE1168"/>
    <w:rsid w:val="00FE3748"/>
    <w:rsid w:val="00FF0C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5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w:hAnsi="Liberation Serif" w:cs="Lohit Devanagari"/>
        <w:kern w:val="2"/>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8C"/>
    <w:pPr>
      <w:spacing w:line="480" w:lineRule="auto"/>
    </w:pPr>
    <w:rPr>
      <w:sz w:val="24"/>
      <w:lang w:val="es-ES"/>
    </w:rPr>
  </w:style>
  <w:style w:type="paragraph" w:styleId="Ttulo1">
    <w:name w:val="heading 1"/>
    <w:basedOn w:val="Ttulo"/>
    <w:qFormat/>
    <w:rsid w:val="00D374E0"/>
    <w:pPr>
      <w:numPr>
        <w:numId w:val="2"/>
      </w:numPr>
      <w:tabs>
        <w:tab w:val="left" w:pos="1125"/>
      </w:tabs>
      <w:spacing w:before="0" w:after="0"/>
      <w:outlineLvl w:val="0"/>
    </w:pPr>
    <w:rPr>
      <w:rFonts w:ascii="Times New Roman" w:hAnsi="Times New Roman" w:cs="Times New Roman"/>
      <w:bCs/>
      <w:sz w:val="24"/>
      <w:szCs w:val="24"/>
    </w:rPr>
  </w:style>
  <w:style w:type="paragraph" w:styleId="Ttulo2">
    <w:name w:val="heading 2"/>
    <w:basedOn w:val="Ttulo1"/>
    <w:qFormat/>
    <w:rsid w:val="00267143"/>
    <w:pPr>
      <w:numPr>
        <w:ilvl w:val="1"/>
      </w:numPr>
      <w:ind w:left="709" w:firstLine="0"/>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character" w:customStyle="1" w:styleId="Numeracinderenglones">
    <w:name w:val="Numeración de renglones"/>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Caracteresdenotafinal">
    <w:name w:val="Caracteres de nota final"/>
    <w:qFormat/>
  </w:style>
  <w:style w:type="character" w:customStyle="1" w:styleId="Ancladenotafinal">
    <w:name w:val="Ancla de nota final"/>
    <w:rPr>
      <w:vertAlign w:val="superscript"/>
    </w:rPr>
  </w:style>
  <w:style w:type="character" w:customStyle="1" w:styleId="ListLabel1">
    <w:name w:val="ListLabel 1"/>
    <w:qFormat/>
    <w:rPr>
      <w:lang w:val="es-ES"/>
    </w:rPr>
  </w:style>
  <w:style w:type="character" w:customStyle="1" w:styleId="Smbolosdenumeracin">
    <w:name w:val="Símbolos de numeración"/>
    <w:qFormat/>
  </w:style>
  <w:style w:type="character" w:customStyle="1" w:styleId="ListLabel2">
    <w:name w:val="ListLabel 2"/>
    <w:qFormat/>
    <w:rPr>
      <w:rFonts w:ascii="Liberation Serif" w:hAnsi="Liberation Serif"/>
      <w:lang w:val="es-ES" w:eastAsia="zh-CN" w:bidi="hi-IN"/>
    </w:rPr>
  </w:style>
  <w:style w:type="character" w:customStyle="1" w:styleId="ListLabel3">
    <w:name w:val="ListLabel 3"/>
    <w:qFormat/>
    <w:rPr>
      <w:lang w:val="es-ES" w:eastAsia="zh-CN" w:bidi="hi-IN"/>
    </w:rPr>
  </w:style>
  <w:style w:type="character" w:customStyle="1" w:styleId="ListLabel4">
    <w:name w:val="ListLabel 4"/>
    <w:qFormat/>
    <w:rPr>
      <w:lang w:val="es-ES" w:eastAsia="zh-CN" w:bidi="hi-IN"/>
    </w:rPr>
  </w:style>
  <w:style w:type="character" w:customStyle="1" w:styleId="ListLabel5">
    <w:name w:val="ListLabel 5"/>
    <w:qFormat/>
    <w:rPr>
      <w:lang w:val="es-ES" w:eastAsia="zh-CN" w:bidi="hi-IN"/>
    </w:rPr>
  </w:style>
  <w:style w:type="character" w:customStyle="1" w:styleId="ListLabel6">
    <w:name w:val="ListLabel 6"/>
    <w:qFormat/>
    <w:rPr>
      <w:lang w:val="es-ES" w:eastAsia="zh-CN" w:bidi="hi-IN"/>
    </w:rPr>
  </w:style>
  <w:style w:type="character" w:customStyle="1" w:styleId="ListLabel7">
    <w:name w:val="ListLabel 7"/>
    <w:qFormat/>
    <w:rPr>
      <w:lang w:val="es-ES" w:eastAsia="zh-CN" w:bidi="hi-IN"/>
    </w:rPr>
  </w:style>
  <w:style w:type="character" w:customStyle="1" w:styleId="ListLabel8">
    <w:name w:val="ListLabel 8"/>
    <w:qFormat/>
    <w:rPr>
      <w:lang w:val="es-ES" w:eastAsia="zh-CN" w:bidi="hi-IN"/>
    </w:rPr>
  </w:style>
  <w:style w:type="character" w:customStyle="1" w:styleId="ListLabel9">
    <w:name w:val="ListLabel 9"/>
    <w:qFormat/>
    <w:rPr>
      <w:lang w:val="es-ES" w:eastAsia="zh-CN" w:bidi="hi-IN"/>
    </w:rPr>
  </w:style>
  <w:style w:type="character" w:customStyle="1" w:styleId="ListLabel10">
    <w:name w:val="ListLabel 10"/>
    <w:qFormat/>
    <w:rPr>
      <w:lang w:val="es-ES" w:eastAsia="zh-CN" w:bidi="hi-IN"/>
    </w:rPr>
  </w:style>
  <w:style w:type="character" w:customStyle="1" w:styleId="ListLabel11">
    <w:name w:val="ListLabel 11"/>
    <w:qFormat/>
    <w:rPr>
      <w:lang w:val="es-ES" w:eastAsia="zh-CN" w:bidi="hi-IN"/>
    </w:rPr>
  </w:style>
  <w:style w:type="character" w:customStyle="1" w:styleId="ListLabel12">
    <w:name w:val="ListLabel 12"/>
    <w:qFormat/>
    <w:rPr>
      <w:lang w:val="es-ES" w:eastAsia="zh-CN" w:bidi="hi-IN"/>
    </w:rPr>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Encabezado">
    <w:name w:val="header"/>
    <w:basedOn w:val="Normal"/>
    <w:pPr>
      <w:suppressLineNumbers/>
      <w:tabs>
        <w:tab w:val="center" w:pos="4986"/>
        <w:tab w:val="right" w:pos="9972"/>
      </w:tabs>
    </w:pPr>
  </w:style>
  <w:style w:type="paragraph" w:styleId="Piedepgina">
    <w:name w:val="footer"/>
    <w:basedOn w:val="Normal"/>
    <w:pPr>
      <w:suppressLineNumbers/>
      <w:tabs>
        <w:tab w:val="center" w:pos="4986"/>
        <w:tab w:val="right" w:pos="9972"/>
      </w:tabs>
    </w:pPr>
  </w:style>
  <w:style w:type="paragraph" w:customStyle="1" w:styleId="Bibliografa1">
    <w:name w:val="Bibliografía 1"/>
    <w:basedOn w:val="Bibliografa"/>
    <w:qFormat/>
    <w:rsid w:val="0097046B"/>
    <w:pPr>
      <w:ind w:left="567" w:hanging="567"/>
    </w:pPr>
    <w:rPr>
      <w:rFonts w:cs="Liberation Serif"/>
      <w:lang w:val="en-GB"/>
    </w:rPr>
  </w:style>
  <w:style w:type="paragraph" w:styleId="Textonotaalfinal">
    <w:name w:val="endnote text"/>
    <w:basedOn w:val="Normal"/>
    <w:pPr>
      <w:suppressLineNumbers/>
      <w:ind w:left="339" w:hanging="339"/>
    </w:pPr>
    <w:rPr>
      <w:sz w:val="20"/>
      <w:szCs w:val="20"/>
    </w:rPr>
  </w:style>
  <w:style w:type="paragraph" w:customStyle="1" w:styleId="Textopreformateado">
    <w:name w:val="Texto preformateado"/>
    <w:basedOn w:val="Normal"/>
    <w:qFormat/>
    <w:rPr>
      <w:rFonts w:ascii="Liberation Mono" w:eastAsia="DejaVu Sans Mono" w:hAnsi="Liberation Mono" w:cs="Liberation Mono"/>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comentario">
    <w:name w:val="annotation text"/>
    <w:basedOn w:val="Normal"/>
    <w:link w:val="TextocomentarioCar"/>
    <w:uiPriority w:val="99"/>
    <w:semiHidden/>
    <w:unhideWhenUsed/>
    <w:rPr>
      <w:rFonts w:cs="Mangal"/>
      <w:sz w:val="20"/>
      <w:szCs w:val="18"/>
    </w:rPr>
  </w:style>
  <w:style w:type="character" w:customStyle="1" w:styleId="TextocomentarioCar">
    <w:name w:val="Texto comentario Car"/>
    <w:basedOn w:val="Fuentedeprrafopredeter"/>
    <w:link w:val="Textocomentario"/>
    <w:uiPriority w:val="99"/>
    <w:semiHidden/>
    <w:rPr>
      <w:rFonts w:cs="Mangal"/>
      <w:szCs w:val="18"/>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059FF"/>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0059FF"/>
    <w:rPr>
      <w:rFonts w:ascii="Segoe UI" w:hAnsi="Segoe UI" w:cs="Mangal"/>
      <w:sz w:val="18"/>
      <w:szCs w:val="16"/>
    </w:rPr>
  </w:style>
  <w:style w:type="character" w:styleId="Nmerodelnea">
    <w:name w:val="line number"/>
    <w:basedOn w:val="Fuentedeprrafopredeter"/>
    <w:uiPriority w:val="99"/>
    <w:semiHidden/>
    <w:unhideWhenUsed/>
    <w:rsid w:val="000059FF"/>
  </w:style>
  <w:style w:type="paragraph" w:styleId="Bibliografa">
    <w:name w:val="Bibliography"/>
    <w:basedOn w:val="Normal"/>
    <w:next w:val="Normal"/>
    <w:uiPriority w:val="37"/>
    <w:unhideWhenUsed/>
    <w:rsid w:val="000F5AB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15160">
      <w:bodyDiv w:val="1"/>
      <w:marLeft w:val="0"/>
      <w:marRight w:val="0"/>
      <w:marTop w:val="0"/>
      <w:marBottom w:val="0"/>
      <w:divBdr>
        <w:top w:val="none" w:sz="0" w:space="0" w:color="auto"/>
        <w:left w:val="none" w:sz="0" w:space="0" w:color="auto"/>
        <w:bottom w:val="none" w:sz="0" w:space="0" w:color="auto"/>
        <w:right w:val="none" w:sz="0" w:space="0" w:color="auto"/>
      </w:divBdr>
      <w:divsChild>
        <w:div w:id="441609027">
          <w:marLeft w:val="0"/>
          <w:marRight w:val="0"/>
          <w:marTop w:val="0"/>
          <w:marBottom w:val="0"/>
          <w:divBdr>
            <w:top w:val="none" w:sz="0" w:space="0" w:color="auto"/>
            <w:left w:val="none" w:sz="0" w:space="0" w:color="auto"/>
            <w:bottom w:val="none" w:sz="0" w:space="0" w:color="auto"/>
            <w:right w:val="none" w:sz="0" w:space="0" w:color="auto"/>
          </w:divBdr>
        </w:div>
        <w:div w:id="508955961">
          <w:marLeft w:val="0"/>
          <w:marRight w:val="0"/>
          <w:marTop w:val="0"/>
          <w:marBottom w:val="0"/>
          <w:divBdr>
            <w:top w:val="none" w:sz="0" w:space="0" w:color="auto"/>
            <w:left w:val="none" w:sz="0" w:space="0" w:color="auto"/>
            <w:bottom w:val="none" w:sz="0" w:space="0" w:color="auto"/>
            <w:right w:val="none" w:sz="0" w:space="0" w:color="auto"/>
          </w:divBdr>
        </w:div>
        <w:div w:id="1564488445">
          <w:marLeft w:val="0"/>
          <w:marRight w:val="0"/>
          <w:marTop w:val="0"/>
          <w:marBottom w:val="0"/>
          <w:divBdr>
            <w:top w:val="none" w:sz="0" w:space="0" w:color="auto"/>
            <w:left w:val="none" w:sz="0" w:space="0" w:color="auto"/>
            <w:bottom w:val="none" w:sz="0" w:space="0" w:color="auto"/>
            <w:right w:val="none" w:sz="0" w:space="0" w:color="auto"/>
          </w:divBdr>
        </w:div>
        <w:div w:id="605503637">
          <w:marLeft w:val="0"/>
          <w:marRight w:val="0"/>
          <w:marTop w:val="0"/>
          <w:marBottom w:val="0"/>
          <w:divBdr>
            <w:top w:val="none" w:sz="0" w:space="0" w:color="auto"/>
            <w:left w:val="none" w:sz="0" w:space="0" w:color="auto"/>
            <w:bottom w:val="none" w:sz="0" w:space="0" w:color="auto"/>
            <w:right w:val="none" w:sz="0" w:space="0" w:color="auto"/>
          </w:divBdr>
        </w:div>
        <w:div w:id="650064287">
          <w:marLeft w:val="0"/>
          <w:marRight w:val="0"/>
          <w:marTop w:val="0"/>
          <w:marBottom w:val="0"/>
          <w:divBdr>
            <w:top w:val="none" w:sz="0" w:space="0" w:color="auto"/>
            <w:left w:val="none" w:sz="0" w:space="0" w:color="auto"/>
            <w:bottom w:val="none" w:sz="0" w:space="0" w:color="auto"/>
            <w:right w:val="none" w:sz="0" w:space="0" w:color="auto"/>
          </w:divBdr>
        </w:div>
        <w:div w:id="1041326268">
          <w:marLeft w:val="0"/>
          <w:marRight w:val="0"/>
          <w:marTop w:val="0"/>
          <w:marBottom w:val="0"/>
          <w:divBdr>
            <w:top w:val="none" w:sz="0" w:space="0" w:color="auto"/>
            <w:left w:val="none" w:sz="0" w:space="0" w:color="auto"/>
            <w:bottom w:val="none" w:sz="0" w:space="0" w:color="auto"/>
            <w:right w:val="none" w:sz="0" w:space="0" w:color="auto"/>
          </w:divBdr>
        </w:div>
        <w:div w:id="673797491">
          <w:marLeft w:val="0"/>
          <w:marRight w:val="0"/>
          <w:marTop w:val="0"/>
          <w:marBottom w:val="0"/>
          <w:divBdr>
            <w:top w:val="none" w:sz="0" w:space="0" w:color="auto"/>
            <w:left w:val="none" w:sz="0" w:space="0" w:color="auto"/>
            <w:bottom w:val="none" w:sz="0" w:space="0" w:color="auto"/>
            <w:right w:val="none" w:sz="0" w:space="0" w:color="auto"/>
          </w:divBdr>
        </w:div>
        <w:div w:id="1176842101">
          <w:marLeft w:val="0"/>
          <w:marRight w:val="0"/>
          <w:marTop w:val="0"/>
          <w:marBottom w:val="0"/>
          <w:divBdr>
            <w:top w:val="none" w:sz="0" w:space="0" w:color="auto"/>
            <w:left w:val="none" w:sz="0" w:space="0" w:color="auto"/>
            <w:bottom w:val="none" w:sz="0" w:space="0" w:color="auto"/>
            <w:right w:val="none" w:sz="0" w:space="0" w:color="auto"/>
          </w:divBdr>
        </w:div>
        <w:div w:id="755591658">
          <w:marLeft w:val="0"/>
          <w:marRight w:val="0"/>
          <w:marTop w:val="0"/>
          <w:marBottom w:val="0"/>
          <w:divBdr>
            <w:top w:val="none" w:sz="0" w:space="0" w:color="auto"/>
            <w:left w:val="none" w:sz="0" w:space="0" w:color="auto"/>
            <w:bottom w:val="none" w:sz="0" w:space="0" w:color="auto"/>
            <w:right w:val="none" w:sz="0" w:space="0" w:color="auto"/>
          </w:divBdr>
        </w:div>
        <w:div w:id="1650748603">
          <w:marLeft w:val="0"/>
          <w:marRight w:val="0"/>
          <w:marTop w:val="0"/>
          <w:marBottom w:val="0"/>
          <w:divBdr>
            <w:top w:val="none" w:sz="0" w:space="0" w:color="auto"/>
            <w:left w:val="none" w:sz="0" w:space="0" w:color="auto"/>
            <w:bottom w:val="none" w:sz="0" w:space="0" w:color="auto"/>
            <w:right w:val="none" w:sz="0" w:space="0" w:color="auto"/>
          </w:divBdr>
        </w:div>
        <w:div w:id="1770001905">
          <w:marLeft w:val="0"/>
          <w:marRight w:val="0"/>
          <w:marTop w:val="0"/>
          <w:marBottom w:val="0"/>
          <w:divBdr>
            <w:top w:val="none" w:sz="0" w:space="0" w:color="auto"/>
            <w:left w:val="none" w:sz="0" w:space="0" w:color="auto"/>
            <w:bottom w:val="none" w:sz="0" w:space="0" w:color="auto"/>
            <w:right w:val="none" w:sz="0" w:space="0" w:color="auto"/>
          </w:divBdr>
        </w:div>
        <w:div w:id="1584754249">
          <w:marLeft w:val="0"/>
          <w:marRight w:val="0"/>
          <w:marTop w:val="0"/>
          <w:marBottom w:val="0"/>
          <w:divBdr>
            <w:top w:val="none" w:sz="0" w:space="0" w:color="auto"/>
            <w:left w:val="none" w:sz="0" w:space="0" w:color="auto"/>
            <w:bottom w:val="none" w:sz="0" w:space="0" w:color="auto"/>
            <w:right w:val="none" w:sz="0" w:space="0" w:color="auto"/>
          </w:divBdr>
        </w:div>
        <w:div w:id="459500747">
          <w:marLeft w:val="0"/>
          <w:marRight w:val="0"/>
          <w:marTop w:val="0"/>
          <w:marBottom w:val="0"/>
          <w:divBdr>
            <w:top w:val="none" w:sz="0" w:space="0" w:color="auto"/>
            <w:left w:val="none" w:sz="0" w:space="0" w:color="auto"/>
            <w:bottom w:val="none" w:sz="0" w:space="0" w:color="auto"/>
            <w:right w:val="none" w:sz="0" w:space="0" w:color="auto"/>
          </w:divBdr>
        </w:div>
        <w:div w:id="1358889937">
          <w:marLeft w:val="0"/>
          <w:marRight w:val="0"/>
          <w:marTop w:val="0"/>
          <w:marBottom w:val="0"/>
          <w:divBdr>
            <w:top w:val="none" w:sz="0" w:space="0" w:color="auto"/>
            <w:left w:val="none" w:sz="0" w:space="0" w:color="auto"/>
            <w:bottom w:val="none" w:sz="0" w:space="0" w:color="auto"/>
            <w:right w:val="none" w:sz="0" w:space="0" w:color="auto"/>
          </w:divBdr>
        </w:div>
        <w:div w:id="2027517175">
          <w:marLeft w:val="0"/>
          <w:marRight w:val="0"/>
          <w:marTop w:val="0"/>
          <w:marBottom w:val="0"/>
          <w:divBdr>
            <w:top w:val="none" w:sz="0" w:space="0" w:color="auto"/>
            <w:left w:val="none" w:sz="0" w:space="0" w:color="auto"/>
            <w:bottom w:val="none" w:sz="0" w:space="0" w:color="auto"/>
            <w:right w:val="none" w:sz="0" w:space="0" w:color="auto"/>
          </w:divBdr>
        </w:div>
        <w:div w:id="1345859779">
          <w:marLeft w:val="0"/>
          <w:marRight w:val="0"/>
          <w:marTop w:val="0"/>
          <w:marBottom w:val="0"/>
          <w:divBdr>
            <w:top w:val="none" w:sz="0" w:space="0" w:color="auto"/>
            <w:left w:val="none" w:sz="0" w:space="0" w:color="auto"/>
            <w:bottom w:val="none" w:sz="0" w:space="0" w:color="auto"/>
            <w:right w:val="none" w:sz="0" w:space="0" w:color="auto"/>
          </w:divBdr>
        </w:div>
        <w:div w:id="777405157">
          <w:marLeft w:val="0"/>
          <w:marRight w:val="0"/>
          <w:marTop w:val="0"/>
          <w:marBottom w:val="0"/>
          <w:divBdr>
            <w:top w:val="none" w:sz="0" w:space="0" w:color="auto"/>
            <w:left w:val="none" w:sz="0" w:space="0" w:color="auto"/>
            <w:bottom w:val="none" w:sz="0" w:space="0" w:color="auto"/>
            <w:right w:val="none" w:sz="0" w:space="0" w:color="auto"/>
          </w:divBdr>
        </w:div>
        <w:div w:id="1633631560">
          <w:marLeft w:val="0"/>
          <w:marRight w:val="0"/>
          <w:marTop w:val="0"/>
          <w:marBottom w:val="0"/>
          <w:divBdr>
            <w:top w:val="none" w:sz="0" w:space="0" w:color="auto"/>
            <w:left w:val="none" w:sz="0" w:space="0" w:color="auto"/>
            <w:bottom w:val="none" w:sz="0" w:space="0" w:color="auto"/>
            <w:right w:val="none" w:sz="0" w:space="0" w:color="auto"/>
          </w:divBdr>
        </w:div>
        <w:div w:id="59518846">
          <w:marLeft w:val="0"/>
          <w:marRight w:val="0"/>
          <w:marTop w:val="0"/>
          <w:marBottom w:val="0"/>
          <w:divBdr>
            <w:top w:val="none" w:sz="0" w:space="0" w:color="auto"/>
            <w:left w:val="none" w:sz="0" w:space="0" w:color="auto"/>
            <w:bottom w:val="none" w:sz="0" w:space="0" w:color="auto"/>
            <w:right w:val="none" w:sz="0" w:space="0" w:color="auto"/>
          </w:divBdr>
        </w:div>
        <w:div w:id="338124525">
          <w:marLeft w:val="0"/>
          <w:marRight w:val="0"/>
          <w:marTop w:val="0"/>
          <w:marBottom w:val="0"/>
          <w:divBdr>
            <w:top w:val="none" w:sz="0" w:space="0" w:color="auto"/>
            <w:left w:val="none" w:sz="0" w:space="0" w:color="auto"/>
            <w:bottom w:val="none" w:sz="0" w:space="0" w:color="auto"/>
            <w:right w:val="none" w:sz="0" w:space="0" w:color="auto"/>
          </w:divBdr>
        </w:div>
        <w:div w:id="15131063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26938</Words>
  <Characters>148161</Characters>
  <Application>Microsoft Office Word</Application>
  <DocSecurity>0</DocSecurity>
  <Lines>1234</Lines>
  <Paragraphs>349</Paragraphs>
  <ScaleCrop>false</ScaleCrop>
  <Company/>
  <LinksUpToDate>false</LinksUpToDate>
  <CharactersWithSpaces>174750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2020-06-19T01:05:00Z</dcterms:created>
  <dcterms:modified xsi:type="dcterms:W3CDTF">2020-06-19T01:05:00Z</dcterms:modified>
  <dc:language/>
</cp:coreProperties>
</file>