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128B" w14:textId="2A19557C" w:rsidR="0083105E" w:rsidRDefault="0083105E" w:rsidP="002306FC">
      <w:pPr>
        <w:pStyle w:val="NormalWeb"/>
        <w:shd w:val="clear" w:color="auto" w:fill="FFFFFF"/>
        <w:jc w:val="both"/>
        <w:rPr>
          <w:rFonts w:ascii="Arial" w:hAnsi="Arial" w:cs="Arial"/>
          <w:color w:val="222222"/>
        </w:rPr>
      </w:pPr>
      <w:r>
        <w:rPr>
          <w:rFonts w:ascii="Arial" w:hAnsi="Arial" w:cs="Arial"/>
          <w:color w:val="222222"/>
        </w:rPr>
        <w:t xml:space="preserve">Estimado editor, </w:t>
      </w:r>
    </w:p>
    <w:p w14:paraId="28F15296" w14:textId="132B6067" w:rsidR="0083105E" w:rsidRDefault="0083105E" w:rsidP="002306FC">
      <w:pPr>
        <w:pStyle w:val="NormalWeb"/>
        <w:shd w:val="clear" w:color="auto" w:fill="FFFFFF"/>
        <w:jc w:val="both"/>
        <w:rPr>
          <w:rFonts w:ascii="Arial" w:hAnsi="Arial" w:cs="Arial"/>
          <w:color w:val="222222"/>
        </w:rPr>
      </w:pPr>
      <w:r>
        <w:rPr>
          <w:rFonts w:ascii="Arial" w:hAnsi="Arial" w:cs="Arial"/>
          <w:color w:val="222222"/>
        </w:rPr>
        <w:t xml:space="preserve">Mediante la presente, informamos los cambios realizados en nuestro manuscrito, a la luz de las revisiones solicitadas. </w:t>
      </w:r>
    </w:p>
    <w:p w14:paraId="021E0838" w14:textId="218CE093" w:rsidR="0083105E" w:rsidRDefault="0083105E" w:rsidP="002306FC">
      <w:pPr>
        <w:pStyle w:val="NormalWeb"/>
        <w:shd w:val="clear" w:color="auto" w:fill="FFFFFF"/>
        <w:jc w:val="both"/>
        <w:rPr>
          <w:rFonts w:ascii="Arial" w:hAnsi="Arial" w:cs="Arial"/>
          <w:color w:val="222222"/>
        </w:rPr>
      </w:pPr>
      <w:r>
        <w:rPr>
          <w:rFonts w:ascii="Arial" w:hAnsi="Arial" w:cs="Arial"/>
          <w:color w:val="222222"/>
        </w:rPr>
        <w:t>Saludan atentamente,</w:t>
      </w:r>
    </w:p>
    <w:p w14:paraId="349027B1" w14:textId="1F47E5D7" w:rsidR="0083105E" w:rsidRPr="00F643AE" w:rsidRDefault="0083105E" w:rsidP="002306FC">
      <w:pPr>
        <w:pStyle w:val="NormalWeb"/>
        <w:pBdr>
          <w:bottom w:val="single" w:sz="6" w:space="1" w:color="auto"/>
        </w:pBdr>
        <w:shd w:val="clear" w:color="auto" w:fill="FFFFFF"/>
        <w:jc w:val="both"/>
        <w:rPr>
          <w:rFonts w:ascii="Arial" w:hAnsi="Arial" w:cs="Arial"/>
          <w:color w:val="222222"/>
        </w:rPr>
      </w:pPr>
      <w:r w:rsidRPr="00F643AE">
        <w:rPr>
          <w:rFonts w:ascii="Arial" w:hAnsi="Arial" w:cs="Arial"/>
          <w:color w:val="222222"/>
        </w:rPr>
        <w:t>Las/os autoras/es</w:t>
      </w:r>
    </w:p>
    <w:p w14:paraId="24492B45" w14:textId="77777777" w:rsidR="0083105E" w:rsidRPr="00F643AE" w:rsidRDefault="0083105E" w:rsidP="002306FC">
      <w:pPr>
        <w:pStyle w:val="NormalWeb"/>
        <w:pBdr>
          <w:bottom w:val="single" w:sz="6" w:space="1" w:color="auto"/>
        </w:pBdr>
        <w:shd w:val="clear" w:color="auto" w:fill="FFFFFF"/>
        <w:jc w:val="both"/>
        <w:rPr>
          <w:rFonts w:ascii="Arial" w:hAnsi="Arial" w:cs="Arial"/>
          <w:color w:val="222222"/>
        </w:rPr>
      </w:pPr>
    </w:p>
    <w:p w14:paraId="774964D1" w14:textId="68D8D3C5" w:rsidR="0083105E" w:rsidRPr="00F643AE" w:rsidRDefault="0083105E" w:rsidP="002306FC">
      <w:pPr>
        <w:pStyle w:val="NormalWeb"/>
        <w:shd w:val="clear" w:color="auto" w:fill="FFFFFF"/>
        <w:jc w:val="both"/>
        <w:rPr>
          <w:rFonts w:ascii="Arial" w:hAnsi="Arial" w:cs="Arial"/>
          <w:color w:val="222222"/>
        </w:rPr>
      </w:pPr>
      <w:proofErr w:type="spellStart"/>
      <w:r w:rsidRPr="00F643AE">
        <w:rPr>
          <w:rFonts w:ascii="Arial" w:hAnsi="Arial" w:cs="Arial"/>
          <w:color w:val="222222"/>
        </w:rPr>
        <w:t>Reviewer</w:t>
      </w:r>
      <w:proofErr w:type="spellEnd"/>
      <w:r w:rsidRPr="00F643AE">
        <w:rPr>
          <w:rFonts w:ascii="Arial" w:hAnsi="Arial" w:cs="Arial"/>
          <w:color w:val="222222"/>
        </w:rPr>
        <w:t xml:space="preserve"> A:</w:t>
      </w:r>
    </w:p>
    <w:p w14:paraId="55AD99B0" w14:textId="77777777" w:rsidR="0083105E" w:rsidRDefault="0083105E" w:rsidP="002306FC">
      <w:pPr>
        <w:pStyle w:val="NormalWeb"/>
        <w:shd w:val="clear" w:color="auto" w:fill="FFFFFF"/>
        <w:jc w:val="both"/>
        <w:rPr>
          <w:rFonts w:ascii="Arial" w:hAnsi="Arial" w:cs="Arial"/>
          <w:color w:val="222222"/>
        </w:rPr>
      </w:pPr>
      <w:r>
        <w:rPr>
          <w:rStyle w:val="Textoennegrita"/>
          <w:rFonts w:ascii="Arial" w:hAnsi="Arial" w:cs="Arial"/>
          <w:color w:val="222222"/>
        </w:rPr>
        <w:t>Revisión del Manuscrito: Habilidades psicológicas de deportistas jóvenes y su relación con los estilos interpersonales percibidos de sus entrenadores.</w:t>
      </w:r>
    </w:p>
    <w:p w14:paraId="64CB8FCD" w14:textId="776A116E" w:rsidR="0083105E" w:rsidRDefault="0083105E" w:rsidP="002306FC">
      <w:pPr>
        <w:pStyle w:val="NormalWeb"/>
        <w:shd w:val="clear" w:color="auto" w:fill="FFFFFF"/>
        <w:jc w:val="both"/>
        <w:rPr>
          <w:rFonts w:ascii="Arial" w:hAnsi="Arial" w:cs="Arial"/>
          <w:color w:val="222222"/>
        </w:rPr>
      </w:pPr>
      <w:r>
        <w:rPr>
          <w:rFonts w:ascii="Arial" w:hAnsi="Arial" w:cs="Arial"/>
          <w:color w:val="222222"/>
        </w:rPr>
        <w:t>El manuscrito trata sobre un estudio empírico donde se analizan variables psicológicas en deportistas.</w:t>
      </w:r>
    </w:p>
    <w:p w14:paraId="7058AA79" w14:textId="77777777" w:rsidR="0083105E" w:rsidRDefault="0083105E" w:rsidP="002306FC">
      <w:pPr>
        <w:pStyle w:val="NormalWeb"/>
        <w:shd w:val="clear" w:color="auto" w:fill="FFFFFF"/>
        <w:jc w:val="both"/>
        <w:rPr>
          <w:rFonts w:ascii="Arial" w:hAnsi="Arial" w:cs="Arial"/>
          <w:color w:val="222222"/>
        </w:rPr>
      </w:pPr>
      <w:r>
        <w:rPr>
          <w:rFonts w:ascii="Arial" w:hAnsi="Arial" w:cs="Arial"/>
          <w:color w:val="222222"/>
        </w:rPr>
        <w:t>El área de la psicología del deporte necesita el poder contar con evidencia y datos actualizados y más aún en población latinoamericana. Desde este punto de vista el manuscrito es un aporte a la ciencia psicológica.</w:t>
      </w:r>
    </w:p>
    <w:p w14:paraId="1490DF97" w14:textId="77777777" w:rsidR="0083105E" w:rsidRDefault="0083105E" w:rsidP="002306FC">
      <w:pPr>
        <w:pStyle w:val="NormalWeb"/>
        <w:shd w:val="clear" w:color="auto" w:fill="FFFFFF"/>
        <w:jc w:val="both"/>
        <w:rPr>
          <w:rFonts w:ascii="Arial" w:hAnsi="Arial" w:cs="Arial"/>
          <w:color w:val="222222"/>
        </w:rPr>
      </w:pPr>
      <w:r>
        <w:rPr>
          <w:rFonts w:ascii="Arial" w:hAnsi="Arial" w:cs="Arial"/>
          <w:color w:val="222222"/>
        </w:rPr>
        <w:t>De la misma forma, el estudio intenta analizar la percepción de una determinada variable en sus entrenadores y como esta puede relacionarse o afectar estados y variables psicológicas importantes en los deportistas. Esto también es relevante e importante.</w:t>
      </w:r>
    </w:p>
    <w:p w14:paraId="14DE729C" w14:textId="77777777" w:rsidR="0083105E" w:rsidRPr="00F643AE" w:rsidRDefault="0083105E" w:rsidP="002306FC">
      <w:pPr>
        <w:pStyle w:val="NormalWeb"/>
        <w:shd w:val="clear" w:color="auto" w:fill="FFFFFF"/>
        <w:jc w:val="both"/>
        <w:rPr>
          <w:rFonts w:ascii="Arial" w:hAnsi="Arial" w:cs="Arial"/>
          <w:color w:val="222222"/>
        </w:rPr>
      </w:pPr>
      <w:r>
        <w:rPr>
          <w:rFonts w:ascii="Arial" w:hAnsi="Arial" w:cs="Arial"/>
          <w:color w:val="222222"/>
        </w:rPr>
        <w:t xml:space="preserve">Sin embargo, el manuscrito presenta una serie de limitaciones que deben </w:t>
      </w:r>
      <w:r w:rsidRPr="00F643AE">
        <w:rPr>
          <w:rFonts w:ascii="Arial" w:hAnsi="Arial" w:cs="Arial"/>
          <w:color w:val="222222"/>
        </w:rPr>
        <w:t>considerarse antes de poder ser aceptado para poder ser publicado.</w:t>
      </w:r>
    </w:p>
    <w:p w14:paraId="7C6A6FCF" w14:textId="3B2B9A41" w:rsidR="0083105E" w:rsidRPr="00F643AE" w:rsidRDefault="0083105E" w:rsidP="002306FC">
      <w:pPr>
        <w:pStyle w:val="NormalWeb"/>
        <w:shd w:val="clear" w:color="auto" w:fill="FFFFFF"/>
        <w:jc w:val="both"/>
        <w:rPr>
          <w:rFonts w:ascii="Arial" w:hAnsi="Arial" w:cs="Arial"/>
          <w:color w:val="222222"/>
        </w:rPr>
      </w:pPr>
      <w:r w:rsidRPr="00F643AE">
        <w:rPr>
          <w:rFonts w:ascii="Arial" w:hAnsi="Arial" w:cs="Arial"/>
          <w:color w:val="222222"/>
        </w:rPr>
        <w:t> </w:t>
      </w:r>
      <w:r w:rsidRPr="00F643AE">
        <w:rPr>
          <w:rStyle w:val="nfasis"/>
          <w:rFonts w:ascii="Arial" w:hAnsi="Arial" w:cs="Arial"/>
          <w:b/>
          <w:bCs/>
          <w:color w:val="222222"/>
        </w:rPr>
        <w:t>Introducción:</w:t>
      </w:r>
      <w:r w:rsidRPr="00F643AE">
        <w:rPr>
          <w:rFonts w:ascii="Arial" w:hAnsi="Arial" w:cs="Arial"/>
          <w:color w:val="222222"/>
        </w:rPr>
        <w:t> La revisión de la evidencia para justificar el estudio parece adecuada, solo se sugiere en la medida de lo posible aumentar la presentación de estudios previos que muestren evidencia en otros países y de otros continentes para avalar el presente estudio.</w:t>
      </w:r>
    </w:p>
    <w:p w14:paraId="1A506212" w14:textId="77777777" w:rsidR="0083105E" w:rsidRDefault="0083105E" w:rsidP="002306FC">
      <w:pPr>
        <w:pStyle w:val="NormalWeb"/>
        <w:shd w:val="clear" w:color="auto" w:fill="FFFFFF"/>
        <w:jc w:val="both"/>
        <w:rPr>
          <w:rFonts w:ascii="Arial" w:hAnsi="Arial" w:cs="Arial"/>
          <w:color w:val="222222"/>
        </w:rPr>
      </w:pPr>
      <w:r w:rsidRPr="00F643AE">
        <w:rPr>
          <w:rFonts w:ascii="Arial" w:hAnsi="Arial" w:cs="Arial"/>
          <w:color w:val="222222"/>
        </w:rPr>
        <w:t>Sería muy importante que los autores de ser posible agreguen una serie de estudios que describan los principales resultados. Esto ya se encuentra, pero sería mejor si resto se pudiera ampliar.</w:t>
      </w:r>
    </w:p>
    <w:p w14:paraId="5AD83D26" w14:textId="62946BA0" w:rsidR="00F643AE" w:rsidRPr="00F643AE" w:rsidRDefault="00F643AE" w:rsidP="002306FC">
      <w:pPr>
        <w:pStyle w:val="NormalWeb"/>
        <w:shd w:val="clear" w:color="auto" w:fill="FFFFFF"/>
        <w:jc w:val="both"/>
        <w:rPr>
          <w:rFonts w:ascii="Arial" w:hAnsi="Arial" w:cs="Arial"/>
          <w:color w:val="7030A0"/>
        </w:rPr>
      </w:pPr>
      <w:r w:rsidRPr="00F643AE">
        <w:rPr>
          <w:rFonts w:ascii="Arial" w:hAnsi="Arial" w:cs="Arial"/>
          <w:color w:val="7030A0"/>
        </w:rPr>
        <w:t>En función de esta sugerencia, se agregaron antecedentes específicos que dan cuenta de la importancia de las variables estudiadas en otros trabajos con muestras de deportistas de diferentes países.</w:t>
      </w:r>
    </w:p>
    <w:p w14:paraId="59825CA4" w14:textId="6E3AA4FC" w:rsidR="0083105E" w:rsidRDefault="0083105E" w:rsidP="002306FC">
      <w:pPr>
        <w:pStyle w:val="NormalWeb"/>
        <w:shd w:val="clear" w:color="auto" w:fill="FFFFFF"/>
        <w:jc w:val="both"/>
        <w:rPr>
          <w:rFonts w:ascii="Arial" w:hAnsi="Arial" w:cs="Arial"/>
          <w:color w:val="222222"/>
        </w:rPr>
      </w:pPr>
      <w:r>
        <w:rPr>
          <w:rStyle w:val="nfasis"/>
          <w:rFonts w:ascii="Arial" w:hAnsi="Arial" w:cs="Arial"/>
          <w:b/>
          <w:bCs/>
          <w:color w:val="222222"/>
        </w:rPr>
        <w:t>Objetivo:</w:t>
      </w:r>
      <w:r>
        <w:rPr>
          <w:rFonts w:ascii="Arial" w:hAnsi="Arial" w:cs="Arial"/>
          <w:color w:val="222222"/>
        </w:rPr>
        <w:t> Si bien el objetivo a estudiar es adecuado quizás los autores puedan revisar el cómo plantearlo (redacción). Especialmente, el título del estudio (que se desprende del objetivo central) debería ser cambiado o ajustado.</w:t>
      </w:r>
    </w:p>
    <w:p w14:paraId="7EBE76F4" w14:textId="00D01E89" w:rsidR="00555CA6" w:rsidRPr="002306FC" w:rsidRDefault="002306FC" w:rsidP="002306FC">
      <w:pPr>
        <w:pStyle w:val="NormalWeb"/>
        <w:shd w:val="clear" w:color="auto" w:fill="FFFFFF"/>
        <w:jc w:val="both"/>
        <w:rPr>
          <w:rFonts w:ascii="Arial" w:hAnsi="Arial" w:cs="Arial"/>
          <w:color w:val="7030A0"/>
        </w:rPr>
      </w:pPr>
      <w:r>
        <w:rPr>
          <w:rFonts w:ascii="Arial" w:hAnsi="Arial" w:cs="Arial"/>
          <w:color w:val="7030A0"/>
        </w:rPr>
        <w:t>Se revisó y modificó la redacción del objetivo, así como la del título del trabajo.</w:t>
      </w:r>
    </w:p>
    <w:p w14:paraId="7928D7C4" w14:textId="75DFD8EF" w:rsidR="0083105E" w:rsidRDefault="0083105E" w:rsidP="002306FC">
      <w:pPr>
        <w:pStyle w:val="NormalWeb"/>
        <w:shd w:val="clear" w:color="auto" w:fill="FFFFFF"/>
        <w:jc w:val="both"/>
        <w:rPr>
          <w:rFonts w:ascii="Arial" w:hAnsi="Arial" w:cs="Arial"/>
          <w:color w:val="222222"/>
        </w:rPr>
      </w:pPr>
      <w:r>
        <w:rPr>
          <w:rStyle w:val="nfasis"/>
          <w:rFonts w:ascii="Arial" w:hAnsi="Arial" w:cs="Arial"/>
          <w:b/>
          <w:bCs/>
          <w:color w:val="222222"/>
        </w:rPr>
        <w:lastRenderedPageBreak/>
        <w:t>Método:</w:t>
      </w:r>
      <w:r>
        <w:rPr>
          <w:rFonts w:ascii="Arial" w:hAnsi="Arial" w:cs="Arial"/>
          <w:color w:val="222222"/>
        </w:rPr>
        <w:t> En primer lugar, el manuscrito al ser un estudio descriptivo correlacional la muestra es demasiado acotada. Idealmente sería adecuado si se pudiera ampliar la muestra para contar con mayor sustento de los resultados y conclusiones y poder generalizar y extrapolar sus resultados. En caso de no poder ampliar la muestra, con mayor razón cobra relevancia que los análisis y conclusiones deben ser extremadamente precisos para tener certezas en las conclusiones que se planteen.</w:t>
      </w:r>
    </w:p>
    <w:p w14:paraId="279243B5" w14:textId="67EB84CD" w:rsidR="00555CA6" w:rsidRPr="00FF2686" w:rsidRDefault="00FF2686" w:rsidP="002306FC">
      <w:pPr>
        <w:pStyle w:val="NormalWeb"/>
        <w:shd w:val="clear" w:color="auto" w:fill="FFFFFF"/>
        <w:jc w:val="both"/>
        <w:rPr>
          <w:rFonts w:ascii="Arial" w:hAnsi="Arial" w:cs="Arial"/>
          <w:color w:val="7030A0"/>
        </w:rPr>
      </w:pPr>
      <w:r>
        <w:rPr>
          <w:rFonts w:ascii="Arial" w:hAnsi="Arial" w:cs="Arial"/>
          <w:color w:val="7030A0"/>
        </w:rPr>
        <w:t>Se desarrolló la limitación de la edad en el apartado correspondiente y se agregó una discusión respecto de esta consideración.</w:t>
      </w:r>
    </w:p>
    <w:p w14:paraId="2EEA7264" w14:textId="77777777" w:rsidR="0083105E" w:rsidRDefault="0083105E" w:rsidP="002306FC">
      <w:pPr>
        <w:pStyle w:val="NormalWeb"/>
        <w:shd w:val="clear" w:color="auto" w:fill="FFFFFF"/>
        <w:jc w:val="both"/>
        <w:rPr>
          <w:rFonts w:ascii="Arial" w:hAnsi="Arial" w:cs="Arial"/>
          <w:color w:val="222222"/>
        </w:rPr>
      </w:pPr>
      <w:r>
        <w:rPr>
          <w:rFonts w:ascii="Arial" w:hAnsi="Arial" w:cs="Arial"/>
          <w:color w:val="222222"/>
        </w:rPr>
        <w:t>En este sentido, un aspecto importante son las variables que pueden estar afectando los resultados. El estudio controló la variable género, tanto en el n de la muestra como en los análisis realizados. Sin embargo, parece ausente la edad. La muestra contempló edades que van desde los 15 a los 28 años. Esto parece muy relevante ya que la muestra estudiada consideró un rango amplio de edad que incorpora a menores con adultos, y como sabemos las variables psicológicas pueden comportarse de forma diferente en adolescentes y adultos.</w:t>
      </w:r>
    </w:p>
    <w:p w14:paraId="500B643D" w14:textId="1D19A78E" w:rsidR="004F550E" w:rsidRDefault="002306FC" w:rsidP="002306FC">
      <w:pPr>
        <w:pStyle w:val="NormalWeb"/>
        <w:shd w:val="clear" w:color="auto" w:fill="FFFFFF"/>
        <w:jc w:val="both"/>
        <w:rPr>
          <w:rFonts w:ascii="Arial" w:hAnsi="Arial" w:cs="Arial"/>
          <w:color w:val="7030A0"/>
        </w:rPr>
      </w:pPr>
      <w:r w:rsidRPr="00FD002C">
        <w:rPr>
          <w:rFonts w:ascii="Arial" w:hAnsi="Arial" w:cs="Arial"/>
          <w:color w:val="7030A0"/>
        </w:rPr>
        <w:t xml:space="preserve">Dada la </w:t>
      </w:r>
      <w:r>
        <w:rPr>
          <w:rFonts w:ascii="Arial" w:hAnsi="Arial" w:cs="Arial"/>
          <w:color w:val="7030A0"/>
        </w:rPr>
        <w:t xml:space="preserve">limitación señalada en la conformación de la muestra, se tomó la categoría (formativa vs. mayores) como variable proxy de edad. Se considera que esta variable es relevante en el ámbito deportivo, y específicamente en los deportes seleccionados en el presente estudio, porque determina el nivel de rendimiento y el tipo de competición en la que se encuentran los/as deportistas y equipos. </w:t>
      </w:r>
      <w:r w:rsidR="00F611B4">
        <w:rPr>
          <w:rFonts w:ascii="Arial" w:hAnsi="Arial" w:cs="Arial"/>
          <w:color w:val="7030A0"/>
        </w:rPr>
        <w:t>Se realizó una justificación en el manuscrito, tomando como referencia estudios similares que tomaron est</w:t>
      </w:r>
      <w:r w:rsidR="00997EE3">
        <w:rPr>
          <w:rFonts w:ascii="Arial" w:hAnsi="Arial" w:cs="Arial"/>
          <w:color w:val="7030A0"/>
        </w:rPr>
        <w:t>e tipo de</w:t>
      </w:r>
      <w:r w:rsidR="00F611B4">
        <w:rPr>
          <w:rFonts w:ascii="Arial" w:hAnsi="Arial" w:cs="Arial"/>
          <w:color w:val="7030A0"/>
        </w:rPr>
        <w:t xml:space="preserve"> categorización (Álvarez et al., 2014; Carazo-Vargas &amp; Araya-Vargas, 2010; </w:t>
      </w:r>
      <w:proofErr w:type="spellStart"/>
      <w:r w:rsidR="00F611B4">
        <w:rPr>
          <w:rFonts w:ascii="Arial" w:hAnsi="Arial" w:cs="Arial"/>
          <w:color w:val="7030A0"/>
        </w:rPr>
        <w:t>Estevan</w:t>
      </w:r>
      <w:proofErr w:type="spellEnd"/>
      <w:r w:rsidR="00F611B4">
        <w:rPr>
          <w:rFonts w:ascii="Arial" w:hAnsi="Arial" w:cs="Arial"/>
          <w:color w:val="7030A0"/>
        </w:rPr>
        <w:t xml:space="preserve"> et al., 2011; Falcó et al., 2009). </w:t>
      </w:r>
      <w:r>
        <w:rPr>
          <w:rFonts w:ascii="Arial" w:hAnsi="Arial" w:cs="Arial"/>
          <w:color w:val="7030A0"/>
        </w:rPr>
        <w:t xml:space="preserve">Por ello, los grupos fueron definidos por razones vinculadas al desarrollo deportivo y no a la edad en sí misma, permitiendo formar solo dos grupos. </w:t>
      </w:r>
    </w:p>
    <w:p w14:paraId="7333274A" w14:textId="06C13611" w:rsidR="0083105E" w:rsidRDefault="0083105E" w:rsidP="002306FC">
      <w:pPr>
        <w:pStyle w:val="NormalWeb"/>
        <w:shd w:val="clear" w:color="auto" w:fill="FFFFFF"/>
        <w:jc w:val="both"/>
        <w:rPr>
          <w:rFonts w:ascii="Arial" w:hAnsi="Arial" w:cs="Arial"/>
          <w:color w:val="222222"/>
        </w:rPr>
      </w:pPr>
      <w:r>
        <w:rPr>
          <w:rFonts w:ascii="Arial" w:hAnsi="Arial" w:cs="Arial"/>
          <w:color w:val="222222"/>
        </w:rPr>
        <w:t>De esta forma, es esencial que los autores informen la distribución de la edad de la muestra y deporte, por ejemplo, incorporando una columna en la tabla 1. Posteriormente en los análisis estadísticos controlar el posible efecto de esta variable.  </w:t>
      </w:r>
    </w:p>
    <w:p w14:paraId="7BCE0884" w14:textId="021D69A3" w:rsidR="00E1370F" w:rsidRPr="00FD002C" w:rsidRDefault="00FD002C" w:rsidP="002306FC">
      <w:pPr>
        <w:pStyle w:val="NormalWeb"/>
        <w:shd w:val="clear" w:color="auto" w:fill="FFFFFF"/>
        <w:jc w:val="both"/>
        <w:rPr>
          <w:rFonts w:ascii="Arial" w:hAnsi="Arial" w:cs="Arial"/>
          <w:color w:val="7030A0"/>
        </w:rPr>
      </w:pPr>
      <w:r>
        <w:rPr>
          <w:rFonts w:ascii="Arial" w:hAnsi="Arial" w:cs="Arial"/>
          <w:color w:val="7030A0"/>
        </w:rPr>
        <w:t xml:space="preserve">Se incorporó en la tabla de características sociodemográficas (Tabla 1) la distribución utilizando </w:t>
      </w:r>
      <w:r w:rsidR="00E71FAE">
        <w:rPr>
          <w:rFonts w:ascii="Arial" w:hAnsi="Arial" w:cs="Arial"/>
          <w:color w:val="7030A0"/>
        </w:rPr>
        <w:t>la</w:t>
      </w:r>
      <w:r>
        <w:rPr>
          <w:rFonts w:ascii="Arial" w:hAnsi="Arial" w:cs="Arial"/>
          <w:color w:val="7030A0"/>
        </w:rPr>
        <w:t xml:space="preserve"> variable </w:t>
      </w:r>
      <w:r w:rsidR="00E71FAE">
        <w:rPr>
          <w:rFonts w:ascii="Arial" w:hAnsi="Arial" w:cs="Arial"/>
          <w:color w:val="7030A0"/>
        </w:rPr>
        <w:t xml:space="preserve">considerada </w:t>
      </w:r>
      <w:r>
        <w:rPr>
          <w:rFonts w:ascii="Arial" w:hAnsi="Arial" w:cs="Arial"/>
          <w:color w:val="7030A0"/>
        </w:rPr>
        <w:t>(</w:t>
      </w:r>
      <w:r w:rsidR="00E71FAE">
        <w:rPr>
          <w:rFonts w:ascii="Arial" w:hAnsi="Arial" w:cs="Arial"/>
          <w:color w:val="7030A0"/>
        </w:rPr>
        <w:t xml:space="preserve">i.e., </w:t>
      </w:r>
      <w:r>
        <w:rPr>
          <w:rFonts w:ascii="Arial" w:hAnsi="Arial" w:cs="Arial"/>
          <w:color w:val="7030A0"/>
        </w:rPr>
        <w:t>categoría)</w:t>
      </w:r>
      <w:r w:rsidR="00E71FAE">
        <w:rPr>
          <w:rFonts w:ascii="Arial" w:hAnsi="Arial" w:cs="Arial"/>
          <w:color w:val="7030A0"/>
        </w:rPr>
        <w:t>.</w:t>
      </w:r>
      <w:r>
        <w:rPr>
          <w:rFonts w:ascii="Arial" w:hAnsi="Arial" w:cs="Arial"/>
          <w:color w:val="7030A0"/>
        </w:rPr>
        <w:t xml:space="preserve"> </w:t>
      </w:r>
      <w:r w:rsidR="00E71FAE">
        <w:rPr>
          <w:rFonts w:ascii="Arial" w:hAnsi="Arial" w:cs="Arial"/>
          <w:color w:val="7030A0"/>
        </w:rPr>
        <w:t>E</w:t>
      </w:r>
      <w:r>
        <w:rPr>
          <w:rFonts w:ascii="Arial" w:hAnsi="Arial" w:cs="Arial"/>
          <w:color w:val="7030A0"/>
        </w:rPr>
        <w:t>n los análisis de datos se utilizó esta variable como variable de asignación en los análisis de componentes de varianza y en el análisis multivariado (MANOVA), también se la incorporó, aunque su efecto no fue significativo, ni su interacción con el género.</w:t>
      </w:r>
      <w:r w:rsidR="002306FC">
        <w:rPr>
          <w:rFonts w:ascii="Arial" w:hAnsi="Arial" w:cs="Arial"/>
          <w:color w:val="7030A0"/>
        </w:rPr>
        <w:t xml:space="preserve"> </w:t>
      </w:r>
      <w:r w:rsidR="00E1370F">
        <w:rPr>
          <w:rFonts w:ascii="Arial" w:hAnsi="Arial" w:cs="Arial"/>
          <w:color w:val="7030A0"/>
        </w:rPr>
        <w:t>Asimismo, se incorporaron algunos datos sociodemográficos más que permiten caracterizar a los/as participantes.</w:t>
      </w:r>
    </w:p>
    <w:p w14:paraId="0C772E3C" w14:textId="6F87023E" w:rsidR="0083105E" w:rsidRDefault="0083105E" w:rsidP="002306FC">
      <w:pPr>
        <w:pStyle w:val="NormalWeb"/>
        <w:shd w:val="clear" w:color="auto" w:fill="FFFFFF"/>
        <w:jc w:val="both"/>
        <w:rPr>
          <w:rFonts w:ascii="Arial" w:hAnsi="Arial" w:cs="Arial"/>
          <w:color w:val="222222"/>
        </w:rPr>
      </w:pPr>
      <w:r>
        <w:rPr>
          <w:rFonts w:ascii="Arial" w:hAnsi="Arial" w:cs="Arial"/>
          <w:color w:val="222222"/>
        </w:rPr>
        <w:t>La discusión de los resultados es adecuada sin embargo es necesario contar con los ajustes indicados anteriormente para verificar lo finalmente encontrado en el estudio</w:t>
      </w:r>
    </w:p>
    <w:p w14:paraId="615C69E5" w14:textId="3D6A4C82" w:rsidR="00040575" w:rsidRPr="00E71FAE" w:rsidRDefault="00FF2686" w:rsidP="00E71FAE">
      <w:pPr>
        <w:pStyle w:val="NormalWeb"/>
        <w:shd w:val="clear" w:color="auto" w:fill="FFFFFF"/>
        <w:jc w:val="both"/>
        <w:rPr>
          <w:rFonts w:ascii="Arial" w:hAnsi="Arial" w:cs="Arial"/>
          <w:color w:val="7030A0"/>
        </w:rPr>
      </w:pPr>
      <w:r w:rsidRPr="00FF2686">
        <w:rPr>
          <w:rFonts w:ascii="Arial" w:hAnsi="Arial" w:cs="Arial"/>
          <w:color w:val="7030A0"/>
        </w:rPr>
        <w:t>Se agregó una discusión en el apartado correspondiente para cons</w:t>
      </w:r>
      <w:r>
        <w:rPr>
          <w:rFonts w:ascii="Arial" w:hAnsi="Arial" w:cs="Arial"/>
          <w:color w:val="7030A0"/>
        </w:rPr>
        <w:t>iderar esta cuestión señalada.</w:t>
      </w:r>
      <w:r w:rsidRPr="00FF2686">
        <w:rPr>
          <w:rFonts w:ascii="Arial" w:hAnsi="Arial" w:cs="Arial"/>
          <w:color w:val="7030A0"/>
        </w:rPr>
        <w:t xml:space="preserve"> </w:t>
      </w:r>
    </w:p>
    <w:sectPr w:rsidR="00040575" w:rsidRPr="00E71F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5E"/>
    <w:rsid w:val="00040575"/>
    <w:rsid w:val="000534AE"/>
    <w:rsid w:val="002306FC"/>
    <w:rsid w:val="004B2E31"/>
    <w:rsid w:val="004F550E"/>
    <w:rsid w:val="00555CA6"/>
    <w:rsid w:val="005D321F"/>
    <w:rsid w:val="0083105E"/>
    <w:rsid w:val="00997EE3"/>
    <w:rsid w:val="00A052EC"/>
    <w:rsid w:val="00AD4043"/>
    <w:rsid w:val="00E1370F"/>
    <w:rsid w:val="00E71FAE"/>
    <w:rsid w:val="00F611B4"/>
    <w:rsid w:val="00F643AE"/>
    <w:rsid w:val="00FD002C"/>
    <w:rsid w:val="00FF26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FDD0"/>
  <w15:chartTrackingRefBased/>
  <w15:docId w15:val="{869FB943-9F4F-4B96-89B2-565BF1D7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10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3105E"/>
    <w:rPr>
      <w:b/>
      <w:bCs/>
    </w:rPr>
  </w:style>
  <w:style w:type="character" w:styleId="nfasis">
    <w:name w:val="Emphasis"/>
    <w:basedOn w:val="Fuentedeprrafopredeter"/>
    <w:uiPriority w:val="20"/>
    <w:qFormat/>
    <w:rsid w:val="008310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Julia Raimundi</dc:creator>
  <cp:keywords/>
  <dc:description/>
  <cp:lastModifiedBy>María Julia Raimundi</cp:lastModifiedBy>
  <cp:revision>2</cp:revision>
  <dcterms:created xsi:type="dcterms:W3CDTF">2022-11-06T20:07:00Z</dcterms:created>
  <dcterms:modified xsi:type="dcterms:W3CDTF">2022-11-06T20:07:00Z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553c7e7f188972df93deeb8b71c6c410d15a2a6242e6ad9bf9df1c7bc1c148cd</vt:lpwstr>
  </property>
</Properties>
</file>