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30" w:rsidRDefault="00010E30" w:rsidP="00D82094">
      <w:pPr>
        <w:spacing w:after="0" w:line="240" w:lineRule="auto"/>
        <w:rPr>
          <w:rFonts w:ascii="Times New Roman" w:eastAsiaTheme="minorHAnsi" w:hAnsi="Times New Roman" w:cs="Times New Roman"/>
          <w:b/>
          <w:sz w:val="24"/>
          <w:szCs w:val="24"/>
          <w:lang w:val="en-GB"/>
        </w:rPr>
      </w:pPr>
      <w:r w:rsidRPr="002C272F">
        <w:rPr>
          <w:rFonts w:ascii="Times New Roman" w:eastAsiaTheme="minorHAnsi" w:hAnsi="Times New Roman" w:cs="Times New Roman"/>
          <w:b/>
          <w:sz w:val="24"/>
          <w:szCs w:val="24"/>
          <w:lang w:val="en-GB"/>
        </w:rPr>
        <w:t>The relationship between parenting and adolescent peer relations: the role of coping</w:t>
      </w:r>
    </w:p>
    <w:p w:rsidR="00C52867" w:rsidRDefault="00C52867" w:rsidP="00D82094">
      <w:pPr>
        <w:spacing w:after="0" w:line="240" w:lineRule="auto"/>
        <w:rPr>
          <w:rFonts w:ascii="Times New Roman" w:eastAsiaTheme="minorHAnsi" w:hAnsi="Times New Roman" w:cs="Times New Roman"/>
          <w:sz w:val="24"/>
          <w:szCs w:val="24"/>
          <w:lang w:val="en-GB"/>
        </w:rPr>
      </w:pPr>
    </w:p>
    <w:p w:rsidR="00C52867" w:rsidRPr="00F16A59" w:rsidRDefault="00C52867" w:rsidP="00D82094">
      <w:pPr>
        <w:spacing w:after="0" w:line="240" w:lineRule="auto"/>
        <w:rPr>
          <w:rFonts w:ascii="Times New Roman" w:hAnsi="Times New Roman" w:cs="Times New Roman"/>
          <w:b/>
          <w:sz w:val="24"/>
          <w:szCs w:val="24"/>
          <w:lang w:val="en-GB"/>
        </w:rPr>
      </w:pPr>
      <w:r w:rsidRPr="00F16A59">
        <w:rPr>
          <w:rFonts w:ascii="Times New Roman" w:hAnsi="Times New Roman" w:cs="Times New Roman"/>
          <w:b/>
          <w:sz w:val="24"/>
          <w:szCs w:val="24"/>
          <w:lang w:val="en-GB"/>
        </w:rPr>
        <w:t>Abstract</w:t>
      </w:r>
    </w:p>
    <w:p w:rsidR="00C52867" w:rsidRDefault="00C52867" w:rsidP="00D82094">
      <w:pPr>
        <w:spacing w:after="0" w:line="240" w:lineRule="auto"/>
        <w:rPr>
          <w:rFonts w:ascii="Times New Roman" w:hAnsi="Times New Roman" w:cs="Times New Roman"/>
          <w:sz w:val="24"/>
          <w:szCs w:val="24"/>
          <w:lang w:val="en-GB"/>
        </w:rPr>
      </w:pPr>
      <w:r w:rsidRPr="00922978">
        <w:rPr>
          <w:rFonts w:ascii="Times New Roman" w:hAnsi="Times New Roman" w:cs="Times New Roman"/>
          <w:sz w:val="24"/>
          <w:szCs w:val="24"/>
          <w:lang w:val="en-GB"/>
        </w:rPr>
        <w:t>The aim of this study is to analyse a model that postulates that parenting styles</w:t>
      </w:r>
      <w:r>
        <w:rPr>
          <w:rFonts w:ascii="Times New Roman" w:hAnsi="Times New Roman" w:cs="Times New Roman"/>
          <w:sz w:val="24"/>
          <w:szCs w:val="24"/>
          <w:lang w:val="en-GB"/>
        </w:rPr>
        <w:t xml:space="preserve"> </w:t>
      </w:r>
      <w:r w:rsidRPr="00922978">
        <w:rPr>
          <w:rFonts w:ascii="Times New Roman" w:hAnsi="Times New Roman" w:cs="Times New Roman"/>
          <w:sz w:val="24"/>
          <w:szCs w:val="24"/>
          <w:lang w:val="en-GB"/>
        </w:rPr>
        <w:t>are relat</w:t>
      </w:r>
      <w:r>
        <w:rPr>
          <w:rFonts w:ascii="Times New Roman" w:hAnsi="Times New Roman" w:cs="Times New Roman"/>
          <w:sz w:val="24"/>
          <w:szCs w:val="24"/>
          <w:lang w:val="en-GB"/>
        </w:rPr>
        <w:t>ed to coping</w:t>
      </w:r>
      <w:r w:rsidRPr="00922978">
        <w:rPr>
          <w:rFonts w:ascii="Times New Roman" w:hAnsi="Times New Roman" w:cs="Times New Roman"/>
          <w:sz w:val="24"/>
          <w:szCs w:val="24"/>
          <w:lang w:val="en-GB"/>
        </w:rPr>
        <w:t xml:space="preserve"> that stimulate the development of different kinds of peer relationships</w:t>
      </w:r>
      <w:r>
        <w:rPr>
          <w:rFonts w:ascii="Times New Roman" w:hAnsi="Times New Roman" w:cs="Times New Roman"/>
          <w:sz w:val="24"/>
          <w:szCs w:val="24"/>
          <w:lang w:val="en-GB"/>
        </w:rPr>
        <w:t>, attachment, victimization and aggression in adolescence</w:t>
      </w:r>
      <w:r w:rsidRPr="0092297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417</w:t>
      </w:r>
      <w:proofErr w:type="gramEnd"/>
      <w:r w:rsidRPr="00922978">
        <w:rPr>
          <w:rFonts w:ascii="Times New Roman" w:hAnsi="Times New Roman" w:cs="Times New Roman"/>
          <w:sz w:val="24"/>
          <w:szCs w:val="24"/>
          <w:lang w:val="en-GB"/>
        </w:rPr>
        <w:t xml:space="preserve"> </w:t>
      </w:r>
      <w:r w:rsidRPr="000B65D0">
        <w:rPr>
          <w:rFonts w:ascii="Times New Roman" w:hAnsi="Times New Roman" w:cs="Times New Roman"/>
          <w:sz w:val="24"/>
          <w:szCs w:val="24"/>
          <w:lang w:val="en-GB"/>
        </w:rPr>
        <w:t>Spanish adolescents</w:t>
      </w:r>
      <w:r w:rsidRPr="00922978">
        <w:rPr>
          <w:rFonts w:ascii="Times New Roman" w:hAnsi="Times New Roman" w:cs="Times New Roman"/>
          <w:sz w:val="24"/>
          <w:szCs w:val="24"/>
          <w:lang w:val="en-GB"/>
        </w:rPr>
        <w:t xml:space="preserve"> (</w:t>
      </w:r>
      <w:r w:rsidRPr="001F61E3">
        <w:rPr>
          <w:rFonts w:ascii="Times New Roman" w:hAnsi="Times New Roman" w:cs="Times New Roman"/>
          <w:i/>
          <w:sz w:val="24"/>
          <w:szCs w:val="24"/>
          <w:lang w:val="en-GB"/>
        </w:rPr>
        <w:t>M</w:t>
      </w:r>
      <w:r w:rsidRPr="001F61E3">
        <w:rPr>
          <w:rFonts w:ascii="Times New Roman" w:hAnsi="Times New Roman" w:cs="Times New Roman"/>
          <w:sz w:val="24"/>
          <w:szCs w:val="24"/>
          <w:vertAlign w:val="subscript"/>
          <w:lang w:val="en-GB"/>
        </w:rPr>
        <w:t>age</w:t>
      </w:r>
      <w:r>
        <w:rPr>
          <w:rFonts w:ascii="Times New Roman" w:hAnsi="Times New Roman" w:cs="Times New Roman"/>
          <w:sz w:val="24"/>
          <w:szCs w:val="24"/>
          <w:lang w:val="en-GB"/>
        </w:rPr>
        <w:t xml:space="preserve"> =14.70; </w:t>
      </w:r>
      <w:r w:rsidRPr="00922978">
        <w:rPr>
          <w:rFonts w:ascii="Times New Roman" w:hAnsi="Times New Roman" w:cs="Times New Roman"/>
          <w:i/>
          <w:sz w:val="24"/>
          <w:szCs w:val="24"/>
          <w:lang w:val="en-GB"/>
        </w:rPr>
        <w:t>SD</w:t>
      </w:r>
      <w:r w:rsidRPr="00922978">
        <w:rPr>
          <w:rFonts w:ascii="Times New Roman" w:hAnsi="Times New Roman" w:cs="Times New Roman"/>
          <w:sz w:val="24"/>
          <w:szCs w:val="24"/>
          <w:lang w:val="en-GB"/>
        </w:rPr>
        <w:t xml:space="preserve"> = 0.</w:t>
      </w:r>
      <w:r w:rsidR="006B5216">
        <w:rPr>
          <w:rFonts w:ascii="Times New Roman" w:hAnsi="Times New Roman" w:cs="Times New Roman"/>
          <w:sz w:val="24"/>
          <w:szCs w:val="24"/>
          <w:lang w:val="en-GB"/>
        </w:rPr>
        <w:t>68</w:t>
      </w:r>
      <w:r w:rsidRPr="00922978">
        <w:rPr>
          <w:rFonts w:ascii="Times New Roman" w:hAnsi="Times New Roman" w:cs="Times New Roman"/>
          <w:sz w:val="24"/>
          <w:szCs w:val="24"/>
          <w:lang w:val="en-GB"/>
        </w:rPr>
        <w:t>)</w:t>
      </w:r>
      <w:r>
        <w:rPr>
          <w:rFonts w:ascii="Times New Roman" w:hAnsi="Times New Roman" w:cs="Times New Roman"/>
          <w:sz w:val="24"/>
          <w:szCs w:val="24"/>
          <w:lang w:val="en-GB"/>
        </w:rPr>
        <w:t xml:space="preserve"> have</w:t>
      </w:r>
      <w:r w:rsidRPr="00922978">
        <w:rPr>
          <w:rFonts w:ascii="Times New Roman" w:hAnsi="Times New Roman" w:cs="Times New Roman"/>
          <w:sz w:val="24"/>
          <w:szCs w:val="24"/>
          <w:lang w:val="en-GB"/>
        </w:rPr>
        <w:t xml:space="preserve"> participated in a three-wave longitudinal study in Valencia, Spain.</w:t>
      </w:r>
      <w:r>
        <w:rPr>
          <w:rFonts w:ascii="Times New Roman" w:hAnsi="Times New Roman" w:cs="Times New Roman"/>
          <w:sz w:val="24"/>
          <w:szCs w:val="24"/>
          <w:lang w:val="en-GB"/>
        </w:rPr>
        <w:t xml:space="preserve"> S</w:t>
      </w:r>
      <w:r w:rsidRPr="00922978">
        <w:rPr>
          <w:rFonts w:ascii="Times New Roman" w:hAnsi="Times New Roman" w:cs="Times New Roman"/>
          <w:sz w:val="24"/>
          <w:szCs w:val="24"/>
          <w:lang w:val="en-GB"/>
        </w:rPr>
        <w:t>tructural equation</w:t>
      </w:r>
      <w:r>
        <w:rPr>
          <w:rFonts w:ascii="Times New Roman" w:hAnsi="Times New Roman" w:cs="Times New Roman"/>
          <w:sz w:val="24"/>
          <w:szCs w:val="24"/>
          <w:lang w:val="en-GB"/>
        </w:rPr>
        <w:t xml:space="preserve">s modelling </w:t>
      </w:r>
      <w:proofErr w:type="gramStart"/>
      <w:r w:rsidRPr="00922978">
        <w:rPr>
          <w:rFonts w:ascii="Times New Roman" w:hAnsi="Times New Roman" w:cs="Times New Roman"/>
          <w:sz w:val="24"/>
          <w:szCs w:val="24"/>
          <w:lang w:val="en-GB"/>
        </w:rPr>
        <w:t>was employed</w:t>
      </w:r>
      <w:proofErr w:type="gramEnd"/>
      <w:r w:rsidRPr="00922978">
        <w:rPr>
          <w:rFonts w:ascii="Times New Roman" w:hAnsi="Times New Roman" w:cs="Times New Roman"/>
          <w:sz w:val="24"/>
          <w:szCs w:val="24"/>
          <w:lang w:val="en-GB"/>
        </w:rPr>
        <w:t xml:space="preserve"> to explore the proposed models</w:t>
      </w:r>
      <w:r>
        <w:rPr>
          <w:rFonts w:ascii="Times New Roman" w:hAnsi="Times New Roman" w:cs="Times New Roman"/>
          <w:sz w:val="24"/>
          <w:szCs w:val="24"/>
          <w:lang w:val="en-GB"/>
        </w:rPr>
        <w:t xml:space="preserve">. The results indicate that </w:t>
      </w:r>
      <w:r w:rsidRPr="007D3B1A">
        <w:rPr>
          <w:rFonts w:ascii="Times New Roman" w:hAnsi="Times New Roman" w:cs="Times New Roman"/>
          <w:sz w:val="24"/>
          <w:szCs w:val="24"/>
          <w:lang w:val="en-GB"/>
        </w:rPr>
        <w:t>adolescents with an authoritative mother and father are more likely to develop attachment to peers and less likely to be victimiz</w:t>
      </w:r>
      <w:r w:rsidR="00554CD5">
        <w:rPr>
          <w:rFonts w:ascii="Times New Roman" w:hAnsi="Times New Roman" w:cs="Times New Roman"/>
          <w:sz w:val="24"/>
          <w:szCs w:val="24"/>
          <w:lang w:val="en-GB"/>
        </w:rPr>
        <w:t xml:space="preserve">ed or aggressive towards </w:t>
      </w:r>
      <w:proofErr w:type="gramStart"/>
      <w:r w:rsidR="00554CD5">
        <w:rPr>
          <w:rFonts w:ascii="Times New Roman" w:hAnsi="Times New Roman" w:cs="Times New Roman"/>
          <w:sz w:val="24"/>
          <w:szCs w:val="24"/>
          <w:lang w:val="en-GB"/>
        </w:rPr>
        <w:t>peers,</w:t>
      </w:r>
      <w:proofErr w:type="gramEnd"/>
      <w:r w:rsidR="00554CD5">
        <w:rPr>
          <w:rFonts w:ascii="Times New Roman" w:hAnsi="Times New Roman" w:cs="Times New Roman"/>
          <w:sz w:val="24"/>
          <w:szCs w:val="24"/>
          <w:lang w:val="en-GB"/>
        </w:rPr>
        <w:t xml:space="preserve"> and </w:t>
      </w:r>
      <w:r>
        <w:rPr>
          <w:rFonts w:ascii="Times New Roman" w:eastAsiaTheme="minorHAnsi" w:hAnsi="Times New Roman" w:cs="Times New Roman"/>
          <w:sz w:val="24"/>
          <w:szCs w:val="24"/>
          <w:lang w:val="en-GB" w:eastAsia="en-US"/>
        </w:rPr>
        <w:t xml:space="preserve">coping acts as a moderator variable. </w:t>
      </w:r>
      <w:r>
        <w:rPr>
          <w:rFonts w:ascii="Times New Roman" w:hAnsi="Times New Roman" w:cs="Times New Roman"/>
          <w:sz w:val="24"/>
          <w:szCs w:val="24"/>
          <w:lang w:val="en-GB"/>
        </w:rPr>
        <w:t>This study</w:t>
      </w:r>
      <w:r w:rsidRPr="00922978">
        <w:rPr>
          <w:rFonts w:ascii="Times New Roman" w:hAnsi="Times New Roman" w:cs="Times New Roman"/>
          <w:sz w:val="24"/>
          <w:szCs w:val="24"/>
          <w:lang w:val="en-GB"/>
        </w:rPr>
        <w:t xml:space="preserve"> contributes to highlight the importance of parenting styles and adolescent coping in the explanation of the development of differe</w:t>
      </w:r>
      <w:r w:rsidR="00A35A57">
        <w:rPr>
          <w:rFonts w:ascii="Times New Roman" w:hAnsi="Times New Roman" w:cs="Times New Roman"/>
          <w:sz w:val="24"/>
          <w:szCs w:val="24"/>
          <w:lang w:val="en-GB"/>
        </w:rPr>
        <w:t>nt kinds of peer relationships.</w:t>
      </w:r>
    </w:p>
    <w:p w:rsidR="00A35A57" w:rsidRPr="00F26011" w:rsidRDefault="00A35A57" w:rsidP="00A35A57">
      <w:pPr>
        <w:spacing w:after="0" w:line="240" w:lineRule="auto"/>
        <w:rPr>
          <w:rFonts w:ascii="Times New Roman" w:hAnsi="Times New Roman" w:cs="Times New Roman"/>
          <w:sz w:val="24"/>
          <w:szCs w:val="24"/>
          <w:lang w:val="en-US"/>
        </w:rPr>
      </w:pPr>
      <w:r w:rsidRPr="00BC5EC7">
        <w:rPr>
          <w:rFonts w:ascii="Times New Roman" w:hAnsi="Times New Roman" w:cs="Times New Roman"/>
          <w:sz w:val="24"/>
          <w:szCs w:val="24"/>
          <w:lang w:val="en-US"/>
        </w:rPr>
        <w:t>(125 words)</w:t>
      </w:r>
    </w:p>
    <w:p w:rsidR="00C52867" w:rsidRDefault="00C52867" w:rsidP="00D82094">
      <w:pPr>
        <w:spacing w:after="0" w:line="240" w:lineRule="auto"/>
        <w:rPr>
          <w:rFonts w:ascii="Times New Roman" w:hAnsi="Times New Roman" w:cs="Times New Roman"/>
          <w:sz w:val="24"/>
          <w:szCs w:val="24"/>
          <w:lang w:val="en-GB"/>
        </w:rPr>
      </w:pPr>
    </w:p>
    <w:p w:rsidR="00C52867" w:rsidRPr="007D3B1A" w:rsidRDefault="00C52867" w:rsidP="00D82094">
      <w:pPr>
        <w:spacing w:after="0" w:line="240" w:lineRule="auto"/>
        <w:rPr>
          <w:rFonts w:ascii="Times New Roman" w:hAnsi="Times New Roman" w:cs="Times New Roman"/>
          <w:sz w:val="24"/>
          <w:szCs w:val="24"/>
          <w:lang w:val="en-GB"/>
        </w:rPr>
      </w:pPr>
      <w:r w:rsidRPr="00F16A59">
        <w:rPr>
          <w:rFonts w:ascii="Times New Roman" w:hAnsi="Times New Roman" w:cs="Times New Roman"/>
          <w:b/>
          <w:sz w:val="24"/>
          <w:szCs w:val="24"/>
          <w:lang w:val="en-GB"/>
        </w:rPr>
        <w:t>Keywords</w:t>
      </w:r>
      <w:r w:rsidRPr="00C35044">
        <w:rPr>
          <w:rFonts w:ascii="Times New Roman" w:hAnsi="Times New Roman" w:cs="Times New Roman"/>
          <w:sz w:val="24"/>
          <w:szCs w:val="24"/>
          <w:lang w:val="en-GB"/>
        </w:rPr>
        <w:t xml:space="preserve">: </w:t>
      </w:r>
      <w:r>
        <w:rPr>
          <w:rFonts w:ascii="Times New Roman" w:hAnsi="Times New Roman" w:cs="Times New Roman"/>
          <w:sz w:val="24"/>
          <w:szCs w:val="24"/>
          <w:lang w:val="en-GB"/>
        </w:rPr>
        <w:t>adolescence;</w:t>
      </w:r>
      <w:r w:rsidRPr="00C35044">
        <w:rPr>
          <w:rFonts w:ascii="Times New Roman" w:hAnsi="Times New Roman" w:cs="Times New Roman"/>
          <w:sz w:val="24"/>
          <w:szCs w:val="24"/>
          <w:lang w:val="en-GB"/>
        </w:rPr>
        <w:t xml:space="preserve"> </w:t>
      </w:r>
      <w:r>
        <w:rPr>
          <w:rFonts w:ascii="Times New Roman" w:hAnsi="Times New Roman" w:cs="Times New Roman"/>
          <w:sz w:val="24"/>
          <w:szCs w:val="24"/>
          <w:lang w:val="en-GB"/>
        </w:rPr>
        <w:t>coping; longitudinal; parenting styles</w:t>
      </w:r>
      <w:r w:rsidRPr="00C35044">
        <w:rPr>
          <w:rFonts w:ascii="Times New Roman" w:hAnsi="Times New Roman" w:cs="Times New Roman"/>
          <w:sz w:val="24"/>
          <w:szCs w:val="24"/>
          <w:lang w:val="en-GB"/>
        </w:rPr>
        <w:t xml:space="preserve">; </w:t>
      </w:r>
      <w:r>
        <w:rPr>
          <w:rFonts w:ascii="Times New Roman" w:hAnsi="Times New Roman" w:cs="Times New Roman"/>
          <w:sz w:val="24"/>
          <w:szCs w:val="24"/>
          <w:lang w:val="en-GB"/>
        </w:rPr>
        <w:t>peer relations.</w:t>
      </w:r>
    </w:p>
    <w:p w:rsidR="009B647D" w:rsidRDefault="009B647D" w:rsidP="009B647D">
      <w:pPr>
        <w:spacing w:after="0" w:line="240" w:lineRule="auto"/>
        <w:rPr>
          <w:rFonts w:ascii="Times New Roman" w:hAnsi="Times New Roman" w:cs="Times New Roman"/>
          <w:b/>
          <w:sz w:val="24"/>
          <w:szCs w:val="24"/>
          <w:lang w:val="en-GB"/>
        </w:rPr>
      </w:pPr>
    </w:p>
    <w:p w:rsidR="009B647D" w:rsidRPr="004D6015" w:rsidRDefault="009B647D" w:rsidP="009B647D">
      <w:pPr>
        <w:spacing w:after="0" w:line="240" w:lineRule="auto"/>
        <w:rPr>
          <w:rFonts w:ascii="Times New Roman" w:hAnsi="Times New Roman" w:cs="Times New Roman"/>
          <w:b/>
          <w:sz w:val="24"/>
          <w:szCs w:val="24"/>
          <w:lang w:val="es-ES"/>
        </w:rPr>
      </w:pPr>
      <w:r w:rsidRPr="004D6015">
        <w:rPr>
          <w:rFonts w:ascii="Times New Roman" w:hAnsi="Times New Roman" w:cs="Times New Roman"/>
          <w:b/>
          <w:sz w:val="24"/>
          <w:szCs w:val="24"/>
          <w:lang w:val="es-ES"/>
        </w:rPr>
        <w:t>Resumen</w:t>
      </w:r>
    </w:p>
    <w:p w:rsidR="003E4F0F" w:rsidRPr="004D6015" w:rsidRDefault="003E4F0F" w:rsidP="003E4F0F">
      <w:pPr>
        <w:spacing w:after="0" w:line="240" w:lineRule="auto"/>
        <w:rPr>
          <w:rFonts w:ascii="inherit" w:eastAsia="Times New Roman" w:hAnsi="inherit" w:cs="Courier New"/>
          <w:color w:val="222222"/>
          <w:sz w:val="42"/>
          <w:szCs w:val="42"/>
          <w:lang w:val="es-ES" w:eastAsia="es-ES"/>
        </w:rPr>
      </w:pPr>
      <w:r w:rsidRPr="004D6015">
        <w:rPr>
          <w:rFonts w:ascii="Times New Roman" w:hAnsi="Times New Roman" w:cs="Times New Roman"/>
          <w:sz w:val="24"/>
          <w:szCs w:val="24"/>
          <w:lang w:val="es-ES"/>
        </w:rPr>
        <w:t xml:space="preserve">El objetivo de este estudio es analizar un modelo que postula que los estilos de crianza están relacionados con </w:t>
      </w:r>
      <w:r w:rsidR="00042029">
        <w:rPr>
          <w:rFonts w:ascii="Times New Roman" w:hAnsi="Times New Roman" w:cs="Times New Roman"/>
          <w:sz w:val="24"/>
          <w:szCs w:val="24"/>
          <w:lang w:val="es-ES"/>
        </w:rPr>
        <w:t>el</w:t>
      </w:r>
      <w:r w:rsidRPr="004D6015">
        <w:rPr>
          <w:rFonts w:ascii="Times New Roman" w:hAnsi="Times New Roman" w:cs="Times New Roman"/>
          <w:sz w:val="24"/>
          <w:szCs w:val="24"/>
          <w:lang w:val="es-ES"/>
        </w:rPr>
        <w:t xml:space="preserve"> afrontamiento que estimula el desarrollo de apego, victimización y agresión en la adolescencia. </w:t>
      </w:r>
      <w:r w:rsidRPr="007803F8">
        <w:rPr>
          <w:rFonts w:ascii="Times New Roman" w:hAnsi="Times New Roman" w:cs="Times New Roman"/>
          <w:sz w:val="24"/>
          <w:szCs w:val="24"/>
          <w:lang w:val="es-ES"/>
        </w:rPr>
        <w:t>417 adolescentes españoles</w:t>
      </w:r>
      <w:r w:rsidR="007803F8">
        <w:rPr>
          <w:rFonts w:ascii="Times New Roman" w:hAnsi="Times New Roman" w:cs="Times New Roman"/>
          <w:sz w:val="24"/>
          <w:szCs w:val="24"/>
          <w:lang w:val="es-ES"/>
        </w:rPr>
        <w:t>/as</w:t>
      </w:r>
      <w:r w:rsidRPr="007803F8">
        <w:rPr>
          <w:rFonts w:ascii="Times New Roman" w:hAnsi="Times New Roman" w:cs="Times New Roman"/>
          <w:sz w:val="24"/>
          <w:szCs w:val="24"/>
          <w:lang w:val="es-ES"/>
        </w:rPr>
        <w:t xml:space="preserve"> (</w:t>
      </w:r>
      <w:r w:rsidRPr="007803F8">
        <w:rPr>
          <w:rFonts w:ascii="Times New Roman" w:hAnsi="Times New Roman" w:cs="Times New Roman"/>
          <w:i/>
          <w:sz w:val="24"/>
          <w:szCs w:val="24"/>
          <w:lang w:val="es-ES"/>
        </w:rPr>
        <w:t>M</w:t>
      </w:r>
      <w:r w:rsidRPr="007803F8">
        <w:rPr>
          <w:rFonts w:ascii="Times New Roman" w:hAnsi="Times New Roman" w:cs="Times New Roman"/>
          <w:sz w:val="24"/>
          <w:szCs w:val="24"/>
          <w:vertAlign w:val="subscript"/>
          <w:lang w:val="es-ES"/>
        </w:rPr>
        <w:t>edad</w:t>
      </w:r>
      <w:r w:rsidRPr="007803F8">
        <w:rPr>
          <w:rFonts w:ascii="Times New Roman" w:hAnsi="Times New Roman" w:cs="Times New Roman"/>
          <w:sz w:val="24"/>
          <w:szCs w:val="24"/>
          <w:lang w:val="es-ES"/>
        </w:rPr>
        <w:t xml:space="preserve"> =14.70; </w:t>
      </w:r>
      <w:r w:rsidRPr="007803F8">
        <w:rPr>
          <w:rFonts w:ascii="Times New Roman" w:hAnsi="Times New Roman" w:cs="Times New Roman"/>
          <w:i/>
          <w:sz w:val="24"/>
          <w:szCs w:val="24"/>
          <w:lang w:val="es-ES"/>
        </w:rPr>
        <w:t>DT</w:t>
      </w:r>
      <w:r w:rsidR="006B5216">
        <w:rPr>
          <w:rFonts w:ascii="Times New Roman" w:hAnsi="Times New Roman" w:cs="Times New Roman"/>
          <w:sz w:val="24"/>
          <w:szCs w:val="24"/>
          <w:lang w:val="es-ES"/>
        </w:rPr>
        <w:t xml:space="preserve"> = 0.68</w:t>
      </w:r>
      <w:r w:rsidRPr="007803F8">
        <w:rPr>
          <w:rFonts w:ascii="Times New Roman" w:hAnsi="Times New Roman" w:cs="Times New Roman"/>
          <w:sz w:val="24"/>
          <w:szCs w:val="24"/>
          <w:lang w:val="es-ES"/>
        </w:rPr>
        <w:t xml:space="preserve">) han participado en un estudio longitudinal de tres </w:t>
      </w:r>
      <w:r w:rsidR="007803F8">
        <w:rPr>
          <w:rFonts w:ascii="Times New Roman" w:hAnsi="Times New Roman" w:cs="Times New Roman"/>
          <w:sz w:val="24"/>
          <w:szCs w:val="24"/>
          <w:lang w:val="es-ES"/>
        </w:rPr>
        <w:t>tiempos</w:t>
      </w:r>
      <w:r w:rsidRPr="007803F8">
        <w:rPr>
          <w:rFonts w:ascii="Times New Roman" w:hAnsi="Times New Roman" w:cs="Times New Roman"/>
          <w:sz w:val="24"/>
          <w:szCs w:val="24"/>
          <w:lang w:val="es-ES"/>
        </w:rPr>
        <w:t xml:space="preserve"> en Valencia, España. </w:t>
      </w:r>
      <w:r w:rsidRPr="002618D7">
        <w:rPr>
          <w:rFonts w:ascii="Times New Roman" w:hAnsi="Times New Roman" w:cs="Times New Roman"/>
          <w:sz w:val="24"/>
          <w:szCs w:val="24"/>
          <w:lang w:val="es-ES"/>
        </w:rPr>
        <w:t xml:space="preserve">Se </w:t>
      </w:r>
      <w:r w:rsidR="007931AD" w:rsidRPr="002618D7">
        <w:rPr>
          <w:rFonts w:ascii="Times New Roman" w:hAnsi="Times New Roman" w:cs="Times New Roman"/>
          <w:sz w:val="24"/>
          <w:szCs w:val="24"/>
          <w:lang w:val="es-ES"/>
        </w:rPr>
        <w:t>emplearon</w:t>
      </w:r>
      <w:r w:rsidRPr="002618D7">
        <w:rPr>
          <w:rFonts w:ascii="Times New Roman" w:hAnsi="Times New Roman" w:cs="Times New Roman"/>
          <w:sz w:val="24"/>
          <w:szCs w:val="24"/>
          <w:lang w:val="es-ES"/>
        </w:rPr>
        <w:t xml:space="preserve"> ecuaciones estructurales para explorar los modelos propuestos. </w:t>
      </w:r>
      <w:r w:rsidR="002618D7">
        <w:rPr>
          <w:rFonts w:ascii="Times New Roman" w:hAnsi="Times New Roman" w:cs="Times New Roman"/>
          <w:sz w:val="24"/>
          <w:szCs w:val="24"/>
          <w:lang w:val="es-ES"/>
        </w:rPr>
        <w:t>Los resultados indican que los/</w:t>
      </w:r>
      <w:r w:rsidR="007803F8" w:rsidRPr="007803F8">
        <w:rPr>
          <w:rFonts w:ascii="Times New Roman" w:hAnsi="Times New Roman" w:cs="Times New Roman"/>
          <w:sz w:val="24"/>
          <w:szCs w:val="24"/>
          <w:lang w:val="es-ES"/>
        </w:rPr>
        <w:t xml:space="preserve">as </w:t>
      </w:r>
      <w:r w:rsidRPr="007803F8">
        <w:rPr>
          <w:rFonts w:ascii="Times New Roman" w:hAnsi="Times New Roman" w:cs="Times New Roman"/>
          <w:sz w:val="24"/>
          <w:szCs w:val="24"/>
          <w:lang w:val="es-ES"/>
        </w:rPr>
        <w:t>adolescentes con madre</w:t>
      </w:r>
      <w:r w:rsidR="006B5216">
        <w:rPr>
          <w:rFonts w:ascii="Times New Roman" w:hAnsi="Times New Roman" w:cs="Times New Roman"/>
          <w:sz w:val="24"/>
          <w:szCs w:val="24"/>
          <w:lang w:val="es-ES"/>
        </w:rPr>
        <w:t>s</w:t>
      </w:r>
      <w:r w:rsidRPr="007803F8">
        <w:rPr>
          <w:rFonts w:ascii="Times New Roman" w:hAnsi="Times New Roman" w:cs="Times New Roman"/>
          <w:sz w:val="24"/>
          <w:szCs w:val="24"/>
          <w:lang w:val="es-ES"/>
        </w:rPr>
        <w:t xml:space="preserve"> y padre</w:t>
      </w:r>
      <w:r w:rsidR="006B5216">
        <w:rPr>
          <w:rFonts w:ascii="Times New Roman" w:hAnsi="Times New Roman" w:cs="Times New Roman"/>
          <w:sz w:val="24"/>
          <w:szCs w:val="24"/>
          <w:lang w:val="es-ES"/>
        </w:rPr>
        <w:t>s</w:t>
      </w:r>
      <w:r w:rsidRPr="007803F8">
        <w:rPr>
          <w:rFonts w:ascii="Times New Roman" w:hAnsi="Times New Roman" w:cs="Times New Roman"/>
          <w:sz w:val="24"/>
          <w:szCs w:val="24"/>
          <w:lang w:val="es-ES"/>
        </w:rPr>
        <w:t xml:space="preserve"> </w:t>
      </w:r>
      <w:r w:rsidR="00302C78">
        <w:rPr>
          <w:rFonts w:ascii="Times New Roman" w:hAnsi="Times New Roman" w:cs="Times New Roman"/>
          <w:sz w:val="24"/>
          <w:szCs w:val="24"/>
          <w:lang w:val="es-ES"/>
        </w:rPr>
        <w:t>democráticos</w:t>
      </w:r>
      <w:r w:rsidRPr="007803F8">
        <w:rPr>
          <w:rFonts w:ascii="Times New Roman" w:hAnsi="Times New Roman" w:cs="Times New Roman"/>
          <w:sz w:val="24"/>
          <w:szCs w:val="24"/>
          <w:lang w:val="es-ES"/>
        </w:rPr>
        <w:t xml:space="preserve"> tienen más probabilidades de desarrollar apego a sus compañeros</w:t>
      </w:r>
      <w:r w:rsidR="007803F8">
        <w:rPr>
          <w:rFonts w:ascii="Times New Roman" w:hAnsi="Times New Roman" w:cs="Times New Roman"/>
          <w:sz w:val="24"/>
          <w:szCs w:val="24"/>
          <w:lang w:val="es-ES"/>
        </w:rPr>
        <w:t>/as</w:t>
      </w:r>
      <w:r w:rsidR="002618D7">
        <w:rPr>
          <w:rFonts w:ascii="Times New Roman" w:hAnsi="Times New Roman" w:cs="Times New Roman"/>
          <w:sz w:val="24"/>
          <w:szCs w:val="24"/>
          <w:lang w:val="es-ES"/>
        </w:rPr>
        <w:t xml:space="preserve"> y menos </w:t>
      </w:r>
      <w:r w:rsidRPr="007803F8">
        <w:rPr>
          <w:rFonts w:ascii="Times New Roman" w:hAnsi="Times New Roman" w:cs="Times New Roman"/>
          <w:sz w:val="24"/>
          <w:szCs w:val="24"/>
          <w:lang w:val="es-ES"/>
        </w:rPr>
        <w:t>de ser víctimas o agresivos</w:t>
      </w:r>
      <w:r w:rsidR="007803F8">
        <w:rPr>
          <w:rFonts w:ascii="Times New Roman" w:hAnsi="Times New Roman" w:cs="Times New Roman"/>
          <w:sz w:val="24"/>
          <w:szCs w:val="24"/>
          <w:lang w:val="es-ES"/>
        </w:rPr>
        <w:t>/as</w:t>
      </w:r>
      <w:r w:rsidR="006B5216">
        <w:rPr>
          <w:rFonts w:ascii="Times New Roman" w:hAnsi="Times New Roman" w:cs="Times New Roman"/>
          <w:sz w:val="24"/>
          <w:szCs w:val="24"/>
          <w:lang w:val="es-ES"/>
        </w:rPr>
        <w:t xml:space="preserve">, y </w:t>
      </w:r>
      <w:r w:rsidRPr="004D6015">
        <w:rPr>
          <w:rFonts w:ascii="Times New Roman" w:hAnsi="Times New Roman" w:cs="Times New Roman"/>
          <w:sz w:val="24"/>
          <w:szCs w:val="24"/>
          <w:lang w:val="es-ES"/>
        </w:rPr>
        <w:t>el afrontamiento actúa como una variable moderadora. Este estudio contribuye a resaltar la importancia de los estilos de crianza y el afrontamiento en la explicación del desarrollo de diferentes tipos de relaciones entre pares.</w:t>
      </w:r>
    </w:p>
    <w:p w:rsidR="003E4F0F" w:rsidRPr="003E4F0F" w:rsidRDefault="00A35A57" w:rsidP="009B647D">
      <w:pPr>
        <w:spacing w:after="0" w:line="240" w:lineRule="auto"/>
        <w:rPr>
          <w:rFonts w:ascii="Times New Roman" w:hAnsi="Times New Roman" w:cs="Times New Roman"/>
          <w:sz w:val="24"/>
          <w:szCs w:val="24"/>
          <w:lang w:val="es-ES"/>
        </w:rPr>
      </w:pPr>
      <w:r w:rsidRPr="00BC5EC7">
        <w:rPr>
          <w:rFonts w:ascii="Times New Roman" w:hAnsi="Times New Roman" w:cs="Times New Roman"/>
          <w:sz w:val="24"/>
          <w:szCs w:val="24"/>
          <w:lang w:val="es-ES"/>
        </w:rPr>
        <w:t>(125 palabras)</w:t>
      </w:r>
    </w:p>
    <w:p w:rsidR="009B647D" w:rsidRPr="003E4F0F" w:rsidRDefault="009B647D" w:rsidP="009B647D">
      <w:pPr>
        <w:spacing w:after="0" w:line="240" w:lineRule="auto"/>
        <w:rPr>
          <w:rFonts w:ascii="Times New Roman" w:hAnsi="Times New Roman" w:cs="Times New Roman"/>
          <w:sz w:val="24"/>
          <w:szCs w:val="24"/>
          <w:lang w:val="es-ES"/>
        </w:rPr>
      </w:pPr>
    </w:p>
    <w:p w:rsidR="009B647D" w:rsidRPr="009B647D" w:rsidRDefault="009B647D" w:rsidP="009B647D">
      <w:pPr>
        <w:spacing w:after="0" w:line="240" w:lineRule="auto"/>
        <w:rPr>
          <w:rFonts w:ascii="Times New Roman" w:hAnsi="Times New Roman" w:cs="Times New Roman"/>
          <w:sz w:val="24"/>
          <w:szCs w:val="24"/>
          <w:lang w:val="es-ES"/>
        </w:rPr>
      </w:pPr>
      <w:r w:rsidRPr="009B647D">
        <w:rPr>
          <w:rFonts w:ascii="Times New Roman" w:hAnsi="Times New Roman" w:cs="Times New Roman"/>
          <w:b/>
          <w:sz w:val="24"/>
          <w:szCs w:val="24"/>
          <w:lang w:val="es-ES"/>
        </w:rPr>
        <w:t>Palabras clave</w:t>
      </w:r>
      <w:r w:rsidRPr="009B647D">
        <w:rPr>
          <w:rFonts w:ascii="Times New Roman" w:hAnsi="Times New Roman" w:cs="Times New Roman"/>
          <w:sz w:val="24"/>
          <w:szCs w:val="24"/>
          <w:lang w:val="es-ES"/>
        </w:rPr>
        <w:t xml:space="preserve">: adolescencia; </w:t>
      </w:r>
      <w:r>
        <w:rPr>
          <w:rFonts w:ascii="Times New Roman" w:hAnsi="Times New Roman" w:cs="Times New Roman"/>
          <w:sz w:val="24"/>
          <w:szCs w:val="24"/>
          <w:lang w:val="es-ES"/>
        </w:rPr>
        <w:t>afrontamiento</w:t>
      </w:r>
      <w:r w:rsidRPr="009B647D">
        <w:rPr>
          <w:rFonts w:ascii="Times New Roman" w:hAnsi="Times New Roman" w:cs="Times New Roman"/>
          <w:sz w:val="24"/>
          <w:szCs w:val="24"/>
          <w:lang w:val="es-ES"/>
        </w:rPr>
        <w:t xml:space="preserve">; longitudinal; </w:t>
      </w:r>
      <w:r>
        <w:rPr>
          <w:rFonts w:ascii="Times New Roman" w:hAnsi="Times New Roman" w:cs="Times New Roman"/>
          <w:sz w:val="24"/>
          <w:szCs w:val="24"/>
          <w:lang w:val="es-ES"/>
        </w:rPr>
        <w:t>estilos de crianza</w:t>
      </w:r>
      <w:r w:rsidRPr="009B647D">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relación con los </w:t>
      </w:r>
      <w:proofErr w:type="gramStart"/>
      <w:r>
        <w:rPr>
          <w:rFonts w:ascii="Times New Roman" w:hAnsi="Times New Roman" w:cs="Times New Roman"/>
          <w:sz w:val="24"/>
          <w:szCs w:val="24"/>
          <w:lang w:val="es-ES"/>
        </w:rPr>
        <w:t>pares</w:t>
      </w:r>
      <w:proofErr w:type="gramEnd"/>
      <w:r w:rsidRPr="009B647D">
        <w:rPr>
          <w:rFonts w:ascii="Times New Roman" w:hAnsi="Times New Roman" w:cs="Times New Roman"/>
          <w:sz w:val="24"/>
          <w:szCs w:val="24"/>
          <w:lang w:val="es-ES"/>
        </w:rPr>
        <w:t>.</w:t>
      </w:r>
    </w:p>
    <w:p w:rsidR="009B647D" w:rsidRPr="009B647D" w:rsidRDefault="009B647D" w:rsidP="009B647D">
      <w:pPr>
        <w:spacing w:after="0" w:line="240" w:lineRule="auto"/>
        <w:rPr>
          <w:rFonts w:ascii="Times New Roman" w:eastAsiaTheme="minorHAnsi" w:hAnsi="Times New Roman" w:cs="Times New Roman"/>
          <w:sz w:val="24"/>
          <w:szCs w:val="24"/>
          <w:lang w:val="es-ES"/>
        </w:rPr>
      </w:pPr>
    </w:p>
    <w:p w:rsidR="00C52867" w:rsidRPr="009B647D" w:rsidRDefault="00C52867" w:rsidP="00D82094">
      <w:pPr>
        <w:spacing w:after="0" w:line="240" w:lineRule="auto"/>
        <w:rPr>
          <w:rFonts w:ascii="Times New Roman" w:eastAsiaTheme="minorHAnsi" w:hAnsi="Times New Roman" w:cs="Times New Roman"/>
          <w:sz w:val="24"/>
          <w:szCs w:val="24"/>
          <w:lang w:val="es-ES"/>
        </w:rPr>
      </w:pPr>
    </w:p>
    <w:p w:rsidR="004B3E38" w:rsidRPr="009B647D" w:rsidRDefault="004B3E38" w:rsidP="00D82094">
      <w:pPr>
        <w:spacing w:after="0" w:line="240" w:lineRule="auto"/>
        <w:rPr>
          <w:rFonts w:ascii="Times New Roman" w:hAnsi="Times New Roman" w:cs="Times New Roman"/>
          <w:sz w:val="24"/>
          <w:szCs w:val="24"/>
          <w:lang w:val="es-ES"/>
        </w:rPr>
      </w:pPr>
      <w:r w:rsidRPr="009B647D">
        <w:rPr>
          <w:rFonts w:ascii="Times New Roman" w:hAnsi="Times New Roman" w:cs="Times New Roman"/>
          <w:sz w:val="24"/>
          <w:szCs w:val="24"/>
          <w:lang w:val="es-ES"/>
        </w:rPr>
        <w:br w:type="page"/>
      </w:r>
    </w:p>
    <w:p w:rsidR="008A2A07" w:rsidRPr="002C272F" w:rsidRDefault="000104DD" w:rsidP="00D82094">
      <w:pPr>
        <w:shd w:val="clear" w:color="auto" w:fill="FFFFFF"/>
        <w:spacing w:after="0" w:line="240" w:lineRule="auto"/>
        <w:ind w:firstLine="708"/>
        <w:rPr>
          <w:rFonts w:ascii="Times New Roman" w:hAnsi="Times New Roman" w:cs="Times New Roman"/>
          <w:sz w:val="24"/>
          <w:szCs w:val="24"/>
          <w:lang w:val="en-US"/>
        </w:rPr>
      </w:pPr>
      <w:proofErr w:type="gramStart"/>
      <w:r w:rsidRPr="002C272F">
        <w:rPr>
          <w:rFonts w:ascii="Times New Roman" w:hAnsi="Times New Roman" w:cs="Times New Roman"/>
          <w:sz w:val="24"/>
          <w:szCs w:val="24"/>
          <w:lang w:val="en-GB"/>
        </w:rPr>
        <w:lastRenderedPageBreak/>
        <w:t xml:space="preserve">The present article analyses through a longitudinal study whether parenting styles authoritative, permissive, and neglectful are associated with the adolescent ways of coping with stress (productive and unproductive) and of these, in turn, with the type of relationships that the adolescent develops with their peers (attachment, victimization or aggression).There are several studies that stress the importance of parenting styles in relation to how adolescent </w:t>
      </w:r>
      <w:r w:rsidRPr="002C272F">
        <w:rPr>
          <w:rFonts w:ascii="Times New Roman" w:hAnsi="Times New Roman" w:cs="Times New Roman"/>
          <w:color w:val="auto"/>
          <w:sz w:val="24"/>
          <w:szCs w:val="24"/>
          <w:lang w:val="en-GB"/>
        </w:rPr>
        <w:t>cope with stress (</w:t>
      </w:r>
      <w:r w:rsidRPr="002C272F">
        <w:rPr>
          <w:rFonts w:ascii="Times New Roman" w:hAnsi="Times New Roman" w:cs="Times New Roman"/>
          <w:color w:val="auto"/>
          <w:sz w:val="24"/>
          <w:szCs w:val="24"/>
          <w:shd w:val="clear" w:color="auto" w:fill="FFFFFF"/>
          <w:lang w:val="en-GB"/>
        </w:rPr>
        <w:t>Chang,</w:t>
      </w:r>
      <w:r w:rsidR="00434ACC" w:rsidRPr="002C272F">
        <w:rPr>
          <w:rFonts w:ascii="Times New Roman" w:hAnsi="Times New Roman" w:cs="Times New Roman"/>
          <w:color w:val="auto"/>
          <w:sz w:val="24"/>
          <w:szCs w:val="24"/>
          <w:shd w:val="clear" w:color="auto" w:fill="FFFFFF"/>
          <w:lang w:val="en-GB"/>
        </w:rPr>
        <w:t xml:space="preserve"> Schwartz, Dodge, &amp; McBride-Chang</w:t>
      </w:r>
      <w:r w:rsidRPr="002C272F">
        <w:rPr>
          <w:rFonts w:ascii="Times New Roman" w:hAnsi="Times New Roman" w:cs="Times New Roman"/>
          <w:color w:val="auto"/>
          <w:sz w:val="24"/>
          <w:szCs w:val="24"/>
          <w:shd w:val="clear" w:color="auto" w:fill="FFFFFF"/>
          <w:lang w:val="en-GB"/>
        </w:rPr>
        <w:t xml:space="preserve">, 2003; </w:t>
      </w:r>
      <w:hyperlink r:id="rId7">
        <w:proofErr w:type="spellStart"/>
        <w:r w:rsidRPr="002C272F">
          <w:rPr>
            <w:rFonts w:ascii="Times New Roman" w:eastAsia="Times New Roman" w:hAnsi="Times New Roman" w:cs="Times New Roman"/>
            <w:color w:val="auto"/>
            <w:sz w:val="24"/>
            <w:szCs w:val="24"/>
            <w:lang w:val="en-GB"/>
          </w:rPr>
          <w:t>Dusek</w:t>
        </w:r>
        <w:proofErr w:type="spellEnd"/>
      </w:hyperlink>
      <w:r w:rsidR="00EE3066" w:rsidRPr="002C272F">
        <w:rPr>
          <w:rFonts w:ascii="Times New Roman" w:eastAsia="Times New Roman" w:hAnsi="Times New Roman" w:cs="Times New Roman"/>
          <w:color w:val="auto"/>
          <w:sz w:val="24"/>
          <w:szCs w:val="24"/>
          <w:lang w:val="en-GB"/>
        </w:rPr>
        <w:t xml:space="preserve"> </w:t>
      </w:r>
      <w:r w:rsidRPr="002C272F">
        <w:rPr>
          <w:rFonts w:ascii="Times New Roman" w:eastAsia="Times New Roman" w:hAnsi="Times New Roman" w:cs="Times New Roman"/>
          <w:color w:val="auto"/>
          <w:sz w:val="24"/>
          <w:szCs w:val="24"/>
          <w:lang w:val="en-GB"/>
        </w:rPr>
        <w:t>&amp;</w:t>
      </w:r>
      <w:r w:rsidR="00EE3066" w:rsidRPr="002C272F">
        <w:rPr>
          <w:rFonts w:ascii="Times New Roman" w:eastAsia="Times New Roman" w:hAnsi="Times New Roman" w:cs="Times New Roman"/>
          <w:color w:val="auto"/>
          <w:sz w:val="24"/>
          <w:szCs w:val="24"/>
          <w:lang w:val="en-GB"/>
        </w:rPr>
        <w:t xml:space="preserve"> </w:t>
      </w:r>
      <w:proofErr w:type="spellStart"/>
      <w:r w:rsidRPr="002C272F">
        <w:rPr>
          <w:rFonts w:ascii="Times New Roman" w:eastAsia="Times New Roman" w:hAnsi="Times New Roman" w:cs="Times New Roman"/>
          <w:color w:val="auto"/>
          <w:sz w:val="24"/>
          <w:szCs w:val="24"/>
          <w:lang w:val="en-GB"/>
        </w:rPr>
        <w:t>Danko</w:t>
      </w:r>
      <w:proofErr w:type="spellEnd"/>
      <w:r w:rsidRPr="002C272F">
        <w:rPr>
          <w:rFonts w:ascii="Times New Roman" w:eastAsia="Times New Roman" w:hAnsi="Times New Roman" w:cs="Times New Roman"/>
          <w:color w:val="auto"/>
          <w:sz w:val="24"/>
          <w:szCs w:val="24"/>
          <w:lang w:val="en-GB"/>
        </w:rPr>
        <w:t xml:space="preserve">, 1994; </w:t>
      </w:r>
      <w:r w:rsidRPr="002C272F">
        <w:rPr>
          <w:rFonts w:ascii="Times New Roman" w:hAnsi="Times New Roman" w:cs="Times New Roman"/>
          <w:color w:val="auto"/>
          <w:sz w:val="24"/>
          <w:szCs w:val="24"/>
          <w:shd w:val="clear" w:color="auto" w:fill="FFFFFF"/>
          <w:lang w:val="en-GB"/>
        </w:rPr>
        <w:t xml:space="preserve">Gómez-Ortiz, </w:t>
      </w:r>
      <w:proofErr w:type="spellStart"/>
      <w:r w:rsidRPr="002C272F">
        <w:rPr>
          <w:rFonts w:ascii="Times New Roman" w:hAnsi="Times New Roman" w:cs="Times New Roman"/>
          <w:color w:val="auto"/>
          <w:sz w:val="24"/>
          <w:szCs w:val="24"/>
          <w:shd w:val="clear" w:color="auto" w:fill="FFFFFF"/>
          <w:lang w:val="en-GB"/>
        </w:rPr>
        <w:t>Romera</w:t>
      </w:r>
      <w:proofErr w:type="spellEnd"/>
      <w:r w:rsidRPr="002C272F">
        <w:rPr>
          <w:rFonts w:ascii="Times New Roman" w:hAnsi="Times New Roman" w:cs="Times New Roman"/>
          <w:color w:val="auto"/>
          <w:sz w:val="24"/>
          <w:szCs w:val="24"/>
          <w:shd w:val="clear" w:color="auto" w:fill="FFFFFF"/>
          <w:lang w:val="en-GB"/>
        </w:rPr>
        <w:t xml:space="preserve">, </w:t>
      </w:r>
      <w:r w:rsidR="00434ACC" w:rsidRPr="002C272F">
        <w:rPr>
          <w:rFonts w:ascii="Times New Roman" w:hAnsi="Times New Roman" w:cs="Times New Roman"/>
          <w:color w:val="auto"/>
          <w:sz w:val="24"/>
          <w:szCs w:val="24"/>
          <w:shd w:val="clear" w:color="auto" w:fill="FFFFFF"/>
          <w:lang w:val="en-GB"/>
        </w:rPr>
        <w:t>&amp;</w:t>
      </w:r>
      <w:r w:rsidR="003B7B2F" w:rsidRPr="002C272F">
        <w:rPr>
          <w:rFonts w:ascii="Times New Roman" w:hAnsi="Times New Roman" w:cs="Times New Roman"/>
          <w:color w:val="auto"/>
          <w:sz w:val="24"/>
          <w:szCs w:val="24"/>
          <w:shd w:val="clear" w:color="auto" w:fill="FFFFFF"/>
          <w:lang w:val="en-GB"/>
        </w:rPr>
        <w:t xml:space="preserve"> </w:t>
      </w:r>
      <w:r w:rsidRPr="002C272F">
        <w:rPr>
          <w:rFonts w:ascii="Times New Roman" w:hAnsi="Times New Roman" w:cs="Times New Roman"/>
          <w:color w:val="auto"/>
          <w:sz w:val="24"/>
          <w:szCs w:val="24"/>
          <w:shd w:val="clear" w:color="auto" w:fill="FFFFFF"/>
          <w:lang w:val="en-GB"/>
        </w:rPr>
        <w:t xml:space="preserve">Ortega-Ruiz, 2016; </w:t>
      </w:r>
      <w:proofErr w:type="spellStart"/>
      <w:r w:rsidR="00434ACC" w:rsidRPr="002C272F">
        <w:rPr>
          <w:rFonts w:ascii="Times New Roman" w:hAnsi="Times New Roman" w:cs="Times New Roman"/>
          <w:color w:val="auto"/>
          <w:sz w:val="24"/>
          <w:szCs w:val="24"/>
          <w:shd w:val="clear" w:color="auto" w:fill="FFFFFF"/>
          <w:lang w:val="en-GB"/>
        </w:rPr>
        <w:t>Lamborn</w:t>
      </w:r>
      <w:proofErr w:type="spellEnd"/>
      <w:r w:rsidRPr="002C272F">
        <w:rPr>
          <w:rFonts w:ascii="Times New Roman" w:hAnsi="Times New Roman" w:cs="Times New Roman"/>
          <w:color w:val="auto"/>
          <w:sz w:val="24"/>
          <w:szCs w:val="24"/>
          <w:shd w:val="clear" w:color="auto" w:fill="FFFFFF"/>
          <w:lang w:val="en-GB"/>
        </w:rPr>
        <w:t>, Mounts, Steinberg, &amp;</w:t>
      </w:r>
      <w:r w:rsidR="00EE3066" w:rsidRPr="002C272F">
        <w:rPr>
          <w:rFonts w:ascii="Times New Roman" w:hAnsi="Times New Roman" w:cs="Times New Roman"/>
          <w:color w:val="auto"/>
          <w:sz w:val="24"/>
          <w:szCs w:val="24"/>
          <w:shd w:val="clear" w:color="auto" w:fill="FFFFFF"/>
          <w:lang w:val="en-GB"/>
        </w:rPr>
        <w:t xml:space="preserve"> </w:t>
      </w:r>
      <w:proofErr w:type="spellStart"/>
      <w:r w:rsidRPr="002C272F">
        <w:rPr>
          <w:rFonts w:ascii="Times New Roman" w:hAnsi="Times New Roman" w:cs="Times New Roman"/>
          <w:color w:val="auto"/>
          <w:sz w:val="24"/>
          <w:szCs w:val="24"/>
          <w:shd w:val="clear" w:color="auto" w:fill="FFFFFF"/>
          <w:lang w:val="en-GB"/>
        </w:rPr>
        <w:t>Dornbusch</w:t>
      </w:r>
      <w:proofErr w:type="spellEnd"/>
      <w:r w:rsidRPr="002C272F">
        <w:rPr>
          <w:rFonts w:ascii="Times New Roman" w:hAnsi="Times New Roman" w:cs="Times New Roman"/>
          <w:color w:val="auto"/>
          <w:sz w:val="24"/>
          <w:szCs w:val="24"/>
          <w:shd w:val="clear" w:color="auto" w:fill="FFFFFF"/>
          <w:lang w:val="en-GB"/>
        </w:rPr>
        <w:t xml:space="preserve">, </w:t>
      </w:r>
      <w:r w:rsidRPr="002C272F">
        <w:rPr>
          <w:rStyle w:val="nlmyear"/>
          <w:rFonts w:ascii="Times New Roman" w:hAnsi="Times New Roman" w:cs="Times New Roman"/>
          <w:color w:val="auto"/>
          <w:sz w:val="24"/>
          <w:szCs w:val="24"/>
          <w:shd w:val="clear" w:color="auto" w:fill="FFFFFF"/>
          <w:lang w:val="en-GB"/>
        </w:rPr>
        <w:t xml:space="preserve">1991; </w:t>
      </w:r>
      <w:proofErr w:type="spellStart"/>
      <w:r w:rsidRPr="002C272F">
        <w:rPr>
          <w:rFonts w:ascii="Times New Roman" w:hAnsi="Times New Roman" w:cs="Times New Roman"/>
          <w:color w:val="auto"/>
          <w:sz w:val="24"/>
          <w:szCs w:val="24"/>
          <w:shd w:val="clear" w:color="auto" w:fill="FFFFFF"/>
          <w:lang w:val="en-GB"/>
        </w:rPr>
        <w:t>Pinquart</w:t>
      </w:r>
      <w:proofErr w:type="spellEnd"/>
      <w:r w:rsidRPr="002C272F">
        <w:rPr>
          <w:rFonts w:ascii="Times New Roman" w:hAnsi="Times New Roman" w:cs="Times New Roman"/>
          <w:color w:val="auto"/>
          <w:sz w:val="24"/>
          <w:szCs w:val="24"/>
          <w:shd w:val="clear" w:color="auto" w:fill="FFFFFF"/>
          <w:lang w:val="en-GB"/>
        </w:rPr>
        <w:t>, 2017; Wang, Chen, Chen, Cui, &amp; Li, 2006; Zhou , Eisenberg, Wang, &amp;</w:t>
      </w:r>
      <w:r w:rsidR="003B7B2F" w:rsidRPr="002C272F">
        <w:rPr>
          <w:rFonts w:ascii="Times New Roman" w:hAnsi="Times New Roman" w:cs="Times New Roman"/>
          <w:color w:val="auto"/>
          <w:sz w:val="24"/>
          <w:szCs w:val="24"/>
          <w:shd w:val="clear" w:color="auto" w:fill="FFFFFF"/>
          <w:lang w:val="en-GB"/>
        </w:rPr>
        <w:t xml:space="preserve"> </w:t>
      </w:r>
      <w:proofErr w:type="spellStart"/>
      <w:r w:rsidRPr="002C272F">
        <w:rPr>
          <w:rFonts w:ascii="Times New Roman" w:hAnsi="Times New Roman" w:cs="Times New Roman"/>
          <w:color w:val="auto"/>
          <w:sz w:val="24"/>
          <w:szCs w:val="24"/>
          <w:shd w:val="clear" w:color="auto" w:fill="FFFFFF"/>
          <w:lang w:val="en-GB"/>
        </w:rPr>
        <w:t>Reiser</w:t>
      </w:r>
      <w:proofErr w:type="spellEnd"/>
      <w:r w:rsidRPr="002C272F">
        <w:rPr>
          <w:rFonts w:ascii="Times New Roman" w:hAnsi="Times New Roman" w:cs="Times New Roman"/>
          <w:color w:val="auto"/>
          <w:sz w:val="24"/>
          <w:szCs w:val="24"/>
          <w:shd w:val="clear" w:color="auto" w:fill="FFFFFF"/>
          <w:lang w:val="en-GB"/>
        </w:rPr>
        <w:t xml:space="preserve">, 2004) </w:t>
      </w:r>
      <w:r w:rsidRPr="002C272F">
        <w:rPr>
          <w:rFonts w:ascii="Times New Roman" w:hAnsi="Times New Roman" w:cs="Times New Roman"/>
          <w:color w:val="auto"/>
          <w:sz w:val="24"/>
          <w:szCs w:val="24"/>
          <w:lang w:val="en-GB"/>
        </w:rPr>
        <w:t xml:space="preserve">and of the effect of that on adolescent peer relationships (e.g. </w:t>
      </w:r>
      <w:r w:rsidRPr="002C272F">
        <w:rPr>
          <w:rFonts w:ascii="Times New Roman" w:hAnsi="Times New Roman" w:cs="Times New Roman"/>
          <w:color w:val="auto"/>
          <w:sz w:val="24"/>
          <w:szCs w:val="24"/>
          <w:shd w:val="clear" w:color="auto" w:fill="FFFFFF"/>
          <w:lang w:val="en-GB"/>
        </w:rPr>
        <w:t xml:space="preserve">Ladd &amp; Pettit, 2002; </w:t>
      </w:r>
      <w:r w:rsidR="00641809">
        <w:rPr>
          <w:rFonts w:ascii="Times New Roman" w:hAnsi="Times New Roman" w:cs="Times New Roman"/>
          <w:color w:val="auto"/>
          <w:sz w:val="24"/>
          <w:szCs w:val="24"/>
          <w:shd w:val="clear" w:color="auto" w:fill="FFFFFF"/>
          <w:lang w:val="en-GB"/>
        </w:rPr>
        <w:t>Author</w:t>
      </w:r>
      <w:r w:rsidR="00C51E89" w:rsidRPr="002C272F">
        <w:rPr>
          <w:rFonts w:ascii="Times New Roman" w:hAnsi="Times New Roman" w:cs="Times New Roman"/>
          <w:color w:val="auto"/>
          <w:sz w:val="24"/>
          <w:szCs w:val="24"/>
          <w:shd w:val="clear" w:color="auto" w:fill="FFFFFF"/>
          <w:lang w:val="en-GB"/>
        </w:rPr>
        <w:t xml:space="preserve">, Moreno, &amp; </w:t>
      </w:r>
      <w:proofErr w:type="spellStart"/>
      <w:r w:rsidR="00C51E89" w:rsidRPr="002C272F">
        <w:rPr>
          <w:rFonts w:ascii="Times New Roman" w:hAnsi="Times New Roman" w:cs="Times New Roman"/>
          <w:color w:val="auto"/>
          <w:sz w:val="24"/>
          <w:szCs w:val="24"/>
          <w:shd w:val="clear" w:color="auto" w:fill="FFFFFF"/>
          <w:lang w:val="en-GB"/>
        </w:rPr>
        <w:t>Sacchi</w:t>
      </w:r>
      <w:proofErr w:type="spellEnd"/>
      <w:r w:rsidR="00C51E89" w:rsidRPr="002C272F">
        <w:rPr>
          <w:rFonts w:ascii="Times New Roman" w:hAnsi="Times New Roman" w:cs="Times New Roman"/>
          <w:color w:val="auto"/>
          <w:sz w:val="24"/>
          <w:szCs w:val="24"/>
          <w:shd w:val="clear" w:color="auto" w:fill="FFFFFF"/>
          <w:lang w:val="en-GB"/>
        </w:rPr>
        <w:t>, 2011</w:t>
      </w:r>
      <w:r w:rsidRPr="002C272F">
        <w:rPr>
          <w:rFonts w:ascii="Times New Roman" w:hAnsi="Times New Roman" w:cs="Times New Roman"/>
          <w:color w:val="auto"/>
          <w:sz w:val="24"/>
          <w:szCs w:val="24"/>
          <w:shd w:val="clear" w:color="auto" w:fill="FFFFFF"/>
          <w:lang w:val="en-GB"/>
        </w:rPr>
        <w:t xml:space="preserve">; </w:t>
      </w:r>
      <w:r w:rsidR="00434ACC" w:rsidRPr="002C272F">
        <w:rPr>
          <w:rFonts w:ascii="Times New Roman" w:hAnsi="Times New Roman" w:cs="Times New Roman"/>
          <w:color w:val="auto"/>
          <w:sz w:val="24"/>
          <w:szCs w:val="24"/>
          <w:shd w:val="clear" w:color="auto" w:fill="FFFFFF"/>
          <w:lang w:val="en-GB"/>
        </w:rPr>
        <w:t>Wang et al.</w:t>
      </w:r>
      <w:r w:rsidRPr="002C272F">
        <w:rPr>
          <w:rFonts w:ascii="Times New Roman" w:hAnsi="Times New Roman" w:cs="Times New Roman"/>
          <w:color w:val="auto"/>
          <w:sz w:val="24"/>
          <w:szCs w:val="24"/>
          <w:shd w:val="clear" w:color="auto" w:fill="FFFFFF"/>
          <w:lang w:val="en-GB"/>
        </w:rPr>
        <w:t>, 2015)</w:t>
      </w:r>
      <w:r w:rsidRPr="002C272F">
        <w:rPr>
          <w:rFonts w:ascii="Times New Roman" w:hAnsi="Times New Roman" w:cs="Times New Roman"/>
          <w:color w:val="auto"/>
          <w:sz w:val="24"/>
          <w:szCs w:val="24"/>
          <w:lang w:val="en-GB"/>
        </w:rPr>
        <w:t>.</w:t>
      </w:r>
      <w:proofErr w:type="gramEnd"/>
      <w:r w:rsidRPr="002C272F">
        <w:rPr>
          <w:rFonts w:ascii="Times New Roman" w:hAnsi="Times New Roman" w:cs="Times New Roman"/>
          <w:color w:val="auto"/>
          <w:sz w:val="24"/>
          <w:szCs w:val="24"/>
          <w:lang w:val="en-GB"/>
        </w:rPr>
        <w:t xml:space="preserve"> </w:t>
      </w:r>
      <w:proofErr w:type="gramStart"/>
      <w:r w:rsidR="000B65D0" w:rsidRPr="002C272F">
        <w:rPr>
          <w:rFonts w:ascii="Times New Roman" w:hAnsi="Times New Roman" w:cs="Times New Roman"/>
          <w:color w:val="auto"/>
          <w:sz w:val="24"/>
          <w:szCs w:val="24"/>
          <w:lang w:val="en-GB"/>
        </w:rPr>
        <w:t>However,</w:t>
      </w:r>
      <w:r w:rsidRPr="002C272F">
        <w:rPr>
          <w:rFonts w:ascii="Times New Roman" w:hAnsi="Times New Roman" w:cs="Times New Roman"/>
          <w:color w:val="auto"/>
          <w:sz w:val="24"/>
          <w:szCs w:val="24"/>
          <w:lang w:val="en-GB"/>
        </w:rPr>
        <w:t xml:space="preserve"> there are few studies that look into the relationship between adolescent ways of coping with the type of relationships that these have with their peers, and even less of those that analyse the relationships between </w:t>
      </w:r>
      <w:r w:rsidRPr="002C272F">
        <w:rPr>
          <w:rFonts w:ascii="Times New Roman" w:hAnsi="Times New Roman" w:cs="Times New Roman"/>
          <w:sz w:val="24"/>
          <w:szCs w:val="24"/>
          <w:lang w:val="en-GB"/>
        </w:rPr>
        <w:t>parenting styles, adolescent ways of coping and type of relationship with peers, taking into account the adolescent gender.</w:t>
      </w:r>
      <w:proofErr w:type="gramEnd"/>
    </w:p>
    <w:p w:rsidR="008A2A07" w:rsidRPr="002C272F" w:rsidRDefault="000104DD" w:rsidP="00D82094">
      <w:pPr>
        <w:spacing w:after="0" w:line="240" w:lineRule="auto"/>
        <w:ind w:firstLine="708"/>
        <w:rPr>
          <w:rFonts w:ascii="Times New Roman" w:hAnsi="Times New Roman" w:cs="Times New Roman"/>
          <w:sz w:val="24"/>
          <w:szCs w:val="24"/>
          <w:lang w:val="en-US"/>
        </w:rPr>
      </w:pPr>
      <w:r w:rsidRPr="002C272F">
        <w:rPr>
          <w:rFonts w:ascii="Times New Roman" w:hAnsi="Times New Roman" w:cs="Times New Roman"/>
          <w:sz w:val="24"/>
          <w:szCs w:val="24"/>
          <w:lang w:val="en-GB"/>
        </w:rPr>
        <w:t xml:space="preserve">Based on previous research on parenting styles, adolescent ways of coping and peer relationships, the aim of this study is to analyse a model that postulates that authoritative, neglectful and permissive parenting styles </w:t>
      </w:r>
      <w:proofErr w:type="gramStart"/>
      <w:r w:rsidRPr="002C272F">
        <w:rPr>
          <w:rFonts w:ascii="Times New Roman" w:hAnsi="Times New Roman" w:cs="Times New Roman"/>
          <w:sz w:val="24"/>
          <w:szCs w:val="24"/>
          <w:lang w:val="en-GB"/>
        </w:rPr>
        <w:t>are related</w:t>
      </w:r>
      <w:proofErr w:type="gramEnd"/>
      <w:r w:rsidRPr="002C272F">
        <w:rPr>
          <w:rFonts w:ascii="Times New Roman" w:hAnsi="Times New Roman" w:cs="Times New Roman"/>
          <w:sz w:val="24"/>
          <w:szCs w:val="24"/>
          <w:lang w:val="en-GB"/>
        </w:rPr>
        <w:t xml:space="preserve"> to a particular way of coping that stimulate the development of different kinds of peer relationships. This study would contribute to the literature in the following: First, we provide an integrated model of the relationships between parenting styles, different ways of coping (productive and unproductive) and different kind of relationships adolescents-peers. Second, we analyse the moderator role of coping in the relationship between </w:t>
      </w:r>
      <w:bookmarkStart w:id="0" w:name="_GoBack"/>
      <w:r w:rsidRPr="002C272F">
        <w:rPr>
          <w:rFonts w:ascii="Times New Roman" w:hAnsi="Times New Roman" w:cs="Times New Roman"/>
          <w:sz w:val="24"/>
          <w:szCs w:val="24"/>
          <w:lang w:val="en-GB"/>
        </w:rPr>
        <w:t>author</w:t>
      </w:r>
      <w:bookmarkEnd w:id="0"/>
      <w:r w:rsidRPr="002C272F">
        <w:rPr>
          <w:rFonts w:ascii="Times New Roman" w:hAnsi="Times New Roman" w:cs="Times New Roman"/>
          <w:sz w:val="24"/>
          <w:szCs w:val="24"/>
          <w:lang w:val="en-GB"/>
        </w:rPr>
        <w:t>itative, neglectful and permissive parenting styles with kind of adolescent peer relationsh</w:t>
      </w:r>
      <w:r w:rsidR="00183648" w:rsidRPr="002C272F">
        <w:rPr>
          <w:rFonts w:ascii="Times New Roman" w:hAnsi="Times New Roman" w:cs="Times New Roman"/>
          <w:sz w:val="24"/>
          <w:szCs w:val="24"/>
          <w:lang w:val="en-GB"/>
        </w:rPr>
        <w:t xml:space="preserve">ips. </w:t>
      </w:r>
      <w:r w:rsidRPr="002C272F">
        <w:rPr>
          <w:rFonts w:ascii="Times New Roman" w:hAnsi="Times New Roman" w:cs="Times New Roman"/>
          <w:sz w:val="24"/>
          <w:szCs w:val="24"/>
          <w:lang w:val="en-GB"/>
        </w:rPr>
        <w:t xml:space="preserve">Such analyses will contribute to highlight the importance of parenting styles and adolescent coping in the explanation of the development of different kinds of peer relationships. Third, we analyse the specific role of low control parenting styles, permissive and neglectful, in the development of adaptive or maladaptive coping, and in the kind of adolescent peer relationships. This analysis will contribute to clarify the importance of parental low control both when accompanied by parental acceptance or by parental rejection. </w:t>
      </w:r>
    </w:p>
    <w:p w:rsidR="008A2A07" w:rsidRPr="002C272F" w:rsidRDefault="000104DD" w:rsidP="00D82094">
      <w:pPr>
        <w:spacing w:after="0" w:line="240" w:lineRule="auto"/>
        <w:rPr>
          <w:rFonts w:ascii="Times New Roman" w:hAnsi="Times New Roman" w:cs="Times New Roman"/>
          <w:sz w:val="24"/>
          <w:szCs w:val="24"/>
          <w:lang w:val="en-US"/>
        </w:rPr>
      </w:pPr>
      <w:r w:rsidRPr="002C272F">
        <w:rPr>
          <w:rFonts w:ascii="Times New Roman" w:hAnsi="Times New Roman" w:cs="Times New Roman"/>
          <w:i/>
          <w:sz w:val="24"/>
          <w:szCs w:val="24"/>
          <w:lang w:val="en-GB"/>
        </w:rPr>
        <w:t xml:space="preserve">Authoritative, permissive and neglectful parenting styles, adolescent ways of coping and peer relationships </w:t>
      </w:r>
    </w:p>
    <w:p w:rsidR="008A2A07" w:rsidRDefault="000104DD" w:rsidP="00D82094">
      <w:pPr>
        <w:spacing w:after="0" w:line="240" w:lineRule="auto"/>
        <w:ind w:firstLine="708"/>
        <w:rPr>
          <w:rFonts w:ascii="Times New Roman" w:hAnsi="Times New Roman" w:cs="Times New Roman"/>
          <w:sz w:val="24"/>
          <w:szCs w:val="24"/>
          <w:lang w:val="en-GB" w:bidi="ta-IN"/>
        </w:rPr>
      </w:pPr>
      <w:r w:rsidRPr="002C272F">
        <w:rPr>
          <w:rFonts w:ascii="Times New Roman" w:hAnsi="Times New Roman" w:cs="Times New Roman"/>
          <w:sz w:val="24"/>
          <w:szCs w:val="24"/>
          <w:lang w:val="en-GB" w:bidi="ta-IN"/>
        </w:rPr>
        <w:t>Evidence exists that parenting styles influence the development and well-being of children</w:t>
      </w:r>
      <w:r w:rsidR="00F26011">
        <w:rPr>
          <w:rFonts w:ascii="Times New Roman" w:hAnsi="Times New Roman" w:cs="Times New Roman"/>
          <w:sz w:val="24"/>
          <w:szCs w:val="24"/>
          <w:lang w:val="en-GB" w:bidi="ta-IN"/>
        </w:rPr>
        <w:t xml:space="preserve"> and adolescents</w:t>
      </w:r>
      <w:r w:rsidRPr="002C272F">
        <w:rPr>
          <w:rFonts w:ascii="Times New Roman" w:hAnsi="Times New Roman" w:cs="Times New Roman"/>
          <w:sz w:val="24"/>
          <w:szCs w:val="24"/>
          <w:lang w:val="en-GB" w:bidi="ta-IN"/>
        </w:rPr>
        <w:t xml:space="preserve"> (Broderick &amp;</w:t>
      </w:r>
      <w:r w:rsidR="003B7B2F" w:rsidRPr="002C272F">
        <w:rPr>
          <w:rFonts w:ascii="Times New Roman" w:hAnsi="Times New Roman" w:cs="Times New Roman"/>
          <w:sz w:val="24"/>
          <w:szCs w:val="24"/>
          <w:lang w:val="en-GB" w:bidi="ta-IN"/>
        </w:rPr>
        <w:t xml:space="preserve"> </w:t>
      </w:r>
      <w:proofErr w:type="spellStart"/>
      <w:r w:rsidR="003B7B2F" w:rsidRPr="002C272F">
        <w:rPr>
          <w:rFonts w:ascii="Times New Roman" w:hAnsi="Times New Roman" w:cs="Times New Roman"/>
          <w:sz w:val="24"/>
          <w:szCs w:val="24"/>
          <w:lang w:val="en-GB" w:bidi="ta-IN"/>
        </w:rPr>
        <w:t>Blewitt</w:t>
      </w:r>
      <w:proofErr w:type="spellEnd"/>
      <w:r w:rsidR="003B7B2F" w:rsidRPr="002C272F">
        <w:rPr>
          <w:rFonts w:ascii="Times New Roman" w:hAnsi="Times New Roman" w:cs="Times New Roman"/>
          <w:sz w:val="24"/>
          <w:szCs w:val="24"/>
          <w:lang w:val="en-GB" w:bidi="ta-IN"/>
        </w:rPr>
        <w:t xml:space="preserve">, </w:t>
      </w:r>
      <w:r w:rsidRPr="002C272F">
        <w:rPr>
          <w:rFonts w:ascii="Times New Roman" w:hAnsi="Times New Roman" w:cs="Times New Roman"/>
          <w:sz w:val="24"/>
          <w:szCs w:val="24"/>
          <w:lang w:val="en-GB" w:bidi="ta-IN"/>
        </w:rPr>
        <w:t>2003</w:t>
      </w:r>
      <w:r w:rsidR="00F26011">
        <w:rPr>
          <w:rFonts w:ascii="Times New Roman" w:hAnsi="Times New Roman" w:cs="Times New Roman"/>
          <w:sz w:val="24"/>
          <w:szCs w:val="24"/>
          <w:lang w:val="en-GB" w:bidi="ta-IN"/>
        </w:rPr>
        <w:t xml:space="preserve">; </w:t>
      </w:r>
      <w:r w:rsidR="00F26011" w:rsidRPr="00F26011">
        <w:rPr>
          <w:rFonts w:ascii="Times New Roman" w:hAnsi="Times New Roman" w:cs="Times New Roman"/>
          <w:sz w:val="24"/>
          <w:szCs w:val="24"/>
          <w:lang w:val="en-GB" w:bidi="ta-IN"/>
        </w:rPr>
        <w:t xml:space="preserve">Fatima, Dawood, &amp; </w:t>
      </w:r>
      <w:proofErr w:type="spellStart"/>
      <w:r w:rsidR="00F26011" w:rsidRPr="00F26011">
        <w:rPr>
          <w:rFonts w:ascii="Times New Roman" w:hAnsi="Times New Roman" w:cs="Times New Roman"/>
          <w:sz w:val="24"/>
          <w:szCs w:val="24"/>
          <w:lang w:val="en-GB" w:bidi="ta-IN"/>
        </w:rPr>
        <w:t>Munir</w:t>
      </w:r>
      <w:proofErr w:type="spellEnd"/>
      <w:r w:rsidR="00F26011" w:rsidRPr="00F26011">
        <w:rPr>
          <w:rFonts w:ascii="Times New Roman" w:hAnsi="Times New Roman" w:cs="Times New Roman"/>
          <w:sz w:val="24"/>
          <w:szCs w:val="24"/>
          <w:lang w:val="en-GB" w:bidi="ta-IN"/>
        </w:rPr>
        <w:t>, 2020</w:t>
      </w:r>
      <w:r w:rsidR="00B55043">
        <w:rPr>
          <w:rFonts w:ascii="Times New Roman" w:hAnsi="Times New Roman" w:cs="Times New Roman"/>
          <w:sz w:val="24"/>
          <w:szCs w:val="24"/>
          <w:lang w:val="en-GB" w:bidi="ta-IN"/>
        </w:rPr>
        <w:t xml:space="preserve">; </w:t>
      </w:r>
      <w:r w:rsidR="00B55043" w:rsidRPr="00B55043">
        <w:rPr>
          <w:rFonts w:ascii="Times New Roman" w:hAnsi="Times New Roman" w:cs="Times New Roman"/>
          <w:sz w:val="24"/>
          <w:szCs w:val="24"/>
          <w:lang w:val="en-GB" w:bidi="ta-IN"/>
        </w:rPr>
        <w:t>Perez-</w:t>
      </w:r>
      <w:proofErr w:type="spellStart"/>
      <w:r w:rsidR="00B55043" w:rsidRPr="00B55043">
        <w:rPr>
          <w:rFonts w:ascii="Times New Roman" w:hAnsi="Times New Roman" w:cs="Times New Roman"/>
          <w:sz w:val="24"/>
          <w:szCs w:val="24"/>
          <w:lang w:val="en-GB" w:bidi="ta-IN"/>
        </w:rPr>
        <w:t>Gramaje</w:t>
      </w:r>
      <w:proofErr w:type="spellEnd"/>
      <w:r w:rsidR="00B55043" w:rsidRPr="00B55043">
        <w:rPr>
          <w:rFonts w:ascii="Times New Roman" w:hAnsi="Times New Roman" w:cs="Times New Roman"/>
          <w:sz w:val="24"/>
          <w:szCs w:val="24"/>
          <w:lang w:val="en-GB" w:bidi="ta-IN"/>
        </w:rPr>
        <w:t>, Garcia, Reyes, Serra, &amp; Garcia, 2019</w:t>
      </w:r>
      <w:r w:rsidRPr="002C272F">
        <w:rPr>
          <w:rFonts w:ascii="Times New Roman" w:hAnsi="Times New Roman" w:cs="Times New Roman"/>
          <w:sz w:val="24"/>
          <w:szCs w:val="24"/>
          <w:lang w:val="en-GB" w:bidi="ta-IN"/>
        </w:rPr>
        <w:t xml:space="preserve">). </w:t>
      </w:r>
    </w:p>
    <w:p w:rsidR="008A2A07" w:rsidRPr="002C272F" w:rsidRDefault="000104DD" w:rsidP="00D82094">
      <w:pPr>
        <w:spacing w:after="0" w:line="240" w:lineRule="auto"/>
        <w:ind w:firstLine="708"/>
        <w:rPr>
          <w:rFonts w:ascii="Times New Roman" w:hAnsi="Times New Roman" w:cs="Times New Roman"/>
          <w:sz w:val="24"/>
          <w:szCs w:val="24"/>
          <w:lang w:val="en-US"/>
        </w:rPr>
      </w:pPr>
      <w:r w:rsidRPr="002C272F">
        <w:rPr>
          <w:rFonts w:ascii="Times New Roman" w:hAnsi="Times New Roman" w:cs="Times New Roman"/>
          <w:sz w:val="24"/>
          <w:szCs w:val="24"/>
          <w:lang w:val="en-GB" w:bidi="ta-IN"/>
        </w:rPr>
        <w:t xml:space="preserve">According to </w:t>
      </w:r>
      <w:proofErr w:type="spellStart"/>
      <w:r w:rsidRPr="002C272F">
        <w:rPr>
          <w:rFonts w:ascii="Times New Roman" w:hAnsi="Times New Roman" w:cs="Times New Roman"/>
          <w:sz w:val="24"/>
          <w:szCs w:val="24"/>
          <w:lang w:val="en-GB" w:bidi="ta-IN"/>
        </w:rPr>
        <w:t>Baumrind</w:t>
      </w:r>
      <w:proofErr w:type="spellEnd"/>
      <w:r w:rsidRPr="002C272F">
        <w:rPr>
          <w:rFonts w:ascii="Times New Roman" w:hAnsi="Times New Roman" w:cs="Times New Roman"/>
          <w:sz w:val="24"/>
          <w:szCs w:val="24"/>
          <w:lang w:val="en-GB" w:bidi="ta-IN"/>
        </w:rPr>
        <w:t xml:space="preserve"> (1966) </w:t>
      </w:r>
      <w:proofErr w:type="gramStart"/>
      <w:r w:rsidRPr="002C272F">
        <w:rPr>
          <w:rFonts w:ascii="Times New Roman" w:hAnsi="Times New Roman" w:cs="Times New Roman"/>
          <w:sz w:val="24"/>
          <w:szCs w:val="24"/>
          <w:lang w:val="en-GB" w:bidi="ta-IN"/>
        </w:rPr>
        <w:t>parenting</w:t>
      </w:r>
      <w:proofErr w:type="gramEnd"/>
      <w:r w:rsidRPr="002C272F">
        <w:rPr>
          <w:rFonts w:ascii="Times New Roman" w:hAnsi="Times New Roman" w:cs="Times New Roman"/>
          <w:sz w:val="24"/>
          <w:szCs w:val="24"/>
          <w:lang w:val="en-GB" w:bidi="ta-IN"/>
        </w:rPr>
        <w:t xml:space="preserve"> styles are based on two important dimensions: the control that parents have over their children (parental demandingness) and the extent to which they respond to the needs of children (parental responsiveness). From the combination of both arise thr</w:t>
      </w:r>
      <w:r w:rsidR="00DE271A" w:rsidRPr="002C272F">
        <w:rPr>
          <w:rFonts w:ascii="Times New Roman" w:hAnsi="Times New Roman" w:cs="Times New Roman"/>
          <w:sz w:val="24"/>
          <w:szCs w:val="24"/>
          <w:lang w:val="en-GB" w:bidi="ta-IN"/>
        </w:rPr>
        <w:t>ee parenting styles: authori</w:t>
      </w:r>
      <w:r w:rsidRPr="002C272F">
        <w:rPr>
          <w:rFonts w:ascii="Times New Roman" w:hAnsi="Times New Roman" w:cs="Times New Roman"/>
          <w:sz w:val="24"/>
          <w:szCs w:val="24"/>
          <w:lang w:val="en-GB" w:bidi="ta-IN"/>
        </w:rPr>
        <w:t xml:space="preserve">tative (high demandingness and low responsiveness), permissive (low demandingness and high responsiveness), and authoritative (moderate demandingness and moderate responsiveness). </w:t>
      </w:r>
      <w:proofErr w:type="spellStart"/>
      <w:r w:rsidRPr="002C272F">
        <w:rPr>
          <w:rFonts w:ascii="Times New Roman" w:hAnsi="Times New Roman" w:cs="Times New Roman"/>
          <w:sz w:val="24"/>
          <w:szCs w:val="24"/>
          <w:lang w:val="en-GB" w:bidi="ta-IN"/>
        </w:rPr>
        <w:t>Maccoby</w:t>
      </w:r>
      <w:proofErr w:type="spellEnd"/>
      <w:r w:rsidRPr="002C272F">
        <w:rPr>
          <w:rFonts w:ascii="Times New Roman" w:hAnsi="Times New Roman" w:cs="Times New Roman"/>
          <w:sz w:val="24"/>
          <w:szCs w:val="24"/>
          <w:lang w:val="en-GB" w:bidi="ta-IN"/>
        </w:rPr>
        <w:t xml:space="preserve"> and Martin (1983) proposed a fourth style defined by lack of responsiveness and control, called uninvolved or neglectful parenting (</w:t>
      </w:r>
      <w:r w:rsidR="00641809">
        <w:rPr>
          <w:rFonts w:ascii="Times New Roman" w:hAnsi="Times New Roman" w:cs="Times New Roman"/>
          <w:sz w:val="24"/>
          <w:szCs w:val="24"/>
          <w:lang w:val="en-GB" w:bidi="ta-IN"/>
        </w:rPr>
        <w:t>Author</w:t>
      </w:r>
      <w:r w:rsidR="00AA26AD" w:rsidRPr="002C272F">
        <w:rPr>
          <w:rFonts w:ascii="Times New Roman" w:hAnsi="Times New Roman" w:cs="Times New Roman"/>
          <w:sz w:val="24"/>
          <w:szCs w:val="24"/>
          <w:lang w:val="en-GB" w:bidi="ta-IN"/>
        </w:rPr>
        <w:t xml:space="preserve">, </w:t>
      </w:r>
      <w:proofErr w:type="spellStart"/>
      <w:r w:rsidR="00AA26AD" w:rsidRPr="002C272F">
        <w:rPr>
          <w:rFonts w:ascii="Times New Roman" w:hAnsi="Times New Roman" w:cs="Times New Roman"/>
          <w:sz w:val="24"/>
          <w:szCs w:val="24"/>
          <w:lang w:val="en-GB" w:bidi="ta-IN"/>
        </w:rPr>
        <w:t>Lemos</w:t>
      </w:r>
      <w:proofErr w:type="spellEnd"/>
      <w:r w:rsidR="00AA26AD" w:rsidRPr="002C272F">
        <w:rPr>
          <w:rFonts w:ascii="Times New Roman" w:hAnsi="Times New Roman" w:cs="Times New Roman"/>
          <w:sz w:val="24"/>
          <w:szCs w:val="24"/>
          <w:lang w:val="en-GB" w:bidi="ta-IN"/>
        </w:rPr>
        <w:t>, &amp; Vargas, 2013</w:t>
      </w:r>
      <w:r w:rsidRPr="002C272F">
        <w:rPr>
          <w:rFonts w:ascii="Times New Roman" w:hAnsi="Times New Roman" w:cs="Times New Roman"/>
          <w:sz w:val="24"/>
          <w:szCs w:val="24"/>
          <w:lang w:val="en-GB" w:bidi="ta-IN"/>
        </w:rPr>
        <w:t>).</w:t>
      </w:r>
    </w:p>
    <w:p w:rsidR="008A2A07" w:rsidRPr="002C272F" w:rsidRDefault="000104DD" w:rsidP="00D82094">
      <w:pPr>
        <w:spacing w:after="0" w:line="240" w:lineRule="auto"/>
        <w:ind w:firstLine="708"/>
        <w:rPr>
          <w:rFonts w:ascii="Times New Roman" w:hAnsi="Times New Roman" w:cs="Times New Roman"/>
          <w:color w:val="auto"/>
          <w:sz w:val="24"/>
          <w:szCs w:val="24"/>
          <w:lang w:val="en-US"/>
        </w:rPr>
      </w:pPr>
      <w:r w:rsidRPr="002C272F">
        <w:rPr>
          <w:rFonts w:ascii="Times New Roman" w:hAnsi="Times New Roman" w:cs="Times New Roman"/>
          <w:sz w:val="24"/>
          <w:szCs w:val="24"/>
          <w:lang w:val="en-GB" w:bidi="ta-IN"/>
        </w:rPr>
        <w:t xml:space="preserve">Several studies </w:t>
      </w:r>
      <w:proofErr w:type="gramStart"/>
      <w:r w:rsidRPr="002C272F">
        <w:rPr>
          <w:rFonts w:ascii="Times New Roman" w:hAnsi="Times New Roman" w:cs="Times New Roman"/>
          <w:sz w:val="24"/>
          <w:szCs w:val="24"/>
          <w:lang w:val="en-GB" w:bidi="ta-IN"/>
        </w:rPr>
        <w:t>have been conducted</w:t>
      </w:r>
      <w:proofErr w:type="gramEnd"/>
      <w:r w:rsidRPr="002C272F">
        <w:rPr>
          <w:rFonts w:ascii="Times New Roman" w:hAnsi="Times New Roman" w:cs="Times New Roman"/>
          <w:sz w:val="24"/>
          <w:szCs w:val="24"/>
          <w:lang w:val="en-GB" w:bidi="ta-IN"/>
        </w:rPr>
        <w:t xml:space="preserve"> to analyse the relationship between parenting styles and coping in children and adolescents. </w:t>
      </w:r>
      <w:r w:rsidRPr="002C272F">
        <w:rPr>
          <w:rFonts w:ascii="Times New Roman" w:hAnsi="Times New Roman" w:cs="Times New Roman"/>
          <w:color w:val="000000"/>
          <w:sz w:val="24"/>
          <w:szCs w:val="24"/>
          <w:lang w:val="en-GB"/>
        </w:rPr>
        <w:t xml:space="preserve">In general, authoritative parenting </w:t>
      </w:r>
      <w:proofErr w:type="gramStart"/>
      <w:r w:rsidRPr="002C272F">
        <w:rPr>
          <w:rFonts w:ascii="Times New Roman" w:hAnsi="Times New Roman" w:cs="Times New Roman"/>
          <w:color w:val="000000"/>
          <w:sz w:val="24"/>
          <w:szCs w:val="24"/>
          <w:lang w:val="en-GB"/>
        </w:rPr>
        <w:t>would be deemed</w:t>
      </w:r>
      <w:proofErr w:type="gramEnd"/>
      <w:r w:rsidRPr="002C272F">
        <w:rPr>
          <w:rFonts w:ascii="Times New Roman" w:hAnsi="Times New Roman" w:cs="Times New Roman"/>
          <w:color w:val="000000"/>
          <w:sz w:val="24"/>
          <w:szCs w:val="24"/>
          <w:lang w:val="en-GB"/>
        </w:rPr>
        <w:t xml:space="preserve"> to facilitate adaptive coping as the logical analysis of the situation, the cognitive restructuring (as the situation cannot be modified, it can be made more manageable) and th</w:t>
      </w:r>
      <w:r w:rsidR="000B65D0" w:rsidRPr="002C272F">
        <w:rPr>
          <w:rFonts w:ascii="Times New Roman" w:hAnsi="Times New Roman" w:cs="Times New Roman"/>
          <w:color w:val="000000"/>
          <w:sz w:val="24"/>
          <w:szCs w:val="24"/>
          <w:lang w:val="en-GB"/>
        </w:rPr>
        <w:t xml:space="preserve">e action taken on the problem. </w:t>
      </w:r>
      <w:r w:rsidRPr="002C272F">
        <w:rPr>
          <w:rFonts w:ascii="Times New Roman" w:hAnsi="Times New Roman" w:cs="Times New Roman"/>
          <w:color w:val="000000"/>
          <w:sz w:val="24"/>
          <w:szCs w:val="24"/>
          <w:lang w:val="en-GB"/>
        </w:rPr>
        <w:t>On the contrary</w:t>
      </w:r>
      <w:r w:rsidR="00476604" w:rsidRPr="002C272F">
        <w:rPr>
          <w:rFonts w:ascii="Times New Roman" w:hAnsi="Times New Roman" w:cs="Times New Roman"/>
          <w:color w:val="000000"/>
          <w:sz w:val="24"/>
          <w:szCs w:val="24"/>
          <w:lang w:val="en-GB"/>
        </w:rPr>
        <w:t>,</w:t>
      </w:r>
      <w:r w:rsidRPr="002C272F">
        <w:rPr>
          <w:rFonts w:ascii="Times New Roman" w:hAnsi="Times New Roman" w:cs="Times New Roman"/>
          <w:color w:val="000000"/>
          <w:sz w:val="24"/>
          <w:szCs w:val="24"/>
          <w:lang w:val="en-GB"/>
        </w:rPr>
        <w:t xml:space="preserve"> authoritative parents characterized by high demandingness in relative absence of responsiveness would give little support generating maladaptive coping in the children like cognitive evasion, search of </w:t>
      </w:r>
      <w:r w:rsidRPr="002C272F">
        <w:rPr>
          <w:rFonts w:ascii="Times New Roman" w:hAnsi="Times New Roman" w:cs="Times New Roman"/>
          <w:color w:val="auto"/>
          <w:sz w:val="24"/>
          <w:szCs w:val="24"/>
          <w:lang w:val="en-GB"/>
        </w:rPr>
        <w:t xml:space="preserve">alternative gratification </w:t>
      </w:r>
      <w:r w:rsidRPr="002C272F">
        <w:rPr>
          <w:rFonts w:ascii="Times New Roman" w:hAnsi="Times New Roman" w:cs="Times New Roman"/>
          <w:color w:val="auto"/>
          <w:sz w:val="24"/>
          <w:szCs w:val="24"/>
          <w:lang w:val="en-GB"/>
        </w:rPr>
        <w:lastRenderedPageBreak/>
        <w:t>(a way to avoid acting on the threat) and generalised inhibition or paralysis (</w:t>
      </w:r>
      <w:proofErr w:type="spellStart"/>
      <w:r w:rsidR="0048479E" w:rsidRPr="002C272F">
        <w:rPr>
          <w:rFonts w:ascii="Times New Roman" w:hAnsi="Times New Roman" w:cs="Times New Roman"/>
          <w:color w:val="auto"/>
          <w:sz w:val="24"/>
          <w:szCs w:val="24"/>
          <w:shd w:val="clear" w:color="auto" w:fill="FFFFFF"/>
          <w:lang w:val="en-GB"/>
        </w:rPr>
        <w:t>Lamborn</w:t>
      </w:r>
      <w:proofErr w:type="spellEnd"/>
      <w:r w:rsidR="0048479E" w:rsidRPr="002C272F">
        <w:rPr>
          <w:rFonts w:ascii="Times New Roman" w:hAnsi="Times New Roman" w:cs="Times New Roman"/>
          <w:color w:val="auto"/>
          <w:sz w:val="24"/>
          <w:szCs w:val="24"/>
          <w:shd w:val="clear" w:color="auto" w:fill="FFFFFF"/>
          <w:lang w:val="en-GB"/>
        </w:rPr>
        <w:t xml:space="preserve"> et al.</w:t>
      </w:r>
      <w:r w:rsidRPr="002C272F">
        <w:rPr>
          <w:rFonts w:ascii="Times New Roman" w:hAnsi="Times New Roman" w:cs="Times New Roman"/>
          <w:color w:val="auto"/>
          <w:sz w:val="24"/>
          <w:szCs w:val="24"/>
          <w:shd w:val="clear" w:color="auto" w:fill="FFFFFF"/>
          <w:lang w:val="en-GB"/>
        </w:rPr>
        <w:t xml:space="preserve">, </w:t>
      </w:r>
      <w:r w:rsidRPr="002C272F">
        <w:rPr>
          <w:rStyle w:val="nlmyear"/>
          <w:rFonts w:ascii="Times New Roman" w:hAnsi="Times New Roman" w:cs="Times New Roman"/>
          <w:color w:val="auto"/>
          <w:sz w:val="24"/>
          <w:szCs w:val="24"/>
          <w:shd w:val="clear" w:color="auto" w:fill="FFFFFF"/>
          <w:lang w:val="en-GB"/>
        </w:rPr>
        <w:t>1991;</w:t>
      </w:r>
      <w:r w:rsidR="000B65D0" w:rsidRPr="002C272F">
        <w:rPr>
          <w:rStyle w:val="nlmyear"/>
          <w:rFonts w:ascii="Times New Roman" w:hAnsi="Times New Roman" w:cs="Times New Roman"/>
          <w:color w:val="auto"/>
          <w:sz w:val="24"/>
          <w:szCs w:val="24"/>
          <w:shd w:val="clear" w:color="auto" w:fill="FFFFFF"/>
          <w:lang w:val="en-GB"/>
        </w:rPr>
        <w:t xml:space="preserve"> </w:t>
      </w:r>
      <w:r w:rsidR="00641809">
        <w:rPr>
          <w:rFonts w:ascii="Times New Roman" w:hAnsi="Times New Roman" w:cs="Times New Roman"/>
          <w:color w:val="auto"/>
          <w:sz w:val="24"/>
          <w:szCs w:val="24"/>
          <w:shd w:val="clear" w:color="auto" w:fill="FFFFFF"/>
          <w:lang w:val="en-GB"/>
        </w:rPr>
        <w:t>Author</w:t>
      </w:r>
      <w:r w:rsidR="00A55D0E" w:rsidRPr="002C272F">
        <w:rPr>
          <w:rFonts w:ascii="Times New Roman" w:hAnsi="Times New Roman" w:cs="Times New Roman"/>
          <w:color w:val="auto"/>
          <w:sz w:val="24"/>
          <w:szCs w:val="24"/>
          <w:shd w:val="clear" w:color="auto" w:fill="FFFFFF"/>
          <w:lang w:val="en-GB"/>
        </w:rPr>
        <w:t>, 2005</w:t>
      </w:r>
      <w:r w:rsidR="00476604" w:rsidRPr="002C272F">
        <w:rPr>
          <w:rFonts w:ascii="Times New Roman" w:hAnsi="Times New Roman" w:cs="Times New Roman"/>
          <w:color w:val="auto"/>
          <w:sz w:val="24"/>
          <w:szCs w:val="24"/>
          <w:shd w:val="clear" w:color="auto" w:fill="FFFFFF"/>
          <w:lang w:val="en-GB"/>
        </w:rPr>
        <w:t>; Wang et al.</w:t>
      </w:r>
      <w:r w:rsidRPr="002C272F">
        <w:rPr>
          <w:rFonts w:ascii="Times New Roman" w:hAnsi="Times New Roman" w:cs="Times New Roman"/>
          <w:color w:val="auto"/>
          <w:sz w:val="24"/>
          <w:szCs w:val="24"/>
          <w:shd w:val="clear" w:color="auto" w:fill="FFFFFF"/>
          <w:lang w:val="en-GB"/>
        </w:rPr>
        <w:t>, 2006)</w:t>
      </w:r>
      <w:r w:rsidRPr="002C272F">
        <w:rPr>
          <w:rFonts w:ascii="Times New Roman" w:hAnsi="Times New Roman" w:cs="Times New Roman"/>
          <w:color w:val="auto"/>
          <w:sz w:val="24"/>
          <w:szCs w:val="24"/>
          <w:lang w:val="en-GB"/>
        </w:rPr>
        <w:t xml:space="preserve">. </w:t>
      </w:r>
    </w:p>
    <w:p w:rsidR="008A2A07" w:rsidRPr="002C272F" w:rsidRDefault="000104DD" w:rsidP="00D82094">
      <w:pPr>
        <w:spacing w:after="0" w:line="240" w:lineRule="auto"/>
        <w:ind w:firstLine="708"/>
        <w:rPr>
          <w:rFonts w:ascii="Times New Roman" w:hAnsi="Times New Roman" w:cs="Times New Roman"/>
          <w:color w:val="auto"/>
          <w:sz w:val="24"/>
          <w:szCs w:val="24"/>
          <w:lang w:val="en-US"/>
        </w:rPr>
      </w:pPr>
      <w:r w:rsidRPr="002C272F">
        <w:rPr>
          <w:rFonts w:ascii="Times New Roman" w:hAnsi="Times New Roman" w:cs="Times New Roman"/>
          <w:color w:val="000000"/>
          <w:sz w:val="24"/>
          <w:szCs w:val="24"/>
          <w:lang w:val="en-GB"/>
        </w:rPr>
        <w:t xml:space="preserve">Even though most of the mentioned research has analysed the relation between authoritative and authoritarian parenting styles and coping, only a few have delved into the permissive or indulgent and neglectful styles and in particular the differences between them at their influence on the adolescent coping style and their relationship with their peers.  </w:t>
      </w:r>
      <w:r w:rsidRPr="002C272F">
        <w:rPr>
          <w:rFonts w:ascii="Times New Roman" w:hAnsi="Times New Roman" w:cs="Times New Roman"/>
          <w:color w:val="222222"/>
          <w:sz w:val="24"/>
          <w:szCs w:val="24"/>
          <w:shd w:val="clear" w:color="auto" w:fill="FFFFFF"/>
          <w:lang w:val="en-GB"/>
        </w:rPr>
        <w:t xml:space="preserve">Indeed, </w:t>
      </w:r>
      <w:r w:rsidRPr="002C272F">
        <w:rPr>
          <w:rFonts w:ascii="Times New Roman" w:hAnsi="Times New Roman" w:cs="Times New Roman"/>
          <w:sz w:val="24"/>
          <w:szCs w:val="24"/>
          <w:lang w:val="en-GB"/>
        </w:rPr>
        <w:t>indulgent parents have children with strong self-confidence but at the same time they report more substance abuse and school misbehaviour, and are less engaged in school (</w:t>
      </w:r>
      <w:proofErr w:type="spellStart"/>
      <w:r w:rsidR="00476604" w:rsidRPr="002C272F">
        <w:rPr>
          <w:rFonts w:ascii="Times New Roman" w:hAnsi="Times New Roman" w:cs="Times New Roman"/>
          <w:color w:val="222222"/>
          <w:sz w:val="24"/>
          <w:szCs w:val="24"/>
          <w:shd w:val="clear" w:color="auto" w:fill="FFFFFF"/>
          <w:lang w:val="en-GB"/>
        </w:rPr>
        <w:t>Lamborn</w:t>
      </w:r>
      <w:proofErr w:type="spellEnd"/>
      <w:r w:rsidR="00476604" w:rsidRPr="002C272F">
        <w:rPr>
          <w:rFonts w:ascii="Times New Roman" w:hAnsi="Times New Roman" w:cs="Times New Roman"/>
          <w:color w:val="222222"/>
          <w:sz w:val="24"/>
          <w:szCs w:val="24"/>
          <w:shd w:val="clear" w:color="auto" w:fill="FFFFFF"/>
          <w:lang w:val="en-GB"/>
        </w:rPr>
        <w:t xml:space="preserve"> et al.</w:t>
      </w:r>
      <w:proofErr w:type="gramStart"/>
      <w:r w:rsidRPr="002C272F">
        <w:rPr>
          <w:rFonts w:ascii="Times New Roman" w:hAnsi="Times New Roman" w:cs="Times New Roman"/>
          <w:color w:val="222222"/>
          <w:sz w:val="24"/>
          <w:szCs w:val="24"/>
          <w:shd w:val="clear" w:color="auto" w:fill="FFFFFF"/>
          <w:lang w:val="en-GB"/>
        </w:rPr>
        <w:t>,1991</w:t>
      </w:r>
      <w:proofErr w:type="gramEnd"/>
      <w:r w:rsidRPr="002C272F">
        <w:rPr>
          <w:rFonts w:ascii="Times New Roman" w:hAnsi="Times New Roman" w:cs="Times New Roman"/>
          <w:color w:val="222222"/>
          <w:sz w:val="24"/>
          <w:szCs w:val="24"/>
          <w:shd w:val="clear" w:color="auto" w:fill="FFFFFF"/>
          <w:lang w:val="en-GB"/>
        </w:rPr>
        <w:t>)</w:t>
      </w:r>
      <w:r w:rsidR="0048479E" w:rsidRPr="002C272F">
        <w:rPr>
          <w:rFonts w:ascii="Times New Roman" w:hAnsi="Times New Roman" w:cs="Times New Roman"/>
          <w:sz w:val="24"/>
          <w:szCs w:val="24"/>
          <w:lang w:val="en-GB"/>
        </w:rPr>
        <w:t xml:space="preserve">. </w:t>
      </w:r>
      <w:r w:rsidR="00F307D7" w:rsidRPr="002C272F">
        <w:rPr>
          <w:rFonts w:ascii="Times New Roman" w:hAnsi="Times New Roman" w:cs="Times New Roman"/>
          <w:sz w:val="24"/>
          <w:szCs w:val="24"/>
          <w:lang w:val="en-GB"/>
        </w:rPr>
        <w:t>On the other hand</w:t>
      </w:r>
      <w:r w:rsidR="0048479E" w:rsidRPr="002C272F">
        <w:rPr>
          <w:rFonts w:ascii="Times New Roman" w:hAnsi="Times New Roman" w:cs="Times New Roman"/>
          <w:sz w:val="24"/>
          <w:szCs w:val="24"/>
          <w:lang w:val="en-GB"/>
        </w:rPr>
        <w:t xml:space="preserve">, </w:t>
      </w:r>
      <w:proofErr w:type="spellStart"/>
      <w:r w:rsidR="0048479E" w:rsidRPr="002C272F">
        <w:rPr>
          <w:rFonts w:ascii="Times New Roman" w:hAnsi="Times New Roman" w:cs="Times New Roman"/>
          <w:sz w:val="24"/>
          <w:szCs w:val="24"/>
          <w:lang w:val="en-GB"/>
        </w:rPr>
        <w:t>Lamborn</w:t>
      </w:r>
      <w:proofErr w:type="spellEnd"/>
      <w:r w:rsidR="0048479E" w:rsidRPr="002C272F">
        <w:rPr>
          <w:rFonts w:ascii="Times New Roman" w:hAnsi="Times New Roman" w:cs="Times New Roman"/>
          <w:sz w:val="24"/>
          <w:szCs w:val="24"/>
          <w:lang w:val="en-GB"/>
        </w:rPr>
        <w:t xml:space="preserve"> et al. (1991) </w:t>
      </w:r>
      <w:r w:rsidRPr="002C272F">
        <w:rPr>
          <w:rFonts w:ascii="Times New Roman" w:hAnsi="Times New Roman" w:cs="Times New Roman"/>
          <w:sz w:val="24"/>
          <w:szCs w:val="24"/>
          <w:lang w:val="en-GB"/>
        </w:rPr>
        <w:t xml:space="preserve">state the need to distinguish between permissive and neglectful parents as established by </w:t>
      </w:r>
      <w:proofErr w:type="spellStart"/>
      <w:r w:rsidRPr="002C272F">
        <w:rPr>
          <w:rFonts w:ascii="Times New Roman" w:hAnsi="Times New Roman" w:cs="Times New Roman"/>
          <w:sz w:val="24"/>
          <w:szCs w:val="24"/>
          <w:lang w:val="en-GB"/>
        </w:rPr>
        <w:t>Maccoby</w:t>
      </w:r>
      <w:proofErr w:type="spellEnd"/>
      <w:r w:rsidRPr="002C272F">
        <w:rPr>
          <w:rFonts w:ascii="Times New Roman" w:hAnsi="Times New Roman" w:cs="Times New Roman"/>
          <w:sz w:val="24"/>
          <w:szCs w:val="24"/>
          <w:lang w:val="en-GB"/>
        </w:rPr>
        <w:t xml:space="preserve"> and Martin (1983). As for</w:t>
      </w:r>
      <w:r w:rsidR="00F307D7" w:rsidRPr="002C272F">
        <w:rPr>
          <w:rFonts w:ascii="Times New Roman" w:hAnsi="Times New Roman" w:cs="Times New Roman"/>
          <w:sz w:val="24"/>
          <w:szCs w:val="24"/>
          <w:lang w:val="en-GB"/>
        </w:rPr>
        <w:t xml:space="preserve"> </w:t>
      </w:r>
      <w:r w:rsidRPr="002C272F">
        <w:rPr>
          <w:rFonts w:ascii="Times New Roman" w:hAnsi="Times New Roman" w:cs="Times New Roman"/>
          <w:color w:val="222222"/>
          <w:sz w:val="24"/>
          <w:szCs w:val="24"/>
          <w:shd w:val="clear" w:color="auto" w:fill="FFFFFF"/>
          <w:lang w:val="en-GB"/>
        </w:rPr>
        <w:t>Steinberg, Blatt‐</w:t>
      </w:r>
      <w:proofErr w:type="spellStart"/>
      <w:r w:rsidRPr="002C272F">
        <w:rPr>
          <w:rFonts w:ascii="Times New Roman" w:hAnsi="Times New Roman" w:cs="Times New Roman"/>
          <w:color w:val="222222"/>
          <w:sz w:val="24"/>
          <w:szCs w:val="24"/>
          <w:shd w:val="clear" w:color="auto" w:fill="FFFFFF"/>
          <w:lang w:val="en-GB"/>
        </w:rPr>
        <w:t>Eisengart</w:t>
      </w:r>
      <w:proofErr w:type="spellEnd"/>
      <w:r w:rsidRPr="002C272F">
        <w:rPr>
          <w:rFonts w:ascii="Times New Roman" w:hAnsi="Times New Roman" w:cs="Times New Roman"/>
          <w:color w:val="222222"/>
          <w:sz w:val="24"/>
          <w:szCs w:val="24"/>
          <w:shd w:val="clear" w:color="auto" w:fill="FFFFFF"/>
          <w:lang w:val="en-GB"/>
        </w:rPr>
        <w:t xml:space="preserve">, and </w:t>
      </w:r>
      <w:proofErr w:type="spellStart"/>
      <w:r w:rsidRPr="002C272F">
        <w:rPr>
          <w:rFonts w:ascii="Times New Roman" w:hAnsi="Times New Roman" w:cs="Times New Roman"/>
          <w:color w:val="222222"/>
          <w:sz w:val="24"/>
          <w:szCs w:val="24"/>
          <w:shd w:val="clear" w:color="auto" w:fill="FFFFFF"/>
          <w:lang w:val="en-GB"/>
        </w:rPr>
        <w:t>Cauffman</w:t>
      </w:r>
      <w:proofErr w:type="spellEnd"/>
      <w:r w:rsidRPr="002C272F">
        <w:rPr>
          <w:rFonts w:ascii="Times New Roman" w:hAnsi="Times New Roman" w:cs="Times New Roman"/>
          <w:color w:val="222222"/>
          <w:sz w:val="24"/>
          <w:szCs w:val="24"/>
          <w:shd w:val="clear" w:color="auto" w:fill="FFFFFF"/>
          <w:lang w:val="en-GB"/>
        </w:rPr>
        <w:t xml:space="preserve"> (2006) and </w:t>
      </w:r>
      <w:proofErr w:type="spellStart"/>
      <w:r w:rsidR="007416CA" w:rsidRPr="002C272F">
        <w:rPr>
          <w:rFonts w:ascii="Times New Roman" w:hAnsi="Times New Roman" w:cs="Times New Roman"/>
          <w:color w:val="222222"/>
          <w:sz w:val="24"/>
          <w:szCs w:val="24"/>
          <w:shd w:val="clear" w:color="auto" w:fill="FFFFFF"/>
          <w:lang w:val="en-GB"/>
        </w:rPr>
        <w:t>Mesurado</w:t>
      </w:r>
      <w:proofErr w:type="spellEnd"/>
      <w:r w:rsidR="007416CA" w:rsidRPr="002C272F">
        <w:rPr>
          <w:rFonts w:ascii="Times New Roman" w:hAnsi="Times New Roman" w:cs="Times New Roman"/>
          <w:color w:val="222222"/>
          <w:sz w:val="24"/>
          <w:szCs w:val="24"/>
          <w:shd w:val="clear" w:color="auto" w:fill="FFFFFF"/>
          <w:lang w:val="en-GB"/>
        </w:rPr>
        <w:t xml:space="preserve"> and </w:t>
      </w:r>
      <w:r w:rsidR="00641809">
        <w:rPr>
          <w:rFonts w:ascii="Times New Roman" w:hAnsi="Times New Roman" w:cs="Times New Roman"/>
          <w:color w:val="222222"/>
          <w:sz w:val="24"/>
          <w:szCs w:val="24"/>
          <w:shd w:val="clear" w:color="auto" w:fill="FFFFFF"/>
          <w:lang w:val="en-GB"/>
        </w:rPr>
        <w:t>Author</w:t>
      </w:r>
      <w:r w:rsidR="007416CA" w:rsidRPr="002C272F">
        <w:rPr>
          <w:rFonts w:ascii="Times New Roman" w:hAnsi="Times New Roman" w:cs="Times New Roman"/>
          <w:color w:val="222222"/>
          <w:sz w:val="24"/>
          <w:szCs w:val="24"/>
          <w:shd w:val="clear" w:color="auto" w:fill="FFFFFF"/>
          <w:lang w:val="en-GB"/>
        </w:rPr>
        <w:t xml:space="preserve"> (2011)</w:t>
      </w:r>
      <w:r w:rsidRPr="002C272F">
        <w:rPr>
          <w:rFonts w:ascii="Times New Roman" w:hAnsi="Times New Roman" w:cs="Times New Roman"/>
          <w:color w:val="222222"/>
          <w:sz w:val="24"/>
          <w:szCs w:val="24"/>
          <w:shd w:val="clear" w:color="auto" w:fill="FFFFFF"/>
          <w:lang w:val="en-GB"/>
        </w:rPr>
        <w:t xml:space="preserve">, they state that the adolescents who describe their parents as negligent are less mature, less competent and more troubled than those who describe their parents </w:t>
      </w:r>
      <w:r w:rsidRPr="002C272F">
        <w:rPr>
          <w:rFonts w:ascii="Times New Roman" w:hAnsi="Times New Roman" w:cs="Times New Roman"/>
          <w:color w:val="auto"/>
          <w:sz w:val="24"/>
          <w:szCs w:val="24"/>
          <w:shd w:val="clear" w:color="auto" w:fill="FFFFFF"/>
          <w:lang w:val="en-GB"/>
        </w:rPr>
        <w:t xml:space="preserve">as authoritative, while those who come from authoritarian homes work consistently better than those </w:t>
      </w:r>
      <w:r w:rsidR="00556812" w:rsidRPr="002C272F">
        <w:rPr>
          <w:rFonts w:ascii="Times New Roman" w:hAnsi="Times New Roman" w:cs="Times New Roman"/>
          <w:color w:val="auto"/>
          <w:sz w:val="24"/>
          <w:szCs w:val="24"/>
          <w:shd w:val="clear" w:color="auto" w:fill="FFFFFF"/>
          <w:lang w:val="en-GB"/>
        </w:rPr>
        <w:t xml:space="preserve">who come from indulgent homes. </w:t>
      </w:r>
      <w:r w:rsidRPr="002C272F">
        <w:rPr>
          <w:rFonts w:ascii="Times New Roman" w:hAnsi="Times New Roman" w:cs="Times New Roman"/>
          <w:color w:val="auto"/>
          <w:sz w:val="24"/>
          <w:szCs w:val="24"/>
          <w:shd w:val="clear" w:color="auto" w:fill="FFFFFF"/>
          <w:lang w:val="en-GB"/>
        </w:rPr>
        <w:t>This pattern, they say, stays the same</w:t>
      </w:r>
      <w:r w:rsidR="00556812" w:rsidRPr="002C272F">
        <w:rPr>
          <w:rFonts w:ascii="Times New Roman" w:hAnsi="Times New Roman" w:cs="Times New Roman"/>
          <w:color w:val="auto"/>
          <w:sz w:val="24"/>
          <w:szCs w:val="24"/>
          <w:shd w:val="clear" w:color="auto" w:fill="FFFFFF"/>
          <w:lang w:val="en-GB"/>
        </w:rPr>
        <w:t xml:space="preserve"> through ethnicity and gender. </w:t>
      </w:r>
      <w:r w:rsidRPr="002C272F">
        <w:rPr>
          <w:rFonts w:ascii="Times New Roman" w:hAnsi="Times New Roman" w:cs="Times New Roman"/>
          <w:color w:val="auto"/>
          <w:sz w:val="24"/>
          <w:szCs w:val="24"/>
          <w:shd w:val="clear" w:color="auto" w:fill="FFFFFF"/>
          <w:lang w:val="en-GB"/>
        </w:rPr>
        <w:t xml:space="preserve">Due to the </w:t>
      </w:r>
      <w:r w:rsidRPr="002C272F">
        <w:rPr>
          <w:rFonts w:ascii="Times New Roman" w:hAnsi="Times New Roman" w:cs="Times New Roman"/>
          <w:color w:val="auto"/>
          <w:sz w:val="24"/>
          <w:szCs w:val="24"/>
          <w:lang w:val="en-GB"/>
        </w:rPr>
        <w:t>scarcity</w:t>
      </w:r>
      <w:r w:rsidRPr="002C272F">
        <w:rPr>
          <w:rFonts w:ascii="Times New Roman" w:hAnsi="Times New Roman" w:cs="Times New Roman"/>
          <w:color w:val="auto"/>
          <w:sz w:val="24"/>
          <w:szCs w:val="24"/>
          <w:shd w:val="clear" w:color="auto" w:fill="FFFFFF"/>
          <w:lang w:val="en-GB"/>
        </w:rPr>
        <w:t xml:space="preserve"> of research that study the permissive and negligent styles on coping and its consequences on the relationships of adolescents with their peers our aim is to analyse these two styles in particular. </w:t>
      </w:r>
    </w:p>
    <w:p w:rsidR="008A2A07" w:rsidRPr="002C272F" w:rsidRDefault="000104DD" w:rsidP="00D82094">
      <w:pPr>
        <w:spacing w:after="0" w:line="240" w:lineRule="auto"/>
        <w:ind w:firstLine="708"/>
        <w:rPr>
          <w:rFonts w:ascii="Times New Roman" w:hAnsi="Times New Roman" w:cs="Times New Roman"/>
          <w:color w:val="auto"/>
          <w:sz w:val="24"/>
          <w:szCs w:val="24"/>
          <w:lang w:val="en-US"/>
        </w:rPr>
      </w:pPr>
      <w:r w:rsidRPr="002C272F">
        <w:rPr>
          <w:rFonts w:ascii="Times New Roman" w:hAnsi="Times New Roman" w:cs="Times New Roman"/>
          <w:color w:val="auto"/>
          <w:sz w:val="24"/>
          <w:szCs w:val="24"/>
          <w:shd w:val="clear" w:color="auto" w:fill="FFFFFF"/>
          <w:lang w:val="en-GB"/>
        </w:rPr>
        <w:t xml:space="preserve">Parenting styles </w:t>
      </w:r>
      <w:proofErr w:type="gramStart"/>
      <w:r w:rsidRPr="002C272F">
        <w:rPr>
          <w:rFonts w:ascii="Times New Roman" w:hAnsi="Times New Roman" w:cs="Times New Roman"/>
          <w:color w:val="auto"/>
          <w:sz w:val="24"/>
          <w:szCs w:val="24"/>
          <w:shd w:val="clear" w:color="auto" w:fill="FFFFFF"/>
          <w:lang w:val="en-GB"/>
        </w:rPr>
        <w:t>have also been related</w:t>
      </w:r>
      <w:proofErr w:type="gramEnd"/>
      <w:r w:rsidRPr="002C272F">
        <w:rPr>
          <w:rFonts w:ascii="Times New Roman" w:hAnsi="Times New Roman" w:cs="Times New Roman"/>
          <w:color w:val="auto"/>
          <w:sz w:val="24"/>
          <w:szCs w:val="24"/>
          <w:shd w:val="clear" w:color="auto" w:fill="FFFFFF"/>
          <w:lang w:val="en-GB"/>
        </w:rPr>
        <w:t xml:space="preserve"> to adolescent peer relationships. (</w:t>
      </w:r>
      <w:r w:rsidR="00476604" w:rsidRPr="002C272F">
        <w:rPr>
          <w:rFonts w:ascii="Times New Roman" w:hAnsi="Times New Roman" w:cs="Times New Roman"/>
          <w:color w:val="auto"/>
          <w:sz w:val="24"/>
          <w:szCs w:val="24"/>
          <w:shd w:val="clear" w:color="auto" w:fill="FFFFFF"/>
          <w:lang w:val="en-GB"/>
        </w:rPr>
        <w:t xml:space="preserve">Ladd &amp; Pettit, 2002; </w:t>
      </w:r>
      <w:r w:rsidR="00641809">
        <w:rPr>
          <w:rFonts w:ascii="Times New Roman" w:hAnsi="Times New Roman" w:cs="Times New Roman"/>
          <w:color w:val="auto"/>
          <w:sz w:val="24"/>
          <w:szCs w:val="24"/>
          <w:shd w:val="clear" w:color="auto" w:fill="FFFFFF"/>
          <w:lang w:val="en-GB"/>
        </w:rPr>
        <w:t>Author</w:t>
      </w:r>
      <w:r w:rsidR="003A4C8F" w:rsidRPr="002C272F">
        <w:rPr>
          <w:rFonts w:ascii="Times New Roman" w:hAnsi="Times New Roman" w:cs="Times New Roman"/>
          <w:color w:val="auto"/>
          <w:sz w:val="24"/>
          <w:szCs w:val="24"/>
          <w:shd w:val="clear" w:color="auto" w:fill="FFFFFF"/>
          <w:lang w:val="en-GB"/>
        </w:rPr>
        <w:t>, 2011</w:t>
      </w:r>
      <w:r w:rsidRPr="002C272F">
        <w:rPr>
          <w:rFonts w:ascii="Times New Roman" w:hAnsi="Times New Roman" w:cs="Times New Roman"/>
          <w:color w:val="auto"/>
          <w:sz w:val="24"/>
          <w:szCs w:val="24"/>
          <w:shd w:val="clear" w:color="auto" w:fill="FFFFFF"/>
          <w:lang w:val="en-GB"/>
        </w:rPr>
        <w:t xml:space="preserve">). It </w:t>
      </w:r>
      <w:proofErr w:type="gramStart"/>
      <w:r w:rsidRPr="002C272F">
        <w:rPr>
          <w:rFonts w:ascii="Times New Roman" w:hAnsi="Times New Roman" w:cs="Times New Roman"/>
          <w:color w:val="auto"/>
          <w:sz w:val="24"/>
          <w:szCs w:val="24"/>
          <w:shd w:val="clear" w:color="auto" w:fill="FFFFFF"/>
          <w:lang w:val="en-GB"/>
        </w:rPr>
        <w:t>has been found</w:t>
      </w:r>
      <w:proofErr w:type="gramEnd"/>
      <w:r w:rsidRPr="002C272F">
        <w:rPr>
          <w:rFonts w:ascii="Times New Roman" w:hAnsi="Times New Roman" w:cs="Times New Roman"/>
          <w:color w:val="auto"/>
          <w:sz w:val="24"/>
          <w:szCs w:val="24"/>
          <w:shd w:val="clear" w:color="auto" w:fill="FFFFFF"/>
          <w:lang w:val="en-GB"/>
        </w:rPr>
        <w:t xml:space="preserve"> that authoritative parenting was in general positively related to aggression and negatively so to peer acceptance and social skills, while authoritative parenting was positively</w:t>
      </w:r>
      <w:r w:rsidR="00AF4913" w:rsidRPr="002C272F">
        <w:rPr>
          <w:rFonts w:ascii="Times New Roman" w:hAnsi="Times New Roman" w:cs="Times New Roman"/>
          <w:color w:val="auto"/>
          <w:sz w:val="24"/>
          <w:szCs w:val="24"/>
          <w:shd w:val="clear" w:color="auto" w:fill="FFFFFF"/>
          <w:lang w:val="en-GB"/>
        </w:rPr>
        <w:t xml:space="preserve"> related to social adjustment. </w:t>
      </w:r>
      <w:r w:rsidRPr="002C272F">
        <w:rPr>
          <w:rFonts w:ascii="Times New Roman" w:hAnsi="Times New Roman" w:cs="Times New Roman"/>
          <w:color w:val="auto"/>
          <w:sz w:val="24"/>
          <w:szCs w:val="24"/>
          <w:shd w:val="clear" w:color="auto" w:fill="FFFFFF"/>
          <w:lang w:val="en-GB"/>
        </w:rPr>
        <w:t>On the other hand, poor quality parenting like hardness, low warmth and inadequate control, increase the probability of having little cooperative and antisocial children</w:t>
      </w:r>
      <w:r w:rsidRPr="002C272F">
        <w:rPr>
          <w:rFonts w:ascii="Times New Roman" w:hAnsi="Times New Roman" w:cs="Times New Roman"/>
          <w:color w:val="auto"/>
          <w:sz w:val="24"/>
          <w:szCs w:val="24"/>
          <w:lang w:val="en-GB"/>
        </w:rPr>
        <w:t xml:space="preserve"> (Zhan-</w:t>
      </w:r>
      <w:proofErr w:type="spellStart"/>
      <w:r w:rsidRPr="002C272F">
        <w:rPr>
          <w:rFonts w:ascii="Times New Roman" w:hAnsi="Times New Roman" w:cs="Times New Roman"/>
          <w:color w:val="auto"/>
          <w:sz w:val="24"/>
          <w:szCs w:val="24"/>
          <w:lang w:val="en-GB"/>
        </w:rPr>
        <w:t>Waxler</w:t>
      </w:r>
      <w:proofErr w:type="spellEnd"/>
      <w:r w:rsidRPr="002C272F">
        <w:rPr>
          <w:rFonts w:ascii="Times New Roman" w:hAnsi="Times New Roman" w:cs="Times New Roman"/>
          <w:color w:val="auto"/>
          <w:sz w:val="24"/>
          <w:szCs w:val="24"/>
          <w:lang w:val="en-GB"/>
        </w:rPr>
        <w:t xml:space="preserve">, </w:t>
      </w:r>
      <w:proofErr w:type="spellStart"/>
      <w:r w:rsidRPr="002C272F">
        <w:rPr>
          <w:rFonts w:ascii="Times New Roman" w:hAnsi="Times New Roman" w:cs="Times New Roman"/>
          <w:color w:val="auto"/>
          <w:sz w:val="24"/>
          <w:szCs w:val="24"/>
          <w:lang w:val="en-GB"/>
        </w:rPr>
        <w:t>Shirtcliff</w:t>
      </w:r>
      <w:proofErr w:type="spellEnd"/>
      <w:r w:rsidRPr="002C272F">
        <w:rPr>
          <w:rFonts w:ascii="Times New Roman" w:hAnsi="Times New Roman" w:cs="Times New Roman"/>
          <w:color w:val="auto"/>
          <w:sz w:val="24"/>
          <w:szCs w:val="24"/>
          <w:lang w:val="en-GB"/>
        </w:rPr>
        <w:t>, &amp;</w:t>
      </w:r>
      <w:r w:rsidR="00AF4913" w:rsidRPr="002C272F">
        <w:rPr>
          <w:rFonts w:ascii="Times New Roman" w:hAnsi="Times New Roman" w:cs="Times New Roman"/>
          <w:color w:val="auto"/>
          <w:sz w:val="24"/>
          <w:szCs w:val="24"/>
          <w:lang w:val="en-GB"/>
        </w:rPr>
        <w:t xml:space="preserve"> </w:t>
      </w:r>
      <w:proofErr w:type="spellStart"/>
      <w:r w:rsidRPr="002C272F">
        <w:rPr>
          <w:rFonts w:ascii="Times New Roman" w:hAnsi="Times New Roman" w:cs="Times New Roman"/>
          <w:color w:val="auto"/>
          <w:sz w:val="24"/>
          <w:szCs w:val="24"/>
          <w:lang w:val="en-GB"/>
        </w:rPr>
        <w:t>Marcearu</w:t>
      </w:r>
      <w:proofErr w:type="spellEnd"/>
      <w:r w:rsidRPr="002C272F">
        <w:rPr>
          <w:rFonts w:ascii="Times New Roman" w:hAnsi="Times New Roman" w:cs="Times New Roman"/>
          <w:color w:val="auto"/>
          <w:sz w:val="24"/>
          <w:szCs w:val="24"/>
          <w:lang w:val="en-GB"/>
        </w:rPr>
        <w:t xml:space="preserve">, 2008). </w:t>
      </w:r>
      <w:r w:rsidRPr="002C272F">
        <w:rPr>
          <w:rFonts w:ascii="Times New Roman" w:hAnsi="Times New Roman" w:cs="Times New Roman"/>
          <w:color w:val="auto"/>
          <w:sz w:val="24"/>
          <w:szCs w:val="24"/>
          <w:shd w:val="clear" w:color="auto" w:fill="FFFFFF"/>
          <w:lang w:val="en-GB"/>
        </w:rPr>
        <w:t xml:space="preserve">At the same </w:t>
      </w:r>
      <w:proofErr w:type="gramStart"/>
      <w:r w:rsidRPr="002C272F">
        <w:rPr>
          <w:rFonts w:ascii="Times New Roman" w:hAnsi="Times New Roman" w:cs="Times New Roman"/>
          <w:color w:val="auto"/>
          <w:sz w:val="24"/>
          <w:szCs w:val="24"/>
          <w:shd w:val="clear" w:color="auto" w:fill="FFFFFF"/>
          <w:lang w:val="en-GB"/>
        </w:rPr>
        <w:t>time</w:t>
      </w:r>
      <w:proofErr w:type="gramEnd"/>
      <w:r w:rsidRPr="002C272F">
        <w:rPr>
          <w:rFonts w:ascii="Times New Roman" w:hAnsi="Times New Roman" w:cs="Times New Roman"/>
          <w:color w:val="auto"/>
          <w:sz w:val="24"/>
          <w:szCs w:val="24"/>
          <w:shd w:val="clear" w:color="auto" w:fill="FFFFFF"/>
          <w:lang w:val="en-GB"/>
        </w:rPr>
        <w:t xml:space="preserve"> </w:t>
      </w:r>
      <w:r w:rsidRPr="002C272F">
        <w:rPr>
          <w:rFonts w:ascii="Times New Roman" w:hAnsi="Times New Roman" w:cs="Times New Roman"/>
          <w:color w:val="auto"/>
          <w:sz w:val="24"/>
          <w:szCs w:val="24"/>
          <w:lang w:val="en-GB"/>
        </w:rPr>
        <w:t xml:space="preserve">parenting styles of fathers and mothers would predict social adjustment differently. While maternal warmth was associated with emotional adjustment, that of the father </w:t>
      </w:r>
      <w:proofErr w:type="gramStart"/>
      <w:r w:rsidRPr="002C272F">
        <w:rPr>
          <w:rFonts w:ascii="Times New Roman" w:hAnsi="Times New Roman" w:cs="Times New Roman"/>
          <w:color w:val="auto"/>
          <w:sz w:val="24"/>
          <w:szCs w:val="24"/>
          <w:lang w:val="en-GB"/>
        </w:rPr>
        <w:t>was related</w:t>
      </w:r>
      <w:proofErr w:type="gramEnd"/>
      <w:r w:rsidRPr="002C272F">
        <w:rPr>
          <w:rFonts w:ascii="Times New Roman" w:hAnsi="Times New Roman" w:cs="Times New Roman"/>
          <w:color w:val="auto"/>
          <w:sz w:val="24"/>
          <w:szCs w:val="24"/>
          <w:lang w:val="en-GB"/>
        </w:rPr>
        <w:t xml:space="preserve"> to social and school achievement. In addition, only the father's indulgence predicted children's social adjustment difficu</w:t>
      </w:r>
      <w:r w:rsidR="00EE3066" w:rsidRPr="002C272F">
        <w:rPr>
          <w:rFonts w:ascii="Times New Roman" w:hAnsi="Times New Roman" w:cs="Times New Roman"/>
          <w:color w:val="auto"/>
          <w:sz w:val="24"/>
          <w:szCs w:val="24"/>
          <w:lang w:val="en-GB"/>
        </w:rPr>
        <w:t xml:space="preserve">lties (Chen, Liu, &amp; Li, 2000). </w:t>
      </w:r>
      <w:r w:rsidRPr="002C272F">
        <w:rPr>
          <w:rFonts w:ascii="Times New Roman" w:hAnsi="Times New Roman" w:cs="Times New Roman"/>
          <w:color w:val="auto"/>
          <w:sz w:val="24"/>
          <w:szCs w:val="24"/>
          <w:lang w:val="en-GB"/>
        </w:rPr>
        <w:t xml:space="preserve">For this </w:t>
      </w:r>
      <w:r w:rsidR="000B65D0" w:rsidRPr="002C272F">
        <w:rPr>
          <w:rFonts w:ascii="Times New Roman" w:hAnsi="Times New Roman" w:cs="Times New Roman"/>
          <w:color w:val="auto"/>
          <w:sz w:val="24"/>
          <w:szCs w:val="24"/>
          <w:lang w:val="en-GB"/>
        </w:rPr>
        <w:t>reason,</w:t>
      </w:r>
      <w:r w:rsidRPr="002C272F">
        <w:rPr>
          <w:rFonts w:ascii="Times New Roman" w:hAnsi="Times New Roman" w:cs="Times New Roman"/>
          <w:color w:val="auto"/>
          <w:sz w:val="24"/>
          <w:szCs w:val="24"/>
          <w:lang w:val="en-GB"/>
        </w:rPr>
        <w:t xml:space="preserve"> we will separately </w:t>
      </w:r>
      <w:r w:rsidRPr="002C272F">
        <w:rPr>
          <w:rFonts w:ascii="Times New Roman" w:hAnsi="Times New Roman" w:cs="Times New Roman"/>
          <w:color w:val="000000"/>
          <w:sz w:val="24"/>
          <w:szCs w:val="24"/>
          <w:lang w:val="en-GB"/>
        </w:rPr>
        <w:t xml:space="preserve">study the relation between </w:t>
      </w:r>
      <w:r w:rsidRPr="002C272F">
        <w:rPr>
          <w:rFonts w:ascii="Times New Roman" w:hAnsi="Times New Roman" w:cs="Times New Roman"/>
          <w:color w:val="auto"/>
          <w:sz w:val="24"/>
          <w:szCs w:val="24"/>
          <w:lang w:val="en-GB"/>
        </w:rPr>
        <w:t>the style of the father and the style of the mother and the relationships established with peers.</w:t>
      </w:r>
    </w:p>
    <w:p w:rsidR="008A2A07" w:rsidRPr="002C272F" w:rsidRDefault="000104DD" w:rsidP="00D82094">
      <w:pPr>
        <w:pStyle w:val="p"/>
        <w:shd w:val="clear" w:color="auto" w:fill="FFFFFF"/>
        <w:spacing w:beforeAutospacing="0" w:after="0" w:afterAutospacing="0"/>
        <w:ind w:firstLine="708"/>
        <w:rPr>
          <w:color w:val="auto"/>
          <w:lang w:val="en-US"/>
        </w:rPr>
      </w:pPr>
      <w:r w:rsidRPr="002C272F">
        <w:rPr>
          <w:color w:val="auto"/>
          <w:lang w:val="en-GB"/>
        </w:rPr>
        <w:t xml:space="preserve">Because different studies identify different styles of peer relationships, such as attachment, victimization, and aggression (e.g. </w:t>
      </w:r>
      <w:r w:rsidR="00476604" w:rsidRPr="002C272F">
        <w:rPr>
          <w:color w:val="auto"/>
          <w:shd w:val="clear" w:color="auto" w:fill="FFFFFF"/>
          <w:lang w:val="en-GB"/>
        </w:rPr>
        <w:t xml:space="preserve">Wang et al., </w:t>
      </w:r>
      <w:r w:rsidRPr="002C272F">
        <w:rPr>
          <w:color w:val="auto"/>
          <w:shd w:val="clear" w:color="auto" w:fill="FFFFFF"/>
          <w:lang w:val="en-GB"/>
        </w:rPr>
        <w:t>2015</w:t>
      </w:r>
      <w:r w:rsidRPr="002C272F">
        <w:rPr>
          <w:color w:val="auto"/>
          <w:lang w:val="en-GB"/>
        </w:rPr>
        <w:t>), we will analyse the relationship between parenting styles and these different kinds of peer relationships.</w:t>
      </w:r>
    </w:p>
    <w:p w:rsidR="008A2A07" w:rsidRPr="002C272F" w:rsidRDefault="000104DD" w:rsidP="00D82094">
      <w:pPr>
        <w:pStyle w:val="p"/>
        <w:shd w:val="clear" w:color="auto" w:fill="FFFFFF"/>
        <w:spacing w:beforeAutospacing="0" w:after="0" w:afterAutospacing="0"/>
        <w:ind w:firstLine="709"/>
        <w:rPr>
          <w:color w:val="auto"/>
          <w:lang w:val="en-US"/>
        </w:rPr>
      </w:pPr>
      <w:r w:rsidRPr="002C272F">
        <w:rPr>
          <w:color w:val="auto"/>
          <w:shd w:val="clear" w:color="auto" w:fill="FFFFFF"/>
          <w:lang w:val="en-GB"/>
        </w:rPr>
        <w:t>Bullying is one of the forms of aggression toward the peers. While direct bullying implies physical and verbal aggression, indirect bullying refers to relational aggression (</w:t>
      </w:r>
      <w:proofErr w:type="spellStart"/>
      <w:r w:rsidRPr="002C272F">
        <w:rPr>
          <w:color w:val="auto"/>
          <w:shd w:val="clear" w:color="auto" w:fill="FFFFFF"/>
          <w:lang w:val="en-GB"/>
        </w:rPr>
        <w:t>Shetgiri</w:t>
      </w:r>
      <w:proofErr w:type="spellEnd"/>
      <w:r w:rsidRPr="002C272F">
        <w:rPr>
          <w:color w:val="auto"/>
          <w:shd w:val="clear" w:color="auto" w:fill="FFFFFF"/>
          <w:lang w:val="en-GB"/>
        </w:rPr>
        <w:t xml:space="preserve">, 2013), which is defined as behaviours directed at hurting others </w:t>
      </w:r>
      <w:r w:rsidRPr="002C272F">
        <w:rPr>
          <w:color w:val="auto"/>
          <w:lang w:val="en-GB"/>
        </w:rPr>
        <w:t xml:space="preserve">through the manipulation of relationships, social status, and feelings of belonging or acceptance </w:t>
      </w:r>
      <w:r w:rsidRPr="002C272F">
        <w:rPr>
          <w:color w:val="auto"/>
          <w:shd w:val="clear" w:color="auto" w:fill="FFFFFF"/>
          <w:lang w:val="en-GB"/>
        </w:rPr>
        <w:t>(Crick &amp;</w:t>
      </w:r>
      <w:r w:rsidR="00F307D7" w:rsidRPr="002C272F">
        <w:rPr>
          <w:color w:val="auto"/>
          <w:shd w:val="clear" w:color="auto" w:fill="FFFFFF"/>
          <w:lang w:val="en-GB"/>
        </w:rPr>
        <w:t xml:space="preserve"> </w:t>
      </w:r>
      <w:proofErr w:type="spellStart"/>
      <w:r w:rsidRPr="002C272F">
        <w:rPr>
          <w:color w:val="auto"/>
          <w:shd w:val="clear" w:color="auto" w:fill="FFFFFF"/>
          <w:lang w:val="en-GB"/>
        </w:rPr>
        <w:t>Grotpeter</w:t>
      </w:r>
      <w:proofErr w:type="spellEnd"/>
      <w:r w:rsidRPr="002C272F">
        <w:rPr>
          <w:color w:val="auto"/>
          <w:shd w:val="clear" w:color="auto" w:fill="FFFFFF"/>
          <w:lang w:val="en-GB"/>
        </w:rPr>
        <w:t>,</w:t>
      </w:r>
      <w:r w:rsidR="00556812" w:rsidRPr="002C272F">
        <w:rPr>
          <w:color w:val="auto"/>
          <w:shd w:val="clear" w:color="auto" w:fill="FFFFFF"/>
          <w:lang w:val="en-GB"/>
        </w:rPr>
        <w:t xml:space="preserve"> </w:t>
      </w:r>
      <w:r w:rsidRPr="002C272F">
        <w:rPr>
          <w:color w:val="auto"/>
          <w:shd w:val="clear" w:color="auto" w:fill="FFFFFF"/>
          <w:lang w:val="en-US"/>
        </w:rPr>
        <w:t>1995).</w:t>
      </w:r>
      <w:r w:rsidRPr="002C272F">
        <w:rPr>
          <w:rStyle w:val="ref-lnk"/>
          <w:color w:val="auto"/>
          <w:lang w:val="en-GB"/>
        </w:rPr>
        <w:t xml:space="preserve"> In the case of victimization, there is also a subtype of it, relational victimization, which is characterized by being the object of peers’ relational aggression, aimed at hurting others by intentionally damaging them or by manipulating relationships or by threatening with destroying those relationships </w:t>
      </w:r>
      <w:r w:rsidRPr="002C272F">
        <w:rPr>
          <w:color w:val="auto"/>
          <w:lang w:val="en-GB"/>
        </w:rPr>
        <w:t>(</w:t>
      </w:r>
      <w:hyperlink r:id="rId8" w:anchor="B23" w:history="1">
        <w:r w:rsidRPr="002C272F">
          <w:rPr>
            <w:rStyle w:val="InternetLink"/>
            <w:color w:val="auto"/>
            <w:u w:val="none"/>
            <w:lang w:val="en-GB"/>
          </w:rPr>
          <w:t>Crick et al., 2001</w:t>
        </w:r>
      </w:hyperlink>
      <w:r w:rsidRPr="002C272F">
        <w:rPr>
          <w:color w:val="auto"/>
          <w:lang w:val="en-GB"/>
        </w:rPr>
        <w:t>). Some of the victimized children are oppositional and aggressive (</w:t>
      </w:r>
      <w:r w:rsidR="008B1467" w:rsidRPr="002C272F">
        <w:rPr>
          <w:rStyle w:val="InternetLink"/>
          <w:color w:val="auto"/>
          <w:u w:val="none"/>
          <w:lang w:val="en-GB"/>
        </w:rPr>
        <w:t xml:space="preserve">Xu, </w:t>
      </w:r>
      <w:proofErr w:type="spellStart"/>
      <w:r w:rsidR="008B1467" w:rsidRPr="002C272F">
        <w:rPr>
          <w:rStyle w:val="InternetLink"/>
          <w:color w:val="auto"/>
          <w:u w:val="none"/>
          <w:lang w:val="en-GB"/>
        </w:rPr>
        <w:t>Farver</w:t>
      </w:r>
      <w:proofErr w:type="spellEnd"/>
      <w:r w:rsidR="008B1467" w:rsidRPr="002C272F">
        <w:rPr>
          <w:rStyle w:val="InternetLink"/>
          <w:color w:val="auto"/>
          <w:u w:val="none"/>
          <w:lang w:val="en-GB"/>
        </w:rPr>
        <w:t xml:space="preserve">, Schwartz, &amp; Chang, </w:t>
      </w:r>
      <w:r w:rsidRPr="002C272F">
        <w:rPr>
          <w:rStyle w:val="InternetLink"/>
          <w:color w:val="auto"/>
          <w:u w:val="none"/>
          <w:lang w:val="en-GB"/>
        </w:rPr>
        <w:t>2003</w:t>
      </w:r>
      <w:r w:rsidRPr="002C272F">
        <w:rPr>
          <w:color w:val="auto"/>
          <w:lang w:val="en-GB"/>
        </w:rPr>
        <w:t xml:space="preserve">) and often victimised because their aggressive behaviour annoys their peers.  Different studies maintain that relational </w:t>
      </w:r>
      <w:r w:rsidRPr="002C272F">
        <w:rPr>
          <w:lang w:val="en-GB"/>
        </w:rPr>
        <w:t>and physical aggressi</w:t>
      </w:r>
      <w:r w:rsidR="003B7B2F" w:rsidRPr="002C272F">
        <w:rPr>
          <w:lang w:val="en-GB"/>
        </w:rPr>
        <w:t xml:space="preserve">on predict peer rejection (e.g., </w:t>
      </w:r>
      <w:r w:rsidRPr="002C272F">
        <w:rPr>
          <w:rStyle w:val="InternetLink"/>
          <w:color w:val="00000A"/>
          <w:u w:val="none"/>
          <w:lang w:val="en-GB"/>
        </w:rPr>
        <w:t>Crick et al., 2006</w:t>
      </w:r>
      <w:r w:rsidRPr="002C272F">
        <w:rPr>
          <w:lang w:val="en-GB"/>
        </w:rPr>
        <w:t>;</w:t>
      </w:r>
      <w:r w:rsidR="003B7B2F" w:rsidRPr="002C272F">
        <w:rPr>
          <w:lang w:val="en-GB"/>
        </w:rPr>
        <w:t xml:space="preserve"> </w:t>
      </w:r>
      <w:r w:rsidR="00751F0A" w:rsidRPr="002C272F">
        <w:rPr>
          <w:rStyle w:val="InternetLink"/>
          <w:color w:val="00000A"/>
          <w:u w:val="none"/>
          <w:lang w:val="en-GB"/>
        </w:rPr>
        <w:t>Schwartz, Unger, Zamboanga, &amp;</w:t>
      </w:r>
      <w:r w:rsidR="00556812" w:rsidRPr="002C272F">
        <w:rPr>
          <w:rStyle w:val="InternetLink"/>
          <w:color w:val="00000A"/>
          <w:u w:val="none"/>
          <w:lang w:val="en-GB"/>
        </w:rPr>
        <w:t xml:space="preserve"> </w:t>
      </w:r>
      <w:proofErr w:type="spellStart"/>
      <w:r w:rsidR="00751F0A" w:rsidRPr="002C272F">
        <w:rPr>
          <w:rStyle w:val="InternetLink"/>
          <w:color w:val="00000A"/>
          <w:u w:val="none"/>
          <w:lang w:val="en-GB"/>
        </w:rPr>
        <w:t>Szapocznik</w:t>
      </w:r>
      <w:proofErr w:type="spellEnd"/>
      <w:r w:rsidRPr="002C272F">
        <w:rPr>
          <w:rStyle w:val="InternetLink"/>
          <w:color w:val="00000A"/>
          <w:u w:val="none"/>
          <w:lang w:val="en-GB"/>
        </w:rPr>
        <w:t>, 2010</w:t>
      </w:r>
      <w:r w:rsidRPr="002C272F">
        <w:rPr>
          <w:lang w:val="en-GB"/>
        </w:rPr>
        <w:t>;</w:t>
      </w:r>
      <w:r w:rsidR="003B7B2F" w:rsidRPr="002C272F">
        <w:rPr>
          <w:lang w:val="en-GB"/>
        </w:rPr>
        <w:t xml:space="preserve"> </w:t>
      </w:r>
      <w:r w:rsidR="00751F0A" w:rsidRPr="002C272F">
        <w:rPr>
          <w:rStyle w:val="InternetLink"/>
          <w:color w:val="00000A"/>
          <w:u w:val="none"/>
          <w:lang w:val="en-GB"/>
        </w:rPr>
        <w:t xml:space="preserve">Tseng, </w:t>
      </w:r>
      <w:proofErr w:type="spellStart"/>
      <w:r w:rsidR="00751F0A" w:rsidRPr="002C272F">
        <w:rPr>
          <w:rStyle w:val="InternetLink"/>
          <w:color w:val="00000A"/>
          <w:u w:val="none"/>
          <w:lang w:val="en-GB"/>
        </w:rPr>
        <w:t>Banny</w:t>
      </w:r>
      <w:proofErr w:type="spellEnd"/>
      <w:r w:rsidR="00751F0A" w:rsidRPr="002C272F">
        <w:rPr>
          <w:rStyle w:val="InternetLink"/>
          <w:color w:val="00000A"/>
          <w:u w:val="none"/>
          <w:lang w:val="en-GB"/>
        </w:rPr>
        <w:t>, Kawabata, Crick, &amp;</w:t>
      </w:r>
      <w:r w:rsidR="00EE3066" w:rsidRPr="002C272F">
        <w:rPr>
          <w:rStyle w:val="InternetLink"/>
          <w:color w:val="00000A"/>
          <w:u w:val="none"/>
          <w:lang w:val="en-GB"/>
        </w:rPr>
        <w:t xml:space="preserve"> </w:t>
      </w:r>
      <w:proofErr w:type="spellStart"/>
      <w:r w:rsidR="00751F0A" w:rsidRPr="002C272F">
        <w:rPr>
          <w:rStyle w:val="InternetLink"/>
          <w:color w:val="00000A"/>
          <w:u w:val="none"/>
          <w:lang w:val="en-GB"/>
        </w:rPr>
        <w:t>Gau</w:t>
      </w:r>
      <w:proofErr w:type="spellEnd"/>
      <w:r w:rsidR="00751F0A" w:rsidRPr="002C272F">
        <w:rPr>
          <w:rStyle w:val="InternetLink"/>
          <w:color w:val="00000A"/>
          <w:u w:val="none"/>
          <w:lang w:val="en-GB"/>
        </w:rPr>
        <w:t xml:space="preserve">, </w:t>
      </w:r>
      <w:r w:rsidRPr="002C272F">
        <w:rPr>
          <w:rStyle w:val="InternetLink"/>
          <w:color w:val="00000A"/>
          <w:u w:val="none"/>
          <w:lang w:val="en-GB"/>
        </w:rPr>
        <w:t>2013</w:t>
      </w:r>
      <w:r w:rsidRPr="002C272F">
        <w:rPr>
          <w:lang w:val="en-GB"/>
        </w:rPr>
        <w:t xml:space="preserve">) and that peer rejection is associated with relational and </w:t>
      </w:r>
      <w:r w:rsidRPr="002C272F">
        <w:rPr>
          <w:color w:val="auto"/>
          <w:lang w:val="en-GB"/>
        </w:rPr>
        <w:t>physical victimization (e.g.,</w:t>
      </w:r>
      <w:r w:rsidR="003B7B2F" w:rsidRPr="002C272F">
        <w:rPr>
          <w:color w:val="auto"/>
          <w:lang w:val="en-GB"/>
        </w:rPr>
        <w:t xml:space="preserve"> </w:t>
      </w:r>
      <w:r w:rsidRPr="002C272F">
        <w:rPr>
          <w:rStyle w:val="InternetLink"/>
          <w:color w:val="auto"/>
          <w:u w:val="none"/>
          <w:lang w:val="en-GB"/>
        </w:rPr>
        <w:t>Crick et al., 1999</w:t>
      </w:r>
      <w:r w:rsidRPr="002C272F">
        <w:rPr>
          <w:color w:val="auto"/>
          <w:lang w:val="en-GB"/>
        </w:rPr>
        <w:t xml:space="preserve">). Finally, </w:t>
      </w:r>
      <w:r w:rsidR="003B7B2F" w:rsidRPr="002C272F">
        <w:rPr>
          <w:rStyle w:val="InternetLink"/>
          <w:color w:val="auto"/>
          <w:u w:val="none"/>
          <w:lang w:val="en-GB"/>
        </w:rPr>
        <w:t xml:space="preserve">Underwood, </w:t>
      </w:r>
      <w:proofErr w:type="spellStart"/>
      <w:r w:rsidR="003B7B2F" w:rsidRPr="002C272F">
        <w:rPr>
          <w:rStyle w:val="InternetLink"/>
          <w:color w:val="auto"/>
          <w:u w:val="none"/>
          <w:lang w:val="en-GB"/>
        </w:rPr>
        <w:t>Beron</w:t>
      </w:r>
      <w:proofErr w:type="spellEnd"/>
      <w:r w:rsidR="003B7B2F" w:rsidRPr="002C272F">
        <w:rPr>
          <w:rStyle w:val="InternetLink"/>
          <w:color w:val="auto"/>
          <w:u w:val="none"/>
          <w:lang w:val="en-GB"/>
        </w:rPr>
        <w:t>, and Rosen</w:t>
      </w:r>
      <w:r w:rsidR="006F676D" w:rsidRPr="002C272F">
        <w:rPr>
          <w:rStyle w:val="InternetLink"/>
          <w:color w:val="auto"/>
          <w:u w:val="none"/>
          <w:lang w:val="en-GB"/>
        </w:rPr>
        <w:t xml:space="preserve"> </w:t>
      </w:r>
      <w:r w:rsidRPr="002C272F">
        <w:rPr>
          <w:rStyle w:val="InternetLink"/>
          <w:color w:val="auto"/>
          <w:u w:val="none"/>
          <w:lang w:val="en-GB"/>
        </w:rPr>
        <w:t>(2009</w:t>
      </w:r>
      <w:r w:rsidRPr="002C272F">
        <w:rPr>
          <w:color w:val="auto"/>
          <w:lang w:val="en-GB"/>
        </w:rPr>
        <w:t xml:space="preserve">) indicated that relational aggressive behaviours tend to increase during the early to middle years of high school. </w:t>
      </w:r>
    </w:p>
    <w:p w:rsidR="008A2A07" w:rsidRPr="002C272F" w:rsidRDefault="000104DD" w:rsidP="00D82094">
      <w:pPr>
        <w:pStyle w:val="p"/>
        <w:shd w:val="clear" w:color="auto" w:fill="FFFFFF"/>
        <w:spacing w:beforeAutospacing="0" w:after="0" w:afterAutospacing="0"/>
        <w:ind w:firstLine="708"/>
        <w:rPr>
          <w:color w:val="auto"/>
          <w:lang w:val="en-US"/>
        </w:rPr>
      </w:pPr>
      <w:r w:rsidRPr="002E76B9">
        <w:rPr>
          <w:color w:val="auto"/>
          <w:shd w:val="clear" w:color="auto" w:fill="FFFFFF"/>
          <w:lang w:val="en-GB"/>
        </w:rPr>
        <w:t>A protective factor that appeared reducing victimization and relational aggression was parental monitoring (</w:t>
      </w:r>
      <w:proofErr w:type="spellStart"/>
      <w:r w:rsidRPr="002E76B9">
        <w:rPr>
          <w:color w:val="auto"/>
          <w:shd w:val="clear" w:color="auto" w:fill="FFFFFF"/>
          <w:lang w:val="en-GB"/>
        </w:rPr>
        <w:t>Leadbeater</w:t>
      </w:r>
      <w:proofErr w:type="spellEnd"/>
      <w:r w:rsidRPr="002E76B9">
        <w:rPr>
          <w:color w:val="auto"/>
          <w:shd w:val="clear" w:color="auto" w:fill="FFFFFF"/>
          <w:lang w:val="en-GB"/>
        </w:rPr>
        <w:t xml:space="preserve">, Banister, Ellis, &amp; Yeung, 2008). It was more likely that the </w:t>
      </w:r>
      <w:r w:rsidRPr="002E76B9">
        <w:rPr>
          <w:color w:val="auto"/>
          <w:shd w:val="clear" w:color="auto" w:fill="FFFFFF"/>
          <w:lang w:val="en-GB"/>
        </w:rPr>
        <w:lastRenderedPageBreak/>
        <w:t>victims and those who both bully and are victims (bully/victims) were exposed to negative parenting behaviour that included abuse</w:t>
      </w:r>
      <w:r w:rsidRPr="002C272F">
        <w:rPr>
          <w:color w:val="auto"/>
          <w:shd w:val="clear" w:color="auto" w:fill="FFFFFF"/>
          <w:lang w:val="en-GB"/>
        </w:rPr>
        <w:t xml:space="preserve"> and </w:t>
      </w:r>
      <w:r w:rsidRPr="00C41200">
        <w:rPr>
          <w:color w:val="auto"/>
          <w:shd w:val="clear" w:color="auto" w:fill="FFFFFF"/>
          <w:lang w:val="en-GB"/>
        </w:rPr>
        <w:t>neglect and maladaptive parenting</w:t>
      </w:r>
      <w:r w:rsidR="002E76B9" w:rsidRPr="00C41200">
        <w:rPr>
          <w:color w:val="auto"/>
          <w:shd w:val="clear" w:color="auto" w:fill="FFFFFF"/>
          <w:lang w:val="en-GB"/>
        </w:rPr>
        <w:t xml:space="preserve"> (de </w:t>
      </w:r>
      <w:proofErr w:type="spellStart"/>
      <w:r w:rsidR="002E76B9" w:rsidRPr="00C41200">
        <w:rPr>
          <w:color w:val="auto"/>
          <w:shd w:val="clear" w:color="auto" w:fill="FFFFFF"/>
          <w:lang w:val="en-GB"/>
        </w:rPr>
        <w:t>Ossorno</w:t>
      </w:r>
      <w:proofErr w:type="spellEnd"/>
      <w:r w:rsidR="002E76B9" w:rsidRPr="00C41200">
        <w:rPr>
          <w:color w:val="auto"/>
          <w:shd w:val="clear" w:color="auto" w:fill="FFFFFF"/>
          <w:lang w:val="en-GB"/>
        </w:rPr>
        <w:t xml:space="preserve">, </w:t>
      </w:r>
      <w:proofErr w:type="spellStart"/>
      <w:r w:rsidR="002E76B9" w:rsidRPr="00C41200">
        <w:rPr>
          <w:color w:val="auto"/>
          <w:shd w:val="clear" w:color="auto" w:fill="FFFFFF"/>
          <w:lang w:val="en-GB"/>
        </w:rPr>
        <w:t>Babarro</w:t>
      </w:r>
      <w:proofErr w:type="spellEnd"/>
      <w:r w:rsidR="002E76B9" w:rsidRPr="00C41200">
        <w:rPr>
          <w:color w:val="auto"/>
          <w:shd w:val="clear" w:color="auto" w:fill="FFFFFF"/>
          <w:lang w:val="en-GB"/>
        </w:rPr>
        <w:t xml:space="preserve">, Georgieva, &amp; </w:t>
      </w:r>
      <w:proofErr w:type="spellStart"/>
      <w:r w:rsidR="002E76B9" w:rsidRPr="00C41200">
        <w:rPr>
          <w:color w:val="auto"/>
          <w:shd w:val="clear" w:color="auto" w:fill="FFFFFF"/>
          <w:lang w:val="en-GB"/>
        </w:rPr>
        <w:t>Toldos</w:t>
      </w:r>
      <w:proofErr w:type="spellEnd"/>
      <w:r w:rsidR="002E76B9" w:rsidRPr="00C41200">
        <w:rPr>
          <w:color w:val="auto"/>
          <w:shd w:val="clear" w:color="auto" w:fill="FFFFFF"/>
          <w:lang w:val="en-GB"/>
        </w:rPr>
        <w:t>, 2017)</w:t>
      </w:r>
      <w:r w:rsidRPr="00C41200">
        <w:rPr>
          <w:color w:val="auto"/>
          <w:shd w:val="clear" w:color="auto" w:fill="FFFFFF"/>
          <w:lang w:val="en-GB"/>
        </w:rPr>
        <w:t>. The factors that</w:t>
      </w:r>
      <w:r w:rsidRPr="002C272F">
        <w:rPr>
          <w:color w:val="auto"/>
          <w:shd w:val="clear" w:color="auto" w:fill="FFFFFF"/>
          <w:lang w:val="en-GB"/>
        </w:rPr>
        <w:t xml:space="preserve"> appeared to be protective against peer victimization were positive parenting behaviour including good communication of parents with the child, warm and affectionate relationship, parental involvement and support, and parental supervision (</w:t>
      </w:r>
      <w:proofErr w:type="spellStart"/>
      <w:r w:rsidRPr="002C272F">
        <w:rPr>
          <w:rStyle w:val="personname"/>
          <w:color w:val="auto"/>
          <w:shd w:val="clear" w:color="auto" w:fill="FFFFFF"/>
          <w:lang w:val="en-GB"/>
        </w:rPr>
        <w:t>Lereya</w:t>
      </w:r>
      <w:proofErr w:type="spellEnd"/>
      <w:r w:rsidRPr="002C272F">
        <w:rPr>
          <w:rStyle w:val="personname"/>
          <w:color w:val="auto"/>
          <w:shd w:val="clear" w:color="auto" w:fill="FFFFFF"/>
          <w:lang w:val="en-GB"/>
        </w:rPr>
        <w:t>, Samara</w:t>
      </w:r>
      <w:r w:rsidRPr="002C272F">
        <w:rPr>
          <w:rStyle w:val="apple-converted-space"/>
          <w:color w:val="auto"/>
          <w:shd w:val="clear" w:color="auto" w:fill="FFFFFF"/>
          <w:lang w:val="en-GB"/>
        </w:rPr>
        <w:t>, &amp;</w:t>
      </w:r>
      <w:r w:rsidRPr="002C272F">
        <w:rPr>
          <w:rStyle w:val="personname"/>
          <w:color w:val="auto"/>
          <w:shd w:val="clear" w:color="auto" w:fill="FFFFFF"/>
          <w:lang w:val="en-GB"/>
        </w:rPr>
        <w:t xml:space="preserve">Wolke, </w:t>
      </w:r>
      <w:r w:rsidRPr="002C272F">
        <w:rPr>
          <w:color w:val="auto"/>
          <w:shd w:val="clear" w:color="auto" w:fill="FFFFFF"/>
          <w:lang w:val="en-GB"/>
        </w:rPr>
        <w:t>2013).</w:t>
      </w:r>
      <w:r w:rsidR="003B7B2F" w:rsidRPr="002C272F">
        <w:rPr>
          <w:color w:val="auto"/>
          <w:shd w:val="clear" w:color="auto" w:fill="FFFFFF"/>
          <w:lang w:val="en-GB"/>
        </w:rPr>
        <w:t xml:space="preserve"> </w:t>
      </w:r>
      <w:proofErr w:type="gramStart"/>
      <w:r w:rsidRPr="002C272F">
        <w:rPr>
          <w:color w:val="auto"/>
          <w:lang w:val="en-GB"/>
        </w:rPr>
        <w:t>Also, the boys and girls who less involved in bullying are those who maintain a high perception of parental support, acceptance, or dedication (Baldry &amp; Farrington,</w:t>
      </w:r>
      <w:r w:rsidR="003B7B2F" w:rsidRPr="002C272F">
        <w:rPr>
          <w:color w:val="auto"/>
          <w:lang w:val="en-GB"/>
        </w:rPr>
        <w:t xml:space="preserve"> </w:t>
      </w:r>
      <w:r w:rsidRPr="002C272F">
        <w:rPr>
          <w:rStyle w:val="InternetLink"/>
          <w:color w:val="auto"/>
          <w:u w:val="none"/>
          <w:lang w:val="en-GB"/>
        </w:rPr>
        <w:t>2005</w:t>
      </w:r>
      <w:r w:rsidRPr="002C272F">
        <w:rPr>
          <w:color w:val="auto"/>
          <w:lang w:val="en-GB"/>
        </w:rPr>
        <w:t>; Ok &amp;</w:t>
      </w:r>
      <w:r w:rsidR="00EB3A44" w:rsidRPr="002C272F">
        <w:rPr>
          <w:color w:val="auto"/>
          <w:lang w:val="en-GB"/>
        </w:rPr>
        <w:t xml:space="preserve"> </w:t>
      </w:r>
      <w:r w:rsidRPr="002C272F">
        <w:rPr>
          <w:color w:val="auto"/>
          <w:lang w:val="en-GB"/>
        </w:rPr>
        <w:t>Aslan,</w:t>
      </w:r>
      <w:r w:rsidR="00183648" w:rsidRPr="002C272F">
        <w:rPr>
          <w:color w:val="auto"/>
          <w:lang w:val="en-GB"/>
        </w:rPr>
        <w:t xml:space="preserve"> </w:t>
      </w:r>
      <w:r w:rsidRPr="002C272F">
        <w:rPr>
          <w:rStyle w:val="InternetLink"/>
          <w:color w:val="auto"/>
          <w:u w:val="none"/>
          <w:lang w:val="en-GB"/>
        </w:rPr>
        <w:t>2010</w:t>
      </w:r>
      <w:r w:rsidRPr="002C272F">
        <w:rPr>
          <w:rStyle w:val="ref-lnk"/>
          <w:color w:val="auto"/>
          <w:lang w:val="en-GB"/>
        </w:rPr>
        <w:t>)</w:t>
      </w:r>
      <w:r w:rsidRPr="002C272F">
        <w:rPr>
          <w:color w:val="auto"/>
          <w:lang w:val="en-GB"/>
        </w:rPr>
        <w:t>, while the adolescents more likely to display aggressive behaviours are those that perceive little support or describe their parents as authoritarian and punitive (Baldry &amp; Farrington,</w:t>
      </w:r>
      <w:r w:rsidR="00183648" w:rsidRPr="002C272F">
        <w:rPr>
          <w:color w:val="auto"/>
          <w:lang w:val="en-GB"/>
        </w:rPr>
        <w:t xml:space="preserve"> </w:t>
      </w:r>
      <w:r w:rsidRPr="002C272F">
        <w:rPr>
          <w:rStyle w:val="InternetLink"/>
          <w:color w:val="auto"/>
          <w:u w:val="none"/>
          <w:lang w:val="en-GB"/>
        </w:rPr>
        <w:t>2000</w:t>
      </w:r>
      <w:r w:rsidRPr="002C272F">
        <w:rPr>
          <w:rStyle w:val="ref-lnk"/>
          <w:color w:val="auto"/>
          <w:lang w:val="en-GB"/>
        </w:rPr>
        <w:t xml:space="preserve">; </w:t>
      </w:r>
      <w:r w:rsidRPr="002C272F">
        <w:rPr>
          <w:color w:val="auto"/>
          <w:lang w:val="en-GB"/>
        </w:rPr>
        <w:t xml:space="preserve">Kawabata, </w:t>
      </w:r>
      <w:proofErr w:type="spellStart"/>
      <w:r w:rsidRPr="002C272F">
        <w:rPr>
          <w:color w:val="auto"/>
          <w:lang w:val="en-GB"/>
        </w:rPr>
        <w:t>Alink</w:t>
      </w:r>
      <w:proofErr w:type="spellEnd"/>
      <w:r w:rsidRPr="002C272F">
        <w:rPr>
          <w:color w:val="auto"/>
          <w:lang w:val="en-GB"/>
        </w:rPr>
        <w:t xml:space="preserve">, </w:t>
      </w:r>
      <w:proofErr w:type="spellStart"/>
      <w:r w:rsidRPr="002C272F">
        <w:rPr>
          <w:color w:val="auto"/>
          <w:lang w:val="en-GB"/>
        </w:rPr>
        <w:t>Tsen</w:t>
      </w:r>
      <w:proofErr w:type="spellEnd"/>
      <w:r w:rsidRPr="002C272F">
        <w:rPr>
          <w:color w:val="auto"/>
          <w:lang w:val="en-GB"/>
        </w:rPr>
        <w:t xml:space="preserve">, Van </w:t>
      </w:r>
      <w:proofErr w:type="spellStart"/>
      <w:r w:rsidRPr="002C272F">
        <w:rPr>
          <w:color w:val="auto"/>
          <w:lang w:val="en-GB"/>
        </w:rPr>
        <w:t>Ijzendoorn</w:t>
      </w:r>
      <w:proofErr w:type="spellEnd"/>
      <w:r w:rsidRPr="002C272F">
        <w:rPr>
          <w:color w:val="auto"/>
          <w:lang w:val="en-GB"/>
        </w:rPr>
        <w:t xml:space="preserve">, </w:t>
      </w:r>
      <w:r w:rsidR="00476604" w:rsidRPr="002C272F">
        <w:rPr>
          <w:color w:val="auto"/>
          <w:lang w:val="en-GB"/>
        </w:rPr>
        <w:t>&amp;</w:t>
      </w:r>
      <w:r w:rsidR="003B7B2F" w:rsidRPr="002C272F">
        <w:rPr>
          <w:color w:val="auto"/>
          <w:lang w:val="en-GB"/>
        </w:rPr>
        <w:t xml:space="preserve"> </w:t>
      </w:r>
      <w:r w:rsidRPr="002C272F">
        <w:rPr>
          <w:color w:val="auto"/>
          <w:lang w:val="en-GB"/>
        </w:rPr>
        <w:t>Crick</w:t>
      </w:r>
      <w:r w:rsidR="00476604" w:rsidRPr="002C272F">
        <w:rPr>
          <w:color w:val="auto"/>
          <w:lang w:val="en-GB"/>
        </w:rPr>
        <w:t xml:space="preserve">, </w:t>
      </w:r>
      <w:r w:rsidRPr="002C272F">
        <w:rPr>
          <w:rStyle w:val="InternetLink"/>
          <w:color w:val="auto"/>
          <w:u w:val="none"/>
          <w:lang w:val="en-GB"/>
        </w:rPr>
        <w:t>2011</w:t>
      </w:r>
      <w:r w:rsidRPr="002C272F">
        <w:rPr>
          <w:rStyle w:val="ref-lnk"/>
          <w:color w:val="auto"/>
          <w:lang w:val="en-GB"/>
        </w:rPr>
        <w:t>).</w:t>
      </w:r>
      <w:proofErr w:type="gramEnd"/>
      <w:r w:rsidRPr="002C272F">
        <w:rPr>
          <w:color w:val="auto"/>
          <w:lang w:val="en-GB"/>
        </w:rPr>
        <w:t xml:space="preserve"> In a similar way, a close relationship has been found between the quality of communication between father and child and the problems of victimization and violent school conduct, revealing that those adolescents that perceive negative communication with their father have a greater chance of</w:t>
      </w:r>
      <w:r w:rsidR="000B65D0" w:rsidRPr="002C272F">
        <w:rPr>
          <w:color w:val="auto"/>
          <w:lang w:val="en-GB"/>
        </w:rPr>
        <w:t xml:space="preserve"> involvement in school violence</w:t>
      </w:r>
      <w:r w:rsidRPr="002C272F">
        <w:rPr>
          <w:color w:val="auto"/>
          <w:lang w:val="en-GB"/>
        </w:rPr>
        <w:t xml:space="preserve"> (</w:t>
      </w:r>
      <w:proofErr w:type="spellStart"/>
      <w:r w:rsidRPr="002C272F">
        <w:rPr>
          <w:color w:val="auto"/>
          <w:lang w:val="en-GB"/>
        </w:rPr>
        <w:t>Estévez</w:t>
      </w:r>
      <w:proofErr w:type="spellEnd"/>
      <w:r w:rsidRPr="002C272F">
        <w:rPr>
          <w:color w:val="auto"/>
          <w:lang w:val="en-GB"/>
        </w:rPr>
        <w:t xml:space="preserve">, </w:t>
      </w:r>
      <w:proofErr w:type="spellStart"/>
      <w:r w:rsidRPr="002C272F">
        <w:rPr>
          <w:color w:val="auto"/>
          <w:lang w:val="en-GB"/>
        </w:rPr>
        <w:t>Murgui</w:t>
      </w:r>
      <w:proofErr w:type="spellEnd"/>
      <w:r w:rsidRPr="002C272F">
        <w:rPr>
          <w:color w:val="auto"/>
          <w:lang w:val="en-GB"/>
        </w:rPr>
        <w:t>, Moreno, &amp;</w:t>
      </w:r>
      <w:r w:rsidR="00B71A1B" w:rsidRPr="002C272F">
        <w:rPr>
          <w:color w:val="auto"/>
          <w:lang w:val="en-GB"/>
        </w:rPr>
        <w:t xml:space="preserve"> </w:t>
      </w:r>
      <w:proofErr w:type="spellStart"/>
      <w:r w:rsidRPr="002C272F">
        <w:rPr>
          <w:color w:val="auto"/>
          <w:lang w:val="en-GB"/>
        </w:rPr>
        <w:t>Musitu</w:t>
      </w:r>
      <w:proofErr w:type="spellEnd"/>
      <w:r w:rsidRPr="002C272F">
        <w:rPr>
          <w:color w:val="auto"/>
          <w:lang w:val="en-GB"/>
        </w:rPr>
        <w:t>,</w:t>
      </w:r>
      <w:r w:rsidR="00B71A1B" w:rsidRPr="002C272F">
        <w:rPr>
          <w:color w:val="auto"/>
          <w:lang w:val="en-GB"/>
        </w:rPr>
        <w:t xml:space="preserve"> </w:t>
      </w:r>
      <w:r w:rsidRPr="002C272F">
        <w:rPr>
          <w:rStyle w:val="InternetLink"/>
          <w:color w:val="auto"/>
          <w:u w:val="none"/>
          <w:lang w:val="en-GB"/>
        </w:rPr>
        <w:t>2007</w:t>
      </w:r>
      <w:r w:rsidRPr="002C272F">
        <w:rPr>
          <w:color w:val="auto"/>
          <w:lang w:val="en-GB"/>
        </w:rPr>
        <w:t xml:space="preserve">; </w:t>
      </w:r>
      <w:proofErr w:type="spellStart"/>
      <w:r w:rsidRPr="002C272F">
        <w:rPr>
          <w:color w:val="auto"/>
          <w:lang w:val="en-GB"/>
        </w:rPr>
        <w:t>Estévez</w:t>
      </w:r>
      <w:proofErr w:type="spellEnd"/>
      <w:r w:rsidRPr="002C272F">
        <w:rPr>
          <w:color w:val="auto"/>
          <w:lang w:val="en-GB"/>
        </w:rPr>
        <w:t xml:space="preserve">, </w:t>
      </w:r>
      <w:proofErr w:type="spellStart"/>
      <w:r w:rsidRPr="002C272F">
        <w:rPr>
          <w:color w:val="auto"/>
          <w:lang w:val="en-GB"/>
        </w:rPr>
        <w:t>Musitu</w:t>
      </w:r>
      <w:proofErr w:type="spellEnd"/>
      <w:r w:rsidRPr="002C272F">
        <w:rPr>
          <w:color w:val="auto"/>
          <w:lang w:val="en-GB"/>
        </w:rPr>
        <w:t>, &amp;</w:t>
      </w:r>
      <w:r w:rsidR="00B71A1B" w:rsidRPr="002C272F">
        <w:rPr>
          <w:color w:val="auto"/>
          <w:lang w:val="en-GB"/>
        </w:rPr>
        <w:t xml:space="preserve"> </w:t>
      </w:r>
      <w:r w:rsidRPr="002C272F">
        <w:rPr>
          <w:color w:val="auto"/>
          <w:lang w:val="en-GB"/>
        </w:rPr>
        <w:t>Herrero,</w:t>
      </w:r>
      <w:r w:rsidR="00B71A1B" w:rsidRPr="002C272F">
        <w:rPr>
          <w:color w:val="auto"/>
          <w:lang w:val="en-GB"/>
        </w:rPr>
        <w:t xml:space="preserve"> </w:t>
      </w:r>
      <w:r w:rsidRPr="002C272F">
        <w:rPr>
          <w:rStyle w:val="InternetLink"/>
          <w:color w:val="auto"/>
          <w:u w:val="none"/>
          <w:lang w:val="en-GB"/>
        </w:rPr>
        <w:t>2005</w:t>
      </w:r>
      <w:r w:rsidRPr="002C272F">
        <w:rPr>
          <w:rStyle w:val="ref-lnk"/>
          <w:color w:val="auto"/>
          <w:lang w:val="en-GB"/>
        </w:rPr>
        <w:t>).</w:t>
      </w:r>
    </w:p>
    <w:p w:rsidR="008A2A07" w:rsidRPr="002C272F" w:rsidRDefault="000104DD" w:rsidP="00D82094">
      <w:pPr>
        <w:pStyle w:val="p"/>
        <w:shd w:val="clear" w:color="auto" w:fill="FFFFFF"/>
        <w:spacing w:beforeAutospacing="0" w:after="0" w:afterAutospacing="0"/>
        <w:ind w:firstLine="708"/>
        <w:rPr>
          <w:color w:val="auto"/>
          <w:lang w:val="en-US"/>
        </w:rPr>
      </w:pPr>
      <w:proofErr w:type="gramStart"/>
      <w:r w:rsidRPr="002C272F">
        <w:rPr>
          <w:color w:val="auto"/>
          <w:lang w:val="en-GB"/>
        </w:rPr>
        <w:t>Despite the existing evidence of the relationship between parenting styles and the kind of adolescent relationships with their peers, we thought important to analyse the moderator role of the kind of coping developed by the adolescents, as we hypothesize that the way the adolescent reacts to the threat would condition the response of the peers and therefore how they relate to each other.</w:t>
      </w:r>
      <w:proofErr w:type="gramEnd"/>
    </w:p>
    <w:p w:rsidR="008A2A07" w:rsidRPr="002C272F" w:rsidRDefault="000104DD" w:rsidP="00D82094">
      <w:pPr>
        <w:pStyle w:val="p"/>
        <w:shd w:val="clear" w:color="auto" w:fill="FFFFFF"/>
        <w:spacing w:beforeAutospacing="0" w:after="0" w:afterAutospacing="0"/>
        <w:ind w:firstLine="708"/>
        <w:rPr>
          <w:color w:val="auto"/>
          <w:lang w:val="en-US"/>
        </w:rPr>
      </w:pPr>
      <w:proofErr w:type="gramStart"/>
      <w:r w:rsidRPr="002C272F">
        <w:rPr>
          <w:color w:val="auto"/>
          <w:lang w:val="en-GB"/>
        </w:rPr>
        <w:t>Steaming from these theoretical and empirical precedents the aim of the present study is to analyse the relationship between the authoritative, permissive and negligent parenting styles of the father and the mother separately and the adolescent ways of coping with the threat (adaptive and maladaptive coping) and these in turn to the kind of relationship with their peers (attachment, victimization or aggression) in three waves which range from early-mid adolescence to late adolescence and by gender.</w:t>
      </w:r>
      <w:proofErr w:type="gramEnd"/>
    </w:p>
    <w:p w:rsidR="006C0C60" w:rsidRDefault="006C0C60" w:rsidP="00D82094">
      <w:pPr>
        <w:spacing w:after="0" w:line="240" w:lineRule="auto"/>
        <w:jc w:val="center"/>
        <w:outlineLvl w:val="0"/>
        <w:rPr>
          <w:rFonts w:ascii="Times New Roman" w:hAnsi="Times New Roman" w:cs="Times New Roman"/>
          <w:b/>
          <w:sz w:val="24"/>
          <w:szCs w:val="24"/>
          <w:lang w:val="en-GB"/>
        </w:rPr>
      </w:pPr>
    </w:p>
    <w:p w:rsidR="008A2A07" w:rsidRPr="002C272F" w:rsidRDefault="000104DD" w:rsidP="00D82094">
      <w:pPr>
        <w:spacing w:after="0" w:line="240" w:lineRule="auto"/>
        <w:jc w:val="center"/>
        <w:outlineLvl w:val="0"/>
        <w:rPr>
          <w:rFonts w:ascii="Times New Roman" w:hAnsi="Times New Roman" w:cs="Times New Roman"/>
          <w:b/>
          <w:sz w:val="24"/>
          <w:szCs w:val="24"/>
          <w:lang w:val="en-GB"/>
        </w:rPr>
      </w:pPr>
      <w:r w:rsidRPr="002C272F">
        <w:rPr>
          <w:rFonts w:ascii="Times New Roman" w:hAnsi="Times New Roman" w:cs="Times New Roman"/>
          <w:b/>
          <w:sz w:val="24"/>
          <w:szCs w:val="24"/>
          <w:lang w:val="en-GB"/>
        </w:rPr>
        <w:t>Method</w:t>
      </w:r>
    </w:p>
    <w:p w:rsidR="008A2A07" w:rsidRPr="002C272F" w:rsidRDefault="000104DD" w:rsidP="00D82094">
      <w:pPr>
        <w:spacing w:after="0" w:line="240" w:lineRule="auto"/>
        <w:outlineLvl w:val="0"/>
        <w:rPr>
          <w:rFonts w:ascii="Times New Roman" w:hAnsi="Times New Roman" w:cs="Times New Roman"/>
          <w:b/>
          <w:sz w:val="24"/>
          <w:szCs w:val="24"/>
          <w:lang w:val="en-GB"/>
        </w:rPr>
      </w:pPr>
      <w:r w:rsidRPr="002C272F">
        <w:rPr>
          <w:rFonts w:ascii="Times New Roman" w:hAnsi="Times New Roman" w:cs="Times New Roman"/>
          <w:b/>
          <w:sz w:val="24"/>
          <w:szCs w:val="24"/>
          <w:lang w:val="en-GB"/>
        </w:rPr>
        <w:t>Participants</w:t>
      </w:r>
    </w:p>
    <w:p w:rsidR="008A2A07" w:rsidRPr="002C272F" w:rsidRDefault="00296F30" w:rsidP="00D82094">
      <w:pPr>
        <w:spacing w:after="0" w:line="240" w:lineRule="auto"/>
        <w:ind w:firstLine="708"/>
        <w:rPr>
          <w:rFonts w:ascii="Times New Roman" w:hAnsi="Times New Roman" w:cs="Times New Roman"/>
          <w:sz w:val="24"/>
          <w:szCs w:val="24"/>
          <w:lang w:val="en-US"/>
        </w:rPr>
      </w:pPr>
      <w:r w:rsidRPr="002C272F">
        <w:rPr>
          <w:rFonts w:ascii="Times New Roman" w:hAnsi="Times New Roman" w:cs="Times New Roman"/>
          <w:sz w:val="24"/>
          <w:szCs w:val="24"/>
          <w:lang w:val="en-GB"/>
        </w:rPr>
        <w:t>Participants are 500</w:t>
      </w:r>
      <w:r w:rsidR="008633CD" w:rsidRPr="002C272F">
        <w:rPr>
          <w:rFonts w:ascii="Times New Roman" w:hAnsi="Times New Roman" w:cs="Times New Roman"/>
          <w:sz w:val="24"/>
          <w:szCs w:val="24"/>
          <w:lang w:val="en-GB"/>
        </w:rPr>
        <w:t xml:space="preserve"> S</w:t>
      </w:r>
      <w:r w:rsidR="000104DD" w:rsidRPr="002C272F">
        <w:rPr>
          <w:rFonts w:ascii="Times New Roman" w:hAnsi="Times New Roman" w:cs="Times New Roman"/>
          <w:sz w:val="24"/>
          <w:szCs w:val="24"/>
          <w:lang w:val="en-GB"/>
        </w:rPr>
        <w:t xml:space="preserve">panish adolescents </w:t>
      </w:r>
      <w:r w:rsidRPr="002C272F">
        <w:rPr>
          <w:rFonts w:ascii="Times New Roman" w:hAnsi="Times New Roman" w:cs="Times New Roman"/>
          <w:sz w:val="24"/>
          <w:szCs w:val="24"/>
          <w:lang w:val="en-GB"/>
        </w:rPr>
        <w:t xml:space="preserve">who </w:t>
      </w:r>
      <w:r w:rsidR="000104DD" w:rsidRPr="002C272F">
        <w:rPr>
          <w:rFonts w:ascii="Times New Roman" w:hAnsi="Times New Roman" w:cs="Times New Roman"/>
          <w:sz w:val="24"/>
          <w:szCs w:val="24"/>
          <w:lang w:val="en-GB"/>
        </w:rPr>
        <w:t xml:space="preserve">participated in a three-wave longitudinal study in Valencia, Spain. </w:t>
      </w:r>
      <w:r w:rsidR="00E408E9" w:rsidRPr="002C272F">
        <w:rPr>
          <w:rFonts w:ascii="Times New Roman" w:hAnsi="Times New Roman" w:cs="Times New Roman"/>
          <w:sz w:val="24"/>
          <w:szCs w:val="24"/>
          <w:lang w:val="en-GB"/>
        </w:rPr>
        <w:t xml:space="preserve">They </w:t>
      </w:r>
      <w:proofErr w:type="gramStart"/>
      <w:r w:rsidR="00E408E9" w:rsidRPr="002C272F">
        <w:rPr>
          <w:rFonts w:ascii="Times New Roman" w:hAnsi="Times New Roman" w:cs="Times New Roman"/>
          <w:sz w:val="24"/>
          <w:szCs w:val="24"/>
          <w:lang w:val="en-GB"/>
        </w:rPr>
        <w:t>were randomly chosen</w:t>
      </w:r>
      <w:proofErr w:type="gramEnd"/>
      <w:r w:rsidR="00E408E9" w:rsidRPr="002C272F">
        <w:rPr>
          <w:rFonts w:ascii="Times New Roman" w:hAnsi="Times New Roman" w:cs="Times New Roman"/>
          <w:sz w:val="24"/>
          <w:szCs w:val="24"/>
          <w:lang w:val="en-GB"/>
        </w:rPr>
        <w:t xml:space="preserve"> from 11 public and private schools in the Valencia metropolitan area. Finally, 417</w:t>
      </w:r>
      <w:r w:rsidR="000104DD" w:rsidRPr="002C272F">
        <w:rPr>
          <w:rFonts w:ascii="Times New Roman" w:hAnsi="Times New Roman" w:cs="Times New Roman"/>
          <w:sz w:val="24"/>
          <w:szCs w:val="24"/>
          <w:lang w:val="en-GB"/>
        </w:rPr>
        <w:t xml:space="preserve"> adolescents fully completed all three surveys. The final sample consisted of 192 boys and 225 girls. In the first wave, adolescents were either in the third year of secondary school (81 boys and 85 girls) or the fourth year of secondary school (111 boys and 140 girls). The mean age in the first wave was 14.70 (</w:t>
      </w:r>
      <w:r w:rsidR="000104DD" w:rsidRPr="002C272F">
        <w:rPr>
          <w:rFonts w:ascii="Times New Roman" w:hAnsi="Times New Roman" w:cs="Times New Roman"/>
          <w:i/>
          <w:sz w:val="24"/>
          <w:szCs w:val="24"/>
          <w:lang w:val="en-GB"/>
        </w:rPr>
        <w:t>SD</w:t>
      </w:r>
      <w:r w:rsidR="000104DD" w:rsidRPr="002C272F">
        <w:rPr>
          <w:rFonts w:ascii="Times New Roman" w:hAnsi="Times New Roman" w:cs="Times New Roman"/>
          <w:sz w:val="24"/>
          <w:szCs w:val="24"/>
          <w:lang w:val="en-GB"/>
        </w:rPr>
        <w:t xml:space="preserve"> = 0.68; range = 13–16 years). </w:t>
      </w:r>
    </w:p>
    <w:p w:rsidR="008A2A07" w:rsidRPr="002C272F" w:rsidRDefault="000104DD" w:rsidP="00D82094">
      <w:pPr>
        <w:spacing w:after="0" w:line="240" w:lineRule="auto"/>
        <w:ind w:firstLine="708"/>
        <w:rPr>
          <w:rFonts w:ascii="Times New Roman" w:hAnsi="Times New Roman" w:cs="Times New Roman"/>
          <w:sz w:val="24"/>
          <w:szCs w:val="24"/>
          <w:lang w:val="en-GB"/>
        </w:rPr>
      </w:pPr>
      <w:r w:rsidRPr="002C272F">
        <w:rPr>
          <w:rFonts w:ascii="Times New Roman" w:hAnsi="Times New Roman" w:cs="Times New Roman"/>
          <w:sz w:val="24"/>
          <w:szCs w:val="24"/>
          <w:lang w:val="en-GB"/>
        </w:rPr>
        <w:t>Most adolescents came from two-parent households where parents were married (83.7% married; 13.2% divorced). In terms of educational attainment, 21.8% of mothers had less than a secondary school diploma, 42.2% had a secondary school diploma or equivalent and 30.7% had some university education. Similarly, 24% of fathers had less than a high school diploma, 41% had a high school diploma or equivalent and 28.7% had some university education. Most students self-identified themselves as being from Spain (86.6%). Small percentages of the remaining students self-identified themselves as being from Latin America (e.g., 3.4% from Ecuador, 2% from Colombia and 1.1% from Bolivia) and Eastern European coun</w:t>
      </w:r>
      <w:r w:rsidR="00E408E9" w:rsidRPr="002C272F">
        <w:rPr>
          <w:rFonts w:ascii="Times New Roman" w:hAnsi="Times New Roman" w:cs="Times New Roman"/>
          <w:sz w:val="24"/>
          <w:szCs w:val="24"/>
          <w:lang w:val="en-GB"/>
        </w:rPr>
        <w:t>tries (e.g., 1.7% from Romania)</w:t>
      </w:r>
      <w:r w:rsidRPr="002C272F">
        <w:rPr>
          <w:rFonts w:ascii="Times New Roman" w:hAnsi="Times New Roman" w:cs="Times New Roman"/>
          <w:sz w:val="24"/>
          <w:szCs w:val="24"/>
          <w:lang w:val="en-GB"/>
        </w:rPr>
        <w:t>.</w:t>
      </w:r>
    </w:p>
    <w:p w:rsidR="008A2A07" w:rsidRPr="002C272F" w:rsidRDefault="000104DD" w:rsidP="00D82094">
      <w:pPr>
        <w:spacing w:after="0" w:line="240" w:lineRule="auto"/>
        <w:outlineLvl w:val="0"/>
        <w:rPr>
          <w:rFonts w:ascii="Times New Roman" w:hAnsi="Times New Roman" w:cs="Times New Roman"/>
          <w:b/>
          <w:sz w:val="24"/>
          <w:szCs w:val="24"/>
          <w:lang w:val="en-GB"/>
        </w:rPr>
      </w:pPr>
      <w:r w:rsidRPr="002C272F">
        <w:rPr>
          <w:rFonts w:ascii="Times New Roman" w:hAnsi="Times New Roman" w:cs="Times New Roman"/>
          <w:b/>
          <w:sz w:val="24"/>
          <w:szCs w:val="24"/>
          <w:lang w:val="en-GB"/>
        </w:rPr>
        <w:t>Procedure</w:t>
      </w:r>
    </w:p>
    <w:p w:rsidR="008A2A07" w:rsidRPr="00634CBC" w:rsidRDefault="0043673A" w:rsidP="00D82094">
      <w:pPr>
        <w:spacing w:after="0" w:line="240" w:lineRule="auto"/>
        <w:ind w:firstLine="708"/>
        <w:rPr>
          <w:rFonts w:ascii="Times New Roman" w:hAnsi="Times New Roman" w:cs="Times New Roman"/>
          <w:sz w:val="24"/>
          <w:szCs w:val="24"/>
          <w:lang w:val="en-IE"/>
        </w:rPr>
      </w:pPr>
      <w:r w:rsidRPr="002C272F">
        <w:rPr>
          <w:rFonts w:ascii="Times New Roman" w:hAnsi="Times New Roman" w:cs="Times New Roman"/>
          <w:sz w:val="24"/>
          <w:szCs w:val="24"/>
          <w:lang w:val="en-GB"/>
        </w:rPr>
        <w:t>We obtained parental consent and the a</w:t>
      </w:r>
      <w:r w:rsidR="000104DD" w:rsidRPr="002C272F">
        <w:rPr>
          <w:rFonts w:ascii="Times New Roman" w:hAnsi="Times New Roman" w:cs="Times New Roman"/>
          <w:sz w:val="24"/>
          <w:szCs w:val="24"/>
          <w:lang w:val="en-GB"/>
        </w:rPr>
        <w:t xml:space="preserve">pproval from the School Council. Participation by students was voluntary; students were free to decline to participate. The survey </w:t>
      </w:r>
      <w:proofErr w:type="gramStart"/>
      <w:r w:rsidR="000104DD" w:rsidRPr="002C272F">
        <w:rPr>
          <w:rFonts w:ascii="Times New Roman" w:hAnsi="Times New Roman" w:cs="Times New Roman"/>
          <w:sz w:val="24"/>
          <w:szCs w:val="24"/>
          <w:lang w:val="en-GB"/>
        </w:rPr>
        <w:t xml:space="preserve">was </w:t>
      </w:r>
      <w:r w:rsidRPr="002C272F">
        <w:rPr>
          <w:rFonts w:ascii="Times New Roman" w:hAnsi="Times New Roman" w:cs="Times New Roman"/>
          <w:sz w:val="24"/>
          <w:szCs w:val="24"/>
          <w:lang w:val="en-GB"/>
        </w:rPr>
        <w:t>applied</w:t>
      </w:r>
      <w:proofErr w:type="gramEnd"/>
      <w:r w:rsidRPr="002C272F">
        <w:rPr>
          <w:rFonts w:ascii="Times New Roman" w:hAnsi="Times New Roman" w:cs="Times New Roman"/>
          <w:sz w:val="24"/>
          <w:szCs w:val="24"/>
          <w:lang w:val="en-GB"/>
        </w:rPr>
        <w:t xml:space="preserve"> collectively in the classroom</w:t>
      </w:r>
      <w:r w:rsidR="00B71A1B" w:rsidRPr="002C272F">
        <w:rPr>
          <w:rFonts w:ascii="Times New Roman" w:hAnsi="Times New Roman" w:cs="Times New Roman"/>
          <w:sz w:val="24"/>
          <w:szCs w:val="24"/>
          <w:lang w:val="en-GB"/>
        </w:rPr>
        <w:t xml:space="preserve"> </w:t>
      </w:r>
      <w:r w:rsidR="000104DD" w:rsidRPr="002C272F">
        <w:rPr>
          <w:rFonts w:ascii="Times New Roman" w:hAnsi="Times New Roman" w:cs="Times New Roman"/>
          <w:sz w:val="24"/>
          <w:szCs w:val="24"/>
          <w:lang w:val="en-GB"/>
        </w:rPr>
        <w:t xml:space="preserve">by trained researchers </w:t>
      </w:r>
      <w:r w:rsidRPr="002C272F">
        <w:rPr>
          <w:rFonts w:ascii="Times New Roman" w:hAnsi="Times New Roman" w:cs="Times New Roman"/>
          <w:sz w:val="24"/>
          <w:szCs w:val="24"/>
          <w:lang w:val="en-GB"/>
        </w:rPr>
        <w:t>with a 50 minutes maximum duration.</w:t>
      </w:r>
      <w:r w:rsidR="000B65D0" w:rsidRPr="002C272F">
        <w:rPr>
          <w:rFonts w:ascii="Times New Roman" w:hAnsi="Times New Roman" w:cs="Times New Roman"/>
          <w:sz w:val="24"/>
          <w:szCs w:val="24"/>
          <w:lang w:val="en-GB"/>
        </w:rPr>
        <w:t xml:space="preserve"> </w:t>
      </w:r>
      <w:r w:rsidR="000104DD" w:rsidRPr="002C272F">
        <w:rPr>
          <w:rFonts w:ascii="Times New Roman" w:hAnsi="Times New Roman" w:cs="Times New Roman"/>
          <w:sz w:val="24"/>
          <w:szCs w:val="24"/>
          <w:lang w:val="en-GB"/>
        </w:rPr>
        <w:t xml:space="preserve">The annual assessments took place in three successive years during the first </w:t>
      </w:r>
      <w:r w:rsidR="000104DD" w:rsidRPr="002C272F">
        <w:rPr>
          <w:rFonts w:ascii="Times New Roman" w:hAnsi="Times New Roman" w:cs="Times New Roman"/>
          <w:sz w:val="24"/>
          <w:szCs w:val="24"/>
          <w:lang w:val="en-GB"/>
        </w:rPr>
        <w:lastRenderedPageBreak/>
        <w:t>trimester of the school year. The study followed all ethical guidelines, respecting respondents’ anonymity for both data collection and data analysis.</w:t>
      </w:r>
      <w:r w:rsidR="00634CBC">
        <w:rPr>
          <w:rFonts w:ascii="Times New Roman" w:hAnsi="Times New Roman" w:cs="Times New Roman"/>
          <w:sz w:val="24"/>
          <w:szCs w:val="24"/>
          <w:lang w:val="en-GB"/>
        </w:rPr>
        <w:t xml:space="preserve"> </w:t>
      </w:r>
      <w:r w:rsidR="00634CBC" w:rsidRPr="00634CBC">
        <w:rPr>
          <w:rFonts w:ascii="Times New Roman" w:eastAsiaTheme="minorHAnsi" w:hAnsi="Times New Roman" w:cs="Times New Roman"/>
          <w:color w:val="auto"/>
          <w:sz w:val="24"/>
          <w:szCs w:val="24"/>
          <w:lang w:val="en-IE" w:eastAsia="en-US"/>
        </w:rPr>
        <w:t>This research had a favourable response from the University Ethics Committee.</w:t>
      </w:r>
    </w:p>
    <w:p w:rsidR="008A2A07" w:rsidRPr="002C272F" w:rsidRDefault="000104DD" w:rsidP="00D82094">
      <w:pPr>
        <w:spacing w:after="0" w:line="240" w:lineRule="auto"/>
        <w:outlineLvl w:val="0"/>
        <w:rPr>
          <w:rFonts w:ascii="Times New Roman" w:hAnsi="Times New Roman" w:cs="Times New Roman"/>
          <w:b/>
          <w:sz w:val="24"/>
          <w:szCs w:val="24"/>
          <w:lang w:val="en-GB"/>
        </w:rPr>
      </w:pPr>
      <w:r w:rsidRPr="002C272F">
        <w:rPr>
          <w:rFonts w:ascii="Times New Roman" w:hAnsi="Times New Roman" w:cs="Times New Roman"/>
          <w:b/>
          <w:sz w:val="24"/>
          <w:szCs w:val="24"/>
          <w:lang w:val="en-GB"/>
        </w:rPr>
        <w:t>Measures</w:t>
      </w:r>
    </w:p>
    <w:p w:rsidR="008A2A07" w:rsidRPr="002C272F" w:rsidRDefault="000104DD" w:rsidP="00D82094">
      <w:pPr>
        <w:spacing w:after="0" w:line="240" w:lineRule="auto"/>
        <w:ind w:firstLine="708"/>
        <w:rPr>
          <w:rFonts w:ascii="Times New Roman" w:hAnsi="Times New Roman" w:cs="Times New Roman"/>
          <w:sz w:val="24"/>
          <w:szCs w:val="24"/>
          <w:lang w:val="en-US"/>
        </w:rPr>
      </w:pPr>
      <w:r w:rsidRPr="002C272F">
        <w:rPr>
          <w:rFonts w:ascii="Times New Roman" w:hAnsi="Times New Roman" w:cs="Times New Roman"/>
          <w:sz w:val="24"/>
          <w:szCs w:val="24"/>
          <w:lang w:val="en-GB"/>
        </w:rPr>
        <w:t>Consistent with prior approaches to operationalizing responsive and demanding parenting dimensions (Simons &amp; Conger, 2007)</w:t>
      </w:r>
      <w:proofErr w:type="gramStart"/>
      <w:r w:rsidRPr="002C272F">
        <w:rPr>
          <w:rFonts w:ascii="Times New Roman" w:hAnsi="Times New Roman" w:cs="Times New Roman"/>
          <w:sz w:val="24"/>
          <w:szCs w:val="24"/>
          <w:lang w:val="en-GB"/>
        </w:rPr>
        <w:t>,</w:t>
      </w:r>
      <w:proofErr w:type="gramEnd"/>
      <w:r w:rsidRPr="002C272F">
        <w:rPr>
          <w:rFonts w:ascii="Times New Roman" w:hAnsi="Times New Roman" w:cs="Times New Roman"/>
          <w:sz w:val="24"/>
          <w:szCs w:val="24"/>
          <w:lang w:val="en-GB"/>
        </w:rPr>
        <w:t xml:space="preserve"> adolescents’ third grade reports of parenting were previously used to identify parenting styles based on the dimensions of parental responsiveness (i.e., high acceptance and low harshness) and demandingness (i.e., high consistent discipline, and monitoring).</w:t>
      </w:r>
    </w:p>
    <w:p w:rsidR="008A2A07" w:rsidRPr="002C272F" w:rsidRDefault="000104DD" w:rsidP="00D82094">
      <w:pPr>
        <w:spacing w:after="0" w:line="240" w:lineRule="auto"/>
        <w:ind w:firstLine="567"/>
        <w:rPr>
          <w:rFonts w:ascii="Times New Roman" w:hAnsi="Times New Roman" w:cs="Times New Roman"/>
          <w:i/>
          <w:sz w:val="24"/>
          <w:szCs w:val="24"/>
          <w:lang w:val="en-GB"/>
        </w:rPr>
      </w:pPr>
      <w:r w:rsidRPr="002C272F">
        <w:rPr>
          <w:rFonts w:ascii="Times New Roman" w:hAnsi="Times New Roman" w:cs="Times New Roman"/>
          <w:sz w:val="24"/>
          <w:szCs w:val="24"/>
          <w:lang w:val="en-GB"/>
        </w:rPr>
        <w:t xml:space="preserve">To define authoritative style we used adolescents’ reports of </w:t>
      </w:r>
      <w:proofErr w:type="gramStart"/>
      <w:r w:rsidRPr="002C272F">
        <w:rPr>
          <w:rFonts w:ascii="Times New Roman" w:hAnsi="Times New Roman" w:cs="Times New Roman"/>
          <w:sz w:val="24"/>
          <w:szCs w:val="24"/>
          <w:lang w:val="en-GB"/>
        </w:rPr>
        <w:t>mothers’</w:t>
      </w:r>
      <w:proofErr w:type="gramEnd"/>
      <w:r w:rsidRPr="002C272F">
        <w:rPr>
          <w:rFonts w:ascii="Times New Roman" w:hAnsi="Times New Roman" w:cs="Times New Roman"/>
          <w:sz w:val="24"/>
          <w:szCs w:val="24"/>
          <w:lang w:val="en-GB"/>
        </w:rPr>
        <w:t xml:space="preserve"> and fathers’ acceptance and moderated monitoring, to define permissive style we used adolescents’ reports of mothers’ and fathers’ acceptance and low control or extreme autonomy, and to define negligent style low acceptance and low control or extreme autonomy. Acceptance, moderated monitoring and extreme autonomy </w:t>
      </w:r>
      <w:proofErr w:type="gramStart"/>
      <w:r w:rsidRPr="002C272F">
        <w:rPr>
          <w:rFonts w:ascii="Times New Roman" w:hAnsi="Times New Roman" w:cs="Times New Roman"/>
          <w:sz w:val="24"/>
          <w:szCs w:val="24"/>
          <w:lang w:val="en-GB"/>
        </w:rPr>
        <w:t>were assessed</w:t>
      </w:r>
      <w:proofErr w:type="gramEnd"/>
      <w:r w:rsidRPr="002C272F">
        <w:rPr>
          <w:rFonts w:ascii="Times New Roman" w:hAnsi="Times New Roman" w:cs="Times New Roman"/>
          <w:sz w:val="24"/>
          <w:szCs w:val="24"/>
          <w:lang w:val="en-GB"/>
        </w:rPr>
        <w:t xml:space="preserve"> using the Child Report of Parental Behaviour Inventory (CRPBI; Schaefer, 1965</w:t>
      </w:r>
      <w:r w:rsidRPr="002C272F">
        <w:rPr>
          <w:rFonts w:ascii="Times New Roman" w:hAnsi="Times New Roman" w:cs="Times New Roman"/>
          <w:bCs/>
          <w:sz w:val="24"/>
          <w:szCs w:val="24"/>
          <w:lang w:val="en-GB"/>
        </w:rPr>
        <w:t xml:space="preserve">; </w:t>
      </w:r>
      <w:r w:rsidR="00641809">
        <w:rPr>
          <w:rFonts w:ascii="Times New Roman" w:hAnsi="Times New Roman" w:cs="Times New Roman"/>
          <w:bCs/>
          <w:sz w:val="24"/>
          <w:szCs w:val="24"/>
          <w:lang w:val="en-GB"/>
        </w:rPr>
        <w:t>Author</w:t>
      </w:r>
      <w:r w:rsidR="00847FD9" w:rsidRPr="002C272F">
        <w:rPr>
          <w:rFonts w:ascii="Times New Roman" w:hAnsi="Times New Roman" w:cs="Times New Roman"/>
          <w:bCs/>
          <w:sz w:val="24"/>
          <w:szCs w:val="24"/>
          <w:lang w:val="en-GB"/>
        </w:rPr>
        <w:t xml:space="preserve">, </w:t>
      </w:r>
      <w:r w:rsidR="00847FD9" w:rsidRPr="002C272F">
        <w:rPr>
          <w:rFonts w:ascii="Times New Roman" w:hAnsi="Times New Roman" w:cs="Times New Roman"/>
          <w:sz w:val="24"/>
          <w:szCs w:val="24"/>
          <w:lang w:val="en-GB"/>
        </w:rPr>
        <w:t>Cortés</w:t>
      </w:r>
      <w:r w:rsidR="00847FD9" w:rsidRPr="002C272F">
        <w:rPr>
          <w:rFonts w:ascii="Times New Roman" w:hAnsi="Times New Roman" w:cs="Times New Roman"/>
          <w:bCs/>
          <w:sz w:val="24"/>
          <w:szCs w:val="24"/>
          <w:lang w:val="en-GB"/>
        </w:rPr>
        <w:t xml:space="preserve">, </w:t>
      </w:r>
      <w:r w:rsidR="00641809">
        <w:rPr>
          <w:rFonts w:ascii="Times New Roman" w:hAnsi="Times New Roman" w:cs="Times New Roman"/>
          <w:bCs/>
          <w:sz w:val="24"/>
          <w:szCs w:val="24"/>
          <w:lang w:val="en-GB"/>
        </w:rPr>
        <w:t>Author</w:t>
      </w:r>
      <w:r w:rsidR="00847FD9" w:rsidRPr="002C272F">
        <w:rPr>
          <w:rFonts w:ascii="Times New Roman" w:hAnsi="Times New Roman" w:cs="Times New Roman"/>
          <w:bCs/>
          <w:sz w:val="24"/>
          <w:szCs w:val="24"/>
          <w:lang w:val="en-GB"/>
        </w:rPr>
        <w:t xml:space="preserve">, </w:t>
      </w:r>
      <w:proofErr w:type="spellStart"/>
      <w:r w:rsidR="00847FD9" w:rsidRPr="002C272F">
        <w:rPr>
          <w:rFonts w:ascii="Times New Roman" w:hAnsi="Times New Roman" w:cs="Times New Roman"/>
          <w:bCs/>
          <w:sz w:val="24"/>
          <w:szCs w:val="24"/>
          <w:lang w:val="en-GB"/>
        </w:rPr>
        <w:t>Nácher</w:t>
      </w:r>
      <w:proofErr w:type="spellEnd"/>
      <w:r w:rsidR="00847FD9" w:rsidRPr="002C272F">
        <w:rPr>
          <w:rFonts w:ascii="Times New Roman" w:hAnsi="Times New Roman" w:cs="Times New Roman"/>
          <w:bCs/>
          <w:sz w:val="24"/>
          <w:szCs w:val="24"/>
          <w:lang w:val="en-GB"/>
        </w:rPr>
        <w:t>, &amp; Tur, 2006</w:t>
      </w:r>
      <w:r w:rsidRPr="002C272F">
        <w:rPr>
          <w:rFonts w:ascii="Times New Roman" w:hAnsi="Times New Roman" w:cs="Times New Roman"/>
          <w:bCs/>
          <w:sz w:val="24"/>
          <w:szCs w:val="24"/>
          <w:lang w:val="en-GB"/>
        </w:rPr>
        <w:t xml:space="preserve">). This instrument evaluates the child’s perceptions of the relationships with the child’s mother and father. </w:t>
      </w:r>
      <w:r w:rsidRPr="002C272F">
        <w:rPr>
          <w:rFonts w:ascii="Times New Roman" w:hAnsi="Times New Roman" w:cs="Times New Roman"/>
          <w:sz w:val="24"/>
          <w:szCs w:val="24"/>
          <w:lang w:val="en-GB"/>
        </w:rPr>
        <w:t xml:space="preserve">Example items are, ‘He (she) </w:t>
      </w:r>
      <w:r w:rsidR="00820D16" w:rsidRPr="002C272F">
        <w:rPr>
          <w:rFonts w:ascii="Times New Roman" w:hAnsi="Times New Roman" w:cs="Times New Roman"/>
          <w:sz w:val="24"/>
          <w:szCs w:val="24"/>
          <w:lang w:val="en-GB"/>
        </w:rPr>
        <w:t>smiles at me many times</w:t>
      </w:r>
      <w:r w:rsidRPr="002C272F">
        <w:rPr>
          <w:rFonts w:ascii="Times New Roman" w:hAnsi="Times New Roman" w:cs="Times New Roman"/>
          <w:sz w:val="24"/>
          <w:szCs w:val="24"/>
          <w:lang w:val="en-GB"/>
        </w:rPr>
        <w:t xml:space="preserve">’, ‘He (she) often praises me’ and ‘He (she) </w:t>
      </w:r>
      <w:r w:rsidR="00BC1B63" w:rsidRPr="002C272F">
        <w:rPr>
          <w:rFonts w:ascii="Times New Roman" w:hAnsi="Times New Roman" w:cs="Times New Roman"/>
          <w:sz w:val="24"/>
          <w:szCs w:val="24"/>
          <w:lang w:val="en-GB"/>
        </w:rPr>
        <w:t>is always trying to change me’</w:t>
      </w:r>
      <w:r w:rsidRPr="002C272F">
        <w:rPr>
          <w:rFonts w:ascii="Times New Roman" w:hAnsi="Times New Roman" w:cs="Times New Roman"/>
          <w:sz w:val="24"/>
          <w:szCs w:val="24"/>
          <w:lang w:val="en-GB"/>
        </w:rPr>
        <w:t xml:space="preserve">. Participants indicated their agreement with each statement using a three-point scale </w:t>
      </w:r>
      <w:r w:rsidRPr="002C272F">
        <w:rPr>
          <w:rFonts w:ascii="Times New Roman" w:hAnsi="Times New Roman" w:cs="Times New Roman"/>
          <w:bCs/>
          <w:sz w:val="24"/>
          <w:szCs w:val="24"/>
          <w:lang w:val="en-GB"/>
        </w:rPr>
        <w:t>(</w:t>
      </w:r>
      <w:proofErr w:type="gramStart"/>
      <w:r w:rsidRPr="002C272F">
        <w:rPr>
          <w:rFonts w:ascii="Times New Roman" w:hAnsi="Times New Roman" w:cs="Times New Roman"/>
          <w:bCs/>
          <w:i/>
          <w:sz w:val="24"/>
          <w:szCs w:val="24"/>
          <w:lang w:val="en-GB"/>
        </w:rPr>
        <w:t>completely agree</w:t>
      </w:r>
      <w:proofErr w:type="gramEnd"/>
      <w:r w:rsidRPr="002C272F">
        <w:rPr>
          <w:rFonts w:ascii="Times New Roman" w:hAnsi="Times New Roman" w:cs="Times New Roman"/>
          <w:bCs/>
          <w:sz w:val="24"/>
          <w:szCs w:val="24"/>
          <w:lang w:val="en-GB"/>
        </w:rPr>
        <w:t xml:space="preserve">, </w:t>
      </w:r>
      <w:proofErr w:type="gramStart"/>
      <w:r w:rsidRPr="002C272F">
        <w:rPr>
          <w:rFonts w:ascii="Times New Roman" w:hAnsi="Times New Roman" w:cs="Times New Roman"/>
          <w:bCs/>
          <w:i/>
          <w:sz w:val="24"/>
          <w:szCs w:val="24"/>
          <w:lang w:val="en-GB"/>
        </w:rPr>
        <w:t>sometimes</w:t>
      </w:r>
      <w:r w:rsidRPr="002C272F">
        <w:rPr>
          <w:rFonts w:ascii="Times New Roman" w:hAnsi="Times New Roman" w:cs="Times New Roman"/>
          <w:bCs/>
          <w:sz w:val="24"/>
          <w:szCs w:val="24"/>
          <w:lang w:val="en-GB"/>
        </w:rPr>
        <w:t xml:space="preserve">, </w:t>
      </w:r>
      <w:r w:rsidRPr="002C272F">
        <w:rPr>
          <w:rFonts w:ascii="Times New Roman" w:hAnsi="Times New Roman" w:cs="Times New Roman"/>
          <w:bCs/>
          <w:i/>
          <w:sz w:val="24"/>
          <w:szCs w:val="24"/>
          <w:lang w:val="en-GB"/>
        </w:rPr>
        <w:t>completely disagree</w:t>
      </w:r>
      <w:proofErr w:type="gramEnd"/>
      <w:r w:rsidRPr="002C272F">
        <w:rPr>
          <w:rFonts w:ascii="Times New Roman" w:hAnsi="Times New Roman" w:cs="Times New Roman"/>
          <w:bCs/>
          <w:sz w:val="24"/>
          <w:szCs w:val="24"/>
          <w:lang w:val="en-GB"/>
        </w:rPr>
        <w:t>). Students responded once thinking of their father and once thinking of their mother. For this study, we selected two factors from the instrument. The first factor was</w:t>
      </w:r>
      <w:r w:rsidRPr="002C272F">
        <w:rPr>
          <w:rFonts w:ascii="Times New Roman" w:hAnsi="Times New Roman" w:cs="Times New Roman"/>
          <w:bCs/>
          <w:i/>
          <w:sz w:val="24"/>
          <w:szCs w:val="24"/>
          <w:lang w:val="en-GB"/>
        </w:rPr>
        <w:t xml:space="preserve"> support, communication and moderated monitoring</w:t>
      </w:r>
      <w:r w:rsidRPr="002C272F">
        <w:rPr>
          <w:rFonts w:ascii="Times New Roman" w:hAnsi="Times New Roman" w:cs="Times New Roman"/>
          <w:bCs/>
          <w:sz w:val="24"/>
          <w:szCs w:val="24"/>
          <w:lang w:val="en-GB"/>
        </w:rPr>
        <w:t>, which describes relationships based on feelings of emotional support from the father and mother, the sending of messages of affect and support</w:t>
      </w:r>
      <w:r w:rsidRPr="002C272F">
        <w:rPr>
          <w:rFonts w:ascii="Times New Roman" w:hAnsi="Times New Roman" w:cs="Times New Roman"/>
          <w:sz w:val="24"/>
          <w:szCs w:val="24"/>
          <w:lang w:val="en-GB"/>
        </w:rPr>
        <w:t xml:space="preserve">, encouragement of autonomy based on discipline, and good communication between parents and children. The second factor was </w:t>
      </w:r>
      <w:r w:rsidRPr="002C272F">
        <w:rPr>
          <w:rFonts w:ascii="Times New Roman" w:hAnsi="Times New Roman" w:cs="Times New Roman"/>
          <w:i/>
          <w:sz w:val="24"/>
          <w:szCs w:val="24"/>
          <w:lang w:val="en-GB"/>
        </w:rPr>
        <w:t>extreme autonomy</w:t>
      </w:r>
      <w:r w:rsidRPr="002C272F">
        <w:rPr>
          <w:rFonts w:ascii="Times New Roman" w:hAnsi="Times New Roman" w:cs="Times New Roman"/>
          <w:sz w:val="24"/>
          <w:szCs w:val="24"/>
          <w:lang w:val="en-GB"/>
        </w:rPr>
        <w:t xml:space="preserve">, which describes relationships based on extreme laisser-faire, complete freedom without rules or limits. The scales had acceptable indices of reliability for all three evaluations </w:t>
      </w:r>
      <w:r w:rsidRPr="002C272F">
        <w:rPr>
          <w:rFonts w:ascii="Times New Roman" w:hAnsi="Times New Roman" w:cs="Times New Roman"/>
          <w:bCs/>
          <w:sz w:val="24"/>
          <w:szCs w:val="24"/>
          <w:lang w:val="en-GB"/>
        </w:rPr>
        <w:t xml:space="preserve">(W1, W2 and W3, respectively – </w:t>
      </w:r>
      <w:r w:rsidRPr="002C272F">
        <w:rPr>
          <w:rFonts w:ascii="Times New Roman" w:hAnsi="Times New Roman" w:cs="Times New Roman"/>
          <w:i/>
          <w:sz w:val="24"/>
          <w:szCs w:val="24"/>
          <w:lang w:val="en-GB"/>
        </w:rPr>
        <w:t>support, com</w:t>
      </w:r>
      <w:r w:rsidR="00F52D34" w:rsidRPr="002C272F">
        <w:rPr>
          <w:rFonts w:ascii="Times New Roman" w:hAnsi="Times New Roman" w:cs="Times New Roman"/>
          <w:i/>
          <w:sz w:val="24"/>
          <w:szCs w:val="24"/>
          <w:lang w:val="en-GB"/>
        </w:rPr>
        <w:t>munication and moderate control</w:t>
      </w:r>
      <w:r w:rsidR="009B0EFA" w:rsidRPr="002C272F">
        <w:rPr>
          <w:rFonts w:ascii="Times New Roman" w:hAnsi="Times New Roman" w:cs="Times New Roman"/>
          <w:i/>
          <w:sz w:val="24"/>
          <w:szCs w:val="24"/>
          <w:lang w:val="en-GB"/>
        </w:rPr>
        <w:t xml:space="preserve"> </w:t>
      </w:r>
      <w:r w:rsidRPr="002C272F">
        <w:rPr>
          <w:rFonts w:ascii="Times New Roman" w:hAnsi="Times New Roman" w:cs="Times New Roman"/>
          <w:bCs/>
          <w:sz w:val="24"/>
          <w:szCs w:val="24"/>
          <w:lang w:val="en-GB"/>
        </w:rPr>
        <w:t xml:space="preserve">mother: alpha = .88; .90; .91 and </w:t>
      </w:r>
      <w:r w:rsidRPr="002C272F">
        <w:rPr>
          <w:rFonts w:ascii="Times New Roman" w:hAnsi="Times New Roman" w:cs="Times New Roman"/>
          <w:sz w:val="24"/>
          <w:szCs w:val="24"/>
          <w:lang w:val="en-GB"/>
        </w:rPr>
        <w:t xml:space="preserve">father </w:t>
      </w:r>
      <w:r w:rsidRPr="002C272F">
        <w:rPr>
          <w:rFonts w:ascii="Times New Roman" w:hAnsi="Times New Roman" w:cs="Times New Roman"/>
          <w:bCs/>
          <w:sz w:val="24"/>
          <w:szCs w:val="24"/>
          <w:lang w:val="en-GB"/>
        </w:rPr>
        <w:t xml:space="preserve">alpha </w:t>
      </w:r>
      <w:r w:rsidRPr="002C272F">
        <w:rPr>
          <w:rFonts w:ascii="Times New Roman" w:hAnsi="Times New Roman" w:cs="Times New Roman"/>
          <w:i/>
          <w:sz w:val="24"/>
          <w:szCs w:val="24"/>
          <w:lang w:val="en-GB"/>
        </w:rPr>
        <w:t>=</w:t>
      </w:r>
      <w:r w:rsidRPr="002C272F">
        <w:rPr>
          <w:rFonts w:ascii="Times New Roman" w:hAnsi="Times New Roman" w:cs="Times New Roman"/>
          <w:sz w:val="24"/>
          <w:szCs w:val="24"/>
          <w:lang w:val="en-GB"/>
        </w:rPr>
        <w:t xml:space="preserve"> .89; .90; .92; </w:t>
      </w:r>
      <w:r w:rsidRPr="002C272F">
        <w:rPr>
          <w:rFonts w:ascii="Times New Roman" w:hAnsi="Times New Roman" w:cs="Times New Roman"/>
          <w:i/>
          <w:sz w:val="24"/>
          <w:szCs w:val="24"/>
          <w:lang w:val="en-GB"/>
        </w:rPr>
        <w:t xml:space="preserve">extreme autonomy </w:t>
      </w:r>
      <w:r w:rsidRPr="002C272F">
        <w:rPr>
          <w:rFonts w:ascii="Times New Roman" w:hAnsi="Times New Roman" w:cs="Times New Roman"/>
          <w:sz w:val="24"/>
          <w:szCs w:val="24"/>
          <w:lang w:val="en-GB"/>
        </w:rPr>
        <w:t xml:space="preserve">mother </w:t>
      </w:r>
      <w:r w:rsidRPr="002C272F">
        <w:rPr>
          <w:rFonts w:ascii="Times New Roman" w:hAnsi="Times New Roman" w:cs="Times New Roman"/>
          <w:bCs/>
          <w:sz w:val="24"/>
          <w:szCs w:val="24"/>
          <w:lang w:val="en-GB"/>
        </w:rPr>
        <w:t>alpha = .</w:t>
      </w:r>
      <w:r w:rsidRPr="002C272F">
        <w:rPr>
          <w:rFonts w:ascii="Times New Roman" w:hAnsi="Times New Roman" w:cs="Times New Roman"/>
          <w:sz w:val="24"/>
          <w:szCs w:val="24"/>
          <w:lang w:val="en-GB"/>
        </w:rPr>
        <w:t xml:space="preserve">80; .76; .79 and father </w:t>
      </w:r>
      <w:r w:rsidRPr="002C272F">
        <w:rPr>
          <w:rFonts w:ascii="Times New Roman" w:hAnsi="Times New Roman" w:cs="Times New Roman"/>
          <w:bCs/>
          <w:sz w:val="24"/>
          <w:szCs w:val="24"/>
          <w:lang w:val="en-GB"/>
        </w:rPr>
        <w:t>alpha = .</w:t>
      </w:r>
      <w:r w:rsidRPr="002C272F">
        <w:rPr>
          <w:rFonts w:ascii="Times New Roman" w:hAnsi="Times New Roman" w:cs="Times New Roman"/>
          <w:sz w:val="24"/>
          <w:szCs w:val="24"/>
          <w:lang w:val="en-GB"/>
        </w:rPr>
        <w:t>78; .80; .78).</w:t>
      </w:r>
    </w:p>
    <w:p w:rsidR="008A2A07" w:rsidRPr="002C272F" w:rsidRDefault="000104DD" w:rsidP="00D82094">
      <w:pPr>
        <w:spacing w:after="0" w:line="240" w:lineRule="auto"/>
        <w:ind w:firstLine="567"/>
        <w:jc w:val="both"/>
        <w:rPr>
          <w:rFonts w:ascii="Times New Roman" w:hAnsi="Times New Roman" w:cs="Times New Roman"/>
          <w:sz w:val="24"/>
          <w:szCs w:val="24"/>
          <w:lang w:val="en-US"/>
        </w:rPr>
      </w:pPr>
      <w:r w:rsidRPr="002C272F">
        <w:rPr>
          <w:rFonts w:ascii="Times New Roman" w:hAnsi="Times New Roman" w:cs="Times New Roman"/>
          <w:i/>
          <w:sz w:val="24"/>
          <w:szCs w:val="24"/>
          <w:lang w:val="en-GB"/>
        </w:rPr>
        <w:t xml:space="preserve">Coping Scale for Adolescents </w:t>
      </w:r>
      <w:r w:rsidRPr="002C272F">
        <w:rPr>
          <w:rFonts w:ascii="Times New Roman" w:hAnsi="Times New Roman" w:cs="Times New Roman"/>
          <w:sz w:val="24"/>
          <w:szCs w:val="24"/>
          <w:lang w:val="en-GB"/>
        </w:rPr>
        <w:t>(</w:t>
      </w:r>
      <w:proofErr w:type="spellStart"/>
      <w:r w:rsidRPr="002C272F">
        <w:rPr>
          <w:rFonts w:ascii="Times New Roman" w:hAnsi="Times New Roman" w:cs="Times New Roman"/>
          <w:sz w:val="24"/>
          <w:szCs w:val="24"/>
          <w:lang w:val="en-GB"/>
        </w:rPr>
        <w:t>Frydenberg</w:t>
      </w:r>
      <w:proofErr w:type="spellEnd"/>
      <w:r w:rsidRPr="002C272F">
        <w:rPr>
          <w:rFonts w:ascii="Times New Roman" w:hAnsi="Times New Roman" w:cs="Times New Roman"/>
          <w:sz w:val="24"/>
          <w:szCs w:val="24"/>
          <w:lang w:val="en-GB"/>
        </w:rPr>
        <w:t xml:space="preserve">, &amp; Lewis, 1991; </w:t>
      </w:r>
      <w:proofErr w:type="spellStart"/>
      <w:r w:rsidRPr="002C272F">
        <w:rPr>
          <w:rFonts w:ascii="Times New Roman" w:hAnsi="Times New Roman" w:cs="Times New Roman"/>
          <w:sz w:val="24"/>
          <w:szCs w:val="24"/>
          <w:lang w:val="en-GB"/>
        </w:rPr>
        <w:t>Pereña</w:t>
      </w:r>
      <w:proofErr w:type="spellEnd"/>
      <w:r w:rsidR="009037E8" w:rsidRPr="002C272F">
        <w:rPr>
          <w:rFonts w:ascii="Times New Roman" w:hAnsi="Times New Roman" w:cs="Times New Roman"/>
          <w:sz w:val="24"/>
          <w:szCs w:val="24"/>
          <w:lang w:val="en-GB"/>
        </w:rPr>
        <w:t xml:space="preserve"> </w:t>
      </w:r>
      <w:r w:rsidR="00820D16" w:rsidRPr="002C272F">
        <w:rPr>
          <w:rFonts w:ascii="Times New Roman" w:hAnsi="Times New Roman" w:cs="Times New Roman"/>
          <w:sz w:val="24"/>
          <w:szCs w:val="24"/>
          <w:lang w:val="en-GB"/>
        </w:rPr>
        <w:t>&amp;</w:t>
      </w:r>
      <w:r w:rsidR="009037E8" w:rsidRPr="002C272F">
        <w:rPr>
          <w:rFonts w:ascii="Times New Roman" w:hAnsi="Times New Roman" w:cs="Times New Roman"/>
          <w:sz w:val="24"/>
          <w:szCs w:val="24"/>
          <w:lang w:val="en-GB"/>
        </w:rPr>
        <w:t xml:space="preserve"> </w:t>
      </w:r>
      <w:proofErr w:type="spellStart"/>
      <w:r w:rsidRPr="002C272F">
        <w:rPr>
          <w:rFonts w:ascii="Times New Roman" w:hAnsi="Times New Roman" w:cs="Times New Roman"/>
          <w:sz w:val="24"/>
          <w:szCs w:val="24"/>
          <w:lang w:val="en-GB"/>
        </w:rPr>
        <w:t>Seisdedos</w:t>
      </w:r>
      <w:proofErr w:type="spellEnd"/>
      <w:r w:rsidRPr="002C272F">
        <w:rPr>
          <w:rFonts w:ascii="Times New Roman" w:hAnsi="Times New Roman" w:cs="Times New Roman"/>
          <w:sz w:val="24"/>
          <w:szCs w:val="24"/>
          <w:lang w:val="en-GB"/>
        </w:rPr>
        <w:t>, 1997).</w:t>
      </w:r>
      <w:r w:rsidR="009B0EFA" w:rsidRPr="002C272F">
        <w:rPr>
          <w:rFonts w:ascii="Times New Roman" w:hAnsi="Times New Roman" w:cs="Times New Roman"/>
          <w:sz w:val="24"/>
          <w:szCs w:val="24"/>
          <w:lang w:val="en-GB"/>
        </w:rPr>
        <w:t xml:space="preserve"> </w:t>
      </w:r>
      <w:r w:rsidRPr="002C272F">
        <w:rPr>
          <w:rFonts w:ascii="Times New Roman" w:hAnsi="Times New Roman" w:cs="Times New Roman"/>
          <w:sz w:val="24"/>
          <w:szCs w:val="24"/>
          <w:lang w:val="en-GB"/>
        </w:rPr>
        <w:t>It evaluates how the 12 to 18-year-old adolescent fac</w:t>
      </w:r>
      <w:r w:rsidR="004755C4" w:rsidRPr="002C272F">
        <w:rPr>
          <w:rFonts w:ascii="Times New Roman" w:hAnsi="Times New Roman" w:cs="Times New Roman"/>
          <w:sz w:val="24"/>
          <w:szCs w:val="24"/>
          <w:lang w:val="en-GB"/>
        </w:rPr>
        <w:t>es his/her problems in general.</w:t>
      </w:r>
      <w:r w:rsidRPr="002C272F">
        <w:rPr>
          <w:rFonts w:ascii="Times New Roman" w:hAnsi="Times New Roman" w:cs="Times New Roman"/>
          <w:sz w:val="24"/>
          <w:szCs w:val="24"/>
          <w:lang w:val="en-GB"/>
        </w:rPr>
        <w:t xml:space="preserve"> In particular, 18 different coping strategies </w:t>
      </w:r>
      <w:proofErr w:type="gramStart"/>
      <w:r w:rsidRPr="002C272F">
        <w:rPr>
          <w:rFonts w:ascii="Times New Roman" w:hAnsi="Times New Roman" w:cs="Times New Roman"/>
          <w:sz w:val="24"/>
          <w:szCs w:val="24"/>
          <w:lang w:val="en-GB"/>
        </w:rPr>
        <w:t>which</w:t>
      </w:r>
      <w:proofErr w:type="gramEnd"/>
      <w:r w:rsidRPr="002C272F">
        <w:rPr>
          <w:rFonts w:ascii="Times New Roman" w:hAnsi="Times New Roman" w:cs="Times New Roman"/>
          <w:sz w:val="24"/>
          <w:szCs w:val="24"/>
          <w:lang w:val="en-GB"/>
        </w:rPr>
        <w:t xml:space="preserve"> can be classified in three basic coping styles: 1) D</w:t>
      </w:r>
      <w:r w:rsidR="00F81D78" w:rsidRPr="002C272F">
        <w:rPr>
          <w:rFonts w:ascii="Times New Roman" w:hAnsi="Times New Roman" w:cs="Times New Roman"/>
          <w:sz w:val="24"/>
          <w:szCs w:val="24"/>
          <w:lang w:val="en-GB"/>
        </w:rPr>
        <w:t>irected to solving the problem.</w:t>
      </w:r>
      <w:r w:rsidRPr="002C272F">
        <w:rPr>
          <w:rFonts w:ascii="Times New Roman" w:hAnsi="Times New Roman" w:cs="Times New Roman"/>
          <w:sz w:val="24"/>
          <w:szCs w:val="24"/>
          <w:lang w:val="en-GB"/>
        </w:rPr>
        <w:t xml:space="preserve"> It comprises a series of strategies directed to modifying the problematic situation to make it less stressful, such as looking for relaxing activities, physical distraction, making and effort and being successful, focusing on the positive and concentrating on solving the problem </w:t>
      </w:r>
      <w:r w:rsidRPr="002C272F">
        <w:rPr>
          <w:rFonts w:ascii="Times New Roman" w:hAnsi="Times New Roman" w:cs="Times New Roman"/>
          <w:iCs/>
          <w:sz w:val="24"/>
          <w:szCs w:val="24"/>
          <w:lang w:val="en-GB"/>
        </w:rPr>
        <w:t>(</w:t>
      </w:r>
      <w:r w:rsidRPr="002C272F">
        <w:rPr>
          <w:rFonts w:ascii="Times New Roman" w:hAnsi="Times New Roman" w:cs="Times New Roman"/>
          <w:bCs/>
          <w:sz w:val="24"/>
          <w:szCs w:val="24"/>
          <w:lang w:val="en-GB"/>
        </w:rPr>
        <w:t>alfa =</w:t>
      </w:r>
      <w:r w:rsidR="00F81D78" w:rsidRPr="002C272F">
        <w:rPr>
          <w:rFonts w:ascii="Times New Roman" w:hAnsi="Times New Roman" w:cs="Times New Roman"/>
          <w:iCs/>
          <w:sz w:val="24"/>
          <w:szCs w:val="24"/>
          <w:lang w:val="en-GB"/>
        </w:rPr>
        <w:t xml:space="preserve">.76). </w:t>
      </w:r>
      <w:r w:rsidRPr="002C272F">
        <w:rPr>
          <w:rFonts w:ascii="Times New Roman" w:hAnsi="Times New Roman" w:cs="Times New Roman"/>
          <w:sz w:val="24"/>
          <w:szCs w:val="24"/>
          <w:lang w:val="en-GB"/>
        </w:rPr>
        <w:t>2) Coping focused on</w:t>
      </w:r>
      <w:r w:rsidR="00F81D78" w:rsidRPr="002C272F">
        <w:rPr>
          <w:rFonts w:ascii="Times New Roman" w:hAnsi="Times New Roman" w:cs="Times New Roman"/>
          <w:sz w:val="24"/>
          <w:szCs w:val="24"/>
          <w:lang w:val="en-GB"/>
        </w:rPr>
        <w:t xml:space="preserve"> the relationship with others. </w:t>
      </w:r>
      <w:r w:rsidRPr="002C272F">
        <w:rPr>
          <w:rFonts w:ascii="Times New Roman" w:hAnsi="Times New Roman" w:cs="Times New Roman"/>
          <w:sz w:val="24"/>
          <w:szCs w:val="24"/>
          <w:lang w:val="en-GB"/>
        </w:rPr>
        <w:t>It comprises strategies such as looking for spiritual support, invest</w:t>
      </w:r>
      <w:r w:rsidR="00F81D78" w:rsidRPr="002C272F">
        <w:rPr>
          <w:rFonts w:ascii="Times New Roman" w:hAnsi="Times New Roman" w:cs="Times New Roman"/>
          <w:sz w:val="24"/>
          <w:szCs w:val="24"/>
          <w:lang w:val="en-GB"/>
        </w:rPr>
        <w:t>i</w:t>
      </w:r>
      <w:r w:rsidRPr="002C272F">
        <w:rPr>
          <w:rFonts w:ascii="Times New Roman" w:hAnsi="Times New Roman" w:cs="Times New Roman"/>
          <w:sz w:val="24"/>
          <w:szCs w:val="24"/>
          <w:lang w:val="en-GB"/>
        </w:rPr>
        <w:t xml:space="preserve">ng in close friends, looking for professional help, looking for social support, looking for social action and belonging </w:t>
      </w:r>
      <w:r w:rsidRPr="002C272F">
        <w:rPr>
          <w:rFonts w:ascii="Times New Roman" w:hAnsi="Times New Roman" w:cs="Times New Roman"/>
          <w:iCs/>
          <w:sz w:val="24"/>
          <w:szCs w:val="24"/>
          <w:lang w:val="en-GB"/>
        </w:rPr>
        <w:t>(</w:t>
      </w:r>
      <w:r w:rsidRPr="002C272F">
        <w:rPr>
          <w:rFonts w:ascii="Times New Roman" w:hAnsi="Times New Roman" w:cs="Times New Roman"/>
          <w:bCs/>
          <w:sz w:val="24"/>
          <w:szCs w:val="24"/>
          <w:lang w:val="en-GB"/>
        </w:rPr>
        <w:t>alfa =</w:t>
      </w:r>
      <w:r w:rsidRPr="002C272F">
        <w:rPr>
          <w:rFonts w:ascii="Times New Roman" w:hAnsi="Times New Roman" w:cs="Times New Roman"/>
          <w:iCs/>
          <w:sz w:val="24"/>
          <w:szCs w:val="24"/>
          <w:lang w:val="en-GB"/>
        </w:rPr>
        <w:t>.85) and 3) Unproductive coping.  It gathers strategies related to self-blame, getting one’s hopes up, ignoring the problem, lack of coping, worrying, keeping it to oneself and reducing of tension (</w:t>
      </w:r>
      <w:r w:rsidRPr="002C272F">
        <w:rPr>
          <w:rFonts w:ascii="Times New Roman" w:hAnsi="Times New Roman" w:cs="Times New Roman"/>
          <w:bCs/>
          <w:iCs/>
          <w:sz w:val="24"/>
          <w:szCs w:val="24"/>
          <w:lang w:val="en-GB"/>
        </w:rPr>
        <w:t>alfa =</w:t>
      </w:r>
      <w:r w:rsidRPr="002C272F">
        <w:rPr>
          <w:rFonts w:ascii="Times New Roman" w:hAnsi="Times New Roman" w:cs="Times New Roman"/>
          <w:iCs/>
          <w:sz w:val="24"/>
          <w:szCs w:val="24"/>
          <w:lang w:val="en-GB"/>
        </w:rPr>
        <w:t>.81).</w:t>
      </w:r>
    </w:p>
    <w:p w:rsidR="008A2A07" w:rsidRPr="002C272F" w:rsidRDefault="000104DD" w:rsidP="00D82094">
      <w:pPr>
        <w:spacing w:after="0" w:line="240" w:lineRule="auto"/>
        <w:ind w:firstLine="708"/>
        <w:rPr>
          <w:rFonts w:ascii="Times New Roman" w:hAnsi="Times New Roman" w:cs="Times New Roman"/>
          <w:sz w:val="24"/>
          <w:szCs w:val="24"/>
          <w:lang w:val="en-GB"/>
        </w:rPr>
      </w:pPr>
      <w:r w:rsidRPr="002C272F">
        <w:rPr>
          <w:rFonts w:ascii="Times New Roman" w:hAnsi="Times New Roman" w:cs="Times New Roman"/>
          <w:bCs/>
          <w:sz w:val="24"/>
          <w:szCs w:val="24"/>
          <w:lang w:val="en-GB"/>
        </w:rPr>
        <w:t xml:space="preserve">Peer Attachment </w:t>
      </w:r>
      <w:r w:rsidRPr="002C272F">
        <w:rPr>
          <w:rFonts w:ascii="Times New Roman" w:hAnsi="Times New Roman" w:cs="Times New Roman"/>
          <w:sz w:val="24"/>
          <w:szCs w:val="24"/>
          <w:lang w:val="en-GB"/>
        </w:rPr>
        <w:t xml:space="preserve">(from the </w:t>
      </w:r>
      <w:r w:rsidRPr="002C272F">
        <w:rPr>
          <w:rFonts w:ascii="Times New Roman" w:hAnsi="Times New Roman" w:cs="Times New Roman"/>
          <w:i/>
          <w:sz w:val="24"/>
          <w:szCs w:val="24"/>
          <w:lang w:val="en-GB"/>
        </w:rPr>
        <w:t>Inventory of Parent and Peer Attachment</w:t>
      </w:r>
      <w:r w:rsidRPr="002C272F">
        <w:rPr>
          <w:rFonts w:ascii="Times New Roman" w:hAnsi="Times New Roman" w:cs="Times New Roman"/>
          <w:sz w:val="24"/>
          <w:szCs w:val="24"/>
          <w:lang w:val="en-GB"/>
        </w:rPr>
        <w:t xml:space="preserve"> by </w:t>
      </w:r>
      <w:proofErr w:type="spellStart"/>
      <w:r w:rsidRPr="002C272F">
        <w:rPr>
          <w:rFonts w:ascii="Times New Roman" w:hAnsi="Times New Roman" w:cs="Times New Roman"/>
          <w:sz w:val="24"/>
          <w:szCs w:val="24"/>
          <w:lang w:val="en-GB"/>
        </w:rPr>
        <w:t>Armsden</w:t>
      </w:r>
      <w:proofErr w:type="spellEnd"/>
      <w:r w:rsidR="009B0EFA" w:rsidRPr="002C272F">
        <w:rPr>
          <w:rFonts w:ascii="Times New Roman" w:hAnsi="Times New Roman" w:cs="Times New Roman"/>
          <w:sz w:val="24"/>
          <w:szCs w:val="24"/>
          <w:lang w:val="en-GB"/>
        </w:rPr>
        <w:t xml:space="preserve"> </w:t>
      </w:r>
      <w:r w:rsidRPr="002C272F">
        <w:rPr>
          <w:rFonts w:ascii="Times New Roman" w:hAnsi="Times New Roman" w:cs="Times New Roman"/>
          <w:sz w:val="24"/>
          <w:szCs w:val="24"/>
          <w:lang w:val="en-GB"/>
        </w:rPr>
        <w:t>&amp; Greenberg, 1987). This instrument evaluates behavioural and affective/cognitive dimensions related to peer attachment. Example items are, ‘My friends respect my feelings’, ‘I tell my friends about my problems and issues’, ‘If my friends know that something is worrying me, they ask me about it’. Cronbach’s alpha for this instrument was .75 at W1, .83 at W2 and .84 at W3.</w:t>
      </w:r>
    </w:p>
    <w:p w:rsidR="008A2A07" w:rsidRPr="002C272F" w:rsidRDefault="000104DD" w:rsidP="00D82094">
      <w:pPr>
        <w:spacing w:after="0" w:line="240" w:lineRule="auto"/>
        <w:ind w:firstLine="567"/>
        <w:jc w:val="both"/>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Victimization </w:t>
      </w:r>
      <w:r w:rsidRPr="002C272F">
        <w:rPr>
          <w:rFonts w:ascii="Times New Roman" w:hAnsi="Times New Roman" w:cs="Times New Roman"/>
          <w:i/>
          <w:sz w:val="24"/>
          <w:szCs w:val="24"/>
          <w:lang w:val="en-GB"/>
        </w:rPr>
        <w:t>(</w:t>
      </w:r>
      <w:r w:rsidRPr="002C272F">
        <w:rPr>
          <w:rFonts w:ascii="Times New Roman" w:hAnsi="Times New Roman" w:cs="Times New Roman"/>
          <w:sz w:val="24"/>
          <w:szCs w:val="24"/>
          <w:lang w:val="en-GB"/>
        </w:rPr>
        <w:t xml:space="preserve">from the </w:t>
      </w:r>
      <w:r w:rsidRPr="002C272F">
        <w:rPr>
          <w:rFonts w:ascii="Times New Roman" w:hAnsi="Times New Roman" w:cs="Times New Roman"/>
          <w:i/>
          <w:sz w:val="24"/>
          <w:szCs w:val="24"/>
          <w:lang w:val="en-GB"/>
        </w:rPr>
        <w:t>Kit at School</w:t>
      </w:r>
      <w:r w:rsidRPr="002C272F">
        <w:rPr>
          <w:rFonts w:ascii="Times New Roman" w:hAnsi="Times New Roman" w:cs="Times New Roman"/>
          <w:sz w:val="24"/>
          <w:szCs w:val="24"/>
          <w:lang w:val="en-GB"/>
        </w:rPr>
        <w:t xml:space="preserve">, </w:t>
      </w:r>
      <w:proofErr w:type="spellStart"/>
      <w:r w:rsidRPr="002C272F">
        <w:rPr>
          <w:rFonts w:ascii="Times New Roman" w:hAnsi="Times New Roman" w:cs="Times New Roman"/>
          <w:sz w:val="24"/>
          <w:szCs w:val="24"/>
          <w:lang w:val="en-GB"/>
        </w:rPr>
        <w:t>Buhs</w:t>
      </w:r>
      <w:proofErr w:type="spellEnd"/>
      <w:r w:rsidRPr="002C272F">
        <w:rPr>
          <w:rFonts w:ascii="Times New Roman" w:hAnsi="Times New Roman" w:cs="Times New Roman"/>
          <w:sz w:val="24"/>
          <w:szCs w:val="24"/>
          <w:lang w:val="en-GB"/>
        </w:rPr>
        <w:t>, McGinley, &amp;</w:t>
      </w:r>
      <w:r w:rsidR="007A4617" w:rsidRPr="002C272F">
        <w:rPr>
          <w:rFonts w:ascii="Times New Roman" w:hAnsi="Times New Roman" w:cs="Times New Roman"/>
          <w:sz w:val="24"/>
          <w:szCs w:val="24"/>
          <w:lang w:val="en-GB"/>
        </w:rPr>
        <w:t xml:space="preserve"> </w:t>
      </w:r>
      <w:proofErr w:type="spellStart"/>
      <w:r w:rsidRPr="002C272F">
        <w:rPr>
          <w:rFonts w:ascii="Times New Roman" w:hAnsi="Times New Roman" w:cs="Times New Roman"/>
          <w:sz w:val="24"/>
          <w:szCs w:val="24"/>
          <w:lang w:val="en-GB"/>
        </w:rPr>
        <w:t>Toland</w:t>
      </w:r>
      <w:proofErr w:type="spellEnd"/>
      <w:r w:rsidRPr="002C272F">
        <w:rPr>
          <w:rFonts w:ascii="Times New Roman" w:hAnsi="Times New Roman" w:cs="Times New Roman"/>
          <w:sz w:val="24"/>
          <w:szCs w:val="24"/>
          <w:lang w:val="en-GB"/>
        </w:rPr>
        <w:t xml:space="preserve">, 2010). </w:t>
      </w:r>
      <w:proofErr w:type="gramStart"/>
      <w:r w:rsidRPr="002C272F">
        <w:rPr>
          <w:rFonts w:ascii="Times New Roman" w:hAnsi="Times New Roman" w:cs="Times New Roman"/>
          <w:sz w:val="24"/>
          <w:szCs w:val="24"/>
          <w:lang w:val="en-GB"/>
        </w:rPr>
        <w:t>In this study, 6 items have been used to collect the three victimization</w:t>
      </w:r>
      <w:r w:rsidR="009C0CF7" w:rsidRPr="002C272F">
        <w:rPr>
          <w:rFonts w:ascii="Times New Roman" w:hAnsi="Times New Roman" w:cs="Times New Roman"/>
          <w:sz w:val="24"/>
          <w:szCs w:val="24"/>
          <w:lang w:val="en-GB"/>
        </w:rPr>
        <w:t xml:space="preserve"> factors described in the </w:t>
      </w:r>
      <w:proofErr w:type="spellStart"/>
      <w:r w:rsidR="009C0CF7" w:rsidRPr="002C272F">
        <w:rPr>
          <w:rFonts w:ascii="Times New Roman" w:hAnsi="Times New Roman" w:cs="Times New Roman"/>
          <w:sz w:val="24"/>
          <w:szCs w:val="24"/>
          <w:lang w:val="en-GB"/>
        </w:rPr>
        <w:t>Buhs</w:t>
      </w:r>
      <w:proofErr w:type="spellEnd"/>
      <w:r w:rsidR="009C0CF7" w:rsidRPr="002C272F">
        <w:rPr>
          <w:rFonts w:ascii="Times New Roman" w:hAnsi="Times New Roman" w:cs="Times New Roman"/>
          <w:sz w:val="24"/>
          <w:szCs w:val="24"/>
          <w:lang w:val="en-GB"/>
        </w:rPr>
        <w:t xml:space="preserve"> et al. </w:t>
      </w:r>
      <w:r w:rsidRPr="002C272F">
        <w:rPr>
          <w:rFonts w:ascii="Times New Roman" w:hAnsi="Times New Roman" w:cs="Times New Roman"/>
          <w:sz w:val="24"/>
          <w:szCs w:val="24"/>
          <w:lang w:val="en-GB"/>
        </w:rPr>
        <w:lastRenderedPageBreak/>
        <w:t>(2010) scale that refer to</w:t>
      </w:r>
      <w:r w:rsidRPr="002C272F">
        <w:rPr>
          <w:rFonts w:ascii="Times New Roman" w:hAnsi="Times New Roman" w:cs="Times New Roman"/>
          <w:i/>
          <w:sz w:val="24"/>
          <w:szCs w:val="24"/>
          <w:lang w:val="en-GB"/>
        </w:rPr>
        <w:t xml:space="preserve"> relational victimization</w:t>
      </w:r>
      <w:r w:rsidR="00F52D34" w:rsidRPr="002C272F">
        <w:rPr>
          <w:rFonts w:ascii="Times New Roman" w:hAnsi="Times New Roman" w:cs="Times New Roman"/>
          <w:sz w:val="24"/>
          <w:szCs w:val="24"/>
          <w:lang w:val="en-GB"/>
        </w:rPr>
        <w:t xml:space="preserve">: </w:t>
      </w:r>
      <w:r w:rsidRPr="002C272F">
        <w:rPr>
          <w:rFonts w:ascii="Times New Roman" w:hAnsi="Times New Roman" w:cs="Times New Roman"/>
          <w:sz w:val="24"/>
          <w:szCs w:val="24"/>
          <w:lang w:val="en-GB"/>
        </w:rPr>
        <w:t xml:space="preserve">refers to behaviours that seek to harm through "intentional manipulation and damage to </w:t>
      </w:r>
      <w:r w:rsidR="00F52D34" w:rsidRPr="002C272F">
        <w:rPr>
          <w:rFonts w:ascii="Times New Roman" w:hAnsi="Times New Roman" w:cs="Times New Roman"/>
          <w:sz w:val="24"/>
          <w:szCs w:val="24"/>
          <w:lang w:val="en-GB"/>
        </w:rPr>
        <w:t>the relationship between peers"</w:t>
      </w:r>
      <w:r w:rsidRPr="002C272F">
        <w:rPr>
          <w:rFonts w:ascii="Times New Roman" w:hAnsi="Times New Roman" w:cs="Times New Roman"/>
          <w:sz w:val="24"/>
          <w:szCs w:val="24"/>
          <w:lang w:val="en-GB"/>
        </w:rPr>
        <w:t xml:space="preserve">, </w:t>
      </w:r>
      <w:r w:rsidRPr="002C272F">
        <w:rPr>
          <w:rFonts w:ascii="Times New Roman" w:hAnsi="Times New Roman" w:cs="Times New Roman"/>
          <w:i/>
          <w:sz w:val="24"/>
          <w:szCs w:val="24"/>
          <w:lang w:val="en-GB"/>
        </w:rPr>
        <w:t>manifests</w:t>
      </w:r>
      <w:r w:rsidR="00F52D34" w:rsidRPr="002C272F">
        <w:rPr>
          <w:rFonts w:ascii="Times New Roman" w:hAnsi="Times New Roman" w:cs="Times New Roman"/>
          <w:sz w:val="24"/>
          <w:szCs w:val="24"/>
          <w:lang w:val="en-GB"/>
        </w:rPr>
        <w:t xml:space="preserve">: </w:t>
      </w:r>
      <w:r w:rsidRPr="002C272F">
        <w:rPr>
          <w:rFonts w:ascii="Times New Roman" w:hAnsi="Times New Roman" w:cs="Times New Roman"/>
          <w:sz w:val="24"/>
          <w:szCs w:val="24"/>
          <w:lang w:val="en-GB"/>
        </w:rPr>
        <w:t>includes physical (e</w:t>
      </w:r>
      <w:r w:rsidR="007A4617" w:rsidRPr="002C272F">
        <w:rPr>
          <w:rFonts w:ascii="Times New Roman" w:hAnsi="Times New Roman" w:cs="Times New Roman"/>
          <w:sz w:val="24"/>
          <w:szCs w:val="24"/>
          <w:lang w:val="en-GB"/>
        </w:rPr>
        <w:t>.</w:t>
      </w:r>
      <w:r w:rsidRPr="002C272F">
        <w:rPr>
          <w:rFonts w:ascii="Times New Roman" w:hAnsi="Times New Roman" w:cs="Times New Roman"/>
          <w:sz w:val="24"/>
          <w:szCs w:val="24"/>
          <w:lang w:val="en-GB"/>
        </w:rPr>
        <w:t>g</w:t>
      </w:r>
      <w:r w:rsidR="007A4617" w:rsidRPr="002C272F">
        <w:rPr>
          <w:rFonts w:ascii="Times New Roman" w:hAnsi="Times New Roman" w:cs="Times New Roman"/>
          <w:sz w:val="24"/>
          <w:szCs w:val="24"/>
          <w:lang w:val="en-GB"/>
        </w:rPr>
        <w:t>.</w:t>
      </w:r>
      <w:r w:rsidRPr="002C272F">
        <w:rPr>
          <w:rFonts w:ascii="Times New Roman" w:hAnsi="Times New Roman" w:cs="Times New Roman"/>
          <w:sz w:val="24"/>
          <w:szCs w:val="24"/>
          <w:lang w:val="en-GB"/>
        </w:rPr>
        <w:t>, beating) and verbal (e</w:t>
      </w:r>
      <w:r w:rsidR="007A4617" w:rsidRPr="002C272F">
        <w:rPr>
          <w:rFonts w:ascii="Times New Roman" w:hAnsi="Times New Roman" w:cs="Times New Roman"/>
          <w:sz w:val="24"/>
          <w:szCs w:val="24"/>
          <w:lang w:val="en-GB"/>
        </w:rPr>
        <w:t>.</w:t>
      </w:r>
      <w:r w:rsidRPr="002C272F">
        <w:rPr>
          <w:rFonts w:ascii="Times New Roman" w:hAnsi="Times New Roman" w:cs="Times New Roman"/>
          <w:sz w:val="24"/>
          <w:szCs w:val="24"/>
          <w:lang w:val="en-GB"/>
        </w:rPr>
        <w:t>g</w:t>
      </w:r>
      <w:r w:rsidR="007A4617" w:rsidRPr="002C272F">
        <w:rPr>
          <w:rFonts w:ascii="Times New Roman" w:hAnsi="Times New Roman" w:cs="Times New Roman"/>
          <w:sz w:val="24"/>
          <w:szCs w:val="24"/>
          <w:lang w:val="en-GB"/>
        </w:rPr>
        <w:t>.</w:t>
      </w:r>
      <w:r w:rsidRPr="002C272F">
        <w:rPr>
          <w:rFonts w:ascii="Times New Roman" w:hAnsi="Times New Roman" w:cs="Times New Roman"/>
          <w:sz w:val="24"/>
          <w:szCs w:val="24"/>
          <w:lang w:val="en-GB"/>
        </w:rPr>
        <w:t xml:space="preserve"> insults) behaviours aimed at directly damaging others; and </w:t>
      </w:r>
      <w:r w:rsidRPr="002C272F">
        <w:rPr>
          <w:rFonts w:ascii="Times New Roman" w:hAnsi="Times New Roman" w:cs="Times New Roman"/>
          <w:i/>
          <w:sz w:val="24"/>
          <w:szCs w:val="24"/>
          <w:lang w:val="en-GB"/>
        </w:rPr>
        <w:t>social exclusion</w:t>
      </w:r>
      <w:r w:rsidRPr="002C272F">
        <w:rPr>
          <w:rFonts w:ascii="Times New Roman" w:hAnsi="Times New Roman" w:cs="Times New Roman"/>
          <w:sz w:val="24"/>
          <w:szCs w:val="24"/>
          <w:lang w:val="en-GB"/>
        </w:rPr>
        <w:t>.</w:t>
      </w:r>
      <w:proofErr w:type="gramEnd"/>
      <w:r w:rsidRPr="002C272F">
        <w:rPr>
          <w:rFonts w:ascii="Times New Roman" w:hAnsi="Times New Roman" w:cs="Times New Roman"/>
          <w:sz w:val="24"/>
          <w:szCs w:val="24"/>
          <w:lang w:val="en-GB"/>
        </w:rPr>
        <w:t xml:space="preserve"> Students have to answer in a Likert scale of </w:t>
      </w:r>
      <w:proofErr w:type="gramStart"/>
      <w:r w:rsidRPr="002C272F">
        <w:rPr>
          <w:rFonts w:ascii="Times New Roman" w:hAnsi="Times New Roman" w:cs="Times New Roman"/>
          <w:sz w:val="24"/>
          <w:szCs w:val="24"/>
          <w:lang w:val="en-GB"/>
        </w:rPr>
        <w:t>5</w:t>
      </w:r>
      <w:proofErr w:type="gramEnd"/>
      <w:r w:rsidRPr="002C272F">
        <w:rPr>
          <w:rFonts w:ascii="Times New Roman" w:hAnsi="Times New Roman" w:cs="Times New Roman"/>
          <w:sz w:val="24"/>
          <w:szCs w:val="24"/>
          <w:lang w:val="en-GB"/>
        </w:rPr>
        <w:t xml:space="preserve"> alternatives (1 = "almost never", 3 = sometimes and 5 = "almost always"). Examples of items </w:t>
      </w:r>
      <w:proofErr w:type="gramStart"/>
      <w:r w:rsidRPr="002C272F">
        <w:rPr>
          <w:rFonts w:ascii="Times New Roman" w:hAnsi="Times New Roman" w:cs="Times New Roman"/>
          <w:sz w:val="24"/>
          <w:szCs w:val="24"/>
          <w:lang w:val="en-GB"/>
        </w:rPr>
        <w:t>are:</w:t>
      </w:r>
      <w:proofErr w:type="gramEnd"/>
      <w:r w:rsidRPr="002C272F">
        <w:rPr>
          <w:rFonts w:ascii="Times New Roman" w:hAnsi="Times New Roman" w:cs="Times New Roman"/>
          <w:sz w:val="24"/>
          <w:szCs w:val="24"/>
          <w:lang w:val="en-GB"/>
        </w:rPr>
        <w:t xml:space="preserve"> </w:t>
      </w:r>
      <w:r w:rsidRPr="002C272F">
        <w:rPr>
          <w:rFonts w:ascii="Times New Roman" w:hAnsi="Times New Roman" w:cs="Times New Roman"/>
          <w:i/>
          <w:sz w:val="24"/>
          <w:szCs w:val="24"/>
          <w:lang w:val="en-GB"/>
        </w:rPr>
        <w:t>How often do peers in your school: "make fun of you or insult you (</w:t>
      </w:r>
      <w:r w:rsidRPr="002C272F">
        <w:rPr>
          <w:rFonts w:ascii="Times New Roman" w:hAnsi="Times New Roman" w:cs="Times New Roman"/>
          <w:sz w:val="24"/>
          <w:szCs w:val="24"/>
          <w:lang w:val="en-GB"/>
        </w:rPr>
        <w:t>manifest</w:t>
      </w:r>
      <w:r w:rsidRPr="002C272F">
        <w:rPr>
          <w:rFonts w:ascii="Times New Roman" w:hAnsi="Times New Roman" w:cs="Times New Roman"/>
          <w:i/>
          <w:sz w:val="24"/>
          <w:szCs w:val="24"/>
          <w:lang w:val="en-GB"/>
        </w:rPr>
        <w:t xml:space="preserve">)”; </w:t>
      </w:r>
      <w:r w:rsidR="00F81D78" w:rsidRPr="002C272F">
        <w:rPr>
          <w:rFonts w:ascii="Times New Roman" w:hAnsi="Times New Roman" w:cs="Times New Roman"/>
          <w:i/>
          <w:sz w:val="24"/>
          <w:szCs w:val="24"/>
          <w:lang w:val="en-GB"/>
        </w:rPr>
        <w:t>say bad things about you to other kids at school</w:t>
      </w:r>
      <w:r w:rsidRPr="002C272F">
        <w:rPr>
          <w:rFonts w:ascii="Times New Roman" w:hAnsi="Times New Roman" w:cs="Times New Roman"/>
          <w:i/>
          <w:sz w:val="24"/>
          <w:szCs w:val="24"/>
          <w:lang w:val="en-GB"/>
        </w:rPr>
        <w:t>?</w:t>
      </w:r>
      <w:r w:rsidRPr="002C272F">
        <w:rPr>
          <w:rFonts w:ascii="Times New Roman" w:hAnsi="Times New Roman" w:cs="Times New Roman"/>
          <w:sz w:val="24"/>
          <w:szCs w:val="24"/>
          <w:lang w:val="en-GB"/>
        </w:rPr>
        <w:t xml:space="preserve">" (Relational), </w:t>
      </w:r>
      <w:r w:rsidRPr="002C272F">
        <w:rPr>
          <w:rFonts w:ascii="Times New Roman" w:hAnsi="Times New Roman" w:cs="Times New Roman"/>
          <w:i/>
          <w:sz w:val="24"/>
          <w:szCs w:val="24"/>
          <w:lang w:val="en-GB"/>
        </w:rPr>
        <w:t>"</w:t>
      </w:r>
      <w:r w:rsidR="00F81D78" w:rsidRPr="002C272F">
        <w:rPr>
          <w:rFonts w:ascii="Times New Roman" w:hAnsi="Times New Roman" w:cs="Times New Roman"/>
          <w:i/>
          <w:sz w:val="24"/>
          <w:szCs w:val="24"/>
          <w:lang w:val="en-GB"/>
        </w:rPr>
        <w:t>not invite you to a party or social gathering</w:t>
      </w:r>
      <w:r w:rsidRPr="002C272F">
        <w:rPr>
          <w:rFonts w:ascii="Times New Roman" w:hAnsi="Times New Roman" w:cs="Times New Roman"/>
          <w:i/>
          <w:sz w:val="24"/>
          <w:szCs w:val="24"/>
          <w:lang w:val="en-GB"/>
        </w:rPr>
        <w:t>?</w:t>
      </w:r>
      <w:r w:rsidRPr="002C272F">
        <w:rPr>
          <w:rFonts w:ascii="Times New Roman" w:hAnsi="Times New Roman" w:cs="Times New Roman"/>
          <w:sz w:val="24"/>
          <w:szCs w:val="24"/>
          <w:lang w:val="en-GB"/>
        </w:rPr>
        <w:t xml:space="preserve"> (Social exclusion)." Cronbach’s alpha for this study was .70 at W1, .78 at W2 and .81 at W3.</w:t>
      </w:r>
    </w:p>
    <w:p w:rsidR="008A2A07" w:rsidRPr="002C272F" w:rsidRDefault="000104DD" w:rsidP="00D82094">
      <w:pPr>
        <w:spacing w:after="0" w:line="240" w:lineRule="auto"/>
        <w:ind w:firstLine="708"/>
        <w:rPr>
          <w:rFonts w:ascii="Times New Roman" w:hAnsi="Times New Roman" w:cs="Times New Roman"/>
          <w:sz w:val="24"/>
          <w:szCs w:val="24"/>
          <w:lang w:val="en-GB"/>
        </w:rPr>
      </w:pPr>
      <w:proofErr w:type="spellStart"/>
      <w:r w:rsidRPr="002C272F">
        <w:rPr>
          <w:rFonts w:ascii="Times New Roman" w:hAnsi="Times New Roman" w:cs="Times New Roman"/>
          <w:i/>
          <w:sz w:val="24"/>
          <w:szCs w:val="24"/>
        </w:rPr>
        <w:t>Physical</w:t>
      </w:r>
      <w:proofErr w:type="spellEnd"/>
      <w:r w:rsidRPr="002C272F">
        <w:rPr>
          <w:rFonts w:ascii="Times New Roman" w:hAnsi="Times New Roman" w:cs="Times New Roman"/>
          <w:i/>
          <w:sz w:val="24"/>
          <w:szCs w:val="24"/>
        </w:rPr>
        <w:t xml:space="preserve"> and Verbal </w:t>
      </w:r>
      <w:proofErr w:type="spellStart"/>
      <w:r w:rsidRPr="002C272F">
        <w:rPr>
          <w:rFonts w:ascii="Times New Roman" w:hAnsi="Times New Roman" w:cs="Times New Roman"/>
          <w:i/>
          <w:sz w:val="24"/>
          <w:szCs w:val="24"/>
        </w:rPr>
        <w:t>Aggression</w:t>
      </w:r>
      <w:proofErr w:type="spellEnd"/>
      <w:r w:rsidRPr="002C272F">
        <w:rPr>
          <w:rFonts w:ascii="Times New Roman" w:hAnsi="Times New Roman" w:cs="Times New Roman"/>
          <w:i/>
          <w:sz w:val="24"/>
          <w:szCs w:val="24"/>
        </w:rPr>
        <w:t xml:space="preserve"> </w:t>
      </w:r>
      <w:proofErr w:type="spellStart"/>
      <w:r w:rsidRPr="002C272F">
        <w:rPr>
          <w:rFonts w:ascii="Times New Roman" w:hAnsi="Times New Roman" w:cs="Times New Roman"/>
          <w:i/>
          <w:sz w:val="24"/>
          <w:szCs w:val="24"/>
        </w:rPr>
        <w:t>Scale</w:t>
      </w:r>
      <w:proofErr w:type="spellEnd"/>
      <w:r w:rsidRPr="002C272F">
        <w:rPr>
          <w:rFonts w:ascii="Times New Roman" w:hAnsi="Times New Roman" w:cs="Times New Roman"/>
          <w:sz w:val="24"/>
          <w:szCs w:val="24"/>
        </w:rPr>
        <w:t xml:space="preserve"> (</w:t>
      </w:r>
      <w:proofErr w:type="spellStart"/>
      <w:r w:rsidRPr="002C272F">
        <w:rPr>
          <w:rFonts w:ascii="Times New Roman" w:hAnsi="Times New Roman" w:cs="Times New Roman"/>
          <w:sz w:val="24"/>
          <w:szCs w:val="24"/>
        </w:rPr>
        <w:t>Caprara</w:t>
      </w:r>
      <w:proofErr w:type="spellEnd"/>
      <w:r w:rsidR="00F25ACB" w:rsidRPr="002C272F">
        <w:rPr>
          <w:rFonts w:ascii="Times New Roman" w:hAnsi="Times New Roman" w:cs="Times New Roman"/>
          <w:sz w:val="24"/>
          <w:szCs w:val="24"/>
        </w:rPr>
        <w:t xml:space="preserve"> </w:t>
      </w:r>
      <w:r w:rsidRPr="002C272F">
        <w:rPr>
          <w:rFonts w:ascii="Times New Roman" w:hAnsi="Times New Roman" w:cs="Times New Roman"/>
          <w:sz w:val="24"/>
          <w:szCs w:val="24"/>
        </w:rPr>
        <w:t>&amp;</w:t>
      </w:r>
      <w:r w:rsidR="00F25ACB" w:rsidRPr="002C272F">
        <w:rPr>
          <w:rFonts w:ascii="Times New Roman" w:hAnsi="Times New Roman" w:cs="Times New Roman"/>
          <w:sz w:val="24"/>
          <w:szCs w:val="24"/>
        </w:rPr>
        <w:t xml:space="preserve"> </w:t>
      </w:r>
      <w:proofErr w:type="spellStart"/>
      <w:r w:rsidRPr="002C272F">
        <w:rPr>
          <w:rFonts w:ascii="Times New Roman" w:hAnsi="Times New Roman" w:cs="Times New Roman"/>
          <w:sz w:val="24"/>
          <w:szCs w:val="24"/>
        </w:rPr>
        <w:t>Pastorelli</w:t>
      </w:r>
      <w:proofErr w:type="spellEnd"/>
      <w:r w:rsidRPr="002C272F">
        <w:rPr>
          <w:rFonts w:ascii="Times New Roman" w:hAnsi="Times New Roman" w:cs="Times New Roman"/>
          <w:sz w:val="24"/>
          <w:szCs w:val="24"/>
        </w:rPr>
        <w:t xml:space="preserve">, 1993; Del Barrio, Moreno, &amp;López, 2001). </w:t>
      </w:r>
      <w:r w:rsidRPr="002C272F">
        <w:rPr>
          <w:rFonts w:ascii="Times New Roman" w:hAnsi="Times New Roman" w:cs="Times New Roman"/>
          <w:sz w:val="24"/>
          <w:szCs w:val="24"/>
          <w:lang w:val="en-GB"/>
        </w:rPr>
        <w:t>This instrument uses 20 items to evaluate behaviours that harm others physically or verbally. Respondents indicate the frequency with which the behaviour in each statement occurs (</w:t>
      </w:r>
      <w:r w:rsidRPr="002C272F">
        <w:rPr>
          <w:rFonts w:ascii="Times New Roman" w:hAnsi="Times New Roman" w:cs="Times New Roman"/>
          <w:i/>
          <w:sz w:val="24"/>
          <w:szCs w:val="24"/>
          <w:lang w:val="en-GB"/>
        </w:rPr>
        <w:t>often</w:t>
      </w:r>
      <w:r w:rsidRPr="002C272F">
        <w:rPr>
          <w:rFonts w:ascii="Times New Roman" w:hAnsi="Times New Roman" w:cs="Times New Roman"/>
          <w:sz w:val="24"/>
          <w:szCs w:val="24"/>
          <w:lang w:val="en-GB"/>
        </w:rPr>
        <w:t xml:space="preserve">, </w:t>
      </w:r>
      <w:r w:rsidRPr="002C272F">
        <w:rPr>
          <w:rFonts w:ascii="Times New Roman" w:hAnsi="Times New Roman" w:cs="Times New Roman"/>
          <w:i/>
          <w:sz w:val="24"/>
          <w:szCs w:val="24"/>
          <w:lang w:val="en-GB"/>
        </w:rPr>
        <w:t>sometimes</w:t>
      </w:r>
      <w:r w:rsidRPr="002C272F">
        <w:rPr>
          <w:rFonts w:ascii="Times New Roman" w:hAnsi="Times New Roman" w:cs="Times New Roman"/>
          <w:sz w:val="24"/>
          <w:szCs w:val="24"/>
          <w:lang w:val="en-GB"/>
        </w:rPr>
        <w:t xml:space="preserve">, </w:t>
      </w:r>
      <w:r w:rsidRPr="002C272F">
        <w:rPr>
          <w:rFonts w:ascii="Times New Roman" w:hAnsi="Times New Roman" w:cs="Times New Roman"/>
          <w:i/>
          <w:sz w:val="24"/>
          <w:szCs w:val="24"/>
          <w:lang w:val="en-GB"/>
        </w:rPr>
        <w:t>never</w:t>
      </w:r>
      <w:r w:rsidRPr="002C272F">
        <w:rPr>
          <w:rFonts w:ascii="Times New Roman" w:hAnsi="Times New Roman" w:cs="Times New Roman"/>
          <w:sz w:val="24"/>
          <w:szCs w:val="24"/>
          <w:lang w:val="en-GB"/>
        </w:rPr>
        <w:t>). Example items are, ‘I hit, kick and punch’ and ‘I threaten others’. Cronbach’s alpha for this study was .81 at W1, .82 at W2 and .83 at W3).</w:t>
      </w:r>
    </w:p>
    <w:p w:rsidR="008A2A07" w:rsidRPr="002C272F" w:rsidRDefault="000104DD" w:rsidP="00D82094">
      <w:pPr>
        <w:spacing w:after="0" w:line="240" w:lineRule="auto"/>
        <w:outlineLvl w:val="0"/>
        <w:rPr>
          <w:rFonts w:ascii="Times New Roman" w:hAnsi="Times New Roman" w:cs="Times New Roman"/>
          <w:b/>
          <w:sz w:val="24"/>
          <w:szCs w:val="24"/>
          <w:lang w:val="en-GB"/>
        </w:rPr>
      </w:pPr>
      <w:r w:rsidRPr="002C272F">
        <w:rPr>
          <w:rFonts w:ascii="Times New Roman" w:hAnsi="Times New Roman" w:cs="Times New Roman"/>
          <w:b/>
          <w:sz w:val="24"/>
          <w:szCs w:val="24"/>
          <w:lang w:val="en-GB"/>
        </w:rPr>
        <w:t>Statistical procedure</w:t>
      </w:r>
    </w:p>
    <w:p w:rsidR="008E042C" w:rsidRPr="002C272F" w:rsidRDefault="000104DD" w:rsidP="00D82094">
      <w:pPr>
        <w:spacing w:after="0" w:line="240" w:lineRule="auto"/>
        <w:ind w:firstLine="708"/>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First, SPSS 22 </w:t>
      </w:r>
      <w:proofErr w:type="gramStart"/>
      <w:r w:rsidRPr="002C272F">
        <w:rPr>
          <w:rFonts w:ascii="Times New Roman" w:hAnsi="Times New Roman" w:cs="Times New Roman"/>
          <w:sz w:val="24"/>
          <w:szCs w:val="24"/>
          <w:lang w:val="en-GB"/>
        </w:rPr>
        <w:t>was used</w:t>
      </w:r>
      <w:proofErr w:type="gramEnd"/>
      <w:r w:rsidRPr="002C272F">
        <w:rPr>
          <w:rFonts w:ascii="Times New Roman" w:hAnsi="Times New Roman" w:cs="Times New Roman"/>
          <w:sz w:val="24"/>
          <w:szCs w:val="24"/>
          <w:lang w:val="en-GB"/>
        </w:rPr>
        <w:t xml:space="preserve"> to calculate means and standard deviations. Correlation analysis </w:t>
      </w:r>
      <w:proofErr w:type="gramStart"/>
      <w:r w:rsidRPr="002C272F">
        <w:rPr>
          <w:rFonts w:ascii="Times New Roman" w:hAnsi="Times New Roman" w:cs="Times New Roman"/>
          <w:sz w:val="24"/>
          <w:szCs w:val="24"/>
          <w:lang w:val="en-GB"/>
        </w:rPr>
        <w:t>was carried out</w:t>
      </w:r>
      <w:proofErr w:type="gramEnd"/>
      <w:r w:rsidRPr="002C272F">
        <w:rPr>
          <w:rFonts w:ascii="Times New Roman" w:hAnsi="Times New Roman" w:cs="Times New Roman"/>
          <w:sz w:val="24"/>
          <w:szCs w:val="24"/>
          <w:lang w:val="en-GB"/>
        </w:rPr>
        <w:t xml:space="preserve"> to test the relationships among variables. Finally, structural equations modelling (SEM) in AMOS 17.0 (SPSS Inc., 2007, Arbuckle, 2008) was employed to explore the proposed models. The following goodness-of-fit indices </w:t>
      </w:r>
      <w:proofErr w:type="gramStart"/>
      <w:r w:rsidRPr="002C272F">
        <w:rPr>
          <w:rFonts w:ascii="Times New Roman" w:hAnsi="Times New Roman" w:cs="Times New Roman"/>
          <w:sz w:val="24"/>
          <w:szCs w:val="24"/>
          <w:lang w:val="en-GB"/>
        </w:rPr>
        <w:t>were used</w:t>
      </w:r>
      <w:proofErr w:type="gramEnd"/>
      <w:r w:rsidRPr="002C272F">
        <w:rPr>
          <w:rFonts w:ascii="Times New Roman" w:hAnsi="Times New Roman" w:cs="Times New Roman"/>
          <w:sz w:val="24"/>
          <w:szCs w:val="24"/>
          <w:lang w:val="en-GB"/>
        </w:rPr>
        <w:t>: chi-square, chi-square divided by degrees of freedom (</w:t>
      </w:r>
      <w:r w:rsidR="00612069" w:rsidRPr="00612069">
        <w:rPr>
          <w:rFonts w:ascii="Times New Roman" w:hAnsi="Times New Roman" w:cs="Times New Roman"/>
          <w:i/>
          <w:sz w:val="24"/>
          <w:szCs w:val="24"/>
          <w:lang w:val="en-US"/>
        </w:rPr>
        <w:sym w:font="Symbol" w:char="0063"/>
      </w:r>
      <w:r w:rsidRPr="002C272F">
        <w:rPr>
          <w:rFonts w:ascii="Times New Roman" w:hAnsi="Times New Roman" w:cs="Times New Roman"/>
          <w:sz w:val="24"/>
          <w:szCs w:val="24"/>
          <w:vertAlign w:val="superscript"/>
          <w:lang w:val="en-GB"/>
        </w:rPr>
        <w:t>2</w:t>
      </w:r>
      <w:r w:rsidRPr="002C272F">
        <w:rPr>
          <w:rFonts w:ascii="Times New Roman" w:hAnsi="Times New Roman" w:cs="Times New Roman"/>
          <w:sz w:val="24"/>
          <w:szCs w:val="24"/>
          <w:lang w:val="en-GB"/>
        </w:rPr>
        <w:t>/</w:t>
      </w:r>
      <w:proofErr w:type="spellStart"/>
      <w:r w:rsidRPr="002C272F">
        <w:rPr>
          <w:rFonts w:ascii="Times New Roman" w:hAnsi="Times New Roman" w:cs="Times New Roman"/>
          <w:sz w:val="24"/>
          <w:szCs w:val="24"/>
          <w:lang w:val="en-GB"/>
        </w:rPr>
        <w:t>d.f.</w:t>
      </w:r>
      <w:proofErr w:type="spellEnd"/>
      <w:r w:rsidRPr="002C272F">
        <w:rPr>
          <w:rFonts w:ascii="Times New Roman" w:hAnsi="Times New Roman" w:cs="Times New Roman"/>
          <w:sz w:val="24"/>
          <w:szCs w:val="24"/>
          <w:lang w:val="en-GB"/>
        </w:rPr>
        <w:t xml:space="preserve">), goodness-of-fit index (GFI), and </w:t>
      </w:r>
      <w:proofErr w:type="spellStart"/>
      <w:r w:rsidRPr="002C272F">
        <w:rPr>
          <w:rFonts w:ascii="Times New Roman" w:hAnsi="Times New Roman" w:cs="Times New Roman"/>
          <w:sz w:val="24"/>
          <w:szCs w:val="24"/>
          <w:lang w:val="en-GB"/>
        </w:rPr>
        <w:t>Bentler</w:t>
      </w:r>
      <w:proofErr w:type="spellEnd"/>
      <w:r w:rsidRPr="002C272F">
        <w:rPr>
          <w:rFonts w:ascii="Times New Roman" w:hAnsi="Times New Roman" w:cs="Times New Roman"/>
          <w:sz w:val="24"/>
          <w:szCs w:val="24"/>
          <w:lang w:val="en-GB"/>
        </w:rPr>
        <w:t xml:space="preserve"> comparative fit index</w:t>
      </w:r>
      <w:r w:rsidR="00612069">
        <w:rPr>
          <w:rFonts w:ascii="Times New Roman" w:hAnsi="Times New Roman" w:cs="Times New Roman"/>
          <w:sz w:val="24"/>
          <w:szCs w:val="24"/>
          <w:lang w:val="en-GB"/>
        </w:rPr>
        <w:t xml:space="preserve"> </w:t>
      </w:r>
      <w:r w:rsidRPr="002C272F">
        <w:rPr>
          <w:rFonts w:ascii="Times New Roman" w:hAnsi="Times New Roman" w:cs="Times New Roman"/>
          <w:sz w:val="24"/>
          <w:szCs w:val="24"/>
          <w:lang w:val="en-GB"/>
        </w:rPr>
        <w:t xml:space="preserve">(CFI). Root mean residual (RMR) and root mean square error of approximation (RMSEA) </w:t>
      </w:r>
      <w:proofErr w:type="gramStart"/>
      <w:r w:rsidRPr="002C272F">
        <w:rPr>
          <w:rFonts w:ascii="Times New Roman" w:hAnsi="Times New Roman" w:cs="Times New Roman"/>
          <w:sz w:val="24"/>
          <w:szCs w:val="24"/>
          <w:lang w:val="en-GB"/>
        </w:rPr>
        <w:t>were used</w:t>
      </w:r>
      <w:proofErr w:type="gramEnd"/>
      <w:r w:rsidRPr="002C272F">
        <w:rPr>
          <w:rFonts w:ascii="Times New Roman" w:hAnsi="Times New Roman" w:cs="Times New Roman"/>
          <w:sz w:val="24"/>
          <w:szCs w:val="24"/>
          <w:lang w:val="en-GB"/>
        </w:rPr>
        <w:t xml:space="preserve"> to measure error. </w:t>
      </w:r>
    </w:p>
    <w:p w:rsidR="008A2A07" w:rsidRPr="002C272F" w:rsidRDefault="000104DD" w:rsidP="00D82094">
      <w:pPr>
        <w:spacing w:after="0" w:line="240" w:lineRule="auto"/>
        <w:outlineLvl w:val="0"/>
        <w:rPr>
          <w:rFonts w:ascii="Times New Roman" w:hAnsi="Times New Roman" w:cs="Times New Roman"/>
          <w:b/>
          <w:color w:val="auto"/>
          <w:sz w:val="24"/>
          <w:szCs w:val="24"/>
          <w:lang w:val="en-GB"/>
        </w:rPr>
      </w:pPr>
      <w:r w:rsidRPr="002C272F">
        <w:rPr>
          <w:rFonts w:ascii="Times New Roman" w:hAnsi="Times New Roman" w:cs="Times New Roman"/>
          <w:b/>
          <w:i/>
          <w:color w:val="auto"/>
          <w:sz w:val="24"/>
          <w:szCs w:val="24"/>
          <w:lang w:val="en-GB"/>
        </w:rPr>
        <w:t>Descriptive statistics and correlations</w:t>
      </w:r>
    </w:p>
    <w:p w:rsidR="008A2A07" w:rsidRPr="002C272F" w:rsidRDefault="000104DD" w:rsidP="00D82094">
      <w:pPr>
        <w:spacing w:after="0" w:line="240" w:lineRule="auto"/>
        <w:ind w:firstLine="708"/>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Descriptive statistics and correlations among parenting styles, coping and peer relationships, variables corresponding to W1, W2, and W3 </w:t>
      </w:r>
      <w:proofErr w:type="gramStart"/>
      <w:r w:rsidRPr="002C272F">
        <w:rPr>
          <w:rFonts w:ascii="Times New Roman" w:hAnsi="Times New Roman" w:cs="Times New Roman"/>
          <w:sz w:val="24"/>
          <w:szCs w:val="24"/>
          <w:lang w:val="en-GB"/>
        </w:rPr>
        <w:t>are presented</w:t>
      </w:r>
      <w:proofErr w:type="gramEnd"/>
      <w:r w:rsidRPr="002C272F">
        <w:rPr>
          <w:rFonts w:ascii="Times New Roman" w:hAnsi="Times New Roman" w:cs="Times New Roman"/>
          <w:sz w:val="24"/>
          <w:szCs w:val="24"/>
          <w:lang w:val="en-GB"/>
        </w:rPr>
        <w:t xml:space="preserve"> in Table 1</w:t>
      </w:r>
    </w:p>
    <w:p w:rsidR="006932C6" w:rsidRPr="002C272F" w:rsidRDefault="006932C6" w:rsidP="006932C6">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Table 1 </w:t>
      </w:r>
    </w:p>
    <w:p w:rsidR="006932C6" w:rsidRPr="002C272F" w:rsidRDefault="006932C6" w:rsidP="006932C6">
      <w:pPr>
        <w:spacing w:after="0" w:line="240" w:lineRule="auto"/>
        <w:rPr>
          <w:rFonts w:ascii="Times New Roman" w:hAnsi="Times New Roman" w:cs="Times New Roman"/>
          <w:i/>
          <w:sz w:val="24"/>
          <w:szCs w:val="24"/>
          <w:lang w:val="en-US"/>
        </w:rPr>
      </w:pPr>
      <w:r w:rsidRPr="002C272F">
        <w:rPr>
          <w:rFonts w:ascii="Times New Roman" w:hAnsi="Times New Roman" w:cs="Times New Roman"/>
          <w:i/>
          <w:sz w:val="24"/>
          <w:szCs w:val="24"/>
          <w:lang w:val="en-GB"/>
        </w:rPr>
        <w:t>Descriptive and correlations</w:t>
      </w:r>
    </w:p>
    <w:tbl>
      <w:tblPr>
        <w:tblStyle w:val="Tablaconcuadrcula"/>
        <w:tblW w:w="9889" w:type="dxa"/>
        <w:tblBorders>
          <w:left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
      <w:tblGrid>
        <w:gridCol w:w="1755"/>
        <w:gridCol w:w="661"/>
        <w:gridCol w:w="661"/>
        <w:gridCol w:w="669"/>
        <w:gridCol w:w="760"/>
        <w:gridCol w:w="750"/>
        <w:gridCol w:w="861"/>
        <w:gridCol w:w="760"/>
        <w:gridCol w:w="669"/>
        <w:gridCol w:w="861"/>
        <w:gridCol w:w="741"/>
        <w:gridCol w:w="741"/>
      </w:tblGrid>
      <w:tr w:rsidR="006932C6" w:rsidRPr="002C272F" w:rsidTr="003E4F0F">
        <w:tc>
          <w:tcPr>
            <w:tcW w:w="1743"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p>
        </w:tc>
        <w:tc>
          <w:tcPr>
            <w:tcW w:w="600"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1</w:t>
            </w:r>
          </w:p>
        </w:tc>
        <w:tc>
          <w:tcPr>
            <w:tcW w:w="600"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2</w:t>
            </w:r>
          </w:p>
        </w:tc>
        <w:tc>
          <w:tcPr>
            <w:tcW w:w="710"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3</w:t>
            </w:r>
          </w:p>
        </w:tc>
        <w:tc>
          <w:tcPr>
            <w:tcW w:w="854"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4</w:t>
            </w:r>
          </w:p>
        </w:tc>
        <w:tc>
          <w:tcPr>
            <w:tcW w:w="793"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5</w:t>
            </w:r>
          </w:p>
        </w:tc>
        <w:tc>
          <w:tcPr>
            <w:tcW w:w="766"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6</w:t>
            </w:r>
          </w:p>
        </w:tc>
        <w:tc>
          <w:tcPr>
            <w:tcW w:w="850"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7</w:t>
            </w:r>
          </w:p>
        </w:tc>
        <w:tc>
          <w:tcPr>
            <w:tcW w:w="709"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8</w:t>
            </w:r>
          </w:p>
        </w:tc>
        <w:tc>
          <w:tcPr>
            <w:tcW w:w="822"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9</w:t>
            </w:r>
          </w:p>
        </w:tc>
        <w:tc>
          <w:tcPr>
            <w:tcW w:w="709"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10</w:t>
            </w:r>
          </w:p>
        </w:tc>
        <w:tc>
          <w:tcPr>
            <w:tcW w:w="733"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11</w:t>
            </w:r>
          </w:p>
        </w:tc>
      </w:tr>
      <w:tr w:rsidR="006932C6" w:rsidRPr="002C272F" w:rsidTr="003E4F0F">
        <w:tc>
          <w:tcPr>
            <w:tcW w:w="1743" w:type="dxa"/>
            <w:tcBorders>
              <w:top w:val="single" w:sz="4" w:space="0" w:color="auto"/>
            </w:tcBorders>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1.Authoritative</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MotherW1</w:t>
            </w:r>
          </w:p>
        </w:tc>
        <w:tc>
          <w:tcPr>
            <w:tcW w:w="600"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600"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.65</w:t>
            </w:r>
            <w:r w:rsidRPr="002C272F">
              <w:rPr>
                <w:rFonts w:ascii="Times New Roman" w:hAnsi="Times New Roman" w:cs="Times New Roman"/>
                <w:sz w:val="24"/>
                <w:szCs w:val="24"/>
                <w:vertAlign w:val="superscript"/>
                <w:lang w:val="en-GB"/>
              </w:rPr>
              <w:t>**</w:t>
            </w:r>
          </w:p>
        </w:tc>
        <w:tc>
          <w:tcPr>
            <w:tcW w:w="710"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.07</w:t>
            </w:r>
          </w:p>
        </w:tc>
        <w:tc>
          <w:tcPr>
            <w:tcW w:w="854"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-.03</w:t>
            </w:r>
          </w:p>
        </w:tc>
        <w:tc>
          <w:tcPr>
            <w:tcW w:w="793"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-.29</w:t>
            </w:r>
            <w:r w:rsidRPr="002C272F">
              <w:rPr>
                <w:rFonts w:ascii="Times New Roman" w:hAnsi="Times New Roman" w:cs="Times New Roman"/>
                <w:sz w:val="24"/>
                <w:szCs w:val="24"/>
                <w:vertAlign w:val="superscript"/>
                <w:lang w:val="en-GB"/>
              </w:rPr>
              <w:t>***</w:t>
            </w:r>
          </w:p>
        </w:tc>
        <w:tc>
          <w:tcPr>
            <w:tcW w:w="766"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-.25</w:t>
            </w:r>
            <w:r w:rsidRPr="002C272F">
              <w:rPr>
                <w:rFonts w:ascii="Times New Roman" w:hAnsi="Times New Roman" w:cs="Times New Roman"/>
                <w:sz w:val="24"/>
                <w:szCs w:val="24"/>
                <w:vertAlign w:val="superscript"/>
                <w:lang w:val="en-GB"/>
              </w:rPr>
              <w:t>***</w:t>
            </w:r>
          </w:p>
        </w:tc>
        <w:tc>
          <w:tcPr>
            <w:tcW w:w="850"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.25</w:t>
            </w:r>
            <w:r w:rsidRPr="002C272F">
              <w:rPr>
                <w:rFonts w:ascii="Times New Roman" w:hAnsi="Times New Roman" w:cs="Times New Roman"/>
                <w:sz w:val="24"/>
                <w:szCs w:val="24"/>
                <w:vertAlign w:val="superscript"/>
                <w:lang w:val="en-GB"/>
              </w:rPr>
              <w:t>***</w:t>
            </w:r>
          </w:p>
        </w:tc>
        <w:tc>
          <w:tcPr>
            <w:tcW w:w="709"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.06</w:t>
            </w:r>
          </w:p>
        </w:tc>
        <w:tc>
          <w:tcPr>
            <w:tcW w:w="822"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.24</w:t>
            </w:r>
            <w:r w:rsidRPr="002C272F">
              <w:rPr>
                <w:rFonts w:ascii="Times New Roman" w:hAnsi="Times New Roman" w:cs="Times New Roman"/>
                <w:sz w:val="24"/>
                <w:szCs w:val="24"/>
                <w:vertAlign w:val="superscript"/>
                <w:lang w:val="en-GB"/>
              </w:rPr>
              <w:t>***</w:t>
            </w:r>
          </w:p>
        </w:tc>
        <w:tc>
          <w:tcPr>
            <w:tcW w:w="709"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-.05</w:t>
            </w:r>
          </w:p>
        </w:tc>
        <w:tc>
          <w:tcPr>
            <w:tcW w:w="733"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-.14</w:t>
            </w:r>
            <w:r w:rsidRPr="002C272F">
              <w:rPr>
                <w:rFonts w:ascii="Times New Roman" w:hAnsi="Times New Roman" w:cs="Times New Roman"/>
                <w:sz w:val="24"/>
                <w:szCs w:val="24"/>
                <w:vertAlign w:val="superscript"/>
                <w:lang w:val="en-GB"/>
              </w:rPr>
              <w:t>**</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2.Authoritative</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Father W1</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-.04</w:t>
            </w: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.03</w:t>
            </w: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-.27</w:t>
            </w:r>
            <w:r w:rsidRPr="002C272F">
              <w:rPr>
                <w:rFonts w:ascii="Times New Roman" w:hAnsi="Times New Roman" w:cs="Times New Roman"/>
                <w:sz w:val="24"/>
                <w:szCs w:val="24"/>
                <w:vertAlign w:val="superscript"/>
                <w:lang w:val="en-GB"/>
              </w:rPr>
              <w:t>**</w:t>
            </w: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-.39</w:t>
            </w:r>
            <w:r w:rsidRPr="002C272F">
              <w:rPr>
                <w:rFonts w:ascii="Times New Roman" w:hAnsi="Times New Roman" w:cs="Times New Roman"/>
                <w:sz w:val="24"/>
                <w:szCs w:val="24"/>
                <w:vertAlign w:val="superscript"/>
                <w:lang w:val="en-GB"/>
              </w:rPr>
              <w:t>**</w:t>
            </w: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.21</w:t>
            </w:r>
            <w:r w:rsidRPr="002C272F">
              <w:rPr>
                <w:rFonts w:ascii="Times New Roman" w:hAnsi="Times New Roman" w:cs="Times New Roman"/>
                <w:sz w:val="24"/>
                <w:szCs w:val="24"/>
                <w:vertAlign w:val="superscript"/>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-.12</w:t>
            </w:r>
            <w:r w:rsidRPr="002C272F">
              <w:rPr>
                <w:rFonts w:ascii="Times New Roman" w:hAnsi="Times New Roman" w:cs="Times New Roman"/>
                <w:sz w:val="24"/>
                <w:szCs w:val="24"/>
                <w:vertAlign w:val="superscript"/>
                <w:lang w:val="en-GB"/>
              </w:rPr>
              <w:t>*</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.22</w:t>
            </w:r>
            <w:r w:rsidRPr="002C272F">
              <w:rPr>
                <w:rFonts w:ascii="Times New Roman" w:hAnsi="Times New Roman" w:cs="Times New Roman"/>
                <w:sz w:val="24"/>
                <w:szCs w:val="24"/>
                <w:vertAlign w:val="superscript"/>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-.14</w:t>
            </w:r>
            <w:r w:rsidRPr="002C272F">
              <w:rPr>
                <w:rFonts w:ascii="Times New Roman" w:hAnsi="Times New Roman" w:cs="Times New Roman"/>
                <w:sz w:val="24"/>
                <w:szCs w:val="24"/>
                <w:vertAlign w:val="superscript"/>
                <w:lang w:val="en-GB"/>
              </w:rPr>
              <w:t>**</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-.19</w:t>
            </w:r>
            <w:r w:rsidRPr="002C272F">
              <w:rPr>
                <w:rFonts w:ascii="Times New Roman" w:hAnsi="Times New Roman" w:cs="Times New Roman"/>
                <w:sz w:val="24"/>
                <w:szCs w:val="24"/>
                <w:vertAlign w:val="superscript"/>
                <w:lang w:val="en-GB"/>
              </w:rPr>
              <w:t>***</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3.Permissive</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Mother W1</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.60</w:t>
            </w:r>
            <w:r w:rsidRPr="002C272F">
              <w:rPr>
                <w:rFonts w:ascii="Times New Roman" w:hAnsi="Times New Roman" w:cs="Times New Roman"/>
                <w:sz w:val="24"/>
                <w:szCs w:val="24"/>
                <w:vertAlign w:val="superscript"/>
                <w:lang w:val="en-GB"/>
              </w:rPr>
              <w:t>***</w:t>
            </w: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-.02</w:t>
            </w: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.23***</w:t>
            </w: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.13</w:t>
            </w:r>
            <w:r w:rsidRPr="002C272F">
              <w:rPr>
                <w:rFonts w:ascii="Times New Roman" w:hAnsi="Times New Roman" w:cs="Times New Roman"/>
                <w:sz w:val="24"/>
                <w:szCs w:val="24"/>
                <w:vertAlign w:val="superscript"/>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.07</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.06</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-.01</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.02</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4.Permissive</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Father W1</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.02</w:t>
            </w: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.33</w:t>
            </w:r>
            <w:r w:rsidRPr="002C272F">
              <w:rPr>
                <w:rFonts w:ascii="Times New Roman" w:hAnsi="Times New Roman" w:cs="Times New Roman"/>
                <w:sz w:val="24"/>
                <w:szCs w:val="24"/>
                <w:vertAlign w:val="superscript"/>
                <w:lang w:val="en-GB"/>
              </w:rPr>
              <w:t>***</w:t>
            </w: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.09</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.05</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.00</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.05</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.12</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5.Neglectful</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Mother W1</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.65</w:t>
            </w:r>
            <w:r w:rsidRPr="002C272F">
              <w:rPr>
                <w:rFonts w:ascii="Times New Roman" w:hAnsi="Times New Roman" w:cs="Times New Roman"/>
                <w:sz w:val="24"/>
                <w:szCs w:val="24"/>
                <w:vertAlign w:val="superscript"/>
                <w:lang w:val="en-GB"/>
              </w:rPr>
              <w:t>***</w:t>
            </w: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-.15</w:t>
            </w:r>
            <w:r w:rsidRPr="002C272F">
              <w:rPr>
                <w:rFonts w:ascii="Times New Roman" w:hAnsi="Times New Roman" w:cs="Times New Roman"/>
                <w:sz w:val="24"/>
                <w:szCs w:val="24"/>
                <w:vertAlign w:val="superscript"/>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.03</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-.19</w:t>
            </w:r>
            <w:r w:rsidRPr="002C272F">
              <w:rPr>
                <w:rFonts w:ascii="Times New Roman" w:hAnsi="Times New Roman" w:cs="Times New Roman"/>
                <w:sz w:val="24"/>
                <w:szCs w:val="24"/>
                <w:vertAlign w:val="superscript"/>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.04</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.12</w:t>
            </w:r>
            <w:r w:rsidRPr="002C272F">
              <w:rPr>
                <w:rFonts w:ascii="Times New Roman" w:hAnsi="Times New Roman" w:cs="Times New Roman"/>
                <w:sz w:val="24"/>
                <w:szCs w:val="24"/>
                <w:vertAlign w:val="superscript"/>
                <w:lang w:val="en-GB"/>
              </w:rPr>
              <w:t>*</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6.Neglectful</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F. W1              </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-.06</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.09</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-.16***</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.11</w:t>
            </w:r>
            <w:r w:rsidRPr="002C272F">
              <w:rPr>
                <w:rFonts w:ascii="Times New Roman" w:hAnsi="Times New Roman" w:cs="Times New Roman"/>
                <w:sz w:val="24"/>
                <w:szCs w:val="24"/>
                <w:vertAlign w:val="superscript"/>
                <w:lang w:val="en-GB"/>
              </w:rPr>
              <w:t>*</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.22</w:t>
            </w:r>
            <w:r w:rsidRPr="002C272F">
              <w:rPr>
                <w:rFonts w:ascii="Times New Roman" w:hAnsi="Times New Roman" w:cs="Times New Roman"/>
                <w:sz w:val="24"/>
                <w:szCs w:val="24"/>
                <w:vertAlign w:val="superscript"/>
                <w:lang w:val="en-GB"/>
              </w:rPr>
              <w:t>***</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7.Productive </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Coping W2</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.11</w:t>
            </w:r>
            <w:r w:rsidRPr="002C272F">
              <w:rPr>
                <w:rFonts w:ascii="Times New Roman" w:hAnsi="Times New Roman" w:cs="Times New Roman"/>
                <w:sz w:val="24"/>
                <w:szCs w:val="24"/>
                <w:vertAlign w:val="superscript"/>
                <w:lang w:val="en-GB"/>
              </w:rPr>
              <w:t>*</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.19</w:t>
            </w:r>
            <w:r w:rsidRPr="002C272F">
              <w:rPr>
                <w:rFonts w:ascii="Times New Roman" w:hAnsi="Times New Roman" w:cs="Times New Roman"/>
                <w:sz w:val="24"/>
                <w:szCs w:val="24"/>
                <w:vertAlign w:val="superscript"/>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-.00</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-.09</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8.Unproductive</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Coping W2</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-.22</w:t>
            </w:r>
            <w:r w:rsidRPr="002C272F">
              <w:rPr>
                <w:rFonts w:ascii="Times New Roman" w:hAnsi="Times New Roman" w:cs="Times New Roman"/>
                <w:sz w:val="24"/>
                <w:szCs w:val="24"/>
                <w:vertAlign w:val="superscript"/>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.18</w:t>
            </w:r>
            <w:r w:rsidRPr="002C272F">
              <w:rPr>
                <w:rFonts w:ascii="Times New Roman" w:hAnsi="Times New Roman" w:cs="Times New Roman"/>
                <w:sz w:val="24"/>
                <w:szCs w:val="24"/>
                <w:vertAlign w:val="superscript"/>
                <w:lang w:val="en-GB"/>
              </w:rPr>
              <w:t>***</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.16</w:t>
            </w:r>
            <w:r w:rsidRPr="002C272F">
              <w:rPr>
                <w:rFonts w:ascii="Times New Roman" w:hAnsi="Times New Roman" w:cs="Times New Roman"/>
                <w:sz w:val="24"/>
                <w:szCs w:val="24"/>
                <w:vertAlign w:val="superscript"/>
                <w:lang w:val="en-GB"/>
              </w:rPr>
              <w:t>***</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9. Peer Attachment W3</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-.16</w:t>
            </w:r>
            <w:r w:rsidRPr="002C272F">
              <w:rPr>
                <w:rFonts w:ascii="Times New Roman" w:hAnsi="Times New Roman" w:cs="Times New Roman"/>
                <w:sz w:val="24"/>
                <w:szCs w:val="24"/>
                <w:vertAlign w:val="superscript"/>
                <w:lang w:val="en-GB"/>
              </w:rPr>
              <w:t>**</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-.22</w:t>
            </w:r>
            <w:r w:rsidRPr="002C272F">
              <w:rPr>
                <w:rFonts w:ascii="Times New Roman" w:hAnsi="Times New Roman" w:cs="Times New Roman"/>
                <w:sz w:val="24"/>
                <w:szCs w:val="24"/>
                <w:vertAlign w:val="superscript"/>
                <w:lang w:val="en-GB"/>
              </w:rPr>
              <w:t>***</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10. Peer Victimization W3</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GB"/>
              </w:rPr>
            </w:pPr>
            <w:r w:rsidRPr="002C272F">
              <w:rPr>
                <w:rFonts w:ascii="Times New Roman" w:hAnsi="Times New Roman" w:cs="Times New Roman"/>
                <w:sz w:val="24"/>
                <w:szCs w:val="24"/>
                <w:lang w:val="en-GB"/>
              </w:rPr>
              <w:t>-.30</w:t>
            </w:r>
            <w:r w:rsidRPr="002C272F">
              <w:rPr>
                <w:rFonts w:ascii="Times New Roman" w:hAnsi="Times New Roman" w:cs="Times New Roman"/>
                <w:sz w:val="24"/>
                <w:szCs w:val="24"/>
                <w:vertAlign w:val="superscript"/>
                <w:lang w:val="en-GB"/>
              </w:rPr>
              <w:t>***</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lastRenderedPageBreak/>
              <w:t>11. Peer Aggressiveness. W3</w:t>
            </w: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60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1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9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66"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5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09"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p>
        </w:tc>
        <w:tc>
          <w:tcPr>
            <w:tcW w:w="73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GB"/>
              </w:rPr>
            </w:pPr>
            <w:r w:rsidRPr="002C272F">
              <w:rPr>
                <w:rFonts w:ascii="Times New Roman" w:hAnsi="Times New Roman" w:cs="Times New Roman"/>
                <w:sz w:val="24"/>
                <w:szCs w:val="24"/>
                <w:lang w:val="en-GB"/>
              </w:rPr>
              <w:t>---</w:t>
            </w:r>
          </w:p>
        </w:tc>
      </w:tr>
      <w:tr w:rsidR="006932C6" w:rsidRPr="002C272F" w:rsidTr="003E4F0F">
        <w:tc>
          <w:tcPr>
            <w:tcW w:w="174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M (SD)</w:t>
            </w:r>
          </w:p>
        </w:tc>
        <w:tc>
          <w:tcPr>
            <w:tcW w:w="600"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2.22 (.39)</w:t>
            </w:r>
          </w:p>
        </w:tc>
        <w:tc>
          <w:tcPr>
            <w:tcW w:w="600"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2.10 (.41)</w:t>
            </w:r>
          </w:p>
        </w:tc>
        <w:tc>
          <w:tcPr>
            <w:tcW w:w="710"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1.60 (.34)</w:t>
            </w:r>
          </w:p>
        </w:tc>
        <w:tc>
          <w:tcPr>
            <w:tcW w:w="854"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1.61 (.37)</w:t>
            </w:r>
          </w:p>
        </w:tc>
        <w:tc>
          <w:tcPr>
            <w:tcW w:w="79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1.42</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(.37)</w:t>
            </w:r>
          </w:p>
        </w:tc>
        <w:tc>
          <w:tcPr>
            <w:tcW w:w="766"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1.47 (.36)</w:t>
            </w:r>
          </w:p>
        </w:tc>
        <w:tc>
          <w:tcPr>
            <w:tcW w:w="850"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3.30 (.41)</w:t>
            </w:r>
          </w:p>
        </w:tc>
        <w:tc>
          <w:tcPr>
            <w:tcW w:w="709"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2.45</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(.43)</w:t>
            </w:r>
          </w:p>
        </w:tc>
        <w:tc>
          <w:tcPr>
            <w:tcW w:w="822"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3.74 (.58)</w:t>
            </w:r>
          </w:p>
        </w:tc>
        <w:tc>
          <w:tcPr>
            <w:tcW w:w="709"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1.87</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(.36)</w:t>
            </w:r>
          </w:p>
        </w:tc>
        <w:tc>
          <w:tcPr>
            <w:tcW w:w="733" w:type="dxa"/>
            <w:shd w:val="clear" w:color="auto" w:fill="auto"/>
            <w:tcMar>
              <w:left w:w="93" w:type="dxa"/>
            </w:tcMar>
          </w:tcPr>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1.29</w:t>
            </w:r>
          </w:p>
          <w:p w:rsidR="006932C6" w:rsidRPr="002C272F" w:rsidRDefault="006932C6" w:rsidP="003E4F0F">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(.25)</w:t>
            </w:r>
          </w:p>
        </w:tc>
      </w:tr>
    </w:tbl>
    <w:p w:rsidR="006932C6" w:rsidRPr="002C272F" w:rsidRDefault="006932C6" w:rsidP="006932C6">
      <w:pPr>
        <w:spacing w:after="0" w:line="240" w:lineRule="auto"/>
        <w:rPr>
          <w:rFonts w:ascii="Times New Roman" w:hAnsi="Times New Roman" w:cs="Times New Roman"/>
          <w:sz w:val="24"/>
          <w:szCs w:val="24"/>
          <w:lang w:val="en-US"/>
        </w:rPr>
      </w:pPr>
      <w:r w:rsidRPr="002C272F">
        <w:rPr>
          <w:rFonts w:ascii="Times New Roman" w:hAnsi="Times New Roman" w:cs="Times New Roman"/>
          <w:sz w:val="24"/>
          <w:szCs w:val="24"/>
          <w:lang w:val="en-US"/>
        </w:rPr>
        <w:t xml:space="preserve">Note: W1 = Wave 1; W2 = Wave 2 and W3 = Wave 3; </w:t>
      </w:r>
    </w:p>
    <w:p w:rsidR="006932C6" w:rsidRPr="002C272F" w:rsidRDefault="006932C6" w:rsidP="006932C6">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 </w:t>
      </w:r>
      <w:proofErr w:type="gramStart"/>
      <w:r w:rsidRPr="002C272F">
        <w:rPr>
          <w:rFonts w:ascii="Times New Roman" w:hAnsi="Times New Roman" w:cs="Times New Roman"/>
          <w:i/>
          <w:sz w:val="24"/>
          <w:szCs w:val="24"/>
          <w:lang w:val="en-GB"/>
        </w:rPr>
        <w:t>p</w:t>
      </w:r>
      <w:proofErr w:type="gramEnd"/>
      <w:r w:rsidRPr="002C272F">
        <w:rPr>
          <w:rFonts w:ascii="Times New Roman" w:hAnsi="Times New Roman" w:cs="Times New Roman"/>
          <w:sz w:val="24"/>
          <w:szCs w:val="24"/>
          <w:lang w:val="en-GB"/>
        </w:rPr>
        <w:t xml:space="preserve"> &lt; .05; ** </w:t>
      </w:r>
      <w:r w:rsidRPr="002C272F">
        <w:rPr>
          <w:rFonts w:ascii="Times New Roman" w:hAnsi="Times New Roman" w:cs="Times New Roman"/>
          <w:i/>
          <w:sz w:val="24"/>
          <w:szCs w:val="24"/>
          <w:lang w:val="en-GB"/>
        </w:rPr>
        <w:t>p</w:t>
      </w:r>
      <w:r w:rsidRPr="002C272F">
        <w:rPr>
          <w:rFonts w:ascii="Times New Roman" w:hAnsi="Times New Roman" w:cs="Times New Roman"/>
          <w:sz w:val="24"/>
          <w:szCs w:val="24"/>
          <w:lang w:val="en-GB"/>
        </w:rPr>
        <w:t xml:space="preserve"> &lt; .01</w:t>
      </w:r>
    </w:p>
    <w:p w:rsidR="006C0C60" w:rsidRDefault="006C0C60" w:rsidP="00D82094">
      <w:pPr>
        <w:spacing w:after="0" w:line="240" w:lineRule="auto"/>
        <w:outlineLvl w:val="0"/>
        <w:rPr>
          <w:rFonts w:ascii="Times New Roman" w:hAnsi="Times New Roman" w:cs="Times New Roman"/>
          <w:b/>
          <w:i/>
          <w:sz w:val="24"/>
          <w:szCs w:val="24"/>
          <w:lang w:val="en-GB"/>
        </w:rPr>
      </w:pPr>
    </w:p>
    <w:p w:rsidR="008A2A07" w:rsidRPr="002C272F" w:rsidRDefault="000104DD" w:rsidP="00D82094">
      <w:pPr>
        <w:spacing w:after="0" w:line="240" w:lineRule="auto"/>
        <w:outlineLvl w:val="0"/>
        <w:rPr>
          <w:rFonts w:ascii="Times New Roman" w:hAnsi="Times New Roman" w:cs="Times New Roman"/>
          <w:b/>
          <w:i/>
          <w:sz w:val="24"/>
          <w:szCs w:val="24"/>
          <w:lang w:val="en-US"/>
        </w:rPr>
      </w:pPr>
      <w:r w:rsidRPr="002C272F">
        <w:rPr>
          <w:rFonts w:ascii="Times New Roman" w:hAnsi="Times New Roman" w:cs="Times New Roman"/>
          <w:b/>
          <w:i/>
          <w:sz w:val="24"/>
          <w:szCs w:val="24"/>
          <w:lang w:val="en-GB"/>
        </w:rPr>
        <w:t>Structural Equation Model</w:t>
      </w:r>
    </w:p>
    <w:p w:rsidR="008A2A07" w:rsidRPr="002C272F" w:rsidRDefault="000104DD" w:rsidP="00D82094">
      <w:pPr>
        <w:spacing w:after="0" w:line="240" w:lineRule="auto"/>
        <w:ind w:firstLine="708"/>
        <w:rPr>
          <w:rFonts w:ascii="Times New Roman" w:hAnsi="Times New Roman" w:cs="Times New Roman"/>
          <w:sz w:val="24"/>
          <w:szCs w:val="24"/>
          <w:lang w:val="en-US"/>
        </w:rPr>
      </w:pPr>
      <w:r w:rsidRPr="002C272F">
        <w:rPr>
          <w:rFonts w:ascii="Times New Roman" w:hAnsi="Times New Roman" w:cs="Times New Roman"/>
          <w:sz w:val="24"/>
          <w:szCs w:val="24"/>
          <w:lang w:val="en-GB"/>
        </w:rPr>
        <w:t xml:space="preserve">Models </w:t>
      </w:r>
      <w:proofErr w:type="gramStart"/>
      <w:r w:rsidRPr="002C272F">
        <w:rPr>
          <w:rFonts w:ascii="Times New Roman" w:hAnsi="Times New Roman" w:cs="Times New Roman"/>
          <w:sz w:val="24"/>
          <w:szCs w:val="24"/>
          <w:lang w:val="en-GB"/>
        </w:rPr>
        <w:t>were run</w:t>
      </w:r>
      <w:proofErr w:type="gramEnd"/>
      <w:r w:rsidRPr="002C272F">
        <w:rPr>
          <w:rFonts w:ascii="Times New Roman" w:hAnsi="Times New Roman" w:cs="Times New Roman"/>
          <w:sz w:val="24"/>
          <w:szCs w:val="24"/>
          <w:lang w:val="en-GB"/>
        </w:rPr>
        <w:t xml:space="preserve"> separately for mother´s parenting style and father´s parenting style and for adolescent peer attachment, victimization, and aggressiveness (See </w:t>
      </w:r>
      <w:r w:rsidR="00384D38" w:rsidRPr="002C272F">
        <w:rPr>
          <w:rFonts w:ascii="Times New Roman" w:hAnsi="Times New Roman" w:cs="Times New Roman"/>
          <w:sz w:val="24"/>
          <w:szCs w:val="24"/>
          <w:lang w:val="en-GB"/>
        </w:rPr>
        <w:t>Table</w:t>
      </w:r>
      <w:r w:rsidRPr="002C272F">
        <w:rPr>
          <w:rFonts w:ascii="Times New Roman" w:hAnsi="Times New Roman" w:cs="Times New Roman"/>
          <w:sz w:val="24"/>
          <w:szCs w:val="24"/>
          <w:lang w:val="en-GB"/>
        </w:rPr>
        <w:t xml:space="preserve"> 2</w:t>
      </w:r>
      <w:r w:rsidR="00E81EEE" w:rsidRPr="002C272F">
        <w:rPr>
          <w:rFonts w:ascii="Times New Roman" w:hAnsi="Times New Roman" w:cs="Times New Roman"/>
          <w:sz w:val="24"/>
          <w:szCs w:val="24"/>
          <w:lang w:val="en-GB"/>
        </w:rPr>
        <w:t xml:space="preserve"> and Table 3</w:t>
      </w:r>
      <w:r w:rsidRPr="002C272F">
        <w:rPr>
          <w:rFonts w:ascii="Times New Roman" w:hAnsi="Times New Roman" w:cs="Times New Roman"/>
          <w:sz w:val="24"/>
          <w:szCs w:val="24"/>
          <w:lang w:val="en-GB"/>
        </w:rPr>
        <w:t>). The models included direct relations among parenting styles W1, kind of coping W2, and kind of peer relationships</w:t>
      </w:r>
      <w:r w:rsidR="00AF4913" w:rsidRPr="002C272F">
        <w:rPr>
          <w:rFonts w:ascii="Times New Roman" w:hAnsi="Times New Roman" w:cs="Times New Roman"/>
          <w:sz w:val="24"/>
          <w:szCs w:val="24"/>
          <w:lang w:val="en-GB"/>
        </w:rPr>
        <w:t xml:space="preserve"> </w:t>
      </w:r>
      <w:r w:rsidRPr="002C272F">
        <w:rPr>
          <w:rFonts w:ascii="Times New Roman" w:hAnsi="Times New Roman" w:cs="Times New Roman"/>
          <w:sz w:val="24"/>
          <w:szCs w:val="24"/>
          <w:lang w:val="en-GB"/>
        </w:rPr>
        <w:t>W3. Direct pat</w:t>
      </w:r>
      <w:r w:rsidR="008633CD" w:rsidRPr="002C272F">
        <w:rPr>
          <w:rFonts w:ascii="Times New Roman" w:hAnsi="Times New Roman" w:cs="Times New Roman"/>
          <w:sz w:val="24"/>
          <w:szCs w:val="24"/>
          <w:lang w:val="en-GB"/>
        </w:rPr>
        <w:t>hs from parenting styles</w:t>
      </w:r>
      <w:r w:rsidR="00AF4913" w:rsidRPr="002C272F">
        <w:rPr>
          <w:rFonts w:ascii="Times New Roman" w:hAnsi="Times New Roman" w:cs="Times New Roman"/>
          <w:sz w:val="24"/>
          <w:szCs w:val="24"/>
          <w:lang w:val="en-GB"/>
        </w:rPr>
        <w:t xml:space="preserve"> </w:t>
      </w:r>
      <w:r w:rsidR="008633CD" w:rsidRPr="002C272F">
        <w:rPr>
          <w:rFonts w:ascii="Times New Roman" w:hAnsi="Times New Roman" w:cs="Times New Roman"/>
          <w:sz w:val="24"/>
          <w:szCs w:val="24"/>
          <w:lang w:val="en-GB"/>
        </w:rPr>
        <w:t xml:space="preserve">W1 and </w:t>
      </w:r>
      <w:r w:rsidRPr="002C272F">
        <w:rPr>
          <w:rFonts w:ascii="Times New Roman" w:hAnsi="Times New Roman" w:cs="Times New Roman"/>
          <w:sz w:val="24"/>
          <w:szCs w:val="24"/>
          <w:lang w:val="en-GB"/>
        </w:rPr>
        <w:t xml:space="preserve">kind of peer relationships W3 were also included. </w:t>
      </w:r>
    </w:p>
    <w:p w:rsidR="008A2A07" w:rsidRPr="002C272F" w:rsidRDefault="000104DD" w:rsidP="00D82094">
      <w:pPr>
        <w:spacing w:after="0" w:line="240" w:lineRule="auto"/>
        <w:ind w:firstLine="708"/>
        <w:rPr>
          <w:rFonts w:ascii="Times New Roman" w:hAnsi="Times New Roman" w:cs="Times New Roman"/>
          <w:sz w:val="24"/>
          <w:szCs w:val="24"/>
          <w:lang w:val="en-US"/>
        </w:rPr>
      </w:pPr>
      <w:r w:rsidRPr="002C272F">
        <w:rPr>
          <w:rFonts w:ascii="Times New Roman" w:hAnsi="Times New Roman" w:cs="Times New Roman"/>
          <w:sz w:val="24"/>
          <w:szCs w:val="24"/>
          <w:lang w:val="en-GB"/>
        </w:rPr>
        <w:t>In all models, the error variance of exogenous parenting st</w:t>
      </w:r>
      <w:r w:rsidR="00AF4913" w:rsidRPr="002C272F">
        <w:rPr>
          <w:rFonts w:ascii="Times New Roman" w:hAnsi="Times New Roman" w:cs="Times New Roman"/>
          <w:sz w:val="24"/>
          <w:szCs w:val="24"/>
          <w:lang w:val="en-GB"/>
        </w:rPr>
        <w:t xml:space="preserve">yles </w:t>
      </w:r>
      <w:proofErr w:type="gramStart"/>
      <w:r w:rsidR="00AF4913" w:rsidRPr="002C272F">
        <w:rPr>
          <w:rFonts w:ascii="Times New Roman" w:hAnsi="Times New Roman" w:cs="Times New Roman"/>
          <w:sz w:val="24"/>
          <w:szCs w:val="24"/>
          <w:lang w:val="en-GB"/>
        </w:rPr>
        <w:t>were allowed</w:t>
      </w:r>
      <w:proofErr w:type="gramEnd"/>
      <w:r w:rsidR="00AF4913" w:rsidRPr="002C272F">
        <w:rPr>
          <w:rFonts w:ascii="Times New Roman" w:hAnsi="Times New Roman" w:cs="Times New Roman"/>
          <w:sz w:val="24"/>
          <w:szCs w:val="24"/>
          <w:lang w:val="en-GB"/>
        </w:rPr>
        <w:t xml:space="preserve"> to correlate.</w:t>
      </w:r>
    </w:p>
    <w:p w:rsidR="008A2A07" w:rsidRPr="002C272F" w:rsidRDefault="000104DD" w:rsidP="00D82094">
      <w:pPr>
        <w:spacing w:after="0" w:line="240" w:lineRule="auto"/>
        <w:outlineLvl w:val="0"/>
        <w:rPr>
          <w:rFonts w:ascii="Times New Roman" w:hAnsi="Times New Roman" w:cs="Times New Roman"/>
          <w:b/>
          <w:i/>
          <w:sz w:val="24"/>
          <w:szCs w:val="24"/>
          <w:lang w:val="en-US"/>
        </w:rPr>
      </w:pPr>
      <w:r w:rsidRPr="002C272F">
        <w:rPr>
          <w:rFonts w:ascii="Times New Roman" w:hAnsi="Times New Roman" w:cs="Times New Roman"/>
          <w:b/>
          <w:i/>
          <w:sz w:val="24"/>
          <w:szCs w:val="24"/>
          <w:lang w:val="en-GB"/>
        </w:rPr>
        <w:t>Main Model Findings</w:t>
      </w:r>
    </w:p>
    <w:p w:rsidR="008A2A07" w:rsidRPr="002C272F" w:rsidRDefault="000104DD" w:rsidP="00D82094">
      <w:pPr>
        <w:spacing w:after="0" w:line="240" w:lineRule="auto"/>
        <w:rPr>
          <w:rFonts w:ascii="Times New Roman" w:hAnsi="Times New Roman" w:cs="Times New Roman"/>
          <w:sz w:val="24"/>
          <w:szCs w:val="24"/>
          <w:lang w:val="en-US"/>
        </w:rPr>
      </w:pPr>
      <w:r w:rsidRPr="002C272F">
        <w:rPr>
          <w:rFonts w:ascii="Times New Roman" w:hAnsi="Times New Roman" w:cs="Times New Roman"/>
          <w:sz w:val="24"/>
          <w:szCs w:val="24"/>
          <w:lang w:val="en-GB"/>
        </w:rPr>
        <w:t>The diffe</w:t>
      </w:r>
      <w:r w:rsidR="00922978" w:rsidRPr="002C272F">
        <w:rPr>
          <w:rFonts w:ascii="Times New Roman" w:hAnsi="Times New Roman" w:cs="Times New Roman"/>
          <w:sz w:val="24"/>
          <w:szCs w:val="24"/>
          <w:lang w:val="en-GB"/>
        </w:rPr>
        <w:t xml:space="preserve">rent models fit the data well </w:t>
      </w:r>
      <w:r w:rsidRPr="002C272F">
        <w:rPr>
          <w:rFonts w:ascii="Times New Roman" w:hAnsi="Times New Roman" w:cs="Times New Roman"/>
          <w:sz w:val="24"/>
          <w:szCs w:val="24"/>
          <w:lang w:val="en-GB"/>
        </w:rPr>
        <w:t>(</w:t>
      </w:r>
      <w:r w:rsidR="001F754D" w:rsidRPr="002C272F">
        <w:rPr>
          <w:rFonts w:ascii="Times New Roman" w:hAnsi="Times New Roman" w:cs="Times New Roman"/>
          <w:sz w:val="24"/>
          <w:szCs w:val="24"/>
          <w:lang w:val="en-GB"/>
        </w:rPr>
        <w:t>s</w:t>
      </w:r>
      <w:r w:rsidRPr="002C272F">
        <w:rPr>
          <w:rFonts w:ascii="Times New Roman" w:hAnsi="Times New Roman" w:cs="Times New Roman"/>
          <w:sz w:val="24"/>
          <w:szCs w:val="24"/>
          <w:lang w:val="en-GB"/>
        </w:rPr>
        <w:t>ee Table 2).</w:t>
      </w:r>
    </w:p>
    <w:p w:rsidR="006932C6" w:rsidRPr="002C272F" w:rsidRDefault="006932C6" w:rsidP="006932C6">
      <w:pPr>
        <w:spacing w:after="0" w:line="240" w:lineRule="auto"/>
        <w:outlineLvl w:val="0"/>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Table 2 </w:t>
      </w:r>
    </w:p>
    <w:p w:rsidR="006932C6" w:rsidRPr="002C272F" w:rsidRDefault="006932C6" w:rsidP="006932C6">
      <w:pPr>
        <w:spacing w:after="0" w:line="240" w:lineRule="auto"/>
        <w:rPr>
          <w:rFonts w:ascii="Times New Roman" w:hAnsi="Times New Roman" w:cs="Times New Roman"/>
          <w:i/>
          <w:sz w:val="24"/>
          <w:szCs w:val="24"/>
          <w:lang w:val="en-US"/>
        </w:rPr>
      </w:pPr>
      <w:r w:rsidRPr="002C272F">
        <w:rPr>
          <w:rFonts w:ascii="Times New Roman" w:hAnsi="Times New Roman" w:cs="Times New Roman"/>
          <w:i/>
          <w:sz w:val="24"/>
          <w:szCs w:val="24"/>
          <w:lang w:val="en-GB"/>
        </w:rPr>
        <w:t xml:space="preserve">Fit indexes corresponding to the models </w:t>
      </w:r>
    </w:p>
    <w:tbl>
      <w:tblPr>
        <w:tblStyle w:val="Tablaconcuadrcula"/>
        <w:tblW w:w="7564" w:type="dxa"/>
        <w:tblBorders>
          <w:left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
      <w:tblGrid>
        <w:gridCol w:w="1025"/>
        <w:gridCol w:w="852"/>
        <w:gridCol w:w="720"/>
        <w:gridCol w:w="678"/>
        <w:gridCol w:w="820"/>
        <w:gridCol w:w="790"/>
        <w:gridCol w:w="778"/>
        <w:gridCol w:w="873"/>
        <w:gridCol w:w="1028"/>
      </w:tblGrid>
      <w:tr w:rsidR="006932C6" w:rsidRPr="002C272F" w:rsidTr="003E4F0F">
        <w:tc>
          <w:tcPr>
            <w:tcW w:w="1027"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 xml:space="preserve">Models </w:t>
            </w:r>
          </w:p>
        </w:tc>
        <w:tc>
          <w:tcPr>
            <w:tcW w:w="853"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vertAlign w:val="superscript"/>
                <w:lang w:val="en-US"/>
              </w:rPr>
            </w:pPr>
            <w:r w:rsidRPr="002C272F">
              <w:rPr>
                <w:rFonts w:ascii="Times New Roman" w:hAnsi="Times New Roman" w:cs="Times New Roman"/>
                <w:sz w:val="24"/>
                <w:szCs w:val="24"/>
                <w:lang w:val="en-GB"/>
              </w:rPr>
              <w:t>χ</w:t>
            </w:r>
            <w:r w:rsidRPr="002C272F">
              <w:rPr>
                <w:rFonts w:ascii="Times New Roman" w:hAnsi="Times New Roman" w:cs="Times New Roman"/>
                <w:sz w:val="24"/>
                <w:szCs w:val="24"/>
                <w:vertAlign w:val="superscript"/>
                <w:lang w:val="en-GB"/>
              </w:rPr>
              <w:t>2</w:t>
            </w:r>
          </w:p>
        </w:tc>
        <w:tc>
          <w:tcPr>
            <w:tcW w:w="721"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p</w:t>
            </w:r>
          </w:p>
        </w:tc>
        <w:tc>
          <w:tcPr>
            <w:tcW w:w="681"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proofErr w:type="spellStart"/>
            <w:r w:rsidRPr="002C272F">
              <w:rPr>
                <w:rFonts w:ascii="Times New Roman" w:hAnsi="Times New Roman" w:cs="Times New Roman"/>
                <w:sz w:val="24"/>
                <w:szCs w:val="24"/>
                <w:lang w:val="en-GB"/>
              </w:rPr>
              <w:t>df</w:t>
            </w:r>
            <w:proofErr w:type="spellEnd"/>
          </w:p>
        </w:tc>
        <w:tc>
          <w:tcPr>
            <w:tcW w:w="822"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χ</w:t>
            </w:r>
            <w:r w:rsidRPr="002C272F">
              <w:rPr>
                <w:rFonts w:ascii="Times New Roman" w:hAnsi="Times New Roman" w:cs="Times New Roman"/>
                <w:sz w:val="24"/>
                <w:szCs w:val="24"/>
                <w:vertAlign w:val="superscript"/>
                <w:lang w:val="en-GB"/>
              </w:rPr>
              <w:t xml:space="preserve">2  </w:t>
            </w:r>
            <w:r w:rsidRPr="002C272F">
              <w:rPr>
                <w:rFonts w:ascii="Times New Roman" w:hAnsi="Times New Roman" w:cs="Times New Roman"/>
                <w:sz w:val="24"/>
                <w:szCs w:val="24"/>
                <w:lang w:val="en-GB"/>
              </w:rPr>
              <w:t>/</w:t>
            </w:r>
            <w:proofErr w:type="spellStart"/>
            <w:r w:rsidRPr="002C272F">
              <w:rPr>
                <w:rFonts w:ascii="Times New Roman" w:hAnsi="Times New Roman" w:cs="Times New Roman"/>
                <w:sz w:val="24"/>
                <w:szCs w:val="24"/>
                <w:lang w:val="en-GB"/>
              </w:rPr>
              <w:t>df</w:t>
            </w:r>
            <w:proofErr w:type="spellEnd"/>
          </w:p>
        </w:tc>
        <w:tc>
          <w:tcPr>
            <w:tcW w:w="792"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GFI</w:t>
            </w:r>
          </w:p>
        </w:tc>
        <w:tc>
          <w:tcPr>
            <w:tcW w:w="780"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CFI</w:t>
            </w:r>
          </w:p>
        </w:tc>
        <w:tc>
          <w:tcPr>
            <w:tcW w:w="874"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RMR</w:t>
            </w:r>
          </w:p>
        </w:tc>
        <w:tc>
          <w:tcPr>
            <w:tcW w:w="1013" w:type="dxa"/>
            <w:tcBorders>
              <w:top w:val="single" w:sz="4" w:space="0" w:color="000000" w:themeColor="text1"/>
              <w:bottom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RMSEA</w:t>
            </w:r>
          </w:p>
        </w:tc>
      </w:tr>
      <w:tr w:rsidR="006932C6" w:rsidRPr="002C272F" w:rsidTr="003E4F0F">
        <w:tc>
          <w:tcPr>
            <w:tcW w:w="1027"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w:t>
            </w:r>
          </w:p>
        </w:tc>
        <w:tc>
          <w:tcPr>
            <w:tcW w:w="853"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7.80</w:t>
            </w:r>
          </w:p>
        </w:tc>
        <w:tc>
          <w:tcPr>
            <w:tcW w:w="721"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.020</w:t>
            </w:r>
          </w:p>
        </w:tc>
        <w:tc>
          <w:tcPr>
            <w:tcW w:w="681"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3.90</w:t>
            </w:r>
          </w:p>
        </w:tc>
        <w:tc>
          <w:tcPr>
            <w:tcW w:w="792"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.94</w:t>
            </w:r>
          </w:p>
        </w:tc>
        <w:tc>
          <w:tcPr>
            <w:tcW w:w="874"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tcBorders>
              <w:top w:val="single" w:sz="4" w:space="0" w:color="auto"/>
            </w:tcBorders>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.08</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8.91</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.012</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4.46</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.91</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.09</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3</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7.80</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.020</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3.90</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.89</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.08</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4</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8.91</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.012</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4.46</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.87</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.09</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5</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7.80</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.020</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3.90</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.90</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.08</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6</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8.91</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.012</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4.46</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.89</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.09</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7</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6.89</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.032</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3.44</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.96</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.07</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10.55</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.005</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5.27</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.94</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6.89</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.032</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3.44</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.94</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.08</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10.55</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.005</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5.28</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.93</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11</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6.89</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.032</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3.44</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.95</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.08</w:t>
            </w:r>
          </w:p>
        </w:tc>
      </w:tr>
      <w:tr w:rsidR="006932C6" w:rsidRPr="002C272F" w:rsidTr="003E4F0F">
        <w:tc>
          <w:tcPr>
            <w:tcW w:w="1027"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12</w:t>
            </w:r>
          </w:p>
        </w:tc>
        <w:tc>
          <w:tcPr>
            <w:tcW w:w="85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10.55</w:t>
            </w:r>
          </w:p>
        </w:tc>
        <w:tc>
          <w:tcPr>
            <w:tcW w:w="72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.005</w:t>
            </w:r>
          </w:p>
        </w:tc>
        <w:tc>
          <w:tcPr>
            <w:tcW w:w="681"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2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5.28</w:t>
            </w:r>
          </w:p>
        </w:tc>
        <w:tc>
          <w:tcPr>
            <w:tcW w:w="792"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.99</w:t>
            </w:r>
          </w:p>
        </w:tc>
        <w:tc>
          <w:tcPr>
            <w:tcW w:w="780"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.93</w:t>
            </w:r>
          </w:p>
        </w:tc>
        <w:tc>
          <w:tcPr>
            <w:tcW w:w="874"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.01</w:t>
            </w:r>
          </w:p>
        </w:tc>
        <w:tc>
          <w:tcPr>
            <w:tcW w:w="1013" w:type="dxa"/>
            <w:shd w:val="clear" w:color="auto" w:fill="auto"/>
            <w:tcMar>
              <w:left w:w="93" w:type="dxa"/>
            </w:tcMar>
          </w:tcPr>
          <w:p w:rsidR="006932C6" w:rsidRPr="002C272F" w:rsidRDefault="006932C6"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r>
    </w:tbl>
    <w:p w:rsidR="006932C6" w:rsidRPr="002C272F" w:rsidRDefault="006932C6" w:rsidP="006932C6">
      <w:pPr>
        <w:spacing w:after="0" w:line="240" w:lineRule="auto"/>
        <w:rPr>
          <w:rFonts w:ascii="Times New Roman" w:hAnsi="Times New Roman" w:cs="Times New Roman"/>
          <w:sz w:val="24"/>
          <w:szCs w:val="24"/>
          <w:lang w:val="en-US"/>
        </w:rPr>
      </w:pPr>
      <w:proofErr w:type="gramStart"/>
      <w:r w:rsidRPr="002C272F">
        <w:rPr>
          <w:rFonts w:ascii="Times New Roman" w:hAnsi="Times New Roman" w:cs="Times New Roman"/>
          <w:sz w:val="24"/>
          <w:szCs w:val="24"/>
          <w:lang w:val="en-US"/>
        </w:rPr>
        <w:t>Note: Model 1 Authoritative and permissive mother W1 – ways of coping W2- peer attachment W3 ; Model 2 Authoritative and permissive father W1 – ways of coping W2- peer attachment W3; Model 3 Authoritative and permissive motherW1 – ways of coping W2- victimization W3; Model 4 Authoritative and permissive father W1– ways of coping W2- victimization W3; Model 5 Authoritative and permissive motherW1 – ways of coping W2- aggressiveness W3; Model 6 Authoritative and permissive father W1 – ways of coping W2- aggressiveness W3; Model 7 Authoritative and negligent mother W1 – ways of coping W2- peer attachment W3 ; Model 8 Authoritative and negligent fatherW1 – ways of coping W2- peer attachment W3; Model 9 Authoritative and negligent motherW1 – ways of coping W2- victimization W3; Model 10  Authoritative and negligent father W1– ways of coping W2- victimization W3 ; Model 11 Authoritative and negligent mother W1 – ways of coping W2- aggressiveness W3; Model 12 Authoritative and negligent father W1 – ways of coping W2- aggressiveness W3;</w:t>
      </w:r>
      <w:proofErr w:type="gramEnd"/>
    </w:p>
    <w:p w:rsidR="006932C6" w:rsidRPr="002C272F" w:rsidRDefault="006932C6" w:rsidP="006932C6">
      <w:pPr>
        <w:spacing w:after="0" w:line="240" w:lineRule="auto"/>
        <w:rPr>
          <w:rFonts w:ascii="Times New Roman" w:hAnsi="Times New Roman" w:cs="Times New Roman"/>
          <w:sz w:val="24"/>
          <w:szCs w:val="24"/>
          <w:lang w:val="en-GB"/>
        </w:rPr>
      </w:pPr>
      <w:r w:rsidRPr="002C272F">
        <w:rPr>
          <w:rFonts w:ascii="Times New Roman" w:hAnsi="Times New Roman" w:cs="Times New Roman"/>
          <w:sz w:val="24"/>
          <w:szCs w:val="24"/>
          <w:lang w:val="en-US"/>
        </w:rPr>
        <w:br w:type="page"/>
      </w:r>
    </w:p>
    <w:p w:rsidR="006932C6" w:rsidRPr="002C272F" w:rsidRDefault="006932C6" w:rsidP="00D82094">
      <w:pPr>
        <w:spacing w:after="0" w:line="240" w:lineRule="auto"/>
        <w:outlineLvl w:val="0"/>
        <w:rPr>
          <w:rFonts w:ascii="Times New Roman" w:hAnsi="Times New Roman" w:cs="Times New Roman"/>
          <w:sz w:val="24"/>
          <w:szCs w:val="24"/>
          <w:lang w:val="en-GB"/>
        </w:rPr>
      </w:pPr>
    </w:p>
    <w:p w:rsidR="00DA40F9" w:rsidRPr="002C272F" w:rsidRDefault="00DA40F9" w:rsidP="00DA40F9">
      <w:pPr>
        <w:spacing w:after="0" w:line="240" w:lineRule="auto"/>
        <w:outlineLvl w:val="0"/>
        <w:rPr>
          <w:rFonts w:ascii="Times New Roman" w:hAnsi="Times New Roman" w:cs="Times New Roman"/>
          <w:sz w:val="24"/>
          <w:szCs w:val="24"/>
          <w:lang w:val="en-GB"/>
        </w:rPr>
      </w:pPr>
      <w:r w:rsidRPr="002C272F">
        <w:rPr>
          <w:rFonts w:ascii="Times New Roman" w:hAnsi="Times New Roman" w:cs="Times New Roman"/>
          <w:sz w:val="24"/>
          <w:szCs w:val="24"/>
          <w:lang w:val="en-GB"/>
        </w:rPr>
        <w:t xml:space="preserve">Table 3 </w:t>
      </w:r>
    </w:p>
    <w:p w:rsidR="00DA40F9" w:rsidRPr="002C272F" w:rsidRDefault="00DA40F9" w:rsidP="00DA40F9">
      <w:pPr>
        <w:spacing w:after="0" w:line="240" w:lineRule="auto"/>
        <w:rPr>
          <w:rFonts w:ascii="Times New Roman" w:hAnsi="Times New Roman" w:cs="Times New Roman"/>
          <w:i/>
          <w:sz w:val="24"/>
          <w:szCs w:val="24"/>
          <w:lang w:val="en-US"/>
        </w:rPr>
      </w:pPr>
      <w:r w:rsidRPr="002C272F">
        <w:rPr>
          <w:rFonts w:ascii="Times New Roman" w:hAnsi="Times New Roman" w:cs="Times New Roman"/>
          <w:i/>
          <w:sz w:val="24"/>
          <w:szCs w:val="24"/>
          <w:lang w:val="en-GB"/>
        </w:rPr>
        <w:t xml:space="preserve">Paths corresponding to the models </w:t>
      </w:r>
    </w:p>
    <w:tbl>
      <w:tblPr>
        <w:tblStyle w:val="Tablaconcuadrcula"/>
        <w:tblW w:w="9039" w:type="dxa"/>
        <w:tblBorders>
          <w:left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
      <w:tblGrid>
        <w:gridCol w:w="2519"/>
        <w:gridCol w:w="1970"/>
        <w:gridCol w:w="2143"/>
        <w:gridCol w:w="2407"/>
      </w:tblGrid>
      <w:tr w:rsidR="00DA40F9" w:rsidRPr="002C272F" w:rsidTr="003E4F0F">
        <w:tc>
          <w:tcPr>
            <w:tcW w:w="2519" w:type="dxa"/>
            <w:tcBorders>
              <w:top w:val="single" w:sz="4" w:space="0" w:color="000000" w:themeColor="text1"/>
              <w:bottom w:val="single" w:sz="4" w:space="0" w:color="auto"/>
            </w:tcBorders>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1970" w:type="dxa"/>
            <w:tcBorders>
              <w:top w:val="single" w:sz="4" w:space="0" w:color="000000" w:themeColor="text1"/>
              <w:bottom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2143" w:type="dxa"/>
            <w:tcBorders>
              <w:top w:val="single" w:sz="4" w:space="0" w:color="000000" w:themeColor="text1"/>
              <w:bottom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w:t>
            </w:r>
          </w:p>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W2</w:t>
            </w:r>
          </w:p>
        </w:tc>
        <w:tc>
          <w:tcPr>
            <w:tcW w:w="2407" w:type="dxa"/>
            <w:tcBorders>
              <w:top w:val="single" w:sz="4" w:space="0" w:color="000000" w:themeColor="text1"/>
              <w:bottom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Peer attachment W3</w:t>
            </w:r>
          </w:p>
        </w:tc>
      </w:tr>
      <w:tr w:rsidR="00DA40F9" w:rsidRPr="002C272F" w:rsidTr="003E4F0F">
        <w:tc>
          <w:tcPr>
            <w:tcW w:w="2519" w:type="dxa"/>
            <w:tcBorders>
              <w:top w:val="single" w:sz="4" w:space="0" w:color="auto"/>
            </w:tcBorders>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Mother W1</w:t>
            </w:r>
          </w:p>
        </w:tc>
        <w:tc>
          <w:tcPr>
            <w:tcW w:w="1970" w:type="dxa"/>
            <w:tcBorders>
              <w:top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.25</w:t>
            </w:r>
            <w:r w:rsidRPr="002C272F">
              <w:rPr>
                <w:rFonts w:ascii="Times New Roman" w:eastAsia="MS Mincho" w:hAnsi="Times New Roman" w:cs="Times New Roman"/>
                <w:color w:val="000000"/>
                <w:sz w:val="24"/>
                <w:szCs w:val="24"/>
                <w:vertAlign w:val="superscript"/>
                <w:lang w:val="en-GB"/>
              </w:rPr>
              <w:t>***</w:t>
            </w:r>
          </w:p>
        </w:tc>
        <w:tc>
          <w:tcPr>
            <w:tcW w:w="2143" w:type="dxa"/>
            <w:tcBorders>
              <w:top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-.06</w:t>
            </w:r>
          </w:p>
        </w:tc>
        <w:tc>
          <w:tcPr>
            <w:tcW w:w="2407" w:type="dxa"/>
            <w:tcBorders>
              <w:top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.19</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Permissive Mother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.11</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.04</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.16</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-.23</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Father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.21</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-.12</w:t>
            </w:r>
            <w:r w:rsidRPr="002C272F">
              <w:rPr>
                <w:rFonts w:ascii="Times New Roman" w:eastAsia="MS Mincho" w:hAnsi="Times New Roman" w:cs="Times New Roman"/>
                <w:color w:val="000000"/>
                <w:sz w:val="24"/>
                <w:szCs w:val="24"/>
                <w:vertAlign w:val="superscript"/>
                <w:lang w:val="en-GB"/>
              </w:rPr>
              <w:t>**</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.16</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Permissive Father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.09</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.00</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.18</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-.22</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Victimization W3</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Mother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.25</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-.06</w:t>
            </w: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-.04</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Permissive Mother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.11</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-.02</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-.01</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.18</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Father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.21</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-.12</w:t>
            </w:r>
            <w:r w:rsidRPr="002C272F">
              <w:rPr>
                <w:rFonts w:ascii="Times New Roman" w:eastAsia="MS Mincho" w:hAnsi="Times New Roman" w:cs="Times New Roman"/>
                <w:color w:val="000000"/>
                <w:sz w:val="24"/>
                <w:szCs w:val="24"/>
                <w:vertAlign w:val="superscript"/>
                <w:lang w:val="en-GB"/>
              </w:rPr>
              <w:t>**</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-.12</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Permissive Father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.09</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.04</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.00</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.17</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Aggressiveness W3</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Mother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.25</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-.06</w:t>
            </w: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-.12</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Permissive Mother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.11**</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.03</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-.08</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.16</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Father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.21</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-.12</w:t>
            </w:r>
            <w:r w:rsidRPr="002C272F">
              <w:rPr>
                <w:rFonts w:ascii="Times New Roman" w:eastAsia="MS Mincho" w:hAnsi="Times New Roman" w:cs="Times New Roman"/>
                <w:color w:val="000000"/>
                <w:sz w:val="24"/>
                <w:szCs w:val="24"/>
                <w:vertAlign w:val="superscript"/>
                <w:lang w:val="en-GB"/>
              </w:rPr>
              <w:t>**</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-.16</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Permissive Father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.09</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.12</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-.08</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.14</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Peer attachment W3</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Mother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.23</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-.06</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.16</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Neglecting Mother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-.08</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-.11</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.16</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lastRenderedPageBreak/>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-.22</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Father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.23</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-.12</w:t>
            </w:r>
            <w:r w:rsidRPr="002C272F">
              <w:rPr>
                <w:rFonts w:ascii="Times New Roman" w:eastAsia="MS Mincho" w:hAnsi="Times New Roman" w:cs="Times New Roman"/>
                <w:color w:val="000000"/>
                <w:sz w:val="24"/>
                <w:szCs w:val="24"/>
                <w:vertAlign w:val="superscript"/>
                <w:lang w:val="en-GB"/>
              </w:rPr>
              <w:t>**</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.13</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Neglecting Father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.03</w:t>
            </w: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-.07</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.18</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-.21</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Victimization W3</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Mother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.23</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-.06</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-.03</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Neglecting Mother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-.08</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.02</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-.01</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.18</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Father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.23</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-.12</w:t>
            </w:r>
            <w:r w:rsidRPr="002C272F">
              <w:rPr>
                <w:rFonts w:ascii="Times New Roman" w:eastAsia="MS Mincho" w:hAnsi="Times New Roman" w:cs="Times New Roman"/>
                <w:color w:val="000000"/>
                <w:sz w:val="24"/>
                <w:szCs w:val="24"/>
                <w:vertAlign w:val="superscript"/>
                <w:lang w:val="en-GB"/>
              </w:rPr>
              <w:t>***</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-.10</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Neglecting Father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-.08</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.06</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.00</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.17</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proofErr w:type="spellStart"/>
            <w:r w:rsidRPr="002C272F">
              <w:rPr>
                <w:rFonts w:ascii="Times New Roman" w:eastAsia="MS Mincho" w:hAnsi="Times New Roman" w:cs="Times New Roman"/>
                <w:color w:val="000000"/>
                <w:sz w:val="24"/>
                <w:szCs w:val="24"/>
                <w:lang w:val="en-GB"/>
              </w:rPr>
              <w:t>Aggressivenes</w:t>
            </w:r>
            <w:proofErr w:type="spellEnd"/>
            <w:r w:rsidRPr="002C272F">
              <w:rPr>
                <w:rFonts w:ascii="Times New Roman" w:eastAsia="MS Mincho" w:hAnsi="Times New Roman" w:cs="Times New Roman"/>
                <w:color w:val="000000"/>
                <w:sz w:val="24"/>
                <w:szCs w:val="24"/>
                <w:lang w:val="en-GB"/>
              </w:rPr>
              <w:t xml:space="preserve"> W3</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Mother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.23</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-.06</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-.09</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Neglecting Mother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-.08</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.08</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-.07</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.16</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Authoritative Father W1</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.23</w:t>
            </w:r>
            <w:r w:rsidRPr="002C272F">
              <w:rPr>
                <w:rFonts w:ascii="Times New Roman" w:eastAsia="MS Mincho" w:hAnsi="Times New Roman" w:cs="Times New Roman"/>
                <w:color w:val="000000"/>
                <w:sz w:val="24"/>
                <w:szCs w:val="24"/>
                <w:vertAlign w:val="superscript"/>
                <w:lang w:val="en-GB"/>
              </w:rPr>
              <w:t>***</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-.12</w:t>
            </w:r>
            <w:r w:rsidRPr="002C272F">
              <w:rPr>
                <w:rFonts w:ascii="Times New Roman" w:eastAsia="MS Mincho" w:hAnsi="Times New Roman" w:cs="Times New Roman"/>
                <w:color w:val="000000"/>
                <w:sz w:val="24"/>
                <w:szCs w:val="24"/>
                <w:vertAlign w:val="superscript"/>
                <w:lang w:val="en-GB"/>
              </w:rPr>
              <w:t>**</w:t>
            </w: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-.10</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Neglecting Father  W1</w:t>
            </w:r>
          </w:p>
        </w:tc>
        <w:tc>
          <w:tcPr>
            <w:tcW w:w="1970"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.03</w:t>
            </w: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.16</w:t>
            </w:r>
            <w:r w:rsidRPr="002C272F">
              <w:rPr>
                <w:rFonts w:ascii="Times New Roman" w:eastAsia="MS Mincho" w:hAnsi="Times New Roman" w:cs="Times New Roman"/>
                <w:color w:val="000000"/>
                <w:sz w:val="24"/>
                <w:szCs w:val="24"/>
                <w:vertAlign w:val="superscript"/>
                <w:lang w:val="en-GB"/>
              </w:rPr>
              <w:t>***</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b/>
                <w:color w:val="000000"/>
                <w:sz w:val="24"/>
                <w:szCs w:val="24"/>
                <w:vertAlign w:val="superscript"/>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 xml:space="preserve"> -.07</w:t>
            </w:r>
          </w:p>
        </w:tc>
      </w:tr>
      <w:tr w:rsidR="00DA40F9" w:rsidRPr="002C272F" w:rsidTr="003E4F0F">
        <w:tc>
          <w:tcPr>
            <w:tcW w:w="2519" w:type="dxa"/>
            <w:shd w:val="clear" w:color="auto" w:fill="auto"/>
            <w:tcMar>
              <w:left w:w="93" w:type="dxa"/>
            </w:tcMar>
          </w:tcPr>
          <w:p w:rsidR="00DA40F9" w:rsidRPr="002C272F" w:rsidRDefault="00DA40F9" w:rsidP="003E4F0F">
            <w:pPr>
              <w:spacing w:after="0" w:line="240" w:lineRule="auto"/>
              <w:rPr>
                <w:rFonts w:ascii="Times New Roman" w:hAnsi="Times New Roman" w:cs="Times New Roman"/>
                <w:color w:val="000000"/>
                <w:sz w:val="24"/>
                <w:szCs w:val="24"/>
                <w:lang w:val="en-US"/>
              </w:rPr>
            </w:pPr>
            <w:r w:rsidRPr="002C272F">
              <w:rPr>
                <w:rFonts w:ascii="Times New Roman" w:eastAsia="MS Mincho" w:hAnsi="Times New Roman" w:cs="Times New Roman"/>
                <w:color w:val="000000"/>
                <w:sz w:val="24"/>
                <w:szCs w:val="24"/>
                <w:lang w:val="en-GB"/>
              </w:rPr>
              <w:t>Unproductive Coping W2</w:t>
            </w:r>
          </w:p>
        </w:tc>
        <w:tc>
          <w:tcPr>
            <w:tcW w:w="1970"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14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lang w:val="en-GB"/>
              </w:rPr>
            </w:pPr>
          </w:p>
        </w:tc>
        <w:tc>
          <w:tcPr>
            <w:tcW w:w="2407"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color w:val="000000"/>
                <w:sz w:val="24"/>
                <w:szCs w:val="24"/>
                <w:vertAlign w:val="superscript"/>
                <w:lang w:val="en-US"/>
              </w:rPr>
            </w:pPr>
            <w:r w:rsidRPr="002C272F">
              <w:rPr>
                <w:rFonts w:ascii="Times New Roman" w:eastAsia="MS Mincho" w:hAnsi="Times New Roman" w:cs="Times New Roman"/>
                <w:color w:val="000000"/>
                <w:sz w:val="24"/>
                <w:szCs w:val="24"/>
                <w:lang w:val="en-GB"/>
              </w:rPr>
              <w:t xml:space="preserve">    .14</w:t>
            </w:r>
            <w:r w:rsidRPr="002C272F">
              <w:rPr>
                <w:rFonts w:ascii="Times New Roman" w:eastAsia="MS Mincho" w:hAnsi="Times New Roman" w:cs="Times New Roman"/>
                <w:color w:val="000000"/>
                <w:sz w:val="24"/>
                <w:szCs w:val="24"/>
                <w:vertAlign w:val="superscript"/>
                <w:lang w:val="en-GB"/>
              </w:rPr>
              <w:t>**</w:t>
            </w:r>
          </w:p>
        </w:tc>
      </w:tr>
    </w:tbl>
    <w:p w:rsidR="00DA40F9" w:rsidRPr="002C272F" w:rsidRDefault="00DA40F9" w:rsidP="00DA40F9">
      <w:pPr>
        <w:spacing w:after="0" w:line="240" w:lineRule="auto"/>
        <w:rPr>
          <w:rFonts w:ascii="Times New Roman" w:hAnsi="Times New Roman" w:cs="Times New Roman"/>
          <w:sz w:val="24"/>
          <w:szCs w:val="24"/>
          <w:lang w:val="en-US"/>
        </w:rPr>
      </w:pPr>
      <w:r w:rsidRPr="002C272F">
        <w:rPr>
          <w:rFonts w:ascii="Times New Roman" w:hAnsi="Times New Roman" w:cs="Times New Roman"/>
          <w:sz w:val="24"/>
          <w:szCs w:val="24"/>
          <w:lang w:val="en-US"/>
        </w:rPr>
        <w:t xml:space="preserve">Note: W1 = Wave 1; W2 = Wave 2 and W3 = Wave 3; </w:t>
      </w:r>
    </w:p>
    <w:p w:rsidR="00DA40F9" w:rsidRPr="002C272F" w:rsidRDefault="00DA40F9" w:rsidP="00DA40F9">
      <w:pPr>
        <w:spacing w:after="0" w:line="240" w:lineRule="auto"/>
        <w:rPr>
          <w:rFonts w:ascii="Times New Roman" w:eastAsiaTheme="minorHAnsi" w:hAnsi="Times New Roman" w:cs="Times New Roman"/>
          <w:sz w:val="24"/>
          <w:szCs w:val="24"/>
          <w:lang w:val="en-GB" w:eastAsia="en-US"/>
        </w:rPr>
      </w:pPr>
      <w:r w:rsidRPr="002C272F">
        <w:rPr>
          <w:rFonts w:ascii="Times New Roman" w:hAnsi="Times New Roman" w:cs="Times New Roman"/>
          <w:sz w:val="24"/>
          <w:szCs w:val="24"/>
          <w:lang w:val="en-GB"/>
        </w:rPr>
        <w:t xml:space="preserve">* </w:t>
      </w:r>
      <w:proofErr w:type="gramStart"/>
      <w:r w:rsidRPr="002C272F">
        <w:rPr>
          <w:rFonts w:ascii="Times New Roman" w:hAnsi="Times New Roman" w:cs="Times New Roman"/>
          <w:i/>
          <w:sz w:val="24"/>
          <w:szCs w:val="24"/>
          <w:lang w:val="en-GB"/>
        </w:rPr>
        <w:t>p</w:t>
      </w:r>
      <w:proofErr w:type="gramEnd"/>
      <w:r w:rsidRPr="002C272F">
        <w:rPr>
          <w:rFonts w:ascii="Times New Roman" w:hAnsi="Times New Roman" w:cs="Times New Roman"/>
          <w:sz w:val="24"/>
          <w:szCs w:val="24"/>
          <w:lang w:val="en-GB"/>
        </w:rPr>
        <w:t xml:space="preserve"> &lt; .05; ** </w:t>
      </w:r>
      <w:r w:rsidRPr="002C272F">
        <w:rPr>
          <w:rFonts w:ascii="Times New Roman" w:hAnsi="Times New Roman" w:cs="Times New Roman"/>
          <w:i/>
          <w:sz w:val="24"/>
          <w:szCs w:val="24"/>
          <w:lang w:val="en-GB"/>
        </w:rPr>
        <w:t>p</w:t>
      </w:r>
      <w:r w:rsidRPr="002C272F">
        <w:rPr>
          <w:rFonts w:ascii="Times New Roman" w:hAnsi="Times New Roman" w:cs="Times New Roman"/>
          <w:sz w:val="24"/>
          <w:szCs w:val="24"/>
          <w:lang w:val="en-GB"/>
        </w:rPr>
        <w:t xml:space="preserve"> &lt; .01; *** </w:t>
      </w:r>
      <w:r w:rsidRPr="002C272F">
        <w:rPr>
          <w:rFonts w:ascii="Times New Roman" w:hAnsi="Times New Roman" w:cs="Times New Roman"/>
          <w:i/>
          <w:sz w:val="24"/>
          <w:szCs w:val="24"/>
          <w:lang w:val="en-GB"/>
        </w:rPr>
        <w:t>p</w:t>
      </w:r>
      <w:r w:rsidRPr="002C272F">
        <w:rPr>
          <w:rFonts w:ascii="Times New Roman" w:hAnsi="Times New Roman" w:cs="Times New Roman"/>
          <w:sz w:val="24"/>
          <w:szCs w:val="24"/>
          <w:lang w:val="en-GB"/>
        </w:rPr>
        <w:t xml:space="preserve"> &lt; .001</w:t>
      </w:r>
      <w:r w:rsidRPr="002C272F">
        <w:rPr>
          <w:rFonts w:ascii="Times New Roman" w:eastAsiaTheme="minorHAnsi" w:hAnsi="Times New Roman" w:cs="Times New Roman"/>
          <w:sz w:val="24"/>
          <w:szCs w:val="24"/>
          <w:lang w:val="en-GB" w:eastAsia="en-US"/>
        </w:rPr>
        <w:br w:type="page"/>
      </w:r>
    </w:p>
    <w:p w:rsidR="00DA40F9" w:rsidRPr="002C272F" w:rsidRDefault="00DA40F9" w:rsidP="00D82094">
      <w:pPr>
        <w:spacing w:after="0" w:line="240" w:lineRule="auto"/>
        <w:outlineLvl w:val="0"/>
        <w:rPr>
          <w:rFonts w:ascii="Times New Roman" w:hAnsi="Times New Roman" w:cs="Times New Roman"/>
          <w:sz w:val="24"/>
          <w:szCs w:val="24"/>
          <w:lang w:val="en-GB"/>
        </w:rPr>
      </w:pPr>
    </w:p>
    <w:p w:rsidR="008A2A07" w:rsidRPr="002C272F" w:rsidRDefault="000104DD" w:rsidP="00D82094">
      <w:pPr>
        <w:spacing w:after="0" w:line="240" w:lineRule="auto"/>
        <w:ind w:firstLine="709"/>
        <w:rPr>
          <w:rFonts w:ascii="Times New Roman" w:hAnsi="Times New Roman" w:cs="Times New Roman"/>
          <w:sz w:val="24"/>
          <w:szCs w:val="24"/>
          <w:lang w:val="en-US"/>
        </w:rPr>
      </w:pPr>
      <w:r w:rsidRPr="002C272F">
        <w:rPr>
          <w:rFonts w:ascii="Times New Roman" w:eastAsiaTheme="minorHAnsi" w:hAnsi="Times New Roman" w:cs="Times New Roman"/>
          <w:sz w:val="24"/>
          <w:szCs w:val="24"/>
          <w:lang w:val="en-GB" w:eastAsia="en-US"/>
        </w:rPr>
        <w:t xml:space="preserve">To examine gender differences in the hypothesized models, we carried out </w:t>
      </w:r>
      <w:proofErr w:type="spellStart"/>
      <w:r w:rsidRPr="002C272F">
        <w:rPr>
          <w:rFonts w:ascii="Times New Roman" w:eastAsiaTheme="minorHAnsi" w:hAnsi="Times New Roman" w:cs="Times New Roman"/>
          <w:sz w:val="24"/>
          <w:szCs w:val="24"/>
          <w:lang w:val="en-GB" w:eastAsia="en-US"/>
        </w:rPr>
        <w:t>multigroup</w:t>
      </w:r>
      <w:proofErr w:type="spellEnd"/>
      <w:r w:rsidRPr="002C272F">
        <w:rPr>
          <w:rFonts w:ascii="Times New Roman" w:eastAsiaTheme="minorHAnsi" w:hAnsi="Times New Roman" w:cs="Times New Roman"/>
          <w:sz w:val="24"/>
          <w:szCs w:val="24"/>
          <w:lang w:val="en-GB" w:eastAsia="en-US"/>
        </w:rPr>
        <w:t xml:space="preserve"> analyses. Chi-square difference test allowed us to analyse significant change in the chi-square statistic for a model that constrained the paths to be equal across genders.</w:t>
      </w:r>
    </w:p>
    <w:p w:rsidR="008A2A07" w:rsidRPr="002C272F" w:rsidRDefault="000104DD" w:rsidP="00D82094">
      <w:pPr>
        <w:spacing w:after="0" w:line="240" w:lineRule="auto"/>
        <w:ind w:firstLine="709"/>
        <w:rPr>
          <w:rFonts w:ascii="Times New Roman" w:hAnsi="Times New Roman" w:cs="Times New Roman"/>
          <w:sz w:val="24"/>
          <w:szCs w:val="24"/>
          <w:lang w:val="en-US"/>
        </w:rPr>
      </w:pPr>
      <w:r w:rsidRPr="002C272F">
        <w:rPr>
          <w:rFonts w:ascii="Times New Roman" w:eastAsiaTheme="minorHAnsi" w:hAnsi="Times New Roman" w:cs="Times New Roman"/>
          <w:sz w:val="24"/>
          <w:szCs w:val="24"/>
          <w:lang w:val="en-GB" w:eastAsia="en-US"/>
        </w:rPr>
        <w:t>In testing adolescent gender differences, the unconstrained model and the constrained model were similar in most models, except in model 3 and model 9 (see Table 4)</w:t>
      </w:r>
    </w:p>
    <w:p w:rsidR="00DA40F9" w:rsidRPr="002C272F" w:rsidRDefault="00DA40F9" w:rsidP="00DA40F9">
      <w:pPr>
        <w:spacing w:after="0" w:line="240" w:lineRule="auto"/>
        <w:rPr>
          <w:rFonts w:ascii="Times New Roman" w:eastAsiaTheme="minorHAnsi" w:hAnsi="Times New Roman" w:cs="Times New Roman"/>
          <w:sz w:val="24"/>
          <w:szCs w:val="24"/>
          <w:lang w:val="en-GB" w:eastAsia="en-US"/>
        </w:rPr>
      </w:pPr>
      <w:r w:rsidRPr="002C272F">
        <w:rPr>
          <w:rFonts w:ascii="Times New Roman" w:eastAsiaTheme="minorHAnsi" w:hAnsi="Times New Roman" w:cs="Times New Roman"/>
          <w:sz w:val="24"/>
          <w:szCs w:val="24"/>
          <w:lang w:val="en-GB" w:eastAsia="en-US"/>
        </w:rPr>
        <w:t>Table 4</w:t>
      </w:r>
    </w:p>
    <w:p w:rsidR="00DA40F9" w:rsidRPr="002C272F" w:rsidRDefault="00DA40F9" w:rsidP="00DA40F9">
      <w:pPr>
        <w:spacing w:after="0" w:line="240" w:lineRule="auto"/>
        <w:rPr>
          <w:rFonts w:ascii="Times New Roman" w:eastAsiaTheme="minorHAnsi" w:hAnsi="Times New Roman" w:cs="Times New Roman"/>
          <w:i/>
          <w:sz w:val="24"/>
          <w:szCs w:val="24"/>
          <w:lang w:val="en-US" w:eastAsia="en-US"/>
        </w:rPr>
      </w:pPr>
      <w:proofErr w:type="gramStart"/>
      <w:r w:rsidRPr="002C272F">
        <w:rPr>
          <w:rFonts w:ascii="Times New Roman" w:hAnsi="Times New Roman" w:cs="Times New Roman"/>
          <w:i/>
          <w:sz w:val="24"/>
          <w:szCs w:val="24"/>
          <w:lang w:val="en-GB"/>
        </w:rPr>
        <w:t>χ</w:t>
      </w:r>
      <w:r w:rsidRPr="002C272F">
        <w:rPr>
          <w:rFonts w:ascii="Times New Roman" w:hAnsi="Times New Roman" w:cs="Times New Roman"/>
          <w:i/>
          <w:sz w:val="24"/>
          <w:szCs w:val="24"/>
          <w:vertAlign w:val="superscript"/>
          <w:lang w:val="en-GB"/>
        </w:rPr>
        <w:t>2</w:t>
      </w:r>
      <w:proofErr w:type="gramEnd"/>
      <w:r w:rsidRPr="002C272F">
        <w:rPr>
          <w:rFonts w:ascii="Times New Roman" w:hAnsi="Times New Roman" w:cs="Times New Roman"/>
          <w:i/>
          <w:sz w:val="24"/>
          <w:szCs w:val="24"/>
          <w:lang w:val="en-GB"/>
        </w:rPr>
        <w:t xml:space="preserve"> Differences in all models according to gender</w:t>
      </w:r>
    </w:p>
    <w:tbl>
      <w:tblPr>
        <w:tblStyle w:val="Tablaconcuadrcula"/>
        <w:tblW w:w="3385" w:type="dxa"/>
        <w:tblBorders>
          <w:left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
      <w:tblGrid>
        <w:gridCol w:w="1028"/>
        <w:gridCol w:w="853"/>
        <w:gridCol w:w="681"/>
        <w:gridCol w:w="823"/>
      </w:tblGrid>
      <w:tr w:rsidR="00DA40F9" w:rsidRPr="002C272F" w:rsidTr="003E4F0F">
        <w:tc>
          <w:tcPr>
            <w:tcW w:w="1028" w:type="dxa"/>
            <w:tcBorders>
              <w:top w:val="single" w:sz="4" w:space="0" w:color="000000" w:themeColor="text1"/>
              <w:bottom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 xml:space="preserve">Models </w:t>
            </w:r>
          </w:p>
        </w:tc>
        <w:tc>
          <w:tcPr>
            <w:tcW w:w="853" w:type="dxa"/>
            <w:tcBorders>
              <w:top w:val="single" w:sz="4" w:space="0" w:color="000000" w:themeColor="text1"/>
              <w:bottom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vertAlign w:val="superscript"/>
                <w:lang w:val="en-US"/>
              </w:rPr>
            </w:pPr>
            <w:r w:rsidRPr="002C272F">
              <w:rPr>
                <w:rFonts w:ascii="Times New Roman" w:hAnsi="Times New Roman" w:cs="Times New Roman"/>
                <w:sz w:val="24"/>
                <w:szCs w:val="24"/>
                <w:lang w:val="en-GB"/>
              </w:rPr>
              <w:t>Δ χ</w:t>
            </w:r>
            <w:r w:rsidRPr="002C272F">
              <w:rPr>
                <w:rFonts w:ascii="Times New Roman" w:hAnsi="Times New Roman" w:cs="Times New Roman"/>
                <w:sz w:val="24"/>
                <w:szCs w:val="24"/>
                <w:vertAlign w:val="superscript"/>
                <w:lang w:val="en-GB"/>
              </w:rPr>
              <w:t>2</w:t>
            </w:r>
          </w:p>
        </w:tc>
        <w:tc>
          <w:tcPr>
            <w:tcW w:w="681" w:type="dxa"/>
            <w:tcBorders>
              <w:top w:val="single" w:sz="4" w:space="0" w:color="000000" w:themeColor="text1"/>
              <w:bottom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proofErr w:type="spellStart"/>
            <w:r w:rsidRPr="002C272F">
              <w:rPr>
                <w:rFonts w:ascii="Times New Roman" w:hAnsi="Times New Roman" w:cs="Times New Roman"/>
                <w:sz w:val="24"/>
                <w:szCs w:val="24"/>
                <w:lang w:val="en-GB"/>
              </w:rPr>
              <w:t>df</w:t>
            </w:r>
            <w:proofErr w:type="spellEnd"/>
          </w:p>
        </w:tc>
        <w:tc>
          <w:tcPr>
            <w:tcW w:w="823" w:type="dxa"/>
            <w:tcBorders>
              <w:top w:val="single" w:sz="4" w:space="0" w:color="000000" w:themeColor="text1"/>
              <w:bottom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p</w:t>
            </w:r>
          </w:p>
        </w:tc>
      </w:tr>
      <w:tr w:rsidR="00DA40F9" w:rsidRPr="002C272F" w:rsidTr="003E4F0F">
        <w:tc>
          <w:tcPr>
            <w:tcW w:w="1028" w:type="dxa"/>
            <w:tcBorders>
              <w:top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w:t>
            </w:r>
          </w:p>
        </w:tc>
        <w:tc>
          <w:tcPr>
            <w:tcW w:w="853" w:type="dxa"/>
            <w:tcBorders>
              <w:top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13.86</w:t>
            </w:r>
          </w:p>
        </w:tc>
        <w:tc>
          <w:tcPr>
            <w:tcW w:w="681" w:type="dxa"/>
            <w:tcBorders>
              <w:top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tcBorders>
              <w:top w:val="single" w:sz="4" w:space="0" w:color="auto"/>
            </w:tcBorders>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12.00</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.11</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3</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18.84</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b/>
                <w:sz w:val="24"/>
                <w:szCs w:val="24"/>
                <w:lang w:val="en-US"/>
              </w:rPr>
            </w:pPr>
            <w:r w:rsidRPr="002C272F">
              <w:rPr>
                <w:rFonts w:ascii="Times New Roman" w:hAnsi="Times New Roman" w:cs="Times New Roman"/>
                <w:b/>
                <w:sz w:val="24"/>
                <w:szCs w:val="24"/>
                <w:lang w:val="en-GB"/>
              </w:rPr>
              <w:t>.02</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4</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13.99</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5</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9.08</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.18</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6</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7.32</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.20</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7</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12.92</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13.17</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9</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17.07</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b/>
                <w:sz w:val="24"/>
                <w:szCs w:val="24"/>
                <w:lang w:val="en-US"/>
              </w:rPr>
            </w:pPr>
            <w:r w:rsidRPr="002C272F">
              <w:rPr>
                <w:rFonts w:ascii="Times New Roman" w:hAnsi="Times New Roman" w:cs="Times New Roman"/>
                <w:b/>
                <w:sz w:val="24"/>
                <w:szCs w:val="24"/>
                <w:lang w:val="en-GB"/>
              </w:rPr>
              <w:t>.05</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12.20</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.12</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11</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10.63</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.16</w:t>
            </w:r>
          </w:p>
        </w:tc>
      </w:tr>
      <w:tr w:rsidR="00DA40F9" w:rsidRPr="002C272F" w:rsidTr="003E4F0F">
        <w:tc>
          <w:tcPr>
            <w:tcW w:w="1028"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12</w:t>
            </w:r>
          </w:p>
        </w:tc>
        <w:tc>
          <w:tcPr>
            <w:tcW w:w="85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5.65</w:t>
            </w:r>
          </w:p>
        </w:tc>
        <w:tc>
          <w:tcPr>
            <w:tcW w:w="681"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8</w:t>
            </w:r>
          </w:p>
        </w:tc>
        <w:tc>
          <w:tcPr>
            <w:tcW w:w="823" w:type="dxa"/>
            <w:shd w:val="clear" w:color="auto" w:fill="auto"/>
            <w:tcMar>
              <w:left w:w="93" w:type="dxa"/>
            </w:tcMar>
          </w:tcPr>
          <w:p w:rsidR="00DA40F9" w:rsidRPr="002C272F" w:rsidRDefault="00DA40F9" w:rsidP="003E4F0F">
            <w:pPr>
              <w:spacing w:after="0" w:line="240" w:lineRule="auto"/>
              <w:jc w:val="center"/>
              <w:rPr>
                <w:rFonts w:ascii="Times New Roman" w:hAnsi="Times New Roman" w:cs="Times New Roman"/>
                <w:sz w:val="24"/>
                <w:szCs w:val="24"/>
                <w:lang w:val="en-US"/>
              </w:rPr>
            </w:pPr>
            <w:r w:rsidRPr="002C272F">
              <w:rPr>
                <w:rFonts w:ascii="Times New Roman" w:hAnsi="Times New Roman" w:cs="Times New Roman"/>
                <w:sz w:val="24"/>
                <w:szCs w:val="24"/>
                <w:lang w:val="en-GB"/>
              </w:rPr>
              <w:t>.22</w:t>
            </w:r>
          </w:p>
        </w:tc>
      </w:tr>
    </w:tbl>
    <w:p w:rsidR="00DA40F9" w:rsidRPr="002C272F" w:rsidRDefault="00DA40F9" w:rsidP="00DA40F9">
      <w:pPr>
        <w:spacing w:after="0" w:line="240" w:lineRule="auto"/>
        <w:rPr>
          <w:rFonts w:ascii="Times New Roman" w:hAnsi="Times New Roman" w:cs="Times New Roman"/>
          <w:sz w:val="24"/>
          <w:szCs w:val="24"/>
          <w:lang w:val="en-US"/>
        </w:rPr>
      </w:pPr>
      <w:r w:rsidRPr="002C272F">
        <w:rPr>
          <w:rFonts w:ascii="Times New Roman" w:hAnsi="Times New Roman" w:cs="Times New Roman"/>
          <w:sz w:val="24"/>
          <w:szCs w:val="24"/>
          <w:lang w:val="en-US"/>
        </w:rPr>
        <w:t>Note: Significant differences in bold</w:t>
      </w:r>
    </w:p>
    <w:p w:rsidR="008A2A07" w:rsidRPr="002C272F" w:rsidRDefault="000104DD" w:rsidP="00D82094">
      <w:pPr>
        <w:spacing w:after="0" w:line="240" w:lineRule="auto"/>
        <w:ind w:firstLine="708"/>
        <w:rPr>
          <w:rFonts w:ascii="Times New Roman" w:eastAsiaTheme="minorHAnsi" w:hAnsi="Times New Roman" w:cs="Times New Roman"/>
          <w:sz w:val="24"/>
          <w:szCs w:val="24"/>
          <w:lang w:val="en-US" w:eastAsia="en-US"/>
        </w:rPr>
      </w:pPr>
      <w:r w:rsidRPr="002C272F">
        <w:rPr>
          <w:rFonts w:ascii="Times New Roman" w:eastAsiaTheme="minorHAnsi" w:hAnsi="Times New Roman" w:cs="Times New Roman"/>
          <w:sz w:val="24"/>
          <w:szCs w:val="24"/>
          <w:lang w:val="en-GB" w:eastAsia="en-US"/>
        </w:rPr>
        <w:t xml:space="preserve">Following the initial </w:t>
      </w:r>
      <w:proofErr w:type="spellStart"/>
      <w:r w:rsidRPr="002C272F">
        <w:rPr>
          <w:rFonts w:ascii="Times New Roman" w:eastAsiaTheme="minorHAnsi" w:hAnsi="Times New Roman" w:cs="Times New Roman"/>
          <w:sz w:val="24"/>
          <w:szCs w:val="24"/>
          <w:lang w:val="en-GB" w:eastAsia="en-US"/>
        </w:rPr>
        <w:t>multigroup</w:t>
      </w:r>
      <w:proofErr w:type="spellEnd"/>
      <w:r w:rsidRPr="002C272F">
        <w:rPr>
          <w:rFonts w:ascii="Times New Roman" w:eastAsiaTheme="minorHAnsi" w:hAnsi="Times New Roman" w:cs="Times New Roman"/>
          <w:sz w:val="24"/>
          <w:szCs w:val="24"/>
          <w:lang w:val="en-GB" w:eastAsia="en-US"/>
        </w:rPr>
        <w:t xml:space="preserve"> analysis, we examined the critical ratios for differences be</w:t>
      </w:r>
      <w:r w:rsidR="00AC3F7E" w:rsidRPr="002C272F">
        <w:rPr>
          <w:rFonts w:ascii="Times New Roman" w:eastAsiaTheme="minorHAnsi" w:hAnsi="Times New Roman" w:cs="Times New Roman"/>
          <w:sz w:val="24"/>
          <w:szCs w:val="24"/>
          <w:lang w:val="en-GB" w:eastAsia="en-US"/>
        </w:rPr>
        <w:t>tween parameters between groups</w:t>
      </w:r>
      <w:r w:rsidRPr="002C272F">
        <w:rPr>
          <w:rFonts w:ascii="Times New Roman" w:eastAsiaTheme="minorHAnsi" w:hAnsi="Times New Roman" w:cs="Times New Roman"/>
          <w:sz w:val="24"/>
          <w:szCs w:val="24"/>
          <w:lang w:val="en-GB" w:eastAsia="en-US"/>
        </w:rPr>
        <w:t xml:space="preserve">, </w:t>
      </w:r>
      <w:r w:rsidR="000B65D0" w:rsidRPr="002C272F">
        <w:rPr>
          <w:rFonts w:ascii="Times New Roman" w:eastAsiaTheme="minorHAnsi" w:hAnsi="Times New Roman" w:cs="Times New Roman"/>
          <w:sz w:val="24"/>
          <w:szCs w:val="24"/>
          <w:lang w:val="en-GB" w:eastAsia="en-US"/>
        </w:rPr>
        <w:t>with a z-score</w:t>
      </w:r>
      <w:r w:rsidRPr="002C272F">
        <w:rPr>
          <w:rFonts w:ascii="Times New Roman" w:eastAsiaTheme="minorHAnsi" w:hAnsi="Times New Roman" w:cs="Times New Roman"/>
          <w:sz w:val="24"/>
          <w:szCs w:val="24"/>
          <w:lang w:val="en-GB" w:eastAsia="en-US"/>
        </w:rPr>
        <w:t xml:space="preserve"> ≥ 1.96 considered significantly different.  In examining pairwise comparisons, in model 3 (</w:t>
      </w:r>
      <w:r w:rsidRPr="002C272F">
        <w:rPr>
          <w:rFonts w:ascii="Times New Roman" w:hAnsi="Times New Roman" w:cs="Times New Roman"/>
          <w:sz w:val="24"/>
          <w:szCs w:val="24"/>
          <w:lang w:val="en-GB"/>
        </w:rPr>
        <w:t xml:space="preserve">Authoritative and permissive motherW1 – ways of coping W2- victimization W3) </w:t>
      </w:r>
      <w:r w:rsidRPr="002C272F">
        <w:rPr>
          <w:rFonts w:ascii="Times New Roman" w:eastAsiaTheme="minorHAnsi" w:hAnsi="Times New Roman" w:cs="Times New Roman"/>
          <w:sz w:val="24"/>
          <w:szCs w:val="24"/>
          <w:lang w:val="en-GB" w:eastAsia="en-US"/>
        </w:rPr>
        <w:t>the path unproductive coping- victimization resulted significant for boys (</w:t>
      </w:r>
      <w:r w:rsidRPr="00612069">
        <w:rPr>
          <w:rFonts w:ascii="Times New Roman" w:eastAsiaTheme="minorHAnsi" w:hAnsi="Times New Roman" w:cs="Times New Roman"/>
          <w:i/>
          <w:sz w:val="24"/>
          <w:szCs w:val="24"/>
          <w:lang w:val="en-GB" w:eastAsia="en-US"/>
        </w:rPr>
        <w:t>β</w:t>
      </w:r>
      <w:r w:rsidRPr="002C272F">
        <w:rPr>
          <w:rFonts w:ascii="Times New Roman" w:eastAsiaTheme="minorHAnsi" w:hAnsi="Times New Roman" w:cs="Times New Roman"/>
          <w:sz w:val="24"/>
          <w:szCs w:val="24"/>
          <w:lang w:val="en-GB" w:eastAsia="en-US"/>
        </w:rPr>
        <w:t xml:space="preserve"> =</w:t>
      </w:r>
      <w:r w:rsidR="00612069">
        <w:rPr>
          <w:rFonts w:ascii="Times New Roman" w:eastAsiaTheme="minorHAnsi" w:hAnsi="Times New Roman" w:cs="Times New Roman"/>
          <w:sz w:val="24"/>
          <w:szCs w:val="24"/>
          <w:lang w:val="en-GB" w:eastAsia="en-US"/>
        </w:rPr>
        <w:t xml:space="preserve"> </w:t>
      </w:r>
      <w:r w:rsidRPr="002C272F">
        <w:rPr>
          <w:rFonts w:ascii="Times New Roman" w:eastAsiaTheme="minorHAnsi" w:hAnsi="Times New Roman" w:cs="Times New Roman"/>
          <w:sz w:val="24"/>
          <w:szCs w:val="24"/>
          <w:lang w:val="en-GB" w:eastAsia="en-US"/>
        </w:rPr>
        <w:t>.32) and non</w:t>
      </w:r>
      <w:r w:rsidR="003B23FA" w:rsidRPr="002C272F">
        <w:rPr>
          <w:rFonts w:ascii="Times New Roman" w:eastAsiaTheme="minorHAnsi" w:hAnsi="Times New Roman" w:cs="Times New Roman"/>
          <w:sz w:val="24"/>
          <w:szCs w:val="24"/>
          <w:lang w:val="en-GB" w:eastAsia="en-US"/>
        </w:rPr>
        <w:t>-</w:t>
      </w:r>
      <w:r w:rsidRPr="002C272F">
        <w:rPr>
          <w:rFonts w:ascii="Times New Roman" w:eastAsiaTheme="minorHAnsi" w:hAnsi="Times New Roman" w:cs="Times New Roman"/>
          <w:sz w:val="24"/>
          <w:szCs w:val="24"/>
          <w:lang w:val="en-GB" w:eastAsia="en-US"/>
        </w:rPr>
        <w:t>significant for girls (</w:t>
      </w:r>
      <w:r w:rsidRPr="00612069">
        <w:rPr>
          <w:rFonts w:ascii="Times New Roman" w:eastAsiaTheme="minorHAnsi" w:hAnsi="Times New Roman" w:cs="Times New Roman"/>
          <w:i/>
          <w:sz w:val="24"/>
          <w:szCs w:val="24"/>
          <w:lang w:val="en-GB" w:eastAsia="en-US"/>
        </w:rPr>
        <w:t>β</w:t>
      </w:r>
      <w:r w:rsidRPr="002C272F">
        <w:rPr>
          <w:rFonts w:ascii="Times New Roman" w:eastAsiaTheme="minorHAnsi" w:hAnsi="Times New Roman" w:cs="Times New Roman"/>
          <w:sz w:val="24"/>
          <w:szCs w:val="24"/>
          <w:lang w:val="en-GB" w:eastAsia="en-US"/>
        </w:rPr>
        <w:t xml:space="preserve"> =.07), </w:t>
      </w:r>
      <w:r w:rsidRPr="002C272F">
        <w:rPr>
          <w:rFonts w:ascii="Times New Roman" w:eastAsiaTheme="minorHAnsi" w:hAnsi="Times New Roman" w:cs="Times New Roman"/>
          <w:i/>
          <w:sz w:val="24"/>
          <w:szCs w:val="24"/>
          <w:lang w:val="en-GB" w:eastAsia="en-US"/>
        </w:rPr>
        <w:t xml:space="preserve">z </w:t>
      </w:r>
      <w:r w:rsidRPr="002C272F">
        <w:rPr>
          <w:rFonts w:ascii="Times New Roman" w:eastAsiaTheme="minorHAnsi" w:hAnsi="Times New Roman" w:cs="Times New Roman"/>
          <w:sz w:val="24"/>
          <w:szCs w:val="24"/>
          <w:lang w:val="en-GB" w:eastAsia="en-US"/>
        </w:rPr>
        <w:t xml:space="preserve">= 2.95, </w:t>
      </w:r>
      <w:r w:rsidRPr="002C272F">
        <w:rPr>
          <w:rFonts w:ascii="Times New Roman" w:eastAsiaTheme="minorHAnsi" w:hAnsi="Times New Roman" w:cs="Times New Roman"/>
          <w:i/>
          <w:sz w:val="24"/>
          <w:szCs w:val="24"/>
          <w:lang w:val="en-GB" w:eastAsia="en-US"/>
        </w:rPr>
        <w:t>p</w:t>
      </w:r>
      <w:r w:rsidR="00612069">
        <w:rPr>
          <w:rFonts w:ascii="Times New Roman" w:eastAsiaTheme="minorHAnsi" w:hAnsi="Times New Roman" w:cs="Times New Roman"/>
          <w:i/>
          <w:sz w:val="24"/>
          <w:szCs w:val="24"/>
          <w:lang w:val="en-GB" w:eastAsia="en-US"/>
        </w:rPr>
        <w:t xml:space="preserve"> </w:t>
      </w:r>
      <w:r w:rsidRPr="002C272F">
        <w:rPr>
          <w:rFonts w:ascii="Times New Roman" w:eastAsiaTheme="minorHAnsi" w:hAnsi="Times New Roman" w:cs="Times New Roman"/>
          <w:sz w:val="24"/>
          <w:szCs w:val="24"/>
          <w:lang w:val="en-GB" w:eastAsia="en-US"/>
        </w:rPr>
        <w:t>=</w:t>
      </w:r>
      <w:r w:rsidR="00612069">
        <w:rPr>
          <w:rFonts w:ascii="Times New Roman" w:eastAsiaTheme="minorHAnsi" w:hAnsi="Times New Roman" w:cs="Times New Roman"/>
          <w:sz w:val="24"/>
          <w:szCs w:val="24"/>
          <w:lang w:val="en-GB" w:eastAsia="en-US"/>
        </w:rPr>
        <w:t xml:space="preserve"> </w:t>
      </w:r>
      <w:r w:rsidRPr="002C272F">
        <w:rPr>
          <w:rFonts w:ascii="Times New Roman" w:eastAsiaTheme="minorHAnsi" w:hAnsi="Times New Roman" w:cs="Times New Roman"/>
          <w:sz w:val="24"/>
          <w:szCs w:val="24"/>
          <w:lang w:val="en-GB" w:eastAsia="en-US"/>
        </w:rPr>
        <w:t xml:space="preserve">.002. Also, in model 9 </w:t>
      </w:r>
      <w:r w:rsidRPr="002C272F">
        <w:rPr>
          <w:rFonts w:ascii="Times New Roman" w:hAnsi="Times New Roman" w:cs="Times New Roman"/>
          <w:sz w:val="24"/>
          <w:szCs w:val="24"/>
          <w:lang w:val="en-GB"/>
        </w:rPr>
        <w:t xml:space="preserve">(Authoritative and negligent motherW1 – ways of coping W2- victimization W3) </w:t>
      </w:r>
      <w:r w:rsidRPr="002C272F">
        <w:rPr>
          <w:rFonts w:ascii="Times New Roman" w:eastAsiaTheme="minorHAnsi" w:hAnsi="Times New Roman" w:cs="Times New Roman"/>
          <w:sz w:val="24"/>
          <w:szCs w:val="24"/>
          <w:lang w:val="en-GB" w:eastAsia="en-US"/>
        </w:rPr>
        <w:t>the path unproductive coping- victimization resulted signif</w:t>
      </w:r>
      <w:r w:rsidR="003B23FA" w:rsidRPr="002C272F">
        <w:rPr>
          <w:rFonts w:ascii="Times New Roman" w:eastAsiaTheme="minorHAnsi" w:hAnsi="Times New Roman" w:cs="Times New Roman"/>
          <w:sz w:val="24"/>
          <w:szCs w:val="24"/>
          <w:lang w:val="en-GB" w:eastAsia="en-US"/>
        </w:rPr>
        <w:t>icant for boys (</w:t>
      </w:r>
      <w:r w:rsidR="003B23FA" w:rsidRPr="00612069">
        <w:rPr>
          <w:rFonts w:ascii="Times New Roman" w:eastAsiaTheme="minorHAnsi" w:hAnsi="Times New Roman" w:cs="Times New Roman"/>
          <w:i/>
          <w:sz w:val="24"/>
          <w:szCs w:val="24"/>
          <w:lang w:val="en-GB" w:eastAsia="en-US"/>
        </w:rPr>
        <w:t>β</w:t>
      </w:r>
      <w:r w:rsidR="003B23FA" w:rsidRPr="002C272F">
        <w:rPr>
          <w:rFonts w:ascii="Times New Roman" w:eastAsiaTheme="minorHAnsi" w:hAnsi="Times New Roman" w:cs="Times New Roman"/>
          <w:sz w:val="24"/>
          <w:szCs w:val="24"/>
          <w:lang w:val="en-GB" w:eastAsia="en-US"/>
        </w:rPr>
        <w:t xml:space="preserve"> =.30) and non-</w:t>
      </w:r>
      <w:r w:rsidRPr="002C272F">
        <w:rPr>
          <w:rFonts w:ascii="Times New Roman" w:eastAsiaTheme="minorHAnsi" w:hAnsi="Times New Roman" w:cs="Times New Roman"/>
          <w:sz w:val="24"/>
          <w:szCs w:val="24"/>
          <w:lang w:val="en-GB" w:eastAsia="en-US"/>
        </w:rPr>
        <w:t>significant for girls (</w:t>
      </w:r>
      <w:r w:rsidRPr="00612069">
        <w:rPr>
          <w:rFonts w:ascii="Times New Roman" w:eastAsiaTheme="minorHAnsi" w:hAnsi="Times New Roman" w:cs="Times New Roman"/>
          <w:i/>
          <w:sz w:val="24"/>
          <w:szCs w:val="24"/>
          <w:lang w:val="en-GB" w:eastAsia="en-US"/>
        </w:rPr>
        <w:t>β</w:t>
      </w:r>
      <w:r w:rsidRPr="002C272F">
        <w:rPr>
          <w:rFonts w:ascii="Times New Roman" w:eastAsiaTheme="minorHAnsi" w:hAnsi="Times New Roman" w:cs="Times New Roman"/>
          <w:sz w:val="24"/>
          <w:szCs w:val="24"/>
          <w:lang w:val="en-GB" w:eastAsia="en-US"/>
        </w:rPr>
        <w:t xml:space="preserve"> =.10), </w:t>
      </w:r>
      <w:r w:rsidRPr="002C272F">
        <w:rPr>
          <w:rFonts w:ascii="Times New Roman" w:eastAsiaTheme="minorHAnsi" w:hAnsi="Times New Roman" w:cs="Times New Roman"/>
          <w:i/>
          <w:sz w:val="24"/>
          <w:szCs w:val="24"/>
          <w:lang w:val="en-GB" w:eastAsia="en-US"/>
        </w:rPr>
        <w:t>z</w:t>
      </w:r>
      <w:r w:rsidRPr="002C272F">
        <w:rPr>
          <w:rFonts w:ascii="Times New Roman" w:eastAsiaTheme="minorHAnsi" w:hAnsi="Times New Roman" w:cs="Times New Roman"/>
          <w:sz w:val="24"/>
          <w:szCs w:val="24"/>
          <w:lang w:val="en-GB" w:eastAsia="en-US"/>
        </w:rPr>
        <w:t xml:space="preserve"> = 2.95, </w:t>
      </w:r>
      <w:r w:rsidRPr="002C272F">
        <w:rPr>
          <w:rFonts w:ascii="Times New Roman" w:eastAsiaTheme="minorHAnsi" w:hAnsi="Times New Roman" w:cs="Times New Roman"/>
          <w:i/>
          <w:sz w:val="24"/>
          <w:szCs w:val="24"/>
          <w:lang w:val="en-GB" w:eastAsia="en-US"/>
        </w:rPr>
        <w:t>p</w:t>
      </w:r>
      <w:r w:rsidR="000B65D0" w:rsidRPr="002C272F">
        <w:rPr>
          <w:rFonts w:ascii="Times New Roman" w:eastAsiaTheme="minorHAnsi" w:hAnsi="Times New Roman" w:cs="Times New Roman"/>
          <w:sz w:val="24"/>
          <w:szCs w:val="24"/>
          <w:lang w:val="en-GB" w:eastAsia="en-US"/>
        </w:rPr>
        <w:t xml:space="preserve"> =.002</w:t>
      </w:r>
      <w:r w:rsidRPr="002C272F">
        <w:rPr>
          <w:rFonts w:ascii="Times New Roman" w:eastAsiaTheme="minorHAnsi" w:hAnsi="Times New Roman" w:cs="Times New Roman"/>
          <w:sz w:val="24"/>
          <w:szCs w:val="24"/>
          <w:lang w:val="en-GB" w:eastAsia="en-US"/>
        </w:rPr>
        <w:t>.</w:t>
      </w:r>
    </w:p>
    <w:p w:rsidR="008A2A07" w:rsidRPr="002C272F" w:rsidRDefault="000104DD" w:rsidP="00D82094">
      <w:pPr>
        <w:spacing w:after="0" w:line="240" w:lineRule="auto"/>
        <w:jc w:val="center"/>
        <w:outlineLvl w:val="0"/>
        <w:rPr>
          <w:rFonts w:ascii="Times New Roman" w:hAnsi="Times New Roman" w:cs="Times New Roman"/>
          <w:b/>
          <w:sz w:val="24"/>
          <w:szCs w:val="24"/>
          <w:lang w:val="en-US"/>
        </w:rPr>
      </w:pPr>
      <w:r w:rsidRPr="002C272F">
        <w:rPr>
          <w:rFonts w:ascii="Times New Roman" w:hAnsi="Times New Roman" w:cs="Times New Roman"/>
          <w:b/>
          <w:sz w:val="24"/>
          <w:szCs w:val="24"/>
          <w:lang w:val="en-GB"/>
        </w:rPr>
        <w:t>Discussion</w:t>
      </w:r>
    </w:p>
    <w:p w:rsidR="008A2A07" w:rsidRPr="002C272F" w:rsidRDefault="000104DD" w:rsidP="00D82094">
      <w:pPr>
        <w:pStyle w:val="NormalWeb"/>
        <w:shd w:val="clear" w:color="auto" w:fill="FFFFFF"/>
        <w:spacing w:beforeAutospacing="0" w:after="0" w:afterAutospacing="0"/>
        <w:ind w:firstLine="708"/>
        <w:rPr>
          <w:lang w:val="en-US"/>
        </w:rPr>
      </w:pPr>
      <w:r w:rsidRPr="002C272F">
        <w:rPr>
          <w:rFonts w:eastAsiaTheme="minorEastAsia"/>
          <w:lang w:val="en-GB"/>
        </w:rPr>
        <w:t>There are few studies about the specific relationship between parenting styles characterised by low control (whether together with acceptance or permissive style or with low</w:t>
      </w:r>
      <w:r w:rsidR="003B23FA" w:rsidRPr="002C272F">
        <w:rPr>
          <w:rFonts w:eastAsiaTheme="minorEastAsia"/>
          <w:lang w:val="en-GB"/>
        </w:rPr>
        <w:t xml:space="preserve"> </w:t>
      </w:r>
      <w:r w:rsidRPr="002C272F">
        <w:rPr>
          <w:rFonts w:eastAsiaTheme="minorEastAsia"/>
          <w:lang w:val="en-GB"/>
        </w:rPr>
        <w:t>acceptance</w:t>
      </w:r>
      <w:r w:rsidR="003B23FA" w:rsidRPr="002C272F">
        <w:rPr>
          <w:rFonts w:eastAsiaTheme="minorEastAsia"/>
          <w:lang w:val="en-GB"/>
        </w:rPr>
        <w:t xml:space="preserve"> </w:t>
      </w:r>
      <w:r w:rsidRPr="002C272F">
        <w:rPr>
          <w:rFonts w:eastAsiaTheme="minorEastAsia"/>
          <w:lang w:val="en-GB"/>
        </w:rPr>
        <w:t>or negligent style) and the different ways adolescents face threats and with the relat</w:t>
      </w:r>
      <w:r w:rsidR="00AA3B49" w:rsidRPr="002C272F">
        <w:rPr>
          <w:rFonts w:eastAsiaTheme="minorEastAsia"/>
          <w:lang w:val="en-GB"/>
        </w:rPr>
        <w:t xml:space="preserve">ionships developed with peers. </w:t>
      </w:r>
      <w:r w:rsidRPr="002C272F">
        <w:rPr>
          <w:rFonts w:eastAsiaTheme="minorEastAsia"/>
          <w:lang w:val="en-GB"/>
        </w:rPr>
        <w:t>This is the reason why we wer</w:t>
      </w:r>
      <w:r w:rsidR="008633CD" w:rsidRPr="002C272F">
        <w:rPr>
          <w:rFonts w:eastAsiaTheme="minorEastAsia"/>
          <w:lang w:val="en-GB"/>
        </w:rPr>
        <w:t>e interested in delving into these</w:t>
      </w:r>
      <w:r w:rsidRPr="002C272F">
        <w:rPr>
          <w:rFonts w:eastAsiaTheme="minorEastAsia"/>
          <w:lang w:val="en-GB"/>
        </w:rPr>
        <w:t xml:space="preserve"> relationships. On the other hand, even though there is evidence of an existing relationship between the parenting styles and the relationship that adolescents establish with their peers, we have hypothesised that the coping style of adolescents would be a moderator variable (</w:t>
      </w:r>
      <w:r w:rsidRPr="002C272F">
        <w:rPr>
          <w:rFonts w:eastAsiaTheme="minorEastAsia"/>
          <w:shd w:val="clear" w:color="auto" w:fill="FFFFFF"/>
          <w:lang w:val="en-GB"/>
        </w:rPr>
        <w:t>Baron &amp; Kenny,1986) between parenting styles and relationship with peers.</w:t>
      </w:r>
    </w:p>
    <w:p w:rsidR="008A2A07" w:rsidRPr="002C272F" w:rsidRDefault="000104DD" w:rsidP="00D82094">
      <w:pPr>
        <w:pStyle w:val="NormalWeb"/>
        <w:shd w:val="clear" w:color="auto" w:fill="FFFFFF"/>
        <w:spacing w:beforeAutospacing="0" w:after="0" w:afterAutospacing="0"/>
        <w:ind w:firstLine="708"/>
        <w:rPr>
          <w:lang w:val="en-US"/>
        </w:rPr>
      </w:pPr>
      <w:r w:rsidRPr="002C272F">
        <w:rPr>
          <w:lang w:val="en-GB"/>
        </w:rPr>
        <w:t>To analyse how all these variables interacted with each other,</w:t>
      </w:r>
      <w:r w:rsidR="00AA3B49" w:rsidRPr="002C272F">
        <w:rPr>
          <w:lang w:val="en-GB"/>
        </w:rPr>
        <w:t xml:space="preserve"> we built a theoretical model. </w:t>
      </w:r>
      <w:r w:rsidRPr="002C272F">
        <w:rPr>
          <w:lang w:val="en-GB"/>
        </w:rPr>
        <w:t xml:space="preserve">In early adolescence, the support given by the family has the </w:t>
      </w:r>
      <w:r w:rsidR="008633CD" w:rsidRPr="002C272F">
        <w:rPr>
          <w:lang w:val="en-GB"/>
        </w:rPr>
        <w:t>upmost importance</w:t>
      </w:r>
      <w:r w:rsidRPr="002C272F">
        <w:rPr>
          <w:lang w:val="en-GB"/>
        </w:rPr>
        <w:t xml:space="preserve"> and it relates to a particular way, productive or unproductive</w:t>
      </w:r>
      <w:r w:rsidR="00AA3B49" w:rsidRPr="002C272F">
        <w:rPr>
          <w:lang w:val="en-GB"/>
        </w:rPr>
        <w:t>, to solve problems.</w:t>
      </w:r>
      <w:r w:rsidRPr="002C272F">
        <w:rPr>
          <w:lang w:val="en-GB"/>
        </w:rPr>
        <w:t xml:space="preserve"> The way in which adolescents face threats will also, later on, have an effect in their relationships with peers which are the ones the </w:t>
      </w:r>
      <w:proofErr w:type="gramStart"/>
      <w:r w:rsidRPr="002C272F">
        <w:rPr>
          <w:lang w:val="en-GB"/>
        </w:rPr>
        <w:t>adolescents</w:t>
      </w:r>
      <w:proofErr w:type="gramEnd"/>
      <w:r w:rsidRPr="002C272F">
        <w:rPr>
          <w:lang w:val="en-GB"/>
        </w:rPr>
        <w:t xml:space="preserve"> value most and have more influence on them </w:t>
      </w:r>
      <w:r w:rsidRPr="002C272F">
        <w:rPr>
          <w:color w:val="000000"/>
          <w:shd w:val="clear" w:color="auto" w:fill="FFFFFF"/>
          <w:lang w:val="en-GB"/>
        </w:rPr>
        <w:t xml:space="preserve">(e.g. Jenkins, </w:t>
      </w:r>
      <w:proofErr w:type="spellStart"/>
      <w:r w:rsidRPr="002C272F">
        <w:rPr>
          <w:color w:val="000000"/>
          <w:shd w:val="clear" w:color="auto" w:fill="FFFFFF"/>
          <w:lang w:val="en-GB"/>
        </w:rPr>
        <w:t>Goodnes</w:t>
      </w:r>
      <w:proofErr w:type="spellEnd"/>
      <w:r w:rsidR="008633CD" w:rsidRPr="002C272F">
        <w:rPr>
          <w:color w:val="000000"/>
          <w:shd w:val="clear" w:color="auto" w:fill="FFFFFF"/>
          <w:lang w:val="en-GB"/>
        </w:rPr>
        <w:t xml:space="preserve">, </w:t>
      </w:r>
      <w:r w:rsidRPr="002C272F">
        <w:rPr>
          <w:color w:val="000000"/>
          <w:shd w:val="clear" w:color="auto" w:fill="FFFFFF"/>
          <w:lang w:val="en-GB"/>
        </w:rPr>
        <w:t>&amp;</w:t>
      </w:r>
      <w:r w:rsidR="008633CD" w:rsidRPr="002C272F">
        <w:rPr>
          <w:color w:val="000000"/>
          <w:shd w:val="clear" w:color="auto" w:fill="FFFFFF"/>
          <w:lang w:val="en-GB"/>
        </w:rPr>
        <w:t xml:space="preserve"> </w:t>
      </w:r>
      <w:proofErr w:type="spellStart"/>
      <w:r w:rsidR="000B65D0" w:rsidRPr="002C272F">
        <w:rPr>
          <w:color w:val="000000"/>
          <w:shd w:val="clear" w:color="auto" w:fill="FFFFFF"/>
          <w:lang w:val="en-GB"/>
        </w:rPr>
        <w:t>Buhrmester</w:t>
      </w:r>
      <w:proofErr w:type="spellEnd"/>
      <w:r w:rsidR="000B65D0" w:rsidRPr="002C272F">
        <w:rPr>
          <w:color w:val="000000"/>
          <w:shd w:val="clear" w:color="auto" w:fill="FFFFFF"/>
          <w:lang w:val="en-GB"/>
        </w:rPr>
        <w:t xml:space="preserve">, 2002). </w:t>
      </w:r>
      <w:r w:rsidRPr="002C272F">
        <w:rPr>
          <w:color w:val="000000"/>
          <w:shd w:val="clear" w:color="auto" w:fill="FFFFFF"/>
          <w:lang w:val="en-GB"/>
        </w:rPr>
        <w:t xml:space="preserve">This is why we have </w:t>
      </w:r>
      <w:r w:rsidR="00DF45F0" w:rsidRPr="002C272F">
        <w:rPr>
          <w:color w:val="000000"/>
          <w:shd w:val="clear" w:color="auto" w:fill="FFFFFF"/>
          <w:lang w:val="en-GB"/>
        </w:rPr>
        <w:t xml:space="preserve">carried out </w:t>
      </w:r>
      <w:r w:rsidRPr="002C272F">
        <w:rPr>
          <w:color w:val="000000"/>
          <w:shd w:val="clear" w:color="auto" w:fill="FFFFFF"/>
          <w:lang w:val="en-GB"/>
        </w:rPr>
        <w:t xml:space="preserve">a longitudinal study in three </w:t>
      </w:r>
      <w:proofErr w:type="gramStart"/>
      <w:r w:rsidRPr="002C272F">
        <w:rPr>
          <w:color w:val="000000"/>
          <w:shd w:val="clear" w:color="auto" w:fill="FFFFFF"/>
          <w:lang w:val="en-GB"/>
        </w:rPr>
        <w:t>waves which</w:t>
      </w:r>
      <w:proofErr w:type="gramEnd"/>
      <w:r w:rsidRPr="002C272F">
        <w:rPr>
          <w:color w:val="000000"/>
          <w:shd w:val="clear" w:color="auto" w:fill="FFFFFF"/>
          <w:lang w:val="en-GB"/>
        </w:rPr>
        <w:t xml:space="preserve"> range from mid adolescence to late adolescence, to observe how these variables in</w:t>
      </w:r>
      <w:r w:rsidR="00097A15" w:rsidRPr="002C272F">
        <w:rPr>
          <w:color w:val="000000"/>
          <w:shd w:val="clear" w:color="auto" w:fill="FFFFFF"/>
          <w:lang w:val="en-GB"/>
        </w:rPr>
        <w:t xml:space="preserve">teract in the different waves. </w:t>
      </w:r>
      <w:r w:rsidRPr="002C272F">
        <w:rPr>
          <w:color w:val="000000"/>
          <w:shd w:val="clear" w:color="auto" w:fill="FFFFFF"/>
          <w:lang w:val="en-GB"/>
        </w:rPr>
        <w:t>We have also hypothesised that there would be differences between male and female adolescents.</w:t>
      </w:r>
    </w:p>
    <w:p w:rsidR="008A2A07" w:rsidRPr="002C272F" w:rsidRDefault="000104DD" w:rsidP="00D82094">
      <w:pPr>
        <w:pStyle w:val="NormalWeb"/>
        <w:shd w:val="clear" w:color="auto" w:fill="FFFFFF"/>
        <w:spacing w:beforeAutospacing="0" w:after="0" w:afterAutospacing="0"/>
        <w:ind w:firstLine="708"/>
        <w:rPr>
          <w:lang w:val="en-US"/>
        </w:rPr>
      </w:pPr>
      <w:r w:rsidRPr="002C272F">
        <w:rPr>
          <w:color w:val="000000"/>
          <w:shd w:val="clear" w:color="auto" w:fill="FFFFFF"/>
          <w:lang w:val="en-GB"/>
        </w:rPr>
        <w:t xml:space="preserve">The results show that, </w:t>
      </w:r>
      <w:r w:rsidRPr="002C272F">
        <w:rPr>
          <w:lang w:val="en-GB"/>
        </w:rPr>
        <w:t xml:space="preserve">authoritative parenting style </w:t>
      </w:r>
      <w:proofErr w:type="gramStart"/>
      <w:r w:rsidRPr="002C272F">
        <w:rPr>
          <w:lang w:val="en-GB"/>
        </w:rPr>
        <w:t>is positively related</w:t>
      </w:r>
      <w:proofErr w:type="gramEnd"/>
      <w:r w:rsidRPr="002C272F">
        <w:rPr>
          <w:lang w:val="en-GB"/>
        </w:rPr>
        <w:t xml:space="preserve"> to productive coping, characterised by being oriented to problem solving using the strategies of analysis, </w:t>
      </w:r>
      <w:r w:rsidRPr="002C272F">
        <w:rPr>
          <w:lang w:val="en-GB"/>
        </w:rPr>
        <w:lastRenderedPageBreak/>
        <w:t>seeking of affective and instrumental support and</w:t>
      </w:r>
      <w:r w:rsidR="000A3B32" w:rsidRPr="002C272F">
        <w:rPr>
          <w:lang w:val="en-GB"/>
        </w:rPr>
        <w:t xml:space="preserve"> direct action on the problem. </w:t>
      </w:r>
      <w:r w:rsidRPr="002C272F">
        <w:rPr>
          <w:lang w:val="en-GB"/>
        </w:rPr>
        <w:t xml:space="preserve">At the same </w:t>
      </w:r>
      <w:proofErr w:type="gramStart"/>
      <w:r w:rsidRPr="002C272F">
        <w:rPr>
          <w:lang w:val="en-GB"/>
        </w:rPr>
        <w:t>time</w:t>
      </w:r>
      <w:proofErr w:type="gramEnd"/>
      <w:r w:rsidRPr="002C272F">
        <w:rPr>
          <w:lang w:val="en-GB"/>
        </w:rPr>
        <w:t xml:space="preserve"> the authoritative parenting style is negatively related to unproductive coping, characterised by evasion or paralysis, which do not achieve the reduction of the threat because th</w:t>
      </w:r>
      <w:r w:rsidR="000A3B32" w:rsidRPr="002C272F">
        <w:rPr>
          <w:lang w:val="en-GB"/>
        </w:rPr>
        <w:t xml:space="preserve">ey do not resolve the problem. </w:t>
      </w:r>
      <w:r w:rsidRPr="002C272F">
        <w:rPr>
          <w:lang w:val="en-GB"/>
        </w:rPr>
        <w:t>In all cases, the authoritative style, in particular of the father, prevent unproductive coping, which in turn fosters victimisation and aggression as the ways the adol</w:t>
      </w:r>
      <w:r w:rsidR="00AA3B49" w:rsidRPr="002C272F">
        <w:rPr>
          <w:lang w:val="en-GB"/>
        </w:rPr>
        <w:t xml:space="preserve">escents relate to their peers. </w:t>
      </w:r>
      <w:r w:rsidRPr="002C272F">
        <w:rPr>
          <w:lang w:val="en-GB"/>
        </w:rPr>
        <w:t xml:space="preserve">On the other hand, the authoritative parenting style </w:t>
      </w:r>
      <w:proofErr w:type="gramStart"/>
      <w:r w:rsidRPr="002C272F">
        <w:rPr>
          <w:lang w:val="en-GB"/>
        </w:rPr>
        <w:t>is directly related</w:t>
      </w:r>
      <w:proofErr w:type="gramEnd"/>
      <w:r w:rsidRPr="002C272F">
        <w:rPr>
          <w:lang w:val="en-GB"/>
        </w:rPr>
        <w:t xml:space="preserve"> to </w:t>
      </w:r>
      <w:r w:rsidRPr="002C272F">
        <w:rPr>
          <w:rFonts w:eastAsiaTheme="minorEastAsia"/>
          <w:lang w:val="en-GB"/>
        </w:rPr>
        <w:t>a secure attachment bond of the adolescent to his/her peers and indirec</w:t>
      </w:r>
      <w:r w:rsidR="000A3B32" w:rsidRPr="002C272F">
        <w:rPr>
          <w:rFonts w:eastAsiaTheme="minorEastAsia"/>
          <w:lang w:val="en-GB"/>
        </w:rPr>
        <w:t xml:space="preserve">tly through productive coping. </w:t>
      </w:r>
      <w:r w:rsidRPr="002C272F">
        <w:rPr>
          <w:rFonts w:eastAsiaTheme="minorEastAsia"/>
          <w:lang w:val="en-GB"/>
        </w:rPr>
        <w:t xml:space="preserve">Finally, acceptance by the </w:t>
      </w:r>
      <w:proofErr w:type="gramStart"/>
      <w:r w:rsidRPr="002C272F">
        <w:rPr>
          <w:rFonts w:eastAsiaTheme="minorEastAsia"/>
          <w:lang w:val="en-GB"/>
        </w:rPr>
        <w:t xml:space="preserve">parents which together with lack of control characterises </w:t>
      </w:r>
      <w:r w:rsidR="00DF45F0" w:rsidRPr="002C272F">
        <w:rPr>
          <w:rFonts w:eastAsiaTheme="minorEastAsia"/>
          <w:lang w:val="en-GB"/>
        </w:rPr>
        <w:t>permissiveness</w:t>
      </w:r>
      <w:proofErr w:type="gramEnd"/>
      <w:r w:rsidRPr="002C272F">
        <w:rPr>
          <w:rFonts w:eastAsiaTheme="minorEastAsia"/>
          <w:lang w:val="en-GB"/>
        </w:rPr>
        <w:t xml:space="preserve"> protects the adolescent </w:t>
      </w:r>
      <w:r w:rsidR="00DF45F0" w:rsidRPr="002C272F">
        <w:rPr>
          <w:rFonts w:eastAsiaTheme="minorEastAsia"/>
          <w:lang w:val="en-GB"/>
        </w:rPr>
        <w:t>from</w:t>
      </w:r>
      <w:r w:rsidRPr="002C272F">
        <w:rPr>
          <w:rFonts w:eastAsiaTheme="minorEastAsia"/>
          <w:lang w:val="en-GB"/>
        </w:rPr>
        <w:t xml:space="preserve"> victimisation, while the authoritative style of both parents protects the adolescent from both</w:t>
      </w:r>
      <w:r w:rsidR="000A3B32" w:rsidRPr="002C272F">
        <w:rPr>
          <w:rFonts w:eastAsiaTheme="minorEastAsia"/>
          <w:lang w:val="en-GB"/>
        </w:rPr>
        <w:t xml:space="preserve"> victimisation and aggression. </w:t>
      </w:r>
      <w:proofErr w:type="gramStart"/>
      <w:r w:rsidRPr="002C272F">
        <w:rPr>
          <w:rFonts w:eastAsiaTheme="minorEastAsia"/>
          <w:lang w:val="en-GB"/>
        </w:rPr>
        <w:t>With regards to</w:t>
      </w:r>
      <w:proofErr w:type="gramEnd"/>
      <w:r w:rsidRPr="002C272F">
        <w:rPr>
          <w:rFonts w:eastAsiaTheme="minorEastAsia"/>
          <w:lang w:val="en-GB"/>
        </w:rPr>
        <w:t xml:space="preserve"> permissiveness, unlike with parents’ negligence, it relates to productive coping, which also relates to a relati</w:t>
      </w:r>
      <w:r w:rsidR="000A3B32" w:rsidRPr="002C272F">
        <w:rPr>
          <w:rFonts w:eastAsiaTheme="minorEastAsia"/>
          <w:lang w:val="en-GB"/>
        </w:rPr>
        <w:t xml:space="preserve">onship of attachment to peers. </w:t>
      </w:r>
      <w:r w:rsidRPr="002C272F">
        <w:rPr>
          <w:rFonts w:eastAsiaTheme="minorEastAsia"/>
          <w:lang w:val="en-GB"/>
        </w:rPr>
        <w:t>On the contrary, the mother’s negligence relates in a negative way to the attachment bond of th</w:t>
      </w:r>
      <w:r w:rsidR="000A3B32" w:rsidRPr="002C272F">
        <w:rPr>
          <w:rFonts w:eastAsiaTheme="minorEastAsia"/>
          <w:lang w:val="en-GB"/>
        </w:rPr>
        <w:t xml:space="preserve">e adolescent to his/her peers. </w:t>
      </w:r>
      <w:r w:rsidRPr="002C272F">
        <w:rPr>
          <w:rFonts w:eastAsiaTheme="minorEastAsia"/>
          <w:lang w:val="en-GB"/>
        </w:rPr>
        <w:t>Lastly, both permissiveness and negligence foster aggressiveness of the adolescent towards his/her peers.</w:t>
      </w:r>
    </w:p>
    <w:p w:rsidR="008A2A07" w:rsidRPr="002C272F" w:rsidRDefault="000104DD" w:rsidP="00D82094">
      <w:pPr>
        <w:pStyle w:val="NormalWeb"/>
        <w:shd w:val="clear" w:color="auto" w:fill="FFFFFF"/>
        <w:spacing w:beforeAutospacing="0" w:after="0" w:afterAutospacing="0"/>
        <w:ind w:firstLine="708"/>
        <w:rPr>
          <w:lang w:val="en-US"/>
        </w:rPr>
      </w:pPr>
      <w:r w:rsidRPr="002C272F">
        <w:rPr>
          <w:lang w:val="en-GB"/>
        </w:rPr>
        <w:t xml:space="preserve">As was expected and in agreement with the </w:t>
      </w:r>
      <w:r w:rsidR="00DF45F0" w:rsidRPr="002C272F">
        <w:rPr>
          <w:lang w:val="en-GB"/>
        </w:rPr>
        <w:t>literature</w:t>
      </w:r>
      <w:r w:rsidRPr="002C272F">
        <w:rPr>
          <w:lang w:val="en-GB"/>
        </w:rPr>
        <w:t xml:space="preserve"> (</w:t>
      </w:r>
      <w:proofErr w:type="spellStart"/>
      <w:r w:rsidR="000D3FEF" w:rsidRPr="002C272F">
        <w:rPr>
          <w:color w:val="303030"/>
          <w:shd w:val="clear" w:color="auto" w:fill="FFFFFF"/>
          <w:lang w:val="en-GB"/>
        </w:rPr>
        <w:t>Leadbeater</w:t>
      </w:r>
      <w:proofErr w:type="spellEnd"/>
      <w:r w:rsidR="000D3FEF" w:rsidRPr="002C272F">
        <w:rPr>
          <w:color w:val="303030"/>
          <w:shd w:val="clear" w:color="auto" w:fill="FFFFFF"/>
          <w:lang w:val="en-GB"/>
        </w:rPr>
        <w:t xml:space="preserve"> et al.</w:t>
      </w:r>
      <w:r w:rsidRPr="002C272F">
        <w:rPr>
          <w:color w:val="303030"/>
          <w:shd w:val="clear" w:color="auto" w:fill="FFFFFF"/>
          <w:lang w:val="en-GB"/>
        </w:rPr>
        <w:t xml:space="preserve">, 2008; </w:t>
      </w:r>
      <w:proofErr w:type="spellStart"/>
      <w:r w:rsidRPr="002C272F">
        <w:rPr>
          <w:rStyle w:val="personname"/>
          <w:color w:val="000000"/>
          <w:shd w:val="clear" w:color="auto" w:fill="FFFFFF"/>
          <w:lang w:val="en-GB"/>
        </w:rPr>
        <w:t>Lereya</w:t>
      </w:r>
      <w:proofErr w:type="spellEnd"/>
      <w:r w:rsidR="000D3FEF" w:rsidRPr="002C272F">
        <w:rPr>
          <w:color w:val="000000"/>
          <w:shd w:val="clear" w:color="auto" w:fill="FFFFFF"/>
          <w:lang w:val="en-GB"/>
        </w:rPr>
        <w:t xml:space="preserve"> et al.</w:t>
      </w:r>
      <w:r w:rsidRPr="002C272F">
        <w:rPr>
          <w:rStyle w:val="personname"/>
          <w:color w:val="000000"/>
          <w:shd w:val="clear" w:color="auto" w:fill="FFFFFF"/>
          <w:lang w:val="en-GB"/>
        </w:rPr>
        <w:t xml:space="preserve">, </w:t>
      </w:r>
      <w:r w:rsidRPr="002C272F">
        <w:rPr>
          <w:lang w:val="en-GB"/>
        </w:rPr>
        <w:t>2013) adolescents with an authoritative mother and father are more likely to develop attachment to peers and less likely to be victimized or aggressive towards peers. This is due to the expression of warmth, caring and worry to cover the needs of their children, while maintaining a moderate control accepted by the children as an expression of caring (</w:t>
      </w:r>
      <w:r w:rsidR="00641809">
        <w:rPr>
          <w:lang w:val="en-GB"/>
        </w:rPr>
        <w:t>Author</w:t>
      </w:r>
      <w:r w:rsidR="001F6911" w:rsidRPr="002C272F">
        <w:rPr>
          <w:lang w:val="en-GB"/>
        </w:rPr>
        <w:t>, 2007</w:t>
      </w:r>
      <w:r w:rsidRPr="002C272F">
        <w:rPr>
          <w:lang w:val="en-GB"/>
        </w:rPr>
        <w:t>), which generates a positive attachment model that would come into being in the different social relationships in part</w:t>
      </w:r>
      <w:r w:rsidR="00AA3B49" w:rsidRPr="002C272F">
        <w:rPr>
          <w:lang w:val="en-GB"/>
        </w:rPr>
        <w:t xml:space="preserve">icular those with their peers. </w:t>
      </w:r>
      <w:r w:rsidRPr="002C272F">
        <w:rPr>
          <w:lang w:val="en-GB"/>
        </w:rPr>
        <w:t xml:space="preserve">At the same </w:t>
      </w:r>
      <w:proofErr w:type="gramStart"/>
      <w:r w:rsidRPr="002C272F">
        <w:rPr>
          <w:lang w:val="en-GB"/>
        </w:rPr>
        <w:t>time</w:t>
      </w:r>
      <w:proofErr w:type="gramEnd"/>
      <w:r w:rsidRPr="002C272F">
        <w:rPr>
          <w:lang w:val="en-GB"/>
        </w:rPr>
        <w:t xml:space="preserve"> our results, in agreement with those of the other authors, indicate that this kind of parental attachment protects the adolescent from developing bad relationships with peers like aggression or</w:t>
      </w:r>
      <w:r w:rsidR="004B5FC5" w:rsidRPr="002C272F">
        <w:rPr>
          <w:lang w:val="en-GB"/>
        </w:rPr>
        <w:t xml:space="preserve"> victimisation (</w:t>
      </w:r>
      <w:proofErr w:type="spellStart"/>
      <w:r w:rsidR="004B5FC5" w:rsidRPr="002C272F">
        <w:rPr>
          <w:lang w:val="en-GB"/>
        </w:rPr>
        <w:t>Leadbeater</w:t>
      </w:r>
      <w:proofErr w:type="spellEnd"/>
      <w:r w:rsidR="004B5FC5" w:rsidRPr="002C272F">
        <w:rPr>
          <w:lang w:val="en-GB"/>
        </w:rPr>
        <w:t xml:space="preserve"> et al.</w:t>
      </w:r>
      <w:r w:rsidR="00AA3B49" w:rsidRPr="002C272F">
        <w:rPr>
          <w:lang w:val="en-GB"/>
        </w:rPr>
        <w:t xml:space="preserve">, 2008). </w:t>
      </w:r>
      <w:r w:rsidRPr="002C272F">
        <w:rPr>
          <w:lang w:val="en-GB"/>
        </w:rPr>
        <w:t xml:space="preserve">In the case of the permissive style, we have found that it relates positively and significantly with aggression to peers, while negligence not only relates to aggression but also </w:t>
      </w:r>
      <w:r w:rsidR="00AA3B49" w:rsidRPr="002C272F">
        <w:rPr>
          <w:lang w:val="en-GB"/>
        </w:rPr>
        <w:t xml:space="preserve">negatively to peer attachment. </w:t>
      </w:r>
      <w:r w:rsidRPr="002C272F">
        <w:rPr>
          <w:lang w:val="en-GB"/>
        </w:rPr>
        <w:t xml:space="preserve">Given that the permissive style is characterised by lack of control which, even joined by caring, can be perceived as carelessness to answer the needs of the child, it would generate an insecure attachment which would be expressed as poor inner control </w:t>
      </w:r>
      <w:r w:rsidR="00AA3B49" w:rsidRPr="002C272F">
        <w:rPr>
          <w:lang w:val="en-GB"/>
        </w:rPr>
        <w:t>and a more impulsive behaviour.</w:t>
      </w:r>
      <w:r w:rsidRPr="002C272F">
        <w:rPr>
          <w:lang w:val="en-GB"/>
        </w:rPr>
        <w:t xml:space="preserve"> Parents who tend to have children with a higher orientation of inner control are those who offer a stimulant family environment, who respond consistently and forcefully to their children’s behaviour, as well as those who promote independence and </w:t>
      </w:r>
      <w:r w:rsidR="00AA3B49" w:rsidRPr="002C272F">
        <w:rPr>
          <w:lang w:val="en-GB"/>
        </w:rPr>
        <w:t>self-reliance</w:t>
      </w:r>
      <w:r w:rsidRPr="002C272F">
        <w:rPr>
          <w:lang w:val="en-GB"/>
        </w:rPr>
        <w:t>, use more inductive disciplinary techniques and relate emoti</w:t>
      </w:r>
      <w:r w:rsidR="00AA3B49" w:rsidRPr="002C272F">
        <w:rPr>
          <w:lang w:val="en-GB"/>
        </w:rPr>
        <w:t xml:space="preserve">onally in a comforting manner. </w:t>
      </w:r>
      <w:r w:rsidRPr="002C272F">
        <w:rPr>
          <w:lang w:val="en-GB"/>
        </w:rPr>
        <w:t xml:space="preserve">On the contrary, parents’ permissiveness </w:t>
      </w:r>
      <w:proofErr w:type="gramStart"/>
      <w:r w:rsidRPr="002C272F">
        <w:rPr>
          <w:lang w:val="en-GB"/>
        </w:rPr>
        <w:t>are linked</w:t>
      </w:r>
      <w:proofErr w:type="gramEnd"/>
      <w:r w:rsidRPr="002C272F">
        <w:rPr>
          <w:lang w:val="en-GB"/>
        </w:rPr>
        <w:t xml:space="preserve"> to adolescent intrusive interactions, aggressive in many cases.  It is possible that, since due to believes and cultural practices, more protection and response to the needs of the child is expected of </w:t>
      </w:r>
      <w:r w:rsidR="00DF45F0" w:rsidRPr="002C272F">
        <w:rPr>
          <w:lang w:val="en-GB"/>
        </w:rPr>
        <w:t xml:space="preserve">the </w:t>
      </w:r>
      <w:r w:rsidRPr="002C272F">
        <w:rPr>
          <w:lang w:val="en-GB"/>
        </w:rPr>
        <w:t xml:space="preserve">mother than </w:t>
      </w:r>
      <w:r w:rsidR="00DF45F0" w:rsidRPr="002C272F">
        <w:rPr>
          <w:lang w:val="en-GB"/>
        </w:rPr>
        <w:t xml:space="preserve">of </w:t>
      </w:r>
      <w:r w:rsidRPr="002C272F">
        <w:rPr>
          <w:lang w:val="en-GB"/>
        </w:rPr>
        <w:t xml:space="preserve">the father, </w:t>
      </w:r>
      <w:r w:rsidR="00DF45F0" w:rsidRPr="002C272F">
        <w:rPr>
          <w:lang w:val="en-GB"/>
        </w:rPr>
        <w:t xml:space="preserve">and that </w:t>
      </w:r>
      <w:r w:rsidRPr="002C272F">
        <w:rPr>
          <w:lang w:val="en-GB"/>
        </w:rPr>
        <w:t xml:space="preserve">the negligence of the mother has more consequences for the functioning of the adolescent than the negligence of the father.  </w:t>
      </w:r>
    </w:p>
    <w:p w:rsidR="008A2A07" w:rsidRPr="002C272F" w:rsidRDefault="000104DD" w:rsidP="00D82094">
      <w:pPr>
        <w:pStyle w:val="NormalWeb"/>
        <w:shd w:val="clear" w:color="auto" w:fill="FFFFFF"/>
        <w:spacing w:beforeAutospacing="0" w:after="0" w:afterAutospacing="0"/>
        <w:ind w:firstLine="708"/>
        <w:rPr>
          <w:lang w:val="en-US"/>
        </w:rPr>
      </w:pPr>
      <w:proofErr w:type="gramStart"/>
      <w:r w:rsidRPr="002C272F">
        <w:rPr>
          <w:lang w:val="en-GB"/>
        </w:rPr>
        <w:t>With regards to</w:t>
      </w:r>
      <w:proofErr w:type="gramEnd"/>
      <w:r w:rsidRPr="002C272F">
        <w:rPr>
          <w:lang w:val="en-GB"/>
        </w:rPr>
        <w:t xml:space="preserve"> coping, it has demonstrated to be, as we hypothesised, a moderator variable, as the authoritative parenting style relates to productive coping which in turn relates in a direct and significant way to an attachment relationsh</w:t>
      </w:r>
      <w:r w:rsidR="00DF45F0" w:rsidRPr="002C272F">
        <w:rPr>
          <w:lang w:val="en-GB"/>
        </w:rPr>
        <w:t xml:space="preserve">ip to peers by the adolescent, </w:t>
      </w:r>
      <w:r w:rsidR="00DE271A" w:rsidRPr="002C272F">
        <w:rPr>
          <w:lang w:val="en-GB"/>
        </w:rPr>
        <w:t>a</w:t>
      </w:r>
      <w:r w:rsidRPr="002C272F">
        <w:rPr>
          <w:lang w:val="en-GB"/>
        </w:rPr>
        <w:t>nd inversely to relationships of</w:t>
      </w:r>
      <w:r w:rsidR="00AA3B49" w:rsidRPr="002C272F">
        <w:rPr>
          <w:lang w:val="en-GB"/>
        </w:rPr>
        <w:t xml:space="preserve"> victimisation and aggression. </w:t>
      </w:r>
      <w:r w:rsidRPr="002C272F">
        <w:rPr>
          <w:lang w:val="en-GB"/>
        </w:rPr>
        <w:t>At the same time, the authoritative style relates negatively to unproductive coping, which in turn relates in a negative way to adolescent peer attachment and in a positive way to victimisation and aggression</w:t>
      </w:r>
    </w:p>
    <w:p w:rsidR="008A2A07" w:rsidRPr="002C272F" w:rsidRDefault="000104DD" w:rsidP="00D82094">
      <w:pPr>
        <w:spacing w:after="0" w:line="240" w:lineRule="auto"/>
        <w:ind w:firstLine="708"/>
        <w:rPr>
          <w:rFonts w:ascii="Times New Roman" w:hAnsi="Times New Roman" w:cs="Times New Roman"/>
          <w:sz w:val="24"/>
          <w:szCs w:val="24"/>
          <w:lang w:val="en-US"/>
        </w:rPr>
      </w:pPr>
      <w:proofErr w:type="gramStart"/>
      <w:r w:rsidRPr="002C272F">
        <w:rPr>
          <w:rFonts w:ascii="Times New Roman" w:hAnsi="Times New Roman" w:cs="Times New Roman"/>
          <w:sz w:val="24"/>
          <w:szCs w:val="24"/>
          <w:lang w:val="en-GB"/>
        </w:rPr>
        <w:t xml:space="preserve">Finally, when the influence of gender has been analysed, it has been found that significant differences between males and females are shown only in the models that include the relationship style </w:t>
      </w:r>
      <w:r w:rsidR="00922B29" w:rsidRPr="002C272F">
        <w:rPr>
          <w:rFonts w:ascii="Times New Roman" w:hAnsi="Times New Roman" w:cs="Times New Roman"/>
          <w:sz w:val="24"/>
          <w:szCs w:val="24"/>
          <w:lang w:val="en-GB"/>
        </w:rPr>
        <w:t xml:space="preserve">of victimisation, finding that </w:t>
      </w:r>
      <w:r w:rsidRPr="002C272F">
        <w:rPr>
          <w:rFonts w:ascii="Times New Roman" w:hAnsi="Times New Roman" w:cs="Times New Roman"/>
          <w:sz w:val="24"/>
          <w:szCs w:val="24"/>
          <w:lang w:val="en-GB"/>
        </w:rPr>
        <w:t xml:space="preserve">in both model 3 Authoritative and permissive motherW1 – ways of coping W2- victimization W3, and model 9 Authoritative and negligent motherW1 – ways of coping W2- victimization W3, the only path with a </w:t>
      </w:r>
      <w:r w:rsidRPr="002C272F">
        <w:rPr>
          <w:rFonts w:ascii="Times New Roman" w:hAnsi="Times New Roman" w:cs="Times New Roman"/>
          <w:sz w:val="24"/>
          <w:szCs w:val="24"/>
          <w:lang w:val="en-GB"/>
        </w:rPr>
        <w:lastRenderedPageBreak/>
        <w:t xml:space="preserve">significantly different result was </w:t>
      </w:r>
      <w:r w:rsidRPr="002C272F">
        <w:rPr>
          <w:rFonts w:ascii="Times New Roman" w:eastAsiaTheme="minorHAnsi" w:hAnsi="Times New Roman" w:cs="Times New Roman"/>
          <w:sz w:val="24"/>
          <w:szCs w:val="24"/>
          <w:lang w:val="en-GB" w:eastAsia="en-US"/>
        </w:rPr>
        <w:t>unproductive coping-victimization, where the males reached significantly higher values than the females.</w:t>
      </w:r>
      <w:proofErr w:type="gramEnd"/>
      <w:r w:rsidRPr="002C272F">
        <w:rPr>
          <w:rFonts w:ascii="Times New Roman" w:eastAsiaTheme="minorHAnsi" w:hAnsi="Times New Roman" w:cs="Times New Roman"/>
          <w:sz w:val="24"/>
          <w:szCs w:val="24"/>
          <w:lang w:val="en-GB" w:eastAsia="en-US"/>
        </w:rPr>
        <w:t xml:space="preserve"> These results would indicate that only in the case of the males the unproductive coping leads to victimisation as this would arise from a lack of care and affection on the part</w:t>
      </w:r>
      <w:r w:rsidR="00C9645E" w:rsidRPr="002C272F">
        <w:rPr>
          <w:rFonts w:ascii="Times New Roman" w:eastAsiaTheme="minorHAnsi" w:hAnsi="Times New Roman" w:cs="Times New Roman"/>
          <w:sz w:val="24"/>
          <w:szCs w:val="24"/>
          <w:lang w:val="en-GB" w:eastAsia="en-US"/>
        </w:rPr>
        <w:t xml:space="preserve"> of the mother.</w:t>
      </w:r>
    </w:p>
    <w:p w:rsidR="008A2A07" w:rsidRPr="002C272F" w:rsidRDefault="000104DD" w:rsidP="00D82094">
      <w:pPr>
        <w:spacing w:after="0" w:line="240" w:lineRule="auto"/>
        <w:ind w:firstLine="708"/>
        <w:rPr>
          <w:rFonts w:ascii="Times New Roman" w:hAnsi="Times New Roman" w:cs="Times New Roman"/>
          <w:sz w:val="24"/>
          <w:szCs w:val="24"/>
          <w:lang w:val="en-US"/>
        </w:rPr>
      </w:pPr>
      <w:r w:rsidRPr="002C272F">
        <w:rPr>
          <w:rFonts w:ascii="Times New Roman" w:eastAsiaTheme="minorHAnsi" w:hAnsi="Times New Roman" w:cs="Times New Roman"/>
          <w:sz w:val="24"/>
          <w:szCs w:val="24"/>
          <w:lang w:val="en-GB" w:eastAsia="en-US"/>
        </w:rPr>
        <w:t>In summary, the authoritative parenting style relates to a positive coping with threats on the part of the adolescent, which in turn relates to a relationship of attachment to peers and which prevents</w:t>
      </w:r>
      <w:r w:rsidR="00922B29" w:rsidRPr="002C272F">
        <w:rPr>
          <w:rFonts w:ascii="Times New Roman" w:eastAsiaTheme="minorHAnsi" w:hAnsi="Times New Roman" w:cs="Times New Roman"/>
          <w:sz w:val="24"/>
          <w:szCs w:val="24"/>
          <w:lang w:val="en-GB" w:eastAsia="en-US"/>
        </w:rPr>
        <w:t xml:space="preserve"> victimisation and aggression. </w:t>
      </w:r>
      <w:r w:rsidRPr="002C272F">
        <w:rPr>
          <w:rFonts w:ascii="Times New Roman" w:eastAsiaTheme="minorHAnsi" w:hAnsi="Times New Roman" w:cs="Times New Roman"/>
          <w:sz w:val="24"/>
          <w:szCs w:val="24"/>
          <w:lang w:val="en-GB" w:eastAsia="en-US"/>
        </w:rPr>
        <w:t>Negligence as parenting s</w:t>
      </w:r>
      <w:r w:rsidR="00922B29" w:rsidRPr="002C272F">
        <w:rPr>
          <w:rFonts w:ascii="Times New Roman" w:eastAsiaTheme="minorHAnsi" w:hAnsi="Times New Roman" w:cs="Times New Roman"/>
          <w:sz w:val="24"/>
          <w:szCs w:val="24"/>
          <w:lang w:val="en-GB" w:eastAsia="en-US"/>
        </w:rPr>
        <w:t xml:space="preserve">tyle is more </w:t>
      </w:r>
      <w:r w:rsidRPr="002C272F">
        <w:rPr>
          <w:rFonts w:ascii="Times New Roman" w:eastAsiaTheme="minorHAnsi" w:hAnsi="Times New Roman" w:cs="Times New Roman"/>
          <w:sz w:val="24"/>
          <w:szCs w:val="24"/>
          <w:lang w:val="en-GB" w:eastAsia="en-US"/>
        </w:rPr>
        <w:t>detrimental than permissiveness, as it relates negatively to attachment relationships of the adolescent with his/her parents and it does not contribute to productive cop</w:t>
      </w:r>
      <w:r w:rsidR="00922B29" w:rsidRPr="002C272F">
        <w:rPr>
          <w:rFonts w:ascii="Times New Roman" w:eastAsiaTheme="minorHAnsi" w:hAnsi="Times New Roman" w:cs="Times New Roman"/>
          <w:sz w:val="24"/>
          <w:szCs w:val="24"/>
          <w:lang w:val="en-GB" w:eastAsia="en-US"/>
        </w:rPr>
        <w:t xml:space="preserve">ing where permissiveness does. </w:t>
      </w:r>
      <w:r w:rsidRPr="002C272F">
        <w:rPr>
          <w:rFonts w:ascii="Times New Roman" w:eastAsiaTheme="minorHAnsi" w:hAnsi="Times New Roman" w:cs="Times New Roman"/>
          <w:sz w:val="24"/>
          <w:szCs w:val="24"/>
          <w:lang w:val="en-GB" w:eastAsia="en-US"/>
        </w:rPr>
        <w:t>Nevertheless, both parenting styles characterised by lack of control increase aggressiveness in adolescents. Coping acts as a moderator variable fostering, when it is productive, relationships of attachment to peers and, when it is unproductive,</w:t>
      </w:r>
      <w:r w:rsidR="00922B29" w:rsidRPr="002C272F">
        <w:rPr>
          <w:rFonts w:ascii="Times New Roman" w:eastAsiaTheme="minorHAnsi" w:hAnsi="Times New Roman" w:cs="Times New Roman"/>
          <w:sz w:val="24"/>
          <w:szCs w:val="24"/>
          <w:lang w:val="en-GB" w:eastAsia="en-US"/>
        </w:rPr>
        <w:t xml:space="preserve"> victimisation and aggression. </w:t>
      </w:r>
      <w:r w:rsidRPr="002C272F">
        <w:rPr>
          <w:rFonts w:ascii="Times New Roman" w:eastAsiaTheme="minorHAnsi" w:hAnsi="Times New Roman" w:cs="Times New Roman"/>
          <w:sz w:val="24"/>
          <w:szCs w:val="24"/>
          <w:lang w:val="en-GB" w:eastAsia="en-US"/>
        </w:rPr>
        <w:t xml:space="preserve">Finally, gender is only significant in the cases of victimisation and permissive or negligent parenting style of the mother, </w:t>
      </w:r>
      <w:proofErr w:type="gramStart"/>
      <w:r w:rsidRPr="002C272F">
        <w:rPr>
          <w:rFonts w:ascii="Times New Roman" w:eastAsiaTheme="minorHAnsi" w:hAnsi="Times New Roman" w:cs="Times New Roman"/>
          <w:sz w:val="24"/>
          <w:szCs w:val="24"/>
          <w:lang w:val="en-GB" w:eastAsia="en-US"/>
        </w:rPr>
        <w:t>with regards to</w:t>
      </w:r>
      <w:proofErr w:type="gramEnd"/>
      <w:r w:rsidRPr="002C272F">
        <w:rPr>
          <w:rFonts w:ascii="Times New Roman" w:eastAsiaTheme="minorHAnsi" w:hAnsi="Times New Roman" w:cs="Times New Roman"/>
          <w:sz w:val="24"/>
          <w:szCs w:val="24"/>
          <w:lang w:val="en-GB" w:eastAsia="en-US"/>
        </w:rPr>
        <w:t xml:space="preserve"> the relationship to unproductive coping which leads to victimisation only in the males.</w:t>
      </w:r>
    </w:p>
    <w:p w:rsidR="008A2A07" w:rsidRPr="002C272F" w:rsidRDefault="000104DD" w:rsidP="00D82094">
      <w:pPr>
        <w:spacing w:after="0" w:line="240" w:lineRule="auto"/>
        <w:outlineLvl w:val="0"/>
        <w:rPr>
          <w:rFonts w:ascii="Times New Roman" w:hAnsi="Times New Roman" w:cs="Times New Roman"/>
          <w:b/>
          <w:sz w:val="24"/>
          <w:szCs w:val="24"/>
          <w:lang w:val="en-US"/>
        </w:rPr>
      </w:pPr>
      <w:r w:rsidRPr="002C272F">
        <w:rPr>
          <w:rFonts w:ascii="Times New Roman" w:hAnsi="Times New Roman" w:cs="Times New Roman"/>
          <w:b/>
          <w:sz w:val="24"/>
          <w:szCs w:val="24"/>
          <w:lang w:val="en-GB"/>
        </w:rPr>
        <w:t>Strengths, limitations and future lines of work</w:t>
      </w:r>
    </w:p>
    <w:p w:rsidR="008A2A07" w:rsidRPr="002C272F" w:rsidRDefault="000104DD" w:rsidP="00D82094">
      <w:pPr>
        <w:spacing w:after="0" w:line="240" w:lineRule="auto"/>
        <w:ind w:firstLine="708"/>
        <w:rPr>
          <w:rFonts w:ascii="Times New Roman" w:hAnsi="Times New Roman" w:cs="Times New Roman"/>
          <w:sz w:val="24"/>
          <w:szCs w:val="24"/>
          <w:lang w:val="en-US"/>
        </w:rPr>
      </w:pPr>
      <w:r w:rsidRPr="002C272F">
        <w:rPr>
          <w:rFonts w:ascii="Times New Roman" w:hAnsi="Times New Roman" w:cs="Times New Roman"/>
          <w:sz w:val="24"/>
          <w:szCs w:val="24"/>
          <w:lang w:val="en-GB"/>
        </w:rPr>
        <w:t xml:space="preserve">This article presents a model that integrates the different kinds of attachment with the </w:t>
      </w:r>
      <w:r w:rsidR="00DE271A" w:rsidRPr="002C272F">
        <w:rPr>
          <w:rFonts w:ascii="Times New Roman" w:hAnsi="Times New Roman" w:cs="Times New Roman"/>
          <w:sz w:val="24"/>
          <w:szCs w:val="24"/>
          <w:lang w:val="en-GB"/>
        </w:rPr>
        <w:t xml:space="preserve">significant </w:t>
      </w:r>
      <w:r w:rsidRPr="002C272F">
        <w:rPr>
          <w:rFonts w:ascii="Times New Roman" w:hAnsi="Times New Roman" w:cs="Times New Roman"/>
          <w:sz w:val="24"/>
          <w:szCs w:val="24"/>
          <w:lang w:val="en-GB"/>
        </w:rPr>
        <w:t>other</w:t>
      </w:r>
      <w:r w:rsidR="00DE271A" w:rsidRPr="002C272F">
        <w:rPr>
          <w:rFonts w:ascii="Times New Roman" w:hAnsi="Times New Roman" w:cs="Times New Roman"/>
          <w:sz w:val="24"/>
          <w:szCs w:val="24"/>
          <w:lang w:val="en-GB"/>
        </w:rPr>
        <w:t>s</w:t>
      </w:r>
      <w:r w:rsidRPr="002C272F">
        <w:rPr>
          <w:rFonts w:ascii="Times New Roman" w:hAnsi="Times New Roman" w:cs="Times New Roman"/>
          <w:sz w:val="24"/>
          <w:szCs w:val="24"/>
          <w:lang w:val="en-GB"/>
        </w:rPr>
        <w:t>, fathers and mothers</w:t>
      </w:r>
      <w:r w:rsidR="00DE271A" w:rsidRPr="002C272F">
        <w:rPr>
          <w:rFonts w:ascii="Times New Roman" w:hAnsi="Times New Roman" w:cs="Times New Roman"/>
          <w:sz w:val="24"/>
          <w:szCs w:val="24"/>
          <w:lang w:val="en-GB"/>
        </w:rPr>
        <w:t>,</w:t>
      </w:r>
      <w:r w:rsidRPr="002C272F">
        <w:rPr>
          <w:rFonts w:ascii="Times New Roman" w:hAnsi="Times New Roman" w:cs="Times New Roman"/>
          <w:sz w:val="24"/>
          <w:szCs w:val="24"/>
          <w:lang w:val="en-GB"/>
        </w:rPr>
        <w:t xml:space="preserve"> and the moderator action of coping with a threat, from early-mid adolescence to late adole</w:t>
      </w:r>
      <w:r w:rsidR="00AC3F7E" w:rsidRPr="002C272F">
        <w:rPr>
          <w:rFonts w:ascii="Times New Roman" w:hAnsi="Times New Roman" w:cs="Times New Roman"/>
          <w:sz w:val="24"/>
          <w:szCs w:val="24"/>
          <w:lang w:val="en-GB"/>
        </w:rPr>
        <w:t xml:space="preserve">scence in males and females. </w:t>
      </w:r>
      <w:r w:rsidRPr="002C272F">
        <w:rPr>
          <w:rFonts w:ascii="Times New Roman" w:hAnsi="Times New Roman" w:cs="Times New Roman"/>
          <w:sz w:val="24"/>
          <w:szCs w:val="24"/>
          <w:lang w:val="en-GB"/>
        </w:rPr>
        <w:t>We have also analysed the way in which authoritative, permissive and negligent parenting styles from both parents, separat</w:t>
      </w:r>
      <w:r w:rsidR="00A179BA" w:rsidRPr="002C272F">
        <w:rPr>
          <w:rFonts w:ascii="Times New Roman" w:hAnsi="Times New Roman" w:cs="Times New Roman"/>
          <w:sz w:val="24"/>
          <w:szCs w:val="24"/>
          <w:lang w:val="en-GB"/>
        </w:rPr>
        <w:t xml:space="preserve">ely, act on the development of </w:t>
      </w:r>
      <w:r w:rsidRPr="002C272F">
        <w:rPr>
          <w:rFonts w:ascii="Times New Roman" w:hAnsi="Times New Roman" w:cs="Times New Roman"/>
          <w:sz w:val="24"/>
          <w:szCs w:val="24"/>
          <w:lang w:val="en-GB"/>
        </w:rPr>
        <w:t>pro</w:t>
      </w:r>
      <w:r w:rsidR="00A179BA" w:rsidRPr="002C272F">
        <w:rPr>
          <w:rFonts w:ascii="Times New Roman" w:hAnsi="Times New Roman" w:cs="Times New Roman"/>
          <w:sz w:val="24"/>
          <w:szCs w:val="24"/>
          <w:lang w:val="en-GB"/>
        </w:rPr>
        <w:t xml:space="preserve">ductive or unproductive coping </w:t>
      </w:r>
      <w:r w:rsidRPr="002C272F">
        <w:rPr>
          <w:rFonts w:ascii="Times New Roman" w:hAnsi="Times New Roman" w:cs="Times New Roman"/>
          <w:sz w:val="24"/>
          <w:szCs w:val="24"/>
          <w:lang w:val="en-GB"/>
        </w:rPr>
        <w:t>on the part of the adolescent and on the relationship of attachment to peers or on the contrary their</w:t>
      </w:r>
      <w:r w:rsidR="00A179BA" w:rsidRPr="002C272F">
        <w:rPr>
          <w:rFonts w:ascii="Times New Roman" w:hAnsi="Times New Roman" w:cs="Times New Roman"/>
          <w:sz w:val="24"/>
          <w:szCs w:val="24"/>
          <w:lang w:val="en-GB"/>
        </w:rPr>
        <w:t xml:space="preserve"> aggression and victimisation. </w:t>
      </w:r>
      <w:r w:rsidRPr="002C272F">
        <w:rPr>
          <w:rFonts w:ascii="Times New Roman" w:hAnsi="Times New Roman" w:cs="Times New Roman"/>
          <w:sz w:val="24"/>
          <w:szCs w:val="24"/>
          <w:lang w:val="en-GB"/>
        </w:rPr>
        <w:t xml:space="preserve">We have studied in particular the negligent and permissive </w:t>
      </w:r>
      <w:proofErr w:type="gramStart"/>
      <w:r w:rsidRPr="002C272F">
        <w:rPr>
          <w:rFonts w:ascii="Times New Roman" w:hAnsi="Times New Roman" w:cs="Times New Roman"/>
          <w:sz w:val="24"/>
          <w:szCs w:val="24"/>
          <w:lang w:val="en-GB"/>
        </w:rPr>
        <w:t>styles which</w:t>
      </w:r>
      <w:proofErr w:type="gramEnd"/>
      <w:r w:rsidRPr="002C272F">
        <w:rPr>
          <w:rFonts w:ascii="Times New Roman" w:hAnsi="Times New Roman" w:cs="Times New Roman"/>
          <w:sz w:val="24"/>
          <w:szCs w:val="24"/>
          <w:lang w:val="en-GB"/>
        </w:rPr>
        <w:t xml:space="preserve">, </w:t>
      </w:r>
      <w:r w:rsidR="00DE271A" w:rsidRPr="002C272F">
        <w:rPr>
          <w:rFonts w:ascii="Times New Roman" w:hAnsi="Times New Roman" w:cs="Times New Roman"/>
          <w:sz w:val="24"/>
          <w:szCs w:val="24"/>
          <w:lang w:val="en-GB"/>
        </w:rPr>
        <w:t>especially</w:t>
      </w:r>
      <w:r w:rsidRPr="002C272F">
        <w:rPr>
          <w:rFonts w:ascii="Times New Roman" w:hAnsi="Times New Roman" w:cs="Times New Roman"/>
          <w:sz w:val="24"/>
          <w:szCs w:val="24"/>
          <w:lang w:val="en-GB"/>
        </w:rPr>
        <w:t xml:space="preserve"> in the case of negligence, have demonstrated to have very negative consequences on the development of adolescent relationships with peers, having a predictor role of aggression and v</w:t>
      </w:r>
      <w:r w:rsidR="00A179BA" w:rsidRPr="002C272F">
        <w:rPr>
          <w:rFonts w:ascii="Times New Roman" w:hAnsi="Times New Roman" w:cs="Times New Roman"/>
          <w:sz w:val="24"/>
          <w:szCs w:val="24"/>
          <w:lang w:val="en-GB"/>
        </w:rPr>
        <w:t>ictimisation of the adolescent.</w:t>
      </w:r>
      <w:r w:rsidRPr="002C272F">
        <w:rPr>
          <w:rFonts w:ascii="Times New Roman" w:hAnsi="Times New Roman" w:cs="Times New Roman"/>
          <w:sz w:val="24"/>
          <w:szCs w:val="24"/>
          <w:lang w:val="en-GB"/>
        </w:rPr>
        <w:t xml:space="preserve"> We have also verified the hypothesised moderator role of coping between parenting styles and the quality of the </w:t>
      </w:r>
      <w:r w:rsidR="00284E03" w:rsidRPr="002C272F">
        <w:rPr>
          <w:rFonts w:ascii="Times New Roman" w:hAnsi="Times New Roman" w:cs="Times New Roman"/>
          <w:sz w:val="24"/>
          <w:szCs w:val="24"/>
          <w:lang w:val="en-GB"/>
        </w:rPr>
        <w:t>adolescent attachment to peers.</w:t>
      </w:r>
    </w:p>
    <w:p w:rsidR="008A2A07" w:rsidRPr="002C272F" w:rsidRDefault="000104DD" w:rsidP="00D82094">
      <w:pPr>
        <w:spacing w:after="0" w:line="240" w:lineRule="auto"/>
        <w:ind w:firstLine="708"/>
        <w:rPr>
          <w:rFonts w:ascii="Times New Roman" w:hAnsi="Times New Roman" w:cs="Times New Roman"/>
          <w:sz w:val="24"/>
          <w:szCs w:val="24"/>
          <w:lang w:val="en-US"/>
        </w:rPr>
      </w:pPr>
      <w:r w:rsidRPr="002C272F">
        <w:rPr>
          <w:rFonts w:ascii="Times New Roman" w:hAnsi="Times New Roman" w:cs="Times New Roman"/>
          <w:sz w:val="24"/>
          <w:szCs w:val="24"/>
          <w:lang w:val="en-GB"/>
        </w:rPr>
        <w:t xml:space="preserve">A limitation of the present study is that it </w:t>
      </w:r>
      <w:r w:rsidR="00DE271A" w:rsidRPr="002C272F">
        <w:rPr>
          <w:rFonts w:ascii="Times New Roman" w:hAnsi="Times New Roman" w:cs="Times New Roman"/>
          <w:sz w:val="24"/>
          <w:szCs w:val="24"/>
          <w:lang w:val="en-GB"/>
        </w:rPr>
        <w:t>analyses</w:t>
      </w:r>
      <w:r w:rsidRPr="002C272F">
        <w:rPr>
          <w:rFonts w:ascii="Times New Roman" w:hAnsi="Times New Roman" w:cs="Times New Roman"/>
          <w:sz w:val="24"/>
          <w:szCs w:val="24"/>
          <w:lang w:val="en-GB"/>
        </w:rPr>
        <w:t xml:space="preserve"> mainly the end of early adolescence, mid adolescence and the</w:t>
      </w:r>
      <w:r w:rsidR="00AC3F7E" w:rsidRPr="002C272F">
        <w:rPr>
          <w:rFonts w:ascii="Times New Roman" w:hAnsi="Times New Roman" w:cs="Times New Roman"/>
          <w:sz w:val="24"/>
          <w:szCs w:val="24"/>
          <w:lang w:val="en-GB"/>
        </w:rPr>
        <w:t xml:space="preserve"> beginning of late adolescence.</w:t>
      </w:r>
      <w:r w:rsidRPr="002C272F">
        <w:rPr>
          <w:rFonts w:ascii="Times New Roman" w:hAnsi="Times New Roman" w:cs="Times New Roman"/>
          <w:sz w:val="24"/>
          <w:szCs w:val="24"/>
          <w:lang w:val="en-GB"/>
        </w:rPr>
        <w:t xml:space="preserve"> </w:t>
      </w:r>
      <w:proofErr w:type="gramStart"/>
      <w:r w:rsidRPr="002C272F">
        <w:rPr>
          <w:rFonts w:ascii="Times New Roman" w:hAnsi="Times New Roman" w:cs="Times New Roman"/>
          <w:sz w:val="24"/>
          <w:szCs w:val="24"/>
          <w:lang w:val="en-GB"/>
        </w:rPr>
        <w:t>Consequently</w:t>
      </w:r>
      <w:proofErr w:type="gramEnd"/>
      <w:r w:rsidRPr="002C272F">
        <w:rPr>
          <w:rFonts w:ascii="Times New Roman" w:hAnsi="Times New Roman" w:cs="Times New Roman"/>
          <w:sz w:val="24"/>
          <w:szCs w:val="24"/>
          <w:lang w:val="en-GB"/>
        </w:rPr>
        <w:t xml:space="preserve"> it would be necessary in future research to analyse the relationships studied here in a period ranging from preadolescence to the end of late adolescence. On the other hand, the present research </w:t>
      </w:r>
      <w:proofErr w:type="gramStart"/>
      <w:r w:rsidRPr="002C272F">
        <w:rPr>
          <w:rFonts w:ascii="Times New Roman" w:hAnsi="Times New Roman" w:cs="Times New Roman"/>
          <w:sz w:val="24"/>
          <w:szCs w:val="24"/>
          <w:lang w:val="en-GB"/>
        </w:rPr>
        <w:t>was carried out</w:t>
      </w:r>
      <w:proofErr w:type="gramEnd"/>
      <w:r w:rsidRPr="002C272F">
        <w:rPr>
          <w:rFonts w:ascii="Times New Roman" w:hAnsi="Times New Roman" w:cs="Times New Roman"/>
          <w:sz w:val="24"/>
          <w:szCs w:val="24"/>
          <w:lang w:val="en-GB"/>
        </w:rPr>
        <w:t xml:space="preserve"> in a specific culture. Collecting data </w:t>
      </w:r>
      <w:proofErr w:type="gramStart"/>
      <w:r w:rsidRPr="002C272F">
        <w:rPr>
          <w:rFonts w:ascii="Times New Roman" w:hAnsi="Times New Roman" w:cs="Times New Roman"/>
          <w:sz w:val="24"/>
          <w:szCs w:val="24"/>
          <w:lang w:val="en-GB"/>
        </w:rPr>
        <w:t>from more diverse samples including different cultural contexts</w:t>
      </w:r>
      <w:proofErr w:type="gramEnd"/>
      <w:r w:rsidRPr="002C272F">
        <w:rPr>
          <w:rFonts w:ascii="Times New Roman" w:hAnsi="Times New Roman" w:cs="Times New Roman"/>
          <w:sz w:val="24"/>
          <w:szCs w:val="24"/>
          <w:lang w:val="en-GB"/>
        </w:rPr>
        <w:t xml:space="preserve"> should be considered in the future.</w:t>
      </w:r>
    </w:p>
    <w:p w:rsidR="008A2A07" w:rsidRPr="002C272F" w:rsidRDefault="000104DD" w:rsidP="00D82094">
      <w:pPr>
        <w:spacing w:after="0" w:line="240" w:lineRule="auto"/>
        <w:jc w:val="center"/>
        <w:outlineLvl w:val="0"/>
        <w:rPr>
          <w:rFonts w:ascii="Times New Roman" w:hAnsi="Times New Roman" w:cs="Times New Roman"/>
          <w:b/>
          <w:sz w:val="24"/>
          <w:szCs w:val="24"/>
          <w:lang w:val="en-US"/>
        </w:rPr>
      </w:pPr>
      <w:r w:rsidRPr="002C272F">
        <w:rPr>
          <w:rFonts w:ascii="Times New Roman" w:hAnsi="Times New Roman" w:cs="Times New Roman"/>
          <w:b/>
          <w:sz w:val="24"/>
          <w:szCs w:val="24"/>
          <w:lang w:val="en-GB"/>
        </w:rPr>
        <w:t>References</w:t>
      </w:r>
    </w:p>
    <w:p w:rsidR="006C6524" w:rsidRPr="002C272F" w:rsidRDefault="0018379F" w:rsidP="00D82094">
      <w:pPr>
        <w:spacing w:after="0" w:line="240" w:lineRule="auto"/>
        <w:rPr>
          <w:rFonts w:ascii="Times New Roman" w:eastAsia="Times New Roman" w:hAnsi="Times New Roman" w:cs="Times New Roman"/>
          <w:color w:val="auto"/>
          <w:sz w:val="24"/>
          <w:szCs w:val="24"/>
          <w:lang w:val="en-GB" w:eastAsia="es-ES"/>
        </w:rPr>
      </w:pPr>
      <w:r w:rsidRPr="002C272F">
        <w:rPr>
          <w:rFonts w:ascii="Times New Roman" w:eastAsia="Times New Roman" w:hAnsi="Times New Roman" w:cs="Times New Roman"/>
          <w:sz w:val="24"/>
          <w:szCs w:val="24"/>
          <w:lang w:val="en-GB"/>
        </w:rPr>
        <w:t>Arbuckle, J. (2008)</w:t>
      </w:r>
      <w:r w:rsidR="003857BC">
        <w:rPr>
          <w:rFonts w:ascii="Times New Roman" w:eastAsia="Times New Roman" w:hAnsi="Times New Roman" w:cs="Times New Roman"/>
          <w:sz w:val="24"/>
          <w:szCs w:val="24"/>
          <w:lang w:val="en-GB"/>
        </w:rPr>
        <w:t>.</w:t>
      </w:r>
      <w:r w:rsidR="006C6524" w:rsidRPr="002C272F">
        <w:rPr>
          <w:rFonts w:ascii="Times New Roman" w:eastAsia="Times New Roman" w:hAnsi="Times New Roman" w:cs="Times New Roman"/>
          <w:sz w:val="24"/>
          <w:szCs w:val="24"/>
          <w:lang w:val="en-GB"/>
        </w:rPr>
        <w:t xml:space="preserve"> </w:t>
      </w:r>
      <w:r w:rsidR="006C6524" w:rsidRPr="002C272F">
        <w:rPr>
          <w:rFonts w:ascii="Times New Roman" w:eastAsia="Times New Roman" w:hAnsi="Times New Roman" w:cs="Times New Roman"/>
          <w:i/>
          <w:sz w:val="24"/>
          <w:szCs w:val="24"/>
          <w:lang w:val="en-GB"/>
        </w:rPr>
        <w:t xml:space="preserve">AMOS </w:t>
      </w:r>
      <w:proofErr w:type="spellStart"/>
      <w:r w:rsidR="006C6524" w:rsidRPr="002C272F">
        <w:rPr>
          <w:rFonts w:ascii="Times New Roman" w:eastAsia="Times New Roman" w:hAnsi="Times New Roman" w:cs="Times New Roman"/>
          <w:i/>
          <w:sz w:val="24"/>
          <w:szCs w:val="24"/>
          <w:lang w:val="en-GB"/>
        </w:rPr>
        <w:t>Users’Guide</w:t>
      </w:r>
      <w:proofErr w:type="spellEnd"/>
      <w:r w:rsidR="00612069">
        <w:rPr>
          <w:rFonts w:ascii="Times New Roman" w:eastAsia="Times New Roman" w:hAnsi="Times New Roman" w:cs="Times New Roman"/>
          <w:sz w:val="24"/>
          <w:szCs w:val="24"/>
          <w:lang w:val="en-GB"/>
        </w:rPr>
        <w:t>.</w:t>
      </w:r>
      <w:r w:rsidR="006C6524" w:rsidRPr="002C272F">
        <w:rPr>
          <w:rFonts w:ascii="Times New Roman" w:eastAsia="Times New Roman" w:hAnsi="Times New Roman" w:cs="Times New Roman"/>
          <w:sz w:val="24"/>
          <w:szCs w:val="24"/>
          <w:lang w:val="en-GB"/>
        </w:rPr>
        <w:t xml:space="preserve"> Crawfordville, FL: Amos Development Corporation.</w:t>
      </w:r>
    </w:p>
    <w:p w:rsidR="006C6524" w:rsidRPr="002C272F" w:rsidRDefault="00EE7CBB" w:rsidP="00D82094">
      <w:pPr>
        <w:spacing w:after="0" w:line="240" w:lineRule="auto"/>
        <w:ind w:left="720" w:hanging="720"/>
        <w:rPr>
          <w:rFonts w:ascii="Times New Roman" w:hAnsi="Times New Roman" w:cs="Times New Roman"/>
          <w:sz w:val="24"/>
          <w:szCs w:val="24"/>
          <w:lang w:val="en-GB"/>
        </w:rPr>
      </w:pPr>
      <w:hyperlink r:id="rId9">
        <w:proofErr w:type="spellStart"/>
        <w:r w:rsidR="006C6524" w:rsidRPr="002C272F">
          <w:rPr>
            <w:rFonts w:ascii="Times New Roman" w:eastAsia="Times New Roman" w:hAnsi="Times New Roman" w:cs="Times New Roman"/>
            <w:sz w:val="24"/>
            <w:szCs w:val="24"/>
            <w:lang w:val="en-GB"/>
          </w:rPr>
          <w:t>Armsden</w:t>
        </w:r>
        <w:proofErr w:type="spellEnd"/>
        <w:r w:rsidR="006C6524" w:rsidRPr="002C272F">
          <w:rPr>
            <w:rFonts w:ascii="Times New Roman" w:eastAsia="Times New Roman" w:hAnsi="Times New Roman" w:cs="Times New Roman"/>
            <w:sz w:val="24"/>
            <w:szCs w:val="24"/>
            <w:lang w:val="en-GB"/>
          </w:rPr>
          <w:t>, G. C</w:t>
        </w:r>
      </w:hyperlink>
      <w:r w:rsidR="0018379F" w:rsidRPr="002C272F">
        <w:rPr>
          <w:rFonts w:ascii="Times New Roman" w:eastAsia="Times New Roman" w:hAnsi="Times New Roman" w:cs="Times New Roman"/>
          <w:sz w:val="24"/>
          <w:szCs w:val="24"/>
          <w:lang w:val="en-GB"/>
        </w:rPr>
        <w:t>., &amp; Greenberg, M. T. (1987)</w:t>
      </w:r>
      <w:r w:rsidR="003857BC">
        <w:rPr>
          <w:rFonts w:ascii="Times New Roman" w:eastAsia="Times New Roman" w:hAnsi="Times New Roman" w:cs="Times New Roman"/>
          <w:sz w:val="24"/>
          <w:szCs w:val="24"/>
          <w:lang w:val="en-GB"/>
        </w:rPr>
        <w:t>.</w:t>
      </w:r>
      <w:r w:rsidR="006C6524" w:rsidRPr="002C272F">
        <w:rPr>
          <w:rFonts w:ascii="Times New Roman" w:eastAsia="Times New Roman" w:hAnsi="Times New Roman" w:cs="Times New Roman"/>
          <w:sz w:val="24"/>
          <w:szCs w:val="24"/>
          <w:lang w:val="en-GB"/>
        </w:rPr>
        <w:t xml:space="preserve"> The inventory of parent and peer attachment: Individual differences and their relationship to psycholo</w:t>
      </w:r>
      <w:r w:rsidR="004F706D" w:rsidRPr="002C272F">
        <w:rPr>
          <w:rFonts w:ascii="Times New Roman" w:eastAsia="Times New Roman" w:hAnsi="Times New Roman" w:cs="Times New Roman"/>
          <w:sz w:val="24"/>
          <w:szCs w:val="24"/>
          <w:lang w:val="en-GB"/>
        </w:rPr>
        <w:t>gical well-being in adolescence</w:t>
      </w:r>
      <w:r w:rsidR="003857BC">
        <w:rPr>
          <w:rFonts w:ascii="Times New Roman" w:eastAsia="Times New Roman" w:hAnsi="Times New Roman" w:cs="Times New Roman"/>
          <w:sz w:val="24"/>
          <w:szCs w:val="24"/>
          <w:lang w:val="en-GB"/>
        </w:rPr>
        <w:t>.</w:t>
      </w:r>
      <w:r w:rsidR="006C6524" w:rsidRPr="002C272F">
        <w:rPr>
          <w:rFonts w:ascii="Times New Roman" w:eastAsia="Times New Roman" w:hAnsi="Times New Roman" w:cs="Times New Roman"/>
          <w:sz w:val="24"/>
          <w:szCs w:val="24"/>
          <w:lang w:val="en-GB"/>
        </w:rPr>
        <w:t xml:space="preserve"> </w:t>
      </w:r>
      <w:r w:rsidR="006C6524" w:rsidRPr="002C272F">
        <w:rPr>
          <w:rFonts w:ascii="Times New Roman" w:eastAsia="Times New Roman" w:hAnsi="Times New Roman" w:cs="Times New Roman"/>
          <w:i/>
          <w:sz w:val="24"/>
          <w:szCs w:val="24"/>
          <w:lang w:val="en-GB"/>
        </w:rPr>
        <w:t xml:space="preserve">Journal of Youth and Adolescence, </w:t>
      </w:r>
      <w:r w:rsidR="006C6524" w:rsidRPr="003857BC">
        <w:rPr>
          <w:rFonts w:ascii="Times New Roman" w:eastAsia="Times New Roman" w:hAnsi="Times New Roman" w:cs="Times New Roman"/>
          <w:i/>
          <w:sz w:val="24"/>
          <w:szCs w:val="24"/>
          <w:lang w:val="en-GB"/>
        </w:rPr>
        <w:t>16</w:t>
      </w:r>
      <w:r w:rsidR="003857BC">
        <w:rPr>
          <w:rFonts w:ascii="Times New Roman" w:eastAsia="Times New Roman" w:hAnsi="Times New Roman" w:cs="Times New Roman"/>
          <w:sz w:val="24"/>
          <w:szCs w:val="24"/>
          <w:lang w:val="en-GB"/>
        </w:rPr>
        <w:t>,</w:t>
      </w:r>
      <w:r w:rsidR="00BB4209">
        <w:rPr>
          <w:rFonts w:ascii="Times New Roman" w:eastAsia="Times New Roman" w:hAnsi="Times New Roman" w:cs="Times New Roman"/>
          <w:sz w:val="24"/>
          <w:szCs w:val="24"/>
          <w:lang w:val="en-GB"/>
        </w:rPr>
        <w:t xml:space="preserve"> 427-54. </w:t>
      </w:r>
      <w:proofErr w:type="gramStart"/>
      <w:r w:rsidR="00BB4209">
        <w:rPr>
          <w:rFonts w:ascii="Times New Roman" w:eastAsia="Times New Roman" w:hAnsi="Times New Roman" w:cs="Times New Roman"/>
          <w:sz w:val="24"/>
          <w:szCs w:val="24"/>
          <w:lang w:val="en-GB"/>
        </w:rPr>
        <w:t>doi:</w:t>
      </w:r>
      <w:proofErr w:type="gramEnd"/>
      <w:r w:rsidR="006C6524" w:rsidRPr="002C272F">
        <w:rPr>
          <w:rFonts w:ascii="Times New Roman" w:eastAsia="Times New Roman" w:hAnsi="Times New Roman" w:cs="Times New Roman"/>
          <w:sz w:val="24"/>
          <w:szCs w:val="24"/>
          <w:lang w:val="en-GB"/>
        </w:rPr>
        <w:t>10.1007/BF02202939.</w:t>
      </w:r>
    </w:p>
    <w:p w:rsidR="006C6524" w:rsidRPr="002C272F" w:rsidRDefault="006C6524" w:rsidP="00D82094">
      <w:pPr>
        <w:spacing w:after="0" w:line="240" w:lineRule="auto"/>
        <w:ind w:left="720" w:hanging="720"/>
        <w:rPr>
          <w:rFonts w:ascii="Times New Roman" w:eastAsia="Times New Roman" w:hAnsi="Times New Roman" w:cs="Times New Roman"/>
          <w:color w:val="444444"/>
          <w:sz w:val="24"/>
          <w:szCs w:val="24"/>
          <w:lang w:val="en-GB" w:eastAsia="es-ES"/>
        </w:rPr>
      </w:pPr>
      <w:r w:rsidRPr="002C272F">
        <w:rPr>
          <w:rFonts w:ascii="Times New Roman" w:eastAsia="Times New Roman" w:hAnsi="Times New Roman" w:cs="Times New Roman"/>
          <w:sz w:val="24"/>
          <w:szCs w:val="24"/>
          <w:lang w:val="en-GB"/>
        </w:rPr>
        <w:t>Baldry, A. C., &amp; Far</w:t>
      </w:r>
      <w:r w:rsidR="0018379F" w:rsidRPr="002C272F">
        <w:rPr>
          <w:rFonts w:ascii="Times New Roman" w:eastAsia="Times New Roman" w:hAnsi="Times New Roman" w:cs="Times New Roman"/>
          <w:sz w:val="24"/>
          <w:szCs w:val="24"/>
          <w:lang w:val="en-GB"/>
        </w:rPr>
        <w:t>rington, D. P. (2000)</w:t>
      </w:r>
      <w:r w:rsidR="003857BC">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Bullies and delinquents: Personal char</w:t>
      </w:r>
      <w:r w:rsidR="003857BC">
        <w:rPr>
          <w:rFonts w:ascii="Times New Roman" w:eastAsia="Times New Roman" w:hAnsi="Times New Roman" w:cs="Times New Roman"/>
          <w:sz w:val="24"/>
          <w:szCs w:val="24"/>
          <w:lang w:val="en-GB"/>
        </w:rPr>
        <w:t>acteristics and parental styles.</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Journal of </w:t>
      </w:r>
      <w:r w:rsidR="00BB4209">
        <w:rPr>
          <w:rFonts w:ascii="Times New Roman" w:eastAsia="Times New Roman" w:hAnsi="Times New Roman" w:cs="Times New Roman"/>
          <w:i/>
          <w:sz w:val="24"/>
          <w:szCs w:val="24"/>
          <w:lang w:val="en-GB"/>
        </w:rPr>
        <w:t>C</w:t>
      </w:r>
      <w:r w:rsidRPr="002C272F">
        <w:rPr>
          <w:rFonts w:ascii="Times New Roman" w:eastAsia="Times New Roman" w:hAnsi="Times New Roman" w:cs="Times New Roman"/>
          <w:i/>
          <w:sz w:val="24"/>
          <w:szCs w:val="24"/>
          <w:lang w:val="en-GB"/>
        </w:rPr>
        <w:t xml:space="preserve">ommunity &amp; </w:t>
      </w:r>
      <w:r w:rsidR="00BB4209">
        <w:rPr>
          <w:rFonts w:ascii="Times New Roman" w:eastAsia="Times New Roman" w:hAnsi="Times New Roman" w:cs="Times New Roman"/>
          <w:i/>
          <w:sz w:val="24"/>
          <w:szCs w:val="24"/>
          <w:lang w:val="en-GB"/>
        </w:rPr>
        <w:t>A</w:t>
      </w:r>
      <w:r w:rsidRPr="002C272F">
        <w:rPr>
          <w:rFonts w:ascii="Times New Roman" w:eastAsia="Times New Roman" w:hAnsi="Times New Roman" w:cs="Times New Roman"/>
          <w:i/>
          <w:sz w:val="24"/>
          <w:szCs w:val="24"/>
          <w:lang w:val="en-GB"/>
        </w:rPr>
        <w:t xml:space="preserve">pplied </w:t>
      </w:r>
      <w:r w:rsidR="00BB4209">
        <w:rPr>
          <w:rFonts w:ascii="Times New Roman" w:eastAsia="Times New Roman" w:hAnsi="Times New Roman" w:cs="Times New Roman"/>
          <w:i/>
          <w:sz w:val="24"/>
          <w:szCs w:val="24"/>
          <w:lang w:val="en-GB"/>
        </w:rPr>
        <w:t>S</w:t>
      </w:r>
      <w:r w:rsidRPr="002C272F">
        <w:rPr>
          <w:rFonts w:ascii="Times New Roman" w:eastAsia="Times New Roman" w:hAnsi="Times New Roman" w:cs="Times New Roman"/>
          <w:i/>
          <w:sz w:val="24"/>
          <w:szCs w:val="24"/>
          <w:lang w:val="en-GB"/>
        </w:rPr>
        <w:t xml:space="preserve">ocial </w:t>
      </w:r>
      <w:r w:rsidR="00BB4209">
        <w:rPr>
          <w:rFonts w:ascii="Times New Roman" w:eastAsia="Times New Roman" w:hAnsi="Times New Roman" w:cs="Times New Roman"/>
          <w:i/>
          <w:sz w:val="24"/>
          <w:szCs w:val="24"/>
          <w:lang w:val="en-GB"/>
        </w:rPr>
        <w:t>P</w:t>
      </w:r>
      <w:r w:rsidRPr="002C272F">
        <w:rPr>
          <w:rFonts w:ascii="Times New Roman" w:eastAsia="Times New Roman" w:hAnsi="Times New Roman" w:cs="Times New Roman"/>
          <w:i/>
          <w:sz w:val="24"/>
          <w:szCs w:val="24"/>
          <w:lang w:val="en-GB"/>
        </w:rPr>
        <w:t xml:space="preserve">sychology, </w:t>
      </w:r>
      <w:r w:rsidR="003857BC" w:rsidRPr="003857BC">
        <w:rPr>
          <w:rFonts w:ascii="Times New Roman" w:eastAsia="Times New Roman" w:hAnsi="Times New Roman" w:cs="Times New Roman"/>
          <w:i/>
          <w:sz w:val="24"/>
          <w:szCs w:val="24"/>
          <w:lang w:val="en-GB"/>
        </w:rPr>
        <w:t>10</w:t>
      </w:r>
      <w:r w:rsidR="003857BC">
        <w:rPr>
          <w:rFonts w:ascii="Times New Roman" w:eastAsia="Times New Roman" w:hAnsi="Times New Roman" w:cs="Times New Roman"/>
          <w:sz w:val="24"/>
          <w:szCs w:val="24"/>
          <w:lang w:val="en-GB"/>
        </w:rPr>
        <w:t>,</w:t>
      </w:r>
      <w:r w:rsidR="00BB4209">
        <w:rPr>
          <w:rFonts w:ascii="Times New Roman" w:eastAsia="Times New Roman" w:hAnsi="Times New Roman" w:cs="Times New Roman"/>
          <w:sz w:val="24"/>
          <w:szCs w:val="24"/>
          <w:lang w:val="en-GB"/>
        </w:rPr>
        <w:t xml:space="preserve"> 17-31. doi:</w:t>
      </w:r>
      <w:hyperlink r:id="rId10" w:history="1">
        <w:r w:rsidRPr="002C272F">
          <w:rPr>
            <w:rFonts w:ascii="Times New Roman" w:eastAsia="Times New Roman" w:hAnsi="Times New Roman" w:cs="Times New Roman"/>
            <w:sz w:val="24"/>
            <w:szCs w:val="24"/>
            <w:lang w:val="en-GB"/>
          </w:rPr>
          <w:t>10.1002/(SICI)1099-1298(200001/02)10:1%3C17::AID-CASP526%3E3.0.CO;2-M</w:t>
        </w:r>
      </w:hyperlink>
      <w:r w:rsidRPr="002C272F">
        <w:rPr>
          <w:rFonts w:ascii="Times New Roman" w:eastAsia="Times New Roman" w:hAnsi="Times New Roman" w:cs="Times New Roman"/>
          <w:color w:val="444444"/>
          <w:sz w:val="24"/>
          <w:szCs w:val="24"/>
          <w:lang w:val="en-GB" w:eastAsia="es-ES"/>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r w:rsidRPr="002C272F">
        <w:rPr>
          <w:rFonts w:ascii="Times New Roman" w:eastAsia="Times New Roman" w:hAnsi="Times New Roman" w:cs="Times New Roman"/>
          <w:sz w:val="24"/>
          <w:szCs w:val="24"/>
          <w:lang w:val="en-GB"/>
        </w:rPr>
        <w:t>Baldry, A.</w:t>
      </w:r>
      <w:r w:rsidR="0018379F" w:rsidRPr="002C272F">
        <w:rPr>
          <w:rFonts w:ascii="Times New Roman" w:eastAsia="Times New Roman" w:hAnsi="Times New Roman" w:cs="Times New Roman"/>
          <w:sz w:val="24"/>
          <w:szCs w:val="24"/>
          <w:lang w:val="en-GB"/>
        </w:rPr>
        <w:t xml:space="preserve"> C., &amp; Farrington, D. P. (2005)</w:t>
      </w:r>
      <w:r w:rsidR="003857BC">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Protective factors as moderators of risk </w:t>
      </w:r>
      <w:r w:rsidR="003857BC">
        <w:rPr>
          <w:rFonts w:ascii="Times New Roman" w:eastAsia="Times New Roman" w:hAnsi="Times New Roman" w:cs="Times New Roman"/>
          <w:sz w:val="24"/>
          <w:szCs w:val="24"/>
          <w:lang w:val="en-GB"/>
        </w:rPr>
        <w:t>factors in adolescence bullying.</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Social Psychology of Education, </w:t>
      </w:r>
      <w:r w:rsidR="003857BC" w:rsidRPr="003857BC">
        <w:rPr>
          <w:rFonts w:ascii="Times New Roman" w:eastAsia="Times New Roman" w:hAnsi="Times New Roman" w:cs="Times New Roman"/>
          <w:i/>
          <w:sz w:val="24"/>
          <w:szCs w:val="24"/>
          <w:lang w:val="en-GB"/>
        </w:rPr>
        <w:t>8</w:t>
      </w:r>
      <w:r w:rsidR="003857BC">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263-284.</w:t>
      </w:r>
    </w:p>
    <w:p w:rsidR="006C6524" w:rsidRPr="002C272F" w:rsidRDefault="006C6524" w:rsidP="00D82094">
      <w:pPr>
        <w:spacing w:after="0" w:line="240" w:lineRule="auto"/>
        <w:ind w:left="720" w:hanging="720"/>
        <w:rPr>
          <w:rFonts w:ascii="Times New Roman" w:hAnsi="Times New Roman" w:cs="Times New Roman"/>
          <w:sz w:val="24"/>
          <w:szCs w:val="24"/>
          <w:shd w:val="clear" w:color="auto" w:fill="FFFFFF"/>
          <w:lang w:val="en-GB"/>
        </w:rPr>
      </w:pPr>
      <w:r w:rsidRPr="002C272F">
        <w:rPr>
          <w:rFonts w:ascii="Times New Roman" w:hAnsi="Times New Roman" w:cs="Times New Roman"/>
          <w:sz w:val="24"/>
          <w:szCs w:val="24"/>
          <w:shd w:val="clear" w:color="auto" w:fill="FFFFFF"/>
          <w:lang w:val="en-GB"/>
        </w:rPr>
        <w:t>Baro</w:t>
      </w:r>
      <w:r w:rsidR="0018379F" w:rsidRPr="002C272F">
        <w:rPr>
          <w:rFonts w:ascii="Times New Roman" w:hAnsi="Times New Roman" w:cs="Times New Roman"/>
          <w:sz w:val="24"/>
          <w:szCs w:val="24"/>
          <w:shd w:val="clear" w:color="auto" w:fill="FFFFFF"/>
          <w:lang w:val="en-GB"/>
        </w:rPr>
        <w:t>n, R. M., &amp; Kenny, D. A. (1986)</w:t>
      </w:r>
      <w:r w:rsidR="003857BC">
        <w:rPr>
          <w:rFonts w:ascii="Times New Roman" w:hAnsi="Times New Roman" w:cs="Times New Roman"/>
          <w:sz w:val="24"/>
          <w:szCs w:val="24"/>
          <w:shd w:val="clear" w:color="auto" w:fill="FFFFFF"/>
          <w:lang w:val="en-GB"/>
        </w:rPr>
        <w:t>.</w:t>
      </w:r>
      <w:r w:rsidRPr="002C272F">
        <w:rPr>
          <w:rFonts w:ascii="Times New Roman" w:hAnsi="Times New Roman" w:cs="Times New Roman"/>
          <w:sz w:val="24"/>
          <w:szCs w:val="24"/>
          <w:shd w:val="clear" w:color="auto" w:fill="FFFFFF"/>
          <w:lang w:val="en-GB"/>
        </w:rPr>
        <w:t xml:space="preserve"> The moderator-mediator variable distinction in social psychological research: Conceptual, strategic,</w:t>
      </w:r>
      <w:r w:rsidR="00DB4D96" w:rsidRPr="002C272F">
        <w:rPr>
          <w:rFonts w:ascii="Times New Roman" w:hAnsi="Times New Roman" w:cs="Times New Roman"/>
          <w:sz w:val="24"/>
          <w:szCs w:val="24"/>
          <w:shd w:val="clear" w:color="auto" w:fill="FFFFFF"/>
          <w:lang w:val="en-GB"/>
        </w:rPr>
        <w:t xml:space="preserve"> and statistical considerations</w:t>
      </w:r>
      <w:r w:rsidR="003857BC">
        <w:rPr>
          <w:rFonts w:ascii="Times New Roman" w:hAnsi="Times New Roman" w:cs="Times New Roman"/>
          <w:sz w:val="24"/>
          <w:szCs w:val="24"/>
          <w:shd w:val="clear" w:color="auto" w:fill="FFFFFF"/>
          <w:lang w:val="en-GB"/>
        </w:rPr>
        <w:t xml:space="preserve">. </w:t>
      </w:r>
      <w:r w:rsidRPr="002C272F">
        <w:rPr>
          <w:rFonts w:ascii="Times New Roman" w:hAnsi="Times New Roman" w:cs="Times New Roman"/>
          <w:i/>
          <w:sz w:val="24"/>
          <w:szCs w:val="24"/>
          <w:shd w:val="clear" w:color="auto" w:fill="FFFFFF"/>
          <w:lang w:val="en-GB"/>
        </w:rPr>
        <w:t xml:space="preserve">Journal </w:t>
      </w:r>
      <w:r w:rsidRPr="002C272F">
        <w:rPr>
          <w:rFonts w:ascii="Times New Roman" w:hAnsi="Times New Roman" w:cs="Times New Roman"/>
          <w:i/>
          <w:sz w:val="24"/>
          <w:szCs w:val="24"/>
          <w:shd w:val="clear" w:color="auto" w:fill="FFFFFF"/>
          <w:lang w:val="en-GB"/>
        </w:rPr>
        <w:lastRenderedPageBreak/>
        <w:t xml:space="preserve">of Personality and Social Psychology, </w:t>
      </w:r>
      <w:r w:rsidR="00DB4D96" w:rsidRPr="003857BC">
        <w:rPr>
          <w:rFonts w:ascii="Times New Roman" w:hAnsi="Times New Roman" w:cs="Times New Roman"/>
          <w:i/>
          <w:sz w:val="24"/>
          <w:szCs w:val="24"/>
          <w:shd w:val="clear" w:color="auto" w:fill="FFFFFF"/>
          <w:lang w:val="en-GB"/>
        </w:rPr>
        <w:t>51</w:t>
      </w:r>
      <w:r w:rsidR="003857BC" w:rsidRPr="003857BC">
        <w:rPr>
          <w:rFonts w:ascii="Times New Roman" w:hAnsi="Times New Roman" w:cs="Times New Roman"/>
          <w:sz w:val="24"/>
          <w:szCs w:val="24"/>
          <w:shd w:val="clear" w:color="auto" w:fill="FFFFFF"/>
          <w:lang w:val="en-GB"/>
        </w:rPr>
        <w:t>,</w:t>
      </w:r>
      <w:r w:rsidRPr="002C272F">
        <w:rPr>
          <w:rFonts w:ascii="Times New Roman" w:hAnsi="Times New Roman" w:cs="Times New Roman"/>
          <w:sz w:val="24"/>
          <w:szCs w:val="24"/>
          <w:shd w:val="clear" w:color="auto" w:fill="FFFFFF"/>
          <w:lang w:val="en-GB"/>
        </w:rPr>
        <w:t xml:space="preserve"> 1173-1182. </w:t>
      </w:r>
      <w:proofErr w:type="gramStart"/>
      <w:r w:rsidRPr="002C272F">
        <w:rPr>
          <w:rFonts w:ascii="Times New Roman" w:hAnsi="Times New Roman" w:cs="Times New Roman"/>
          <w:sz w:val="24"/>
          <w:szCs w:val="24"/>
          <w:shd w:val="clear" w:color="auto" w:fill="FFFFFF"/>
          <w:lang w:val="en-GB"/>
        </w:rPr>
        <w:t>doi</w:t>
      </w:r>
      <w:proofErr w:type="gramEnd"/>
      <w:r w:rsidRPr="002C272F">
        <w:rPr>
          <w:rFonts w:ascii="Times New Roman" w:hAnsi="Times New Roman" w:cs="Times New Roman"/>
          <w:sz w:val="24"/>
          <w:szCs w:val="24"/>
          <w:shd w:val="clear" w:color="auto" w:fill="FFFFFF"/>
          <w:lang w:val="en-GB"/>
        </w:rPr>
        <w:t>:</w:t>
      </w:r>
      <w:hyperlink r:id="rId11" w:history="1">
        <w:r w:rsidRPr="002C272F">
          <w:rPr>
            <w:rFonts w:ascii="Times New Roman" w:hAnsi="Times New Roman" w:cs="Times New Roman"/>
            <w:sz w:val="24"/>
            <w:szCs w:val="24"/>
            <w:lang w:val="en-GB"/>
          </w:rPr>
          <w:t>10.1037/0022-3514.51.6.1173</w:t>
        </w:r>
      </w:hyperlink>
      <w:r w:rsidRPr="002C272F">
        <w:rPr>
          <w:rFonts w:ascii="Times New Roman" w:hAnsi="Times New Roman" w:cs="Times New Roman"/>
          <w:sz w:val="24"/>
          <w:szCs w:val="24"/>
          <w:lang w:val="en-GB"/>
        </w:rPr>
        <w:t>.</w:t>
      </w:r>
    </w:p>
    <w:p w:rsidR="006C6524" w:rsidRPr="002C272F" w:rsidRDefault="0018379F" w:rsidP="00D82094">
      <w:pPr>
        <w:spacing w:after="0" w:line="240" w:lineRule="auto"/>
        <w:ind w:left="720" w:hanging="720"/>
        <w:rPr>
          <w:rFonts w:ascii="Times New Roman" w:hAnsi="Times New Roman" w:cs="Times New Roman"/>
          <w:sz w:val="24"/>
          <w:szCs w:val="24"/>
          <w:lang w:val="en-GB"/>
        </w:rPr>
      </w:pPr>
      <w:proofErr w:type="spellStart"/>
      <w:r w:rsidRPr="002C272F">
        <w:rPr>
          <w:rFonts w:ascii="Times New Roman" w:eastAsia="Times New Roman" w:hAnsi="Times New Roman" w:cs="Times New Roman"/>
          <w:sz w:val="24"/>
          <w:szCs w:val="24"/>
          <w:lang w:val="en-GB"/>
        </w:rPr>
        <w:t>Baumrind</w:t>
      </w:r>
      <w:proofErr w:type="spellEnd"/>
      <w:r w:rsidRPr="002C272F">
        <w:rPr>
          <w:rFonts w:ascii="Times New Roman" w:eastAsia="Times New Roman" w:hAnsi="Times New Roman" w:cs="Times New Roman"/>
          <w:sz w:val="24"/>
          <w:szCs w:val="24"/>
          <w:lang w:val="en-GB"/>
        </w:rPr>
        <w:t>, D. (1966)</w:t>
      </w:r>
      <w:r w:rsidR="003857BC">
        <w:rPr>
          <w:rFonts w:ascii="Times New Roman" w:eastAsia="Times New Roman" w:hAnsi="Times New Roman" w:cs="Times New Roman"/>
          <w:sz w:val="24"/>
          <w:szCs w:val="24"/>
          <w:lang w:val="en-GB"/>
        </w:rPr>
        <w:t>.</w:t>
      </w:r>
      <w:r w:rsidR="006C6524" w:rsidRPr="002C272F">
        <w:rPr>
          <w:rFonts w:ascii="Times New Roman" w:eastAsia="Times New Roman" w:hAnsi="Times New Roman" w:cs="Times New Roman"/>
          <w:sz w:val="24"/>
          <w:szCs w:val="24"/>
          <w:lang w:val="en-GB"/>
        </w:rPr>
        <w:t xml:space="preserve"> Effects of authoritative pare</w:t>
      </w:r>
      <w:r w:rsidR="00DB4D96" w:rsidRPr="002C272F">
        <w:rPr>
          <w:rFonts w:ascii="Times New Roman" w:eastAsia="Times New Roman" w:hAnsi="Times New Roman" w:cs="Times New Roman"/>
          <w:sz w:val="24"/>
          <w:szCs w:val="24"/>
          <w:lang w:val="en-GB"/>
        </w:rPr>
        <w:t xml:space="preserve">ntal control on </w:t>
      </w:r>
      <w:r w:rsidR="003857BC">
        <w:rPr>
          <w:rFonts w:ascii="Times New Roman" w:eastAsia="Times New Roman" w:hAnsi="Times New Roman" w:cs="Times New Roman"/>
          <w:sz w:val="24"/>
          <w:szCs w:val="24"/>
          <w:lang w:val="en-GB"/>
        </w:rPr>
        <w:t>child behaviour.</w:t>
      </w:r>
      <w:r w:rsidR="006C6524" w:rsidRPr="002C272F">
        <w:rPr>
          <w:rFonts w:ascii="Times New Roman" w:eastAsia="Times New Roman" w:hAnsi="Times New Roman" w:cs="Times New Roman"/>
          <w:sz w:val="24"/>
          <w:szCs w:val="24"/>
          <w:lang w:val="en-GB"/>
        </w:rPr>
        <w:t xml:space="preserve"> </w:t>
      </w:r>
      <w:r w:rsidR="006C6524" w:rsidRPr="002C272F">
        <w:rPr>
          <w:rFonts w:ascii="Times New Roman" w:eastAsia="Times New Roman" w:hAnsi="Times New Roman" w:cs="Times New Roman"/>
          <w:i/>
          <w:sz w:val="24"/>
          <w:szCs w:val="24"/>
          <w:lang w:val="en-GB"/>
        </w:rPr>
        <w:t>Child development</w:t>
      </w:r>
      <w:r w:rsidR="006C6524" w:rsidRPr="002C272F">
        <w:rPr>
          <w:rFonts w:ascii="Times New Roman" w:eastAsia="Times New Roman" w:hAnsi="Times New Roman" w:cs="Times New Roman"/>
          <w:sz w:val="24"/>
          <w:szCs w:val="24"/>
          <w:lang w:val="en-GB"/>
        </w:rPr>
        <w:t>, 887-907.</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r w:rsidRPr="002C272F">
        <w:rPr>
          <w:rFonts w:ascii="Times New Roman" w:eastAsia="Times New Roman" w:hAnsi="Times New Roman" w:cs="Times New Roman"/>
          <w:sz w:val="24"/>
          <w:szCs w:val="24"/>
          <w:lang w:val="en-GB"/>
        </w:rPr>
        <w:t>Broderi</w:t>
      </w:r>
      <w:r w:rsidR="006C3F88" w:rsidRPr="002C272F">
        <w:rPr>
          <w:rFonts w:ascii="Times New Roman" w:eastAsia="Times New Roman" w:hAnsi="Times New Roman" w:cs="Times New Roman"/>
          <w:sz w:val="24"/>
          <w:szCs w:val="24"/>
          <w:lang w:val="en-GB"/>
        </w:rPr>
        <w:t xml:space="preserve">ck, P. C., &amp; </w:t>
      </w:r>
      <w:proofErr w:type="spellStart"/>
      <w:r w:rsidR="006C3F88" w:rsidRPr="002C272F">
        <w:rPr>
          <w:rFonts w:ascii="Times New Roman" w:eastAsia="Times New Roman" w:hAnsi="Times New Roman" w:cs="Times New Roman"/>
          <w:sz w:val="24"/>
          <w:szCs w:val="24"/>
          <w:lang w:val="en-GB"/>
        </w:rPr>
        <w:t>Blewitt</w:t>
      </w:r>
      <w:proofErr w:type="spellEnd"/>
      <w:r w:rsidR="006C3F88" w:rsidRPr="002C272F">
        <w:rPr>
          <w:rFonts w:ascii="Times New Roman" w:eastAsia="Times New Roman" w:hAnsi="Times New Roman" w:cs="Times New Roman"/>
          <w:sz w:val="24"/>
          <w:szCs w:val="24"/>
          <w:lang w:val="en-GB"/>
        </w:rPr>
        <w:t>, P. (2003)</w:t>
      </w:r>
      <w:r w:rsidR="003857BC">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The Lifespan: Human Development for Helping Professionals</w:t>
      </w:r>
      <w:r w:rsidR="00DB4D96" w:rsidRPr="002C272F">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New Jersey: Merrill Prentice-Hall.</w:t>
      </w:r>
    </w:p>
    <w:p w:rsidR="006C6524" w:rsidRPr="002C272F" w:rsidRDefault="006C6524" w:rsidP="00D82094">
      <w:pPr>
        <w:spacing w:after="0" w:line="240" w:lineRule="auto"/>
        <w:ind w:left="720" w:hanging="720"/>
        <w:rPr>
          <w:rFonts w:ascii="Times New Roman" w:hAnsi="Times New Roman" w:cs="Times New Roman"/>
          <w:color w:val="000000"/>
          <w:sz w:val="24"/>
          <w:szCs w:val="24"/>
          <w:highlight w:val="white"/>
          <w:lang w:val="en-GB"/>
        </w:rPr>
      </w:pPr>
      <w:proofErr w:type="spellStart"/>
      <w:r w:rsidRPr="002C272F">
        <w:rPr>
          <w:rFonts w:ascii="Times New Roman" w:hAnsi="Times New Roman" w:cs="Times New Roman"/>
          <w:color w:val="000000"/>
          <w:sz w:val="24"/>
          <w:szCs w:val="24"/>
          <w:shd w:val="clear" w:color="auto" w:fill="FFFFFF"/>
          <w:lang w:val="en-GB"/>
        </w:rPr>
        <w:t>Buhs</w:t>
      </w:r>
      <w:proofErr w:type="spellEnd"/>
      <w:r w:rsidRPr="002C272F">
        <w:rPr>
          <w:rFonts w:ascii="Times New Roman" w:hAnsi="Times New Roman" w:cs="Times New Roman"/>
          <w:color w:val="000000"/>
          <w:sz w:val="24"/>
          <w:szCs w:val="24"/>
          <w:shd w:val="clear" w:color="auto" w:fill="FFFFFF"/>
          <w:lang w:val="en-GB"/>
        </w:rPr>
        <w:t>, E. S., McGin</w:t>
      </w:r>
      <w:r w:rsidR="006C3F88" w:rsidRPr="002C272F">
        <w:rPr>
          <w:rFonts w:ascii="Times New Roman" w:hAnsi="Times New Roman" w:cs="Times New Roman"/>
          <w:color w:val="000000"/>
          <w:sz w:val="24"/>
          <w:szCs w:val="24"/>
          <w:shd w:val="clear" w:color="auto" w:fill="FFFFFF"/>
          <w:lang w:val="en-GB"/>
        </w:rPr>
        <w:t xml:space="preserve">ley, M., &amp; </w:t>
      </w:r>
      <w:proofErr w:type="spellStart"/>
      <w:r w:rsidR="006C3F88" w:rsidRPr="002C272F">
        <w:rPr>
          <w:rFonts w:ascii="Times New Roman" w:hAnsi="Times New Roman" w:cs="Times New Roman"/>
          <w:color w:val="000000"/>
          <w:sz w:val="24"/>
          <w:szCs w:val="24"/>
          <w:shd w:val="clear" w:color="auto" w:fill="FFFFFF"/>
          <w:lang w:val="en-GB"/>
        </w:rPr>
        <w:t>Toland</w:t>
      </w:r>
      <w:proofErr w:type="spellEnd"/>
      <w:r w:rsidR="006C3F88" w:rsidRPr="002C272F">
        <w:rPr>
          <w:rFonts w:ascii="Times New Roman" w:hAnsi="Times New Roman" w:cs="Times New Roman"/>
          <w:color w:val="000000"/>
          <w:sz w:val="24"/>
          <w:szCs w:val="24"/>
          <w:shd w:val="clear" w:color="auto" w:fill="FFFFFF"/>
          <w:lang w:val="en-GB"/>
        </w:rPr>
        <w:t>, M. D. (2010)</w:t>
      </w:r>
      <w:r w:rsidR="003857BC">
        <w:rPr>
          <w:rFonts w:ascii="Times New Roman" w:hAnsi="Times New Roman" w:cs="Times New Roman"/>
          <w:color w:val="000000"/>
          <w:sz w:val="24"/>
          <w:szCs w:val="24"/>
          <w:shd w:val="clear" w:color="auto" w:fill="FFFFFF"/>
          <w:lang w:val="en-GB"/>
        </w:rPr>
        <w:t>.</w:t>
      </w:r>
      <w:r w:rsidRPr="002C272F">
        <w:rPr>
          <w:rFonts w:ascii="Times New Roman" w:hAnsi="Times New Roman" w:cs="Times New Roman"/>
          <w:color w:val="000000"/>
          <w:sz w:val="24"/>
          <w:szCs w:val="24"/>
          <w:shd w:val="clear" w:color="auto" w:fill="FFFFFF"/>
          <w:lang w:val="en-GB"/>
        </w:rPr>
        <w:t xml:space="preserve"> Overt and Relational Victimization in Latinos and European Americans: Measurement Equivalence </w:t>
      </w:r>
      <w:proofErr w:type="gramStart"/>
      <w:r w:rsidRPr="002C272F">
        <w:rPr>
          <w:rFonts w:ascii="Times New Roman" w:hAnsi="Times New Roman" w:cs="Times New Roman"/>
          <w:color w:val="000000"/>
          <w:sz w:val="24"/>
          <w:szCs w:val="24"/>
          <w:shd w:val="clear" w:color="auto" w:fill="FFFFFF"/>
          <w:lang w:val="en-GB"/>
        </w:rPr>
        <w:t>Across</w:t>
      </w:r>
      <w:proofErr w:type="gramEnd"/>
      <w:r w:rsidRPr="002C272F">
        <w:rPr>
          <w:rFonts w:ascii="Times New Roman" w:hAnsi="Times New Roman" w:cs="Times New Roman"/>
          <w:color w:val="000000"/>
          <w:sz w:val="24"/>
          <w:szCs w:val="24"/>
          <w:shd w:val="clear" w:color="auto" w:fill="FFFFFF"/>
          <w:lang w:val="en-GB"/>
        </w:rPr>
        <w:t xml:space="preserve"> Ethnicity, Gender, and Grade Level in Earl</w:t>
      </w:r>
      <w:r w:rsidR="003857BC">
        <w:rPr>
          <w:rFonts w:ascii="Times New Roman" w:hAnsi="Times New Roman" w:cs="Times New Roman"/>
          <w:color w:val="000000"/>
          <w:sz w:val="24"/>
          <w:szCs w:val="24"/>
          <w:shd w:val="clear" w:color="auto" w:fill="FFFFFF"/>
          <w:lang w:val="en-GB"/>
        </w:rPr>
        <w:t>y Adolescent Groups.</w:t>
      </w:r>
      <w:r w:rsidRPr="002C272F">
        <w:rPr>
          <w:rFonts w:ascii="Times New Roman" w:hAnsi="Times New Roman" w:cs="Times New Roman"/>
          <w:color w:val="000000"/>
          <w:sz w:val="24"/>
          <w:szCs w:val="24"/>
          <w:shd w:val="clear" w:color="auto" w:fill="FFFFFF"/>
          <w:lang w:val="en-GB"/>
        </w:rPr>
        <w:t xml:space="preserve"> </w:t>
      </w:r>
      <w:r w:rsidRPr="002C272F">
        <w:rPr>
          <w:rFonts w:ascii="Times New Roman" w:hAnsi="Times New Roman" w:cs="Times New Roman"/>
          <w:i/>
          <w:color w:val="000000"/>
          <w:sz w:val="24"/>
          <w:szCs w:val="24"/>
          <w:shd w:val="clear" w:color="auto" w:fill="FFFFFF"/>
          <w:lang w:val="en-GB"/>
        </w:rPr>
        <w:t xml:space="preserve">Journal of Early Adolescence, </w:t>
      </w:r>
      <w:r w:rsidR="003857BC">
        <w:rPr>
          <w:rFonts w:ascii="Times New Roman" w:hAnsi="Times New Roman" w:cs="Times New Roman"/>
          <w:color w:val="000000"/>
          <w:sz w:val="24"/>
          <w:szCs w:val="24"/>
          <w:shd w:val="clear" w:color="auto" w:fill="FFFFFF"/>
          <w:lang w:val="en-GB"/>
        </w:rPr>
        <w:t>30,</w:t>
      </w:r>
      <w:r w:rsidRPr="002C272F">
        <w:rPr>
          <w:rFonts w:ascii="Times New Roman" w:hAnsi="Times New Roman" w:cs="Times New Roman"/>
          <w:color w:val="000000"/>
          <w:sz w:val="24"/>
          <w:szCs w:val="24"/>
          <w:shd w:val="clear" w:color="auto" w:fill="FFFFFF"/>
          <w:lang w:val="en-GB"/>
        </w:rPr>
        <w:t xml:space="preserve"> 171-197. </w:t>
      </w:r>
      <w:proofErr w:type="spellStart"/>
      <w:proofErr w:type="gramStart"/>
      <w:r w:rsidRPr="002C272F">
        <w:rPr>
          <w:rFonts w:ascii="Times New Roman" w:hAnsi="Times New Roman" w:cs="Times New Roman"/>
          <w:color w:val="000000"/>
          <w:sz w:val="24"/>
          <w:szCs w:val="24"/>
          <w:shd w:val="clear" w:color="auto" w:fill="FFFFFF"/>
          <w:lang w:val="en-GB"/>
        </w:rPr>
        <w:t>doi</w:t>
      </w:r>
      <w:proofErr w:type="spellEnd"/>
      <w:proofErr w:type="gramEnd"/>
      <w:r w:rsidRPr="002C272F">
        <w:rPr>
          <w:rFonts w:ascii="Times New Roman" w:hAnsi="Times New Roman" w:cs="Times New Roman"/>
          <w:color w:val="000000"/>
          <w:sz w:val="24"/>
          <w:szCs w:val="24"/>
          <w:shd w:val="clear" w:color="auto" w:fill="FFFFFF"/>
          <w:lang w:val="en-GB"/>
        </w:rPr>
        <w:t>: 10.1177/0272431609350923.</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proofErr w:type="spellStart"/>
      <w:r w:rsidRPr="00524F1F">
        <w:rPr>
          <w:rFonts w:ascii="Times New Roman" w:hAnsi="Times New Roman" w:cs="Times New Roman"/>
          <w:color w:val="000000"/>
          <w:sz w:val="24"/>
          <w:szCs w:val="24"/>
          <w:shd w:val="clear" w:color="auto" w:fill="FFFFFF"/>
          <w:lang w:val="en-US"/>
        </w:rPr>
        <w:t>Caprara</w:t>
      </w:r>
      <w:proofErr w:type="spellEnd"/>
      <w:r w:rsidRPr="00524F1F">
        <w:rPr>
          <w:rFonts w:ascii="Times New Roman" w:hAnsi="Times New Roman" w:cs="Times New Roman"/>
          <w:color w:val="000000"/>
          <w:sz w:val="24"/>
          <w:szCs w:val="24"/>
          <w:shd w:val="clear" w:color="auto" w:fill="FFFFFF"/>
          <w:lang w:val="en-US"/>
        </w:rPr>
        <w:t>,</w:t>
      </w:r>
      <w:r w:rsidR="006C3F88" w:rsidRPr="00524F1F">
        <w:rPr>
          <w:rFonts w:ascii="Times New Roman" w:hAnsi="Times New Roman" w:cs="Times New Roman"/>
          <w:color w:val="000000"/>
          <w:sz w:val="24"/>
          <w:szCs w:val="24"/>
          <w:shd w:val="clear" w:color="auto" w:fill="FFFFFF"/>
          <w:lang w:val="en-US"/>
        </w:rPr>
        <w:t xml:space="preserve"> G. V., &amp; </w:t>
      </w:r>
      <w:proofErr w:type="spellStart"/>
      <w:r w:rsidR="006C3F88" w:rsidRPr="00524F1F">
        <w:rPr>
          <w:rFonts w:ascii="Times New Roman" w:hAnsi="Times New Roman" w:cs="Times New Roman"/>
          <w:color w:val="000000"/>
          <w:sz w:val="24"/>
          <w:szCs w:val="24"/>
          <w:shd w:val="clear" w:color="auto" w:fill="FFFFFF"/>
          <w:lang w:val="en-US"/>
        </w:rPr>
        <w:t>Pastorelli</w:t>
      </w:r>
      <w:proofErr w:type="spellEnd"/>
      <w:r w:rsidR="006C3F88" w:rsidRPr="00524F1F">
        <w:rPr>
          <w:rFonts w:ascii="Times New Roman" w:hAnsi="Times New Roman" w:cs="Times New Roman"/>
          <w:color w:val="000000"/>
          <w:sz w:val="24"/>
          <w:szCs w:val="24"/>
          <w:shd w:val="clear" w:color="auto" w:fill="FFFFFF"/>
          <w:lang w:val="en-US"/>
        </w:rPr>
        <w:t>, C. (1993)</w:t>
      </w:r>
      <w:r w:rsidR="003857BC" w:rsidRPr="00524F1F">
        <w:rPr>
          <w:rFonts w:ascii="Times New Roman" w:hAnsi="Times New Roman" w:cs="Times New Roman"/>
          <w:color w:val="000000"/>
          <w:sz w:val="24"/>
          <w:szCs w:val="24"/>
          <w:shd w:val="clear" w:color="auto" w:fill="FFFFFF"/>
          <w:lang w:val="en-US"/>
        </w:rPr>
        <w:t>.</w:t>
      </w:r>
      <w:r w:rsidRPr="00524F1F">
        <w:rPr>
          <w:rFonts w:ascii="Times New Roman" w:hAnsi="Times New Roman" w:cs="Times New Roman"/>
          <w:color w:val="000000"/>
          <w:sz w:val="24"/>
          <w:szCs w:val="24"/>
          <w:shd w:val="clear" w:color="auto" w:fill="FFFFFF"/>
          <w:lang w:val="en-US"/>
        </w:rPr>
        <w:t xml:space="preserve"> </w:t>
      </w:r>
      <w:r w:rsidRPr="002C272F">
        <w:rPr>
          <w:rFonts w:ascii="Times New Roman" w:hAnsi="Times New Roman" w:cs="Times New Roman"/>
          <w:color w:val="000000"/>
          <w:sz w:val="24"/>
          <w:szCs w:val="24"/>
          <w:shd w:val="clear" w:color="auto" w:fill="FFFFFF"/>
          <w:lang w:val="en-GB"/>
        </w:rPr>
        <w:t>Early emotional instability, prosocial behaviour, and aggressi</w:t>
      </w:r>
      <w:r w:rsidR="003857BC">
        <w:rPr>
          <w:rFonts w:ascii="Times New Roman" w:hAnsi="Times New Roman" w:cs="Times New Roman"/>
          <w:color w:val="000000"/>
          <w:sz w:val="24"/>
          <w:szCs w:val="24"/>
          <w:shd w:val="clear" w:color="auto" w:fill="FFFFFF"/>
          <w:lang w:val="en-GB"/>
        </w:rPr>
        <w:t>on: Some methodological aspects.</w:t>
      </w:r>
      <w:r w:rsidRPr="002C272F">
        <w:rPr>
          <w:rFonts w:ascii="Times New Roman" w:hAnsi="Times New Roman" w:cs="Times New Roman"/>
          <w:color w:val="000000"/>
          <w:sz w:val="24"/>
          <w:szCs w:val="24"/>
          <w:shd w:val="clear" w:color="auto" w:fill="FFFFFF"/>
          <w:lang w:val="en-GB"/>
        </w:rPr>
        <w:t xml:space="preserve"> </w:t>
      </w:r>
      <w:r w:rsidRPr="002C272F">
        <w:rPr>
          <w:rFonts w:ascii="Times New Roman" w:hAnsi="Times New Roman" w:cs="Times New Roman"/>
          <w:i/>
          <w:color w:val="000000"/>
          <w:sz w:val="24"/>
          <w:szCs w:val="24"/>
          <w:shd w:val="clear" w:color="auto" w:fill="FFFFFF"/>
          <w:lang w:val="en-GB"/>
        </w:rPr>
        <w:t xml:space="preserve">European Journal of Personality, </w:t>
      </w:r>
      <w:r w:rsidR="00DD256E" w:rsidRPr="003857BC">
        <w:rPr>
          <w:rFonts w:ascii="Times New Roman" w:hAnsi="Times New Roman" w:cs="Times New Roman"/>
          <w:i/>
          <w:color w:val="000000"/>
          <w:sz w:val="24"/>
          <w:szCs w:val="24"/>
          <w:shd w:val="clear" w:color="auto" w:fill="FFFFFF"/>
          <w:lang w:val="en-GB"/>
        </w:rPr>
        <w:t>7</w:t>
      </w:r>
      <w:r w:rsidR="003857BC">
        <w:rPr>
          <w:rFonts w:ascii="Times New Roman" w:hAnsi="Times New Roman" w:cs="Times New Roman"/>
          <w:color w:val="000000"/>
          <w:sz w:val="24"/>
          <w:szCs w:val="24"/>
          <w:shd w:val="clear" w:color="auto" w:fill="FFFFFF"/>
          <w:lang w:val="en-GB"/>
        </w:rPr>
        <w:t>, 19-36. doi:</w:t>
      </w:r>
      <w:r w:rsidRPr="002C272F">
        <w:rPr>
          <w:rFonts w:ascii="Times New Roman" w:hAnsi="Times New Roman" w:cs="Times New Roman"/>
          <w:color w:val="000000"/>
          <w:sz w:val="24"/>
          <w:szCs w:val="24"/>
          <w:shd w:val="clear" w:color="auto" w:fill="FFFFFF"/>
          <w:lang w:val="en-GB"/>
        </w:rPr>
        <w:t>10.1002/per.2410070103.</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r w:rsidRPr="002C272F">
        <w:rPr>
          <w:rFonts w:ascii="Times New Roman" w:eastAsia="Times New Roman" w:hAnsi="Times New Roman" w:cs="Times New Roman"/>
          <w:sz w:val="24"/>
          <w:szCs w:val="24"/>
          <w:lang w:val="en-GB"/>
        </w:rPr>
        <w:t>Chang, L., Schwartz, D., Dodg</w:t>
      </w:r>
      <w:r w:rsidR="006C3F88" w:rsidRPr="002C272F">
        <w:rPr>
          <w:rFonts w:ascii="Times New Roman" w:eastAsia="Times New Roman" w:hAnsi="Times New Roman" w:cs="Times New Roman"/>
          <w:sz w:val="24"/>
          <w:szCs w:val="24"/>
          <w:lang w:val="en-GB"/>
        </w:rPr>
        <w:t xml:space="preserve">e, K., </w:t>
      </w:r>
      <w:r w:rsidR="00616FED" w:rsidRPr="002C272F">
        <w:rPr>
          <w:rFonts w:ascii="Times New Roman" w:eastAsia="Times New Roman" w:hAnsi="Times New Roman" w:cs="Times New Roman"/>
          <w:sz w:val="24"/>
          <w:szCs w:val="24"/>
          <w:lang w:val="en-GB"/>
        </w:rPr>
        <w:t xml:space="preserve">&amp; </w:t>
      </w:r>
      <w:r w:rsidR="006C3F88" w:rsidRPr="002C272F">
        <w:rPr>
          <w:rFonts w:ascii="Times New Roman" w:eastAsia="Times New Roman" w:hAnsi="Times New Roman" w:cs="Times New Roman"/>
          <w:sz w:val="24"/>
          <w:szCs w:val="24"/>
          <w:lang w:val="en-GB"/>
        </w:rPr>
        <w:t>McBride-Chang, C. (2003)</w:t>
      </w:r>
      <w:r w:rsidR="001C01E0">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Harsh parenting in relation to child em</w:t>
      </w:r>
      <w:r w:rsidR="003857BC">
        <w:rPr>
          <w:rFonts w:ascii="Times New Roman" w:eastAsia="Times New Roman" w:hAnsi="Times New Roman" w:cs="Times New Roman"/>
          <w:sz w:val="24"/>
          <w:szCs w:val="24"/>
          <w:lang w:val="en-GB"/>
        </w:rPr>
        <w:t>otion regulation and aggression.</w:t>
      </w:r>
      <w:r w:rsidRPr="002C272F">
        <w:rPr>
          <w:rFonts w:ascii="Times New Roman" w:eastAsia="Times New Roman" w:hAnsi="Times New Roman" w:cs="Times New Roman"/>
          <w:sz w:val="24"/>
          <w:szCs w:val="24"/>
          <w:lang w:val="en-GB"/>
        </w:rPr>
        <w:t xml:space="preserve"> </w:t>
      </w:r>
      <w:r w:rsidR="00965A61" w:rsidRPr="002C272F">
        <w:rPr>
          <w:rFonts w:ascii="Times New Roman" w:eastAsia="Times New Roman" w:hAnsi="Times New Roman" w:cs="Times New Roman"/>
          <w:i/>
          <w:sz w:val="24"/>
          <w:szCs w:val="24"/>
          <w:lang w:val="en-GB"/>
        </w:rPr>
        <w:t>Journal of Family Psychology,</w:t>
      </w:r>
      <w:r w:rsidRPr="002C272F">
        <w:rPr>
          <w:rFonts w:ascii="Times New Roman" w:eastAsia="Times New Roman" w:hAnsi="Times New Roman" w:cs="Times New Roman"/>
          <w:i/>
          <w:sz w:val="24"/>
          <w:szCs w:val="24"/>
          <w:lang w:val="en-GB"/>
        </w:rPr>
        <w:t xml:space="preserve"> </w:t>
      </w:r>
      <w:r w:rsidR="00381085" w:rsidRPr="003857BC">
        <w:rPr>
          <w:rFonts w:ascii="Times New Roman" w:eastAsia="Times New Roman" w:hAnsi="Times New Roman" w:cs="Times New Roman"/>
          <w:i/>
          <w:sz w:val="24"/>
          <w:szCs w:val="24"/>
          <w:lang w:val="en-GB"/>
        </w:rPr>
        <w:t>17</w:t>
      </w:r>
      <w:r w:rsidR="003857BC">
        <w:rPr>
          <w:rFonts w:ascii="Times New Roman" w:eastAsia="Times New Roman" w:hAnsi="Times New Roman" w:cs="Times New Roman"/>
          <w:sz w:val="24"/>
          <w:szCs w:val="24"/>
          <w:lang w:val="en-GB"/>
        </w:rPr>
        <w:t xml:space="preserve">, 598–606. </w:t>
      </w:r>
      <w:proofErr w:type="gramStart"/>
      <w:r w:rsidR="003857BC">
        <w:rPr>
          <w:rFonts w:ascii="Times New Roman" w:eastAsia="Times New Roman" w:hAnsi="Times New Roman" w:cs="Times New Roman"/>
          <w:sz w:val="24"/>
          <w:szCs w:val="24"/>
          <w:lang w:val="en-GB"/>
        </w:rPr>
        <w:t>doi</w:t>
      </w:r>
      <w:proofErr w:type="gramEnd"/>
      <w:r w:rsidR="003857BC">
        <w:rPr>
          <w:rFonts w:ascii="Times New Roman" w:eastAsia="Times New Roman" w:hAnsi="Times New Roman" w:cs="Times New Roman"/>
          <w:sz w:val="24"/>
          <w:szCs w:val="24"/>
          <w:lang w:val="en-GB"/>
        </w:rPr>
        <w:t>:</w:t>
      </w:r>
      <w:hyperlink r:id="rId12" w:history="1">
        <w:r w:rsidRPr="002C272F">
          <w:rPr>
            <w:rFonts w:ascii="Times New Roman" w:hAnsi="Times New Roman" w:cs="Times New Roman"/>
            <w:color w:val="000000"/>
            <w:sz w:val="24"/>
            <w:szCs w:val="24"/>
            <w:shd w:val="clear" w:color="auto" w:fill="FFFFFF"/>
            <w:lang w:val="en-GB"/>
          </w:rPr>
          <w:t>10.1037/0893-3200.17.4.598</w:t>
        </w:r>
      </w:hyperlink>
      <w:r w:rsidRPr="002C272F">
        <w:rPr>
          <w:rFonts w:ascii="Times New Roman" w:hAnsi="Times New Roman" w:cs="Times New Roman"/>
          <w:color w:val="000000"/>
          <w:sz w:val="24"/>
          <w:szCs w:val="24"/>
          <w:shd w:val="clear" w:color="auto" w:fill="FFFFFF"/>
          <w:lang w:val="en-GB"/>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r w:rsidRPr="002C272F">
        <w:rPr>
          <w:rFonts w:ascii="Times New Roman" w:hAnsi="Times New Roman" w:cs="Times New Roman"/>
          <w:color w:val="000000"/>
          <w:sz w:val="24"/>
          <w:szCs w:val="24"/>
          <w:lang w:val="en-GB"/>
        </w:rPr>
        <w:t>Chen, X., Liu, M., &amp; Li, D. (</w:t>
      </w:r>
      <w:r w:rsidR="006C3F88" w:rsidRPr="002C272F">
        <w:rPr>
          <w:rFonts w:ascii="Times New Roman" w:eastAsia="Times New Roman" w:hAnsi="Times New Roman" w:cs="Times New Roman"/>
          <w:sz w:val="24"/>
          <w:szCs w:val="24"/>
          <w:lang w:val="en-GB"/>
        </w:rPr>
        <w:t>2000)</w:t>
      </w:r>
      <w:r w:rsidR="003857BC">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Parental warmth, control, and indulgence and their relations to adjustment in Chinese children: a longitudinal study</w:t>
      </w:r>
      <w:r w:rsidR="003857BC">
        <w:rPr>
          <w:rFonts w:ascii="Times New Roman" w:eastAsia="Times New Roman" w:hAnsi="Times New Roman" w:cs="Times New Roman"/>
          <w:i/>
          <w:sz w:val="24"/>
          <w:szCs w:val="24"/>
          <w:lang w:val="en-GB"/>
        </w:rPr>
        <w:t>.</w:t>
      </w:r>
      <w:r w:rsidRPr="002C272F">
        <w:rPr>
          <w:rFonts w:ascii="Times New Roman" w:eastAsia="Times New Roman" w:hAnsi="Times New Roman" w:cs="Times New Roman"/>
          <w:i/>
          <w:sz w:val="24"/>
          <w:szCs w:val="24"/>
          <w:lang w:val="en-GB"/>
        </w:rPr>
        <w:t xml:space="preserve"> Journal of Family Psychology</w:t>
      </w:r>
      <w:r w:rsidRPr="003857BC">
        <w:rPr>
          <w:rFonts w:ascii="Times New Roman" w:eastAsia="Times New Roman" w:hAnsi="Times New Roman" w:cs="Times New Roman"/>
          <w:i/>
          <w:sz w:val="24"/>
          <w:szCs w:val="24"/>
          <w:lang w:val="en-GB"/>
        </w:rPr>
        <w:t xml:space="preserve">, </w:t>
      </w:r>
      <w:r w:rsidR="00381085" w:rsidRPr="003857BC">
        <w:rPr>
          <w:rFonts w:ascii="Times New Roman" w:eastAsia="Times New Roman" w:hAnsi="Times New Roman" w:cs="Times New Roman"/>
          <w:i/>
          <w:sz w:val="24"/>
          <w:szCs w:val="24"/>
          <w:lang w:val="en-GB"/>
        </w:rPr>
        <w:t>14</w:t>
      </w:r>
      <w:r w:rsidR="003857BC">
        <w:rPr>
          <w:rFonts w:ascii="Times New Roman" w:eastAsia="Times New Roman" w:hAnsi="Times New Roman" w:cs="Times New Roman"/>
          <w:sz w:val="24"/>
          <w:szCs w:val="24"/>
          <w:lang w:val="en-GB"/>
        </w:rPr>
        <w:t xml:space="preserve">, 401-19. </w:t>
      </w:r>
      <w:proofErr w:type="gramStart"/>
      <w:r w:rsidR="003857BC">
        <w:rPr>
          <w:rFonts w:ascii="Times New Roman" w:eastAsia="Times New Roman" w:hAnsi="Times New Roman" w:cs="Times New Roman"/>
          <w:sz w:val="24"/>
          <w:szCs w:val="24"/>
          <w:lang w:val="en-GB"/>
        </w:rPr>
        <w:t>doi</w:t>
      </w:r>
      <w:proofErr w:type="gramEnd"/>
      <w:r w:rsidR="003857BC">
        <w:rPr>
          <w:rFonts w:ascii="Times New Roman" w:eastAsia="Times New Roman" w:hAnsi="Times New Roman" w:cs="Times New Roman"/>
          <w:sz w:val="24"/>
          <w:szCs w:val="24"/>
          <w:lang w:val="en-GB"/>
        </w:rPr>
        <w:t>:</w:t>
      </w:r>
      <w:hyperlink r:id="rId13" w:history="1">
        <w:r w:rsidRPr="002C272F">
          <w:rPr>
            <w:rFonts w:ascii="Times New Roman" w:hAnsi="Times New Roman" w:cs="Times New Roman"/>
            <w:color w:val="000000"/>
            <w:sz w:val="24"/>
            <w:szCs w:val="24"/>
            <w:shd w:val="clear" w:color="auto" w:fill="FFFFFF"/>
            <w:lang w:val="en-GB"/>
          </w:rPr>
          <w:t>10.1037/0893-3200.14.3.401</w:t>
        </w:r>
      </w:hyperlink>
      <w:r w:rsidRPr="002C272F">
        <w:rPr>
          <w:rFonts w:ascii="Times New Roman" w:hAnsi="Times New Roman" w:cs="Times New Roman"/>
          <w:color w:val="000000"/>
          <w:sz w:val="24"/>
          <w:szCs w:val="24"/>
          <w:shd w:val="clear" w:color="auto" w:fill="FFFFFF"/>
          <w:lang w:val="en-GB"/>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r w:rsidRPr="002C272F">
        <w:rPr>
          <w:rFonts w:ascii="Times New Roman" w:eastAsia="Times New Roman" w:hAnsi="Times New Roman" w:cs="Times New Roman"/>
          <w:sz w:val="24"/>
          <w:szCs w:val="24"/>
          <w:lang w:val="en-GB"/>
        </w:rPr>
        <w:t>Crick, N</w:t>
      </w:r>
      <w:r w:rsidR="006C3F88" w:rsidRPr="002C272F">
        <w:rPr>
          <w:rFonts w:ascii="Times New Roman" w:eastAsia="Times New Roman" w:hAnsi="Times New Roman" w:cs="Times New Roman"/>
          <w:sz w:val="24"/>
          <w:szCs w:val="24"/>
          <w:lang w:val="en-GB"/>
        </w:rPr>
        <w:t xml:space="preserve">. R., &amp; </w:t>
      </w:r>
      <w:proofErr w:type="spellStart"/>
      <w:r w:rsidR="006C3F88" w:rsidRPr="002C272F">
        <w:rPr>
          <w:rFonts w:ascii="Times New Roman" w:eastAsia="Times New Roman" w:hAnsi="Times New Roman" w:cs="Times New Roman"/>
          <w:sz w:val="24"/>
          <w:szCs w:val="24"/>
          <w:lang w:val="en-GB"/>
        </w:rPr>
        <w:t>Grotpeter</w:t>
      </w:r>
      <w:proofErr w:type="spellEnd"/>
      <w:r w:rsidR="006C3F88" w:rsidRPr="002C272F">
        <w:rPr>
          <w:rFonts w:ascii="Times New Roman" w:eastAsia="Times New Roman" w:hAnsi="Times New Roman" w:cs="Times New Roman"/>
          <w:sz w:val="24"/>
          <w:szCs w:val="24"/>
          <w:lang w:val="en-GB"/>
        </w:rPr>
        <w:t>, J. K. (1995)</w:t>
      </w:r>
      <w:r w:rsidR="00991DE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Relational aggression, gender, and </w:t>
      </w:r>
      <w:r w:rsidR="00FD0149" w:rsidRPr="002C272F">
        <w:rPr>
          <w:rFonts w:ascii="Times New Roman" w:eastAsia="Times New Roman" w:hAnsi="Times New Roman" w:cs="Times New Roman"/>
          <w:sz w:val="24"/>
          <w:szCs w:val="24"/>
          <w:lang w:val="en-GB"/>
        </w:rPr>
        <w:t>social-psychological adjustment</w:t>
      </w:r>
      <w:r w:rsidR="00991DE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Child </w:t>
      </w:r>
      <w:r w:rsidR="00056BB0" w:rsidRPr="002C272F">
        <w:rPr>
          <w:rFonts w:ascii="Times New Roman" w:eastAsia="Times New Roman" w:hAnsi="Times New Roman" w:cs="Times New Roman"/>
          <w:i/>
          <w:sz w:val="24"/>
          <w:szCs w:val="24"/>
          <w:lang w:val="en-GB"/>
        </w:rPr>
        <w:t>D</w:t>
      </w:r>
      <w:r w:rsidRPr="002C272F">
        <w:rPr>
          <w:rFonts w:ascii="Times New Roman" w:eastAsia="Times New Roman" w:hAnsi="Times New Roman" w:cs="Times New Roman"/>
          <w:i/>
          <w:sz w:val="24"/>
          <w:szCs w:val="24"/>
          <w:lang w:val="en-GB"/>
        </w:rPr>
        <w:t>evelopment</w:t>
      </w:r>
      <w:r w:rsidR="00AB0760">
        <w:rPr>
          <w:rFonts w:ascii="Times New Roman" w:eastAsia="Times New Roman" w:hAnsi="Times New Roman" w:cs="Times New Roman"/>
          <w:sz w:val="24"/>
          <w:szCs w:val="24"/>
          <w:lang w:val="en-GB"/>
        </w:rPr>
        <w:t xml:space="preserve">, 710-722. </w:t>
      </w:r>
      <w:proofErr w:type="gramStart"/>
      <w:r w:rsidR="00AB0760">
        <w:rPr>
          <w:rFonts w:ascii="Times New Roman" w:eastAsia="Times New Roman" w:hAnsi="Times New Roman" w:cs="Times New Roman"/>
          <w:sz w:val="24"/>
          <w:szCs w:val="24"/>
          <w:lang w:val="en-GB"/>
        </w:rPr>
        <w:t>doi</w:t>
      </w:r>
      <w:proofErr w:type="gramEnd"/>
      <w:r w:rsidR="00AB0760">
        <w:rPr>
          <w:rFonts w:ascii="Times New Roman" w:eastAsia="Times New Roman" w:hAnsi="Times New Roman" w:cs="Times New Roman"/>
          <w:sz w:val="24"/>
          <w:szCs w:val="24"/>
          <w:lang w:val="en-GB"/>
        </w:rPr>
        <w:t>:</w:t>
      </w:r>
      <w:hyperlink r:id="rId14" w:history="1">
        <w:r w:rsidRPr="002C272F">
          <w:rPr>
            <w:rFonts w:ascii="Times New Roman" w:hAnsi="Times New Roman" w:cs="Times New Roman"/>
            <w:color w:val="000000"/>
            <w:sz w:val="24"/>
            <w:szCs w:val="24"/>
            <w:shd w:val="clear" w:color="auto" w:fill="FFFFFF"/>
            <w:lang w:val="en-GB"/>
          </w:rPr>
          <w:t>10.2307/1131945</w:t>
        </w:r>
      </w:hyperlink>
      <w:r w:rsidRPr="002C272F">
        <w:rPr>
          <w:rFonts w:ascii="Times New Roman" w:hAnsi="Times New Roman" w:cs="Times New Roman"/>
          <w:color w:val="000000"/>
          <w:sz w:val="24"/>
          <w:szCs w:val="24"/>
          <w:shd w:val="clear" w:color="auto" w:fill="FFFFFF"/>
          <w:lang w:val="en-GB"/>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r w:rsidRPr="00AB0760">
        <w:rPr>
          <w:rFonts w:ascii="Times New Roman" w:eastAsia="Times New Roman" w:hAnsi="Times New Roman" w:cs="Times New Roman"/>
          <w:sz w:val="24"/>
          <w:szCs w:val="24"/>
          <w:lang w:val="en-GB"/>
        </w:rPr>
        <w:t>Crick, N. R., Nelson, D. A., Morales, J. R., Cullerton-Sen, C., Casas,</w:t>
      </w:r>
      <w:r w:rsidR="006C3F88" w:rsidRPr="00AB0760">
        <w:rPr>
          <w:rFonts w:ascii="Times New Roman" w:eastAsia="Times New Roman" w:hAnsi="Times New Roman" w:cs="Times New Roman"/>
          <w:sz w:val="24"/>
          <w:szCs w:val="24"/>
          <w:lang w:val="en-GB"/>
        </w:rPr>
        <w:t xml:space="preserve"> J. F., &amp; Hickman, S. E. (2001)</w:t>
      </w:r>
      <w:r w:rsidRPr="00AB0760">
        <w:rPr>
          <w:rFonts w:ascii="Times New Roman" w:eastAsia="Times New Roman" w:hAnsi="Times New Roman" w:cs="Times New Roman"/>
          <w:sz w:val="24"/>
          <w:szCs w:val="24"/>
          <w:lang w:val="en-GB"/>
        </w:rPr>
        <w:t xml:space="preserve"> Relational victimizati</w:t>
      </w:r>
      <w:r w:rsidR="00FD0149" w:rsidRPr="00AB0760">
        <w:rPr>
          <w:rFonts w:ascii="Times New Roman" w:eastAsia="Times New Roman" w:hAnsi="Times New Roman" w:cs="Times New Roman"/>
          <w:sz w:val="24"/>
          <w:szCs w:val="24"/>
          <w:lang w:val="en-GB"/>
        </w:rPr>
        <w:t>on in childhood and adolescence</w:t>
      </w:r>
      <w:r w:rsidR="00AB0760" w:rsidRPr="00AB0760">
        <w:rPr>
          <w:rFonts w:ascii="Times New Roman" w:eastAsia="Times New Roman" w:hAnsi="Times New Roman" w:cs="Times New Roman"/>
          <w:color w:val="000000" w:themeColor="text1"/>
          <w:sz w:val="24"/>
          <w:szCs w:val="24"/>
          <w:lang w:val="en-GB"/>
        </w:rPr>
        <w:t>:</w:t>
      </w:r>
      <w:r w:rsidR="00AB0760" w:rsidRPr="00AB0760">
        <w:rPr>
          <w:rFonts w:ascii="Times New Roman" w:hAnsi="Times New Roman" w:cs="Times New Roman"/>
          <w:color w:val="000000" w:themeColor="text1"/>
          <w:sz w:val="24"/>
          <w:szCs w:val="24"/>
          <w:shd w:val="clear" w:color="auto" w:fill="FFFFFF"/>
          <w:lang w:val="en-US"/>
        </w:rPr>
        <w:t xml:space="preserve"> I hurt you through the grapevine. In J. Juvonen &amp; S. Graham (Eds.), </w:t>
      </w:r>
      <w:r w:rsidR="00AB0760" w:rsidRPr="00AB0760">
        <w:rPr>
          <w:rStyle w:val="nfasis"/>
          <w:rFonts w:ascii="Times New Roman" w:hAnsi="Times New Roman" w:cs="Times New Roman"/>
          <w:color w:val="000000" w:themeColor="text1"/>
          <w:sz w:val="24"/>
          <w:szCs w:val="24"/>
          <w:shd w:val="clear" w:color="auto" w:fill="FFFFFF"/>
          <w:lang w:val="en-US"/>
        </w:rPr>
        <w:t>Peer harassment in school: The plight of the vulnerable and victimized</w:t>
      </w:r>
      <w:r w:rsidR="00AB0760" w:rsidRPr="00AB0760">
        <w:rPr>
          <w:rFonts w:ascii="Times New Roman" w:hAnsi="Times New Roman" w:cs="Times New Roman"/>
          <w:color w:val="000000" w:themeColor="text1"/>
          <w:sz w:val="24"/>
          <w:szCs w:val="24"/>
          <w:shd w:val="clear" w:color="auto" w:fill="FFFFFF"/>
          <w:lang w:val="en-US"/>
        </w:rPr>
        <w:t xml:space="preserve"> (pp. 196-214). New York, NY, US: The Guilford Press</w:t>
      </w:r>
      <w:r w:rsidR="00AB0760" w:rsidRPr="00AB0760">
        <w:rPr>
          <w:rFonts w:ascii="Arial" w:hAnsi="Arial" w:cs="Arial"/>
          <w:color w:val="333333"/>
          <w:sz w:val="21"/>
          <w:szCs w:val="21"/>
          <w:shd w:val="clear" w:color="auto" w:fill="FFFFFF"/>
          <w:lang w:val="en-US"/>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r w:rsidRPr="002C272F">
        <w:rPr>
          <w:rFonts w:ascii="Times New Roman" w:eastAsia="Times New Roman" w:hAnsi="Times New Roman" w:cs="Times New Roman"/>
          <w:sz w:val="24"/>
          <w:szCs w:val="24"/>
          <w:lang w:val="en-GB"/>
        </w:rPr>
        <w:t xml:space="preserve">Crick, N. R., </w:t>
      </w:r>
      <w:proofErr w:type="spellStart"/>
      <w:r w:rsidRPr="002C272F">
        <w:rPr>
          <w:rFonts w:ascii="Times New Roman" w:eastAsia="Times New Roman" w:hAnsi="Times New Roman" w:cs="Times New Roman"/>
          <w:sz w:val="24"/>
          <w:szCs w:val="24"/>
          <w:lang w:val="en-GB"/>
        </w:rPr>
        <w:t>Ostrov</w:t>
      </w:r>
      <w:proofErr w:type="spellEnd"/>
      <w:r w:rsidRPr="002C272F">
        <w:rPr>
          <w:rFonts w:ascii="Times New Roman" w:eastAsia="Times New Roman" w:hAnsi="Times New Roman" w:cs="Times New Roman"/>
          <w:sz w:val="24"/>
          <w:szCs w:val="24"/>
          <w:lang w:val="en-GB"/>
        </w:rPr>
        <w:t>, J. M., Burr, J. E., Cullerton-Sen, C., Janse</w:t>
      </w:r>
      <w:r w:rsidR="006C3F88" w:rsidRPr="002C272F">
        <w:rPr>
          <w:rFonts w:ascii="Times New Roman" w:eastAsia="Times New Roman" w:hAnsi="Times New Roman" w:cs="Times New Roman"/>
          <w:sz w:val="24"/>
          <w:szCs w:val="24"/>
          <w:lang w:val="en-GB"/>
        </w:rPr>
        <w:t>n-</w:t>
      </w:r>
      <w:proofErr w:type="spellStart"/>
      <w:r w:rsidR="006C3F88" w:rsidRPr="002C272F">
        <w:rPr>
          <w:rFonts w:ascii="Times New Roman" w:eastAsia="Times New Roman" w:hAnsi="Times New Roman" w:cs="Times New Roman"/>
          <w:sz w:val="24"/>
          <w:szCs w:val="24"/>
          <w:lang w:val="en-GB"/>
        </w:rPr>
        <w:t>Yeh</w:t>
      </w:r>
      <w:proofErr w:type="spellEnd"/>
      <w:r w:rsidR="006C3F88" w:rsidRPr="002C272F">
        <w:rPr>
          <w:rFonts w:ascii="Times New Roman" w:eastAsia="Times New Roman" w:hAnsi="Times New Roman" w:cs="Times New Roman"/>
          <w:sz w:val="24"/>
          <w:szCs w:val="24"/>
          <w:lang w:val="en-GB"/>
        </w:rPr>
        <w:t>, E., &amp; Ralston, P. (2006)</w:t>
      </w:r>
      <w:r w:rsidR="00991DE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A longitudinal study of relational and p</w:t>
      </w:r>
      <w:r w:rsidR="00FD0149" w:rsidRPr="002C272F">
        <w:rPr>
          <w:rFonts w:ascii="Times New Roman" w:eastAsia="Times New Roman" w:hAnsi="Times New Roman" w:cs="Times New Roman"/>
          <w:sz w:val="24"/>
          <w:szCs w:val="24"/>
          <w:lang w:val="en-GB"/>
        </w:rPr>
        <w:t>hysical aggression in preschool</w:t>
      </w:r>
      <w:r w:rsidR="00991DE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Journal of Applied Developmental Psychology</w:t>
      </w:r>
      <w:r w:rsidRPr="00991DE1">
        <w:rPr>
          <w:rFonts w:ascii="Times New Roman" w:eastAsia="Times New Roman" w:hAnsi="Times New Roman" w:cs="Times New Roman"/>
          <w:i/>
          <w:sz w:val="24"/>
          <w:szCs w:val="24"/>
          <w:lang w:val="en-GB"/>
        </w:rPr>
        <w:t xml:space="preserve">, </w:t>
      </w:r>
      <w:r w:rsidR="00FD0149" w:rsidRPr="00991DE1">
        <w:rPr>
          <w:rFonts w:ascii="Times New Roman" w:eastAsia="Times New Roman" w:hAnsi="Times New Roman" w:cs="Times New Roman"/>
          <w:i/>
          <w:sz w:val="24"/>
          <w:szCs w:val="24"/>
          <w:lang w:val="en-GB"/>
        </w:rPr>
        <w:t>27</w:t>
      </w:r>
      <w:r w:rsidR="00991DE1">
        <w:rPr>
          <w:rFonts w:ascii="Times New Roman" w:eastAsia="Times New Roman" w:hAnsi="Times New Roman" w:cs="Times New Roman"/>
          <w:sz w:val="24"/>
          <w:szCs w:val="24"/>
          <w:lang w:val="en-GB"/>
        </w:rPr>
        <w:t xml:space="preserve">, 254-268. </w:t>
      </w:r>
      <w:proofErr w:type="gramStart"/>
      <w:r w:rsidR="00991DE1">
        <w:rPr>
          <w:rFonts w:ascii="Times New Roman" w:eastAsia="Times New Roman" w:hAnsi="Times New Roman" w:cs="Times New Roman"/>
          <w:sz w:val="24"/>
          <w:szCs w:val="24"/>
          <w:lang w:val="en-GB"/>
        </w:rPr>
        <w:t>doi</w:t>
      </w:r>
      <w:proofErr w:type="gramEnd"/>
      <w:r w:rsidR="00991DE1">
        <w:rPr>
          <w:rFonts w:ascii="Times New Roman" w:eastAsia="Times New Roman" w:hAnsi="Times New Roman" w:cs="Times New Roman"/>
          <w:sz w:val="24"/>
          <w:szCs w:val="24"/>
          <w:lang w:val="en-GB"/>
        </w:rPr>
        <w:t>:</w:t>
      </w:r>
      <w:hyperlink r:id="rId15" w:history="1">
        <w:r w:rsidRPr="002C272F">
          <w:rPr>
            <w:rFonts w:ascii="Times New Roman" w:hAnsi="Times New Roman" w:cs="Times New Roman"/>
            <w:color w:val="000000"/>
            <w:sz w:val="24"/>
            <w:szCs w:val="24"/>
            <w:shd w:val="clear" w:color="auto" w:fill="FFFFFF"/>
            <w:lang w:val="en-GB"/>
          </w:rPr>
          <w:t>10.1016/j.appdev.2006.02.006</w:t>
        </w:r>
      </w:hyperlink>
      <w:r w:rsidRPr="002C272F">
        <w:rPr>
          <w:rFonts w:ascii="Times New Roman" w:hAnsi="Times New Roman" w:cs="Times New Roman"/>
          <w:color w:val="000000"/>
          <w:sz w:val="24"/>
          <w:szCs w:val="24"/>
          <w:shd w:val="clear" w:color="auto" w:fill="FFFFFF"/>
          <w:lang w:val="en-GB"/>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r w:rsidRPr="002C272F">
        <w:rPr>
          <w:rFonts w:ascii="Times New Roman" w:eastAsia="Times New Roman" w:hAnsi="Times New Roman" w:cs="Times New Roman"/>
          <w:sz w:val="24"/>
          <w:szCs w:val="24"/>
          <w:lang w:val="en-GB"/>
        </w:rPr>
        <w:t xml:space="preserve">Crick, N. R., Werner, N. E., Casas, J. F., O'Brien, K. M., Nelson, D. A., </w:t>
      </w:r>
      <w:proofErr w:type="spellStart"/>
      <w:r w:rsidRPr="002C272F">
        <w:rPr>
          <w:rFonts w:ascii="Times New Roman" w:eastAsia="Times New Roman" w:hAnsi="Times New Roman" w:cs="Times New Roman"/>
          <w:sz w:val="24"/>
          <w:szCs w:val="24"/>
          <w:lang w:val="en-GB"/>
        </w:rPr>
        <w:t>Grotpe</w:t>
      </w:r>
      <w:r w:rsidR="006C3F88" w:rsidRPr="002C272F">
        <w:rPr>
          <w:rFonts w:ascii="Times New Roman" w:eastAsia="Times New Roman" w:hAnsi="Times New Roman" w:cs="Times New Roman"/>
          <w:sz w:val="24"/>
          <w:szCs w:val="24"/>
          <w:lang w:val="en-GB"/>
        </w:rPr>
        <w:t>ter</w:t>
      </w:r>
      <w:proofErr w:type="spellEnd"/>
      <w:r w:rsidR="006C3F88" w:rsidRPr="002C272F">
        <w:rPr>
          <w:rFonts w:ascii="Times New Roman" w:eastAsia="Times New Roman" w:hAnsi="Times New Roman" w:cs="Times New Roman"/>
          <w:sz w:val="24"/>
          <w:szCs w:val="24"/>
          <w:lang w:val="en-GB"/>
        </w:rPr>
        <w:t xml:space="preserve">, J. K., &amp; </w:t>
      </w:r>
      <w:proofErr w:type="spellStart"/>
      <w:r w:rsidR="006C3F88" w:rsidRPr="002C272F">
        <w:rPr>
          <w:rFonts w:ascii="Times New Roman" w:eastAsia="Times New Roman" w:hAnsi="Times New Roman" w:cs="Times New Roman"/>
          <w:sz w:val="24"/>
          <w:szCs w:val="24"/>
          <w:lang w:val="en-GB"/>
        </w:rPr>
        <w:t>Markon</w:t>
      </w:r>
      <w:proofErr w:type="spellEnd"/>
      <w:r w:rsidR="006C3F88" w:rsidRPr="002C272F">
        <w:rPr>
          <w:rFonts w:ascii="Times New Roman" w:eastAsia="Times New Roman" w:hAnsi="Times New Roman" w:cs="Times New Roman"/>
          <w:sz w:val="24"/>
          <w:szCs w:val="24"/>
          <w:lang w:val="en-GB"/>
        </w:rPr>
        <w:t>, K. (1999)</w:t>
      </w:r>
      <w:r w:rsidR="00991DE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Childhood aggression and gender: A new look at an old problem</w:t>
      </w:r>
      <w:r w:rsidRPr="002C272F">
        <w:rPr>
          <w:rFonts w:ascii="Times New Roman" w:eastAsia="Times New Roman" w:hAnsi="Times New Roman" w:cs="Times New Roman"/>
          <w:sz w:val="24"/>
          <w:szCs w:val="24"/>
          <w:lang w:val="en-GB"/>
        </w:rPr>
        <w:t>. In Nebraska symposium on motivation (Vol. 45, pp. 75-142). University of Nebraska Press.</w:t>
      </w:r>
    </w:p>
    <w:p w:rsidR="006C6524" w:rsidRPr="00A73292" w:rsidRDefault="006C6524" w:rsidP="00D82094">
      <w:pPr>
        <w:spacing w:after="0" w:line="240" w:lineRule="auto"/>
        <w:ind w:left="720" w:hanging="720"/>
        <w:rPr>
          <w:rFonts w:ascii="Times New Roman" w:hAnsi="Times New Roman" w:cs="Times New Roman"/>
          <w:color w:val="000000"/>
          <w:sz w:val="24"/>
          <w:szCs w:val="24"/>
          <w:shd w:val="clear" w:color="auto" w:fill="FFFFFF"/>
          <w:lang w:val="es-ES"/>
        </w:rPr>
      </w:pPr>
      <w:r w:rsidRPr="002C272F">
        <w:rPr>
          <w:rFonts w:ascii="Times New Roman" w:hAnsi="Times New Roman" w:cs="Times New Roman"/>
          <w:color w:val="000000"/>
          <w:sz w:val="24"/>
          <w:szCs w:val="24"/>
          <w:shd w:val="clear" w:color="auto" w:fill="FFFFFF"/>
          <w:lang w:val="es-ES"/>
        </w:rPr>
        <w:t xml:space="preserve">Del Barrio, M. V., Moreno, C., </w:t>
      </w:r>
      <w:r w:rsidR="00616FED" w:rsidRPr="002C272F">
        <w:rPr>
          <w:rFonts w:ascii="Times New Roman" w:hAnsi="Times New Roman" w:cs="Times New Roman"/>
          <w:color w:val="000000"/>
          <w:sz w:val="24"/>
          <w:szCs w:val="24"/>
          <w:shd w:val="clear" w:color="auto" w:fill="FFFFFF"/>
          <w:lang w:val="es-ES"/>
        </w:rPr>
        <w:t>&amp;</w:t>
      </w:r>
      <w:r w:rsidR="00A018EC" w:rsidRPr="002C272F">
        <w:rPr>
          <w:rFonts w:ascii="Times New Roman" w:hAnsi="Times New Roman" w:cs="Times New Roman"/>
          <w:color w:val="000000"/>
          <w:sz w:val="24"/>
          <w:szCs w:val="24"/>
          <w:shd w:val="clear" w:color="auto" w:fill="FFFFFF"/>
          <w:lang w:val="es-ES"/>
        </w:rPr>
        <w:t xml:space="preserve"> López, R. (2001)</w:t>
      </w:r>
      <w:r w:rsidR="00991DE1">
        <w:rPr>
          <w:rFonts w:ascii="Times New Roman" w:hAnsi="Times New Roman" w:cs="Times New Roman"/>
          <w:color w:val="000000"/>
          <w:sz w:val="24"/>
          <w:szCs w:val="24"/>
          <w:shd w:val="clear" w:color="auto" w:fill="FFFFFF"/>
          <w:lang w:val="es-ES"/>
        </w:rPr>
        <w:t>.</w:t>
      </w:r>
      <w:r w:rsidRPr="002C272F">
        <w:rPr>
          <w:rFonts w:ascii="Times New Roman" w:hAnsi="Times New Roman" w:cs="Times New Roman"/>
          <w:color w:val="000000"/>
          <w:sz w:val="24"/>
          <w:szCs w:val="24"/>
          <w:shd w:val="clear" w:color="auto" w:fill="FFFFFF"/>
          <w:lang w:val="es-ES"/>
        </w:rPr>
        <w:t xml:space="preserve"> Evaluación de la agresión e inestabilidad emocional en niños españoles y su relación con la </w:t>
      </w:r>
      <w:proofErr w:type="spellStart"/>
      <w:proofErr w:type="gramStart"/>
      <w:r w:rsidRPr="002C272F">
        <w:rPr>
          <w:rFonts w:ascii="Times New Roman" w:hAnsi="Times New Roman" w:cs="Times New Roman"/>
          <w:color w:val="000000"/>
          <w:sz w:val="24"/>
          <w:szCs w:val="24"/>
          <w:shd w:val="clear" w:color="auto" w:fill="FFFFFF"/>
          <w:lang w:val="es-ES"/>
        </w:rPr>
        <w:t>depression</w:t>
      </w:r>
      <w:proofErr w:type="spellEnd"/>
      <w:r w:rsidRPr="002C272F">
        <w:rPr>
          <w:rFonts w:ascii="Times New Roman" w:hAnsi="Times New Roman" w:cs="Times New Roman"/>
          <w:color w:val="000000"/>
          <w:sz w:val="24"/>
          <w:szCs w:val="24"/>
          <w:shd w:val="clear" w:color="auto" w:fill="FFFFFF"/>
          <w:lang w:val="es-ES"/>
        </w:rPr>
        <w:t>[</w:t>
      </w:r>
      <w:proofErr w:type="spellStart"/>
      <w:proofErr w:type="gramEnd"/>
      <w:r w:rsidRPr="002C272F">
        <w:rPr>
          <w:rFonts w:ascii="Times New Roman" w:hAnsi="Times New Roman" w:cs="Times New Roman"/>
          <w:color w:val="000000"/>
          <w:sz w:val="24"/>
          <w:szCs w:val="24"/>
          <w:shd w:val="clear" w:color="auto" w:fill="FFFFFF"/>
          <w:lang w:val="es-ES"/>
        </w:rPr>
        <w:t>Evaluation</w:t>
      </w:r>
      <w:proofErr w:type="spellEnd"/>
      <w:r w:rsidRPr="002C272F">
        <w:rPr>
          <w:rFonts w:ascii="Times New Roman" w:hAnsi="Times New Roman" w:cs="Times New Roman"/>
          <w:color w:val="000000"/>
          <w:sz w:val="24"/>
          <w:szCs w:val="24"/>
          <w:shd w:val="clear" w:color="auto" w:fill="FFFFFF"/>
          <w:lang w:val="es-ES"/>
        </w:rPr>
        <w:t xml:space="preserve"> of </w:t>
      </w:r>
      <w:proofErr w:type="spellStart"/>
      <w:r w:rsidRPr="002C272F">
        <w:rPr>
          <w:rFonts w:ascii="Times New Roman" w:hAnsi="Times New Roman" w:cs="Times New Roman"/>
          <w:color w:val="000000"/>
          <w:sz w:val="24"/>
          <w:szCs w:val="24"/>
          <w:shd w:val="clear" w:color="auto" w:fill="FFFFFF"/>
          <w:lang w:val="es-ES"/>
        </w:rPr>
        <w:t>aggression</w:t>
      </w:r>
      <w:proofErr w:type="spellEnd"/>
      <w:r w:rsidRPr="002C272F">
        <w:rPr>
          <w:rFonts w:ascii="Times New Roman" w:hAnsi="Times New Roman" w:cs="Times New Roman"/>
          <w:color w:val="000000"/>
          <w:sz w:val="24"/>
          <w:szCs w:val="24"/>
          <w:shd w:val="clear" w:color="auto" w:fill="FFFFFF"/>
          <w:lang w:val="es-ES"/>
        </w:rPr>
        <w:t xml:space="preserve"> and </w:t>
      </w:r>
      <w:proofErr w:type="spellStart"/>
      <w:r w:rsidRPr="002C272F">
        <w:rPr>
          <w:rFonts w:ascii="Times New Roman" w:hAnsi="Times New Roman" w:cs="Times New Roman"/>
          <w:color w:val="000000"/>
          <w:sz w:val="24"/>
          <w:szCs w:val="24"/>
          <w:shd w:val="clear" w:color="auto" w:fill="FFFFFF"/>
          <w:lang w:val="es-ES"/>
        </w:rPr>
        <w:t>emotional</w:t>
      </w:r>
      <w:proofErr w:type="spellEnd"/>
      <w:r w:rsidRPr="002C272F">
        <w:rPr>
          <w:rFonts w:ascii="Times New Roman" w:hAnsi="Times New Roman" w:cs="Times New Roman"/>
          <w:color w:val="000000"/>
          <w:sz w:val="24"/>
          <w:szCs w:val="24"/>
          <w:shd w:val="clear" w:color="auto" w:fill="FFFFFF"/>
          <w:lang w:val="es-ES"/>
        </w:rPr>
        <w:t xml:space="preserve"> </w:t>
      </w:r>
      <w:proofErr w:type="spellStart"/>
      <w:r w:rsidRPr="002C272F">
        <w:rPr>
          <w:rFonts w:ascii="Times New Roman" w:hAnsi="Times New Roman" w:cs="Times New Roman"/>
          <w:color w:val="000000"/>
          <w:sz w:val="24"/>
          <w:szCs w:val="24"/>
          <w:shd w:val="clear" w:color="auto" w:fill="FFFFFF"/>
          <w:lang w:val="es-ES"/>
        </w:rPr>
        <w:t>instability</w:t>
      </w:r>
      <w:proofErr w:type="spellEnd"/>
      <w:r w:rsidRPr="002C272F">
        <w:rPr>
          <w:rFonts w:ascii="Times New Roman" w:hAnsi="Times New Roman" w:cs="Times New Roman"/>
          <w:color w:val="000000"/>
          <w:sz w:val="24"/>
          <w:szCs w:val="24"/>
          <w:shd w:val="clear" w:color="auto" w:fill="FFFFFF"/>
          <w:lang w:val="es-ES"/>
        </w:rPr>
        <w:t xml:space="preserve"> in </w:t>
      </w:r>
      <w:proofErr w:type="spellStart"/>
      <w:r w:rsidRPr="002C272F">
        <w:rPr>
          <w:rFonts w:ascii="Times New Roman" w:hAnsi="Times New Roman" w:cs="Times New Roman"/>
          <w:color w:val="000000"/>
          <w:sz w:val="24"/>
          <w:szCs w:val="24"/>
          <w:shd w:val="clear" w:color="auto" w:fill="FFFFFF"/>
          <w:lang w:val="es-ES"/>
        </w:rPr>
        <w:t>Spanish</w:t>
      </w:r>
      <w:proofErr w:type="spellEnd"/>
      <w:r w:rsidRPr="002C272F">
        <w:rPr>
          <w:rFonts w:ascii="Times New Roman" w:hAnsi="Times New Roman" w:cs="Times New Roman"/>
          <w:color w:val="000000"/>
          <w:sz w:val="24"/>
          <w:szCs w:val="24"/>
          <w:shd w:val="clear" w:color="auto" w:fill="FFFFFF"/>
          <w:lang w:val="es-ES"/>
        </w:rPr>
        <w:t xml:space="preserve"> </w:t>
      </w:r>
      <w:proofErr w:type="spellStart"/>
      <w:r w:rsidRPr="002C272F">
        <w:rPr>
          <w:rFonts w:ascii="Times New Roman" w:hAnsi="Times New Roman" w:cs="Times New Roman"/>
          <w:color w:val="000000"/>
          <w:sz w:val="24"/>
          <w:szCs w:val="24"/>
          <w:shd w:val="clear" w:color="auto" w:fill="FFFFFF"/>
          <w:lang w:val="es-ES"/>
        </w:rPr>
        <w:t>children</w:t>
      </w:r>
      <w:proofErr w:type="spellEnd"/>
      <w:r w:rsidRPr="002C272F">
        <w:rPr>
          <w:rFonts w:ascii="Times New Roman" w:hAnsi="Times New Roman" w:cs="Times New Roman"/>
          <w:color w:val="000000"/>
          <w:sz w:val="24"/>
          <w:szCs w:val="24"/>
          <w:shd w:val="clear" w:color="auto" w:fill="FFFFFF"/>
          <w:lang w:val="es-ES"/>
        </w:rPr>
        <w:t xml:space="preserve"> and </w:t>
      </w:r>
      <w:proofErr w:type="spellStart"/>
      <w:r w:rsidRPr="002C272F">
        <w:rPr>
          <w:rFonts w:ascii="Times New Roman" w:hAnsi="Times New Roman" w:cs="Times New Roman"/>
          <w:color w:val="000000"/>
          <w:sz w:val="24"/>
          <w:szCs w:val="24"/>
          <w:shd w:val="clear" w:color="auto" w:fill="FFFFFF"/>
          <w:lang w:val="es-ES"/>
        </w:rPr>
        <w:t>their</w:t>
      </w:r>
      <w:proofErr w:type="spellEnd"/>
      <w:r w:rsidRPr="002C272F">
        <w:rPr>
          <w:rFonts w:ascii="Times New Roman" w:hAnsi="Times New Roman" w:cs="Times New Roman"/>
          <w:color w:val="000000"/>
          <w:sz w:val="24"/>
          <w:szCs w:val="24"/>
          <w:shd w:val="clear" w:color="auto" w:fill="FFFFFF"/>
          <w:lang w:val="es-ES"/>
        </w:rPr>
        <w:t xml:space="preserve"> </w:t>
      </w:r>
      <w:proofErr w:type="spellStart"/>
      <w:r w:rsidRPr="002C272F">
        <w:rPr>
          <w:rFonts w:ascii="Times New Roman" w:hAnsi="Times New Roman" w:cs="Times New Roman"/>
          <w:color w:val="000000"/>
          <w:sz w:val="24"/>
          <w:szCs w:val="24"/>
          <w:shd w:val="clear" w:color="auto" w:fill="FFFFFF"/>
          <w:lang w:val="es-ES"/>
        </w:rPr>
        <w:t>relation</w:t>
      </w:r>
      <w:proofErr w:type="spellEnd"/>
      <w:r w:rsidRPr="002C272F">
        <w:rPr>
          <w:rFonts w:ascii="Times New Roman" w:hAnsi="Times New Roman" w:cs="Times New Roman"/>
          <w:color w:val="000000"/>
          <w:sz w:val="24"/>
          <w:szCs w:val="24"/>
          <w:shd w:val="clear" w:color="auto" w:fill="FFFFFF"/>
          <w:lang w:val="es-ES"/>
        </w:rPr>
        <w:t xml:space="preserve"> to </w:t>
      </w:r>
      <w:proofErr w:type="spellStart"/>
      <w:r w:rsidRPr="002C272F">
        <w:rPr>
          <w:rFonts w:ascii="Times New Roman" w:hAnsi="Times New Roman" w:cs="Times New Roman"/>
          <w:color w:val="000000"/>
          <w:sz w:val="24"/>
          <w:szCs w:val="24"/>
          <w:shd w:val="clear" w:color="auto" w:fill="FFFFFF"/>
          <w:lang w:val="es-ES"/>
        </w:rPr>
        <w:t>depression</w:t>
      </w:r>
      <w:proofErr w:type="spellEnd"/>
      <w:r w:rsidRPr="002C272F">
        <w:rPr>
          <w:rFonts w:ascii="Times New Roman" w:hAnsi="Times New Roman" w:cs="Times New Roman"/>
          <w:color w:val="000000"/>
          <w:sz w:val="24"/>
          <w:szCs w:val="24"/>
          <w:shd w:val="clear" w:color="auto" w:fill="FFFFFF"/>
          <w:lang w:val="es-ES"/>
        </w:rPr>
        <w:t>]</w:t>
      </w:r>
      <w:r w:rsidR="00991DE1">
        <w:rPr>
          <w:rFonts w:ascii="Times New Roman" w:hAnsi="Times New Roman" w:cs="Times New Roman"/>
          <w:color w:val="000000"/>
          <w:sz w:val="24"/>
          <w:szCs w:val="24"/>
          <w:shd w:val="clear" w:color="auto" w:fill="FFFFFF"/>
          <w:lang w:val="es-ES"/>
        </w:rPr>
        <w:t>.</w:t>
      </w:r>
      <w:r w:rsidRPr="002C272F">
        <w:rPr>
          <w:rFonts w:ascii="Times New Roman" w:hAnsi="Times New Roman" w:cs="Times New Roman"/>
          <w:color w:val="000000"/>
          <w:sz w:val="24"/>
          <w:szCs w:val="24"/>
          <w:shd w:val="clear" w:color="auto" w:fill="FFFFFF"/>
          <w:lang w:val="es-ES"/>
        </w:rPr>
        <w:t xml:space="preserve"> </w:t>
      </w:r>
      <w:r w:rsidRPr="00A73292">
        <w:rPr>
          <w:rFonts w:ascii="Times New Roman" w:hAnsi="Times New Roman" w:cs="Times New Roman"/>
          <w:i/>
          <w:color w:val="000000"/>
          <w:sz w:val="24"/>
          <w:szCs w:val="24"/>
          <w:shd w:val="clear" w:color="auto" w:fill="FFFFFF"/>
          <w:lang w:val="es-ES"/>
        </w:rPr>
        <w:t xml:space="preserve">Clínica y Salud, </w:t>
      </w:r>
      <w:r w:rsidR="00737EC3" w:rsidRPr="00A73292">
        <w:rPr>
          <w:rFonts w:ascii="Times New Roman" w:hAnsi="Times New Roman" w:cs="Times New Roman"/>
          <w:i/>
          <w:color w:val="000000"/>
          <w:sz w:val="24"/>
          <w:szCs w:val="24"/>
          <w:shd w:val="clear" w:color="auto" w:fill="FFFFFF"/>
          <w:lang w:val="es-ES"/>
        </w:rPr>
        <w:t>13</w:t>
      </w:r>
      <w:r w:rsidR="00991DE1" w:rsidRPr="00A73292">
        <w:rPr>
          <w:rFonts w:ascii="Times New Roman" w:hAnsi="Times New Roman" w:cs="Times New Roman"/>
          <w:color w:val="000000"/>
          <w:sz w:val="24"/>
          <w:szCs w:val="24"/>
          <w:shd w:val="clear" w:color="auto" w:fill="FFFFFF"/>
          <w:lang w:val="es-ES"/>
        </w:rPr>
        <w:t>,</w:t>
      </w:r>
      <w:r w:rsidR="00737EC3" w:rsidRPr="00A73292">
        <w:rPr>
          <w:rFonts w:ascii="Times New Roman" w:hAnsi="Times New Roman" w:cs="Times New Roman"/>
          <w:color w:val="000000"/>
          <w:sz w:val="24"/>
          <w:szCs w:val="24"/>
          <w:shd w:val="clear" w:color="auto" w:fill="FFFFFF"/>
          <w:lang w:val="es-ES"/>
        </w:rPr>
        <w:t xml:space="preserve"> </w:t>
      </w:r>
      <w:r w:rsidRPr="00A73292">
        <w:rPr>
          <w:rFonts w:ascii="Times New Roman" w:hAnsi="Times New Roman" w:cs="Times New Roman"/>
          <w:color w:val="000000"/>
          <w:sz w:val="24"/>
          <w:szCs w:val="24"/>
          <w:shd w:val="clear" w:color="auto" w:fill="FFFFFF"/>
          <w:lang w:val="es-ES"/>
        </w:rPr>
        <w:t xml:space="preserve">33-50. </w:t>
      </w:r>
      <w:r w:rsidR="008E4402" w:rsidRPr="00A73292">
        <w:rPr>
          <w:rFonts w:ascii="Times New Roman" w:hAnsi="Times New Roman" w:cs="Times New Roman"/>
          <w:color w:val="000000"/>
          <w:sz w:val="24"/>
          <w:szCs w:val="24"/>
          <w:shd w:val="clear" w:color="auto" w:fill="FFFFFF"/>
          <w:lang w:val="es-ES"/>
        </w:rPr>
        <w:t xml:space="preserve">Retrieved from: </w:t>
      </w:r>
      <w:hyperlink r:id="rId16">
        <w:r w:rsidRPr="00A73292">
          <w:rPr>
            <w:rFonts w:ascii="Times New Roman" w:hAnsi="Times New Roman" w:cs="Times New Roman"/>
            <w:color w:val="000000"/>
            <w:sz w:val="24"/>
            <w:szCs w:val="24"/>
            <w:shd w:val="clear" w:color="auto" w:fill="FFFFFF"/>
            <w:lang w:val="es-ES"/>
          </w:rPr>
          <w:t>http://www.redalyc.org/articulo.oa?id=180618320002</w:t>
        </w:r>
      </w:hyperlink>
      <w:r w:rsidR="008E4402" w:rsidRPr="00A73292">
        <w:rPr>
          <w:rFonts w:ascii="Times New Roman" w:hAnsi="Times New Roman" w:cs="Times New Roman"/>
          <w:color w:val="000000"/>
          <w:sz w:val="24"/>
          <w:szCs w:val="24"/>
          <w:shd w:val="clear" w:color="auto" w:fill="FFFFFF"/>
          <w:lang w:val="es-ES"/>
        </w:rPr>
        <w:t>.</w:t>
      </w:r>
    </w:p>
    <w:p w:rsidR="00807F0D" w:rsidRPr="00807F0D" w:rsidRDefault="00807F0D" w:rsidP="00D82094">
      <w:pPr>
        <w:spacing w:after="0" w:line="240" w:lineRule="auto"/>
        <w:ind w:left="720" w:hanging="720"/>
        <w:rPr>
          <w:rFonts w:ascii="Times New Roman" w:hAnsi="Times New Roman" w:cs="Times New Roman"/>
          <w:color w:val="000000"/>
          <w:sz w:val="24"/>
          <w:szCs w:val="24"/>
          <w:shd w:val="clear" w:color="auto" w:fill="FFFFFF"/>
          <w:lang w:val="en-US"/>
        </w:rPr>
      </w:pPr>
      <w:proofErr w:type="gramStart"/>
      <w:r w:rsidRPr="00807F0D">
        <w:rPr>
          <w:rFonts w:ascii="Times New Roman" w:hAnsi="Times New Roman" w:cs="Times New Roman"/>
          <w:color w:val="000000"/>
          <w:sz w:val="24"/>
          <w:szCs w:val="24"/>
          <w:shd w:val="clear" w:color="auto" w:fill="FFFFFF"/>
          <w:lang w:val="es-ES"/>
        </w:rPr>
        <w:t>de</w:t>
      </w:r>
      <w:proofErr w:type="gramEnd"/>
      <w:r w:rsidRPr="00807F0D">
        <w:rPr>
          <w:rFonts w:ascii="Times New Roman" w:hAnsi="Times New Roman" w:cs="Times New Roman"/>
          <w:color w:val="000000"/>
          <w:sz w:val="24"/>
          <w:szCs w:val="24"/>
          <w:shd w:val="clear" w:color="auto" w:fill="FFFFFF"/>
          <w:lang w:val="es-ES"/>
        </w:rPr>
        <w:t xml:space="preserve"> </w:t>
      </w:r>
      <w:proofErr w:type="spellStart"/>
      <w:r w:rsidRPr="00807F0D">
        <w:rPr>
          <w:rFonts w:ascii="Times New Roman" w:hAnsi="Times New Roman" w:cs="Times New Roman"/>
          <w:color w:val="000000"/>
          <w:sz w:val="24"/>
          <w:szCs w:val="24"/>
          <w:shd w:val="clear" w:color="auto" w:fill="FFFFFF"/>
          <w:lang w:val="es-ES"/>
        </w:rPr>
        <w:t>Ossorno</w:t>
      </w:r>
      <w:proofErr w:type="spellEnd"/>
      <w:r w:rsidRPr="00807F0D">
        <w:rPr>
          <w:rFonts w:ascii="Times New Roman" w:hAnsi="Times New Roman" w:cs="Times New Roman"/>
          <w:color w:val="000000"/>
          <w:sz w:val="24"/>
          <w:szCs w:val="24"/>
          <w:shd w:val="clear" w:color="auto" w:fill="FFFFFF"/>
          <w:lang w:val="es-ES"/>
        </w:rPr>
        <w:t xml:space="preserve"> García, Santiago, &amp; </w:t>
      </w:r>
      <w:proofErr w:type="spellStart"/>
      <w:r w:rsidRPr="00807F0D">
        <w:rPr>
          <w:rFonts w:ascii="Times New Roman" w:hAnsi="Times New Roman" w:cs="Times New Roman"/>
          <w:color w:val="000000"/>
          <w:sz w:val="24"/>
          <w:szCs w:val="24"/>
          <w:shd w:val="clear" w:color="auto" w:fill="FFFFFF"/>
          <w:lang w:val="es-ES"/>
        </w:rPr>
        <w:t>Babarro</w:t>
      </w:r>
      <w:proofErr w:type="spellEnd"/>
      <w:r w:rsidRPr="00807F0D">
        <w:rPr>
          <w:rFonts w:ascii="Times New Roman" w:hAnsi="Times New Roman" w:cs="Times New Roman"/>
          <w:color w:val="000000"/>
          <w:sz w:val="24"/>
          <w:szCs w:val="24"/>
          <w:shd w:val="clear" w:color="auto" w:fill="FFFFFF"/>
          <w:lang w:val="es-ES"/>
        </w:rPr>
        <w:t xml:space="preserve">, Javier Martín, &amp; </w:t>
      </w:r>
      <w:proofErr w:type="spellStart"/>
      <w:r w:rsidRPr="00807F0D">
        <w:rPr>
          <w:rFonts w:ascii="Times New Roman" w:hAnsi="Times New Roman" w:cs="Times New Roman"/>
          <w:color w:val="000000"/>
          <w:sz w:val="24"/>
          <w:szCs w:val="24"/>
          <w:shd w:val="clear" w:color="auto" w:fill="FFFFFF"/>
          <w:lang w:val="es-ES"/>
        </w:rPr>
        <w:t>Georgieva</w:t>
      </w:r>
      <w:proofErr w:type="spellEnd"/>
      <w:r w:rsidRPr="00807F0D">
        <w:rPr>
          <w:rFonts w:ascii="Times New Roman" w:hAnsi="Times New Roman" w:cs="Times New Roman"/>
          <w:color w:val="000000"/>
          <w:sz w:val="24"/>
          <w:szCs w:val="24"/>
          <w:shd w:val="clear" w:color="auto" w:fill="FFFFFF"/>
          <w:lang w:val="es-ES"/>
        </w:rPr>
        <w:t xml:space="preserve"> </w:t>
      </w:r>
      <w:proofErr w:type="spellStart"/>
      <w:r w:rsidRPr="00807F0D">
        <w:rPr>
          <w:rFonts w:ascii="Times New Roman" w:hAnsi="Times New Roman" w:cs="Times New Roman"/>
          <w:color w:val="000000"/>
          <w:sz w:val="24"/>
          <w:szCs w:val="24"/>
          <w:shd w:val="clear" w:color="auto" w:fill="FFFFFF"/>
          <w:lang w:val="es-ES"/>
        </w:rPr>
        <w:t>Kostova</w:t>
      </w:r>
      <w:proofErr w:type="spellEnd"/>
      <w:r w:rsidRPr="00807F0D">
        <w:rPr>
          <w:rFonts w:ascii="Times New Roman" w:hAnsi="Times New Roman" w:cs="Times New Roman"/>
          <w:color w:val="000000"/>
          <w:sz w:val="24"/>
          <w:szCs w:val="24"/>
          <w:shd w:val="clear" w:color="auto" w:fill="FFFFFF"/>
          <w:lang w:val="es-ES"/>
        </w:rPr>
        <w:t xml:space="preserve">, </w:t>
      </w:r>
      <w:proofErr w:type="spellStart"/>
      <w:r w:rsidRPr="00807F0D">
        <w:rPr>
          <w:rFonts w:ascii="Times New Roman" w:hAnsi="Times New Roman" w:cs="Times New Roman"/>
          <w:color w:val="000000"/>
          <w:sz w:val="24"/>
          <w:szCs w:val="24"/>
          <w:shd w:val="clear" w:color="auto" w:fill="FFFFFF"/>
          <w:lang w:val="es-ES"/>
        </w:rPr>
        <w:t>Elisaveta</w:t>
      </w:r>
      <w:proofErr w:type="spellEnd"/>
      <w:r w:rsidRPr="00807F0D">
        <w:rPr>
          <w:rFonts w:ascii="Times New Roman" w:hAnsi="Times New Roman" w:cs="Times New Roman"/>
          <w:color w:val="000000"/>
          <w:sz w:val="24"/>
          <w:szCs w:val="24"/>
          <w:shd w:val="clear" w:color="auto" w:fill="FFFFFF"/>
          <w:lang w:val="es-ES"/>
        </w:rPr>
        <w:t>, &amp; Toldos Romero, María de la Paz (2017). Análisis del maltrato físico en la familia y su influencia en variables del contexto educativo.</w:t>
      </w:r>
      <w:r>
        <w:rPr>
          <w:rFonts w:ascii="Times New Roman" w:hAnsi="Times New Roman" w:cs="Times New Roman"/>
          <w:color w:val="000000"/>
          <w:sz w:val="24"/>
          <w:szCs w:val="24"/>
          <w:shd w:val="clear" w:color="auto" w:fill="FFFFFF"/>
          <w:lang w:val="es-ES"/>
        </w:rPr>
        <w:t xml:space="preserve"> </w:t>
      </w:r>
      <w:proofErr w:type="spellStart"/>
      <w:r w:rsidRPr="00807F0D">
        <w:rPr>
          <w:rFonts w:ascii="Times New Roman" w:hAnsi="Times New Roman" w:cs="Times New Roman"/>
          <w:i/>
          <w:color w:val="000000"/>
          <w:sz w:val="24"/>
          <w:szCs w:val="24"/>
          <w:shd w:val="clear" w:color="auto" w:fill="FFFFFF"/>
          <w:lang w:val="en-US"/>
        </w:rPr>
        <w:t>Interamerican</w:t>
      </w:r>
      <w:proofErr w:type="spellEnd"/>
      <w:r w:rsidRPr="00807F0D">
        <w:rPr>
          <w:rFonts w:ascii="Times New Roman" w:hAnsi="Times New Roman" w:cs="Times New Roman"/>
          <w:i/>
          <w:color w:val="000000"/>
          <w:sz w:val="24"/>
          <w:szCs w:val="24"/>
          <w:shd w:val="clear" w:color="auto" w:fill="FFFFFF"/>
          <w:lang w:val="en-US"/>
        </w:rPr>
        <w:t xml:space="preserve"> Journal of Psychology, 51</w:t>
      </w:r>
      <w:r w:rsidRPr="00807F0D">
        <w:rPr>
          <w:rFonts w:ascii="Times New Roman" w:hAnsi="Times New Roman" w:cs="Times New Roman"/>
          <w:color w:val="000000"/>
          <w:sz w:val="24"/>
          <w:szCs w:val="24"/>
          <w:shd w:val="clear" w:color="auto" w:fill="FFFFFF"/>
          <w:lang w:val="en-US"/>
        </w:rPr>
        <w:t xml:space="preserve">(1), 9-19. Retrieved from: </w:t>
      </w:r>
      <w:hyperlink r:id="rId17" w:history="1">
        <w:r w:rsidRPr="00807F0D">
          <w:rPr>
            <w:rFonts w:ascii="Times New Roman" w:hAnsi="Times New Roman" w:cs="Times New Roman"/>
            <w:color w:val="000000"/>
            <w:sz w:val="24"/>
            <w:szCs w:val="24"/>
            <w:shd w:val="clear" w:color="auto" w:fill="FFFFFF"/>
            <w:lang w:val="en-US"/>
          </w:rPr>
          <w:t>https://www.redalyc.org/pdf/284/28452860002.pdf</w:t>
        </w:r>
      </w:hyperlink>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proofErr w:type="spellStart"/>
      <w:r w:rsidRPr="002C272F">
        <w:rPr>
          <w:rFonts w:ascii="Times New Roman" w:eastAsia="Times New Roman" w:hAnsi="Times New Roman" w:cs="Times New Roman"/>
          <w:sz w:val="24"/>
          <w:szCs w:val="24"/>
          <w:lang w:val="en-GB"/>
        </w:rPr>
        <w:t>D</w:t>
      </w:r>
      <w:r w:rsidR="00A018EC" w:rsidRPr="002C272F">
        <w:rPr>
          <w:rFonts w:ascii="Times New Roman" w:eastAsia="Times New Roman" w:hAnsi="Times New Roman" w:cs="Times New Roman"/>
          <w:sz w:val="24"/>
          <w:szCs w:val="24"/>
          <w:lang w:val="en-GB"/>
        </w:rPr>
        <w:t>usek</w:t>
      </w:r>
      <w:proofErr w:type="spellEnd"/>
      <w:r w:rsidR="00A018EC" w:rsidRPr="002C272F">
        <w:rPr>
          <w:rFonts w:ascii="Times New Roman" w:eastAsia="Times New Roman" w:hAnsi="Times New Roman" w:cs="Times New Roman"/>
          <w:sz w:val="24"/>
          <w:szCs w:val="24"/>
          <w:lang w:val="en-GB"/>
        </w:rPr>
        <w:t xml:space="preserve">, J. B., &amp; </w:t>
      </w:r>
      <w:proofErr w:type="spellStart"/>
      <w:r w:rsidR="00A018EC" w:rsidRPr="002C272F">
        <w:rPr>
          <w:rFonts w:ascii="Times New Roman" w:eastAsia="Times New Roman" w:hAnsi="Times New Roman" w:cs="Times New Roman"/>
          <w:sz w:val="24"/>
          <w:szCs w:val="24"/>
          <w:lang w:val="en-GB"/>
        </w:rPr>
        <w:t>Danko</w:t>
      </w:r>
      <w:proofErr w:type="spellEnd"/>
      <w:r w:rsidR="00A018EC" w:rsidRPr="002C272F">
        <w:rPr>
          <w:rFonts w:ascii="Times New Roman" w:eastAsia="Times New Roman" w:hAnsi="Times New Roman" w:cs="Times New Roman"/>
          <w:sz w:val="24"/>
          <w:szCs w:val="24"/>
          <w:lang w:val="en-GB"/>
        </w:rPr>
        <w:t>, M. (1994)</w:t>
      </w:r>
      <w:r w:rsidR="00991DE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Adolescent Coping Styles and Percep</w:t>
      </w:r>
      <w:r w:rsidR="00CF196B" w:rsidRPr="002C272F">
        <w:rPr>
          <w:rFonts w:ascii="Times New Roman" w:eastAsia="Times New Roman" w:hAnsi="Times New Roman" w:cs="Times New Roman"/>
          <w:sz w:val="24"/>
          <w:szCs w:val="24"/>
          <w:lang w:val="en-GB"/>
        </w:rPr>
        <w:t>tions of Parental Child Rearing</w:t>
      </w:r>
      <w:r w:rsidR="00991DE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Journal of </w:t>
      </w:r>
      <w:r w:rsidR="00056BB0" w:rsidRPr="002C272F">
        <w:rPr>
          <w:rFonts w:ascii="Times New Roman" w:eastAsia="Times New Roman" w:hAnsi="Times New Roman" w:cs="Times New Roman"/>
          <w:i/>
          <w:sz w:val="24"/>
          <w:szCs w:val="24"/>
          <w:lang w:val="en-GB"/>
        </w:rPr>
        <w:t>A</w:t>
      </w:r>
      <w:r w:rsidRPr="002C272F">
        <w:rPr>
          <w:rFonts w:ascii="Times New Roman" w:eastAsia="Times New Roman" w:hAnsi="Times New Roman" w:cs="Times New Roman"/>
          <w:i/>
          <w:sz w:val="24"/>
          <w:szCs w:val="24"/>
          <w:lang w:val="en-GB"/>
        </w:rPr>
        <w:t xml:space="preserve">dolescent </w:t>
      </w:r>
      <w:r w:rsidR="00056BB0" w:rsidRPr="002C272F">
        <w:rPr>
          <w:rFonts w:ascii="Times New Roman" w:eastAsia="Times New Roman" w:hAnsi="Times New Roman" w:cs="Times New Roman"/>
          <w:i/>
          <w:sz w:val="24"/>
          <w:szCs w:val="24"/>
          <w:lang w:val="en-GB"/>
        </w:rPr>
        <w:t>R</w:t>
      </w:r>
      <w:r w:rsidRPr="002C272F">
        <w:rPr>
          <w:rFonts w:ascii="Times New Roman" w:eastAsia="Times New Roman" w:hAnsi="Times New Roman" w:cs="Times New Roman"/>
          <w:i/>
          <w:sz w:val="24"/>
          <w:szCs w:val="24"/>
          <w:lang w:val="en-GB"/>
        </w:rPr>
        <w:t>esearch,</w:t>
      </w:r>
      <w:r w:rsidRPr="00991DE1">
        <w:rPr>
          <w:rFonts w:ascii="Times New Roman" w:eastAsia="Times New Roman" w:hAnsi="Times New Roman" w:cs="Times New Roman"/>
          <w:i/>
          <w:sz w:val="24"/>
          <w:szCs w:val="24"/>
          <w:lang w:val="en-GB"/>
        </w:rPr>
        <w:t xml:space="preserve"> </w:t>
      </w:r>
      <w:r w:rsidR="00CF196B" w:rsidRPr="00991DE1">
        <w:rPr>
          <w:rFonts w:ascii="Times New Roman" w:eastAsia="Times New Roman" w:hAnsi="Times New Roman" w:cs="Times New Roman"/>
          <w:i/>
          <w:sz w:val="24"/>
          <w:szCs w:val="24"/>
          <w:lang w:val="en-GB"/>
        </w:rPr>
        <w:t>9</w:t>
      </w:r>
      <w:r w:rsidR="00991DE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412-426. </w:t>
      </w:r>
      <w:proofErr w:type="gramStart"/>
      <w:r w:rsidRPr="002C272F">
        <w:rPr>
          <w:rFonts w:ascii="Times New Roman" w:eastAsia="Times New Roman" w:hAnsi="Times New Roman" w:cs="Times New Roman"/>
          <w:sz w:val="24"/>
          <w:szCs w:val="24"/>
          <w:lang w:val="en-GB"/>
        </w:rPr>
        <w:t>doi</w:t>
      </w:r>
      <w:proofErr w:type="gramEnd"/>
      <w:r w:rsidRPr="002C272F">
        <w:rPr>
          <w:rFonts w:ascii="Times New Roman" w:eastAsia="Times New Roman" w:hAnsi="Times New Roman" w:cs="Times New Roman"/>
          <w:sz w:val="24"/>
          <w:szCs w:val="24"/>
          <w:lang w:val="en-GB"/>
        </w:rPr>
        <w:t>:</w:t>
      </w:r>
      <w:hyperlink r:id="rId18" w:tgtFrame="_blank" w:history="1">
        <w:r w:rsidRPr="002C272F">
          <w:rPr>
            <w:rFonts w:ascii="Times New Roman" w:eastAsia="Times New Roman" w:hAnsi="Times New Roman" w:cs="Times New Roman"/>
            <w:sz w:val="24"/>
            <w:szCs w:val="24"/>
            <w:lang w:val="en-GB"/>
          </w:rPr>
          <w:t>10.1177/074355489494002</w:t>
        </w:r>
      </w:hyperlink>
      <w:r w:rsidRPr="002C272F">
        <w:rPr>
          <w:rFonts w:ascii="Times New Roman" w:eastAsia="Times New Roman" w:hAnsi="Times New Roman" w:cs="Times New Roman"/>
          <w:sz w:val="24"/>
          <w:szCs w:val="24"/>
          <w:lang w:val="en-GB"/>
        </w:rPr>
        <w:t>.</w:t>
      </w:r>
    </w:p>
    <w:p w:rsidR="006C6524" w:rsidRPr="00991DE1" w:rsidRDefault="006C6524" w:rsidP="00D82094">
      <w:pPr>
        <w:spacing w:after="0" w:line="240" w:lineRule="auto"/>
        <w:ind w:left="720" w:hanging="720"/>
        <w:rPr>
          <w:rFonts w:ascii="Times New Roman" w:hAnsi="Times New Roman" w:cs="Times New Roman"/>
          <w:sz w:val="24"/>
          <w:szCs w:val="24"/>
          <w:lang w:val="en-GB"/>
        </w:rPr>
      </w:pPr>
      <w:r w:rsidRPr="00A73292">
        <w:rPr>
          <w:rFonts w:ascii="Times New Roman" w:hAnsi="Times New Roman" w:cs="Times New Roman"/>
          <w:sz w:val="24"/>
          <w:szCs w:val="24"/>
          <w:lang w:val="en-US"/>
        </w:rPr>
        <w:t>Estévez, E., Murgui, S., Moreno, D., &amp; Musitu, G. (2007)</w:t>
      </w:r>
      <w:r w:rsidR="00786BF3" w:rsidRPr="00A73292">
        <w:rPr>
          <w:rFonts w:ascii="Times New Roman" w:hAnsi="Times New Roman" w:cs="Times New Roman"/>
          <w:sz w:val="24"/>
          <w:szCs w:val="24"/>
          <w:lang w:val="en-US"/>
        </w:rPr>
        <w:t>.</w:t>
      </w:r>
      <w:r w:rsidRPr="00A73292">
        <w:rPr>
          <w:rFonts w:ascii="Times New Roman" w:hAnsi="Times New Roman" w:cs="Times New Roman"/>
          <w:sz w:val="24"/>
          <w:szCs w:val="24"/>
          <w:lang w:val="en-US"/>
        </w:rPr>
        <w:t xml:space="preserve"> Estilos de comunicación familiar, actitud hacia la autoridad institucional y conducta violenta del adolescente en la escuela[Family Communication styles, attitude towards institutional authority and violent behaviour of the adolescent at school]</w:t>
      </w:r>
      <w:r w:rsidR="00991DE1" w:rsidRPr="00A73292">
        <w:rPr>
          <w:rFonts w:ascii="Times New Roman" w:hAnsi="Times New Roman" w:cs="Times New Roman"/>
          <w:sz w:val="24"/>
          <w:szCs w:val="24"/>
          <w:lang w:val="en-US"/>
        </w:rPr>
        <w:t>.</w:t>
      </w:r>
      <w:r w:rsidRPr="00A73292">
        <w:rPr>
          <w:rFonts w:ascii="Times New Roman" w:hAnsi="Times New Roman" w:cs="Times New Roman"/>
          <w:sz w:val="24"/>
          <w:szCs w:val="24"/>
          <w:lang w:val="en-US"/>
        </w:rPr>
        <w:t xml:space="preserve"> </w:t>
      </w:r>
      <w:proofErr w:type="spellStart"/>
      <w:r w:rsidRPr="00991DE1">
        <w:rPr>
          <w:rFonts w:ascii="Times New Roman" w:hAnsi="Times New Roman" w:cs="Times New Roman"/>
          <w:i/>
          <w:sz w:val="24"/>
          <w:szCs w:val="24"/>
          <w:lang w:val="en-GB"/>
        </w:rPr>
        <w:t>Psicothema</w:t>
      </w:r>
      <w:proofErr w:type="spellEnd"/>
      <w:r w:rsidRPr="00991DE1">
        <w:rPr>
          <w:rFonts w:ascii="Times New Roman" w:hAnsi="Times New Roman" w:cs="Times New Roman"/>
          <w:i/>
          <w:sz w:val="24"/>
          <w:szCs w:val="24"/>
          <w:lang w:val="en-GB"/>
        </w:rPr>
        <w:t xml:space="preserve">, </w:t>
      </w:r>
      <w:r w:rsidR="00F8228B" w:rsidRPr="00991DE1">
        <w:rPr>
          <w:rFonts w:ascii="Times New Roman" w:hAnsi="Times New Roman" w:cs="Times New Roman"/>
          <w:i/>
          <w:sz w:val="24"/>
          <w:szCs w:val="24"/>
          <w:lang w:val="en-GB"/>
        </w:rPr>
        <w:t>19</w:t>
      </w:r>
      <w:r w:rsidR="00991DE1">
        <w:rPr>
          <w:rFonts w:ascii="Times New Roman" w:hAnsi="Times New Roman" w:cs="Times New Roman"/>
          <w:sz w:val="24"/>
          <w:szCs w:val="24"/>
          <w:lang w:val="en-GB"/>
        </w:rPr>
        <w:t>,</w:t>
      </w:r>
      <w:r w:rsidRPr="00991DE1">
        <w:rPr>
          <w:rFonts w:ascii="Times New Roman" w:hAnsi="Times New Roman" w:cs="Times New Roman"/>
          <w:sz w:val="24"/>
          <w:szCs w:val="24"/>
          <w:lang w:val="en-GB"/>
        </w:rPr>
        <w:t xml:space="preserve"> 108- 113.</w:t>
      </w:r>
    </w:p>
    <w:p w:rsidR="006C6524" w:rsidRDefault="006C6524" w:rsidP="00D82094">
      <w:pPr>
        <w:spacing w:after="0" w:line="240" w:lineRule="auto"/>
        <w:ind w:left="720" w:hanging="720"/>
        <w:rPr>
          <w:rFonts w:ascii="Times New Roman" w:eastAsia="Times New Roman" w:hAnsi="Times New Roman" w:cs="Times New Roman"/>
          <w:sz w:val="24"/>
          <w:szCs w:val="24"/>
          <w:lang w:val="en-US"/>
        </w:rPr>
      </w:pPr>
      <w:proofErr w:type="spellStart"/>
      <w:r w:rsidRPr="00524F1F">
        <w:rPr>
          <w:rFonts w:ascii="Times New Roman" w:eastAsia="Times New Roman" w:hAnsi="Times New Roman" w:cs="Times New Roman"/>
          <w:sz w:val="24"/>
          <w:szCs w:val="24"/>
          <w:lang w:val="en-US"/>
        </w:rPr>
        <w:lastRenderedPageBreak/>
        <w:t>Estévez</w:t>
      </w:r>
      <w:proofErr w:type="spellEnd"/>
      <w:r w:rsidRPr="00524F1F">
        <w:rPr>
          <w:rFonts w:ascii="Times New Roman" w:eastAsia="Times New Roman" w:hAnsi="Times New Roman" w:cs="Times New Roman"/>
          <w:sz w:val="24"/>
          <w:szCs w:val="24"/>
          <w:lang w:val="en-US"/>
        </w:rPr>
        <w:t xml:space="preserve">, E., </w:t>
      </w:r>
      <w:proofErr w:type="spellStart"/>
      <w:r w:rsidRPr="00524F1F">
        <w:rPr>
          <w:rFonts w:ascii="Times New Roman" w:eastAsia="Times New Roman" w:hAnsi="Times New Roman" w:cs="Times New Roman"/>
          <w:sz w:val="24"/>
          <w:szCs w:val="24"/>
          <w:lang w:val="en-US"/>
        </w:rPr>
        <w:t>M</w:t>
      </w:r>
      <w:r w:rsidR="00A018EC" w:rsidRPr="00524F1F">
        <w:rPr>
          <w:rFonts w:ascii="Times New Roman" w:eastAsia="Times New Roman" w:hAnsi="Times New Roman" w:cs="Times New Roman"/>
          <w:sz w:val="24"/>
          <w:szCs w:val="24"/>
          <w:lang w:val="en-US"/>
        </w:rPr>
        <w:t>usitu</w:t>
      </w:r>
      <w:proofErr w:type="spellEnd"/>
      <w:r w:rsidR="00A018EC" w:rsidRPr="00524F1F">
        <w:rPr>
          <w:rFonts w:ascii="Times New Roman" w:eastAsia="Times New Roman" w:hAnsi="Times New Roman" w:cs="Times New Roman"/>
          <w:sz w:val="24"/>
          <w:szCs w:val="24"/>
          <w:lang w:val="en-US"/>
        </w:rPr>
        <w:t>, G., &amp; Herrero, J. (2005)</w:t>
      </w:r>
      <w:r w:rsidR="00786BF3" w:rsidRPr="00524F1F">
        <w:rPr>
          <w:rFonts w:ascii="Times New Roman" w:eastAsia="Times New Roman" w:hAnsi="Times New Roman" w:cs="Times New Roman"/>
          <w:sz w:val="24"/>
          <w:szCs w:val="24"/>
          <w:lang w:val="en-US"/>
        </w:rPr>
        <w:t>.</w:t>
      </w:r>
      <w:r w:rsidRPr="00524F1F">
        <w:rPr>
          <w:rFonts w:ascii="Times New Roman" w:eastAsia="Times New Roman" w:hAnsi="Times New Roman" w:cs="Times New Roman"/>
          <w:sz w:val="24"/>
          <w:szCs w:val="24"/>
          <w:lang w:val="en-US"/>
        </w:rPr>
        <w:t xml:space="preserve"> </w:t>
      </w:r>
      <w:r w:rsidRPr="002C272F">
        <w:rPr>
          <w:rFonts w:ascii="Times New Roman" w:eastAsia="Times New Roman" w:hAnsi="Times New Roman" w:cs="Times New Roman"/>
          <w:sz w:val="24"/>
          <w:szCs w:val="24"/>
          <w:lang w:val="en-GB"/>
        </w:rPr>
        <w:t xml:space="preserve">The influence of violent </w:t>
      </w:r>
      <w:proofErr w:type="spellStart"/>
      <w:r w:rsidRPr="002C272F">
        <w:rPr>
          <w:rFonts w:ascii="Times New Roman" w:eastAsia="Times New Roman" w:hAnsi="Times New Roman" w:cs="Times New Roman"/>
          <w:sz w:val="24"/>
          <w:szCs w:val="24"/>
          <w:lang w:val="en-GB"/>
        </w:rPr>
        <w:t>behavior</w:t>
      </w:r>
      <w:proofErr w:type="spellEnd"/>
      <w:r w:rsidRPr="002C272F">
        <w:rPr>
          <w:rFonts w:ascii="Times New Roman" w:eastAsia="Times New Roman" w:hAnsi="Times New Roman" w:cs="Times New Roman"/>
          <w:sz w:val="24"/>
          <w:szCs w:val="24"/>
          <w:lang w:val="en-GB"/>
        </w:rPr>
        <w:t xml:space="preserve"> and victimization at school on psychological distress: T</w:t>
      </w:r>
      <w:r w:rsidR="00F8228B" w:rsidRPr="002C272F">
        <w:rPr>
          <w:rFonts w:ascii="Times New Roman" w:eastAsia="Times New Roman" w:hAnsi="Times New Roman" w:cs="Times New Roman"/>
          <w:sz w:val="24"/>
          <w:szCs w:val="24"/>
          <w:lang w:val="en-GB"/>
        </w:rPr>
        <w:t>he role of parents and teachers,</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US"/>
        </w:rPr>
        <w:t>Adolescence</w:t>
      </w:r>
      <w:r w:rsidRPr="00786BF3">
        <w:rPr>
          <w:rFonts w:ascii="Times New Roman" w:eastAsia="Times New Roman" w:hAnsi="Times New Roman" w:cs="Times New Roman"/>
          <w:i/>
          <w:sz w:val="24"/>
          <w:szCs w:val="24"/>
          <w:lang w:val="en-US"/>
        </w:rPr>
        <w:t>,</w:t>
      </w:r>
      <w:r w:rsidRPr="002C272F">
        <w:rPr>
          <w:rFonts w:ascii="Times New Roman" w:eastAsia="Times New Roman" w:hAnsi="Times New Roman" w:cs="Times New Roman"/>
          <w:i/>
          <w:sz w:val="24"/>
          <w:szCs w:val="24"/>
          <w:lang w:val="en-US"/>
        </w:rPr>
        <w:t xml:space="preserve"> </w:t>
      </w:r>
      <w:r w:rsidR="00F8228B" w:rsidRPr="00786BF3">
        <w:rPr>
          <w:rFonts w:ascii="Times New Roman" w:eastAsia="Times New Roman" w:hAnsi="Times New Roman" w:cs="Times New Roman"/>
          <w:i/>
          <w:sz w:val="24"/>
          <w:szCs w:val="24"/>
          <w:lang w:val="en-US"/>
        </w:rPr>
        <w:t>40</w:t>
      </w:r>
      <w:r w:rsidR="00786BF3">
        <w:rPr>
          <w:rFonts w:ascii="Times New Roman" w:eastAsia="Times New Roman" w:hAnsi="Times New Roman" w:cs="Times New Roman"/>
          <w:sz w:val="24"/>
          <w:szCs w:val="24"/>
          <w:lang w:val="en-US"/>
        </w:rPr>
        <w:t>,</w:t>
      </w:r>
      <w:r w:rsidRPr="002C272F">
        <w:rPr>
          <w:rFonts w:ascii="Times New Roman" w:eastAsia="Times New Roman" w:hAnsi="Times New Roman" w:cs="Times New Roman"/>
          <w:sz w:val="24"/>
          <w:szCs w:val="24"/>
          <w:lang w:val="en-US"/>
        </w:rPr>
        <w:t xml:space="preserve"> 183.</w:t>
      </w:r>
    </w:p>
    <w:p w:rsidR="009F2376" w:rsidRPr="009F2376" w:rsidRDefault="00A466F6" w:rsidP="009F2376">
      <w:pPr>
        <w:spacing w:after="0" w:line="240" w:lineRule="auto"/>
        <w:ind w:left="720" w:hanging="720"/>
        <w:rPr>
          <w:rFonts w:ascii="Times New Roman" w:eastAsia="Times New Roman" w:hAnsi="Times New Roman" w:cs="Times New Roman"/>
          <w:sz w:val="24"/>
          <w:szCs w:val="24"/>
          <w:lang w:val="en-US"/>
        </w:rPr>
      </w:pPr>
      <w:r w:rsidRPr="009F2376">
        <w:rPr>
          <w:rFonts w:ascii="Times New Roman" w:eastAsia="Times New Roman" w:hAnsi="Times New Roman" w:cs="Times New Roman"/>
          <w:sz w:val="24"/>
          <w:szCs w:val="24"/>
          <w:lang w:val="en-US"/>
        </w:rPr>
        <w:t xml:space="preserve">Fatima, S., Dawood, S., &amp; </w:t>
      </w:r>
      <w:proofErr w:type="spellStart"/>
      <w:r w:rsidRPr="009F2376">
        <w:rPr>
          <w:rFonts w:ascii="Times New Roman" w:eastAsia="Times New Roman" w:hAnsi="Times New Roman" w:cs="Times New Roman"/>
          <w:sz w:val="24"/>
          <w:szCs w:val="24"/>
          <w:lang w:val="en-US"/>
        </w:rPr>
        <w:t>Munir</w:t>
      </w:r>
      <w:proofErr w:type="spellEnd"/>
      <w:r w:rsidRPr="009F2376">
        <w:rPr>
          <w:rFonts w:ascii="Times New Roman" w:eastAsia="Times New Roman" w:hAnsi="Times New Roman" w:cs="Times New Roman"/>
          <w:sz w:val="24"/>
          <w:szCs w:val="24"/>
          <w:lang w:val="en-US"/>
        </w:rPr>
        <w:t>, M. (2020). Parenting styles, moral identity and prosocial behaviors in adolescents.</w:t>
      </w:r>
      <w:r w:rsidR="009F2376" w:rsidRPr="009F2376">
        <w:rPr>
          <w:rFonts w:ascii="Times New Roman" w:eastAsia="Times New Roman" w:hAnsi="Times New Roman" w:cs="Times New Roman"/>
          <w:sz w:val="24"/>
          <w:szCs w:val="24"/>
          <w:lang w:val="en-US"/>
        </w:rPr>
        <w:t xml:space="preserve"> </w:t>
      </w:r>
      <w:r w:rsidRPr="009F2376">
        <w:rPr>
          <w:rFonts w:ascii="Times New Roman" w:eastAsia="Times New Roman" w:hAnsi="Times New Roman" w:cs="Times New Roman"/>
          <w:i/>
          <w:sz w:val="24"/>
          <w:szCs w:val="24"/>
          <w:lang w:val="en-US"/>
        </w:rPr>
        <w:t>Current Psychology</w:t>
      </w:r>
      <w:r w:rsidRPr="009F2376">
        <w:rPr>
          <w:rFonts w:ascii="Times New Roman" w:eastAsia="Times New Roman" w:hAnsi="Times New Roman" w:cs="Times New Roman"/>
          <w:sz w:val="24"/>
          <w:szCs w:val="24"/>
          <w:lang w:val="en-US"/>
        </w:rPr>
        <w:t>, 1-9.</w:t>
      </w:r>
      <w:r w:rsidR="009F2376">
        <w:rPr>
          <w:rFonts w:ascii="Times New Roman" w:eastAsia="Times New Roman" w:hAnsi="Times New Roman" w:cs="Times New Roman"/>
          <w:sz w:val="24"/>
          <w:szCs w:val="24"/>
          <w:lang w:val="en-US"/>
        </w:rPr>
        <w:t xml:space="preserve"> </w:t>
      </w:r>
      <w:proofErr w:type="gramStart"/>
      <w:r w:rsidR="009F2376" w:rsidRPr="009F2376">
        <w:rPr>
          <w:rFonts w:ascii="Times New Roman" w:eastAsia="Times New Roman" w:hAnsi="Times New Roman" w:cs="Times New Roman"/>
          <w:sz w:val="24"/>
          <w:szCs w:val="24"/>
          <w:lang w:val="en-US"/>
        </w:rPr>
        <w:t>doi</w:t>
      </w:r>
      <w:proofErr w:type="gramEnd"/>
      <w:r w:rsidR="009F2376">
        <w:rPr>
          <w:rFonts w:ascii="Times New Roman" w:eastAsia="Times New Roman" w:hAnsi="Times New Roman" w:cs="Times New Roman"/>
          <w:sz w:val="24"/>
          <w:szCs w:val="24"/>
          <w:lang w:val="en-US"/>
        </w:rPr>
        <w:t>:</w:t>
      </w:r>
      <w:hyperlink r:id="rId19" w:history="1">
        <w:r w:rsidR="009F2376" w:rsidRPr="009F2376">
          <w:rPr>
            <w:rFonts w:ascii="Times New Roman" w:eastAsia="Times New Roman" w:hAnsi="Times New Roman" w:cs="Times New Roman"/>
            <w:sz w:val="24"/>
            <w:szCs w:val="24"/>
            <w:lang w:val="en-US"/>
          </w:rPr>
          <w:t>10.1007/s12144-020-00609-3</w:t>
        </w:r>
      </w:hyperlink>
    </w:p>
    <w:p w:rsidR="006C6524" w:rsidRPr="002C272F" w:rsidRDefault="006C6524" w:rsidP="00D82094">
      <w:pPr>
        <w:spacing w:after="0" w:line="240" w:lineRule="auto"/>
        <w:ind w:left="720" w:hanging="720"/>
        <w:rPr>
          <w:rFonts w:ascii="Times New Roman" w:hAnsi="Times New Roman" w:cs="Times New Roman"/>
          <w:color w:val="000000"/>
          <w:sz w:val="24"/>
          <w:szCs w:val="24"/>
          <w:highlight w:val="white"/>
          <w:lang w:val="en-GB"/>
        </w:rPr>
      </w:pPr>
      <w:proofErr w:type="spellStart"/>
      <w:r w:rsidRPr="009F2376">
        <w:rPr>
          <w:rFonts w:ascii="Times New Roman" w:eastAsia="Times New Roman" w:hAnsi="Times New Roman" w:cs="Times New Roman"/>
          <w:sz w:val="24"/>
          <w:szCs w:val="24"/>
          <w:lang w:val="en-US"/>
        </w:rPr>
        <w:t>Fry</w:t>
      </w:r>
      <w:r w:rsidR="00A018EC" w:rsidRPr="009F2376">
        <w:rPr>
          <w:rFonts w:ascii="Times New Roman" w:eastAsia="Times New Roman" w:hAnsi="Times New Roman" w:cs="Times New Roman"/>
          <w:sz w:val="24"/>
          <w:szCs w:val="24"/>
          <w:lang w:val="en-US"/>
        </w:rPr>
        <w:t>denberg</w:t>
      </w:r>
      <w:proofErr w:type="spellEnd"/>
      <w:r w:rsidR="00A018EC" w:rsidRPr="009F2376">
        <w:rPr>
          <w:rFonts w:ascii="Times New Roman" w:eastAsia="Times New Roman" w:hAnsi="Times New Roman" w:cs="Times New Roman"/>
          <w:sz w:val="24"/>
          <w:szCs w:val="24"/>
          <w:lang w:val="en-US"/>
        </w:rPr>
        <w:t>, E., &amp; Lewis, R. (1991)</w:t>
      </w:r>
      <w:r w:rsidR="00873836" w:rsidRPr="009F2376">
        <w:rPr>
          <w:rFonts w:ascii="Times New Roman" w:eastAsia="Times New Roman" w:hAnsi="Times New Roman" w:cs="Times New Roman"/>
          <w:sz w:val="24"/>
          <w:szCs w:val="24"/>
          <w:lang w:val="en-US"/>
        </w:rPr>
        <w:t>.</w:t>
      </w:r>
      <w:r w:rsidRPr="009F2376">
        <w:rPr>
          <w:rFonts w:ascii="Times New Roman" w:eastAsia="Times New Roman" w:hAnsi="Times New Roman" w:cs="Times New Roman"/>
          <w:sz w:val="24"/>
          <w:szCs w:val="24"/>
          <w:lang w:val="en-US"/>
        </w:rPr>
        <w:t xml:space="preserve"> Adolescent coping</w:t>
      </w:r>
      <w:r w:rsidRPr="002C272F">
        <w:rPr>
          <w:rFonts w:ascii="Times New Roman" w:hAnsi="Times New Roman" w:cs="Times New Roman"/>
          <w:color w:val="000000"/>
          <w:sz w:val="24"/>
          <w:szCs w:val="24"/>
          <w:shd w:val="clear" w:color="auto" w:fill="FFFFFF"/>
          <w:lang w:val="en-GB"/>
        </w:rPr>
        <w:t>: the different wa</w:t>
      </w:r>
      <w:r w:rsidR="00A70D75" w:rsidRPr="002C272F">
        <w:rPr>
          <w:rFonts w:ascii="Times New Roman" w:hAnsi="Times New Roman" w:cs="Times New Roman"/>
          <w:color w:val="000000"/>
          <w:sz w:val="24"/>
          <w:szCs w:val="24"/>
          <w:shd w:val="clear" w:color="auto" w:fill="FFFFFF"/>
          <w:lang w:val="en-GB"/>
        </w:rPr>
        <w:t>ys in which boys and girls cope</w:t>
      </w:r>
      <w:r w:rsidR="006832A0">
        <w:rPr>
          <w:rFonts w:ascii="Times New Roman" w:hAnsi="Times New Roman" w:cs="Times New Roman"/>
          <w:color w:val="000000"/>
          <w:sz w:val="24"/>
          <w:szCs w:val="24"/>
          <w:shd w:val="clear" w:color="auto" w:fill="FFFFFF"/>
          <w:lang w:val="en-GB"/>
        </w:rPr>
        <w:t>.</w:t>
      </w:r>
      <w:r w:rsidRPr="002C272F">
        <w:rPr>
          <w:rFonts w:ascii="Times New Roman" w:hAnsi="Times New Roman" w:cs="Times New Roman"/>
          <w:color w:val="000000"/>
          <w:sz w:val="24"/>
          <w:szCs w:val="24"/>
          <w:shd w:val="clear" w:color="auto" w:fill="FFFFFF"/>
          <w:lang w:val="en-GB"/>
        </w:rPr>
        <w:t xml:space="preserve"> </w:t>
      </w:r>
      <w:r w:rsidRPr="002C272F">
        <w:rPr>
          <w:rFonts w:ascii="Times New Roman" w:hAnsi="Times New Roman" w:cs="Times New Roman"/>
          <w:i/>
          <w:color w:val="000000"/>
          <w:sz w:val="24"/>
          <w:szCs w:val="24"/>
          <w:shd w:val="clear" w:color="auto" w:fill="FFFFFF"/>
          <w:lang w:val="en-GB"/>
        </w:rPr>
        <w:t xml:space="preserve">Journal of Adolescence, </w:t>
      </w:r>
      <w:r w:rsidR="003C0EA6" w:rsidRPr="006832A0">
        <w:rPr>
          <w:rFonts w:ascii="Times New Roman" w:hAnsi="Times New Roman" w:cs="Times New Roman"/>
          <w:i/>
          <w:color w:val="000000"/>
          <w:sz w:val="24"/>
          <w:szCs w:val="24"/>
          <w:shd w:val="clear" w:color="auto" w:fill="FFFFFF"/>
          <w:lang w:val="en-GB"/>
        </w:rPr>
        <w:t>14</w:t>
      </w:r>
      <w:r w:rsidR="006832A0">
        <w:rPr>
          <w:rFonts w:ascii="Times New Roman" w:hAnsi="Times New Roman" w:cs="Times New Roman"/>
          <w:color w:val="000000"/>
          <w:sz w:val="24"/>
          <w:szCs w:val="24"/>
          <w:shd w:val="clear" w:color="auto" w:fill="FFFFFF"/>
          <w:lang w:val="en-GB"/>
        </w:rPr>
        <w:t>. 119-133. doi</w:t>
      </w:r>
      <w:proofErr w:type="gramStart"/>
      <w:r w:rsidR="006832A0">
        <w:rPr>
          <w:rFonts w:ascii="Times New Roman" w:hAnsi="Times New Roman" w:cs="Times New Roman"/>
          <w:color w:val="000000"/>
          <w:sz w:val="24"/>
          <w:szCs w:val="24"/>
          <w:shd w:val="clear" w:color="auto" w:fill="FFFFFF"/>
          <w:lang w:val="en-GB"/>
        </w:rPr>
        <w:t>:</w:t>
      </w:r>
      <w:r w:rsidRPr="002C272F">
        <w:rPr>
          <w:rFonts w:ascii="Times New Roman" w:hAnsi="Times New Roman" w:cs="Times New Roman"/>
          <w:color w:val="000000"/>
          <w:sz w:val="24"/>
          <w:szCs w:val="24"/>
          <w:shd w:val="clear" w:color="auto" w:fill="FFFFFF"/>
          <w:lang w:val="en-GB"/>
        </w:rPr>
        <w:t>10.1016</w:t>
      </w:r>
      <w:proofErr w:type="gramEnd"/>
      <w:r w:rsidRPr="002C272F">
        <w:rPr>
          <w:rFonts w:ascii="Times New Roman" w:hAnsi="Times New Roman" w:cs="Times New Roman"/>
          <w:color w:val="000000"/>
          <w:sz w:val="24"/>
          <w:szCs w:val="24"/>
          <w:shd w:val="clear" w:color="auto" w:fill="FFFFFF"/>
          <w:lang w:val="en-GB"/>
        </w:rPr>
        <w:t>/0140-1971(91)90025-M.</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r w:rsidRPr="002C272F">
        <w:rPr>
          <w:rFonts w:ascii="Times New Roman" w:eastAsia="Times New Roman" w:hAnsi="Times New Roman" w:cs="Times New Roman"/>
          <w:sz w:val="24"/>
          <w:szCs w:val="24"/>
          <w:lang w:val="en-GB"/>
        </w:rPr>
        <w:t xml:space="preserve">Gómez-Ortiz, O., </w:t>
      </w:r>
      <w:proofErr w:type="spellStart"/>
      <w:r w:rsidRPr="002C272F">
        <w:rPr>
          <w:rFonts w:ascii="Times New Roman" w:eastAsia="Times New Roman" w:hAnsi="Times New Roman" w:cs="Times New Roman"/>
          <w:sz w:val="24"/>
          <w:szCs w:val="24"/>
          <w:lang w:val="en-GB"/>
        </w:rPr>
        <w:t>Romera</w:t>
      </w:r>
      <w:proofErr w:type="spellEnd"/>
      <w:r w:rsidRPr="002C272F">
        <w:rPr>
          <w:rFonts w:ascii="Times New Roman" w:eastAsia="Times New Roman" w:hAnsi="Times New Roman" w:cs="Times New Roman"/>
          <w:sz w:val="24"/>
          <w:szCs w:val="24"/>
          <w:lang w:val="en-GB"/>
        </w:rPr>
        <w:t xml:space="preserve"> </w:t>
      </w:r>
      <w:r w:rsidR="00A018EC" w:rsidRPr="002C272F">
        <w:rPr>
          <w:rFonts w:ascii="Times New Roman" w:eastAsia="Times New Roman" w:hAnsi="Times New Roman" w:cs="Times New Roman"/>
          <w:sz w:val="24"/>
          <w:szCs w:val="24"/>
          <w:lang w:val="en-GB"/>
        </w:rPr>
        <w:t>E. M., &amp; Ortega-Ruiz, R. (2016)</w:t>
      </w:r>
      <w:r w:rsidR="006832A0">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Parenting styles and bullying. The mediating role of parental psychological aggression and physical punishment</w:t>
      </w:r>
      <w:r w:rsidR="006832A0">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Child Abuse and Neglect,</w:t>
      </w:r>
      <w:r w:rsidRPr="006832A0">
        <w:rPr>
          <w:rFonts w:ascii="Times New Roman" w:eastAsia="Times New Roman" w:hAnsi="Times New Roman" w:cs="Times New Roman"/>
          <w:i/>
          <w:sz w:val="24"/>
          <w:szCs w:val="24"/>
          <w:lang w:val="en-GB"/>
        </w:rPr>
        <w:t xml:space="preserve"> </w:t>
      </w:r>
      <w:r w:rsidR="006832A0" w:rsidRPr="006832A0">
        <w:rPr>
          <w:rFonts w:ascii="Times New Roman" w:eastAsia="Times New Roman" w:hAnsi="Times New Roman" w:cs="Times New Roman"/>
          <w:i/>
          <w:sz w:val="24"/>
          <w:szCs w:val="24"/>
          <w:lang w:val="en-GB"/>
        </w:rPr>
        <w:t>51</w:t>
      </w:r>
      <w:r w:rsidR="006832A0">
        <w:rPr>
          <w:rFonts w:ascii="Times New Roman" w:eastAsia="Times New Roman" w:hAnsi="Times New Roman" w:cs="Times New Roman"/>
          <w:sz w:val="24"/>
          <w:szCs w:val="24"/>
          <w:lang w:val="en-GB"/>
        </w:rPr>
        <w:t>,</w:t>
      </w:r>
      <w:r w:rsidR="008E4402">
        <w:rPr>
          <w:rFonts w:ascii="Times New Roman" w:eastAsia="Times New Roman" w:hAnsi="Times New Roman" w:cs="Times New Roman"/>
          <w:sz w:val="24"/>
          <w:szCs w:val="24"/>
          <w:lang w:val="en-GB"/>
        </w:rPr>
        <w:t xml:space="preserve"> 132-43. </w:t>
      </w:r>
      <w:proofErr w:type="gramStart"/>
      <w:r w:rsidR="008E4402">
        <w:rPr>
          <w:rFonts w:ascii="Times New Roman" w:eastAsia="Times New Roman" w:hAnsi="Times New Roman" w:cs="Times New Roman"/>
          <w:sz w:val="24"/>
          <w:szCs w:val="24"/>
          <w:lang w:val="en-GB"/>
        </w:rPr>
        <w:t>doi</w:t>
      </w:r>
      <w:proofErr w:type="gramEnd"/>
      <w:r w:rsidR="008E4402">
        <w:rPr>
          <w:rFonts w:ascii="Times New Roman" w:eastAsia="Times New Roman" w:hAnsi="Times New Roman" w:cs="Times New Roman"/>
          <w:sz w:val="24"/>
          <w:szCs w:val="24"/>
          <w:lang w:val="en-GB"/>
        </w:rPr>
        <w:t>:</w:t>
      </w:r>
      <w:hyperlink r:id="rId20" w:history="1">
        <w:r w:rsidRPr="002C272F">
          <w:rPr>
            <w:rFonts w:ascii="Times New Roman" w:hAnsi="Times New Roman" w:cs="Times New Roman"/>
            <w:color w:val="000000"/>
            <w:sz w:val="24"/>
            <w:szCs w:val="24"/>
            <w:shd w:val="clear" w:color="auto" w:fill="FFFFFF"/>
            <w:lang w:val="en-GB"/>
          </w:rPr>
          <w:t>10.1016/j.chiabu.2015.10.025</w:t>
        </w:r>
      </w:hyperlink>
      <w:r w:rsidR="003C0EA6" w:rsidRPr="002C272F">
        <w:rPr>
          <w:rFonts w:ascii="Times New Roman" w:hAnsi="Times New Roman" w:cs="Times New Roman"/>
          <w:color w:val="000000"/>
          <w:sz w:val="24"/>
          <w:szCs w:val="24"/>
          <w:shd w:val="clear" w:color="auto" w:fill="FFFFFF"/>
          <w:lang w:val="en-GB"/>
        </w:rPr>
        <w:t>.</w:t>
      </w:r>
    </w:p>
    <w:p w:rsidR="008E4402" w:rsidRPr="008E4402" w:rsidRDefault="006C6524" w:rsidP="00D82094">
      <w:pPr>
        <w:spacing w:after="0" w:line="240" w:lineRule="auto"/>
        <w:ind w:left="720" w:hanging="720"/>
        <w:rPr>
          <w:rFonts w:ascii="Times New Roman" w:hAnsi="Times New Roman" w:cs="Times New Roman"/>
          <w:sz w:val="24"/>
          <w:szCs w:val="24"/>
          <w:lang w:val="en-GB"/>
        </w:rPr>
      </w:pPr>
      <w:r w:rsidRPr="002C272F">
        <w:rPr>
          <w:rFonts w:ascii="Times New Roman" w:hAnsi="Times New Roman" w:cs="Times New Roman"/>
          <w:sz w:val="24"/>
          <w:szCs w:val="24"/>
          <w:lang w:val="en-GB"/>
        </w:rPr>
        <w:t>Jenkins, S. R., Goodne</w:t>
      </w:r>
      <w:r w:rsidR="00A018EC" w:rsidRPr="002C272F">
        <w:rPr>
          <w:rFonts w:ascii="Times New Roman" w:hAnsi="Times New Roman" w:cs="Times New Roman"/>
          <w:sz w:val="24"/>
          <w:szCs w:val="24"/>
          <w:lang w:val="en-GB"/>
        </w:rPr>
        <w:t xml:space="preserve">ss, K., &amp; </w:t>
      </w:r>
      <w:proofErr w:type="spellStart"/>
      <w:r w:rsidR="00A018EC" w:rsidRPr="002C272F">
        <w:rPr>
          <w:rFonts w:ascii="Times New Roman" w:hAnsi="Times New Roman" w:cs="Times New Roman"/>
          <w:sz w:val="24"/>
          <w:szCs w:val="24"/>
          <w:lang w:val="en-GB"/>
        </w:rPr>
        <w:t>Buhrmester</w:t>
      </w:r>
      <w:proofErr w:type="spellEnd"/>
      <w:r w:rsidR="00A018EC" w:rsidRPr="002C272F">
        <w:rPr>
          <w:rFonts w:ascii="Times New Roman" w:hAnsi="Times New Roman" w:cs="Times New Roman"/>
          <w:sz w:val="24"/>
          <w:szCs w:val="24"/>
          <w:lang w:val="en-GB"/>
        </w:rPr>
        <w:t>, D. (2002)</w:t>
      </w:r>
      <w:r w:rsidR="006832A0">
        <w:rPr>
          <w:rFonts w:ascii="Times New Roman" w:hAnsi="Times New Roman" w:cs="Times New Roman"/>
          <w:sz w:val="24"/>
          <w:szCs w:val="24"/>
          <w:lang w:val="en-GB"/>
        </w:rPr>
        <w:t>.</w:t>
      </w:r>
      <w:r w:rsidRPr="002C272F">
        <w:rPr>
          <w:rFonts w:ascii="Times New Roman" w:hAnsi="Times New Roman" w:cs="Times New Roman"/>
          <w:sz w:val="24"/>
          <w:szCs w:val="24"/>
          <w:lang w:val="en-GB"/>
        </w:rPr>
        <w:t xml:space="preserve"> Gender differences in early adolescents’ relationship qualities, </w:t>
      </w:r>
      <w:r w:rsidR="00122307" w:rsidRPr="002C272F">
        <w:rPr>
          <w:rFonts w:ascii="Times New Roman" w:hAnsi="Times New Roman" w:cs="Times New Roman"/>
          <w:sz w:val="24"/>
          <w:szCs w:val="24"/>
          <w:lang w:val="en-GB"/>
        </w:rPr>
        <w:t>self-efficacy</w:t>
      </w:r>
      <w:r w:rsidR="006832A0">
        <w:rPr>
          <w:rFonts w:ascii="Times New Roman" w:hAnsi="Times New Roman" w:cs="Times New Roman"/>
          <w:sz w:val="24"/>
          <w:szCs w:val="24"/>
          <w:lang w:val="en-GB"/>
        </w:rPr>
        <w:t>, and depression symptoms.</w:t>
      </w:r>
      <w:r w:rsidRPr="002C272F">
        <w:rPr>
          <w:rFonts w:ascii="Times New Roman" w:hAnsi="Times New Roman" w:cs="Times New Roman"/>
          <w:sz w:val="24"/>
          <w:szCs w:val="24"/>
          <w:lang w:val="en-GB"/>
        </w:rPr>
        <w:t xml:space="preserve"> </w:t>
      </w:r>
      <w:r w:rsidRPr="002C272F">
        <w:rPr>
          <w:rFonts w:ascii="Times New Roman" w:hAnsi="Times New Roman" w:cs="Times New Roman"/>
          <w:i/>
          <w:sz w:val="24"/>
          <w:szCs w:val="24"/>
          <w:lang w:val="en-GB"/>
        </w:rPr>
        <w:t>Journal of Early Adolescence,</w:t>
      </w:r>
      <w:r w:rsidRPr="006832A0">
        <w:rPr>
          <w:rFonts w:ascii="Times New Roman" w:hAnsi="Times New Roman" w:cs="Times New Roman"/>
          <w:i/>
          <w:sz w:val="24"/>
          <w:szCs w:val="24"/>
          <w:lang w:val="en-GB"/>
        </w:rPr>
        <w:t xml:space="preserve"> </w:t>
      </w:r>
      <w:r w:rsidR="006832A0" w:rsidRPr="006832A0">
        <w:rPr>
          <w:rFonts w:ascii="Times New Roman" w:hAnsi="Times New Roman" w:cs="Times New Roman"/>
          <w:i/>
          <w:sz w:val="24"/>
          <w:szCs w:val="24"/>
          <w:lang w:val="en-GB"/>
        </w:rPr>
        <w:t>22</w:t>
      </w:r>
      <w:r w:rsidR="006832A0">
        <w:rPr>
          <w:rFonts w:ascii="Times New Roman" w:hAnsi="Times New Roman" w:cs="Times New Roman"/>
          <w:sz w:val="24"/>
          <w:szCs w:val="24"/>
          <w:lang w:val="en-GB"/>
        </w:rPr>
        <w:t>,</w:t>
      </w:r>
      <w:r w:rsidRPr="002C272F">
        <w:rPr>
          <w:rFonts w:ascii="Times New Roman" w:hAnsi="Times New Roman" w:cs="Times New Roman"/>
          <w:sz w:val="24"/>
          <w:szCs w:val="24"/>
          <w:lang w:val="en-GB"/>
        </w:rPr>
        <w:t xml:space="preserve"> 277–309.</w:t>
      </w:r>
      <w:r w:rsidR="008E4402">
        <w:rPr>
          <w:rFonts w:ascii="Times New Roman" w:hAnsi="Times New Roman" w:cs="Times New Roman"/>
          <w:sz w:val="24"/>
          <w:szCs w:val="24"/>
          <w:lang w:val="en-GB"/>
        </w:rPr>
        <w:t xml:space="preserve"> </w:t>
      </w:r>
      <w:proofErr w:type="gramStart"/>
      <w:r w:rsidR="008E4402" w:rsidRPr="008E4402">
        <w:rPr>
          <w:rFonts w:ascii="Times New Roman" w:hAnsi="Times New Roman" w:cs="Times New Roman"/>
          <w:sz w:val="24"/>
          <w:szCs w:val="24"/>
          <w:lang w:val="en-GB"/>
        </w:rPr>
        <w:t>doi</w:t>
      </w:r>
      <w:proofErr w:type="gramEnd"/>
      <w:r w:rsidR="008E4402" w:rsidRPr="008E4402">
        <w:rPr>
          <w:rFonts w:ascii="Times New Roman" w:hAnsi="Times New Roman" w:cs="Times New Roman"/>
          <w:sz w:val="24"/>
          <w:szCs w:val="24"/>
          <w:lang w:val="en-GB"/>
        </w:rPr>
        <w:t>:</w:t>
      </w:r>
      <w:hyperlink r:id="rId21" w:history="1">
        <w:r w:rsidR="008E4402" w:rsidRPr="008E4402">
          <w:rPr>
            <w:rFonts w:ascii="Times New Roman" w:hAnsi="Times New Roman" w:cs="Times New Roman"/>
            <w:sz w:val="24"/>
            <w:szCs w:val="24"/>
            <w:lang w:val="en-GB"/>
          </w:rPr>
          <w:t>10.1177/02731602022003003</w:t>
        </w:r>
      </w:hyperlink>
      <w:r w:rsidR="008E4402">
        <w:rPr>
          <w:rFonts w:ascii="Times New Roman" w:hAnsi="Times New Roman" w:cs="Times New Roman"/>
          <w:sz w:val="24"/>
          <w:szCs w:val="24"/>
          <w:lang w:val="en-GB"/>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r w:rsidRPr="002C272F">
        <w:rPr>
          <w:rFonts w:ascii="Times New Roman" w:eastAsia="Times New Roman" w:hAnsi="Times New Roman" w:cs="Times New Roman"/>
          <w:sz w:val="24"/>
          <w:szCs w:val="24"/>
          <w:lang w:val="en-GB"/>
        </w:rPr>
        <w:t xml:space="preserve">Kawabata, Y., </w:t>
      </w:r>
      <w:proofErr w:type="spellStart"/>
      <w:r w:rsidRPr="002C272F">
        <w:rPr>
          <w:rFonts w:ascii="Times New Roman" w:eastAsia="Times New Roman" w:hAnsi="Times New Roman" w:cs="Times New Roman"/>
          <w:sz w:val="24"/>
          <w:szCs w:val="24"/>
          <w:lang w:val="en-GB"/>
        </w:rPr>
        <w:t>Alink</w:t>
      </w:r>
      <w:proofErr w:type="spellEnd"/>
      <w:r w:rsidRPr="002C272F">
        <w:rPr>
          <w:rFonts w:ascii="Times New Roman" w:eastAsia="Times New Roman" w:hAnsi="Times New Roman" w:cs="Times New Roman"/>
          <w:sz w:val="24"/>
          <w:szCs w:val="24"/>
          <w:lang w:val="en-GB"/>
        </w:rPr>
        <w:t xml:space="preserve">, L. R., Tseng, W. L., Van </w:t>
      </w:r>
      <w:proofErr w:type="spellStart"/>
      <w:r w:rsidRPr="002C272F">
        <w:rPr>
          <w:rFonts w:ascii="Times New Roman" w:eastAsia="Times New Roman" w:hAnsi="Times New Roman" w:cs="Times New Roman"/>
          <w:sz w:val="24"/>
          <w:szCs w:val="24"/>
          <w:lang w:val="en-GB"/>
        </w:rPr>
        <w:t>Ijzendoor</w:t>
      </w:r>
      <w:r w:rsidR="00A018EC" w:rsidRPr="002C272F">
        <w:rPr>
          <w:rFonts w:ascii="Times New Roman" w:eastAsia="Times New Roman" w:hAnsi="Times New Roman" w:cs="Times New Roman"/>
          <w:sz w:val="24"/>
          <w:szCs w:val="24"/>
          <w:lang w:val="en-GB"/>
        </w:rPr>
        <w:t>n</w:t>
      </w:r>
      <w:proofErr w:type="spellEnd"/>
      <w:r w:rsidR="00A018EC" w:rsidRPr="002C272F">
        <w:rPr>
          <w:rFonts w:ascii="Times New Roman" w:eastAsia="Times New Roman" w:hAnsi="Times New Roman" w:cs="Times New Roman"/>
          <w:sz w:val="24"/>
          <w:szCs w:val="24"/>
          <w:lang w:val="en-GB"/>
        </w:rPr>
        <w:t>, M. H., &amp; Crick, N. R. (2011)</w:t>
      </w:r>
      <w:r w:rsidR="006832A0">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Maternal and paternal parenting styles associated with relational aggression in children and adolescents: A conceptual an</w:t>
      </w:r>
      <w:r w:rsidR="006832A0">
        <w:rPr>
          <w:rFonts w:ascii="Times New Roman" w:eastAsia="Times New Roman" w:hAnsi="Times New Roman" w:cs="Times New Roman"/>
          <w:sz w:val="24"/>
          <w:szCs w:val="24"/>
          <w:lang w:val="en-GB"/>
        </w:rPr>
        <w:t>alysis and meta-analytic review.</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Developmental Review</w:t>
      </w:r>
      <w:r w:rsidRPr="006832A0">
        <w:rPr>
          <w:rFonts w:ascii="Times New Roman" w:eastAsia="Times New Roman" w:hAnsi="Times New Roman" w:cs="Times New Roman"/>
          <w:i/>
          <w:sz w:val="24"/>
          <w:szCs w:val="24"/>
          <w:lang w:val="en-GB"/>
        </w:rPr>
        <w:t>, 31</w:t>
      </w:r>
      <w:r w:rsidR="006832A0">
        <w:rPr>
          <w:rFonts w:ascii="Times New Roman" w:eastAsia="Times New Roman" w:hAnsi="Times New Roman" w:cs="Times New Roman"/>
          <w:sz w:val="24"/>
          <w:szCs w:val="24"/>
          <w:lang w:val="en-GB"/>
        </w:rPr>
        <w:t>,</w:t>
      </w:r>
      <w:r w:rsidR="008E4402">
        <w:rPr>
          <w:rFonts w:ascii="Times New Roman" w:eastAsia="Times New Roman" w:hAnsi="Times New Roman" w:cs="Times New Roman"/>
          <w:sz w:val="24"/>
          <w:szCs w:val="24"/>
          <w:lang w:val="en-GB"/>
        </w:rPr>
        <w:t xml:space="preserve"> 240-278. </w:t>
      </w:r>
      <w:proofErr w:type="gramStart"/>
      <w:r w:rsidR="008E4402">
        <w:rPr>
          <w:rFonts w:ascii="Times New Roman" w:eastAsia="Times New Roman" w:hAnsi="Times New Roman" w:cs="Times New Roman"/>
          <w:sz w:val="24"/>
          <w:szCs w:val="24"/>
          <w:lang w:val="en-GB"/>
        </w:rPr>
        <w:t>doi</w:t>
      </w:r>
      <w:proofErr w:type="gramEnd"/>
      <w:r w:rsidR="008E4402">
        <w:rPr>
          <w:rFonts w:ascii="Times New Roman" w:eastAsia="Times New Roman" w:hAnsi="Times New Roman" w:cs="Times New Roman"/>
          <w:sz w:val="24"/>
          <w:szCs w:val="24"/>
          <w:lang w:val="en-GB"/>
        </w:rPr>
        <w:t>:</w:t>
      </w:r>
      <w:hyperlink r:id="rId22" w:history="1">
        <w:r w:rsidRPr="002C272F">
          <w:rPr>
            <w:rFonts w:ascii="Times New Roman" w:hAnsi="Times New Roman" w:cs="Times New Roman"/>
            <w:color w:val="000000"/>
            <w:sz w:val="24"/>
            <w:szCs w:val="24"/>
            <w:shd w:val="clear" w:color="auto" w:fill="FFFFFF"/>
            <w:lang w:val="en-GB"/>
          </w:rPr>
          <w:t>10.1016/j.dr.2011.08.001</w:t>
        </w:r>
      </w:hyperlink>
      <w:r w:rsidRPr="002C272F">
        <w:rPr>
          <w:rFonts w:ascii="Times New Roman" w:hAnsi="Times New Roman" w:cs="Times New Roman"/>
          <w:color w:val="000000"/>
          <w:sz w:val="24"/>
          <w:szCs w:val="24"/>
          <w:shd w:val="clear" w:color="auto" w:fill="FFFFFF"/>
          <w:lang w:val="en-GB"/>
        </w:rPr>
        <w:t>.</w:t>
      </w:r>
    </w:p>
    <w:p w:rsidR="006C6524" w:rsidRPr="008E4402" w:rsidRDefault="006C6524" w:rsidP="00D82094">
      <w:pPr>
        <w:spacing w:after="0" w:line="240" w:lineRule="auto"/>
        <w:ind w:left="720" w:hanging="720"/>
        <w:rPr>
          <w:rFonts w:ascii="Times New Roman" w:hAnsi="Times New Roman" w:cs="Times New Roman"/>
          <w:color w:val="222222"/>
          <w:sz w:val="24"/>
          <w:szCs w:val="24"/>
          <w:lang w:val="en-US"/>
        </w:rPr>
      </w:pPr>
      <w:r w:rsidRPr="008E4402">
        <w:rPr>
          <w:rFonts w:ascii="Times New Roman" w:hAnsi="Times New Roman" w:cs="Times New Roman"/>
          <w:color w:val="222222"/>
          <w:sz w:val="24"/>
          <w:szCs w:val="24"/>
          <w:shd w:val="clear" w:color="auto" w:fill="FFFFFF"/>
          <w:lang w:val="en-GB"/>
        </w:rPr>
        <w:t>Ladd</w:t>
      </w:r>
      <w:r w:rsidR="0003285A" w:rsidRPr="008E4402">
        <w:rPr>
          <w:rFonts w:ascii="Times New Roman" w:hAnsi="Times New Roman" w:cs="Times New Roman"/>
          <w:color w:val="222222"/>
          <w:sz w:val="24"/>
          <w:szCs w:val="24"/>
          <w:shd w:val="clear" w:color="auto" w:fill="FFFFFF"/>
          <w:lang w:val="en-GB"/>
        </w:rPr>
        <w:t>, G. W., &amp; Pettit, G. S. (2002)</w:t>
      </w:r>
      <w:r w:rsidR="006832A0" w:rsidRPr="008E4402">
        <w:rPr>
          <w:rFonts w:ascii="Times New Roman" w:hAnsi="Times New Roman" w:cs="Times New Roman"/>
          <w:color w:val="222222"/>
          <w:sz w:val="24"/>
          <w:szCs w:val="24"/>
          <w:shd w:val="clear" w:color="auto" w:fill="FFFFFF"/>
          <w:lang w:val="en-GB"/>
        </w:rPr>
        <w:t>.</w:t>
      </w:r>
      <w:r w:rsidRPr="008E4402">
        <w:rPr>
          <w:rFonts w:ascii="Times New Roman" w:hAnsi="Times New Roman" w:cs="Times New Roman"/>
          <w:color w:val="222222"/>
          <w:sz w:val="24"/>
          <w:szCs w:val="24"/>
          <w:shd w:val="clear" w:color="auto" w:fill="FFFFFF"/>
          <w:lang w:val="en-GB"/>
        </w:rPr>
        <w:t xml:space="preserve"> Parenting and the development of children's peer relationships.</w:t>
      </w:r>
      <w:r w:rsidRPr="008E4402">
        <w:rPr>
          <w:rStyle w:val="apple-converted-space"/>
          <w:rFonts w:ascii="Times New Roman" w:hAnsi="Times New Roman" w:cs="Times New Roman"/>
          <w:color w:val="222222"/>
          <w:sz w:val="24"/>
          <w:szCs w:val="24"/>
          <w:shd w:val="clear" w:color="auto" w:fill="FFFFFF"/>
          <w:lang w:val="en-GB"/>
        </w:rPr>
        <w:t xml:space="preserve"> </w:t>
      </w:r>
      <w:r w:rsidR="008E4402" w:rsidRPr="008E4402">
        <w:rPr>
          <w:rStyle w:val="apple-converted-space"/>
          <w:rFonts w:ascii="Times New Roman" w:hAnsi="Times New Roman" w:cs="Times New Roman"/>
          <w:color w:val="222222"/>
          <w:sz w:val="24"/>
          <w:szCs w:val="24"/>
          <w:shd w:val="clear" w:color="auto" w:fill="FFFFFF"/>
          <w:lang w:val="en-GB"/>
        </w:rPr>
        <w:t xml:space="preserve">In M. H. Bornstein (Ed.), </w:t>
      </w:r>
      <w:r w:rsidRPr="008E4402">
        <w:rPr>
          <w:rFonts w:ascii="Times New Roman" w:hAnsi="Times New Roman" w:cs="Times New Roman"/>
          <w:i/>
          <w:iCs/>
          <w:color w:val="222222"/>
          <w:sz w:val="24"/>
          <w:szCs w:val="24"/>
          <w:shd w:val="clear" w:color="auto" w:fill="FFFFFF"/>
          <w:lang w:val="en-GB"/>
        </w:rPr>
        <w:t>Handbook of Parenting Volume 5</w:t>
      </w:r>
      <w:r w:rsidR="008E4402" w:rsidRPr="008E4402">
        <w:rPr>
          <w:rFonts w:ascii="Times New Roman" w:hAnsi="Times New Roman" w:cs="Times New Roman"/>
          <w:i/>
          <w:iCs/>
          <w:color w:val="222222"/>
          <w:sz w:val="24"/>
          <w:szCs w:val="24"/>
          <w:shd w:val="clear" w:color="auto" w:fill="FFFFFF"/>
          <w:lang w:val="en-GB"/>
        </w:rPr>
        <w:t>:</w:t>
      </w:r>
      <w:r w:rsidRPr="008E4402">
        <w:rPr>
          <w:rFonts w:ascii="Times New Roman" w:hAnsi="Times New Roman" w:cs="Times New Roman"/>
          <w:i/>
          <w:iCs/>
          <w:color w:val="222222"/>
          <w:sz w:val="24"/>
          <w:szCs w:val="24"/>
          <w:shd w:val="clear" w:color="auto" w:fill="FFFFFF"/>
          <w:lang w:val="en-GB"/>
        </w:rPr>
        <w:t xml:space="preserve"> Practical Issues in Parenting</w:t>
      </w:r>
      <w:r w:rsidR="008E4402" w:rsidRPr="008E4402">
        <w:rPr>
          <w:rFonts w:ascii="Times New Roman" w:hAnsi="Times New Roman" w:cs="Times New Roman"/>
          <w:i/>
          <w:iCs/>
          <w:color w:val="222222"/>
          <w:sz w:val="24"/>
          <w:szCs w:val="24"/>
          <w:shd w:val="clear" w:color="auto" w:fill="FFFFFF"/>
          <w:lang w:val="en-GB"/>
        </w:rPr>
        <w:t xml:space="preserve"> </w:t>
      </w:r>
      <w:r w:rsidR="008E4402" w:rsidRPr="008E4402">
        <w:rPr>
          <w:rFonts w:ascii="Times New Roman" w:hAnsi="Times New Roman" w:cs="Times New Roman"/>
          <w:color w:val="222222"/>
          <w:sz w:val="24"/>
          <w:szCs w:val="24"/>
          <w:shd w:val="clear" w:color="auto" w:fill="FFFFFF"/>
          <w:lang w:val="en-GB"/>
        </w:rPr>
        <w:t xml:space="preserve">(pp. </w:t>
      </w:r>
      <w:r w:rsidRPr="008E4402">
        <w:rPr>
          <w:rFonts w:ascii="Times New Roman" w:hAnsi="Times New Roman" w:cs="Times New Roman"/>
          <w:color w:val="222222"/>
          <w:sz w:val="24"/>
          <w:szCs w:val="24"/>
          <w:shd w:val="clear" w:color="auto" w:fill="FFFFFF"/>
          <w:lang w:val="en-GB"/>
        </w:rPr>
        <w:t>26</w:t>
      </w:r>
      <w:r w:rsidR="008E4402" w:rsidRPr="008E4402">
        <w:rPr>
          <w:rFonts w:ascii="Times New Roman" w:hAnsi="Times New Roman" w:cs="Times New Roman"/>
          <w:color w:val="222222"/>
          <w:sz w:val="24"/>
          <w:szCs w:val="24"/>
          <w:shd w:val="clear" w:color="auto" w:fill="FFFFFF"/>
          <w:lang w:val="en-GB"/>
        </w:rPr>
        <w:t>9-309)</w:t>
      </w:r>
      <w:r w:rsidRPr="008E4402">
        <w:rPr>
          <w:rFonts w:ascii="Times New Roman" w:hAnsi="Times New Roman" w:cs="Times New Roman"/>
          <w:color w:val="222222"/>
          <w:sz w:val="24"/>
          <w:szCs w:val="24"/>
          <w:shd w:val="clear" w:color="auto" w:fill="FFFFFF"/>
          <w:lang w:val="en-GB"/>
        </w:rPr>
        <w:t>.</w:t>
      </w:r>
      <w:r w:rsidR="008E4402" w:rsidRPr="008E4402">
        <w:rPr>
          <w:rFonts w:ascii="Times New Roman" w:hAnsi="Times New Roman" w:cs="Times New Roman"/>
          <w:color w:val="222222"/>
          <w:sz w:val="24"/>
          <w:szCs w:val="24"/>
          <w:shd w:val="clear" w:color="auto" w:fill="FFFFFF"/>
          <w:lang w:val="en-GB"/>
        </w:rPr>
        <w:t xml:space="preserve"> Mahwah, N</w:t>
      </w:r>
      <w:r w:rsidR="00524F1F">
        <w:rPr>
          <w:rFonts w:ascii="Times New Roman" w:hAnsi="Times New Roman" w:cs="Times New Roman"/>
          <w:color w:val="222222"/>
          <w:sz w:val="24"/>
          <w:szCs w:val="24"/>
          <w:shd w:val="clear" w:color="auto" w:fill="FFFFFF"/>
          <w:lang w:val="en-GB"/>
        </w:rPr>
        <w:t>J</w:t>
      </w:r>
      <w:r w:rsidR="008E4402" w:rsidRPr="008E4402">
        <w:rPr>
          <w:rFonts w:ascii="Times New Roman" w:hAnsi="Times New Roman" w:cs="Times New Roman"/>
          <w:color w:val="222222"/>
          <w:sz w:val="24"/>
          <w:szCs w:val="24"/>
          <w:shd w:val="clear" w:color="auto" w:fill="FFFFFF"/>
          <w:lang w:val="en-GB"/>
        </w:rPr>
        <w:t>, US: Lawrence Erlbaum Associates Publishers.</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proofErr w:type="spellStart"/>
      <w:r w:rsidRPr="002C272F">
        <w:rPr>
          <w:rFonts w:ascii="Times New Roman" w:eastAsia="Times New Roman" w:hAnsi="Times New Roman" w:cs="Times New Roman"/>
          <w:sz w:val="24"/>
          <w:szCs w:val="24"/>
          <w:lang w:val="en-GB"/>
        </w:rPr>
        <w:t>Lamborn</w:t>
      </w:r>
      <w:proofErr w:type="spellEnd"/>
      <w:r w:rsidRPr="002C272F">
        <w:rPr>
          <w:rFonts w:ascii="Times New Roman" w:eastAsia="Times New Roman" w:hAnsi="Times New Roman" w:cs="Times New Roman"/>
          <w:sz w:val="24"/>
          <w:szCs w:val="24"/>
          <w:lang w:val="en-GB"/>
        </w:rPr>
        <w:t>, S. D., Mounts, N. S., Steinberg</w:t>
      </w:r>
      <w:r w:rsidR="0003285A" w:rsidRPr="002C272F">
        <w:rPr>
          <w:rFonts w:ascii="Times New Roman" w:eastAsia="Times New Roman" w:hAnsi="Times New Roman" w:cs="Times New Roman"/>
          <w:sz w:val="24"/>
          <w:szCs w:val="24"/>
          <w:lang w:val="en-GB"/>
        </w:rPr>
        <w:t xml:space="preserve">, L., &amp; </w:t>
      </w:r>
      <w:proofErr w:type="spellStart"/>
      <w:r w:rsidR="0003285A" w:rsidRPr="002C272F">
        <w:rPr>
          <w:rFonts w:ascii="Times New Roman" w:eastAsia="Times New Roman" w:hAnsi="Times New Roman" w:cs="Times New Roman"/>
          <w:sz w:val="24"/>
          <w:szCs w:val="24"/>
          <w:lang w:val="en-GB"/>
        </w:rPr>
        <w:t>Dornbusch</w:t>
      </w:r>
      <w:proofErr w:type="spellEnd"/>
      <w:r w:rsidR="0003285A" w:rsidRPr="002C272F">
        <w:rPr>
          <w:rFonts w:ascii="Times New Roman" w:eastAsia="Times New Roman" w:hAnsi="Times New Roman" w:cs="Times New Roman"/>
          <w:sz w:val="24"/>
          <w:szCs w:val="24"/>
          <w:lang w:val="en-GB"/>
        </w:rPr>
        <w:t>, S. M. (1991)</w:t>
      </w:r>
      <w:r w:rsidR="006832A0">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Patterns of competence and adjustment among adolescents from authoritative, authoritarian, ind</w:t>
      </w:r>
      <w:r w:rsidR="006832A0">
        <w:rPr>
          <w:rFonts w:ascii="Times New Roman" w:eastAsia="Times New Roman" w:hAnsi="Times New Roman" w:cs="Times New Roman"/>
          <w:sz w:val="24"/>
          <w:szCs w:val="24"/>
          <w:lang w:val="en-GB"/>
        </w:rPr>
        <w:t>ulgent, and neglectful families.</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Child </w:t>
      </w:r>
      <w:r w:rsidR="00056BB0" w:rsidRPr="002C272F">
        <w:rPr>
          <w:rFonts w:ascii="Times New Roman" w:eastAsia="Times New Roman" w:hAnsi="Times New Roman" w:cs="Times New Roman"/>
          <w:i/>
          <w:sz w:val="24"/>
          <w:szCs w:val="24"/>
          <w:lang w:val="en-GB"/>
        </w:rPr>
        <w:t>D</w:t>
      </w:r>
      <w:r w:rsidRPr="002C272F">
        <w:rPr>
          <w:rFonts w:ascii="Times New Roman" w:eastAsia="Times New Roman" w:hAnsi="Times New Roman" w:cs="Times New Roman"/>
          <w:i/>
          <w:sz w:val="24"/>
          <w:szCs w:val="24"/>
          <w:lang w:val="en-GB"/>
        </w:rPr>
        <w:t xml:space="preserve">evelopment, </w:t>
      </w:r>
      <w:r w:rsidR="003C0EA6" w:rsidRPr="006832A0">
        <w:rPr>
          <w:rFonts w:ascii="Times New Roman" w:eastAsia="Times New Roman" w:hAnsi="Times New Roman" w:cs="Times New Roman"/>
          <w:i/>
          <w:sz w:val="24"/>
          <w:szCs w:val="24"/>
          <w:lang w:val="en-GB"/>
        </w:rPr>
        <w:t>62</w:t>
      </w:r>
      <w:r w:rsidR="006832A0">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1049-1065.</w:t>
      </w:r>
      <w:r w:rsidRPr="002C272F">
        <w:rPr>
          <w:rFonts w:ascii="Times New Roman" w:hAnsi="Times New Roman" w:cs="Times New Roman"/>
          <w:color w:val="333333"/>
          <w:sz w:val="24"/>
          <w:szCs w:val="24"/>
          <w:shd w:val="clear" w:color="auto" w:fill="FFFFFF"/>
          <w:lang w:val="en-GB"/>
        </w:rPr>
        <w:t xml:space="preserve"> </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proofErr w:type="spellStart"/>
      <w:r w:rsidRPr="002C272F">
        <w:rPr>
          <w:rFonts w:ascii="Times New Roman" w:eastAsia="Times New Roman" w:hAnsi="Times New Roman" w:cs="Times New Roman"/>
          <w:sz w:val="24"/>
          <w:szCs w:val="24"/>
          <w:lang w:val="en-GB"/>
        </w:rPr>
        <w:t>Leadbeater</w:t>
      </w:r>
      <w:proofErr w:type="spellEnd"/>
      <w:r w:rsidRPr="002C272F">
        <w:rPr>
          <w:rFonts w:ascii="Times New Roman" w:eastAsia="Times New Roman" w:hAnsi="Times New Roman" w:cs="Times New Roman"/>
          <w:sz w:val="24"/>
          <w:szCs w:val="24"/>
          <w:lang w:val="en-GB"/>
        </w:rPr>
        <w:t>, B. J., Banister, E. M., E</w:t>
      </w:r>
      <w:r w:rsidR="0003285A" w:rsidRPr="002C272F">
        <w:rPr>
          <w:rFonts w:ascii="Times New Roman" w:eastAsia="Times New Roman" w:hAnsi="Times New Roman" w:cs="Times New Roman"/>
          <w:sz w:val="24"/>
          <w:szCs w:val="24"/>
          <w:lang w:val="en-GB"/>
        </w:rPr>
        <w:t>llis, W. E., &amp; Yeung, R. (2008)</w:t>
      </w:r>
      <w:r w:rsidR="00B33D81">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Victimization and relational aggression in adolescent romantic relationships: The influence of parental and peer behavi</w:t>
      </w:r>
      <w:r w:rsidR="00B33D81">
        <w:rPr>
          <w:rFonts w:ascii="Times New Roman" w:eastAsia="Times New Roman" w:hAnsi="Times New Roman" w:cs="Times New Roman"/>
          <w:sz w:val="24"/>
          <w:szCs w:val="24"/>
          <w:lang w:val="en-GB"/>
        </w:rPr>
        <w:t>ours, and individual adjustment.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Journal of Youth and Adolescence</w:t>
      </w:r>
      <w:r w:rsidRPr="00B33D81">
        <w:rPr>
          <w:rFonts w:ascii="Times New Roman" w:eastAsia="Times New Roman" w:hAnsi="Times New Roman" w:cs="Times New Roman"/>
          <w:i/>
          <w:sz w:val="24"/>
          <w:szCs w:val="24"/>
          <w:lang w:val="en-GB"/>
        </w:rPr>
        <w:t xml:space="preserve">, </w:t>
      </w:r>
      <w:r w:rsidR="00B377C7" w:rsidRPr="00B33D81">
        <w:rPr>
          <w:rFonts w:ascii="Times New Roman" w:eastAsia="Times New Roman" w:hAnsi="Times New Roman" w:cs="Times New Roman"/>
          <w:i/>
          <w:sz w:val="24"/>
          <w:szCs w:val="24"/>
          <w:lang w:val="en-GB"/>
        </w:rPr>
        <w:t>37</w:t>
      </w:r>
      <w:r w:rsidR="00B33D81">
        <w:rPr>
          <w:rFonts w:ascii="Times New Roman" w:eastAsia="Times New Roman" w:hAnsi="Times New Roman" w:cs="Times New Roman"/>
          <w:sz w:val="24"/>
          <w:szCs w:val="24"/>
          <w:lang w:val="en-GB"/>
        </w:rPr>
        <w:t>,</w:t>
      </w:r>
      <w:r w:rsidR="00125D45">
        <w:rPr>
          <w:rFonts w:ascii="Times New Roman" w:eastAsia="Times New Roman" w:hAnsi="Times New Roman" w:cs="Times New Roman"/>
          <w:sz w:val="24"/>
          <w:szCs w:val="24"/>
          <w:lang w:val="en-GB"/>
        </w:rPr>
        <w:t xml:space="preserve"> 359-372. </w:t>
      </w:r>
      <w:proofErr w:type="gramStart"/>
      <w:r w:rsidR="00125D45">
        <w:rPr>
          <w:rFonts w:ascii="Times New Roman" w:eastAsia="Times New Roman" w:hAnsi="Times New Roman" w:cs="Times New Roman"/>
          <w:sz w:val="24"/>
          <w:szCs w:val="24"/>
          <w:lang w:val="en-GB"/>
        </w:rPr>
        <w:t>doi</w:t>
      </w:r>
      <w:proofErr w:type="gramEnd"/>
      <w:r w:rsidR="00125D45">
        <w:rPr>
          <w:rFonts w:ascii="Times New Roman" w:eastAsia="Times New Roman" w:hAnsi="Times New Roman" w:cs="Times New Roman"/>
          <w:sz w:val="24"/>
          <w:szCs w:val="24"/>
          <w:lang w:val="en-GB"/>
        </w:rPr>
        <w:t>:</w:t>
      </w:r>
      <w:hyperlink r:id="rId23" w:history="1">
        <w:r w:rsidRPr="002C272F">
          <w:rPr>
            <w:rFonts w:ascii="Times New Roman" w:eastAsia="Times New Roman" w:hAnsi="Times New Roman" w:cs="Times New Roman"/>
            <w:sz w:val="24"/>
            <w:szCs w:val="24"/>
            <w:lang w:val="en-GB"/>
          </w:rPr>
          <w:t>10.1007/s10964-007-9269-0</w:t>
        </w:r>
      </w:hyperlink>
      <w:r w:rsidR="00B33D81">
        <w:rPr>
          <w:rFonts w:ascii="Times New Roman" w:eastAsia="Times New Roman" w:hAnsi="Times New Roman" w:cs="Times New Roman"/>
          <w:sz w:val="24"/>
          <w:szCs w:val="24"/>
          <w:lang w:val="en-GB"/>
        </w:rPr>
        <w:t>.</w:t>
      </w:r>
    </w:p>
    <w:p w:rsidR="00832A9F" w:rsidRPr="00125D45" w:rsidRDefault="006C6524" w:rsidP="00D82094">
      <w:pPr>
        <w:spacing w:after="0" w:line="240" w:lineRule="auto"/>
        <w:ind w:left="720" w:hanging="720"/>
        <w:rPr>
          <w:rFonts w:ascii="Times New Roman" w:eastAsia="Times New Roman" w:hAnsi="Times New Roman" w:cs="Times New Roman"/>
          <w:sz w:val="24"/>
          <w:szCs w:val="24"/>
          <w:lang w:val="en-GB"/>
        </w:rPr>
      </w:pPr>
      <w:proofErr w:type="spellStart"/>
      <w:r w:rsidRPr="00125D45">
        <w:rPr>
          <w:rFonts w:ascii="Times New Roman" w:eastAsia="Times New Roman" w:hAnsi="Times New Roman" w:cs="Times New Roman"/>
          <w:sz w:val="24"/>
          <w:szCs w:val="24"/>
          <w:lang w:val="en-GB"/>
        </w:rPr>
        <w:t>Lereya</w:t>
      </w:r>
      <w:proofErr w:type="spellEnd"/>
      <w:r w:rsidRPr="00125D45">
        <w:rPr>
          <w:rFonts w:ascii="Times New Roman" w:eastAsia="Times New Roman" w:hAnsi="Times New Roman" w:cs="Times New Roman"/>
          <w:sz w:val="24"/>
          <w:szCs w:val="24"/>
          <w:lang w:val="en-GB"/>
        </w:rPr>
        <w:t>, S. T., Samara, M., &amp; Wolke, D. (2013)</w:t>
      </w:r>
      <w:r w:rsidR="00B33D81" w:rsidRPr="00125D45">
        <w:rPr>
          <w:rFonts w:ascii="Times New Roman" w:eastAsia="Times New Roman" w:hAnsi="Times New Roman" w:cs="Times New Roman"/>
          <w:sz w:val="24"/>
          <w:szCs w:val="24"/>
          <w:lang w:val="en-GB"/>
        </w:rPr>
        <w:t>.</w:t>
      </w:r>
      <w:r w:rsidRPr="00125D45">
        <w:rPr>
          <w:rFonts w:ascii="Times New Roman" w:eastAsia="Times New Roman" w:hAnsi="Times New Roman" w:cs="Times New Roman"/>
          <w:sz w:val="24"/>
          <w:szCs w:val="24"/>
          <w:lang w:val="en-GB"/>
        </w:rPr>
        <w:t xml:space="preserve"> Parenting behaviour and the risk of becoming a victim and a bull</w:t>
      </w:r>
      <w:r w:rsidR="00B33D81" w:rsidRPr="00125D45">
        <w:rPr>
          <w:rFonts w:ascii="Times New Roman" w:eastAsia="Times New Roman" w:hAnsi="Times New Roman" w:cs="Times New Roman"/>
          <w:sz w:val="24"/>
          <w:szCs w:val="24"/>
          <w:lang w:val="en-GB"/>
        </w:rPr>
        <w:t>y/victim: A meta-analysis study.</w:t>
      </w:r>
      <w:r w:rsidRPr="00125D45">
        <w:rPr>
          <w:rFonts w:ascii="Times New Roman" w:eastAsia="Times New Roman" w:hAnsi="Times New Roman" w:cs="Times New Roman"/>
          <w:sz w:val="24"/>
          <w:szCs w:val="24"/>
          <w:lang w:val="en-GB"/>
        </w:rPr>
        <w:t xml:space="preserve"> </w:t>
      </w:r>
      <w:r w:rsidRPr="00125D45">
        <w:rPr>
          <w:rFonts w:ascii="Times New Roman" w:eastAsia="Times New Roman" w:hAnsi="Times New Roman" w:cs="Times New Roman"/>
          <w:i/>
          <w:sz w:val="24"/>
          <w:szCs w:val="24"/>
          <w:lang w:val="en-GB"/>
        </w:rPr>
        <w:t xml:space="preserve">Child </w:t>
      </w:r>
      <w:r w:rsidR="00056BB0" w:rsidRPr="00125D45">
        <w:rPr>
          <w:rFonts w:ascii="Times New Roman" w:eastAsia="Times New Roman" w:hAnsi="Times New Roman" w:cs="Times New Roman"/>
          <w:i/>
          <w:sz w:val="24"/>
          <w:szCs w:val="24"/>
          <w:lang w:val="en-GB"/>
        </w:rPr>
        <w:t>A</w:t>
      </w:r>
      <w:r w:rsidRPr="00125D45">
        <w:rPr>
          <w:rFonts w:ascii="Times New Roman" w:eastAsia="Times New Roman" w:hAnsi="Times New Roman" w:cs="Times New Roman"/>
          <w:i/>
          <w:sz w:val="24"/>
          <w:szCs w:val="24"/>
          <w:lang w:val="en-GB"/>
        </w:rPr>
        <w:t xml:space="preserve">buse &amp; </w:t>
      </w:r>
      <w:r w:rsidR="00056BB0" w:rsidRPr="00125D45">
        <w:rPr>
          <w:rFonts w:ascii="Times New Roman" w:eastAsia="Times New Roman" w:hAnsi="Times New Roman" w:cs="Times New Roman"/>
          <w:i/>
          <w:sz w:val="24"/>
          <w:szCs w:val="24"/>
          <w:lang w:val="en-GB"/>
        </w:rPr>
        <w:t>N</w:t>
      </w:r>
      <w:r w:rsidRPr="00125D45">
        <w:rPr>
          <w:rFonts w:ascii="Times New Roman" w:eastAsia="Times New Roman" w:hAnsi="Times New Roman" w:cs="Times New Roman"/>
          <w:i/>
          <w:sz w:val="24"/>
          <w:szCs w:val="24"/>
          <w:lang w:val="en-GB"/>
        </w:rPr>
        <w:t>eglect, 37</w:t>
      </w:r>
      <w:r w:rsidR="00B33D81" w:rsidRPr="00125D45">
        <w:rPr>
          <w:rFonts w:ascii="Times New Roman" w:eastAsia="Times New Roman" w:hAnsi="Times New Roman" w:cs="Times New Roman"/>
          <w:sz w:val="24"/>
          <w:szCs w:val="24"/>
          <w:lang w:val="en-GB"/>
        </w:rPr>
        <w:t>,</w:t>
      </w:r>
      <w:r w:rsidRPr="00125D45">
        <w:rPr>
          <w:rFonts w:ascii="Times New Roman" w:eastAsia="Times New Roman" w:hAnsi="Times New Roman" w:cs="Times New Roman"/>
          <w:sz w:val="24"/>
          <w:szCs w:val="24"/>
          <w:lang w:val="en-GB"/>
        </w:rPr>
        <w:t xml:space="preserve"> 1091-1108.</w:t>
      </w:r>
      <w:r w:rsidR="00832A9F" w:rsidRPr="00125D45">
        <w:rPr>
          <w:rFonts w:ascii="Times New Roman" w:eastAsia="Times New Roman" w:hAnsi="Times New Roman" w:cs="Times New Roman"/>
          <w:sz w:val="24"/>
          <w:szCs w:val="24"/>
          <w:lang w:val="en-GB"/>
        </w:rPr>
        <w:t xml:space="preserve"> doi:10.1016/j.chiabu.2013.03.001.</w:t>
      </w:r>
    </w:p>
    <w:p w:rsidR="006C6524" w:rsidRDefault="006C6524" w:rsidP="00D82094">
      <w:pPr>
        <w:spacing w:after="0" w:line="240" w:lineRule="auto"/>
        <w:ind w:left="720" w:hanging="720"/>
        <w:rPr>
          <w:rFonts w:ascii="Times New Roman" w:eastAsia="Times New Roman" w:hAnsi="Times New Roman" w:cs="Times New Roman"/>
          <w:sz w:val="24"/>
          <w:szCs w:val="24"/>
          <w:lang w:val="en-US"/>
        </w:rPr>
      </w:pPr>
      <w:proofErr w:type="spellStart"/>
      <w:r w:rsidRPr="002C272F">
        <w:rPr>
          <w:rFonts w:ascii="Times New Roman" w:eastAsia="Times New Roman" w:hAnsi="Times New Roman" w:cs="Times New Roman"/>
          <w:sz w:val="24"/>
          <w:szCs w:val="24"/>
          <w:lang w:val="en-GB"/>
        </w:rPr>
        <w:t>Maccoby</w:t>
      </w:r>
      <w:proofErr w:type="spellEnd"/>
      <w:r w:rsidRPr="002C272F">
        <w:rPr>
          <w:rFonts w:ascii="Times New Roman" w:eastAsia="Times New Roman" w:hAnsi="Times New Roman" w:cs="Times New Roman"/>
          <w:sz w:val="24"/>
          <w:szCs w:val="24"/>
          <w:lang w:val="en-GB"/>
        </w:rPr>
        <w:t>, E. E., &amp; Martin, J. A. (1983)</w:t>
      </w:r>
      <w:r w:rsidR="002B7DF4">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Socialization in the context of the f</w:t>
      </w:r>
      <w:r w:rsidR="00590F11" w:rsidRPr="002C272F">
        <w:rPr>
          <w:rFonts w:ascii="Times New Roman" w:eastAsia="Times New Roman" w:hAnsi="Times New Roman" w:cs="Times New Roman"/>
          <w:sz w:val="24"/>
          <w:szCs w:val="24"/>
          <w:lang w:val="en-GB"/>
        </w:rPr>
        <w:t>amily: Parent-child interaction,</w:t>
      </w:r>
      <w:r w:rsidRPr="002C272F">
        <w:rPr>
          <w:rFonts w:ascii="Times New Roman" w:eastAsia="Times New Roman" w:hAnsi="Times New Roman" w:cs="Times New Roman"/>
          <w:sz w:val="24"/>
          <w:szCs w:val="24"/>
          <w:lang w:val="en-GB"/>
        </w:rPr>
        <w:t xml:space="preserve"> </w:t>
      </w:r>
      <w:r w:rsidR="00590F11" w:rsidRPr="002C272F">
        <w:rPr>
          <w:rFonts w:ascii="Times New Roman" w:eastAsia="Times New Roman" w:hAnsi="Times New Roman" w:cs="Times New Roman"/>
          <w:sz w:val="24"/>
          <w:szCs w:val="24"/>
          <w:lang w:val="en-GB"/>
        </w:rPr>
        <w:t>i</w:t>
      </w:r>
      <w:r w:rsidRPr="002C272F">
        <w:rPr>
          <w:rFonts w:ascii="Times New Roman" w:eastAsia="Times New Roman" w:hAnsi="Times New Roman" w:cs="Times New Roman"/>
          <w:sz w:val="24"/>
          <w:szCs w:val="24"/>
          <w:lang w:val="en-GB"/>
        </w:rPr>
        <w:t xml:space="preserve">n P. H. </w:t>
      </w:r>
      <w:proofErr w:type="spellStart"/>
      <w:r w:rsidRPr="002C272F">
        <w:rPr>
          <w:rFonts w:ascii="Times New Roman" w:eastAsia="Times New Roman" w:hAnsi="Times New Roman" w:cs="Times New Roman"/>
          <w:sz w:val="24"/>
          <w:szCs w:val="24"/>
          <w:lang w:val="en-GB"/>
        </w:rPr>
        <w:t>Mussen</w:t>
      </w:r>
      <w:proofErr w:type="spellEnd"/>
      <w:r w:rsidRPr="002C272F">
        <w:rPr>
          <w:rFonts w:ascii="Times New Roman" w:eastAsia="Times New Roman" w:hAnsi="Times New Roman" w:cs="Times New Roman"/>
          <w:sz w:val="24"/>
          <w:szCs w:val="24"/>
          <w:lang w:val="en-GB"/>
        </w:rPr>
        <w:t xml:space="preserve"> (Ed.) </w:t>
      </w:r>
      <w:r w:rsidR="00590F11" w:rsidRPr="002C272F">
        <w:rPr>
          <w:rFonts w:ascii="Times New Roman" w:eastAsia="Times New Roman" w:hAnsi="Times New Roman" w:cs="Times New Roman"/>
          <w:sz w:val="24"/>
          <w:szCs w:val="24"/>
          <w:lang w:val="en-GB"/>
        </w:rPr>
        <w:t>and</w:t>
      </w:r>
      <w:r w:rsidRPr="002C272F">
        <w:rPr>
          <w:rFonts w:ascii="Times New Roman" w:eastAsia="Times New Roman" w:hAnsi="Times New Roman" w:cs="Times New Roman"/>
          <w:sz w:val="24"/>
          <w:szCs w:val="24"/>
          <w:lang w:val="en-GB"/>
        </w:rPr>
        <w:t xml:space="preserve"> E. M. Hetherington (Vol. Ed.), </w:t>
      </w:r>
      <w:r w:rsidRPr="002C272F">
        <w:rPr>
          <w:rFonts w:ascii="Times New Roman" w:eastAsia="Times New Roman" w:hAnsi="Times New Roman" w:cs="Times New Roman"/>
          <w:i/>
          <w:sz w:val="24"/>
          <w:szCs w:val="24"/>
          <w:lang w:val="en-GB"/>
        </w:rPr>
        <w:t xml:space="preserve">Handbook of child psychology: Vol. 4. </w:t>
      </w:r>
      <w:r w:rsidRPr="004B3E38">
        <w:rPr>
          <w:rFonts w:ascii="Times New Roman" w:eastAsia="Times New Roman" w:hAnsi="Times New Roman" w:cs="Times New Roman"/>
          <w:i/>
          <w:sz w:val="24"/>
          <w:szCs w:val="24"/>
          <w:lang w:val="en-US"/>
        </w:rPr>
        <w:t>Socialization, personality, and social development</w:t>
      </w:r>
      <w:r w:rsidR="00590F11" w:rsidRPr="004B3E38">
        <w:rPr>
          <w:rFonts w:ascii="Times New Roman" w:eastAsia="Times New Roman" w:hAnsi="Times New Roman" w:cs="Times New Roman"/>
          <w:i/>
          <w:sz w:val="24"/>
          <w:szCs w:val="24"/>
          <w:lang w:val="en-US"/>
        </w:rPr>
        <w:t xml:space="preserve"> </w:t>
      </w:r>
      <w:r w:rsidR="002B7DC5" w:rsidRPr="004B3E38">
        <w:rPr>
          <w:rFonts w:ascii="Times New Roman" w:eastAsia="Times New Roman" w:hAnsi="Times New Roman" w:cs="Times New Roman"/>
          <w:sz w:val="24"/>
          <w:szCs w:val="24"/>
          <w:lang w:val="en-US"/>
        </w:rPr>
        <w:t>4th ed. (</w:t>
      </w:r>
      <w:r w:rsidR="002B7DC5" w:rsidRPr="002C272F">
        <w:rPr>
          <w:rFonts w:ascii="Times New Roman" w:eastAsia="Times New Roman" w:hAnsi="Times New Roman" w:cs="Times New Roman"/>
          <w:sz w:val="24"/>
          <w:szCs w:val="24"/>
          <w:lang w:val="en-GB"/>
        </w:rPr>
        <w:t>pp. 1–101</w:t>
      </w:r>
      <w:r w:rsidR="002B7DC5">
        <w:rPr>
          <w:rFonts w:ascii="Times New Roman" w:eastAsia="Times New Roman" w:hAnsi="Times New Roman" w:cs="Times New Roman"/>
          <w:sz w:val="24"/>
          <w:szCs w:val="24"/>
          <w:lang w:val="en-GB"/>
        </w:rPr>
        <w:t>)</w:t>
      </w:r>
      <w:r w:rsidR="002B7DC5" w:rsidRPr="004B3E38">
        <w:rPr>
          <w:rFonts w:ascii="Times New Roman" w:eastAsia="Times New Roman" w:hAnsi="Times New Roman" w:cs="Times New Roman"/>
          <w:sz w:val="24"/>
          <w:szCs w:val="24"/>
          <w:lang w:val="en-US"/>
        </w:rPr>
        <w:t>.</w:t>
      </w:r>
      <w:r w:rsidRPr="004B3E38">
        <w:rPr>
          <w:rFonts w:ascii="Times New Roman" w:eastAsia="Times New Roman" w:hAnsi="Times New Roman" w:cs="Times New Roman"/>
          <w:sz w:val="24"/>
          <w:szCs w:val="24"/>
          <w:lang w:val="en-US"/>
        </w:rPr>
        <w:t xml:space="preserve"> New York: John Wiley &amp; Sons</w:t>
      </w:r>
      <w:r w:rsidR="002B7DC5" w:rsidRPr="004B3E38">
        <w:rPr>
          <w:rFonts w:ascii="Times New Roman" w:eastAsia="Times New Roman" w:hAnsi="Times New Roman" w:cs="Times New Roman"/>
          <w:sz w:val="24"/>
          <w:szCs w:val="24"/>
          <w:lang w:val="en-US"/>
        </w:rPr>
        <w:t>.</w:t>
      </w:r>
    </w:p>
    <w:p w:rsidR="006C6524" w:rsidRPr="002C272F" w:rsidRDefault="006F0A6C" w:rsidP="00D82094">
      <w:pPr>
        <w:spacing w:after="0" w:line="240" w:lineRule="auto"/>
        <w:ind w:left="720" w:hanging="720"/>
        <w:rPr>
          <w:rFonts w:ascii="Times New Roman" w:hAnsi="Times New Roman" w:cs="Times New Roman"/>
          <w:sz w:val="24"/>
          <w:szCs w:val="24"/>
        </w:rPr>
      </w:pPr>
      <w:r w:rsidRPr="002C272F">
        <w:rPr>
          <w:rFonts w:ascii="Times New Roman" w:eastAsia="Times New Roman" w:hAnsi="Times New Roman" w:cs="Times New Roman"/>
          <w:sz w:val="24"/>
          <w:szCs w:val="24"/>
          <w:lang w:val="es-ES"/>
        </w:rPr>
        <w:t xml:space="preserve">Mesurado, B., &amp; </w:t>
      </w:r>
      <w:proofErr w:type="spellStart"/>
      <w:r w:rsidR="00641809">
        <w:rPr>
          <w:rFonts w:ascii="Times New Roman" w:eastAsia="Times New Roman" w:hAnsi="Times New Roman" w:cs="Times New Roman"/>
          <w:sz w:val="24"/>
          <w:szCs w:val="24"/>
          <w:lang w:val="es-ES"/>
        </w:rPr>
        <w:t>Author</w:t>
      </w:r>
      <w:proofErr w:type="spellEnd"/>
      <w:r w:rsidRPr="002C272F">
        <w:rPr>
          <w:rFonts w:ascii="Times New Roman" w:eastAsia="Times New Roman" w:hAnsi="Times New Roman" w:cs="Times New Roman"/>
          <w:sz w:val="24"/>
          <w:szCs w:val="24"/>
          <w:lang w:val="es-ES"/>
        </w:rPr>
        <w:t>. (2011).</w:t>
      </w:r>
      <w:r w:rsidR="006C6524" w:rsidRPr="002C272F">
        <w:rPr>
          <w:rFonts w:ascii="Times New Roman" w:eastAsia="Times New Roman" w:hAnsi="Times New Roman" w:cs="Times New Roman"/>
          <w:sz w:val="24"/>
          <w:szCs w:val="24"/>
          <w:lang w:val="es-ES"/>
        </w:rPr>
        <w:t xml:space="preserve"> </w:t>
      </w:r>
      <w:r w:rsidR="0006025E">
        <w:rPr>
          <w:rFonts w:ascii="Times New Roman" w:eastAsia="Times New Roman" w:hAnsi="Times New Roman" w:cs="Times New Roman"/>
          <w:sz w:val="24"/>
          <w:szCs w:val="24"/>
          <w:lang w:val="es-ES"/>
        </w:rPr>
        <w:t>Título del capítulo</w:t>
      </w:r>
      <w:r w:rsidR="001F43FD" w:rsidRPr="002C272F">
        <w:rPr>
          <w:rFonts w:ascii="Times New Roman" w:eastAsia="Times New Roman" w:hAnsi="Times New Roman" w:cs="Times New Roman"/>
          <w:sz w:val="24"/>
          <w:szCs w:val="24"/>
          <w:lang w:val="es-ES"/>
        </w:rPr>
        <w:t xml:space="preserve">, in </w:t>
      </w:r>
      <w:proofErr w:type="spellStart"/>
      <w:r w:rsidR="00227E50" w:rsidRPr="002C272F">
        <w:rPr>
          <w:rFonts w:ascii="Times New Roman" w:eastAsia="Times New Roman" w:hAnsi="Times New Roman" w:cs="Times New Roman"/>
          <w:sz w:val="24"/>
          <w:szCs w:val="24"/>
          <w:lang w:val="es-ES"/>
        </w:rPr>
        <w:t>Author’s</w:t>
      </w:r>
      <w:proofErr w:type="spellEnd"/>
      <w:r w:rsidR="00227E50" w:rsidRPr="002C272F">
        <w:rPr>
          <w:rFonts w:ascii="Times New Roman" w:eastAsia="Times New Roman" w:hAnsi="Times New Roman" w:cs="Times New Roman"/>
          <w:sz w:val="24"/>
          <w:szCs w:val="24"/>
          <w:lang w:val="es-ES"/>
        </w:rPr>
        <w:t xml:space="preserve"> </w:t>
      </w:r>
      <w:proofErr w:type="spellStart"/>
      <w:r w:rsidR="00227E50" w:rsidRPr="002C272F">
        <w:rPr>
          <w:rFonts w:ascii="Times New Roman" w:eastAsia="Times New Roman" w:hAnsi="Times New Roman" w:cs="Times New Roman"/>
          <w:sz w:val="24"/>
          <w:szCs w:val="24"/>
          <w:lang w:val="es-ES"/>
        </w:rPr>
        <w:t>own</w:t>
      </w:r>
      <w:proofErr w:type="spellEnd"/>
      <w:r w:rsidR="006C6524" w:rsidRPr="002C272F">
        <w:rPr>
          <w:rFonts w:ascii="Times New Roman" w:eastAsia="Times New Roman" w:hAnsi="Times New Roman" w:cs="Times New Roman"/>
          <w:sz w:val="24"/>
          <w:szCs w:val="24"/>
          <w:lang w:val="es-ES"/>
        </w:rPr>
        <w:t xml:space="preserve"> (Eds.), </w:t>
      </w:r>
      <w:r w:rsidR="006C6524" w:rsidRPr="002C272F">
        <w:rPr>
          <w:rFonts w:ascii="Times New Roman" w:eastAsia="Times New Roman" w:hAnsi="Times New Roman" w:cs="Times New Roman"/>
          <w:i/>
          <w:sz w:val="24"/>
          <w:szCs w:val="24"/>
          <w:lang w:val="es-ES"/>
        </w:rPr>
        <w:t>Psicología y otras</w:t>
      </w:r>
      <w:r w:rsidR="006C6524" w:rsidRPr="002C272F">
        <w:rPr>
          <w:rFonts w:ascii="Times New Roman" w:eastAsia="Times New Roman" w:hAnsi="Times New Roman" w:cs="Times New Roman"/>
          <w:sz w:val="24"/>
          <w:szCs w:val="24"/>
          <w:lang w:val="es-ES"/>
        </w:rPr>
        <w:t xml:space="preserve"> </w:t>
      </w:r>
      <w:r w:rsidR="006C6524" w:rsidRPr="002C272F">
        <w:rPr>
          <w:rFonts w:ascii="Times New Roman" w:eastAsia="Times New Roman" w:hAnsi="Times New Roman" w:cs="Times New Roman"/>
          <w:i/>
          <w:sz w:val="24"/>
          <w:szCs w:val="24"/>
          <w:lang w:val="es-ES"/>
        </w:rPr>
        <w:t>Ciencias del Comportamiento. Compendio de investigaciones actuales</w:t>
      </w:r>
      <w:r w:rsidR="006C6524" w:rsidRPr="002C272F">
        <w:rPr>
          <w:rFonts w:ascii="Times New Roman" w:eastAsia="Times New Roman" w:hAnsi="Times New Roman" w:cs="Times New Roman"/>
          <w:sz w:val="24"/>
          <w:szCs w:val="24"/>
          <w:lang w:val="es-ES"/>
        </w:rPr>
        <w:t xml:space="preserve"> (</w:t>
      </w:r>
      <w:proofErr w:type="spellStart"/>
      <w:r w:rsidR="006C6524" w:rsidRPr="002C272F">
        <w:rPr>
          <w:rFonts w:ascii="Times New Roman" w:eastAsia="Times New Roman" w:hAnsi="Times New Roman" w:cs="Times New Roman"/>
          <w:sz w:val="24"/>
          <w:szCs w:val="24"/>
          <w:lang w:val="es-ES"/>
        </w:rPr>
        <w:t>Vol</w:t>
      </w:r>
      <w:proofErr w:type="spellEnd"/>
      <w:r w:rsidR="006C6524" w:rsidRPr="002C272F">
        <w:rPr>
          <w:rFonts w:ascii="Times New Roman" w:eastAsia="Times New Roman" w:hAnsi="Times New Roman" w:cs="Times New Roman"/>
          <w:sz w:val="24"/>
          <w:szCs w:val="24"/>
          <w:lang w:val="es-ES"/>
        </w:rPr>
        <w:t xml:space="preserve"> 1)</w:t>
      </w:r>
      <w:r w:rsidR="002B7DC5">
        <w:rPr>
          <w:rFonts w:ascii="Times New Roman" w:eastAsia="Times New Roman" w:hAnsi="Times New Roman" w:cs="Times New Roman"/>
          <w:sz w:val="24"/>
          <w:szCs w:val="24"/>
          <w:lang w:val="es-ES"/>
        </w:rPr>
        <w:t xml:space="preserve"> (</w:t>
      </w:r>
      <w:r w:rsidR="002B7DC5" w:rsidRPr="002C272F">
        <w:rPr>
          <w:rFonts w:ascii="Times New Roman" w:eastAsia="Times New Roman" w:hAnsi="Times New Roman" w:cs="Times New Roman"/>
          <w:sz w:val="24"/>
          <w:szCs w:val="24"/>
          <w:lang w:val="es-ES"/>
        </w:rPr>
        <w:t>pp. 97-113</w:t>
      </w:r>
      <w:r w:rsidR="002B7DC5">
        <w:rPr>
          <w:rFonts w:ascii="Times New Roman" w:eastAsia="Times New Roman" w:hAnsi="Times New Roman" w:cs="Times New Roman"/>
          <w:sz w:val="24"/>
          <w:szCs w:val="24"/>
          <w:lang w:val="es-ES"/>
        </w:rPr>
        <w:t>).</w:t>
      </w:r>
      <w:r w:rsidR="006C6524" w:rsidRPr="002C272F">
        <w:rPr>
          <w:rFonts w:ascii="Times New Roman" w:eastAsia="Times New Roman" w:hAnsi="Times New Roman" w:cs="Times New Roman"/>
          <w:sz w:val="24"/>
          <w:szCs w:val="24"/>
          <w:lang w:val="es-ES"/>
        </w:rPr>
        <w:t xml:space="preserve"> Ediciones CIIPME-CONICET y Universidad</w:t>
      </w:r>
      <w:r w:rsidR="001F43FD" w:rsidRPr="002C272F">
        <w:rPr>
          <w:rFonts w:ascii="Times New Roman" w:eastAsia="Times New Roman" w:hAnsi="Times New Roman" w:cs="Times New Roman"/>
          <w:sz w:val="24"/>
          <w:szCs w:val="24"/>
          <w:lang w:val="es-ES"/>
        </w:rPr>
        <w:t xml:space="preserve"> </w:t>
      </w:r>
      <w:r w:rsidR="002B7DC5">
        <w:rPr>
          <w:rFonts w:ascii="Times New Roman" w:eastAsia="Times New Roman" w:hAnsi="Times New Roman" w:cs="Times New Roman"/>
          <w:sz w:val="24"/>
          <w:szCs w:val="24"/>
          <w:lang w:val="es-ES"/>
        </w:rPr>
        <w:t>Adventista del Plata Ediciones.</w:t>
      </w:r>
    </w:p>
    <w:p w:rsidR="002B7DC5" w:rsidRPr="00A73292" w:rsidRDefault="006C6524" w:rsidP="00D82094">
      <w:pPr>
        <w:spacing w:after="0" w:line="240" w:lineRule="auto"/>
        <w:ind w:left="720" w:hanging="720"/>
        <w:rPr>
          <w:rFonts w:ascii="Times New Roman" w:eastAsia="Times New Roman" w:hAnsi="Times New Roman" w:cs="Times New Roman"/>
          <w:sz w:val="24"/>
          <w:szCs w:val="24"/>
          <w:lang w:val="es-ES"/>
        </w:rPr>
      </w:pPr>
      <w:r w:rsidRPr="004B3E38">
        <w:rPr>
          <w:rFonts w:ascii="Times New Roman" w:eastAsia="Times New Roman" w:hAnsi="Times New Roman" w:cs="Times New Roman"/>
          <w:sz w:val="24"/>
          <w:szCs w:val="24"/>
          <w:lang w:val="en-US"/>
        </w:rPr>
        <w:t>Ok, S., &amp; Aslan, S. (2010)</w:t>
      </w:r>
      <w:r w:rsidR="00B2683F" w:rsidRPr="004B3E38">
        <w:rPr>
          <w:rFonts w:ascii="Times New Roman" w:eastAsia="Times New Roman" w:hAnsi="Times New Roman" w:cs="Times New Roman"/>
          <w:sz w:val="24"/>
          <w:szCs w:val="24"/>
          <w:lang w:val="en-US"/>
        </w:rPr>
        <w:t>.</w:t>
      </w:r>
      <w:r w:rsidRPr="004B3E38">
        <w:rPr>
          <w:rFonts w:ascii="Times New Roman" w:eastAsia="Times New Roman" w:hAnsi="Times New Roman" w:cs="Times New Roman"/>
          <w:sz w:val="24"/>
          <w:szCs w:val="24"/>
          <w:lang w:val="en-US"/>
        </w:rPr>
        <w:t xml:space="preserve"> The school bullying and perceived</w:t>
      </w:r>
      <w:r w:rsidR="002B7DC5" w:rsidRPr="004B3E38">
        <w:rPr>
          <w:rFonts w:ascii="Times New Roman" w:eastAsia="Times New Roman" w:hAnsi="Times New Roman" w:cs="Times New Roman"/>
          <w:sz w:val="24"/>
          <w:szCs w:val="24"/>
          <w:lang w:val="en-US"/>
        </w:rPr>
        <w:t xml:space="preserve"> parenting style in adolescents.</w:t>
      </w:r>
      <w:r w:rsidRPr="004B3E38">
        <w:rPr>
          <w:rFonts w:ascii="Times New Roman" w:eastAsia="Times New Roman" w:hAnsi="Times New Roman" w:cs="Times New Roman"/>
          <w:sz w:val="24"/>
          <w:szCs w:val="24"/>
          <w:lang w:val="en-US"/>
        </w:rPr>
        <w:t xml:space="preserve"> </w:t>
      </w:r>
      <w:r w:rsidRPr="00A73292">
        <w:rPr>
          <w:rFonts w:ascii="Times New Roman" w:eastAsia="Times New Roman" w:hAnsi="Times New Roman" w:cs="Times New Roman"/>
          <w:i/>
          <w:sz w:val="24"/>
          <w:szCs w:val="24"/>
          <w:lang w:val="es-ES"/>
        </w:rPr>
        <w:t xml:space="preserve">Procedia-Social and Behavioral Sciences, </w:t>
      </w:r>
      <w:r w:rsidR="009604F2" w:rsidRPr="00A73292">
        <w:rPr>
          <w:rFonts w:ascii="Times New Roman" w:eastAsia="Times New Roman" w:hAnsi="Times New Roman" w:cs="Times New Roman"/>
          <w:i/>
          <w:sz w:val="24"/>
          <w:szCs w:val="24"/>
          <w:lang w:val="es-ES"/>
        </w:rPr>
        <w:t>5</w:t>
      </w:r>
      <w:r w:rsidR="00B2683F" w:rsidRPr="00A73292">
        <w:rPr>
          <w:rFonts w:ascii="Times New Roman" w:eastAsia="Times New Roman" w:hAnsi="Times New Roman" w:cs="Times New Roman"/>
          <w:sz w:val="24"/>
          <w:szCs w:val="24"/>
          <w:lang w:val="es-ES"/>
        </w:rPr>
        <w:t>,</w:t>
      </w:r>
      <w:r w:rsidRPr="00A73292">
        <w:rPr>
          <w:rFonts w:ascii="Times New Roman" w:eastAsia="Times New Roman" w:hAnsi="Times New Roman" w:cs="Times New Roman"/>
          <w:sz w:val="24"/>
          <w:szCs w:val="24"/>
          <w:lang w:val="es-ES"/>
        </w:rPr>
        <w:t xml:space="preserve"> 536-540.</w:t>
      </w:r>
      <w:r w:rsidR="002B7DC5" w:rsidRPr="00A73292">
        <w:rPr>
          <w:rFonts w:ascii="Times New Roman" w:eastAsia="Times New Roman" w:hAnsi="Times New Roman" w:cs="Times New Roman"/>
          <w:sz w:val="24"/>
          <w:szCs w:val="24"/>
          <w:lang w:val="es-ES"/>
        </w:rPr>
        <w:t xml:space="preserve"> doi:10.1016/j.sbspro.2010.07.138.</w:t>
      </w:r>
    </w:p>
    <w:p w:rsidR="00A466F6" w:rsidRPr="00A73292" w:rsidRDefault="00A466F6" w:rsidP="00A466F6">
      <w:pPr>
        <w:spacing w:after="0" w:line="240" w:lineRule="auto"/>
        <w:ind w:left="720" w:hanging="720"/>
        <w:rPr>
          <w:rFonts w:ascii="Times New Roman" w:hAnsi="Times New Roman" w:cs="Times New Roman"/>
          <w:sz w:val="24"/>
          <w:szCs w:val="24"/>
          <w:lang w:val="es-ES"/>
        </w:rPr>
      </w:pPr>
      <w:proofErr w:type="spellStart"/>
      <w:r w:rsidRPr="002C272F">
        <w:rPr>
          <w:rFonts w:ascii="Times New Roman" w:hAnsi="Times New Roman" w:cs="Times New Roman"/>
          <w:sz w:val="24"/>
          <w:szCs w:val="24"/>
          <w:lang w:val="es-ES"/>
        </w:rPr>
        <w:t>Pereña</w:t>
      </w:r>
      <w:proofErr w:type="spellEnd"/>
      <w:r w:rsidRPr="002C272F">
        <w:rPr>
          <w:rFonts w:ascii="Times New Roman" w:hAnsi="Times New Roman" w:cs="Times New Roman"/>
          <w:sz w:val="24"/>
          <w:szCs w:val="24"/>
          <w:lang w:val="es-ES"/>
        </w:rPr>
        <w:t xml:space="preserve">, J., &amp; </w:t>
      </w:r>
      <w:proofErr w:type="spellStart"/>
      <w:r w:rsidRPr="002C272F">
        <w:rPr>
          <w:rFonts w:ascii="Times New Roman" w:hAnsi="Times New Roman" w:cs="Times New Roman"/>
          <w:sz w:val="24"/>
          <w:szCs w:val="24"/>
          <w:lang w:val="es-ES"/>
        </w:rPr>
        <w:t>Seisdedos</w:t>
      </w:r>
      <w:proofErr w:type="spellEnd"/>
      <w:r w:rsidRPr="002C272F">
        <w:rPr>
          <w:rFonts w:ascii="Times New Roman" w:hAnsi="Times New Roman" w:cs="Times New Roman"/>
          <w:sz w:val="24"/>
          <w:szCs w:val="24"/>
          <w:lang w:val="es-ES"/>
        </w:rPr>
        <w:t>, N. (1997)</w:t>
      </w:r>
      <w:r>
        <w:rPr>
          <w:rFonts w:ascii="Times New Roman" w:hAnsi="Times New Roman" w:cs="Times New Roman"/>
          <w:sz w:val="24"/>
          <w:szCs w:val="24"/>
          <w:lang w:val="es-ES"/>
        </w:rPr>
        <w:t>.</w:t>
      </w:r>
      <w:r w:rsidRPr="002C272F">
        <w:rPr>
          <w:rFonts w:ascii="Times New Roman" w:hAnsi="Times New Roman" w:cs="Times New Roman"/>
          <w:sz w:val="24"/>
          <w:szCs w:val="24"/>
          <w:lang w:val="es-ES"/>
        </w:rPr>
        <w:t xml:space="preserve"> </w:t>
      </w:r>
      <w:r w:rsidRPr="002C272F">
        <w:rPr>
          <w:rFonts w:ascii="Times New Roman" w:hAnsi="Times New Roman" w:cs="Times New Roman"/>
          <w:i/>
          <w:sz w:val="24"/>
          <w:szCs w:val="24"/>
          <w:lang w:val="es-ES"/>
        </w:rPr>
        <w:t xml:space="preserve">ACS Escalas de afrontamiento para adolescentes. Adaptación española de Jaime </w:t>
      </w:r>
      <w:proofErr w:type="spellStart"/>
      <w:r w:rsidRPr="002C272F">
        <w:rPr>
          <w:rFonts w:ascii="Times New Roman" w:hAnsi="Times New Roman" w:cs="Times New Roman"/>
          <w:i/>
          <w:sz w:val="24"/>
          <w:szCs w:val="24"/>
          <w:lang w:val="es-ES"/>
        </w:rPr>
        <w:t>Pereña</w:t>
      </w:r>
      <w:proofErr w:type="spellEnd"/>
      <w:r w:rsidRPr="002C272F">
        <w:rPr>
          <w:rFonts w:ascii="Times New Roman" w:hAnsi="Times New Roman" w:cs="Times New Roman"/>
          <w:i/>
          <w:sz w:val="24"/>
          <w:szCs w:val="24"/>
          <w:lang w:val="es-ES"/>
        </w:rPr>
        <w:t xml:space="preserve"> y Nicolás </w:t>
      </w:r>
      <w:proofErr w:type="spellStart"/>
      <w:proofErr w:type="gramStart"/>
      <w:r w:rsidRPr="002C272F">
        <w:rPr>
          <w:rFonts w:ascii="Times New Roman" w:hAnsi="Times New Roman" w:cs="Times New Roman"/>
          <w:i/>
          <w:sz w:val="24"/>
          <w:szCs w:val="24"/>
          <w:lang w:val="es-ES"/>
        </w:rPr>
        <w:t>Seisdedos</w:t>
      </w:r>
      <w:proofErr w:type="spellEnd"/>
      <w:r w:rsidRPr="002C272F">
        <w:rPr>
          <w:rFonts w:ascii="Times New Roman" w:hAnsi="Times New Roman" w:cs="Times New Roman"/>
          <w:sz w:val="24"/>
          <w:szCs w:val="24"/>
          <w:lang w:val="es-ES"/>
        </w:rPr>
        <w:t>[</w:t>
      </w:r>
      <w:proofErr w:type="gramEnd"/>
      <w:r w:rsidRPr="002C272F">
        <w:rPr>
          <w:rFonts w:ascii="Times New Roman" w:hAnsi="Times New Roman" w:cs="Times New Roman"/>
          <w:sz w:val="24"/>
          <w:szCs w:val="24"/>
          <w:lang w:val="es-ES"/>
        </w:rPr>
        <w:t xml:space="preserve">ACS </w:t>
      </w:r>
      <w:proofErr w:type="spellStart"/>
      <w:r w:rsidRPr="002C272F">
        <w:rPr>
          <w:rFonts w:ascii="Times New Roman" w:hAnsi="Times New Roman" w:cs="Times New Roman"/>
          <w:sz w:val="24"/>
          <w:szCs w:val="24"/>
          <w:lang w:val="es-ES"/>
        </w:rPr>
        <w:t>Coping</w:t>
      </w:r>
      <w:proofErr w:type="spellEnd"/>
      <w:r w:rsidRPr="002C272F">
        <w:rPr>
          <w:rFonts w:ascii="Times New Roman" w:hAnsi="Times New Roman" w:cs="Times New Roman"/>
          <w:sz w:val="24"/>
          <w:szCs w:val="24"/>
          <w:lang w:val="es-ES"/>
        </w:rPr>
        <w:t xml:space="preserve"> </w:t>
      </w:r>
      <w:proofErr w:type="spellStart"/>
      <w:r w:rsidRPr="002C272F">
        <w:rPr>
          <w:rFonts w:ascii="Times New Roman" w:hAnsi="Times New Roman" w:cs="Times New Roman"/>
          <w:sz w:val="24"/>
          <w:szCs w:val="24"/>
          <w:lang w:val="es-ES"/>
        </w:rPr>
        <w:t>scales</w:t>
      </w:r>
      <w:proofErr w:type="spellEnd"/>
      <w:r w:rsidRPr="002C272F">
        <w:rPr>
          <w:rFonts w:ascii="Times New Roman" w:hAnsi="Times New Roman" w:cs="Times New Roman"/>
          <w:sz w:val="24"/>
          <w:szCs w:val="24"/>
          <w:lang w:val="es-ES"/>
        </w:rPr>
        <w:t xml:space="preserve"> </w:t>
      </w:r>
      <w:proofErr w:type="spellStart"/>
      <w:r w:rsidRPr="002C272F">
        <w:rPr>
          <w:rFonts w:ascii="Times New Roman" w:hAnsi="Times New Roman" w:cs="Times New Roman"/>
          <w:sz w:val="24"/>
          <w:szCs w:val="24"/>
          <w:lang w:val="es-ES"/>
        </w:rPr>
        <w:t>for</w:t>
      </w:r>
      <w:proofErr w:type="spellEnd"/>
      <w:r w:rsidRPr="002C272F">
        <w:rPr>
          <w:rFonts w:ascii="Times New Roman" w:hAnsi="Times New Roman" w:cs="Times New Roman"/>
          <w:sz w:val="24"/>
          <w:szCs w:val="24"/>
          <w:lang w:val="es-ES"/>
        </w:rPr>
        <w:t xml:space="preserve"> </w:t>
      </w:r>
      <w:proofErr w:type="spellStart"/>
      <w:r w:rsidRPr="002C272F">
        <w:rPr>
          <w:rFonts w:ascii="Times New Roman" w:hAnsi="Times New Roman" w:cs="Times New Roman"/>
          <w:sz w:val="24"/>
          <w:szCs w:val="24"/>
          <w:lang w:val="es-ES"/>
        </w:rPr>
        <w:t>adolescents</w:t>
      </w:r>
      <w:proofErr w:type="spellEnd"/>
      <w:r w:rsidRPr="002C272F">
        <w:rPr>
          <w:rFonts w:ascii="Times New Roman" w:hAnsi="Times New Roman" w:cs="Times New Roman"/>
          <w:sz w:val="24"/>
          <w:szCs w:val="24"/>
          <w:lang w:val="es-ES"/>
        </w:rPr>
        <w:t xml:space="preserve"> </w:t>
      </w:r>
      <w:proofErr w:type="spellStart"/>
      <w:r w:rsidRPr="002C272F">
        <w:rPr>
          <w:rFonts w:ascii="Times New Roman" w:hAnsi="Times New Roman" w:cs="Times New Roman"/>
          <w:sz w:val="24"/>
          <w:szCs w:val="24"/>
          <w:lang w:val="es-ES"/>
        </w:rPr>
        <w:t>Spanish</w:t>
      </w:r>
      <w:proofErr w:type="spellEnd"/>
      <w:r w:rsidRPr="002C272F">
        <w:rPr>
          <w:rFonts w:ascii="Times New Roman" w:hAnsi="Times New Roman" w:cs="Times New Roman"/>
          <w:sz w:val="24"/>
          <w:szCs w:val="24"/>
          <w:lang w:val="es-ES"/>
        </w:rPr>
        <w:t xml:space="preserve"> </w:t>
      </w:r>
      <w:proofErr w:type="spellStart"/>
      <w:r w:rsidRPr="002C272F">
        <w:rPr>
          <w:rFonts w:ascii="Times New Roman" w:hAnsi="Times New Roman" w:cs="Times New Roman"/>
          <w:sz w:val="24"/>
          <w:szCs w:val="24"/>
          <w:lang w:val="es-ES"/>
        </w:rPr>
        <w:t>adaptation</w:t>
      </w:r>
      <w:proofErr w:type="spellEnd"/>
      <w:r w:rsidRPr="002C272F">
        <w:rPr>
          <w:rFonts w:ascii="Times New Roman" w:hAnsi="Times New Roman" w:cs="Times New Roman"/>
          <w:sz w:val="24"/>
          <w:szCs w:val="24"/>
          <w:lang w:val="es-ES"/>
        </w:rPr>
        <w:t xml:space="preserve"> </w:t>
      </w:r>
      <w:proofErr w:type="spellStart"/>
      <w:r w:rsidRPr="002C272F">
        <w:rPr>
          <w:rFonts w:ascii="Times New Roman" w:hAnsi="Times New Roman" w:cs="Times New Roman"/>
          <w:sz w:val="24"/>
          <w:szCs w:val="24"/>
          <w:lang w:val="es-ES"/>
        </w:rPr>
        <w:t>by</w:t>
      </w:r>
      <w:proofErr w:type="spellEnd"/>
      <w:r w:rsidRPr="002C272F">
        <w:rPr>
          <w:rFonts w:ascii="Times New Roman" w:hAnsi="Times New Roman" w:cs="Times New Roman"/>
          <w:sz w:val="24"/>
          <w:szCs w:val="24"/>
          <w:lang w:val="es-ES"/>
        </w:rPr>
        <w:t xml:space="preserve"> Jaime </w:t>
      </w:r>
      <w:proofErr w:type="spellStart"/>
      <w:r w:rsidRPr="002C272F">
        <w:rPr>
          <w:rFonts w:ascii="Times New Roman" w:hAnsi="Times New Roman" w:cs="Times New Roman"/>
          <w:sz w:val="24"/>
          <w:szCs w:val="24"/>
          <w:lang w:val="es-ES"/>
        </w:rPr>
        <w:t>Pereña</w:t>
      </w:r>
      <w:proofErr w:type="spellEnd"/>
      <w:r w:rsidRPr="002C272F">
        <w:rPr>
          <w:rFonts w:ascii="Times New Roman" w:hAnsi="Times New Roman" w:cs="Times New Roman"/>
          <w:sz w:val="24"/>
          <w:szCs w:val="24"/>
          <w:lang w:val="es-ES"/>
        </w:rPr>
        <w:t xml:space="preserve"> and </w:t>
      </w:r>
      <w:proofErr w:type="spellStart"/>
      <w:r w:rsidRPr="002C272F">
        <w:rPr>
          <w:rFonts w:ascii="Times New Roman" w:hAnsi="Times New Roman" w:cs="Times New Roman"/>
          <w:sz w:val="24"/>
          <w:szCs w:val="24"/>
          <w:lang w:val="es-ES"/>
        </w:rPr>
        <w:t>Nicolas</w:t>
      </w:r>
      <w:proofErr w:type="spellEnd"/>
      <w:r w:rsidRPr="002C272F">
        <w:rPr>
          <w:rFonts w:ascii="Times New Roman" w:hAnsi="Times New Roman" w:cs="Times New Roman"/>
          <w:sz w:val="24"/>
          <w:szCs w:val="24"/>
          <w:lang w:val="es-ES"/>
        </w:rPr>
        <w:t xml:space="preserve"> </w:t>
      </w:r>
      <w:proofErr w:type="spellStart"/>
      <w:r w:rsidRPr="002C272F">
        <w:rPr>
          <w:rFonts w:ascii="Times New Roman" w:hAnsi="Times New Roman" w:cs="Times New Roman"/>
          <w:sz w:val="24"/>
          <w:szCs w:val="24"/>
          <w:lang w:val="es-ES"/>
        </w:rPr>
        <w:t>Seisdedos</w:t>
      </w:r>
      <w:proofErr w:type="spellEnd"/>
      <w:r w:rsidRPr="002C272F">
        <w:rPr>
          <w:rFonts w:ascii="Times New Roman" w:hAnsi="Times New Roman" w:cs="Times New Roman"/>
          <w:sz w:val="24"/>
          <w:szCs w:val="24"/>
          <w:lang w:val="es-ES"/>
        </w:rPr>
        <w:t>]</w:t>
      </w:r>
      <w:r>
        <w:rPr>
          <w:rFonts w:ascii="Times New Roman" w:hAnsi="Times New Roman" w:cs="Times New Roman"/>
          <w:sz w:val="24"/>
          <w:szCs w:val="24"/>
          <w:lang w:val="es-ES"/>
        </w:rPr>
        <w:t>.</w:t>
      </w:r>
      <w:r w:rsidRPr="002C272F">
        <w:rPr>
          <w:rFonts w:ascii="Times New Roman" w:hAnsi="Times New Roman" w:cs="Times New Roman"/>
          <w:sz w:val="24"/>
          <w:szCs w:val="24"/>
          <w:lang w:val="es-ES"/>
        </w:rPr>
        <w:t xml:space="preserve"> </w:t>
      </w:r>
      <w:r w:rsidRPr="00A73292">
        <w:rPr>
          <w:rFonts w:ascii="Times New Roman" w:hAnsi="Times New Roman" w:cs="Times New Roman"/>
          <w:sz w:val="24"/>
          <w:szCs w:val="24"/>
          <w:lang w:val="es-ES"/>
        </w:rPr>
        <w:t>Madrid: TEA Ediciones.</w:t>
      </w:r>
    </w:p>
    <w:p w:rsidR="00A51181" w:rsidRPr="00A51181" w:rsidRDefault="00B55043" w:rsidP="00A51181">
      <w:pPr>
        <w:spacing w:after="0" w:line="240" w:lineRule="auto"/>
        <w:ind w:left="720" w:hanging="720"/>
        <w:rPr>
          <w:rFonts w:ascii="Times New Roman" w:eastAsia="Times New Roman" w:hAnsi="Times New Roman" w:cs="Times New Roman"/>
          <w:sz w:val="24"/>
          <w:szCs w:val="24"/>
          <w:lang w:val="en-US"/>
        </w:rPr>
      </w:pPr>
      <w:proofErr w:type="spellStart"/>
      <w:r w:rsidRPr="00B55043">
        <w:rPr>
          <w:rFonts w:ascii="Times New Roman" w:hAnsi="Times New Roman" w:cs="Times New Roman"/>
          <w:sz w:val="24"/>
          <w:szCs w:val="24"/>
          <w:lang w:val="es-ES"/>
        </w:rPr>
        <w:t>Perez</w:t>
      </w:r>
      <w:proofErr w:type="spellEnd"/>
      <w:r w:rsidRPr="00B55043">
        <w:rPr>
          <w:rFonts w:ascii="Times New Roman" w:hAnsi="Times New Roman" w:cs="Times New Roman"/>
          <w:sz w:val="24"/>
          <w:szCs w:val="24"/>
          <w:lang w:val="es-ES"/>
        </w:rPr>
        <w:t xml:space="preserve">-Gramaje, A. F., </w:t>
      </w:r>
      <w:proofErr w:type="spellStart"/>
      <w:r w:rsidRPr="00B55043">
        <w:rPr>
          <w:rFonts w:ascii="Times New Roman" w:hAnsi="Times New Roman" w:cs="Times New Roman"/>
          <w:sz w:val="24"/>
          <w:szCs w:val="24"/>
          <w:lang w:val="es-ES"/>
        </w:rPr>
        <w:t>Garcia</w:t>
      </w:r>
      <w:proofErr w:type="spellEnd"/>
      <w:r w:rsidRPr="00B55043">
        <w:rPr>
          <w:rFonts w:ascii="Times New Roman" w:hAnsi="Times New Roman" w:cs="Times New Roman"/>
          <w:sz w:val="24"/>
          <w:szCs w:val="24"/>
          <w:lang w:val="es-ES"/>
        </w:rPr>
        <w:t xml:space="preserve">, O. F., Reyes, M., Serra, E., &amp; </w:t>
      </w:r>
      <w:proofErr w:type="spellStart"/>
      <w:r w:rsidRPr="00B55043">
        <w:rPr>
          <w:rFonts w:ascii="Times New Roman" w:hAnsi="Times New Roman" w:cs="Times New Roman"/>
          <w:sz w:val="24"/>
          <w:szCs w:val="24"/>
          <w:lang w:val="es-ES"/>
        </w:rPr>
        <w:t>Garcia</w:t>
      </w:r>
      <w:proofErr w:type="spellEnd"/>
      <w:r w:rsidRPr="00B55043">
        <w:rPr>
          <w:rFonts w:ascii="Times New Roman" w:hAnsi="Times New Roman" w:cs="Times New Roman"/>
          <w:sz w:val="24"/>
          <w:szCs w:val="24"/>
          <w:lang w:val="es-ES"/>
        </w:rPr>
        <w:t xml:space="preserve">, F. (2019). </w:t>
      </w:r>
      <w:r w:rsidRPr="00A73292">
        <w:rPr>
          <w:rFonts w:ascii="Times New Roman" w:hAnsi="Times New Roman" w:cs="Times New Roman"/>
          <w:sz w:val="24"/>
          <w:szCs w:val="24"/>
          <w:lang w:val="en-US"/>
        </w:rPr>
        <w:t xml:space="preserve">Parenting styles and aggressive adolescents: Relationships with self-esteem and personal </w:t>
      </w:r>
      <w:r w:rsidRPr="00A73292">
        <w:rPr>
          <w:rFonts w:ascii="Times New Roman" w:hAnsi="Times New Roman" w:cs="Times New Roman"/>
          <w:sz w:val="24"/>
          <w:szCs w:val="24"/>
          <w:lang w:val="en-US"/>
        </w:rPr>
        <w:lastRenderedPageBreak/>
        <w:t xml:space="preserve">maladjustment. </w:t>
      </w:r>
      <w:r w:rsidRPr="00B55043">
        <w:rPr>
          <w:rFonts w:ascii="Times New Roman" w:hAnsi="Times New Roman" w:cs="Times New Roman"/>
          <w:i/>
          <w:sz w:val="24"/>
          <w:szCs w:val="24"/>
          <w:lang w:val="en-US"/>
        </w:rPr>
        <w:t>European Journal of Psychology Applied to Legal Context, 12</w:t>
      </w:r>
      <w:r w:rsidRPr="00B55043">
        <w:rPr>
          <w:rFonts w:ascii="Times New Roman" w:hAnsi="Times New Roman" w:cs="Times New Roman"/>
          <w:sz w:val="24"/>
          <w:szCs w:val="24"/>
          <w:lang w:val="en-US"/>
        </w:rPr>
        <w:t>(1), 1-10.</w:t>
      </w:r>
      <w:r w:rsidR="00A51181">
        <w:rPr>
          <w:rFonts w:ascii="Times New Roman" w:hAnsi="Times New Roman" w:cs="Times New Roman"/>
          <w:sz w:val="24"/>
          <w:szCs w:val="24"/>
          <w:lang w:val="en-US"/>
        </w:rPr>
        <w:t xml:space="preserve"> </w:t>
      </w:r>
      <w:proofErr w:type="spellStart"/>
      <w:proofErr w:type="gramStart"/>
      <w:r w:rsidR="00A51181">
        <w:rPr>
          <w:rFonts w:ascii="Times New Roman" w:hAnsi="Times New Roman" w:cs="Times New Roman"/>
          <w:sz w:val="24"/>
          <w:szCs w:val="24"/>
          <w:lang w:val="en-US"/>
        </w:rPr>
        <w:t>doi</w:t>
      </w:r>
      <w:proofErr w:type="spellEnd"/>
      <w:proofErr w:type="gramEnd"/>
      <w:r w:rsidR="00A51181">
        <w:rPr>
          <w:rFonts w:ascii="Times New Roman" w:hAnsi="Times New Roman" w:cs="Times New Roman"/>
          <w:sz w:val="24"/>
          <w:szCs w:val="24"/>
          <w:lang w:val="en-US"/>
        </w:rPr>
        <w:t xml:space="preserve">: </w:t>
      </w:r>
      <w:hyperlink r:id="rId24" w:history="1">
        <w:r w:rsidR="00A51181" w:rsidRPr="00A51181">
          <w:rPr>
            <w:rFonts w:ascii="Times New Roman" w:eastAsia="Times New Roman" w:hAnsi="Times New Roman" w:cs="Times New Roman"/>
            <w:sz w:val="24"/>
            <w:szCs w:val="24"/>
            <w:lang w:val="en-US"/>
          </w:rPr>
          <w:t>https://doi.org/10.5093/ejpalc2020a1</w:t>
        </w:r>
      </w:hyperlink>
    </w:p>
    <w:p w:rsidR="006C6524" w:rsidRPr="00264992" w:rsidRDefault="006C6524" w:rsidP="00D82094">
      <w:pPr>
        <w:spacing w:after="0" w:line="240" w:lineRule="auto"/>
        <w:ind w:left="720" w:hanging="720"/>
        <w:rPr>
          <w:rFonts w:ascii="Times New Roman" w:eastAsia="Times New Roman" w:hAnsi="Times New Roman" w:cs="Times New Roman"/>
          <w:sz w:val="24"/>
          <w:szCs w:val="24"/>
          <w:lang w:val="es-ES"/>
        </w:rPr>
      </w:pPr>
      <w:proofErr w:type="spellStart"/>
      <w:r w:rsidRPr="002C272F">
        <w:rPr>
          <w:rFonts w:ascii="Times New Roman" w:eastAsia="Times New Roman" w:hAnsi="Times New Roman" w:cs="Times New Roman"/>
          <w:sz w:val="24"/>
          <w:szCs w:val="24"/>
          <w:lang w:val="en-GB"/>
        </w:rPr>
        <w:t>Pinquart</w:t>
      </w:r>
      <w:proofErr w:type="spellEnd"/>
      <w:r w:rsidRPr="002C272F">
        <w:rPr>
          <w:rFonts w:ascii="Times New Roman" w:eastAsia="Times New Roman" w:hAnsi="Times New Roman" w:cs="Times New Roman"/>
          <w:sz w:val="24"/>
          <w:szCs w:val="24"/>
          <w:lang w:val="en-GB"/>
        </w:rPr>
        <w:t>, M. (2017)</w:t>
      </w:r>
      <w:r w:rsidR="00840AC8">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Associations of parenting dimensions and styles with externalizing problems of children and adolescents: An updated meta-analysis. </w:t>
      </w:r>
      <w:proofErr w:type="spellStart"/>
      <w:r w:rsidRPr="00264992">
        <w:rPr>
          <w:rFonts w:ascii="Times New Roman" w:eastAsia="Times New Roman" w:hAnsi="Times New Roman" w:cs="Times New Roman"/>
          <w:i/>
          <w:sz w:val="24"/>
          <w:szCs w:val="24"/>
          <w:lang w:val="es-ES"/>
        </w:rPr>
        <w:t>Developmental</w:t>
      </w:r>
      <w:proofErr w:type="spellEnd"/>
      <w:r w:rsidRPr="00264992">
        <w:rPr>
          <w:rFonts w:ascii="Times New Roman" w:eastAsia="Times New Roman" w:hAnsi="Times New Roman" w:cs="Times New Roman"/>
          <w:i/>
          <w:sz w:val="24"/>
          <w:szCs w:val="24"/>
          <w:lang w:val="es-ES"/>
        </w:rPr>
        <w:t xml:space="preserve"> </w:t>
      </w:r>
      <w:proofErr w:type="spellStart"/>
      <w:r w:rsidRPr="00264992">
        <w:rPr>
          <w:rFonts w:ascii="Times New Roman" w:eastAsia="Times New Roman" w:hAnsi="Times New Roman" w:cs="Times New Roman"/>
          <w:i/>
          <w:sz w:val="24"/>
          <w:szCs w:val="24"/>
          <w:lang w:val="es-ES"/>
        </w:rPr>
        <w:t>Psychology</w:t>
      </w:r>
      <w:proofErr w:type="spellEnd"/>
      <w:r w:rsidRPr="00264992">
        <w:rPr>
          <w:rFonts w:ascii="Times New Roman" w:eastAsia="Times New Roman" w:hAnsi="Times New Roman" w:cs="Times New Roman"/>
          <w:i/>
          <w:sz w:val="24"/>
          <w:szCs w:val="24"/>
          <w:lang w:val="es-ES"/>
        </w:rPr>
        <w:t>, 53</w:t>
      </w:r>
      <w:r w:rsidRPr="00264992">
        <w:rPr>
          <w:rFonts w:ascii="Times New Roman" w:eastAsia="Times New Roman" w:hAnsi="Times New Roman" w:cs="Times New Roman"/>
          <w:sz w:val="24"/>
          <w:szCs w:val="24"/>
          <w:lang w:val="es-ES"/>
        </w:rPr>
        <w:t xml:space="preserve">, 873-932. </w:t>
      </w:r>
      <w:proofErr w:type="spellStart"/>
      <w:proofErr w:type="gramStart"/>
      <w:r w:rsidRPr="00264992">
        <w:rPr>
          <w:rFonts w:ascii="Times New Roman" w:eastAsia="Times New Roman" w:hAnsi="Times New Roman" w:cs="Times New Roman"/>
          <w:sz w:val="24"/>
          <w:szCs w:val="24"/>
          <w:lang w:val="es-ES"/>
        </w:rPr>
        <w:t>doi</w:t>
      </w:r>
      <w:proofErr w:type="spellEnd"/>
      <w:proofErr w:type="gramEnd"/>
      <w:r w:rsidRPr="00264992">
        <w:rPr>
          <w:rFonts w:ascii="Times New Roman" w:eastAsia="Times New Roman" w:hAnsi="Times New Roman" w:cs="Times New Roman"/>
          <w:sz w:val="24"/>
          <w:szCs w:val="24"/>
          <w:lang w:val="es-ES"/>
        </w:rPr>
        <w:t xml:space="preserve">: </w:t>
      </w:r>
      <w:hyperlink r:id="rId25" w:history="1">
        <w:r w:rsidRPr="00264992">
          <w:rPr>
            <w:rFonts w:ascii="Times New Roman" w:eastAsia="Times New Roman" w:hAnsi="Times New Roman" w:cs="Times New Roman"/>
            <w:sz w:val="24"/>
            <w:szCs w:val="24"/>
            <w:lang w:val="es-ES"/>
          </w:rPr>
          <w:t>10.1037/dev0000295</w:t>
        </w:r>
      </w:hyperlink>
      <w:r w:rsidR="00840AC8" w:rsidRPr="00264992">
        <w:rPr>
          <w:rFonts w:ascii="Times New Roman" w:eastAsia="Times New Roman" w:hAnsi="Times New Roman" w:cs="Times New Roman"/>
          <w:sz w:val="24"/>
          <w:szCs w:val="24"/>
          <w:lang w:val="es-ES"/>
        </w:rPr>
        <w:t>.</w:t>
      </w:r>
    </w:p>
    <w:p w:rsidR="006C6524" w:rsidRPr="002C272F" w:rsidRDefault="00264992" w:rsidP="00D82094">
      <w:pPr>
        <w:spacing w:after="0" w:line="240" w:lineRule="auto"/>
        <w:ind w:left="720" w:hanging="720"/>
        <w:rPr>
          <w:rFonts w:ascii="Times New Roman" w:hAnsi="Times New Roman" w:cs="Times New Roman"/>
          <w:sz w:val="24"/>
          <w:szCs w:val="24"/>
          <w:lang w:val="es-ES"/>
        </w:rPr>
      </w:pPr>
      <w:proofErr w:type="spellStart"/>
      <w:r w:rsidRPr="00264992">
        <w:rPr>
          <w:rFonts w:ascii="Times New Roman" w:eastAsia="Times New Roman" w:hAnsi="Times New Roman" w:cs="Times New Roman"/>
          <w:sz w:val="24"/>
          <w:szCs w:val="24"/>
          <w:lang w:val="es-ES"/>
        </w:rPr>
        <w:t>A</w:t>
      </w:r>
      <w:r>
        <w:rPr>
          <w:rFonts w:ascii="Times New Roman" w:eastAsia="Times New Roman" w:hAnsi="Times New Roman" w:cs="Times New Roman"/>
          <w:sz w:val="24"/>
          <w:szCs w:val="24"/>
          <w:lang w:val="es-ES"/>
        </w:rPr>
        <w:t>uthor</w:t>
      </w:r>
      <w:proofErr w:type="spellEnd"/>
      <w:r w:rsidR="001E5DF5" w:rsidRPr="00264992">
        <w:rPr>
          <w:rFonts w:ascii="Times New Roman" w:eastAsia="Times New Roman" w:hAnsi="Times New Roman" w:cs="Times New Roman"/>
          <w:sz w:val="24"/>
          <w:szCs w:val="24"/>
          <w:lang w:val="es-ES"/>
        </w:rPr>
        <w:t>. (2005).</w:t>
      </w:r>
      <w:r w:rsidR="006C6524" w:rsidRPr="00264992">
        <w:rPr>
          <w:rFonts w:ascii="Times New Roman" w:eastAsia="Times New Roman" w:hAnsi="Times New Roman" w:cs="Times New Roman"/>
          <w:sz w:val="24"/>
          <w:szCs w:val="24"/>
          <w:lang w:val="es-ES"/>
        </w:rPr>
        <w:t xml:space="preserve"> </w:t>
      </w:r>
      <w:r w:rsidR="0006025E">
        <w:rPr>
          <w:rFonts w:ascii="Times New Roman" w:eastAsia="Times New Roman" w:hAnsi="Times New Roman" w:cs="Times New Roman"/>
          <w:sz w:val="24"/>
          <w:szCs w:val="24"/>
          <w:lang w:val="es-ES"/>
        </w:rPr>
        <w:t>Título del artículo</w:t>
      </w:r>
      <w:r w:rsidR="00840AC8" w:rsidRPr="00264992">
        <w:rPr>
          <w:rFonts w:ascii="Times New Roman" w:eastAsia="Times New Roman" w:hAnsi="Times New Roman" w:cs="Times New Roman"/>
          <w:sz w:val="24"/>
          <w:szCs w:val="24"/>
          <w:lang w:val="es-ES"/>
        </w:rPr>
        <w:t>.</w:t>
      </w:r>
      <w:r w:rsidR="006C6524" w:rsidRPr="00264992">
        <w:rPr>
          <w:rFonts w:ascii="Times New Roman" w:eastAsia="Times New Roman" w:hAnsi="Times New Roman" w:cs="Times New Roman"/>
          <w:sz w:val="24"/>
          <w:szCs w:val="24"/>
          <w:lang w:val="es-ES"/>
        </w:rPr>
        <w:t xml:space="preserve"> </w:t>
      </w:r>
      <w:r w:rsidR="006C6524" w:rsidRPr="00840AC8">
        <w:rPr>
          <w:rFonts w:ascii="Times New Roman" w:eastAsia="Times New Roman" w:hAnsi="Times New Roman" w:cs="Times New Roman"/>
          <w:i/>
          <w:sz w:val="24"/>
          <w:szCs w:val="24"/>
          <w:lang w:val="es-ES"/>
        </w:rPr>
        <w:t>Revista L</w:t>
      </w:r>
      <w:r w:rsidR="006C6524" w:rsidRPr="002C272F">
        <w:rPr>
          <w:rFonts w:ascii="Times New Roman" w:eastAsia="Times New Roman" w:hAnsi="Times New Roman" w:cs="Times New Roman"/>
          <w:i/>
          <w:sz w:val="24"/>
          <w:szCs w:val="24"/>
          <w:lang w:val="es-ES"/>
        </w:rPr>
        <w:t>atinoamericana de Psicología</w:t>
      </w:r>
      <w:r w:rsidR="006C6524" w:rsidRPr="00840AC8">
        <w:rPr>
          <w:rFonts w:ascii="Times New Roman" w:eastAsia="Times New Roman" w:hAnsi="Times New Roman" w:cs="Times New Roman"/>
          <w:i/>
          <w:sz w:val="24"/>
          <w:szCs w:val="24"/>
          <w:lang w:val="es-ES"/>
        </w:rPr>
        <w:t xml:space="preserve">, </w:t>
      </w:r>
      <w:r w:rsidR="00560D79" w:rsidRPr="00840AC8">
        <w:rPr>
          <w:rFonts w:ascii="Times New Roman" w:eastAsia="Times New Roman" w:hAnsi="Times New Roman" w:cs="Times New Roman"/>
          <w:i/>
          <w:sz w:val="24"/>
          <w:szCs w:val="24"/>
          <w:lang w:val="es-ES"/>
        </w:rPr>
        <w:t>37</w:t>
      </w:r>
      <w:r w:rsidR="00840AC8">
        <w:rPr>
          <w:rFonts w:ascii="Times New Roman" w:eastAsia="Times New Roman" w:hAnsi="Times New Roman" w:cs="Times New Roman"/>
          <w:sz w:val="24"/>
          <w:szCs w:val="24"/>
          <w:lang w:val="es-ES"/>
        </w:rPr>
        <w:t>,</w:t>
      </w:r>
      <w:r w:rsidR="006C6524" w:rsidRPr="002C272F">
        <w:rPr>
          <w:rFonts w:ascii="Times New Roman" w:eastAsia="Times New Roman" w:hAnsi="Times New Roman" w:cs="Times New Roman"/>
          <w:sz w:val="24"/>
          <w:szCs w:val="24"/>
          <w:lang w:val="es-ES"/>
        </w:rPr>
        <w:t xml:space="preserve"> 47-58. </w:t>
      </w:r>
    </w:p>
    <w:p w:rsidR="006C6524" w:rsidRPr="002C272F" w:rsidRDefault="00264992" w:rsidP="00D82094">
      <w:pPr>
        <w:spacing w:after="0" w:line="240" w:lineRule="auto"/>
        <w:ind w:left="720" w:hanging="720"/>
        <w:rPr>
          <w:rFonts w:ascii="Times New Roman" w:hAnsi="Times New Roman" w:cs="Times New Roman"/>
          <w:sz w:val="24"/>
          <w:szCs w:val="24"/>
        </w:rPr>
      </w:pPr>
      <w:proofErr w:type="spellStart"/>
      <w:r>
        <w:rPr>
          <w:rFonts w:ascii="Times New Roman" w:eastAsia="Times New Roman" w:hAnsi="Times New Roman" w:cs="Times New Roman"/>
          <w:sz w:val="24"/>
          <w:szCs w:val="24"/>
          <w:lang w:val="es-ES"/>
        </w:rPr>
        <w:t>Author</w:t>
      </w:r>
      <w:proofErr w:type="spellEnd"/>
      <w:r w:rsidR="001E5DF5" w:rsidRPr="002C272F">
        <w:rPr>
          <w:rFonts w:ascii="Times New Roman" w:eastAsia="Times New Roman" w:hAnsi="Times New Roman" w:cs="Times New Roman"/>
          <w:sz w:val="24"/>
          <w:szCs w:val="24"/>
          <w:lang w:val="es-ES"/>
        </w:rPr>
        <w:t>. (2007).</w:t>
      </w:r>
      <w:r w:rsidR="006C6524" w:rsidRPr="002C272F">
        <w:rPr>
          <w:rFonts w:ascii="Times New Roman" w:eastAsia="Times New Roman" w:hAnsi="Times New Roman" w:cs="Times New Roman"/>
          <w:sz w:val="24"/>
          <w:szCs w:val="24"/>
          <w:lang w:val="es-ES"/>
        </w:rPr>
        <w:t xml:space="preserve"> </w:t>
      </w:r>
      <w:r w:rsidR="0006025E">
        <w:rPr>
          <w:rFonts w:ascii="Times New Roman" w:eastAsia="Times New Roman" w:hAnsi="Times New Roman" w:cs="Times New Roman"/>
          <w:sz w:val="24"/>
          <w:szCs w:val="24"/>
          <w:lang w:val="es-ES"/>
        </w:rPr>
        <w:t>Título del artículo</w:t>
      </w:r>
      <w:r w:rsidR="00516978">
        <w:rPr>
          <w:rFonts w:ascii="Times New Roman" w:eastAsia="Times New Roman" w:hAnsi="Times New Roman" w:cs="Times New Roman"/>
          <w:sz w:val="24"/>
          <w:szCs w:val="24"/>
          <w:lang w:val="es-ES"/>
        </w:rPr>
        <w:t>.</w:t>
      </w:r>
      <w:r w:rsidR="006C6524" w:rsidRPr="002C272F">
        <w:rPr>
          <w:rFonts w:ascii="Times New Roman" w:eastAsia="Times New Roman" w:hAnsi="Times New Roman" w:cs="Times New Roman"/>
          <w:sz w:val="24"/>
          <w:szCs w:val="24"/>
          <w:lang w:val="es-ES"/>
        </w:rPr>
        <w:t xml:space="preserve"> </w:t>
      </w:r>
      <w:r w:rsidR="006C6524" w:rsidRPr="002C272F">
        <w:rPr>
          <w:rFonts w:ascii="Times New Roman" w:eastAsia="Times New Roman" w:hAnsi="Times New Roman" w:cs="Times New Roman"/>
          <w:i/>
          <w:sz w:val="24"/>
          <w:szCs w:val="24"/>
          <w:lang w:val="es-ES"/>
        </w:rPr>
        <w:t xml:space="preserve">Revista Iberoamericana de Diagnóstico y Evaluación Psicológica, </w:t>
      </w:r>
      <w:r w:rsidR="000135F3" w:rsidRPr="00516978">
        <w:rPr>
          <w:rFonts w:ascii="Times New Roman" w:eastAsia="Times New Roman" w:hAnsi="Times New Roman" w:cs="Times New Roman"/>
          <w:i/>
          <w:sz w:val="24"/>
          <w:szCs w:val="24"/>
          <w:lang w:val="es-ES"/>
        </w:rPr>
        <w:t>23</w:t>
      </w:r>
      <w:r w:rsidR="00516978">
        <w:rPr>
          <w:rFonts w:ascii="Times New Roman" w:eastAsia="Times New Roman" w:hAnsi="Times New Roman" w:cs="Times New Roman"/>
          <w:sz w:val="24"/>
          <w:szCs w:val="24"/>
          <w:lang w:val="es-ES"/>
        </w:rPr>
        <w:t>,</w:t>
      </w:r>
      <w:r w:rsidR="006C6524" w:rsidRPr="002C272F">
        <w:rPr>
          <w:rFonts w:ascii="Times New Roman" w:eastAsia="Times New Roman" w:hAnsi="Times New Roman" w:cs="Times New Roman"/>
          <w:sz w:val="24"/>
          <w:szCs w:val="24"/>
          <w:lang w:val="es-ES"/>
        </w:rPr>
        <w:t xml:space="preserve"> 63-81.</w:t>
      </w:r>
    </w:p>
    <w:p w:rsidR="006C6524" w:rsidRPr="0006025E" w:rsidRDefault="00264992" w:rsidP="00D82094">
      <w:pPr>
        <w:spacing w:after="0" w:line="240" w:lineRule="auto"/>
        <w:ind w:left="720" w:hanging="720"/>
        <w:rPr>
          <w:rFonts w:ascii="Times New Roman" w:eastAsia="Times New Roman" w:hAnsi="Times New Roman" w:cs="Times New Roman"/>
          <w:sz w:val="24"/>
          <w:szCs w:val="24"/>
          <w:lang w:val="es-ES"/>
        </w:rPr>
      </w:pPr>
      <w:proofErr w:type="spellStart"/>
      <w:r>
        <w:rPr>
          <w:rFonts w:ascii="Times New Roman" w:eastAsia="Times New Roman" w:hAnsi="Times New Roman" w:cs="Times New Roman"/>
          <w:sz w:val="24"/>
          <w:szCs w:val="24"/>
          <w:lang w:val="es-ES" w:eastAsia="en-US"/>
        </w:rPr>
        <w:t>Author</w:t>
      </w:r>
      <w:proofErr w:type="spellEnd"/>
      <w:r w:rsidR="001E5DF5" w:rsidRPr="002C272F">
        <w:rPr>
          <w:rFonts w:ascii="Times New Roman" w:eastAsia="Times New Roman" w:hAnsi="Times New Roman" w:cs="Times New Roman"/>
          <w:sz w:val="24"/>
          <w:szCs w:val="24"/>
          <w:lang w:val="es-ES" w:eastAsia="en-US"/>
        </w:rPr>
        <w:t xml:space="preserve">, Lemos V., &amp; Vargas </w:t>
      </w:r>
      <w:proofErr w:type="spellStart"/>
      <w:r w:rsidR="001E5DF5" w:rsidRPr="002C272F">
        <w:rPr>
          <w:rFonts w:ascii="Times New Roman" w:eastAsia="Times New Roman" w:hAnsi="Times New Roman" w:cs="Times New Roman"/>
          <w:sz w:val="24"/>
          <w:szCs w:val="24"/>
          <w:lang w:val="es-ES" w:eastAsia="en-US"/>
        </w:rPr>
        <w:t>Rubilar</w:t>
      </w:r>
      <w:proofErr w:type="spellEnd"/>
      <w:r w:rsidR="001E5DF5" w:rsidRPr="002C272F">
        <w:rPr>
          <w:rFonts w:ascii="Times New Roman" w:eastAsia="Times New Roman" w:hAnsi="Times New Roman" w:cs="Times New Roman"/>
          <w:sz w:val="24"/>
          <w:szCs w:val="24"/>
          <w:lang w:val="es-ES" w:eastAsia="en-US"/>
        </w:rPr>
        <w:t xml:space="preserve">, J. (2013). </w:t>
      </w:r>
      <w:r w:rsidR="0006025E">
        <w:rPr>
          <w:rFonts w:ascii="Times New Roman" w:eastAsia="Times New Roman" w:hAnsi="Times New Roman" w:cs="Times New Roman"/>
          <w:sz w:val="24"/>
          <w:szCs w:val="24"/>
          <w:lang w:val="es-ES"/>
        </w:rPr>
        <w:t xml:space="preserve">Título del </w:t>
      </w:r>
      <w:r w:rsidR="0006025E">
        <w:rPr>
          <w:rFonts w:ascii="Times New Roman" w:eastAsia="Times New Roman" w:hAnsi="Times New Roman" w:cs="Times New Roman"/>
          <w:sz w:val="24"/>
          <w:szCs w:val="24"/>
          <w:lang w:val="es-ES"/>
        </w:rPr>
        <w:t>capítulo</w:t>
      </w:r>
      <w:r w:rsidR="000135F3" w:rsidRPr="00264992">
        <w:rPr>
          <w:rFonts w:ascii="Times New Roman" w:eastAsia="Times New Roman" w:hAnsi="Times New Roman" w:cs="Times New Roman"/>
          <w:sz w:val="24"/>
          <w:szCs w:val="24"/>
          <w:lang w:val="es-ES" w:eastAsia="en-US"/>
        </w:rPr>
        <w:t>,</w:t>
      </w:r>
      <w:r w:rsidR="006C6524" w:rsidRPr="00264992">
        <w:rPr>
          <w:rFonts w:ascii="Times New Roman" w:eastAsia="Times New Roman" w:hAnsi="Times New Roman" w:cs="Times New Roman"/>
          <w:sz w:val="24"/>
          <w:szCs w:val="24"/>
          <w:lang w:val="es-ES" w:eastAsia="en-US"/>
        </w:rPr>
        <w:t xml:space="preserve"> </w:t>
      </w:r>
      <w:r w:rsidR="000135F3" w:rsidRPr="00264992">
        <w:rPr>
          <w:rFonts w:ascii="Times New Roman" w:eastAsia="Times New Roman" w:hAnsi="Times New Roman" w:cs="Times New Roman"/>
          <w:sz w:val="24"/>
          <w:szCs w:val="24"/>
          <w:lang w:val="es-ES"/>
        </w:rPr>
        <w:t>i</w:t>
      </w:r>
      <w:r w:rsidR="006C6524" w:rsidRPr="00264992">
        <w:rPr>
          <w:rFonts w:ascii="Times New Roman" w:eastAsia="Times New Roman" w:hAnsi="Times New Roman" w:cs="Times New Roman"/>
          <w:sz w:val="24"/>
          <w:szCs w:val="24"/>
          <w:lang w:val="es-ES"/>
        </w:rPr>
        <w:t xml:space="preserve">n H. </w:t>
      </w:r>
      <w:proofErr w:type="spellStart"/>
      <w:proofErr w:type="gramStart"/>
      <w:r w:rsidR="006C6524" w:rsidRPr="00264992">
        <w:rPr>
          <w:rFonts w:ascii="Times New Roman" w:eastAsia="Times New Roman" w:hAnsi="Times New Roman" w:cs="Times New Roman"/>
          <w:sz w:val="24"/>
          <w:szCs w:val="24"/>
          <w:lang w:val="es-ES"/>
        </w:rPr>
        <w:t>Selin</w:t>
      </w:r>
      <w:proofErr w:type="spellEnd"/>
      <w:r w:rsidR="006C6524" w:rsidRPr="00264992">
        <w:rPr>
          <w:rFonts w:ascii="Times New Roman" w:eastAsia="Times New Roman" w:hAnsi="Times New Roman" w:cs="Times New Roman"/>
          <w:sz w:val="24"/>
          <w:szCs w:val="24"/>
          <w:lang w:val="es-ES"/>
        </w:rPr>
        <w:t>(</w:t>
      </w:r>
      <w:proofErr w:type="gramEnd"/>
      <w:r w:rsidR="006C6524" w:rsidRPr="00264992">
        <w:rPr>
          <w:rFonts w:ascii="Times New Roman" w:eastAsia="Times New Roman" w:hAnsi="Times New Roman" w:cs="Times New Roman"/>
          <w:sz w:val="24"/>
          <w:szCs w:val="24"/>
          <w:lang w:val="es-ES"/>
        </w:rPr>
        <w:t>E</w:t>
      </w:r>
      <w:r w:rsidR="000135F3" w:rsidRPr="00264992">
        <w:rPr>
          <w:rFonts w:ascii="Times New Roman" w:eastAsia="Times New Roman" w:hAnsi="Times New Roman" w:cs="Times New Roman"/>
          <w:sz w:val="24"/>
          <w:szCs w:val="24"/>
          <w:lang w:val="es-ES"/>
        </w:rPr>
        <w:t xml:space="preserve">d.), </w:t>
      </w:r>
      <w:proofErr w:type="spellStart"/>
      <w:r w:rsidR="000135F3" w:rsidRPr="00264992">
        <w:rPr>
          <w:rFonts w:ascii="Times New Roman" w:eastAsia="Times New Roman" w:hAnsi="Times New Roman" w:cs="Times New Roman"/>
          <w:i/>
          <w:sz w:val="24"/>
          <w:szCs w:val="24"/>
          <w:lang w:val="es-ES"/>
        </w:rPr>
        <w:t>Parenting</w:t>
      </w:r>
      <w:proofErr w:type="spellEnd"/>
      <w:r w:rsidR="000135F3" w:rsidRPr="00264992">
        <w:rPr>
          <w:rFonts w:ascii="Times New Roman" w:eastAsia="Times New Roman" w:hAnsi="Times New Roman" w:cs="Times New Roman"/>
          <w:i/>
          <w:sz w:val="24"/>
          <w:szCs w:val="24"/>
          <w:lang w:val="es-ES"/>
        </w:rPr>
        <w:t xml:space="preserve"> </w:t>
      </w:r>
      <w:proofErr w:type="spellStart"/>
      <w:r w:rsidR="000135F3" w:rsidRPr="00264992">
        <w:rPr>
          <w:rFonts w:ascii="Times New Roman" w:eastAsia="Times New Roman" w:hAnsi="Times New Roman" w:cs="Times New Roman"/>
          <w:i/>
          <w:sz w:val="24"/>
          <w:szCs w:val="24"/>
          <w:lang w:val="es-ES"/>
        </w:rPr>
        <w:t>Across</w:t>
      </w:r>
      <w:proofErr w:type="spellEnd"/>
      <w:r w:rsidR="000135F3" w:rsidRPr="00264992">
        <w:rPr>
          <w:rFonts w:ascii="Times New Roman" w:eastAsia="Times New Roman" w:hAnsi="Times New Roman" w:cs="Times New Roman"/>
          <w:i/>
          <w:sz w:val="24"/>
          <w:szCs w:val="24"/>
          <w:lang w:val="es-ES"/>
        </w:rPr>
        <w:t xml:space="preserve"> </w:t>
      </w:r>
      <w:r w:rsidR="000135F3" w:rsidRPr="00264992">
        <w:rPr>
          <w:rFonts w:ascii="Times New Roman" w:eastAsia="Times New Roman" w:hAnsi="Times New Roman" w:cs="Times New Roman"/>
          <w:sz w:val="24"/>
          <w:szCs w:val="24"/>
          <w:lang w:val="es-ES"/>
        </w:rPr>
        <w:t>Cultures</w:t>
      </w:r>
      <w:r w:rsidR="00516978" w:rsidRPr="00264992">
        <w:rPr>
          <w:rFonts w:ascii="Times New Roman" w:eastAsia="Times New Roman" w:hAnsi="Times New Roman" w:cs="Times New Roman"/>
          <w:sz w:val="24"/>
          <w:szCs w:val="24"/>
          <w:lang w:val="es-ES"/>
        </w:rPr>
        <w:t xml:space="preserve"> (pp. 277-292).</w:t>
      </w:r>
      <w:r w:rsidR="000135F3" w:rsidRPr="00264992">
        <w:rPr>
          <w:rFonts w:ascii="Times New Roman" w:eastAsia="Times New Roman" w:hAnsi="Times New Roman" w:cs="Times New Roman"/>
          <w:sz w:val="24"/>
          <w:szCs w:val="24"/>
          <w:lang w:val="es-ES"/>
        </w:rPr>
        <w:t xml:space="preserve"> </w:t>
      </w:r>
      <w:proofErr w:type="spellStart"/>
      <w:r w:rsidR="006C6524" w:rsidRPr="00264992">
        <w:rPr>
          <w:rFonts w:ascii="Times New Roman" w:eastAsia="Times New Roman" w:hAnsi="Times New Roman" w:cs="Times New Roman"/>
          <w:sz w:val="24"/>
          <w:szCs w:val="24"/>
          <w:lang w:val="es-ES"/>
        </w:rPr>
        <w:t>The</w:t>
      </w:r>
      <w:proofErr w:type="spellEnd"/>
      <w:r w:rsidR="006C6524" w:rsidRPr="00264992">
        <w:rPr>
          <w:rFonts w:ascii="Times New Roman" w:eastAsia="Times New Roman" w:hAnsi="Times New Roman" w:cs="Times New Roman"/>
          <w:sz w:val="24"/>
          <w:szCs w:val="24"/>
          <w:lang w:val="es-ES"/>
        </w:rPr>
        <w:t xml:space="preserve"> </w:t>
      </w:r>
      <w:proofErr w:type="spellStart"/>
      <w:r w:rsidR="006C6524" w:rsidRPr="00264992">
        <w:rPr>
          <w:rFonts w:ascii="Times New Roman" w:eastAsia="Times New Roman" w:hAnsi="Times New Roman" w:cs="Times New Roman"/>
          <w:sz w:val="24"/>
          <w:szCs w:val="24"/>
          <w:lang w:val="es-ES"/>
        </w:rPr>
        <w:t>Netherlands</w:t>
      </w:r>
      <w:proofErr w:type="spellEnd"/>
      <w:r w:rsidR="006C6524" w:rsidRPr="00264992">
        <w:rPr>
          <w:rFonts w:ascii="Times New Roman" w:eastAsia="Times New Roman" w:hAnsi="Times New Roman" w:cs="Times New Roman"/>
          <w:sz w:val="24"/>
          <w:szCs w:val="24"/>
          <w:lang w:val="es-ES"/>
        </w:rPr>
        <w:t xml:space="preserve">: </w:t>
      </w:r>
      <w:proofErr w:type="spellStart"/>
      <w:r w:rsidR="006C6524" w:rsidRPr="00264992">
        <w:rPr>
          <w:rFonts w:ascii="Times New Roman" w:eastAsia="Times New Roman" w:hAnsi="Times New Roman" w:cs="Times New Roman"/>
          <w:sz w:val="24"/>
          <w:szCs w:val="24"/>
          <w:lang w:val="es-ES"/>
        </w:rPr>
        <w:t>Springer</w:t>
      </w:r>
      <w:proofErr w:type="spellEnd"/>
      <w:r w:rsidR="006C6524" w:rsidRPr="00264992">
        <w:rPr>
          <w:rFonts w:ascii="Times New Roman" w:eastAsia="Times New Roman" w:hAnsi="Times New Roman" w:cs="Times New Roman"/>
          <w:sz w:val="24"/>
          <w:szCs w:val="24"/>
          <w:lang w:val="es-ES"/>
        </w:rPr>
        <w:t xml:space="preserve"> </w:t>
      </w:r>
      <w:proofErr w:type="spellStart"/>
      <w:r w:rsidR="006C6524" w:rsidRPr="00264992">
        <w:rPr>
          <w:rFonts w:ascii="Times New Roman" w:eastAsia="Times New Roman" w:hAnsi="Times New Roman" w:cs="Times New Roman"/>
          <w:sz w:val="24"/>
          <w:szCs w:val="24"/>
          <w:lang w:val="es-ES"/>
        </w:rPr>
        <w:t>P</w:t>
      </w:r>
      <w:r w:rsidR="006C6524" w:rsidRPr="0006025E">
        <w:rPr>
          <w:rFonts w:ascii="Times New Roman" w:eastAsia="Times New Roman" w:hAnsi="Times New Roman" w:cs="Times New Roman"/>
          <w:sz w:val="24"/>
          <w:szCs w:val="24"/>
          <w:lang w:val="es-ES"/>
        </w:rPr>
        <w:t>ublishers</w:t>
      </w:r>
      <w:proofErr w:type="spellEnd"/>
      <w:r w:rsidR="006C6524" w:rsidRPr="0006025E">
        <w:rPr>
          <w:rFonts w:ascii="Times New Roman" w:eastAsia="Times New Roman" w:hAnsi="Times New Roman" w:cs="Times New Roman"/>
          <w:sz w:val="24"/>
          <w:szCs w:val="24"/>
          <w:lang w:val="es-ES"/>
        </w:rPr>
        <w:t>.</w:t>
      </w:r>
    </w:p>
    <w:p w:rsidR="006C6524" w:rsidRPr="002C272F" w:rsidRDefault="00264992" w:rsidP="00D82094">
      <w:pPr>
        <w:spacing w:after="0" w:line="240" w:lineRule="auto"/>
        <w:ind w:left="720" w:hanging="720"/>
        <w:rPr>
          <w:rFonts w:ascii="Times New Roman" w:hAnsi="Times New Roman" w:cs="Times New Roman"/>
          <w:sz w:val="24"/>
          <w:szCs w:val="24"/>
        </w:rPr>
      </w:pPr>
      <w:proofErr w:type="spellStart"/>
      <w:r>
        <w:rPr>
          <w:rFonts w:ascii="Times New Roman" w:eastAsia="Times New Roman" w:hAnsi="Times New Roman" w:cs="Times New Roman"/>
          <w:sz w:val="24"/>
          <w:szCs w:val="24"/>
          <w:lang w:val="es-ES"/>
        </w:rPr>
        <w:t>Author</w:t>
      </w:r>
      <w:proofErr w:type="spellEnd"/>
      <w:r w:rsidR="00004051" w:rsidRPr="00C72503">
        <w:rPr>
          <w:rFonts w:ascii="Times New Roman" w:eastAsia="Times New Roman" w:hAnsi="Times New Roman" w:cs="Times New Roman"/>
          <w:sz w:val="24"/>
          <w:szCs w:val="24"/>
          <w:lang w:val="es-ES"/>
        </w:rPr>
        <w:t xml:space="preserve">, Moreno, J. E, &amp; </w:t>
      </w:r>
      <w:proofErr w:type="spellStart"/>
      <w:r w:rsidR="00004051" w:rsidRPr="00C72503">
        <w:rPr>
          <w:rFonts w:ascii="Times New Roman" w:eastAsia="Times New Roman" w:hAnsi="Times New Roman" w:cs="Times New Roman"/>
          <w:sz w:val="24"/>
          <w:szCs w:val="24"/>
          <w:lang w:val="es-ES"/>
        </w:rPr>
        <w:t>Sacchi</w:t>
      </w:r>
      <w:proofErr w:type="spellEnd"/>
      <w:r w:rsidR="00004051" w:rsidRPr="00C72503">
        <w:rPr>
          <w:rFonts w:ascii="Times New Roman" w:eastAsia="Times New Roman" w:hAnsi="Times New Roman" w:cs="Times New Roman"/>
          <w:sz w:val="24"/>
          <w:szCs w:val="24"/>
          <w:lang w:val="es-ES"/>
        </w:rPr>
        <w:t xml:space="preserve">, C. </w:t>
      </w:r>
      <w:r w:rsidR="001E5DF5" w:rsidRPr="00C72503">
        <w:rPr>
          <w:rFonts w:ascii="Times New Roman" w:eastAsia="Times New Roman" w:hAnsi="Times New Roman" w:cs="Times New Roman"/>
          <w:sz w:val="24"/>
          <w:szCs w:val="24"/>
          <w:lang w:val="es-ES"/>
        </w:rPr>
        <w:t>(2011).</w:t>
      </w:r>
      <w:r w:rsidR="006C6524" w:rsidRPr="00C72503">
        <w:rPr>
          <w:rFonts w:ascii="Times New Roman" w:eastAsia="Times New Roman" w:hAnsi="Times New Roman" w:cs="Times New Roman"/>
          <w:sz w:val="24"/>
          <w:szCs w:val="24"/>
          <w:lang w:val="es-ES"/>
        </w:rPr>
        <w:t xml:space="preserve"> </w:t>
      </w:r>
      <w:r w:rsidR="0006025E">
        <w:rPr>
          <w:rFonts w:ascii="Times New Roman" w:eastAsia="Times New Roman" w:hAnsi="Times New Roman" w:cs="Times New Roman"/>
          <w:sz w:val="24"/>
          <w:szCs w:val="24"/>
          <w:lang w:val="es-ES"/>
        </w:rPr>
        <w:t>Título del capítulo</w:t>
      </w:r>
      <w:r w:rsidR="000E0049" w:rsidRPr="002C272F">
        <w:rPr>
          <w:rFonts w:ascii="Times New Roman" w:eastAsia="Times New Roman" w:hAnsi="Times New Roman" w:cs="Times New Roman"/>
          <w:sz w:val="24"/>
          <w:szCs w:val="24"/>
          <w:lang w:val="es-ES"/>
        </w:rPr>
        <w:t>,</w:t>
      </w:r>
      <w:r w:rsidR="006C6524" w:rsidRPr="002C272F">
        <w:rPr>
          <w:rFonts w:ascii="Times New Roman" w:eastAsia="Times New Roman" w:hAnsi="Times New Roman" w:cs="Times New Roman"/>
          <w:sz w:val="24"/>
          <w:szCs w:val="24"/>
          <w:lang w:val="es-ES"/>
        </w:rPr>
        <w:t xml:space="preserve"> </w:t>
      </w:r>
      <w:r w:rsidR="000E0049" w:rsidRPr="002C272F">
        <w:rPr>
          <w:rFonts w:ascii="Times New Roman" w:eastAsia="Times New Roman" w:hAnsi="Times New Roman" w:cs="Times New Roman"/>
          <w:sz w:val="24"/>
          <w:szCs w:val="24"/>
          <w:lang w:val="es-ES"/>
        </w:rPr>
        <w:t>i</w:t>
      </w:r>
      <w:r w:rsidR="006C6524" w:rsidRPr="002C272F">
        <w:rPr>
          <w:rFonts w:ascii="Times New Roman" w:eastAsia="Times New Roman" w:hAnsi="Times New Roman" w:cs="Times New Roman"/>
          <w:sz w:val="24"/>
          <w:szCs w:val="24"/>
          <w:lang w:val="es-ES"/>
        </w:rPr>
        <w:t xml:space="preserve">n </w:t>
      </w:r>
      <w:proofErr w:type="spellStart"/>
      <w:r w:rsidR="009C75AB" w:rsidRPr="002C272F">
        <w:rPr>
          <w:rFonts w:ascii="Times New Roman" w:eastAsia="Times New Roman" w:hAnsi="Times New Roman" w:cs="Times New Roman"/>
          <w:sz w:val="24"/>
          <w:szCs w:val="24"/>
          <w:lang w:val="es-ES"/>
        </w:rPr>
        <w:t>Author’s</w:t>
      </w:r>
      <w:proofErr w:type="spellEnd"/>
      <w:r w:rsidR="009C75AB" w:rsidRPr="002C272F">
        <w:rPr>
          <w:rFonts w:ascii="Times New Roman" w:eastAsia="Times New Roman" w:hAnsi="Times New Roman" w:cs="Times New Roman"/>
          <w:sz w:val="24"/>
          <w:szCs w:val="24"/>
          <w:lang w:val="es-ES"/>
        </w:rPr>
        <w:t xml:space="preserve"> </w:t>
      </w:r>
      <w:proofErr w:type="spellStart"/>
      <w:r w:rsidR="009C75AB" w:rsidRPr="002C272F">
        <w:rPr>
          <w:rFonts w:ascii="Times New Roman" w:eastAsia="Times New Roman" w:hAnsi="Times New Roman" w:cs="Times New Roman"/>
          <w:sz w:val="24"/>
          <w:szCs w:val="24"/>
          <w:lang w:val="es-ES"/>
        </w:rPr>
        <w:t>own</w:t>
      </w:r>
      <w:proofErr w:type="spellEnd"/>
      <w:r w:rsidR="009C75AB" w:rsidRPr="002C272F">
        <w:rPr>
          <w:rFonts w:ascii="Times New Roman" w:eastAsia="Times New Roman" w:hAnsi="Times New Roman" w:cs="Times New Roman"/>
          <w:sz w:val="24"/>
          <w:szCs w:val="24"/>
          <w:lang w:val="es-ES"/>
        </w:rPr>
        <w:t xml:space="preserve"> </w:t>
      </w:r>
      <w:r w:rsidR="006C6524" w:rsidRPr="002C272F">
        <w:rPr>
          <w:rFonts w:ascii="Times New Roman" w:eastAsia="Times New Roman" w:hAnsi="Times New Roman" w:cs="Times New Roman"/>
          <w:sz w:val="24"/>
          <w:szCs w:val="24"/>
          <w:lang w:val="es-ES"/>
        </w:rPr>
        <w:t xml:space="preserve">(Eds.), </w:t>
      </w:r>
      <w:r w:rsidR="006C6524" w:rsidRPr="002C272F">
        <w:rPr>
          <w:rFonts w:ascii="Times New Roman" w:eastAsia="Times New Roman" w:hAnsi="Times New Roman" w:cs="Times New Roman"/>
          <w:i/>
          <w:sz w:val="24"/>
          <w:szCs w:val="24"/>
          <w:lang w:val="es-ES"/>
        </w:rPr>
        <w:t>Psicología</w:t>
      </w:r>
      <w:r w:rsidR="006C6524" w:rsidRPr="002C272F">
        <w:rPr>
          <w:rFonts w:ascii="Times New Roman" w:eastAsia="Times New Roman" w:hAnsi="Times New Roman" w:cs="Times New Roman"/>
          <w:sz w:val="24"/>
          <w:szCs w:val="24"/>
          <w:lang w:val="es-ES"/>
        </w:rPr>
        <w:t xml:space="preserve"> y </w:t>
      </w:r>
      <w:r w:rsidR="006C6524" w:rsidRPr="002C272F">
        <w:rPr>
          <w:rFonts w:ascii="Times New Roman" w:eastAsia="Times New Roman" w:hAnsi="Times New Roman" w:cs="Times New Roman"/>
          <w:i/>
          <w:sz w:val="24"/>
          <w:szCs w:val="24"/>
          <w:lang w:val="es-ES"/>
        </w:rPr>
        <w:t>otras Ciencias del Comportamiento. Compendio de investigaciones actuales</w:t>
      </w:r>
      <w:r w:rsidR="006C6524" w:rsidRPr="002C272F">
        <w:rPr>
          <w:rFonts w:ascii="Times New Roman" w:eastAsia="Times New Roman" w:hAnsi="Times New Roman" w:cs="Times New Roman"/>
          <w:sz w:val="24"/>
          <w:szCs w:val="24"/>
          <w:lang w:val="es-ES"/>
        </w:rPr>
        <w:t xml:space="preserve"> (</w:t>
      </w:r>
      <w:proofErr w:type="spellStart"/>
      <w:r w:rsidR="006C6524" w:rsidRPr="002C272F">
        <w:rPr>
          <w:rFonts w:ascii="Times New Roman" w:eastAsia="Times New Roman" w:hAnsi="Times New Roman" w:cs="Times New Roman"/>
          <w:sz w:val="24"/>
          <w:szCs w:val="24"/>
          <w:lang w:val="es-ES"/>
        </w:rPr>
        <w:t>Vol</w:t>
      </w:r>
      <w:proofErr w:type="spellEnd"/>
      <w:r w:rsidR="006C6524" w:rsidRPr="002C272F">
        <w:rPr>
          <w:rFonts w:ascii="Times New Roman" w:eastAsia="Times New Roman" w:hAnsi="Times New Roman" w:cs="Times New Roman"/>
          <w:sz w:val="24"/>
          <w:szCs w:val="24"/>
          <w:lang w:val="es-ES"/>
        </w:rPr>
        <w:t xml:space="preserve"> 1</w:t>
      </w:r>
      <w:r w:rsidR="000E0049" w:rsidRPr="002C272F">
        <w:rPr>
          <w:rFonts w:ascii="Times New Roman" w:eastAsia="Times New Roman" w:hAnsi="Times New Roman" w:cs="Times New Roman"/>
          <w:sz w:val="24"/>
          <w:szCs w:val="24"/>
          <w:lang w:val="es-ES"/>
        </w:rPr>
        <w:t>)</w:t>
      </w:r>
      <w:r w:rsidR="002E0E10">
        <w:rPr>
          <w:rFonts w:ascii="Times New Roman" w:eastAsia="Times New Roman" w:hAnsi="Times New Roman" w:cs="Times New Roman"/>
          <w:sz w:val="24"/>
          <w:szCs w:val="24"/>
          <w:lang w:val="es-ES"/>
        </w:rPr>
        <w:t xml:space="preserve"> (</w:t>
      </w:r>
      <w:r w:rsidR="002E0E10" w:rsidRPr="002C272F">
        <w:rPr>
          <w:rFonts w:ascii="Times New Roman" w:eastAsia="Times New Roman" w:hAnsi="Times New Roman" w:cs="Times New Roman"/>
          <w:sz w:val="24"/>
          <w:szCs w:val="24"/>
          <w:lang w:val="es-ES"/>
        </w:rPr>
        <w:t>pp. 137-157</w:t>
      </w:r>
      <w:r w:rsidR="002E0E10">
        <w:rPr>
          <w:rFonts w:ascii="Times New Roman" w:eastAsia="Times New Roman" w:hAnsi="Times New Roman" w:cs="Times New Roman"/>
          <w:sz w:val="24"/>
          <w:szCs w:val="24"/>
          <w:lang w:val="es-ES"/>
        </w:rPr>
        <w:t>).</w:t>
      </w:r>
      <w:r w:rsidR="006C6524" w:rsidRPr="002C272F">
        <w:rPr>
          <w:rFonts w:ascii="Times New Roman" w:eastAsia="Times New Roman" w:hAnsi="Times New Roman" w:cs="Times New Roman"/>
          <w:sz w:val="24"/>
          <w:szCs w:val="24"/>
          <w:lang w:val="es-ES"/>
        </w:rPr>
        <w:t xml:space="preserve"> Ediciones CIIPME-CONICET &amp; Universidad Adventista del Plata Ediciones.</w:t>
      </w:r>
      <w:r w:rsidR="000E0049" w:rsidRPr="002C272F">
        <w:rPr>
          <w:rFonts w:ascii="Times New Roman" w:eastAsia="Times New Roman" w:hAnsi="Times New Roman" w:cs="Times New Roman"/>
          <w:sz w:val="24"/>
          <w:szCs w:val="24"/>
          <w:lang w:val="es-ES"/>
        </w:rPr>
        <w:t xml:space="preserve"> </w:t>
      </w:r>
    </w:p>
    <w:p w:rsidR="006C6524" w:rsidRPr="002C272F" w:rsidRDefault="00264992" w:rsidP="00D82094">
      <w:pPr>
        <w:spacing w:after="0" w:line="24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US"/>
        </w:rPr>
        <w:t>Author</w:t>
      </w:r>
      <w:r w:rsidR="001E5DF5" w:rsidRPr="004B3E38">
        <w:rPr>
          <w:rFonts w:ascii="Times New Roman" w:hAnsi="Times New Roman" w:cs="Times New Roman"/>
          <w:sz w:val="24"/>
          <w:szCs w:val="24"/>
          <w:lang w:val="en-US"/>
        </w:rPr>
        <w:t xml:space="preserve">, Cortés, M. T., </w:t>
      </w:r>
      <w:r>
        <w:rPr>
          <w:rFonts w:ascii="Times New Roman" w:hAnsi="Times New Roman" w:cs="Times New Roman"/>
          <w:sz w:val="24"/>
          <w:szCs w:val="24"/>
          <w:lang w:val="en-US"/>
        </w:rPr>
        <w:t>Author</w:t>
      </w:r>
      <w:r w:rsidR="001E5DF5" w:rsidRPr="004B3E38">
        <w:rPr>
          <w:rFonts w:ascii="Times New Roman" w:hAnsi="Times New Roman" w:cs="Times New Roman"/>
          <w:sz w:val="24"/>
          <w:szCs w:val="24"/>
          <w:lang w:val="en-US"/>
        </w:rPr>
        <w:t xml:space="preserve">, </w:t>
      </w:r>
      <w:proofErr w:type="spellStart"/>
      <w:r w:rsidR="001E5DF5" w:rsidRPr="004B3E38">
        <w:rPr>
          <w:rFonts w:ascii="Times New Roman" w:hAnsi="Times New Roman" w:cs="Times New Roman"/>
          <w:sz w:val="24"/>
          <w:szCs w:val="24"/>
          <w:lang w:val="en-US"/>
        </w:rPr>
        <w:t>Nácher</w:t>
      </w:r>
      <w:proofErr w:type="spellEnd"/>
      <w:r w:rsidR="001E5DF5" w:rsidRPr="004B3E38">
        <w:rPr>
          <w:rFonts w:ascii="Times New Roman" w:hAnsi="Times New Roman" w:cs="Times New Roman"/>
          <w:sz w:val="24"/>
          <w:szCs w:val="24"/>
          <w:lang w:val="en-US"/>
        </w:rPr>
        <w:t xml:space="preserve">, M. J., </w:t>
      </w:r>
      <w:r w:rsidR="001E5DF5" w:rsidRPr="004B3E38">
        <w:rPr>
          <w:rFonts w:ascii="Times New Roman" w:eastAsia="Times New Roman" w:hAnsi="Times New Roman" w:cs="Times New Roman"/>
          <w:sz w:val="24"/>
          <w:szCs w:val="24"/>
          <w:lang w:val="en-US"/>
        </w:rPr>
        <w:t>&amp;</w:t>
      </w:r>
      <w:r w:rsidR="001E5DF5" w:rsidRPr="004B3E38">
        <w:rPr>
          <w:rFonts w:ascii="Times New Roman" w:hAnsi="Times New Roman" w:cs="Times New Roman"/>
          <w:sz w:val="24"/>
          <w:szCs w:val="24"/>
          <w:lang w:val="en-US"/>
        </w:rPr>
        <w:t xml:space="preserve"> Tur, A. (2006).</w:t>
      </w:r>
      <w:r w:rsidR="006C6524" w:rsidRPr="004B3E38">
        <w:rPr>
          <w:rFonts w:ascii="Times New Roman" w:hAnsi="Times New Roman" w:cs="Times New Roman"/>
          <w:sz w:val="24"/>
          <w:szCs w:val="24"/>
          <w:lang w:val="en-US"/>
        </w:rPr>
        <w:t xml:space="preserve"> </w:t>
      </w:r>
      <w:r w:rsidR="0006025E">
        <w:rPr>
          <w:rFonts w:ascii="Times New Roman" w:eastAsia="Times New Roman" w:hAnsi="Times New Roman" w:cs="Times New Roman"/>
          <w:sz w:val="24"/>
          <w:szCs w:val="24"/>
          <w:lang w:val="es-ES"/>
        </w:rPr>
        <w:t>Título del artículo</w:t>
      </w:r>
      <w:r w:rsidR="008945FC">
        <w:rPr>
          <w:rFonts w:ascii="Times New Roman" w:hAnsi="Times New Roman" w:cs="Times New Roman"/>
          <w:sz w:val="24"/>
          <w:szCs w:val="24"/>
          <w:lang w:val="en-GB"/>
        </w:rPr>
        <w:t>.</w:t>
      </w:r>
      <w:r w:rsidR="006C6524" w:rsidRPr="002C272F">
        <w:rPr>
          <w:rFonts w:ascii="Times New Roman" w:hAnsi="Times New Roman" w:cs="Times New Roman"/>
          <w:sz w:val="24"/>
          <w:szCs w:val="24"/>
          <w:lang w:val="en-GB"/>
        </w:rPr>
        <w:t xml:space="preserve"> </w:t>
      </w:r>
      <w:proofErr w:type="spellStart"/>
      <w:r w:rsidR="006C6524" w:rsidRPr="002C272F">
        <w:rPr>
          <w:rFonts w:ascii="Times New Roman" w:hAnsi="Times New Roman" w:cs="Times New Roman"/>
          <w:i/>
          <w:sz w:val="24"/>
          <w:szCs w:val="24"/>
          <w:lang w:val="en-GB"/>
        </w:rPr>
        <w:t>Psicothema</w:t>
      </w:r>
      <w:proofErr w:type="spellEnd"/>
      <w:r w:rsidR="006C6524" w:rsidRPr="008945FC">
        <w:rPr>
          <w:rFonts w:ascii="Times New Roman" w:hAnsi="Times New Roman" w:cs="Times New Roman"/>
          <w:i/>
          <w:sz w:val="24"/>
          <w:szCs w:val="24"/>
          <w:lang w:val="en-GB"/>
        </w:rPr>
        <w:t>, 18</w:t>
      </w:r>
      <w:r w:rsidR="008945FC">
        <w:rPr>
          <w:rFonts w:ascii="Times New Roman" w:hAnsi="Times New Roman" w:cs="Times New Roman"/>
          <w:sz w:val="24"/>
          <w:szCs w:val="24"/>
          <w:lang w:val="en-GB"/>
        </w:rPr>
        <w:t>,</w:t>
      </w:r>
      <w:r w:rsidR="006C6524" w:rsidRPr="002C272F">
        <w:rPr>
          <w:rFonts w:ascii="Times New Roman" w:hAnsi="Times New Roman" w:cs="Times New Roman"/>
          <w:sz w:val="24"/>
          <w:szCs w:val="24"/>
          <w:lang w:val="en-GB"/>
        </w:rPr>
        <w:t xml:space="preserve"> 263-271.</w:t>
      </w:r>
    </w:p>
    <w:p w:rsidR="006C6524" w:rsidRPr="002C272F" w:rsidRDefault="006C6524" w:rsidP="00D82094">
      <w:pPr>
        <w:spacing w:after="0" w:line="240" w:lineRule="auto"/>
        <w:ind w:left="720" w:hanging="720"/>
        <w:rPr>
          <w:rFonts w:ascii="Times New Roman" w:hAnsi="Times New Roman" w:cs="Times New Roman"/>
          <w:sz w:val="24"/>
          <w:szCs w:val="24"/>
          <w:lang w:val="en-GB"/>
        </w:rPr>
      </w:pPr>
      <w:r w:rsidRPr="002C272F">
        <w:rPr>
          <w:rFonts w:ascii="Times New Roman" w:eastAsia="Times New Roman" w:hAnsi="Times New Roman" w:cs="Times New Roman"/>
          <w:sz w:val="24"/>
          <w:szCs w:val="24"/>
          <w:lang w:val="en-GB"/>
        </w:rPr>
        <w:t>Schaefer, E. S. (1965)</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Children’s reports of parental behaviour: An inventory</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Child Development</w:t>
      </w:r>
      <w:r w:rsidRPr="00ED48EA">
        <w:rPr>
          <w:rFonts w:ascii="Times New Roman" w:eastAsia="Times New Roman" w:hAnsi="Times New Roman" w:cs="Times New Roman"/>
          <w:sz w:val="24"/>
          <w:szCs w:val="24"/>
          <w:lang w:val="en-GB"/>
        </w:rPr>
        <w:t>, 36</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413–424. doi:10.1111/j.1467-8624.1965.tb05305.x</w:t>
      </w:r>
      <w:r w:rsidR="004C3016" w:rsidRPr="002C272F">
        <w:rPr>
          <w:rFonts w:ascii="Times New Roman" w:eastAsia="Times New Roman" w:hAnsi="Times New Roman" w:cs="Times New Roman"/>
          <w:sz w:val="24"/>
          <w:szCs w:val="24"/>
          <w:lang w:val="en-GB"/>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r w:rsidRPr="002C272F">
        <w:rPr>
          <w:rFonts w:ascii="Times New Roman" w:eastAsia="Times New Roman" w:hAnsi="Times New Roman" w:cs="Times New Roman"/>
          <w:sz w:val="24"/>
          <w:szCs w:val="24"/>
          <w:lang w:val="en-GB"/>
        </w:rPr>
        <w:t xml:space="preserve">Schwartz, S. J., Unger, J. B., Zamboanga, B. L., &amp; </w:t>
      </w:r>
      <w:proofErr w:type="spellStart"/>
      <w:r w:rsidRPr="002C272F">
        <w:rPr>
          <w:rFonts w:ascii="Times New Roman" w:eastAsia="Times New Roman" w:hAnsi="Times New Roman" w:cs="Times New Roman"/>
          <w:sz w:val="24"/>
          <w:szCs w:val="24"/>
          <w:lang w:val="en-GB"/>
        </w:rPr>
        <w:t>Szapocznik</w:t>
      </w:r>
      <w:proofErr w:type="spellEnd"/>
      <w:r w:rsidRPr="002C272F">
        <w:rPr>
          <w:rFonts w:ascii="Times New Roman" w:eastAsia="Times New Roman" w:hAnsi="Times New Roman" w:cs="Times New Roman"/>
          <w:sz w:val="24"/>
          <w:szCs w:val="24"/>
          <w:lang w:val="en-GB"/>
        </w:rPr>
        <w:t>, J. (2010)</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Rethinking the concept of acculturation: Impl</w:t>
      </w:r>
      <w:r w:rsidR="00ED48EA">
        <w:rPr>
          <w:rFonts w:ascii="Times New Roman" w:eastAsia="Times New Roman" w:hAnsi="Times New Roman" w:cs="Times New Roman"/>
          <w:sz w:val="24"/>
          <w:szCs w:val="24"/>
          <w:lang w:val="en-GB"/>
        </w:rPr>
        <w:t>ication for theory and research.</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American Psychologist, </w:t>
      </w:r>
      <w:r w:rsidR="00ED48EA" w:rsidRPr="00ED48EA">
        <w:rPr>
          <w:rFonts w:ascii="Times New Roman" w:eastAsia="Times New Roman" w:hAnsi="Times New Roman" w:cs="Times New Roman"/>
          <w:i/>
          <w:sz w:val="24"/>
          <w:szCs w:val="24"/>
          <w:lang w:val="en-GB"/>
        </w:rPr>
        <w:t>56</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237–251. </w:t>
      </w:r>
      <w:proofErr w:type="gramStart"/>
      <w:r w:rsidRPr="002C272F">
        <w:rPr>
          <w:rFonts w:ascii="Times New Roman" w:eastAsia="Times New Roman" w:hAnsi="Times New Roman" w:cs="Times New Roman"/>
          <w:sz w:val="24"/>
          <w:szCs w:val="24"/>
          <w:lang w:val="en-GB"/>
        </w:rPr>
        <w:t>doi:</w:t>
      </w:r>
      <w:proofErr w:type="gramEnd"/>
      <w:r w:rsidRPr="002C272F">
        <w:rPr>
          <w:rFonts w:ascii="Times New Roman" w:eastAsia="Times New Roman" w:hAnsi="Times New Roman" w:cs="Times New Roman"/>
          <w:sz w:val="24"/>
          <w:szCs w:val="24"/>
          <w:lang w:val="en-GB"/>
        </w:rPr>
        <w:t>10.1037/a0019330.</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GB"/>
        </w:rPr>
      </w:pPr>
      <w:proofErr w:type="spellStart"/>
      <w:r w:rsidRPr="002C272F">
        <w:rPr>
          <w:rFonts w:ascii="Times New Roman" w:eastAsia="Times New Roman" w:hAnsi="Times New Roman" w:cs="Times New Roman"/>
          <w:sz w:val="24"/>
          <w:szCs w:val="24"/>
          <w:lang w:val="en-GB"/>
        </w:rPr>
        <w:t>Shetgiri</w:t>
      </w:r>
      <w:proofErr w:type="spellEnd"/>
      <w:r w:rsidRPr="002C272F">
        <w:rPr>
          <w:rFonts w:ascii="Times New Roman" w:eastAsia="Times New Roman" w:hAnsi="Times New Roman" w:cs="Times New Roman"/>
          <w:sz w:val="24"/>
          <w:szCs w:val="24"/>
          <w:lang w:val="en-GB"/>
        </w:rPr>
        <w:t>, R. (2013)</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Bullying a</w:t>
      </w:r>
      <w:r w:rsidR="004C3016" w:rsidRPr="002C272F">
        <w:rPr>
          <w:rFonts w:ascii="Times New Roman" w:eastAsia="Times New Roman" w:hAnsi="Times New Roman" w:cs="Times New Roman"/>
          <w:sz w:val="24"/>
          <w:szCs w:val="24"/>
          <w:lang w:val="en-GB"/>
        </w:rPr>
        <w:t xml:space="preserve">nd victimization </w:t>
      </w:r>
      <w:r w:rsidR="00ED48EA">
        <w:rPr>
          <w:rFonts w:ascii="Times New Roman" w:eastAsia="Times New Roman" w:hAnsi="Times New Roman" w:cs="Times New Roman"/>
          <w:sz w:val="24"/>
          <w:szCs w:val="24"/>
          <w:lang w:val="en-GB"/>
        </w:rPr>
        <w:t>among children.</w:t>
      </w:r>
      <w:r w:rsidRPr="002C272F">
        <w:rPr>
          <w:rFonts w:ascii="Times New Roman" w:eastAsia="Times New Roman" w:hAnsi="Times New Roman" w:cs="Times New Roman"/>
          <w:sz w:val="24"/>
          <w:szCs w:val="24"/>
          <w:lang w:val="en-GB"/>
        </w:rPr>
        <w:t xml:space="preserve"> </w:t>
      </w:r>
      <w:r w:rsidRPr="00ED48EA">
        <w:rPr>
          <w:rFonts w:ascii="Times New Roman" w:eastAsia="Times New Roman" w:hAnsi="Times New Roman" w:cs="Times New Roman"/>
          <w:i/>
          <w:sz w:val="24"/>
          <w:szCs w:val="24"/>
          <w:lang w:val="en-GB"/>
        </w:rPr>
        <w:t>Advances</w:t>
      </w:r>
      <w:r w:rsidRPr="002C272F">
        <w:rPr>
          <w:rFonts w:ascii="Times New Roman" w:eastAsia="Times New Roman" w:hAnsi="Times New Roman" w:cs="Times New Roman"/>
          <w:sz w:val="24"/>
          <w:szCs w:val="24"/>
          <w:lang w:val="en-GB"/>
        </w:rPr>
        <w:t xml:space="preserve"> </w:t>
      </w:r>
      <w:r w:rsidRPr="00ED48EA">
        <w:rPr>
          <w:rFonts w:ascii="Times New Roman" w:eastAsia="Times New Roman" w:hAnsi="Times New Roman" w:cs="Times New Roman"/>
          <w:i/>
          <w:sz w:val="24"/>
          <w:szCs w:val="24"/>
          <w:lang w:val="en-GB"/>
        </w:rPr>
        <w:t xml:space="preserve">in </w:t>
      </w:r>
      <w:proofErr w:type="spellStart"/>
      <w:r w:rsidR="00ED48EA">
        <w:rPr>
          <w:rFonts w:ascii="Times New Roman" w:eastAsia="Times New Roman" w:hAnsi="Times New Roman" w:cs="Times New Roman"/>
          <w:i/>
          <w:sz w:val="24"/>
          <w:szCs w:val="24"/>
          <w:lang w:val="en-GB"/>
        </w:rPr>
        <w:t>P</w:t>
      </w:r>
      <w:r w:rsidRPr="00ED48EA">
        <w:rPr>
          <w:rFonts w:ascii="Times New Roman" w:eastAsia="Times New Roman" w:hAnsi="Times New Roman" w:cs="Times New Roman"/>
          <w:i/>
          <w:sz w:val="24"/>
          <w:szCs w:val="24"/>
          <w:lang w:val="en-GB"/>
        </w:rPr>
        <w:t>ediatrics</w:t>
      </w:r>
      <w:proofErr w:type="spellEnd"/>
      <w:r w:rsidRPr="00ED48EA">
        <w:rPr>
          <w:rFonts w:ascii="Times New Roman" w:eastAsia="Times New Roman" w:hAnsi="Times New Roman" w:cs="Times New Roman"/>
          <w:i/>
          <w:sz w:val="24"/>
          <w:szCs w:val="24"/>
          <w:lang w:val="en-GB"/>
        </w:rPr>
        <w:t xml:space="preserve">, </w:t>
      </w:r>
      <w:r w:rsidR="00ED48EA" w:rsidRPr="00ED48EA">
        <w:rPr>
          <w:rFonts w:ascii="Times New Roman" w:eastAsia="Times New Roman" w:hAnsi="Times New Roman" w:cs="Times New Roman"/>
          <w:i/>
          <w:sz w:val="24"/>
          <w:szCs w:val="24"/>
          <w:lang w:val="en-GB"/>
        </w:rPr>
        <w:t>60</w:t>
      </w:r>
      <w:r w:rsidR="00ED48EA">
        <w:rPr>
          <w:rFonts w:ascii="Times New Roman" w:eastAsia="Times New Roman" w:hAnsi="Times New Roman" w:cs="Times New Roman"/>
          <w:sz w:val="24"/>
          <w:szCs w:val="24"/>
          <w:lang w:val="en-GB"/>
        </w:rPr>
        <w:t>,</w:t>
      </w:r>
      <w:r w:rsidR="002B7DC5">
        <w:rPr>
          <w:rFonts w:ascii="Times New Roman" w:eastAsia="Times New Roman" w:hAnsi="Times New Roman" w:cs="Times New Roman"/>
          <w:sz w:val="24"/>
          <w:szCs w:val="24"/>
          <w:lang w:val="en-GB"/>
        </w:rPr>
        <w:t xml:space="preserve"> 33-51. </w:t>
      </w:r>
      <w:proofErr w:type="gramStart"/>
      <w:r w:rsidR="002B7DC5">
        <w:rPr>
          <w:rFonts w:ascii="Times New Roman" w:eastAsia="Times New Roman" w:hAnsi="Times New Roman" w:cs="Times New Roman"/>
          <w:sz w:val="24"/>
          <w:szCs w:val="24"/>
          <w:lang w:val="en-GB"/>
        </w:rPr>
        <w:t>doi</w:t>
      </w:r>
      <w:proofErr w:type="gramEnd"/>
      <w:r w:rsidR="002B7DC5">
        <w:rPr>
          <w:rFonts w:ascii="Times New Roman" w:eastAsia="Times New Roman" w:hAnsi="Times New Roman" w:cs="Times New Roman"/>
          <w:sz w:val="24"/>
          <w:szCs w:val="24"/>
          <w:lang w:val="en-GB"/>
        </w:rPr>
        <w:t>:</w:t>
      </w:r>
      <w:hyperlink r:id="rId26" w:tgtFrame="pmc_ext">
        <w:r w:rsidRPr="002C272F">
          <w:rPr>
            <w:rFonts w:ascii="Times New Roman" w:hAnsi="Times New Roman" w:cs="Times New Roman"/>
            <w:sz w:val="24"/>
            <w:szCs w:val="24"/>
            <w:lang w:val="en-GB"/>
          </w:rPr>
          <w:t>10.1016/j.yapd.2013.04.004</w:t>
        </w:r>
      </w:hyperlink>
      <w:r w:rsidR="0081167C" w:rsidRPr="002C272F">
        <w:rPr>
          <w:rFonts w:ascii="Times New Roman" w:hAnsi="Times New Roman" w:cs="Times New Roman"/>
          <w:sz w:val="24"/>
          <w:szCs w:val="24"/>
          <w:lang w:val="en-GB"/>
        </w:rPr>
        <w:t>.</w:t>
      </w:r>
    </w:p>
    <w:p w:rsidR="006C6524" w:rsidRPr="002C272F" w:rsidRDefault="006C6524" w:rsidP="00D82094">
      <w:pPr>
        <w:spacing w:after="0" w:line="240" w:lineRule="auto"/>
        <w:ind w:left="720" w:hanging="720"/>
        <w:rPr>
          <w:rFonts w:ascii="Times New Roman" w:hAnsi="Times New Roman" w:cs="Times New Roman"/>
          <w:sz w:val="24"/>
          <w:szCs w:val="24"/>
          <w:lang w:val="en-GB"/>
        </w:rPr>
      </w:pPr>
      <w:r w:rsidRPr="002C272F">
        <w:rPr>
          <w:rFonts w:ascii="Times New Roman" w:eastAsia="Times New Roman" w:hAnsi="Times New Roman" w:cs="Times New Roman"/>
          <w:sz w:val="24"/>
          <w:szCs w:val="24"/>
          <w:lang w:val="en-GB"/>
        </w:rPr>
        <w:t>Simons, L. G., &amp; Conger, R. D. (2007)</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Linking mother–father differences in parenting to a typology of family parenting</w:t>
      </w:r>
      <w:r w:rsidR="00ED48EA">
        <w:rPr>
          <w:rFonts w:ascii="Times New Roman" w:eastAsia="Times New Roman" w:hAnsi="Times New Roman" w:cs="Times New Roman"/>
          <w:sz w:val="24"/>
          <w:szCs w:val="24"/>
          <w:lang w:val="en-GB"/>
        </w:rPr>
        <w:t xml:space="preserve"> styles and adolescent outcomes.</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Journal of Family Issues, </w:t>
      </w:r>
      <w:r w:rsidR="00ED48EA" w:rsidRPr="00ED48EA">
        <w:rPr>
          <w:rFonts w:ascii="Times New Roman" w:eastAsia="Times New Roman" w:hAnsi="Times New Roman" w:cs="Times New Roman"/>
          <w:i/>
          <w:sz w:val="24"/>
          <w:szCs w:val="24"/>
          <w:lang w:val="en-GB"/>
        </w:rPr>
        <w:t>28</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212–241. </w:t>
      </w:r>
      <w:proofErr w:type="gramStart"/>
      <w:r w:rsidRPr="002C272F">
        <w:rPr>
          <w:rFonts w:ascii="Times New Roman" w:eastAsia="Times New Roman" w:hAnsi="Times New Roman" w:cs="Times New Roman"/>
          <w:sz w:val="24"/>
          <w:szCs w:val="24"/>
          <w:lang w:val="en-GB"/>
        </w:rPr>
        <w:t>doi:</w:t>
      </w:r>
      <w:proofErr w:type="gramEnd"/>
      <w:r w:rsidRPr="002C272F">
        <w:rPr>
          <w:rFonts w:ascii="Times New Roman" w:eastAsia="Times New Roman" w:hAnsi="Times New Roman" w:cs="Times New Roman"/>
          <w:sz w:val="24"/>
          <w:szCs w:val="24"/>
          <w:lang w:val="en-GB"/>
        </w:rPr>
        <w:t>10.1177/0192513X06294593</w:t>
      </w:r>
      <w:r w:rsidR="0081167C" w:rsidRPr="002C272F">
        <w:rPr>
          <w:rFonts w:ascii="Times New Roman" w:eastAsia="Times New Roman" w:hAnsi="Times New Roman" w:cs="Times New Roman"/>
          <w:sz w:val="24"/>
          <w:szCs w:val="24"/>
          <w:lang w:val="en-GB"/>
        </w:rPr>
        <w:t>.</w:t>
      </w:r>
    </w:p>
    <w:p w:rsidR="00220B83" w:rsidRPr="00220B83" w:rsidRDefault="006C6524" w:rsidP="00D82094">
      <w:pPr>
        <w:spacing w:after="0" w:line="240" w:lineRule="auto"/>
        <w:ind w:left="720" w:hanging="720"/>
        <w:rPr>
          <w:rFonts w:ascii="Times New Roman" w:eastAsia="Times New Roman" w:hAnsi="Times New Roman" w:cs="Times New Roman"/>
          <w:sz w:val="24"/>
          <w:szCs w:val="24"/>
          <w:lang w:val="en-GB"/>
        </w:rPr>
      </w:pPr>
      <w:r w:rsidRPr="00220B83">
        <w:rPr>
          <w:rFonts w:ascii="Times New Roman" w:eastAsia="Times New Roman" w:hAnsi="Times New Roman" w:cs="Times New Roman"/>
          <w:sz w:val="24"/>
          <w:szCs w:val="24"/>
          <w:lang w:val="en-GB"/>
        </w:rPr>
        <w:t>Steinberg, L., Blatt‐</w:t>
      </w:r>
      <w:proofErr w:type="spellStart"/>
      <w:r w:rsidRPr="00220B83">
        <w:rPr>
          <w:rFonts w:ascii="Times New Roman" w:eastAsia="Times New Roman" w:hAnsi="Times New Roman" w:cs="Times New Roman"/>
          <w:sz w:val="24"/>
          <w:szCs w:val="24"/>
          <w:lang w:val="en-GB"/>
        </w:rPr>
        <w:t>Eisen</w:t>
      </w:r>
      <w:r w:rsidR="00F44516" w:rsidRPr="00220B83">
        <w:rPr>
          <w:rFonts w:ascii="Times New Roman" w:eastAsia="Times New Roman" w:hAnsi="Times New Roman" w:cs="Times New Roman"/>
          <w:sz w:val="24"/>
          <w:szCs w:val="24"/>
          <w:lang w:val="en-GB"/>
        </w:rPr>
        <w:t>gart</w:t>
      </w:r>
      <w:proofErr w:type="spellEnd"/>
      <w:r w:rsidR="00F44516" w:rsidRPr="00220B83">
        <w:rPr>
          <w:rFonts w:ascii="Times New Roman" w:eastAsia="Times New Roman" w:hAnsi="Times New Roman" w:cs="Times New Roman"/>
          <w:sz w:val="24"/>
          <w:szCs w:val="24"/>
          <w:lang w:val="en-GB"/>
        </w:rPr>
        <w:t xml:space="preserve">, I., &amp; </w:t>
      </w:r>
      <w:proofErr w:type="spellStart"/>
      <w:r w:rsidR="00F44516" w:rsidRPr="00220B83">
        <w:rPr>
          <w:rFonts w:ascii="Times New Roman" w:eastAsia="Times New Roman" w:hAnsi="Times New Roman" w:cs="Times New Roman"/>
          <w:sz w:val="24"/>
          <w:szCs w:val="24"/>
          <w:lang w:val="en-GB"/>
        </w:rPr>
        <w:t>Cauffman</w:t>
      </w:r>
      <w:proofErr w:type="spellEnd"/>
      <w:r w:rsidR="00F44516" w:rsidRPr="00220B83">
        <w:rPr>
          <w:rFonts w:ascii="Times New Roman" w:eastAsia="Times New Roman" w:hAnsi="Times New Roman" w:cs="Times New Roman"/>
          <w:sz w:val="24"/>
          <w:szCs w:val="24"/>
          <w:lang w:val="en-GB"/>
        </w:rPr>
        <w:t>, E. (2006)</w:t>
      </w:r>
      <w:r w:rsidR="00ED48EA"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Patterns of competence and adjustment among adolescents from authoritative, authoritarian, indulgent, and neglectful homes: A replication in a sampl</w:t>
      </w:r>
      <w:r w:rsidR="00ED48EA" w:rsidRPr="00220B83">
        <w:rPr>
          <w:rFonts w:ascii="Times New Roman" w:eastAsia="Times New Roman" w:hAnsi="Times New Roman" w:cs="Times New Roman"/>
          <w:sz w:val="24"/>
          <w:szCs w:val="24"/>
          <w:lang w:val="en-GB"/>
        </w:rPr>
        <w:t>e of serious juvenile offenders.</w:t>
      </w:r>
      <w:r w:rsidRPr="00220B83">
        <w:rPr>
          <w:rFonts w:ascii="Times New Roman" w:eastAsia="Times New Roman" w:hAnsi="Times New Roman" w:cs="Times New Roman"/>
          <w:sz w:val="24"/>
          <w:szCs w:val="24"/>
          <w:lang w:val="en-GB"/>
        </w:rPr>
        <w:t xml:space="preserve"> </w:t>
      </w:r>
      <w:r w:rsidRPr="00220B83">
        <w:rPr>
          <w:rFonts w:ascii="Times New Roman" w:eastAsia="Times New Roman" w:hAnsi="Times New Roman" w:cs="Times New Roman"/>
          <w:i/>
          <w:sz w:val="24"/>
          <w:szCs w:val="24"/>
          <w:lang w:val="en-GB"/>
        </w:rPr>
        <w:t xml:space="preserve">Journal of </w:t>
      </w:r>
      <w:r w:rsidR="00056BB0" w:rsidRPr="00220B83">
        <w:rPr>
          <w:rFonts w:ascii="Times New Roman" w:eastAsia="Times New Roman" w:hAnsi="Times New Roman" w:cs="Times New Roman"/>
          <w:i/>
          <w:sz w:val="24"/>
          <w:szCs w:val="24"/>
          <w:lang w:val="en-GB"/>
        </w:rPr>
        <w:t>R</w:t>
      </w:r>
      <w:r w:rsidRPr="00220B83">
        <w:rPr>
          <w:rFonts w:ascii="Times New Roman" w:eastAsia="Times New Roman" w:hAnsi="Times New Roman" w:cs="Times New Roman"/>
          <w:i/>
          <w:sz w:val="24"/>
          <w:szCs w:val="24"/>
          <w:lang w:val="en-GB"/>
        </w:rPr>
        <w:t xml:space="preserve">esearch on </w:t>
      </w:r>
      <w:r w:rsidR="00056BB0" w:rsidRPr="00220B83">
        <w:rPr>
          <w:rFonts w:ascii="Times New Roman" w:eastAsia="Times New Roman" w:hAnsi="Times New Roman" w:cs="Times New Roman"/>
          <w:i/>
          <w:sz w:val="24"/>
          <w:szCs w:val="24"/>
          <w:lang w:val="en-GB"/>
        </w:rPr>
        <w:t>A</w:t>
      </w:r>
      <w:r w:rsidRPr="00220B83">
        <w:rPr>
          <w:rFonts w:ascii="Times New Roman" w:eastAsia="Times New Roman" w:hAnsi="Times New Roman" w:cs="Times New Roman"/>
          <w:i/>
          <w:sz w:val="24"/>
          <w:szCs w:val="24"/>
          <w:lang w:val="en-GB"/>
        </w:rPr>
        <w:t xml:space="preserve">dolescence, </w:t>
      </w:r>
      <w:r w:rsidR="00ED48EA" w:rsidRPr="00220B83">
        <w:rPr>
          <w:rFonts w:ascii="Times New Roman" w:eastAsia="Times New Roman" w:hAnsi="Times New Roman" w:cs="Times New Roman"/>
          <w:i/>
          <w:sz w:val="24"/>
          <w:szCs w:val="24"/>
          <w:lang w:val="en-GB"/>
        </w:rPr>
        <w:t>16</w:t>
      </w:r>
      <w:r w:rsidR="00ED48EA"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47-58.</w:t>
      </w:r>
      <w:r w:rsidR="00220B83" w:rsidRPr="00220B83">
        <w:rPr>
          <w:rFonts w:ascii="Times New Roman" w:eastAsia="Times New Roman" w:hAnsi="Times New Roman" w:cs="Times New Roman"/>
          <w:sz w:val="24"/>
          <w:szCs w:val="24"/>
          <w:lang w:val="en-GB"/>
        </w:rPr>
        <w:t xml:space="preserve"> </w:t>
      </w:r>
      <w:proofErr w:type="gramStart"/>
      <w:r w:rsidR="00220B83" w:rsidRPr="00220B83">
        <w:rPr>
          <w:rFonts w:ascii="Times New Roman" w:eastAsia="Times New Roman" w:hAnsi="Times New Roman" w:cs="Times New Roman"/>
          <w:sz w:val="24"/>
          <w:szCs w:val="24"/>
          <w:lang w:val="en-GB"/>
        </w:rPr>
        <w:t>doi</w:t>
      </w:r>
      <w:proofErr w:type="gramEnd"/>
      <w:r w:rsidR="00220B83" w:rsidRPr="00220B83">
        <w:rPr>
          <w:rFonts w:ascii="Times New Roman" w:eastAsia="Times New Roman" w:hAnsi="Times New Roman" w:cs="Times New Roman"/>
          <w:sz w:val="24"/>
          <w:szCs w:val="24"/>
          <w:lang w:val="en-GB"/>
        </w:rPr>
        <w:t>:</w:t>
      </w:r>
      <w:hyperlink r:id="rId27" w:tgtFrame="pmc_ext" w:history="1">
        <w:r w:rsidR="00220B83" w:rsidRPr="00220B83">
          <w:rPr>
            <w:rFonts w:ascii="Times New Roman" w:eastAsia="Times New Roman" w:hAnsi="Times New Roman" w:cs="Times New Roman"/>
            <w:sz w:val="24"/>
            <w:szCs w:val="24"/>
            <w:lang w:val="en-GB"/>
          </w:rPr>
          <w:t>10.1111/j.1532-7795.2006.00119.x</w:t>
        </w:r>
      </w:hyperlink>
      <w:r w:rsidR="00220B83" w:rsidRPr="00220B83">
        <w:rPr>
          <w:rFonts w:ascii="Times New Roman" w:eastAsia="Times New Roman" w:hAnsi="Times New Roman" w:cs="Times New Roman"/>
          <w:sz w:val="24"/>
          <w:szCs w:val="24"/>
          <w:lang w:val="en-GB"/>
        </w:rPr>
        <w:t>.</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r w:rsidRPr="002C272F">
        <w:rPr>
          <w:rFonts w:ascii="Times New Roman" w:eastAsia="Times New Roman" w:hAnsi="Times New Roman" w:cs="Times New Roman"/>
          <w:sz w:val="24"/>
          <w:szCs w:val="24"/>
          <w:lang w:val="en-GB"/>
        </w:rPr>
        <w:t xml:space="preserve">Tseng, W. L., </w:t>
      </w:r>
      <w:proofErr w:type="spellStart"/>
      <w:r w:rsidRPr="002C272F">
        <w:rPr>
          <w:rFonts w:ascii="Times New Roman" w:eastAsia="Times New Roman" w:hAnsi="Times New Roman" w:cs="Times New Roman"/>
          <w:sz w:val="24"/>
          <w:szCs w:val="24"/>
          <w:lang w:val="en-GB"/>
        </w:rPr>
        <w:t>Banny</w:t>
      </w:r>
      <w:proofErr w:type="spellEnd"/>
      <w:r w:rsidRPr="002C272F">
        <w:rPr>
          <w:rFonts w:ascii="Times New Roman" w:eastAsia="Times New Roman" w:hAnsi="Times New Roman" w:cs="Times New Roman"/>
          <w:sz w:val="24"/>
          <w:szCs w:val="24"/>
          <w:lang w:val="en-GB"/>
        </w:rPr>
        <w:t xml:space="preserve">, A. M., Kawabata, Y., Crick, N. R., &amp; </w:t>
      </w:r>
      <w:proofErr w:type="spellStart"/>
      <w:r w:rsidRPr="002C272F">
        <w:rPr>
          <w:rFonts w:ascii="Times New Roman" w:eastAsia="Times New Roman" w:hAnsi="Times New Roman" w:cs="Times New Roman"/>
          <w:sz w:val="24"/>
          <w:szCs w:val="24"/>
          <w:lang w:val="en-GB"/>
        </w:rPr>
        <w:t>Gau</w:t>
      </w:r>
      <w:proofErr w:type="spellEnd"/>
      <w:r w:rsidRPr="002C272F">
        <w:rPr>
          <w:rFonts w:ascii="Times New Roman" w:eastAsia="Times New Roman" w:hAnsi="Times New Roman" w:cs="Times New Roman"/>
          <w:sz w:val="24"/>
          <w:szCs w:val="24"/>
          <w:lang w:val="en-GB"/>
        </w:rPr>
        <w:t>, S. S. F. (2013)</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A cross‐lagged structural equation model of relational aggression, physical aggression, and p</w:t>
      </w:r>
      <w:r w:rsidR="006573E1" w:rsidRPr="002C272F">
        <w:rPr>
          <w:rFonts w:ascii="Times New Roman" w:eastAsia="Times New Roman" w:hAnsi="Times New Roman" w:cs="Times New Roman"/>
          <w:sz w:val="24"/>
          <w:szCs w:val="24"/>
          <w:lang w:val="en-GB"/>
        </w:rPr>
        <w:t>eer status in a Chinese culture</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Aggressive </w:t>
      </w:r>
      <w:r w:rsidR="00056BB0" w:rsidRPr="002C272F">
        <w:rPr>
          <w:rFonts w:ascii="Times New Roman" w:eastAsia="Times New Roman" w:hAnsi="Times New Roman" w:cs="Times New Roman"/>
          <w:i/>
          <w:sz w:val="24"/>
          <w:szCs w:val="24"/>
          <w:lang w:val="en-GB"/>
        </w:rPr>
        <w:t>B</w:t>
      </w:r>
      <w:r w:rsidRPr="002C272F">
        <w:rPr>
          <w:rFonts w:ascii="Times New Roman" w:eastAsia="Times New Roman" w:hAnsi="Times New Roman" w:cs="Times New Roman"/>
          <w:i/>
          <w:sz w:val="24"/>
          <w:szCs w:val="24"/>
          <w:lang w:val="en-GB"/>
        </w:rPr>
        <w:t xml:space="preserve">ehaviour, </w:t>
      </w:r>
      <w:r w:rsidR="006573E1" w:rsidRPr="00ED48EA">
        <w:rPr>
          <w:rFonts w:ascii="Times New Roman" w:eastAsia="Times New Roman" w:hAnsi="Times New Roman" w:cs="Times New Roman"/>
          <w:i/>
          <w:sz w:val="24"/>
          <w:szCs w:val="24"/>
          <w:lang w:val="en-GB"/>
        </w:rPr>
        <w:t>39</w:t>
      </w:r>
      <w:r w:rsidR="00ED48EA">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301-315.</w:t>
      </w:r>
    </w:p>
    <w:p w:rsidR="006C6524" w:rsidRPr="00220B83" w:rsidRDefault="006C6524" w:rsidP="00D82094">
      <w:pPr>
        <w:spacing w:after="0" w:line="240" w:lineRule="auto"/>
        <w:ind w:left="720" w:hanging="720"/>
        <w:rPr>
          <w:rStyle w:val="InternetLink"/>
          <w:rFonts w:ascii="Times New Roman" w:hAnsi="Times New Roman" w:cs="Times New Roman"/>
          <w:color w:val="000000" w:themeColor="text1"/>
          <w:sz w:val="24"/>
          <w:szCs w:val="24"/>
          <w:u w:val="none"/>
          <w:lang w:val="en-GB"/>
        </w:rPr>
      </w:pPr>
      <w:r w:rsidRPr="00220B83">
        <w:rPr>
          <w:rFonts w:ascii="Times New Roman" w:eastAsia="Times New Roman" w:hAnsi="Times New Roman" w:cs="Times New Roman"/>
          <w:sz w:val="24"/>
          <w:szCs w:val="24"/>
          <w:lang w:val="en-GB"/>
        </w:rPr>
        <w:t xml:space="preserve">Underwood, M. K., </w:t>
      </w:r>
      <w:proofErr w:type="spellStart"/>
      <w:r w:rsidRPr="00220B83">
        <w:rPr>
          <w:rFonts w:ascii="Times New Roman" w:eastAsia="Times New Roman" w:hAnsi="Times New Roman" w:cs="Times New Roman"/>
          <w:sz w:val="24"/>
          <w:szCs w:val="24"/>
          <w:lang w:val="en-GB"/>
        </w:rPr>
        <w:t>Bero</w:t>
      </w:r>
      <w:r w:rsidR="00F44516" w:rsidRPr="00220B83">
        <w:rPr>
          <w:rFonts w:ascii="Times New Roman" w:eastAsia="Times New Roman" w:hAnsi="Times New Roman" w:cs="Times New Roman"/>
          <w:sz w:val="24"/>
          <w:szCs w:val="24"/>
          <w:lang w:val="en-GB"/>
        </w:rPr>
        <w:t>n</w:t>
      </w:r>
      <w:proofErr w:type="spellEnd"/>
      <w:r w:rsidR="00F44516" w:rsidRPr="00220B83">
        <w:rPr>
          <w:rFonts w:ascii="Times New Roman" w:eastAsia="Times New Roman" w:hAnsi="Times New Roman" w:cs="Times New Roman"/>
          <w:sz w:val="24"/>
          <w:szCs w:val="24"/>
          <w:lang w:val="en-GB"/>
        </w:rPr>
        <w:t>, K. J., &amp; Rosen, L. H. (2009)</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Continuity and Change in Social and Physical Aggression from Middle Childhood through Early Adolescence</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i/>
          <w:sz w:val="24"/>
          <w:szCs w:val="24"/>
          <w:lang w:val="en-GB"/>
        </w:rPr>
        <w:t xml:space="preserve"> Aggressive Behaviour</w:t>
      </w:r>
      <w:r w:rsidRPr="00220B83">
        <w:rPr>
          <w:rFonts w:ascii="Times New Roman" w:eastAsia="Times New Roman" w:hAnsi="Times New Roman" w:cs="Times New Roman"/>
          <w:sz w:val="24"/>
          <w:szCs w:val="24"/>
          <w:lang w:val="en-GB"/>
        </w:rPr>
        <w:t xml:space="preserve">, </w:t>
      </w:r>
      <w:r w:rsidRPr="00220B83">
        <w:rPr>
          <w:rFonts w:ascii="Times New Roman" w:eastAsia="Times New Roman" w:hAnsi="Times New Roman" w:cs="Times New Roman"/>
          <w:i/>
          <w:sz w:val="24"/>
          <w:szCs w:val="24"/>
          <w:lang w:val="en-GB"/>
        </w:rPr>
        <w:t>35</w:t>
      </w:r>
      <w:r w:rsidR="00DF7397" w:rsidRPr="00220B83">
        <w:rPr>
          <w:rFonts w:ascii="Times New Roman" w:eastAsia="Times New Roman" w:hAnsi="Times New Roman" w:cs="Times New Roman"/>
          <w:sz w:val="24"/>
          <w:szCs w:val="24"/>
          <w:lang w:val="en-GB"/>
        </w:rPr>
        <w:t>,</w:t>
      </w:r>
      <w:r w:rsidR="00220B83" w:rsidRPr="00220B83">
        <w:rPr>
          <w:rFonts w:ascii="Times New Roman" w:eastAsia="Times New Roman" w:hAnsi="Times New Roman" w:cs="Times New Roman"/>
          <w:sz w:val="24"/>
          <w:szCs w:val="24"/>
          <w:lang w:val="en-GB"/>
        </w:rPr>
        <w:t xml:space="preserve"> 357–375. </w:t>
      </w:r>
      <w:proofErr w:type="gramStart"/>
      <w:r w:rsidR="00220B83" w:rsidRPr="00220B83">
        <w:rPr>
          <w:rFonts w:ascii="Times New Roman" w:eastAsia="Times New Roman" w:hAnsi="Times New Roman" w:cs="Times New Roman"/>
          <w:sz w:val="24"/>
          <w:szCs w:val="24"/>
          <w:lang w:val="en-GB"/>
        </w:rPr>
        <w:t>doi</w:t>
      </w:r>
      <w:proofErr w:type="gramEnd"/>
      <w:r w:rsidR="00220B83" w:rsidRPr="00220B83">
        <w:rPr>
          <w:rFonts w:ascii="Times New Roman" w:eastAsia="Times New Roman" w:hAnsi="Times New Roman" w:cs="Times New Roman"/>
          <w:sz w:val="24"/>
          <w:szCs w:val="24"/>
          <w:lang w:val="en-GB"/>
        </w:rPr>
        <w:t>:</w:t>
      </w:r>
      <w:hyperlink r:id="rId28" w:tgtFrame="pmc_ext">
        <w:r w:rsidRPr="00220B83">
          <w:rPr>
            <w:rStyle w:val="InternetLink"/>
            <w:rFonts w:ascii="Times New Roman" w:hAnsi="Times New Roman" w:cs="Times New Roman"/>
            <w:color w:val="000000" w:themeColor="text1"/>
            <w:sz w:val="24"/>
            <w:szCs w:val="24"/>
            <w:u w:val="none"/>
            <w:lang w:val="en-GB"/>
          </w:rPr>
          <w:t>10.1002/ab.20313</w:t>
        </w:r>
      </w:hyperlink>
      <w:r w:rsidR="006573E1" w:rsidRPr="00220B83">
        <w:rPr>
          <w:rStyle w:val="InternetLink"/>
          <w:rFonts w:ascii="Times New Roman" w:hAnsi="Times New Roman" w:cs="Times New Roman"/>
          <w:color w:val="000000" w:themeColor="text1"/>
          <w:sz w:val="24"/>
          <w:szCs w:val="24"/>
          <w:u w:val="none"/>
          <w:lang w:val="en-GB"/>
        </w:rPr>
        <w:t>.</w:t>
      </w:r>
    </w:p>
    <w:p w:rsidR="006C6524" w:rsidRPr="00220B83" w:rsidRDefault="006C6524" w:rsidP="00D82094">
      <w:pPr>
        <w:spacing w:after="0" w:line="240" w:lineRule="auto"/>
        <w:ind w:left="720" w:hanging="720"/>
        <w:rPr>
          <w:rFonts w:ascii="Times New Roman" w:eastAsia="Times New Roman" w:hAnsi="Times New Roman" w:cs="Times New Roman"/>
          <w:sz w:val="24"/>
          <w:szCs w:val="24"/>
          <w:lang w:val="en-GB"/>
        </w:rPr>
      </w:pPr>
      <w:r w:rsidRPr="00220B83">
        <w:rPr>
          <w:rFonts w:ascii="Times New Roman" w:eastAsia="Times New Roman" w:hAnsi="Times New Roman" w:cs="Times New Roman"/>
          <w:sz w:val="24"/>
          <w:szCs w:val="24"/>
          <w:lang w:val="en-GB"/>
        </w:rPr>
        <w:t>Wang, L., Chen, X., Che</w:t>
      </w:r>
      <w:r w:rsidR="00F44516" w:rsidRPr="00220B83">
        <w:rPr>
          <w:rFonts w:ascii="Times New Roman" w:eastAsia="Times New Roman" w:hAnsi="Times New Roman" w:cs="Times New Roman"/>
          <w:sz w:val="24"/>
          <w:szCs w:val="24"/>
          <w:lang w:val="en-GB"/>
        </w:rPr>
        <w:t>n, H., Cui, L., &amp; Li, M. (2006)</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Affect and maternal parenting as predictors of adaptive and maladaptive</w:t>
      </w:r>
      <w:r w:rsidR="006573E1" w:rsidRPr="00220B83">
        <w:rPr>
          <w:rFonts w:ascii="Times New Roman" w:eastAsia="Times New Roman" w:hAnsi="Times New Roman" w:cs="Times New Roman"/>
          <w:sz w:val="24"/>
          <w:szCs w:val="24"/>
          <w:lang w:val="en-GB"/>
        </w:rPr>
        <w:t xml:space="preserve"> behaviours in Chinese children</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w:t>
      </w:r>
      <w:r w:rsidRPr="00220B83">
        <w:rPr>
          <w:rFonts w:ascii="Times New Roman" w:eastAsia="Times New Roman" w:hAnsi="Times New Roman" w:cs="Times New Roman"/>
          <w:i/>
          <w:sz w:val="24"/>
          <w:szCs w:val="24"/>
          <w:lang w:val="en-GB"/>
        </w:rPr>
        <w:t xml:space="preserve">International Journal of Behavioural Development, </w:t>
      </w:r>
      <w:r w:rsidR="006573E1" w:rsidRPr="00220B83">
        <w:rPr>
          <w:rFonts w:ascii="Times New Roman" w:eastAsia="Times New Roman" w:hAnsi="Times New Roman" w:cs="Times New Roman"/>
          <w:i/>
          <w:sz w:val="24"/>
          <w:szCs w:val="24"/>
          <w:lang w:val="en-GB"/>
        </w:rPr>
        <w:t>30</w:t>
      </w:r>
      <w:r w:rsidR="00DF7397" w:rsidRPr="00220B83">
        <w:rPr>
          <w:rFonts w:ascii="Times New Roman" w:eastAsia="Times New Roman" w:hAnsi="Times New Roman" w:cs="Times New Roman"/>
          <w:sz w:val="24"/>
          <w:szCs w:val="24"/>
          <w:lang w:val="en-GB"/>
        </w:rPr>
        <w:t>,</w:t>
      </w:r>
      <w:r w:rsidR="00653932" w:rsidRPr="00220B83">
        <w:rPr>
          <w:rFonts w:ascii="Times New Roman" w:eastAsia="Times New Roman" w:hAnsi="Times New Roman" w:cs="Times New Roman"/>
          <w:sz w:val="24"/>
          <w:szCs w:val="24"/>
          <w:lang w:val="en-GB"/>
        </w:rPr>
        <w:t xml:space="preserve"> </w:t>
      </w:r>
      <w:r w:rsidRPr="00220B83">
        <w:rPr>
          <w:rFonts w:ascii="Times New Roman" w:eastAsia="Times New Roman" w:hAnsi="Times New Roman" w:cs="Times New Roman"/>
          <w:sz w:val="24"/>
          <w:szCs w:val="24"/>
          <w:lang w:val="en-GB"/>
        </w:rPr>
        <w:t>158–166.</w:t>
      </w:r>
      <w:r w:rsidR="00220B83" w:rsidRPr="00220B83">
        <w:rPr>
          <w:lang w:val="en-US"/>
        </w:rPr>
        <w:t xml:space="preserve"> </w:t>
      </w:r>
      <w:proofErr w:type="gramStart"/>
      <w:r w:rsidR="00220B83" w:rsidRPr="00220B83">
        <w:rPr>
          <w:rFonts w:ascii="Times New Roman" w:eastAsia="Times New Roman" w:hAnsi="Times New Roman" w:cs="Times New Roman"/>
          <w:sz w:val="24"/>
          <w:szCs w:val="24"/>
          <w:lang w:val="en-GB"/>
        </w:rPr>
        <w:t>doi</w:t>
      </w:r>
      <w:proofErr w:type="gramEnd"/>
      <w:r w:rsidR="00220B83" w:rsidRPr="00220B83">
        <w:rPr>
          <w:rFonts w:ascii="Times New Roman" w:eastAsia="Times New Roman" w:hAnsi="Times New Roman" w:cs="Times New Roman"/>
          <w:sz w:val="24"/>
          <w:szCs w:val="24"/>
          <w:lang w:val="en-GB"/>
        </w:rPr>
        <w:t>:</w:t>
      </w:r>
      <w:hyperlink r:id="rId29" w:history="1">
        <w:r w:rsidR="00220B83" w:rsidRPr="00220B83">
          <w:rPr>
            <w:rFonts w:ascii="Times New Roman" w:eastAsia="Times New Roman" w:hAnsi="Times New Roman" w:cs="Times New Roman"/>
            <w:sz w:val="24"/>
            <w:szCs w:val="24"/>
            <w:lang w:val="en-GB"/>
          </w:rPr>
          <w:t>10.1177/0165025406063631</w:t>
        </w:r>
      </w:hyperlink>
      <w:r w:rsidR="00220B83" w:rsidRPr="00220B83">
        <w:rPr>
          <w:rFonts w:ascii="Times New Roman" w:eastAsia="Times New Roman" w:hAnsi="Times New Roman" w:cs="Times New Roman"/>
          <w:sz w:val="24"/>
          <w:szCs w:val="24"/>
          <w:lang w:val="en-GB"/>
        </w:rPr>
        <w:t>.</w:t>
      </w:r>
    </w:p>
    <w:p w:rsidR="006C6524" w:rsidRPr="002C272F" w:rsidRDefault="006C6524" w:rsidP="00D82094">
      <w:pPr>
        <w:spacing w:after="0" w:line="240" w:lineRule="auto"/>
        <w:ind w:left="720" w:hanging="720"/>
        <w:rPr>
          <w:rFonts w:ascii="Times New Roman" w:hAnsi="Times New Roman" w:cs="Times New Roman"/>
          <w:sz w:val="24"/>
          <w:szCs w:val="24"/>
          <w:lang w:val="en-GB"/>
        </w:rPr>
      </w:pPr>
      <w:r w:rsidRPr="00DF7397">
        <w:rPr>
          <w:rFonts w:ascii="Times New Roman" w:eastAsia="Times New Roman" w:hAnsi="Times New Roman" w:cs="Times New Roman"/>
          <w:sz w:val="24"/>
          <w:szCs w:val="24"/>
          <w:lang w:val="en-GB"/>
        </w:rPr>
        <w:t>Wang, S., Zhang, W., Li, D., Yu, C</w:t>
      </w:r>
      <w:r w:rsidR="00F44516" w:rsidRPr="00DF7397">
        <w:rPr>
          <w:rFonts w:ascii="Times New Roman" w:eastAsia="Times New Roman" w:hAnsi="Times New Roman" w:cs="Times New Roman"/>
          <w:sz w:val="24"/>
          <w:szCs w:val="24"/>
          <w:lang w:val="en-GB"/>
        </w:rPr>
        <w:t>., Zhen, S., &amp; Huang, S. (2015)</w:t>
      </w:r>
      <w:r w:rsidR="008C0752" w:rsidRPr="00DF7397">
        <w:rPr>
          <w:rFonts w:ascii="Times New Roman" w:eastAsia="Times New Roman" w:hAnsi="Times New Roman" w:cs="Times New Roman"/>
          <w:sz w:val="24"/>
          <w:szCs w:val="24"/>
          <w:lang w:val="en-GB"/>
        </w:rPr>
        <w:t>.</w:t>
      </w:r>
      <w:r w:rsidRPr="00DF7397">
        <w:rPr>
          <w:rFonts w:ascii="Times New Roman" w:eastAsia="Times New Roman" w:hAnsi="Times New Roman" w:cs="Times New Roman"/>
          <w:sz w:val="24"/>
          <w:szCs w:val="24"/>
          <w:lang w:val="en-GB"/>
        </w:rPr>
        <w:t xml:space="preserve"> Forms of aggression, peer relationships, and relational victimization among Chinese adolescent girls and boy</w:t>
      </w:r>
      <w:r w:rsidR="00DF7397" w:rsidRPr="00DF7397">
        <w:rPr>
          <w:rFonts w:ascii="Times New Roman" w:eastAsia="Times New Roman" w:hAnsi="Times New Roman" w:cs="Times New Roman"/>
          <w:sz w:val="24"/>
          <w:szCs w:val="24"/>
          <w:lang w:val="en-GB"/>
        </w:rPr>
        <w:t>s: roles of prosocial behaviour.</w:t>
      </w:r>
      <w:r w:rsidRPr="00DF7397">
        <w:rPr>
          <w:rFonts w:ascii="Times New Roman" w:eastAsia="Times New Roman" w:hAnsi="Times New Roman" w:cs="Times New Roman"/>
          <w:sz w:val="24"/>
          <w:szCs w:val="24"/>
          <w:lang w:val="en-GB"/>
        </w:rPr>
        <w:t xml:space="preserve"> </w:t>
      </w:r>
      <w:r w:rsidRPr="00DF7397">
        <w:rPr>
          <w:rFonts w:ascii="Times New Roman" w:eastAsia="Times New Roman" w:hAnsi="Times New Roman" w:cs="Times New Roman"/>
          <w:i/>
          <w:sz w:val="24"/>
          <w:szCs w:val="24"/>
          <w:lang w:val="en-GB"/>
        </w:rPr>
        <w:t xml:space="preserve">Frontiers in </w:t>
      </w:r>
      <w:r w:rsidR="008C0752" w:rsidRPr="00DF7397">
        <w:rPr>
          <w:rFonts w:ascii="Times New Roman" w:eastAsia="Times New Roman" w:hAnsi="Times New Roman" w:cs="Times New Roman"/>
          <w:i/>
          <w:sz w:val="24"/>
          <w:szCs w:val="24"/>
          <w:lang w:val="en-GB"/>
        </w:rPr>
        <w:t>P</w:t>
      </w:r>
      <w:r w:rsidRPr="00DF7397">
        <w:rPr>
          <w:rFonts w:ascii="Times New Roman" w:eastAsia="Times New Roman" w:hAnsi="Times New Roman" w:cs="Times New Roman"/>
          <w:i/>
          <w:sz w:val="24"/>
          <w:szCs w:val="24"/>
          <w:lang w:val="en-GB"/>
        </w:rPr>
        <w:t>sychology</w:t>
      </w:r>
      <w:r w:rsidRPr="00DF7397">
        <w:rPr>
          <w:rFonts w:ascii="Times New Roman" w:eastAsia="Times New Roman" w:hAnsi="Times New Roman" w:cs="Times New Roman"/>
          <w:sz w:val="24"/>
          <w:szCs w:val="24"/>
          <w:lang w:val="en-GB"/>
        </w:rPr>
        <w:t xml:space="preserve">, </w:t>
      </w:r>
      <w:r w:rsidR="00DF7397" w:rsidRPr="00DF7397">
        <w:rPr>
          <w:rFonts w:ascii="Times New Roman" w:eastAsia="Times New Roman" w:hAnsi="Times New Roman" w:cs="Times New Roman"/>
          <w:i/>
          <w:sz w:val="24"/>
          <w:szCs w:val="24"/>
          <w:lang w:val="en-GB"/>
        </w:rPr>
        <w:t>6</w:t>
      </w:r>
      <w:r w:rsidR="00DF7397" w:rsidRPr="00DF7397">
        <w:rPr>
          <w:rFonts w:ascii="Times New Roman" w:eastAsia="Times New Roman" w:hAnsi="Times New Roman" w:cs="Times New Roman"/>
          <w:sz w:val="24"/>
          <w:szCs w:val="24"/>
          <w:lang w:val="en-GB"/>
        </w:rPr>
        <w:t>,</w:t>
      </w:r>
      <w:r w:rsidRPr="00DF7397">
        <w:rPr>
          <w:rFonts w:ascii="Times New Roman" w:eastAsia="Times New Roman" w:hAnsi="Times New Roman" w:cs="Times New Roman"/>
          <w:sz w:val="24"/>
          <w:szCs w:val="24"/>
          <w:lang w:val="en-GB"/>
        </w:rPr>
        <w:t xml:space="preserve"> 1264. </w:t>
      </w:r>
      <w:proofErr w:type="spellStart"/>
      <w:proofErr w:type="gramStart"/>
      <w:r w:rsidRPr="00DF7397">
        <w:rPr>
          <w:rFonts w:ascii="Times New Roman" w:eastAsia="Times New Roman" w:hAnsi="Times New Roman" w:cs="Times New Roman"/>
          <w:color w:val="000000" w:themeColor="text1"/>
          <w:sz w:val="24"/>
          <w:szCs w:val="24"/>
          <w:lang w:val="en-GB"/>
        </w:rPr>
        <w:t>d</w:t>
      </w:r>
      <w:r w:rsidRPr="00DF7397">
        <w:rPr>
          <w:rFonts w:ascii="Times New Roman" w:hAnsi="Times New Roman" w:cs="Times New Roman"/>
          <w:color w:val="000000" w:themeColor="text1"/>
          <w:sz w:val="24"/>
          <w:szCs w:val="24"/>
          <w:shd w:val="clear" w:color="auto" w:fill="FFFFFF"/>
          <w:lang w:val="en-GB"/>
        </w:rPr>
        <w:t>oi</w:t>
      </w:r>
      <w:proofErr w:type="spellEnd"/>
      <w:proofErr w:type="gramEnd"/>
      <w:r w:rsidRPr="00DF7397">
        <w:rPr>
          <w:rFonts w:ascii="Times New Roman" w:hAnsi="Times New Roman" w:cs="Times New Roman"/>
          <w:color w:val="000000" w:themeColor="text1"/>
          <w:sz w:val="24"/>
          <w:szCs w:val="24"/>
          <w:shd w:val="clear" w:color="auto" w:fill="FFFFFF"/>
          <w:lang w:val="en-GB"/>
        </w:rPr>
        <w:t xml:space="preserve">: </w:t>
      </w:r>
      <w:hyperlink r:id="rId30" w:tgtFrame="pmc_ext">
        <w:r w:rsidRPr="00DF7397">
          <w:rPr>
            <w:rStyle w:val="InternetLink"/>
            <w:rFonts w:ascii="Times New Roman" w:hAnsi="Times New Roman" w:cs="Times New Roman"/>
            <w:color w:val="000000" w:themeColor="text1"/>
            <w:sz w:val="24"/>
            <w:szCs w:val="24"/>
            <w:u w:val="none"/>
            <w:lang w:val="en-GB"/>
          </w:rPr>
          <w:t>10.3389/fpsyg.2015.01264</w:t>
        </w:r>
      </w:hyperlink>
      <w:r w:rsidR="006573E1" w:rsidRPr="00DF7397">
        <w:rPr>
          <w:rStyle w:val="InternetLink"/>
          <w:rFonts w:ascii="Times New Roman" w:hAnsi="Times New Roman" w:cs="Times New Roman"/>
          <w:color w:val="000000" w:themeColor="text1"/>
          <w:sz w:val="24"/>
          <w:szCs w:val="24"/>
          <w:u w:val="none"/>
          <w:lang w:val="en-GB"/>
        </w:rPr>
        <w:t>.</w:t>
      </w:r>
    </w:p>
    <w:p w:rsidR="00220B83" w:rsidRPr="00220B83" w:rsidRDefault="006C6524" w:rsidP="00D82094">
      <w:pPr>
        <w:spacing w:after="0" w:line="240" w:lineRule="auto"/>
        <w:ind w:left="720" w:hanging="720"/>
        <w:rPr>
          <w:rFonts w:ascii="Times New Roman" w:eastAsia="Times New Roman" w:hAnsi="Times New Roman" w:cs="Times New Roman"/>
          <w:sz w:val="24"/>
          <w:szCs w:val="24"/>
          <w:lang w:val="en-GB"/>
        </w:rPr>
      </w:pPr>
      <w:r w:rsidRPr="00220B83">
        <w:rPr>
          <w:rFonts w:ascii="Times New Roman" w:eastAsia="Times New Roman" w:hAnsi="Times New Roman" w:cs="Times New Roman"/>
          <w:sz w:val="24"/>
          <w:szCs w:val="24"/>
          <w:lang w:val="en-GB"/>
        </w:rPr>
        <w:t xml:space="preserve">Xu, Y., </w:t>
      </w:r>
      <w:proofErr w:type="spellStart"/>
      <w:r w:rsidRPr="00220B83">
        <w:rPr>
          <w:rFonts w:ascii="Times New Roman" w:eastAsia="Times New Roman" w:hAnsi="Times New Roman" w:cs="Times New Roman"/>
          <w:sz w:val="24"/>
          <w:szCs w:val="24"/>
          <w:lang w:val="en-GB"/>
        </w:rPr>
        <w:t>Farver</w:t>
      </w:r>
      <w:proofErr w:type="spellEnd"/>
      <w:r w:rsidRPr="00220B83">
        <w:rPr>
          <w:rFonts w:ascii="Times New Roman" w:eastAsia="Times New Roman" w:hAnsi="Times New Roman" w:cs="Times New Roman"/>
          <w:sz w:val="24"/>
          <w:szCs w:val="24"/>
          <w:lang w:val="en-GB"/>
        </w:rPr>
        <w:t>, J. A. M., Schwartz, D., &amp; Chang, L. (2003)</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Identifying aggressive victims in Chinese children’s peer groups</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w:t>
      </w:r>
      <w:r w:rsidRPr="00220B83">
        <w:rPr>
          <w:rFonts w:ascii="Times New Roman" w:eastAsia="Times New Roman" w:hAnsi="Times New Roman" w:cs="Times New Roman"/>
          <w:i/>
          <w:sz w:val="24"/>
          <w:szCs w:val="24"/>
          <w:lang w:val="en-GB"/>
        </w:rPr>
        <w:t xml:space="preserve">International Journal of Behavioural Development, </w:t>
      </w:r>
      <w:r w:rsidR="006573E1" w:rsidRPr="00220B83">
        <w:rPr>
          <w:rFonts w:ascii="Times New Roman" w:eastAsia="Times New Roman" w:hAnsi="Times New Roman" w:cs="Times New Roman"/>
          <w:i/>
          <w:sz w:val="24"/>
          <w:szCs w:val="24"/>
          <w:lang w:val="en-GB"/>
        </w:rPr>
        <w:t>27</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243-252.</w:t>
      </w:r>
      <w:r w:rsidR="00220B83" w:rsidRPr="00220B83">
        <w:rPr>
          <w:rFonts w:ascii="Times New Roman" w:eastAsia="Times New Roman" w:hAnsi="Times New Roman" w:cs="Times New Roman"/>
          <w:sz w:val="24"/>
          <w:szCs w:val="24"/>
          <w:lang w:val="en-GB"/>
        </w:rPr>
        <w:t xml:space="preserve"> </w:t>
      </w:r>
      <w:proofErr w:type="gramStart"/>
      <w:r w:rsidR="00220B83" w:rsidRPr="00220B83">
        <w:rPr>
          <w:rFonts w:ascii="Times New Roman" w:eastAsia="Times New Roman" w:hAnsi="Times New Roman" w:cs="Times New Roman"/>
          <w:sz w:val="24"/>
          <w:szCs w:val="24"/>
          <w:lang w:val="en-GB"/>
        </w:rPr>
        <w:t>doi:</w:t>
      </w:r>
      <w:proofErr w:type="gramEnd"/>
      <w:r w:rsidR="00220B83" w:rsidRPr="00220B83">
        <w:rPr>
          <w:rFonts w:ascii="Times New Roman" w:eastAsia="Times New Roman" w:hAnsi="Times New Roman" w:cs="Times New Roman"/>
          <w:sz w:val="24"/>
          <w:szCs w:val="24"/>
          <w:lang w:val="en-GB"/>
        </w:rPr>
        <w:t>10.1080/01650250244000317.</w:t>
      </w:r>
    </w:p>
    <w:p w:rsidR="006C6524" w:rsidRPr="002C272F" w:rsidRDefault="006C6524" w:rsidP="00D82094">
      <w:pPr>
        <w:spacing w:after="0" w:line="240" w:lineRule="auto"/>
        <w:ind w:left="720" w:hanging="720"/>
        <w:rPr>
          <w:rFonts w:ascii="Times New Roman" w:eastAsia="Times New Roman" w:hAnsi="Times New Roman" w:cs="Times New Roman"/>
          <w:sz w:val="24"/>
          <w:szCs w:val="24"/>
          <w:lang w:val="en-US"/>
        </w:rPr>
      </w:pPr>
      <w:r w:rsidRPr="002C272F">
        <w:rPr>
          <w:rFonts w:ascii="Times New Roman" w:eastAsia="Times New Roman" w:hAnsi="Times New Roman" w:cs="Times New Roman"/>
          <w:sz w:val="24"/>
          <w:szCs w:val="24"/>
          <w:lang w:val="en-GB"/>
        </w:rPr>
        <w:t>Zhan-</w:t>
      </w:r>
      <w:proofErr w:type="spellStart"/>
      <w:r w:rsidRPr="002C272F">
        <w:rPr>
          <w:rFonts w:ascii="Times New Roman" w:eastAsia="Times New Roman" w:hAnsi="Times New Roman" w:cs="Times New Roman"/>
          <w:sz w:val="24"/>
          <w:szCs w:val="24"/>
          <w:lang w:val="en-GB"/>
        </w:rPr>
        <w:t>Waxler</w:t>
      </w:r>
      <w:proofErr w:type="spellEnd"/>
      <w:r w:rsidRPr="002C272F">
        <w:rPr>
          <w:rFonts w:ascii="Times New Roman" w:eastAsia="Times New Roman" w:hAnsi="Times New Roman" w:cs="Times New Roman"/>
          <w:sz w:val="24"/>
          <w:szCs w:val="24"/>
          <w:lang w:val="en-GB"/>
        </w:rPr>
        <w:t xml:space="preserve">, C., </w:t>
      </w:r>
      <w:proofErr w:type="spellStart"/>
      <w:r w:rsidRPr="002C272F">
        <w:rPr>
          <w:rFonts w:ascii="Times New Roman" w:eastAsia="Times New Roman" w:hAnsi="Times New Roman" w:cs="Times New Roman"/>
          <w:sz w:val="24"/>
          <w:szCs w:val="24"/>
          <w:lang w:val="en-GB"/>
        </w:rPr>
        <w:t>Shirtcliff</w:t>
      </w:r>
      <w:proofErr w:type="spellEnd"/>
      <w:r w:rsidRPr="002C272F">
        <w:rPr>
          <w:rFonts w:ascii="Times New Roman" w:eastAsia="Times New Roman" w:hAnsi="Times New Roman" w:cs="Times New Roman"/>
          <w:sz w:val="24"/>
          <w:szCs w:val="24"/>
          <w:lang w:val="en-GB"/>
        </w:rPr>
        <w:t xml:space="preserve">, E. A., &amp; </w:t>
      </w:r>
      <w:proofErr w:type="spellStart"/>
      <w:r w:rsidRPr="002C272F">
        <w:rPr>
          <w:rFonts w:ascii="Times New Roman" w:eastAsia="Times New Roman" w:hAnsi="Times New Roman" w:cs="Times New Roman"/>
          <w:sz w:val="24"/>
          <w:szCs w:val="24"/>
          <w:lang w:val="en-GB"/>
        </w:rPr>
        <w:t>Marcearu</w:t>
      </w:r>
      <w:proofErr w:type="spellEnd"/>
      <w:r w:rsidRPr="002C272F">
        <w:rPr>
          <w:rFonts w:ascii="Times New Roman" w:eastAsia="Times New Roman" w:hAnsi="Times New Roman" w:cs="Times New Roman"/>
          <w:sz w:val="24"/>
          <w:szCs w:val="24"/>
          <w:lang w:val="en-GB"/>
        </w:rPr>
        <w:t>, K. (2008)</w:t>
      </w:r>
      <w:r w:rsidR="00DF7397">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Disorders of childhood and adolesce</w:t>
      </w:r>
      <w:r w:rsidR="00F01E65" w:rsidRPr="002C272F">
        <w:rPr>
          <w:rFonts w:ascii="Times New Roman" w:eastAsia="Times New Roman" w:hAnsi="Times New Roman" w:cs="Times New Roman"/>
          <w:sz w:val="24"/>
          <w:szCs w:val="24"/>
          <w:lang w:val="en-GB"/>
        </w:rPr>
        <w:t>nce: Gender and psychopathology</w:t>
      </w:r>
      <w:r w:rsidR="00DF7397">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w:t>
      </w:r>
      <w:r w:rsidRPr="002C272F">
        <w:rPr>
          <w:rFonts w:ascii="Times New Roman" w:eastAsia="Times New Roman" w:hAnsi="Times New Roman" w:cs="Times New Roman"/>
          <w:i/>
          <w:sz w:val="24"/>
          <w:szCs w:val="24"/>
          <w:lang w:val="en-GB"/>
        </w:rPr>
        <w:t xml:space="preserve">Annual Review of Clinical Psychology, </w:t>
      </w:r>
      <w:r w:rsidR="00F01E65" w:rsidRPr="002C272F">
        <w:rPr>
          <w:rFonts w:ascii="Times New Roman" w:eastAsia="Times New Roman" w:hAnsi="Times New Roman" w:cs="Times New Roman"/>
          <w:i/>
          <w:sz w:val="24"/>
          <w:szCs w:val="24"/>
          <w:lang w:val="en-GB"/>
        </w:rPr>
        <w:t>4</w:t>
      </w:r>
      <w:r w:rsidR="00BC37BC" w:rsidRPr="002C272F">
        <w:rPr>
          <w:rFonts w:ascii="Times New Roman" w:eastAsia="Times New Roman" w:hAnsi="Times New Roman" w:cs="Times New Roman"/>
          <w:sz w:val="24"/>
          <w:szCs w:val="24"/>
          <w:lang w:val="en-GB"/>
        </w:rPr>
        <w:t>,</w:t>
      </w:r>
      <w:r w:rsidRPr="002C272F">
        <w:rPr>
          <w:rFonts w:ascii="Times New Roman" w:eastAsia="Times New Roman" w:hAnsi="Times New Roman" w:cs="Times New Roman"/>
          <w:sz w:val="24"/>
          <w:szCs w:val="24"/>
          <w:lang w:val="en-GB"/>
        </w:rPr>
        <w:t xml:space="preserve"> 275–303. doi:10.1146/annurev.clinpsy.3.022806.091358.</w:t>
      </w:r>
    </w:p>
    <w:p w:rsidR="00220B83" w:rsidRPr="00220B83" w:rsidRDefault="006C6524" w:rsidP="00D82094">
      <w:pPr>
        <w:spacing w:after="0" w:line="240" w:lineRule="auto"/>
        <w:ind w:left="720" w:hanging="720"/>
        <w:rPr>
          <w:rFonts w:ascii="Times New Roman" w:eastAsia="Times New Roman" w:hAnsi="Times New Roman" w:cs="Times New Roman"/>
          <w:sz w:val="24"/>
          <w:szCs w:val="24"/>
          <w:lang w:val="en-GB"/>
        </w:rPr>
      </w:pPr>
      <w:r w:rsidRPr="00220B83">
        <w:rPr>
          <w:rFonts w:ascii="Times New Roman" w:eastAsia="Times New Roman" w:hAnsi="Times New Roman" w:cs="Times New Roman"/>
          <w:sz w:val="24"/>
          <w:szCs w:val="24"/>
          <w:lang w:val="en-GB"/>
        </w:rPr>
        <w:lastRenderedPageBreak/>
        <w:t xml:space="preserve">Zhou, Q., Eisenberg, N., Wang, Y., &amp; </w:t>
      </w:r>
      <w:proofErr w:type="spellStart"/>
      <w:r w:rsidRPr="00220B83">
        <w:rPr>
          <w:rFonts w:ascii="Times New Roman" w:eastAsia="Times New Roman" w:hAnsi="Times New Roman" w:cs="Times New Roman"/>
          <w:sz w:val="24"/>
          <w:szCs w:val="24"/>
          <w:lang w:val="en-GB"/>
        </w:rPr>
        <w:t>Reiser</w:t>
      </w:r>
      <w:proofErr w:type="spellEnd"/>
      <w:r w:rsidRPr="00220B83">
        <w:rPr>
          <w:rFonts w:ascii="Times New Roman" w:eastAsia="Times New Roman" w:hAnsi="Times New Roman" w:cs="Times New Roman"/>
          <w:sz w:val="24"/>
          <w:szCs w:val="24"/>
          <w:lang w:val="en-GB"/>
        </w:rPr>
        <w:t>, M. (2004)</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Chinese children's effortful control and dispositional anger/frustration: relations to parenting styles an</w:t>
      </w:r>
      <w:r w:rsidR="00F01E65" w:rsidRPr="00220B83">
        <w:rPr>
          <w:rFonts w:ascii="Times New Roman" w:eastAsia="Times New Roman" w:hAnsi="Times New Roman" w:cs="Times New Roman"/>
          <w:sz w:val="24"/>
          <w:szCs w:val="24"/>
          <w:lang w:val="en-GB"/>
        </w:rPr>
        <w:t>d children's social functioning</w:t>
      </w:r>
      <w:r w:rsidR="00DF7397" w:rsidRPr="00220B83">
        <w:rPr>
          <w:rFonts w:ascii="Times New Roman" w:eastAsia="Times New Roman" w:hAnsi="Times New Roman" w:cs="Times New Roman"/>
          <w:sz w:val="24"/>
          <w:szCs w:val="24"/>
          <w:lang w:val="en-GB"/>
        </w:rPr>
        <w:t>.</w:t>
      </w:r>
      <w:r w:rsidRPr="00220B83">
        <w:rPr>
          <w:rFonts w:ascii="Times New Roman" w:eastAsia="Times New Roman" w:hAnsi="Times New Roman" w:cs="Times New Roman"/>
          <w:sz w:val="24"/>
          <w:szCs w:val="24"/>
          <w:lang w:val="en-GB"/>
        </w:rPr>
        <w:t xml:space="preserve"> </w:t>
      </w:r>
      <w:r w:rsidRPr="00220B83">
        <w:rPr>
          <w:rFonts w:ascii="Times New Roman" w:eastAsia="Times New Roman" w:hAnsi="Times New Roman" w:cs="Times New Roman"/>
          <w:i/>
          <w:sz w:val="24"/>
          <w:szCs w:val="24"/>
          <w:lang w:val="en-GB"/>
        </w:rPr>
        <w:t xml:space="preserve">Developmental Psychology, </w:t>
      </w:r>
      <w:r w:rsidR="00BC37BC" w:rsidRPr="00220B83">
        <w:rPr>
          <w:rFonts w:ascii="Times New Roman" w:eastAsia="Times New Roman" w:hAnsi="Times New Roman" w:cs="Times New Roman"/>
          <w:i/>
          <w:sz w:val="24"/>
          <w:szCs w:val="24"/>
          <w:lang w:val="en-GB"/>
        </w:rPr>
        <w:t>40</w:t>
      </w:r>
      <w:r w:rsidR="00BC37BC" w:rsidRPr="00220B83">
        <w:rPr>
          <w:rFonts w:ascii="Times New Roman" w:eastAsia="Times New Roman" w:hAnsi="Times New Roman" w:cs="Times New Roman"/>
          <w:sz w:val="24"/>
          <w:szCs w:val="24"/>
          <w:lang w:val="en-GB"/>
        </w:rPr>
        <w:t xml:space="preserve">, </w:t>
      </w:r>
      <w:r w:rsidRPr="00220B83">
        <w:rPr>
          <w:rFonts w:ascii="Times New Roman" w:eastAsia="Times New Roman" w:hAnsi="Times New Roman" w:cs="Times New Roman"/>
          <w:sz w:val="24"/>
          <w:szCs w:val="24"/>
          <w:lang w:val="en-GB"/>
        </w:rPr>
        <w:t>352-66.</w:t>
      </w:r>
      <w:r w:rsidR="00220B83" w:rsidRPr="00220B83">
        <w:rPr>
          <w:rFonts w:ascii="Times New Roman" w:eastAsia="Times New Roman" w:hAnsi="Times New Roman" w:cs="Times New Roman"/>
          <w:sz w:val="24"/>
          <w:szCs w:val="24"/>
          <w:lang w:val="en-GB"/>
        </w:rPr>
        <w:t xml:space="preserve"> </w:t>
      </w:r>
      <w:proofErr w:type="gramStart"/>
      <w:r w:rsidR="00220B83" w:rsidRPr="00220B83">
        <w:rPr>
          <w:rFonts w:ascii="Times New Roman" w:eastAsia="Times New Roman" w:hAnsi="Times New Roman" w:cs="Times New Roman"/>
          <w:sz w:val="24"/>
          <w:szCs w:val="24"/>
          <w:lang w:val="en-GB"/>
        </w:rPr>
        <w:t>doi</w:t>
      </w:r>
      <w:proofErr w:type="gramEnd"/>
      <w:r w:rsidR="00220B83" w:rsidRPr="00220B83">
        <w:rPr>
          <w:rFonts w:ascii="Times New Roman" w:eastAsia="Times New Roman" w:hAnsi="Times New Roman" w:cs="Times New Roman"/>
          <w:sz w:val="24"/>
          <w:szCs w:val="24"/>
          <w:lang w:val="en-GB"/>
        </w:rPr>
        <w:t>:</w:t>
      </w:r>
      <w:hyperlink r:id="rId31" w:tgtFrame="_blank" w:history="1">
        <w:r w:rsidR="00220B83" w:rsidRPr="00220B83">
          <w:rPr>
            <w:rFonts w:ascii="Times New Roman" w:eastAsia="Times New Roman" w:hAnsi="Times New Roman" w:cs="Times New Roman"/>
            <w:sz w:val="24"/>
            <w:szCs w:val="24"/>
            <w:lang w:val="en-GB"/>
          </w:rPr>
          <w:t>10.1037/0012-1649.40.3.352</w:t>
        </w:r>
      </w:hyperlink>
      <w:r w:rsidR="00220B83" w:rsidRPr="00220B83">
        <w:rPr>
          <w:rFonts w:ascii="Times New Roman" w:eastAsia="Times New Roman" w:hAnsi="Times New Roman" w:cs="Times New Roman"/>
          <w:sz w:val="24"/>
          <w:szCs w:val="24"/>
          <w:lang w:val="en-GB"/>
        </w:rPr>
        <w:t>.</w:t>
      </w:r>
    </w:p>
    <w:sectPr w:rsidR="00220B83" w:rsidRPr="00220B83" w:rsidSect="008F47DE">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CBB" w:rsidRDefault="00EE7CBB">
      <w:pPr>
        <w:spacing w:after="0" w:line="240" w:lineRule="auto"/>
      </w:pPr>
      <w:r>
        <w:separator/>
      </w:r>
    </w:p>
  </w:endnote>
  <w:endnote w:type="continuationSeparator" w:id="0">
    <w:p w:rsidR="00EE7CBB" w:rsidRDefault="00EE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92" w:rsidRDefault="00A732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92" w:rsidRDefault="00A7329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92" w:rsidRDefault="00A732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CBB" w:rsidRDefault="00EE7CBB">
      <w:pPr>
        <w:spacing w:after="0" w:line="240" w:lineRule="auto"/>
      </w:pPr>
      <w:r>
        <w:separator/>
      </w:r>
    </w:p>
  </w:footnote>
  <w:footnote w:type="continuationSeparator" w:id="0">
    <w:p w:rsidR="00EE7CBB" w:rsidRDefault="00EE7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92" w:rsidRDefault="00A732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F0F" w:rsidRPr="00A73292" w:rsidRDefault="003E4F0F" w:rsidP="00A7329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92" w:rsidRDefault="00A732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226B9"/>
    <w:multiLevelType w:val="multilevel"/>
    <w:tmpl w:val="814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A32EB"/>
    <w:multiLevelType w:val="multilevel"/>
    <w:tmpl w:val="3EE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07"/>
    <w:rsid w:val="00003C2D"/>
    <w:rsid w:val="00004051"/>
    <w:rsid w:val="00006813"/>
    <w:rsid w:val="000104DD"/>
    <w:rsid w:val="00010E30"/>
    <w:rsid w:val="000135F3"/>
    <w:rsid w:val="00013A35"/>
    <w:rsid w:val="00017657"/>
    <w:rsid w:val="0003285A"/>
    <w:rsid w:val="00033A43"/>
    <w:rsid w:val="00042029"/>
    <w:rsid w:val="00056BB0"/>
    <w:rsid w:val="0006025E"/>
    <w:rsid w:val="00063876"/>
    <w:rsid w:val="00090050"/>
    <w:rsid w:val="00097A15"/>
    <w:rsid w:val="000A3B32"/>
    <w:rsid w:val="000B65D0"/>
    <w:rsid w:val="000B70E5"/>
    <w:rsid w:val="000C7AAA"/>
    <w:rsid w:val="000D15C1"/>
    <w:rsid w:val="000D3FEF"/>
    <w:rsid w:val="000E0049"/>
    <w:rsid w:val="00112D47"/>
    <w:rsid w:val="00122307"/>
    <w:rsid w:val="001248B8"/>
    <w:rsid w:val="00125D45"/>
    <w:rsid w:val="00132F44"/>
    <w:rsid w:val="00135048"/>
    <w:rsid w:val="00151230"/>
    <w:rsid w:val="00156BA9"/>
    <w:rsid w:val="00176A55"/>
    <w:rsid w:val="00183648"/>
    <w:rsid w:val="0018379F"/>
    <w:rsid w:val="00191E41"/>
    <w:rsid w:val="001B0868"/>
    <w:rsid w:val="001C01E0"/>
    <w:rsid w:val="001D2DA1"/>
    <w:rsid w:val="001D7FBE"/>
    <w:rsid w:val="001E0A71"/>
    <w:rsid w:val="001E5DF5"/>
    <w:rsid w:val="001F43FD"/>
    <w:rsid w:val="001F6911"/>
    <w:rsid w:val="001F754D"/>
    <w:rsid w:val="00207D1D"/>
    <w:rsid w:val="0021784F"/>
    <w:rsid w:val="00220B83"/>
    <w:rsid w:val="00225A05"/>
    <w:rsid w:val="00227E50"/>
    <w:rsid w:val="00237759"/>
    <w:rsid w:val="00247841"/>
    <w:rsid w:val="002618D7"/>
    <w:rsid w:val="00264992"/>
    <w:rsid w:val="0027155E"/>
    <w:rsid w:val="00284E03"/>
    <w:rsid w:val="00286E77"/>
    <w:rsid w:val="00291A98"/>
    <w:rsid w:val="00296F30"/>
    <w:rsid w:val="002B7DC5"/>
    <w:rsid w:val="002B7DF4"/>
    <w:rsid w:val="002C272F"/>
    <w:rsid w:val="002D0125"/>
    <w:rsid w:val="002D46AB"/>
    <w:rsid w:val="002E0E10"/>
    <w:rsid w:val="002E76B9"/>
    <w:rsid w:val="002E78AC"/>
    <w:rsid w:val="00302C78"/>
    <w:rsid w:val="003138E3"/>
    <w:rsid w:val="003179C0"/>
    <w:rsid w:val="003364D9"/>
    <w:rsid w:val="003534C2"/>
    <w:rsid w:val="003568D4"/>
    <w:rsid w:val="00356F8E"/>
    <w:rsid w:val="00361F0A"/>
    <w:rsid w:val="00381085"/>
    <w:rsid w:val="00384D38"/>
    <w:rsid w:val="003857BC"/>
    <w:rsid w:val="003A4C8F"/>
    <w:rsid w:val="003B0056"/>
    <w:rsid w:val="003B23FA"/>
    <w:rsid w:val="003B3425"/>
    <w:rsid w:val="003B7B2F"/>
    <w:rsid w:val="003C0EA6"/>
    <w:rsid w:val="003D4C07"/>
    <w:rsid w:val="003E4F0F"/>
    <w:rsid w:val="00416FBA"/>
    <w:rsid w:val="0042503D"/>
    <w:rsid w:val="00434ACC"/>
    <w:rsid w:val="0043673A"/>
    <w:rsid w:val="00450836"/>
    <w:rsid w:val="004755C4"/>
    <w:rsid w:val="004760B8"/>
    <w:rsid w:val="00476604"/>
    <w:rsid w:val="0048479E"/>
    <w:rsid w:val="00490ECA"/>
    <w:rsid w:val="00492F13"/>
    <w:rsid w:val="004B3E38"/>
    <w:rsid w:val="004B5862"/>
    <w:rsid w:val="004B5FC5"/>
    <w:rsid w:val="004C3016"/>
    <w:rsid w:val="004D6015"/>
    <w:rsid w:val="004F42AD"/>
    <w:rsid w:val="004F706D"/>
    <w:rsid w:val="00516978"/>
    <w:rsid w:val="00524F1F"/>
    <w:rsid w:val="00526922"/>
    <w:rsid w:val="005422EA"/>
    <w:rsid w:val="00543A48"/>
    <w:rsid w:val="005449C0"/>
    <w:rsid w:val="00545422"/>
    <w:rsid w:val="00550094"/>
    <w:rsid w:val="00554CD5"/>
    <w:rsid w:val="00556499"/>
    <w:rsid w:val="00556812"/>
    <w:rsid w:val="00560D79"/>
    <w:rsid w:val="00573292"/>
    <w:rsid w:val="00590F11"/>
    <w:rsid w:val="0059163F"/>
    <w:rsid w:val="00591F31"/>
    <w:rsid w:val="0059417C"/>
    <w:rsid w:val="005B1E3B"/>
    <w:rsid w:val="005D3F21"/>
    <w:rsid w:val="005F2DC2"/>
    <w:rsid w:val="005F4FA7"/>
    <w:rsid w:val="00612069"/>
    <w:rsid w:val="006134E6"/>
    <w:rsid w:val="00616FED"/>
    <w:rsid w:val="00627722"/>
    <w:rsid w:val="00634929"/>
    <w:rsid w:val="00634CBC"/>
    <w:rsid w:val="00641809"/>
    <w:rsid w:val="00653932"/>
    <w:rsid w:val="006573E1"/>
    <w:rsid w:val="00666A43"/>
    <w:rsid w:val="006718A0"/>
    <w:rsid w:val="00673220"/>
    <w:rsid w:val="006824BD"/>
    <w:rsid w:val="006832A0"/>
    <w:rsid w:val="0069248B"/>
    <w:rsid w:val="006932C6"/>
    <w:rsid w:val="0069607A"/>
    <w:rsid w:val="006969B0"/>
    <w:rsid w:val="006B5216"/>
    <w:rsid w:val="006C0C60"/>
    <w:rsid w:val="006C3F88"/>
    <w:rsid w:val="006C6524"/>
    <w:rsid w:val="006E2A33"/>
    <w:rsid w:val="006E7201"/>
    <w:rsid w:val="006F0A6C"/>
    <w:rsid w:val="006F18B4"/>
    <w:rsid w:val="006F676D"/>
    <w:rsid w:val="007039A1"/>
    <w:rsid w:val="007073E1"/>
    <w:rsid w:val="007317F4"/>
    <w:rsid w:val="00737EC3"/>
    <w:rsid w:val="007416CA"/>
    <w:rsid w:val="00751F0A"/>
    <w:rsid w:val="007803F8"/>
    <w:rsid w:val="00780CD5"/>
    <w:rsid w:val="00782094"/>
    <w:rsid w:val="00786BF3"/>
    <w:rsid w:val="007931AD"/>
    <w:rsid w:val="00797215"/>
    <w:rsid w:val="007A4617"/>
    <w:rsid w:val="007B03E4"/>
    <w:rsid w:val="007B321A"/>
    <w:rsid w:val="007D3870"/>
    <w:rsid w:val="00806406"/>
    <w:rsid w:val="00807F0D"/>
    <w:rsid w:val="0081167C"/>
    <w:rsid w:val="00820D16"/>
    <w:rsid w:val="00832A9F"/>
    <w:rsid w:val="0083402C"/>
    <w:rsid w:val="00840AC8"/>
    <w:rsid w:val="0084282F"/>
    <w:rsid w:val="00847FD9"/>
    <w:rsid w:val="008633CD"/>
    <w:rsid w:val="00871B7A"/>
    <w:rsid w:val="00873836"/>
    <w:rsid w:val="00877373"/>
    <w:rsid w:val="008802A4"/>
    <w:rsid w:val="008945FC"/>
    <w:rsid w:val="008A2A07"/>
    <w:rsid w:val="008B1467"/>
    <w:rsid w:val="008B3343"/>
    <w:rsid w:val="008C0752"/>
    <w:rsid w:val="008C228E"/>
    <w:rsid w:val="008C44C9"/>
    <w:rsid w:val="008D1C39"/>
    <w:rsid w:val="008E042C"/>
    <w:rsid w:val="008E419F"/>
    <w:rsid w:val="008E4402"/>
    <w:rsid w:val="008F0B36"/>
    <w:rsid w:val="008F47DE"/>
    <w:rsid w:val="009037E8"/>
    <w:rsid w:val="00910A1D"/>
    <w:rsid w:val="009145C7"/>
    <w:rsid w:val="00922978"/>
    <w:rsid w:val="00922B29"/>
    <w:rsid w:val="00942EED"/>
    <w:rsid w:val="009604F2"/>
    <w:rsid w:val="00962C40"/>
    <w:rsid w:val="00965061"/>
    <w:rsid w:val="00965A61"/>
    <w:rsid w:val="00976C9F"/>
    <w:rsid w:val="00986EC6"/>
    <w:rsid w:val="00991DE1"/>
    <w:rsid w:val="009940C4"/>
    <w:rsid w:val="00995DAE"/>
    <w:rsid w:val="009B0EFA"/>
    <w:rsid w:val="009B1C62"/>
    <w:rsid w:val="009B647D"/>
    <w:rsid w:val="009C0CF7"/>
    <w:rsid w:val="009C5D87"/>
    <w:rsid w:val="009C75AB"/>
    <w:rsid w:val="009C78F6"/>
    <w:rsid w:val="009F0E89"/>
    <w:rsid w:val="009F2376"/>
    <w:rsid w:val="009F2C4B"/>
    <w:rsid w:val="00A018EC"/>
    <w:rsid w:val="00A179BA"/>
    <w:rsid w:val="00A200B5"/>
    <w:rsid w:val="00A35236"/>
    <w:rsid w:val="00A35559"/>
    <w:rsid w:val="00A35A57"/>
    <w:rsid w:val="00A466F6"/>
    <w:rsid w:val="00A47163"/>
    <w:rsid w:val="00A51181"/>
    <w:rsid w:val="00A55D0E"/>
    <w:rsid w:val="00A565FC"/>
    <w:rsid w:val="00A70D75"/>
    <w:rsid w:val="00A73292"/>
    <w:rsid w:val="00A76792"/>
    <w:rsid w:val="00A775F7"/>
    <w:rsid w:val="00AA26AD"/>
    <w:rsid w:val="00AA3B49"/>
    <w:rsid w:val="00AB0760"/>
    <w:rsid w:val="00AB3F15"/>
    <w:rsid w:val="00AC3F7E"/>
    <w:rsid w:val="00AD4791"/>
    <w:rsid w:val="00AE12DE"/>
    <w:rsid w:val="00AF4913"/>
    <w:rsid w:val="00AF5886"/>
    <w:rsid w:val="00AF7E30"/>
    <w:rsid w:val="00B26548"/>
    <w:rsid w:val="00B2683F"/>
    <w:rsid w:val="00B33AFE"/>
    <w:rsid w:val="00B33D81"/>
    <w:rsid w:val="00B377C7"/>
    <w:rsid w:val="00B408E1"/>
    <w:rsid w:val="00B55043"/>
    <w:rsid w:val="00B667F0"/>
    <w:rsid w:val="00B718D4"/>
    <w:rsid w:val="00B71A1B"/>
    <w:rsid w:val="00B749C2"/>
    <w:rsid w:val="00B82C1F"/>
    <w:rsid w:val="00B85536"/>
    <w:rsid w:val="00B8591B"/>
    <w:rsid w:val="00BA5F44"/>
    <w:rsid w:val="00BB4209"/>
    <w:rsid w:val="00BB650F"/>
    <w:rsid w:val="00BB779C"/>
    <w:rsid w:val="00BC1B63"/>
    <w:rsid w:val="00BC37BC"/>
    <w:rsid w:val="00BC5EC7"/>
    <w:rsid w:val="00BC6B2A"/>
    <w:rsid w:val="00C14A51"/>
    <w:rsid w:val="00C3349F"/>
    <w:rsid w:val="00C36C4C"/>
    <w:rsid w:val="00C41200"/>
    <w:rsid w:val="00C51E89"/>
    <w:rsid w:val="00C52867"/>
    <w:rsid w:val="00C60391"/>
    <w:rsid w:val="00C60DDE"/>
    <w:rsid w:val="00C72503"/>
    <w:rsid w:val="00C9645E"/>
    <w:rsid w:val="00CC219D"/>
    <w:rsid w:val="00CE4434"/>
    <w:rsid w:val="00CF196B"/>
    <w:rsid w:val="00D01A96"/>
    <w:rsid w:val="00D77287"/>
    <w:rsid w:val="00D80ABD"/>
    <w:rsid w:val="00D82094"/>
    <w:rsid w:val="00D916EC"/>
    <w:rsid w:val="00DA128D"/>
    <w:rsid w:val="00DA40F9"/>
    <w:rsid w:val="00DB4D96"/>
    <w:rsid w:val="00DB6B5D"/>
    <w:rsid w:val="00DD256E"/>
    <w:rsid w:val="00DE271A"/>
    <w:rsid w:val="00DE568D"/>
    <w:rsid w:val="00DE6462"/>
    <w:rsid w:val="00DF45F0"/>
    <w:rsid w:val="00DF4A17"/>
    <w:rsid w:val="00DF7397"/>
    <w:rsid w:val="00DF787F"/>
    <w:rsid w:val="00E13FA7"/>
    <w:rsid w:val="00E16A8A"/>
    <w:rsid w:val="00E408E9"/>
    <w:rsid w:val="00E415DA"/>
    <w:rsid w:val="00E43169"/>
    <w:rsid w:val="00E43E1B"/>
    <w:rsid w:val="00E569BB"/>
    <w:rsid w:val="00E81EEE"/>
    <w:rsid w:val="00E82A2A"/>
    <w:rsid w:val="00E82ECC"/>
    <w:rsid w:val="00EB3A44"/>
    <w:rsid w:val="00EC6D3C"/>
    <w:rsid w:val="00ED48EA"/>
    <w:rsid w:val="00EE3066"/>
    <w:rsid w:val="00EE7CBB"/>
    <w:rsid w:val="00F0133D"/>
    <w:rsid w:val="00F01E65"/>
    <w:rsid w:val="00F04932"/>
    <w:rsid w:val="00F16A59"/>
    <w:rsid w:val="00F16E98"/>
    <w:rsid w:val="00F222FE"/>
    <w:rsid w:val="00F22E5E"/>
    <w:rsid w:val="00F25ACB"/>
    <w:rsid w:val="00F26011"/>
    <w:rsid w:val="00F307D7"/>
    <w:rsid w:val="00F30919"/>
    <w:rsid w:val="00F326FE"/>
    <w:rsid w:val="00F35085"/>
    <w:rsid w:val="00F40AB3"/>
    <w:rsid w:val="00F44516"/>
    <w:rsid w:val="00F45B98"/>
    <w:rsid w:val="00F52D34"/>
    <w:rsid w:val="00F561FE"/>
    <w:rsid w:val="00F604FC"/>
    <w:rsid w:val="00F63F96"/>
    <w:rsid w:val="00F81D78"/>
    <w:rsid w:val="00F8228B"/>
    <w:rsid w:val="00F91669"/>
    <w:rsid w:val="00FC034C"/>
    <w:rsid w:val="00FC601C"/>
    <w:rsid w:val="00FD0149"/>
    <w:rsid w:val="00FE421F"/>
    <w:rsid w:val="00FF4279"/>
    <w:rsid w:val="00FF60D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597"/>
    <w:pPr>
      <w:spacing w:after="200" w:line="276" w:lineRule="auto"/>
    </w:pPr>
    <w:rPr>
      <w:rFonts w:ascii="Calibri" w:eastAsiaTheme="minorEastAsia" w:hAnsi="Calibri"/>
      <w:color w:val="00000A"/>
      <w:sz w:val="22"/>
      <w:lang w:eastAsia="es-AR"/>
    </w:rPr>
  </w:style>
  <w:style w:type="paragraph" w:styleId="Ttulo4">
    <w:name w:val="heading 4"/>
    <w:basedOn w:val="Normal"/>
    <w:link w:val="Ttulo4Car"/>
    <w:uiPriority w:val="9"/>
    <w:qFormat/>
    <w:rsid w:val="00A51181"/>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TMLconformatoprevioCar">
    <w:name w:val="HTML con formato previo Car"/>
    <w:basedOn w:val="Fuentedeprrafopredeter"/>
    <w:link w:val="HTMLconformatoprevio"/>
    <w:uiPriority w:val="99"/>
    <w:semiHidden/>
    <w:qFormat/>
    <w:rsid w:val="00921723"/>
    <w:rPr>
      <w:rFonts w:ascii="Courier New" w:eastAsia="Times New Roman" w:hAnsi="Courier New" w:cs="Courier New"/>
      <w:sz w:val="20"/>
      <w:szCs w:val="20"/>
      <w:lang w:eastAsia="es-AR"/>
    </w:rPr>
  </w:style>
  <w:style w:type="character" w:customStyle="1" w:styleId="InternetLink">
    <w:name w:val="Internet Link"/>
    <w:basedOn w:val="Fuentedeprrafopredeter"/>
    <w:uiPriority w:val="99"/>
    <w:unhideWhenUsed/>
    <w:rsid w:val="00DC647B"/>
    <w:rPr>
      <w:color w:val="0000FF"/>
      <w:u w:val="single"/>
    </w:rPr>
  </w:style>
  <w:style w:type="character" w:customStyle="1" w:styleId="apple-converted-space">
    <w:name w:val="apple-converted-space"/>
    <w:basedOn w:val="Fuentedeprrafopredeter"/>
    <w:qFormat/>
    <w:rsid w:val="00DC647B"/>
  </w:style>
  <w:style w:type="character" w:customStyle="1" w:styleId="ref-lnk">
    <w:name w:val="ref-lnk"/>
    <w:basedOn w:val="Fuentedeprrafopredeter"/>
    <w:qFormat/>
    <w:rsid w:val="00DC647B"/>
  </w:style>
  <w:style w:type="character" w:customStyle="1" w:styleId="personname">
    <w:name w:val="person_name"/>
    <w:basedOn w:val="Fuentedeprrafopredeter"/>
    <w:qFormat/>
    <w:rsid w:val="00DC647B"/>
  </w:style>
  <w:style w:type="character" w:customStyle="1" w:styleId="nlmyear">
    <w:name w:val="nlm_year"/>
    <w:basedOn w:val="Fuentedeprrafopredeter"/>
    <w:qFormat/>
    <w:rsid w:val="003D6FDD"/>
  </w:style>
  <w:style w:type="character" w:customStyle="1" w:styleId="nlmarticle-title">
    <w:name w:val="nlm_article-title"/>
    <w:basedOn w:val="Fuentedeprrafopredeter"/>
    <w:qFormat/>
    <w:rsid w:val="001D548D"/>
  </w:style>
  <w:style w:type="character" w:customStyle="1" w:styleId="nlmfpage">
    <w:name w:val="nlm_fpage"/>
    <w:basedOn w:val="Fuentedeprrafopredeter"/>
    <w:qFormat/>
    <w:rsid w:val="001D548D"/>
  </w:style>
  <w:style w:type="character" w:customStyle="1" w:styleId="nlmlpage">
    <w:name w:val="nlm_lpage"/>
    <w:basedOn w:val="Fuentedeprrafopredeter"/>
    <w:qFormat/>
    <w:rsid w:val="001D548D"/>
  </w:style>
  <w:style w:type="character" w:styleId="Refdecomentario">
    <w:name w:val="annotation reference"/>
    <w:basedOn w:val="Fuentedeprrafopredeter"/>
    <w:uiPriority w:val="99"/>
    <w:semiHidden/>
    <w:unhideWhenUsed/>
    <w:qFormat/>
    <w:rsid w:val="004A5CAC"/>
    <w:rPr>
      <w:sz w:val="16"/>
      <w:szCs w:val="16"/>
    </w:rPr>
  </w:style>
  <w:style w:type="character" w:customStyle="1" w:styleId="TextocomentarioCar">
    <w:name w:val="Texto comentario Car"/>
    <w:basedOn w:val="Fuentedeprrafopredeter"/>
    <w:link w:val="Textocomentario"/>
    <w:uiPriority w:val="99"/>
    <w:semiHidden/>
    <w:qFormat/>
    <w:rsid w:val="004A5CAC"/>
    <w:rPr>
      <w:rFonts w:eastAsiaTheme="minorEastAsia"/>
      <w:sz w:val="20"/>
      <w:szCs w:val="20"/>
      <w:lang w:eastAsia="es-AR"/>
    </w:rPr>
  </w:style>
  <w:style w:type="character" w:customStyle="1" w:styleId="AsuntodelcomentarioCar">
    <w:name w:val="Asunto del comentario Car"/>
    <w:basedOn w:val="TextocomentarioCar"/>
    <w:link w:val="Asuntodelcomentario"/>
    <w:uiPriority w:val="99"/>
    <w:semiHidden/>
    <w:qFormat/>
    <w:rsid w:val="004A5CAC"/>
    <w:rPr>
      <w:rFonts w:eastAsiaTheme="minorEastAsia"/>
      <w:b/>
      <w:bCs/>
      <w:sz w:val="20"/>
      <w:szCs w:val="20"/>
      <w:lang w:eastAsia="es-AR"/>
    </w:rPr>
  </w:style>
  <w:style w:type="character" w:customStyle="1" w:styleId="TextodegloboCar">
    <w:name w:val="Texto de globo Car"/>
    <w:basedOn w:val="Fuentedeprrafopredeter"/>
    <w:link w:val="Textodeglobo"/>
    <w:uiPriority w:val="99"/>
    <w:semiHidden/>
    <w:qFormat/>
    <w:rsid w:val="004A5CAC"/>
    <w:rPr>
      <w:rFonts w:ascii="Tahoma" w:eastAsiaTheme="minorEastAsia" w:hAnsi="Tahoma" w:cs="Tahoma"/>
      <w:sz w:val="16"/>
      <w:szCs w:val="16"/>
      <w:lang w:eastAsia="es-AR"/>
    </w:rPr>
  </w:style>
  <w:style w:type="character" w:customStyle="1" w:styleId="EncabezadoCar">
    <w:name w:val="Encabezado Car"/>
    <w:basedOn w:val="Fuentedeprrafopredeter"/>
    <w:link w:val="Encabezado"/>
    <w:uiPriority w:val="99"/>
    <w:qFormat/>
    <w:rsid w:val="00156CC2"/>
    <w:rPr>
      <w:rFonts w:eastAsiaTheme="minorEastAsia"/>
      <w:lang w:eastAsia="es-AR"/>
    </w:rPr>
  </w:style>
  <w:style w:type="character" w:customStyle="1" w:styleId="PiedepginaCar">
    <w:name w:val="Pie de página Car"/>
    <w:basedOn w:val="Fuentedeprrafopredeter"/>
    <w:link w:val="Piedepgina"/>
    <w:uiPriority w:val="99"/>
    <w:qFormat/>
    <w:rsid w:val="00156CC2"/>
    <w:rPr>
      <w:rFonts w:eastAsiaTheme="minorEastAsia"/>
      <w:lang w:eastAsia="es-AR"/>
    </w:rPr>
  </w:style>
  <w:style w:type="paragraph" w:customStyle="1" w:styleId="Heading">
    <w:name w:val="Heading"/>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TMLconformatoprevio">
    <w:name w:val="HTML Preformatted"/>
    <w:basedOn w:val="Normal"/>
    <w:link w:val="HTMLconformatoprevioCar"/>
    <w:uiPriority w:val="99"/>
    <w:semiHidden/>
    <w:unhideWhenUsed/>
    <w:qFormat/>
    <w:rsid w:val="00921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p">
    <w:name w:val="p"/>
    <w:basedOn w:val="Normal"/>
    <w:qFormat/>
    <w:rsid w:val="00DC647B"/>
    <w:pPr>
      <w:spacing w:beforeAutospacing="1"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1D548D"/>
    <w:pPr>
      <w:ind w:left="720"/>
      <w:contextualSpacing/>
    </w:pPr>
    <w:rPr>
      <w:rFonts w:eastAsiaTheme="minorHAnsi"/>
      <w:lang w:eastAsia="en-US"/>
    </w:rPr>
  </w:style>
  <w:style w:type="paragraph" w:styleId="NormalWeb">
    <w:name w:val="Normal (Web)"/>
    <w:basedOn w:val="Normal"/>
    <w:uiPriority w:val="99"/>
    <w:unhideWhenUsed/>
    <w:qFormat/>
    <w:rsid w:val="00002258"/>
    <w:pPr>
      <w:spacing w:beforeAutospacing="1" w:afterAutospacing="1" w:line="240" w:lineRule="auto"/>
    </w:pPr>
    <w:rPr>
      <w:rFonts w:ascii="Times New Roman" w:eastAsia="Times New Roman" w:hAnsi="Times New Roman" w:cs="Times New Roman"/>
      <w:sz w:val="24"/>
      <w:szCs w:val="24"/>
    </w:rPr>
  </w:style>
  <w:style w:type="paragraph" w:styleId="Textocomentario">
    <w:name w:val="annotation text"/>
    <w:basedOn w:val="Normal"/>
    <w:link w:val="TextocomentarioCar"/>
    <w:uiPriority w:val="99"/>
    <w:semiHidden/>
    <w:unhideWhenUsed/>
    <w:qFormat/>
    <w:rsid w:val="004A5CAC"/>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4A5CAC"/>
    <w:rPr>
      <w:b/>
      <w:bCs/>
    </w:rPr>
  </w:style>
  <w:style w:type="paragraph" w:styleId="Textodeglobo">
    <w:name w:val="Balloon Text"/>
    <w:basedOn w:val="Normal"/>
    <w:link w:val="TextodegloboCar"/>
    <w:uiPriority w:val="99"/>
    <w:semiHidden/>
    <w:unhideWhenUsed/>
    <w:qFormat/>
    <w:rsid w:val="004A5CA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156CC2"/>
    <w:pPr>
      <w:tabs>
        <w:tab w:val="center" w:pos="4252"/>
        <w:tab w:val="right" w:pos="8504"/>
      </w:tabs>
      <w:spacing w:after="0" w:line="240" w:lineRule="auto"/>
    </w:pPr>
  </w:style>
  <w:style w:type="paragraph" w:styleId="Piedepgina">
    <w:name w:val="footer"/>
    <w:basedOn w:val="Normal"/>
    <w:link w:val="PiedepginaCar"/>
    <w:uiPriority w:val="99"/>
    <w:unhideWhenUsed/>
    <w:rsid w:val="00156CC2"/>
    <w:pPr>
      <w:tabs>
        <w:tab w:val="center" w:pos="4252"/>
        <w:tab w:val="right" w:pos="8504"/>
      </w:tabs>
      <w:spacing w:after="0" w:line="240" w:lineRule="auto"/>
    </w:pPr>
  </w:style>
  <w:style w:type="table" w:styleId="Tablaconcuadrcula">
    <w:name w:val="Table Grid"/>
    <w:basedOn w:val="Tablanormal"/>
    <w:uiPriority w:val="59"/>
    <w:rsid w:val="003C3ED0"/>
    <w:rPr>
      <w:rFonts w:eastAsiaTheme="minorEastAsia"/>
      <w:lang w:eastAsia="es-A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AE12DE"/>
    <w:rPr>
      <w:color w:val="0000FF"/>
      <w:u w:val="single"/>
    </w:rPr>
  </w:style>
  <w:style w:type="character" w:styleId="nfasis">
    <w:name w:val="Emphasis"/>
    <w:basedOn w:val="Fuentedeprrafopredeter"/>
    <w:uiPriority w:val="20"/>
    <w:qFormat/>
    <w:rsid w:val="00AB0760"/>
    <w:rPr>
      <w:i/>
      <w:iCs/>
    </w:rPr>
  </w:style>
  <w:style w:type="character" w:customStyle="1" w:styleId="Ttulo4Car">
    <w:name w:val="Título 4 Car"/>
    <w:basedOn w:val="Fuentedeprrafopredeter"/>
    <w:link w:val="Ttulo4"/>
    <w:uiPriority w:val="9"/>
    <w:rsid w:val="00A51181"/>
    <w:rPr>
      <w:rFonts w:ascii="Times New Roman" w:eastAsia="Times New Roman" w:hAnsi="Times New Roman"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7940">
      <w:bodyDiv w:val="1"/>
      <w:marLeft w:val="0"/>
      <w:marRight w:val="0"/>
      <w:marTop w:val="0"/>
      <w:marBottom w:val="0"/>
      <w:divBdr>
        <w:top w:val="none" w:sz="0" w:space="0" w:color="auto"/>
        <w:left w:val="none" w:sz="0" w:space="0" w:color="auto"/>
        <w:bottom w:val="none" w:sz="0" w:space="0" w:color="auto"/>
        <w:right w:val="none" w:sz="0" w:space="0" w:color="auto"/>
      </w:divBdr>
    </w:div>
    <w:div w:id="202330717">
      <w:bodyDiv w:val="1"/>
      <w:marLeft w:val="0"/>
      <w:marRight w:val="0"/>
      <w:marTop w:val="0"/>
      <w:marBottom w:val="0"/>
      <w:divBdr>
        <w:top w:val="none" w:sz="0" w:space="0" w:color="auto"/>
        <w:left w:val="none" w:sz="0" w:space="0" w:color="auto"/>
        <w:bottom w:val="none" w:sz="0" w:space="0" w:color="auto"/>
        <w:right w:val="none" w:sz="0" w:space="0" w:color="auto"/>
      </w:divBdr>
    </w:div>
    <w:div w:id="245044095">
      <w:bodyDiv w:val="1"/>
      <w:marLeft w:val="0"/>
      <w:marRight w:val="0"/>
      <w:marTop w:val="0"/>
      <w:marBottom w:val="0"/>
      <w:divBdr>
        <w:top w:val="none" w:sz="0" w:space="0" w:color="auto"/>
        <w:left w:val="none" w:sz="0" w:space="0" w:color="auto"/>
        <w:bottom w:val="none" w:sz="0" w:space="0" w:color="auto"/>
        <w:right w:val="none" w:sz="0" w:space="0" w:color="auto"/>
      </w:divBdr>
    </w:div>
    <w:div w:id="551768791">
      <w:bodyDiv w:val="1"/>
      <w:marLeft w:val="0"/>
      <w:marRight w:val="0"/>
      <w:marTop w:val="0"/>
      <w:marBottom w:val="0"/>
      <w:divBdr>
        <w:top w:val="none" w:sz="0" w:space="0" w:color="auto"/>
        <w:left w:val="none" w:sz="0" w:space="0" w:color="auto"/>
        <w:bottom w:val="none" w:sz="0" w:space="0" w:color="auto"/>
        <w:right w:val="none" w:sz="0" w:space="0" w:color="auto"/>
      </w:divBdr>
    </w:div>
    <w:div w:id="838348487">
      <w:bodyDiv w:val="1"/>
      <w:marLeft w:val="0"/>
      <w:marRight w:val="0"/>
      <w:marTop w:val="0"/>
      <w:marBottom w:val="0"/>
      <w:divBdr>
        <w:top w:val="none" w:sz="0" w:space="0" w:color="auto"/>
        <w:left w:val="none" w:sz="0" w:space="0" w:color="auto"/>
        <w:bottom w:val="none" w:sz="0" w:space="0" w:color="auto"/>
        <w:right w:val="none" w:sz="0" w:space="0" w:color="auto"/>
      </w:divBdr>
    </w:div>
    <w:div w:id="898398304">
      <w:bodyDiv w:val="1"/>
      <w:marLeft w:val="0"/>
      <w:marRight w:val="0"/>
      <w:marTop w:val="0"/>
      <w:marBottom w:val="0"/>
      <w:divBdr>
        <w:top w:val="none" w:sz="0" w:space="0" w:color="auto"/>
        <w:left w:val="none" w:sz="0" w:space="0" w:color="auto"/>
        <w:bottom w:val="none" w:sz="0" w:space="0" w:color="auto"/>
        <w:right w:val="none" w:sz="0" w:space="0" w:color="auto"/>
      </w:divBdr>
    </w:div>
    <w:div w:id="1038049717">
      <w:bodyDiv w:val="1"/>
      <w:marLeft w:val="0"/>
      <w:marRight w:val="0"/>
      <w:marTop w:val="0"/>
      <w:marBottom w:val="0"/>
      <w:divBdr>
        <w:top w:val="none" w:sz="0" w:space="0" w:color="auto"/>
        <w:left w:val="none" w:sz="0" w:space="0" w:color="auto"/>
        <w:bottom w:val="none" w:sz="0" w:space="0" w:color="auto"/>
        <w:right w:val="none" w:sz="0" w:space="0" w:color="auto"/>
      </w:divBdr>
    </w:div>
    <w:div w:id="1090733295">
      <w:bodyDiv w:val="1"/>
      <w:marLeft w:val="0"/>
      <w:marRight w:val="0"/>
      <w:marTop w:val="0"/>
      <w:marBottom w:val="0"/>
      <w:divBdr>
        <w:top w:val="none" w:sz="0" w:space="0" w:color="auto"/>
        <w:left w:val="none" w:sz="0" w:space="0" w:color="auto"/>
        <w:bottom w:val="none" w:sz="0" w:space="0" w:color="auto"/>
        <w:right w:val="none" w:sz="0" w:space="0" w:color="auto"/>
      </w:divBdr>
    </w:div>
    <w:div w:id="1136870098">
      <w:bodyDiv w:val="1"/>
      <w:marLeft w:val="0"/>
      <w:marRight w:val="0"/>
      <w:marTop w:val="0"/>
      <w:marBottom w:val="0"/>
      <w:divBdr>
        <w:top w:val="none" w:sz="0" w:space="0" w:color="auto"/>
        <w:left w:val="none" w:sz="0" w:space="0" w:color="auto"/>
        <w:bottom w:val="none" w:sz="0" w:space="0" w:color="auto"/>
        <w:right w:val="none" w:sz="0" w:space="0" w:color="auto"/>
      </w:divBdr>
    </w:div>
    <w:div w:id="1203327347">
      <w:bodyDiv w:val="1"/>
      <w:marLeft w:val="0"/>
      <w:marRight w:val="0"/>
      <w:marTop w:val="0"/>
      <w:marBottom w:val="0"/>
      <w:divBdr>
        <w:top w:val="none" w:sz="0" w:space="0" w:color="auto"/>
        <w:left w:val="none" w:sz="0" w:space="0" w:color="auto"/>
        <w:bottom w:val="none" w:sz="0" w:space="0" w:color="auto"/>
        <w:right w:val="none" w:sz="0" w:space="0" w:color="auto"/>
      </w:divBdr>
    </w:div>
    <w:div w:id="1293170060">
      <w:bodyDiv w:val="1"/>
      <w:marLeft w:val="0"/>
      <w:marRight w:val="0"/>
      <w:marTop w:val="0"/>
      <w:marBottom w:val="0"/>
      <w:divBdr>
        <w:top w:val="none" w:sz="0" w:space="0" w:color="auto"/>
        <w:left w:val="none" w:sz="0" w:space="0" w:color="auto"/>
        <w:bottom w:val="none" w:sz="0" w:space="0" w:color="auto"/>
        <w:right w:val="none" w:sz="0" w:space="0" w:color="auto"/>
      </w:divBdr>
      <w:divsChild>
        <w:div w:id="249242351">
          <w:marLeft w:val="0"/>
          <w:marRight w:val="0"/>
          <w:marTop w:val="0"/>
          <w:marBottom w:val="0"/>
          <w:divBdr>
            <w:top w:val="none" w:sz="0" w:space="0" w:color="auto"/>
            <w:left w:val="none" w:sz="0" w:space="0" w:color="auto"/>
            <w:bottom w:val="none" w:sz="0" w:space="0" w:color="auto"/>
            <w:right w:val="none" w:sz="0" w:space="0" w:color="auto"/>
          </w:divBdr>
        </w:div>
      </w:divsChild>
    </w:div>
    <w:div w:id="1410272667">
      <w:bodyDiv w:val="1"/>
      <w:marLeft w:val="0"/>
      <w:marRight w:val="0"/>
      <w:marTop w:val="0"/>
      <w:marBottom w:val="0"/>
      <w:divBdr>
        <w:top w:val="none" w:sz="0" w:space="0" w:color="auto"/>
        <w:left w:val="none" w:sz="0" w:space="0" w:color="auto"/>
        <w:bottom w:val="none" w:sz="0" w:space="0" w:color="auto"/>
        <w:right w:val="none" w:sz="0" w:space="0" w:color="auto"/>
      </w:divBdr>
    </w:div>
    <w:div w:id="1494639461">
      <w:bodyDiv w:val="1"/>
      <w:marLeft w:val="0"/>
      <w:marRight w:val="0"/>
      <w:marTop w:val="0"/>
      <w:marBottom w:val="0"/>
      <w:divBdr>
        <w:top w:val="none" w:sz="0" w:space="0" w:color="auto"/>
        <w:left w:val="none" w:sz="0" w:space="0" w:color="auto"/>
        <w:bottom w:val="none" w:sz="0" w:space="0" w:color="auto"/>
        <w:right w:val="none" w:sz="0" w:space="0" w:color="auto"/>
      </w:divBdr>
    </w:div>
    <w:div w:id="1510099086">
      <w:bodyDiv w:val="1"/>
      <w:marLeft w:val="0"/>
      <w:marRight w:val="0"/>
      <w:marTop w:val="0"/>
      <w:marBottom w:val="0"/>
      <w:divBdr>
        <w:top w:val="none" w:sz="0" w:space="0" w:color="auto"/>
        <w:left w:val="none" w:sz="0" w:space="0" w:color="auto"/>
        <w:bottom w:val="none" w:sz="0" w:space="0" w:color="auto"/>
        <w:right w:val="none" w:sz="0" w:space="0" w:color="auto"/>
      </w:divBdr>
    </w:div>
    <w:div w:id="1564560561">
      <w:bodyDiv w:val="1"/>
      <w:marLeft w:val="0"/>
      <w:marRight w:val="0"/>
      <w:marTop w:val="0"/>
      <w:marBottom w:val="0"/>
      <w:divBdr>
        <w:top w:val="none" w:sz="0" w:space="0" w:color="auto"/>
        <w:left w:val="none" w:sz="0" w:space="0" w:color="auto"/>
        <w:bottom w:val="none" w:sz="0" w:space="0" w:color="auto"/>
        <w:right w:val="none" w:sz="0" w:space="0" w:color="auto"/>
      </w:divBdr>
    </w:div>
    <w:div w:id="1621911291">
      <w:bodyDiv w:val="1"/>
      <w:marLeft w:val="0"/>
      <w:marRight w:val="0"/>
      <w:marTop w:val="0"/>
      <w:marBottom w:val="0"/>
      <w:divBdr>
        <w:top w:val="none" w:sz="0" w:space="0" w:color="auto"/>
        <w:left w:val="none" w:sz="0" w:space="0" w:color="auto"/>
        <w:bottom w:val="none" w:sz="0" w:space="0" w:color="auto"/>
        <w:right w:val="none" w:sz="0" w:space="0" w:color="auto"/>
      </w:divBdr>
    </w:div>
    <w:div w:id="1628703509">
      <w:bodyDiv w:val="1"/>
      <w:marLeft w:val="0"/>
      <w:marRight w:val="0"/>
      <w:marTop w:val="0"/>
      <w:marBottom w:val="0"/>
      <w:divBdr>
        <w:top w:val="none" w:sz="0" w:space="0" w:color="auto"/>
        <w:left w:val="none" w:sz="0" w:space="0" w:color="auto"/>
        <w:bottom w:val="none" w:sz="0" w:space="0" w:color="auto"/>
        <w:right w:val="none" w:sz="0" w:space="0" w:color="auto"/>
      </w:divBdr>
    </w:div>
    <w:div w:id="1801027109">
      <w:bodyDiv w:val="1"/>
      <w:marLeft w:val="0"/>
      <w:marRight w:val="0"/>
      <w:marTop w:val="0"/>
      <w:marBottom w:val="0"/>
      <w:divBdr>
        <w:top w:val="none" w:sz="0" w:space="0" w:color="auto"/>
        <w:left w:val="none" w:sz="0" w:space="0" w:color="auto"/>
        <w:bottom w:val="none" w:sz="0" w:space="0" w:color="auto"/>
        <w:right w:val="none" w:sz="0" w:space="0" w:color="auto"/>
      </w:divBdr>
    </w:div>
    <w:div w:id="1862476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543795/" TargetMode="External"/><Relationship Id="rId13" Type="http://schemas.openxmlformats.org/officeDocument/2006/relationships/hyperlink" Target="http://dx.doi.org/10.1037/0893-3200.14.3.401" TargetMode="External"/><Relationship Id="rId18" Type="http://schemas.openxmlformats.org/officeDocument/2006/relationships/hyperlink" Target="http://psycnet.apa.org/doi/10.1177/074355489494002" TargetMode="External"/><Relationship Id="rId26" Type="http://schemas.openxmlformats.org/officeDocument/2006/relationships/hyperlink" Target="https://dx.doi.org/10.1016%2Fj.yapd.2013.04.00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77%2F02731602022003003" TargetMode="External"/><Relationship Id="rId34" Type="http://schemas.openxmlformats.org/officeDocument/2006/relationships/footer" Target="footer1.xml"/><Relationship Id="rId7" Type="http://schemas.openxmlformats.org/officeDocument/2006/relationships/hyperlink" Target="http://journals.sagepub.com/author/Dusek%2C+Jerome+B" TargetMode="External"/><Relationship Id="rId12" Type="http://schemas.openxmlformats.org/officeDocument/2006/relationships/hyperlink" Target="http://dx.doi.org/10.1037/0893-3200.17.4.598" TargetMode="External"/><Relationship Id="rId17" Type="http://schemas.openxmlformats.org/officeDocument/2006/relationships/hyperlink" Target="https://www.redalyc.org/pdf/284/28452860002.pdf" TargetMode="External"/><Relationship Id="rId25" Type="http://schemas.openxmlformats.org/officeDocument/2006/relationships/hyperlink" Target="http://dx.doi.org/10.1037/dev000029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dalyc.org/articulo.oa?id=180618320002" TargetMode="External"/><Relationship Id="rId20" Type="http://schemas.openxmlformats.org/officeDocument/2006/relationships/hyperlink" Target="http://dx.doi.org/10.1016/j.chiabu.2015.10.025" TargetMode="External"/><Relationship Id="rId29" Type="http://schemas.openxmlformats.org/officeDocument/2006/relationships/hyperlink" Target="https://doi.org/10.1177%2F01650254060636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37/0022-3514.51.6.1173" TargetMode="External"/><Relationship Id="rId24" Type="http://schemas.openxmlformats.org/officeDocument/2006/relationships/hyperlink" Target="https://doi.org/10.5093/ejpalc2020a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x.doi.org/10.1016/j.appdev.2006.02.006" TargetMode="External"/><Relationship Id="rId23" Type="http://schemas.openxmlformats.org/officeDocument/2006/relationships/hyperlink" Target="http://dx.doi.org/10.1007/s10964-007-9269-0" TargetMode="External"/><Relationship Id="rId28" Type="http://schemas.openxmlformats.org/officeDocument/2006/relationships/hyperlink" Target="https://dx.doi.org/10.1002%2Fab.20313" TargetMode="External"/><Relationship Id="rId36" Type="http://schemas.openxmlformats.org/officeDocument/2006/relationships/header" Target="header3.xml"/><Relationship Id="rId10" Type="http://schemas.openxmlformats.org/officeDocument/2006/relationships/hyperlink" Target="http://dx.doi.org/10.1002/(SICI)1099-1298(200001/02)10:1%3C17::AID-CASP526%3E3.0.CO;2-M" TargetMode="External"/><Relationship Id="rId19" Type="http://schemas.openxmlformats.org/officeDocument/2006/relationships/hyperlink" Target="https://www.researchgate.net/deref/http%3A%2F%2Fdx.doi.org%2F10.1007%2Fs12144-020-00609-3?_sg%5B0%5D=sWG0r7Oe9uCYpE-3_Y_p6NldtfrNTj0LFURe1Tb6uSxpArvJI_eHdA6dZyVrleB4Sh77IMKZ6HxuF-uHRWLzZaxH9A.lTMyKWsCmMXk4TceDJdoYfyOeuan5TuNXDRNNJFDrc6fYK05y-IH-tIq2n0ppEbBMkLOAxGNCk5uiGbwCqrtKw" TargetMode="External"/><Relationship Id="rId31" Type="http://schemas.openxmlformats.org/officeDocument/2006/relationships/hyperlink" Target="https://psycnet.apa.org/doi/10.1037/0012-1649.40.3.352" TargetMode="External"/><Relationship Id="rId4" Type="http://schemas.openxmlformats.org/officeDocument/2006/relationships/webSettings" Target="webSettings.xml"/><Relationship Id="rId9" Type="http://schemas.openxmlformats.org/officeDocument/2006/relationships/hyperlink" Target="https://www.ncbi.nlm.nih.gov/pubmed/?term=Armsden%20GC%5BAuthor%5D&amp;cauthor=true&amp;cauthor_uid=24277469" TargetMode="External"/><Relationship Id="rId14" Type="http://schemas.openxmlformats.org/officeDocument/2006/relationships/hyperlink" Target="http://dx.doi.org/10.2307/1131945" TargetMode="External"/><Relationship Id="rId22" Type="http://schemas.openxmlformats.org/officeDocument/2006/relationships/hyperlink" Target="http://dx.doi.org/10.1016/j.dr.2011.08.001" TargetMode="External"/><Relationship Id="rId27" Type="http://schemas.openxmlformats.org/officeDocument/2006/relationships/hyperlink" Target="https://dx.doi.org/10.1111%2Fj.1532-7795.2006.00119.x" TargetMode="External"/><Relationship Id="rId30" Type="http://schemas.openxmlformats.org/officeDocument/2006/relationships/hyperlink" Target="https://dx.doi.org/10.3389%2Ffpsyg.2015.01264" TargetMode="External"/><Relationship Id="rId35"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7729</Words>
  <Characters>42512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2020-07-03T09:50:00Z</dcterms:created>
  <dcterms:modified xsi:type="dcterms:W3CDTF">2020-07-03T09:56:00Z</dcterms:modified>
  <dc:language/>
</cp:coreProperties>
</file>