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95EB13" w14:textId="5BF91CE0" w:rsidR="00F6241C" w:rsidRPr="00805971" w:rsidRDefault="00373D38" w:rsidP="00D136E2">
      <w:pPr>
        <w:spacing w:after="0" w:line="240" w:lineRule="auto"/>
        <w:ind w:firstLine="0"/>
        <w:jc w:val="center"/>
        <w:rPr>
          <w:rFonts w:cs="Times New Roman"/>
          <w:b/>
          <w:color w:val="000000"/>
          <w:szCs w:val="24"/>
        </w:rPr>
      </w:pPr>
      <w:bookmarkStart w:id="0" w:name="_Toc480721124"/>
      <w:r w:rsidRPr="00805971">
        <w:rPr>
          <w:rFonts w:cs="Times New Roman"/>
          <w:b/>
          <w:color w:val="000000"/>
          <w:szCs w:val="24"/>
        </w:rPr>
        <w:t>¿</w:t>
      </w:r>
      <w:r w:rsidR="00126AF9" w:rsidRPr="00805971">
        <w:rPr>
          <w:rFonts w:cs="Times New Roman"/>
          <w:b/>
          <w:color w:val="000000"/>
          <w:szCs w:val="24"/>
        </w:rPr>
        <w:t>Cu</w:t>
      </w:r>
      <w:r w:rsidR="00454D61" w:rsidRPr="00805971">
        <w:rPr>
          <w:rFonts w:cs="Times New Roman"/>
          <w:b/>
          <w:color w:val="000000"/>
          <w:szCs w:val="24"/>
        </w:rPr>
        <w:t>idado Materno, Responsividad o S</w:t>
      </w:r>
      <w:r w:rsidR="00126AF9" w:rsidRPr="00805971">
        <w:rPr>
          <w:rFonts w:cs="Times New Roman"/>
          <w:b/>
          <w:color w:val="000000"/>
          <w:szCs w:val="24"/>
        </w:rPr>
        <w:t>ensibilidad? Una R</w:t>
      </w:r>
      <w:r w:rsidRPr="00805971">
        <w:rPr>
          <w:rFonts w:cs="Times New Roman"/>
          <w:b/>
          <w:color w:val="000000"/>
          <w:szCs w:val="24"/>
        </w:rPr>
        <w:t xml:space="preserve">evisión </w:t>
      </w:r>
      <w:r w:rsidR="00126AF9" w:rsidRPr="00805971">
        <w:rPr>
          <w:rFonts w:cs="Times New Roman"/>
          <w:b/>
          <w:color w:val="000000"/>
          <w:szCs w:val="24"/>
        </w:rPr>
        <w:t>del C</w:t>
      </w:r>
      <w:r w:rsidR="00F6241C" w:rsidRPr="00805971">
        <w:rPr>
          <w:rFonts w:cs="Times New Roman"/>
          <w:b/>
          <w:color w:val="000000"/>
          <w:szCs w:val="24"/>
        </w:rPr>
        <w:t>onstructo de Ainsworth hasta hoy</w:t>
      </w:r>
    </w:p>
    <w:p w14:paraId="0518157F" w14:textId="3F3477C8" w:rsidR="00E653CB" w:rsidRPr="00805971" w:rsidRDefault="00126AF9" w:rsidP="00D136E2">
      <w:pPr>
        <w:spacing w:after="0" w:line="240" w:lineRule="auto"/>
        <w:ind w:firstLine="0"/>
        <w:jc w:val="center"/>
        <w:rPr>
          <w:rFonts w:cs="Times New Roman"/>
          <w:b/>
          <w:color w:val="000000"/>
          <w:szCs w:val="24"/>
        </w:rPr>
      </w:pPr>
      <w:proofErr w:type="gramStart"/>
      <w:r w:rsidRPr="00805971">
        <w:rPr>
          <w:rFonts w:cs="Times New Roman"/>
          <w:b/>
          <w:color w:val="000000"/>
          <w:szCs w:val="24"/>
        </w:rPr>
        <w:t xml:space="preserve">Maternal </w:t>
      </w:r>
      <w:proofErr w:type="spellStart"/>
      <w:r w:rsidRPr="00805971">
        <w:rPr>
          <w:rFonts w:cs="Times New Roman"/>
          <w:b/>
          <w:color w:val="000000"/>
          <w:szCs w:val="24"/>
        </w:rPr>
        <w:t>Care</w:t>
      </w:r>
      <w:proofErr w:type="spellEnd"/>
      <w:r w:rsidRPr="00805971">
        <w:rPr>
          <w:rFonts w:cs="Times New Roman"/>
          <w:b/>
          <w:color w:val="000000"/>
          <w:szCs w:val="24"/>
        </w:rPr>
        <w:t xml:space="preserve">, </w:t>
      </w:r>
      <w:proofErr w:type="spellStart"/>
      <w:r w:rsidRPr="00805971">
        <w:rPr>
          <w:rFonts w:cs="Times New Roman"/>
          <w:b/>
          <w:color w:val="000000"/>
          <w:szCs w:val="24"/>
        </w:rPr>
        <w:t>R</w:t>
      </w:r>
      <w:r w:rsidR="000E7D16" w:rsidRPr="00805971">
        <w:rPr>
          <w:rFonts w:cs="Times New Roman"/>
          <w:b/>
          <w:color w:val="000000"/>
          <w:szCs w:val="24"/>
        </w:rPr>
        <w:t>esponsiveness</w:t>
      </w:r>
      <w:proofErr w:type="spellEnd"/>
      <w:r w:rsidR="000E7D16" w:rsidRPr="00805971">
        <w:rPr>
          <w:rFonts w:cs="Times New Roman"/>
          <w:b/>
          <w:color w:val="000000"/>
          <w:szCs w:val="24"/>
        </w:rPr>
        <w:t xml:space="preserve"> </w:t>
      </w:r>
      <w:proofErr w:type="spellStart"/>
      <w:r w:rsidR="000E7D16" w:rsidRPr="00805971">
        <w:rPr>
          <w:rFonts w:cs="Times New Roman"/>
          <w:b/>
          <w:color w:val="000000"/>
          <w:szCs w:val="24"/>
        </w:rPr>
        <w:t>or</w:t>
      </w:r>
      <w:proofErr w:type="spellEnd"/>
      <w:r w:rsidR="000E7D16" w:rsidRPr="00805971">
        <w:rPr>
          <w:rFonts w:cs="Times New Roman"/>
          <w:b/>
          <w:color w:val="000000"/>
          <w:szCs w:val="24"/>
        </w:rPr>
        <w:t xml:space="preserve"> </w:t>
      </w:r>
      <w:proofErr w:type="spellStart"/>
      <w:r w:rsidRPr="00805971">
        <w:rPr>
          <w:rFonts w:cs="Times New Roman"/>
          <w:b/>
          <w:color w:val="000000"/>
          <w:szCs w:val="24"/>
        </w:rPr>
        <w:t>S</w:t>
      </w:r>
      <w:r w:rsidR="00E4479E" w:rsidRPr="00805971">
        <w:rPr>
          <w:rFonts w:cs="Times New Roman"/>
          <w:b/>
          <w:color w:val="000000"/>
          <w:szCs w:val="24"/>
        </w:rPr>
        <w:t>ensitivity</w:t>
      </w:r>
      <w:proofErr w:type="spellEnd"/>
      <w:r w:rsidR="004E25A1" w:rsidRPr="00805971">
        <w:rPr>
          <w:rFonts w:cs="Times New Roman"/>
          <w:b/>
          <w:color w:val="000000"/>
          <w:szCs w:val="24"/>
        </w:rPr>
        <w:t>?</w:t>
      </w:r>
      <w:proofErr w:type="gramEnd"/>
      <w:r w:rsidR="004E25A1" w:rsidRPr="00805971">
        <w:rPr>
          <w:rFonts w:cs="Times New Roman"/>
          <w:b/>
          <w:color w:val="000000"/>
          <w:szCs w:val="24"/>
        </w:rPr>
        <w:t xml:space="preserve"> </w:t>
      </w:r>
      <w:r w:rsidRPr="00805971">
        <w:rPr>
          <w:rFonts w:cs="Times New Roman"/>
          <w:b/>
          <w:color w:val="000000"/>
          <w:szCs w:val="24"/>
        </w:rPr>
        <w:t xml:space="preserve">A </w:t>
      </w:r>
      <w:proofErr w:type="spellStart"/>
      <w:r w:rsidRPr="00805971">
        <w:rPr>
          <w:rFonts w:cs="Times New Roman"/>
          <w:b/>
          <w:color w:val="000000"/>
          <w:szCs w:val="24"/>
        </w:rPr>
        <w:t>R</w:t>
      </w:r>
      <w:r w:rsidR="009A132A" w:rsidRPr="00805971">
        <w:rPr>
          <w:rFonts w:cs="Times New Roman"/>
          <w:b/>
          <w:color w:val="000000"/>
          <w:szCs w:val="24"/>
        </w:rPr>
        <w:t>evie</w:t>
      </w:r>
      <w:r w:rsidR="00060696" w:rsidRPr="00805971">
        <w:rPr>
          <w:rFonts w:cs="Times New Roman"/>
          <w:b/>
          <w:color w:val="000000"/>
          <w:szCs w:val="24"/>
        </w:rPr>
        <w:t>w</w:t>
      </w:r>
      <w:proofErr w:type="spellEnd"/>
      <w:r w:rsidR="00060696" w:rsidRPr="00805971">
        <w:rPr>
          <w:rFonts w:cs="Times New Roman"/>
          <w:b/>
          <w:color w:val="000000"/>
          <w:szCs w:val="24"/>
        </w:rPr>
        <w:t xml:space="preserve"> </w:t>
      </w:r>
      <w:proofErr w:type="spellStart"/>
      <w:r w:rsidR="00060696" w:rsidRPr="00805971">
        <w:rPr>
          <w:rFonts w:cs="Times New Roman"/>
          <w:b/>
          <w:color w:val="000000"/>
          <w:szCs w:val="24"/>
        </w:rPr>
        <w:t>of</w:t>
      </w:r>
      <w:proofErr w:type="spellEnd"/>
      <w:r w:rsidR="00060696" w:rsidRPr="00805971">
        <w:rPr>
          <w:rFonts w:cs="Times New Roman"/>
          <w:b/>
          <w:color w:val="000000"/>
          <w:szCs w:val="24"/>
        </w:rPr>
        <w:t xml:space="preserve"> </w:t>
      </w:r>
      <w:r w:rsidR="003C7572" w:rsidRPr="00805971">
        <w:rPr>
          <w:rFonts w:cs="Times New Roman"/>
          <w:b/>
          <w:color w:val="000000"/>
          <w:szCs w:val="24"/>
        </w:rPr>
        <w:t xml:space="preserve">Ainsworth </w:t>
      </w:r>
      <w:proofErr w:type="spellStart"/>
      <w:r w:rsidR="003C7572" w:rsidRPr="00805971">
        <w:rPr>
          <w:rFonts w:cs="Times New Roman"/>
          <w:b/>
          <w:color w:val="000000"/>
          <w:szCs w:val="24"/>
        </w:rPr>
        <w:t>construct</w:t>
      </w:r>
      <w:proofErr w:type="spellEnd"/>
      <w:r w:rsidR="003C7572" w:rsidRPr="00805971">
        <w:rPr>
          <w:rFonts w:cs="Times New Roman"/>
          <w:b/>
          <w:color w:val="000000"/>
          <w:szCs w:val="24"/>
        </w:rPr>
        <w:t xml:space="preserve"> </w:t>
      </w:r>
      <w:bookmarkEnd w:id="0"/>
      <w:proofErr w:type="spellStart"/>
      <w:r w:rsidR="00D27050" w:rsidRPr="00805971">
        <w:rPr>
          <w:rFonts w:cs="Times New Roman"/>
          <w:b/>
          <w:color w:val="000000"/>
          <w:szCs w:val="24"/>
        </w:rPr>
        <w:t>until</w:t>
      </w:r>
      <w:proofErr w:type="spellEnd"/>
      <w:r w:rsidR="00534A6E" w:rsidRPr="00805971">
        <w:rPr>
          <w:rFonts w:cs="Times New Roman"/>
          <w:b/>
          <w:color w:val="000000"/>
          <w:szCs w:val="24"/>
        </w:rPr>
        <w:t xml:space="preserve"> </w:t>
      </w:r>
      <w:proofErr w:type="spellStart"/>
      <w:r w:rsidR="00D27050" w:rsidRPr="00805971">
        <w:rPr>
          <w:rFonts w:cs="Times New Roman"/>
          <w:b/>
          <w:color w:val="000000"/>
          <w:szCs w:val="24"/>
        </w:rPr>
        <w:t>today</w:t>
      </w:r>
      <w:proofErr w:type="spellEnd"/>
    </w:p>
    <w:p w14:paraId="3947EF16" w14:textId="01CF64C2" w:rsidR="00A90906" w:rsidRPr="00934537" w:rsidRDefault="00A90906" w:rsidP="00D136E2">
      <w:pPr>
        <w:spacing w:after="0" w:line="240" w:lineRule="auto"/>
        <w:ind w:firstLine="708"/>
        <w:rPr>
          <w:rFonts w:eastAsia="Times New Roman" w:cs="Times New Roman"/>
          <w:b/>
          <w:bCs/>
          <w:color w:val="FF0000"/>
          <w:szCs w:val="24"/>
        </w:rPr>
      </w:pPr>
      <w:r w:rsidRPr="00805971">
        <w:rPr>
          <w:rFonts w:eastAsia="Times New Roman" w:cs="Times New Roman"/>
          <w:b/>
          <w:bCs/>
          <w:szCs w:val="24"/>
        </w:rPr>
        <w:t>Resumen</w:t>
      </w:r>
      <w:r w:rsidR="00D036BE">
        <w:rPr>
          <w:rFonts w:eastAsia="Times New Roman" w:cs="Times New Roman"/>
          <w:b/>
          <w:bCs/>
          <w:szCs w:val="24"/>
        </w:rPr>
        <w:t xml:space="preserve"> </w:t>
      </w:r>
    </w:p>
    <w:p w14:paraId="592AB274" w14:textId="38A3AE99" w:rsidR="00626C83" w:rsidRPr="00805971" w:rsidRDefault="00AC3FC9" w:rsidP="00D136E2">
      <w:pPr>
        <w:spacing w:after="0" w:line="240" w:lineRule="auto"/>
        <w:ind w:firstLine="0"/>
        <w:rPr>
          <w:rFonts w:eastAsia="Times New Roman" w:cs="Times New Roman"/>
          <w:szCs w:val="24"/>
        </w:rPr>
      </w:pPr>
      <w:r w:rsidRPr="00805971">
        <w:rPr>
          <w:rFonts w:eastAsia="Times New Roman" w:cs="Times New Roman"/>
          <w:szCs w:val="24"/>
        </w:rPr>
        <w:t>La calidad de la respuesta parental es la variable que más se ha estudiado en relación con el vínculo de apego de</w:t>
      </w:r>
      <w:r w:rsidR="00C0128E" w:rsidRPr="00805971">
        <w:rPr>
          <w:rFonts w:eastAsia="Times New Roman" w:cs="Times New Roman"/>
          <w:szCs w:val="24"/>
        </w:rPr>
        <w:t>l</w:t>
      </w:r>
      <w:r w:rsidRPr="00805971">
        <w:rPr>
          <w:rFonts w:eastAsia="Times New Roman" w:cs="Times New Roman"/>
          <w:szCs w:val="24"/>
        </w:rPr>
        <w:t xml:space="preserve"> niño. </w:t>
      </w:r>
      <w:r w:rsidR="006F70A8" w:rsidRPr="00805971">
        <w:rPr>
          <w:rFonts w:eastAsia="Times New Roman" w:cs="Times New Roman"/>
          <w:szCs w:val="24"/>
        </w:rPr>
        <w:t xml:space="preserve">Este artículo pretende ofrecer una comprensión sobre la evolución del constructo plantado por Ainsworth </w:t>
      </w:r>
      <w:r w:rsidR="008254BB">
        <w:rPr>
          <w:rFonts w:eastAsia="Times New Roman" w:cs="Times New Roman"/>
          <w:szCs w:val="24"/>
        </w:rPr>
        <w:t xml:space="preserve">(1969) </w:t>
      </w:r>
      <w:r w:rsidR="006F70A8" w:rsidRPr="00805971">
        <w:rPr>
          <w:rFonts w:eastAsia="Times New Roman" w:cs="Times New Roman"/>
          <w:szCs w:val="24"/>
        </w:rPr>
        <w:t>desde su origen hasta hoy, así como describir las confusiones más habituales en su uso a lo largo de la literatura científica.</w:t>
      </w:r>
      <w:r w:rsidR="00486BD9" w:rsidRPr="00805971">
        <w:rPr>
          <w:rFonts w:eastAsia="Times New Roman" w:cs="Times New Roman"/>
          <w:szCs w:val="24"/>
        </w:rPr>
        <w:t xml:space="preserve"> E</w:t>
      </w:r>
      <w:r w:rsidR="00C838FC" w:rsidRPr="00805971">
        <w:rPr>
          <w:rFonts w:eastAsia="Times New Roman" w:cs="Times New Roman"/>
          <w:szCs w:val="24"/>
        </w:rPr>
        <w:t xml:space="preserve">n primer lugar, </w:t>
      </w:r>
      <w:r w:rsidR="00486BD9" w:rsidRPr="00805971">
        <w:rPr>
          <w:rFonts w:eastAsia="Times New Roman" w:cs="Times New Roman"/>
          <w:szCs w:val="24"/>
        </w:rPr>
        <w:t xml:space="preserve">se ofrece </w:t>
      </w:r>
      <w:r w:rsidR="00C838FC" w:rsidRPr="00805971">
        <w:rPr>
          <w:rFonts w:eastAsia="Times New Roman" w:cs="Times New Roman"/>
          <w:szCs w:val="24"/>
        </w:rPr>
        <w:t xml:space="preserve">un análisis detallado de las dimensiones planteadas por Ainsworth (1969) en sus escalas de Cuidado Materno. En segundo lugar, se analizan los problemas terminológicos y conceptuales asociados a este constructo. Y, en tercer lugar, se ofrece una revisión que amplía y actualiza los componentes del cuidado materno que resultan significativos para la formación del vínculo de apego del infante. </w:t>
      </w:r>
      <w:r w:rsidR="006F70A8" w:rsidRPr="00805971">
        <w:rPr>
          <w:rFonts w:eastAsia="Times New Roman" w:cs="Times New Roman"/>
          <w:szCs w:val="24"/>
        </w:rPr>
        <w:t>Como conclusión, se ofrece una propuesta actualizada del constructo bajo el término Calidad de la Responsividad Parental.</w:t>
      </w:r>
    </w:p>
    <w:p w14:paraId="5D4B42E2" w14:textId="28F12EAA" w:rsidR="00720C61" w:rsidRPr="00805971" w:rsidRDefault="00720C61" w:rsidP="0063344C">
      <w:pPr>
        <w:spacing w:before="240" w:after="0" w:line="240" w:lineRule="auto"/>
        <w:ind w:firstLine="284"/>
        <w:rPr>
          <w:rFonts w:eastAsia="Times New Roman" w:cs="Times New Roman"/>
          <w:szCs w:val="24"/>
        </w:rPr>
      </w:pPr>
      <w:r w:rsidRPr="00805971">
        <w:rPr>
          <w:rFonts w:eastAsia="Times New Roman" w:cs="Times New Roman"/>
          <w:bCs/>
          <w:i/>
          <w:szCs w:val="24"/>
        </w:rPr>
        <w:t>Palabras clave</w:t>
      </w:r>
      <w:r w:rsidRPr="00805971">
        <w:rPr>
          <w:rFonts w:eastAsia="Times New Roman" w:cs="Times New Roman"/>
          <w:b/>
          <w:bCs/>
          <w:szCs w:val="24"/>
        </w:rPr>
        <w:t>:</w:t>
      </w:r>
      <w:r w:rsidRPr="00805971">
        <w:rPr>
          <w:rFonts w:eastAsia="Times New Roman" w:cs="Times New Roman"/>
          <w:szCs w:val="24"/>
        </w:rPr>
        <w:t xml:space="preserve"> Responsividad, sensibilidad, cuidado materno, escalas de Ainsworth, </w:t>
      </w:r>
      <w:r w:rsidR="00BA41E9" w:rsidRPr="00805971">
        <w:rPr>
          <w:rFonts w:eastAsia="Times New Roman" w:cs="Times New Roman"/>
          <w:szCs w:val="24"/>
        </w:rPr>
        <w:t xml:space="preserve">comportamiento parental. </w:t>
      </w:r>
    </w:p>
    <w:p w14:paraId="048ADBF1" w14:textId="77777777" w:rsidR="00B037BC" w:rsidRPr="00805971" w:rsidRDefault="00B037BC" w:rsidP="0063344C">
      <w:pPr>
        <w:spacing w:before="240" w:after="0" w:line="240" w:lineRule="auto"/>
        <w:ind w:firstLine="708"/>
        <w:rPr>
          <w:rFonts w:eastAsia="Times New Roman" w:cs="Times New Roman"/>
          <w:b/>
          <w:bCs/>
          <w:szCs w:val="24"/>
        </w:rPr>
      </w:pPr>
      <w:proofErr w:type="spellStart"/>
      <w:r w:rsidRPr="00805971">
        <w:rPr>
          <w:rFonts w:eastAsia="Times New Roman" w:cs="Times New Roman"/>
          <w:b/>
          <w:bCs/>
          <w:szCs w:val="24"/>
        </w:rPr>
        <w:t>Abstract</w:t>
      </w:r>
      <w:proofErr w:type="spellEnd"/>
    </w:p>
    <w:p w14:paraId="5E0D0D2F" w14:textId="6FA3DA9B" w:rsidR="006A181E" w:rsidRPr="00805971" w:rsidRDefault="006A181E" w:rsidP="00D136E2">
      <w:pPr>
        <w:spacing w:after="0" w:line="240" w:lineRule="auto"/>
        <w:ind w:firstLine="0"/>
        <w:rPr>
          <w:rFonts w:eastAsia="Times New Roman" w:cs="Times New Roman"/>
          <w:szCs w:val="24"/>
        </w:rPr>
      </w:pPr>
      <w:proofErr w:type="spellStart"/>
      <w:r w:rsidRPr="00805971">
        <w:rPr>
          <w:rFonts w:eastAsia="Times New Roman" w:cs="Times New Roman"/>
          <w:szCs w:val="24"/>
        </w:rPr>
        <w:t>The</w:t>
      </w:r>
      <w:proofErr w:type="spellEnd"/>
      <w:r w:rsidRPr="00805971">
        <w:rPr>
          <w:rFonts w:eastAsia="Times New Roman" w:cs="Times New Roman"/>
          <w:szCs w:val="24"/>
        </w:rPr>
        <w:t xml:space="preserve"> </w:t>
      </w:r>
      <w:proofErr w:type="spellStart"/>
      <w:r w:rsidRPr="00805971">
        <w:rPr>
          <w:rFonts w:eastAsia="Times New Roman" w:cs="Times New Roman"/>
          <w:szCs w:val="24"/>
        </w:rPr>
        <w:t>quality</w:t>
      </w:r>
      <w:proofErr w:type="spellEnd"/>
      <w:r w:rsidRPr="00805971">
        <w:rPr>
          <w:rFonts w:eastAsia="Times New Roman" w:cs="Times New Roman"/>
          <w:szCs w:val="24"/>
        </w:rPr>
        <w:t xml:space="preserve"> </w:t>
      </w:r>
      <w:proofErr w:type="spellStart"/>
      <w:r w:rsidRPr="00805971">
        <w:rPr>
          <w:rFonts w:eastAsia="Times New Roman" w:cs="Times New Roman"/>
          <w:szCs w:val="24"/>
        </w:rPr>
        <w:t>of</w:t>
      </w:r>
      <w:proofErr w:type="spellEnd"/>
      <w:r w:rsidRPr="00805971">
        <w:rPr>
          <w:rFonts w:eastAsia="Times New Roman" w:cs="Times New Roman"/>
          <w:szCs w:val="24"/>
        </w:rPr>
        <w:t xml:space="preserve"> parental response </w:t>
      </w:r>
      <w:proofErr w:type="spellStart"/>
      <w:r w:rsidRPr="00805971">
        <w:rPr>
          <w:rFonts w:eastAsia="Times New Roman" w:cs="Times New Roman"/>
          <w:szCs w:val="24"/>
        </w:rPr>
        <w:t>is</w:t>
      </w:r>
      <w:proofErr w:type="spellEnd"/>
      <w:r w:rsidRPr="00805971">
        <w:rPr>
          <w:rFonts w:eastAsia="Times New Roman" w:cs="Times New Roman"/>
          <w:szCs w:val="24"/>
        </w:rPr>
        <w:t xml:space="preserve"> </w:t>
      </w:r>
      <w:proofErr w:type="spellStart"/>
      <w:r w:rsidRPr="00805971">
        <w:rPr>
          <w:rFonts w:eastAsia="Times New Roman" w:cs="Times New Roman"/>
          <w:szCs w:val="24"/>
        </w:rPr>
        <w:t>one</w:t>
      </w:r>
      <w:proofErr w:type="spellEnd"/>
      <w:r w:rsidRPr="00805971">
        <w:rPr>
          <w:rFonts w:eastAsia="Times New Roman" w:cs="Times New Roman"/>
          <w:szCs w:val="24"/>
        </w:rPr>
        <w:t xml:space="preserve"> </w:t>
      </w:r>
      <w:proofErr w:type="spellStart"/>
      <w:r w:rsidRPr="00805971">
        <w:rPr>
          <w:rFonts w:eastAsia="Times New Roman" w:cs="Times New Roman"/>
          <w:szCs w:val="24"/>
        </w:rPr>
        <w:t>of</w:t>
      </w:r>
      <w:proofErr w:type="spellEnd"/>
      <w:r w:rsidRPr="00805971">
        <w:rPr>
          <w:rFonts w:eastAsia="Times New Roman" w:cs="Times New Roman"/>
          <w:szCs w:val="24"/>
        </w:rPr>
        <w:t xml:space="preserve"> </w:t>
      </w:r>
      <w:proofErr w:type="spellStart"/>
      <w:r w:rsidRPr="00805971">
        <w:rPr>
          <w:rFonts w:eastAsia="Times New Roman" w:cs="Times New Roman"/>
          <w:szCs w:val="24"/>
        </w:rPr>
        <w:t>the</w:t>
      </w:r>
      <w:proofErr w:type="spellEnd"/>
      <w:r w:rsidRPr="00805971">
        <w:rPr>
          <w:rFonts w:eastAsia="Times New Roman" w:cs="Times New Roman"/>
          <w:szCs w:val="24"/>
        </w:rPr>
        <w:t xml:space="preserve"> </w:t>
      </w:r>
      <w:proofErr w:type="spellStart"/>
      <w:r w:rsidRPr="00805971">
        <w:rPr>
          <w:rFonts w:eastAsia="Times New Roman" w:cs="Times New Roman"/>
          <w:szCs w:val="24"/>
        </w:rPr>
        <w:t>most</w:t>
      </w:r>
      <w:proofErr w:type="spellEnd"/>
      <w:r w:rsidRPr="00805971">
        <w:rPr>
          <w:rFonts w:eastAsia="Times New Roman" w:cs="Times New Roman"/>
          <w:szCs w:val="24"/>
        </w:rPr>
        <w:t xml:space="preserve"> </w:t>
      </w:r>
      <w:proofErr w:type="spellStart"/>
      <w:r w:rsidRPr="00805971">
        <w:rPr>
          <w:rFonts w:eastAsia="Times New Roman" w:cs="Times New Roman"/>
          <w:szCs w:val="24"/>
        </w:rPr>
        <w:t>studied</w:t>
      </w:r>
      <w:proofErr w:type="spellEnd"/>
      <w:r w:rsidRPr="00805971">
        <w:rPr>
          <w:rFonts w:eastAsia="Times New Roman" w:cs="Times New Roman"/>
          <w:szCs w:val="24"/>
        </w:rPr>
        <w:t xml:space="preserve"> variables in </w:t>
      </w:r>
      <w:proofErr w:type="spellStart"/>
      <w:r w:rsidRPr="00805971">
        <w:rPr>
          <w:rFonts w:eastAsia="Times New Roman" w:cs="Times New Roman"/>
          <w:szCs w:val="24"/>
        </w:rPr>
        <w:t>relation</w:t>
      </w:r>
      <w:proofErr w:type="spellEnd"/>
      <w:r w:rsidRPr="00805971">
        <w:rPr>
          <w:rFonts w:eastAsia="Times New Roman" w:cs="Times New Roman"/>
          <w:szCs w:val="24"/>
        </w:rPr>
        <w:t xml:space="preserve"> </w:t>
      </w:r>
      <w:proofErr w:type="spellStart"/>
      <w:r w:rsidRPr="00805971">
        <w:rPr>
          <w:rFonts w:eastAsia="Times New Roman" w:cs="Times New Roman"/>
          <w:szCs w:val="24"/>
        </w:rPr>
        <w:t>to</w:t>
      </w:r>
      <w:proofErr w:type="spellEnd"/>
      <w:r w:rsidRPr="00805971">
        <w:rPr>
          <w:rFonts w:eastAsia="Times New Roman" w:cs="Times New Roman"/>
          <w:szCs w:val="24"/>
        </w:rPr>
        <w:t xml:space="preserve"> </w:t>
      </w:r>
      <w:proofErr w:type="spellStart"/>
      <w:r w:rsidRPr="00805971">
        <w:rPr>
          <w:rFonts w:eastAsia="Times New Roman" w:cs="Times New Roman"/>
          <w:szCs w:val="24"/>
        </w:rPr>
        <w:t>child</w:t>
      </w:r>
      <w:proofErr w:type="spellEnd"/>
      <w:r w:rsidRPr="00805971">
        <w:rPr>
          <w:rFonts w:eastAsia="Times New Roman" w:cs="Times New Roman"/>
          <w:szCs w:val="24"/>
        </w:rPr>
        <w:t xml:space="preserve"> </w:t>
      </w:r>
      <w:proofErr w:type="spellStart"/>
      <w:r w:rsidRPr="00805971">
        <w:rPr>
          <w:rFonts w:eastAsia="Times New Roman" w:cs="Times New Roman"/>
          <w:szCs w:val="24"/>
        </w:rPr>
        <w:t>attachment</w:t>
      </w:r>
      <w:proofErr w:type="spellEnd"/>
      <w:r w:rsidRPr="00805971">
        <w:rPr>
          <w:rFonts w:eastAsia="Times New Roman" w:cs="Times New Roman"/>
          <w:szCs w:val="24"/>
        </w:rPr>
        <w:t xml:space="preserve"> bond. </w:t>
      </w:r>
      <w:proofErr w:type="spellStart"/>
      <w:r w:rsidRPr="00805971">
        <w:rPr>
          <w:rFonts w:eastAsia="Times New Roman" w:cs="Times New Roman"/>
          <w:szCs w:val="24"/>
        </w:rPr>
        <w:t>This</w:t>
      </w:r>
      <w:proofErr w:type="spellEnd"/>
      <w:r w:rsidRPr="00805971">
        <w:rPr>
          <w:rFonts w:eastAsia="Times New Roman" w:cs="Times New Roman"/>
          <w:szCs w:val="24"/>
        </w:rPr>
        <w:t xml:space="preserve"> </w:t>
      </w:r>
      <w:proofErr w:type="spellStart"/>
      <w:r w:rsidRPr="00805971">
        <w:rPr>
          <w:rFonts w:eastAsia="Times New Roman" w:cs="Times New Roman"/>
          <w:szCs w:val="24"/>
        </w:rPr>
        <w:t>article</w:t>
      </w:r>
      <w:proofErr w:type="spellEnd"/>
      <w:r w:rsidRPr="00805971">
        <w:rPr>
          <w:rFonts w:eastAsia="Times New Roman" w:cs="Times New Roman"/>
          <w:szCs w:val="24"/>
        </w:rPr>
        <w:t xml:space="preserve"> </w:t>
      </w:r>
      <w:proofErr w:type="spellStart"/>
      <w:r w:rsidRPr="00805971">
        <w:rPr>
          <w:rFonts w:eastAsia="Times New Roman" w:cs="Times New Roman"/>
          <w:szCs w:val="24"/>
        </w:rPr>
        <w:t>aims</w:t>
      </w:r>
      <w:proofErr w:type="spellEnd"/>
      <w:r w:rsidRPr="00805971">
        <w:rPr>
          <w:rFonts w:eastAsia="Times New Roman" w:cs="Times New Roman"/>
          <w:szCs w:val="24"/>
        </w:rPr>
        <w:t xml:space="preserve"> </w:t>
      </w:r>
      <w:proofErr w:type="spellStart"/>
      <w:r w:rsidRPr="00805971">
        <w:rPr>
          <w:rFonts w:eastAsia="Times New Roman" w:cs="Times New Roman"/>
          <w:szCs w:val="24"/>
        </w:rPr>
        <w:t>to</w:t>
      </w:r>
      <w:proofErr w:type="spellEnd"/>
      <w:r w:rsidRPr="00805971">
        <w:rPr>
          <w:rFonts w:eastAsia="Times New Roman" w:cs="Times New Roman"/>
          <w:szCs w:val="24"/>
        </w:rPr>
        <w:t xml:space="preserve"> </w:t>
      </w:r>
      <w:proofErr w:type="spellStart"/>
      <w:r w:rsidRPr="00805971">
        <w:rPr>
          <w:rFonts w:eastAsia="Times New Roman" w:cs="Times New Roman"/>
          <w:szCs w:val="24"/>
        </w:rPr>
        <w:t>offer</w:t>
      </w:r>
      <w:proofErr w:type="spellEnd"/>
      <w:r w:rsidRPr="00805971">
        <w:rPr>
          <w:rFonts w:eastAsia="Times New Roman" w:cs="Times New Roman"/>
          <w:szCs w:val="24"/>
        </w:rPr>
        <w:t xml:space="preserve"> a </w:t>
      </w:r>
      <w:proofErr w:type="spellStart"/>
      <w:r w:rsidRPr="00805971">
        <w:rPr>
          <w:rFonts w:eastAsia="Times New Roman" w:cs="Times New Roman"/>
          <w:szCs w:val="24"/>
        </w:rPr>
        <w:t>comprenhension</w:t>
      </w:r>
      <w:proofErr w:type="spellEnd"/>
      <w:r w:rsidRPr="00805971">
        <w:rPr>
          <w:rFonts w:eastAsia="Times New Roman" w:cs="Times New Roman"/>
          <w:szCs w:val="24"/>
        </w:rPr>
        <w:t xml:space="preserve"> </w:t>
      </w:r>
      <w:proofErr w:type="spellStart"/>
      <w:r w:rsidRPr="00805971">
        <w:rPr>
          <w:rFonts w:eastAsia="Times New Roman" w:cs="Times New Roman"/>
          <w:szCs w:val="24"/>
        </w:rPr>
        <w:t>of</w:t>
      </w:r>
      <w:proofErr w:type="spellEnd"/>
      <w:r w:rsidRPr="00805971">
        <w:rPr>
          <w:rFonts w:eastAsia="Times New Roman" w:cs="Times New Roman"/>
          <w:szCs w:val="24"/>
        </w:rPr>
        <w:t xml:space="preserve"> </w:t>
      </w:r>
      <w:proofErr w:type="spellStart"/>
      <w:r w:rsidRPr="00805971">
        <w:rPr>
          <w:rFonts w:eastAsia="Times New Roman" w:cs="Times New Roman"/>
          <w:szCs w:val="24"/>
        </w:rPr>
        <w:t>Ainsworth´s</w:t>
      </w:r>
      <w:proofErr w:type="spellEnd"/>
      <w:r w:rsidRPr="00805971">
        <w:rPr>
          <w:rFonts w:eastAsia="Times New Roman" w:cs="Times New Roman"/>
          <w:szCs w:val="24"/>
        </w:rPr>
        <w:t xml:space="preserve"> </w:t>
      </w:r>
      <w:proofErr w:type="spellStart"/>
      <w:r w:rsidRPr="00805971">
        <w:rPr>
          <w:rFonts w:eastAsia="Times New Roman" w:cs="Times New Roman"/>
          <w:szCs w:val="24"/>
        </w:rPr>
        <w:t>construct</w:t>
      </w:r>
      <w:proofErr w:type="spellEnd"/>
      <w:r w:rsidRPr="00805971">
        <w:rPr>
          <w:rFonts w:eastAsia="Times New Roman" w:cs="Times New Roman"/>
          <w:szCs w:val="24"/>
        </w:rPr>
        <w:t xml:space="preserve"> </w:t>
      </w:r>
      <w:proofErr w:type="spellStart"/>
      <w:r w:rsidRPr="00805971">
        <w:rPr>
          <w:rFonts w:eastAsia="Times New Roman" w:cs="Times New Roman"/>
          <w:szCs w:val="24"/>
        </w:rPr>
        <w:t>evolution</w:t>
      </w:r>
      <w:proofErr w:type="spellEnd"/>
      <w:r w:rsidRPr="00805971">
        <w:rPr>
          <w:rFonts w:eastAsia="Times New Roman" w:cs="Times New Roman"/>
          <w:szCs w:val="24"/>
        </w:rPr>
        <w:t xml:space="preserve"> </w:t>
      </w:r>
      <w:proofErr w:type="spellStart"/>
      <w:r w:rsidRPr="00805971">
        <w:rPr>
          <w:rFonts w:eastAsia="Times New Roman" w:cs="Times New Roman"/>
          <w:szCs w:val="24"/>
        </w:rPr>
        <w:t>from</w:t>
      </w:r>
      <w:proofErr w:type="spellEnd"/>
      <w:r w:rsidRPr="00805971">
        <w:rPr>
          <w:rFonts w:eastAsia="Times New Roman" w:cs="Times New Roman"/>
          <w:szCs w:val="24"/>
        </w:rPr>
        <w:t xml:space="preserve"> </w:t>
      </w:r>
      <w:proofErr w:type="spellStart"/>
      <w:r w:rsidRPr="00805971">
        <w:rPr>
          <w:rFonts w:eastAsia="Times New Roman" w:cs="Times New Roman"/>
          <w:szCs w:val="24"/>
        </w:rPr>
        <w:t>the</w:t>
      </w:r>
      <w:proofErr w:type="spellEnd"/>
      <w:r w:rsidRPr="00805971">
        <w:rPr>
          <w:rFonts w:eastAsia="Times New Roman" w:cs="Times New Roman"/>
          <w:szCs w:val="24"/>
        </w:rPr>
        <w:t xml:space="preserve"> </w:t>
      </w:r>
      <w:proofErr w:type="spellStart"/>
      <w:r w:rsidRPr="00805971">
        <w:rPr>
          <w:rFonts w:eastAsia="Times New Roman" w:cs="Times New Roman"/>
          <w:szCs w:val="24"/>
        </w:rPr>
        <w:t>beginning</w:t>
      </w:r>
      <w:proofErr w:type="spellEnd"/>
      <w:r w:rsidR="00EF0B65">
        <w:rPr>
          <w:rFonts w:eastAsia="Times New Roman" w:cs="Times New Roman"/>
          <w:szCs w:val="24"/>
        </w:rPr>
        <w:t xml:space="preserve"> (1969)</w:t>
      </w:r>
      <w:r w:rsidRPr="00805971">
        <w:rPr>
          <w:rFonts w:eastAsia="Times New Roman" w:cs="Times New Roman"/>
          <w:szCs w:val="24"/>
        </w:rPr>
        <w:t xml:space="preserve"> </w:t>
      </w:r>
      <w:proofErr w:type="spellStart"/>
      <w:r w:rsidRPr="00805971">
        <w:rPr>
          <w:rFonts w:eastAsia="Times New Roman" w:cs="Times New Roman"/>
          <w:szCs w:val="24"/>
        </w:rPr>
        <w:t>until</w:t>
      </w:r>
      <w:proofErr w:type="spellEnd"/>
      <w:r w:rsidRPr="00805971">
        <w:rPr>
          <w:rFonts w:eastAsia="Times New Roman" w:cs="Times New Roman"/>
          <w:szCs w:val="24"/>
        </w:rPr>
        <w:t xml:space="preserve"> </w:t>
      </w:r>
      <w:proofErr w:type="spellStart"/>
      <w:r w:rsidRPr="00805971">
        <w:rPr>
          <w:rFonts w:eastAsia="Times New Roman" w:cs="Times New Roman"/>
          <w:szCs w:val="24"/>
        </w:rPr>
        <w:t>today</w:t>
      </w:r>
      <w:proofErr w:type="spellEnd"/>
      <w:r w:rsidRPr="00805971">
        <w:rPr>
          <w:rFonts w:eastAsia="Times New Roman" w:cs="Times New Roman"/>
          <w:szCs w:val="24"/>
        </w:rPr>
        <w:t xml:space="preserve">, as </w:t>
      </w:r>
      <w:proofErr w:type="spellStart"/>
      <w:r w:rsidRPr="00805971">
        <w:rPr>
          <w:rFonts w:eastAsia="Times New Roman" w:cs="Times New Roman"/>
          <w:szCs w:val="24"/>
        </w:rPr>
        <w:t>well</w:t>
      </w:r>
      <w:proofErr w:type="spellEnd"/>
      <w:r w:rsidRPr="00805971">
        <w:rPr>
          <w:rFonts w:eastAsia="Times New Roman" w:cs="Times New Roman"/>
          <w:szCs w:val="24"/>
        </w:rPr>
        <w:t xml:space="preserve"> as </w:t>
      </w:r>
      <w:proofErr w:type="spellStart"/>
      <w:r w:rsidRPr="00805971">
        <w:rPr>
          <w:rFonts w:eastAsia="Times New Roman" w:cs="Times New Roman"/>
          <w:szCs w:val="24"/>
        </w:rPr>
        <w:t>to</w:t>
      </w:r>
      <w:proofErr w:type="spellEnd"/>
      <w:r w:rsidRPr="00805971">
        <w:rPr>
          <w:rFonts w:eastAsia="Times New Roman" w:cs="Times New Roman"/>
          <w:szCs w:val="24"/>
        </w:rPr>
        <w:t xml:space="preserve"> describe </w:t>
      </w:r>
      <w:proofErr w:type="spellStart"/>
      <w:r w:rsidRPr="00805971">
        <w:rPr>
          <w:rFonts w:eastAsia="Times New Roman" w:cs="Times New Roman"/>
          <w:szCs w:val="24"/>
        </w:rPr>
        <w:t>the</w:t>
      </w:r>
      <w:proofErr w:type="spellEnd"/>
      <w:r w:rsidRPr="00805971">
        <w:rPr>
          <w:rFonts w:eastAsia="Times New Roman" w:cs="Times New Roman"/>
          <w:szCs w:val="24"/>
        </w:rPr>
        <w:t xml:space="preserve"> </w:t>
      </w:r>
      <w:proofErr w:type="spellStart"/>
      <w:r w:rsidRPr="00805971">
        <w:rPr>
          <w:rFonts w:eastAsia="Times New Roman" w:cs="Times New Roman"/>
          <w:szCs w:val="24"/>
        </w:rPr>
        <w:t>most</w:t>
      </w:r>
      <w:proofErr w:type="spellEnd"/>
      <w:r w:rsidRPr="00805971">
        <w:rPr>
          <w:rFonts w:eastAsia="Times New Roman" w:cs="Times New Roman"/>
          <w:szCs w:val="24"/>
        </w:rPr>
        <w:t xml:space="preserve"> </w:t>
      </w:r>
      <w:proofErr w:type="spellStart"/>
      <w:r w:rsidRPr="00805971">
        <w:rPr>
          <w:rFonts w:eastAsia="Times New Roman" w:cs="Times New Roman"/>
          <w:szCs w:val="24"/>
        </w:rPr>
        <w:t>common</w:t>
      </w:r>
      <w:proofErr w:type="spellEnd"/>
      <w:r w:rsidRPr="00805971">
        <w:rPr>
          <w:rFonts w:eastAsia="Times New Roman" w:cs="Times New Roman"/>
          <w:szCs w:val="24"/>
        </w:rPr>
        <w:t xml:space="preserve"> </w:t>
      </w:r>
      <w:proofErr w:type="spellStart"/>
      <w:r w:rsidRPr="00805971">
        <w:rPr>
          <w:rFonts w:eastAsia="Times New Roman" w:cs="Times New Roman"/>
          <w:szCs w:val="24"/>
        </w:rPr>
        <w:t>misunderstandings</w:t>
      </w:r>
      <w:proofErr w:type="spellEnd"/>
      <w:r w:rsidRPr="00805971">
        <w:rPr>
          <w:rFonts w:eastAsia="Times New Roman" w:cs="Times New Roman"/>
          <w:szCs w:val="24"/>
        </w:rPr>
        <w:t xml:space="preserve"> </w:t>
      </w:r>
      <w:proofErr w:type="spellStart"/>
      <w:r w:rsidRPr="00805971">
        <w:rPr>
          <w:rFonts w:eastAsia="Times New Roman" w:cs="Times New Roman"/>
          <w:szCs w:val="24"/>
        </w:rPr>
        <w:t>that</w:t>
      </w:r>
      <w:proofErr w:type="spellEnd"/>
      <w:r w:rsidRPr="00805971">
        <w:rPr>
          <w:rFonts w:eastAsia="Times New Roman" w:cs="Times New Roman"/>
          <w:szCs w:val="24"/>
        </w:rPr>
        <w:t xml:space="preserve"> </w:t>
      </w:r>
      <w:proofErr w:type="spellStart"/>
      <w:r w:rsidRPr="00805971">
        <w:rPr>
          <w:rFonts w:eastAsia="Times New Roman" w:cs="Times New Roman"/>
          <w:szCs w:val="24"/>
        </w:rPr>
        <w:t>have</w:t>
      </w:r>
      <w:proofErr w:type="spellEnd"/>
      <w:r w:rsidRPr="00805971">
        <w:rPr>
          <w:rFonts w:eastAsia="Times New Roman" w:cs="Times New Roman"/>
          <w:szCs w:val="24"/>
        </w:rPr>
        <w:t xml:space="preserve"> </w:t>
      </w:r>
      <w:proofErr w:type="spellStart"/>
      <w:r w:rsidRPr="00805971">
        <w:rPr>
          <w:rFonts w:eastAsia="Times New Roman" w:cs="Times New Roman"/>
          <w:szCs w:val="24"/>
        </w:rPr>
        <w:t>been</w:t>
      </w:r>
      <w:proofErr w:type="spellEnd"/>
      <w:r w:rsidRPr="00805971">
        <w:rPr>
          <w:rFonts w:eastAsia="Times New Roman" w:cs="Times New Roman"/>
          <w:szCs w:val="24"/>
        </w:rPr>
        <w:t xml:space="preserve"> </w:t>
      </w:r>
      <w:proofErr w:type="spellStart"/>
      <w:r w:rsidRPr="00805971">
        <w:rPr>
          <w:rFonts w:eastAsia="Times New Roman" w:cs="Times New Roman"/>
          <w:szCs w:val="24"/>
        </w:rPr>
        <w:t>used</w:t>
      </w:r>
      <w:proofErr w:type="spellEnd"/>
      <w:r w:rsidRPr="00805971">
        <w:rPr>
          <w:rFonts w:eastAsia="Times New Roman" w:cs="Times New Roman"/>
          <w:szCs w:val="24"/>
        </w:rPr>
        <w:t xml:space="preserve"> in </w:t>
      </w:r>
      <w:proofErr w:type="spellStart"/>
      <w:r w:rsidRPr="00805971">
        <w:rPr>
          <w:rFonts w:eastAsia="Times New Roman" w:cs="Times New Roman"/>
          <w:szCs w:val="24"/>
        </w:rPr>
        <w:t>the</w:t>
      </w:r>
      <w:proofErr w:type="spellEnd"/>
      <w:r w:rsidRPr="00805971">
        <w:rPr>
          <w:rFonts w:eastAsia="Times New Roman" w:cs="Times New Roman"/>
          <w:szCs w:val="24"/>
        </w:rPr>
        <w:t xml:space="preserve"> </w:t>
      </w:r>
      <w:proofErr w:type="spellStart"/>
      <w:r w:rsidRPr="00805971">
        <w:rPr>
          <w:rFonts w:eastAsia="Times New Roman" w:cs="Times New Roman"/>
          <w:szCs w:val="24"/>
        </w:rPr>
        <w:t>scientific</w:t>
      </w:r>
      <w:proofErr w:type="spellEnd"/>
      <w:r w:rsidRPr="00805971">
        <w:rPr>
          <w:rFonts w:eastAsia="Times New Roman" w:cs="Times New Roman"/>
          <w:szCs w:val="24"/>
        </w:rPr>
        <w:t xml:space="preserve"> </w:t>
      </w:r>
      <w:proofErr w:type="spellStart"/>
      <w:r w:rsidRPr="00805971">
        <w:rPr>
          <w:rFonts w:eastAsia="Times New Roman" w:cs="Times New Roman"/>
          <w:szCs w:val="24"/>
        </w:rPr>
        <w:t>literature</w:t>
      </w:r>
      <w:proofErr w:type="spellEnd"/>
      <w:r w:rsidRPr="00805971">
        <w:rPr>
          <w:rFonts w:eastAsia="Times New Roman" w:cs="Times New Roman"/>
          <w:szCs w:val="24"/>
        </w:rPr>
        <w:t xml:space="preserve">. </w:t>
      </w:r>
      <w:proofErr w:type="spellStart"/>
      <w:r w:rsidRPr="00805971">
        <w:rPr>
          <w:rFonts w:eastAsia="Times New Roman" w:cs="Times New Roman"/>
          <w:szCs w:val="24"/>
        </w:rPr>
        <w:t>Therefore</w:t>
      </w:r>
      <w:proofErr w:type="spellEnd"/>
      <w:r w:rsidRPr="00805971">
        <w:rPr>
          <w:rFonts w:eastAsia="Times New Roman" w:cs="Times New Roman"/>
          <w:szCs w:val="24"/>
        </w:rPr>
        <w:t xml:space="preserve">, </w:t>
      </w:r>
      <w:proofErr w:type="spellStart"/>
      <w:r w:rsidRPr="00805971">
        <w:rPr>
          <w:rFonts w:eastAsia="Times New Roman" w:cs="Times New Roman"/>
          <w:szCs w:val="24"/>
        </w:rPr>
        <w:t>this</w:t>
      </w:r>
      <w:proofErr w:type="spellEnd"/>
      <w:r w:rsidRPr="00805971">
        <w:rPr>
          <w:rFonts w:eastAsia="Times New Roman" w:cs="Times New Roman"/>
          <w:szCs w:val="24"/>
        </w:rPr>
        <w:t xml:space="preserve"> </w:t>
      </w:r>
      <w:proofErr w:type="spellStart"/>
      <w:r w:rsidRPr="00805971">
        <w:rPr>
          <w:rFonts w:eastAsia="Times New Roman" w:cs="Times New Roman"/>
          <w:szCs w:val="24"/>
        </w:rPr>
        <w:t>article</w:t>
      </w:r>
      <w:proofErr w:type="spellEnd"/>
      <w:r w:rsidRPr="00805971">
        <w:rPr>
          <w:rFonts w:eastAsia="Times New Roman" w:cs="Times New Roman"/>
          <w:szCs w:val="24"/>
        </w:rPr>
        <w:t xml:space="preserve"> </w:t>
      </w:r>
      <w:proofErr w:type="spellStart"/>
      <w:r w:rsidRPr="00805971">
        <w:rPr>
          <w:rFonts w:eastAsia="Times New Roman" w:cs="Times New Roman"/>
          <w:szCs w:val="24"/>
        </w:rPr>
        <w:t>offers</w:t>
      </w:r>
      <w:proofErr w:type="spellEnd"/>
      <w:r w:rsidRPr="00805971">
        <w:rPr>
          <w:rFonts w:eastAsia="Times New Roman" w:cs="Times New Roman"/>
          <w:szCs w:val="24"/>
        </w:rPr>
        <w:t xml:space="preserve">, in </w:t>
      </w:r>
      <w:proofErr w:type="spellStart"/>
      <w:r w:rsidRPr="00805971">
        <w:rPr>
          <w:rFonts w:eastAsia="Times New Roman" w:cs="Times New Roman"/>
          <w:szCs w:val="24"/>
        </w:rPr>
        <w:t>the</w:t>
      </w:r>
      <w:proofErr w:type="spellEnd"/>
      <w:r w:rsidRPr="00805971">
        <w:rPr>
          <w:rFonts w:eastAsia="Times New Roman" w:cs="Times New Roman"/>
          <w:szCs w:val="24"/>
        </w:rPr>
        <w:t xml:space="preserve"> </w:t>
      </w:r>
      <w:proofErr w:type="spellStart"/>
      <w:r w:rsidRPr="00805971">
        <w:rPr>
          <w:rFonts w:eastAsia="Times New Roman" w:cs="Times New Roman"/>
          <w:szCs w:val="24"/>
        </w:rPr>
        <w:t>first</w:t>
      </w:r>
      <w:proofErr w:type="spellEnd"/>
      <w:r w:rsidRPr="00805971">
        <w:rPr>
          <w:rFonts w:eastAsia="Times New Roman" w:cs="Times New Roman"/>
          <w:szCs w:val="24"/>
        </w:rPr>
        <w:t xml:space="preserve"> place, a </w:t>
      </w:r>
      <w:proofErr w:type="spellStart"/>
      <w:r w:rsidRPr="00805971">
        <w:rPr>
          <w:rFonts w:eastAsia="Times New Roman" w:cs="Times New Roman"/>
          <w:szCs w:val="24"/>
        </w:rPr>
        <w:t>detailed</w:t>
      </w:r>
      <w:proofErr w:type="spellEnd"/>
      <w:r w:rsidRPr="00805971">
        <w:rPr>
          <w:rFonts w:eastAsia="Times New Roman" w:cs="Times New Roman"/>
          <w:szCs w:val="24"/>
        </w:rPr>
        <w:t xml:space="preserve"> </w:t>
      </w:r>
      <w:proofErr w:type="spellStart"/>
      <w:r w:rsidRPr="00805971">
        <w:rPr>
          <w:rFonts w:eastAsia="Times New Roman" w:cs="Times New Roman"/>
          <w:szCs w:val="24"/>
        </w:rPr>
        <w:t>analysis</w:t>
      </w:r>
      <w:proofErr w:type="spellEnd"/>
      <w:r w:rsidRPr="00805971">
        <w:rPr>
          <w:rFonts w:eastAsia="Times New Roman" w:cs="Times New Roman"/>
          <w:szCs w:val="24"/>
        </w:rPr>
        <w:t xml:space="preserve"> </w:t>
      </w:r>
      <w:proofErr w:type="spellStart"/>
      <w:r w:rsidRPr="00805971">
        <w:rPr>
          <w:rFonts w:eastAsia="Times New Roman" w:cs="Times New Roman"/>
          <w:szCs w:val="24"/>
        </w:rPr>
        <w:t>of</w:t>
      </w:r>
      <w:proofErr w:type="spellEnd"/>
      <w:r w:rsidRPr="00805971">
        <w:rPr>
          <w:rFonts w:eastAsia="Times New Roman" w:cs="Times New Roman"/>
          <w:szCs w:val="24"/>
        </w:rPr>
        <w:t xml:space="preserve"> </w:t>
      </w:r>
      <w:proofErr w:type="spellStart"/>
      <w:r w:rsidRPr="00805971">
        <w:rPr>
          <w:rFonts w:eastAsia="Times New Roman" w:cs="Times New Roman"/>
          <w:szCs w:val="24"/>
        </w:rPr>
        <w:t>the</w:t>
      </w:r>
      <w:proofErr w:type="spellEnd"/>
      <w:r w:rsidRPr="00805971">
        <w:rPr>
          <w:rFonts w:eastAsia="Times New Roman" w:cs="Times New Roman"/>
          <w:szCs w:val="24"/>
        </w:rPr>
        <w:t xml:space="preserve"> </w:t>
      </w:r>
      <w:proofErr w:type="spellStart"/>
      <w:r w:rsidRPr="00805971">
        <w:rPr>
          <w:rFonts w:eastAsia="Times New Roman" w:cs="Times New Roman"/>
          <w:szCs w:val="24"/>
        </w:rPr>
        <w:t>dimensions</w:t>
      </w:r>
      <w:proofErr w:type="spellEnd"/>
      <w:r w:rsidRPr="00805971">
        <w:rPr>
          <w:rFonts w:eastAsia="Times New Roman" w:cs="Times New Roman"/>
          <w:szCs w:val="24"/>
        </w:rPr>
        <w:t xml:space="preserve"> </w:t>
      </w:r>
      <w:proofErr w:type="spellStart"/>
      <w:r w:rsidRPr="00805971">
        <w:rPr>
          <w:rFonts w:eastAsia="Times New Roman" w:cs="Times New Roman"/>
          <w:szCs w:val="24"/>
        </w:rPr>
        <w:t>proposed</w:t>
      </w:r>
      <w:proofErr w:type="spellEnd"/>
      <w:r w:rsidRPr="00805971">
        <w:rPr>
          <w:rFonts w:eastAsia="Times New Roman" w:cs="Times New Roman"/>
          <w:szCs w:val="24"/>
        </w:rPr>
        <w:t xml:space="preserve"> </w:t>
      </w:r>
      <w:proofErr w:type="spellStart"/>
      <w:r w:rsidRPr="00805971">
        <w:rPr>
          <w:rFonts w:eastAsia="Times New Roman" w:cs="Times New Roman"/>
          <w:szCs w:val="24"/>
        </w:rPr>
        <w:t>by</w:t>
      </w:r>
      <w:proofErr w:type="spellEnd"/>
      <w:r w:rsidRPr="00805971">
        <w:rPr>
          <w:rFonts w:eastAsia="Times New Roman" w:cs="Times New Roman"/>
          <w:szCs w:val="24"/>
        </w:rPr>
        <w:t xml:space="preserve"> Ainsworth (1969) in </w:t>
      </w:r>
      <w:proofErr w:type="spellStart"/>
      <w:r w:rsidRPr="00805971">
        <w:rPr>
          <w:rFonts w:eastAsia="Times New Roman" w:cs="Times New Roman"/>
          <w:szCs w:val="24"/>
        </w:rPr>
        <w:t>its</w:t>
      </w:r>
      <w:proofErr w:type="spellEnd"/>
      <w:r w:rsidRPr="00805971">
        <w:rPr>
          <w:rFonts w:eastAsia="Times New Roman" w:cs="Times New Roman"/>
          <w:szCs w:val="24"/>
        </w:rPr>
        <w:t xml:space="preserve"> Maternal </w:t>
      </w:r>
      <w:proofErr w:type="spellStart"/>
      <w:r w:rsidRPr="00805971">
        <w:rPr>
          <w:rFonts w:eastAsia="Times New Roman" w:cs="Times New Roman"/>
          <w:szCs w:val="24"/>
        </w:rPr>
        <w:t>Care</w:t>
      </w:r>
      <w:proofErr w:type="spellEnd"/>
      <w:r w:rsidRPr="00805971">
        <w:rPr>
          <w:rFonts w:eastAsia="Times New Roman" w:cs="Times New Roman"/>
          <w:szCs w:val="24"/>
        </w:rPr>
        <w:t xml:space="preserve"> </w:t>
      </w:r>
      <w:proofErr w:type="spellStart"/>
      <w:r w:rsidRPr="00805971">
        <w:rPr>
          <w:rFonts w:eastAsia="Times New Roman" w:cs="Times New Roman"/>
          <w:szCs w:val="24"/>
        </w:rPr>
        <w:t>scales</w:t>
      </w:r>
      <w:proofErr w:type="spellEnd"/>
      <w:r w:rsidRPr="00805971">
        <w:rPr>
          <w:rFonts w:eastAsia="Times New Roman" w:cs="Times New Roman"/>
          <w:szCs w:val="24"/>
        </w:rPr>
        <w:t xml:space="preserve">. </w:t>
      </w:r>
      <w:proofErr w:type="spellStart"/>
      <w:r w:rsidRPr="00805971">
        <w:rPr>
          <w:rFonts w:eastAsia="Times New Roman" w:cs="Times New Roman"/>
          <w:szCs w:val="24"/>
        </w:rPr>
        <w:t>Secondly</w:t>
      </w:r>
      <w:proofErr w:type="spellEnd"/>
      <w:r w:rsidRPr="00805971">
        <w:rPr>
          <w:rFonts w:eastAsia="Times New Roman" w:cs="Times New Roman"/>
          <w:szCs w:val="24"/>
        </w:rPr>
        <w:t xml:space="preserve">, </w:t>
      </w:r>
      <w:proofErr w:type="spellStart"/>
      <w:r w:rsidRPr="00805971">
        <w:rPr>
          <w:rFonts w:eastAsia="Times New Roman" w:cs="Times New Roman"/>
          <w:szCs w:val="24"/>
        </w:rPr>
        <w:t>the</w:t>
      </w:r>
      <w:proofErr w:type="spellEnd"/>
      <w:r w:rsidRPr="00805971">
        <w:rPr>
          <w:rFonts w:eastAsia="Times New Roman" w:cs="Times New Roman"/>
          <w:szCs w:val="24"/>
        </w:rPr>
        <w:t xml:space="preserve"> </w:t>
      </w:r>
      <w:proofErr w:type="spellStart"/>
      <w:r w:rsidRPr="00805971">
        <w:rPr>
          <w:rFonts w:eastAsia="Times New Roman" w:cs="Times New Roman"/>
          <w:szCs w:val="24"/>
        </w:rPr>
        <w:t>terminological</w:t>
      </w:r>
      <w:proofErr w:type="spellEnd"/>
      <w:r w:rsidRPr="00805971">
        <w:rPr>
          <w:rFonts w:eastAsia="Times New Roman" w:cs="Times New Roman"/>
          <w:szCs w:val="24"/>
        </w:rPr>
        <w:t xml:space="preserve"> and conceptual </w:t>
      </w:r>
      <w:proofErr w:type="spellStart"/>
      <w:r w:rsidRPr="00805971">
        <w:rPr>
          <w:rFonts w:eastAsia="Times New Roman" w:cs="Times New Roman"/>
          <w:szCs w:val="24"/>
        </w:rPr>
        <w:t>problems</w:t>
      </w:r>
      <w:proofErr w:type="spellEnd"/>
      <w:r w:rsidRPr="00805971">
        <w:rPr>
          <w:rFonts w:eastAsia="Times New Roman" w:cs="Times New Roman"/>
          <w:szCs w:val="24"/>
        </w:rPr>
        <w:t xml:space="preserve"> </w:t>
      </w:r>
      <w:proofErr w:type="spellStart"/>
      <w:r w:rsidRPr="00805971">
        <w:rPr>
          <w:rFonts w:eastAsia="Times New Roman" w:cs="Times New Roman"/>
          <w:szCs w:val="24"/>
        </w:rPr>
        <w:t>associated</w:t>
      </w:r>
      <w:proofErr w:type="spellEnd"/>
      <w:r w:rsidRPr="00805971">
        <w:rPr>
          <w:rFonts w:eastAsia="Times New Roman" w:cs="Times New Roman"/>
          <w:szCs w:val="24"/>
        </w:rPr>
        <w:t xml:space="preserve"> </w:t>
      </w:r>
      <w:proofErr w:type="spellStart"/>
      <w:r w:rsidRPr="00805971">
        <w:rPr>
          <w:rFonts w:eastAsia="Times New Roman" w:cs="Times New Roman"/>
          <w:szCs w:val="24"/>
        </w:rPr>
        <w:t>with</w:t>
      </w:r>
      <w:proofErr w:type="spellEnd"/>
      <w:r w:rsidRPr="00805971">
        <w:rPr>
          <w:rFonts w:eastAsia="Times New Roman" w:cs="Times New Roman"/>
          <w:szCs w:val="24"/>
        </w:rPr>
        <w:t xml:space="preserve"> </w:t>
      </w:r>
      <w:proofErr w:type="spellStart"/>
      <w:r w:rsidRPr="00805971">
        <w:rPr>
          <w:rFonts w:eastAsia="Times New Roman" w:cs="Times New Roman"/>
          <w:szCs w:val="24"/>
        </w:rPr>
        <w:t>this</w:t>
      </w:r>
      <w:proofErr w:type="spellEnd"/>
      <w:r w:rsidRPr="00805971">
        <w:rPr>
          <w:rFonts w:eastAsia="Times New Roman" w:cs="Times New Roman"/>
          <w:szCs w:val="24"/>
        </w:rPr>
        <w:t xml:space="preserve"> </w:t>
      </w:r>
      <w:proofErr w:type="spellStart"/>
      <w:r w:rsidRPr="00805971">
        <w:rPr>
          <w:rFonts w:eastAsia="Times New Roman" w:cs="Times New Roman"/>
          <w:szCs w:val="24"/>
        </w:rPr>
        <w:t>construct</w:t>
      </w:r>
      <w:proofErr w:type="spellEnd"/>
      <w:r w:rsidRPr="00805971">
        <w:rPr>
          <w:rFonts w:eastAsia="Times New Roman" w:cs="Times New Roman"/>
          <w:szCs w:val="24"/>
        </w:rPr>
        <w:t xml:space="preserve"> are </w:t>
      </w:r>
      <w:proofErr w:type="spellStart"/>
      <w:r w:rsidRPr="00805971">
        <w:rPr>
          <w:rFonts w:eastAsia="Times New Roman" w:cs="Times New Roman"/>
          <w:szCs w:val="24"/>
        </w:rPr>
        <w:t>analyzed</w:t>
      </w:r>
      <w:proofErr w:type="spellEnd"/>
      <w:r w:rsidRPr="00805971">
        <w:rPr>
          <w:rFonts w:eastAsia="Times New Roman" w:cs="Times New Roman"/>
          <w:szCs w:val="24"/>
        </w:rPr>
        <w:t xml:space="preserve">. </w:t>
      </w:r>
      <w:proofErr w:type="spellStart"/>
      <w:r w:rsidRPr="00805971">
        <w:rPr>
          <w:rFonts w:eastAsia="Times New Roman" w:cs="Times New Roman"/>
          <w:szCs w:val="24"/>
        </w:rPr>
        <w:t>Thirdly</w:t>
      </w:r>
      <w:proofErr w:type="spellEnd"/>
      <w:r w:rsidRPr="00805971">
        <w:rPr>
          <w:rFonts w:eastAsia="Times New Roman" w:cs="Times New Roman"/>
          <w:szCs w:val="24"/>
        </w:rPr>
        <w:t xml:space="preserve">, a </w:t>
      </w:r>
      <w:proofErr w:type="spellStart"/>
      <w:r w:rsidRPr="00805971">
        <w:rPr>
          <w:rFonts w:eastAsia="Times New Roman" w:cs="Times New Roman"/>
          <w:szCs w:val="24"/>
        </w:rPr>
        <w:t>review</w:t>
      </w:r>
      <w:proofErr w:type="spellEnd"/>
      <w:r w:rsidRPr="00805971">
        <w:rPr>
          <w:rFonts w:eastAsia="Times New Roman" w:cs="Times New Roman"/>
          <w:szCs w:val="24"/>
        </w:rPr>
        <w:t xml:space="preserve"> </w:t>
      </w:r>
      <w:proofErr w:type="spellStart"/>
      <w:r w:rsidRPr="00805971">
        <w:rPr>
          <w:rFonts w:eastAsia="Times New Roman" w:cs="Times New Roman"/>
          <w:szCs w:val="24"/>
        </w:rPr>
        <w:t>that</w:t>
      </w:r>
      <w:proofErr w:type="spellEnd"/>
      <w:r w:rsidRPr="00805971">
        <w:rPr>
          <w:rFonts w:eastAsia="Times New Roman" w:cs="Times New Roman"/>
          <w:szCs w:val="24"/>
        </w:rPr>
        <w:t xml:space="preserve"> </w:t>
      </w:r>
      <w:proofErr w:type="spellStart"/>
      <w:r w:rsidRPr="00805971">
        <w:rPr>
          <w:rFonts w:eastAsia="Times New Roman" w:cs="Times New Roman"/>
          <w:szCs w:val="24"/>
        </w:rPr>
        <w:t>expands</w:t>
      </w:r>
      <w:proofErr w:type="spellEnd"/>
      <w:r w:rsidRPr="00805971">
        <w:rPr>
          <w:rFonts w:eastAsia="Times New Roman" w:cs="Times New Roman"/>
          <w:szCs w:val="24"/>
        </w:rPr>
        <w:t xml:space="preserve"> and </w:t>
      </w:r>
      <w:proofErr w:type="spellStart"/>
      <w:r w:rsidRPr="00805971">
        <w:rPr>
          <w:rFonts w:eastAsia="Times New Roman" w:cs="Times New Roman"/>
          <w:szCs w:val="24"/>
        </w:rPr>
        <w:t>updates</w:t>
      </w:r>
      <w:proofErr w:type="spellEnd"/>
      <w:r w:rsidRPr="00805971">
        <w:rPr>
          <w:rFonts w:eastAsia="Times New Roman" w:cs="Times New Roman"/>
          <w:szCs w:val="24"/>
        </w:rPr>
        <w:t xml:space="preserve"> </w:t>
      </w:r>
      <w:proofErr w:type="spellStart"/>
      <w:r w:rsidRPr="00805971">
        <w:rPr>
          <w:rFonts w:eastAsia="Times New Roman" w:cs="Times New Roman"/>
          <w:szCs w:val="24"/>
        </w:rPr>
        <w:t>the</w:t>
      </w:r>
      <w:proofErr w:type="spellEnd"/>
      <w:r w:rsidRPr="00805971">
        <w:rPr>
          <w:rFonts w:eastAsia="Times New Roman" w:cs="Times New Roman"/>
          <w:szCs w:val="24"/>
        </w:rPr>
        <w:t xml:space="preserve"> </w:t>
      </w:r>
      <w:proofErr w:type="spellStart"/>
      <w:r w:rsidRPr="00805971">
        <w:rPr>
          <w:rFonts w:eastAsia="Times New Roman" w:cs="Times New Roman"/>
          <w:szCs w:val="24"/>
        </w:rPr>
        <w:t>components</w:t>
      </w:r>
      <w:proofErr w:type="spellEnd"/>
      <w:r w:rsidRPr="00805971">
        <w:rPr>
          <w:rFonts w:eastAsia="Times New Roman" w:cs="Times New Roman"/>
          <w:szCs w:val="24"/>
        </w:rPr>
        <w:t xml:space="preserve"> </w:t>
      </w:r>
      <w:proofErr w:type="spellStart"/>
      <w:r w:rsidRPr="00805971">
        <w:rPr>
          <w:rFonts w:eastAsia="Times New Roman" w:cs="Times New Roman"/>
          <w:szCs w:val="24"/>
        </w:rPr>
        <w:t>of</w:t>
      </w:r>
      <w:proofErr w:type="spellEnd"/>
      <w:r w:rsidRPr="00805971">
        <w:rPr>
          <w:rFonts w:eastAsia="Times New Roman" w:cs="Times New Roman"/>
          <w:szCs w:val="24"/>
        </w:rPr>
        <w:t xml:space="preserve"> maternal </w:t>
      </w:r>
      <w:proofErr w:type="spellStart"/>
      <w:r w:rsidRPr="00805971">
        <w:rPr>
          <w:rFonts w:eastAsia="Times New Roman" w:cs="Times New Roman"/>
          <w:szCs w:val="24"/>
        </w:rPr>
        <w:t>care</w:t>
      </w:r>
      <w:proofErr w:type="spellEnd"/>
      <w:r w:rsidRPr="00805971">
        <w:rPr>
          <w:rFonts w:eastAsia="Times New Roman" w:cs="Times New Roman"/>
          <w:szCs w:val="24"/>
        </w:rPr>
        <w:t xml:space="preserve"> </w:t>
      </w:r>
      <w:proofErr w:type="spellStart"/>
      <w:r w:rsidRPr="00805971">
        <w:rPr>
          <w:rFonts w:eastAsia="Times New Roman" w:cs="Times New Roman"/>
          <w:szCs w:val="24"/>
        </w:rPr>
        <w:t>which</w:t>
      </w:r>
      <w:proofErr w:type="spellEnd"/>
      <w:r w:rsidRPr="00805971">
        <w:rPr>
          <w:rFonts w:eastAsia="Times New Roman" w:cs="Times New Roman"/>
          <w:szCs w:val="24"/>
        </w:rPr>
        <w:t xml:space="preserve"> are </w:t>
      </w:r>
      <w:proofErr w:type="spellStart"/>
      <w:r w:rsidRPr="00805971">
        <w:rPr>
          <w:rFonts w:eastAsia="Times New Roman" w:cs="Times New Roman"/>
          <w:szCs w:val="24"/>
        </w:rPr>
        <w:t>significant</w:t>
      </w:r>
      <w:proofErr w:type="spellEnd"/>
      <w:r w:rsidRPr="00805971">
        <w:rPr>
          <w:rFonts w:eastAsia="Times New Roman" w:cs="Times New Roman"/>
          <w:szCs w:val="24"/>
        </w:rPr>
        <w:t xml:space="preserve"> </w:t>
      </w:r>
      <w:proofErr w:type="spellStart"/>
      <w:r w:rsidRPr="00805971">
        <w:rPr>
          <w:rFonts w:eastAsia="Times New Roman" w:cs="Times New Roman"/>
          <w:szCs w:val="24"/>
        </w:rPr>
        <w:t>to</w:t>
      </w:r>
      <w:proofErr w:type="spellEnd"/>
      <w:r w:rsidRPr="00805971">
        <w:rPr>
          <w:rFonts w:eastAsia="Times New Roman" w:cs="Times New Roman"/>
          <w:szCs w:val="24"/>
        </w:rPr>
        <w:t xml:space="preserve"> </w:t>
      </w:r>
      <w:proofErr w:type="spellStart"/>
      <w:r w:rsidRPr="00805971">
        <w:rPr>
          <w:rFonts w:eastAsia="Times New Roman" w:cs="Times New Roman"/>
          <w:szCs w:val="24"/>
        </w:rPr>
        <w:t>infant's</w:t>
      </w:r>
      <w:proofErr w:type="spellEnd"/>
      <w:r w:rsidRPr="00805971">
        <w:rPr>
          <w:rFonts w:eastAsia="Times New Roman" w:cs="Times New Roman"/>
          <w:szCs w:val="24"/>
        </w:rPr>
        <w:t xml:space="preserve"> </w:t>
      </w:r>
      <w:proofErr w:type="spellStart"/>
      <w:r w:rsidRPr="00805971">
        <w:rPr>
          <w:rFonts w:eastAsia="Times New Roman" w:cs="Times New Roman"/>
          <w:szCs w:val="24"/>
        </w:rPr>
        <w:t>attachment</w:t>
      </w:r>
      <w:proofErr w:type="spellEnd"/>
      <w:r w:rsidRPr="00805971">
        <w:rPr>
          <w:rFonts w:eastAsia="Times New Roman" w:cs="Times New Roman"/>
          <w:szCs w:val="24"/>
        </w:rPr>
        <w:t xml:space="preserve"> bond </w:t>
      </w:r>
      <w:proofErr w:type="spellStart"/>
      <w:r w:rsidRPr="00805971">
        <w:rPr>
          <w:rFonts w:eastAsia="Times New Roman" w:cs="Times New Roman"/>
          <w:szCs w:val="24"/>
        </w:rPr>
        <w:t>development</w:t>
      </w:r>
      <w:proofErr w:type="spellEnd"/>
      <w:r w:rsidRPr="00805971">
        <w:rPr>
          <w:rFonts w:eastAsia="Times New Roman" w:cs="Times New Roman"/>
          <w:szCs w:val="24"/>
        </w:rPr>
        <w:t xml:space="preserve"> </w:t>
      </w:r>
      <w:proofErr w:type="spellStart"/>
      <w:r w:rsidRPr="00805971">
        <w:rPr>
          <w:rFonts w:eastAsia="Times New Roman" w:cs="Times New Roman"/>
          <w:szCs w:val="24"/>
        </w:rPr>
        <w:t>is</w:t>
      </w:r>
      <w:proofErr w:type="spellEnd"/>
      <w:r w:rsidRPr="00805971">
        <w:rPr>
          <w:rFonts w:eastAsia="Times New Roman" w:cs="Times New Roman"/>
          <w:szCs w:val="24"/>
        </w:rPr>
        <w:t xml:space="preserve"> </w:t>
      </w:r>
      <w:proofErr w:type="spellStart"/>
      <w:r w:rsidRPr="00805971">
        <w:rPr>
          <w:rFonts w:eastAsia="Times New Roman" w:cs="Times New Roman"/>
          <w:szCs w:val="24"/>
        </w:rPr>
        <w:t>offered</w:t>
      </w:r>
      <w:proofErr w:type="spellEnd"/>
      <w:r w:rsidRPr="00805971">
        <w:rPr>
          <w:rFonts w:eastAsia="Times New Roman" w:cs="Times New Roman"/>
          <w:szCs w:val="24"/>
        </w:rPr>
        <w:t xml:space="preserve">. In </w:t>
      </w:r>
      <w:proofErr w:type="spellStart"/>
      <w:r w:rsidRPr="00805971">
        <w:rPr>
          <w:rFonts w:eastAsia="Times New Roman" w:cs="Times New Roman"/>
          <w:szCs w:val="24"/>
        </w:rPr>
        <w:t>conclusion</w:t>
      </w:r>
      <w:proofErr w:type="spellEnd"/>
      <w:r w:rsidRPr="00805971">
        <w:rPr>
          <w:rFonts w:eastAsia="Times New Roman" w:cs="Times New Roman"/>
          <w:szCs w:val="24"/>
        </w:rPr>
        <w:t xml:space="preserve">, </w:t>
      </w:r>
      <w:proofErr w:type="spellStart"/>
      <w:r w:rsidRPr="00805971">
        <w:rPr>
          <w:rFonts w:eastAsia="Times New Roman" w:cs="Times New Roman"/>
          <w:szCs w:val="24"/>
        </w:rPr>
        <w:t>an</w:t>
      </w:r>
      <w:proofErr w:type="spellEnd"/>
      <w:r w:rsidRPr="00805971">
        <w:rPr>
          <w:rFonts w:eastAsia="Times New Roman" w:cs="Times New Roman"/>
          <w:szCs w:val="24"/>
        </w:rPr>
        <w:t xml:space="preserve"> </w:t>
      </w:r>
      <w:proofErr w:type="spellStart"/>
      <w:r w:rsidRPr="00805971">
        <w:rPr>
          <w:rFonts w:eastAsia="Times New Roman" w:cs="Times New Roman"/>
          <w:szCs w:val="24"/>
        </w:rPr>
        <w:t>updated</w:t>
      </w:r>
      <w:proofErr w:type="spellEnd"/>
      <w:r w:rsidRPr="00805971">
        <w:rPr>
          <w:rFonts w:eastAsia="Times New Roman" w:cs="Times New Roman"/>
          <w:szCs w:val="24"/>
        </w:rPr>
        <w:t xml:space="preserve"> </w:t>
      </w:r>
      <w:proofErr w:type="spellStart"/>
      <w:r w:rsidRPr="00805971">
        <w:rPr>
          <w:rFonts w:eastAsia="Times New Roman" w:cs="Times New Roman"/>
          <w:szCs w:val="24"/>
        </w:rPr>
        <w:t>proposal</w:t>
      </w:r>
      <w:proofErr w:type="spellEnd"/>
      <w:r w:rsidRPr="00805971">
        <w:rPr>
          <w:rFonts w:eastAsia="Times New Roman" w:cs="Times New Roman"/>
          <w:szCs w:val="24"/>
        </w:rPr>
        <w:t xml:space="preserve"> </w:t>
      </w:r>
      <w:proofErr w:type="spellStart"/>
      <w:r w:rsidRPr="00805971">
        <w:rPr>
          <w:rFonts w:eastAsia="Times New Roman" w:cs="Times New Roman"/>
          <w:szCs w:val="24"/>
        </w:rPr>
        <w:t>of</w:t>
      </w:r>
      <w:proofErr w:type="spellEnd"/>
      <w:r w:rsidRPr="00805971">
        <w:rPr>
          <w:rFonts w:eastAsia="Times New Roman" w:cs="Times New Roman"/>
          <w:szCs w:val="24"/>
        </w:rPr>
        <w:t xml:space="preserve"> </w:t>
      </w:r>
      <w:proofErr w:type="spellStart"/>
      <w:r w:rsidRPr="00805971">
        <w:rPr>
          <w:rFonts w:eastAsia="Times New Roman" w:cs="Times New Roman"/>
          <w:szCs w:val="24"/>
        </w:rPr>
        <w:t>the</w:t>
      </w:r>
      <w:proofErr w:type="spellEnd"/>
      <w:r w:rsidRPr="00805971">
        <w:rPr>
          <w:rFonts w:eastAsia="Times New Roman" w:cs="Times New Roman"/>
          <w:szCs w:val="24"/>
        </w:rPr>
        <w:t xml:space="preserve"> </w:t>
      </w:r>
      <w:proofErr w:type="spellStart"/>
      <w:r w:rsidRPr="00805971">
        <w:rPr>
          <w:rFonts w:eastAsia="Times New Roman" w:cs="Times New Roman"/>
          <w:szCs w:val="24"/>
        </w:rPr>
        <w:t>construct</w:t>
      </w:r>
      <w:proofErr w:type="spellEnd"/>
      <w:r w:rsidRPr="00805971">
        <w:rPr>
          <w:rFonts w:eastAsia="Times New Roman" w:cs="Times New Roman"/>
          <w:szCs w:val="24"/>
        </w:rPr>
        <w:t xml:space="preserve"> </w:t>
      </w:r>
      <w:proofErr w:type="spellStart"/>
      <w:r w:rsidRPr="00805971">
        <w:rPr>
          <w:rFonts w:eastAsia="Times New Roman" w:cs="Times New Roman"/>
          <w:szCs w:val="24"/>
        </w:rPr>
        <w:t>is</w:t>
      </w:r>
      <w:proofErr w:type="spellEnd"/>
      <w:r w:rsidRPr="00805971">
        <w:rPr>
          <w:rFonts w:eastAsia="Times New Roman" w:cs="Times New Roman"/>
          <w:szCs w:val="24"/>
        </w:rPr>
        <w:t xml:space="preserve"> </w:t>
      </w:r>
      <w:proofErr w:type="spellStart"/>
      <w:r w:rsidRPr="00805971">
        <w:rPr>
          <w:rFonts w:eastAsia="Times New Roman" w:cs="Times New Roman"/>
          <w:szCs w:val="24"/>
        </w:rPr>
        <w:t>offered</w:t>
      </w:r>
      <w:proofErr w:type="spellEnd"/>
      <w:r w:rsidRPr="00805971">
        <w:rPr>
          <w:rFonts w:eastAsia="Times New Roman" w:cs="Times New Roman"/>
          <w:szCs w:val="24"/>
        </w:rPr>
        <w:t xml:space="preserve"> </w:t>
      </w:r>
      <w:proofErr w:type="spellStart"/>
      <w:r w:rsidRPr="00805971">
        <w:rPr>
          <w:rFonts w:eastAsia="Times New Roman" w:cs="Times New Roman"/>
          <w:szCs w:val="24"/>
        </w:rPr>
        <w:t>under</w:t>
      </w:r>
      <w:proofErr w:type="spellEnd"/>
      <w:r w:rsidRPr="00805971">
        <w:rPr>
          <w:rFonts w:eastAsia="Times New Roman" w:cs="Times New Roman"/>
          <w:szCs w:val="24"/>
        </w:rPr>
        <w:t xml:space="preserve"> </w:t>
      </w:r>
      <w:proofErr w:type="spellStart"/>
      <w:r w:rsidRPr="00805971">
        <w:rPr>
          <w:rFonts w:eastAsia="Times New Roman" w:cs="Times New Roman"/>
          <w:szCs w:val="24"/>
        </w:rPr>
        <w:t>Quality</w:t>
      </w:r>
      <w:proofErr w:type="spellEnd"/>
      <w:r w:rsidRPr="00805971">
        <w:rPr>
          <w:rFonts w:eastAsia="Times New Roman" w:cs="Times New Roman"/>
          <w:szCs w:val="24"/>
        </w:rPr>
        <w:t xml:space="preserve"> </w:t>
      </w:r>
      <w:proofErr w:type="spellStart"/>
      <w:r w:rsidRPr="00805971">
        <w:rPr>
          <w:rFonts w:eastAsia="Times New Roman" w:cs="Times New Roman"/>
          <w:szCs w:val="24"/>
        </w:rPr>
        <w:t>of</w:t>
      </w:r>
      <w:proofErr w:type="spellEnd"/>
      <w:r w:rsidRPr="00805971">
        <w:rPr>
          <w:rFonts w:eastAsia="Times New Roman" w:cs="Times New Roman"/>
          <w:szCs w:val="24"/>
        </w:rPr>
        <w:t xml:space="preserve"> Parental </w:t>
      </w:r>
      <w:proofErr w:type="spellStart"/>
      <w:r w:rsidRPr="00805971">
        <w:rPr>
          <w:rFonts w:eastAsia="Times New Roman" w:cs="Times New Roman"/>
          <w:szCs w:val="24"/>
        </w:rPr>
        <w:t>Responsivity</w:t>
      </w:r>
      <w:proofErr w:type="spellEnd"/>
      <w:r w:rsidRPr="00805971">
        <w:rPr>
          <w:rFonts w:eastAsia="Times New Roman" w:cs="Times New Roman"/>
          <w:szCs w:val="24"/>
        </w:rPr>
        <w:t xml:space="preserve"> </w:t>
      </w:r>
      <w:proofErr w:type="spellStart"/>
      <w:r w:rsidRPr="00805971">
        <w:rPr>
          <w:rFonts w:eastAsia="Times New Roman" w:cs="Times New Roman"/>
          <w:szCs w:val="24"/>
        </w:rPr>
        <w:t>label</w:t>
      </w:r>
      <w:proofErr w:type="spellEnd"/>
      <w:r w:rsidRPr="00805971">
        <w:rPr>
          <w:rFonts w:eastAsia="Times New Roman" w:cs="Times New Roman"/>
          <w:szCs w:val="24"/>
        </w:rPr>
        <w:t>.</w:t>
      </w:r>
    </w:p>
    <w:p w14:paraId="553B0D0E" w14:textId="1190C295" w:rsidR="00B037BC" w:rsidRPr="00805971" w:rsidRDefault="00B037BC" w:rsidP="00D136E2">
      <w:pPr>
        <w:spacing w:before="200" w:after="200" w:line="240" w:lineRule="auto"/>
        <w:ind w:firstLine="283"/>
        <w:rPr>
          <w:rFonts w:eastAsia="Times New Roman" w:cs="Times New Roman"/>
          <w:szCs w:val="24"/>
        </w:rPr>
      </w:pPr>
      <w:proofErr w:type="spellStart"/>
      <w:r w:rsidRPr="00805971">
        <w:rPr>
          <w:rFonts w:eastAsia="Times New Roman" w:cs="Times New Roman"/>
          <w:bCs/>
          <w:i/>
          <w:szCs w:val="24"/>
        </w:rPr>
        <w:t>Keywords</w:t>
      </w:r>
      <w:proofErr w:type="spellEnd"/>
      <w:r w:rsidRPr="00805971">
        <w:rPr>
          <w:rFonts w:eastAsia="Times New Roman" w:cs="Times New Roman"/>
          <w:bCs/>
          <w:i/>
          <w:szCs w:val="24"/>
        </w:rPr>
        <w:t>:</w:t>
      </w:r>
      <w:r w:rsidRPr="00805971">
        <w:rPr>
          <w:rFonts w:eastAsia="Times New Roman" w:cs="Times New Roman"/>
          <w:b/>
          <w:bCs/>
          <w:szCs w:val="24"/>
        </w:rPr>
        <w:t xml:space="preserve"> </w:t>
      </w:r>
      <w:proofErr w:type="spellStart"/>
      <w:r w:rsidRPr="00805971">
        <w:rPr>
          <w:rFonts w:eastAsia="Times New Roman" w:cs="Times New Roman"/>
          <w:szCs w:val="24"/>
        </w:rPr>
        <w:t>Responsiveness</w:t>
      </w:r>
      <w:proofErr w:type="spellEnd"/>
      <w:r w:rsidRPr="00805971">
        <w:rPr>
          <w:rFonts w:eastAsia="Times New Roman" w:cs="Times New Roman"/>
          <w:szCs w:val="24"/>
        </w:rPr>
        <w:t xml:space="preserve">, </w:t>
      </w:r>
      <w:proofErr w:type="spellStart"/>
      <w:r w:rsidRPr="00805971">
        <w:rPr>
          <w:rFonts w:eastAsia="Times New Roman" w:cs="Times New Roman"/>
          <w:szCs w:val="24"/>
        </w:rPr>
        <w:t>sensitivity</w:t>
      </w:r>
      <w:proofErr w:type="spellEnd"/>
      <w:r w:rsidRPr="00805971">
        <w:rPr>
          <w:rFonts w:eastAsia="Times New Roman" w:cs="Times New Roman"/>
          <w:szCs w:val="24"/>
        </w:rPr>
        <w:t xml:space="preserve">, maternal </w:t>
      </w:r>
      <w:proofErr w:type="spellStart"/>
      <w:r w:rsidRPr="00805971">
        <w:rPr>
          <w:rFonts w:eastAsia="Times New Roman" w:cs="Times New Roman"/>
          <w:szCs w:val="24"/>
        </w:rPr>
        <w:t>care</w:t>
      </w:r>
      <w:proofErr w:type="spellEnd"/>
      <w:r w:rsidRPr="00805971">
        <w:rPr>
          <w:rFonts w:eastAsia="Times New Roman" w:cs="Times New Roman"/>
          <w:szCs w:val="24"/>
        </w:rPr>
        <w:t xml:space="preserve">, </w:t>
      </w:r>
      <w:proofErr w:type="spellStart"/>
      <w:r w:rsidRPr="00805971">
        <w:rPr>
          <w:rFonts w:eastAsia="Times New Roman" w:cs="Times New Roman"/>
          <w:szCs w:val="24"/>
        </w:rPr>
        <w:t>Ainsworth´s</w:t>
      </w:r>
      <w:proofErr w:type="spellEnd"/>
      <w:r w:rsidRPr="00805971">
        <w:rPr>
          <w:rFonts w:eastAsia="Times New Roman" w:cs="Times New Roman"/>
          <w:szCs w:val="24"/>
        </w:rPr>
        <w:t xml:space="preserve"> </w:t>
      </w:r>
      <w:proofErr w:type="spellStart"/>
      <w:r w:rsidRPr="00805971">
        <w:rPr>
          <w:rFonts w:eastAsia="Times New Roman" w:cs="Times New Roman"/>
          <w:szCs w:val="24"/>
        </w:rPr>
        <w:t>scales</w:t>
      </w:r>
      <w:proofErr w:type="spellEnd"/>
      <w:r w:rsidRPr="00805971">
        <w:rPr>
          <w:rFonts w:eastAsia="Times New Roman" w:cs="Times New Roman"/>
          <w:szCs w:val="24"/>
        </w:rPr>
        <w:t xml:space="preserve">, parental </w:t>
      </w:r>
      <w:proofErr w:type="spellStart"/>
      <w:r w:rsidRPr="00805971">
        <w:rPr>
          <w:rFonts w:eastAsia="Times New Roman" w:cs="Times New Roman"/>
          <w:szCs w:val="24"/>
        </w:rPr>
        <w:t>behavior</w:t>
      </w:r>
      <w:proofErr w:type="spellEnd"/>
    </w:p>
    <w:p w14:paraId="2D8D8813" w14:textId="77777777" w:rsidR="00570D36" w:rsidRDefault="00570D36" w:rsidP="00D136E2">
      <w:pPr>
        <w:spacing w:after="0" w:line="240" w:lineRule="auto"/>
        <w:rPr>
          <w:rFonts w:eastAsia="Times New Roman" w:cs="Times New Roman"/>
          <w:szCs w:val="24"/>
        </w:rPr>
      </w:pPr>
    </w:p>
    <w:p w14:paraId="6F8F9DC9" w14:textId="02D7D831" w:rsidR="00B228F0" w:rsidRPr="00805971" w:rsidRDefault="00DD7E09" w:rsidP="00D136E2">
      <w:pPr>
        <w:spacing w:after="0" w:line="240" w:lineRule="auto"/>
        <w:rPr>
          <w:rFonts w:eastAsia="Times New Roman" w:cs="Times New Roman"/>
          <w:szCs w:val="24"/>
        </w:rPr>
      </w:pPr>
      <w:r w:rsidRPr="00805971">
        <w:rPr>
          <w:rFonts w:eastAsia="Times New Roman" w:cs="Times New Roman"/>
          <w:szCs w:val="24"/>
        </w:rPr>
        <w:t>U</w:t>
      </w:r>
      <w:r w:rsidR="00404883" w:rsidRPr="00805971">
        <w:rPr>
          <w:rFonts w:eastAsia="Times New Roman" w:cs="Times New Roman"/>
          <w:szCs w:val="24"/>
        </w:rPr>
        <w:t>no de los grandes objetivos de las investigaciones en</w:t>
      </w:r>
      <w:r w:rsidR="003172FA" w:rsidRPr="00805971">
        <w:rPr>
          <w:rFonts w:eastAsia="Times New Roman" w:cs="Times New Roman"/>
          <w:szCs w:val="24"/>
        </w:rPr>
        <w:t xml:space="preserve"> el campo de la Teoría del apego</w:t>
      </w:r>
      <w:r w:rsidR="00404883" w:rsidRPr="00805971">
        <w:rPr>
          <w:rFonts w:eastAsia="Times New Roman" w:cs="Times New Roman"/>
          <w:szCs w:val="24"/>
        </w:rPr>
        <w:t xml:space="preserve"> ha sido </w:t>
      </w:r>
      <w:r w:rsidRPr="00805971">
        <w:rPr>
          <w:rFonts w:eastAsia="Times New Roman" w:cs="Times New Roman"/>
          <w:szCs w:val="24"/>
        </w:rPr>
        <w:t>determinar</w:t>
      </w:r>
      <w:r w:rsidR="00404883" w:rsidRPr="00805971">
        <w:rPr>
          <w:rFonts w:eastAsia="Times New Roman" w:cs="Times New Roman"/>
          <w:szCs w:val="24"/>
        </w:rPr>
        <w:t xml:space="preserve"> los componentes que influyen en la calidad del vínculo </w:t>
      </w:r>
      <w:r w:rsidR="003172FA" w:rsidRPr="00805971">
        <w:rPr>
          <w:rFonts w:eastAsia="Times New Roman" w:cs="Times New Roman"/>
          <w:szCs w:val="24"/>
        </w:rPr>
        <w:t>que establece el infante con su figura o figuras de referencia</w:t>
      </w:r>
      <w:r w:rsidR="00404883" w:rsidRPr="00805971">
        <w:rPr>
          <w:rFonts w:eastAsia="Times New Roman" w:cs="Times New Roman"/>
          <w:szCs w:val="24"/>
        </w:rPr>
        <w:t>. La variable que más se ha es</w:t>
      </w:r>
      <w:r w:rsidR="00486BD9" w:rsidRPr="00805971">
        <w:rPr>
          <w:rFonts w:eastAsia="Times New Roman" w:cs="Times New Roman"/>
          <w:szCs w:val="24"/>
        </w:rPr>
        <w:t>tudiado y cuya importancia parece un acuerdo científico general</w:t>
      </w:r>
      <w:r w:rsidR="00404883" w:rsidRPr="00805971">
        <w:rPr>
          <w:rFonts w:eastAsia="Times New Roman" w:cs="Times New Roman"/>
          <w:szCs w:val="24"/>
        </w:rPr>
        <w:t>, es la calidad de la respuesta parental (</w:t>
      </w:r>
      <w:r w:rsidR="0078690F" w:rsidRPr="00805971">
        <w:rPr>
          <w:rFonts w:eastAsia="Times New Roman" w:cs="Times New Roman"/>
          <w:szCs w:val="24"/>
        </w:rPr>
        <w:t>Atkinson</w:t>
      </w:r>
      <w:r w:rsidR="00404883" w:rsidRPr="00805971">
        <w:rPr>
          <w:rFonts w:eastAsia="Times New Roman" w:cs="Times New Roman"/>
          <w:szCs w:val="24"/>
        </w:rPr>
        <w:t xml:space="preserve"> et al.; 2005;  Behrens, Hart y Parker, 2012; </w:t>
      </w:r>
      <w:proofErr w:type="spellStart"/>
      <w:r w:rsidR="00404883" w:rsidRPr="00805971">
        <w:rPr>
          <w:rFonts w:eastAsia="Times New Roman" w:cs="Times New Roman"/>
          <w:szCs w:val="24"/>
        </w:rPr>
        <w:t>Bornstein</w:t>
      </w:r>
      <w:proofErr w:type="spellEnd"/>
      <w:r w:rsidR="00404883" w:rsidRPr="00805971">
        <w:rPr>
          <w:rFonts w:eastAsia="Times New Roman" w:cs="Times New Roman"/>
          <w:szCs w:val="24"/>
        </w:rPr>
        <w:t xml:space="preserve">, Hendricks, </w:t>
      </w:r>
      <w:proofErr w:type="spellStart"/>
      <w:r w:rsidR="00404883" w:rsidRPr="00805971">
        <w:rPr>
          <w:rFonts w:eastAsia="Times New Roman" w:cs="Times New Roman"/>
          <w:szCs w:val="24"/>
        </w:rPr>
        <w:t>Haynes</w:t>
      </w:r>
      <w:proofErr w:type="spellEnd"/>
      <w:r w:rsidR="00404883" w:rsidRPr="00805971">
        <w:rPr>
          <w:rFonts w:eastAsia="Times New Roman" w:cs="Times New Roman"/>
          <w:szCs w:val="24"/>
        </w:rPr>
        <w:t xml:space="preserve"> y </w:t>
      </w:r>
      <w:proofErr w:type="spellStart"/>
      <w:r w:rsidR="00404883" w:rsidRPr="00805971">
        <w:rPr>
          <w:rFonts w:eastAsia="Times New Roman" w:cs="Times New Roman"/>
          <w:szCs w:val="24"/>
        </w:rPr>
        <w:t>Painter</w:t>
      </w:r>
      <w:proofErr w:type="spellEnd"/>
      <w:r w:rsidR="00404883" w:rsidRPr="00805971">
        <w:rPr>
          <w:rFonts w:eastAsia="Times New Roman" w:cs="Times New Roman"/>
          <w:szCs w:val="24"/>
        </w:rPr>
        <w:t xml:space="preserve">, 2007; </w:t>
      </w:r>
      <w:proofErr w:type="spellStart"/>
      <w:r w:rsidR="00404883" w:rsidRPr="00805971">
        <w:rPr>
          <w:rFonts w:eastAsia="Times New Roman" w:cs="Times New Roman"/>
          <w:szCs w:val="24"/>
        </w:rPr>
        <w:t>Chaimongkol</w:t>
      </w:r>
      <w:proofErr w:type="spellEnd"/>
      <w:r w:rsidR="00404883" w:rsidRPr="00805971">
        <w:rPr>
          <w:rFonts w:eastAsia="Times New Roman" w:cs="Times New Roman"/>
          <w:szCs w:val="24"/>
        </w:rPr>
        <w:t xml:space="preserve"> y </w:t>
      </w:r>
      <w:proofErr w:type="spellStart"/>
      <w:r w:rsidR="00404883" w:rsidRPr="00805971">
        <w:rPr>
          <w:rFonts w:eastAsia="Times New Roman" w:cs="Times New Roman"/>
          <w:szCs w:val="24"/>
        </w:rPr>
        <w:t>Flick</w:t>
      </w:r>
      <w:proofErr w:type="spellEnd"/>
      <w:r w:rsidR="00404883" w:rsidRPr="00805971">
        <w:rPr>
          <w:rFonts w:eastAsia="Times New Roman" w:cs="Times New Roman"/>
          <w:szCs w:val="24"/>
        </w:rPr>
        <w:t xml:space="preserve">, 2006; </w:t>
      </w:r>
      <w:r w:rsidR="009105D2" w:rsidRPr="00805971">
        <w:rPr>
          <w:rFonts w:cs="Times New Roman"/>
          <w:szCs w:val="24"/>
        </w:rPr>
        <w:t xml:space="preserve">De Wolff &amp; Van </w:t>
      </w:r>
      <w:proofErr w:type="spellStart"/>
      <w:r w:rsidR="009105D2" w:rsidRPr="00805971">
        <w:rPr>
          <w:rFonts w:cs="Times New Roman"/>
          <w:szCs w:val="24"/>
        </w:rPr>
        <w:t>Ijzendoorn</w:t>
      </w:r>
      <w:proofErr w:type="spellEnd"/>
      <w:r w:rsidR="009105D2" w:rsidRPr="00805971">
        <w:rPr>
          <w:rFonts w:cs="Times New Roman"/>
          <w:szCs w:val="24"/>
        </w:rPr>
        <w:t>, 1997</w:t>
      </w:r>
      <w:r w:rsidR="00C35F1C" w:rsidRPr="00805971">
        <w:rPr>
          <w:rFonts w:cs="Times New Roman"/>
          <w:szCs w:val="24"/>
        </w:rPr>
        <w:t>;</w:t>
      </w:r>
      <w:r w:rsidR="00404883" w:rsidRPr="00805971">
        <w:rPr>
          <w:rFonts w:eastAsia="Times New Roman" w:cs="Times New Roman"/>
          <w:szCs w:val="24"/>
        </w:rPr>
        <w:t xml:space="preserve">Jin, </w:t>
      </w:r>
      <w:proofErr w:type="spellStart"/>
      <w:r w:rsidR="00404883" w:rsidRPr="00805971">
        <w:rPr>
          <w:rFonts w:eastAsia="Times New Roman" w:cs="Times New Roman"/>
          <w:szCs w:val="24"/>
        </w:rPr>
        <w:t>Jacobvitz</w:t>
      </w:r>
      <w:proofErr w:type="spellEnd"/>
      <w:r w:rsidR="00404883" w:rsidRPr="00805971">
        <w:rPr>
          <w:rFonts w:eastAsia="Times New Roman" w:cs="Times New Roman"/>
          <w:szCs w:val="24"/>
        </w:rPr>
        <w:t xml:space="preserve">, Hazen y Jung, 2012; </w:t>
      </w:r>
      <w:proofErr w:type="spellStart"/>
      <w:r w:rsidR="00404883" w:rsidRPr="00805971">
        <w:rPr>
          <w:rFonts w:eastAsia="Times New Roman" w:cs="Times New Roman"/>
          <w:szCs w:val="24"/>
        </w:rPr>
        <w:t>Lohaus</w:t>
      </w:r>
      <w:proofErr w:type="spellEnd"/>
      <w:r w:rsidR="00404883" w:rsidRPr="00805971">
        <w:rPr>
          <w:rFonts w:eastAsia="Times New Roman" w:cs="Times New Roman"/>
          <w:szCs w:val="24"/>
        </w:rPr>
        <w:t xml:space="preserve">, Keller, Ball, </w:t>
      </w:r>
      <w:proofErr w:type="spellStart"/>
      <w:r w:rsidR="00404883" w:rsidRPr="00805971">
        <w:rPr>
          <w:rFonts w:eastAsia="Times New Roman" w:cs="Times New Roman"/>
          <w:szCs w:val="24"/>
        </w:rPr>
        <w:t>Voelker</w:t>
      </w:r>
      <w:proofErr w:type="spellEnd"/>
      <w:r w:rsidR="00404883" w:rsidRPr="00805971">
        <w:rPr>
          <w:rFonts w:eastAsia="Times New Roman" w:cs="Times New Roman"/>
          <w:szCs w:val="24"/>
        </w:rPr>
        <w:t xml:space="preserve"> y </w:t>
      </w:r>
      <w:proofErr w:type="spellStart"/>
      <w:r w:rsidR="00404883" w:rsidRPr="00805971">
        <w:rPr>
          <w:rFonts w:eastAsia="Times New Roman" w:cs="Times New Roman"/>
          <w:szCs w:val="24"/>
        </w:rPr>
        <w:t>Elben</w:t>
      </w:r>
      <w:proofErr w:type="spellEnd"/>
      <w:r w:rsidR="00404883" w:rsidRPr="00805971">
        <w:rPr>
          <w:rFonts w:eastAsia="Times New Roman" w:cs="Times New Roman"/>
          <w:szCs w:val="24"/>
        </w:rPr>
        <w:t xml:space="preserve">, 2004; </w:t>
      </w:r>
      <w:proofErr w:type="spellStart"/>
      <w:r w:rsidR="00404883" w:rsidRPr="00805971">
        <w:rPr>
          <w:rFonts w:eastAsia="Times New Roman" w:cs="Times New Roman"/>
          <w:szCs w:val="24"/>
        </w:rPr>
        <w:t>Meins</w:t>
      </w:r>
      <w:proofErr w:type="spellEnd"/>
      <w:r w:rsidR="00404883" w:rsidRPr="00805971">
        <w:rPr>
          <w:rFonts w:eastAsia="Times New Roman" w:cs="Times New Roman"/>
          <w:szCs w:val="24"/>
        </w:rPr>
        <w:t xml:space="preserve">, </w:t>
      </w:r>
      <w:proofErr w:type="spellStart"/>
      <w:r w:rsidR="00404883" w:rsidRPr="00805971">
        <w:rPr>
          <w:rFonts w:eastAsia="Times New Roman" w:cs="Times New Roman"/>
          <w:szCs w:val="24"/>
        </w:rPr>
        <w:t>Fernyhough</w:t>
      </w:r>
      <w:proofErr w:type="spellEnd"/>
      <w:r w:rsidR="00404883" w:rsidRPr="00805971">
        <w:rPr>
          <w:rFonts w:eastAsia="Times New Roman" w:cs="Times New Roman"/>
          <w:szCs w:val="24"/>
        </w:rPr>
        <w:t xml:space="preserve">, </w:t>
      </w:r>
      <w:proofErr w:type="spellStart"/>
      <w:r w:rsidR="00404883" w:rsidRPr="00805971">
        <w:rPr>
          <w:rFonts w:eastAsia="Times New Roman" w:cs="Times New Roman"/>
          <w:szCs w:val="24"/>
        </w:rPr>
        <w:t>Fradley</w:t>
      </w:r>
      <w:proofErr w:type="spellEnd"/>
      <w:r w:rsidR="00404883" w:rsidRPr="00805971">
        <w:rPr>
          <w:rFonts w:eastAsia="Times New Roman" w:cs="Times New Roman"/>
          <w:szCs w:val="24"/>
        </w:rPr>
        <w:t xml:space="preserve"> y </w:t>
      </w:r>
      <w:proofErr w:type="spellStart"/>
      <w:r w:rsidR="00404883" w:rsidRPr="00805971">
        <w:rPr>
          <w:rFonts w:eastAsia="Times New Roman" w:cs="Times New Roman"/>
          <w:szCs w:val="24"/>
        </w:rPr>
        <w:t>Tuckey</w:t>
      </w:r>
      <w:proofErr w:type="spellEnd"/>
      <w:r w:rsidR="00404883" w:rsidRPr="00805971">
        <w:rPr>
          <w:rFonts w:eastAsia="Times New Roman" w:cs="Times New Roman"/>
          <w:szCs w:val="24"/>
        </w:rPr>
        <w:t>, 2001; Mills-</w:t>
      </w:r>
      <w:proofErr w:type="spellStart"/>
      <w:r w:rsidR="00404883" w:rsidRPr="00805971">
        <w:rPr>
          <w:rFonts w:eastAsia="Times New Roman" w:cs="Times New Roman"/>
          <w:szCs w:val="24"/>
        </w:rPr>
        <w:t>Koonce</w:t>
      </w:r>
      <w:proofErr w:type="spellEnd"/>
      <w:r w:rsidR="00404883" w:rsidRPr="00805971">
        <w:rPr>
          <w:rFonts w:eastAsia="Times New Roman" w:cs="Times New Roman"/>
          <w:szCs w:val="24"/>
        </w:rPr>
        <w:t xml:space="preserve">, </w:t>
      </w:r>
      <w:proofErr w:type="spellStart"/>
      <w:r w:rsidR="00404883" w:rsidRPr="00805971">
        <w:rPr>
          <w:rFonts w:eastAsia="Times New Roman" w:cs="Times New Roman"/>
          <w:szCs w:val="24"/>
        </w:rPr>
        <w:t>Gariepy</w:t>
      </w:r>
      <w:proofErr w:type="spellEnd"/>
      <w:r w:rsidR="00404883" w:rsidRPr="00805971">
        <w:rPr>
          <w:rFonts w:eastAsia="Times New Roman" w:cs="Times New Roman"/>
          <w:szCs w:val="24"/>
        </w:rPr>
        <w:t>, Sutton y Cox, 2008;</w:t>
      </w:r>
      <w:r w:rsidR="00D076CC">
        <w:rPr>
          <w:rFonts w:eastAsia="Times New Roman" w:cs="Times New Roman"/>
          <w:szCs w:val="24"/>
        </w:rPr>
        <w:t xml:space="preserve"> </w:t>
      </w:r>
      <w:proofErr w:type="spellStart"/>
      <w:r w:rsidR="00D076CC">
        <w:rPr>
          <w:rFonts w:eastAsia="Times New Roman" w:cs="Times New Roman"/>
          <w:szCs w:val="24"/>
        </w:rPr>
        <w:t>N</w:t>
      </w:r>
      <w:r w:rsidR="00784562">
        <w:rPr>
          <w:rFonts w:eastAsia="Times New Roman" w:cs="Times New Roman"/>
          <w:szCs w:val="24"/>
        </w:rPr>
        <w:t>ó</w:t>
      </w:r>
      <w:r w:rsidR="00D076CC">
        <w:rPr>
          <w:rFonts w:eastAsia="Times New Roman" w:cs="Times New Roman"/>
          <w:szCs w:val="24"/>
        </w:rPr>
        <w:t>blega</w:t>
      </w:r>
      <w:proofErr w:type="spellEnd"/>
      <w:r w:rsidR="00D076CC">
        <w:rPr>
          <w:rFonts w:eastAsia="Times New Roman" w:cs="Times New Roman"/>
          <w:szCs w:val="24"/>
        </w:rPr>
        <w:t xml:space="preserve"> et al., 20</w:t>
      </w:r>
      <w:r w:rsidR="00784562">
        <w:rPr>
          <w:rFonts w:eastAsia="Times New Roman" w:cs="Times New Roman"/>
          <w:szCs w:val="24"/>
        </w:rPr>
        <w:t>1</w:t>
      </w:r>
      <w:r w:rsidR="00D076CC">
        <w:rPr>
          <w:rFonts w:eastAsia="Times New Roman" w:cs="Times New Roman"/>
          <w:szCs w:val="24"/>
        </w:rPr>
        <w:t>6</w:t>
      </w:r>
      <w:r w:rsidR="00784562">
        <w:rPr>
          <w:rFonts w:eastAsia="Times New Roman" w:cs="Times New Roman"/>
          <w:szCs w:val="24"/>
        </w:rPr>
        <w:t>;</w:t>
      </w:r>
      <w:r w:rsidR="00404883" w:rsidRPr="00805971">
        <w:rPr>
          <w:rFonts w:eastAsia="Times New Roman" w:cs="Times New Roman"/>
          <w:szCs w:val="24"/>
        </w:rPr>
        <w:t xml:space="preserve"> Stevenson-</w:t>
      </w:r>
      <w:proofErr w:type="spellStart"/>
      <w:r w:rsidR="00404883" w:rsidRPr="00805971">
        <w:rPr>
          <w:rFonts w:eastAsia="Times New Roman" w:cs="Times New Roman"/>
          <w:szCs w:val="24"/>
        </w:rPr>
        <w:t>Hinde</w:t>
      </w:r>
      <w:proofErr w:type="spellEnd"/>
      <w:r w:rsidR="00404883" w:rsidRPr="00805971">
        <w:rPr>
          <w:rFonts w:eastAsia="Times New Roman" w:cs="Times New Roman"/>
          <w:szCs w:val="24"/>
        </w:rPr>
        <w:t xml:space="preserve">, </w:t>
      </w:r>
      <w:proofErr w:type="spellStart"/>
      <w:r w:rsidR="00404883" w:rsidRPr="00805971">
        <w:rPr>
          <w:rFonts w:eastAsia="Times New Roman" w:cs="Times New Roman"/>
          <w:szCs w:val="24"/>
        </w:rPr>
        <w:t>Chicot</w:t>
      </w:r>
      <w:proofErr w:type="spellEnd"/>
      <w:r w:rsidR="00404883" w:rsidRPr="00805971">
        <w:rPr>
          <w:rFonts w:eastAsia="Times New Roman" w:cs="Times New Roman"/>
          <w:szCs w:val="24"/>
        </w:rPr>
        <w:t xml:space="preserve">, Shouldice y </w:t>
      </w:r>
      <w:proofErr w:type="spellStart"/>
      <w:r w:rsidR="00404883" w:rsidRPr="00805971">
        <w:rPr>
          <w:rFonts w:eastAsia="Times New Roman" w:cs="Times New Roman"/>
          <w:szCs w:val="24"/>
        </w:rPr>
        <w:t>Hinde</w:t>
      </w:r>
      <w:proofErr w:type="spellEnd"/>
      <w:r w:rsidR="00404883" w:rsidRPr="00805971">
        <w:rPr>
          <w:rFonts w:eastAsia="Times New Roman" w:cs="Times New Roman"/>
          <w:szCs w:val="24"/>
        </w:rPr>
        <w:t xml:space="preserve">, 2013; Van </w:t>
      </w:r>
      <w:proofErr w:type="spellStart"/>
      <w:r w:rsidR="00404883" w:rsidRPr="00805971">
        <w:rPr>
          <w:rFonts w:eastAsia="Times New Roman" w:cs="Times New Roman"/>
          <w:szCs w:val="24"/>
        </w:rPr>
        <w:t>Ijzendoorn</w:t>
      </w:r>
      <w:proofErr w:type="spellEnd"/>
      <w:r w:rsidR="00404883" w:rsidRPr="00805971">
        <w:rPr>
          <w:rFonts w:eastAsia="Times New Roman" w:cs="Times New Roman"/>
          <w:szCs w:val="24"/>
        </w:rPr>
        <w:t>, 1995).</w:t>
      </w:r>
      <w:r w:rsidR="00A10AEC" w:rsidRPr="00805971">
        <w:rPr>
          <w:rFonts w:eastAsia="Times New Roman" w:cs="Times New Roman"/>
          <w:szCs w:val="24"/>
        </w:rPr>
        <w:t xml:space="preserve"> </w:t>
      </w:r>
      <w:r w:rsidR="008F106D" w:rsidRPr="00805971">
        <w:rPr>
          <w:rFonts w:eastAsia="Times New Roman" w:cs="Times New Roman"/>
          <w:szCs w:val="24"/>
        </w:rPr>
        <w:t xml:space="preserve">Sin embargo, </w:t>
      </w:r>
      <w:r w:rsidR="00486BD9" w:rsidRPr="00805971">
        <w:rPr>
          <w:rFonts w:eastAsia="Times New Roman" w:cs="Times New Roman"/>
          <w:szCs w:val="24"/>
        </w:rPr>
        <w:t xml:space="preserve">no hay un acuerdo científico tan claro </w:t>
      </w:r>
      <w:r w:rsidRPr="00805971">
        <w:rPr>
          <w:rFonts w:eastAsia="Times New Roman" w:cs="Times New Roman"/>
          <w:szCs w:val="24"/>
        </w:rPr>
        <w:t>acerca de los componentes y la terminología más adecuada para referirse a esta respuesta de calidad. Estas diferencias, además, son trasladadas a la evaluación y la investigación.</w:t>
      </w:r>
    </w:p>
    <w:p w14:paraId="7DE82715" w14:textId="6191200C" w:rsidR="00404883" w:rsidRPr="00805971" w:rsidRDefault="00A4164A" w:rsidP="00D136E2">
      <w:pPr>
        <w:spacing w:before="240" w:line="240" w:lineRule="auto"/>
        <w:ind w:firstLine="0"/>
        <w:jc w:val="left"/>
        <w:rPr>
          <w:rFonts w:cs="Times New Roman"/>
          <w:b/>
          <w:bCs/>
          <w:szCs w:val="24"/>
        </w:rPr>
      </w:pPr>
      <w:bookmarkStart w:id="1" w:name="_Toc480721125"/>
      <w:r w:rsidRPr="00805971">
        <w:rPr>
          <w:rFonts w:cs="Times New Roman"/>
          <w:b/>
          <w:bCs/>
          <w:szCs w:val="24"/>
        </w:rPr>
        <w:t>Génesis Del Constructo</w:t>
      </w:r>
      <w:bookmarkEnd w:id="1"/>
    </w:p>
    <w:p w14:paraId="4E30510E" w14:textId="5EE37CD0" w:rsidR="00404883" w:rsidRPr="00805971" w:rsidRDefault="00404883" w:rsidP="00D136E2">
      <w:pPr>
        <w:spacing w:after="0" w:line="240" w:lineRule="auto"/>
        <w:rPr>
          <w:rFonts w:eastAsia="Times New Roman" w:cs="Times New Roman"/>
          <w:szCs w:val="24"/>
        </w:rPr>
      </w:pPr>
      <w:r w:rsidRPr="00805971">
        <w:rPr>
          <w:rFonts w:eastAsia="Times New Roman" w:cs="Times New Roman"/>
          <w:szCs w:val="24"/>
        </w:rPr>
        <w:t>Ainsworth (1969), fue de las primeras autoras que se interesó</w:t>
      </w:r>
      <w:r w:rsidR="007F0F92" w:rsidRPr="00805971">
        <w:rPr>
          <w:rFonts w:eastAsia="Times New Roman" w:cs="Times New Roman"/>
          <w:szCs w:val="24"/>
        </w:rPr>
        <w:t xml:space="preserve"> por los aspectos que componían </w:t>
      </w:r>
      <w:r w:rsidRPr="00805971">
        <w:rPr>
          <w:rFonts w:eastAsia="Times New Roman" w:cs="Times New Roman"/>
          <w:szCs w:val="24"/>
        </w:rPr>
        <w:t xml:space="preserve">la respuesta parental frente a las necesidades de los hijos. Ella consideraba que las </w:t>
      </w:r>
      <w:r w:rsidRPr="00805971">
        <w:rPr>
          <w:rFonts w:eastAsia="Times New Roman" w:cs="Times New Roman"/>
          <w:szCs w:val="24"/>
        </w:rPr>
        <w:lastRenderedPageBreak/>
        <w:t xml:space="preserve">conductas de apego </w:t>
      </w:r>
      <w:r w:rsidR="00DD7E09" w:rsidRPr="00805971">
        <w:rPr>
          <w:rFonts w:eastAsia="Times New Roman" w:cs="Times New Roman"/>
          <w:szCs w:val="24"/>
        </w:rPr>
        <w:t>d</w:t>
      </w:r>
      <w:r w:rsidRPr="00805971">
        <w:rPr>
          <w:rFonts w:eastAsia="Times New Roman" w:cs="Times New Roman"/>
          <w:szCs w:val="24"/>
        </w:rPr>
        <w:t xml:space="preserve">el niño no dependen, </w:t>
      </w:r>
      <w:r w:rsidR="00DD7E09" w:rsidRPr="00805971">
        <w:rPr>
          <w:rFonts w:eastAsia="Times New Roman" w:cs="Times New Roman"/>
          <w:szCs w:val="24"/>
        </w:rPr>
        <w:t>directamente</w:t>
      </w:r>
      <w:r w:rsidRPr="00805971">
        <w:rPr>
          <w:rFonts w:eastAsia="Times New Roman" w:cs="Times New Roman"/>
          <w:szCs w:val="24"/>
        </w:rPr>
        <w:t xml:space="preserve">, de la proximidad o lejanía del cuidador, sino de las expectativas que el niño tiene sobre cómo va a responder el cuidador. Estas expectativas se conforman en base a las experiencias previas de interacción con </w:t>
      </w:r>
      <w:r w:rsidR="00DD7E09" w:rsidRPr="00805971">
        <w:rPr>
          <w:rFonts w:eastAsia="Times New Roman" w:cs="Times New Roman"/>
          <w:szCs w:val="24"/>
        </w:rPr>
        <w:t>esa figura</w:t>
      </w:r>
      <w:r w:rsidRPr="00805971">
        <w:rPr>
          <w:rFonts w:eastAsia="Times New Roman" w:cs="Times New Roman"/>
          <w:szCs w:val="24"/>
        </w:rPr>
        <w:t xml:space="preserve"> (</w:t>
      </w:r>
      <w:r w:rsidR="00860D4B" w:rsidRPr="00805971">
        <w:rPr>
          <w:rFonts w:eastAsia="Times New Roman" w:cs="Times New Roman"/>
          <w:szCs w:val="24"/>
          <w:lang w:val="en-US" w:eastAsia="es-ES"/>
        </w:rPr>
        <w:t xml:space="preserve">Ainsworth, </w:t>
      </w:r>
      <w:proofErr w:type="spellStart"/>
      <w:r w:rsidR="00860D4B" w:rsidRPr="00805971">
        <w:rPr>
          <w:rFonts w:eastAsia="Times New Roman" w:cs="Times New Roman"/>
          <w:szCs w:val="24"/>
          <w:lang w:val="en-US" w:eastAsia="es-ES"/>
        </w:rPr>
        <w:t>Blehar</w:t>
      </w:r>
      <w:proofErr w:type="spellEnd"/>
      <w:r w:rsidR="00860D4B" w:rsidRPr="00805971">
        <w:rPr>
          <w:rFonts w:eastAsia="Times New Roman" w:cs="Times New Roman"/>
          <w:szCs w:val="24"/>
          <w:lang w:val="en-US" w:eastAsia="es-ES"/>
        </w:rPr>
        <w:t>, Waters &amp; Wall,</w:t>
      </w:r>
      <w:r w:rsidR="00860D4B" w:rsidRPr="00805971">
        <w:rPr>
          <w:rFonts w:eastAsia="Times New Roman" w:cs="Times New Roman"/>
          <w:szCs w:val="24"/>
        </w:rPr>
        <w:t xml:space="preserve"> </w:t>
      </w:r>
      <w:r w:rsidR="00C76418" w:rsidRPr="00805971">
        <w:rPr>
          <w:rFonts w:eastAsia="Times New Roman" w:cs="Times New Roman"/>
          <w:szCs w:val="24"/>
        </w:rPr>
        <w:t>1978</w:t>
      </w:r>
      <w:r w:rsidRPr="00805971">
        <w:rPr>
          <w:rFonts w:eastAsia="Times New Roman" w:cs="Times New Roman"/>
          <w:szCs w:val="24"/>
        </w:rPr>
        <w:t>). De sus primeros trabajos observacionales de díadas</w:t>
      </w:r>
      <w:r w:rsidR="00DD7E09" w:rsidRPr="00805971">
        <w:rPr>
          <w:rFonts w:eastAsia="Times New Roman" w:cs="Times New Roman"/>
          <w:szCs w:val="24"/>
        </w:rPr>
        <w:t xml:space="preserve"> cuidador-bebé</w:t>
      </w:r>
      <w:r w:rsidRPr="00805971">
        <w:rPr>
          <w:rFonts w:eastAsia="Times New Roman" w:cs="Times New Roman"/>
          <w:szCs w:val="24"/>
        </w:rPr>
        <w:t xml:space="preserve">, extrajo los componentes fundamentales que, </w:t>
      </w:r>
      <w:r w:rsidR="00DD7E09" w:rsidRPr="00805971">
        <w:rPr>
          <w:rFonts w:eastAsia="Times New Roman" w:cs="Times New Roman"/>
          <w:szCs w:val="24"/>
        </w:rPr>
        <w:t>a su juicio</w:t>
      </w:r>
      <w:r w:rsidRPr="00805971">
        <w:rPr>
          <w:rFonts w:eastAsia="Times New Roman" w:cs="Times New Roman"/>
          <w:szCs w:val="24"/>
        </w:rPr>
        <w:t xml:space="preserve">, influían y caracterizaban la relación con el hijo, conformando así su patrón de apego. De esta manera, fue la primera persona que describió extensa y detalladamente los elementos que componían la respuesta parental frente a las demandas del niño. </w:t>
      </w:r>
    </w:p>
    <w:p w14:paraId="2EA26CD0" w14:textId="244814A5" w:rsidR="00404883" w:rsidRPr="00C31DEA" w:rsidRDefault="00A4164A" w:rsidP="0063344C">
      <w:pPr>
        <w:spacing w:before="240" w:line="240" w:lineRule="auto"/>
        <w:ind w:firstLine="0"/>
        <w:rPr>
          <w:rFonts w:cs="Times New Roman"/>
          <w:i/>
          <w:iCs/>
          <w:szCs w:val="24"/>
        </w:rPr>
      </w:pPr>
      <w:bookmarkStart w:id="2" w:name="_Toc480721126"/>
      <w:r w:rsidRPr="00C31DEA">
        <w:rPr>
          <w:rFonts w:cs="Times New Roman"/>
          <w:i/>
          <w:iCs/>
          <w:szCs w:val="24"/>
        </w:rPr>
        <w:t>Los Componentes del Cuidado M</w:t>
      </w:r>
      <w:r w:rsidR="00404883" w:rsidRPr="00C31DEA">
        <w:rPr>
          <w:rFonts w:cs="Times New Roman"/>
          <w:i/>
          <w:iCs/>
          <w:szCs w:val="24"/>
        </w:rPr>
        <w:t>aterno según Ainsworth (1969)</w:t>
      </w:r>
      <w:bookmarkEnd w:id="2"/>
    </w:p>
    <w:p w14:paraId="28354287" w14:textId="44013EB9" w:rsidR="00404883" w:rsidRPr="00805971" w:rsidRDefault="001D01C2" w:rsidP="00D136E2">
      <w:pPr>
        <w:spacing w:after="0" w:line="240" w:lineRule="auto"/>
        <w:rPr>
          <w:rFonts w:eastAsia="Times New Roman" w:cs="Times New Roman"/>
          <w:szCs w:val="24"/>
        </w:rPr>
      </w:pPr>
      <w:r w:rsidRPr="00805971">
        <w:rPr>
          <w:rFonts w:eastAsia="Times New Roman" w:cs="Times New Roman"/>
          <w:szCs w:val="24"/>
        </w:rPr>
        <w:t xml:space="preserve">Ainsworth (1969) creo las Escalas de Cuidado Materno (Maternal </w:t>
      </w:r>
      <w:proofErr w:type="spellStart"/>
      <w:r w:rsidRPr="00805971">
        <w:rPr>
          <w:rFonts w:eastAsia="Times New Roman" w:cs="Times New Roman"/>
          <w:szCs w:val="24"/>
        </w:rPr>
        <w:t>Care</w:t>
      </w:r>
      <w:proofErr w:type="spellEnd"/>
      <w:r w:rsidRPr="00805971">
        <w:rPr>
          <w:rFonts w:eastAsia="Times New Roman" w:cs="Times New Roman"/>
          <w:szCs w:val="24"/>
        </w:rPr>
        <w:t xml:space="preserve"> </w:t>
      </w:r>
      <w:proofErr w:type="spellStart"/>
      <w:r w:rsidRPr="00805971">
        <w:rPr>
          <w:rFonts w:eastAsia="Times New Roman" w:cs="Times New Roman"/>
          <w:szCs w:val="24"/>
        </w:rPr>
        <w:t>Scales</w:t>
      </w:r>
      <w:proofErr w:type="spellEnd"/>
      <w:r w:rsidRPr="00805971">
        <w:rPr>
          <w:rFonts w:eastAsia="Times New Roman" w:cs="Times New Roman"/>
          <w:szCs w:val="24"/>
        </w:rPr>
        <w:t>) para describir los cuatro componentes centrales del cuidado</w:t>
      </w:r>
      <w:r w:rsidR="00404883" w:rsidRPr="00805971">
        <w:rPr>
          <w:rFonts w:eastAsia="Times New Roman" w:cs="Times New Roman"/>
          <w:szCs w:val="24"/>
        </w:rPr>
        <w:t xml:space="preserve">. Estas cuatro escalas </w:t>
      </w:r>
      <w:r w:rsidRPr="00805971">
        <w:rPr>
          <w:rFonts w:eastAsia="Times New Roman" w:cs="Times New Roman"/>
          <w:szCs w:val="24"/>
        </w:rPr>
        <w:t>observacionales</w:t>
      </w:r>
      <w:r w:rsidR="00404883" w:rsidRPr="00805971">
        <w:rPr>
          <w:rFonts w:eastAsia="Times New Roman" w:cs="Times New Roman"/>
          <w:szCs w:val="24"/>
        </w:rPr>
        <w:t xml:space="preserve"> son dimensiones </w:t>
      </w:r>
      <w:r w:rsidR="007F0F92" w:rsidRPr="00805971">
        <w:rPr>
          <w:rFonts w:eastAsia="Times New Roman" w:cs="Times New Roman"/>
          <w:szCs w:val="24"/>
        </w:rPr>
        <w:t>que se sitúan en un continuo entre dos polos</w:t>
      </w:r>
      <w:r w:rsidRPr="00805971">
        <w:rPr>
          <w:rFonts w:eastAsia="Times New Roman" w:cs="Times New Roman"/>
          <w:szCs w:val="24"/>
        </w:rPr>
        <w:t xml:space="preserve">: </w:t>
      </w:r>
      <w:r w:rsidR="00404883" w:rsidRPr="00805971">
        <w:rPr>
          <w:rFonts w:eastAsia="Times New Roman" w:cs="Times New Roman"/>
          <w:szCs w:val="24"/>
        </w:rPr>
        <w:t xml:space="preserve">la sensibilidad a las señales del bebé frente a la insensibilidad, la cooperación frente a la interferencia, la disponibilidad física y psicológica frente a la ignorancia y el descuido, y la aceptación de las necesidades del bebé frente al rechazo (Ainsworth, 1969). </w:t>
      </w:r>
    </w:p>
    <w:p w14:paraId="1E45FC27" w14:textId="52360845" w:rsidR="00404883" w:rsidRPr="00805971" w:rsidRDefault="00590395" w:rsidP="00D136E2">
      <w:pPr>
        <w:spacing w:after="0" w:line="240" w:lineRule="auto"/>
        <w:rPr>
          <w:rFonts w:eastAsia="Times New Roman" w:cs="Times New Roman"/>
          <w:szCs w:val="24"/>
        </w:rPr>
      </w:pPr>
      <w:r w:rsidRPr="00805971">
        <w:rPr>
          <w:rFonts w:eastAsia="Times New Roman" w:cs="Times New Roman"/>
          <w:szCs w:val="24"/>
        </w:rPr>
        <w:t>A</w:t>
      </w:r>
      <w:r w:rsidR="00404883" w:rsidRPr="00805971">
        <w:rPr>
          <w:rFonts w:eastAsia="Times New Roman" w:cs="Times New Roman"/>
          <w:szCs w:val="24"/>
        </w:rPr>
        <w:t xml:space="preserve">unque la autora original las denominó Escalas de Cuidado Materno (Maternal </w:t>
      </w:r>
      <w:proofErr w:type="spellStart"/>
      <w:r w:rsidR="00404883" w:rsidRPr="00805971">
        <w:rPr>
          <w:rFonts w:eastAsia="Times New Roman" w:cs="Times New Roman"/>
          <w:szCs w:val="24"/>
        </w:rPr>
        <w:t>Care</w:t>
      </w:r>
      <w:proofErr w:type="spellEnd"/>
      <w:r w:rsidR="00404883" w:rsidRPr="00805971">
        <w:rPr>
          <w:rFonts w:eastAsia="Times New Roman" w:cs="Times New Roman"/>
          <w:szCs w:val="24"/>
        </w:rPr>
        <w:t xml:space="preserve"> </w:t>
      </w:r>
      <w:proofErr w:type="spellStart"/>
      <w:r w:rsidR="00404883" w:rsidRPr="00805971">
        <w:rPr>
          <w:rFonts w:eastAsia="Times New Roman" w:cs="Times New Roman"/>
          <w:szCs w:val="24"/>
        </w:rPr>
        <w:t>Scales</w:t>
      </w:r>
      <w:proofErr w:type="spellEnd"/>
      <w:r w:rsidR="00404883" w:rsidRPr="00805971">
        <w:rPr>
          <w:rFonts w:eastAsia="Times New Roman" w:cs="Times New Roman"/>
          <w:szCs w:val="24"/>
        </w:rPr>
        <w:t>)</w:t>
      </w:r>
      <w:r w:rsidR="00F06DD5">
        <w:rPr>
          <w:rFonts w:eastAsia="Times New Roman" w:cs="Times New Roman"/>
          <w:szCs w:val="24"/>
        </w:rPr>
        <w:t xml:space="preserve"> y algunos autores así lo defienden</w:t>
      </w:r>
      <w:r w:rsidR="00805462">
        <w:rPr>
          <w:rFonts w:eastAsia="Times New Roman" w:cs="Times New Roman"/>
          <w:szCs w:val="24"/>
        </w:rPr>
        <w:t xml:space="preserve"> (</w:t>
      </w:r>
      <w:proofErr w:type="spellStart"/>
      <w:r w:rsidR="00805462">
        <w:rPr>
          <w:rFonts w:eastAsia="Times New Roman" w:cs="Times New Roman"/>
          <w:szCs w:val="24"/>
        </w:rPr>
        <w:t>Mesman</w:t>
      </w:r>
      <w:proofErr w:type="spellEnd"/>
      <w:r w:rsidR="00F172B0">
        <w:rPr>
          <w:rFonts w:eastAsia="Times New Roman" w:cs="Times New Roman"/>
          <w:szCs w:val="24"/>
        </w:rPr>
        <w:t>, 2013)</w:t>
      </w:r>
      <w:r w:rsidR="00404883" w:rsidRPr="00805971">
        <w:rPr>
          <w:rFonts w:eastAsia="Times New Roman" w:cs="Times New Roman"/>
          <w:szCs w:val="24"/>
        </w:rPr>
        <w:t xml:space="preserve">, en muchas ocasiones se han denominado “Escalas de Sensibilidad Materna” (Maternal </w:t>
      </w:r>
      <w:proofErr w:type="spellStart"/>
      <w:r w:rsidR="00404883" w:rsidRPr="00805971">
        <w:rPr>
          <w:rFonts w:eastAsia="Times New Roman" w:cs="Times New Roman"/>
          <w:szCs w:val="24"/>
        </w:rPr>
        <w:t>Sensitivity</w:t>
      </w:r>
      <w:proofErr w:type="spellEnd"/>
      <w:r w:rsidR="00404883" w:rsidRPr="00805971">
        <w:rPr>
          <w:rFonts w:eastAsia="Times New Roman" w:cs="Times New Roman"/>
          <w:szCs w:val="24"/>
        </w:rPr>
        <w:t xml:space="preserve"> </w:t>
      </w:r>
      <w:proofErr w:type="spellStart"/>
      <w:r w:rsidR="00404883" w:rsidRPr="00805971">
        <w:rPr>
          <w:rFonts w:eastAsia="Times New Roman" w:cs="Times New Roman"/>
          <w:szCs w:val="24"/>
        </w:rPr>
        <w:t>Scales</w:t>
      </w:r>
      <w:proofErr w:type="spellEnd"/>
      <w:r w:rsidR="00404883" w:rsidRPr="00805971">
        <w:rPr>
          <w:rFonts w:eastAsia="Times New Roman" w:cs="Times New Roman"/>
          <w:szCs w:val="24"/>
        </w:rPr>
        <w:t xml:space="preserve">) (Matos et al., 2014; </w:t>
      </w:r>
      <w:proofErr w:type="spellStart"/>
      <w:r w:rsidR="00404883" w:rsidRPr="00805971">
        <w:rPr>
          <w:rFonts w:eastAsia="Times New Roman" w:cs="Times New Roman"/>
          <w:szCs w:val="24"/>
        </w:rPr>
        <w:t>Mileva</w:t>
      </w:r>
      <w:proofErr w:type="spellEnd"/>
      <w:r w:rsidR="00404883" w:rsidRPr="00805971">
        <w:rPr>
          <w:rFonts w:eastAsia="Times New Roman" w:cs="Times New Roman"/>
          <w:szCs w:val="24"/>
        </w:rPr>
        <w:t xml:space="preserve">-Seitz et al., 2011; </w:t>
      </w:r>
      <w:proofErr w:type="spellStart"/>
      <w:r w:rsidR="00404883" w:rsidRPr="00805971">
        <w:rPr>
          <w:rFonts w:eastAsia="Times New Roman" w:cs="Times New Roman"/>
          <w:szCs w:val="24"/>
        </w:rPr>
        <w:t>Mileva</w:t>
      </w:r>
      <w:proofErr w:type="spellEnd"/>
      <w:r w:rsidR="00404883" w:rsidRPr="00805971">
        <w:rPr>
          <w:rFonts w:eastAsia="Times New Roman" w:cs="Times New Roman"/>
          <w:szCs w:val="24"/>
        </w:rPr>
        <w:t xml:space="preserve">-Seitz et al., 2012; </w:t>
      </w:r>
      <w:proofErr w:type="spellStart"/>
      <w:r w:rsidR="00404883" w:rsidRPr="00805971">
        <w:rPr>
          <w:rFonts w:eastAsia="Times New Roman" w:cs="Times New Roman"/>
          <w:szCs w:val="24"/>
        </w:rPr>
        <w:t>Mileva</w:t>
      </w:r>
      <w:proofErr w:type="spellEnd"/>
      <w:r w:rsidR="00404883" w:rsidRPr="00805971">
        <w:rPr>
          <w:rFonts w:eastAsia="Times New Roman" w:cs="Times New Roman"/>
          <w:szCs w:val="24"/>
        </w:rPr>
        <w:t xml:space="preserve">-Seitz et al., 2013; </w:t>
      </w:r>
      <w:r w:rsidR="00404883" w:rsidRPr="00805971">
        <w:rPr>
          <w:rFonts w:cs="Times New Roman"/>
          <w:szCs w:val="24"/>
        </w:rPr>
        <w:t>Pearson et al., 2012</w:t>
      </w:r>
      <w:r w:rsidR="00404883" w:rsidRPr="00805971">
        <w:rPr>
          <w:rFonts w:eastAsia="Times New Roman" w:cs="Times New Roman"/>
          <w:szCs w:val="24"/>
        </w:rPr>
        <w:t xml:space="preserve">). </w:t>
      </w:r>
    </w:p>
    <w:p w14:paraId="7DE7261A" w14:textId="2BE747DC" w:rsidR="00404883" w:rsidRPr="00805971" w:rsidRDefault="000F37C9" w:rsidP="00D136E2">
      <w:pPr>
        <w:spacing w:after="0" w:line="240" w:lineRule="auto"/>
        <w:rPr>
          <w:rFonts w:eastAsia="Times New Roman" w:cs="Times New Roman"/>
          <w:szCs w:val="24"/>
        </w:rPr>
      </w:pPr>
      <w:r w:rsidRPr="00805971">
        <w:rPr>
          <w:rFonts w:eastAsia="Times New Roman" w:cs="Times New Roman"/>
          <w:szCs w:val="24"/>
        </w:rPr>
        <w:t>A continuación, se describen y analizan</w:t>
      </w:r>
      <w:r w:rsidR="00C76418" w:rsidRPr="00805971">
        <w:rPr>
          <w:rFonts w:eastAsia="Times New Roman" w:cs="Times New Roman"/>
          <w:szCs w:val="24"/>
        </w:rPr>
        <w:t xml:space="preserve"> </w:t>
      </w:r>
      <w:r w:rsidR="00404883" w:rsidRPr="00805971">
        <w:rPr>
          <w:rFonts w:eastAsia="Times New Roman" w:cs="Times New Roman"/>
          <w:szCs w:val="24"/>
        </w:rPr>
        <w:t>las cuatro dimensiones elaboradas por Ainsworth (1969):</w:t>
      </w:r>
    </w:p>
    <w:p w14:paraId="27ADADA8" w14:textId="77777777" w:rsidR="00404883" w:rsidRPr="00805971" w:rsidRDefault="00404883" w:rsidP="00D136E2">
      <w:pPr>
        <w:spacing w:after="0" w:line="240" w:lineRule="auto"/>
        <w:rPr>
          <w:rFonts w:eastAsia="Times New Roman" w:cs="Times New Roman"/>
          <w:szCs w:val="24"/>
          <w:lang w:eastAsia="es-ES"/>
        </w:rPr>
      </w:pPr>
      <w:r w:rsidRPr="00805971">
        <w:rPr>
          <w:rFonts w:eastAsia="Times New Roman" w:cs="Times New Roman"/>
          <w:szCs w:val="24"/>
        </w:rPr>
        <w:t>a) S</w:t>
      </w:r>
      <w:r w:rsidRPr="00805971">
        <w:rPr>
          <w:rFonts w:eastAsia="Times New Roman" w:cs="Times New Roman"/>
          <w:iCs/>
          <w:szCs w:val="24"/>
        </w:rPr>
        <w:t>ensibilidad a las señales del bebé frente a insensibilidad</w:t>
      </w:r>
      <w:r w:rsidRPr="00805971">
        <w:rPr>
          <w:rFonts w:eastAsia="Times New Roman" w:cs="Times New Roman"/>
          <w:szCs w:val="24"/>
        </w:rPr>
        <w:t>. Se define</w:t>
      </w:r>
      <w:r w:rsidRPr="00805971">
        <w:rPr>
          <w:rFonts w:eastAsia="Times New Roman" w:cs="Times New Roman"/>
          <w:szCs w:val="24"/>
          <w:lang w:eastAsia="es-ES"/>
        </w:rPr>
        <w:t xml:space="preserve"> como “la capacidad de la madre para percibir e interpretar con precisión las señales y los mensajes implícitos en el comportamiento de su bebé y, dada esta comprensión, responder a ellas apropiadamente y con prontitud” (p. 1). De esta definición, se desglosan cuatro aspectos: </w:t>
      </w:r>
    </w:p>
    <w:p w14:paraId="4CEBC366" w14:textId="77777777" w:rsidR="00404883" w:rsidRPr="00805971" w:rsidRDefault="00404883" w:rsidP="00D136E2">
      <w:pPr>
        <w:pStyle w:val="Prrafodelista"/>
        <w:numPr>
          <w:ilvl w:val="0"/>
          <w:numId w:val="3"/>
        </w:numPr>
        <w:spacing w:after="0" w:line="240" w:lineRule="auto"/>
        <w:rPr>
          <w:rFonts w:eastAsia="Times New Roman" w:cs="Times New Roman"/>
          <w:color w:val="920092"/>
          <w:szCs w:val="24"/>
          <w:lang w:eastAsia="es-ES"/>
        </w:rPr>
      </w:pPr>
      <w:r w:rsidRPr="00805971">
        <w:rPr>
          <w:rFonts w:eastAsia="Times New Roman" w:cs="Times New Roman"/>
          <w:szCs w:val="24"/>
          <w:lang w:eastAsia="es-ES"/>
        </w:rPr>
        <w:t>Darse cuenta de las señales: La característica de darse cuenta, según Ainsworth (1969), depende de dos elementos; el primero de ellos es la accesibilidad del cuidador, y el otro es el umbral perceptivo. De esta manera, Ainsworth afirma que “la madre debe estar razonablemente accesible a las comunicaciones del bebé como condición para que pueda ser sensible a ellas [las necesidades]”. Así, la madre más sensible es la que tiene el umbral perceptivo más bajo, es decir, “está alerta a las señales más sutiles, mínimas y subestimadas del bebé.” (p. 2). Por el contrario, las madres con umbrales más altos “parecen percibir sólo las comunicaciones más flagrantes y obvias” (p. 2).</w:t>
      </w:r>
    </w:p>
    <w:p w14:paraId="00AE497E" w14:textId="77777777" w:rsidR="00F65893" w:rsidRPr="00805971" w:rsidRDefault="00404883" w:rsidP="00D136E2">
      <w:pPr>
        <w:pStyle w:val="Prrafodelista"/>
        <w:numPr>
          <w:ilvl w:val="0"/>
          <w:numId w:val="3"/>
        </w:numPr>
        <w:spacing w:after="0" w:line="240" w:lineRule="auto"/>
        <w:rPr>
          <w:rFonts w:eastAsia="Times New Roman" w:cs="Times New Roman"/>
          <w:szCs w:val="24"/>
          <w:lang w:eastAsia="es-ES"/>
        </w:rPr>
      </w:pPr>
      <w:r w:rsidRPr="00805971">
        <w:rPr>
          <w:rFonts w:eastAsia="Times New Roman" w:cs="Times New Roman"/>
          <w:szCs w:val="24"/>
          <w:lang w:eastAsia="es-ES"/>
        </w:rPr>
        <w:t xml:space="preserve">Interpretar las señales adecuadamente. Este componente se subdivide, según Ainsworth (1969), en tres aspectos fundamentales; reconocimiento, ajuste y empatía. El reconocimiento tiene que ver con darse cuenta de la señal, es decir, captarla. El ajuste es la libertad de distorsión, es decir, la medida en que la madre interpreta adecuada o </w:t>
      </w:r>
      <w:proofErr w:type="spellStart"/>
      <w:r w:rsidRPr="00805971">
        <w:rPr>
          <w:rFonts w:eastAsia="Times New Roman" w:cs="Times New Roman"/>
          <w:szCs w:val="24"/>
          <w:lang w:eastAsia="es-ES"/>
        </w:rPr>
        <w:t>distorsionadamente</w:t>
      </w:r>
      <w:proofErr w:type="spellEnd"/>
      <w:r w:rsidRPr="00805971">
        <w:rPr>
          <w:rFonts w:eastAsia="Times New Roman" w:cs="Times New Roman"/>
          <w:szCs w:val="24"/>
          <w:lang w:eastAsia="es-ES"/>
        </w:rPr>
        <w:t xml:space="preserve"> la intención de esa señal; y la empatía, se define como la capacidad de la madre para ponerse en el lugar del bebé y desde ahí entender su necesidad. Puede observarse que, dentro de la explicación de este </w:t>
      </w:r>
      <w:proofErr w:type="spellStart"/>
      <w:r w:rsidRPr="00805971">
        <w:rPr>
          <w:rFonts w:eastAsia="Times New Roman" w:cs="Times New Roman"/>
          <w:szCs w:val="24"/>
          <w:lang w:eastAsia="es-ES"/>
        </w:rPr>
        <w:t>subfactor</w:t>
      </w:r>
      <w:proofErr w:type="spellEnd"/>
      <w:r w:rsidRPr="00805971">
        <w:rPr>
          <w:rFonts w:eastAsia="Times New Roman" w:cs="Times New Roman"/>
          <w:szCs w:val="24"/>
          <w:lang w:eastAsia="es-ES"/>
        </w:rPr>
        <w:t xml:space="preserve">, se encuentran elementos que ya son un </w:t>
      </w:r>
      <w:proofErr w:type="spellStart"/>
      <w:r w:rsidRPr="00805971">
        <w:rPr>
          <w:rFonts w:eastAsia="Times New Roman" w:cs="Times New Roman"/>
          <w:szCs w:val="24"/>
          <w:lang w:eastAsia="es-ES"/>
        </w:rPr>
        <w:t>subfactor</w:t>
      </w:r>
      <w:proofErr w:type="spellEnd"/>
      <w:r w:rsidRPr="00805971">
        <w:rPr>
          <w:rFonts w:eastAsia="Times New Roman" w:cs="Times New Roman"/>
          <w:szCs w:val="24"/>
          <w:lang w:eastAsia="es-ES"/>
        </w:rPr>
        <w:t xml:space="preserve"> en sí. Es decir, “darse cuenta de la señal” es un </w:t>
      </w:r>
      <w:proofErr w:type="spellStart"/>
      <w:r w:rsidRPr="00805971">
        <w:rPr>
          <w:rFonts w:eastAsia="Times New Roman" w:cs="Times New Roman"/>
          <w:szCs w:val="24"/>
          <w:lang w:eastAsia="es-ES"/>
        </w:rPr>
        <w:t>subfactor</w:t>
      </w:r>
      <w:proofErr w:type="spellEnd"/>
      <w:r w:rsidRPr="00805971">
        <w:rPr>
          <w:rFonts w:eastAsia="Times New Roman" w:cs="Times New Roman"/>
          <w:szCs w:val="24"/>
          <w:lang w:eastAsia="es-ES"/>
        </w:rPr>
        <w:t xml:space="preserve"> de la sensibilidad, y a su vez, un aspecto que se encuentra dentro del </w:t>
      </w:r>
      <w:proofErr w:type="spellStart"/>
      <w:r w:rsidRPr="00805971">
        <w:rPr>
          <w:rFonts w:eastAsia="Times New Roman" w:cs="Times New Roman"/>
          <w:szCs w:val="24"/>
          <w:lang w:eastAsia="es-ES"/>
        </w:rPr>
        <w:t>subfactor</w:t>
      </w:r>
      <w:proofErr w:type="spellEnd"/>
      <w:r w:rsidRPr="00805971">
        <w:rPr>
          <w:rFonts w:eastAsia="Times New Roman" w:cs="Times New Roman"/>
          <w:szCs w:val="24"/>
          <w:lang w:eastAsia="es-ES"/>
        </w:rPr>
        <w:t xml:space="preserve"> de “interpretar la señal adecuadamente”. </w:t>
      </w:r>
    </w:p>
    <w:p w14:paraId="3134C5E8" w14:textId="02888BA6" w:rsidR="00404883" w:rsidRPr="00805971" w:rsidRDefault="00404883" w:rsidP="00D136E2">
      <w:pPr>
        <w:pStyle w:val="Prrafodelista"/>
        <w:numPr>
          <w:ilvl w:val="0"/>
          <w:numId w:val="3"/>
        </w:numPr>
        <w:spacing w:after="0" w:line="240" w:lineRule="auto"/>
        <w:rPr>
          <w:rFonts w:eastAsia="Times New Roman" w:cs="Times New Roman"/>
          <w:szCs w:val="24"/>
          <w:lang w:eastAsia="es-ES"/>
        </w:rPr>
      </w:pPr>
      <w:r w:rsidRPr="00805971">
        <w:rPr>
          <w:rFonts w:eastAsia="Times New Roman" w:cs="Times New Roman"/>
          <w:szCs w:val="24"/>
          <w:lang w:eastAsia="es-ES"/>
        </w:rPr>
        <w:t xml:space="preserve">Responder adecuadamente a la señal. En la descripción de este aspecto, pueden apreciarse tres elementos; la idoneidad, la intensidad/adecuación de la respuesta, y la completitud. Ainsworth (1969), además de describir que una respuesta es adecuada en términos de idoneidad, explica que una madre responde adecuadamente a la interacción </w:t>
      </w:r>
      <w:r w:rsidRPr="00805971">
        <w:rPr>
          <w:rFonts w:eastAsia="Times New Roman" w:cs="Times New Roman"/>
          <w:szCs w:val="24"/>
          <w:lang w:eastAsia="es-ES"/>
        </w:rPr>
        <w:lastRenderedPageBreak/>
        <w:t>con su hijo cuando no lo estimula excesivamente</w:t>
      </w:r>
      <w:r w:rsidR="0027501B" w:rsidRPr="00805971">
        <w:rPr>
          <w:rFonts w:eastAsia="Times New Roman" w:cs="Times New Roman"/>
          <w:szCs w:val="24"/>
          <w:lang w:eastAsia="es-ES"/>
        </w:rPr>
        <w:t xml:space="preserve">, de forma demasiado intensa o </w:t>
      </w:r>
      <w:r w:rsidRPr="00805971">
        <w:rPr>
          <w:rFonts w:eastAsia="Times New Roman" w:cs="Times New Roman"/>
          <w:szCs w:val="24"/>
          <w:lang w:eastAsia="es-ES"/>
        </w:rPr>
        <w:t>excesivamente</w:t>
      </w:r>
      <w:r w:rsidR="0027501B" w:rsidRPr="00805971">
        <w:rPr>
          <w:rFonts w:eastAsia="Times New Roman" w:cs="Times New Roman"/>
          <w:szCs w:val="24"/>
          <w:lang w:eastAsia="es-ES"/>
        </w:rPr>
        <w:t xml:space="preserve"> prolongada</w:t>
      </w:r>
      <w:r w:rsidRPr="00805971">
        <w:rPr>
          <w:rFonts w:eastAsia="Times New Roman" w:cs="Times New Roman"/>
          <w:szCs w:val="24"/>
          <w:lang w:eastAsia="es-ES"/>
        </w:rPr>
        <w:t xml:space="preserve"> en el tiempo. Dicho de otro modo, “una madre que responde </w:t>
      </w:r>
      <w:proofErr w:type="gramStart"/>
      <w:r w:rsidRPr="00805971">
        <w:rPr>
          <w:rFonts w:eastAsia="Times New Roman" w:cs="Times New Roman"/>
          <w:szCs w:val="24"/>
          <w:lang w:eastAsia="es-ES"/>
        </w:rPr>
        <w:t>adecuadamente,</w:t>
      </w:r>
      <w:proofErr w:type="gramEnd"/>
      <w:r w:rsidRPr="00805971">
        <w:rPr>
          <w:rFonts w:eastAsia="Times New Roman" w:cs="Times New Roman"/>
          <w:szCs w:val="24"/>
          <w:lang w:eastAsia="es-ES"/>
        </w:rPr>
        <w:t xml:space="preserve"> sabe evaluar con precisión los signos de exceso de excitación, tensión indebida o angustia incipiente” (Ainsworth, 1969, p. 3). Una interacción apropiada del cuidador puede observarse en la saciedad del niño frente a la necesidad manifestada. Además, Ainsworth (1969) especifica que, “los cuidadores sensibles, resuelven de forma completa la necesidad, mientras que, los cuidadores con baja </w:t>
      </w:r>
      <w:proofErr w:type="gramStart"/>
      <w:r w:rsidRPr="00805971">
        <w:rPr>
          <w:rFonts w:eastAsia="Times New Roman" w:cs="Times New Roman"/>
          <w:szCs w:val="24"/>
          <w:lang w:eastAsia="es-ES"/>
        </w:rPr>
        <w:t>sensibilidad,</w:t>
      </w:r>
      <w:proofErr w:type="gramEnd"/>
      <w:r w:rsidRPr="00805971">
        <w:rPr>
          <w:rFonts w:eastAsia="Times New Roman" w:cs="Times New Roman"/>
          <w:szCs w:val="24"/>
          <w:lang w:eastAsia="es-ES"/>
        </w:rPr>
        <w:t xml:space="preserve"> suelen ofrecer respuestas fragmentadas o incompletas” (p. 3). Es decir, los cuidadores sensibles tenderían a saciar la necesidad del bebé, mientras que los cuidadores poco sensibles dejarían la necesidad parcialmente insatisfecha.</w:t>
      </w:r>
    </w:p>
    <w:p w14:paraId="50991C8A" w14:textId="77777777" w:rsidR="00404883" w:rsidRPr="00805971" w:rsidRDefault="00404883" w:rsidP="00D136E2">
      <w:pPr>
        <w:pStyle w:val="Prrafodelista"/>
        <w:numPr>
          <w:ilvl w:val="0"/>
          <w:numId w:val="2"/>
        </w:numPr>
        <w:spacing w:after="0" w:line="240" w:lineRule="auto"/>
        <w:rPr>
          <w:rFonts w:eastAsia="Times New Roman" w:cs="Times New Roman"/>
          <w:szCs w:val="24"/>
          <w:lang w:eastAsia="es-ES"/>
        </w:rPr>
      </w:pPr>
      <w:r w:rsidRPr="00805971">
        <w:rPr>
          <w:rFonts w:eastAsia="Times New Roman" w:cs="Times New Roman"/>
          <w:szCs w:val="24"/>
          <w:lang w:eastAsia="es-ES"/>
        </w:rPr>
        <w:t>Responder pronto a la señal. Por último, la rapidez de la respuesta se considera fundamental para poderle aportar al niño la sensación de contingencia frente a la demanda. Este hecho es importante porque le aporta al bebé un sentimiento de eficacia y de control sobre el entorno.</w:t>
      </w:r>
    </w:p>
    <w:p w14:paraId="1CE8AA02" w14:textId="285B6EF1" w:rsidR="00404883" w:rsidRPr="00805971" w:rsidRDefault="00404883" w:rsidP="00D136E2">
      <w:pPr>
        <w:spacing w:after="0" w:line="240" w:lineRule="auto"/>
        <w:rPr>
          <w:rFonts w:eastAsia="Times New Roman" w:cs="Times New Roman"/>
          <w:szCs w:val="24"/>
          <w:lang w:eastAsia="es-ES"/>
        </w:rPr>
      </w:pPr>
      <w:r w:rsidRPr="00805971">
        <w:rPr>
          <w:rFonts w:eastAsia="Times New Roman" w:cs="Times New Roman"/>
          <w:szCs w:val="24"/>
        </w:rPr>
        <w:t xml:space="preserve">b) </w:t>
      </w:r>
      <w:r w:rsidRPr="00805971">
        <w:rPr>
          <w:rFonts w:eastAsia="Times New Roman" w:cs="Times New Roman"/>
          <w:szCs w:val="24"/>
          <w:lang w:eastAsia="es-ES"/>
        </w:rPr>
        <w:t>C</w:t>
      </w:r>
      <w:r w:rsidRPr="00805971">
        <w:rPr>
          <w:rFonts w:eastAsia="Times New Roman" w:cs="Times New Roman"/>
          <w:iCs/>
          <w:szCs w:val="24"/>
          <w:lang w:eastAsia="es-ES"/>
        </w:rPr>
        <w:t>ooperación frente a interferencia</w:t>
      </w:r>
      <w:r w:rsidRPr="00805971">
        <w:rPr>
          <w:rFonts w:eastAsia="Times New Roman" w:cs="Times New Roman"/>
          <w:szCs w:val="24"/>
          <w:lang w:eastAsia="es-ES"/>
        </w:rPr>
        <w:t xml:space="preserve">. Contempla la medida en que las intervenciones del cuidador interfieren, interrumpen y/o cortan la actividad del bebé, o, por el contrario, respetan los tiempos y el estado del bebé, así como sus intereses en ese momento. Ainsworth (1969), describe que la interferencia puede ser tanto física como verbal. </w:t>
      </w:r>
      <w:r w:rsidRPr="00805971">
        <w:rPr>
          <w:rFonts w:eastAsia="Times New Roman" w:cs="Times New Roman"/>
          <w:szCs w:val="24"/>
        </w:rPr>
        <w:t xml:space="preserve">La interferencia física se refleja en conductas como invadir el espacio físico del bebé, manejar los elementos con los que está interactuando sin que él lo haya solicitado, moverle y colocarle físicamente donde el cuidador quiere, etc. </w:t>
      </w:r>
      <w:r w:rsidRPr="00805971">
        <w:rPr>
          <w:rFonts w:eastAsia="Times New Roman" w:cs="Times New Roman"/>
          <w:szCs w:val="24"/>
          <w:lang w:eastAsia="es-ES"/>
        </w:rPr>
        <w:t>La interferencia verb</w:t>
      </w:r>
      <w:r w:rsidR="0027501B" w:rsidRPr="00805971">
        <w:rPr>
          <w:rFonts w:eastAsia="Times New Roman" w:cs="Times New Roman"/>
          <w:szCs w:val="24"/>
          <w:lang w:eastAsia="es-ES"/>
        </w:rPr>
        <w:t>al consiste en insistir al niño verbalmente</w:t>
      </w:r>
      <w:r w:rsidRPr="00805971">
        <w:rPr>
          <w:rFonts w:eastAsia="Times New Roman" w:cs="Times New Roman"/>
          <w:szCs w:val="24"/>
          <w:lang w:eastAsia="es-ES"/>
        </w:rPr>
        <w:t xml:space="preserve"> para que realice movimientos o acciones que son del interés de la madre y que el niño emite en respuesta a los deseos de la madre, y no a los suyos. Para evaluar la intensidad de la interferencia, Ainsworth (1969), propone atender a dos consideraciones; el grado y la frecuencia. “</w:t>
      </w:r>
      <w:r w:rsidRPr="00805971">
        <w:rPr>
          <w:rFonts w:eastAsia="Times New Roman" w:cs="Times New Roman"/>
          <w:szCs w:val="24"/>
        </w:rPr>
        <w:t xml:space="preserve">Así, por ejemplo, la madre que golpea o sostiene las manos del bebé para evitar que toque el alimento sería considerada intrusiva; la madre que regaña y advierte sin intervención física, sería considerada intrusiva en un grado más leve” (p. 7). Por otro lado, las madres que se encuentran al otro lado de esta </w:t>
      </w:r>
      <w:proofErr w:type="gramStart"/>
      <w:r w:rsidRPr="00805971">
        <w:rPr>
          <w:rFonts w:eastAsia="Times New Roman" w:cs="Times New Roman"/>
          <w:szCs w:val="24"/>
        </w:rPr>
        <w:t>dimensión,</w:t>
      </w:r>
      <w:proofErr w:type="gramEnd"/>
      <w:r w:rsidRPr="00805971">
        <w:rPr>
          <w:rFonts w:eastAsia="Times New Roman" w:cs="Times New Roman"/>
          <w:szCs w:val="24"/>
        </w:rPr>
        <w:t xml:space="preserve"> tienden a guiar, más que controlar la actividad del bebé</w:t>
      </w:r>
      <w:r w:rsidR="00700FF6" w:rsidRPr="00805971">
        <w:rPr>
          <w:rFonts w:eastAsia="Times New Roman" w:cs="Times New Roman"/>
          <w:szCs w:val="24"/>
        </w:rPr>
        <w:t xml:space="preserve"> y a proponer nuevas interacciones más que a imponer</w:t>
      </w:r>
      <w:r w:rsidRPr="00805971">
        <w:rPr>
          <w:rFonts w:eastAsia="Times New Roman" w:cs="Times New Roman"/>
          <w:szCs w:val="24"/>
        </w:rPr>
        <w:t>. Es decir, el cuidador tiende a responder ante el niño de tal manera que respeta su ritmo</w:t>
      </w:r>
      <w:r w:rsidR="00666353" w:rsidRPr="00805971">
        <w:rPr>
          <w:rFonts w:eastAsia="Times New Roman" w:cs="Times New Roman"/>
          <w:szCs w:val="24"/>
        </w:rPr>
        <w:t>,</w:t>
      </w:r>
      <w:r w:rsidRPr="00805971">
        <w:rPr>
          <w:rFonts w:eastAsia="Times New Roman" w:cs="Times New Roman"/>
          <w:szCs w:val="24"/>
        </w:rPr>
        <w:t xml:space="preserve"> mantiene su interés y lo promueve</w:t>
      </w:r>
      <w:r w:rsidR="00700FF6" w:rsidRPr="00805971">
        <w:rPr>
          <w:rFonts w:eastAsia="Times New Roman" w:cs="Times New Roman"/>
          <w:szCs w:val="24"/>
        </w:rPr>
        <w:t xml:space="preserve"> a través de la estimulación</w:t>
      </w:r>
      <w:r w:rsidRPr="00805971">
        <w:rPr>
          <w:rFonts w:eastAsia="Times New Roman" w:cs="Times New Roman"/>
          <w:szCs w:val="24"/>
        </w:rPr>
        <w:t>.</w:t>
      </w:r>
    </w:p>
    <w:p w14:paraId="2E9AACEC" w14:textId="715A316B" w:rsidR="00404883" w:rsidRPr="00805971" w:rsidRDefault="00404883" w:rsidP="00D136E2">
      <w:pPr>
        <w:spacing w:after="0" w:line="240" w:lineRule="auto"/>
        <w:rPr>
          <w:rFonts w:eastAsia="Times New Roman" w:cs="Times New Roman"/>
          <w:szCs w:val="24"/>
        </w:rPr>
      </w:pPr>
      <w:r w:rsidRPr="00805971">
        <w:rPr>
          <w:rFonts w:eastAsia="Times New Roman" w:cs="Times New Roman"/>
          <w:szCs w:val="24"/>
        </w:rPr>
        <w:t>c) D</w:t>
      </w:r>
      <w:r w:rsidRPr="00805971">
        <w:rPr>
          <w:rFonts w:eastAsia="Times New Roman" w:cs="Times New Roman"/>
          <w:iCs/>
          <w:szCs w:val="24"/>
        </w:rPr>
        <w:t>isponibilidad física y psicológica frente a ignorancia y descuido</w:t>
      </w:r>
      <w:r w:rsidRPr="00805971">
        <w:rPr>
          <w:rFonts w:eastAsia="Times New Roman" w:cs="Times New Roman"/>
          <w:szCs w:val="24"/>
        </w:rPr>
        <w:t xml:space="preserve">. Se centra en la accesibilidad de la madre al bebé. No obstante, la autora pone énfasis en la capacidad de respuesta del cuidador, “aunque el componente esencial de la accesibilidad psicológica es que la madre sea consciente del bebé, ella no es verdaderamente accesible a menos que también </w:t>
      </w:r>
      <w:r w:rsidR="0027501B" w:rsidRPr="00805971">
        <w:rPr>
          <w:rFonts w:eastAsia="Times New Roman" w:cs="Times New Roman"/>
          <w:szCs w:val="24"/>
        </w:rPr>
        <w:t xml:space="preserve">le </w:t>
      </w:r>
      <w:r w:rsidRPr="00805971">
        <w:rPr>
          <w:rFonts w:eastAsia="Times New Roman" w:cs="Times New Roman"/>
          <w:szCs w:val="24"/>
        </w:rPr>
        <w:t xml:space="preserve">reconozca y </w:t>
      </w:r>
      <w:r w:rsidR="0027501B" w:rsidRPr="00805971">
        <w:rPr>
          <w:rFonts w:eastAsia="Times New Roman" w:cs="Times New Roman"/>
          <w:szCs w:val="24"/>
        </w:rPr>
        <w:t xml:space="preserve">le </w:t>
      </w:r>
      <w:r w:rsidRPr="00805971">
        <w:rPr>
          <w:rFonts w:eastAsia="Times New Roman" w:cs="Times New Roman"/>
          <w:szCs w:val="24"/>
        </w:rPr>
        <w:t>responda activamente.” (p. 9). Esto, a pesar de dar lugar a cierta confusión con la dimensión</w:t>
      </w:r>
      <w:r w:rsidR="0027501B" w:rsidRPr="00805971">
        <w:rPr>
          <w:rFonts w:eastAsia="Times New Roman" w:cs="Times New Roman"/>
          <w:szCs w:val="24"/>
        </w:rPr>
        <w:t xml:space="preserve"> de sensibilidad</w:t>
      </w:r>
      <w:r w:rsidRPr="00805971">
        <w:rPr>
          <w:rFonts w:eastAsia="Times New Roman" w:cs="Times New Roman"/>
          <w:szCs w:val="24"/>
        </w:rPr>
        <w:t>, denota el interés de la autora por manifestar la relación, e incluso dependencia, de las dos dimensiones. En el caso de la primera dimensión, expone la importancia de la accesibilidad y, en esta tercera, recuerda la importancia de dar una respuesta. No obstante, aporta un matiz a esto último; la calidad de la respuesta no importa en esta dimensión. Lo que importa es el hecho, en sí mismo, de que haya una respuesta. Ainsworth (1969), trata de explicarlo con las siguientes palabras:</w:t>
      </w:r>
    </w:p>
    <w:p w14:paraId="7EE89C7E" w14:textId="77777777" w:rsidR="00404883" w:rsidRPr="00805971" w:rsidRDefault="00404883" w:rsidP="00D136E2">
      <w:pPr>
        <w:spacing w:after="0" w:line="240" w:lineRule="auto"/>
        <w:ind w:left="426" w:firstLine="0"/>
        <w:rPr>
          <w:rFonts w:eastAsia="Times New Roman" w:cs="Times New Roman"/>
          <w:szCs w:val="24"/>
        </w:rPr>
      </w:pPr>
      <w:r w:rsidRPr="00805971">
        <w:rPr>
          <w:rFonts w:eastAsia="Times New Roman" w:cs="Times New Roman"/>
          <w:szCs w:val="24"/>
        </w:rPr>
        <w:t>“En primer lugar, hay madres que desconocen mucho del comportamiento del bebé; no perciben sus señales e intenciones comunicativas y, por lo tanto, no pueden responder a ellas. En segundo lugar, hay madres que perciben las señales del bebé lo suficientemente bien, pero no reconocen o responden a ellas y, por lo tanto, debe ser para el bebé tan inaccesible como si no hubieran sido conscientes.” (p. 9)</w:t>
      </w:r>
    </w:p>
    <w:p w14:paraId="3CC887E8" w14:textId="77777777" w:rsidR="00404883" w:rsidRPr="00805971" w:rsidRDefault="00404883" w:rsidP="00D136E2">
      <w:pPr>
        <w:spacing w:after="0" w:line="240" w:lineRule="auto"/>
        <w:rPr>
          <w:rFonts w:eastAsia="Times New Roman" w:cs="Times New Roman"/>
          <w:szCs w:val="24"/>
        </w:rPr>
      </w:pPr>
      <w:r w:rsidRPr="00805971">
        <w:rPr>
          <w:rFonts w:eastAsia="Times New Roman" w:cs="Times New Roman"/>
          <w:szCs w:val="24"/>
        </w:rPr>
        <w:t>Es decir, bien sea por una falta de reconocimiento de la señal, o bien sea porque se reconoce y finalmente no se emite una respuesta, el niño se queda sin percibir respuesta a su demanda; por lo que la madre resulta, según Ainsworth (1969), igualmente inaccesible.</w:t>
      </w:r>
    </w:p>
    <w:p w14:paraId="7412AC1D" w14:textId="182B4E5E" w:rsidR="00404883" w:rsidRPr="00805971" w:rsidRDefault="00404883" w:rsidP="00D136E2">
      <w:pPr>
        <w:spacing w:after="0" w:line="240" w:lineRule="auto"/>
        <w:rPr>
          <w:rFonts w:eastAsia="Times New Roman" w:cs="Times New Roman"/>
          <w:szCs w:val="24"/>
        </w:rPr>
      </w:pPr>
      <w:r w:rsidRPr="00805971">
        <w:rPr>
          <w:rFonts w:eastAsia="Times New Roman" w:cs="Times New Roman"/>
          <w:szCs w:val="24"/>
        </w:rPr>
        <w:lastRenderedPageBreak/>
        <w:t xml:space="preserve">Una de las características fundamentales de esta dimensión tiene que ver con la conciencia que se tiene sobre el bebé. Se puede entender que la madre atienda a otras personas o actividades, pero será accesible en la medida en que no pierda la conciencia del bebé (dónde está, qué hace, cómo está…). Por el contrario, una madre poco accesible es aquella que no se encuentra en el campo visual o de acción del bebé, y también </w:t>
      </w:r>
      <w:r w:rsidR="0027501B" w:rsidRPr="00805971">
        <w:rPr>
          <w:rFonts w:eastAsia="Times New Roman" w:cs="Times New Roman"/>
          <w:szCs w:val="24"/>
        </w:rPr>
        <w:t>la</w:t>
      </w:r>
      <w:r w:rsidRPr="00805971">
        <w:rPr>
          <w:rFonts w:eastAsia="Times New Roman" w:cs="Times New Roman"/>
          <w:szCs w:val="24"/>
        </w:rPr>
        <w:t xml:space="preserve"> madre que está demasiado preocupada por sus propios sentimientos o pensamientos. De esta manera, se entiende que esta dimensión contempla dos aspectos, la disponibilidad física y la disponibilidad psicológica. </w:t>
      </w:r>
    </w:p>
    <w:p w14:paraId="0B2A0910" w14:textId="4E9D4AC3" w:rsidR="00404883" w:rsidRPr="00805971" w:rsidRDefault="00404883" w:rsidP="00D136E2">
      <w:pPr>
        <w:spacing w:after="0" w:line="240" w:lineRule="auto"/>
        <w:rPr>
          <w:rFonts w:eastAsia="Times New Roman" w:cs="Times New Roman"/>
          <w:szCs w:val="24"/>
        </w:rPr>
      </w:pPr>
      <w:r w:rsidRPr="00805971">
        <w:rPr>
          <w:rFonts w:eastAsia="Times New Roman" w:cs="Times New Roman"/>
          <w:szCs w:val="24"/>
        </w:rPr>
        <w:t xml:space="preserve">d) </w:t>
      </w:r>
      <w:r w:rsidRPr="00805971">
        <w:rPr>
          <w:rFonts w:eastAsia="Times New Roman" w:cs="Times New Roman"/>
          <w:iCs/>
          <w:szCs w:val="24"/>
        </w:rPr>
        <w:t>Aceptación de las necesidades del niño frente a rechazo. T</w:t>
      </w:r>
      <w:r w:rsidRPr="00805971">
        <w:rPr>
          <w:rFonts w:eastAsia="Times New Roman" w:cs="Times New Roman"/>
          <w:szCs w:val="24"/>
        </w:rPr>
        <w:t xml:space="preserve">rata sobre el equilibrio que hace la madre entre los sentimientos positivos y </w:t>
      </w:r>
      <w:r w:rsidR="0027501B" w:rsidRPr="00805971">
        <w:rPr>
          <w:rFonts w:eastAsia="Times New Roman" w:cs="Times New Roman"/>
          <w:szCs w:val="24"/>
        </w:rPr>
        <w:t>negativos que le genera su bebé asumiendo</w:t>
      </w:r>
      <w:r w:rsidRPr="00805971">
        <w:rPr>
          <w:rFonts w:eastAsia="Times New Roman" w:cs="Times New Roman"/>
          <w:szCs w:val="24"/>
        </w:rPr>
        <w:t xml:space="preserve"> que todas las relaciones madre-hijo se componen de elementos </w:t>
      </w:r>
      <w:r w:rsidR="0027501B" w:rsidRPr="00805971">
        <w:rPr>
          <w:rFonts w:eastAsia="Times New Roman" w:cs="Times New Roman"/>
          <w:szCs w:val="24"/>
        </w:rPr>
        <w:t>de ambos tipos. L</w:t>
      </w:r>
      <w:r w:rsidRPr="00805971">
        <w:rPr>
          <w:rFonts w:eastAsia="Times New Roman" w:cs="Times New Roman"/>
          <w:szCs w:val="24"/>
        </w:rPr>
        <w:t>a característica fundamental de esta dimensión no se centra tanto en que el cuidador sienta únicamente cosas positivas hacia el bebé, sino que sepa integrar sus sentimientos negativos</w:t>
      </w:r>
      <w:r w:rsidR="00700FF6" w:rsidRPr="00805971">
        <w:rPr>
          <w:rFonts w:eastAsia="Times New Roman" w:cs="Times New Roman"/>
          <w:szCs w:val="24"/>
        </w:rPr>
        <w:t xml:space="preserve"> dentro del contexto de una relación positiva</w:t>
      </w:r>
      <w:r w:rsidRPr="00805971">
        <w:rPr>
          <w:rFonts w:eastAsia="Times New Roman" w:cs="Times New Roman"/>
          <w:szCs w:val="24"/>
        </w:rPr>
        <w:t xml:space="preserve">. </w:t>
      </w:r>
    </w:p>
    <w:p w14:paraId="66AA548C" w14:textId="77777777" w:rsidR="00404883" w:rsidRPr="00805971" w:rsidRDefault="00404883" w:rsidP="00D136E2">
      <w:pPr>
        <w:spacing w:after="0" w:line="240" w:lineRule="auto"/>
        <w:rPr>
          <w:rFonts w:eastAsia="Times New Roman" w:cs="Times New Roman"/>
          <w:szCs w:val="24"/>
        </w:rPr>
      </w:pPr>
      <w:r w:rsidRPr="00805971">
        <w:rPr>
          <w:rFonts w:eastAsia="Times New Roman" w:cs="Times New Roman"/>
          <w:szCs w:val="24"/>
        </w:rPr>
        <w:t xml:space="preserve">Las madres que se encontrarían en el polo de la aceptación son capaces de sentir, en algún momento, ira a o malestar. Sin embargo, son conscientes de que el bebé no es la persona en la que deben depositar dicho malestar, y no lo hacen. Por otro lado, las madres claramente rechazantes expresan sus sentimientos negativos de forma verbal y/o física. Pueden oponerse continuamente a los deseos del bebé de forma deliberada, pueden hablarle con desprecio, mostrar impaciencia crónica, mover al bebé bruscamente o, emplear, como forma menos obvia, la burla. Entre ambos extremos, la autora afirma que se encuentran las madres </w:t>
      </w:r>
      <w:proofErr w:type="spellStart"/>
      <w:r w:rsidRPr="00805971">
        <w:rPr>
          <w:rFonts w:eastAsia="Times New Roman" w:cs="Times New Roman"/>
          <w:szCs w:val="24"/>
        </w:rPr>
        <w:t>pseudo-aceptantes</w:t>
      </w:r>
      <w:proofErr w:type="spellEnd"/>
      <w:r w:rsidRPr="00805971">
        <w:rPr>
          <w:rFonts w:eastAsia="Times New Roman" w:cs="Times New Roman"/>
          <w:szCs w:val="24"/>
        </w:rPr>
        <w:t>. Éstas, cumplen con las demandas del bebé, pero de una manera que es, en sí misma, inapropiada. También afirma que, estas madres, poseen defensas propias que les impiden expresar su ira hacia el bebé, pero que hacen que sean incapaces de ser verdaderamente sensibles al bebé, y éste tienda a encontrar insatisfactorio el cumplimiento de la necesidad.</w:t>
      </w:r>
    </w:p>
    <w:p w14:paraId="7A38EE00" w14:textId="561A6F59" w:rsidR="00A90906" w:rsidRPr="00805971" w:rsidRDefault="00404883" w:rsidP="00D136E2">
      <w:pPr>
        <w:spacing w:after="0" w:line="240" w:lineRule="auto"/>
        <w:rPr>
          <w:rFonts w:eastAsia="Times New Roman" w:cs="Times New Roman"/>
          <w:szCs w:val="24"/>
        </w:rPr>
      </w:pPr>
      <w:r w:rsidRPr="00805971">
        <w:rPr>
          <w:rFonts w:eastAsia="Times New Roman" w:cs="Times New Roman"/>
          <w:szCs w:val="24"/>
        </w:rPr>
        <w:t>A modo de síntesis, se ha realizado un mapa conceptual (véase</w:t>
      </w:r>
      <w:r w:rsidR="00C259DF" w:rsidRPr="00805971">
        <w:rPr>
          <w:rFonts w:eastAsia="Times New Roman" w:cs="Times New Roman"/>
          <w:szCs w:val="24"/>
        </w:rPr>
        <w:t xml:space="preserve"> Figura 1</w:t>
      </w:r>
      <w:r w:rsidRPr="00805971">
        <w:rPr>
          <w:rFonts w:eastAsia="Times New Roman" w:cs="Times New Roman"/>
          <w:szCs w:val="24"/>
        </w:rPr>
        <w:t xml:space="preserve">) con el contenido de las escalas de cuidado materno de Ainsworth (1969). </w:t>
      </w:r>
    </w:p>
    <w:p w14:paraId="07794D98" w14:textId="77777777" w:rsidR="009A688F" w:rsidRDefault="009A688F">
      <w:pPr>
        <w:spacing w:after="160" w:line="259" w:lineRule="auto"/>
        <w:ind w:firstLine="0"/>
        <w:jc w:val="left"/>
        <w:rPr>
          <w:rFonts w:eastAsia="Times New Roman" w:cs="Times New Roman"/>
          <w:szCs w:val="24"/>
        </w:rPr>
      </w:pPr>
      <w:r>
        <w:rPr>
          <w:rFonts w:eastAsia="Times New Roman" w:cs="Times New Roman"/>
          <w:szCs w:val="24"/>
        </w:rPr>
        <w:br w:type="page"/>
      </w:r>
    </w:p>
    <w:p w14:paraId="18FB53D3" w14:textId="77777777" w:rsidR="009A688F" w:rsidRDefault="009A688F" w:rsidP="00D136E2">
      <w:pPr>
        <w:spacing w:after="0" w:line="240" w:lineRule="auto"/>
        <w:jc w:val="center"/>
        <w:rPr>
          <w:rFonts w:eastAsia="Times New Roman" w:cs="Times New Roman"/>
          <w:szCs w:val="24"/>
        </w:rPr>
        <w:sectPr w:rsidR="009A688F" w:rsidSect="002C0FC6">
          <w:type w:val="nextColumn"/>
          <w:pgSz w:w="11906" w:h="16838"/>
          <w:pgMar w:top="1418" w:right="1418" w:bottom="1418" w:left="1418" w:header="708" w:footer="708" w:gutter="0"/>
          <w:cols w:space="708"/>
          <w:docGrid w:linePitch="360"/>
        </w:sectPr>
      </w:pPr>
    </w:p>
    <w:p w14:paraId="04E2C171" w14:textId="77777777" w:rsidR="001F2BBF" w:rsidRPr="00805971" w:rsidRDefault="001F2BBF" w:rsidP="001F2BBF">
      <w:pPr>
        <w:keepNext/>
        <w:spacing w:after="0" w:line="240" w:lineRule="auto"/>
        <w:ind w:firstLine="0"/>
        <w:jc w:val="center"/>
        <w:rPr>
          <w:rFonts w:cs="Times New Roman"/>
          <w:szCs w:val="24"/>
        </w:rPr>
      </w:pPr>
      <w:r w:rsidRPr="00805971">
        <w:rPr>
          <w:rFonts w:cs="Times New Roman"/>
          <w:noProof/>
          <w:szCs w:val="24"/>
          <w:lang w:eastAsia="es-ES"/>
        </w:rPr>
        <w:lastRenderedPageBreak/>
        <w:drawing>
          <wp:inline distT="0" distB="0" distL="0" distR="0" wp14:anchorId="1A06FDBE" wp14:editId="194117AD">
            <wp:extent cx="8892540" cy="4251960"/>
            <wp:effectExtent l="0" t="0" r="3810" b="0"/>
            <wp:docPr id="2" name="Imagen 2"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UIDADO MATERNO.jpg"/>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8892540" cy="4251960"/>
                    </a:xfrm>
                    <a:prstGeom prst="rect">
                      <a:avLst/>
                    </a:prstGeom>
                    <a:ln>
                      <a:noFill/>
                    </a:ln>
                    <a:extLst>
                      <a:ext uri="{53640926-AAD7-44D8-BBD7-CCE9431645EC}">
                        <a14:shadowObscured xmlns:a14="http://schemas.microsoft.com/office/drawing/2010/main"/>
                      </a:ext>
                    </a:extLst>
                  </pic:spPr>
                </pic:pic>
              </a:graphicData>
            </a:graphic>
          </wp:inline>
        </w:drawing>
      </w:r>
    </w:p>
    <w:p w14:paraId="0A23C9F2" w14:textId="77777777" w:rsidR="001F2BBF" w:rsidRPr="00805971" w:rsidRDefault="001F2BBF" w:rsidP="001F2BBF">
      <w:pPr>
        <w:spacing w:after="0" w:line="240" w:lineRule="auto"/>
        <w:rPr>
          <w:rFonts w:eastAsia="Times New Roman" w:cs="Times New Roman"/>
          <w:szCs w:val="24"/>
        </w:rPr>
      </w:pPr>
      <w:r w:rsidRPr="00805971">
        <w:rPr>
          <w:rFonts w:cs="Times New Roman"/>
          <w:i/>
          <w:szCs w:val="24"/>
        </w:rPr>
        <w:t xml:space="preserve">Figura </w:t>
      </w:r>
      <w:r w:rsidRPr="00805971">
        <w:rPr>
          <w:rFonts w:cs="Times New Roman"/>
          <w:i/>
          <w:szCs w:val="24"/>
        </w:rPr>
        <w:fldChar w:fldCharType="begin"/>
      </w:r>
      <w:r w:rsidRPr="00805971">
        <w:rPr>
          <w:rFonts w:cs="Times New Roman"/>
          <w:i/>
          <w:szCs w:val="24"/>
        </w:rPr>
        <w:instrText xml:space="preserve"> SEQ Figura \* ARABIC </w:instrText>
      </w:r>
      <w:r w:rsidRPr="00805971">
        <w:rPr>
          <w:rFonts w:cs="Times New Roman"/>
          <w:i/>
          <w:szCs w:val="24"/>
        </w:rPr>
        <w:fldChar w:fldCharType="separate"/>
      </w:r>
      <w:r>
        <w:rPr>
          <w:rFonts w:cs="Times New Roman"/>
          <w:i/>
          <w:noProof/>
          <w:szCs w:val="24"/>
        </w:rPr>
        <w:t>1</w:t>
      </w:r>
      <w:r w:rsidRPr="00805971">
        <w:rPr>
          <w:rFonts w:cs="Times New Roman"/>
          <w:i/>
          <w:noProof/>
          <w:szCs w:val="24"/>
        </w:rPr>
        <w:fldChar w:fldCharType="end"/>
      </w:r>
      <w:r w:rsidRPr="00805971">
        <w:rPr>
          <w:rFonts w:cs="Times New Roman"/>
          <w:i/>
          <w:szCs w:val="24"/>
        </w:rPr>
        <w:t>.</w:t>
      </w:r>
      <w:r w:rsidRPr="00805971">
        <w:rPr>
          <w:rFonts w:cs="Times New Roman"/>
          <w:b/>
          <w:szCs w:val="24"/>
        </w:rPr>
        <w:t xml:space="preserve"> </w:t>
      </w:r>
      <w:r w:rsidRPr="00805971">
        <w:rPr>
          <w:rFonts w:cs="Times New Roman"/>
          <w:szCs w:val="24"/>
        </w:rPr>
        <w:t>Mapa conceptual elaborado a partir de las escalas de cuidado materno de Ainsworth (1969).</w:t>
      </w:r>
      <w:r>
        <w:rPr>
          <w:rFonts w:cs="Times New Roman"/>
          <w:szCs w:val="24"/>
        </w:rPr>
        <w:t xml:space="preserve"> </w:t>
      </w:r>
      <w:r>
        <w:rPr>
          <w:rFonts w:eastAsia="Times New Roman" w:cs="Times New Roman"/>
          <w:szCs w:val="24"/>
        </w:rPr>
        <w:t>S</w:t>
      </w:r>
      <w:r w:rsidRPr="00805971">
        <w:rPr>
          <w:rFonts w:eastAsia="Times New Roman" w:cs="Times New Roman"/>
          <w:szCs w:val="24"/>
        </w:rPr>
        <w:t>e marcan con líneas discontinuas los elementos que la propia autora relaciona cuando describe las dimensiones.</w:t>
      </w:r>
    </w:p>
    <w:p w14:paraId="250F775E" w14:textId="77777777" w:rsidR="009A688F" w:rsidRDefault="009A688F" w:rsidP="00D136E2">
      <w:pPr>
        <w:spacing w:after="160" w:line="240" w:lineRule="auto"/>
        <w:ind w:firstLine="0"/>
        <w:jc w:val="left"/>
        <w:rPr>
          <w:rFonts w:eastAsia="Times New Roman" w:cs="Times New Roman"/>
          <w:b/>
          <w:szCs w:val="24"/>
        </w:rPr>
        <w:sectPr w:rsidR="009A688F" w:rsidSect="009A688F">
          <w:type w:val="nextColumn"/>
          <w:pgSz w:w="16838" w:h="11906" w:orient="landscape"/>
          <w:pgMar w:top="1418" w:right="1418" w:bottom="1418" w:left="1418" w:header="709" w:footer="709" w:gutter="0"/>
          <w:cols w:space="708"/>
          <w:docGrid w:linePitch="360"/>
        </w:sectPr>
      </w:pPr>
    </w:p>
    <w:p w14:paraId="5165EB04" w14:textId="5BB4E0C9" w:rsidR="007707E1" w:rsidRPr="00805971" w:rsidRDefault="00A4164A" w:rsidP="0063344C">
      <w:pPr>
        <w:spacing w:before="240" w:line="240" w:lineRule="auto"/>
        <w:ind w:firstLine="0"/>
        <w:jc w:val="left"/>
        <w:rPr>
          <w:rFonts w:eastAsia="Times New Roman" w:cs="Times New Roman"/>
          <w:b/>
          <w:szCs w:val="24"/>
        </w:rPr>
      </w:pPr>
      <w:r w:rsidRPr="00805971">
        <w:rPr>
          <w:rFonts w:eastAsia="Times New Roman" w:cs="Times New Roman"/>
          <w:b/>
          <w:szCs w:val="24"/>
        </w:rPr>
        <w:lastRenderedPageBreak/>
        <w:t>Los Problemas Terminológicos en el Estudio de la Respuesta Parental</w:t>
      </w:r>
    </w:p>
    <w:p w14:paraId="08F99C64" w14:textId="09E0079E" w:rsidR="00551175" w:rsidRPr="00805971" w:rsidRDefault="00551175" w:rsidP="00D136E2">
      <w:pPr>
        <w:spacing w:after="0" w:line="240" w:lineRule="auto"/>
        <w:rPr>
          <w:rFonts w:eastAsia="Times New Roman" w:cs="Times New Roman"/>
          <w:szCs w:val="24"/>
        </w:rPr>
      </w:pPr>
      <w:r w:rsidRPr="00805971">
        <w:rPr>
          <w:rFonts w:eastAsia="Times New Roman" w:cs="Times New Roman"/>
          <w:szCs w:val="24"/>
        </w:rPr>
        <w:t xml:space="preserve">Además de las escalas de Cuidado Materno desarrolladas por Ainsworth (1969), se han desarrollado muchas otras destinadas a medir este constructo que abarca la respuesta parental </w:t>
      </w:r>
      <w:r w:rsidR="0035293E" w:rsidRPr="00805971">
        <w:rPr>
          <w:rFonts w:eastAsia="Times New Roman" w:cs="Times New Roman"/>
          <w:szCs w:val="24"/>
        </w:rPr>
        <w:t xml:space="preserve">sobre la que se desarrolla </w:t>
      </w:r>
      <w:r w:rsidR="0027501B" w:rsidRPr="00805971">
        <w:rPr>
          <w:rFonts w:eastAsia="Times New Roman" w:cs="Times New Roman"/>
          <w:szCs w:val="24"/>
        </w:rPr>
        <w:t>el apego</w:t>
      </w:r>
      <w:r w:rsidRPr="00805971">
        <w:rPr>
          <w:rFonts w:eastAsia="Times New Roman" w:cs="Times New Roman"/>
          <w:szCs w:val="24"/>
        </w:rPr>
        <w:t xml:space="preserve"> del niño </w:t>
      </w:r>
      <w:r w:rsidR="00AC1ADA" w:rsidRPr="00805971">
        <w:rPr>
          <w:rFonts w:eastAsia="Times New Roman" w:cs="Times New Roman"/>
          <w:szCs w:val="24"/>
        </w:rPr>
        <w:t xml:space="preserve">(Halty &amp; Berástegui, </w:t>
      </w:r>
      <w:r w:rsidR="00153712" w:rsidRPr="00805971">
        <w:rPr>
          <w:rFonts w:eastAsia="Times New Roman" w:cs="Times New Roman"/>
          <w:szCs w:val="24"/>
        </w:rPr>
        <w:t>2020</w:t>
      </w:r>
      <w:r w:rsidR="00AC1ADA" w:rsidRPr="00805971">
        <w:rPr>
          <w:rFonts w:eastAsia="Times New Roman" w:cs="Times New Roman"/>
          <w:szCs w:val="24"/>
        </w:rPr>
        <w:t xml:space="preserve">) </w:t>
      </w:r>
      <w:r w:rsidRPr="00805971">
        <w:rPr>
          <w:rFonts w:eastAsia="Times New Roman" w:cs="Times New Roman"/>
          <w:szCs w:val="24"/>
        </w:rPr>
        <w:t>y, con ellas, se ha estudiado ampliamente la relación existente entre ambas variables (</w:t>
      </w:r>
      <w:r w:rsidR="007707E1" w:rsidRPr="00805971">
        <w:rPr>
          <w:rFonts w:cs="Times New Roman"/>
          <w:szCs w:val="24"/>
        </w:rPr>
        <w:t xml:space="preserve">De Wolff &amp; Van </w:t>
      </w:r>
      <w:proofErr w:type="spellStart"/>
      <w:r w:rsidR="007707E1" w:rsidRPr="00805971">
        <w:rPr>
          <w:rFonts w:cs="Times New Roman"/>
          <w:szCs w:val="24"/>
        </w:rPr>
        <w:t>Ijzendoorn</w:t>
      </w:r>
      <w:proofErr w:type="spellEnd"/>
      <w:r w:rsidR="007707E1" w:rsidRPr="00805971">
        <w:rPr>
          <w:rFonts w:cs="Times New Roman"/>
          <w:szCs w:val="24"/>
        </w:rPr>
        <w:t xml:space="preserve">, 1997; </w:t>
      </w:r>
      <w:r w:rsidR="007707E1" w:rsidRPr="00805971">
        <w:rPr>
          <w:rFonts w:eastAsia="Times New Roman" w:cs="Times New Roman"/>
          <w:szCs w:val="24"/>
        </w:rPr>
        <w:t xml:space="preserve">Van </w:t>
      </w:r>
      <w:proofErr w:type="spellStart"/>
      <w:r w:rsidR="007707E1" w:rsidRPr="00805971">
        <w:rPr>
          <w:rFonts w:eastAsia="Times New Roman" w:cs="Times New Roman"/>
          <w:szCs w:val="24"/>
        </w:rPr>
        <w:t>Ijzendoorn</w:t>
      </w:r>
      <w:proofErr w:type="spellEnd"/>
      <w:r w:rsidR="007707E1" w:rsidRPr="00805971">
        <w:rPr>
          <w:rFonts w:eastAsia="Times New Roman" w:cs="Times New Roman"/>
          <w:szCs w:val="24"/>
        </w:rPr>
        <w:t>, 1995</w:t>
      </w:r>
      <w:r w:rsidRPr="00805971">
        <w:rPr>
          <w:rFonts w:eastAsia="Times New Roman" w:cs="Times New Roman"/>
          <w:szCs w:val="24"/>
        </w:rPr>
        <w:t>).</w:t>
      </w:r>
    </w:p>
    <w:p w14:paraId="2A0A4C32" w14:textId="5F16EF1E" w:rsidR="00181801" w:rsidRPr="00805971" w:rsidRDefault="007707E1" w:rsidP="00D136E2">
      <w:pPr>
        <w:spacing w:after="0" w:line="240" w:lineRule="auto"/>
        <w:rPr>
          <w:rFonts w:cs="Times New Roman"/>
          <w:szCs w:val="24"/>
        </w:rPr>
      </w:pPr>
      <w:r w:rsidRPr="00805971">
        <w:rPr>
          <w:rFonts w:eastAsia="Times New Roman" w:cs="Times New Roman"/>
          <w:szCs w:val="24"/>
        </w:rPr>
        <w:t xml:space="preserve">Esta proliferación de estudios y de instrumentos </w:t>
      </w:r>
      <w:r w:rsidR="0035293E" w:rsidRPr="00805971">
        <w:rPr>
          <w:rFonts w:eastAsia="Times New Roman" w:cs="Times New Roman"/>
          <w:szCs w:val="24"/>
        </w:rPr>
        <w:t>expone el</w:t>
      </w:r>
      <w:r w:rsidRPr="00805971">
        <w:rPr>
          <w:rFonts w:eastAsia="Times New Roman" w:cs="Times New Roman"/>
          <w:szCs w:val="24"/>
        </w:rPr>
        <w:t xml:space="preserve"> uso de diferentes términos para referirse a este conjunto de conductas significativas emitidas por el cuidador. </w:t>
      </w:r>
      <w:r w:rsidR="001032C1" w:rsidRPr="00805971">
        <w:rPr>
          <w:rFonts w:eastAsia="Times New Roman" w:cs="Times New Roman"/>
          <w:szCs w:val="24"/>
        </w:rPr>
        <w:t>Algunas etiquetas frecuentes incluyen</w:t>
      </w:r>
      <w:r w:rsidRPr="00805971">
        <w:rPr>
          <w:rFonts w:eastAsia="Times New Roman" w:cs="Times New Roman"/>
          <w:szCs w:val="24"/>
        </w:rPr>
        <w:t xml:space="preserve"> el término responsividad</w:t>
      </w:r>
      <w:r w:rsidR="001032C1" w:rsidRPr="00805971">
        <w:rPr>
          <w:rFonts w:eastAsia="Times New Roman" w:cs="Times New Roman"/>
          <w:szCs w:val="24"/>
        </w:rPr>
        <w:t xml:space="preserve">, nombrando el constructo </w:t>
      </w:r>
      <w:r w:rsidR="00C72FC2" w:rsidRPr="00805971">
        <w:rPr>
          <w:rFonts w:eastAsia="Times New Roman" w:cs="Times New Roman"/>
          <w:szCs w:val="24"/>
        </w:rPr>
        <w:t xml:space="preserve">como responsividad materna </w:t>
      </w:r>
      <w:r w:rsidR="00C72FC2" w:rsidRPr="00805971">
        <w:rPr>
          <w:rFonts w:cs="Times New Roman"/>
          <w:szCs w:val="24"/>
        </w:rPr>
        <w:t xml:space="preserve">“maternal </w:t>
      </w:r>
      <w:proofErr w:type="spellStart"/>
      <w:r w:rsidR="00C72FC2" w:rsidRPr="00805971">
        <w:rPr>
          <w:rFonts w:cs="Times New Roman"/>
          <w:szCs w:val="24"/>
        </w:rPr>
        <w:t>responsiveness</w:t>
      </w:r>
      <w:proofErr w:type="spellEnd"/>
      <w:r w:rsidR="00C72FC2" w:rsidRPr="00805971">
        <w:rPr>
          <w:rFonts w:cs="Times New Roman"/>
          <w:szCs w:val="24"/>
        </w:rPr>
        <w:t>” (</w:t>
      </w:r>
      <w:proofErr w:type="spellStart"/>
      <w:r w:rsidR="00C72FC2" w:rsidRPr="00805971">
        <w:rPr>
          <w:rFonts w:eastAsia="Times New Roman" w:cs="Times New Roman"/>
          <w:szCs w:val="24"/>
          <w:lang w:eastAsia="es-ES"/>
        </w:rPr>
        <w:t>Kochanska</w:t>
      </w:r>
      <w:proofErr w:type="spellEnd"/>
      <w:r w:rsidR="00C72FC2" w:rsidRPr="00805971">
        <w:rPr>
          <w:rFonts w:eastAsia="Times New Roman" w:cs="Times New Roman"/>
          <w:szCs w:val="24"/>
          <w:lang w:eastAsia="es-ES"/>
        </w:rPr>
        <w:t xml:space="preserve"> y Kim, 2013; </w:t>
      </w:r>
      <w:proofErr w:type="spellStart"/>
      <w:r w:rsidR="00C72FC2" w:rsidRPr="00805971">
        <w:rPr>
          <w:rFonts w:eastAsia="Times New Roman" w:cs="Times New Roman"/>
          <w:szCs w:val="24"/>
          <w:lang w:eastAsia="es-ES"/>
        </w:rPr>
        <w:t>McComish</w:t>
      </w:r>
      <w:proofErr w:type="spellEnd"/>
      <w:r w:rsidR="00C72FC2" w:rsidRPr="00805971">
        <w:rPr>
          <w:rFonts w:eastAsia="Times New Roman" w:cs="Times New Roman"/>
          <w:szCs w:val="24"/>
          <w:lang w:eastAsia="es-ES"/>
        </w:rPr>
        <w:t xml:space="preserve"> y </w:t>
      </w:r>
      <w:proofErr w:type="spellStart"/>
      <w:r w:rsidR="00C72FC2" w:rsidRPr="00805971">
        <w:rPr>
          <w:rFonts w:eastAsia="Times New Roman" w:cs="Times New Roman"/>
          <w:szCs w:val="24"/>
          <w:lang w:eastAsia="es-ES"/>
        </w:rPr>
        <w:t>Visger</w:t>
      </w:r>
      <w:proofErr w:type="spellEnd"/>
      <w:r w:rsidR="00C72FC2" w:rsidRPr="00805971">
        <w:rPr>
          <w:rFonts w:eastAsia="Times New Roman" w:cs="Times New Roman"/>
          <w:szCs w:val="24"/>
          <w:lang w:eastAsia="es-ES"/>
        </w:rPr>
        <w:t>,</w:t>
      </w:r>
      <w:r w:rsidR="00C72FC2" w:rsidRPr="00805971">
        <w:rPr>
          <w:rFonts w:eastAsia="Times New Roman" w:cs="Times New Roman"/>
          <w:szCs w:val="24"/>
        </w:rPr>
        <w:t xml:space="preserve"> 2009; </w:t>
      </w:r>
      <w:r w:rsidR="00C72FC2" w:rsidRPr="00805971">
        <w:rPr>
          <w:rFonts w:eastAsia="Times New Roman" w:cs="Times New Roman"/>
          <w:szCs w:val="24"/>
          <w:lang w:eastAsia="es-ES"/>
        </w:rPr>
        <w:t xml:space="preserve">Orta, </w:t>
      </w:r>
      <w:proofErr w:type="spellStart"/>
      <w:r w:rsidR="00C72FC2" w:rsidRPr="00805971">
        <w:rPr>
          <w:rFonts w:eastAsia="Times New Roman" w:cs="Times New Roman"/>
          <w:szCs w:val="24"/>
          <w:lang w:eastAsia="es-ES"/>
        </w:rPr>
        <w:t>Co</w:t>
      </w:r>
      <w:r w:rsidR="001032C1" w:rsidRPr="00805971">
        <w:rPr>
          <w:rFonts w:eastAsia="Times New Roman" w:cs="Times New Roman"/>
          <w:szCs w:val="24"/>
          <w:lang w:eastAsia="es-ES"/>
        </w:rPr>
        <w:t>rapci</w:t>
      </w:r>
      <w:proofErr w:type="spellEnd"/>
      <w:r w:rsidR="001032C1" w:rsidRPr="00805971">
        <w:rPr>
          <w:rFonts w:eastAsia="Times New Roman" w:cs="Times New Roman"/>
          <w:szCs w:val="24"/>
          <w:lang w:eastAsia="es-ES"/>
        </w:rPr>
        <w:t xml:space="preserve">, </w:t>
      </w:r>
      <w:proofErr w:type="spellStart"/>
      <w:r w:rsidR="001032C1" w:rsidRPr="00805971">
        <w:rPr>
          <w:rFonts w:eastAsia="Times New Roman" w:cs="Times New Roman"/>
          <w:szCs w:val="24"/>
          <w:lang w:eastAsia="es-ES"/>
        </w:rPr>
        <w:t>Yagmurlu</w:t>
      </w:r>
      <w:proofErr w:type="spellEnd"/>
      <w:r w:rsidR="001032C1" w:rsidRPr="00805971">
        <w:rPr>
          <w:rFonts w:eastAsia="Times New Roman" w:cs="Times New Roman"/>
          <w:szCs w:val="24"/>
          <w:lang w:eastAsia="es-ES"/>
        </w:rPr>
        <w:t xml:space="preserve"> y </w:t>
      </w:r>
      <w:proofErr w:type="spellStart"/>
      <w:r w:rsidR="001032C1" w:rsidRPr="00805971">
        <w:rPr>
          <w:rFonts w:eastAsia="Times New Roman" w:cs="Times New Roman"/>
          <w:szCs w:val="24"/>
          <w:lang w:eastAsia="es-ES"/>
        </w:rPr>
        <w:t>Aksan</w:t>
      </w:r>
      <w:proofErr w:type="spellEnd"/>
      <w:r w:rsidR="001032C1" w:rsidRPr="00805971">
        <w:rPr>
          <w:rFonts w:eastAsia="Times New Roman" w:cs="Times New Roman"/>
          <w:szCs w:val="24"/>
          <w:lang w:eastAsia="es-ES"/>
        </w:rPr>
        <w:t>, 2013) o</w:t>
      </w:r>
      <w:r w:rsidR="00C72FC2" w:rsidRPr="00805971">
        <w:rPr>
          <w:rFonts w:cs="Times New Roman"/>
          <w:szCs w:val="24"/>
        </w:rPr>
        <w:t xml:space="preserve"> “maternal </w:t>
      </w:r>
      <w:proofErr w:type="spellStart"/>
      <w:r w:rsidR="00C72FC2" w:rsidRPr="00805971">
        <w:rPr>
          <w:rFonts w:cs="Times New Roman"/>
          <w:szCs w:val="24"/>
        </w:rPr>
        <w:t>responsivity</w:t>
      </w:r>
      <w:proofErr w:type="spellEnd"/>
      <w:r w:rsidR="00C72FC2" w:rsidRPr="00805971">
        <w:rPr>
          <w:rFonts w:cs="Times New Roman"/>
          <w:szCs w:val="24"/>
        </w:rPr>
        <w:t>” (</w:t>
      </w:r>
      <w:proofErr w:type="spellStart"/>
      <w:r w:rsidR="00C72FC2" w:rsidRPr="00805971">
        <w:rPr>
          <w:rFonts w:cs="Times New Roman"/>
          <w:szCs w:val="24"/>
        </w:rPr>
        <w:t>Popp</w:t>
      </w:r>
      <w:proofErr w:type="spellEnd"/>
      <w:r w:rsidR="00C72FC2" w:rsidRPr="00805971">
        <w:rPr>
          <w:rFonts w:cs="Times New Roman"/>
          <w:szCs w:val="24"/>
        </w:rPr>
        <w:t xml:space="preserve"> y Wilcox, 2012; </w:t>
      </w:r>
      <w:proofErr w:type="spellStart"/>
      <w:r w:rsidR="00C72FC2" w:rsidRPr="00805971">
        <w:rPr>
          <w:rFonts w:cs="Times New Roman"/>
          <w:szCs w:val="24"/>
        </w:rPr>
        <w:t>Sterling</w:t>
      </w:r>
      <w:proofErr w:type="spellEnd"/>
      <w:r w:rsidR="00C72FC2" w:rsidRPr="00805971">
        <w:rPr>
          <w:rFonts w:cs="Times New Roman"/>
          <w:szCs w:val="24"/>
        </w:rPr>
        <w:t xml:space="preserve"> y Warren, 2014; </w:t>
      </w:r>
      <w:r w:rsidR="00C72FC2" w:rsidRPr="00805971">
        <w:rPr>
          <w:rFonts w:eastAsia="Times New Roman" w:cs="Times New Roman"/>
          <w:szCs w:val="24"/>
          <w:lang w:eastAsia="es-ES"/>
        </w:rPr>
        <w:t xml:space="preserve">Wade, Moore, </w:t>
      </w:r>
      <w:proofErr w:type="spellStart"/>
      <w:r w:rsidR="00C72FC2" w:rsidRPr="00805971">
        <w:rPr>
          <w:rFonts w:eastAsia="Times New Roman" w:cs="Times New Roman"/>
          <w:szCs w:val="24"/>
          <w:lang w:eastAsia="es-ES"/>
        </w:rPr>
        <w:t>Astington</w:t>
      </w:r>
      <w:proofErr w:type="spellEnd"/>
      <w:r w:rsidR="00C72FC2" w:rsidRPr="00805971">
        <w:rPr>
          <w:rFonts w:eastAsia="Times New Roman" w:cs="Times New Roman"/>
          <w:szCs w:val="24"/>
          <w:lang w:eastAsia="es-ES"/>
        </w:rPr>
        <w:t xml:space="preserve">, </w:t>
      </w:r>
      <w:proofErr w:type="spellStart"/>
      <w:r w:rsidR="00C72FC2" w:rsidRPr="00805971">
        <w:rPr>
          <w:rFonts w:eastAsia="Times New Roman" w:cs="Times New Roman"/>
          <w:szCs w:val="24"/>
          <w:lang w:eastAsia="es-ES"/>
        </w:rPr>
        <w:t>Frampton</w:t>
      </w:r>
      <w:proofErr w:type="spellEnd"/>
      <w:r w:rsidR="00C72FC2" w:rsidRPr="00805971">
        <w:rPr>
          <w:rFonts w:eastAsia="Times New Roman" w:cs="Times New Roman"/>
          <w:szCs w:val="24"/>
          <w:lang w:eastAsia="es-ES"/>
        </w:rPr>
        <w:t xml:space="preserve"> y Jenkins, 2015; </w:t>
      </w:r>
      <w:r w:rsidR="00C72FC2" w:rsidRPr="00805971">
        <w:rPr>
          <w:rFonts w:cs="Times New Roman"/>
          <w:szCs w:val="24"/>
        </w:rPr>
        <w:t xml:space="preserve">Warren y Brady, 2007); </w:t>
      </w:r>
      <w:r w:rsidR="001032C1" w:rsidRPr="00805971">
        <w:rPr>
          <w:rFonts w:cs="Times New Roman"/>
          <w:szCs w:val="24"/>
        </w:rPr>
        <w:t>y también como</w:t>
      </w:r>
      <w:r w:rsidR="00C72FC2" w:rsidRPr="00805971">
        <w:rPr>
          <w:rFonts w:cs="Times New Roman"/>
          <w:szCs w:val="24"/>
        </w:rPr>
        <w:t xml:space="preserve"> responsividad sensible “</w:t>
      </w:r>
      <w:proofErr w:type="spellStart"/>
      <w:r w:rsidR="00C72FC2" w:rsidRPr="00805971">
        <w:rPr>
          <w:rFonts w:cs="Times New Roman"/>
          <w:szCs w:val="24"/>
        </w:rPr>
        <w:t>sensitive</w:t>
      </w:r>
      <w:proofErr w:type="spellEnd"/>
      <w:r w:rsidR="00C72FC2" w:rsidRPr="00805971">
        <w:rPr>
          <w:rFonts w:cs="Times New Roman"/>
          <w:szCs w:val="24"/>
        </w:rPr>
        <w:t xml:space="preserve"> </w:t>
      </w:r>
      <w:proofErr w:type="spellStart"/>
      <w:r w:rsidR="00C72FC2" w:rsidRPr="00805971">
        <w:rPr>
          <w:rFonts w:cs="Times New Roman"/>
          <w:szCs w:val="24"/>
        </w:rPr>
        <w:t>responsiveness</w:t>
      </w:r>
      <w:proofErr w:type="spellEnd"/>
      <w:r w:rsidR="00C72FC2" w:rsidRPr="00805971">
        <w:rPr>
          <w:rFonts w:cs="Times New Roman"/>
          <w:szCs w:val="24"/>
        </w:rPr>
        <w:t>” (</w:t>
      </w:r>
      <w:r w:rsidR="00C72FC2" w:rsidRPr="00805971">
        <w:rPr>
          <w:rFonts w:eastAsia="Times New Roman" w:cs="Times New Roman"/>
          <w:szCs w:val="24"/>
        </w:rPr>
        <w:t xml:space="preserve">Lieberman, 1991; </w:t>
      </w:r>
      <w:proofErr w:type="spellStart"/>
      <w:r w:rsidR="00C72FC2" w:rsidRPr="00805971">
        <w:rPr>
          <w:rFonts w:eastAsia="Times New Roman" w:cs="Times New Roman"/>
          <w:szCs w:val="24"/>
          <w:lang w:eastAsia="es-ES"/>
        </w:rPr>
        <w:t>Tharner</w:t>
      </w:r>
      <w:proofErr w:type="spellEnd"/>
      <w:r w:rsidR="00C72FC2" w:rsidRPr="00805971">
        <w:rPr>
          <w:rFonts w:eastAsia="Times New Roman" w:cs="Times New Roman"/>
          <w:szCs w:val="24"/>
          <w:lang w:eastAsia="es-ES"/>
        </w:rPr>
        <w:t xml:space="preserve"> et al., 2012</w:t>
      </w:r>
      <w:r w:rsidR="00C72FC2" w:rsidRPr="00805971">
        <w:rPr>
          <w:rFonts w:eastAsia="Times New Roman" w:cs="Times New Roman"/>
          <w:szCs w:val="24"/>
        </w:rPr>
        <w:t>)</w:t>
      </w:r>
      <w:r w:rsidR="00C72FC2" w:rsidRPr="00805971">
        <w:rPr>
          <w:rFonts w:cs="Times New Roman"/>
          <w:szCs w:val="24"/>
        </w:rPr>
        <w:t xml:space="preserve">. </w:t>
      </w:r>
      <w:r w:rsidR="00454EC0" w:rsidRPr="00805971">
        <w:rPr>
          <w:rFonts w:eastAsia="Times New Roman" w:cs="Times New Roman"/>
          <w:szCs w:val="24"/>
        </w:rPr>
        <w:t>Además de esta etiqueta</w:t>
      </w:r>
      <w:r w:rsidR="00C72FC2" w:rsidRPr="00805971">
        <w:rPr>
          <w:rFonts w:eastAsia="Times New Roman" w:cs="Times New Roman"/>
          <w:szCs w:val="24"/>
        </w:rPr>
        <w:t xml:space="preserve">, también se emplean </w:t>
      </w:r>
      <w:r w:rsidR="00CE7C63" w:rsidRPr="00805971">
        <w:rPr>
          <w:rFonts w:eastAsia="Times New Roman" w:cs="Times New Roman"/>
          <w:szCs w:val="24"/>
        </w:rPr>
        <w:t xml:space="preserve">a veces </w:t>
      </w:r>
      <w:r w:rsidR="00C72FC2" w:rsidRPr="00805971">
        <w:rPr>
          <w:rFonts w:eastAsia="Times New Roman" w:cs="Times New Roman"/>
          <w:szCs w:val="24"/>
        </w:rPr>
        <w:t>términos</w:t>
      </w:r>
      <w:r w:rsidR="00CE7C63" w:rsidRPr="00805971">
        <w:rPr>
          <w:rFonts w:eastAsia="Times New Roman" w:cs="Times New Roman"/>
          <w:szCs w:val="24"/>
        </w:rPr>
        <w:t xml:space="preserve"> de mayor amplitud conceptual como por ejemplo compo</w:t>
      </w:r>
      <w:r w:rsidR="00C72FC2" w:rsidRPr="00805971">
        <w:rPr>
          <w:rFonts w:cs="Times New Roman"/>
          <w:szCs w:val="24"/>
        </w:rPr>
        <w:t xml:space="preserve">rtamiento materno “maternal </w:t>
      </w:r>
      <w:proofErr w:type="spellStart"/>
      <w:r w:rsidR="00C72FC2" w:rsidRPr="00805971">
        <w:rPr>
          <w:rFonts w:cs="Times New Roman"/>
          <w:szCs w:val="24"/>
        </w:rPr>
        <w:t>behavior</w:t>
      </w:r>
      <w:proofErr w:type="spellEnd"/>
      <w:r w:rsidR="00C72FC2" w:rsidRPr="00805971">
        <w:rPr>
          <w:rFonts w:cs="Times New Roman"/>
          <w:szCs w:val="24"/>
        </w:rPr>
        <w:t>” (</w:t>
      </w:r>
      <w:proofErr w:type="spellStart"/>
      <w:r w:rsidR="00C72FC2" w:rsidRPr="00805971">
        <w:rPr>
          <w:rFonts w:eastAsia="Times New Roman" w:cs="Times New Roman"/>
          <w:szCs w:val="24"/>
          <w:lang w:eastAsia="es-ES"/>
        </w:rPr>
        <w:t>Pederson</w:t>
      </w:r>
      <w:proofErr w:type="spellEnd"/>
      <w:r w:rsidR="00C72FC2" w:rsidRPr="00805971">
        <w:rPr>
          <w:rFonts w:eastAsia="Times New Roman" w:cs="Times New Roman"/>
          <w:szCs w:val="24"/>
          <w:lang w:eastAsia="es-ES"/>
        </w:rPr>
        <w:t xml:space="preserve">, Moran, </w:t>
      </w:r>
      <w:proofErr w:type="spellStart"/>
      <w:r w:rsidR="00C72FC2" w:rsidRPr="00805971">
        <w:rPr>
          <w:rFonts w:eastAsia="Times New Roman" w:cs="Times New Roman"/>
          <w:szCs w:val="24"/>
          <w:lang w:eastAsia="es-ES"/>
        </w:rPr>
        <w:t>Sitko</w:t>
      </w:r>
      <w:proofErr w:type="spellEnd"/>
      <w:r w:rsidR="00C72FC2" w:rsidRPr="00805971">
        <w:rPr>
          <w:rFonts w:eastAsia="Times New Roman" w:cs="Times New Roman"/>
          <w:szCs w:val="24"/>
          <w:lang w:eastAsia="es-ES"/>
        </w:rPr>
        <w:t xml:space="preserve">, Campbell, </w:t>
      </w:r>
      <w:proofErr w:type="spellStart"/>
      <w:r w:rsidR="00C72FC2" w:rsidRPr="00805971">
        <w:rPr>
          <w:rFonts w:eastAsia="Times New Roman" w:cs="Times New Roman"/>
          <w:szCs w:val="24"/>
          <w:lang w:eastAsia="es-ES"/>
        </w:rPr>
        <w:t>Ghesquire</w:t>
      </w:r>
      <w:proofErr w:type="spellEnd"/>
      <w:r w:rsidR="00C72FC2" w:rsidRPr="00805971">
        <w:rPr>
          <w:rFonts w:eastAsia="Times New Roman" w:cs="Times New Roman"/>
          <w:szCs w:val="24"/>
          <w:lang w:eastAsia="es-ES"/>
        </w:rPr>
        <w:t xml:space="preserve"> y </w:t>
      </w:r>
      <w:proofErr w:type="spellStart"/>
      <w:r w:rsidR="00C72FC2" w:rsidRPr="00805971">
        <w:rPr>
          <w:rFonts w:eastAsia="Times New Roman" w:cs="Times New Roman"/>
          <w:szCs w:val="24"/>
          <w:lang w:eastAsia="es-ES"/>
        </w:rPr>
        <w:t>Acton</w:t>
      </w:r>
      <w:proofErr w:type="spellEnd"/>
      <w:r w:rsidR="00C72FC2" w:rsidRPr="00805971">
        <w:rPr>
          <w:rFonts w:eastAsia="Times New Roman" w:cs="Times New Roman"/>
          <w:szCs w:val="24"/>
          <w:lang w:eastAsia="es-ES"/>
        </w:rPr>
        <w:t>, 1990</w:t>
      </w:r>
      <w:r w:rsidR="00CE7C63" w:rsidRPr="00805971">
        <w:rPr>
          <w:rFonts w:cs="Times New Roman"/>
          <w:szCs w:val="24"/>
        </w:rPr>
        <w:t xml:space="preserve">) o </w:t>
      </w:r>
      <w:r w:rsidR="00C72FC2" w:rsidRPr="00805971">
        <w:rPr>
          <w:rFonts w:cs="Times New Roman"/>
          <w:szCs w:val="24"/>
        </w:rPr>
        <w:t>sistema de cuidados “</w:t>
      </w:r>
      <w:proofErr w:type="spellStart"/>
      <w:r w:rsidR="00C72FC2" w:rsidRPr="00805971">
        <w:rPr>
          <w:rFonts w:cs="Times New Roman"/>
          <w:szCs w:val="24"/>
        </w:rPr>
        <w:t>caregiving</w:t>
      </w:r>
      <w:proofErr w:type="spellEnd"/>
      <w:r w:rsidR="00C72FC2" w:rsidRPr="00805971">
        <w:rPr>
          <w:rFonts w:cs="Times New Roman"/>
          <w:szCs w:val="24"/>
        </w:rPr>
        <w:t xml:space="preserve"> </w:t>
      </w:r>
      <w:proofErr w:type="spellStart"/>
      <w:r w:rsidR="00C72FC2" w:rsidRPr="00805971">
        <w:rPr>
          <w:rFonts w:cs="Times New Roman"/>
          <w:szCs w:val="24"/>
        </w:rPr>
        <w:t>system</w:t>
      </w:r>
      <w:proofErr w:type="spellEnd"/>
      <w:r w:rsidR="00C72FC2" w:rsidRPr="00805971">
        <w:rPr>
          <w:rFonts w:cs="Times New Roman"/>
          <w:szCs w:val="24"/>
        </w:rPr>
        <w:t>” (George y Solomon, 2008)</w:t>
      </w:r>
      <w:r w:rsidR="00CE7C63" w:rsidRPr="00805971">
        <w:rPr>
          <w:rFonts w:cs="Times New Roman"/>
          <w:szCs w:val="24"/>
        </w:rPr>
        <w:t>.</w:t>
      </w:r>
      <w:r w:rsidR="00C72FC2" w:rsidRPr="00805971">
        <w:rPr>
          <w:rFonts w:cs="Times New Roman"/>
          <w:szCs w:val="24"/>
        </w:rPr>
        <w:t xml:space="preserve"> </w:t>
      </w:r>
      <w:r w:rsidR="00454EC0" w:rsidRPr="00805971">
        <w:rPr>
          <w:rFonts w:cs="Times New Roman"/>
          <w:szCs w:val="24"/>
        </w:rPr>
        <w:t xml:space="preserve">Por otro lado, es habitual encontrar la etiqueta sensibilidad materna “maternal </w:t>
      </w:r>
      <w:proofErr w:type="spellStart"/>
      <w:r w:rsidR="00454EC0" w:rsidRPr="00805971">
        <w:rPr>
          <w:rFonts w:cs="Times New Roman"/>
          <w:szCs w:val="24"/>
        </w:rPr>
        <w:t>sensistivity</w:t>
      </w:r>
      <w:proofErr w:type="spellEnd"/>
      <w:r w:rsidR="00454EC0" w:rsidRPr="00805971">
        <w:rPr>
          <w:rFonts w:cs="Times New Roman"/>
          <w:szCs w:val="24"/>
        </w:rPr>
        <w:t xml:space="preserve">” para referirse </w:t>
      </w:r>
      <w:r w:rsidR="001032C1" w:rsidRPr="00805971">
        <w:rPr>
          <w:rFonts w:cs="Times New Roman"/>
          <w:szCs w:val="24"/>
        </w:rPr>
        <w:t xml:space="preserve">al constructo global y </w:t>
      </w:r>
      <w:r w:rsidR="00454EC0" w:rsidRPr="00805971">
        <w:rPr>
          <w:rFonts w:cs="Times New Roman"/>
          <w:szCs w:val="24"/>
        </w:rPr>
        <w:t>no a la dim</w:t>
      </w:r>
      <w:r w:rsidR="001032C1" w:rsidRPr="00805971">
        <w:rPr>
          <w:rFonts w:cs="Times New Roman"/>
          <w:szCs w:val="24"/>
        </w:rPr>
        <w:t xml:space="preserve">ensión del constructo </w:t>
      </w:r>
      <w:r w:rsidR="00454EC0" w:rsidRPr="00805971">
        <w:rPr>
          <w:rFonts w:cs="Times New Roman"/>
          <w:szCs w:val="24"/>
        </w:rPr>
        <w:t>(</w:t>
      </w:r>
      <w:proofErr w:type="spellStart"/>
      <w:r w:rsidR="00454EC0" w:rsidRPr="00805971">
        <w:rPr>
          <w:rFonts w:eastAsia="Times New Roman" w:cs="Times New Roman"/>
          <w:szCs w:val="24"/>
        </w:rPr>
        <w:t>Belsky</w:t>
      </w:r>
      <w:proofErr w:type="spellEnd"/>
      <w:r w:rsidR="00454EC0" w:rsidRPr="00805971">
        <w:rPr>
          <w:rFonts w:eastAsia="Times New Roman" w:cs="Times New Roman"/>
          <w:szCs w:val="24"/>
        </w:rPr>
        <w:t xml:space="preserve"> y </w:t>
      </w:r>
      <w:proofErr w:type="spellStart"/>
      <w:r w:rsidR="00454EC0" w:rsidRPr="00805971">
        <w:rPr>
          <w:rFonts w:eastAsia="Times New Roman" w:cs="Times New Roman"/>
          <w:szCs w:val="24"/>
        </w:rPr>
        <w:t>Fearon</w:t>
      </w:r>
      <w:proofErr w:type="spellEnd"/>
      <w:r w:rsidR="00454EC0" w:rsidRPr="00805971">
        <w:rPr>
          <w:rFonts w:eastAsia="Times New Roman" w:cs="Times New Roman"/>
          <w:szCs w:val="24"/>
        </w:rPr>
        <w:t xml:space="preserve">, 2002; </w:t>
      </w:r>
      <w:proofErr w:type="spellStart"/>
      <w:r w:rsidR="00454EC0" w:rsidRPr="00805971">
        <w:rPr>
          <w:rFonts w:eastAsia="Times New Roman" w:cs="Times New Roman"/>
          <w:szCs w:val="24"/>
        </w:rPr>
        <w:t>Bornstein</w:t>
      </w:r>
      <w:proofErr w:type="spellEnd"/>
      <w:r w:rsidR="00454EC0" w:rsidRPr="00805971">
        <w:rPr>
          <w:rFonts w:eastAsia="Times New Roman" w:cs="Times New Roman"/>
          <w:szCs w:val="24"/>
        </w:rPr>
        <w:t xml:space="preserve"> et al., 2007; </w:t>
      </w:r>
      <w:proofErr w:type="spellStart"/>
      <w:r w:rsidR="00454EC0" w:rsidRPr="00805971">
        <w:rPr>
          <w:rFonts w:eastAsia="Times New Roman" w:cs="Times New Roman"/>
          <w:szCs w:val="24"/>
        </w:rPr>
        <w:t>Chaimongkol</w:t>
      </w:r>
      <w:proofErr w:type="spellEnd"/>
      <w:r w:rsidR="00454EC0" w:rsidRPr="00805971">
        <w:rPr>
          <w:rFonts w:eastAsia="Times New Roman" w:cs="Times New Roman"/>
          <w:szCs w:val="24"/>
        </w:rPr>
        <w:t xml:space="preserve"> y </w:t>
      </w:r>
      <w:proofErr w:type="spellStart"/>
      <w:r w:rsidR="00454EC0" w:rsidRPr="00805971">
        <w:rPr>
          <w:rFonts w:eastAsia="Times New Roman" w:cs="Times New Roman"/>
          <w:szCs w:val="24"/>
        </w:rPr>
        <w:t>Flick</w:t>
      </w:r>
      <w:proofErr w:type="spellEnd"/>
      <w:r w:rsidR="00454EC0" w:rsidRPr="00805971">
        <w:rPr>
          <w:rFonts w:eastAsia="Times New Roman" w:cs="Times New Roman"/>
          <w:szCs w:val="24"/>
        </w:rPr>
        <w:t>, 2006).</w:t>
      </w:r>
      <w:r w:rsidR="001032C1" w:rsidRPr="00805971">
        <w:rPr>
          <w:rFonts w:eastAsia="Times New Roman" w:cs="Times New Roman"/>
          <w:szCs w:val="24"/>
        </w:rPr>
        <w:t xml:space="preserve"> </w:t>
      </w:r>
    </w:p>
    <w:p w14:paraId="715FC21A" w14:textId="0A6B3AB4" w:rsidR="00181801" w:rsidRPr="00805971" w:rsidRDefault="00207C43" w:rsidP="00D136E2">
      <w:pPr>
        <w:spacing w:after="0" w:line="240" w:lineRule="auto"/>
        <w:rPr>
          <w:rFonts w:eastAsia="Times New Roman" w:cs="Times New Roman"/>
          <w:szCs w:val="24"/>
        </w:rPr>
      </w:pPr>
      <w:r w:rsidRPr="00805971">
        <w:rPr>
          <w:rFonts w:eastAsia="Times New Roman" w:cs="Times New Roman"/>
          <w:szCs w:val="24"/>
          <w:lang w:eastAsia="es-ES"/>
        </w:rPr>
        <w:t>Autores como</w:t>
      </w:r>
      <w:r w:rsidR="00181801" w:rsidRPr="00805971">
        <w:rPr>
          <w:rFonts w:eastAsia="Times New Roman" w:cs="Times New Roman"/>
          <w:szCs w:val="24"/>
          <w:lang w:eastAsia="es-ES"/>
        </w:rPr>
        <w:t xml:space="preserve"> </w:t>
      </w:r>
      <w:proofErr w:type="spellStart"/>
      <w:r w:rsidR="00181801" w:rsidRPr="00805971">
        <w:rPr>
          <w:rFonts w:eastAsia="Times New Roman" w:cs="Times New Roman"/>
          <w:szCs w:val="24"/>
          <w:lang w:eastAsia="es-ES"/>
        </w:rPr>
        <w:t>Nievar</w:t>
      </w:r>
      <w:proofErr w:type="spellEnd"/>
      <w:r w:rsidR="00181801" w:rsidRPr="00805971">
        <w:rPr>
          <w:rFonts w:eastAsia="Times New Roman" w:cs="Times New Roman"/>
          <w:szCs w:val="24"/>
          <w:lang w:eastAsia="es-ES"/>
        </w:rPr>
        <w:t xml:space="preserve"> y Becker (2008) han mostrado su preocupación en torno a esta dificultad terminológica, considerándolo uno de los problemas metodológicos más grandes de este campo, aunque y</w:t>
      </w:r>
      <w:r w:rsidR="00181801" w:rsidRPr="00805971">
        <w:rPr>
          <w:rFonts w:eastAsia="Times New Roman" w:cs="Times New Roman"/>
          <w:szCs w:val="24"/>
        </w:rPr>
        <w:t>a hace más de dos décadas, algunos autores hacían referencia a alguna de estas dificultades: “Existen numerosas operativizaciones sobre la sensibilidad materna. Algunos la definen como una única característica, mientras otros lo conciben como un paraguas bajo el que se asocian diferentes aspectos de la parentalidad.” (Van de Boom, 1997, p.592-593).</w:t>
      </w:r>
    </w:p>
    <w:p w14:paraId="06180531" w14:textId="4AD6FC0D" w:rsidR="00AC7279" w:rsidRPr="00805971" w:rsidRDefault="0035293E" w:rsidP="00D136E2">
      <w:pPr>
        <w:spacing w:after="0" w:line="240" w:lineRule="auto"/>
        <w:rPr>
          <w:rFonts w:eastAsia="Times New Roman" w:cs="Times New Roman"/>
          <w:szCs w:val="24"/>
        </w:rPr>
      </w:pPr>
      <w:r w:rsidRPr="00805971">
        <w:rPr>
          <w:rFonts w:eastAsia="Times New Roman" w:cs="Times New Roman"/>
          <w:szCs w:val="24"/>
        </w:rPr>
        <w:t>La amplia utilización y estudio de la dimensión de sensibilidad-insensibilidad es probable que pueda deberse a l</w:t>
      </w:r>
      <w:r w:rsidR="001032C1" w:rsidRPr="00805971">
        <w:rPr>
          <w:rFonts w:eastAsia="Times New Roman" w:cs="Times New Roman"/>
          <w:szCs w:val="24"/>
        </w:rPr>
        <w:t xml:space="preserve">a importancia que le </w:t>
      </w:r>
      <w:r w:rsidR="001032C1" w:rsidRPr="00D401B5">
        <w:rPr>
          <w:rFonts w:eastAsia="Times New Roman" w:cs="Times New Roman"/>
          <w:szCs w:val="24"/>
        </w:rPr>
        <w:t>concedi</w:t>
      </w:r>
      <w:r w:rsidR="00B44B81">
        <w:rPr>
          <w:rFonts w:eastAsia="Times New Roman" w:cs="Times New Roman"/>
          <w:szCs w:val="24"/>
        </w:rPr>
        <w:t>eron</w:t>
      </w:r>
      <w:r w:rsidR="001032C1" w:rsidRPr="00D401B5">
        <w:rPr>
          <w:rFonts w:eastAsia="Times New Roman" w:cs="Times New Roman"/>
          <w:szCs w:val="24"/>
        </w:rPr>
        <w:t xml:space="preserve"> Ainsworth</w:t>
      </w:r>
      <w:r w:rsidR="00B44B81">
        <w:rPr>
          <w:rFonts w:eastAsia="Times New Roman" w:cs="Times New Roman"/>
          <w:szCs w:val="24"/>
        </w:rPr>
        <w:t xml:space="preserve"> et al.</w:t>
      </w:r>
      <w:r w:rsidR="003B7FE5" w:rsidRPr="00D401B5">
        <w:rPr>
          <w:rFonts w:eastAsia="Times New Roman" w:cs="Times New Roman"/>
          <w:szCs w:val="24"/>
        </w:rPr>
        <w:t xml:space="preserve"> </w:t>
      </w:r>
      <w:r w:rsidR="00AC7279" w:rsidRPr="00D401B5">
        <w:rPr>
          <w:rFonts w:eastAsia="Times New Roman" w:cs="Times New Roman"/>
          <w:szCs w:val="24"/>
        </w:rPr>
        <w:t>(19</w:t>
      </w:r>
      <w:r w:rsidR="00D401B5" w:rsidRPr="00C0643C">
        <w:rPr>
          <w:rFonts w:eastAsia="Times New Roman" w:cs="Times New Roman"/>
          <w:szCs w:val="24"/>
        </w:rPr>
        <w:t>78</w:t>
      </w:r>
      <w:r w:rsidR="001032C1" w:rsidRPr="00D401B5">
        <w:rPr>
          <w:rFonts w:eastAsia="Times New Roman" w:cs="Times New Roman"/>
          <w:szCs w:val="24"/>
        </w:rPr>
        <w:t>) como</w:t>
      </w:r>
      <w:r w:rsidR="001032C1" w:rsidRPr="00805971">
        <w:rPr>
          <w:rFonts w:eastAsia="Times New Roman" w:cs="Times New Roman"/>
          <w:szCs w:val="24"/>
        </w:rPr>
        <w:t xml:space="preserve"> característica primordial para la relación entre el cuidado materno y el vínculo de apego </w:t>
      </w:r>
      <w:r w:rsidR="003B7FE5" w:rsidRPr="00805971">
        <w:rPr>
          <w:rFonts w:eastAsia="Times New Roman" w:cs="Times New Roman"/>
          <w:szCs w:val="24"/>
        </w:rPr>
        <w:t>d</w:t>
      </w:r>
      <w:r w:rsidR="001032C1" w:rsidRPr="00805971">
        <w:rPr>
          <w:rFonts w:eastAsia="Times New Roman" w:cs="Times New Roman"/>
          <w:szCs w:val="24"/>
        </w:rPr>
        <w:t xml:space="preserve">el niño. </w:t>
      </w:r>
      <w:r w:rsidR="00AC7279" w:rsidRPr="00805971">
        <w:rPr>
          <w:rFonts w:eastAsia="Times New Roman" w:cs="Times New Roman"/>
          <w:szCs w:val="24"/>
        </w:rPr>
        <w:t>Algunos autores han respetado la condición dimensional del término sensibilidad en sus investigaciones; evaluando únicamente esa dimensión cuando dicen evaluar la sensibilidad (</w:t>
      </w:r>
      <w:proofErr w:type="spellStart"/>
      <w:r w:rsidR="00756A51" w:rsidRPr="00756A51">
        <w:rPr>
          <w:rFonts w:eastAsia="Times New Roman" w:cs="Times New Roman"/>
          <w:szCs w:val="24"/>
        </w:rPr>
        <w:t>Bödeker</w:t>
      </w:r>
      <w:proofErr w:type="spellEnd"/>
      <w:r w:rsidR="00756A51" w:rsidRPr="00756A51">
        <w:rPr>
          <w:rFonts w:eastAsia="Times New Roman" w:cs="Times New Roman"/>
          <w:szCs w:val="24"/>
        </w:rPr>
        <w:t xml:space="preserve">, </w:t>
      </w:r>
      <w:r w:rsidR="00A803B0">
        <w:rPr>
          <w:rFonts w:eastAsia="Times New Roman" w:cs="Times New Roman"/>
          <w:szCs w:val="24"/>
        </w:rPr>
        <w:t xml:space="preserve">et al., </w:t>
      </w:r>
      <w:r w:rsidR="00756A51" w:rsidRPr="00756A51">
        <w:rPr>
          <w:rFonts w:eastAsia="Times New Roman" w:cs="Times New Roman"/>
          <w:szCs w:val="24"/>
        </w:rPr>
        <w:t>2019</w:t>
      </w:r>
      <w:r w:rsidR="00A803B0">
        <w:rPr>
          <w:rFonts w:eastAsia="Times New Roman" w:cs="Times New Roman"/>
          <w:szCs w:val="24"/>
        </w:rPr>
        <w:t xml:space="preserve">; </w:t>
      </w:r>
      <w:r w:rsidR="0011556B" w:rsidRPr="00805971">
        <w:rPr>
          <w:rFonts w:eastAsia="Times New Roman" w:cs="Times New Roman"/>
          <w:szCs w:val="24"/>
          <w:lang w:val="en-US" w:eastAsia="es-ES"/>
        </w:rPr>
        <w:t xml:space="preserve">Bornstein et al., 2007; </w:t>
      </w:r>
      <w:r w:rsidR="00AC7279" w:rsidRPr="00805971">
        <w:rPr>
          <w:rFonts w:eastAsia="Times New Roman" w:cs="Times New Roman"/>
          <w:szCs w:val="24"/>
        </w:rPr>
        <w:t xml:space="preserve">Jin et al., 2012; </w:t>
      </w:r>
      <w:proofErr w:type="spellStart"/>
      <w:r w:rsidR="00AC7279" w:rsidRPr="00805971">
        <w:rPr>
          <w:rFonts w:eastAsia="Times New Roman" w:cs="Times New Roman"/>
          <w:szCs w:val="24"/>
        </w:rPr>
        <w:t>Lohaus</w:t>
      </w:r>
      <w:proofErr w:type="spellEnd"/>
      <w:r w:rsidR="00AC7279" w:rsidRPr="00805971">
        <w:rPr>
          <w:rFonts w:eastAsia="Times New Roman" w:cs="Times New Roman"/>
          <w:szCs w:val="24"/>
        </w:rPr>
        <w:t xml:space="preserve"> et al., 2004; </w:t>
      </w:r>
      <w:proofErr w:type="spellStart"/>
      <w:r w:rsidR="00AC7279" w:rsidRPr="00805971">
        <w:rPr>
          <w:rFonts w:eastAsia="Times New Roman" w:cs="Times New Roman"/>
          <w:szCs w:val="24"/>
        </w:rPr>
        <w:t>Meins</w:t>
      </w:r>
      <w:proofErr w:type="spellEnd"/>
      <w:r w:rsidR="00AC7279" w:rsidRPr="00805971">
        <w:rPr>
          <w:rFonts w:eastAsia="Times New Roman" w:cs="Times New Roman"/>
          <w:szCs w:val="24"/>
        </w:rPr>
        <w:t xml:space="preserve"> et al., 2001</w:t>
      </w:r>
      <w:r w:rsidR="00F15265">
        <w:rPr>
          <w:rFonts w:eastAsia="Times New Roman" w:cs="Times New Roman"/>
          <w:szCs w:val="24"/>
        </w:rPr>
        <w:t xml:space="preserve">; </w:t>
      </w:r>
      <w:proofErr w:type="spellStart"/>
      <w:r w:rsidR="00F15265" w:rsidRPr="00F15265">
        <w:rPr>
          <w:rFonts w:eastAsia="Times New Roman" w:cs="Times New Roman"/>
          <w:szCs w:val="24"/>
        </w:rPr>
        <w:t>Zeegers</w:t>
      </w:r>
      <w:proofErr w:type="spellEnd"/>
      <w:r w:rsidR="00F15265" w:rsidRPr="00F15265">
        <w:rPr>
          <w:rFonts w:eastAsia="Times New Roman" w:cs="Times New Roman"/>
          <w:szCs w:val="24"/>
        </w:rPr>
        <w:t xml:space="preserve">, </w:t>
      </w:r>
      <w:r w:rsidR="00F15265">
        <w:rPr>
          <w:rFonts w:eastAsia="Times New Roman" w:cs="Times New Roman"/>
          <w:szCs w:val="24"/>
        </w:rPr>
        <w:t>et al., 2019</w:t>
      </w:r>
      <w:r w:rsidR="00AC7279" w:rsidRPr="00805971">
        <w:rPr>
          <w:rFonts w:eastAsia="Times New Roman" w:cs="Times New Roman"/>
          <w:szCs w:val="24"/>
        </w:rPr>
        <w:t xml:space="preserve">). Inclusive el </w:t>
      </w:r>
      <w:proofErr w:type="spellStart"/>
      <w:r w:rsidR="00AC7279" w:rsidRPr="00805971">
        <w:rPr>
          <w:rFonts w:eastAsia="Times New Roman" w:cs="Times New Roman"/>
          <w:szCs w:val="24"/>
        </w:rPr>
        <w:t>metaánalisis</w:t>
      </w:r>
      <w:proofErr w:type="spellEnd"/>
      <w:r w:rsidR="00AC7279" w:rsidRPr="00805971">
        <w:rPr>
          <w:rFonts w:eastAsia="Times New Roman" w:cs="Times New Roman"/>
          <w:szCs w:val="24"/>
        </w:rPr>
        <w:t xml:space="preserve"> de </w:t>
      </w:r>
      <w:proofErr w:type="spellStart"/>
      <w:r w:rsidR="00AC7279" w:rsidRPr="00805971">
        <w:rPr>
          <w:rFonts w:cs="Times New Roman"/>
          <w:szCs w:val="24"/>
        </w:rPr>
        <w:t>De</w:t>
      </w:r>
      <w:proofErr w:type="spellEnd"/>
      <w:r w:rsidR="00AC7279" w:rsidRPr="00805971">
        <w:rPr>
          <w:rFonts w:cs="Times New Roman"/>
          <w:szCs w:val="24"/>
        </w:rPr>
        <w:t xml:space="preserve"> Wolff &amp; Van </w:t>
      </w:r>
      <w:proofErr w:type="spellStart"/>
      <w:r w:rsidR="00AC7279" w:rsidRPr="00805971">
        <w:rPr>
          <w:rFonts w:cs="Times New Roman"/>
          <w:szCs w:val="24"/>
        </w:rPr>
        <w:t>Ijzendoorn</w:t>
      </w:r>
      <w:proofErr w:type="spellEnd"/>
      <w:r w:rsidR="00AC7279" w:rsidRPr="00805971">
        <w:rPr>
          <w:rFonts w:cs="Times New Roman"/>
          <w:szCs w:val="24"/>
        </w:rPr>
        <w:t>, (1997) respeta el carácter dimensional de la sensibilidad diferenciándola de otras capacidades parentales en todos los artículos analizados. En esta misma línea, también existen autores que deciden elaborar nuevas medidas para evaluar el constructo amplio de la respuesta parental y mantienen la sensibilidad como una dimensión</w:t>
      </w:r>
      <w:r w:rsidR="0028197D" w:rsidRPr="00805971">
        <w:rPr>
          <w:rFonts w:cs="Times New Roman"/>
          <w:szCs w:val="24"/>
        </w:rPr>
        <w:t>,</w:t>
      </w:r>
      <w:r w:rsidR="00AC7279" w:rsidRPr="00805971">
        <w:rPr>
          <w:rFonts w:cs="Times New Roman"/>
          <w:szCs w:val="24"/>
        </w:rPr>
        <w:t xml:space="preserve"> por ejemplo</w:t>
      </w:r>
      <w:r w:rsidR="0028197D" w:rsidRPr="00805971">
        <w:rPr>
          <w:rFonts w:cs="Times New Roman"/>
          <w:szCs w:val="24"/>
        </w:rPr>
        <w:t>,</w:t>
      </w:r>
      <w:r w:rsidR="00AF2FD9" w:rsidRPr="00805971">
        <w:rPr>
          <w:rFonts w:cs="Times New Roman"/>
          <w:szCs w:val="24"/>
        </w:rPr>
        <w:t xml:space="preserve"> el instrumento </w:t>
      </w:r>
      <w:r w:rsidR="00AC7279" w:rsidRPr="00805971">
        <w:rPr>
          <w:rFonts w:cs="Times New Roman"/>
          <w:szCs w:val="24"/>
        </w:rPr>
        <w:t xml:space="preserve">EAS </w:t>
      </w:r>
      <w:r w:rsidR="00AF2FD9" w:rsidRPr="00805971">
        <w:rPr>
          <w:rFonts w:eastAsia="Times New Roman" w:cs="Times New Roman"/>
          <w:szCs w:val="24"/>
          <w:lang w:eastAsia="es-ES"/>
        </w:rPr>
        <w:t>(</w:t>
      </w:r>
      <w:proofErr w:type="spellStart"/>
      <w:r w:rsidR="00AF2FD9" w:rsidRPr="00805971">
        <w:rPr>
          <w:rFonts w:eastAsia="Times New Roman" w:cs="Times New Roman"/>
          <w:szCs w:val="24"/>
          <w:lang w:eastAsia="es-ES"/>
        </w:rPr>
        <w:t>Emotional</w:t>
      </w:r>
      <w:proofErr w:type="spellEnd"/>
      <w:r w:rsidR="00AF2FD9" w:rsidRPr="00805971">
        <w:rPr>
          <w:rFonts w:eastAsia="Times New Roman" w:cs="Times New Roman"/>
          <w:szCs w:val="24"/>
          <w:lang w:eastAsia="es-ES"/>
        </w:rPr>
        <w:t xml:space="preserve"> </w:t>
      </w:r>
      <w:proofErr w:type="spellStart"/>
      <w:r w:rsidR="00AF2FD9" w:rsidRPr="00805971">
        <w:rPr>
          <w:rFonts w:eastAsia="Times New Roman" w:cs="Times New Roman"/>
          <w:szCs w:val="24"/>
          <w:lang w:eastAsia="es-ES"/>
        </w:rPr>
        <w:t>Availability</w:t>
      </w:r>
      <w:proofErr w:type="spellEnd"/>
      <w:r w:rsidR="00AF2FD9" w:rsidRPr="00805971">
        <w:rPr>
          <w:rFonts w:eastAsia="Times New Roman" w:cs="Times New Roman"/>
          <w:szCs w:val="24"/>
          <w:lang w:eastAsia="es-ES"/>
        </w:rPr>
        <w:t xml:space="preserve"> </w:t>
      </w:r>
      <w:proofErr w:type="spellStart"/>
      <w:r w:rsidR="00AF2FD9" w:rsidRPr="00805971">
        <w:rPr>
          <w:rFonts w:eastAsia="Times New Roman" w:cs="Times New Roman"/>
          <w:szCs w:val="24"/>
          <w:lang w:eastAsia="es-ES"/>
        </w:rPr>
        <w:t>Scale</w:t>
      </w:r>
      <w:proofErr w:type="spellEnd"/>
      <w:r w:rsidR="00AF2FD9" w:rsidRPr="00805971">
        <w:rPr>
          <w:rFonts w:eastAsia="Times New Roman" w:cs="Times New Roman"/>
          <w:szCs w:val="24"/>
          <w:lang w:eastAsia="es-ES"/>
        </w:rPr>
        <w:t xml:space="preserve">; </w:t>
      </w:r>
      <w:r w:rsidR="00AF2FD9" w:rsidRPr="00805971">
        <w:rPr>
          <w:rFonts w:cs="Times New Roman"/>
          <w:szCs w:val="24"/>
        </w:rPr>
        <w:t xml:space="preserve">Robinson y </w:t>
      </w:r>
      <w:proofErr w:type="spellStart"/>
      <w:r w:rsidR="00AF2FD9" w:rsidRPr="00805971">
        <w:rPr>
          <w:rFonts w:cs="Times New Roman"/>
          <w:szCs w:val="24"/>
        </w:rPr>
        <w:t>Emde</w:t>
      </w:r>
      <w:proofErr w:type="spellEnd"/>
      <w:r w:rsidR="00AF2FD9" w:rsidRPr="00805971">
        <w:rPr>
          <w:rFonts w:cs="Times New Roman"/>
          <w:szCs w:val="24"/>
        </w:rPr>
        <w:t xml:space="preserve">, 1993) </w:t>
      </w:r>
      <w:r w:rsidR="00AC7279" w:rsidRPr="00805971">
        <w:rPr>
          <w:rFonts w:cs="Times New Roman"/>
          <w:szCs w:val="24"/>
        </w:rPr>
        <w:t xml:space="preserve">o </w:t>
      </w:r>
      <w:r w:rsidR="0028197D" w:rsidRPr="00805971">
        <w:rPr>
          <w:rFonts w:cs="Times New Roman"/>
          <w:szCs w:val="24"/>
        </w:rPr>
        <w:t>el Child-</w:t>
      </w:r>
      <w:proofErr w:type="spellStart"/>
      <w:r w:rsidR="0028197D" w:rsidRPr="00805971">
        <w:rPr>
          <w:rFonts w:cs="Times New Roman"/>
          <w:szCs w:val="24"/>
        </w:rPr>
        <w:t>Parent</w:t>
      </w:r>
      <w:proofErr w:type="spellEnd"/>
      <w:r w:rsidR="0028197D" w:rsidRPr="00805971">
        <w:rPr>
          <w:rFonts w:cs="Times New Roman"/>
          <w:szCs w:val="24"/>
        </w:rPr>
        <w:t xml:space="preserve"> </w:t>
      </w:r>
      <w:proofErr w:type="spellStart"/>
      <w:r w:rsidR="0028197D" w:rsidRPr="00805971">
        <w:rPr>
          <w:rFonts w:cs="Times New Roman"/>
          <w:szCs w:val="24"/>
        </w:rPr>
        <w:t>Interaction</w:t>
      </w:r>
      <w:proofErr w:type="spellEnd"/>
      <w:r w:rsidR="0028197D" w:rsidRPr="00805971">
        <w:rPr>
          <w:rFonts w:cs="Times New Roman"/>
          <w:szCs w:val="24"/>
        </w:rPr>
        <w:t xml:space="preserve"> Rating </w:t>
      </w:r>
      <w:proofErr w:type="spellStart"/>
      <w:r w:rsidR="0028197D" w:rsidRPr="00805971">
        <w:rPr>
          <w:rFonts w:cs="Times New Roman"/>
          <w:szCs w:val="24"/>
        </w:rPr>
        <w:t>Scales</w:t>
      </w:r>
      <w:proofErr w:type="spellEnd"/>
      <w:r w:rsidR="0028197D" w:rsidRPr="00805971">
        <w:rPr>
          <w:rFonts w:cs="Times New Roman"/>
          <w:szCs w:val="24"/>
        </w:rPr>
        <w:t xml:space="preserve"> </w:t>
      </w:r>
      <w:proofErr w:type="spellStart"/>
      <w:r w:rsidR="0028197D" w:rsidRPr="00805971">
        <w:rPr>
          <w:rFonts w:cs="Times New Roman"/>
          <w:szCs w:val="24"/>
        </w:rPr>
        <w:t>for</w:t>
      </w:r>
      <w:proofErr w:type="spellEnd"/>
      <w:r w:rsidR="0028197D" w:rsidRPr="00805971">
        <w:rPr>
          <w:rFonts w:cs="Times New Roman"/>
          <w:szCs w:val="24"/>
        </w:rPr>
        <w:t xml:space="preserve"> </w:t>
      </w:r>
      <w:proofErr w:type="spellStart"/>
      <w:r w:rsidR="0028197D" w:rsidRPr="00805971">
        <w:rPr>
          <w:rFonts w:cs="Times New Roman"/>
          <w:szCs w:val="24"/>
        </w:rPr>
        <w:t>the</w:t>
      </w:r>
      <w:proofErr w:type="spellEnd"/>
      <w:r w:rsidR="0028197D" w:rsidRPr="00805971">
        <w:rPr>
          <w:rFonts w:cs="Times New Roman"/>
          <w:szCs w:val="24"/>
        </w:rPr>
        <w:t xml:space="preserve"> </w:t>
      </w:r>
      <w:proofErr w:type="spellStart"/>
      <w:r w:rsidR="0028197D" w:rsidRPr="00805971">
        <w:rPr>
          <w:rFonts w:cs="Times New Roman"/>
          <w:szCs w:val="24"/>
        </w:rPr>
        <w:t>Three</w:t>
      </w:r>
      <w:proofErr w:type="spellEnd"/>
      <w:r w:rsidR="0028197D" w:rsidRPr="00805971">
        <w:rPr>
          <w:rFonts w:cs="Times New Roman"/>
          <w:szCs w:val="24"/>
        </w:rPr>
        <w:t xml:space="preserve">-Bag </w:t>
      </w:r>
      <w:proofErr w:type="spellStart"/>
      <w:r w:rsidR="0028197D" w:rsidRPr="00805971">
        <w:rPr>
          <w:rFonts w:cs="Times New Roman"/>
          <w:szCs w:val="24"/>
        </w:rPr>
        <w:t>Assessment</w:t>
      </w:r>
      <w:proofErr w:type="spellEnd"/>
      <w:r w:rsidR="0028197D" w:rsidRPr="00805971">
        <w:rPr>
          <w:rFonts w:cs="Times New Roman"/>
          <w:szCs w:val="24"/>
        </w:rPr>
        <w:t xml:space="preserve"> </w:t>
      </w:r>
      <w:r w:rsidR="003B7FE5" w:rsidRPr="00805971">
        <w:rPr>
          <w:rFonts w:cs="Times New Roman"/>
          <w:szCs w:val="24"/>
        </w:rPr>
        <w:t xml:space="preserve">(Brady-Smith, O’Brien, </w:t>
      </w:r>
      <w:proofErr w:type="spellStart"/>
      <w:r w:rsidR="003B7FE5" w:rsidRPr="00805971">
        <w:rPr>
          <w:rFonts w:cs="Times New Roman"/>
          <w:szCs w:val="24"/>
        </w:rPr>
        <w:t>Berlin</w:t>
      </w:r>
      <w:proofErr w:type="spellEnd"/>
      <w:r w:rsidR="003B7FE5" w:rsidRPr="00805971">
        <w:rPr>
          <w:rFonts w:cs="Times New Roman"/>
          <w:szCs w:val="24"/>
        </w:rPr>
        <w:t xml:space="preserve"> &amp; </w:t>
      </w:r>
      <w:proofErr w:type="spellStart"/>
      <w:r w:rsidR="003B7FE5" w:rsidRPr="00805971">
        <w:rPr>
          <w:rFonts w:cs="Times New Roman"/>
          <w:szCs w:val="24"/>
        </w:rPr>
        <w:t>Ware</w:t>
      </w:r>
      <w:proofErr w:type="spellEnd"/>
      <w:r w:rsidR="003B7FE5" w:rsidRPr="00805971">
        <w:rPr>
          <w:rFonts w:cs="Times New Roman"/>
          <w:szCs w:val="24"/>
        </w:rPr>
        <w:t>, 1999).</w:t>
      </w:r>
    </w:p>
    <w:p w14:paraId="71E08251" w14:textId="5BCB019E" w:rsidR="003B7FE5" w:rsidRPr="00805971" w:rsidRDefault="00181801" w:rsidP="00D136E2">
      <w:pPr>
        <w:spacing w:after="0" w:line="240" w:lineRule="auto"/>
        <w:rPr>
          <w:rFonts w:eastAsia="Times New Roman" w:cs="Times New Roman"/>
          <w:szCs w:val="24"/>
          <w:lang w:eastAsia="es-ES"/>
        </w:rPr>
      </w:pPr>
      <w:r w:rsidRPr="00805971">
        <w:rPr>
          <w:rFonts w:eastAsia="Times New Roman" w:cs="Times New Roman"/>
          <w:szCs w:val="24"/>
          <w:lang w:eastAsia="es-ES"/>
        </w:rPr>
        <w:t>Sin embargo, muchos otros autores han empleado el término sensibilidad para referirse a diferentes cosas</w:t>
      </w:r>
      <w:r w:rsidRPr="00805971">
        <w:rPr>
          <w:rFonts w:cs="Times New Roman"/>
          <w:szCs w:val="24"/>
        </w:rPr>
        <w:t xml:space="preserve"> dando lugar a dos confusiones muy comunes: entender la sensibilidad como </w:t>
      </w:r>
      <w:r w:rsidR="00444FE5" w:rsidRPr="00805971">
        <w:rPr>
          <w:rFonts w:cs="Times New Roman"/>
          <w:szCs w:val="24"/>
        </w:rPr>
        <w:t>el</w:t>
      </w:r>
      <w:r w:rsidRPr="00805971">
        <w:rPr>
          <w:rFonts w:cs="Times New Roman"/>
          <w:szCs w:val="24"/>
        </w:rPr>
        <w:t xml:space="preserve"> constructo </w:t>
      </w:r>
      <w:r w:rsidR="00444FE5" w:rsidRPr="00805971">
        <w:rPr>
          <w:rFonts w:cs="Times New Roman"/>
          <w:szCs w:val="24"/>
        </w:rPr>
        <w:t>global</w:t>
      </w:r>
      <w:r w:rsidRPr="00805971">
        <w:rPr>
          <w:rFonts w:cs="Times New Roman"/>
          <w:szCs w:val="24"/>
        </w:rPr>
        <w:t xml:space="preserve"> y no como una dimensión; y equiparar o emplear indistintamente la sensibilidad como constructo y como dimensión.</w:t>
      </w:r>
    </w:p>
    <w:p w14:paraId="59C29536" w14:textId="7B5F1680" w:rsidR="0063344C" w:rsidRPr="0063344C" w:rsidRDefault="003B7FE5" w:rsidP="0063344C">
      <w:pPr>
        <w:spacing w:after="0" w:line="240" w:lineRule="auto"/>
        <w:rPr>
          <w:rFonts w:cs="Times New Roman"/>
          <w:szCs w:val="24"/>
        </w:rPr>
      </w:pPr>
      <w:r w:rsidRPr="00805971">
        <w:rPr>
          <w:rFonts w:cs="Times New Roman"/>
          <w:szCs w:val="24"/>
        </w:rPr>
        <w:t>Además de las confusiones expuestas, existe un problema añadido cuando se busca traducir los términos del inglés al castellano. Por ejemplo, el término “</w:t>
      </w:r>
      <w:proofErr w:type="spellStart"/>
      <w:r w:rsidRPr="00805971">
        <w:rPr>
          <w:rFonts w:cs="Times New Roman"/>
          <w:szCs w:val="24"/>
        </w:rPr>
        <w:t>responsiveness</w:t>
      </w:r>
      <w:proofErr w:type="spellEnd"/>
      <w:r w:rsidRPr="00805971">
        <w:rPr>
          <w:rFonts w:cs="Times New Roman"/>
          <w:szCs w:val="24"/>
        </w:rPr>
        <w:t xml:space="preserve">” es traducido por </w:t>
      </w:r>
      <w:proofErr w:type="spellStart"/>
      <w:r w:rsidRPr="00805971">
        <w:rPr>
          <w:rFonts w:cs="Times New Roman"/>
          <w:szCs w:val="24"/>
        </w:rPr>
        <w:t>google</w:t>
      </w:r>
      <w:proofErr w:type="spellEnd"/>
      <w:r w:rsidRPr="00805971">
        <w:rPr>
          <w:rFonts w:cs="Times New Roman"/>
          <w:szCs w:val="24"/>
        </w:rPr>
        <w:t xml:space="preserve"> traductor como “sensibilidad”, lo cual ayuda a la confusión terminológica.</w:t>
      </w:r>
      <w:bookmarkStart w:id="3" w:name="_Toc480721128"/>
    </w:p>
    <w:p w14:paraId="38E5F7E1" w14:textId="77777777" w:rsidR="0063344C" w:rsidRDefault="0063344C" w:rsidP="0063344C">
      <w:pPr>
        <w:spacing w:before="240" w:line="240" w:lineRule="auto"/>
        <w:ind w:firstLine="0"/>
        <w:rPr>
          <w:rFonts w:eastAsia="Times New Roman" w:cs="Times New Roman"/>
          <w:bCs/>
          <w:i/>
          <w:iCs/>
          <w:szCs w:val="24"/>
        </w:rPr>
      </w:pPr>
    </w:p>
    <w:p w14:paraId="1E951CEF" w14:textId="77777777" w:rsidR="0063344C" w:rsidRDefault="0063344C" w:rsidP="0063344C">
      <w:pPr>
        <w:spacing w:before="240" w:line="240" w:lineRule="auto"/>
        <w:ind w:firstLine="0"/>
        <w:rPr>
          <w:rFonts w:eastAsia="Times New Roman" w:cs="Times New Roman"/>
          <w:bCs/>
          <w:i/>
          <w:iCs/>
          <w:szCs w:val="24"/>
        </w:rPr>
      </w:pPr>
    </w:p>
    <w:p w14:paraId="58D5B089" w14:textId="6963392B" w:rsidR="00404883" w:rsidRPr="00C31DEA" w:rsidRDefault="00A4164A" w:rsidP="0063344C">
      <w:pPr>
        <w:spacing w:before="240" w:line="240" w:lineRule="auto"/>
        <w:ind w:firstLine="0"/>
        <w:rPr>
          <w:rFonts w:eastAsia="Times New Roman" w:cs="Times New Roman"/>
          <w:bCs/>
          <w:i/>
          <w:iCs/>
          <w:szCs w:val="24"/>
        </w:rPr>
      </w:pPr>
      <w:r w:rsidRPr="00C31DEA">
        <w:rPr>
          <w:rFonts w:eastAsia="Times New Roman" w:cs="Times New Roman"/>
          <w:bCs/>
          <w:i/>
          <w:iCs/>
          <w:szCs w:val="24"/>
        </w:rPr>
        <w:lastRenderedPageBreak/>
        <w:t>La Sensibilidad como C</w:t>
      </w:r>
      <w:r w:rsidR="00404883" w:rsidRPr="00C31DEA">
        <w:rPr>
          <w:rFonts w:eastAsia="Times New Roman" w:cs="Times New Roman"/>
          <w:bCs/>
          <w:i/>
          <w:iCs/>
          <w:szCs w:val="24"/>
        </w:rPr>
        <w:t xml:space="preserve">onstructo </w:t>
      </w:r>
      <w:bookmarkEnd w:id="3"/>
      <w:r w:rsidRPr="00C31DEA">
        <w:rPr>
          <w:rFonts w:eastAsia="Times New Roman" w:cs="Times New Roman"/>
          <w:bCs/>
          <w:i/>
          <w:iCs/>
          <w:szCs w:val="24"/>
        </w:rPr>
        <w:t>G</w:t>
      </w:r>
      <w:r w:rsidR="00444FE5" w:rsidRPr="00C31DEA">
        <w:rPr>
          <w:rFonts w:eastAsia="Times New Roman" w:cs="Times New Roman"/>
          <w:bCs/>
          <w:i/>
          <w:iCs/>
          <w:szCs w:val="24"/>
        </w:rPr>
        <w:t>lobal</w:t>
      </w:r>
    </w:p>
    <w:p w14:paraId="18E25C1A" w14:textId="77777777" w:rsidR="00404883" w:rsidRPr="00805971" w:rsidRDefault="00404883" w:rsidP="00D136E2">
      <w:pPr>
        <w:spacing w:after="0" w:line="240" w:lineRule="auto"/>
        <w:rPr>
          <w:rFonts w:eastAsia="Times New Roman" w:cs="Times New Roman"/>
          <w:szCs w:val="24"/>
        </w:rPr>
      </w:pPr>
      <w:r w:rsidRPr="00805971">
        <w:rPr>
          <w:rFonts w:eastAsia="Times New Roman" w:cs="Times New Roman"/>
          <w:szCs w:val="24"/>
        </w:rPr>
        <w:t xml:space="preserve">A lo largo de la literatura, son muchos los autores que han utilizado el término sensibilidad para referirse a todo el conjunto de conductas maternas que son significativas para la creación del vínculo de apego del niño. Un ejemplo bastante común es considerar las escalas de Ainsworth en su conjunto, como una medida de la sensibilidad parental (Atkinson et al., 2005; </w:t>
      </w:r>
      <w:proofErr w:type="spellStart"/>
      <w:r w:rsidRPr="00805971">
        <w:rPr>
          <w:rFonts w:eastAsia="Times New Roman" w:cs="Times New Roman"/>
          <w:szCs w:val="24"/>
          <w:lang w:eastAsia="es-ES"/>
        </w:rPr>
        <w:t>Tharner</w:t>
      </w:r>
      <w:proofErr w:type="spellEnd"/>
      <w:r w:rsidRPr="00805971">
        <w:rPr>
          <w:rFonts w:eastAsia="Times New Roman" w:cs="Times New Roman"/>
          <w:szCs w:val="24"/>
          <w:lang w:eastAsia="es-ES"/>
        </w:rPr>
        <w:t xml:space="preserve"> et al., 2012</w:t>
      </w:r>
      <w:r w:rsidRPr="00805971">
        <w:rPr>
          <w:rFonts w:eastAsia="Times New Roman" w:cs="Times New Roman"/>
          <w:szCs w:val="24"/>
        </w:rPr>
        <w:t>).</w:t>
      </w:r>
    </w:p>
    <w:p w14:paraId="33ACB50D" w14:textId="3C6372BA" w:rsidR="00404883" w:rsidRPr="00805971" w:rsidRDefault="00404883" w:rsidP="00D136E2">
      <w:pPr>
        <w:spacing w:after="0" w:line="240" w:lineRule="auto"/>
        <w:rPr>
          <w:rFonts w:cs="Times New Roman"/>
          <w:szCs w:val="24"/>
        </w:rPr>
      </w:pPr>
      <w:proofErr w:type="spellStart"/>
      <w:r w:rsidRPr="00805971">
        <w:rPr>
          <w:rFonts w:eastAsia="Times New Roman" w:cs="Times New Roman"/>
          <w:szCs w:val="24"/>
          <w:lang w:eastAsia="es-ES"/>
        </w:rPr>
        <w:t>Pederson</w:t>
      </w:r>
      <w:proofErr w:type="spellEnd"/>
      <w:r w:rsidRPr="00805971">
        <w:rPr>
          <w:rFonts w:eastAsia="Times New Roman" w:cs="Times New Roman"/>
          <w:szCs w:val="24"/>
          <w:lang w:eastAsia="es-ES"/>
        </w:rPr>
        <w:t xml:space="preserve"> et al. (1990), creadores del instrumento MBQ-S (Matern</w:t>
      </w:r>
      <w:r w:rsidR="0035293E" w:rsidRPr="00805971">
        <w:rPr>
          <w:rFonts w:eastAsia="Times New Roman" w:cs="Times New Roman"/>
          <w:szCs w:val="24"/>
          <w:lang w:eastAsia="es-ES"/>
        </w:rPr>
        <w:t xml:space="preserve">al </w:t>
      </w:r>
      <w:proofErr w:type="spellStart"/>
      <w:r w:rsidR="0035293E" w:rsidRPr="00805971">
        <w:rPr>
          <w:rFonts w:eastAsia="Times New Roman" w:cs="Times New Roman"/>
          <w:szCs w:val="24"/>
          <w:lang w:eastAsia="es-ES"/>
        </w:rPr>
        <w:t>Behavior</w:t>
      </w:r>
      <w:proofErr w:type="spellEnd"/>
      <w:r w:rsidR="0035293E" w:rsidRPr="00805971">
        <w:rPr>
          <w:rFonts w:eastAsia="Times New Roman" w:cs="Times New Roman"/>
          <w:szCs w:val="24"/>
          <w:lang w:eastAsia="es-ES"/>
        </w:rPr>
        <w:t xml:space="preserve"> </w:t>
      </w:r>
      <w:proofErr w:type="spellStart"/>
      <w:r w:rsidR="0035293E" w:rsidRPr="00805971">
        <w:rPr>
          <w:rFonts w:eastAsia="Times New Roman" w:cs="Times New Roman"/>
          <w:szCs w:val="24"/>
          <w:lang w:eastAsia="es-ES"/>
        </w:rPr>
        <w:t>Questionnaire</w:t>
      </w:r>
      <w:proofErr w:type="spellEnd"/>
      <w:r w:rsidR="0035293E" w:rsidRPr="00805971">
        <w:rPr>
          <w:rFonts w:eastAsia="Times New Roman" w:cs="Times New Roman"/>
          <w:szCs w:val="24"/>
          <w:lang w:eastAsia="es-ES"/>
        </w:rPr>
        <w:t xml:space="preserve">-Set) </w:t>
      </w:r>
      <w:r w:rsidRPr="00805971">
        <w:rPr>
          <w:rFonts w:eastAsia="Times New Roman" w:cs="Times New Roman"/>
          <w:szCs w:val="24"/>
          <w:lang w:eastAsia="es-ES"/>
        </w:rPr>
        <w:t xml:space="preserve">hablan de las cuatro dimensiones de Ainsworth (1969) como un conjunto de escalas que miden el </w:t>
      </w:r>
      <w:proofErr w:type="spellStart"/>
      <w:r w:rsidRPr="00805971">
        <w:rPr>
          <w:rFonts w:eastAsia="Times New Roman" w:cs="Times New Roman"/>
          <w:szCs w:val="24"/>
          <w:lang w:eastAsia="es-ES"/>
        </w:rPr>
        <w:t>constructo</w:t>
      </w:r>
      <w:proofErr w:type="spellEnd"/>
      <w:r w:rsidRPr="00805971">
        <w:rPr>
          <w:rFonts w:eastAsia="Times New Roman" w:cs="Times New Roman"/>
          <w:szCs w:val="24"/>
          <w:lang w:eastAsia="es-ES"/>
        </w:rPr>
        <w:t xml:space="preserve"> de sensibilidad materna. Es decir, la sensibilidad materna </w:t>
      </w:r>
      <w:r w:rsidR="006134D0" w:rsidRPr="00805971">
        <w:rPr>
          <w:rFonts w:eastAsia="Times New Roman" w:cs="Times New Roman"/>
          <w:szCs w:val="24"/>
          <w:lang w:eastAsia="es-ES"/>
        </w:rPr>
        <w:t>la entienden</w:t>
      </w:r>
      <w:r w:rsidRPr="00805971">
        <w:rPr>
          <w:rFonts w:eastAsia="Times New Roman" w:cs="Times New Roman"/>
          <w:szCs w:val="24"/>
          <w:lang w:eastAsia="es-ES"/>
        </w:rPr>
        <w:t xml:space="preserve"> como el conjunto global de</w:t>
      </w:r>
      <w:r w:rsidR="006134D0" w:rsidRPr="00805971">
        <w:rPr>
          <w:rFonts w:eastAsia="Times New Roman" w:cs="Times New Roman"/>
          <w:szCs w:val="24"/>
          <w:lang w:eastAsia="es-ES"/>
        </w:rPr>
        <w:t xml:space="preserve"> conductas maternas de cuidado y </w:t>
      </w:r>
      <w:r w:rsidRPr="00805971">
        <w:rPr>
          <w:rFonts w:cs="Times New Roman"/>
          <w:szCs w:val="24"/>
        </w:rPr>
        <w:t>asemejan las</w:t>
      </w:r>
      <w:r w:rsidR="006134D0" w:rsidRPr="00805971">
        <w:rPr>
          <w:rFonts w:cs="Times New Roman"/>
          <w:szCs w:val="24"/>
        </w:rPr>
        <w:t xml:space="preserve"> escalas de Ainsworth a</w:t>
      </w:r>
      <w:r w:rsidRPr="00805971">
        <w:rPr>
          <w:rFonts w:cs="Times New Roman"/>
          <w:szCs w:val="24"/>
        </w:rPr>
        <w:t xml:space="preserve"> su instrumento MBQ-S (</w:t>
      </w:r>
      <w:proofErr w:type="spellStart"/>
      <w:r w:rsidRPr="00805971">
        <w:rPr>
          <w:rFonts w:cs="Times New Roman"/>
          <w:szCs w:val="24"/>
        </w:rPr>
        <w:t>Pederson</w:t>
      </w:r>
      <w:proofErr w:type="spellEnd"/>
      <w:r w:rsidRPr="00805971">
        <w:rPr>
          <w:rFonts w:cs="Times New Roman"/>
          <w:szCs w:val="24"/>
        </w:rPr>
        <w:t xml:space="preserve"> et al., 1990)</w:t>
      </w:r>
      <w:r w:rsidR="006134D0" w:rsidRPr="00805971">
        <w:rPr>
          <w:rFonts w:cs="Times New Roman"/>
          <w:szCs w:val="24"/>
        </w:rPr>
        <w:t>,</w:t>
      </w:r>
      <w:r w:rsidRPr="00805971">
        <w:rPr>
          <w:rFonts w:cs="Times New Roman"/>
          <w:szCs w:val="24"/>
        </w:rPr>
        <w:t xml:space="preserve"> </w:t>
      </w:r>
      <w:r w:rsidR="00327AE0" w:rsidRPr="00805971">
        <w:rPr>
          <w:rFonts w:cs="Times New Roman"/>
          <w:szCs w:val="24"/>
        </w:rPr>
        <w:t>indicando que</w:t>
      </w:r>
      <w:r w:rsidRPr="00805971">
        <w:rPr>
          <w:rFonts w:cs="Times New Roman"/>
          <w:szCs w:val="24"/>
        </w:rPr>
        <w:t xml:space="preserve"> ambos miden sensibilidad materna.</w:t>
      </w:r>
      <w:r w:rsidR="006134D0" w:rsidRPr="00805971">
        <w:rPr>
          <w:rFonts w:cs="Times New Roman"/>
          <w:szCs w:val="24"/>
        </w:rPr>
        <w:t xml:space="preserve"> Este instrumento, además, </w:t>
      </w:r>
      <w:r w:rsidRPr="00805971">
        <w:rPr>
          <w:rFonts w:cs="Times New Roman"/>
          <w:szCs w:val="24"/>
        </w:rPr>
        <w:t>es uno de los más utilizados para medir el comportamiento materno</w:t>
      </w:r>
      <w:r w:rsidR="006134D0" w:rsidRPr="00805971">
        <w:rPr>
          <w:rFonts w:cs="Times New Roman"/>
          <w:szCs w:val="24"/>
        </w:rPr>
        <w:t xml:space="preserve"> lo que </w:t>
      </w:r>
      <w:r w:rsidRPr="00805971">
        <w:rPr>
          <w:rFonts w:cs="Times New Roman"/>
          <w:szCs w:val="24"/>
        </w:rPr>
        <w:t>probable</w:t>
      </w:r>
      <w:r w:rsidR="006134D0" w:rsidRPr="00805971">
        <w:rPr>
          <w:rFonts w:cs="Times New Roman"/>
          <w:szCs w:val="24"/>
        </w:rPr>
        <w:t>mente</w:t>
      </w:r>
      <w:r w:rsidRPr="00805971">
        <w:rPr>
          <w:rFonts w:cs="Times New Roman"/>
          <w:szCs w:val="24"/>
        </w:rPr>
        <w:t xml:space="preserve"> haya </w:t>
      </w:r>
      <w:r w:rsidR="006134D0" w:rsidRPr="00805971">
        <w:rPr>
          <w:rFonts w:cs="Times New Roman"/>
          <w:szCs w:val="24"/>
        </w:rPr>
        <w:t>contribuido</w:t>
      </w:r>
      <w:r w:rsidRPr="00805971">
        <w:rPr>
          <w:rFonts w:cs="Times New Roman"/>
          <w:szCs w:val="24"/>
        </w:rPr>
        <w:t xml:space="preserve"> a la confusión </w:t>
      </w:r>
      <w:r w:rsidR="00444FE5" w:rsidRPr="00805971">
        <w:rPr>
          <w:rFonts w:cs="Times New Roman"/>
          <w:szCs w:val="24"/>
        </w:rPr>
        <w:t>de la sensibilidad con</w:t>
      </w:r>
      <w:r w:rsidRPr="00805971">
        <w:rPr>
          <w:rFonts w:cs="Times New Roman"/>
          <w:szCs w:val="24"/>
        </w:rPr>
        <w:t xml:space="preserve"> </w:t>
      </w:r>
      <w:r w:rsidR="008B34E9" w:rsidRPr="00805971">
        <w:rPr>
          <w:rFonts w:cs="Times New Roman"/>
          <w:szCs w:val="24"/>
        </w:rPr>
        <w:t>un sinónimo</w:t>
      </w:r>
      <w:r w:rsidRPr="00805971">
        <w:rPr>
          <w:rFonts w:cs="Times New Roman"/>
          <w:szCs w:val="24"/>
        </w:rPr>
        <w:t xml:space="preserve"> del comportamiento m</w:t>
      </w:r>
      <w:r w:rsidR="008B34E9" w:rsidRPr="00805971">
        <w:rPr>
          <w:rFonts w:cs="Times New Roman"/>
          <w:szCs w:val="24"/>
        </w:rPr>
        <w:t>aterno</w:t>
      </w:r>
      <w:r w:rsidR="006134D0" w:rsidRPr="00805971">
        <w:rPr>
          <w:rFonts w:cs="Times New Roman"/>
          <w:szCs w:val="24"/>
        </w:rPr>
        <w:t xml:space="preserve"> global</w:t>
      </w:r>
      <w:r w:rsidRPr="00805971">
        <w:rPr>
          <w:rFonts w:cs="Times New Roman"/>
          <w:szCs w:val="24"/>
        </w:rPr>
        <w:t xml:space="preserve">. Por ejemplo, autores como </w:t>
      </w:r>
      <w:r w:rsidR="003A1550" w:rsidRPr="00805971">
        <w:rPr>
          <w:rFonts w:eastAsia="Times New Roman" w:cs="Times New Roman"/>
          <w:szCs w:val="24"/>
          <w:lang w:eastAsia="es-ES"/>
        </w:rPr>
        <w:t>Atkinson et al. (2005)</w:t>
      </w:r>
      <w:r w:rsidR="009E64F5">
        <w:rPr>
          <w:rFonts w:eastAsia="Times New Roman" w:cs="Times New Roman"/>
          <w:szCs w:val="24"/>
          <w:lang w:eastAsia="es-ES"/>
        </w:rPr>
        <w:t>,</w:t>
      </w:r>
      <w:r w:rsidR="00C0643C">
        <w:rPr>
          <w:rFonts w:eastAsia="Times New Roman" w:cs="Times New Roman"/>
          <w:szCs w:val="24"/>
          <w:lang w:eastAsia="es-ES"/>
        </w:rPr>
        <w:t xml:space="preserve"> </w:t>
      </w:r>
      <w:proofErr w:type="spellStart"/>
      <w:r w:rsidRPr="00805971">
        <w:rPr>
          <w:rFonts w:eastAsia="Times New Roman" w:cs="Times New Roman"/>
          <w:szCs w:val="24"/>
          <w:lang w:eastAsia="es-ES"/>
        </w:rPr>
        <w:t>Whipple</w:t>
      </w:r>
      <w:proofErr w:type="spellEnd"/>
      <w:r w:rsidRPr="00805971">
        <w:rPr>
          <w:rFonts w:eastAsia="Times New Roman" w:cs="Times New Roman"/>
          <w:szCs w:val="24"/>
          <w:lang w:eastAsia="es-ES"/>
        </w:rPr>
        <w:t xml:space="preserve">, Bernier y </w:t>
      </w:r>
      <w:proofErr w:type="spellStart"/>
      <w:r w:rsidRPr="00805971">
        <w:rPr>
          <w:rFonts w:eastAsia="Times New Roman" w:cs="Times New Roman"/>
          <w:szCs w:val="24"/>
          <w:lang w:eastAsia="es-ES"/>
        </w:rPr>
        <w:t>Mageau</w:t>
      </w:r>
      <w:proofErr w:type="spellEnd"/>
      <w:r w:rsidRPr="00805971">
        <w:rPr>
          <w:rFonts w:eastAsia="Times New Roman" w:cs="Times New Roman"/>
          <w:szCs w:val="24"/>
          <w:lang w:eastAsia="es-ES"/>
        </w:rPr>
        <w:t xml:space="preserve"> (2011)</w:t>
      </w:r>
      <w:r w:rsidR="009E64F5">
        <w:rPr>
          <w:rFonts w:eastAsia="Times New Roman" w:cs="Times New Roman"/>
          <w:szCs w:val="24"/>
          <w:lang w:eastAsia="es-ES"/>
        </w:rPr>
        <w:t xml:space="preserve"> o </w:t>
      </w:r>
      <w:proofErr w:type="spellStart"/>
      <w:r w:rsidR="009E64F5" w:rsidRPr="009E64F5">
        <w:rPr>
          <w:rFonts w:eastAsia="Times New Roman" w:cs="Times New Roman"/>
          <w:szCs w:val="24"/>
          <w:lang w:eastAsia="es-ES"/>
        </w:rPr>
        <w:t>Tsotsi</w:t>
      </w:r>
      <w:proofErr w:type="spellEnd"/>
      <w:r w:rsidR="008D03CD">
        <w:rPr>
          <w:rFonts w:eastAsia="Times New Roman" w:cs="Times New Roman"/>
          <w:szCs w:val="24"/>
          <w:lang w:eastAsia="es-ES"/>
        </w:rPr>
        <w:t xml:space="preserve"> et al. (2018)</w:t>
      </w:r>
      <w:r w:rsidRPr="00805971">
        <w:rPr>
          <w:rFonts w:cs="Times New Roman"/>
          <w:szCs w:val="24"/>
        </w:rPr>
        <w:t xml:space="preserve"> emplean el MBQ-S en sus investigaciones y afirman medir “sensibilidad materna”.</w:t>
      </w:r>
      <w:r w:rsidR="001F506F">
        <w:rPr>
          <w:rFonts w:cs="Times New Roman"/>
          <w:szCs w:val="24"/>
        </w:rPr>
        <w:t xml:space="preserve"> </w:t>
      </w:r>
    </w:p>
    <w:p w14:paraId="1F45633C" w14:textId="6037E54D" w:rsidR="00404883" w:rsidRPr="00805971" w:rsidRDefault="005733A0" w:rsidP="00D136E2">
      <w:pPr>
        <w:spacing w:after="0" w:line="240" w:lineRule="auto"/>
        <w:rPr>
          <w:rFonts w:eastAsia="Times New Roman" w:cs="Times New Roman"/>
          <w:szCs w:val="24"/>
          <w:lang w:eastAsia="es-ES"/>
        </w:rPr>
      </w:pPr>
      <w:r w:rsidRPr="00805971">
        <w:rPr>
          <w:rFonts w:eastAsia="Times New Roman" w:cs="Times New Roman"/>
          <w:szCs w:val="24"/>
          <w:lang w:eastAsia="es-ES"/>
        </w:rPr>
        <w:t xml:space="preserve">Esta confusión de denominar sensibilidad materna al </w:t>
      </w:r>
      <w:r w:rsidR="00B312D4" w:rsidRPr="00805971">
        <w:rPr>
          <w:rFonts w:eastAsia="Times New Roman" w:cs="Times New Roman"/>
          <w:szCs w:val="24"/>
          <w:lang w:eastAsia="es-ES"/>
        </w:rPr>
        <w:t>constructo amplio de la respuesta paren</w:t>
      </w:r>
      <w:r w:rsidRPr="00805971">
        <w:rPr>
          <w:rFonts w:eastAsia="Times New Roman" w:cs="Times New Roman"/>
          <w:szCs w:val="24"/>
          <w:lang w:eastAsia="es-ES"/>
        </w:rPr>
        <w:t xml:space="preserve">tal se observa con claridad en la elección de los instrumentos de evaluación que hacen los autores. </w:t>
      </w:r>
      <w:r w:rsidR="00B312D4" w:rsidRPr="00805971">
        <w:rPr>
          <w:rFonts w:eastAsia="Times New Roman" w:cs="Times New Roman"/>
          <w:szCs w:val="24"/>
          <w:lang w:eastAsia="es-ES"/>
        </w:rPr>
        <w:t>W</w:t>
      </w:r>
      <w:r w:rsidR="0011556B" w:rsidRPr="00805971">
        <w:rPr>
          <w:rFonts w:eastAsia="Times New Roman" w:cs="Times New Roman"/>
          <w:szCs w:val="24"/>
          <w:lang w:eastAsia="es-ES"/>
        </w:rPr>
        <w:t>ard y Carlson (1995)</w:t>
      </w:r>
      <w:r w:rsidR="00B312D4" w:rsidRPr="00805971">
        <w:rPr>
          <w:rFonts w:eastAsia="Times New Roman" w:cs="Times New Roman"/>
          <w:szCs w:val="24"/>
          <w:lang w:eastAsia="es-ES"/>
        </w:rPr>
        <w:t xml:space="preserve"> </w:t>
      </w:r>
      <w:r w:rsidR="0011556B" w:rsidRPr="00805971">
        <w:rPr>
          <w:rFonts w:eastAsia="Times New Roman" w:cs="Times New Roman"/>
          <w:szCs w:val="24"/>
          <w:lang w:eastAsia="es-ES"/>
        </w:rPr>
        <w:t xml:space="preserve">evalúan la sensibilidad </w:t>
      </w:r>
      <w:r w:rsidR="00B312D4" w:rsidRPr="00805971">
        <w:rPr>
          <w:rFonts w:eastAsia="Times New Roman" w:cs="Times New Roman"/>
          <w:szCs w:val="24"/>
          <w:lang w:eastAsia="es-ES"/>
        </w:rPr>
        <w:t>emplean</w:t>
      </w:r>
      <w:r w:rsidR="0011556B" w:rsidRPr="00805971">
        <w:rPr>
          <w:rFonts w:eastAsia="Times New Roman" w:cs="Times New Roman"/>
          <w:szCs w:val="24"/>
          <w:lang w:eastAsia="es-ES"/>
        </w:rPr>
        <w:t>do</w:t>
      </w:r>
      <w:r w:rsidR="00B312D4" w:rsidRPr="00805971">
        <w:rPr>
          <w:rFonts w:eastAsia="Times New Roman" w:cs="Times New Roman"/>
          <w:szCs w:val="24"/>
        </w:rPr>
        <w:t xml:space="preserve"> el </w:t>
      </w:r>
      <w:r w:rsidR="00B312D4" w:rsidRPr="00805971">
        <w:rPr>
          <w:rFonts w:eastAsia="Times New Roman" w:cs="Times New Roman"/>
          <w:szCs w:val="24"/>
          <w:lang w:eastAsia="es-ES"/>
        </w:rPr>
        <w:t>Child-</w:t>
      </w:r>
      <w:proofErr w:type="spellStart"/>
      <w:r w:rsidR="00B312D4" w:rsidRPr="00805971">
        <w:rPr>
          <w:rFonts w:eastAsia="Times New Roman" w:cs="Times New Roman"/>
          <w:szCs w:val="24"/>
          <w:lang w:eastAsia="es-ES"/>
        </w:rPr>
        <w:t>Adult</w:t>
      </w:r>
      <w:proofErr w:type="spellEnd"/>
      <w:r w:rsidR="00B312D4" w:rsidRPr="00805971">
        <w:rPr>
          <w:rFonts w:eastAsia="Times New Roman" w:cs="Times New Roman"/>
          <w:szCs w:val="24"/>
          <w:lang w:eastAsia="es-ES"/>
        </w:rPr>
        <w:t xml:space="preserve"> experimental </w:t>
      </w:r>
      <w:proofErr w:type="spellStart"/>
      <w:r w:rsidR="00B312D4" w:rsidRPr="00805971">
        <w:rPr>
          <w:rFonts w:eastAsia="Times New Roman" w:cs="Times New Roman"/>
          <w:szCs w:val="24"/>
          <w:lang w:eastAsia="es-ES"/>
        </w:rPr>
        <w:t>Index</w:t>
      </w:r>
      <w:proofErr w:type="spellEnd"/>
      <w:r w:rsidR="00B312D4" w:rsidRPr="00805971">
        <w:rPr>
          <w:rFonts w:eastAsia="Times New Roman" w:cs="Times New Roman"/>
          <w:szCs w:val="24"/>
          <w:lang w:eastAsia="es-ES"/>
        </w:rPr>
        <w:t xml:space="preserve"> (Crittenden en 1983</w:t>
      </w:r>
      <w:r w:rsidR="003A1550" w:rsidRPr="00805971">
        <w:rPr>
          <w:rFonts w:eastAsia="Times New Roman" w:cs="Times New Roman"/>
          <w:szCs w:val="24"/>
          <w:lang w:eastAsia="es-ES"/>
        </w:rPr>
        <w:t>, citado en Ward y Carlson, 1995)</w:t>
      </w:r>
      <w:r w:rsidR="00CB5A42" w:rsidRPr="00805971">
        <w:rPr>
          <w:rFonts w:eastAsia="Times New Roman" w:cs="Times New Roman"/>
          <w:szCs w:val="24"/>
          <w:lang w:eastAsia="es-ES"/>
        </w:rPr>
        <w:t xml:space="preserve"> y, sin embargo, la autora del instrumento comprende la sensibilidad como una dimensión de las tres que lo componen; sensibilidad, control/intrusividad y no responsividad (</w:t>
      </w:r>
      <w:proofErr w:type="spellStart"/>
      <w:r w:rsidR="00CB5A42" w:rsidRPr="00805971">
        <w:rPr>
          <w:rFonts w:cs="Times New Roman"/>
          <w:szCs w:val="24"/>
        </w:rPr>
        <w:t>sensitivity</w:t>
      </w:r>
      <w:proofErr w:type="spellEnd"/>
      <w:r w:rsidR="00CB5A42" w:rsidRPr="00805971">
        <w:rPr>
          <w:rFonts w:cs="Times New Roman"/>
          <w:szCs w:val="24"/>
        </w:rPr>
        <w:t>, control/</w:t>
      </w:r>
      <w:proofErr w:type="spellStart"/>
      <w:r w:rsidR="00CB5A42" w:rsidRPr="00805971">
        <w:rPr>
          <w:rFonts w:cs="Times New Roman"/>
          <w:szCs w:val="24"/>
        </w:rPr>
        <w:t>intrusiveness</w:t>
      </w:r>
      <w:proofErr w:type="spellEnd"/>
      <w:r w:rsidR="00CB5A42" w:rsidRPr="00805971">
        <w:rPr>
          <w:rFonts w:cs="Times New Roman"/>
          <w:szCs w:val="24"/>
        </w:rPr>
        <w:t xml:space="preserve">, y </w:t>
      </w:r>
      <w:proofErr w:type="spellStart"/>
      <w:r w:rsidR="00CB5A42" w:rsidRPr="00805971">
        <w:rPr>
          <w:rFonts w:cs="Times New Roman"/>
          <w:szCs w:val="24"/>
        </w:rPr>
        <w:t>unresponsiveness</w:t>
      </w:r>
      <w:proofErr w:type="spellEnd"/>
      <w:r w:rsidR="00CB5A42" w:rsidRPr="00805971">
        <w:rPr>
          <w:rFonts w:cs="Times New Roman"/>
          <w:szCs w:val="24"/>
        </w:rPr>
        <w:t>).</w:t>
      </w:r>
      <w:r w:rsidR="00CB5A42" w:rsidRPr="00805971">
        <w:rPr>
          <w:rFonts w:eastAsia="Times New Roman" w:cs="Times New Roman"/>
          <w:szCs w:val="24"/>
          <w:lang w:eastAsia="es-ES"/>
        </w:rPr>
        <w:t xml:space="preserve"> </w:t>
      </w:r>
      <w:r w:rsidR="00404883" w:rsidRPr="00805971">
        <w:rPr>
          <w:rFonts w:eastAsia="Times New Roman" w:cs="Times New Roman"/>
          <w:szCs w:val="24"/>
        </w:rPr>
        <w:t>Otro ejemplo más reciente</w:t>
      </w:r>
      <w:r w:rsidR="00CB5A42" w:rsidRPr="00805971">
        <w:rPr>
          <w:rFonts w:eastAsia="Times New Roman" w:cs="Times New Roman"/>
          <w:szCs w:val="24"/>
        </w:rPr>
        <w:t xml:space="preserve"> </w:t>
      </w:r>
      <w:r w:rsidR="00404883" w:rsidRPr="00805971">
        <w:rPr>
          <w:rFonts w:eastAsia="Times New Roman" w:cs="Times New Roman"/>
          <w:szCs w:val="24"/>
        </w:rPr>
        <w:t xml:space="preserve">es el estudio de Behrens et al. (2012). </w:t>
      </w:r>
      <w:r w:rsidR="00843335" w:rsidRPr="00805971">
        <w:rPr>
          <w:rFonts w:eastAsia="Times New Roman" w:cs="Times New Roman"/>
          <w:szCs w:val="24"/>
        </w:rPr>
        <w:t>Al estudiar</w:t>
      </w:r>
      <w:r w:rsidR="00404883" w:rsidRPr="00805971">
        <w:rPr>
          <w:rFonts w:eastAsia="Times New Roman" w:cs="Times New Roman"/>
          <w:szCs w:val="24"/>
        </w:rPr>
        <w:t xml:space="preserve"> la estabilidad de la variable sens</w:t>
      </w:r>
      <w:r w:rsidR="00843335" w:rsidRPr="00805971">
        <w:rPr>
          <w:rFonts w:eastAsia="Times New Roman" w:cs="Times New Roman"/>
          <w:szCs w:val="24"/>
        </w:rPr>
        <w:t xml:space="preserve">ibilidad a lo largo del tiempo </w:t>
      </w:r>
      <w:r w:rsidR="00404883" w:rsidRPr="00805971">
        <w:rPr>
          <w:rFonts w:eastAsia="Times New Roman" w:cs="Times New Roman"/>
          <w:szCs w:val="24"/>
        </w:rPr>
        <w:t xml:space="preserve">emplean </w:t>
      </w:r>
      <w:r w:rsidR="00843335" w:rsidRPr="00805971">
        <w:rPr>
          <w:rFonts w:eastAsia="Times New Roman" w:cs="Times New Roman"/>
          <w:szCs w:val="24"/>
        </w:rPr>
        <w:t>un instrumento distinto</w:t>
      </w:r>
      <w:r w:rsidR="00404883" w:rsidRPr="00805971">
        <w:rPr>
          <w:rFonts w:eastAsia="Times New Roman" w:cs="Times New Roman"/>
          <w:szCs w:val="24"/>
        </w:rPr>
        <w:t xml:space="preserve"> </w:t>
      </w:r>
      <w:r w:rsidR="00843335" w:rsidRPr="00805971">
        <w:rPr>
          <w:rFonts w:eastAsia="Times New Roman" w:cs="Times New Roman"/>
          <w:szCs w:val="24"/>
        </w:rPr>
        <w:t>en</w:t>
      </w:r>
      <w:r w:rsidR="00404883" w:rsidRPr="00805971">
        <w:rPr>
          <w:rFonts w:eastAsia="Times New Roman" w:cs="Times New Roman"/>
          <w:szCs w:val="24"/>
        </w:rPr>
        <w:t xml:space="preserve"> cada uno de los momentos del estudio longitudinal; </w:t>
      </w:r>
      <w:r w:rsidR="00843335" w:rsidRPr="00805971">
        <w:rPr>
          <w:rFonts w:eastAsia="Times New Roman" w:cs="Times New Roman"/>
          <w:szCs w:val="24"/>
        </w:rPr>
        <w:t>el</w:t>
      </w:r>
      <w:r w:rsidR="00404883" w:rsidRPr="00805971">
        <w:rPr>
          <w:rFonts w:eastAsia="Times New Roman" w:cs="Times New Roman"/>
          <w:szCs w:val="24"/>
        </w:rPr>
        <w:t xml:space="preserve"> </w:t>
      </w:r>
      <w:r w:rsidR="00404883" w:rsidRPr="00805971">
        <w:rPr>
          <w:rFonts w:eastAsia="Times New Roman" w:cs="Times New Roman"/>
          <w:szCs w:val="24"/>
          <w:lang w:eastAsia="es-ES"/>
        </w:rPr>
        <w:t xml:space="preserve">Maternal </w:t>
      </w:r>
      <w:proofErr w:type="spellStart"/>
      <w:r w:rsidR="00404883" w:rsidRPr="00805971">
        <w:rPr>
          <w:rFonts w:eastAsia="Times New Roman" w:cs="Times New Roman"/>
          <w:szCs w:val="24"/>
          <w:lang w:eastAsia="es-ES"/>
        </w:rPr>
        <w:t>Behavior</w:t>
      </w:r>
      <w:proofErr w:type="spellEnd"/>
      <w:r w:rsidR="00404883" w:rsidRPr="00805971">
        <w:rPr>
          <w:rFonts w:eastAsia="Times New Roman" w:cs="Times New Roman"/>
          <w:szCs w:val="24"/>
          <w:lang w:eastAsia="es-ES"/>
        </w:rPr>
        <w:t xml:space="preserve"> </w:t>
      </w:r>
      <w:proofErr w:type="spellStart"/>
      <w:r w:rsidR="00404883" w:rsidRPr="00805971">
        <w:rPr>
          <w:rFonts w:eastAsia="Times New Roman" w:cs="Times New Roman"/>
          <w:szCs w:val="24"/>
          <w:lang w:eastAsia="es-ES"/>
        </w:rPr>
        <w:t>Questionaire</w:t>
      </w:r>
      <w:proofErr w:type="spellEnd"/>
      <w:r w:rsidR="00404883" w:rsidRPr="00805971">
        <w:rPr>
          <w:rFonts w:eastAsia="Times New Roman" w:cs="Times New Roman"/>
          <w:szCs w:val="24"/>
          <w:lang w:eastAsia="es-ES"/>
        </w:rPr>
        <w:t xml:space="preserve"> Set (</w:t>
      </w:r>
      <w:proofErr w:type="spellStart"/>
      <w:r w:rsidR="00404883" w:rsidRPr="00805971">
        <w:rPr>
          <w:rFonts w:eastAsia="Times New Roman" w:cs="Times New Roman"/>
          <w:szCs w:val="24"/>
          <w:lang w:eastAsia="es-ES"/>
        </w:rPr>
        <w:t>Pederson</w:t>
      </w:r>
      <w:proofErr w:type="spellEnd"/>
      <w:r w:rsidR="00404883" w:rsidRPr="00805971">
        <w:rPr>
          <w:rFonts w:eastAsia="Times New Roman" w:cs="Times New Roman"/>
          <w:szCs w:val="24"/>
          <w:lang w:eastAsia="es-ES"/>
        </w:rPr>
        <w:t xml:space="preserve"> et al., 1990), y una medida elaborada por ellos mismos para la investigación y que denominan “Sensibilidad Materna basada en la Contingencia” (</w:t>
      </w:r>
      <w:proofErr w:type="spellStart"/>
      <w:r w:rsidR="00404883" w:rsidRPr="00805971">
        <w:rPr>
          <w:rFonts w:eastAsia="Times New Roman" w:cs="Times New Roman"/>
          <w:szCs w:val="24"/>
        </w:rPr>
        <w:t>Contingency-based</w:t>
      </w:r>
      <w:proofErr w:type="spellEnd"/>
      <w:r w:rsidR="00404883" w:rsidRPr="00805971">
        <w:rPr>
          <w:rFonts w:eastAsia="Times New Roman" w:cs="Times New Roman"/>
          <w:szCs w:val="24"/>
        </w:rPr>
        <w:t xml:space="preserve"> Maternal </w:t>
      </w:r>
      <w:proofErr w:type="spellStart"/>
      <w:r w:rsidR="00404883" w:rsidRPr="00805971">
        <w:rPr>
          <w:rFonts w:eastAsia="Times New Roman" w:cs="Times New Roman"/>
          <w:szCs w:val="24"/>
        </w:rPr>
        <w:t>Sensitivity</w:t>
      </w:r>
      <w:proofErr w:type="spellEnd"/>
      <w:r w:rsidR="00404883" w:rsidRPr="00805971">
        <w:rPr>
          <w:rFonts w:eastAsia="Times New Roman" w:cs="Times New Roman"/>
          <w:szCs w:val="24"/>
        </w:rPr>
        <w:t>). Este instrumento mide respuestas positivas de las madres y acordes a los intereses y necesidades del niño; incluyendo ofrecimiento de confort, reducción de la estimulación</w:t>
      </w:r>
      <w:r w:rsidR="006563FD">
        <w:rPr>
          <w:rFonts w:eastAsia="Times New Roman" w:cs="Times New Roman"/>
          <w:szCs w:val="24"/>
        </w:rPr>
        <w:t>,</w:t>
      </w:r>
      <w:r w:rsidR="00EB7487">
        <w:rPr>
          <w:rFonts w:eastAsia="Times New Roman" w:cs="Times New Roman"/>
          <w:szCs w:val="24"/>
        </w:rPr>
        <w:t xml:space="preserve"> </w:t>
      </w:r>
      <w:r w:rsidR="00404883" w:rsidRPr="00805971">
        <w:rPr>
          <w:rFonts w:eastAsia="Times New Roman" w:cs="Times New Roman"/>
          <w:szCs w:val="24"/>
        </w:rPr>
        <w:t>estimulación verbal y refuerzo contingente</w:t>
      </w:r>
      <w:r w:rsidR="00642643">
        <w:rPr>
          <w:rFonts w:eastAsia="Times New Roman" w:cs="Times New Roman"/>
          <w:szCs w:val="24"/>
        </w:rPr>
        <w:t>, entre otras</w:t>
      </w:r>
      <w:r w:rsidR="00404883" w:rsidRPr="00805971">
        <w:rPr>
          <w:rFonts w:eastAsia="Times New Roman" w:cs="Times New Roman"/>
          <w:szCs w:val="24"/>
        </w:rPr>
        <w:t xml:space="preserve"> (Behrens et al., 2012). Es decir, parece que ambas medidas contemplan comportamientos maternos más allá de la dimensión original de sensibilidad. De nuevo, se está entendiendo la sensibilidad como un constructo amplio de la parentalidad.</w:t>
      </w:r>
    </w:p>
    <w:p w14:paraId="29DB4887" w14:textId="68094C27" w:rsidR="00CB5A42" w:rsidRPr="00805971" w:rsidRDefault="00425FB5" w:rsidP="00D136E2">
      <w:pPr>
        <w:spacing w:after="0" w:line="240" w:lineRule="auto"/>
        <w:rPr>
          <w:rFonts w:cs="Times New Roman"/>
          <w:szCs w:val="24"/>
        </w:rPr>
      </w:pPr>
      <w:r w:rsidRPr="00805971">
        <w:rPr>
          <w:rFonts w:cs="Times New Roman"/>
          <w:szCs w:val="24"/>
        </w:rPr>
        <w:t xml:space="preserve">Por otro lado, investigaciones como la </w:t>
      </w:r>
      <w:r w:rsidRPr="00805971">
        <w:rPr>
          <w:rFonts w:eastAsia="Times New Roman" w:cs="Times New Roman"/>
          <w:szCs w:val="24"/>
        </w:rPr>
        <w:t>Mills-</w:t>
      </w:r>
      <w:proofErr w:type="spellStart"/>
      <w:r w:rsidRPr="00805971">
        <w:rPr>
          <w:rFonts w:eastAsia="Times New Roman" w:cs="Times New Roman"/>
          <w:szCs w:val="24"/>
        </w:rPr>
        <w:t>Koonce</w:t>
      </w:r>
      <w:proofErr w:type="spellEnd"/>
      <w:r w:rsidRPr="00805971">
        <w:rPr>
          <w:rFonts w:eastAsia="Times New Roman" w:cs="Times New Roman"/>
          <w:szCs w:val="24"/>
        </w:rPr>
        <w:t xml:space="preserve"> et al. (2008) también muestran </w:t>
      </w:r>
      <w:r w:rsidR="00CB5A42" w:rsidRPr="00805971">
        <w:rPr>
          <w:rFonts w:cs="Times New Roman"/>
          <w:szCs w:val="24"/>
        </w:rPr>
        <w:t>esta confusión entre la sensibilidad como dimensión y como un constructo que engloba las diferentes dime</w:t>
      </w:r>
      <w:r w:rsidRPr="00805971">
        <w:rPr>
          <w:rFonts w:cs="Times New Roman"/>
          <w:szCs w:val="24"/>
        </w:rPr>
        <w:t>nsiones de la respuesta materna.</w:t>
      </w:r>
      <w:r w:rsidR="00CB5A42" w:rsidRPr="00805971">
        <w:rPr>
          <w:rFonts w:cs="Times New Roman"/>
          <w:szCs w:val="24"/>
        </w:rPr>
        <w:t xml:space="preserve"> </w:t>
      </w:r>
      <w:r w:rsidR="00CB5A42" w:rsidRPr="00805971">
        <w:rPr>
          <w:rFonts w:eastAsia="Times New Roman" w:cs="Times New Roman"/>
          <w:szCs w:val="24"/>
        </w:rPr>
        <w:t xml:space="preserve">A pesar de no describir con claridad los componentes de sus instrumentos de medida, afirman estar midiendo la sensibilidad materna (maternal </w:t>
      </w:r>
      <w:proofErr w:type="spellStart"/>
      <w:r w:rsidR="00CB5A42" w:rsidRPr="00805971">
        <w:rPr>
          <w:rFonts w:eastAsia="Times New Roman" w:cs="Times New Roman"/>
          <w:szCs w:val="24"/>
        </w:rPr>
        <w:t>sensitivity</w:t>
      </w:r>
      <w:proofErr w:type="spellEnd"/>
      <w:r w:rsidR="00CB5A42" w:rsidRPr="00805971">
        <w:rPr>
          <w:rFonts w:eastAsia="Times New Roman" w:cs="Times New Roman"/>
          <w:szCs w:val="24"/>
        </w:rPr>
        <w:t>) como constructo. Se considera que entienden la sensibilidad como constructo (y no como dimensión) porque incluyen en su medida comportamientos maternos como intrusividad, consideración positiva del niño, apoyo, respeto a la autonomía u hostilidad.</w:t>
      </w:r>
    </w:p>
    <w:p w14:paraId="43FCABE8" w14:textId="79BA1DA1" w:rsidR="00404883" w:rsidRPr="00805971" w:rsidRDefault="00404883" w:rsidP="00D136E2">
      <w:pPr>
        <w:spacing w:after="0" w:line="240" w:lineRule="auto"/>
        <w:rPr>
          <w:rFonts w:eastAsia="Times New Roman" w:cs="Times New Roman"/>
          <w:szCs w:val="24"/>
          <w:lang w:eastAsia="es-ES"/>
        </w:rPr>
      </w:pPr>
      <w:r w:rsidRPr="00805971">
        <w:rPr>
          <w:rFonts w:eastAsia="Times New Roman" w:cs="Times New Roman"/>
          <w:szCs w:val="24"/>
          <w:lang w:eastAsia="es-ES"/>
        </w:rPr>
        <w:t>Stevenson-</w:t>
      </w:r>
      <w:proofErr w:type="spellStart"/>
      <w:r w:rsidRPr="00805971">
        <w:rPr>
          <w:rFonts w:eastAsia="Times New Roman" w:cs="Times New Roman"/>
          <w:szCs w:val="24"/>
          <w:lang w:eastAsia="es-ES"/>
        </w:rPr>
        <w:t>Hinde</w:t>
      </w:r>
      <w:proofErr w:type="spellEnd"/>
      <w:r w:rsidRPr="00805971">
        <w:rPr>
          <w:rFonts w:eastAsia="Times New Roman" w:cs="Times New Roman"/>
          <w:szCs w:val="24"/>
          <w:lang w:eastAsia="es-ES"/>
        </w:rPr>
        <w:t xml:space="preserve"> et al. (2013) también consideran la sensibilidad como el constructo en el que se </w:t>
      </w:r>
      <w:r w:rsidR="00843335" w:rsidRPr="00805971">
        <w:rPr>
          <w:rFonts w:eastAsia="Times New Roman" w:cs="Times New Roman"/>
          <w:szCs w:val="24"/>
          <w:lang w:eastAsia="es-ES"/>
        </w:rPr>
        <w:t>agrupan</w:t>
      </w:r>
      <w:r w:rsidRPr="00805971">
        <w:rPr>
          <w:rFonts w:eastAsia="Times New Roman" w:cs="Times New Roman"/>
          <w:szCs w:val="24"/>
          <w:lang w:eastAsia="es-ES"/>
        </w:rPr>
        <w:t xml:space="preserve"> las conductas maternas significativas para el apego del niño. Estos autores, crean una medida de la sensibilidad específicamente para su estudio y afirman que ésta se compone de las siguientes dimensiones: sensibilidad</w:t>
      </w:r>
      <w:r w:rsidR="00D36103">
        <w:rPr>
          <w:rFonts w:cs="Times New Roman"/>
          <w:szCs w:val="24"/>
        </w:rPr>
        <w:t>,</w:t>
      </w:r>
      <w:r w:rsidRPr="00805971">
        <w:rPr>
          <w:rFonts w:cs="Times New Roman"/>
          <w:szCs w:val="24"/>
        </w:rPr>
        <w:t xml:space="preserve"> engranaje</w:t>
      </w:r>
      <w:r w:rsidR="00D36103">
        <w:rPr>
          <w:rFonts w:cs="Times New Roman"/>
          <w:szCs w:val="24"/>
        </w:rPr>
        <w:t>,</w:t>
      </w:r>
      <w:r w:rsidRPr="00805971">
        <w:rPr>
          <w:rFonts w:cs="Times New Roman"/>
          <w:szCs w:val="24"/>
        </w:rPr>
        <w:t xml:space="preserve"> disfrute y amabilidad. </w:t>
      </w:r>
      <w:r w:rsidRPr="00805971">
        <w:rPr>
          <w:rFonts w:eastAsia="Times New Roman" w:cs="Times New Roman"/>
          <w:szCs w:val="24"/>
          <w:lang w:eastAsia="es-ES"/>
        </w:rPr>
        <w:t xml:space="preserve">Como puede apreciarse, la </w:t>
      </w:r>
      <w:r w:rsidR="00843335" w:rsidRPr="00805971">
        <w:rPr>
          <w:rFonts w:eastAsia="Times New Roman" w:cs="Times New Roman"/>
          <w:szCs w:val="24"/>
          <w:lang w:eastAsia="es-ES"/>
        </w:rPr>
        <w:t xml:space="preserve">etiqueta </w:t>
      </w:r>
      <w:r w:rsidRPr="00805971">
        <w:rPr>
          <w:rFonts w:eastAsia="Times New Roman" w:cs="Times New Roman"/>
          <w:szCs w:val="24"/>
          <w:lang w:eastAsia="es-ES"/>
        </w:rPr>
        <w:t xml:space="preserve">sensibilidad es </w:t>
      </w:r>
      <w:r w:rsidR="00843335" w:rsidRPr="00805971">
        <w:rPr>
          <w:rFonts w:eastAsia="Times New Roman" w:cs="Times New Roman"/>
          <w:szCs w:val="24"/>
          <w:lang w:eastAsia="es-ES"/>
        </w:rPr>
        <w:t xml:space="preserve">utilizada para nombrar el constructo global a pesar de ser concebida también </w:t>
      </w:r>
      <w:r w:rsidRPr="00805971">
        <w:rPr>
          <w:rFonts w:eastAsia="Times New Roman" w:cs="Times New Roman"/>
          <w:szCs w:val="24"/>
          <w:lang w:eastAsia="es-ES"/>
        </w:rPr>
        <w:t>como dimensión.</w:t>
      </w:r>
    </w:p>
    <w:p w14:paraId="7A771723" w14:textId="77777777" w:rsidR="0063344C" w:rsidRDefault="0063344C">
      <w:pPr>
        <w:spacing w:after="160" w:line="259" w:lineRule="auto"/>
        <w:ind w:firstLine="0"/>
        <w:jc w:val="left"/>
        <w:rPr>
          <w:rFonts w:eastAsia="Times New Roman" w:cs="Times New Roman"/>
          <w:bCs/>
          <w:i/>
          <w:iCs/>
          <w:szCs w:val="24"/>
        </w:rPr>
      </w:pPr>
      <w:bookmarkStart w:id="4" w:name="_Toc480721129"/>
      <w:r>
        <w:rPr>
          <w:rFonts w:eastAsia="Times New Roman" w:cs="Times New Roman"/>
          <w:bCs/>
          <w:i/>
          <w:iCs/>
          <w:szCs w:val="24"/>
        </w:rPr>
        <w:br w:type="page"/>
      </w:r>
    </w:p>
    <w:p w14:paraId="4F5BC0D4" w14:textId="0C60D925" w:rsidR="00404883" w:rsidRPr="00C31DEA" w:rsidRDefault="00A4164A" w:rsidP="0063344C">
      <w:pPr>
        <w:spacing w:before="240" w:line="240" w:lineRule="auto"/>
        <w:ind w:firstLine="0"/>
        <w:rPr>
          <w:rFonts w:eastAsia="Times New Roman" w:cs="Times New Roman"/>
          <w:bCs/>
          <w:i/>
          <w:iCs/>
          <w:szCs w:val="24"/>
        </w:rPr>
      </w:pPr>
      <w:r w:rsidRPr="00C31DEA">
        <w:rPr>
          <w:rFonts w:eastAsia="Times New Roman" w:cs="Times New Roman"/>
          <w:bCs/>
          <w:i/>
          <w:iCs/>
          <w:szCs w:val="24"/>
        </w:rPr>
        <w:lastRenderedPageBreak/>
        <w:t>Confusión entre el Conjunto de C</w:t>
      </w:r>
      <w:r w:rsidR="00404883" w:rsidRPr="00C31DEA">
        <w:rPr>
          <w:rFonts w:eastAsia="Times New Roman" w:cs="Times New Roman"/>
          <w:bCs/>
          <w:i/>
          <w:iCs/>
          <w:szCs w:val="24"/>
        </w:rPr>
        <w:t>omportam</w:t>
      </w:r>
      <w:r w:rsidRPr="00C31DEA">
        <w:rPr>
          <w:rFonts w:eastAsia="Times New Roman" w:cs="Times New Roman"/>
          <w:bCs/>
          <w:i/>
          <w:iCs/>
          <w:szCs w:val="24"/>
        </w:rPr>
        <w:t>ientos Maternos y la Dimensión de S</w:t>
      </w:r>
      <w:r w:rsidR="00404883" w:rsidRPr="00C31DEA">
        <w:rPr>
          <w:rFonts w:eastAsia="Times New Roman" w:cs="Times New Roman"/>
          <w:bCs/>
          <w:i/>
          <w:iCs/>
          <w:szCs w:val="24"/>
        </w:rPr>
        <w:t>ensibilidad</w:t>
      </w:r>
      <w:bookmarkEnd w:id="4"/>
    </w:p>
    <w:p w14:paraId="0E016993" w14:textId="10FBF241" w:rsidR="00404883" w:rsidRPr="00805971" w:rsidRDefault="00281C60" w:rsidP="00D136E2">
      <w:pPr>
        <w:spacing w:after="0" w:line="240" w:lineRule="auto"/>
        <w:rPr>
          <w:rFonts w:cs="Times New Roman"/>
          <w:szCs w:val="24"/>
        </w:rPr>
      </w:pPr>
      <w:r w:rsidRPr="00805971">
        <w:rPr>
          <w:rFonts w:cs="Times New Roman"/>
          <w:szCs w:val="24"/>
        </w:rPr>
        <w:t>En este apartado</w:t>
      </w:r>
      <w:r w:rsidR="00404883" w:rsidRPr="00805971">
        <w:rPr>
          <w:rFonts w:cs="Times New Roman"/>
          <w:szCs w:val="24"/>
        </w:rPr>
        <w:t xml:space="preserve"> se expone cómo, en ocasiones, existe dentro del mismo artículo una confusión entre estas dos formas de entender la sensibilidad; como dimensión y como constructo global.</w:t>
      </w:r>
    </w:p>
    <w:p w14:paraId="673BD6BC" w14:textId="14F3FF66" w:rsidR="00404883" w:rsidRPr="00805971" w:rsidRDefault="00404883" w:rsidP="00D136E2">
      <w:pPr>
        <w:spacing w:after="0" w:line="240" w:lineRule="auto"/>
        <w:rPr>
          <w:rFonts w:eastAsia="Times New Roman" w:cs="Times New Roman"/>
          <w:szCs w:val="24"/>
        </w:rPr>
      </w:pPr>
      <w:r w:rsidRPr="00805971">
        <w:rPr>
          <w:rFonts w:eastAsia="Times New Roman" w:cs="Times New Roman"/>
          <w:szCs w:val="24"/>
        </w:rPr>
        <w:t xml:space="preserve">Un claro ejemplo de la confusión entre el término y el </w:t>
      </w:r>
      <w:r w:rsidR="00A93F74" w:rsidRPr="00805971">
        <w:rPr>
          <w:rFonts w:eastAsia="Times New Roman" w:cs="Times New Roman"/>
          <w:szCs w:val="24"/>
        </w:rPr>
        <w:t>contenido</w:t>
      </w:r>
      <w:r w:rsidRPr="00805971">
        <w:rPr>
          <w:rFonts w:eastAsia="Times New Roman" w:cs="Times New Roman"/>
          <w:szCs w:val="24"/>
        </w:rPr>
        <w:t xml:space="preserve"> es la investigación de </w:t>
      </w:r>
      <w:proofErr w:type="spellStart"/>
      <w:r w:rsidRPr="00805971">
        <w:rPr>
          <w:rFonts w:eastAsia="Times New Roman" w:cs="Times New Roman"/>
          <w:szCs w:val="24"/>
          <w:lang w:eastAsia="es-ES"/>
        </w:rPr>
        <w:t>Stiles</w:t>
      </w:r>
      <w:proofErr w:type="spellEnd"/>
      <w:r w:rsidRPr="00805971">
        <w:rPr>
          <w:rFonts w:eastAsia="Times New Roman" w:cs="Times New Roman"/>
          <w:szCs w:val="24"/>
          <w:lang w:eastAsia="es-ES"/>
        </w:rPr>
        <w:t xml:space="preserve"> (2004)</w:t>
      </w:r>
      <w:r w:rsidR="001B497A">
        <w:rPr>
          <w:rFonts w:eastAsia="Times New Roman" w:cs="Times New Roman"/>
          <w:szCs w:val="24"/>
          <w:lang w:eastAsia="es-ES"/>
        </w:rPr>
        <w:t xml:space="preserve"> cuyo </w:t>
      </w:r>
      <w:r w:rsidRPr="00805971">
        <w:rPr>
          <w:rFonts w:eastAsia="Times New Roman" w:cs="Times New Roman"/>
          <w:szCs w:val="24"/>
          <w:lang w:eastAsia="es-ES"/>
        </w:rPr>
        <w:t xml:space="preserve">objetivo es comparar dos medidas </w:t>
      </w:r>
      <w:r w:rsidR="00425FB5" w:rsidRPr="00805971">
        <w:rPr>
          <w:rFonts w:eastAsia="Times New Roman" w:cs="Times New Roman"/>
          <w:szCs w:val="24"/>
          <w:lang w:eastAsia="es-ES"/>
        </w:rPr>
        <w:t>de la</w:t>
      </w:r>
      <w:r w:rsidRPr="00805971">
        <w:rPr>
          <w:rFonts w:eastAsia="Times New Roman" w:cs="Times New Roman"/>
          <w:szCs w:val="24"/>
          <w:lang w:eastAsia="es-ES"/>
        </w:rPr>
        <w:t xml:space="preserve"> sensibilidad (</w:t>
      </w:r>
      <w:proofErr w:type="spellStart"/>
      <w:r w:rsidRPr="00805971">
        <w:rPr>
          <w:rFonts w:eastAsia="Times New Roman" w:cs="Times New Roman"/>
          <w:szCs w:val="24"/>
          <w:lang w:eastAsia="es-ES"/>
        </w:rPr>
        <w:t>sensitivity</w:t>
      </w:r>
      <w:proofErr w:type="spellEnd"/>
      <w:r w:rsidRPr="00805971">
        <w:rPr>
          <w:rFonts w:eastAsia="Times New Roman" w:cs="Times New Roman"/>
          <w:szCs w:val="24"/>
          <w:lang w:eastAsia="es-ES"/>
        </w:rPr>
        <w:t xml:space="preserve">). Está refiriéndose, por un lado, a la dimensión de sensibilidad de Ainsworth (1969), y, por otro, al Maternal </w:t>
      </w:r>
      <w:proofErr w:type="spellStart"/>
      <w:r w:rsidRPr="00805971">
        <w:rPr>
          <w:rFonts w:eastAsia="Times New Roman" w:cs="Times New Roman"/>
          <w:szCs w:val="24"/>
          <w:lang w:eastAsia="es-ES"/>
        </w:rPr>
        <w:t>Behavior</w:t>
      </w:r>
      <w:proofErr w:type="spellEnd"/>
      <w:r w:rsidRPr="00805971">
        <w:rPr>
          <w:rFonts w:eastAsia="Times New Roman" w:cs="Times New Roman"/>
          <w:szCs w:val="24"/>
          <w:lang w:eastAsia="es-ES"/>
        </w:rPr>
        <w:t xml:space="preserve"> </w:t>
      </w:r>
      <w:proofErr w:type="spellStart"/>
      <w:r w:rsidRPr="00805971">
        <w:rPr>
          <w:rFonts w:eastAsia="Times New Roman" w:cs="Times New Roman"/>
          <w:szCs w:val="24"/>
          <w:lang w:eastAsia="es-ES"/>
        </w:rPr>
        <w:t>Questionaire</w:t>
      </w:r>
      <w:proofErr w:type="spellEnd"/>
      <w:r w:rsidRPr="00805971">
        <w:rPr>
          <w:rFonts w:eastAsia="Times New Roman" w:cs="Times New Roman"/>
          <w:szCs w:val="24"/>
          <w:lang w:eastAsia="es-ES"/>
        </w:rPr>
        <w:t xml:space="preserve"> Set (</w:t>
      </w:r>
      <w:proofErr w:type="spellStart"/>
      <w:r w:rsidRPr="00805971">
        <w:rPr>
          <w:rFonts w:eastAsia="Times New Roman" w:cs="Times New Roman"/>
          <w:szCs w:val="24"/>
          <w:lang w:eastAsia="es-ES"/>
        </w:rPr>
        <w:t>Pederson</w:t>
      </w:r>
      <w:proofErr w:type="spellEnd"/>
      <w:r w:rsidRPr="00805971">
        <w:rPr>
          <w:rFonts w:eastAsia="Times New Roman" w:cs="Times New Roman"/>
          <w:szCs w:val="24"/>
          <w:lang w:eastAsia="es-ES"/>
        </w:rPr>
        <w:t xml:space="preserve"> et al., 1</w:t>
      </w:r>
      <w:r w:rsidR="00425FB5" w:rsidRPr="00805971">
        <w:rPr>
          <w:rFonts w:eastAsia="Times New Roman" w:cs="Times New Roman"/>
          <w:szCs w:val="24"/>
          <w:lang w:eastAsia="es-ES"/>
        </w:rPr>
        <w:t>990) que, como ya hemos comentado, denominan sensibilidad al constructo global.</w:t>
      </w:r>
      <w:r w:rsidRPr="00805971">
        <w:rPr>
          <w:rFonts w:eastAsia="Times New Roman" w:cs="Times New Roman"/>
          <w:szCs w:val="24"/>
          <w:lang w:eastAsia="es-ES"/>
        </w:rPr>
        <w:t xml:space="preserve"> Así, </w:t>
      </w:r>
      <w:r w:rsidR="00425FB5" w:rsidRPr="00805971">
        <w:rPr>
          <w:rFonts w:eastAsia="Times New Roman" w:cs="Times New Roman"/>
          <w:szCs w:val="24"/>
        </w:rPr>
        <w:t xml:space="preserve">en el estudio de </w:t>
      </w:r>
      <w:proofErr w:type="spellStart"/>
      <w:r w:rsidR="00425FB5" w:rsidRPr="00805971">
        <w:rPr>
          <w:rFonts w:eastAsia="Times New Roman" w:cs="Times New Roman"/>
          <w:szCs w:val="24"/>
        </w:rPr>
        <w:t>Stiles</w:t>
      </w:r>
      <w:proofErr w:type="spellEnd"/>
      <w:r w:rsidR="00425FB5" w:rsidRPr="00805971">
        <w:rPr>
          <w:rFonts w:eastAsia="Times New Roman" w:cs="Times New Roman"/>
          <w:szCs w:val="24"/>
        </w:rPr>
        <w:t xml:space="preserve"> (2004)</w:t>
      </w:r>
      <w:r w:rsidRPr="00805971">
        <w:rPr>
          <w:rFonts w:eastAsia="Times New Roman" w:cs="Times New Roman"/>
          <w:szCs w:val="24"/>
        </w:rPr>
        <w:t xml:space="preserve"> se están equ</w:t>
      </w:r>
      <w:r w:rsidR="00425FB5" w:rsidRPr="00805971">
        <w:rPr>
          <w:rFonts w:eastAsia="Times New Roman" w:cs="Times New Roman"/>
          <w:szCs w:val="24"/>
        </w:rPr>
        <w:t>iparando medidas</w:t>
      </w:r>
      <w:r w:rsidRPr="00805971">
        <w:rPr>
          <w:rFonts w:eastAsia="Times New Roman" w:cs="Times New Roman"/>
          <w:szCs w:val="24"/>
        </w:rPr>
        <w:t xml:space="preserve"> que, en realidad, miden niveles conceptuales distintos. </w:t>
      </w:r>
    </w:p>
    <w:p w14:paraId="490661CD" w14:textId="56049137" w:rsidR="00526EED" w:rsidRPr="00805971" w:rsidRDefault="00404883" w:rsidP="00D136E2">
      <w:pPr>
        <w:spacing w:after="0" w:line="240" w:lineRule="auto"/>
        <w:rPr>
          <w:rFonts w:cs="Times New Roman"/>
          <w:szCs w:val="24"/>
        </w:rPr>
      </w:pPr>
      <w:r w:rsidRPr="00805971">
        <w:rPr>
          <w:rFonts w:eastAsia="Times New Roman" w:cs="Times New Roman"/>
          <w:szCs w:val="24"/>
        </w:rPr>
        <w:t xml:space="preserve">Lo mismo ocurre con la investigación de </w:t>
      </w:r>
      <w:proofErr w:type="spellStart"/>
      <w:r w:rsidRPr="00805971">
        <w:rPr>
          <w:rFonts w:eastAsia="Times New Roman" w:cs="Times New Roman"/>
          <w:szCs w:val="24"/>
          <w:lang w:eastAsia="es-ES"/>
        </w:rPr>
        <w:t>Chaimongkol</w:t>
      </w:r>
      <w:proofErr w:type="spellEnd"/>
      <w:r w:rsidRPr="00805971">
        <w:rPr>
          <w:rFonts w:eastAsia="Times New Roman" w:cs="Times New Roman"/>
          <w:szCs w:val="24"/>
          <w:lang w:eastAsia="es-ES"/>
        </w:rPr>
        <w:t xml:space="preserve"> y </w:t>
      </w:r>
      <w:proofErr w:type="spellStart"/>
      <w:r w:rsidRPr="00805971">
        <w:rPr>
          <w:rFonts w:eastAsia="Times New Roman" w:cs="Times New Roman"/>
          <w:szCs w:val="24"/>
          <w:lang w:eastAsia="es-ES"/>
        </w:rPr>
        <w:t>Flick</w:t>
      </w:r>
      <w:proofErr w:type="spellEnd"/>
      <w:r w:rsidRPr="00805971">
        <w:rPr>
          <w:rFonts w:eastAsia="Times New Roman" w:cs="Times New Roman"/>
          <w:szCs w:val="24"/>
          <w:lang w:eastAsia="es-ES"/>
        </w:rPr>
        <w:t xml:space="preserve"> (2006)</w:t>
      </w:r>
      <w:r w:rsidRPr="00805971">
        <w:rPr>
          <w:rFonts w:eastAsia="Times New Roman" w:cs="Times New Roman"/>
          <w:szCs w:val="24"/>
        </w:rPr>
        <w:t>, quienes realizan una validación de los instrumentos MBQ-S y HOME</w:t>
      </w:r>
      <w:r w:rsidR="006134D0" w:rsidRPr="00805971">
        <w:rPr>
          <w:rFonts w:eastAsia="Times New Roman" w:cs="Times New Roman"/>
          <w:szCs w:val="24"/>
        </w:rPr>
        <w:t xml:space="preserve"> </w:t>
      </w:r>
      <w:r w:rsidR="006134D0" w:rsidRPr="00805971">
        <w:rPr>
          <w:rFonts w:cs="Times New Roman"/>
          <w:szCs w:val="24"/>
        </w:rPr>
        <w:t>(Bradley y Caldwell 1984, 1992)</w:t>
      </w:r>
      <w:r w:rsidRPr="00805971">
        <w:rPr>
          <w:rFonts w:eastAsia="Times New Roman" w:cs="Times New Roman"/>
          <w:szCs w:val="24"/>
        </w:rPr>
        <w:t>, afirmando que ambos miden sensibilidad (</w:t>
      </w:r>
      <w:proofErr w:type="spellStart"/>
      <w:r w:rsidRPr="00805971">
        <w:rPr>
          <w:rFonts w:eastAsia="Times New Roman" w:cs="Times New Roman"/>
          <w:szCs w:val="24"/>
        </w:rPr>
        <w:t>sensitivity</w:t>
      </w:r>
      <w:proofErr w:type="spellEnd"/>
      <w:r w:rsidRPr="00805971">
        <w:rPr>
          <w:rFonts w:eastAsia="Times New Roman" w:cs="Times New Roman"/>
          <w:szCs w:val="24"/>
        </w:rPr>
        <w:t>). En su artículo, se aprecia cierta confusión entre la definición del término y el constructo real que se quiere medir. Definen la sensibilidad en términos dimensionales, es decir, como la capacidad de darse cuenta de las señales y responder adecuada y prontamente a ellas, pero después, emplean instrumentos que miden el conjunto global de conductas parentales significativas para la formación del vínculo de apego.</w:t>
      </w:r>
      <w:r w:rsidR="00C1536B">
        <w:rPr>
          <w:rFonts w:eastAsia="Times New Roman" w:cs="Times New Roman"/>
          <w:szCs w:val="24"/>
        </w:rPr>
        <w:t xml:space="preserve"> </w:t>
      </w:r>
      <w:r w:rsidR="00526EED">
        <w:rPr>
          <w:rFonts w:eastAsia="Times New Roman" w:cs="Times New Roman"/>
          <w:szCs w:val="24"/>
        </w:rPr>
        <w:t xml:space="preserve">Lo mismo ocurre en la investigación de </w:t>
      </w:r>
      <w:proofErr w:type="spellStart"/>
      <w:r w:rsidR="00526EED">
        <w:t>Wolfers</w:t>
      </w:r>
      <w:proofErr w:type="spellEnd"/>
      <w:r w:rsidR="00526EED">
        <w:t xml:space="preserve">, </w:t>
      </w:r>
      <w:proofErr w:type="spellStart"/>
      <w:r w:rsidR="00526EED">
        <w:t>Kitzmann</w:t>
      </w:r>
      <w:proofErr w:type="spellEnd"/>
      <w:r w:rsidR="00526EED">
        <w:t xml:space="preserve">, Sauer y </w:t>
      </w:r>
      <w:proofErr w:type="spellStart"/>
      <w:r w:rsidR="00526EED">
        <w:t>Sommer</w:t>
      </w:r>
      <w:proofErr w:type="spellEnd"/>
      <w:r w:rsidR="00526EED">
        <w:t xml:space="preserve"> (2020) quienes</w:t>
      </w:r>
      <w:r w:rsidR="00526EED">
        <w:rPr>
          <w:rFonts w:cs="Times New Roman"/>
          <w:szCs w:val="24"/>
        </w:rPr>
        <w:t xml:space="preserve"> en su introducción definen la sensibilidad materna como una </w:t>
      </w:r>
      <w:proofErr w:type="gramStart"/>
      <w:r w:rsidR="00526EED">
        <w:rPr>
          <w:rFonts w:cs="Times New Roman"/>
          <w:szCs w:val="24"/>
        </w:rPr>
        <w:t>dimensión</w:t>
      </w:r>
      <w:proofErr w:type="gramEnd"/>
      <w:r w:rsidR="000E4F7E">
        <w:rPr>
          <w:rFonts w:cs="Times New Roman"/>
          <w:szCs w:val="24"/>
        </w:rPr>
        <w:t xml:space="preserve"> pero</w:t>
      </w:r>
      <w:r w:rsidR="00526EED">
        <w:rPr>
          <w:rFonts w:cs="Times New Roman"/>
          <w:szCs w:val="24"/>
        </w:rPr>
        <w:t xml:space="preserve"> emplean </w:t>
      </w:r>
      <w:r w:rsidR="000E4F7E">
        <w:rPr>
          <w:rFonts w:cs="Times New Roman"/>
          <w:szCs w:val="24"/>
        </w:rPr>
        <w:t>el instrumento Mini</w:t>
      </w:r>
      <w:r w:rsidR="00677DEF">
        <w:rPr>
          <w:rFonts w:cs="Times New Roman"/>
          <w:szCs w:val="24"/>
        </w:rPr>
        <w:t xml:space="preserve"> </w:t>
      </w:r>
      <w:r w:rsidR="000E4F7E">
        <w:rPr>
          <w:rFonts w:cs="Times New Roman"/>
          <w:szCs w:val="24"/>
        </w:rPr>
        <w:t>MBQ-S</w:t>
      </w:r>
      <w:r w:rsidR="00526EED">
        <w:rPr>
          <w:rFonts w:cs="Times New Roman"/>
          <w:szCs w:val="24"/>
        </w:rPr>
        <w:t xml:space="preserve"> que evalúan el constructo global</w:t>
      </w:r>
      <w:r w:rsidR="000E4F7E">
        <w:rPr>
          <w:rFonts w:cs="Times New Roman"/>
          <w:szCs w:val="24"/>
        </w:rPr>
        <w:t>.</w:t>
      </w:r>
    </w:p>
    <w:p w14:paraId="441E386C" w14:textId="5957A4FF" w:rsidR="00A403D9" w:rsidRPr="0063344C" w:rsidRDefault="00637364" w:rsidP="0063344C">
      <w:pPr>
        <w:autoSpaceDE w:val="0"/>
        <w:autoSpaceDN w:val="0"/>
        <w:adjustRightInd w:val="0"/>
        <w:spacing w:after="0" w:line="240" w:lineRule="auto"/>
        <w:rPr>
          <w:rFonts w:cs="Times New Roman"/>
          <w:szCs w:val="24"/>
        </w:rPr>
      </w:pPr>
      <w:r w:rsidRPr="00805971">
        <w:rPr>
          <w:rFonts w:eastAsia="Times New Roman" w:cs="Times New Roman"/>
          <w:szCs w:val="24"/>
        </w:rPr>
        <w:t>Por tanto,</w:t>
      </w:r>
      <w:r w:rsidR="00404883" w:rsidRPr="00805971">
        <w:rPr>
          <w:rFonts w:eastAsia="Times New Roman" w:cs="Times New Roman"/>
          <w:szCs w:val="24"/>
        </w:rPr>
        <w:t xml:space="preserve"> la misma palabra</w:t>
      </w:r>
      <w:r w:rsidR="00EE14C0" w:rsidRPr="00805971">
        <w:rPr>
          <w:rFonts w:eastAsia="Times New Roman" w:cs="Times New Roman"/>
          <w:szCs w:val="24"/>
        </w:rPr>
        <w:t xml:space="preserve"> </w:t>
      </w:r>
      <w:r w:rsidR="00404883" w:rsidRPr="00805971">
        <w:rPr>
          <w:rFonts w:eastAsia="Times New Roman" w:cs="Times New Roman"/>
          <w:szCs w:val="24"/>
        </w:rPr>
        <w:t xml:space="preserve">en </w:t>
      </w:r>
      <w:r w:rsidR="00090C29">
        <w:rPr>
          <w:rFonts w:eastAsia="Times New Roman" w:cs="Times New Roman"/>
          <w:szCs w:val="24"/>
        </w:rPr>
        <w:t>el mismo estudio</w:t>
      </w:r>
      <w:r w:rsidR="00EE14C0" w:rsidRPr="00805971">
        <w:rPr>
          <w:rFonts w:eastAsia="Times New Roman" w:cs="Times New Roman"/>
          <w:szCs w:val="24"/>
        </w:rPr>
        <w:t xml:space="preserve"> </w:t>
      </w:r>
      <w:r w:rsidR="00404883" w:rsidRPr="00805971">
        <w:rPr>
          <w:rFonts w:eastAsia="Times New Roman" w:cs="Times New Roman"/>
          <w:szCs w:val="24"/>
        </w:rPr>
        <w:t xml:space="preserve">está atendiendo a universos distintos. </w:t>
      </w:r>
      <w:r w:rsidR="00EE14C0" w:rsidRPr="00805971">
        <w:rPr>
          <w:rFonts w:eastAsia="Times New Roman" w:cs="Times New Roman"/>
          <w:szCs w:val="24"/>
        </w:rPr>
        <w:t>En u</w:t>
      </w:r>
      <w:r w:rsidR="00404883" w:rsidRPr="00805971">
        <w:rPr>
          <w:rFonts w:eastAsia="Times New Roman" w:cs="Times New Roman"/>
          <w:szCs w:val="24"/>
        </w:rPr>
        <w:t>nos</w:t>
      </w:r>
      <w:r w:rsidR="00EE14C0" w:rsidRPr="00805971">
        <w:rPr>
          <w:rFonts w:eastAsia="Times New Roman" w:cs="Times New Roman"/>
          <w:szCs w:val="24"/>
        </w:rPr>
        <w:t xml:space="preserve"> </w:t>
      </w:r>
      <w:r w:rsidR="00404883" w:rsidRPr="00805971">
        <w:rPr>
          <w:rFonts w:eastAsia="Times New Roman" w:cs="Times New Roman"/>
          <w:szCs w:val="24"/>
        </w:rPr>
        <w:t>se están refiriendo al constructo de comportamiento materno</w:t>
      </w:r>
      <w:r w:rsidR="00EE14C0" w:rsidRPr="00805971">
        <w:rPr>
          <w:rFonts w:eastAsia="Times New Roman" w:cs="Times New Roman"/>
          <w:szCs w:val="24"/>
        </w:rPr>
        <w:t xml:space="preserve"> </w:t>
      </w:r>
      <w:r w:rsidR="00404883" w:rsidRPr="00805971">
        <w:rPr>
          <w:rFonts w:eastAsia="Times New Roman" w:cs="Times New Roman"/>
          <w:szCs w:val="24"/>
        </w:rPr>
        <w:t>y</w:t>
      </w:r>
      <w:r w:rsidR="00EE14C0" w:rsidRPr="00805971">
        <w:rPr>
          <w:rFonts w:eastAsia="Times New Roman" w:cs="Times New Roman"/>
          <w:szCs w:val="24"/>
        </w:rPr>
        <w:t>,</w:t>
      </w:r>
      <w:r w:rsidR="00404883" w:rsidRPr="00805971">
        <w:rPr>
          <w:rFonts w:eastAsia="Times New Roman" w:cs="Times New Roman"/>
          <w:szCs w:val="24"/>
        </w:rPr>
        <w:t xml:space="preserve"> en otros, únicamente a la dimensión de sensibilidad. Esta diferencia, si no se expresa claramente, puede dar lugar a que otros autores confundan las etiquetas y sus significados. </w:t>
      </w:r>
      <w:r w:rsidR="00CD3239" w:rsidRPr="00805971">
        <w:rPr>
          <w:rFonts w:eastAsia="Times New Roman" w:cs="Times New Roman"/>
          <w:szCs w:val="24"/>
        </w:rPr>
        <w:t>Así ha ocurrido que</w:t>
      </w:r>
      <w:r w:rsidR="008C4A16" w:rsidRPr="00805971">
        <w:rPr>
          <w:rFonts w:eastAsia="Times New Roman" w:cs="Times New Roman"/>
          <w:szCs w:val="24"/>
        </w:rPr>
        <w:t>,</w:t>
      </w:r>
      <w:r w:rsidR="002010E7" w:rsidRPr="00805971">
        <w:rPr>
          <w:rFonts w:eastAsia="Times New Roman" w:cs="Times New Roman"/>
          <w:szCs w:val="24"/>
        </w:rPr>
        <w:t xml:space="preserve"> a lo largo de la literatura</w:t>
      </w:r>
      <w:r w:rsidR="008C4A16" w:rsidRPr="00805971">
        <w:rPr>
          <w:rFonts w:eastAsia="Times New Roman" w:cs="Times New Roman"/>
          <w:szCs w:val="24"/>
        </w:rPr>
        <w:t>,</w:t>
      </w:r>
      <w:r w:rsidR="00577F00" w:rsidRPr="00805971">
        <w:rPr>
          <w:rFonts w:eastAsia="Times New Roman" w:cs="Times New Roman"/>
          <w:szCs w:val="24"/>
        </w:rPr>
        <w:t xml:space="preserve"> </w:t>
      </w:r>
      <w:r w:rsidR="001769AD" w:rsidRPr="00805971">
        <w:rPr>
          <w:rFonts w:eastAsia="Times New Roman" w:cs="Times New Roman"/>
          <w:szCs w:val="24"/>
        </w:rPr>
        <w:t xml:space="preserve">se han realizado múltiples investigaciones que han cambiado las etiquetas, que han adaptado las medidas de la variable, que ha estudiado parcialmente el </w:t>
      </w:r>
      <w:proofErr w:type="spellStart"/>
      <w:r w:rsidR="001769AD" w:rsidRPr="00805971">
        <w:rPr>
          <w:rFonts w:eastAsia="Times New Roman" w:cs="Times New Roman"/>
          <w:szCs w:val="24"/>
        </w:rPr>
        <w:t>constructo</w:t>
      </w:r>
      <w:proofErr w:type="spellEnd"/>
      <w:r w:rsidR="001769AD" w:rsidRPr="00805971">
        <w:rPr>
          <w:rFonts w:eastAsia="Times New Roman" w:cs="Times New Roman"/>
          <w:szCs w:val="24"/>
        </w:rPr>
        <w:t xml:space="preserve"> y que</w:t>
      </w:r>
      <w:r w:rsidR="001544CB" w:rsidRPr="00805971">
        <w:rPr>
          <w:rFonts w:eastAsia="Times New Roman" w:cs="Times New Roman"/>
          <w:szCs w:val="24"/>
        </w:rPr>
        <w:t xml:space="preserve"> </w:t>
      </w:r>
      <w:r w:rsidR="001769AD" w:rsidRPr="00805971">
        <w:rPr>
          <w:rFonts w:eastAsia="Times New Roman" w:cs="Times New Roman"/>
          <w:szCs w:val="24"/>
        </w:rPr>
        <w:t xml:space="preserve">han </w:t>
      </w:r>
      <w:r w:rsidR="0074585D" w:rsidRPr="00805971">
        <w:rPr>
          <w:rFonts w:eastAsia="Times New Roman" w:cs="Times New Roman"/>
          <w:szCs w:val="24"/>
        </w:rPr>
        <w:t>modificado</w:t>
      </w:r>
      <w:r w:rsidR="001769AD" w:rsidRPr="00805971">
        <w:rPr>
          <w:rFonts w:eastAsia="Times New Roman" w:cs="Times New Roman"/>
          <w:szCs w:val="24"/>
        </w:rPr>
        <w:t xml:space="preserve"> el significado </w:t>
      </w:r>
      <w:r w:rsidR="00C518D6" w:rsidRPr="00805971">
        <w:rPr>
          <w:rFonts w:eastAsia="Times New Roman" w:cs="Times New Roman"/>
          <w:szCs w:val="24"/>
        </w:rPr>
        <w:t>de este</w:t>
      </w:r>
      <w:r w:rsidR="00E302F6" w:rsidRPr="00805971">
        <w:rPr>
          <w:rFonts w:eastAsia="Times New Roman" w:cs="Times New Roman"/>
          <w:szCs w:val="24"/>
        </w:rPr>
        <w:t xml:space="preserve">. </w:t>
      </w:r>
      <w:r w:rsidR="001769AD" w:rsidRPr="00805971">
        <w:rPr>
          <w:rFonts w:eastAsia="Times New Roman" w:cs="Times New Roman"/>
          <w:szCs w:val="24"/>
        </w:rPr>
        <w:t>Una vez asumida la dificultad de la etiqueta, y de lo que se entiende p</w:t>
      </w:r>
      <w:r w:rsidR="00425FB5" w:rsidRPr="00805971">
        <w:rPr>
          <w:rFonts w:eastAsia="Times New Roman" w:cs="Times New Roman"/>
          <w:szCs w:val="24"/>
        </w:rPr>
        <w:t xml:space="preserve">or ella, debe quedar claro que </w:t>
      </w:r>
      <w:r w:rsidR="001769AD" w:rsidRPr="00805971">
        <w:rPr>
          <w:rFonts w:eastAsia="Times New Roman" w:cs="Times New Roman"/>
          <w:szCs w:val="24"/>
        </w:rPr>
        <w:t>lo que Ainsworth trató de describir con sus cu</w:t>
      </w:r>
      <w:r w:rsidR="00425FB5" w:rsidRPr="00805971">
        <w:rPr>
          <w:rFonts w:eastAsia="Times New Roman" w:cs="Times New Roman"/>
          <w:szCs w:val="24"/>
        </w:rPr>
        <w:t>atro escalas de cuidado materno</w:t>
      </w:r>
      <w:r w:rsidR="001769AD" w:rsidRPr="00805971">
        <w:rPr>
          <w:rFonts w:eastAsia="Times New Roman" w:cs="Times New Roman"/>
          <w:szCs w:val="24"/>
        </w:rPr>
        <w:t xml:space="preserve"> eran aquellos comportamientos maternos que, en la interacción con su hijo, resultaban significativos para la f</w:t>
      </w:r>
      <w:r w:rsidR="00425FB5" w:rsidRPr="00805971">
        <w:rPr>
          <w:rFonts w:eastAsia="Times New Roman" w:cs="Times New Roman"/>
          <w:szCs w:val="24"/>
        </w:rPr>
        <w:t>ormación de su estilo de apego, entre los cuales la sensibilidad ocupaba un lugar destacado</w:t>
      </w:r>
      <w:r w:rsidR="000E7379">
        <w:rPr>
          <w:rFonts w:eastAsia="Times New Roman" w:cs="Times New Roman"/>
          <w:szCs w:val="24"/>
        </w:rPr>
        <w:t>,</w:t>
      </w:r>
      <w:r w:rsidR="00425FB5" w:rsidRPr="00805971">
        <w:rPr>
          <w:rFonts w:eastAsia="Times New Roman" w:cs="Times New Roman"/>
          <w:szCs w:val="24"/>
        </w:rPr>
        <w:t xml:space="preserve"> pero no único.</w:t>
      </w:r>
      <w:bookmarkStart w:id="5" w:name="_Toc480721130"/>
    </w:p>
    <w:p w14:paraId="706ECE99" w14:textId="3C0C6F7F" w:rsidR="00404883" w:rsidRPr="00805971" w:rsidRDefault="00A4164A" w:rsidP="0063344C">
      <w:pPr>
        <w:spacing w:before="240" w:line="240" w:lineRule="auto"/>
        <w:ind w:firstLine="0"/>
        <w:jc w:val="left"/>
        <w:rPr>
          <w:rFonts w:cs="Times New Roman"/>
          <w:b/>
          <w:bCs/>
          <w:szCs w:val="24"/>
        </w:rPr>
      </w:pPr>
      <w:r w:rsidRPr="00805971">
        <w:rPr>
          <w:rFonts w:cs="Times New Roman"/>
          <w:b/>
          <w:bCs/>
          <w:szCs w:val="24"/>
        </w:rPr>
        <w:t>Nuevos Factores Asociados al Sistema Parental de Cuidados</w:t>
      </w:r>
      <w:bookmarkEnd w:id="5"/>
    </w:p>
    <w:p w14:paraId="12DCDDD2" w14:textId="014CF03A" w:rsidR="0048265B" w:rsidRPr="00805971" w:rsidRDefault="0048265B" w:rsidP="00D136E2">
      <w:pPr>
        <w:spacing w:after="0" w:line="240" w:lineRule="auto"/>
        <w:rPr>
          <w:rFonts w:eastAsia="Times New Roman" w:cs="Times New Roman"/>
          <w:szCs w:val="24"/>
        </w:rPr>
      </w:pPr>
      <w:r w:rsidRPr="00805971">
        <w:rPr>
          <w:rFonts w:eastAsia="Times New Roman" w:cs="Times New Roman"/>
          <w:szCs w:val="24"/>
        </w:rPr>
        <w:t>L</w:t>
      </w:r>
      <w:r w:rsidR="00352B38" w:rsidRPr="00805971">
        <w:rPr>
          <w:rFonts w:eastAsia="Times New Roman" w:cs="Times New Roman"/>
          <w:szCs w:val="24"/>
        </w:rPr>
        <w:t xml:space="preserve">os estudios </w:t>
      </w:r>
      <w:r w:rsidRPr="00805971">
        <w:rPr>
          <w:rFonts w:eastAsia="Times New Roman" w:cs="Times New Roman"/>
          <w:szCs w:val="24"/>
        </w:rPr>
        <w:t>posterior</w:t>
      </w:r>
      <w:r w:rsidR="00352B38" w:rsidRPr="00805971">
        <w:rPr>
          <w:rFonts w:eastAsia="Times New Roman" w:cs="Times New Roman"/>
          <w:szCs w:val="24"/>
        </w:rPr>
        <w:t>es</w:t>
      </w:r>
      <w:r w:rsidRPr="00805971">
        <w:rPr>
          <w:rFonts w:eastAsia="Times New Roman" w:cs="Times New Roman"/>
          <w:szCs w:val="24"/>
        </w:rPr>
        <w:t xml:space="preserve"> a Ains</w:t>
      </w:r>
      <w:r w:rsidR="009415C0" w:rsidRPr="00805971">
        <w:rPr>
          <w:rFonts w:eastAsia="Times New Roman" w:cs="Times New Roman"/>
          <w:szCs w:val="24"/>
        </w:rPr>
        <w:t>worth (1969)</w:t>
      </w:r>
      <w:r w:rsidR="005A516D" w:rsidRPr="00805971">
        <w:rPr>
          <w:rFonts w:eastAsia="Times New Roman" w:cs="Times New Roman"/>
          <w:szCs w:val="24"/>
        </w:rPr>
        <w:t xml:space="preserve"> que ha</w:t>
      </w:r>
      <w:r w:rsidR="00352B38" w:rsidRPr="00805971">
        <w:rPr>
          <w:rFonts w:eastAsia="Times New Roman" w:cs="Times New Roman"/>
          <w:szCs w:val="24"/>
        </w:rPr>
        <w:t>n</w:t>
      </w:r>
      <w:r w:rsidR="005A516D" w:rsidRPr="00805971">
        <w:rPr>
          <w:rFonts w:eastAsia="Times New Roman" w:cs="Times New Roman"/>
          <w:szCs w:val="24"/>
        </w:rPr>
        <w:t xml:space="preserve"> trabajado </w:t>
      </w:r>
      <w:r w:rsidR="008A36D8" w:rsidRPr="00805971">
        <w:rPr>
          <w:rFonts w:eastAsia="Times New Roman" w:cs="Times New Roman"/>
          <w:szCs w:val="24"/>
        </w:rPr>
        <w:t>con la conducta materna en su sentido más amplio</w:t>
      </w:r>
      <w:r w:rsidR="001E67CE" w:rsidRPr="00805971">
        <w:rPr>
          <w:rFonts w:eastAsia="Times New Roman" w:cs="Times New Roman"/>
          <w:szCs w:val="24"/>
        </w:rPr>
        <w:t xml:space="preserve"> han</w:t>
      </w:r>
      <w:r w:rsidR="006923D3" w:rsidRPr="00805971">
        <w:rPr>
          <w:rFonts w:eastAsia="Times New Roman" w:cs="Times New Roman"/>
          <w:szCs w:val="24"/>
        </w:rPr>
        <w:t xml:space="preserve"> </w:t>
      </w:r>
      <w:r w:rsidR="002D700B" w:rsidRPr="00805971">
        <w:rPr>
          <w:rFonts w:eastAsia="Times New Roman" w:cs="Times New Roman"/>
          <w:szCs w:val="24"/>
        </w:rPr>
        <w:t xml:space="preserve">ido </w:t>
      </w:r>
      <w:r w:rsidR="0080326B" w:rsidRPr="00805971">
        <w:rPr>
          <w:rFonts w:eastAsia="Times New Roman" w:cs="Times New Roman"/>
          <w:szCs w:val="24"/>
        </w:rPr>
        <w:t>encontrando</w:t>
      </w:r>
      <w:r w:rsidR="00CD5889" w:rsidRPr="00805971">
        <w:rPr>
          <w:rFonts w:eastAsia="Times New Roman" w:cs="Times New Roman"/>
          <w:szCs w:val="24"/>
        </w:rPr>
        <w:t xml:space="preserve"> nuevos componentes significativos </w:t>
      </w:r>
      <w:r w:rsidR="005877DC" w:rsidRPr="00805971">
        <w:rPr>
          <w:rFonts w:eastAsia="Times New Roman" w:cs="Times New Roman"/>
          <w:szCs w:val="24"/>
        </w:rPr>
        <w:t xml:space="preserve">para la formación </w:t>
      </w:r>
      <w:r w:rsidR="001D06E6" w:rsidRPr="00805971">
        <w:rPr>
          <w:rFonts w:eastAsia="Times New Roman" w:cs="Times New Roman"/>
          <w:szCs w:val="24"/>
        </w:rPr>
        <w:t>del estilo de apego del niño.</w:t>
      </w:r>
      <w:r w:rsidR="00D81237" w:rsidRPr="00805971">
        <w:rPr>
          <w:rFonts w:eastAsia="Times New Roman" w:cs="Times New Roman"/>
          <w:szCs w:val="24"/>
        </w:rPr>
        <w:t xml:space="preserve"> A continuación, se describen</w:t>
      </w:r>
      <w:r w:rsidR="00D031C0" w:rsidRPr="00805971">
        <w:rPr>
          <w:rFonts w:eastAsia="Times New Roman" w:cs="Times New Roman"/>
          <w:szCs w:val="24"/>
        </w:rPr>
        <w:t xml:space="preserve"> aquellos </w:t>
      </w:r>
      <w:r w:rsidR="00D415A5" w:rsidRPr="00805971">
        <w:rPr>
          <w:rFonts w:eastAsia="Times New Roman" w:cs="Times New Roman"/>
          <w:szCs w:val="24"/>
        </w:rPr>
        <w:t xml:space="preserve">que han mostrado </w:t>
      </w:r>
      <w:r w:rsidR="00723DD7" w:rsidRPr="00805971">
        <w:rPr>
          <w:rFonts w:eastAsia="Times New Roman" w:cs="Times New Roman"/>
          <w:szCs w:val="24"/>
        </w:rPr>
        <w:t>su relación empíricamente.</w:t>
      </w:r>
    </w:p>
    <w:p w14:paraId="110923F6" w14:textId="6B66EE25" w:rsidR="00404883" w:rsidRPr="00C31DEA" w:rsidRDefault="00A4164A" w:rsidP="0063344C">
      <w:pPr>
        <w:spacing w:before="240" w:line="240" w:lineRule="auto"/>
        <w:ind w:firstLine="0"/>
        <w:rPr>
          <w:rFonts w:cs="Times New Roman"/>
          <w:i/>
          <w:iCs/>
          <w:szCs w:val="24"/>
        </w:rPr>
      </w:pPr>
      <w:bookmarkStart w:id="6" w:name="_Toc480721131"/>
      <w:r w:rsidRPr="00C31DEA">
        <w:rPr>
          <w:rFonts w:cs="Times New Roman"/>
          <w:i/>
          <w:iCs/>
          <w:szCs w:val="24"/>
        </w:rPr>
        <w:t>Contacto Físico, Mutualidad y Sincronía</w:t>
      </w:r>
      <w:bookmarkEnd w:id="6"/>
    </w:p>
    <w:p w14:paraId="26B55E66" w14:textId="5B38BB46" w:rsidR="00404883" w:rsidRPr="00805971" w:rsidRDefault="00404883" w:rsidP="00D136E2">
      <w:pPr>
        <w:spacing w:after="0" w:line="240" w:lineRule="auto"/>
        <w:rPr>
          <w:rFonts w:eastAsia="Times New Roman" w:cs="Times New Roman"/>
          <w:szCs w:val="24"/>
        </w:rPr>
      </w:pPr>
      <w:r w:rsidRPr="00805971">
        <w:rPr>
          <w:rFonts w:eastAsia="Times New Roman" w:cs="Times New Roman"/>
          <w:szCs w:val="24"/>
        </w:rPr>
        <w:t xml:space="preserve">Wolff y Van </w:t>
      </w:r>
      <w:proofErr w:type="spellStart"/>
      <w:r w:rsidRPr="00805971">
        <w:rPr>
          <w:rFonts w:eastAsia="Times New Roman" w:cs="Times New Roman"/>
          <w:szCs w:val="24"/>
        </w:rPr>
        <w:t>Ijzend</w:t>
      </w:r>
      <w:r w:rsidR="002F1C6B" w:rsidRPr="00805971">
        <w:rPr>
          <w:rFonts w:eastAsia="Times New Roman" w:cs="Times New Roman"/>
          <w:szCs w:val="24"/>
        </w:rPr>
        <w:t>oorn</w:t>
      </w:r>
      <w:proofErr w:type="spellEnd"/>
      <w:r w:rsidR="002F1C6B" w:rsidRPr="00805971">
        <w:rPr>
          <w:rFonts w:eastAsia="Times New Roman" w:cs="Times New Roman"/>
          <w:szCs w:val="24"/>
        </w:rPr>
        <w:t xml:space="preserve"> (1997) en su metaanálisis </w:t>
      </w:r>
      <w:r w:rsidRPr="00805971">
        <w:rPr>
          <w:rFonts w:eastAsia="Times New Roman" w:cs="Times New Roman"/>
          <w:szCs w:val="24"/>
        </w:rPr>
        <w:t xml:space="preserve">sobre más de 60 estudios concluyeron </w:t>
      </w:r>
      <w:r w:rsidR="002F1C6B" w:rsidRPr="00805971">
        <w:rPr>
          <w:rFonts w:eastAsia="Times New Roman" w:cs="Times New Roman"/>
          <w:szCs w:val="24"/>
        </w:rPr>
        <w:t>que</w:t>
      </w:r>
      <w:r w:rsidRPr="00805971">
        <w:rPr>
          <w:rFonts w:eastAsia="Times New Roman" w:cs="Times New Roman"/>
          <w:szCs w:val="24"/>
        </w:rPr>
        <w:t xml:space="preserve"> 8 conductas maternas se encuentran </w:t>
      </w:r>
      <w:r w:rsidR="002F1C6B" w:rsidRPr="00805971">
        <w:rPr>
          <w:rFonts w:eastAsia="Times New Roman" w:cs="Times New Roman"/>
          <w:szCs w:val="24"/>
        </w:rPr>
        <w:t>significativamente</w:t>
      </w:r>
      <w:r w:rsidRPr="00805971">
        <w:rPr>
          <w:rFonts w:eastAsia="Times New Roman" w:cs="Times New Roman"/>
          <w:szCs w:val="24"/>
        </w:rPr>
        <w:t xml:space="preserve"> asociadas al apego del niño. Estas conductas son la </w:t>
      </w:r>
      <w:r w:rsidRPr="00805971">
        <w:rPr>
          <w:rFonts w:eastAsia="Times New Roman" w:cs="Times New Roman"/>
          <w:iCs/>
          <w:szCs w:val="24"/>
        </w:rPr>
        <w:t>sensibilidad</w:t>
      </w:r>
      <w:r w:rsidRPr="00805971">
        <w:rPr>
          <w:rFonts w:eastAsia="Times New Roman" w:cs="Times New Roman"/>
          <w:szCs w:val="24"/>
        </w:rPr>
        <w:t xml:space="preserve">, la </w:t>
      </w:r>
      <w:r w:rsidRPr="00805971">
        <w:rPr>
          <w:rFonts w:eastAsia="Times New Roman" w:cs="Times New Roman"/>
          <w:iCs/>
          <w:szCs w:val="24"/>
        </w:rPr>
        <w:t>cooperación</w:t>
      </w:r>
      <w:r w:rsidRPr="00805971">
        <w:rPr>
          <w:rFonts w:eastAsia="Times New Roman" w:cs="Times New Roman"/>
          <w:szCs w:val="24"/>
        </w:rPr>
        <w:t>, el s</w:t>
      </w:r>
      <w:r w:rsidRPr="00805971">
        <w:rPr>
          <w:rFonts w:eastAsia="Times New Roman" w:cs="Times New Roman"/>
          <w:iCs/>
          <w:szCs w:val="24"/>
        </w:rPr>
        <w:t>oporte</w:t>
      </w:r>
      <w:r w:rsidRPr="00805971">
        <w:rPr>
          <w:rFonts w:eastAsia="Times New Roman" w:cs="Times New Roman"/>
          <w:szCs w:val="24"/>
        </w:rPr>
        <w:t xml:space="preserve">, la </w:t>
      </w:r>
      <w:r w:rsidRPr="00805971">
        <w:rPr>
          <w:rFonts w:eastAsia="Times New Roman" w:cs="Times New Roman"/>
          <w:iCs/>
          <w:szCs w:val="24"/>
        </w:rPr>
        <w:t>estimulación,</w:t>
      </w:r>
      <w:r w:rsidRPr="00805971">
        <w:rPr>
          <w:rFonts w:eastAsia="Times New Roman" w:cs="Times New Roman"/>
          <w:szCs w:val="24"/>
        </w:rPr>
        <w:t xml:space="preserve"> la </w:t>
      </w:r>
      <w:r w:rsidRPr="00805971">
        <w:rPr>
          <w:rFonts w:eastAsia="Times New Roman" w:cs="Times New Roman"/>
          <w:iCs/>
          <w:szCs w:val="24"/>
        </w:rPr>
        <w:t>actitud positiva</w:t>
      </w:r>
      <w:r w:rsidRPr="00805971">
        <w:rPr>
          <w:rFonts w:eastAsia="Times New Roman" w:cs="Times New Roman"/>
          <w:szCs w:val="24"/>
        </w:rPr>
        <w:t xml:space="preserve">, el </w:t>
      </w:r>
      <w:r w:rsidRPr="00805971">
        <w:rPr>
          <w:rFonts w:eastAsia="Times New Roman" w:cs="Times New Roman"/>
          <w:iCs/>
          <w:szCs w:val="24"/>
        </w:rPr>
        <w:t>contacto físico</w:t>
      </w:r>
      <w:r w:rsidRPr="00805971">
        <w:rPr>
          <w:rFonts w:eastAsia="Times New Roman" w:cs="Times New Roman"/>
          <w:szCs w:val="24"/>
        </w:rPr>
        <w:t xml:space="preserve">, las </w:t>
      </w:r>
      <w:r w:rsidRPr="00805971">
        <w:rPr>
          <w:rFonts w:eastAsia="Times New Roman" w:cs="Times New Roman"/>
          <w:iCs/>
          <w:szCs w:val="24"/>
        </w:rPr>
        <w:t>conductas de seguimiento</w:t>
      </w:r>
      <w:r w:rsidRPr="00805971">
        <w:rPr>
          <w:rFonts w:eastAsia="Times New Roman" w:cs="Times New Roman"/>
          <w:szCs w:val="24"/>
        </w:rPr>
        <w:t xml:space="preserve"> y la </w:t>
      </w:r>
      <w:r w:rsidRPr="00805971">
        <w:rPr>
          <w:rFonts w:eastAsia="Times New Roman" w:cs="Times New Roman"/>
          <w:iCs/>
          <w:szCs w:val="24"/>
        </w:rPr>
        <w:t>sincronía.</w:t>
      </w:r>
      <w:r w:rsidRPr="00805971">
        <w:rPr>
          <w:rFonts w:eastAsia="Times New Roman" w:cs="Times New Roman"/>
          <w:szCs w:val="24"/>
        </w:rPr>
        <w:t xml:space="preserve"> Las dos primeras conductas coinciden con las dos primeras dimensiones de Ainsworth</w:t>
      </w:r>
      <w:r w:rsidR="00AA4EDB" w:rsidRPr="00805971">
        <w:rPr>
          <w:rFonts w:eastAsia="Times New Roman" w:cs="Times New Roman"/>
          <w:szCs w:val="24"/>
        </w:rPr>
        <w:t>, y</w:t>
      </w:r>
      <w:r w:rsidRPr="00805971">
        <w:rPr>
          <w:rFonts w:eastAsia="Times New Roman" w:cs="Times New Roman"/>
          <w:szCs w:val="24"/>
        </w:rPr>
        <w:t xml:space="preserve"> el </w:t>
      </w:r>
      <w:r w:rsidRPr="00805971">
        <w:rPr>
          <w:rFonts w:eastAsia="Times New Roman" w:cs="Times New Roman"/>
          <w:iCs/>
          <w:szCs w:val="24"/>
        </w:rPr>
        <w:t>soporte</w:t>
      </w:r>
      <w:r w:rsidRPr="00805971">
        <w:rPr>
          <w:rFonts w:eastAsia="Times New Roman" w:cs="Times New Roman"/>
          <w:szCs w:val="24"/>
        </w:rPr>
        <w:t xml:space="preserve"> y la </w:t>
      </w:r>
      <w:r w:rsidRPr="00805971">
        <w:rPr>
          <w:rFonts w:eastAsia="Times New Roman" w:cs="Times New Roman"/>
          <w:iCs/>
          <w:szCs w:val="24"/>
        </w:rPr>
        <w:t>estimulación</w:t>
      </w:r>
      <w:r w:rsidRPr="00805971">
        <w:rPr>
          <w:rFonts w:eastAsia="Times New Roman" w:cs="Times New Roman"/>
          <w:szCs w:val="24"/>
        </w:rPr>
        <w:t xml:space="preserve"> son conductas que se encontrarían dentro de </w:t>
      </w:r>
      <w:r w:rsidR="00C66269" w:rsidRPr="00805971">
        <w:rPr>
          <w:rFonts w:eastAsia="Times New Roman" w:cs="Times New Roman"/>
          <w:szCs w:val="24"/>
        </w:rPr>
        <w:t>la</w:t>
      </w:r>
      <w:r w:rsidR="001026A2" w:rsidRPr="00805971">
        <w:rPr>
          <w:rFonts w:eastAsia="Times New Roman" w:cs="Times New Roman"/>
          <w:szCs w:val="24"/>
        </w:rPr>
        <w:t xml:space="preserve"> </w:t>
      </w:r>
      <w:r w:rsidRPr="00805971">
        <w:rPr>
          <w:rFonts w:eastAsia="Times New Roman" w:cs="Times New Roman"/>
          <w:szCs w:val="24"/>
        </w:rPr>
        <w:t xml:space="preserve">descripción de </w:t>
      </w:r>
      <w:r w:rsidR="00C66269" w:rsidRPr="00805971">
        <w:rPr>
          <w:rFonts w:eastAsia="Times New Roman" w:cs="Times New Roman"/>
          <w:szCs w:val="24"/>
        </w:rPr>
        <w:t xml:space="preserve">su dimensión de </w:t>
      </w:r>
      <w:r w:rsidRPr="00805971">
        <w:rPr>
          <w:rFonts w:eastAsia="Times New Roman" w:cs="Times New Roman"/>
          <w:szCs w:val="24"/>
        </w:rPr>
        <w:t xml:space="preserve">cooperación. </w:t>
      </w:r>
      <w:r w:rsidR="00E4400A" w:rsidRPr="00805971">
        <w:rPr>
          <w:rFonts w:eastAsia="Times New Roman" w:cs="Times New Roman"/>
          <w:szCs w:val="24"/>
        </w:rPr>
        <w:t>Asimismo, l</w:t>
      </w:r>
      <w:r w:rsidRPr="00805971">
        <w:rPr>
          <w:rFonts w:eastAsia="Times New Roman" w:cs="Times New Roman"/>
          <w:szCs w:val="24"/>
        </w:rPr>
        <w:t xml:space="preserve">a </w:t>
      </w:r>
      <w:r w:rsidRPr="00805971">
        <w:rPr>
          <w:rFonts w:eastAsia="Times New Roman" w:cs="Times New Roman"/>
          <w:iCs/>
          <w:szCs w:val="24"/>
        </w:rPr>
        <w:t>actitud positiva</w:t>
      </w:r>
      <w:r w:rsidRPr="00805971">
        <w:rPr>
          <w:rFonts w:eastAsia="Times New Roman" w:cs="Times New Roman"/>
          <w:szCs w:val="24"/>
        </w:rPr>
        <w:t xml:space="preserve"> formaría parte de su dimensión de aceptación y rechazo. </w:t>
      </w:r>
      <w:r w:rsidR="00E4400A" w:rsidRPr="00805971">
        <w:rPr>
          <w:rFonts w:eastAsia="Times New Roman" w:cs="Times New Roman"/>
          <w:szCs w:val="24"/>
        </w:rPr>
        <w:t>L</w:t>
      </w:r>
      <w:r w:rsidRPr="00805971">
        <w:rPr>
          <w:rFonts w:eastAsia="Times New Roman" w:cs="Times New Roman"/>
          <w:szCs w:val="24"/>
        </w:rPr>
        <w:t>as tres variables restantes</w:t>
      </w:r>
      <w:r w:rsidR="00E4400A" w:rsidRPr="00805971">
        <w:rPr>
          <w:rFonts w:eastAsia="Times New Roman" w:cs="Times New Roman"/>
          <w:szCs w:val="24"/>
        </w:rPr>
        <w:t>:</w:t>
      </w:r>
      <w:r w:rsidRPr="00805971">
        <w:rPr>
          <w:rFonts w:eastAsia="Times New Roman" w:cs="Times New Roman"/>
          <w:szCs w:val="24"/>
        </w:rPr>
        <w:t xml:space="preserve"> el </w:t>
      </w:r>
      <w:r w:rsidRPr="00805971">
        <w:rPr>
          <w:rFonts w:eastAsia="Times New Roman" w:cs="Times New Roman"/>
          <w:iCs/>
          <w:szCs w:val="24"/>
        </w:rPr>
        <w:t>contacto físico</w:t>
      </w:r>
      <w:r w:rsidRPr="00805971">
        <w:rPr>
          <w:rFonts w:eastAsia="Times New Roman" w:cs="Times New Roman"/>
          <w:szCs w:val="24"/>
        </w:rPr>
        <w:t xml:space="preserve">, la </w:t>
      </w:r>
      <w:r w:rsidRPr="00805971">
        <w:rPr>
          <w:rFonts w:eastAsia="Times New Roman" w:cs="Times New Roman"/>
          <w:iCs/>
          <w:szCs w:val="24"/>
        </w:rPr>
        <w:t>mutualidad</w:t>
      </w:r>
      <w:r w:rsidRPr="00805971">
        <w:rPr>
          <w:rFonts w:eastAsia="Times New Roman" w:cs="Times New Roman"/>
          <w:szCs w:val="24"/>
        </w:rPr>
        <w:t xml:space="preserve"> y la </w:t>
      </w:r>
      <w:r w:rsidRPr="00805971">
        <w:rPr>
          <w:rFonts w:eastAsia="Times New Roman" w:cs="Times New Roman"/>
          <w:iCs/>
          <w:szCs w:val="24"/>
        </w:rPr>
        <w:t>sincronía;</w:t>
      </w:r>
      <w:r w:rsidRPr="00805971">
        <w:rPr>
          <w:rFonts w:eastAsia="Times New Roman" w:cs="Times New Roman"/>
          <w:szCs w:val="24"/>
        </w:rPr>
        <w:t xml:space="preserve"> si bien podrían relacionarse con aspectos ya descritos en las dimensiones de Ainsworth, aportan una serie de matices que la </w:t>
      </w:r>
      <w:r w:rsidRPr="00805971">
        <w:rPr>
          <w:rFonts w:eastAsia="Times New Roman" w:cs="Times New Roman"/>
          <w:szCs w:val="24"/>
        </w:rPr>
        <w:lastRenderedPageBreak/>
        <w:t xml:space="preserve">autora no </w:t>
      </w:r>
      <w:r w:rsidR="002F1C6B" w:rsidRPr="00805971">
        <w:rPr>
          <w:rFonts w:eastAsia="Times New Roman" w:cs="Times New Roman"/>
          <w:szCs w:val="24"/>
        </w:rPr>
        <w:t xml:space="preserve">recoge </w:t>
      </w:r>
      <w:r w:rsidRPr="00805971">
        <w:rPr>
          <w:rFonts w:eastAsia="Times New Roman" w:cs="Times New Roman"/>
          <w:szCs w:val="24"/>
        </w:rPr>
        <w:t xml:space="preserve">o, al menos, no describe con suficiente nivel de importancia en la presentación de sus dimensiones. </w:t>
      </w:r>
    </w:p>
    <w:p w14:paraId="549D753A" w14:textId="6D6428DD" w:rsidR="002F1C6B" w:rsidRPr="00805971" w:rsidRDefault="00404883" w:rsidP="00D136E2">
      <w:pPr>
        <w:spacing w:after="0" w:line="240" w:lineRule="auto"/>
        <w:rPr>
          <w:rFonts w:eastAsia="Times New Roman" w:cs="Times New Roman"/>
          <w:szCs w:val="24"/>
        </w:rPr>
      </w:pPr>
      <w:r w:rsidRPr="00805971">
        <w:rPr>
          <w:rFonts w:eastAsia="Times New Roman" w:cs="Times New Roman"/>
          <w:szCs w:val="24"/>
        </w:rPr>
        <w:t xml:space="preserve">El </w:t>
      </w:r>
      <w:r w:rsidRPr="00805971">
        <w:rPr>
          <w:rFonts w:eastAsia="Times New Roman" w:cs="Times New Roman"/>
          <w:iCs/>
          <w:szCs w:val="24"/>
        </w:rPr>
        <w:t>contacto físico</w:t>
      </w:r>
      <w:r w:rsidRPr="00805971">
        <w:rPr>
          <w:rFonts w:eastAsia="Times New Roman" w:cs="Times New Roman"/>
          <w:szCs w:val="24"/>
        </w:rPr>
        <w:t xml:space="preserve">, es una variable que contiene tanto la cantidad como la calidad del contacto físico (tocar, acariciar o coger al niño en brazos), siempre y cuando no interrumpa la actividad del niño (ya que se estaría hablando de intrusividad) (Wolff y Van </w:t>
      </w:r>
      <w:proofErr w:type="spellStart"/>
      <w:r w:rsidRPr="00805971">
        <w:rPr>
          <w:rFonts w:eastAsia="Times New Roman" w:cs="Times New Roman"/>
          <w:szCs w:val="24"/>
        </w:rPr>
        <w:t>Ijzendoorn</w:t>
      </w:r>
      <w:proofErr w:type="spellEnd"/>
      <w:r w:rsidRPr="00805971">
        <w:rPr>
          <w:rFonts w:eastAsia="Times New Roman" w:cs="Times New Roman"/>
          <w:szCs w:val="24"/>
        </w:rPr>
        <w:t>, 1997).</w:t>
      </w:r>
      <w:r w:rsidR="003B493F">
        <w:rPr>
          <w:rFonts w:eastAsia="Times New Roman" w:cs="Times New Roman"/>
          <w:szCs w:val="24"/>
        </w:rPr>
        <w:t xml:space="preserve"> Esta variable, a pesar de </w:t>
      </w:r>
      <w:r w:rsidR="001229AE">
        <w:rPr>
          <w:rFonts w:eastAsia="Times New Roman" w:cs="Times New Roman"/>
          <w:szCs w:val="24"/>
        </w:rPr>
        <w:t xml:space="preserve">haber mostrado su importancia en la relación </w:t>
      </w:r>
      <w:r w:rsidR="004472A7">
        <w:rPr>
          <w:rFonts w:eastAsia="Times New Roman" w:cs="Times New Roman"/>
          <w:szCs w:val="24"/>
        </w:rPr>
        <w:t>padres-hijos, sigue</w:t>
      </w:r>
      <w:r w:rsidR="00334DD2">
        <w:rPr>
          <w:rFonts w:eastAsia="Times New Roman" w:cs="Times New Roman"/>
          <w:szCs w:val="24"/>
        </w:rPr>
        <w:t xml:space="preserve"> sin </w:t>
      </w:r>
      <w:r w:rsidR="000B4F4E">
        <w:rPr>
          <w:rFonts w:eastAsia="Times New Roman" w:cs="Times New Roman"/>
          <w:szCs w:val="24"/>
        </w:rPr>
        <w:t>estar</w:t>
      </w:r>
      <w:r w:rsidR="007B481D">
        <w:rPr>
          <w:rFonts w:eastAsia="Times New Roman" w:cs="Times New Roman"/>
          <w:szCs w:val="24"/>
        </w:rPr>
        <w:t xml:space="preserve"> </w:t>
      </w:r>
      <w:r w:rsidR="000B4F4E">
        <w:rPr>
          <w:rFonts w:eastAsia="Times New Roman" w:cs="Times New Roman"/>
          <w:szCs w:val="24"/>
        </w:rPr>
        <w:t xml:space="preserve">suficientemente </w:t>
      </w:r>
      <w:r w:rsidR="00334DD2">
        <w:rPr>
          <w:rFonts w:eastAsia="Times New Roman" w:cs="Times New Roman"/>
          <w:szCs w:val="24"/>
        </w:rPr>
        <w:t>operacionaliza</w:t>
      </w:r>
      <w:r w:rsidR="007B481D">
        <w:rPr>
          <w:rFonts w:eastAsia="Times New Roman" w:cs="Times New Roman"/>
          <w:szCs w:val="24"/>
        </w:rPr>
        <w:t>da</w:t>
      </w:r>
      <w:r w:rsidR="00334DD2">
        <w:rPr>
          <w:rFonts w:eastAsia="Times New Roman" w:cs="Times New Roman"/>
          <w:szCs w:val="24"/>
        </w:rPr>
        <w:t xml:space="preserve"> y medi</w:t>
      </w:r>
      <w:r w:rsidR="007B481D">
        <w:rPr>
          <w:rFonts w:eastAsia="Times New Roman" w:cs="Times New Roman"/>
          <w:szCs w:val="24"/>
        </w:rPr>
        <w:t>da</w:t>
      </w:r>
      <w:r w:rsidR="00CA1542">
        <w:rPr>
          <w:rFonts w:eastAsia="Times New Roman" w:cs="Times New Roman"/>
          <w:szCs w:val="24"/>
        </w:rPr>
        <w:t xml:space="preserve"> en el contexto de sus interacciones (</w:t>
      </w:r>
      <w:r w:rsidR="00615F41" w:rsidRPr="00615F41">
        <w:rPr>
          <w:rFonts w:eastAsia="Times New Roman" w:cs="Times New Roman"/>
          <w:szCs w:val="24"/>
        </w:rPr>
        <w:t>Botero</w:t>
      </w:r>
      <w:r w:rsidR="00615F41">
        <w:rPr>
          <w:rFonts w:eastAsia="Times New Roman" w:cs="Times New Roman"/>
          <w:szCs w:val="24"/>
        </w:rPr>
        <w:t>,</w:t>
      </w:r>
      <w:r w:rsidR="002F3C82">
        <w:rPr>
          <w:rFonts w:eastAsia="Times New Roman" w:cs="Times New Roman"/>
          <w:szCs w:val="24"/>
        </w:rPr>
        <w:t xml:space="preserve"> </w:t>
      </w:r>
      <w:r w:rsidR="00615F41" w:rsidRPr="00615F41">
        <w:rPr>
          <w:rFonts w:eastAsia="Times New Roman" w:cs="Times New Roman"/>
          <w:szCs w:val="24"/>
        </w:rPr>
        <w:t>Langley</w:t>
      </w:r>
      <w:r w:rsidR="002F3C82">
        <w:rPr>
          <w:rFonts w:eastAsia="Times New Roman" w:cs="Times New Roman"/>
          <w:szCs w:val="24"/>
        </w:rPr>
        <w:t xml:space="preserve"> &amp;</w:t>
      </w:r>
      <w:r w:rsidR="00615F41" w:rsidRPr="00615F41">
        <w:rPr>
          <w:rFonts w:eastAsia="Times New Roman" w:cs="Times New Roman"/>
          <w:szCs w:val="24"/>
        </w:rPr>
        <w:t xml:space="preserve"> Venta</w:t>
      </w:r>
      <w:r w:rsidR="00F12FF9">
        <w:rPr>
          <w:rFonts w:eastAsia="Times New Roman" w:cs="Times New Roman"/>
          <w:szCs w:val="24"/>
        </w:rPr>
        <w:t>,</w:t>
      </w:r>
      <w:r w:rsidR="003C3F7C">
        <w:rPr>
          <w:rFonts w:eastAsia="Times New Roman" w:cs="Times New Roman"/>
          <w:szCs w:val="24"/>
        </w:rPr>
        <w:t xml:space="preserve"> </w:t>
      </w:r>
      <w:r w:rsidR="00F12FF9">
        <w:rPr>
          <w:rFonts w:eastAsia="Times New Roman" w:cs="Times New Roman"/>
          <w:szCs w:val="24"/>
        </w:rPr>
        <w:t>2019</w:t>
      </w:r>
      <w:r w:rsidR="001D7204">
        <w:rPr>
          <w:rFonts w:eastAsia="Times New Roman" w:cs="Times New Roman"/>
          <w:szCs w:val="24"/>
        </w:rPr>
        <w:t>)</w:t>
      </w:r>
      <w:r w:rsidR="003C3F7C">
        <w:rPr>
          <w:rFonts w:eastAsia="Times New Roman" w:cs="Times New Roman"/>
          <w:szCs w:val="24"/>
        </w:rPr>
        <w:t>.</w:t>
      </w:r>
    </w:p>
    <w:p w14:paraId="16F33437" w14:textId="078265ED" w:rsidR="00404883" w:rsidRPr="00805971" w:rsidRDefault="00404883" w:rsidP="00D136E2">
      <w:pPr>
        <w:spacing w:after="0" w:line="240" w:lineRule="auto"/>
        <w:rPr>
          <w:rFonts w:eastAsia="Times New Roman" w:cs="Times New Roman"/>
          <w:szCs w:val="24"/>
          <w:lang w:eastAsia="es-ES"/>
        </w:rPr>
      </w:pPr>
      <w:r w:rsidRPr="00805971">
        <w:rPr>
          <w:rFonts w:eastAsia="Times New Roman" w:cs="Times New Roman"/>
          <w:szCs w:val="24"/>
        </w:rPr>
        <w:t xml:space="preserve">La variable </w:t>
      </w:r>
      <w:r w:rsidRPr="00805971">
        <w:rPr>
          <w:rFonts w:eastAsia="Times New Roman" w:cs="Times New Roman"/>
          <w:iCs/>
          <w:szCs w:val="24"/>
        </w:rPr>
        <w:t>mutualidad</w:t>
      </w:r>
      <w:r w:rsidRPr="00805971">
        <w:rPr>
          <w:rFonts w:eastAsia="Times New Roman" w:cs="Times New Roman"/>
          <w:szCs w:val="24"/>
        </w:rPr>
        <w:t xml:space="preserve">, se refiere a las conductas de seguimiento que hace el cuidador hacia el niño. </w:t>
      </w:r>
      <w:proofErr w:type="spellStart"/>
      <w:r w:rsidRPr="00805971">
        <w:rPr>
          <w:rFonts w:eastAsia="Times New Roman" w:cs="Times New Roman"/>
          <w:szCs w:val="24"/>
        </w:rPr>
        <w:t>Kiser</w:t>
      </w:r>
      <w:proofErr w:type="spellEnd"/>
      <w:r w:rsidRPr="00805971">
        <w:rPr>
          <w:rFonts w:eastAsia="Times New Roman" w:cs="Times New Roman"/>
          <w:szCs w:val="24"/>
        </w:rPr>
        <w:t xml:space="preserve">, Bates, </w:t>
      </w:r>
      <w:proofErr w:type="spellStart"/>
      <w:r w:rsidRPr="00805971">
        <w:rPr>
          <w:rFonts w:eastAsia="Times New Roman" w:cs="Times New Roman"/>
          <w:szCs w:val="24"/>
        </w:rPr>
        <w:t>Maslin</w:t>
      </w:r>
      <w:proofErr w:type="spellEnd"/>
      <w:r w:rsidRPr="00805971">
        <w:rPr>
          <w:rFonts w:eastAsia="Times New Roman" w:cs="Times New Roman"/>
          <w:szCs w:val="24"/>
        </w:rPr>
        <w:t xml:space="preserve"> y </w:t>
      </w:r>
      <w:proofErr w:type="spellStart"/>
      <w:r w:rsidRPr="00805971">
        <w:rPr>
          <w:rFonts w:eastAsia="Times New Roman" w:cs="Times New Roman"/>
          <w:szCs w:val="24"/>
        </w:rPr>
        <w:t>Bayles</w:t>
      </w:r>
      <w:proofErr w:type="spellEnd"/>
      <w:r w:rsidRPr="00805971">
        <w:rPr>
          <w:rFonts w:eastAsia="Times New Roman" w:cs="Times New Roman"/>
          <w:szCs w:val="24"/>
        </w:rPr>
        <w:t xml:space="preserve"> (1986, citado por Wolf y Van </w:t>
      </w:r>
      <w:proofErr w:type="spellStart"/>
      <w:r w:rsidRPr="00805971">
        <w:rPr>
          <w:rFonts w:eastAsia="Times New Roman" w:cs="Times New Roman"/>
          <w:szCs w:val="24"/>
        </w:rPr>
        <w:t>Ijzendoorn</w:t>
      </w:r>
      <w:proofErr w:type="spellEnd"/>
      <w:r w:rsidRPr="00805971">
        <w:rPr>
          <w:rFonts w:eastAsia="Times New Roman" w:cs="Times New Roman"/>
          <w:szCs w:val="24"/>
        </w:rPr>
        <w:t>, 1997</w:t>
      </w:r>
      <w:r w:rsidR="00E70AA9" w:rsidRPr="00805971">
        <w:rPr>
          <w:rFonts w:eastAsia="Times New Roman" w:cs="Times New Roman"/>
          <w:szCs w:val="24"/>
        </w:rPr>
        <w:t>, p.574</w:t>
      </w:r>
      <w:r w:rsidRPr="00805971">
        <w:rPr>
          <w:rFonts w:eastAsia="Times New Roman" w:cs="Times New Roman"/>
          <w:szCs w:val="24"/>
        </w:rPr>
        <w:t>) la definen como “el n</w:t>
      </w:r>
      <w:r w:rsidRPr="00805971">
        <w:rPr>
          <w:rFonts w:eastAsia="Times New Roman" w:cs="Times New Roman"/>
          <w:szCs w:val="24"/>
          <w:lang w:eastAsia="es-ES"/>
        </w:rPr>
        <w:t xml:space="preserve">úmero de intercambios positivos donde, tanto la madre como el niño, atienden a la misma cosa, así como las habilidades maternas para modular la excitación del bebé, su capacidad de entretenimiento y su capacidad de respuesta a las señales del bebé”. Esta definición, incluye aspectos como la capacidad de modular la activación del niño, la capacidad de estimular o la contingencia, que ya están contempladas en otras partes del constructo de </w:t>
      </w:r>
      <w:r w:rsidRPr="00805971">
        <w:rPr>
          <w:rFonts w:eastAsia="Times New Roman" w:cs="Times New Roman"/>
          <w:iCs/>
          <w:szCs w:val="24"/>
          <w:lang w:eastAsia="es-ES"/>
        </w:rPr>
        <w:t>sensibilidad materna de Ainsworth (1969)</w:t>
      </w:r>
      <w:r w:rsidRPr="00805971">
        <w:rPr>
          <w:rFonts w:eastAsia="Times New Roman" w:cs="Times New Roman"/>
          <w:i/>
          <w:iCs/>
          <w:szCs w:val="24"/>
          <w:lang w:eastAsia="es-ES"/>
        </w:rPr>
        <w:t xml:space="preserve">. </w:t>
      </w:r>
      <w:r w:rsidRPr="00805971">
        <w:rPr>
          <w:rFonts w:eastAsia="Times New Roman" w:cs="Times New Roman"/>
          <w:iCs/>
          <w:szCs w:val="24"/>
          <w:lang w:eastAsia="es-ES"/>
        </w:rPr>
        <w:t>Sin embargo,</w:t>
      </w:r>
      <w:r w:rsidRPr="00805971">
        <w:rPr>
          <w:rFonts w:eastAsia="Times New Roman" w:cs="Times New Roman"/>
          <w:szCs w:val="24"/>
          <w:lang w:eastAsia="es-ES"/>
        </w:rPr>
        <w:t xml:space="preserve"> se considera que “las conductas de seguimiento” aportan un nuevo matiz no </w:t>
      </w:r>
      <w:r w:rsidR="00223B96" w:rsidRPr="00805971">
        <w:rPr>
          <w:rFonts w:eastAsia="Times New Roman" w:cs="Times New Roman"/>
          <w:szCs w:val="24"/>
          <w:lang w:eastAsia="es-ES"/>
        </w:rPr>
        <w:t>destacado con</w:t>
      </w:r>
      <w:r w:rsidRPr="00805971">
        <w:rPr>
          <w:rFonts w:eastAsia="Times New Roman" w:cs="Times New Roman"/>
          <w:szCs w:val="24"/>
          <w:lang w:eastAsia="es-ES"/>
        </w:rPr>
        <w:t xml:space="preserve"> claridad en el </w:t>
      </w:r>
      <w:proofErr w:type="spellStart"/>
      <w:r w:rsidRPr="00805971">
        <w:rPr>
          <w:rFonts w:eastAsia="Times New Roman" w:cs="Times New Roman"/>
          <w:szCs w:val="24"/>
          <w:lang w:eastAsia="es-ES"/>
        </w:rPr>
        <w:t>constructo</w:t>
      </w:r>
      <w:proofErr w:type="spellEnd"/>
      <w:r w:rsidRPr="00805971">
        <w:rPr>
          <w:rFonts w:eastAsia="Times New Roman" w:cs="Times New Roman"/>
          <w:szCs w:val="24"/>
          <w:lang w:eastAsia="es-ES"/>
        </w:rPr>
        <w:t xml:space="preserve"> de Ainsworth (1969)</w:t>
      </w:r>
      <w:r w:rsidRPr="00805971">
        <w:rPr>
          <w:rFonts w:eastAsia="Times New Roman" w:cs="Times New Roman"/>
          <w:i/>
          <w:iCs/>
          <w:szCs w:val="24"/>
          <w:lang w:eastAsia="es-ES"/>
        </w:rPr>
        <w:t>.</w:t>
      </w:r>
      <w:r w:rsidRPr="00805971">
        <w:rPr>
          <w:rFonts w:eastAsia="Times New Roman" w:cs="Times New Roman"/>
          <w:szCs w:val="24"/>
          <w:lang w:eastAsia="es-ES"/>
        </w:rPr>
        <w:t xml:space="preserve"> </w:t>
      </w:r>
    </w:p>
    <w:p w14:paraId="0B26EE90" w14:textId="1EB57CA6" w:rsidR="00404883" w:rsidRPr="00805971" w:rsidRDefault="00404883" w:rsidP="00D136E2">
      <w:pPr>
        <w:spacing w:after="0" w:line="240" w:lineRule="auto"/>
        <w:rPr>
          <w:rFonts w:eastAsia="Times New Roman" w:cs="Times New Roman"/>
          <w:szCs w:val="24"/>
          <w:lang w:eastAsia="es-ES"/>
        </w:rPr>
      </w:pPr>
      <w:r w:rsidRPr="00805971">
        <w:rPr>
          <w:rFonts w:eastAsia="Times New Roman" w:cs="Times New Roman"/>
          <w:szCs w:val="24"/>
          <w:lang w:eastAsia="es-ES"/>
        </w:rPr>
        <w:t xml:space="preserve">Por último, incluyen la dimensión de </w:t>
      </w:r>
      <w:r w:rsidRPr="00805971">
        <w:rPr>
          <w:rFonts w:eastAsia="Times New Roman" w:cs="Times New Roman"/>
          <w:iCs/>
          <w:szCs w:val="24"/>
          <w:lang w:eastAsia="es-ES"/>
        </w:rPr>
        <w:t>sincronía</w:t>
      </w:r>
      <w:r w:rsidRPr="00805971">
        <w:rPr>
          <w:rFonts w:eastAsia="Times New Roman" w:cs="Times New Roman"/>
          <w:szCs w:val="24"/>
          <w:lang w:eastAsia="es-ES"/>
        </w:rPr>
        <w:t>, rescatada de los autores originales y que describen como "la medida en que la interacción parece ser recíproca y mutuamente gratificante" (</w:t>
      </w:r>
      <w:r w:rsidR="009D069C" w:rsidRPr="00805971">
        <w:rPr>
          <w:rFonts w:eastAsia="Times New Roman" w:cs="Times New Roman"/>
          <w:szCs w:val="24"/>
          <w:lang w:eastAsia="es-ES"/>
        </w:rPr>
        <w:t xml:space="preserve">Isabella, </w:t>
      </w:r>
      <w:proofErr w:type="spellStart"/>
      <w:r w:rsidR="009D069C" w:rsidRPr="00805971">
        <w:rPr>
          <w:rFonts w:eastAsia="Times New Roman" w:cs="Times New Roman"/>
          <w:szCs w:val="24"/>
          <w:lang w:eastAsia="es-ES"/>
        </w:rPr>
        <w:t>Belsky</w:t>
      </w:r>
      <w:proofErr w:type="spellEnd"/>
      <w:r w:rsidR="009D069C" w:rsidRPr="00805971">
        <w:rPr>
          <w:rFonts w:eastAsia="Times New Roman" w:cs="Times New Roman"/>
          <w:szCs w:val="24"/>
          <w:lang w:eastAsia="es-ES"/>
        </w:rPr>
        <w:t xml:space="preserve"> &amp;</w:t>
      </w:r>
      <w:r w:rsidRPr="00805971">
        <w:rPr>
          <w:rFonts w:eastAsia="Times New Roman" w:cs="Times New Roman"/>
          <w:szCs w:val="24"/>
          <w:lang w:eastAsia="es-ES"/>
        </w:rPr>
        <w:t xml:space="preserve"> </w:t>
      </w:r>
      <w:proofErr w:type="spellStart"/>
      <w:r w:rsidRPr="00805971">
        <w:rPr>
          <w:rFonts w:eastAsia="Times New Roman" w:cs="Times New Roman"/>
          <w:szCs w:val="24"/>
          <w:lang w:eastAsia="es-ES"/>
        </w:rPr>
        <w:t>Von</w:t>
      </w:r>
      <w:proofErr w:type="spellEnd"/>
      <w:r w:rsidRPr="00805971">
        <w:rPr>
          <w:rFonts w:eastAsia="Times New Roman" w:cs="Times New Roman"/>
          <w:szCs w:val="24"/>
          <w:lang w:eastAsia="es-ES"/>
        </w:rPr>
        <w:t xml:space="preserve"> </w:t>
      </w:r>
      <w:proofErr w:type="spellStart"/>
      <w:r w:rsidRPr="00805971">
        <w:rPr>
          <w:rFonts w:eastAsia="Times New Roman" w:cs="Times New Roman"/>
          <w:szCs w:val="24"/>
          <w:lang w:eastAsia="es-ES"/>
        </w:rPr>
        <w:t>Eye</w:t>
      </w:r>
      <w:proofErr w:type="spellEnd"/>
      <w:r w:rsidRPr="00805971">
        <w:rPr>
          <w:rFonts w:eastAsia="Times New Roman" w:cs="Times New Roman"/>
          <w:szCs w:val="24"/>
          <w:lang w:eastAsia="es-ES"/>
        </w:rPr>
        <w:t>, 1989</w:t>
      </w:r>
      <w:r w:rsidR="009D069C" w:rsidRPr="00805971">
        <w:rPr>
          <w:rFonts w:eastAsia="Times New Roman" w:cs="Times New Roman"/>
          <w:szCs w:val="24"/>
          <w:lang w:eastAsia="es-ES"/>
        </w:rPr>
        <w:t>, p. 13,</w:t>
      </w:r>
      <w:r w:rsidRPr="00805971">
        <w:rPr>
          <w:rFonts w:eastAsia="Times New Roman" w:cs="Times New Roman"/>
          <w:szCs w:val="24"/>
          <w:lang w:eastAsia="es-ES"/>
        </w:rPr>
        <w:t>). Asimismo, especifican que, los momentos asincrónicos serían "aquellos considerados como reflejos de intercambios conductuales unilaterales,</w:t>
      </w:r>
      <w:r w:rsidR="009D069C" w:rsidRPr="00805971">
        <w:rPr>
          <w:rFonts w:eastAsia="Times New Roman" w:cs="Times New Roman"/>
          <w:szCs w:val="24"/>
          <w:lang w:eastAsia="es-ES"/>
        </w:rPr>
        <w:t xml:space="preserve"> indiferentes o intrusivos" (Isabella &amp;</w:t>
      </w:r>
      <w:r w:rsidRPr="00805971">
        <w:rPr>
          <w:rFonts w:eastAsia="Times New Roman" w:cs="Times New Roman"/>
          <w:szCs w:val="24"/>
          <w:lang w:eastAsia="es-ES"/>
        </w:rPr>
        <w:t xml:space="preserve"> </w:t>
      </w:r>
      <w:proofErr w:type="spellStart"/>
      <w:r w:rsidRPr="00805971">
        <w:rPr>
          <w:rFonts w:eastAsia="Times New Roman" w:cs="Times New Roman"/>
          <w:szCs w:val="24"/>
          <w:lang w:eastAsia="es-ES"/>
        </w:rPr>
        <w:t>Belsky</w:t>
      </w:r>
      <w:proofErr w:type="spellEnd"/>
      <w:r w:rsidRPr="00805971">
        <w:rPr>
          <w:rFonts w:eastAsia="Times New Roman" w:cs="Times New Roman"/>
          <w:szCs w:val="24"/>
          <w:lang w:eastAsia="es-ES"/>
        </w:rPr>
        <w:t xml:space="preserve"> 1991</w:t>
      </w:r>
      <w:r w:rsidR="009D069C" w:rsidRPr="00805971">
        <w:rPr>
          <w:rFonts w:eastAsia="Times New Roman" w:cs="Times New Roman"/>
          <w:szCs w:val="24"/>
          <w:lang w:eastAsia="es-ES"/>
        </w:rPr>
        <w:t>, p. 367</w:t>
      </w:r>
      <w:r w:rsidRPr="00805971">
        <w:rPr>
          <w:rFonts w:eastAsia="Times New Roman" w:cs="Times New Roman"/>
          <w:szCs w:val="24"/>
          <w:lang w:eastAsia="es-ES"/>
        </w:rPr>
        <w:t xml:space="preserve">). Este concepto de sincronía, se considera un matiz nuevo porque pone en palabras, o categoriza, la capacidad del cuidador para estar en armonía con las necesidades del niño. Es decir, sería una característica que se derivaría de la sensibilidad, pero que se considera importante nombrar y etiquetar. </w:t>
      </w:r>
    </w:p>
    <w:p w14:paraId="6F9AAFD9" w14:textId="77777777" w:rsidR="00404883" w:rsidRPr="00C31DEA" w:rsidRDefault="00404883" w:rsidP="0063344C">
      <w:pPr>
        <w:spacing w:before="240" w:line="240" w:lineRule="auto"/>
        <w:ind w:firstLine="0"/>
        <w:rPr>
          <w:rFonts w:cs="Times New Roman"/>
          <w:i/>
          <w:iCs/>
          <w:szCs w:val="24"/>
        </w:rPr>
      </w:pPr>
      <w:bookmarkStart w:id="7" w:name="_Toc480721132"/>
      <w:r w:rsidRPr="00C31DEA">
        <w:rPr>
          <w:rFonts w:cs="Times New Roman"/>
          <w:i/>
          <w:iCs/>
          <w:szCs w:val="24"/>
        </w:rPr>
        <w:t>Reparación</w:t>
      </w:r>
      <w:bookmarkEnd w:id="7"/>
    </w:p>
    <w:p w14:paraId="1C59181D" w14:textId="77777777" w:rsidR="00404883" w:rsidRPr="00805971" w:rsidRDefault="00404883" w:rsidP="00D136E2">
      <w:pPr>
        <w:spacing w:after="0" w:line="240" w:lineRule="auto"/>
        <w:rPr>
          <w:rFonts w:eastAsia="Times New Roman" w:cs="Times New Roman"/>
          <w:szCs w:val="24"/>
          <w:lang w:eastAsia="es-ES"/>
        </w:rPr>
      </w:pPr>
      <w:r w:rsidRPr="00805971">
        <w:rPr>
          <w:rFonts w:eastAsia="Times New Roman" w:cs="Times New Roman"/>
          <w:szCs w:val="24"/>
          <w:lang w:eastAsia="es-ES"/>
        </w:rPr>
        <w:t xml:space="preserve">El concepto anterior de </w:t>
      </w:r>
      <w:proofErr w:type="gramStart"/>
      <w:r w:rsidRPr="00805971">
        <w:rPr>
          <w:rFonts w:eastAsia="Times New Roman" w:cs="Times New Roman"/>
          <w:szCs w:val="24"/>
          <w:lang w:eastAsia="es-ES"/>
        </w:rPr>
        <w:t>sincronía,</w:t>
      </w:r>
      <w:proofErr w:type="gramEnd"/>
      <w:r w:rsidRPr="00805971">
        <w:rPr>
          <w:rFonts w:eastAsia="Times New Roman" w:cs="Times New Roman"/>
          <w:szCs w:val="24"/>
          <w:lang w:eastAsia="es-ES"/>
        </w:rPr>
        <w:t xml:space="preserve"> se encuentra muy relacionado con el concepto de </w:t>
      </w:r>
      <w:r w:rsidRPr="00805971">
        <w:rPr>
          <w:rFonts w:eastAsia="Times New Roman" w:cs="Times New Roman"/>
          <w:iCs/>
          <w:szCs w:val="24"/>
          <w:lang w:eastAsia="es-ES"/>
        </w:rPr>
        <w:t>reparación</w:t>
      </w:r>
      <w:r w:rsidRPr="00805971">
        <w:rPr>
          <w:rFonts w:eastAsia="Times New Roman" w:cs="Times New Roman"/>
          <w:szCs w:val="24"/>
          <w:lang w:eastAsia="es-ES"/>
        </w:rPr>
        <w:t xml:space="preserve"> aportado por Siegel (2001). Este autor, afirma que la reparación es la acción que permite reestablecer una conexión sintonizada con el niño cuando se ha producido una ruptura o desconexión. Las rupturas o momentos de asincronía son inevitables; la díada se encuentra en continuo reajuste, y es, precisamente esta reparación, lo que permite a la díada volver a sintonizar. Siegel (2001), afirma que la reparación es muy importante porque le enseña al niño que, frente a los inevitables momentos de malentendido y confusión que se va a encontrar a lo largo de su vida, la reconciliación y la reconexión son posibles. Es decir, esta cualidad de la interacción le proporciona al niño la capacidad de prever que, tras la ruptura, la reconciliación es posible. Asimismo, los pequeños momentos de asincronía, le permiten al niño establecer diferencias entre sí mismo y el otro. Sin embargo, periodos largos de desconexión, donde el cuidador no repara, pueden tener efectos negativos sobre el desarrollo del niño, sobre todo si se combinan con hostilidad y/o humillación (Siegel, 2001).</w:t>
      </w:r>
    </w:p>
    <w:p w14:paraId="20FEC2D0" w14:textId="5A8DAD09" w:rsidR="00404883" w:rsidRPr="00C31DEA" w:rsidRDefault="00404883" w:rsidP="0063344C">
      <w:pPr>
        <w:spacing w:before="240" w:line="240" w:lineRule="auto"/>
        <w:ind w:firstLine="0"/>
        <w:rPr>
          <w:rFonts w:cs="Times New Roman"/>
          <w:i/>
          <w:iCs/>
          <w:szCs w:val="24"/>
        </w:rPr>
      </w:pPr>
      <w:bookmarkStart w:id="8" w:name="_Toc480721133"/>
      <w:r w:rsidRPr="00C31DEA">
        <w:rPr>
          <w:rFonts w:cs="Times New Roman"/>
          <w:i/>
          <w:iCs/>
          <w:szCs w:val="24"/>
        </w:rPr>
        <w:t xml:space="preserve">Comunicación y </w:t>
      </w:r>
      <w:r w:rsidR="00A4164A" w:rsidRPr="00C31DEA">
        <w:rPr>
          <w:rFonts w:cs="Times New Roman"/>
          <w:i/>
          <w:iCs/>
          <w:szCs w:val="24"/>
        </w:rPr>
        <w:t>Expresión Emocional</w:t>
      </w:r>
      <w:bookmarkEnd w:id="8"/>
    </w:p>
    <w:p w14:paraId="68847AD4" w14:textId="6DC84FE9" w:rsidR="00404883" w:rsidRPr="00805971" w:rsidRDefault="00404883" w:rsidP="00D136E2">
      <w:pPr>
        <w:spacing w:after="0" w:line="240" w:lineRule="auto"/>
        <w:rPr>
          <w:rFonts w:eastAsia="Times New Roman" w:cs="Times New Roman"/>
          <w:szCs w:val="24"/>
          <w:lang w:eastAsia="es-ES"/>
        </w:rPr>
      </w:pPr>
      <w:r w:rsidRPr="00805971">
        <w:rPr>
          <w:rFonts w:eastAsia="Times New Roman" w:cs="Times New Roman"/>
          <w:szCs w:val="24"/>
          <w:lang w:eastAsia="es-ES"/>
        </w:rPr>
        <w:t xml:space="preserve">Otra de las conductas </w:t>
      </w:r>
      <w:r w:rsidR="009D069C" w:rsidRPr="00805971">
        <w:rPr>
          <w:rFonts w:eastAsia="Times New Roman" w:cs="Times New Roman"/>
          <w:szCs w:val="24"/>
          <w:lang w:eastAsia="es-ES"/>
        </w:rPr>
        <w:t>parentales</w:t>
      </w:r>
      <w:r w:rsidRPr="00805971">
        <w:rPr>
          <w:rFonts w:eastAsia="Times New Roman" w:cs="Times New Roman"/>
          <w:szCs w:val="24"/>
          <w:lang w:eastAsia="es-ES"/>
        </w:rPr>
        <w:t xml:space="preserve"> que se ha estudiado bastante es la </w:t>
      </w:r>
      <w:r w:rsidRPr="00805971">
        <w:rPr>
          <w:rFonts w:eastAsia="Times New Roman" w:cs="Times New Roman"/>
          <w:iCs/>
          <w:szCs w:val="24"/>
          <w:lang w:eastAsia="es-ES"/>
        </w:rPr>
        <w:t>comunicación y expresión emocional</w:t>
      </w:r>
      <w:r w:rsidRPr="00805971">
        <w:rPr>
          <w:rFonts w:eastAsia="Times New Roman" w:cs="Times New Roman"/>
          <w:szCs w:val="24"/>
          <w:lang w:eastAsia="es-ES"/>
        </w:rPr>
        <w:t xml:space="preserve"> hacia el niño, que en ocasiones se ha analizado bajo el término comunicación emocional y otras como función narrativa o narración emocional. </w:t>
      </w:r>
      <w:proofErr w:type="spellStart"/>
      <w:r w:rsidRPr="00805971">
        <w:rPr>
          <w:rFonts w:eastAsia="Times New Roman" w:cs="Times New Roman"/>
          <w:szCs w:val="24"/>
          <w:lang w:eastAsia="es-ES"/>
        </w:rPr>
        <w:t>Ontai</w:t>
      </w:r>
      <w:proofErr w:type="spellEnd"/>
      <w:r w:rsidRPr="00805971">
        <w:rPr>
          <w:rFonts w:eastAsia="Times New Roman" w:cs="Times New Roman"/>
          <w:szCs w:val="24"/>
          <w:lang w:eastAsia="es-ES"/>
        </w:rPr>
        <w:t xml:space="preserve"> y Thomson, (2002) afirman que la comunicación abierta y la expresión y acompañamiento emocional del cuidador, están relacionadas con la seguridad en el apego del niño. Es decir, </w:t>
      </w:r>
      <w:r w:rsidRPr="00805971">
        <w:rPr>
          <w:rFonts w:eastAsia="Times New Roman" w:cs="Times New Roman"/>
          <w:szCs w:val="24"/>
          <w:lang w:eastAsia="es-ES"/>
        </w:rPr>
        <w:lastRenderedPageBreak/>
        <w:t>cuanto mayor es la comunicación emocional, mayor seguridad ofrecen los niños en su vínculo de apego. Por el contrario, cuanto menos se expresan las emociones y más impersonal es el discurso, más inseguras son las relaciones que establece el niño con su figura de referencia (</w:t>
      </w:r>
      <w:r w:rsidR="005528C1" w:rsidRPr="00805971">
        <w:rPr>
          <w:rFonts w:eastAsia="Times New Roman" w:cs="Times New Roman"/>
          <w:szCs w:val="24"/>
          <w:lang w:val="en-US" w:eastAsia="es-ES"/>
        </w:rPr>
        <w:t>Finger,</w:t>
      </w:r>
      <w:r w:rsidRPr="00805971">
        <w:rPr>
          <w:rFonts w:eastAsia="Times New Roman" w:cs="Times New Roman"/>
          <w:szCs w:val="24"/>
          <w:lang w:eastAsia="es-ES"/>
        </w:rPr>
        <w:t xml:space="preserve"> y Oppenheim, 2000).</w:t>
      </w:r>
    </w:p>
    <w:p w14:paraId="3D690BFB" w14:textId="6D469584" w:rsidR="00404883" w:rsidRPr="00805971" w:rsidRDefault="00404883" w:rsidP="00D136E2">
      <w:pPr>
        <w:spacing w:after="0" w:line="240" w:lineRule="auto"/>
        <w:rPr>
          <w:rFonts w:eastAsia="Times New Roman" w:cs="Times New Roman"/>
          <w:szCs w:val="24"/>
          <w:lang w:eastAsia="es-ES"/>
        </w:rPr>
      </w:pPr>
      <w:r w:rsidRPr="00805971">
        <w:rPr>
          <w:rFonts w:eastAsia="Times New Roman" w:cs="Times New Roman"/>
          <w:szCs w:val="24"/>
          <w:lang w:eastAsia="es-ES"/>
        </w:rPr>
        <w:t xml:space="preserve">Por otro lado, </w:t>
      </w:r>
      <w:proofErr w:type="spellStart"/>
      <w:r w:rsidRPr="00805971">
        <w:rPr>
          <w:rFonts w:eastAsia="Times New Roman" w:cs="Times New Roman"/>
          <w:szCs w:val="24"/>
          <w:lang w:eastAsia="es-ES"/>
        </w:rPr>
        <w:t>Laible</w:t>
      </w:r>
      <w:proofErr w:type="spellEnd"/>
      <w:r w:rsidRPr="00805971">
        <w:rPr>
          <w:rFonts w:eastAsia="Times New Roman" w:cs="Times New Roman"/>
          <w:szCs w:val="24"/>
          <w:lang w:eastAsia="es-ES"/>
        </w:rPr>
        <w:t xml:space="preserve"> y Thompson (1998, citado por </w:t>
      </w:r>
      <w:proofErr w:type="spellStart"/>
      <w:r w:rsidRPr="00805971">
        <w:rPr>
          <w:rFonts w:eastAsia="Times New Roman" w:cs="Times New Roman"/>
          <w:szCs w:val="24"/>
          <w:lang w:eastAsia="es-ES"/>
        </w:rPr>
        <w:t>Ontai</w:t>
      </w:r>
      <w:proofErr w:type="spellEnd"/>
      <w:r w:rsidRPr="00805971">
        <w:rPr>
          <w:rFonts w:eastAsia="Times New Roman" w:cs="Times New Roman"/>
          <w:szCs w:val="24"/>
          <w:lang w:eastAsia="es-ES"/>
        </w:rPr>
        <w:t xml:space="preserve"> y Thompson, 2002) descubrieron que los niños seguros de 2 a 6 años comprendían mejor las emociones negativas que los niños inseguros. En esta misma línea, Steele, Steele, </w:t>
      </w:r>
      <w:proofErr w:type="spellStart"/>
      <w:r w:rsidRPr="00805971">
        <w:rPr>
          <w:rFonts w:eastAsia="Times New Roman" w:cs="Times New Roman"/>
          <w:szCs w:val="24"/>
          <w:lang w:eastAsia="es-ES"/>
        </w:rPr>
        <w:t>Croft</w:t>
      </w:r>
      <w:proofErr w:type="spellEnd"/>
      <w:r w:rsidRPr="00805971">
        <w:rPr>
          <w:rFonts w:eastAsia="Times New Roman" w:cs="Times New Roman"/>
          <w:szCs w:val="24"/>
          <w:lang w:eastAsia="es-ES"/>
        </w:rPr>
        <w:t xml:space="preserve"> y Fonagy (1999) encontraron que la seguridad en el apego, medida al año de vida, era una variable predictora para la adecuada comprensión de las emociones complejas a los 6 años. </w:t>
      </w:r>
    </w:p>
    <w:p w14:paraId="01FD646B" w14:textId="4B49AD93" w:rsidR="00404883" w:rsidRPr="00805971" w:rsidRDefault="00404883" w:rsidP="00D136E2">
      <w:pPr>
        <w:spacing w:after="0" w:line="240" w:lineRule="auto"/>
        <w:rPr>
          <w:rFonts w:eastAsia="Times New Roman" w:cs="Times New Roman"/>
          <w:szCs w:val="24"/>
          <w:lang w:eastAsia="es-ES"/>
        </w:rPr>
      </w:pPr>
      <w:r w:rsidRPr="00805971">
        <w:rPr>
          <w:rFonts w:eastAsia="Times New Roman" w:cs="Times New Roman"/>
          <w:szCs w:val="24"/>
          <w:lang w:eastAsia="es-ES"/>
        </w:rPr>
        <w:t xml:space="preserve">Si se tiene en cuenta la idea aportada por </w:t>
      </w:r>
      <w:proofErr w:type="spellStart"/>
      <w:r w:rsidRPr="00805971">
        <w:rPr>
          <w:rFonts w:eastAsia="Times New Roman" w:cs="Times New Roman"/>
          <w:szCs w:val="24"/>
          <w:lang w:eastAsia="es-ES"/>
        </w:rPr>
        <w:t>Bretherton</w:t>
      </w:r>
      <w:proofErr w:type="spellEnd"/>
      <w:r w:rsidRPr="00805971">
        <w:rPr>
          <w:rFonts w:eastAsia="Times New Roman" w:cs="Times New Roman"/>
          <w:szCs w:val="24"/>
          <w:lang w:eastAsia="es-ES"/>
        </w:rPr>
        <w:t xml:space="preserve"> 1990 (citado por </w:t>
      </w:r>
      <w:proofErr w:type="spellStart"/>
      <w:r w:rsidRPr="00805971">
        <w:rPr>
          <w:rFonts w:eastAsia="Times New Roman" w:cs="Times New Roman"/>
          <w:szCs w:val="24"/>
          <w:lang w:eastAsia="es-ES"/>
        </w:rPr>
        <w:t>Ontai</w:t>
      </w:r>
      <w:proofErr w:type="spellEnd"/>
      <w:r w:rsidRPr="00805971">
        <w:rPr>
          <w:rFonts w:eastAsia="Times New Roman" w:cs="Times New Roman"/>
          <w:szCs w:val="24"/>
          <w:lang w:eastAsia="es-ES"/>
        </w:rPr>
        <w:t xml:space="preserve"> y Thomson, 2002) de que la expresión de los estados emocionales permite elaborar de forma más compleja y enriquecida los modelos operativos internos, puede pensarse que la capacidad </w:t>
      </w:r>
      <w:r w:rsidR="009D069C" w:rsidRPr="00805971">
        <w:rPr>
          <w:rFonts w:eastAsia="Times New Roman" w:cs="Times New Roman"/>
          <w:szCs w:val="24"/>
          <w:lang w:eastAsia="es-ES"/>
        </w:rPr>
        <w:t>parental</w:t>
      </w:r>
      <w:r w:rsidRPr="00805971">
        <w:rPr>
          <w:rFonts w:eastAsia="Times New Roman" w:cs="Times New Roman"/>
          <w:szCs w:val="24"/>
          <w:lang w:eastAsia="es-ES"/>
        </w:rPr>
        <w:t xml:space="preserve"> para poner palabras al mundo interno del niño le permite a éste discernir mejor las emociones propias y ajenas, elaborando unos modelos operativos internos más sanos y enriquecidos y, con ello, un patrón de apego más seguro.</w:t>
      </w:r>
    </w:p>
    <w:p w14:paraId="77CF7147" w14:textId="401C4C19" w:rsidR="00404883" w:rsidRPr="00805971" w:rsidRDefault="00404883" w:rsidP="00D136E2">
      <w:pPr>
        <w:spacing w:after="0" w:line="240" w:lineRule="auto"/>
        <w:rPr>
          <w:rFonts w:eastAsia="Times New Roman" w:cs="Times New Roman"/>
          <w:szCs w:val="24"/>
          <w:lang w:eastAsia="es-ES"/>
        </w:rPr>
      </w:pPr>
      <w:r w:rsidRPr="00805971">
        <w:rPr>
          <w:rFonts w:eastAsia="Times New Roman" w:cs="Times New Roman"/>
          <w:szCs w:val="24"/>
          <w:lang w:eastAsia="es-ES"/>
        </w:rPr>
        <w:t>Algunos autores, hacen hincapié en que esta función de comunicación y expresión emocional no sólo es verbal, sino que el cuidador tiene que ser capaz de mantenerse cerca y conectado al niño, tanto en las emociones positivas como en la</w:t>
      </w:r>
      <w:r w:rsidR="00417C13">
        <w:rPr>
          <w:rFonts w:eastAsia="Times New Roman" w:cs="Times New Roman"/>
          <w:szCs w:val="24"/>
          <w:lang w:eastAsia="es-ES"/>
        </w:rPr>
        <w:t>s</w:t>
      </w:r>
      <w:r w:rsidRPr="00805971">
        <w:rPr>
          <w:rFonts w:eastAsia="Times New Roman" w:cs="Times New Roman"/>
          <w:szCs w:val="24"/>
          <w:lang w:eastAsia="es-ES"/>
        </w:rPr>
        <w:t xml:space="preserve"> negativas. Siegel (2001) afirma que, de esta manera, el cuidador está ofreciendo un sentido y un consuelo a través de la narrativa; y el acompañamiento emocional está funcionando como regulador de las emociones del niño. Por ello, este diálogo afectivo a través del cual el adulto regula al niño y le permite comprender el mundo emocional, es lo que posteriormente le permite al niño regularse sólo (</w:t>
      </w:r>
      <w:proofErr w:type="spellStart"/>
      <w:r w:rsidRPr="00805971">
        <w:rPr>
          <w:rFonts w:eastAsia="Times New Roman" w:cs="Times New Roman"/>
          <w:szCs w:val="24"/>
          <w:lang w:eastAsia="es-ES"/>
        </w:rPr>
        <w:t>Dallaire</w:t>
      </w:r>
      <w:proofErr w:type="spellEnd"/>
      <w:r w:rsidRPr="00805971">
        <w:rPr>
          <w:rFonts w:eastAsia="Times New Roman" w:cs="Times New Roman"/>
          <w:szCs w:val="24"/>
          <w:lang w:eastAsia="es-ES"/>
        </w:rPr>
        <w:t xml:space="preserve">, y </w:t>
      </w:r>
      <w:proofErr w:type="spellStart"/>
      <w:r w:rsidRPr="00805971">
        <w:rPr>
          <w:rFonts w:eastAsia="Times New Roman" w:cs="Times New Roman"/>
          <w:szCs w:val="24"/>
          <w:lang w:eastAsia="es-ES"/>
        </w:rPr>
        <w:t>Weinraub</w:t>
      </w:r>
      <w:proofErr w:type="spellEnd"/>
      <w:r w:rsidRPr="00805971">
        <w:rPr>
          <w:rFonts w:eastAsia="Times New Roman" w:cs="Times New Roman"/>
          <w:szCs w:val="24"/>
          <w:lang w:eastAsia="es-ES"/>
        </w:rPr>
        <w:t xml:space="preserve">, 2005). Podría decirse, por tanto, que la comunicación y regulación emocional del adulto; la </w:t>
      </w:r>
      <w:r w:rsidRPr="00805971">
        <w:rPr>
          <w:rFonts w:eastAsia="Times New Roman" w:cs="Times New Roman"/>
          <w:i/>
          <w:iCs/>
          <w:szCs w:val="24"/>
          <w:lang w:eastAsia="es-ES"/>
        </w:rPr>
        <w:t>hetero-</w:t>
      </w:r>
      <w:r w:rsidRPr="00805971">
        <w:rPr>
          <w:rFonts w:eastAsia="Times New Roman" w:cs="Times New Roman"/>
          <w:szCs w:val="24"/>
          <w:lang w:eastAsia="es-ES"/>
        </w:rPr>
        <w:t xml:space="preserve">regulación; es el camino que le permite al niño llegar a la </w:t>
      </w:r>
      <w:proofErr w:type="spellStart"/>
      <w:r w:rsidRPr="00805971">
        <w:rPr>
          <w:rFonts w:eastAsia="Times New Roman" w:cs="Times New Roman"/>
          <w:i/>
          <w:iCs/>
          <w:szCs w:val="24"/>
          <w:lang w:eastAsia="es-ES"/>
        </w:rPr>
        <w:t>auto-</w:t>
      </w:r>
      <w:r w:rsidRPr="00805971">
        <w:rPr>
          <w:rFonts w:eastAsia="Times New Roman" w:cs="Times New Roman"/>
          <w:szCs w:val="24"/>
          <w:lang w:eastAsia="es-ES"/>
        </w:rPr>
        <w:t>regulación</w:t>
      </w:r>
      <w:proofErr w:type="spellEnd"/>
      <w:r w:rsidRPr="00805971">
        <w:rPr>
          <w:rFonts w:eastAsia="Times New Roman" w:cs="Times New Roman"/>
          <w:szCs w:val="24"/>
          <w:lang w:eastAsia="es-ES"/>
        </w:rPr>
        <w:t xml:space="preserve">. </w:t>
      </w:r>
    </w:p>
    <w:p w14:paraId="7C4DB81F" w14:textId="1D0E5959" w:rsidR="00404883" w:rsidRPr="00805971" w:rsidRDefault="00404883" w:rsidP="00D136E2">
      <w:pPr>
        <w:spacing w:after="0" w:line="240" w:lineRule="auto"/>
        <w:rPr>
          <w:rFonts w:eastAsia="Times New Roman" w:cs="Times New Roman"/>
          <w:szCs w:val="24"/>
          <w:lang w:eastAsia="es-ES"/>
        </w:rPr>
      </w:pPr>
      <w:r w:rsidRPr="00805971">
        <w:rPr>
          <w:rFonts w:eastAsia="Times New Roman" w:cs="Times New Roman"/>
          <w:szCs w:val="24"/>
          <w:lang w:eastAsia="es-ES"/>
        </w:rPr>
        <w:t xml:space="preserve">Siegel (2001) afirma que esta función narrativa sobre la experiencia interna del niño puede incluir, además de emociones, otros elementos como pensamientos, intenciones, recuerdos, ideas, creencias o actitudes. De esta manera, el cuidador ayuda a elaborar la experiencia subjetiva del niño. Es decir, le ayuda al niño a elaborar tanto la representación de su propia mente como la de otros. </w:t>
      </w:r>
    </w:p>
    <w:p w14:paraId="4C9D7BD1" w14:textId="46A8B3EC" w:rsidR="00404883" w:rsidRPr="00805971" w:rsidRDefault="00404883" w:rsidP="00D136E2">
      <w:pPr>
        <w:spacing w:after="0" w:line="240" w:lineRule="auto"/>
        <w:rPr>
          <w:rFonts w:eastAsia="Times New Roman" w:cs="Times New Roman"/>
          <w:szCs w:val="24"/>
          <w:lang w:eastAsia="es-ES"/>
        </w:rPr>
      </w:pPr>
      <w:r w:rsidRPr="00805971">
        <w:rPr>
          <w:rFonts w:eastAsia="Times New Roman" w:cs="Times New Roman"/>
          <w:szCs w:val="24"/>
          <w:lang w:eastAsia="es-ES"/>
        </w:rPr>
        <w:t>Esta capacidad de narrar la experiencia y de mantenerse próximo al niño frente a las emociones ta</w:t>
      </w:r>
      <w:r w:rsidR="00C150DA" w:rsidRPr="00805971">
        <w:rPr>
          <w:rFonts w:eastAsia="Times New Roman" w:cs="Times New Roman"/>
          <w:szCs w:val="24"/>
          <w:lang w:eastAsia="es-ES"/>
        </w:rPr>
        <w:t>nto positivas como negativas,</w:t>
      </w:r>
      <w:r w:rsidRPr="00805971">
        <w:rPr>
          <w:rFonts w:eastAsia="Times New Roman" w:cs="Times New Roman"/>
          <w:szCs w:val="24"/>
          <w:lang w:eastAsia="es-ES"/>
        </w:rPr>
        <w:t xml:space="preserve"> proporcionará al niño una expectativa de disponibilidad y de sensibilidad por parte</w:t>
      </w:r>
      <w:r w:rsidR="00C150DA" w:rsidRPr="00805971">
        <w:rPr>
          <w:rFonts w:eastAsia="Times New Roman" w:cs="Times New Roman"/>
          <w:szCs w:val="24"/>
          <w:lang w:eastAsia="es-ES"/>
        </w:rPr>
        <w:t xml:space="preserve"> del cuidador. A su vez,</w:t>
      </w:r>
      <w:r w:rsidR="009D069C" w:rsidRPr="00805971">
        <w:rPr>
          <w:rFonts w:eastAsia="Times New Roman" w:cs="Times New Roman"/>
          <w:szCs w:val="24"/>
          <w:lang w:eastAsia="es-ES"/>
        </w:rPr>
        <w:t xml:space="preserve"> y según Siegel (2001),</w:t>
      </w:r>
      <w:r w:rsidR="00C150DA" w:rsidRPr="00805971">
        <w:rPr>
          <w:rFonts w:eastAsia="Times New Roman" w:cs="Times New Roman"/>
          <w:szCs w:val="24"/>
          <w:lang w:eastAsia="es-ES"/>
        </w:rPr>
        <w:t xml:space="preserve"> esto</w:t>
      </w:r>
      <w:r w:rsidRPr="00805971">
        <w:rPr>
          <w:rFonts w:eastAsia="Times New Roman" w:cs="Times New Roman"/>
          <w:szCs w:val="24"/>
          <w:lang w:eastAsia="es-ES"/>
        </w:rPr>
        <w:t xml:space="preserve"> ayudará al niño a establecer en sus modelos operativos internos una buena imagen de sí mismo y de su entorno; favoreciendo así la creación de un vínculo de apego seguro. Por el contrario, cuando la función narrativa no está presente o es incoherente, podría esperarse una representación más pobre o confusa de uno mismo y de los demás, una peor capacidad del niño para dar sentido a lo que le ocurre, y una mayor dificultad para reconocer el mundo emocional, propio y ajeno, que tenderían a generar vínculos de apego inseguros.</w:t>
      </w:r>
    </w:p>
    <w:p w14:paraId="50A3D2D2" w14:textId="29DA8852" w:rsidR="00404883" w:rsidRPr="00C31DEA" w:rsidRDefault="00404883" w:rsidP="0063344C">
      <w:pPr>
        <w:spacing w:before="240" w:line="240" w:lineRule="auto"/>
        <w:ind w:firstLine="0"/>
        <w:rPr>
          <w:rFonts w:cs="Times New Roman"/>
          <w:i/>
          <w:iCs/>
          <w:szCs w:val="24"/>
        </w:rPr>
      </w:pPr>
      <w:bookmarkStart w:id="9" w:name="_Toc480721134"/>
      <w:r w:rsidRPr="00C31DEA">
        <w:rPr>
          <w:rFonts w:cs="Times New Roman"/>
          <w:i/>
          <w:iCs/>
          <w:szCs w:val="24"/>
        </w:rPr>
        <w:t>Comportamient</w:t>
      </w:r>
      <w:r w:rsidR="00A4164A" w:rsidRPr="00C31DEA">
        <w:rPr>
          <w:rFonts w:cs="Times New Roman"/>
          <w:i/>
          <w:iCs/>
          <w:szCs w:val="24"/>
        </w:rPr>
        <w:t>os A</w:t>
      </w:r>
      <w:r w:rsidRPr="00C31DEA">
        <w:rPr>
          <w:rFonts w:cs="Times New Roman"/>
          <w:i/>
          <w:iCs/>
          <w:szCs w:val="24"/>
        </w:rPr>
        <w:t xml:space="preserve">temorizantes </w:t>
      </w:r>
      <w:r w:rsidR="00A4164A" w:rsidRPr="00C31DEA">
        <w:rPr>
          <w:rFonts w:cs="Times New Roman"/>
          <w:i/>
          <w:iCs/>
          <w:szCs w:val="24"/>
        </w:rPr>
        <w:t>Para el N</w:t>
      </w:r>
      <w:r w:rsidRPr="00C31DEA">
        <w:rPr>
          <w:rFonts w:cs="Times New Roman"/>
          <w:i/>
          <w:iCs/>
          <w:szCs w:val="24"/>
        </w:rPr>
        <w:t>iño</w:t>
      </w:r>
      <w:bookmarkEnd w:id="9"/>
    </w:p>
    <w:p w14:paraId="07C1D894" w14:textId="77777777" w:rsidR="00914CA2" w:rsidRPr="00805971" w:rsidRDefault="00404883" w:rsidP="00D136E2">
      <w:pPr>
        <w:spacing w:after="0" w:line="240" w:lineRule="auto"/>
        <w:rPr>
          <w:rFonts w:eastAsia="Times New Roman" w:cs="Times New Roman"/>
          <w:szCs w:val="24"/>
        </w:rPr>
      </w:pPr>
      <w:r w:rsidRPr="00805971">
        <w:rPr>
          <w:rFonts w:eastAsia="Times New Roman" w:cs="Times New Roman"/>
          <w:szCs w:val="24"/>
          <w:lang w:eastAsia="es-ES"/>
        </w:rPr>
        <w:t xml:space="preserve">La </w:t>
      </w:r>
      <w:r w:rsidRPr="00805971">
        <w:rPr>
          <w:rFonts w:eastAsia="Times New Roman" w:cs="Times New Roman"/>
          <w:iCs/>
          <w:szCs w:val="24"/>
          <w:lang w:eastAsia="es-ES"/>
        </w:rPr>
        <w:t>agresión parental</w:t>
      </w:r>
      <w:r w:rsidRPr="00805971">
        <w:rPr>
          <w:rFonts w:eastAsia="Times New Roman" w:cs="Times New Roman"/>
          <w:szCs w:val="24"/>
          <w:lang w:eastAsia="es-ES"/>
        </w:rPr>
        <w:t xml:space="preserve">, en sus diversas formas, es uno los comportamientos que se ha estudiado mucho en relación con la calidad del vínculo de apego del niño. Ainsworth (1969) ya dejaba entrever la importancia de la agresión en su dimensión de aceptación-rechazo, mencionando las dificultades que generan tanto la agresión directa como la hostilidad, o la burla. Estudios posteriores como el de Carlson, </w:t>
      </w:r>
      <w:proofErr w:type="spellStart"/>
      <w:r w:rsidRPr="00805971">
        <w:rPr>
          <w:rFonts w:eastAsia="Times New Roman" w:cs="Times New Roman"/>
          <w:szCs w:val="24"/>
          <w:lang w:eastAsia="es-ES"/>
        </w:rPr>
        <w:t>Cicchetti</w:t>
      </w:r>
      <w:proofErr w:type="spellEnd"/>
      <w:r w:rsidRPr="00805971">
        <w:rPr>
          <w:rFonts w:eastAsia="Times New Roman" w:cs="Times New Roman"/>
          <w:szCs w:val="24"/>
          <w:lang w:eastAsia="es-ES"/>
        </w:rPr>
        <w:t xml:space="preserve">, Barnett y </w:t>
      </w:r>
      <w:proofErr w:type="spellStart"/>
      <w:r w:rsidRPr="00805971">
        <w:rPr>
          <w:rFonts w:eastAsia="Times New Roman" w:cs="Times New Roman"/>
          <w:szCs w:val="24"/>
          <w:lang w:eastAsia="es-ES"/>
        </w:rPr>
        <w:t>Braunwald</w:t>
      </w:r>
      <w:proofErr w:type="spellEnd"/>
      <w:r w:rsidRPr="00805971">
        <w:rPr>
          <w:rFonts w:eastAsia="Times New Roman" w:cs="Times New Roman"/>
          <w:szCs w:val="24"/>
          <w:lang w:eastAsia="es-ES"/>
        </w:rPr>
        <w:t xml:space="preserve"> (1989) encontraron que</w:t>
      </w:r>
      <w:r w:rsidRPr="00805971">
        <w:rPr>
          <w:rFonts w:eastAsia="Times New Roman" w:cs="Times New Roman"/>
          <w:szCs w:val="24"/>
        </w:rPr>
        <w:t xml:space="preserve"> el 82% de los niños que sufrían maltrato</w:t>
      </w:r>
      <w:r w:rsidR="008065DD" w:rsidRPr="00805971">
        <w:rPr>
          <w:rFonts w:eastAsia="Times New Roman" w:cs="Times New Roman"/>
          <w:szCs w:val="24"/>
        </w:rPr>
        <w:t xml:space="preserve"> </w:t>
      </w:r>
      <w:r w:rsidRPr="00805971">
        <w:rPr>
          <w:rFonts w:eastAsia="Times New Roman" w:cs="Times New Roman"/>
          <w:szCs w:val="24"/>
        </w:rPr>
        <w:t>acaba</w:t>
      </w:r>
      <w:r w:rsidR="008065DD" w:rsidRPr="00805971">
        <w:rPr>
          <w:rFonts w:eastAsia="Times New Roman" w:cs="Times New Roman"/>
          <w:szCs w:val="24"/>
        </w:rPr>
        <w:t>ba</w:t>
      </w:r>
      <w:r w:rsidRPr="00805971">
        <w:rPr>
          <w:rFonts w:eastAsia="Times New Roman" w:cs="Times New Roman"/>
          <w:szCs w:val="24"/>
        </w:rPr>
        <w:t>n desarrollando apego desorganizado</w:t>
      </w:r>
      <w:r w:rsidR="00340BB8" w:rsidRPr="00805971">
        <w:rPr>
          <w:rFonts w:eastAsia="Times New Roman" w:cs="Times New Roman"/>
          <w:szCs w:val="24"/>
        </w:rPr>
        <w:t>,</w:t>
      </w:r>
      <w:r w:rsidR="00556EC8" w:rsidRPr="00805971">
        <w:rPr>
          <w:rFonts w:eastAsia="Times New Roman" w:cs="Times New Roman"/>
          <w:szCs w:val="24"/>
        </w:rPr>
        <w:t xml:space="preserve"> m</w:t>
      </w:r>
      <w:r w:rsidRPr="00805971">
        <w:rPr>
          <w:rFonts w:eastAsia="Times New Roman" w:cs="Times New Roman"/>
          <w:szCs w:val="24"/>
        </w:rPr>
        <w:t xml:space="preserve">ientras que la población de control que no sufría </w:t>
      </w:r>
      <w:r w:rsidR="00465F82" w:rsidRPr="00805971">
        <w:rPr>
          <w:rFonts w:eastAsia="Times New Roman" w:cs="Times New Roman"/>
          <w:szCs w:val="24"/>
        </w:rPr>
        <w:t>maltrato</w:t>
      </w:r>
      <w:r w:rsidR="001A26E7" w:rsidRPr="00805971">
        <w:rPr>
          <w:rFonts w:eastAsia="Times New Roman" w:cs="Times New Roman"/>
          <w:szCs w:val="24"/>
        </w:rPr>
        <w:t>,</w:t>
      </w:r>
      <w:r w:rsidRPr="00805971">
        <w:rPr>
          <w:rFonts w:eastAsia="Times New Roman" w:cs="Times New Roman"/>
          <w:szCs w:val="24"/>
        </w:rPr>
        <w:t xml:space="preserve"> pero tenía otras dificultades</w:t>
      </w:r>
      <w:r w:rsidR="00465F82" w:rsidRPr="00805971">
        <w:rPr>
          <w:rFonts w:eastAsia="Times New Roman" w:cs="Times New Roman"/>
          <w:szCs w:val="24"/>
        </w:rPr>
        <w:t>,</w:t>
      </w:r>
      <w:r w:rsidR="00333C39" w:rsidRPr="00805971">
        <w:rPr>
          <w:rFonts w:eastAsia="Times New Roman" w:cs="Times New Roman"/>
          <w:szCs w:val="24"/>
        </w:rPr>
        <w:t xml:space="preserve"> </w:t>
      </w:r>
      <w:r w:rsidRPr="00805971">
        <w:rPr>
          <w:rFonts w:eastAsia="Times New Roman" w:cs="Times New Roman"/>
          <w:szCs w:val="24"/>
        </w:rPr>
        <w:t>no llegaba al 20% d</w:t>
      </w:r>
      <w:r w:rsidR="0075704A" w:rsidRPr="00805971">
        <w:rPr>
          <w:rFonts w:eastAsia="Times New Roman" w:cs="Times New Roman"/>
          <w:szCs w:val="24"/>
        </w:rPr>
        <w:t>e este</w:t>
      </w:r>
      <w:r w:rsidR="009B1C0A" w:rsidRPr="00805971">
        <w:rPr>
          <w:rFonts w:eastAsia="Times New Roman" w:cs="Times New Roman"/>
          <w:szCs w:val="24"/>
        </w:rPr>
        <w:t xml:space="preserve"> tipo de apego</w:t>
      </w:r>
      <w:r w:rsidRPr="00805971">
        <w:rPr>
          <w:rFonts w:eastAsia="Times New Roman" w:cs="Times New Roman"/>
          <w:szCs w:val="24"/>
        </w:rPr>
        <w:t xml:space="preserve">. </w:t>
      </w:r>
    </w:p>
    <w:p w14:paraId="60D21B33" w14:textId="219DCBE8" w:rsidR="0064745C" w:rsidRPr="00805971" w:rsidRDefault="00914CA2" w:rsidP="00D136E2">
      <w:pPr>
        <w:spacing w:after="0" w:line="240" w:lineRule="auto"/>
        <w:rPr>
          <w:rFonts w:eastAsia="Times New Roman" w:cs="Times New Roman"/>
          <w:szCs w:val="24"/>
          <w:lang w:eastAsia="es-ES"/>
        </w:rPr>
      </w:pPr>
      <w:r w:rsidRPr="00805971">
        <w:rPr>
          <w:rFonts w:eastAsia="Times New Roman" w:cs="Times New Roman"/>
          <w:szCs w:val="24"/>
        </w:rPr>
        <w:lastRenderedPageBreak/>
        <w:t>La agresión parental</w:t>
      </w:r>
      <w:r w:rsidR="00B119FB" w:rsidRPr="00805971">
        <w:rPr>
          <w:rFonts w:eastAsia="Times New Roman" w:cs="Times New Roman"/>
          <w:szCs w:val="24"/>
        </w:rPr>
        <w:t xml:space="preserve"> </w:t>
      </w:r>
      <w:r w:rsidRPr="00805971">
        <w:rPr>
          <w:rFonts w:eastAsia="Times New Roman" w:cs="Times New Roman"/>
          <w:szCs w:val="24"/>
        </w:rPr>
        <w:t xml:space="preserve">que convierte a la fuente de seguridad en una amenaza </w:t>
      </w:r>
      <w:r w:rsidR="00B119FB" w:rsidRPr="00805971">
        <w:rPr>
          <w:rFonts w:eastAsia="Times New Roman" w:cs="Times New Roman"/>
          <w:szCs w:val="24"/>
        </w:rPr>
        <w:t xml:space="preserve">no es la única </w:t>
      </w:r>
      <w:r w:rsidRPr="00805971">
        <w:rPr>
          <w:rFonts w:eastAsia="Times New Roman" w:cs="Times New Roman"/>
          <w:szCs w:val="24"/>
        </w:rPr>
        <w:t xml:space="preserve">vía </w:t>
      </w:r>
      <w:r w:rsidR="00B119FB" w:rsidRPr="00805971">
        <w:rPr>
          <w:rFonts w:eastAsia="Times New Roman" w:cs="Times New Roman"/>
          <w:szCs w:val="24"/>
        </w:rPr>
        <w:t>que genera</w:t>
      </w:r>
      <w:r w:rsidR="00DA0D35" w:rsidRPr="00805971">
        <w:rPr>
          <w:rFonts w:eastAsia="Times New Roman" w:cs="Times New Roman"/>
          <w:szCs w:val="24"/>
        </w:rPr>
        <w:t xml:space="preserve"> dificultades vinculares. </w:t>
      </w:r>
      <w:r w:rsidR="00DA0D35" w:rsidRPr="00805971">
        <w:rPr>
          <w:rFonts w:eastAsia="Times New Roman" w:cs="Times New Roman"/>
          <w:szCs w:val="24"/>
          <w:lang w:eastAsia="es-ES"/>
        </w:rPr>
        <w:t>De la observación de díadas con relaciones vinculares de riesgo se han extraído una serie de comportamientos parentales que resultan atemorizantes y desorganizadores de la experiencia afectiva del niño y de su apego</w:t>
      </w:r>
      <w:r w:rsidR="0012390B" w:rsidRPr="00805971">
        <w:rPr>
          <w:rFonts w:eastAsia="Times New Roman" w:cs="Times New Roman"/>
          <w:szCs w:val="24"/>
          <w:lang w:eastAsia="es-ES"/>
        </w:rPr>
        <w:t xml:space="preserve"> y han podido trasladarse a instrumentos de evaluación. </w:t>
      </w:r>
    </w:p>
    <w:p w14:paraId="5495CF61" w14:textId="4A86761C" w:rsidR="00404883" w:rsidRPr="00805971" w:rsidRDefault="00404883" w:rsidP="00D136E2">
      <w:pPr>
        <w:spacing w:after="0" w:line="240" w:lineRule="auto"/>
        <w:rPr>
          <w:rFonts w:eastAsia="Times New Roman" w:cs="Times New Roman"/>
          <w:szCs w:val="24"/>
        </w:rPr>
      </w:pPr>
      <w:proofErr w:type="spellStart"/>
      <w:r w:rsidRPr="00805971">
        <w:rPr>
          <w:rFonts w:eastAsia="Times New Roman" w:cs="Times New Roman"/>
          <w:szCs w:val="24"/>
        </w:rPr>
        <w:t>Lyons</w:t>
      </w:r>
      <w:proofErr w:type="spellEnd"/>
      <w:r w:rsidRPr="00805971">
        <w:rPr>
          <w:rFonts w:eastAsia="Times New Roman" w:cs="Times New Roman"/>
          <w:szCs w:val="24"/>
        </w:rPr>
        <w:t xml:space="preserve">-Ruth, </w:t>
      </w:r>
      <w:proofErr w:type="spellStart"/>
      <w:r w:rsidRPr="00805971">
        <w:rPr>
          <w:rFonts w:eastAsia="Times New Roman" w:cs="Times New Roman"/>
          <w:szCs w:val="24"/>
        </w:rPr>
        <w:t>Bronfman</w:t>
      </w:r>
      <w:proofErr w:type="spellEnd"/>
      <w:r w:rsidRPr="00805971">
        <w:rPr>
          <w:rFonts w:eastAsia="Times New Roman" w:cs="Times New Roman"/>
          <w:szCs w:val="24"/>
        </w:rPr>
        <w:t xml:space="preserve"> y Parsons (1999)</w:t>
      </w:r>
      <w:r w:rsidR="000343BE" w:rsidRPr="00805971">
        <w:rPr>
          <w:rFonts w:eastAsia="Times New Roman" w:cs="Times New Roman"/>
          <w:szCs w:val="24"/>
        </w:rPr>
        <w:t>,</w:t>
      </w:r>
      <w:r w:rsidRPr="00805971">
        <w:rPr>
          <w:rFonts w:eastAsia="Times New Roman" w:cs="Times New Roman"/>
          <w:szCs w:val="24"/>
        </w:rPr>
        <w:t xml:space="preserve"> desarrollaron un sistema de codificación para evaluar la comunicación afectiva anómala o confusa. Este instrumento llamado AMBIANCE, se compone de cinco dimensiones:</w:t>
      </w:r>
    </w:p>
    <w:p w14:paraId="12418D50" w14:textId="77777777" w:rsidR="00404883" w:rsidRPr="00805971" w:rsidRDefault="00404883" w:rsidP="00D136E2">
      <w:pPr>
        <w:pStyle w:val="Prrafodelista"/>
        <w:numPr>
          <w:ilvl w:val="0"/>
          <w:numId w:val="5"/>
        </w:numPr>
        <w:spacing w:after="0" w:line="240" w:lineRule="auto"/>
        <w:rPr>
          <w:rFonts w:eastAsia="Times New Roman" w:cs="Times New Roman"/>
          <w:szCs w:val="24"/>
        </w:rPr>
      </w:pPr>
      <w:r w:rsidRPr="00805971">
        <w:rPr>
          <w:rFonts w:eastAsia="Times New Roman" w:cs="Times New Roman"/>
          <w:szCs w:val="24"/>
        </w:rPr>
        <w:t>Comportamiento negativo-intrusivo. Por ejemplo, burlarse del niño.</w:t>
      </w:r>
    </w:p>
    <w:p w14:paraId="77D6FE11" w14:textId="77777777" w:rsidR="00404883" w:rsidRPr="00805971" w:rsidRDefault="00404883" w:rsidP="00D136E2">
      <w:pPr>
        <w:pStyle w:val="Prrafodelista"/>
        <w:numPr>
          <w:ilvl w:val="0"/>
          <w:numId w:val="5"/>
        </w:numPr>
        <w:spacing w:after="0" w:line="240" w:lineRule="auto"/>
        <w:rPr>
          <w:rFonts w:eastAsia="Times New Roman" w:cs="Times New Roman"/>
          <w:szCs w:val="24"/>
        </w:rPr>
      </w:pPr>
      <w:r w:rsidRPr="00805971">
        <w:rPr>
          <w:rFonts w:eastAsia="Times New Roman" w:cs="Times New Roman"/>
          <w:szCs w:val="24"/>
        </w:rPr>
        <w:t>Confusión de rol. Por ejemplo, buscar el consuelo propio en el bebé, en el momento de la reunión.</w:t>
      </w:r>
    </w:p>
    <w:p w14:paraId="0DDDC15F" w14:textId="77777777" w:rsidR="00404883" w:rsidRPr="00805971" w:rsidRDefault="00404883" w:rsidP="00D136E2">
      <w:pPr>
        <w:pStyle w:val="Prrafodelista"/>
        <w:numPr>
          <w:ilvl w:val="0"/>
          <w:numId w:val="5"/>
        </w:numPr>
        <w:spacing w:after="0" w:line="240" w:lineRule="auto"/>
        <w:rPr>
          <w:rFonts w:eastAsia="Times New Roman" w:cs="Times New Roman"/>
          <w:szCs w:val="24"/>
        </w:rPr>
      </w:pPr>
      <w:r w:rsidRPr="00805971">
        <w:rPr>
          <w:rFonts w:eastAsia="Times New Roman" w:cs="Times New Roman"/>
          <w:szCs w:val="24"/>
        </w:rPr>
        <w:t>Retirada. Por ejemplo, interacción silenciosa con el bebé.</w:t>
      </w:r>
    </w:p>
    <w:p w14:paraId="0F502245" w14:textId="77777777" w:rsidR="00404883" w:rsidRPr="00805971" w:rsidRDefault="00404883" w:rsidP="00D136E2">
      <w:pPr>
        <w:pStyle w:val="Prrafodelista"/>
        <w:numPr>
          <w:ilvl w:val="0"/>
          <w:numId w:val="5"/>
        </w:numPr>
        <w:spacing w:after="0" w:line="240" w:lineRule="auto"/>
        <w:rPr>
          <w:rFonts w:eastAsia="Times New Roman" w:cs="Times New Roman"/>
          <w:szCs w:val="24"/>
        </w:rPr>
      </w:pPr>
      <w:r w:rsidRPr="00805971">
        <w:rPr>
          <w:rFonts w:eastAsia="Times New Roman" w:cs="Times New Roman"/>
          <w:szCs w:val="24"/>
        </w:rPr>
        <w:t>Errores comunicativos afectivos. Es decir, respuestas contradictorias o no respuestas, a las señales claras del niño. Por ejemplo, invitaciones verbales para que el bebé se acerque, seguidas de distanciamiento físico.</w:t>
      </w:r>
    </w:p>
    <w:p w14:paraId="103F72DB" w14:textId="4C4F7466" w:rsidR="00404883" w:rsidRPr="00805971" w:rsidRDefault="00404883" w:rsidP="00D136E2">
      <w:pPr>
        <w:pStyle w:val="Prrafodelista"/>
        <w:numPr>
          <w:ilvl w:val="0"/>
          <w:numId w:val="5"/>
        </w:numPr>
        <w:spacing w:after="0" w:line="240" w:lineRule="auto"/>
        <w:rPr>
          <w:rFonts w:eastAsia="Times New Roman" w:cs="Times New Roman"/>
          <w:szCs w:val="24"/>
        </w:rPr>
      </w:pPr>
      <w:r w:rsidRPr="00805971">
        <w:rPr>
          <w:rFonts w:eastAsia="Times New Roman" w:cs="Times New Roman"/>
          <w:szCs w:val="24"/>
        </w:rPr>
        <w:t>Desorientación. Por ejemplo, cambios inusuales en el tono y la entonación de la voz, al interactuar con el niño</w:t>
      </w:r>
      <w:r w:rsidR="00291E34">
        <w:rPr>
          <w:rFonts w:eastAsia="Times New Roman" w:cs="Times New Roman"/>
          <w:szCs w:val="24"/>
        </w:rPr>
        <w:t>.</w:t>
      </w:r>
    </w:p>
    <w:p w14:paraId="6D260177" w14:textId="3EF2A274" w:rsidR="00404883" w:rsidRPr="00805971" w:rsidRDefault="00404883" w:rsidP="00D136E2">
      <w:pPr>
        <w:spacing w:after="0" w:line="240" w:lineRule="auto"/>
        <w:rPr>
          <w:rFonts w:eastAsia="Times New Roman" w:cs="Times New Roman"/>
          <w:szCs w:val="24"/>
        </w:rPr>
      </w:pPr>
      <w:r w:rsidRPr="00805971">
        <w:rPr>
          <w:rFonts w:eastAsia="Times New Roman" w:cs="Times New Roman"/>
          <w:szCs w:val="24"/>
        </w:rPr>
        <w:t>Este instrumento, se diseñó específicamente para detectar el comportamiento anómalo que se producía en familias de alto riesgo, pudiendo discriminar diferentes niveles de hostilidad (</w:t>
      </w:r>
      <w:proofErr w:type="spellStart"/>
      <w:r w:rsidRPr="00805971">
        <w:rPr>
          <w:rFonts w:eastAsia="Times New Roman" w:cs="Times New Roman"/>
          <w:szCs w:val="24"/>
        </w:rPr>
        <w:t>Lyons</w:t>
      </w:r>
      <w:proofErr w:type="spellEnd"/>
      <w:r w:rsidRPr="00805971">
        <w:rPr>
          <w:rFonts w:eastAsia="Times New Roman" w:cs="Times New Roman"/>
          <w:szCs w:val="24"/>
        </w:rPr>
        <w:t xml:space="preserve">-Ruth, Bureau, </w:t>
      </w:r>
      <w:proofErr w:type="spellStart"/>
      <w:r w:rsidRPr="00805971">
        <w:rPr>
          <w:rFonts w:eastAsia="Times New Roman" w:cs="Times New Roman"/>
          <w:szCs w:val="24"/>
        </w:rPr>
        <w:t>Easterbrooks</w:t>
      </w:r>
      <w:proofErr w:type="spellEnd"/>
      <w:r w:rsidRPr="00805971">
        <w:rPr>
          <w:rFonts w:eastAsia="Times New Roman" w:cs="Times New Roman"/>
          <w:szCs w:val="24"/>
        </w:rPr>
        <w:t xml:space="preserve">, </w:t>
      </w:r>
      <w:proofErr w:type="spellStart"/>
      <w:r w:rsidRPr="00805971">
        <w:rPr>
          <w:rFonts w:eastAsia="Times New Roman" w:cs="Times New Roman"/>
          <w:szCs w:val="24"/>
        </w:rPr>
        <w:t>Obsuth</w:t>
      </w:r>
      <w:proofErr w:type="spellEnd"/>
      <w:r w:rsidRPr="00805971">
        <w:rPr>
          <w:rFonts w:eastAsia="Times New Roman" w:cs="Times New Roman"/>
          <w:szCs w:val="24"/>
        </w:rPr>
        <w:t xml:space="preserve">, </w:t>
      </w:r>
      <w:proofErr w:type="spellStart"/>
      <w:r w:rsidRPr="00805971">
        <w:rPr>
          <w:rFonts w:eastAsia="Times New Roman" w:cs="Times New Roman"/>
          <w:szCs w:val="24"/>
        </w:rPr>
        <w:t>Hennighausen</w:t>
      </w:r>
      <w:proofErr w:type="spellEnd"/>
      <w:r w:rsidRPr="00805971">
        <w:rPr>
          <w:rFonts w:eastAsia="Times New Roman" w:cs="Times New Roman"/>
          <w:szCs w:val="24"/>
        </w:rPr>
        <w:t xml:space="preserve"> y </w:t>
      </w:r>
      <w:proofErr w:type="spellStart"/>
      <w:r w:rsidRPr="00805971">
        <w:rPr>
          <w:rFonts w:eastAsia="Times New Roman" w:cs="Times New Roman"/>
          <w:szCs w:val="24"/>
        </w:rPr>
        <w:t>Vulliez-Coady</w:t>
      </w:r>
      <w:proofErr w:type="spellEnd"/>
      <w:r w:rsidRPr="00805971">
        <w:rPr>
          <w:rFonts w:eastAsia="Times New Roman" w:cs="Times New Roman"/>
          <w:szCs w:val="24"/>
        </w:rPr>
        <w:t>, 2013). Varias investigaciones, han demostrado que cuanto más anómala es la comunicación afectiva, mayor desorganización aparece en el apego del niño (</w:t>
      </w:r>
      <w:r w:rsidR="006B38E7" w:rsidRPr="006B38E7">
        <w:rPr>
          <w:rFonts w:eastAsia="Times New Roman" w:cs="Times New Roman"/>
          <w:szCs w:val="24"/>
        </w:rPr>
        <w:t xml:space="preserve">Cooke, </w:t>
      </w:r>
      <w:proofErr w:type="spellStart"/>
      <w:r w:rsidR="006B38E7" w:rsidRPr="006B38E7">
        <w:rPr>
          <w:rFonts w:eastAsia="Times New Roman" w:cs="Times New Roman"/>
          <w:szCs w:val="24"/>
        </w:rPr>
        <w:t>Eirich</w:t>
      </w:r>
      <w:proofErr w:type="spellEnd"/>
      <w:r w:rsidR="006B38E7" w:rsidRPr="006B38E7">
        <w:rPr>
          <w:rFonts w:eastAsia="Times New Roman" w:cs="Times New Roman"/>
          <w:szCs w:val="24"/>
        </w:rPr>
        <w:t xml:space="preserve">, Racine, </w:t>
      </w:r>
      <w:proofErr w:type="spellStart"/>
      <w:r w:rsidR="006B38E7" w:rsidRPr="006B38E7">
        <w:rPr>
          <w:rFonts w:eastAsia="Times New Roman" w:cs="Times New Roman"/>
          <w:szCs w:val="24"/>
        </w:rPr>
        <w:t>Lyons</w:t>
      </w:r>
      <w:proofErr w:type="spellEnd"/>
      <w:r w:rsidR="006B38E7" w:rsidRPr="006B38E7">
        <w:rPr>
          <w:rFonts w:eastAsia="Times New Roman" w:cs="Times New Roman"/>
          <w:szCs w:val="24"/>
        </w:rPr>
        <w:t>‐Ruth</w:t>
      </w:r>
      <w:r w:rsidR="006B38E7">
        <w:rPr>
          <w:rFonts w:eastAsia="Times New Roman" w:cs="Times New Roman"/>
          <w:szCs w:val="24"/>
        </w:rPr>
        <w:t xml:space="preserve"> &amp;</w:t>
      </w:r>
      <w:r w:rsidR="006B38E7" w:rsidRPr="006B38E7">
        <w:rPr>
          <w:rFonts w:eastAsia="Times New Roman" w:cs="Times New Roman"/>
          <w:szCs w:val="24"/>
        </w:rPr>
        <w:t xml:space="preserve"> </w:t>
      </w:r>
      <w:proofErr w:type="spellStart"/>
      <w:r w:rsidR="006B38E7" w:rsidRPr="006B38E7">
        <w:rPr>
          <w:rFonts w:eastAsia="Times New Roman" w:cs="Times New Roman"/>
          <w:szCs w:val="24"/>
        </w:rPr>
        <w:t>Madigan</w:t>
      </w:r>
      <w:proofErr w:type="spellEnd"/>
      <w:r w:rsidR="006B38E7" w:rsidRPr="006B38E7">
        <w:rPr>
          <w:rFonts w:eastAsia="Times New Roman" w:cs="Times New Roman"/>
          <w:szCs w:val="24"/>
        </w:rPr>
        <w:t>, 2020</w:t>
      </w:r>
      <w:r w:rsidRPr="00805971">
        <w:rPr>
          <w:rFonts w:eastAsia="Times New Roman" w:cs="Times New Roman"/>
          <w:szCs w:val="24"/>
        </w:rPr>
        <w:t xml:space="preserve">). </w:t>
      </w:r>
    </w:p>
    <w:p w14:paraId="66131E20" w14:textId="63B4D0B9" w:rsidR="00404883" w:rsidRPr="00805971" w:rsidRDefault="00404883" w:rsidP="00D136E2">
      <w:pPr>
        <w:spacing w:after="0" w:line="240" w:lineRule="auto"/>
        <w:rPr>
          <w:rFonts w:eastAsia="Times New Roman" w:cs="Times New Roman"/>
          <w:szCs w:val="24"/>
          <w:lang w:eastAsia="es-ES"/>
        </w:rPr>
      </w:pPr>
      <w:proofErr w:type="spellStart"/>
      <w:r w:rsidRPr="00805971">
        <w:rPr>
          <w:rFonts w:eastAsia="Times New Roman" w:cs="Times New Roman"/>
          <w:szCs w:val="24"/>
          <w:lang w:eastAsia="es-ES"/>
        </w:rPr>
        <w:t>Lyons</w:t>
      </w:r>
      <w:proofErr w:type="spellEnd"/>
      <w:r w:rsidRPr="00805971">
        <w:rPr>
          <w:rFonts w:eastAsia="Times New Roman" w:cs="Times New Roman"/>
          <w:szCs w:val="24"/>
          <w:lang w:eastAsia="es-ES"/>
        </w:rPr>
        <w:t xml:space="preserve">-Ruth </w:t>
      </w:r>
      <w:r w:rsidRPr="00805971">
        <w:rPr>
          <w:rFonts w:cs="Times New Roman"/>
          <w:szCs w:val="24"/>
        </w:rPr>
        <w:t xml:space="preserve">y </w:t>
      </w:r>
      <w:proofErr w:type="spellStart"/>
      <w:r w:rsidRPr="00805971">
        <w:rPr>
          <w:rFonts w:cs="Times New Roman"/>
          <w:szCs w:val="24"/>
        </w:rPr>
        <w:t>Jacobvitz</w:t>
      </w:r>
      <w:proofErr w:type="spellEnd"/>
      <w:r w:rsidRPr="00805971">
        <w:rPr>
          <w:rFonts w:eastAsia="Times New Roman" w:cs="Times New Roman"/>
          <w:szCs w:val="24"/>
          <w:lang w:eastAsia="es-ES"/>
        </w:rPr>
        <w:t xml:space="preserve"> (2008) sugieren que los diálogos incoherentes o contradictorios generan modelos internos contradictorios, ya que la experiencia subjetiva no es reconocida adecuadamente (bien por ignorancia o mala interpretación), y resulta muy difícil de integrar. Cuando el bebé está manifestando malestar y recibe por parte de su figura de referencia caras de afecto positivo o sorpresa, el bebé puede sentirse contrariado e incomprendido porque no reconocen su angustia y, además, tratan de convertir sus afectos negativos en positivos (Beebe, 2014). Estas contradicciones sostenidas en el </w:t>
      </w:r>
      <w:r w:rsidR="00B722EA" w:rsidRPr="00805971">
        <w:rPr>
          <w:rFonts w:eastAsia="Times New Roman" w:cs="Times New Roman"/>
          <w:szCs w:val="24"/>
          <w:lang w:eastAsia="es-ES"/>
        </w:rPr>
        <w:t>tiempo</w:t>
      </w:r>
      <w:r w:rsidRPr="00805971">
        <w:rPr>
          <w:rFonts w:eastAsia="Times New Roman" w:cs="Times New Roman"/>
          <w:szCs w:val="24"/>
          <w:lang w:eastAsia="es-ES"/>
        </w:rPr>
        <w:t xml:space="preserve"> pueden generar una ausencia de recursos frente al malestar</w:t>
      </w:r>
      <w:r w:rsidR="00973FD4" w:rsidRPr="00805971">
        <w:rPr>
          <w:rFonts w:eastAsia="Times New Roman" w:cs="Times New Roman"/>
          <w:szCs w:val="24"/>
          <w:lang w:eastAsia="es-ES"/>
        </w:rPr>
        <w:t xml:space="preserve">, </w:t>
      </w:r>
      <w:r w:rsidRPr="00805971">
        <w:rPr>
          <w:rFonts w:eastAsia="Times New Roman" w:cs="Times New Roman"/>
          <w:szCs w:val="24"/>
          <w:lang w:eastAsia="es-ES"/>
        </w:rPr>
        <w:t>generar vulnerabilidad frente al desarrollo de procesos disociativos en el niño (</w:t>
      </w:r>
      <w:proofErr w:type="spellStart"/>
      <w:r w:rsidRPr="00805971">
        <w:rPr>
          <w:rFonts w:eastAsia="Times New Roman" w:cs="Times New Roman"/>
          <w:szCs w:val="24"/>
          <w:lang w:eastAsia="es-ES"/>
        </w:rPr>
        <w:t>Liotti</w:t>
      </w:r>
      <w:proofErr w:type="spellEnd"/>
      <w:r w:rsidRPr="00805971">
        <w:rPr>
          <w:rFonts w:eastAsia="Times New Roman" w:cs="Times New Roman"/>
          <w:szCs w:val="24"/>
          <w:lang w:eastAsia="es-ES"/>
        </w:rPr>
        <w:t xml:space="preserve">, 1992, citado por Beebe et al., 2014) y vínculos de apego desorganizados </w:t>
      </w:r>
      <w:r w:rsidRPr="00805971">
        <w:rPr>
          <w:rFonts w:eastAsia="Times New Roman" w:cs="Times New Roman"/>
          <w:szCs w:val="24"/>
        </w:rPr>
        <w:t>(</w:t>
      </w:r>
      <w:proofErr w:type="spellStart"/>
      <w:r w:rsidRPr="00805971">
        <w:rPr>
          <w:rFonts w:cs="Times New Roman"/>
          <w:szCs w:val="24"/>
        </w:rPr>
        <w:t>Lyons</w:t>
      </w:r>
      <w:proofErr w:type="spellEnd"/>
      <w:r w:rsidRPr="00805971">
        <w:rPr>
          <w:rFonts w:cs="Times New Roman"/>
          <w:szCs w:val="24"/>
        </w:rPr>
        <w:t xml:space="preserve">-Ruth y </w:t>
      </w:r>
      <w:proofErr w:type="spellStart"/>
      <w:r w:rsidRPr="00805971">
        <w:rPr>
          <w:rFonts w:cs="Times New Roman"/>
          <w:szCs w:val="24"/>
        </w:rPr>
        <w:t>Jacobvitz</w:t>
      </w:r>
      <w:proofErr w:type="spellEnd"/>
      <w:r w:rsidRPr="00805971">
        <w:rPr>
          <w:rFonts w:cs="Times New Roman"/>
          <w:szCs w:val="24"/>
        </w:rPr>
        <w:t>, 2008</w:t>
      </w:r>
      <w:r w:rsidRPr="00805971">
        <w:rPr>
          <w:rFonts w:eastAsia="Times New Roman" w:cs="Times New Roman"/>
          <w:szCs w:val="24"/>
        </w:rPr>
        <w:t>).</w:t>
      </w:r>
      <w:r w:rsidRPr="00805971">
        <w:rPr>
          <w:rFonts w:eastAsia="Times New Roman" w:cs="Times New Roman"/>
          <w:szCs w:val="24"/>
          <w:lang w:eastAsia="es-ES"/>
        </w:rPr>
        <w:t xml:space="preserve"> </w:t>
      </w:r>
    </w:p>
    <w:p w14:paraId="0677A10C" w14:textId="7D4F068A" w:rsidR="00404883" w:rsidRPr="00805971" w:rsidRDefault="006C71F6" w:rsidP="00D136E2">
      <w:pPr>
        <w:spacing w:after="0" w:line="240" w:lineRule="auto"/>
        <w:rPr>
          <w:rFonts w:eastAsia="Times New Roman" w:cs="Times New Roman"/>
          <w:szCs w:val="24"/>
        </w:rPr>
      </w:pPr>
      <w:r w:rsidRPr="00805971">
        <w:rPr>
          <w:rFonts w:eastAsia="Times New Roman" w:cs="Times New Roman"/>
          <w:szCs w:val="24"/>
          <w:lang w:val="en-US" w:eastAsia="es-ES"/>
        </w:rPr>
        <w:t>Huang</w:t>
      </w:r>
      <w:r w:rsidR="00404883" w:rsidRPr="00805971">
        <w:rPr>
          <w:rFonts w:eastAsia="Times New Roman" w:cs="Times New Roman"/>
          <w:szCs w:val="24"/>
        </w:rPr>
        <w:t xml:space="preserve"> y </w:t>
      </w:r>
      <w:proofErr w:type="spellStart"/>
      <w:r w:rsidR="00404883" w:rsidRPr="00805971">
        <w:rPr>
          <w:rFonts w:eastAsia="Times New Roman" w:cs="Times New Roman"/>
          <w:szCs w:val="24"/>
        </w:rPr>
        <w:t>Main</w:t>
      </w:r>
      <w:proofErr w:type="spellEnd"/>
      <w:r w:rsidR="00404883" w:rsidRPr="00805971">
        <w:rPr>
          <w:rFonts w:eastAsia="Times New Roman" w:cs="Times New Roman"/>
          <w:szCs w:val="24"/>
        </w:rPr>
        <w:t xml:space="preserve"> (1999) también estudiaron algunas conductas parentales que resultan atemorizantes para los niños. Por ejemplo, se han observado entonaciones inusuales (catalogadas como embrujadas o escalofriantes) que asustan y desorganizan al niño enseguida, y que no surgen en el contexto de ningún juego (Hesse y </w:t>
      </w:r>
      <w:proofErr w:type="spellStart"/>
      <w:r w:rsidR="00404883" w:rsidRPr="00805971">
        <w:rPr>
          <w:rFonts w:eastAsia="Times New Roman" w:cs="Times New Roman"/>
          <w:szCs w:val="24"/>
        </w:rPr>
        <w:t>Main</w:t>
      </w:r>
      <w:proofErr w:type="spellEnd"/>
      <w:r w:rsidR="00404883" w:rsidRPr="00805971">
        <w:rPr>
          <w:rFonts w:eastAsia="Times New Roman" w:cs="Times New Roman"/>
          <w:szCs w:val="24"/>
        </w:rPr>
        <w:t xml:space="preserve">, 1999). Estos mismos autores, exponen que algunos padres realizan conductas que simulan animales predadores </w:t>
      </w:r>
      <w:r w:rsidR="00404883" w:rsidRPr="00805971">
        <w:rPr>
          <w:rFonts w:eastAsia="Times New Roman" w:cs="Times New Roman"/>
          <w:szCs w:val="24"/>
          <w:lang w:eastAsia="es-ES"/>
        </w:rPr>
        <w:t xml:space="preserve">(enseñan los dientes, gestos con las manos…) y éstos, no aparecen como parte de un juego; aparecen de repente, estando los padres serios, y desaparecen de la misma manera. Estas conductas, al igual que las anteriores, resultan atemorizantes para los niños (Hesse y </w:t>
      </w:r>
      <w:proofErr w:type="spellStart"/>
      <w:r w:rsidR="00404883" w:rsidRPr="00805971">
        <w:rPr>
          <w:rFonts w:eastAsia="Times New Roman" w:cs="Times New Roman"/>
          <w:szCs w:val="24"/>
          <w:lang w:eastAsia="es-ES"/>
        </w:rPr>
        <w:t>Main</w:t>
      </w:r>
      <w:proofErr w:type="spellEnd"/>
      <w:r w:rsidR="00404883" w:rsidRPr="00805971">
        <w:rPr>
          <w:rFonts w:eastAsia="Times New Roman" w:cs="Times New Roman"/>
          <w:szCs w:val="24"/>
          <w:lang w:eastAsia="es-ES"/>
        </w:rPr>
        <w:t>, 2000).</w:t>
      </w:r>
    </w:p>
    <w:p w14:paraId="686C9555" w14:textId="5D07CBA6" w:rsidR="00921825" w:rsidRDefault="00404883" w:rsidP="00D136E2">
      <w:pPr>
        <w:spacing w:after="0" w:line="240" w:lineRule="auto"/>
        <w:rPr>
          <w:rFonts w:eastAsia="Times New Roman" w:cs="Times New Roman"/>
          <w:szCs w:val="24"/>
        </w:rPr>
      </w:pPr>
      <w:r w:rsidRPr="00805971">
        <w:rPr>
          <w:rFonts w:eastAsia="Times New Roman" w:cs="Times New Roman"/>
          <w:szCs w:val="24"/>
          <w:lang w:eastAsia="es-ES"/>
        </w:rPr>
        <w:t xml:space="preserve">Por otro lado, Hesse y </w:t>
      </w:r>
      <w:proofErr w:type="spellStart"/>
      <w:r w:rsidRPr="00805971">
        <w:rPr>
          <w:rFonts w:eastAsia="Times New Roman" w:cs="Times New Roman"/>
          <w:szCs w:val="24"/>
          <w:lang w:eastAsia="es-ES"/>
        </w:rPr>
        <w:t>Main</w:t>
      </w:r>
      <w:proofErr w:type="spellEnd"/>
      <w:r w:rsidRPr="00805971">
        <w:rPr>
          <w:rFonts w:eastAsia="Times New Roman" w:cs="Times New Roman"/>
          <w:szCs w:val="24"/>
          <w:lang w:eastAsia="es-ES"/>
        </w:rPr>
        <w:t xml:space="preserve"> (2000)</w:t>
      </w:r>
      <w:r w:rsidRPr="00805971">
        <w:rPr>
          <w:rFonts w:eastAsia="Times New Roman" w:cs="Times New Roman"/>
          <w:szCs w:val="24"/>
        </w:rPr>
        <w:t xml:space="preserve"> describen madres que, en ocasiones, verbalizan ideas catastróficas en el juego o que corporalmente se muestran inseguras; se ponen detrás del niño, no se acercan mucho, etc. Estas conductas que reflejan inseguridad en el cuidador tambié</w:t>
      </w:r>
      <w:r w:rsidR="00914CA2" w:rsidRPr="00805971">
        <w:rPr>
          <w:rFonts w:eastAsia="Times New Roman" w:cs="Times New Roman"/>
          <w:szCs w:val="24"/>
        </w:rPr>
        <w:t>n son consideradas como agresiones atemorizantes</w:t>
      </w:r>
      <w:r w:rsidRPr="00805971">
        <w:rPr>
          <w:rFonts w:eastAsia="Times New Roman" w:cs="Times New Roman"/>
          <w:szCs w:val="24"/>
        </w:rPr>
        <w:t xml:space="preserve">; las describen como madres que presentan una actitud corporal en la que parece que tienen delante de sí a un “animal potencialmente peligroso” (p. 1115). </w:t>
      </w:r>
    </w:p>
    <w:p w14:paraId="1BA808D2" w14:textId="7971F6BE" w:rsidR="00404883" w:rsidRPr="00805971" w:rsidRDefault="00F8303C" w:rsidP="00D136E2">
      <w:pPr>
        <w:spacing w:after="0" w:line="240" w:lineRule="auto"/>
        <w:rPr>
          <w:rFonts w:eastAsia="Times New Roman" w:cs="Times New Roman"/>
          <w:szCs w:val="24"/>
        </w:rPr>
      </w:pPr>
      <w:r>
        <w:rPr>
          <w:rFonts w:eastAsia="Times New Roman" w:cs="Times New Roman"/>
          <w:szCs w:val="24"/>
        </w:rPr>
        <w:t>L</w:t>
      </w:r>
      <w:r w:rsidR="00404883" w:rsidRPr="00805971">
        <w:rPr>
          <w:rFonts w:eastAsia="Times New Roman" w:cs="Times New Roman"/>
          <w:szCs w:val="24"/>
        </w:rPr>
        <w:t>a vivencia de un cuidador, tanto asustado como amenazante, provoca en el niño un gran conflicto, puesto que su fuente de seguridad es, a su vez, fuente de miedo o alarma (</w:t>
      </w:r>
      <w:proofErr w:type="spellStart"/>
      <w:r w:rsidR="00404883" w:rsidRPr="00805971">
        <w:rPr>
          <w:rFonts w:cs="Times New Roman"/>
          <w:szCs w:val="24"/>
        </w:rPr>
        <w:t>Lyons</w:t>
      </w:r>
      <w:proofErr w:type="spellEnd"/>
      <w:r w:rsidR="00404883" w:rsidRPr="00805971">
        <w:rPr>
          <w:rFonts w:cs="Times New Roman"/>
          <w:szCs w:val="24"/>
        </w:rPr>
        <w:t xml:space="preserve">-Ruth y </w:t>
      </w:r>
      <w:proofErr w:type="spellStart"/>
      <w:r w:rsidR="00404883" w:rsidRPr="00805971">
        <w:rPr>
          <w:rFonts w:cs="Times New Roman"/>
          <w:szCs w:val="24"/>
        </w:rPr>
        <w:t>Jacobvitz</w:t>
      </w:r>
      <w:proofErr w:type="spellEnd"/>
      <w:r w:rsidR="00404883" w:rsidRPr="00805971">
        <w:rPr>
          <w:rFonts w:cs="Times New Roman"/>
          <w:szCs w:val="24"/>
        </w:rPr>
        <w:t>, 2008</w:t>
      </w:r>
      <w:r w:rsidR="00404883" w:rsidRPr="00805971">
        <w:rPr>
          <w:rFonts w:eastAsia="Times New Roman" w:cs="Times New Roman"/>
          <w:szCs w:val="24"/>
        </w:rPr>
        <w:t xml:space="preserve">). Por tanto, resulta muy </w:t>
      </w:r>
      <w:proofErr w:type="spellStart"/>
      <w:r w:rsidR="00404883" w:rsidRPr="00805971">
        <w:rPr>
          <w:rFonts w:eastAsia="Times New Roman" w:cs="Times New Roman"/>
          <w:szCs w:val="24"/>
        </w:rPr>
        <w:t>desorganizante</w:t>
      </w:r>
      <w:proofErr w:type="spellEnd"/>
      <w:r w:rsidR="00404883" w:rsidRPr="00805971">
        <w:rPr>
          <w:rFonts w:eastAsia="Times New Roman" w:cs="Times New Roman"/>
          <w:szCs w:val="24"/>
        </w:rPr>
        <w:t xml:space="preserve"> para el niño un cuidador que </w:t>
      </w:r>
      <w:r w:rsidR="00404883" w:rsidRPr="00805971">
        <w:rPr>
          <w:rFonts w:eastAsia="Times New Roman" w:cs="Times New Roman"/>
          <w:szCs w:val="24"/>
        </w:rPr>
        <w:lastRenderedPageBreak/>
        <w:t xml:space="preserve">atemoriza y que es agresivo, así como aquel cuidador que está atemorizado y no es capaz de hacerse cargo del miedo del niño. </w:t>
      </w:r>
    </w:p>
    <w:p w14:paraId="18672753" w14:textId="25409FC2" w:rsidR="00404883" w:rsidRPr="00805971" w:rsidRDefault="00404883" w:rsidP="00D136E2">
      <w:pPr>
        <w:spacing w:after="0" w:line="240" w:lineRule="auto"/>
        <w:rPr>
          <w:rFonts w:eastAsia="Times New Roman" w:cs="Times New Roman"/>
          <w:szCs w:val="24"/>
        </w:rPr>
      </w:pPr>
      <w:r w:rsidRPr="00805971">
        <w:rPr>
          <w:rFonts w:eastAsia="Times New Roman" w:cs="Times New Roman"/>
          <w:szCs w:val="24"/>
        </w:rPr>
        <w:t xml:space="preserve">Hesse y </w:t>
      </w:r>
      <w:proofErr w:type="spellStart"/>
      <w:r w:rsidRPr="00805971">
        <w:rPr>
          <w:rFonts w:eastAsia="Times New Roman" w:cs="Times New Roman"/>
          <w:szCs w:val="24"/>
        </w:rPr>
        <w:t>Main</w:t>
      </w:r>
      <w:proofErr w:type="spellEnd"/>
      <w:r w:rsidRPr="00805971">
        <w:rPr>
          <w:rFonts w:eastAsia="Times New Roman" w:cs="Times New Roman"/>
          <w:szCs w:val="24"/>
        </w:rPr>
        <w:t xml:space="preserve"> (2006), elaboraron la escala FR (</w:t>
      </w:r>
      <w:proofErr w:type="spellStart"/>
      <w:r w:rsidRPr="00805971">
        <w:rPr>
          <w:rFonts w:cs="Times New Roman"/>
          <w:szCs w:val="24"/>
        </w:rPr>
        <w:t>Frightened</w:t>
      </w:r>
      <w:proofErr w:type="spellEnd"/>
      <w:r w:rsidRPr="00805971">
        <w:rPr>
          <w:rFonts w:cs="Times New Roman"/>
          <w:szCs w:val="24"/>
        </w:rPr>
        <w:t>/</w:t>
      </w:r>
      <w:proofErr w:type="spellStart"/>
      <w:r w:rsidRPr="00805971">
        <w:rPr>
          <w:rFonts w:cs="Times New Roman"/>
          <w:szCs w:val="24"/>
        </w:rPr>
        <w:t>Frightening</w:t>
      </w:r>
      <w:proofErr w:type="spellEnd"/>
      <w:r w:rsidRPr="00805971">
        <w:rPr>
          <w:rFonts w:cs="Times New Roman"/>
          <w:szCs w:val="24"/>
        </w:rPr>
        <w:t xml:space="preserve">) </w:t>
      </w:r>
      <w:r w:rsidRPr="00805971">
        <w:rPr>
          <w:rFonts w:eastAsia="Times New Roman" w:cs="Times New Roman"/>
          <w:szCs w:val="24"/>
        </w:rPr>
        <w:t>en la que recogían aspectos de estas dos direcciones; padres atemorizantes y atemorizados. Concretamente lo miden a través de las siguientes conductas:</w:t>
      </w:r>
    </w:p>
    <w:p w14:paraId="1960BB3B" w14:textId="77777777" w:rsidR="00404883" w:rsidRPr="00805971" w:rsidRDefault="00404883" w:rsidP="00D136E2">
      <w:pPr>
        <w:pStyle w:val="Prrafodelista"/>
        <w:numPr>
          <w:ilvl w:val="0"/>
          <w:numId w:val="4"/>
        </w:numPr>
        <w:spacing w:after="0" w:line="240" w:lineRule="auto"/>
        <w:rPr>
          <w:rFonts w:eastAsia="Times New Roman" w:cs="Times New Roman"/>
          <w:szCs w:val="24"/>
        </w:rPr>
      </w:pPr>
      <w:r w:rsidRPr="00805971">
        <w:rPr>
          <w:rFonts w:eastAsia="Times New Roman" w:cs="Times New Roman"/>
          <w:szCs w:val="24"/>
        </w:rPr>
        <w:t>Comportamiento amenazante inexplicable en origen y/o anómalo en forma: por ejemplo, en contextos no-visuales y en ausencia de metástasis de juego, "acecho" al bebé, exposición de dientes caninos, silbidos o gruñidos profundos.</w:t>
      </w:r>
    </w:p>
    <w:p w14:paraId="2EFB835A" w14:textId="77777777" w:rsidR="00404883" w:rsidRPr="00805971" w:rsidRDefault="00404883" w:rsidP="00D136E2">
      <w:pPr>
        <w:pStyle w:val="Prrafodelista"/>
        <w:numPr>
          <w:ilvl w:val="0"/>
          <w:numId w:val="4"/>
        </w:numPr>
        <w:spacing w:after="0" w:line="240" w:lineRule="auto"/>
        <w:rPr>
          <w:rFonts w:eastAsia="Times New Roman" w:cs="Times New Roman"/>
          <w:szCs w:val="24"/>
        </w:rPr>
      </w:pPr>
      <w:r w:rsidRPr="00805971">
        <w:rPr>
          <w:rFonts w:eastAsia="Times New Roman" w:cs="Times New Roman"/>
          <w:szCs w:val="24"/>
        </w:rPr>
        <w:t>Patrones de comportamiento asustados, inexplicables en el origen, y/o anómalo en la forma: mirada asustada repentina, boca de miedo, poner en blanco los ojos; en ausencia de cambio ambiental. También miedo de retirarse del bebé o acercarse como si de un objeto potencialmente peligroso se tratase.</w:t>
      </w:r>
    </w:p>
    <w:p w14:paraId="01EAE107" w14:textId="77777777" w:rsidR="00404883" w:rsidRPr="00805971" w:rsidRDefault="00404883" w:rsidP="00D136E2">
      <w:pPr>
        <w:pStyle w:val="Prrafodelista"/>
        <w:numPr>
          <w:ilvl w:val="0"/>
          <w:numId w:val="4"/>
        </w:numPr>
        <w:spacing w:after="0" w:line="240" w:lineRule="auto"/>
        <w:rPr>
          <w:rFonts w:eastAsia="Times New Roman" w:cs="Times New Roman"/>
          <w:szCs w:val="24"/>
        </w:rPr>
      </w:pPr>
      <w:r w:rsidRPr="00805971">
        <w:rPr>
          <w:rFonts w:eastAsia="Times New Roman" w:cs="Times New Roman"/>
          <w:szCs w:val="24"/>
        </w:rPr>
        <w:t>Conducta tímida o sumisa (por ejemplo, padre sumiso a la agresión infantil, manos dobladas, cabeza inclinada, mientras que el niño empieza a golpear o tirar del pelo, obviamente doloroso). También volviéndose al hijo como un refugio de seguridad cuando se alarma.</w:t>
      </w:r>
    </w:p>
    <w:p w14:paraId="2AC7680A" w14:textId="77777777" w:rsidR="00404883" w:rsidRPr="00805971" w:rsidRDefault="00404883" w:rsidP="00D136E2">
      <w:pPr>
        <w:pStyle w:val="Prrafodelista"/>
        <w:numPr>
          <w:ilvl w:val="0"/>
          <w:numId w:val="4"/>
        </w:numPr>
        <w:spacing w:after="0" w:line="240" w:lineRule="auto"/>
        <w:rPr>
          <w:rFonts w:eastAsia="Times New Roman" w:cs="Times New Roman"/>
          <w:szCs w:val="24"/>
        </w:rPr>
      </w:pPr>
      <w:r w:rsidRPr="00805971">
        <w:rPr>
          <w:rFonts w:eastAsia="Times New Roman" w:cs="Times New Roman"/>
          <w:szCs w:val="24"/>
        </w:rPr>
        <w:t>Comportamiento sexualizado hacia el niño: por ejemplo, besos profundos, caricias sexualizadas.</w:t>
      </w:r>
    </w:p>
    <w:p w14:paraId="1967EDC7" w14:textId="77777777" w:rsidR="008F7833" w:rsidRPr="00805971" w:rsidRDefault="00404883" w:rsidP="00D136E2">
      <w:pPr>
        <w:pStyle w:val="Prrafodelista"/>
        <w:numPr>
          <w:ilvl w:val="0"/>
          <w:numId w:val="4"/>
        </w:numPr>
        <w:spacing w:after="0" w:line="240" w:lineRule="auto"/>
        <w:rPr>
          <w:rFonts w:eastAsia="Times New Roman" w:cs="Times New Roman"/>
          <w:szCs w:val="24"/>
        </w:rPr>
      </w:pPr>
      <w:r w:rsidRPr="00805971">
        <w:rPr>
          <w:rFonts w:eastAsia="Times New Roman" w:cs="Times New Roman"/>
          <w:szCs w:val="24"/>
        </w:rPr>
        <w:t xml:space="preserve">Comportamientos desorientados, relacionados con el apego infantil desorganizado descrito por </w:t>
      </w:r>
      <w:proofErr w:type="spellStart"/>
      <w:r w:rsidRPr="00805971">
        <w:rPr>
          <w:rFonts w:eastAsia="Times New Roman" w:cs="Times New Roman"/>
          <w:szCs w:val="24"/>
        </w:rPr>
        <w:t>Main</w:t>
      </w:r>
      <w:proofErr w:type="spellEnd"/>
      <w:r w:rsidRPr="00805971">
        <w:rPr>
          <w:rFonts w:eastAsia="Times New Roman" w:cs="Times New Roman"/>
          <w:szCs w:val="24"/>
        </w:rPr>
        <w:t xml:space="preserve"> y Solomon (1990): por ejemplo, movimientos mal ajustados, posturas anómalas, acercamiento hacia bebé evitando mirarle, quedarse inmóvil mientras el bebé está llorando.</w:t>
      </w:r>
      <w:r w:rsidR="008F7833" w:rsidRPr="00805971">
        <w:rPr>
          <w:rFonts w:eastAsia="Times New Roman" w:cs="Times New Roman"/>
          <w:szCs w:val="24"/>
        </w:rPr>
        <w:t xml:space="preserve"> </w:t>
      </w:r>
    </w:p>
    <w:p w14:paraId="546F0016" w14:textId="3B3D922B" w:rsidR="008F7833" w:rsidRPr="00805971" w:rsidRDefault="008F7833" w:rsidP="00D136E2">
      <w:pPr>
        <w:pStyle w:val="Prrafodelista"/>
        <w:numPr>
          <w:ilvl w:val="0"/>
          <w:numId w:val="4"/>
        </w:numPr>
        <w:spacing w:after="0" w:line="240" w:lineRule="auto"/>
        <w:rPr>
          <w:rFonts w:eastAsia="Times New Roman" w:cs="Times New Roman"/>
          <w:szCs w:val="24"/>
        </w:rPr>
      </w:pPr>
      <w:r w:rsidRPr="00805971">
        <w:rPr>
          <w:rFonts w:eastAsia="Times New Roman" w:cs="Times New Roman"/>
          <w:szCs w:val="24"/>
        </w:rPr>
        <w:t>Estado disociativo: por ejemplo, el padre de repente se congela completamente con los ojos inmóviles, párpado medio cerrado, a pesar del movimiento cercano. El padre se dirige al bebé en un tono "alterado" con voces y despedidas simultáneas</w:t>
      </w:r>
      <w:r w:rsidR="00E35044">
        <w:rPr>
          <w:rFonts w:eastAsia="Times New Roman" w:cs="Times New Roman"/>
          <w:szCs w:val="24"/>
        </w:rPr>
        <w:t>.</w:t>
      </w:r>
    </w:p>
    <w:p w14:paraId="6A23CFF8" w14:textId="22CA3FA7" w:rsidR="00404883" w:rsidRPr="00805971" w:rsidRDefault="00FE05AA" w:rsidP="00D136E2">
      <w:pPr>
        <w:spacing w:after="0" w:line="240" w:lineRule="auto"/>
        <w:ind w:firstLine="360"/>
        <w:rPr>
          <w:rFonts w:eastAsia="Times New Roman" w:cs="Times New Roman"/>
          <w:szCs w:val="24"/>
        </w:rPr>
      </w:pPr>
      <w:r w:rsidRPr="00805971">
        <w:rPr>
          <w:rFonts w:eastAsia="Times New Roman" w:cs="Times New Roman"/>
          <w:szCs w:val="24"/>
        </w:rPr>
        <w:t>E</w:t>
      </w:r>
      <w:r w:rsidR="00252641" w:rsidRPr="00805971">
        <w:rPr>
          <w:rFonts w:eastAsia="Times New Roman" w:cs="Times New Roman"/>
          <w:szCs w:val="24"/>
        </w:rPr>
        <w:t>l estado disociativo</w:t>
      </w:r>
      <w:r w:rsidR="00A41414" w:rsidRPr="00805971">
        <w:rPr>
          <w:rFonts w:eastAsia="Times New Roman" w:cs="Times New Roman"/>
          <w:szCs w:val="24"/>
        </w:rPr>
        <w:t>,</w:t>
      </w:r>
      <w:r w:rsidR="00404883" w:rsidRPr="00805971">
        <w:rPr>
          <w:rFonts w:eastAsia="Times New Roman" w:cs="Times New Roman"/>
          <w:szCs w:val="24"/>
        </w:rPr>
        <w:t xml:space="preserve"> </w:t>
      </w:r>
      <w:r w:rsidR="00642784" w:rsidRPr="00805971">
        <w:rPr>
          <w:rFonts w:eastAsia="Times New Roman" w:cs="Times New Roman"/>
          <w:szCs w:val="24"/>
        </w:rPr>
        <w:t>en particular</w:t>
      </w:r>
      <w:r w:rsidR="00404883" w:rsidRPr="00805971">
        <w:rPr>
          <w:rFonts w:eastAsia="Times New Roman" w:cs="Times New Roman"/>
          <w:szCs w:val="24"/>
        </w:rPr>
        <w:t>, parece ser una conducta que por sí misma se ha relacionado con la presencia de apegos desorganizados en el niño (</w:t>
      </w:r>
      <w:proofErr w:type="spellStart"/>
      <w:r w:rsidR="00404883" w:rsidRPr="00805971">
        <w:rPr>
          <w:rFonts w:cs="Times New Roman"/>
          <w:szCs w:val="24"/>
        </w:rPr>
        <w:t>Lyons</w:t>
      </w:r>
      <w:proofErr w:type="spellEnd"/>
      <w:r w:rsidR="00404883" w:rsidRPr="00805971">
        <w:rPr>
          <w:rFonts w:cs="Times New Roman"/>
          <w:szCs w:val="24"/>
        </w:rPr>
        <w:t xml:space="preserve">-Ruth y </w:t>
      </w:r>
      <w:proofErr w:type="spellStart"/>
      <w:r w:rsidR="00404883" w:rsidRPr="00805971">
        <w:rPr>
          <w:rFonts w:cs="Times New Roman"/>
          <w:szCs w:val="24"/>
        </w:rPr>
        <w:t>Jacobvitz</w:t>
      </w:r>
      <w:proofErr w:type="spellEnd"/>
      <w:r w:rsidR="00404883" w:rsidRPr="00805971">
        <w:rPr>
          <w:rFonts w:cs="Times New Roman"/>
          <w:szCs w:val="24"/>
        </w:rPr>
        <w:t>, 2008</w:t>
      </w:r>
      <w:r w:rsidR="00404883" w:rsidRPr="00805971">
        <w:rPr>
          <w:rFonts w:eastAsia="Times New Roman" w:cs="Times New Roman"/>
          <w:szCs w:val="24"/>
        </w:rPr>
        <w:t>). La disociación es un estado que consiste en la paralización de todo movimiento, que se ve acompañada de inexpresividad en la cara, los ojos entreabiertos y sin parpadeo</w:t>
      </w:r>
      <w:r w:rsidR="00B516EF" w:rsidRPr="00805971">
        <w:rPr>
          <w:rFonts w:eastAsia="Times New Roman" w:cs="Times New Roman"/>
          <w:szCs w:val="24"/>
        </w:rPr>
        <w:t xml:space="preserve">. </w:t>
      </w:r>
      <w:r w:rsidR="00404883" w:rsidRPr="00805971">
        <w:rPr>
          <w:rFonts w:eastAsia="Times New Roman" w:cs="Times New Roman"/>
          <w:szCs w:val="24"/>
        </w:rPr>
        <w:t>En este estado</w:t>
      </w:r>
      <w:r w:rsidR="00B534FE" w:rsidRPr="00805971">
        <w:rPr>
          <w:rFonts w:eastAsia="Times New Roman" w:cs="Times New Roman"/>
          <w:szCs w:val="24"/>
        </w:rPr>
        <w:t xml:space="preserve"> </w:t>
      </w:r>
      <w:r w:rsidR="00404883" w:rsidRPr="00805971">
        <w:rPr>
          <w:rFonts w:eastAsia="Times New Roman" w:cs="Times New Roman"/>
          <w:szCs w:val="24"/>
        </w:rPr>
        <w:t xml:space="preserve">el cuidador está ausente y no es capaz de percibir los movimientos y vocalizaciones del niño; por lo que resulta completamente inaccesible (Hesse y </w:t>
      </w:r>
      <w:proofErr w:type="spellStart"/>
      <w:r w:rsidR="00404883" w:rsidRPr="00805971">
        <w:rPr>
          <w:rFonts w:eastAsia="Times New Roman" w:cs="Times New Roman"/>
          <w:szCs w:val="24"/>
        </w:rPr>
        <w:t>Main</w:t>
      </w:r>
      <w:proofErr w:type="spellEnd"/>
      <w:r w:rsidR="00404883" w:rsidRPr="00805971">
        <w:rPr>
          <w:rFonts w:eastAsia="Times New Roman" w:cs="Times New Roman"/>
          <w:szCs w:val="24"/>
        </w:rPr>
        <w:t>, 1999). Esta inaccesibilidad o carencia de respuesta frente al estímulo, genera en los niños distrés y resulta muy confuso ya que no permite organizar la experiencia (</w:t>
      </w:r>
      <w:proofErr w:type="spellStart"/>
      <w:r w:rsidR="00404883" w:rsidRPr="00805971">
        <w:rPr>
          <w:rFonts w:eastAsia="Times New Roman" w:cs="Times New Roman"/>
          <w:szCs w:val="24"/>
          <w:lang w:eastAsia="es-ES"/>
        </w:rPr>
        <w:t>Musser</w:t>
      </w:r>
      <w:proofErr w:type="spellEnd"/>
      <w:r w:rsidR="00404883" w:rsidRPr="00805971">
        <w:rPr>
          <w:rFonts w:eastAsia="Times New Roman" w:cs="Times New Roman"/>
          <w:szCs w:val="24"/>
          <w:lang w:eastAsia="es-ES"/>
        </w:rPr>
        <w:t xml:space="preserve">, </w:t>
      </w:r>
      <w:proofErr w:type="spellStart"/>
      <w:r w:rsidR="00404883" w:rsidRPr="00805971">
        <w:rPr>
          <w:rFonts w:eastAsia="Times New Roman" w:cs="Times New Roman"/>
          <w:szCs w:val="24"/>
          <w:lang w:eastAsia="es-ES"/>
        </w:rPr>
        <w:t>Ablow</w:t>
      </w:r>
      <w:proofErr w:type="spellEnd"/>
      <w:r w:rsidR="00404883" w:rsidRPr="00805971">
        <w:rPr>
          <w:rFonts w:eastAsia="Times New Roman" w:cs="Times New Roman"/>
          <w:szCs w:val="24"/>
          <w:lang w:eastAsia="es-ES"/>
        </w:rPr>
        <w:t xml:space="preserve">, y </w:t>
      </w:r>
      <w:proofErr w:type="spellStart"/>
      <w:r w:rsidR="00404883" w:rsidRPr="00805971">
        <w:rPr>
          <w:rFonts w:eastAsia="Times New Roman" w:cs="Times New Roman"/>
          <w:szCs w:val="24"/>
          <w:lang w:eastAsia="es-ES"/>
        </w:rPr>
        <w:t>Measelle</w:t>
      </w:r>
      <w:proofErr w:type="spellEnd"/>
      <w:r w:rsidR="00404883" w:rsidRPr="00805971">
        <w:rPr>
          <w:rFonts w:eastAsia="Times New Roman" w:cs="Times New Roman"/>
          <w:szCs w:val="24"/>
          <w:lang w:eastAsia="es-ES"/>
        </w:rPr>
        <w:t>, 2012).</w:t>
      </w:r>
      <w:r w:rsidR="00404883" w:rsidRPr="00805971">
        <w:rPr>
          <w:rFonts w:eastAsia="Times New Roman" w:cs="Times New Roman"/>
          <w:szCs w:val="24"/>
        </w:rPr>
        <w:t xml:space="preserve"> </w:t>
      </w:r>
    </w:p>
    <w:p w14:paraId="005B981C" w14:textId="2DDDBAD1" w:rsidR="000123F8" w:rsidRPr="00805971" w:rsidRDefault="00404883" w:rsidP="00D136E2">
      <w:pPr>
        <w:autoSpaceDE w:val="0"/>
        <w:autoSpaceDN w:val="0"/>
        <w:adjustRightInd w:val="0"/>
        <w:spacing w:after="0" w:line="240" w:lineRule="auto"/>
        <w:rPr>
          <w:rFonts w:eastAsia="Times New Roman" w:cs="Times New Roman"/>
          <w:szCs w:val="24"/>
        </w:rPr>
      </w:pPr>
      <w:r w:rsidRPr="00805971">
        <w:rPr>
          <w:rFonts w:eastAsia="Times New Roman" w:cs="Times New Roman"/>
          <w:szCs w:val="24"/>
        </w:rPr>
        <w:t xml:space="preserve">Por tanto, la presencia de </w:t>
      </w:r>
      <w:r w:rsidR="00B42085" w:rsidRPr="00805971">
        <w:rPr>
          <w:rFonts w:eastAsia="Times New Roman" w:cs="Times New Roman"/>
          <w:szCs w:val="24"/>
        </w:rPr>
        <w:t>comportamientos</w:t>
      </w:r>
      <w:r w:rsidRPr="00805971">
        <w:rPr>
          <w:rFonts w:eastAsia="Times New Roman" w:cs="Times New Roman"/>
          <w:szCs w:val="24"/>
        </w:rPr>
        <w:t xml:space="preserve"> atemorizantes en los cuidadores primarios, como las amenazas, el comportamiento asustadizo, la confusión de rol, las respuestas contradictorias, el comportamiento sexualizado hacia el niño, el comportamiento desorganizado, la disociación y/o la agresión, parecen ser un motivo de alerta sobre el desarrollo del niño; concretamente de su estilo de apego. </w:t>
      </w:r>
      <w:proofErr w:type="spellStart"/>
      <w:r w:rsidRPr="00805971">
        <w:rPr>
          <w:rFonts w:eastAsia="Times New Roman" w:cs="Times New Roman"/>
          <w:szCs w:val="24"/>
        </w:rPr>
        <w:t>Madigan</w:t>
      </w:r>
      <w:proofErr w:type="spellEnd"/>
      <w:r w:rsidRPr="00805971">
        <w:rPr>
          <w:rFonts w:eastAsia="Times New Roman" w:cs="Times New Roman"/>
          <w:szCs w:val="24"/>
        </w:rPr>
        <w:t xml:space="preserve">, Bakermans-Kranenburg, Van </w:t>
      </w:r>
      <w:proofErr w:type="spellStart"/>
      <w:r w:rsidRPr="00805971">
        <w:rPr>
          <w:rFonts w:eastAsia="Times New Roman" w:cs="Times New Roman"/>
          <w:szCs w:val="24"/>
        </w:rPr>
        <w:t>Ijzendoorn</w:t>
      </w:r>
      <w:proofErr w:type="spellEnd"/>
      <w:r w:rsidRPr="00805971">
        <w:rPr>
          <w:rFonts w:eastAsia="Times New Roman" w:cs="Times New Roman"/>
          <w:szCs w:val="24"/>
        </w:rPr>
        <w:t xml:space="preserve">, Moran, </w:t>
      </w:r>
      <w:proofErr w:type="spellStart"/>
      <w:r w:rsidRPr="00805971">
        <w:rPr>
          <w:rFonts w:eastAsia="Times New Roman" w:cs="Times New Roman"/>
          <w:szCs w:val="24"/>
        </w:rPr>
        <w:t>Pederson</w:t>
      </w:r>
      <w:proofErr w:type="spellEnd"/>
      <w:r w:rsidRPr="00805971">
        <w:rPr>
          <w:rFonts w:eastAsia="Times New Roman" w:cs="Times New Roman"/>
          <w:szCs w:val="24"/>
        </w:rPr>
        <w:t>, y Benoit, (2006) realizaron un metaanálisis en el que tuvieron en cuenta tanto la comunicación afectiva anómala (medidas con el AMBIANCE), como las conductas anómalas (medidas con el FR) y encontraron que, en toda la literatura hasta e</w:t>
      </w:r>
      <w:r w:rsidR="001A3B2A" w:rsidRPr="00805971">
        <w:rPr>
          <w:rFonts w:eastAsia="Times New Roman" w:cs="Times New Roman"/>
          <w:szCs w:val="24"/>
        </w:rPr>
        <w:t>se</w:t>
      </w:r>
      <w:r w:rsidRPr="00805971">
        <w:rPr>
          <w:rFonts w:eastAsia="Times New Roman" w:cs="Times New Roman"/>
          <w:szCs w:val="24"/>
        </w:rPr>
        <w:t xml:space="preserve"> momento (12 estudios, 851 familias), niños cuyos padres mostraron algún tipo de comportamiento anómalo, presentaba 3,7 veces más probabilidades de mostrar apego desorganizado que otros infantes (r = 0,34).</w:t>
      </w:r>
    </w:p>
    <w:p w14:paraId="20F1D2A9" w14:textId="0C3673FD" w:rsidR="00404883" w:rsidRPr="00805971" w:rsidRDefault="00404883" w:rsidP="00D136E2">
      <w:pPr>
        <w:autoSpaceDE w:val="0"/>
        <w:autoSpaceDN w:val="0"/>
        <w:adjustRightInd w:val="0"/>
        <w:spacing w:after="0" w:line="240" w:lineRule="auto"/>
        <w:rPr>
          <w:rFonts w:eastAsia="Times New Roman" w:cs="Times New Roman"/>
          <w:szCs w:val="24"/>
        </w:rPr>
      </w:pPr>
      <w:r w:rsidRPr="00805971">
        <w:rPr>
          <w:rFonts w:eastAsia="Times New Roman" w:cs="Times New Roman"/>
          <w:szCs w:val="24"/>
        </w:rPr>
        <w:t xml:space="preserve">A la luz de lo descrito </w:t>
      </w:r>
      <w:r w:rsidR="00B42085" w:rsidRPr="00805971">
        <w:rPr>
          <w:rFonts w:eastAsia="Times New Roman" w:cs="Times New Roman"/>
          <w:szCs w:val="24"/>
        </w:rPr>
        <w:t>en este apartado,</w:t>
      </w:r>
      <w:r w:rsidRPr="00805971">
        <w:rPr>
          <w:rFonts w:eastAsia="Times New Roman" w:cs="Times New Roman"/>
          <w:szCs w:val="24"/>
        </w:rPr>
        <w:t xml:space="preserve"> puede concluirse que son muchas las conductas</w:t>
      </w:r>
      <w:r w:rsidR="000109C5" w:rsidRPr="00805971">
        <w:rPr>
          <w:rFonts w:eastAsia="Times New Roman" w:cs="Times New Roman"/>
          <w:szCs w:val="24"/>
        </w:rPr>
        <w:t xml:space="preserve"> </w:t>
      </w:r>
      <w:r w:rsidR="00C13B86" w:rsidRPr="00805971">
        <w:rPr>
          <w:rFonts w:eastAsia="Times New Roman" w:cs="Times New Roman"/>
          <w:szCs w:val="24"/>
        </w:rPr>
        <w:t>parentales que</w:t>
      </w:r>
      <w:r w:rsidRPr="00805971">
        <w:rPr>
          <w:rFonts w:eastAsia="Times New Roman" w:cs="Times New Roman"/>
          <w:szCs w:val="24"/>
        </w:rPr>
        <w:t xml:space="preserve"> influyen en la vinculación del niño. A modo de resumen gráfico, se expone</w:t>
      </w:r>
      <w:r w:rsidR="00302E59" w:rsidRPr="00805971">
        <w:rPr>
          <w:rFonts w:eastAsia="Times New Roman" w:cs="Times New Roman"/>
          <w:szCs w:val="24"/>
        </w:rPr>
        <w:t xml:space="preserve"> </w:t>
      </w:r>
      <w:r w:rsidRPr="00805971">
        <w:rPr>
          <w:rFonts w:eastAsia="Times New Roman" w:cs="Times New Roman"/>
          <w:szCs w:val="24"/>
        </w:rPr>
        <w:t>otro mapa mental (</w:t>
      </w:r>
      <w:r w:rsidR="00A922E1" w:rsidRPr="00805971">
        <w:rPr>
          <w:rFonts w:cs="Times New Roman"/>
          <w:szCs w:val="24"/>
        </w:rPr>
        <w:t>Figura 2</w:t>
      </w:r>
      <w:r w:rsidRPr="00805971">
        <w:rPr>
          <w:rFonts w:eastAsia="Times New Roman" w:cs="Times New Roman"/>
          <w:szCs w:val="24"/>
        </w:rPr>
        <w:t xml:space="preserve">) en el que aparecen </w:t>
      </w:r>
      <w:r w:rsidR="00302E59" w:rsidRPr="00805971">
        <w:rPr>
          <w:rFonts w:eastAsia="Times New Roman" w:cs="Times New Roman"/>
          <w:szCs w:val="24"/>
        </w:rPr>
        <w:t>integradas</w:t>
      </w:r>
      <w:r w:rsidR="00AE6F1F" w:rsidRPr="00805971">
        <w:rPr>
          <w:rFonts w:eastAsia="Times New Roman" w:cs="Times New Roman"/>
          <w:szCs w:val="24"/>
        </w:rPr>
        <w:t xml:space="preserve"> </w:t>
      </w:r>
      <w:r w:rsidR="00706E2E" w:rsidRPr="00805971">
        <w:rPr>
          <w:rFonts w:eastAsia="Times New Roman" w:cs="Times New Roman"/>
          <w:szCs w:val="24"/>
        </w:rPr>
        <w:t>sobre</w:t>
      </w:r>
      <w:r w:rsidR="00553790" w:rsidRPr="00805971">
        <w:rPr>
          <w:rFonts w:eastAsia="Times New Roman" w:cs="Times New Roman"/>
          <w:szCs w:val="24"/>
        </w:rPr>
        <w:t xml:space="preserve"> las dimensiones de Ainsworth</w:t>
      </w:r>
      <w:r w:rsidR="0075079C" w:rsidRPr="00805971">
        <w:rPr>
          <w:rFonts w:eastAsia="Times New Roman" w:cs="Times New Roman"/>
          <w:szCs w:val="24"/>
        </w:rPr>
        <w:t xml:space="preserve">, </w:t>
      </w:r>
      <w:r w:rsidR="00AE6F1F" w:rsidRPr="00805971">
        <w:rPr>
          <w:rFonts w:eastAsia="Times New Roman" w:cs="Times New Roman"/>
          <w:szCs w:val="24"/>
        </w:rPr>
        <w:t xml:space="preserve">las nuevas conductas </w:t>
      </w:r>
      <w:r w:rsidR="00347C94" w:rsidRPr="00805971">
        <w:rPr>
          <w:rFonts w:eastAsia="Times New Roman" w:cs="Times New Roman"/>
          <w:szCs w:val="24"/>
        </w:rPr>
        <w:t xml:space="preserve">o dimensiones </w:t>
      </w:r>
      <w:r w:rsidR="0075079C" w:rsidRPr="00805971">
        <w:rPr>
          <w:rFonts w:eastAsia="Times New Roman" w:cs="Times New Roman"/>
          <w:szCs w:val="24"/>
        </w:rPr>
        <w:t xml:space="preserve">descritas </w:t>
      </w:r>
      <w:r w:rsidR="00730389" w:rsidRPr="00805971">
        <w:rPr>
          <w:rFonts w:eastAsia="Times New Roman" w:cs="Times New Roman"/>
          <w:szCs w:val="24"/>
        </w:rPr>
        <w:t>en este apartado.</w:t>
      </w:r>
      <w:r w:rsidR="00381D30" w:rsidRPr="00805971">
        <w:rPr>
          <w:rFonts w:eastAsia="Times New Roman" w:cs="Times New Roman"/>
          <w:szCs w:val="24"/>
        </w:rPr>
        <w:t xml:space="preserve"> </w:t>
      </w:r>
    </w:p>
    <w:p w14:paraId="177FDB24" w14:textId="77777777" w:rsidR="001F2BBF" w:rsidRDefault="001F2BBF">
      <w:pPr>
        <w:spacing w:after="160" w:line="259" w:lineRule="auto"/>
        <w:ind w:firstLine="0"/>
        <w:jc w:val="left"/>
        <w:rPr>
          <w:rFonts w:eastAsia="Times New Roman" w:cs="Times New Roman"/>
          <w:szCs w:val="24"/>
        </w:rPr>
      </w:pPr>
      <w:r>
        <w:rPr>
          <w:rFonts w:eastAsia="Times New Roman" w:cs="Times New Roman"/>
          <w:szCs w:val="24"/>
        </w:rPr>
        <w:br w:type="page"/>
      </w:r>
    </w:p>
    <w:p w14:paraId="5EDDB2AB" w14:textId="77777777" w:rsidR="001F2BBF" w:rsidRDefault="001F2BBF" w:rsidP="00D136E2">
      <w:pPr>
        <w:spacing w:after="0" w:line="240" w:lineRule="auto"/>
        <w:jc w:val="center"/>
        <w:rPr>
          <w:rFonts w:eastAsia="Times New Roman" w:cs="Times New Roman"/>
          <w:szCs w:val="24"/>
        </w:rPr>
        <w:sectPr w:rsidR="001F2BBF" w:rsidSect="009A688F">
          <w:pgSz w:w="11906" w:h="16838"/>
          <w:pgMar w:top="1418" w:right="1418" w:bottom="1418" w:left="1418" w:header="708" w:footer="708" w:gutter="0"/>
          <w:cols w:space="708"/>
          <w:docGrid w:linePitch="360"/>
        </w:sectPr>
      </w:pPr>
    </w:p>
    <w:p w14:paraId="3368DA1F" w14:textId="77777777" w:rsidR="001F2BBF" w:rsidRPr="00805971" w:rsidRDefault="001F2BBF" w:rsidP="001F2BBF">
      <w:pPr>
        <w:keepNext/>
        <w:spacing w:after="0" w:line="240" w:lineRule="auto"/>
        <w:ind w:firstLine="0"/>
        <w:jc w:val="center"/>
        <w:rPr>
          <w:rFonts w:cs="Times New Roman"/>
          <w:szCs w:val="24"/>
        </w:rPr>
      </w:pPr>
      <w:bookmarkStart w:id="10" w:name="_Toc480721135"/>
      <w:r w:rsidRPr="00805971">
        <w:rPr>
          <w:rFonts w:cs="Times New Roman"/>
          <w:noProof/>
          <w:szCs w:val="24"/>
          <w:lang w:eastAsia="es-ES"/>
        </w:rPr>
        <w:lastRenderedPageBreak/>
        <w:drawing>
          <wp:inline distT="0" distB="0" distL="0" distR="0" wp14:anchorId="7252093B" wp14:editId="503915AB">
            <wp:extent cx="8710930" cy="4900912"/>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positiva3.BMP"/>
                    <pic:cNvPicPr/>
                  </pic:nvPicPr>
                  <pic:blipFill>
                    <a:blip r:embed="rId9" cstate="print">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8716311" cy="4903939"/>
                    </a:xfrm>
                    <a:prstGeom prst="rect">
                      <a:avLst/>
                    </a:prstGeom>
                  </pic:spPr>
                </pic:pic>
              </a:graphicData>
            </a:graphic>
          </wp:inline>
        </w:drawing>
      </w:r>
    </w:p>
    <w:p w14:paraId="58849B98" w14:textId="77777777" w:rsidR="001F2BBF" w:rsidRPr="00805971" w:rsidRDefault="001F2BBF" w:rsidP="001F2BBF">
      <w:pPr>
        <w:spacing w:after="0" w:line="240" w:lineRule="auto"/>
        <w:rPr>
          <w:rFonts w:eastAsia="Times New Roman" w:cs="Times New Roman"/>
          <w:szCs w:val="24"/>
        </w:rPr>
      </w:pPr>
      <w:r w:rsidRPr="00805971">
        <w:rPr>
          <w:rFonts w:cs="Times New Roman"/>
          <w:i/>
          <w:szCs w:val="24"/>
        </w:rPr>
        <w:t xml:space="preserve">Figura </w:t>
      </w:r>
      <w:r w:rsidRPr="00805971">
        <w:rPr>
          <w:rFonts w:cs="Times New Roman"/>
          <w:i/>
          <w:szCs w:val="24"/>
        </w:rPr>
        <w:fldChar w:fldCharType="begin"/>
      </w:r>
      <w:r w:rsidRPr="00805971">
        <w:rPr>
          <w:rFonts w:cs="Times New Roman"/>
          <w:i/>
          <w:szCs w:val="24"/>
        </w:rPr>
        <w:instrText xml:space="preserve"> SEQ Figura \* ARABIC </w:instrText>
      </w:r>
      <w:r w:rsidRPr="00805971">
        <w:rPr>
          <w:rFonts w:cs="Times New Roman"/>
          <w:i/>
          <w:szCs w:val="24"/>
        </w:rPr>
        <w:fldChar w:fldCharType="separate"/>
      </w:r>
      <w:r>
        <w:rPr>
          <w:rFonts w:cs="Times New Roman"/>
          <w:i/>
          <w:noProof/>
          <w:szCs w:val="24"/>
        </w:rPr>
        <w:t>2</w:t>
      </w:r>
      <w:r w:rsidRPr="00805971">
        <w:rPr>
          <w:rFonts w:cs="Times New Roman"/>
          <w:i/>
          <w:noProof/>
          <w:szCs w:val="24"/>
        </w:rPr>
        <w:fldChar w:fldCharType="end"/>
      </w:r>
      <w:r w:rsidRPr="00805971">
        <w:rPr>
          <w:rFonts w:cs="Times New Roman"/>
          <w:i/>
          <w:szCs w:val="24"/>
        </w:rPr>
        <w:t>.</w:t>
      </w:r>
      <w:r w:rsidRPr="00805971">
        <w:rPr>
          <w:rFonts w:cs="Times New Roman"/>
          <w:szCs w:val="24"/>
        </w:rPr>
        <w:t xml:space="preserve"> Componentes del constructo calidad de la responsividad parental. </w:t>
      </w:r>
      <w:r w:rsidRPr="00805971">
        <w:rPr>
          <w:rFonts w:eastAsia="Times New Roman" w:cs="Times New Roman"/>
          <w:szCs w:val="24"/>
        </w:rPr>
        <w:t>Las nuevas aportaciones quedan enmarcadas en recuadros con vértices redondeados y con color de fondo para diferenciarse de las aportadas por Ainsworth (1969). En esta figura se marcan con líneas discontinuas las relaciones entre conceptos que se han evidenciado en la descripción</w:t>
      </w:r>
      <w:r>
        <w:rPr>
          <w:rFonts w:eastAsia="Times New Roman" w:cs="Times New Roman"/>
          <w:szCs w:val="24"/>
        </w:rPr>
        <w:t>.</w:t>
      </w:r>
    </w:p>
    <w:p w14:paraId="26CA0CF4" w14:textId="77777777" w:rsidR="001F2BBF" w:rsidRDefault="001F2BBF">
      <w:pPr>
        <w:spacing w:after="160" w:line="259" w:lineRule="auto"/>
        <w:ind w:firstLine="0"/>
        <w:jc w:val="left"/>
        <w:rPr>
          <w:rFonts w:cs="Times New Roman"/>
          <w:b/>
          <w:bCs/>
          <w:szCs w:val="24"/>
        </w:rPr>
        <w:sectPr w:rsidR="001F2BBF" w:rsidSect="001F2BBF">
          <w:pgSz w:w="16838" w:h="11906" w:orient="landscape"/>
          <w:pgMar w:top="1418" w:right="1418" w:bottom="1418" w:left="1418" w:header="709" w:footer="709" w:gutter="0"/>
          <w:cols w:space="708"/>
          <w:docGrid w:linePitch="360"/>
        </w:sectPr>
      </w:pPr>
    </w:p>
    <w:p w14:paraId="5D40CA17" w14:textId="3079433F" w:rsidR="00544656" w:rsidRPr="00805971" w:rsidRDefault="00A4164A" w:rsidP="00D136E2">
      <w:pPr>
        <w:spacing w:after="0" w:line="240" w:lineRule="auto"/>
        <w:ind w:firstLine="0"/>
        <w:jc w:val="left"/>
        <w:rPr>
          <w:rFonts w:eastAsia="Times New Roman" w:cs="Times New Roman"/>
          <w:b/>
          <w:bCs/>
          <w:szCs w:val="24"/>
        </w:rPr>
      </w:pPr>
      <w:r w:rsidRPr="00805971">
        <w:rPr>
          <w:rFonts w:cs="Times New Roman"/>
          <w:b/>
          <w:bCs/>
          <w:szCs w:val="24"/>
        </w:rPr>
        <w:lastRenderedPageBreak/>
        <w:t>Conclusiones</w:t>
      </w:r>
    </w:p>
    <w:p w14:paraId="7344DF88" w14:textId="02AB30EA" w:rsidR="007D29E0" w:rsidRPr="00805971" w:rsidRDefault="00193029" w:rsidP="00D136E2">
      <w:pPr>
        <w:spacing w:after="0" w:line="240" w:lineRule="auto"/>
        <w:rPr>
          <w:rFonts w:cs="Times New Roman"/>
          <w:szCs w:val="24"/>
        </w:rPr>
      </w:pPr>
      <w:r w:rsidRPr="00805971">
        <w:rPr>
          <w:rFonts w:cs="Times New Roman"/>
          <w:szCs w:val="24"/>
        </w:rPr>
        <w:t>L</w:t>
      </w:r>
      <w:r w:rsidR="0058672B" w:rsidRPr="00805971">
        <w:rPr>
          <w:rFonts w:cs="Times New Roman"/>
          <w:szCs w:val="24"/>
        </w:rPr>
        <w:t>as escalas de cuidado materno ideadas por Ainsworth (1969)</w:t>
      </w:r>
      <w:r w:rsidR="00C900DA" w:rsidRPr="00805971">
        <w:rPr>
          <w:rFonts w:cs="Times New Roman"/>
          <w:szCs w:val="24"/>
        </w:rPr>
        <w:t xml:space="preserve"> han generado </w:t>
      </w:r>
      <w:r w:rsidR="00011845" w:rsidRPr="00805971">
        <w:rPr>
          <w:rFonts w:cs="Times New Roman"/>
          <w:szCs w:val="24"/>
        </w:rPr>
        <w:t>más de 50 años de investigación muy prolíf</w:t>
      </w:r>
      <w:r w:rsidR="00BE7B7F" w:rsidRPr="00805971">
        <w:rPr>
          <w:rFonts w:cs="Times New Roman"/>
          <w:szCs w:val="24"/>
        </w:rPr>
        <w:t>ic</w:t>
      </w:r>
      <w:r w:rsidR="00011845" w:rsidRPr="00805971">
        <w:rPr>
          <w:rFonts w:cs="Times New Roman"/>
          <w:szCs w:val="24"/>
        </w:rPr>
        <w:t>a en torno a</w:t>
      </w:r>
      <w:r w:rsidR="00C04F53" w:rsidRPr="00805971">
        <w:rPr>
          <w:rFonts w:cs="Times New Roman"/>
          <w:szCs w:val="24"/>
        </w:rPr>
        <w:t xml:space="preserve"> las capacidades parentales que</w:t>
      </w:r>
      <w:r w:rsidR="000F5EF4" w:rsidRPr="00805971">
        <w:rPr>
          <w:rFonts w:cs="Times New Roman"/>
          <w:szCs w:val="24"/>
        </w:rPr>
        <w:t xml:space="preserve"> influyen en la calidad de la vinculación que establece un niño con su figura o figuras de referencia</w:t>
      </w:r>
      <w:r w:rsidR="00443F01" w:rsidRPr="00805971">
        <w:rPr>
          <w:rFonts w:cs="Times New Roman"/>
          <w:szCs w:val="24"/>
        </w:rPr>
        <w:t>.</w:t>
      </w:r>
      <w:r w:rsidR="005C0B46" w:rsidRPr="00805971">
        <w:rPr>
          <w:rFonts w:cs="Times New Roman"/>
          <w:szCs w:val="24"/>
        </w:rPr>
        <w:t xml:space="preserve"> </w:t>
      </w:r>
      <w:r w:rsidR="00D13181" w:rsidRPr="00805971">
        <w:rPr>
          <w:rFonts w:cs="Times New Roman"/>
          <w:szCs w:val="24"/>
        </w:rPr>
        <w:t xml:space="preserve">Sin embargo, </w:t>
      </w:r>
      <w:r w:rsidR="00A0553C" w:rsidRPr="00805971">
        <w:rPr>
          <w:rFonts w:cs="Times New Roman"/>
          <w:szCs w:val="24"/>
        </w:rPr>
        <w:t xml:space="preserve">el término empleado para referirse </w:t>
      </w:r>
      <w:r w:rsidR="00880817" w:rsidRPr="00805971">
        <w:rPr>
          <w:rFonts w:cs="Times New Roman"/>
          <w:szCs w:val="24"/>
        </w:rPr>
        <w:t>a esta agrupación de</w:t>
      </w:r>
      <w:r w:rsidR="000F37B2" w:rsidRPr="00805971">
        <w:rPr>
          <w:rFonts w:cs="Times New Roman"/>
          <w:szCs w:val="24"/>
        </w:rPr>
        <w:t xml:space="preserve"> capacidades parentales significativas</w:t>
      </w:r>
      <w:r w:rsidR="00AB5C7A" w:rsidRPr="00805971">
        <w:rPr>
          <w:rFonts w:cs="Times New Roman"/>
          <w:szCs w:val="24"/>
        </w:rPr>
        <w:t xml:space="preserve"> </w:t>
      </w:r>
      <w:r w:rsidR="005077B7" w:rsidRPr="00805971">
        <w:rPr>
          <w:rFonts w:cs="Times New Roman"/>
          <w:szCs w:val="24"/>
        </w:rPr>
        <w:t>ha sido variable</w:t>
      </w:r>
      <w:r w:rsidR="005E121D" w:rsidRPr="00805971">
        <w:rPr>
          <w:rFonts w:cs="Times New Roman"/>
          <w:szCs w:val="24"/>
        </w:rPr>
        <w:t xml:space="preserve"> y confuso.</w:t>
      </w:r>
      <w:r w:rsidR="007D29E0" w:rsidRPr="00805971">
        <w:rPr>
          <w:rFonts w:cs="Times New Roman"/>
          <w:szCs w:val="24"/>
        </w:rPr>
        <w:t xml:space="preserve"> </w:t>
      </w:r>
    </w:p>
    <w:p w14:paraId="266E75BB" w14:textId="7C2CA47B" w:rsidR="002869E7" w:rsidRPr="00805971" w:rsidRDefault="007D29E0" w:rsidP="00D136E2">
      <w:pPr>
        <w:spacing w:after="0" w:line="240" w:lineRule="auto"/>
        <w:rPr>
          <w:rFonts w:eastAsia="Times New Roman" w:cs="Times New Roman"/>
          <w:szCs w:val="24"/>
        </w:rPr>
      </w:pPr>
      <w:r w:rsidRPr="00805971">
        <w:rPr>
          <w:rFonts w:cs="Times New Roman"/>
          <w:szCs w:val="24"/>
        </w:rPr>
        <w:t>Concretamente</w:t>
      </w:r>
      <w:r w:rsidR="00D9050F" w:rsidRPr="00805971">
        <w:rPr>
          <w:rFonts w:eastAsia="Times New Roman" w:cs="Times New Roman"/>
          <w:szCs w:val="24"/>
        </w:rPr>
        <w:t>, existe una gran confusión en el significado de la palabra sensibilidad materna. Este término ha tomado tantas formas distintas a lo largo de las décadas, que</w:t>
      </w:r>
      <w:r w:rsidR="00A61127" w:rsidRPr="00805971">
        <w:rPr>
          <w:rFonts w:eastAsia="Times New Roman" w:cs="Times New Roman"/>
          <w:szCs w:val="24"/>
        </w:rPr>
        <w:t xml:space="preserve"> en la lectura de un estudio</w:t>
      </w:r>
      <w:r w:rsidR="00D9050F" w:rsidRPr="00805971">
        <w:rPr>
          <w:rFonts w:eastAsia="Times New Roman" w:cs="Times New Roman"/>
          <w:szCs w:val="24"/>
        </w:rPr>
        <w:t xml:space="preserve"> resulta muy complicado conocer a qué se está refiriendo el autor, sobre todo, si no se conocen las diferentes acepciones de la palabra a lo largo de la literatura, y los diferentes instrumentos asociados (en ocasiones erróneamente) a medir dicha variable. </w:t>
      </w:r>
      <w:proofErr w:type="spellStart"/>
      <w:r w:rsidR="002869E7" w:rsidRPr="00805971">
        <w:rPr>
          <w:rFonts w:eastAsia="Times New Roman" w:cs="Times New Roman"/>
          <w:szCs w:val="24"/>
          <w:lang w:eastAsia="es-ES"/>
        </w:rPr>
        <w:t>Shin</w:t>
      </w:r>
      <w:proofErr w:type="spellEnd"/>
      <w:r w:rsidR="002869E7" w:rsidRPr="00805971">
        <w:rPr>
          <w:rFonts w:eastAsia="Times New Roman" w:cs="Times New Roman"/>
          <w:szCs w:val="24"/>
          <w:lang w:eastAsia="es-ES"/>
        </w:rPr>
        <w:t xml:space="preserve">, Park, </w:t>
      </w:r>
      <w:proofErr w:type="spellStart"/>
      <w:r w:rsidR="002869E7" w:rsidRPr="00805971">
        <w:rPr>
          <w:rFonts w:eastAsia="Times New Roman" w:cs="Times New Roman"/>
          <w:szCs w:val="24"/>
          <w:lang w:eastAsia="es-ES"/>
        </w:rPr>
        <w:t>Ryu</w:t>
      </w:r>
      <w:proofErr w:type="spellEnd"/>
      <w:r w:rsidR="002869E7" w:rsidRPr="00805971">
        <w:rPr>
          <w:rFonts w:eastAsia="Times New Roman" w:cs="Times New Roman"/>
          <w:szCs w:val="24"/>
          <w:lang w:eastAsia="es-ES"/>
        </w:rPr>
        <w:t xml:space="preserve">, y </w:t>
      </w:r>
      <w:proofErr w:type="spellStart"/>
      <w:r w:rsidR="002869E7" w:rsidRPr="00805971">
        <w:rPr>
          <w:rFonts w:eastAsia="Times New Roman" w:cs="Times New Roman"/>
          <w:szCs w:val="24"/>
          <w:lang w:eastAsia="es-ES"/>
        </w:rPr>
        <w:t>Seomun</w:t>
      </w:r>
      <w:proofErr w:type="spellEnd"/>
      <w:r w:rsidR="002869E7" w:rsidRPr="00805971">
        <w:rPr>
          <w:rFonts w:eastAsia="Times New Roman" w:cs="Times New Roman"/>
          <w:szCs w:val="24"/>
          <w:lang w:eastAsia="es-ES"/>
        </w:rPr>
        <w:t xml:space="preserve"> (</w:t>
      </w:r>
      <w:r w:rsidR="002869E7" w:rsidRPr="00805971">
        <w:rPr>
          <w:rFonts w:eastAsia="Times New Roman" w:cs="Times New Roman"/>
          <w:szCs w:val="24"/>
        </w:rPr>
        <w:t>2008), realiza</w:t>
      </w:r>
      <w:r w:rsidR="0045348C" w:rsidRPr="00805971">
        <w:rPr>
          <w:rFonts w:eastAsia="Times New Roman" w:cs="Times New Roman"/>
          <w:szCs w:val="24"/>
        </w:rPr>
        <w:t>ro</w:t>
      </w:r>
      <w:r w:rsidR="002869E7" w:rsidRPr="00805971">
        <w:rPr>
          <w:rFonts w:eastAsia="Times New Roman" w:cs="Times New Roman"/>
          <w:szCs w:val="24"/>
        </w:rPr>
        <w:t>n una revisión del concepto de sensibilidad a lo largo de la literatura</w:t>
      </w:r>
      <w:r w:rsidR="007F36B2" w:rsidRPr="00805971">
        <w:rPr>
          <w:rFonts w:eastAsia="Times New Roman" w:cs="Times New Roman"/>
          <w:szCs w:val="24"/>
        </w:rPr>
        <w:t xml:space="preserve"> </w:t>
      </w:r>
      <w:r w:rsidR="002869E7" w:rsidRPr="00805971">
        <w:rPr>
          <w:rFonts w:eastAsia="Times New Roman" w:cs="Times New Roman"/>
          <w:szCs w:val="24"/>
        </w:rPr>
        <w:t>e indica</w:t>
      </w:r>
      <w:r w:rsidR="007F36B2" w:rsidRPr="00805971">
        <w:rPr>
          <w:rFonts w:eastAsia="Times New Roman" w:cs="Times New Roman"/>
          <w:szCs w:val="24"/>
        </w:rPr>
        <w:t>ron</w:t>
      </w:r>
      <w:r w:rsidR="002869E7" w:rsidRPr="00805971">
        <w:rPr>
          <w:rFonts w:eastAsia="Times New Roman" w:cs="Times New Roman"/>
          <w:szCs w:val="24"/>
        </w:rPr>
        <w:t xml:space="preserve"> que, efectivamente, es un término que ha sido empleado para referirse a diferentes aspectos de la parentalidad como el afecto, el ritmo, la aceptación, la flexibilidad, la capacidad de darse cuenta, la negociación de conflictos</w:t>
      </w:r>
      <w:r w:rsidR="000E13A9" w:rsidRPr="00805971">
        <w:rPr>
          <w:rFonts w:eastAsia="Times New Roman" w:cs="Times New Roman"/>
          <w:szCs w:val="24"/>
        </w:rPr>
        <w:t xml:space="preserve">, así como </w:t>
      </w:r>
      <w:r w:rsidR="00157F8D" w:rsidRPr="00805971">
        <w:rPr>
          <w:rFonts w:eastAsia="Times New Roman" w:cs="Times New Roman"/>
          <w:szCs w:val="24"/>
        </w:rPr>
        <w:t xml:space="preserve">para referirse a </w:t>
      </w:r>
      <w:r w:rsidR="00955DD7" w:rsidRPr="00805971">
        <w:rPr>
          <w:rFonts w:eastAsia="Times New Roman" w:cs="Times New Roman"/>
          <w:szCs w:val="24"/>
        </w:rPr>
        <w:t>constructos amplios</w:t>
      </w:r>
      <w:r w:rsidR="001D3C80" w:rsidRPr="00805971">
        <w:rPr>
          <w:rFonts w:eastAsia="Times New Roman" w:cs="Times New Roman"/>
          <w:szCs w:val="24"/>
        </w:rPr>
        <w:t xml:space="preserve"> como </w:t>
      </w:r>
      <w:r w:rsidR="002869E7" w:rsidRPr="00805971">
        <w:rPr>
          <w:rFonts w:eastAsia="Times New Roman" w:cs="Times New Roman"/>
          <w:szCs w:val="24"/>
        </w:rPr>
        <w:t xml:space="preserve">la responsividad o a la competencia parental. Estos autores, consideran que el concepto de sensibilidad ha ido sufriendo una evolución. Sin embargo, atendiendo a la información expuesta </w:t>
      </w:r>
      <w:r w:rsidR="002336D8" w:rsidRPr="00805971">
        <w:rPr>
          <w:rFonts w:eastAsia="Times New Roman" w:cs="Times New Roman"/>
          <w:szCs w:val="24"/>
        </w:rPr>
        <w:t>a lo largo del artículo</w:t>
      </w:r>
      <w:r w:rsidR="002869E7" w:rsidRPr="00805971">
        <w:rPr>
          <w:rFonts w:eastAsia="Times New Roman" w:cs="Times New Roman"/>
          <w:szCs w:val="24"/>
        </w:rPr>
        <w:t>, más que una evol</w:t>
      </w:r>
      <w:r w:rsidR="00BE7B7F" w:rsidRPr="00805971">
        <w:rPr>
          <w:rFonts w:eastAsia="Times New Roman" w:cs="Times New Roman"/>
          <w:szCs w:val="24"/>
        </w:rPr>
        <w:t xml:space="preserve">ución parece ser una confusión ya que el </w:t>
      </w:r>
      <w:r w:rsidR="002869E7" w:rsidRPr="00805971">
        <w:rPr>
          <w:rFonts w:eastAsia="Times New Roman" w:cs="Times New Roman"/>
          <w:szCs w:val="24"/>
        </w:rPr>
        <w:t xml:space="preserve">significado del término varía en función de la investigación, independientemente de si es </w:t>
      </w:r>
      <w:r w:rsidR="00934D2E" w:rsidRPr="00805971">
        <w:rPr>
          <w:rFonts w:eastAsia="Times New Roman" w:cs="Times New Roman"/>
          <w:szCs w:val="24"/>
        </w:rPr>
        <w:t>más reciente o antigua</w:t>
      </w:r>
      <w:r w:rsidR="002869E7" w:rsidRPr="00805971">
        <w:rPr>
          <w:rFonts w:eastAsia="Times New Roman" w:cs="Times New Roman"/>
          <w:szCs w:val="24"/>
        </w:rPr>
        <w:t>. La sensibilidad parece que no tiene un significado estable y concreto.</w:t>
      </w:r>
    </w:p>
    <w:p w14:paraId="6E05378D" w14:textId="5457D18C" w:rsidR="008D3014" w:rsidRPr="00805971" w:rsidRDefault="009345D4" w:rsidP="00D136E2">
      <w:pPr>
        <w:spacing w:after="0" w:line="240" w:lineRule="auto"/>
        <w:rPr>
          <w:rFonts w:eastAsia="Times New Roman" w:cs="Times New Roman"/>
          <w:szCs w:val="24"/>
        </w:rPr>
      </w:pPr>
      <w:r w:rsidRPr="00805971">
        <w:rPr>
          <w:rFonts w:eastAsia="Times New Roman" w:cs="Times New Roman"/>
          <w:szCs w:val="24"/>
        </w:rPr>
        <w:t>El término responsividad parece ser frecuentemente utilizado para referirse al conjunto de respuestas que emite el cuidador en el contexto de cuidado y, además, a</w:t>
      </w:r>
      <w:r w:rsidR="00104ABF" w:rsidRPr="00805971">
        <w:rPr>
          <w:rFonts w:eastAsia="Times New Roman" w:cs="Times New Roman"/>
          <w:szCs w:val="24"/>
        </w:rPr>
        <w:t xml:space="preserve">lgunos autores que se han enfrentado al reto de elaborar un </w:t>
      </w:r>
      <w:proofErr w:type="gramStart"/>
      <w:r w:rsidR="00104ABF" w:rsidRPr="00805971">
        <w:rPr>
          <w:rFonts w:eastAsia="Times New Roman" w:cs="Times New Roman"/>
          <w:szCs w:val="24"/>
        </w:rPr>
        <w:t>meta-análisis</w:t>
      </w:r>
      <w:proofErr w:type="gramEnd"/>
      <w:r w:rsidR="00104ABF" w:rsidRPr="00805971">
        <w:rPr>
          <w:rFonts w:eastAsia="Times New Roman" w:cs="Times New Roman"/>
          <w:szCs w:val="24"/>
        </w:rPr>
        <w:t xml:space="preserve"> sobre esta variable han optado por agruparla bajo el término responsividad parental “parental </w:t>
      </w:r>
      <w:proofErr w:type="spellStart"/>
      <w:r w:rsidR="00104ABF" w:rsidRPr="00805971">
        <w:rPr>
          <w:rFonts w:eastAsia="Times New Roman" w:cs="Times New Roman"/>
          <w:szCs w:val="24"/>
        </w:rPr>
        <w:t>responsiveness</w:t>
      </w:r>
      <w:proofErr w:type="spellEnd"/>
      <w:r w:rsidR="00104ABF" w:rsidRPr="00805971">
        <w:rPr>
          <w:rFonts w:eastAsia="Times New Roman" w:cs="Times New Roman"/>
          <w:szCs w:val="24"/>
        </w:rPr>
        <w:t xml:space="preserve">” (Van </w:t>
      </w:r>
      <w:proofErr w:type="spellStart"/>
      <w:r w:rsidR="00104ABF" w:rsidRPr="00805971">
        <w:rPr>
          <w:rFonts w:eastAsia="Times New Roman" w:cs="Times New Roman"/>
          <w:szCs w:val="24"/>
        </w:rPr>
        <w:t>Ijzendoorn</w:t>
      </w:r>
      <w:proofErr w:type="spellEnd"/>
      <w:r w:rsidR="00104ABF" w:rsidRPr="00805971">
        <w:rPr>
          <w:rFonts w:eastAsia="Times New Roman" w:cs="Times New Roman"/>
          <w:szCs w:val="24"/>
        </w:rPr>
        <w:t>, 1995)</w:t>
      </w:r>
      <w:r w:rsidRPr="00805971">
        <w:rPr>
          <w:rFonts w:eastAsia="Times New Roman" w:cs="Times New Roman"/>
          <w:szCs w:val="24"/>
        </w:rPr>
        <w:t>. Por ello, y a</w:t>
      </w:r>
      <w:r w:rsidR="00EF3E1C" w:rsidRPr="00805971">
        <w:rPr>
          <w:rFonts w:eastAsia="Times New Roman" w:cs="Times New Roman"/>
          <w:szCs w:val="24"/>
        </w:rPr>
        <w:t xml:space="preserve"> la luz de la revisi</w:t>
      </w:r>
      <w:r w:rsidR="009A24B9" w:rsidRPr="00805971">
        <w:rPr>
          <w:rFonts w:eastAsia="Times New Roman" w:cs="Times New Roman"/>
          <w:szCs w:val="24"/>
        </w:rPr>
        <w:t>ón realizada</w:t>
      </w:r>
      <w:r w:rsidR="006554FF" w:rsidRPr="00805971">
        <w:rPr>
          <w:rFonts w:eastAsia="Times New Roman" w:cs="Times New Roman"/>
          <w:szCs w:val="24"/>
        </w:rPr>
        <w:t xml:space="preserve"> se quiere defender el uso de la etiqueta </w:t>
      </w:r>
      <w:r w:rsidR="006554FF" w:rsidRPr="00805971">
        <w:rPr>
          <w:rFonts w:eastAsia="Times New Roman" w:cs="Times New Roman"/>
          <w:i/>
          <w:iCs/>
          <w:szCs w:val="24"/>
        </w:rPr>
        <w:t xml:space="preserve">calidad de la responsividad parental </w:t>
      </w:r>
      <w:r w:rsidR="006554FF" w:rsidRPr="00805971">
        <w:rPr>
          <w:rFonts w:eastAsia="Times New Roman" w:cs="Times New Roman"/>
          <w:szCs w:val="24"/>
        </w:rPr>
        <w:t>para referirse al constructo</w:t>
      </w:r>
      <w:r w:rsidR="00550B7F" w:rsidRPr="00805971">
        <w:rPr>
          <w:rFonts w:eastAsia="Times New Roman" w:cs="Times New Roman"/>
          <w:szCs w:val="24"/>
        </w:rPr>
        <w:t xml:space="preserve"> que aúna las conductas significativas del sistema de cuidados parental, para la formación del vínculo de apego del niño</w:t>
      </w:r>
      <w:r w:rsidR="005D2814" w:rsidRPr="00805971">
        <w:rPr>
          <w:rFonts w:eastAsia="Times New Roman" w:cs="Times New Roman"/>
          <w:szCs w:val="24"/>
        </w:rPr>
        <w:t>.</w:t>
      </w:r>
      <w:r w:rsidR="008D3014" w:rsidRPr="00805971">
        <w:rPr>
          <w:rFonts w:eastAsia="Times New Roman" w:cs="Times New Roman"/>
          <w:szCs w:val="24"/>
        </w:rPr>
        <w:t xml:space="preserve"> El término </w:t>
      </w:r>
      <w:r w:rsidR="008D3014" w:rsidRPr="00805971">
        <w:rPr>
          <w:rFonts w:eastAsia="Times New Roman" w:cs="Times New Roman"/>
          <w:i/>
          <w:iCs/>
          <w:szCs w:val="24"/>
        </w:rPr>
        <w:t>responsividad</w:t>
      </w:r>
      <w:r w:rsidR="008D3014" w:rsidRPr="00805971">
        <w:rPr>
          <w:rFonts w:eastAsia="Times New Roman" w:cs="Times New Roman"/>
          <w:szCs w:val="24"/>
        </w:rPr>
        <w:t xml:space="preserve"> hace referencia a la cualidad (sufijo -dad) de la respuesta y por ello se considera que refleja de forma amplia la manera en que el cuidador se hace cargo de las necesidades del niño. No obstante, como el término responsividad se ha empleado en ocasiones para referirse únicamente a aspectos relacionados con la frecuencia y latencia de la respuesta, se propone que se acompañe de la palabra </w:t>
      </w:r>
      <w:r w:rsidR="008D3014" w:rsidRPr="00805971">
        <w:rPr>
          <w:rFonts w:eastAsia="Times New Roman" w:cs="Times New Roman"/>
          <w:i/>
          <w:iCs/>
          <w:szCs w:val="24"/>
        </w:rPr>
        <w:t>calidad</w:t>
      </w:r>
      <w:r w:rsidR="008D3014" w:rsidRPr="00805971">
        <w:rPr>
          <w:rFonts w:eastAsia="Times New Roman" w:cs="Times New Roman"/>
          <w:szCs w:val="24"/>
        </w:rPr>
        <w:t xml:space="preserve"> para hacer hincapié en la graduación del </w:t>
      </w:r>
      <w:proofErr w:type="spellStart"/>
      <w:r w:rsidR="008D3014" w:rsidRPr="00805971">
        <w:rPr>
          <w:rFonts w:eastAsia="Times New Roman" w:cs="Times New Roman"/>
          <w:szCs w:val="24"/>
        </w:rPr>
        <w:t>constructo</w:t>
      </w:r>
      <w:proofErr w:type="spellEnd"/>
      <w:r w:rsidR="008D3014" w:rsidRPr="00805971">
        <w:rPr>
          <w:rFonts w:eastAsia="Times New Roman" w:cs="Times New Roman"/>
          <w:szCs w:val="24"/>
        </w:rPr>
        <w:t xml:space="preserve"> y así englobar todos los aspectos que puedan modular la idoneidad</w:t>
      </w:r>
      <w:r w:rsidR="00A8587F" w:rsidRPr="00805971">
        <w:rPr>
          <w:rFonts w:eastAsia="Times New Roman" w:cs="Times New Roman"/>
          <w:szCs w:val="24"/>
        </w:rPr>
        <w:t xml:space="preserve"> o </w:t>
      </w:r>
      <w:r w:rsidR="008D3014" w:rsidRPr="00805971">
        <w:rPr>
          <w:rFonts w:eastAsia="Times New Roman" w:cs="Times New Roman"/>
          <w:szCs w:val="24"/>
        </w:rPr>
        <w:t xml:space="preserve">adecuación de </w:t>
      </w:r>
      <w:r w:rsidR="006067C5">
        <w:rPr>
          <w:rFonts w:eastAsia="Times New Roman" w:cs="Times New Roman"/>
          <w:szCs w:val="24"/>
        </w:rPr>
        <w:t>este</w:t>
      </w:r>
      <w:r w:rsidR="008D3014" w:rsidRPr="00805971">
        <w:rPr>
          <w:rFonts w:eastAsia="Times New Roman" w:cs="Times New Roman"/>
          <w:szCs w:val="24"/>
        </w:rPr>
        <w:t xml:space="preserve">. Por último, se añade la palabra </w:t>
      </w:r>
      <w:r w:rsidR="004A2F51" w:rsidRPr="00805971">
        <w:rPr>
          <w:rFonts w:eastAsia="Times New Roman" w:cs="Times New Roman"/>
          <w:i/>
          <w:iCs/>
          <w:szCs w:val="24"/>
        </w:rPr>
        <w:t>p</w:t>
      </w:r>
      <w:r w:rsidR="008D3014" w:rsidRPr="00805971">
        <w:rPr>
          <w:rFonts w:eastAsia="Times New Roman" w:cs="Times New Roman"/>
          <w:i/>
          <w:iCs/>
          <w:szCs w:val="24"/>
        </w:rPr>
        <w:t>arental</w:t>
      </w:r>
      <w:r w:rsidRPr="00805971">
        <w:rPr>
          <w:rFonts w:eastAsia="Times New Roman" w:cs="Times New Roman"/>
          <w:i/>
          <w:iCs/>
          <w:szCs w:val="24"/>
        </w:rPr>
        <w:t xml:space="preserve"> </w:t>
      </w:r>
      <w:r w:rsidRPr="00805971">
        <w:rPr>
          <w:rFonts w:eastAsia="Times New Roman" w:cs="Times New Roman"/>
          <w:iCs/>
          <w:szCs w:val="24"/>
        </w:rPr>
        <w:t>tal y como han hecho otros autores</w:t>
      </w:r>
      <w:r w:rsidR="008D3014" w:rsidRPr="00805971">
        <w:rPr>
          <w:rFonts w:eastAsia="Times New Roman" w:cs="Times New Roman"/>
          <w:i/>
          <w:iCs/>
          <w:szCs w:val="24"/>
        </w:rPr>
        <w:t>,</w:t>
      </w:r>
      <w:r w:rsidR="008D3014" w:rsidRPr="00805971">
        <w:rPr>
          <w:rFonts w:eastAsia="Times New Roman" w:cs="Times New Roman"/>
          <w:szCs w:val="24"/>
        </w:rPr>
        <w:t xml:space="preserve"> para identificar la figura genérica que se hace cargo del niño. En esta palabra quieren quedar representadas tanto la madre, como el padre o cualquier adulto que se haga cargo de las necesidades del niño y sea una figura de apego para él. </w:t>
      </w:r>
      <w:r w:rsidRPr="00805971">
        <w:rPr>
          <w:rFonts w:eastAsia="Times New Roman" w:cs="Times New Roman"/>
          <w:szCs w:val="24"/>
        </w:rPr>
        <w:t>M</w:t>
      </w:r>
      <w:r w:rsidR="008D3014" w:rsidRPr="00805971">
        <w:rPr>
          <w:rFonts w:eastAsia="Times New Roman" w:cs="Times New Roman"/>
          <w:szCs w:val="24"/>
        </w:rPr>
        <w:t>uchas investigaciones</w:t>
      </w:r>
      <w:r w:rsidRPr="00805971">
        <w:rPr>
          <w:rFonts w:eastAsia="Times New Roman" w:cs="Times New Roman"/>
          <w:szCs w:val="24"/>
        </w:rPr>
        <w:t>, sobre todo las más antiguas, han manejado</w:t>
      </w:r>
      <w:r w:rsidR="008D3014" w:rsidRPr="00805971">
        <w:rPr>
          <w:rFonts w:eastAsia="Times New Roman" w:cs="Times New Roman"/>
          <w:szCs w:val="24"/>
        </w:rPr>
        <w:t xml:space="preserve"> únicamente madres para evaluar todo lo r</w:t>
      </w:r>
      <w:r w:rsidRPr="00805971">
        <w:rPr>
          <w:rFonts w:eastAsia="Times New Roman" w:cs="Times New Roman"/>
          <w:szCs w:val="24"/>
        </w:rPr>
        <w:t xml:space="preserve">eferente al sistema de cuidados. No obstante, </w:t>
      </w:r>
      <w:r w:rsidR="008D3014" w:rsidRPr="00805971">
        <w:rPr>
          <w:rFonts w:eastAsia="Times New Roman" w:cs="Times New Roman"/>
          <w:szCs w:val="24"/>
        </w:rPr>
        <w:t xml:space="preserve">los padres varones también son figuras de cuidado </w:t>
      </w:r>
      <w:r w:rsidRPr="00805971">
        <w:rPr>
          <w:rFonts w:eastAsia="Times New Roman" w:cs="Times New Roman"/>
          <w:szCs w:val="24"/>
        </w:rPr>
        <w:t>que pueden ejercer como referentes del niño</w:t>
      </w:r>
      <w:r w:rsidR="008D3014" w:rsidRPr="00805971">
        <w:rPr>
          <w:rFonts w:eastAsia="Times New Roman" w:cs="Times New Roman"/>
          <w:szCs w:val="24"/>
        </w:rPr>
        <w:t xml:space="preserve"> (</w:t>
      </w:r>
      <w:proofErr w:type="spellStart"/>
      <w:r w:rsidR="008D3014" w:rsidRPr="00805971">
        <w:rPr>
          <w:rFonts w:eastAsia="Times New Roman" w:cs="Times New Roman"/>
          <w:szCs w:val="24"/>
        </w:rPr>
        <w:t>Belsky</w:t>
      </w:r>
      <w:proofErr w:type="spellEnd"/>
      <w:r w:rsidR="008D3014" w:rsidRPr="00805971">
        <w:rPr>
          <w:rFonts w:eastAsia="Times New Roman" w:cs="Times New Roman"/>
          <w:szCs w:val="24"/>
        </w:rPr>
        <w:t xml:space="preserve">, </w:t>
      </w:r>
      <w:proofErr w:type="spellStart"/>
      <w:r w:rsidR="008D3014" w:rsidRPr="00805971">
        <w:rPr>
          <w:rFonts w:eastAsia="Times New Roman" w:cs="Times New Roman"/>
          <w:szCs w:val="24"/>
        </w:rPr>
        <w:t>Gilstrap</w:t>
      </w:r>
      <w:proofErr w:type="spellEnd"/>
      <w:r w:rsidR="008D3014" w:rsidRPr="00805971">
        <w:rPr>
          <w:rFonts w:eastAsia="Times New Roman" w:cs="Times New Roman"/>
          <w:szCs w:val="24"/>
        </w:rPr>
        <w:t xml:space="preserve"> y </w:t>
      </w:r>
      <w:proofErr w:type="spellStart"/>
      <w:r w:rsidR="008D3014" w:rsidRPr="00805971">
        <w:rPr>
          <w:rFonts w:eastAsia="Times New Roman" w:cs="Times New Roman"/>
          <w:szCs w:val="24"/>
        </w:rPr>
        <w:t>Rovine</w:t>
      </w:r>
      <w:proofErr w:type="spellEnd"/>
      <w:r w:rsidR="008D3014" w:rsidRPr="00805971">
        <w:rPr>
          <w:rFonts w:eastAsia="Times New Roman" w:cs="Times New Roman"/>
          <w:szCs w:val="24"/>
        </w:rPr>
        <w:t xml:space="preserve">, 1984). Ainsworth (1967), en sus inicios, ya afirmaba que los niños utilizan a sus padres como figuras de apego. </w:t>
      </w:r>
    </w:p>
    <w:p w14:paraId="35F05324" w14:textId="77777777" w:rsidR="00BE7B7F" w:rsidRPr="00805971" w:rsidRDefault="00BE7B7F" w:rsidP="00D136E2">
      <w:pPr>
        <w:spacing w:after="0" w:line="240" w:lineRule="auto"/>
        <w:rPr>
          <w:rFonts w:eastAsia="Times New Roman" w:cs="Times New Roman"/>
          <w:szCs w:val="24"/>
        </w:rPr>
      </w:pPr>
      <w:r w:rsidRPr="00805971">
        <w:rPr>
          <w:rFonts w:eastAsia="Times New Roman" w:cs="Times New Roman"/>
          <w:szCs w:val="24"/>
        </w:rPr>
        <w:t>A pesar de las dificultades terminológicas, los años de investigación en torno a estas capacidades parentales han dado lugar al enriquecimiento de su descripción y a la visibilidad de su relevancia en el desarrollo posterior del niño. Concretamente, las aportaciones relativas a los comportamientos que dañan el vínculo (como los comportamientos atemorizantes o el maltrato) han resultado especialmente importantes.</w:t>
      </w:r>
    </w:p>
    <w:p w14:paraId="04B6FE16" w14:textId="03D5E0B0" w:rsidR="00126AF9" w:rsidRPr="00805971" w:rsidRDefault="00A44E37" w:rsidP="00D136E2">
      <w:pPr>
        <w:spacing w:after="0" w:line="240" w:lineRule="auto"/>
        <w:rPr>
          <w:rFonts w:eastAsia="Times New Roman" w:cs="Times New Roman"/>
          <w:szCs w:val="24"/>
        </w:rPr>
      </w:pPr>
      <w:r w:rsidRPr="00805971">
        <w:rPr>
          <w:rFonts w:eastAsia="Times New Roman" w:cs="Times New Roman"/>
          <w:szCs w:val="24"/>
        </w:rPr>
        <w:t>Por último</w:t>
      </w:r>
      <w:r w:rsidR="00262303" w:rsidRPr="00805971">
        <w:rPr>
          <w:rFonts w:eastAsia="Times New Roman" w:cs="Times New Roman"/>
          <w:szCs w:val="24"/>
        </w:rPr>
        <w:t>, se considera que</w:t>
      </w:r>
      <w:r w:rsidR="007218D2" w:rsidRPr="00805971">
        <w:rPr>
          <w:rFonts w:eastAsia="Times New Roman" w:cs="Times New Roman"/>
          <w:szCs w:val="24"/>
        </w:rPr>
        <w:t xml:space="preserve"> </w:t>
      </w:r>
      <w:r w:rsidR="00E3356B" w:rsidRPr="00805971">
        <w:rPr>
          <w:rFonts w:eastAsia="Times New Roman" w:cs="Times New Roman"/>
          <w:szCs w:val="24"/>
        </w:rPr>
        <w:t xml:space="preserve">las investigaciones que aborden </w:t>
      </w:r>
      <w:r w:rsidR="00CA3169" w:rsidRPr="00805971">
        <w:rPr>
          <w:rFonts w:eastAsia="Times New Roman" w:cs="Times New Roman"/>
          <w:szCs w:val="24"/>
        </w:rPr>
        <w:t xml:space="preserve">el </w:t>
      </w:r>
      <w:proofErr w:type="spellStart"/>
      <w:r w:rsidR="00CA3169" w:rsidRPr="00805971">
        <w:rPr>
          <w:rFonts w:eastAsia="Times New Roman" w:cs="Times New Roman"/>
          <w:szCs w:val="24"/>
        </w:rPr>
        <w:t>constructo</w:t>
      </w:r>
      <w:proofErr w:type="spellEnd"/>
      <w:r w:rsidR="00CA3169" w:rsidRPr="00805971">
        <w:rPr>
          <w:rFonts w:eastAsia="Times New Roman" w:cs="Times New Roman"/>
          <w:szCs w:val="24"/>
        </w:rPr>
        <w:t xml:space="preserve"> de calidad de la responsividad parental</w:t>
      </w:r>
      <w:r w:rsidR="00AF34B0" w:rsidRPr="00805971">
        <w:rPr>
          <w:rFonts w:eastAsia="Times New Roman" w:cs="Times New Roman"/>
          <w:szCs w:val="24"/>
        </w:rPr>
        <w:t xml:space="preserve"> </w:t>
      </w:r>
      <w:r w:rsidR="001171DA" w:rsidRPr="00805971">
        <w:rPr>
          <w:rFonts w:eastAsia="Times New Roman" w:cs="Times New Roman"/>
          <w:szCs w:val="24"/>
        </w:rPr>
        <w:t xml:space="preserve">o partes </w:t>
      </w:r>
      <w:proofErr w:type="gramStart"/>
      <w:r w:rsidR="0074088C">
        <w:rPr>
          <w:rFonts w:eastAsia="Times New Roman" w:cs="Times New Roman"/>
          <w:szCs w:val="24"/>
        </w:rPr>
        <w:t>é</w:t>
      </w:r>
      <w:r w:rsidR="008968BA">
        <w:rPr>
          <w:rFonts w:eastAsia="Times New Roman" w:cs="Times New Roman"/>
          <w:szCs w:val="24"/>
        </w:rPr>
        <w:t>ste</w:t>
      </w:r>
      <w:r w:rsidR="001171DA" w:rsidRPr="00805971">
        <w:rPr>
          <w:rFonts w:eastAsia="Times New Roman" w:cs="Times New Roman"/>
          <w:szCs w:val="24"/>
        </w:rPr>
        <w:t xml:space="preserve"> deberían</w:t>
      </w:r>
      <w:proofErr w:type="gramEnd"/>
      <w:r w:rsidR="001171DA" w:rsidRPr="00805971">
        <w:rPr>
          <w:rFonts w:eastAsia="Times New Roman" w:cs="Times New Roman"/>
          <w:szCs w:val="24"/>
        </w:rPr>
        <w:t xml:space="preserve"> definir con mayor precisión</w:t>
      </w:r>
      <w:r w:rsidR="001B0C9C" w:rsidRPr="00805971">
        <w:rPr>
          <w:rFonts w:eastAsia="Times New Roman" w:cs="Times New Roman"/>
          <w:szCs w:val="24"/>
        </w:rPr>
        <w:t xml:space="preserve"> sus variables</w:t>
      </w:r>
      <w:r w:rsidR="0061707B" w:rsidRPr="00805971">
        <w:rPr>
          <w:rFonts w:eastAsia="Times New Roman" w:cs="Times New Roman"/>
          <w:szCs w:val="24"/>
        </w:rPr>
        <w:t>, así como atender cuidado</w:t>
      </w:r>
      <w:r w:rsidR="00D126A5" w:rsidRPr="00805971">
        <w:rPr>
          <w:rFonts w:eastAsia="Times New Roman" w:cs="Times New Roman"/>
          <w:szCs w:val="24"/>
        </w:rPr>
        <w:t xml:space="preserve">samente a las definiciones ofrecidas por quienes </w:t>
      </w:r>
      <w:r w:rsidR="00704B88" w:rsidRPr="00805971">
        <w:rPr>
          <w:rFonts w:eastAsia="Times New Roman" w:cs="Times New Roman"/>
          <w:szCs w:val="24"/>
        </w:rPr>
        <w:t xml:space="preserve">diseñaron los </w:t>
      </w:r>
      <w:r w:rsidR="00704B88" w:rsidRPr="00805971">
        <w:rPr>
          <w:rFonts w:eastAsia="Times New Roman" w:cs="Times New Roman"/>
          <w:szCs w:val="24"/>
        </w:rPr>
        <w:lastRenderedPageBreak/>
        <w:t xml:space="preserve">instrumentos de </w:t>
      </w:r>
      <w:r w:rsidR="00C036AF" w:rsidRPr="00805971">
        <w:rPr>
          <w:rFonts w:eastAsia="Times New Roman" w:cs="Times New Roman"/>
          <w:szCs w:val="24"/>
        </w:rPr>
        <w:t>medició</w:t>
      </w:r>
      <w:r w:rsidR="00704B88" w:rsidRPr="00805971">
        <w:rPr>
          <w:rFonts w:eastAsia="Times New Roman" w:cs="Times New Roman"/>
          <w:szCs w:val="24"/>
        </w:rPr>
        <w:t>n que vayan a emplear para su evaluación</w:t>
      </w:r>
      <w:r w:rsidR="00143E79" w:rsidRPr="00805971">
        <w:rPr>
          <w:rFonts w:eastAsia="Times New Roman" w:cs="Times New Roman"/>
          <w:szCs w:val="24"/>
        </w:rPr>
        <w:t>.</w:t>
      </w:r>
      <w:r w:rsidR="00043CE3" w:rsidRPr="00805971">
        <w:rPr>
          <w:rFonts w:eastAsia="Times New Roman" w:cs="Times New Roman"/>
          <w:szCs w:val="24"/>
        </w:rPr>
        <w:t xml:space="preserve"> De esta manera, las nuevas aportaciones </w:t>
      </w:r>
      <w:r w:rsidR="002908B2" w:rsidRPr="00805971">
        <w:rPr>
          <w:rFonts w:eastAsia="Times New Roman" w:cs="Times New Roman"/>
          <w:szCs w:val="24"/>
        </w:rPr>
        <w:t>a este campo de estudio permitirán</w:t>
      </w:r>
      <w:r w:rsidR="00E23CA7" w:rsidRPr="00805971">
        <w:rPr>
          <w:rFonts w:eastAsia="Times New Roman" w:cs="Times New Roman"/>
          <w:szCs w:val="24"/>
        </w:rPr>
        <w:t xml:space="preserve"> </w:t>
      </w:r>
      <w:r w:rsidR="00855AC2" w:rsidRPr="00805971">
        <w:rPr>
          <w:rFonts w:eastAsia="Times New Roman" w:cs="Times New Roman"/>
          <w:szCs w:val="24"/>
        </w:rPr>
        <w:t xml:space="preserve">una </w:t>
      </w:r>
      <w:r w:rsidR="00D22A19" w:rsidRPr="00805971">
        <w:rPr>
          <w:rFonts w:eastAsia="Times New Roman" w:cs="Times New Roman"/>
          <w:szCs w:val="24"/>
        </w:rPr>
        <w:t xml:space="preserve">mayor claridad y precisión </w:t>
      </w:r>
      <w:r w:rsidR="004745BD" w:rsidRPr="00805971">
        <w:rPr>
          <w:rFonts w:eastAsia="Times New Roman" w:cs="Times New Roman"/>
          <w:szCs w:val="24"/>
        </w:rPr>
        <w:t xml:space="preserve">en la comprensión de sus </w:t>
      </w:r>
      <w:r w:rsidR="00401E70" w:rsidRPr="00805971">
        <w:rPr>
          <w:rFonts w:eastAsia="Times New Roman" w:cs="Times New Roman"/>
          <w:szCs w:val="24"/>
        </w:rPr>
        <w:t>aportaciones,</w:t>
      </w:r>
      <w:r w:rsidR="004745BD" w:rsidRPr="00805971">
        <w:rPr>
          <w:rFonts w:eastAsia="Times New Roman" w:cs="Times New Roman"/>
          <w:szCs w:val="24"/>
        </w:rPr>
        <w:t xml:space="preserve"> así como </w:t>
      </w:r>
      <w:r w:rsidR="00DB5A93" w:rsidRPr="00805971">
        <w:rPr>
          <w:rFonts w:eastAsia="Times New Roman" w:cs="Times New Roman"/>
          <w:szCs w:val="24"/>
        </w:rPr>
        <w:t xml:space="preserve">una </w:t>
      </w:r>
      <w:r w:rsidR="0024320B" w:rsidRPr="00805971">
        <w:rPr>
          <w:rFonts w:eastAsia="Times New Roman" w:cs="Times New Roman"/>
          <w:szCs w:val="24"/>
        </w:rPr>
        <w:t>mayor validez</w:t>
      </w:r>
      <w:r w:rsidR="00F05112" w:rsidRPr="00805971">
        <w:rPr>
          <w:rFonts w:eastAsia="Times New Roman" w:cs="Times New Roman"/>
          <w:szCs w:val="24"/>
        </w:rPr>
        <w:t xml:space="preserve"> en </w:t>
      </w:r>
      <w:r w:rsidR="006101EE" w:rsidRPr="00805971">
        <w:rPr>
          <w:rFonts w:eastAsia="Times New Roman" w:cs="Times New Roman"/>
          <w:szCs w:val="24"/>
        </w:rPr>
        <w:t>la propia</w:t>
      </w:r>
      <w:r w:rsidR="006930C1" w:rsidRPr="00805971">
        <w:rPr>
          <w:rFonts w:eastAsia="Times New Roman" w:cs="Times New Roman"/>
          <w:szCs w:val="24"/>
        </w:rPr>
        <w:t xml:space="preserve"> ejecución del</w:t>
      </w:r>
      <w:r w:rsidR="00F05112" w:rsidRPr="00805971">
        <w:rPr>
          <w:rFonts w:eastAsia="Times New Roman" w:cs="Times New Roman"/>
          <w:szCs w:val="24"/>
        </w:rPr>
        <w:t xml:space="preserve"> estudio</w:t>
      </w:r>
      <w:r w:rsidR="00E92862" w:rsidRPr="00805971">
        <w:rPr>
          <w:rFonts w:eastAsia="Times New Roman" w:cs="Times New Roman"/>
          <w:szCs w:val="24"/>
        </w:rPr>
        <w:t>.</w:t>
      </w:r>
      <w:bookmarkEnd w:id="10"/>
    </w:p>
    <w:p w14:paraId="7206DB60" w14:textId="77777777" w:rsidR="00EA7615" w:rsidRDefault="00EA7615" w:rsidP="00D136E2">
      <w:pPr>
        <w:spacing w:after="0" w:line="240" w:lineRule="auto"/>
        <w:ind w:firstLine="0"/>
        <w:rPr>
          <w:rFonts w:eastAsia="Times New Roman" w:cs="Times New Roman"/>
          <w:b/>
          <w:bCs/>
          <w:szCs w:val="24"/>
        </w:rPr>
      </w:pPr>
    </w:p>
    <w:p w14:paraId="1ED50CE2" w14:textId="59D40107" w:rsidR="00EB15B6" w:rsidRPr="00805971" w:rsidRDefault="00A4164A" w:rsidP="00D136E2">
      <w:pPr>
        <w:spacing w:after="0" w:line="240" w:lineRule="auto"/>
        <w:ind w:firstLine="0"/>
        <w:rPr>
          <w:rFonts w:eastAsia="Times New Roman" w:cs="Times New Roman"/>
          <w:b/>
          <w:bCs/>
          <w:szCs w:val="24"/>
        </w:rPr>
      </w:pPr>
      <w:r w:rsidRPr="00805971">
        <w:rPr>
          <w:rFonts w:eastAsia="Times New Roman" w:cs="Times New Roman"/>
          <w:b/>
          <w:bCs/>
          <w:szCs w:val="24"/>
        </w:rPr>
        <w:t>Referencias</w:t>
      </w:r>
    </w:p>
    <w:p w14:paraId="36DB5D39" w14:textId="77777777" w:rsidR="00927758" w:rsidRPr="00805971" w:rsidRDefault="00927758" w:rsidP="00D136E2">
      <w:pPr>
        <w:spacing w:after="0" w:line="240" w:lineRule="auto"/>
        <w:ind w:left="426" w:hanging="426"/>
        <w:rPr>
          <w:rFonts w:eastAsia="Times New Roman" w:cs="Times New Roman"/>
          <w:szCs w:val="24"/>
          <w:lang w:val="en-US" w:eastAsia="es-ES"/>
        </w:rPr>
      </w:pPr>
      <w:r w:rsidRPr="00805971">
        <w:rPr>
          <w:rFonts w:eastAsia="Times New Roman" w:cs="Times New Roman"/>
          <w:szCs w:val="24"/>
          <w:lang w:val="en-US" w:eastAsia="es-ES"/>
        </w:rPr>
        <w:t xml:space="preserve">Ainsworth, M. D. S., </w:t>
      </w:r>
      <w:proofErr w:type="spellStart"/>
      <w:r w:rsidRPr="00805971">
        <w:rPr>
          <w:rFonts w:eastAsia="Times New Roman" w:cs="Times New Roman"/>
          <w:szCs w:val="24"/>
          <w:lang w:val="en-US" w:eastAsia="es-ES"/>
        </w:rPr>
        <w:t>Blehar</w:t>
      </w:r>
      <w:proofErr w:type="spellEnd"/>
      <w:r w:rsidRPr="00805971">
        <w:rPr>
          <w:rFonts w:eastAsia="Times New Roman" w:cs="Times New Roman"/>
          <w:szCs w:val="24"/>
          <w:lang w:val="en-US" w:eastAsia="es-ES"/>
        </w:rPr>
        <w:t xml:space="preserve">, M. C., Waters, E., &amp; Wall, S. N. (1978, 2015). </w:t>
      </w:r>
      <w:r w:rsidRPr="00805971">
        <w:rPr>
          <w:rFonts w:eastAsia="Times New Roman" w:cs="Times New Roman"/>
          <w:i/>
          <w:iCs/>
          <w:szCs w:val="24"/>
          <w:lang w:val="en-US" w:eastAsia="es-ES"/>
        </w:rPr>
        <w:t>Patterns of attachment: A psychological study of the strange situation</w:t>
      </w:r>
      <w:r w:rsidRPr="00805971">
        <w:rPr>
          <w:rFonts w:eastAsia="Times New Roman" w:cs="Times New Roman"/>
          <w:szCs w:val="24"/>
          <w:lang w:val="en-US" w:eastAsia="es-ES"/>
        </w:rPr>
        <w:t>. Psychology Press.</w:t>
      </w:r>
    </w:p>
    <w:p w14:paraId="2B1A2FFC" w14:textId="77777777" w:rsidR="00B4244B" w:rsidRPr="005E7B0F" w:rsidRDefault="00B4244B" w:rsidP="00D136E2">
      <w:pPr>
        <w:spacing w:after="0" w:line="240" w:lineRule="auto"/>
        <w:ind w:left="426" w:hanging="426"/>
        <w:rPr>
          <w:rFonts w:cs="Times New Roman"/>
          <w:szCs w:val="24"/>
          <w:lang w:val="en-US"/>
        </w:rPr>
      </w:pPr>
      <w:r w:rsidRPr="002E7365">
        <w:rPr>
          <w:rFonts w:cs="Times New Roman"/>
          <w:szCs w:val="24"/>
          <w:lang w:val="en-US"/>
        </w:rPr>
        <w:t xml:space="preserve">Ainsworth, </w:t>
      </w:r>
      <w:r w:rsidRPr="005E7B0F">
        <w:rPr>
          <w:rFonts w:cs="Times New Roman"/>
          <w:szCs w:val="24"/>
          <w:lang w:val="en-US"/>
        </w:rPr>
        <w:t xml:space="preserve">M. D. S. (1969). Maternal sensitivity scales. </w:t>
      </w:r>
      <w:r w:rsidRPr="005E7B0F">
        <w:rPr>
          <w:rFonts w:cs="Times New Roman"/>
          <w:i/>
          <w:iCs/>
          <w:szCs w:val="24"/>
          <w:lang w:val="en-US"/>
        </w:rPr>
        <w:t>Power, 6,</w:t>
      </w:r>
      <w:r w:rsidRPr="005E7B0F">
        <w:rPr>
          <w:rFonts w:cs="Times New Roman"/>
          <w:szCs w:val="24"/>
          <w:lang w:val="en-US"/>
        </w:rPr>
        <w:t xml:space="preserve"> 1379-1388.</w:t>
      </w:r>
    </w:p>
    <w:p w14:paraId="07174BDF" w14:textId="77777777" w:rsidR="00927758" w:rsidRPr="00805971" w:rsidRDefault="00927758" w:rsidP="00D136E2">
      <w:pPr>
        <w:spacing w:after="0" w:line="240" w:lineRule="auto"/>
        <w:ind w:left="426" w:hanging="426"/>
        <w:rPr>
          <w:rFonts w:cs="Times New Roman"/>
          <w:szCs w:val="24"/>
          <w:lang w:val="en-US"/>
        </w:rPr>
      </w:pPr>
      <w:r w:rsidRPr="00805971">
        <w:rPr>
          <w:rFonts w:eastAsia="Times New Roman" w:cs="Times New Roman"/>
          <w:szCs w:val="24"/>
          <w:lang w:val="en-US" w:eastAsia="es-ES"/>
        </w:rPr>
        <w:t xml:space="preserve">Atkinson, L., Goldberg, S., </w:t>
      </w:r>
      <w:proofErr w:type="spellStart"/>
      <w:r w:rsidRPr="00805971">
        <w:rPr>
          <w:rFonts w:eastAsia="Times New Roman" w:cs="Times New Roman"/>
          <w:szCs w:val="24"/>
          <w:lang w:val="en-US" w:eastAsia="es-ES"/>
        </w:rPr>
        <w:t>Raval</w:t>
      </w:r>
      <w:proofErr w:type="spellEnd"/>
      <w:r w:rsidRPr="00805971">
        <w:rPr>
          <w:rFonts w:eastAsia="Times New Roman" w:cs="Times New Roman"/>
          <w:szCs w:val="24"/>
          <w:lang w:val="en-US" w:eastAsia="es-ES"/>
        </w:rPr>
        <w:t xml:space="preserve">, V., Pederson, D., Benoit, D., Moran, G., ... y Leung, E. (2005). On the relation between maternal state of mind and sensitivity in the prediction of infant attachment security. </w:t>
      </w:r>
      <w:r w:rsidRPr="00805971">
        <w:rPr>
          <w:rFonts w:eastAsia="Times New Roman" w:cs="Times New Roman"/>
          <w:i/>
          <w:iCs/>
          <w:szCs w:val="24"/>
          <w:lang w:val="en-US" w:eastAsia="es-ES"/>
        </w:rPr>
        <w:t>Developmental Psychology</w:t>
      </w:r>
      <w:r w:rsidRPr="00805971">
        <w:rPr>
          <w:rFonts w:eastAsia="Times New Roman" w:cs="Times New Roman"/>
          <w:szCs w:val="24"/>
          <w:lang w:val="en-US" w:eastAsia="es-ES"/>
        </w:rPr>
        <w:t xml:space="preserve">, </w:t>
      </w:r>
      <w:r w:rsidRPr="00805971">
        <w:rPr>
          <w:rFonts w:eastAsia="Times New Roman" w:cs="Times New Roman"/>
          <w:i/>
          <w:iCs/>
          <w:szCs w:val="24"/>
          <w:lang w:val="en-US" w:eastAsia="es-ES"/>
        </w:rPr>
        <w:t>41</w:t>
      </w:r>
      <w:r w:rsidRPr="00805971">
        <w:rPr>
          <w:rFonts w:eastAsia="Times New Roman" w:cs="Times New Roman"/>
          <w:szCs w:val="24"/>
          <w:lang w:val="en-US" w:eastAsia="es-ES"/>
        </w:rPr>
        <w:t xml:space="preserve">(1), </w:t>
      </w:r>
      <w:r w:rsidRPr="00805971">
        <w:rPr>
          <w:rFonts w:cs="Times New Roman"/>
          <w:szCs w:val="24"/>
          <w:lang w:val="en-US"/>
        </w:rPr>
        <w:t>42-53. doi:10.1037/0012-1649.41.1.42</w:t>
      </w:r>
    </w:p>
    <w:p w14:paraId="23C66728" w14:textId="77777777" w:rsidR="00927758" w:rsidRPr="00805971" w:rsidRDefault="00927758" w:rsidP="00D136E2">
      <w:pPr>
        <w:spacing w:after="0" w:line="240" w:lineRule="auto"/>
        <w:ind w:left="426" w:hanging="426"/>
        <w:rPr>
          <w:rFonts w:eastAsia="Times New Roman" w:cs="Times New Roman"/>
          <w:szCs w:val="24"/>
          <w:lang w:val="en-US"/>
        </w:rPr>
      </w:pPr>
      <w:r w:rsidRPr="00805971">
        <w:rPr>
          <w:rFonts w:cs="Times New Roman"/>
          <w:szCs w:val="24"/>
          <w:lang w:val="en-US"/>
        </w:rPr>
        <w:t xml:space="preserve">Beebe, B., </w:t>
      </w:r>
      <w:r w:rsidRPr="00805971">
        <w:rPr>
          <w:rFonts w:eastAsia="Times New Roman" w:cs="Times New Roman"/>
          <w:szCs w:val="24"/>
          <w:lang w:val="en-US" w:eastAsia="es-ES"/>
        </w:rPr>
        <w:t>&amp;</w:t>
      </w:r>
      <w:proofErr w:type="spellStart"/>
      <w:r w:rsidRPr="00805971">
        <w:rPr>
          <w:rFonts w:cs="Times New Roman"/>
          <w:szCs w:val="24"/>
          <w:lang w:val="en-US"/>
        </w:rPr>
        <w:t>Lachmann</w:t>
      </w:r>
      <w:proofErr w:type="spellEnd"/>
      <w:r w:rsidRPr="00805971">
        <w:rPr>
          <w:rFonts w:cs="Times New Roman"/>
          <w:szCs w:val="24"/>
          <w:lang w:val="en-US"/>
        </w:rPr>
        <w:t xml:space="preserve">, F. M. (2014). </w:t>
      </w:r>
      <w:r w:rsidRPr="00805971">
        <w:rPr>
          <w:rFonts w:cs="Times New Roman"/>
          <w:i/>
          <w:iCs/>
          <w:szCs w:val="24"/>
          <w:lang w:val="en-US"/>
        </w:rPr>
        <w:t>The origins of attachment: Infant research and adult treatment</w:t>
      </w:r>
      <w:r w:rsidRPr="00805971">
        <w:rPr>
          <w:rFonts w:cs="Times New Roman"/>
          <w:szCs w:val="24"/>
          <w:lang w:val="en-US"/>
        </w:rPr>
        <w:t>. New York: Routledge.</w:t>
      </w:r>
    </w:p>
    <w:p w14:paraId="225798EB" w14:textId="55D3D93D" w:rsidR="00927758" w:rsidRPr="00805971" w:rsidRDefault="00927758" w:rsidP="00D136E2">
      <w:pPr>
        <w:spacing w:after="0" w:line="240" w:lineRule="auto"/>
        <w:ind w:left="426" w:hanging="426"/>
        <w:rPr>
          <w:rFonts w:eastAsia="Times New Roman" w:cs="Times New Roman"/>
          <w:szCs w:val="24"/>
          <w:lang w:val="en-US" w:eastAsia="es-ES"/>
        </w:rPr>
      </w:pPr>
      <w:r w:rsidRPr="00805971">
        <w:rPr>
          <w:rFonts w:eastAsia="Times New Roman" w:cs="Times New Roman"/>
          <w:szCs w:val="24"/>
          <w:lang w:val="en-US" w:eastAsia="es-ES"/>
        </w:rPr>
        <w:t xml:space="preserve">Behrens, K. Y., Hart, S. L., &amp; Parker, A. C. (2012). Maternal sensitivity: Evidence of stability across time, contexts, and measurement instruments. </w:t>
      </w:r>
      <w:r w:rsidRPr="00805971">
        <w:rPr>
          <w:rFonts w:eastAsia="Times New Roman" w:cs="Times New Roman"/>
          <w:i/>
          <w:iCs/>
          <w:szCs w:val="24"/>
          <w:lang w:val="en-US" w:eastAsia="es-ES"/>
        </w:rPr>
        <w:t>Infant and Child Development</w:t>
      </w:r>
      <w:r w:rsidRPr="00805971">
        <w:rPr>
          <w:rFonts w:eastAsia="Times New Roman" w:cs="Times New Roman"/>
          <w:szCs w:val="24"/>
          <w:lang w:val="en-US" w:eastAsia="es-ES"/>
        </w:rPr>
        <w:t xml:space="preserve">, </w:t>
      </w:r>
      <w:r w:rsidRPr="00805971">
        <w:rPr>
          <w:rFonts w:eastAsia="Times New Roman" w:cs="Times New Roman"/>
          <w:i/>
          <w:iCs/>
          <w:szCs w:val="24"/>
          <w:lang w:val="en-US" w:eastAsia="es-ES"/>
        </w:rPr>
        <w:t>21</w:t>
      </w:r>
      <w:r w:rsidRPr="00805971">
        <w:rPr>
          <w:rFonts w:eastAsia="Times New Roman" w:cs="Times New Roman"/>
          <w:szCs w:val="24"/>
          <w:lang w:val="en-US" w:eastAsia="es-ES"/>
        </w:rPr>
        <w:t xml:space="preserve">(4), </w:t>
      </w:r>
      <w:r w:rsidRPr="00805971">
        <w:rPr>
          <w:rFonts w:cs="Times New Roman"/>
          <w:szCs w:val="24"/>
          <w:lang w:val="en-US"/>
        </w:rPr>
        <w:t>348-355. doi:10.1002/icd.1747</w:t>
      </w:r>
      <w:r w:rsidRPr="00805971">
        <w:rPr>
          <w:rFonts w:eastAsia="Times New Roman" w:cs="Times New Roman"/>
          <w:szCs w:val="24"/>
          <w:lang w:val="en-US" w:eastAsia="es-ES"/>
        </w:rPr>
        <w:t xml:space="preserve"> </w:t>
      </w:r>
    </w:p>
    <w:p w14:paraId="6C2604A8" w14:textId="77777777" w:rsidR="00927758" w:rsidRPr="00805971" w:rsidRDefault="00927758" w:rsidP="00D136E2">
      <w:pPr>
        <w:spacing w:after="0" w:line="240" w:lineRule="auto"/>
        <w:ind w:left="426" w:hanging="426"/>
        <w:rPr>
          <w:rFonts w:cs="Times New Roman"/>
          <w:szCs w:val="24"/>
          <w:lang w:val="en-US"/>
        </w:rPr>
      </w:pPr>
      <w:r w:rsidRPr="00805971">
        <w:rPr>
          <w:rFonts w:cs="Times New Roman"/>
          <w:szCs w:val="24"/>
          <w:lang w:val="en-US"/>
        </w:rPr>
        <w:t xml:space="preserve">Belsky, J., Gilstrap, B., </w:t>
      </w:r>
      <w:r w:rsidRPr="00805971">
        <w:rPr>
          <w:rFonts w:eastAsia="Times New Roman" w:cs="Times New Roman"/>
          <w:szCs w:val="24"/>
          <w:lang w:val="en-US" w:eastAsia="es-ES"/>
        </w:rPr>
        <w:t>&amp;</w:t>
      </w:r>
      <w:r w:rsidRPr="00805971">
        <w:rPr>
          <w:rFonts w:cs="Times New Roman"/>
          <w:szCs w:val="24"/>
          <w:lang w:val="en-US"/>
        </w:rPr>
        <w:t xml:space="preserve"> </w:t>
      </w:r>
      <w:proofErr w:type="spellStart"/>
      <w:r w:rsidRPr="00805971">
        <w:rPr>
          <w:rFonts w:cs="Times New Roman"/>
          <w:szCs w:val="24"/>
          <w:lang w:val="en-US"/>
        </w:rPr>
        <w:t>Rovine</w:t>
      </w:r>
      <w:proofErr w:type="spellEnd"/>
      <w:r w:rsidRPr="00805971">
        <w:rPr>
          <w:rFonts w:cs="Times New Roman"/>
          <w:szCs w:val="24"/>
          <w:lang w:val="en-US"/>
        </w:rPr>
        <w:t xml:space="preserve">, M. (1984). The Pennsylvania Infant and Family Development Project: I. Stability and change in mother–infant and father–infant interaction in a family setting at one, three, and nine months. </w:t>
      </w:r>
      <w:r w:rsidRPr="00805971">
        <w:rPr>
          <w:rFonts w:cs="Times New Roman"/>
          <w:i/>
          <w:iCs/>
          <w:szCs w:val="24"/>
          <w:lang w:val="en-US"/>
        </w:rPr>
        <w:t>Child Development</w:t>
      </w:r>
      <w:r w:rsidRPr="00805971">
        <w:rPr>
          <w:rFonts w:cs="Times New Roman"/>
          <w:szCs w:val="24"/>
          <w:lang w:val="en-US"/>
        </w:rPr>
        <w:t xml:space="preserve">, </w:t>
      </w:r>
      <w:r w:rsidRPr="00805971">
        <w:rPr>
          <w:rFonts w:cs="Times New Roman"/>
          <w:i/>
          <w:iCs/>
          <w:szCs w:val="24"/>
          <w:lang w:val="en-US"/>
        </w:rPr>
        <w:t>55</w:t>
      </w:r>
      <w:r w:rsidRPr="00805971">
        <w:rPr>
          <w:rFonts w:cs="Times New Roman"/>
          <w:szCs w:val="24"/>
          <w:lang w:val="en-US"/>
        </w:rPr>
        <w:t>(3), 692-705. doi:10.2307/1130122</w:t>
      </w:r>
    </w:p>
    <w:p w14:paraId="01DC79CE" w14:textId="7041B4A0" w:rsidR="00A803B0" w:rsidRPr="00A803B0" w:rsidRDefault="00A803B0" w:rsidP="00D136E2">
      <w:pPr>
        <w:spacing w:after="0" w:line="240" w:lineRule="auto"/>
        <w:ind w:left="426" w:hanging="426"/>
        <w:rPr>
          <w:rFonts w:eastAsia="Times New Roman" w:cs="Times New Roman"/>
          <w:szCs w:val="24"/>
          <w:lang w:val="en-US" w:eastAsia="es-ES"/>
        </w:rPr>
      </w:pPr>
      <w:proofErr w:type="spellStart"/>
      <w:r w:rsidRPr="0074088C">
        <w:rPr>
          <w:rFonts w:cs="Times New Roman"/>
          <w:color w:val="212121"/>
          <w:shd w:val="clear" w:color="auto" w:fill="FFFFFF"/>
        </w:rPr>
        <w:t>Bödeker</w:t>
      </w:r>
      <w:proofErr w:type="spellEnd"/>
      <w:r w:rsidRPr="0074088C">
        <w:rPr>
          <w:rFonts w:cs="Times New Roman"/>
          <w:color w:val="212121"/>
          <w:shd w:val="clear" w:color="auto" w:fill="FFFFFF"/>
        </w:rPr>
        <w:t xml:space="preserve">, K., Fuchs, A., </w:t>
      </w:r>
      <w:proofErr w:type="spellStart"/>
      <w:r w:rsidRPr="0074088C">
        <w:rPr>
          <w:rFonts w:cs="Times New Roman"/>
          <w:color w:val="212121"/>
          <w:shd w:val="clear" w:color="auto" w:fill="FFFFFF"/>
        </w:rPr>
        <w:t>Führer</w:t>
      </w:r>
      <w:proofErr w:type="spellEnd"/>
      <w:r w:rsidRPr="0074088C">
        <w:rPr>
          <w:rFonts w:cs="Times New Roman"/>
          <w:color w:val="212121"/>
          <w:shd w:val="clear" w:color="auto" w:fill="FFFFFF"/>
        </w:rPr>
        <w:t xml:space="preserve">, D., </w:t>
      </w:r>
      <w:proofErr w:type="spellStart"/>
      <w:r w:rsidRPr="0074088C">
        <w:rPr>
          <w:rFonts w:cs="Times New Roman"/>
          <w:color w:val="212121"/>
          <w:shd w:val="clear" w:color="auto" w:fill="FFFFFF"/>
        </w:rPr>
        <w:t>Kluczniok</w:t>
      </w:r>
      <w:proofErr w:type="spellEnd"/>
      <w:r w:rsidRPr="0074088C">
        <w:rPr>
          <w:rFonts w:cs="Times New Roman"/>
          <w:color w:val="212121"/>
          <w:shd w:val="clear" w:color="auto" w:fill="FFFFFF"/>
        </w:rPr>
        <w:t xml:space="preserve">, D., </w:t>
      </w:r>
      <w:proofErr w:type="spellStart"/>
      <w:r w:rsidRPr="0074088C">
        <w:rPr>
          <w:rFonts w:cs="Times New Roman"/>
          <w:color w:val="212121"/>
          <w:shd w:val="clear" w:color="auto" w:fill="FFFFFF"/>
        </w:rPr>
        <w:t>Dittrich</w:t>
      </w:r>
      <w:proofErr w:type="spellEnd"/>
      <w:r w:rsidRPr="0074088C">
        <w:rPr>
          <w:rFonts w:cs="Times New Roman"/>
          <w:color w:val="212121"/>
          <w:shd w:val="clear" w:color="auto" w:fill="FFFFFF"/>
        </w:rPr>
        <w:t xml:space="preserve">, K., </w:t>
      </w:r>
      <w:proofErr w:type="spellStart"/>
      <w:r w:rsidRPr="0074088C">
        <w:rPr>
          <w:rFonts w:cs="Times New Roman"/>
          <w:color w:val="212121"/>
          <w:shd w:val="clear" w:color="auto" w:fill="FFFFFF"/>
        </w:rPr>
        <w:t>Reichl</w:t>
      </w:r>
      <w:proofErr w:type="spellEnd"/>
      <w:r w:rsidRPr="0074088C">
        <w:rPr>
          <w:rFonts w:cs="Times New Roman"/>
          <w:color w:val="212121"/>
          <w:shd w:val="clear" w:color="auto" w:fill="FFFFFF"/>
        </w:rPr>
        <w:t xml:space="preserve">, C., </w:t>
      </w:r>
      <w:r w:rsidR="00205D7C">
        <w:rPr>
          <w:rFonts w:cs="Times New Roman"/>
          <w:color w:val="212121"/>
          <w:shd w:val="clear" w:color="auto" w:fill="FFFFFF"/>
        </w:rPr>
        <w:t>…</w:t>
      </w:r>
      <w:proofErr w:type="spellStart"/>
      <w:r w:rsidRPr="0074088C">
        <w:rPr>
          <w:rFonts w:cs="Times New Roman"/>
          <w:color w:val="212121"/>
          <w:shd w:val="clear" w:color="auto" w:fill="FFFFFF"/>
        </w:rPr>
        <w:t>Resch</w:t>
      </w:r>
      <w:proofErr w:type="spellEnd"/>
      <w:r w:rsidRPr="0074088C">
        <w:rPr>
          <w:rFonts w:cs="Times New Roman"/>
          <w:color w:val="212121"/>
          <w:shd w:val="clear" w:color="auto" w:fill="FFFFFF"/>
        </w:rPr>
        <w:t xml:space="preserve">, F. (2019). </w:t>
      </w:r>
      <w:proofErr w:type="spellStart"/>
      <w:r w:rsidRPr="0074088C">
        <w:rPr>
          <w:rFonts w:cs="Times New Roman"/>
          <w:color w:val="212121"/>
          <w:shd w:val="clear" w:color="auto" w:fill="FFFFFF"/>
        </w:rPr>
        <w:t>Impact</w:t>
      </w:r>
      <w:proofErr w:type="spellEnd"/>
      <w:r w:rsidRPr="0074088C">
        <w:rPr>
          <w:rFonts w:cs="Times New Roman"/>
          <w:color w:val="212121"/>
          <w:shd w:val="clear" w:color="auto" w:fill="FFFFFF"/>
        </w:rPr>
        <w:t xml:space="preserve"> </w:t>
      </w:r>
      <w:proofErr w:type="spellStart"/>
      <w:r w:rsidRPr="0074088C">
        <w:rPr>
          <w:rFonts w:cs="Times New Roman"/>
          <w:color w:val="212121"/>
          <w:shd w:val="clear" w:color="auto" w:fill="FFFFFF"/>
        </w:rPr>
        <w:t>of</w:t>
      </w:r>
      <w:proofErr w:type="spellEnd"/>
      <w:r w:rsidRPr="0074088C">
        <w:rPr>
          <w:rFonts w:cs="Times New Roman"/>
          <w:color w:val="212121"/>
          <w:shd w:val="clear" w:color="auto" w:fill="FFFFFF"/>
        </w:rPr>
        <w:t xml:space="preserve"> Maternal </w:t>
      </w:r>
      <w:proofErr w:type="spellStart"/>
      <w:r w:rsidRPr="0074088C">
        <w:rPr>
          <w:rFonts w:cs="Times New Roman"/>
          <w:color w:val="212121"/>
          <w:shd w:val="clear" w:color="auto" w:fill="FFFFFF"/>
        </w:rPr>
        <w:t>Early</w:t>
      </w:r>
      <w:proofErr w:type="spellEnd"/>
      <w:r w:rsidRPr="0074088C">
        <w:rPr>
          <w:rFonts w:cs="Times New Roman"/>
          <w:color w:val="212121"/>
          <w:shd w:val="clear" w:color="auto" w:fill="FFFFFF"/>
        </w:rPr>
        <w:t xml:space="preserve"> </w:t>
      </w:r>
      <w:proofErr w:type="spellStart"/>
      <w:r w:rsidRPr="0074088C">
        <w:rPr>
          <w:rFonts w:cs="Times New Roman"/>
          <w:color w:val="212121"/>
          <w:shd w:val="clear" w:color="auto" w:fill="FFFFFF"/>
        </w:rPr>
        <w:t>Life</w:t>
      </w:r>
      <w:proofErr w:type="spellEnd"/>
      <w:r w:rsidRPr="0074088C">
        <w:rPr>
          <w:rFonts w:cs="Times New Roman"/>
          <w:color w:val="212121"/>
          <w:shd w:val="clear" w:color="auto" w:fill="FFFFFF"/>
        </w:rPr>
        <w:t xml:space="preserve"> </w:t>
      </w:r>
      <w:proofErr w:type="spellStart"/>
      <w:r w:rsidRPr="0074088C">
        <w:rPr>
          <w:rFonts w:cs="Times New Roman"/>
          <w:color w:val="212121"/>
          <w:shd w:val="clear" w:color="auto" w:fill="FFFFFF"/>
        </w:rPr>
        <w:t>Maltreatment</w:t>
      </w:r>
      <w:proofErr w:type="spellEnd"/>
      <w:r w:rsidRPr="0074088C">
        <w:rPr>
          <w:rFonts w:cs="Times New Roman"/>
          <w:color w:val="212121"/>
          <w:shd w:val="clear" w:color="auto" w:fill="FFFFFF"/>
        </w:rPr>
        <w:t xml:space="preserve"> and Maternal </w:t>
      </w:r>
      <w:proofErr w:type="spellStart"/>
      <w:r w:rsidRPr="0074088C">
        <w:rPr>
          <w:rFonts w:cs="Times New Roman"/>
          <w:color w:val="212121"/>
          <w:shd w:val="clear" w:color="auto" w:fill="FFFFFF"/>
        </w:rPr>
        <w:t>History</w:t>
      </w:r>
      <w:proofErr w:type="spellEnd"/>
      <w:r w:rsidRPr="0074088C">
        <w:rPr>
          <w:rFonts w:cs="Times New Roman"/>
          <w:color w:val="212121"/>
          <w:shd w:val="clear" w:color="auto" w:fill="FFFFFF"/>
        </w:rPr>
        <w:t xml:space="preserve"> </w:t>
      </w:r>
      <w:proofErr w:type="spellStart"/>
      <w:r w:rsidRPr="0074088C">
        <w:rPr>
          <w:rFonts w:cs="Times New Roman"/>
          <w:color w:val="212121"/>
          <w:shd w:val="clear" w:color="auto" w:fill="FFFFFF"/>
        </w:rPr>
        <w:t>of</w:t>
      </w:r>
      <w:proofErr w:type="spellEnd"/>
      <w:r w:rsidRPr="0074088C">
        <w:rPr>
          <w:rFonts w:cs="Times New Roman"/>
          <w:color w:val="212121"/>
          <w:shd w:val="clear" w:color="auto" w:fill="FFFFFF"/>
        </w:rPr>
        <w:t xml:space="preserve"> </w:t>
      </w:r>
      <w:proofErr w:type="spellStart"/>
      <w:r w:rsidRPr="0074088C">
        <w:rPr>
          <w:rFonts w:cs="Times New Roman"/>
          <w:color w:val="212121"/>
          <w:shd w:val="clear" w:color="auto" w:fill="FFFFFF"/>
        </w:rPr>
        <w:t>Depression</w:t>
      </w:r>
      <w:proofErr w:type="spellEnd"/>
      <w:r w:rsidRPr="0074088C">
        <w:rPr>
          <w:rFonts w:cs="Times New Roman"/>
          <w:color w:val="212121"/>
          <w:shd w:val="clear" w:color="auto" w:fill="FFFFFF"/>
        </w:rPr>
        <w:t xml:space="preserve"> </w:t>
      </w:r>
      <w:proofErr w:type="spellStart"/>
      <w:r w:rsidRPr="0074088C">
        <w:rPr>
          <w:rFonts w:cs="Times New Roman"/>
          <w:color w:val="212121"/>
          <w:shd w:val="clear" w:color="auto" w:fill="FFFFFF"/>
        </w:rPr>
        <w:t>on</w:t>
      </w:r>
      <w:proofErr w:type="spellEnd"/>
      <w:r w:rsidRPr="0074088C">
        <w:rPr>
          <w:rFonts w:cs="Times New Roman"/>
          <w:color w:val="212121"/>
          <w:shd w:val="clear" w:color="auto" w:fill="FFFFFF"/>
        </w:rPr>
        <w:t xml:space="preserve"> Child </w:t>
      </w:r>
      <w:proofErr w:type="spellStart"/>
      <w:r w:rsidRPr="0074088C">
        <w:rPr>
          <w:rFonts w:cs="Times New Roman"/>
          <w:color w:val="212121"/>
          <w:shd w:val="clear" w:color="auto" w:fill="FFFFFF"/>
        </w:rPr>
        <w:t>Psychopathology</w:t>
      </w:r>
      <w:proofErr w:type="spellEnd"/>
      <w:r w:rsidRPr="0074088C">
        <w:rPr>
          <w:rFonts w:cs="Times New Roman"/>
          <w:color w:val="212121"/>
          <w:shd w:val="clear" w:color="auto" w:fill="FFFFFF"/>
        </w:rPr>
        <w:t xml:space="preserve">: </w:t>
      </w:r>
      <w:proofErr w:type="spellStart"/>
      <w:r w:rsidRPr="0074088C">
        <w:rPr>
          <w:rFonts w:cs="Times New Roman"/>
          <w:color w:val="212121"/>
          <w:shd w:val="clear" w:color="auto" w:fill="FFFFFF"/>
        </w:rPr>
        <w:t>Mediating</w:t>
      </w:r>
      <w:proofErr w:type="spellEnd"/>
      <w:r w:rsidRPr="0074088C">
        <w:rPr>
          <w:rFonts w:cs="Times New Roman"/>
          <w:color w:val="212121"/>
          <w:shd w:val="clear" w:color="auto" w:fill="FFFFFF"/>
        </w:rPr>
        <w:t xml:space="preserve"> Role </w:t>
      </w:r>
      <w:proofErr w:type="spellStart"/>
      <w:r w:rsidRPr="0074088C">
        <w:rPr>
          <w:rFonts w:cs="Times New Roman"/>
          <w:color w:val="212121"/>
          <w:shd w:val="clear" w:color="auto" w:fill="FFFFFF"/>
        </w:rPr>
        <w:t>of</w:t>
      </w:r>
      <w:proofErr w:type="spellEnd"/>
      <w:r w:rsidRPr="0074088C">
        <w:rPr>
          <w:rFonts w:cs="Times New Roman"/>
          <w:color w:val="212121"/>
          <w:shd w:val="clear" w:color="auto" w:fill="FFFFFF"/>
        </w:rPr>
        <w:t xml:space="preserve"> Maternal </w:t>
      </w:r>
      <w:proofErr w:type="spellStart"/>
      <w:proofErr w:type="gramStart"/>
      <w:r w:rsidRPr="0074088C">
        <w:rPr>
          <w:rFonts w:cs="Times New Roman"/>
          <w:color w:val="212121"/>
          <w:shd w:val="clear" w:color="auto" w:fill="FFFFFF"/>
        </w:rPr>
        <w:t>Sensitivity</w:t>
      </w:r>
      <w:proofErr w:type="spellEnd"/>
      <w:r w:rsidRPr="0074088C">
        <w:rPr>
          <w:rFonts w:cs="Times New Roman"/>
          <w:color w:val="212121"/>
          <w:shd w:val="clear" w:color="auto" w:fill="FFFFFF"/>
        </w:rPr>
        <w:t>?.</w:t>
      </w:r>
      <w:proofErr w:type="gramEnd"/>
      <w:r w:rsidRPr="0074088C">
        <w:rPr>
          <w:rFonts w:cs="Times New Roman"/>
          <w:color w:val="212121"/>
          <w:shd w:val="clear" w:color="auto" w:fill="FFFFFF"/>
        </w:rPr>
        <w:t> </w:t>
      </w:r>
      <w:r w:rsidRPr="0074088C">
        <w:rPr>
          <w:rFonts w:cs="Times New Roman"/>
          <w:i/>
          <w:iCs/>
          <w:color w:val="212121"/>
          <w:shd w:val="clear" w:color="auto" w:fill="FFFFFF"/>
        </w:rPr>
        <w:t xml:space="preserve">Child </w:t>
      </w:r>
      <w:proofErr w:type="spellStart"/>
      <w:r w:rsidRPr="0074088C">
        <w:rPr>
          <w:rFonts w:cs="Times New Roman"/>
          <w:i/>
          <w:iCs/>
          <w:color w:val="212121"/>
          <w:shd w:val="clear" w:color="auto" w:fill="FFFFFF"/>
        </w:rPr>
        <w:t>psychiatry</w:t>
      </w:r>
      <w:proofErr w:type="spellEnd"/>
      <w:r w:rsidRPr="0074088C">
        <w:rPr>
          <w:rFonts w:cs="Times New Roman"/>
          <w:i/>
          <w:iCs/>
          <w:color w:val="212121"/>
          <w:shd w:val="clear" w:color="auto" w:fill="FFFFFF"/>
        </w:rPr>
        <w:t xml:space="preserve"> and human </w:t>
      </w:r>
      <w:proofErr w:type="spellStart"/>
      <w:r w:rsidRPr="0074088C">
        <w:rPr>
          <w:rFonts w:cs="Times New Roman"/>
          <w:i/>
          <w:iCs/>
          <w:color w:val="212121"/>
          <w:shd w:val="clear" w:color="auto" w:fill="FFFFFF"/>
        </w:rPr>
        <w:t>development</w:t>
      </w:r>
      <w:proofErr w:type="spellEnd"/>
      <w:r w:rsidRPr="0074088C">
        <w:rPr>
          <w:rFonts w:cs="Times New Roman"/>
          <w:color w:val="212121"/>
          <w:shd w:val="clear" w:color="auto" w:fill="FFFFFF"/>
        </w:rPr>
        <w:t>, </w:t>
      </w:r>
      <w:r w:rsidRPr="0074088C">
        <w:rPr>
          <w:rFonts w:cs="Times New Roman"/>
          <w:i/>
          <w:iCs/>
          <w:color w:val="212121"/>
          <w:shd w:val="clear" w:color="auto" w:fill="FFFFFF"/>
        </w:rPr>
        <w:t>50</w:t>
      </w:r>
      <w:r w:rsidRPr="0074088C">
        <w:rPr>
          <w:rFonts w:cs="Times New Roman"/>
          <w:color w:val="212121"/>
          <w:shd w:val="clear" w:color="auto" w:fill="FFFFFF"/>
        </w:rPr>
        <w:t>(2), 278–290. https://doi.org/10.1007/s10578-018-0839-z</w:t>
      </w:r>
    </w:p>
    <w:p w14:paraId="098D8D62" w14:textId="26AACF39" w:rsidR="00927758" w:rsidRPr="00805971" w:rsidRDefault="00927758" w:rsidP="00D136E2">
      <w:pPr>
        <w:spacing w:after="0" w:line="240" w:lineRule="auto"/>
        <w:ind w:left="426" w:hanging="426"/>
        <w:rPr>
          <w:rFonts w:cs="Times New Roman"/>
          <w:szCs w:val="24"/>
          <w:lang w:val="en-US" w:eastAsia="es-ES_tradnl"/>
        </w:rPr>
      </w:pPr>
      <w:r w:rsidRPr="00805971">
        <w:rPr>
          <w:rFonts w:eastAsia="Times New Roman" w:cs="Times New Roman"/>
          <w:szCs w:val="24"/>
          <w:lang w:val="en-US" w:eastAsia="es-ES"/>
        </w:rPr>
        <w:t xml:space="preserve">Bornstein, M. H., Hendricks, C., Haynes, O. M., &amp; Painter, K. M. (2007). Maternal sensitivity and child responsiveness: Associations with social context, maternal characteristics, and child characteristics in a multivariate analysis. </w:t>
      </w:r>
      <w:r w:rsidRPr="00805971">
        <w:rPr>
          <w:rFonts w:eastAsia="Times New Roman" w:cs="Times New Roman"/>
          <w:i/>
          <w:iCs/>
          <w:szCs w:val="24"/>
          <w:lang w:val="en-US" w:eastAsia="es-ES"/>
        </w:rPr>
        <w:t>Infancy</w:t>
      </w:r>
      <w:r w:rsidRPr="00805971">
        <w:rPr>
          <w:rFonts w:eastAsia="Times New Roman" w:cs="Times New Roman"/>
          <w:szCs w:val="24"/>
          <w:lang w:val="en-US" w:eastAsia="es-ES"/>
        </w:rPr>
        <w:t xml:space="preserve">, </w:t>
      </w:r>
      <w:r w:rsidRPr="00805971">
        <w:rPr>
          <w:rFonts w:eastAsia="Times New Roman" w:cs="Times New Roman"/>
          <w:i/>
          <w:iCs/>
          <w:szCs w:val="24"/>
          <w:lang w:val="en-US" w:eastAsia="es-ES"/>
        </w:rPr>
        <w:t>12</w:t>
      </w:r>
      <w:r w:rsidRPr="00805971">
        <w:rPr>
          <w:rFonts w:eastAsia="Times New Roman" w:cs="Times New Roman"/>
          <w:szCs w:val="24"/>
          <w:lang w:val="en-US" w:eastAsia="es-ES"/>
        </w:rPr>
        <w:t xml:space="preserve">(2), </w:t>
      </w:r>
      <w:r w:rsidRPr="00805971">
        <w:rPr>
          <w:rFonts w:cs="Times New Roman"/>
          <w:szCs w:val="24"/>
          <w:lang w:val="en-US"/>
        </w:rPr>
        <w:t>189-223. doi:10.1111/j.1532-</w:t>
      </w:r>
      <w:proofErr w:type="gramStart"/>
      <w:r w:rsidRPr="00805971">
        <w:rPr>
          <w:rFonts w:cs="Times New Roman"/>
          <w:szCs w:val="24"/>
          <w:lang w:val="en-US"/>
        </w:rPr>
        <w:t>7078.2007.tb</w:t>
      </w:r>
      <w:proofErr w:type="gramEnd"/>
      <w:r w:rsidRPr="00805971">
        <w:rPr>
          <w:rFonts w:cs="Times New Roman"/>
          <w:szCs w:val="24"/>
          <w:lang w:val="en-US"/>
        </w:rPr>
        <w:t>00240.x</w:t>
      </w:r>
      <w:r w:rsidRPr="00805971">
        <w:rPr>
          <w:rFonts w:cs="Times New Roman"/>
          <w:szCs w:val="24"/>
          <w:lang w:val="en-US" w:eastAsia="es-ES_tradnl"/>
        </w:rPr>
        <w:t xml:space="preserve"> </w:t>
      </w:r>
    </w:p>
    <w:p w14:paraId="479FA86C" w14:textId="77777777" w:rsidR="003C3F7C" w:rsidRPr="00805971" w:rsidRDefault="003C3F7C" w:rsidP="00D136E2">
      <w:pPr>
        <w:spacing w:after="0" w:line="240" w:lineRule="auto"/>
        <w:ind w:left="426" w:hanging="426"/>
        <w:rPr>
          <w:rFonts w:eastAsia="Times New Roman" w:cs="Times New Roman"/>
          <w:szCs w:val="24"/>
        </w:rPr>
      </w:pPr>
      <w:r w:rsidRPr="00615F41">
        <w:rPr>
          <w:rFonts w:eastAsia="Times New Roman" w:cs="Times New Roman"/>
          <w:szCs w:val="24"/>
        </w:rPr>
        <w:t>Botero</w:t>
      </w:r>
      <w:r>
        <w:rPr>
          <w:rFonts w:eastAsia="Times New Roman" w:cs="Times New Roman"/>
          <w:szCs w:val="24"/>
        </w:rPr>
        <w:t>, M.,</w:t>
      </w:r>
      <w:r w:rsidRPr="00615F41">
        <w:rPr>
          <w:rFonts w:eastAsia="Times New Roman" w:cs="Times New Roman"/>
          <w:szCs w:val="24"/>
        </w:rPr>
        <w:t xml:space="preserve"> Langley</w:t>
      </w:r>
      <w:r>
        <w:rPr>
          <w:rFonts w:eastAsia="Times New Roman" w:cs="Times New Roman"/>
          <w:szCs w:val="24"/>
        </w:rPr>
        <w:t>, H. A.,</w:t>
      </w:r>
      <w:r w:rsidRPr="00615F41">
        <w:rPr>
          <w:rFonts w:eastAsia="Times New Roman" w:cs="Times New Roman"/>
          <w:szCs w:val="24"/>
        </w:rPr>
        <w:t xml:space="preserve"> Venta</w:t>
      </w:r>
      <w:r>
        <w:rPr>
          <w:rFonts w:eastAsia="Times New Roman" w:cs="Times New Roman"/>
          <w:szCs w:val="24"/>
        </w:rPr>
        <w:t xml:space="preserve">, A. (2019). </w:t>
      </w:r>
      <w:proofErr w:type="spellStart"/>
      <w:r w:rsidRPr="001D7204">
        <w:rPr>
          <w:rFonts w:eastAsia="Times New Roman" w:cs="Times New Roman"/>
          <w:szCs w:val="24"/>
        </w:rPr>
        <w:t>The</w:t>
      </w:r>
      <w:proofErr w:type="spellEnd"/>
      <w:r w:rsidRPr="001D7204">
        <w:rPr>
          <w:rFonts w:eastAsia="Times New Roman" w:cs="Times New Roman"/>
          <w:szCs w:val="24"/>
        </w:rPr>
        <w:t xml:space="preserve"> </w:t>
      </w:r>
      <w:proofErr w:type="spellStart"/>
      <w:r w:rsidRPr="001D7204">
        <w:rPr>
          <w:rFonts w:eastAsia="Times New Roman" w:cs="Times New Roman"/>
          <w:szCs w:val="24"/>
        </w:rPr>
        <w:t>untenable</w:t>
      </w:r>
      <w:proofErr w:type="spellEnd"/>
      <w:r w:rsidRPr="001D7204">
        <w:rPr>
          <w:rFonts w:eastAsia="Times New Roman" w:cs="Times New Roman"/>
          <w:szCs w:val="24"/>
        </w:rPr>
        <w:t xml:space="preserve"> </w:t>
      </w:r>
      <w:proofErr w:type="spellStart"/>
      <w:r w:rsidRPr="001D7204">
        <w:rPr>
          <w:rFonts w:eastAsia="Times New Roman" w:cs="Times New Roman"/>
          <w:szCs w:val="24"/>
        </w:rPr>
        <w:t>omission</w:t>
      </w:r>
      <w:proofErr w:type="spellEnd"/>
      <w:r w:rsidRPr="001D7204">
        <w:rPr>
          <w:rFonts w:eastAsia="Times New Roman" w:cs="Times New Roman"/>
          <w:szCs w:val="24"/>
        </w:rPr>
        <w:t xml:space="preserve"> </w:t>
      </w:r>
      <w:proofErr w:type="spellStart"/>
      <w:r w:rsidRPr="001D7204">
        <w:rPr>
          <w:rFonts w:eastAsia="Times New Roman" w:cs="Times New Roman"/>
          <w:szCs w:val="24"/>
        </w:rPr>
        <w:t>of</w:t>
      </w:r>
      <w:proofErr w:type="spellEnd"/>
      <w:r w:rsidRPr="001D7204">
        <w:rPr>
          <w:rFonts w:eastAsia="Times New Roman" w:cs="Times New Roman"/>
          <w:szCs w:val="24"/>
        </w:rPr>
        <w:t xml:space="preserve"> </w:t>
      </w:r>
      <w:proofErr w:type="spellStart"/>
      <w:r w:rsidRPr="001D7204">
        <w:rPr>
          <w:rFonts w:eastAsia="Times New Roman" w:cs="Times New Roman"/>
          <w:szCs w:val="24"/>
        </w:rPr>
        <w:t>touch</w:t>
      </w:r>
      <w:proofErr w:type="spellEnd"/>
      <w:r w:rsidRPr="001D7204">
        <w:rPr>
          <w:rFonts w:eastAsia="Times New Roman" w:cs="Times New Roman"/>
          <w:szCs w:val="24"/>
        </w:rPr>
        <w:t xml:space="preserve"> in maternal </w:t>
      </w:r>
      <w:proofErr w:type="spellStart"/>
      <w:r w:rsidRPr="001D7204">
        <w:rPr>
          <w:rFonts w:eastAsia="Times New Roman" w:cs="Times New Roman"/>
          <w:szCs w:val="24"/>
        </w:rPr>
        <w:t>sensitivity</w:t>
      </w:r>
      <w:proofErr w:type="spellEnd"/>
      <w:r w:rsidRPr="001D7204">
        <w:rPr>
          <w:rFonts w:eastAsia="Times New Roman" w:cs="Times New Roman"/>
          <w:szCs w:val="24"/>
        </w:rPr>
        <w:t xml:space="preserve"> and </w:t>
      </w:r>
      <w:proofErr w:type="spellStart"/>
      <w:r w:rsidRPr="001D7204">
        <w:rPr>
          <w:rFonts w:eastAsia="Times New Roman" w:cs="Times New Roman"/>
          <w:szCs w:val="24"/>
        </w:rPr>
        <w:t>attachment</w:t>
      </w:r>
      <w:proofErr w:type="spellEnd"/>
      <w:r w:rsidRPr="001D7204">
        <w:rPr>
          <w:rFonts w:eastAsia="Times New Roman" w:cs="Times New Roman"/>
          <w:szCs w:val="24"/>
        </w:rPr>
        <w:t xml:space="preserve"> </w:t>
      </w:r>
      <w:proofErr w:type="spellStart"/>
      <w:r w:rsidRPr="001D7204">
        <w:rPr>
          <w:rFonts w:eastAsia="Times New Roman" w:cs="Times New Roman"/>
          <w:szCs w:val="24"/>
        </w:rPr>
        <w:t>research</w:t>
      </w:r>
      <w:proofErr w:type="spellEnd"/>
      <w:r>
        <w:rPr>
          <w:rFonts w:eastAsia="Times New Roman" w:cs="Times New Roman"/>
          <w:szCs w:val="24"/>
        </w:rPr>
        <w:t xml:space="preserve">. </w:t>
      </w:r>
      <w:proofErr w:type="spellStart"/>
      <w:r>
        <w:rPr>
          <w:rFonts w:eastAsia="Times New Roman" w:cs="Times New Roman"/>
          <w:i/>
          <w:iCs/>
          <w:szCs w:val="24"/>
        </w:rPr>
        <w:t>Infant</w:t>
      </w:r>
      <w:proofErr w:type="spellEnd"/>
      <w:r>
        <w:rPr>
          <w:rFonts w:eastAsia="Times New Roman" w:cs="Times New Roman"/>
          <w:i/>
          <w:iCs/>
          <w:szCs w:val="24"/>
        </w:rPr>
        <w:t xml:space="preserve"> and Child </w:t>
      </w:r>
      <w:proofErr w:type="spellStart"/>
      <w:r>
        <w:rPr>
          <w:rFonts w:eastAsia="Times New Roman" w:cs="Times New Roman"/>
          <w:i/>
          <w:iCs/>
          <w:szCs w:val="24"/>
        </w:rPr>
        <w:t>Development</w:t>
      </w:r>
      <w:proofErr w:type="spellEnd"/>
      <w:r>
        <w:rPr>
          <w:rFonts w:eastAsia="Times New Roman" w:cs="Times New Roman"/>
          <w:i/>
          <w:iCs/>
          <w:szCs w:val="24"/>
        </w:rPr>
        <w:t>, 29</w:t>
      </w:r>
      <w:r>
        <w:rPr>
          <w:rFonts w:eastAsia="Times New Roman" w:cs="Times New Roman"/>
          <w:szCs w:val="24"/>
        </w:rPr>
        <w:t xml:space="preserve">(2), 1-24. </w:t>
      </w:r>
      <w:hyperlink r:id="rId11" w:history="1">
        <w:r w:rsidRPr="000A56C8">
          <w:rPr>
            <w:rStyle w:val="Hipervnculo"/>
            <w:rFonts w:eastAsia="Times New Roman" w:cs="Times New Roman"/>
            <w:szCs w:val="24"/>
          </w:rPr>
          <w:t>https://doi.org/10.1002/icd.2159</w:t>
        </w:r>
      </w:hyperlink>
      <w:r>
        <w:rPr>
          <w:rFonts w:eastAsia="Times New Roman" w:cs="Times New Roman"/>
          <w:szCs w:val="24"/>
        </w:rPr>
        <w:t xml:space="preserve"> </w:t>
      </w:r>
      <w:r w:rsidRPr="00805971">
        <w:rPr>
          <w:rFonts w:eastAsia="Times New Roman" w:cs="Times New Roman"/>
          <w:szCs w:val="24"/>
        </w:rPr>
        <w:t xml:space="preserve"> </w:t>
      </w:r>
    </w:p>
    <w:p w14:paraId="16758EE5" w14:textId="6CB79F3D" w:rsidR="00927758" w:rsidRPr="00805971" w:rsidRDefault="00927758" w:rsidP="00D136E2">
      <w:pPr>
        <w:spacing w:after="0" w:line="240" w:lineRule="auto"/>
        <w:ind w:left="426" w:hanging="426"/>
        <w:rPr>
          <w:rFonts w:cs="Times New Roman"/>
          <w:szCs w:val="24"/>
          <w:lang w:val="en-US"/>
        </w:rPr>
      </w:pPr>
      <w:r w:rsidRPr="00805971">
        <w:rPr>
          <w:rFonts w:cs="Times New Roman"/>
          <w:szCs w:val="24"/>
          <w:lang w:val="en-US"/>
        </w:rPr>
        <w:t xml:space="preserve">Bradley, R. H., </w:t>
      </w:r>
      <w:r w:rsidRPr="00805971">
        <w:rPr>
          <w:rFonts w:eastAsia="Times New Roman" w:cs="Times New Roman"/>
          <w:szCs w:val="24"/>
          <w:lang w:val="en-US" w:eastAsia="es-ES"/>
        </w:rPr>
        <w:t>&amp;</w:t>
      </w:r>
      <w:r w:rsidRPr="00805971">
        <w:rPr>
          <w:rFonts w:cs="Times New Roman"/>
          <w:szCs w:val="24"/>
          <w:lang w:val="en-US"/>
        </w:rPr>
        <w:t xml:space="preserve"> Caldwell, B. M. (1984). The HOME Inventory and family demographics. </w:t>
      </w:r>
      <w:r w:rsidRPr="00805971">
        <w:rPr>
          <w:rFonts w:cs="Times New Roman"/>
          <w:i/>
          <w:iCs/>
          <w:szCs w:val="24"/>
          <w:lang w:val="en-US"/>
        </w:rPr>
        <w:t>Developmental Psychology</w:t>
      </w:r>
      <w:r w:rsidRPr="00805971">
        <w:rPr>
          <w:rFonts w:cs="Times New Roman"/>
          <w:szCs w:val="24"/>
          <w:lang w:val="en-US"/>
        </w:rPr>
        <w:t xml:space="preserve">, </w:t>
      </w:r>
      <w:r w:rsidRPr="00805971">
        <w:rPr>
          <w:rFonts w:cs="Times New Roman"/>
          <w:i/>
          <w:iCs/>
          <w:szCs w:val="24"/>
          <w:lang w:val="en-US"/>
        </w:rPr>
        <w:t>20</w:t>
      </w:r>
      <w:r w:rsidRPr="00805971">
        <w:rPr>
          <w:rFonts w:cs="Times New Roman"/>
          <w:szCs w:val="24"/>
          <w:lang w:val="en-US"/>
        </w:rPr>
        <w:t>(2), 315-320. doi:10.1037/0012-1649.20.2.315</w:t>
      </w:r>
    </w:p>
    <w:p w14:paraId="36F793B3" w14:textId="77777777" w:rsidR="00927758" w:rsidRPr="00805971" w:rsidRDefault="00927758" w:rsidP="00D136E2">
      <w:pPr>
        <w:spacing w:after="0" w:line="240" w:lineRule="auto"/>
        <w:ind w:left="426" w:hanging="426"/>
        <w:rPr>
          <w:rFonts w:cs="Times New Roman"/>
          <w:szCs w:val="24"/>
          <w:lang w:val="en-US"/>
        </w:rPr>
      </w:pPr>
      <w:r w:rsidRPr="00805971">
        <w:rPr>
          <w:rFonts w:cs="Times New Roman"/>
          <w:szCs w:val="24"/>
          <w:lang w:val="en-US"/>
        </w:rPr>
        <w:t xml:space="preserve">Bradley, R. H., Caldwell, B. M., </w:t>
      </w:r>
      <w:proofErr w:type="spellStart"/>
      <w:r w:rsidRPr="00805971">
        <w:rPr>
          <w:rFonts w:cs="Times New Roman"/>
          <w:szCs w:val="24"/>
          <w:lang w:val="en-US"/>
        </w:rPr>
        <w:t>Brisby</w:t>
      </w:r>
      <w:proofErr w:type="spellEnd"/>
      <w:r w:rsidRPr="00805971">
        <w:rPr>
          <w:rFonts w:cs="Times New Roman"/>
          <w:szCs w:val="24"/>
          <w:lang w:val="en-US"/>
        </w:rPr>
        <w:t xml:space="preserve">, J., Magee, M., Whiteside, L., </w:t>
      </w:r>
      <w:r w:rsidRPr="00805971">
        <w:rPr>
          <w:rFonts w:eastAsia="Times New Roman" w:cs="Times New Roman"/>
          <w:szCs w:val="24"/>
          <w:lang w:val="en-US" w:eastAsia="es-ES"/>
        </w:rPr>
        <w:t>&amp;</w:t>
      </w:r>
      <w:r w:rsidRPr="00805971">
        <w:rPr>
          <w:rFonts w:cs="Times New Roman"/>
          <w:szCs w:val="24"/>
          <w:lang w:val="en-US"/>
        </w:rPr>
        <w:t xml:space="preserve"> Rock, S. L. (1992). The HOME Inventory: A new scale for families of pre- and early adolescent children with disabilities. </w:t>
      </w:r>
      <w:r w:rsidRPr="00805971">
        <w:rPr>
          <w:rFonts w:cs="Times New Roman"/>
          <w:i/>
          <w:iCs/>
          <w:szCs w:val="24"/>
          <w:lang w:val="en-US"/>
        </w:rPr>
        <w:t xml:space="preserve">Research </w:t>
      </w:r>
      <w:proofErr w:type="gramStart"/>
      <w:r w:rsidRPr="00805971">
        <w:rPr>
          <w:rFonts w:cs="Times New Roman"/>
          <w:i/>
          <w:iCs/>
          <w:szCs w:val="24"/>
          <w:lang w:val="en-US"/>
        </w:rPr>
        <w:t>In</w:t>
      </w:r>
      <w:proofErr w:type="gramEnd"/>
      <w:r w:rsidRPr="00805971">
        <w:rPr>
          <w:rFonts w:cs="Times New Roman"/>
          <w:i/>
          <w:iCs/>
          <w:szCs w:val="24"/>
          <w:lang w:val="en-US"/>
        </w:rPr>
        <w:t xml:space="preserve"> Developmental Disabilities</w:t>
      </w:r>
      <w:r w:rsidRPr="00805971">
        <w:rPr>
          <w:rFonts w:cs="Times New Roman"/>
          <w:szCs w:val="24"/>
          <w:lang w:val="en-US"/>
        </w:rPr>
        <w:t xml:space="preserve">, </w:t>
      </w:r>
      <w:r w:rsidRPr="00805971">
        <w:rPr>
          <w:rFonts w:cs="Times New Roman"/>
          <w:i/>
          <w:iCs/>
          <w:szCs w:val="24"/>
          <w:lang w:val="en-US"/>
        </w:rPr>
        <w:t>13</w:t>
      </w:r>
      <w:r w:rsidRPr="00805971">
        <w:rPr>
          <w:rFonts w:cs="Times New Roman"/>
          <w:szCs w:val="24"/>
          <w:lang w:val="en-US"/>
        </w:rPr>
        <w:t>(4), 313-333. doi:10.1016/0891-4222(92)90009-U</w:t>
      </w:r>
    </w:p>
    <w:p w14:paraId="52EA0FD2" w14:textId="77777777" w:rsidR="00927758" w:rsidRPr="00805971" w:rsidRDefault="00927758" w:rsidP="00D136E2">
      <w:pPr>
        <w:spacing w:after="0" w:line="240" w:lineRule="auto"/>
        <w:ind w:left="426" w:hanging="426"/>
        <w:rPr>
          <w:rFonts w:cs="Times New Roman"/>
          <w:szCs w:val="24"/>
        </w:rPr>
      </w:pPr>
      <w:r w:rsidRPr="00805971">
        <w:rPr>
          <w:rFonts w:cs="Times New Roman"/>
          <w:szCs w:val="24"/>
        </w:rPr>
        <w:t xml:space="preserve">Brady-Smith, C., O’Brien, C., </w:t>
      </w:r>
      <w:proofErr w:type="spellStart"/>
      <w:r w:rsidRPr="00805971">
        <w:rPr>
          <w:rFonts w:cs="Times New Roman"/>
          <w:szCs w:val="24"/>
        </w:rPr>
        <w:t>Berlin</w:t>
      </w:r>
      <w:proofErr w:type="spellEnd"/>
      <w:r w:rsidRPr="00805971">
        <w:rPr>
          <w:rFonts w:cs="Times New Roman"/>
          <w:szCs w:val="24"/>
        </w:rPr>
        <w:t xml:space="preserve">, L., &amp; </w:t>
      </w:r>
      <w:proofErr w:type="spellStart"/>
      <w:r w:rsidRPr="00805971">
        <w:rPr>
          <w:rFonts w:cs="Times New Roman"/>
          <w:szCs w:val="24"/>
        </w:rPr>
        <w:t>Ware</w:t>
      </w:r>
      <w:proofErr w:type="spellEnd"/>
      <w:r w:rsidRPr="00805971">
        <w:rPr>
          <w:rFonts w:cs="Times New Roman"/>
          <w:szCs w:val="24"/>
        </w:rPr>
        <w:t xml:space="preserve">, A. (1999). </w:t>
      </w:r>
      <w:proofErr w:type="spellStart"/>
      <w:r w:rsidRPr="00805971">
        <w:rPr>
          <w:rFonts w:cs="Times New Roman"/>
          <w:i/>
          <w:szCs w:val="24"/>
        </w:rPr>
        <w:t>Early</w:t>
      </w:r>
      <w:proofErr w:type="spellEnd"/>
      <w:r w:rsidRPr="00805971">
        <w:rPr>
          <w:rFonts w:cs="Times New Roman"/>
          <w:i/>
          <w:szCs w:val="24"/>
        </w:rPr>
        <w:t xml:space="preserve"> Head </w:t>
      </w:r>
      <w:proofErr w:type="spellStart"/>
      <w:r w:rsidRPr="00805971">
        <w:rPr>
          <w:rFonts w:cs="Times New Roman"/>
          <w:i/>
          <w:szCs w:val="24"/>
        </w:rPr>
        <w:t>Start</w:t>
      </w:r>
      <w:proofErr w:type="spellEnd"/>
      <w:r w:rsidRPr="00805971">
        <w:rPr>
          <w:rFonts w:cs="Times New Roman"/>
          <w:i/>
          <w:szCs w:val="24"/>
        </w:rPr>
        <w:t xml:space="preserve"> </w:t>
      </w:r>
      <w:proofErr w:type="spellStart"/>
      <w:r w:rsidRPr="00805971">
        <w:rPr>
          <w:rFonts w:cs="Times New Roman"/>
          <w:i/>
          <w:szCs w:val="24"/>
        </w:rPr>
        <w:t>Research</w:t>
      </w:r>
      <w:proofErr w:type="spellEnd"/>
      <w:r w:rsidRPr="00805971">
        <w:rPr>
          <w:rFonts w:cs="Times New Roman"/>
          <w:i/>
          <w:szCs w:val="24"/>
        </w:rPr>
        <w:t xml:space="preserve"> and </w:t>
      </w:r>
      <w:proofErr w:type="spellStart"/>
      <w:r w:rsidRPr="00805971">
        <w:rPr>
          <w:rFonts w:cs="Times New Roman"/>
          <w:i/>
          <w:szCs w:val="24"/>
        </w:rPr>
        <w:t>Evaluation</w:t>
      </w:r>
      <w:proofErr w:type="spellEnd"/>
      <w:r w:rsidRPr="00805971">
        <w:rPr>
          <w:rFonts w:cs="Times New Roman"/>
          <w:i/>
          <w:szCs w:val="24"/>
        </w:rPr>
        <w:t xml:space="preserve"> Project 24-Month Child-</w:t>
      </w:r>
      <w:proofErr w:type="spellStart"/>
      <w:r w:rsidRPr="00805971">
        <w:rPr>
          <w:rFonts w:cs="Times New Roman"/>
          <w:i/>
          <w:szCs w:val="24"/>
        </w:rPr>
        <w:t>Parent</w:t>
      </w:r>
      <w:proofErr w:type="spellEnd"/>
      <w:r w:rsidRPr="00805971">
        <w:rPr>
          <w:rFonts w:cs="Times New Roman"/>
          <w:i/>
          <w:szCs w:val="24"/>
        </w:rPr>
        <w:t xml:space="preserve"> </w:t>
      </w:r>
      <w:proofErr w:type="spellStart"/>
      <w:r w:rsidRPr="00805971">
        <w:rPr>
          <w:rFonts w:cs="Times New Roman"/>
          <w:i/>
          <w:szCs w:val="24"/>
        </w:rPr>
        <w:t>Interaction</w:t>
      </w:r>
      <w:proofErr w:type="spellEnd"/>
      <w:r w:rsidRPr="00805971">
        <w:rPr>
          <w:rFonts w:cs="Times New Roman"/>
          <w:i/>
          <w:szCs w:val="24"/>
        </w:rPr>
        <w:t xml:space="preserve"> Rating </w:t>
      </w:r>
      <w:proofErr w:type="spellStart"/>
      <w:r w:rsidRPr="00805971">
        <w:rPr>
          <w:rFonts w:cs="Times New Roman"/>
          <w:i/>
          <w:szCs w:val="24"/>
        </w:rPr>
        <w:t>Scales</w:t>
      </w:r>
      <w:proofErr w:type="spellEnd"/>
      <w:r w:rsidRPr="00805971">
        <w:rPr>
          <w:rFonts w:cs="Times New Roman"/>
          <w:i/>
          <w:szCs w:val="24"/>
        </w:rPr>
        <w:t xml:space="preserve"> </w:t>
      </w:r>
      <w:proofErr w:type="spellStart"/>
      <w:r w:rsidRPr="00805971">
        <w:rPr>
          <w:rFonts w:cs="Times New Roman"/>
          <w:i/>
          <w:szCs w:val="24"/>
        </w:rPr>
        <w:t>for</w:t>
      </w:r>
      <w:proofErr w:type="spellEnd"/>
      <w:r w:rsidRPr="00805971">
        <w:rPr>
          <w:rFonts w:cs="Times New Roman"/>
          <w:i/>
          <w:szCs w:val="24"/>
        </w:rPr>
        <w:t xml:space="preserve"> </w:t>
      </w:r>
      <w:proofErr w:type="spellStart"/>
      <w:r w:rsidRPr="00805971">
        <w:rPr>
          <w:rFonts w:cs="Times New Roman"/>
          <w:i/>
          <w:szCs w:val="24"/>
        </w:rPr>
        <w:t>the</w:t>
      </w:r>
      <w:proofErr w:type="spellEnd"/>
      <w:r w:rsidRPr="00805971">
        <w:rPr>
          <w:rFonts w:cs="Times New Roman"/>
          <w:i/>
          <w:szCs w:val="24"/>
        </w:rPr>
        <w:t xml:space="preserve"> 3-Bag </w:t>
      </w:r>
      <w:proofErr w:type="spellStart"/>
      <w:r w:rsidRPr="00805971">
        <w:rPr>
          <w:rFonts w:cs="Times New Roman"/>
          <w:i/>
          <w:szCs w:val="24"/>
        </w:rPr>
        <w:t>Assessment</w:t>
      </w:r>
      <w:proofErr w:type="spellEnd"/>
      <w:r w:rsidRPr="00805971">
        <w:rPr>
          <w:rFonts w:cs="Times New Roman"/>
          <w:i/>
          <w:szCs w:val="24"/>
        </w:rPr>
        <w:t>.</w:t>
      </w:r>
      <w:r w:rsidRPr="00805971">
        <w:rPr>
          <w:rFonts w:cs="Times New Roman"/>
          <w:szCs w:val="24"/>
        </w:rPr>
        <w:t xml:space="preserve"> Recuperado de </w:t>
      </w:r>
      <w:hyperlink r:id="rId12" w:history="1">
        <w:r w:rsidRPr="00805971">
          <w:rPr>
            <w:rStyle w:val="Hipervnculo"/>
            <w:rFonts w:cs="Times New Roman"/>
            <w:szCs w:val="24"/>
          </w:rPr>
          <w:t>http://policyforchildren.org/wp-content/uploads/2013/08/24mos_scales_final_42805.pdf</w:t>
        </w:r>
      </w:hyperlink>
    </w:p>
    <w:p w14:paraId="786DC44D" w14:textId="77777777" w:rsidR="00927758" w:rsidRPr="00805971" w:rsidRDefault="00927758" w:rsidP="00D136E2">
      <w:pPr>
        <w:spacing w:after="0" w:line="240" w:lineRule="auto"/>
        <w:ind w:left="426" w:hanging="426"/>
        <w:rPr>
          <w:rFonts w:cs="Times New Roman"/>
          <w:szCs w:val="24"/>
          <w:lang w:val="en-US"/>
        </w:rPr>
      </w:pPr>
      <w:r w:rsidRPr="00805971">
        <w:rPr>
          <w:rFonts w:eastAsia="Times New Roman" w:cs="Times New Roman"/>
          <w:szCs w:val="24"/>
          <w:lang w:val="en-US" w:eastAsia="es-ES"/>
        </w:rPr>
        <w:t xml:space="preserve">Carlson, V., Cicchetti, D., Barnett, D., &amp; </w:t>
      </w:r>
      <w:proofErr w:type="spellStart"/>
      <w:r w:rsidRPr="00805971">
        <w:rPr>
          <w:rFonts w:eastAsia="Times New Roman" w:cs="Times New Roman"/>
          <w:szCs w:val="24"/>
          <w:lang w:val="en-US" w:eastAsia="es-ES"/>
        </w:rPr>
        <w:t>Braunwald</w:t>
      </w:r>
      <w:proofErr w:type="spellEnd"/>
      <w:r w:rsidRPr="00805971">
        <w:rPr>
          <w:rFonts w:eastAsia="Times New Roman" w:cs="Times New Roman"/>
          <w:szCs w:val="24"/>
          <w:lang w:val="en-US" w:eastAsia="es-ES"/>
        </w:rPr>
        <w:t xml:space="preserve">, K. (1989). Disorganized/disoriented attachment relationships in maltreated infants. </w:t>
      </w:r>
      <w:r w:rsidRPr="00805971">
        <w:rPr>
          <w:rFonts w:eastAsia="Times New Roman" w:cs="Times New Roman"/>
          <w:i/>
          <w:iCs/>
          <w:szCs w:val="24"/>
          <w:lang w:val="en-US" w:eastAsia="es-ES"/>
        </w:rPr>
        <w:t>Developmental psychology</w:t>
      </w:r>
      <w:r w:rsidRPr="00805971">
        <w:rPr>
          <w:rFonts w:eastAsia="Times New Roman" w:cs="Times New Roman"/>
          <w:szCs w:val="24"/>
          <w:lang w:val="en-US" w:eastAsia="es-ES"/>
        </w:rPr>
        <w:t xml:space="preserve">, </w:t>
      </w:r>
      <w:r w:rsidRPr="00805971">
        <w:rPr>
          <w:rFonts w:eastAsia="Times New Roman" w:cs="Times New Roman"/>
          <w:i/>
          <w:iCs/>
          <w:szCs w:val="24"/>
          <w:lang w:val="en-US" w:eastAsia="es-ES"/>
        </w:rPr>
        <w:t>25</w:t>
      </w:r>
      <w:r w:rsidRPr="00805971">
        <w:rPr>
          <w:rFonts w:eastAsia="Times New Roman" w:cs="Times New Roman"/>
          <w:szCs w:val="24"/>
          <w:lang w:val="en-US" w:eastAsia="es-ES"/>
        </w:rPr>
        <w:t xml:space="preserve">(4), </w:t>
      </w:r>
      <w:r w:rsidRPr="00805971">
        <w:rPr>
          <w:rFonts w:cs="Times New Roman"/>
          <w:szCs w:val="24"/>
          <w:lang w:val="en-US"/>
        </w:rPr>
        <w:t>525-531. doi:10.1037/0012-1649.25.4.525</w:t>
      </w:r>
    </w:p>
    <w:p w14:paraId="2610B616" w14:textId="20D87E1A" w:rsidR="00927758" w:rsidRDefault="00927758" w:rsidP="00D136E2">
      <w:pPr>
        <w:spacing w:after="0" w:line="240" w:lineRule="auto"/>
        <w:ind w:left="426" w:hanging="426"/>
        <w:rPr>
          <w:rFonts w:cs="Times New Roman"/>
          <w:szCs w:val="24"/>
          <w:lang w:val="en-US"/>
        </w:rPr>
      </w:pPr>
      <w:proofErr w:type="spellStart"/>
      <w:r w:rsidRPr="00805971">
        <w:rPr>
          <w:rFonts w:eastAsia="Times New Roman" w:cs="Times New Roman"/>
          <w:szCs w:val="24"/>
          <w:lang w:val="en-US" w:eastAsia="es-ES"/>
        </w:rPr>
        <w:t>Chaimongkol</w:t>
      </w:r>
      <w:proofErr w:type="spellEnd"/>
      <w:r w:rsidRPr="00805971">
        <w:rPr>
          <w:rFonts w:eastAsia="Times New Roman" w:cs="Times New Roman"/>
          <w:szCs w:val="24"/>
          <w:lang w:val="en-US" w:eastAsia="es-ES"/>
        </w:rPr>
        <w:t xml:space="preserve">, N. N., &amp; Flick, L. H. (2006). Maternal sensitivity and attachment security in Thailand: Cross-cultural validation of Western measures. </w:t>
      </w:r>
      <w:r w:rsidRPr="00805971">
        <w:rPr>
          <w:rFonts w:eastAsia="Times New Roman" w:cs="Times New Roman"/>
          <w:i/>
          <w:iCs/>
          <w:szCs w:val="24"/>
          <w:lang w:val="en-US" w:eastAsia="es-ES"/>
        </w:rPr>
        <w:t>Journal of nursing measurement</w:t>
      </w:r>
      <w:r w:rsidRPr="00805971">
        <w:rPr>
          <w:rFonts w:eastAsia="Times New Roman" w:cs="Times New Roman"/>
          <w:szCs w:val="24"/>
          <w:lang w:val="en-US" w:eastAsia="es-ES"/>
        </w:rPr>
        <w:t xml:space="preserve">, </w:t>
      </w:r>
      <w:r w:rsidRPr="00805971">
        <w:rPr>
          <w:rFonts w:eastAsia="Times New Roman" w:cs="Times New Roman"/>
          <w:i/>
          <w:iCs/>
          <w:szCs w:val="24"/>
          <w:lang w:val="en-US" w:eastAsia="es-ES"/>
        </w:rPr>
        <w:t>14</w:t>
      </w:r>
      <w:r w:rsidRPr="00805971">
        <w:rPr>
          <w:rFonts w:eastAsia="Times New Roman" w:cs="Times New Roman"/>
          <w:szCs w:val="24"/>
          <w:lang w:val="en-US" w:eastAsia="es-ES"/>
        </w:rPr>
        <w:t>(1),</w:t>
      </w:r>
      <w:r w:rsidRPr="00805971">
        <w:rPr>
          <w:rFonts w:cs="Times New Roman"/>
          <w:szCs w:val="24"/>
          <w:lang w:val="en-US"/>
        </w:rPr>
        <w:t xml:space="preserve"> 5-17. doi:10.1891/jnum.14.1.5</w:t>
      </w:r>
    </w:p>
    <w:p w14:paraId="2C6A606C" w14:textId="37D5A8A2" w:rsidR="00C854D4" w:rsidRPr="00D75C5E" w:rsidRDefault="00C854D4" w:rsidP="00D136E2">
      <w:pPr>
        <w:spacing w:after="0" w:line="240" w:lineRule="auto"/>
        <w:ind w:left="426" w:hanging="426"/>
        <w:rPr>
          <w:rFonts w:eastAsia="Times New Roman" w:cs="Times New Roman"/>
          <w:szCs w:val="24"/>
          <w:lang w:val="en-US" w:eastAsia="es-ES"/>
        </w:rPr>
      </w:pPr>
      <w:r w:rsidRPr="0074088C">
        <w:rPr>
          <w:rFonts w:cs="Times New Roman"/>
          <w:color w:val="000000"/>
          <w:shd w:val="clear" w:color="auto" w:fill="FFFFFF"/>
        </w:rPr>
        <w:lastRenderedPageBreak/>
        <w:t xml:space="preserve">Cooke, J. E., </w:t>
      </w:r>
      <w:proofErr w:type="spellStart"/>
      <w:r w:rsidRPr="0074088C">
        <w:rPr>
          <w:rFonts w:cs="Times New Roman"/>
          <w:color w:val="000000"/>
          <w:shd w:val="clear" w:color="auto" w:fill="FFFFFF"/>
        </w:rPr>
        <w:t>Eirich</w:t>
      </w:r>
      <w:proofErr w:type="spellEnd"/>
      <w:r w:rsidRPr="0074088C">
        <w:rPr>
          <w:rFonts w:cs="Times New Roman"/>
          <w:color w:val="000000"/>
          <w:shd w:val="clear" w:color="auto" w:fill="FFFFFF"/>
        </w:rPr>
        <w:t xml:space="preserve">, R., Racine, N., </w:t>
      </w:r>
      <w:proofErr w:type="spellStart"/>
      <w:r w:rsidRPr="0074088C">
        <w:rPr>
          <w:rFonts w:cs="Times New Roman"/>
          <w:color w:val="000000"/>
          <w:shd w:val="clear" w:color="auto" w:fill="FFFFFF"/>
        </w:rPr>
        <w:t>Lyons</w:t>
      </w:r>
      <w:proofErr w:type="spellEnd"/>
      <w:r w:rsidRPr="0074088C">
        <w:rPr>
          <w:rFonts w:cs="Times New Roman"/>
          <w:color w:val="000000"/>
          <w:shd w:val="clear" w:color="auto" w:fill="FFFFFF"/>
        </w:rPr>
        <w:t xml:space="preserve">‐Ruth, K., &amp; </w:t>
      </w:r>
      <w:proofErr w:type="spellStart"/>
      <w:r w:rsidRPr="0074088C">
        <w:rPr>
          <w:rFonts w:cs="Times New Roman"/>
          <w:color w:val="000000"/>
          <w:shd w:val="clear" w:color="auto" w:fill="FFFFFF"/>
        </w:rPr>
        <w:t>Madigan</w:t>
      </w:r>
      <w:proofErr w:type="spellEnd"/>
      <w:r w:rsidRPr="0074088C">
        <w:rPr>
          <w:rFonts w:cs="Times New Roman"/>
          <w:color w:val="000000"/>
          <w:shd w:val="clear" w:color="auto" w:fill="FFFFFF"/>
        </w:rPr>
        <w:t>, S. (2020). </w:t>
      </w:r>
      <w:proofErr w:type="spellStart"/>
      <w:r w:rsidRPr="0074088C">
        <w:rPr>
          <w:rFonts w:cs="Times New Roman"/>
          <w:i/>
          <w:iCs/>
          <w:color w:val="000000"/>
          <w:shd w:val="clear" w:color="auto" w:fill="FFFFFF"/>
        </w:rPr>
        <w:t>Validation</w:t>
      </w:r>
      <w:proofErr w:type="spellEnd"/>
      <w:r w:rsidRPr="0074088C">
        <w:rPr>
          <w:rFonts w:cs="Times New Roman"/>
          <w:i/>
          <w:iCs/>
          <w:color w:val="000000"/>
          <w:shd w:val="clear" w:color="auto" w:fill="FFFFFF"/>
        </w:rPr>
        <w:t xml:space="preserve"> </w:t>
      </w:r>
      <w:proofErr w:type="spellStart"/>
      <w:r w:rsidRPr="0074088C">
        <w:rPr>
          <w:rFonts w:cs="Times New Roman"/>
          <w:i/>
          <w:iCs/>
          <w:color w:val="000000"/>
          <w:shd w:val="clear" w:color="auto" w:fill="FFFFFF"/>
        </w:rPr>
        <w:t>of</w:t>
      </w:r>
      <w:proofErr w:type="spellEnd"/>
      <w:r w:rsidRPr="0074088C">
        <w:rPr>
          <w:rFonts w:cs="Times New Roman"/>
          <w:i/>
          <w:iCs/>
          <w:color w:val="000000"/>
          <w:shd w:val="clear" w:color="auto" w:fill="FFFFFF"/>
        </w:rPr>
        <w:t xml:space="preserve"> </w:t>
      </w:r>
      <w:proofErr w:type="spellStart"/>
      <w:r w:rsidRPr="0074088C">
        <w:rPr>
          <w:rFonts w:cs="Times New Roman"/>
          <w:i/>
          <w:iCs/>
          <w:color w:val="000000"/>
          <w:shd w:val="clear" w:color="auto" w:fill="FFFFFF"/>
        </w:rPr>
        <w:t>the</w:t>
      </w:r>
      <w:proofErr w:type="spellEnd"/>
      <w:r w:rsidRPr="0074088C">
        <w:rPr>
          <w:rFonts w:cs="Times New Roman"/>
          <w:i/>
          <w:iCs/>
          <w:color w:val="000000"/>
          <w:shd w:val="clear" w:color="auto" w:fill="FFFFFF"/>
        </w:rPr>
        <w:t xml:space="preserve"> AMBIANCE‐</w:t>
      </w:r>
      <w:proofErr w:type="spellStart"/>
      <w:r w:rsidRPr="0074088C">
        <w:rPr>
          <w:rFonts w:cs="Times New Roman"/>
          <w:i/>
          <w:iCs/>
          <w:color w:val="000000"/>
          <w:shd w:val="clear" w:color="auto" w:fill="FFFFFF"/>
        </w:rPr>
        <w:t>brief</w:t>
      </w:r>
      <w:proofErr w:type="spellEnd"/>
      <w:r w:rsidRPr="0074088C">
        <w:rPr>
          <w:rFonts w:cs="Times New Roman"/>
          <w:i/>
          <w:iCs/>
          <w:color w:val="000000"/>
          <w:shd w:val="clear" w:color="auto" w:fill="FFFFFF"/>
        </w:rPr>
        <w:t xml:space="preserve">: </w:t>
      </w:r>
      <w:proofErr w:type="spellStart"/>
      <w:r w:rsidRPr="0074088C">
        <w:rPr>
          <w:rFonts w:cs="Times New Roman"/>
          <w:i/>
          <w:iCs/>
          <w:color w:val="000000"/>
          <w:shd w:val="clear" w:color="auto" w:fill="FFFFFF"/>
        </w:rPr>
        <w:t>An</w:t>
      </w:r>
      <w:proofErr w:type="spellEnd"/>
      <w:r w:rsidRPr="0074088C">
        <w:rPr>
          <w:rFonts w:cs="Times New Roman"/>
          <w:i/>
          <w:iCs/>
          <w:color w:val="000000"/>
          <w:shd w:val="clear" w:color="auto" w:fill="FFFFFF"/>
        </w:rPr>
        <w:t xml:space="preserve"> </w:t>
      </w:r>
      <w:proofErr w:type="spellStart"/>
      <w:r w:rsidRPr="0074088C">
        <w:rPr>
          <w:rFonts w:cs="Times New Roman"/>
          <w:i/>
          <w:iCs/>
          <w:color w:val="000000"/>
          <w:shd w:val="clear" w:color="auto" w:fill="FFFFFF"/>
        </w:rPr>
        <w:t>observational</w:t>
      </w:r>
      <w:proofErr w:type="spellEnd"/>
      <w:r w:rsidRPr="0074088C">
        <w:rPr>
          <w:rFonts w:cs="Times New Roman"/>
          <w:i/>
          <w:iCs/>
          <w:color w:val="000000"/>
          <w:shd w:val="clear" w:color="auto" w:fill="FFFFFF"/>
        </w:rPr>
        <w:t xml:space="preserve"> screening </w:t>
      </w:r>
      <w:proofErr w:type="spellStart"/>
      <w:r w:rsidRPr="0074088C">
        <w:rPr>
          <w:rFonts w:cs="Times New Roman"/>
          <w:i/>
          <w:iCs/>
          <w:color w:val="000000"/>
          <w:shd w:val="clear" w:color="auto" w:fill="FFFFFF"/>
        </w:rPr>
        <w:t>instrument</w:t>
      </w:r>
      <w:proofErr w:type="spellEnd"/>
      <w:r w:rsidRPr="0074088C">
        <w:rPr>
          <w:rFonts w:cs="Times New Roman"/>
          <w:i/>
          <w:iCs/>
          <w:color w:val="000000"/>
          <w:shd w:val="clear" w:color="auto" w:fill="FFFFFF"/>
        </w:rPr>
        <w:t xml:space="preserve"> </w:t>
      </w:r>
      <w:proofErr w:type="spellStart"/>
      <w:r w:rsidRPr="0074088C">
        <w:rPr>
          <w:rFonts w:cs="Times New Roman"/>
          <w:i/>
          <w:iCs/>
          <w:color w:val="000000"/>
          <w:shd w:val="clear" w:color="auto" w:fill="FFFFFF"/>
        </w:rPr>
        <w:t>for</w:t>
      </w:r>
      <w:proofErr w:type="spellEnd"/>
      <w:r w:rsidRPr="0074088C">
        <w:rPr>
          <w:rFonts w:cs="Times New Roman"/>
          <w:i/>
          <w:iCs/>
          <w:color w:val="000000"/>
          <w:shd w:val="clear" w:color="auto" w:fill="FFFFFF"/>
        </w:rPr>
        <w:t xml:space="preserve"> </w:t>
      </w:r>
      <w:proofErr w:type="spellStart"/>
      <w:r w:rsidRPr="0074088C">
        <w:rPr>
          <w:rFonts w:cs="Times New Roman"/>
          <w:i/>
          <w:iCs/>
          <w:color w:val="000000"/>
          <w:shd w:val="clear" w:color="auto" w:fill="FFFFFF"/>
        </w:rPr>
        <w:t>disrupted</w:t>
      </w:r>
      <w:proofErr w:type="spellEnd"/>
      <w:r w:rsidRPr="0074088C">
        <w:rPr>
          <w:rFonts w:cs="Times New Roman"/>
          <w:i/>
          <w:iCs/>
          <w:color w:val="000000"/>
          <w:shd w:val="clear" w:color="auto" w:fill="FFFFFF"/>
        </w:rPr>
        <w:t xml:space="preserve"> </w:t>
      </w:r>
      <w:proofErr w:type="spellStart"/>
      <w:r w:rsidRPr="0074088C">
        <w:rPr>
          <w:rFonts w:cs="Times New Roman"/>
          <w:i/>
          <w:iCs/>
          <w:color w:val="000000"/>
          <w:shd w:val="clear" w:color="auto" w:fill="FFFFFF"/>
        </w:rPr>
        <w:t>caregiving</w:t>
      </w:r>
      <w:proofErr w:type="spellEnd"/>
      <w:r w:rsidRPr="0074088C">
        <w:rPr>
          <w:rFonts w:cs="Times New Roman"/>
          <w:i/>
          <w:iCs/>
          <w:color w:val="000000"/>
          <w:shd w:val="clear" w:color="auto" w:fill="FFFFFF"/>
        </w:rPr>
        <w:t xml:space="preserve">. </w:t>
      </w:r>
      <w:proofErr w:type="spellStart"/>
      <w:r w:rsidRPr="0074088C">
        <w:rPr>
          <w:rFonts w:cs="Times New Roman"/>
          <w:i/>
          <w:iCs/>
          <w:color w:val="000000"/>
          <w:shd w:val="clear" w:color="auto" w:fill="FFFFFF"/>
        </w:rPr>
        <w:t>Infant</w:t>
      </w:r>
      <w:proofErr w:type="spellEnd"/>
      <w:r w:rsidRPr="0074088C">
        <w:rPr>
          <w:rFonts w:cs="Times New Roman"/>
          <w:i/>
          <w:iCs/>
          <w:color w:val="000000"/>
          <w:shd w:val="clear" w:color="auto" w:fill="FFFFFF"/>
        </w:rPr>
        <w:t xml:space="preserve"> Mental </w:t>
      </w:r>
      <w:proofErr w:type="spellStart"/>
      <w:r w:rsidRPr="0074088C">
        <w:rPr>
          <w:rFonts w:cs="Times New Roman"/>
          <w:i/>
          <w:iCs/>
          <w:color w:val="000000"/>
          <w:shd w:val="clear" w:color="auto" w:fill="FFFFFF"/>
        </w:rPr>
        <w:t>Health</w:t>
      </w:r>
      <w:proofErr w:type="spellEnd"/>
      <w:r w:rsidRPr="0074088C">
        <w:rPr>
          <w:rFonts w:cs="Times New Roman"/>
          <w:i/>
          <w:iCs/>
          <w:color w:val="000000"/>
          <w:shd w:val="clear" w:color="auto" w:fill="FFFFFF"/>
        </w:rPr>
        <w:t xml:space="preserve"> Journal</w:t>
      </w:r>
      <w:r w:rsidR="00D94E3B">
        <w:rPr>
          <w:rFonts w:cs="Times New Roman"/>
          <w:i/>
          <w:iCs/>
          <w:color w:val="000000"/>
          <w:shd w:val="clear" w:color="auto" w:fill="FFFFFF"/>
        </w:rPr>
        <w:t>,</w:t>
      </w:r>
      <w:r w:rsidR="0001718C" w:rsidRPr="0074088C">
        <w:rPr>
          <w:rFonts w:cs="Times New Roman"/>
          <w:color w:val="000000"/>
          <w:shd w:val="clear" w:color="auto" w:fill="FFFFFF"/>
        </w:rPr>
        <w:t>1-11</w:t>
      </w:r>
      <w:r w:rsidR="00D94E3B" w:rsidRPr="0074088C">
        <w:rPr>
          <w:rFonts w:cs="Times New Roman"/>
          <w:color w:val="000000"/>
          <w:shd w:val="clear" w:color="auto" w:fill="FFFFFF"/>
        </w:rPr>
        <w:t>.</w:t>
      </w:r>
      <w:r w:rsidRPr="0074088C">
        <w:rPr>
          <w:rFonts w:cs="Times New Roman"/>
          <w:color w:val="000000"/>
          <w:shd w:val="clear" w:color="auto" w:fill="FFFFFF"/>
        </w:rPr>
        <w:t> doi:10.1002/imhj.21851 </w:t>
      </w:r>
    </w:p>
    <w:p w14:paraId="6A26240F" w14:textId="77777777" w:rsidR="00927758" w:rsidRPr="00805971" w:rsidRDefault="00927758" w:rsidP="00D136E2">
      <w:pPr>
        <w:spacing w:after="0" w:line="240" w:lineRule="auto"/>
        <w:ind w:left="426" w:hanging="426"/>
        <w:rPr>
          <w:rFonts w:eastAsia="Times New Roman" w:cs="Times New Roman"/>
          <w:szCs w:val="24"/>
          <w:lang w:val="en-US" w:eastAsia="es-ES"/>
        </w:rPr>
      </w:pPr>
      <w:proofErr w:type="spellStart"/>
      <w:r w:rsidRPr="00805971">
        <w:rPr>
          <w:rFonts w:eastAsia="Times New Roman" w:cs="Times New Roman"/>
          <w:szCs w:val="24"/>
          <w:lang w:val="en-US" w:eastAsia="es-ES"/>
        </w:rPr>
        <w:t>Dallaire</w:t>
      </w:r>
      <w:proofErr w:type="spellEnd"/>
      <w:r w:rsidRPr="00805971">
        <w:rPr>
          <w:rFonts w:eastAsia="Times New Roman" w:cs="Times New Roman"/>
          <w:szCs w:val="24"/>
          <w:lang w:val="en-US" w:eastAsia="es-ES"/>
        </w:rPr>
        <w:t xml:space="preserve">, D. H., &amp; </w:t>
      </w:r>
      <w:proofErr w:type="spellStart"/>
      <w:r w:rsidRPr="00805971">
        <w:rPr>
          <w:rFonts w:eastAsia="Times New Roman" w:cs="Times New Roman"/>
          <w:szCs w:val="24"/>
          <w:lang w:val="en-US" w:eastAsia="es-ES"/>
        </w:rPr>
        <w:t>Weinraub</w:t>
      </w:r>
      <w:proofErr w:type="spellEnd"/>
      <w:r w:rsidRPr="00805971">
        <w:rPr>
          <w:rFonts w:eastAsia="Times New Roman" w:cs="Times New Roman"/>
          <w:szCs w:val="24"/>
          <w:lang w:val="en-US" w:eastAsia="es-ES"/>
        </w:rPr>
        <w:t xml:space="preserve">, M. (2005). Predicting children's separation anxiety at age 6: The contributions of infant–mother attachment security, maternal sensitivity, and maternal separation anxiety. </w:t>
      </w:r>
      <w:r w:rsidRPr="00805971">
        <w:rPr>
          <w:rFonts w:eastAsia="Times New Roman" w:cs="Times New Roman"/>
          <w:i/>
          <w:iCs/>
          <w:szCs w:val="24"/>
          <w:lang w:val="en-US" w:eastAsia="es-ES"/>
        </w:rPr>
        <w:t>Attachment y Human Development</w:t>
      </w:r>
      <w:r w:rsidRPr="00805971">
        <w:rPr>
          <w:rFonts w:eastAsia="Times New Roman" w:cs="Times New Roman"/>
          <w:szCs w:val="24"/>
          <w:lang w:val="en-US" w:eastAsia="es-ES"/>
        </w:rPr>
        <w:t xml:space="preserve">, </w:t>
      </w:r>
      <w:r w:rsidRPr="00805971">
        <w:rPr>
          <w:rFonts w:eastAsia="Times New Roman" w:cs="Times New Roman"/>
          <w:i/>
          <w:iCs/>
          <w:szCs w:val="24"/>
          <w:lang w:val="en-US" w:eastAsia="es-ES"/>
        </w:rPr>
        <w:t>7</w:t>
      </w:r>
      <w:r w:rsidRPr="00805971">
        <w:rPr>
          <w:rFonts w:eastAsia="Times New Roman" w:cs="Times New Roman"/>
          <w:szCs w:val="24"/>
          <w:lang w:val="en-US" w:eastAsia="es-ES"/>
        </w:rPr>
        <w:t xml:space="preserve">(4), </w:t>
      </w:r>
      <w:r w:rsidRPr="00805971">
        <w:rPr>
          <w:rFonts w:cs="Times New Roman"/>
          <w:szCs w:val="24"/>
          <w:lang w:val="en-US"/>
        </w:rPr>
        <w:t>393-408. doi:10.1080/14616730500365894</w:t>
      </w:r>
    </w:p>
    <w:p w14:paraId="54424AE2" w14:textId="77777777" w:rsidR="00927758" w:rsidRPr="00805971" w:rsidRDefault="00927758" w:rsidP="00D136E2">
      <w:pPr>
        <w:spacing w:after="0" w:line="240" w:lineRule="auto"/>
        <w:ind w:left="426" w:hanging="426"/>
        <w:rPr>
          <w:rFonts w:cs="Times New Roman"/>
          <w:szCs w:val="24"/>
        </w:rPr>
      </w:pPr>
      <w:r w:rsidRPr="00805971">
        <w:rPr>
          <w:rFonts w:cs="Times New Roman"/>
          <w:szCs w:val="24"/>
        </w:rPr>
        <w:t xml:space="preserve">De Wolff, M.S. &amp; Van </w:t>
      </w:r>
      <w:proofErr w:type="spellStart"/>
      <w:r w:rsidRPr="00805971">
        <w:rPr>
          <w:rFonts w:cs="Times New Roman"/>
          <w:szCs w:val="24"/>
        </w:rPr>
        <w:t>Ijzendoorn</w:t>
      </w:r>
      <w:proofErr w:type="spellEnd"/>
      <w:r w:rsidRPr="00805971">
        <w:rPr>
          <w:rFonts w:cs="Times New Roman"/>
          <w:szCs w:val="24"/>
        </w:rPr>
        <w:t xml:space="preserve">, M. H. (1997). </w:t>
      </w:r>
      <w:proofErr w:type="spellStart"/>
      <w:r w:rsidRPr="00805971">
        <w:rPr>
          <w:rFonts w:cs="Times New Roman"/>
          <w:szCs w:val="24"/>
        </w:rPr>
        <w:t>Sensitivity</w:t>
      </w:r>
      <w:proofErr w:type="spellEnd"/>
      <w:r w:rsidRPr="00805971">
        <w:rPr>
          <w:rFonts w:cs="Times New Roman"/>
          <w:szCs w:val="24"/>
        </w:rPr>
        <w:t xml:space="preserve"> and </w:t>
      </w:r>
      <w:proofErr w:type="spellStart"/>
      <w:r w:rsidRPr="00805971">
        <w:rPr>
          <w:rFonts w:cs="Times New Roman"/>
          <w:szCs w:val="24"/>
        </w:rPr>
        <w:t>Attachment</w:t>
      </w:r>
      <w:proofErr w:type="spellEnd"/>
      <w:r w:rsidRPr="00805971">
        <w:rPr>
          <w:rFonts w:cs="Times New Roman"/>
          <w:szCs w:val="24"/>
        </w:rPr>
        <w:t>: A Meta-</w:t>
      </w:r>
      <w:proofErr w:type="spellStart"/>
      <w:r w:rsidRPr="00805971">
        <w:rPr>
          <w:rFonts w:cs="Times New Roman"/>
          <w:szCs w:val="24"/>
        </w:rPr>
        <w:t>Analysis</w:t>
      </w:r>
      <w:proofErr w:type="spellEnd"/>
      <w:r w:rsidRPr="00805971">
        <w:rPr>
          <w:rFonts w:cs="Times New Roman"/>
          <w:szCs w:val="24"/>
        </w:rPr>
        <w:t xml:space="preserve"> </w:t>
      </w:r>
      <w:proofErr w:type="spellStart"/>
      <w:r w:rsidRPr="00805971">
        <w:rPr>
          <w:rFonts w:cs="Times New Roman"/>
          <w:szCs w:val="24"/>
        </w:rPr>
        <w:t>on</w:t>
      </w:r>
      <w:proofErr w:type="spellEnd"/>
      <w:r w:rsidRPr="00805971">
        <w:rPr>
          <w:rFonts w:cs="Times New Roman"/>
          <w:szCs w:val="24"/>
        </w:rPr>
        <w:t xml:space="preserve"> Parental </w:t>
      </w:r>
      <w:proofErr w:type="spellStart"/>
      <w:r w:rsidRPr="00805971">
        <w:rPr>
          <w:rFonts w:cs="Times New Roman"/>
          <w:szCs w:val="24"/>
        </w:rPr>
        <w:t>Antecedents</w:t>
      </w:r>
      <w:proofErr w:type="spellEnd"/>
      <w:r w:rsidRPr="00805971">
        <w:rPr>
          <w:rFonts w:cs="Times New Roman"/>
          <w:szCs w:val="24"/>
        </w:rPr>
        <w:t xml:space="preserve"> </w:t>
      </w:r>
      <w:proofErr w:type="spellStart"/>
      <w:r w:rsidRPr="00805971">
        <w:rPr>
          <w:rFonts w:cs="Times New Roman"/>
          <w:szCs w:val="24"/>
        </w:rPr>
        <w:t>of</w:t>
      </w:r>
      <w:proofErr w:type="spellEnd"/>
      <w:r w:rsidRPr="00805971">
        <w:rPr>
          <w:rFonts w:cs="Times New Roman"/>
          <w:szCs w:val="24"/>
        </w:rPr>
        <w:t xml:space="preserve"> </w:t>
      </w:r>
      <w:proofErr w:type="spellStart"/>
      <w:r w:rsidRPr="00805971">
        <w:rPr>
          <w:rFonts w:cs="Times New Roman"/>
          <w:szCs w:val="24"/>
        </w:rPr>
        <w:t>Infant</w:t>
      </w:r>
      <w:proofErr w:type="spellEnd"/>
      <w:r w:rsidRPr="00805971">
        <w:rPr>
          <w:rFonts w:cs="Times New Roman"/>
          <w:szCs w:val="24"/>
        </w:rPr>
        <w:t xml:space="preserve"> </w:t>
      </w:r>
      <w:proofErr w:type="spellStart"/>
      <w:r w:rsidRPr="00805971">
        <w:rPr>
          <w:rFonts w:cs="Times New Roman"/>
          <w:szCs w:val="24"/>
        </w:rPr>
        <w:t>Attachment</w:t>
      </w:r>
      <w:proofErr w:type="spellEnd"/>
      <w:r w:rsidRPr="00805971">
        <w:rPr>
          <w:rFonts w:cs="Times New Roman"/>
          <w:szCs w:val="24"/>
        </w:rPr>
        <w:t xml:space="preserve">. </w:t>
      </w:r>
      <w:r w:rsidRPr="00805971">
        <w:rPr>
          <w:rFonts w:cs="Times New Roman"/>
          <w:i/>
          <w:iCs/>
          <w:szCs w:val="24"/>
        </w:rPr>
        <w:t xml:space="preserve">Child </w:t>
      </w:r>
      <w:proofErr w:type="spellStart"/>
      <w:r w:rsidRPr="00805971">
        <w:rPr>
          <w:rFonts w:cs="Times New Roman"/>
          <w:i/>
          <w:iCs/>
          <w:szCs w:val="24"/>
        </w:rPr>
        <w:t>Development</w:t>
      </w:r>
      <w:proofErr w:type="spellEnd"/>
      <w:r w:rsidRPr="00805971">
        <w:rPr>
          <w:rFonts w:cs="Times New Roman"/>
          <w:i/>
          <w:iCs/>
          <w:szCs w:val="24"/>
        </w:rPr>
        <w:t>, 68</w:t>
      </w:r>
      <w:r w:rsidRPr="00805971">
        <w:rPr>
          <w:rFonts w:cs="Times New Roman"/>
          <w:szCs w:val="24"/>
        </w:rPr>
        <w:t>(4), 571-591.</w:t>
      </w:r>
    </w:p>
    <w:p w14:paraId="0E3FAE79" w14:textId="77777777" w:rsidR="00927758" w:rsidRPr="00805971" w:rsidRDefault="00927758" w:rsidP="00D136E2">
      <w:pPr>
        <w:spacing w:after="0" w:line="240" w:lineRule="auto"/>
        <w:ind w:left="426" w:hanging="426"/>
        <w:rPr>
          <w:rFonts w:cs="Times New Roman"/>
          <w:szCs w:val="24"/>
          <w:lang w:val="en-US"/>
        </w:rPr>
      </w:pPr>
      <w:r w:rsidRPr="00805971">
        <w:rPr>
          <w:rFonts w:cs="Times New Roman"/>
          <w:szCs w:val="24"/>
          <w:lang w:val="en-US"/>
        </w:rPr>
        <w:t>Etzion-</w:t>
      </w:r>
      <w:proofErr w:type="spellStart"/>
      <w:r w:rsidRPr="00805971">
        <w:rPr>
          <w:rFonts w:cs="Times New Roman"/>
          <w:szCs w:val="24"/>
          <w:lang w:val="en-US"/>
        </w:rPr>
        <w:t>Carasso</w:t>
      </w:r>
      <w:proofErr w:type="spellEnd"/>
      <w:r w:rsidRPr="00805971">
        <w:rPr>
          <w:rFonts w:cs="Times New Roman"/>
          <w:szCs w:val="24"/>
          <w:lang w:val="en-US"/>
        </w:rPr>
        <w:t xml:space="preserve">, A., </w:t>
      </w:r>
      <w:r w:rsidRPr="00805971">
        <w:rPr>
          <w:rFonts w:eastAsia="Times New Roman" w:cs="Times New Roman"/>
          <w:szCs w:val="24"/>
          <w:lang w:val="en-US" w:eastAsia="es-ES"/>
        </w:rPr>
        <w:t>&amp;</w:t>
      </w:r>
      <w:r w:rsidRPr="00805971">
        <w:rPr>
          <w:rFonts w:cs="Times New Roman"/>
          <w:szCs w:val="24"/>
          <w:lang w:val="en-US"/>
        </w:rPr>
        <w:t xml:space="preserve"> Oppenheim, D. (2000). Open mother–</w:t>
      </w:r>
      <w:proofErr w:type="spellStart"/>
      <w:r w:rsidRPr="00805971">
        <w:rPr>
          <w:rFonts w:cs="Times New Roman"/>
          <w:szCs w:val="24"/>
          <w:lang w:val="en-US"/>
        </w:rPr>
        <w:t>pre-schooler</w:t>
      </w:r>
      <w:proofErr w:type="spellEnd"/>
      <w:r w:rsidRPr="00805971">
        <w:rPr>
          <w:rFonts w:cs="Times New Roman"/>
          <w:szCs w:val="24"/>
          <w:lang w:val="en-US"/>
        </w:rPr>
        <w:t xml:space="preserve"> communication: Relations with early secure attachment. </w:t>
      </w:r>
      <w:r w:rsidRPr="00805971">
        <w:rPr>
          <w:rFonts w:cs="Times New Roman"/>
          <w:i/>
          <w:iCs/>
          <w:szCs w:val="24"/>
          <w:lang w:val="en-US"/>
        </w:rPr>
        <w:t>Attachment y Human Development</w:t>
      </w:r>
      <w:r w:rsidRPr="00805971">
        <w:rPr>
          <w:rFonts w:cs="Times New Roman"/>
          <w:szCs w:val="24"/>
          <w:lang w:val="en-US"/>
        </w:rPr>
        <w:t xml:space="preserve">, </w:t>
      </w:r>
      <w:r w:rsidRPr="00805971">
        <w:rPr>
          <w:rFonts w:cs="Times New Roman"/>
          <w:i/>
          <w:iCs/>
          <w:szCs w:val="24"/>
          <w:lang w:val="en-US"/>
        </w:rPr>
        <w:t>2</w:t>
      </w:r>
      <w:r w:rsidRPr="00805971">
        <w:rPr>
          <w:rFonts w:cs="Times New Roman"/>
          <w:szCs w:val="24"/>
          <w:lang w:val="en-US"/>
        </w:rPr>
        <w:t>(3), 347-370. doi:10.1080/14616730010007914</w:t>
      </w:r>
    </w:p>
    <w:p w14:paraId="03005CDF" w14:textId="779AA789" w:rsidR="00927758" w:rsidRPr="00805971" w:rsidRDefault="00927758" w:rsidP="00D136E2">
      <w:pPr>
        <w:autoSpaceDE w:val="0"/>
        <w:autoSpaceDN w:val="0"/>
        <w:adjustRightInd w:val="0"/>
        <w:spacing w:after="0" w:line="240" w:lineRule="auto"/>
        <w:ind w:left="426" w:hanging="426"/>
        <w:rPr>
          <w:rFonts w:cs="Times New Roman"/>
          <w:szCs w:val="24"/>
          <w:lang w:val="en-US"/>
        </w:rPr>
      </w:pPr>
      <w:r w:rsidRPr="00805971">
        <w:rPr>
          <w:rFonts w:cs="Times New Roman"/>
          <w:szCs w:val="24"/>
          <w:lang w:val="en-US"/>
        </w:rPr>
        <w:t xml:space="preserve">George, C., </w:t>
      </w:r>
      <w:r w:rsidRPr="00805971">
        <w:rPr>
          <w:rFonts w:eastAsia="Times New Roman" w:cs="Times New Roman"/>
          <w:szCs w:val="24"/>
          <w:lang w:val="en-US" w:eastAsia="es-ES"/>
        </w:rPr>
        <w:t>&amp;</w:t>
      </w:r>
      <w:r w:rsidRPr="00805971">
        <w:rPr>
          <w:rFonts w:cs="Times New Roman"/>
          <w:szCs w:val="24"/>
          <w:lang w:val="en-US"/>
        </w:rPr>
        <w:t xml:space="preserve"> Solomon, J. (2008). The caregiving system: A behavioral systems approach to parenting. In J. Cassidy, P. R. Shaver, J. Cassidy, P. R. Shaver (Eds.), </w:t>
      </w:r>
      <w:r w:rsidRPr="00805971">
        <w:rPr>
          <w:rFonts w:cs="Times New Roman"/>
          <w:i/>
          <w:iCs/>
          <w:szCs w:val="24"/>
          <w:lang w:val="en-US"/>
        </w:rPr>
        <w:t>Handbook of attachment: Theory, research, and clinical applications, 2nd ed</w:t>
      </w:r>
      <w:r w:rsidRPr="00805971">
        <w:rPr>
          <w:rFonts w:cs="Times New Roman"/>
          <w:szCs w:val="24"/>
          <w:lang w:val="en-US"/>
        </w:rPr>
        <w:t xml:space="preserve"> (pp. 833-856). New York, NY, US: Guilford Press</w:t>
      </w:r>
    </w:p>
    <w:p w14:paraId="3FF7768F" w14:textId="77777777" w:rsidR="00927758" w:rsidRPr="00805971" w:rsidRDefault="00927758" w:rsidP="00D136E2">
      <w:pPr>
        <w:pStyle w:val="Default"/>
        <w:ind w:left="426" w:hanging="426"/>
        <w:jc w:val="both"/>
      </w:pPr>
      <w:r w:rsidRPr="00805971">
        <w:rPr>
          <w:rFonts w:eastAsia="Times New Roman"/>
          <w:color w:val="auto"/>
          <w:lang w:val="en-US" w:eastAsia="es-ES"/>
        </w:rPr>
        <w:t>Halty, A &amp; Berástegui, A. (2020).</w:t>
      </w:r>
      <w:r w:rsidRPr="00805971">
        <w:rPr>
          <w:rFonts w:eastAsia="Times New Roman"/>
        </w:rPr>
        <w:t xml:space="preserve"> </w:t>
      </w:r>
      <w:r w:rsidRPr="00805971">
        <w:rPr>
          <w:i/>
          <w:iCs/>
        </w:rPr>
        <w:t xml:space="preserve">Medidas observacionales para evaluar la responsividad parental: una revisión sistemática. </w:t>
      </w:r>
      <w:r w:rsidRPr="00805971">
        <w:t>Artículo entregado para publicación.</w:t>
      </w:r>
    </w:p>
    <w:p w14:paraId="138C117D" w14:textId="77777777" w:rsidR="00927758" w:rsidRPr="00805971" w:rsidRDefault="00927758" w:rsidP="00D136E2">
      <w:pPr>
        <w:spacing w:after="0" w:line="240" w:lineRule="auto"/>
        <w:ind w:left="426" w:hanging="426"/>
        <w:rPr>
          <w:rFonts w:cs="Times New Roman"/>
          <w:szCs w:val="24"/>
          <w:lang w:val="en-US"/>
        </w:rPr>
      </w:pPr>
      <w:r w:rsidRPr="00805971">
        <w:rPr>
          <w:rFonts w:cs="Times New Roman"/>
          <w:szCs w:val="24"/>
          <w:lang w:val="en-US"/>
        </w:rPr>
        <w:t xml:space="preserve">Hesse, E., </w:t>
      </w:r>
      <w:r w:rsidRPr="00805971">
        <w:rPr>
          <w:rFonts w:eastAsia="Times New Roman" w:cs="Times New Roman"/>
          <w:szCs w:val="24"/>
          <w:lang w:val="en-US" w:eastAsia="es-ES"/>
        </w:rPr>
        <w:t>&amp;</w:t>
      </w:r>
      <w:r w:rsidRPr="00805971">
        <w:rPr>
          <w:rFonts w:cs="Times New Roman"/>
          <w:szCs w:val="24"/>
          <w:lang w:val="en-US"/>
        </w:rPr>
        <w:t xml:space="preserve"> Main, M. (1999). Second-generation effects of unresolved trauma in </w:t>
      </w:r>
      <w:proofErr w:type="spellStart"/>
      <w:r w:rsidRPr="00805971">
        <w:rPr>
          <w:rFonts w:cs="Times New Roman"/>
          <w:szCs w:val="24"/>
          <w:lang w:val="en-US"/>
        </w:rPr>
        <w:t>nonmaltreating</w:t>
      </w:r>
      <w:proofErr w:type="spellEnd"/>
      <w:r w:rsidRPr="00805971">
        <w:rPr>
          <w:rFonts w:cs="Times New Roman"/>
          <w:szCs w:val="24"/>
          <w:lang w:val="en-US"/>
        </w:rPr>
        <w:t xml:space="preserve"> parents: Dissociated, frightened, and threatening parental behavior. </w:t>
      </w:r>
      <w:r w:rsidRPr="00805971">
        <w:rPr>
          <w:rFonts w:cs="Times New Roman"/>
          <w:i/>
          <w:iCs/>
          <w:szCs w:val="24"/>
          <w:lang w:val="en-US"/>
        </w:rPr>
        <w:t>Psychoanalytic Inquiry</w:t>
      </w:r>
      <w:r w:rsidRPr="00805971">
        <w:rPr>
          <w:rFonts w:cs="Times New Roman"/>
          <w:szCs w:val="24"/>
          <w:lang w:val="en-US"/>
        </w:rPr>
        <w:t xml:space="preserve">, </w:t>
      </w:r>
      <w:r w:rsidRPr="00805971">
        <w:rPr>
          <w:rFonts w:cs="Times New Roman"/>
          <w:i/>
          <w:iCs/>
          <w:szCs w:val="24"/>
          <w:lang w:val="en-US"/>
        </w:rPr>
        <w:t>19</w:t>
      </w:r>
      <w:r w:rsidRPr="00805971">
        <w:rPr>
          <w:rFonts w:cs="Times New Roman"/>
          <w:szCs w:val="24"/>
          <w:lang w:val="en-US"/>
        </w:rPr>
        <w:t>(4), 481-540. doi:10.1080/07351699909534265</w:t>
      </w:r>
    </w:p>
    <w:p w14:paraId="7F87A21A" w14:textId="77777777" w:rsidR="00927758" w:rsidRPr="00805971" w:rsidRDefault="00927758" w:rsidP="00D136E2">
      <w:pPr>
        <w:spacing w:after="0" w:line="240" w:lineRule="auto"/>
        <w:ind w:left="426" w:hanging="426"/>
        <w:rPr>
          <w:rFonts w:eastAsia="Times New Roman" w:cs="Times New Roman"/>
          <w:szCs w:val="24"/>
          <w:lang w:val="en-US" w:eastAsia="es-ES"/>
        </w:rPr>
      </w:pPr>
      <w:r w:rsidRPr="00805971">
        <w:rPr>
          <w:rFonts w:eastAsia="Times New Roman" w:cs="Times New Roman"/>
          <w:szCs w:val="24"/>
          <w:lang w:val="en-US" w:eastAsia="es-ES"/>
        </w:rPr>
        <w:t xml:space="preserve">Hesse, E., &amp; Main, M. (2000). Disorganized infant, child, and adult attachment: collapse in behavioral and attentional strategies. </w:t>
      </w:r>
      <w:r w:rsidRPr="00805971">
        <w:rPr>
          <w:rFonts w:eastAsia="Times New Roman" w:cs="Times New Roman"/>
          <w:i/>
          <w:iCs/>
          <w:szCs w:val="24"/>
          <w:lang w:val="en-US" w:eastAsia="es-ES"/>
        </w:rPr>
        <w:t>Journal of the American Psychoanalytic Association</w:t>
      </w:r>
      <w:r w:rsidRPr="00805971">
        <w:rPr>
          <w:rFonts w:eastAsia="Times New Roman" w:cs="Times New Roman"/>
          <w:szCs w:val="24"/>
          <w:lang w:val="en-US" w:eastAsia="es-ES"/>
        </w:rPr>
        <w:t xml:space="preserve">, </w:t>
      </w:r>
      <w:r w:rsidRPr="00805971">
        <w:rPr>
          <w:rFonts w:eastAsia="Times New Roman" w:cs="Times New Roman"/>
          <w:i/>
          <w:iCs/>
          <w:szCs w:val="24"/>
          <w:lang w:val="en-US" w:eastAsia="es-ES"/>
        </w:rPr>
        <w:t>48</w:t>
      </w:r>
      <w:r w:rsidRPr="00805971">
        <w:rPr>
          <w:rFonts w:eastAsia="Times New Roman" w:cs="Times New Roman"/>
          <w:szCs w:val="24"/>
          <w:lang w:val="en-US" w:eastAsia="es-ES"/>
        </w:rPr>
        <w:t xml:space="preserve">(4), </w:t>
      </w:r>
      <w:r w:rsidRPr="00805971">
        <w:rPr>
          <w:rFonts w:cs="Times New Roman"/>
          <w:szCs w:val="24"/>
          <w:lang w:val="en-US"/>
        </w:rPr>
        <w:t>1097-1127. doi:10.1177/00030651000480041101</w:t>
      </w:r>
    </w:p>
    <w:p w14:paraId="1162BA68" w14:textId="77777777" w:rsidR="00927758" w:rsidRPr="00805971" w:rsidRDefault="00927758" w:rsidP="00D136E2">
      <w:pPr>
        <w:spacing w:after="0" w:line="240" w:lineRule="auto"/>
        <w:ind w:left="426" w:hanging="426"/>
        <w:rPr>
          <w:rFonts w:eastAsia="Times New Roman" w:cs="Times New Roman"/>
          <w:szCs w:val="24"/>
          <w:lang w:val="en-US"/>
        </w:rPr>
      </w:pPr>
      <w:r w:rsidRPr="00805971">
        <w:rPr>
          <w:rFonts w:cs="Times New Roman"/>
          <w:szCs w:val="24"/>
          <w:lang w:val="en-US"/>
        </w:rPr>
        <w:t xml:space="preserve">Hesse, E., </w:t>
      </w:r>
      <w:r w:rsidRPr="00805971">
        <w:rPr>
          <w:rFonts w:eastAsia="Times New Roman" w:cs="Times New Roman"/>
          <w:szCs w:val="24"/>
          <w:lang w:val="en-US" w:eastAsia="es-ES"/>
        </w:rPr>
        <w:t xml:space="preserve">&amp; </w:t>
      </w:r>
      <w:r w:rsidRPr="00805971">
        <w:rPr>
          <w:rFonts w:cs="Times New Roman"/>
          <w:szCs w:val="24"/>
          <w:lang w:val="en-US"/>
        </w:rPr>
        <w:t xml:space="preserve">Main, M. (2006). Frightened, threatening, and dissociative parental behavior in low-risk samples: Description, discussion, and interpretations. </w:t>
      </w:r>
      <w:r w:rsidRPr="00805971">
        <w:rPr>
          <w:rFonts w:cs="Times New Roman"/>
          <w:i/>
          <w:iCs/>
          <w:szCs w:val="24"/>
          <w:lang w:val="en-US"/>
        </w:rPr>
        <w:t xml:space="preserve">Development </w:t>
      </w:r>
      <w:proofErr w:type="gramStart"/>
      <w:r w:rsidRPr="00805971">
        <w:rPr>
          <w:rFonts w:cs="Times New Roman"/>
          <w:i/>
          <w:iCs/>
          <w:szCs w:val="24"/>
          <w:lang w:val="en-US"/>
        </w:rPr>
        <w:t>And</w:t>
      </w:r>
      <w:proofErr w:type="gramEnd"/>
      <w:r w:rsidRPr="00805971">
        <w:rPr>
          <w:rFonts w:cs="Times New Roman"/>
          <w:i/>
          <w:iCs/>
          <w:szCs w:val="24"/>
          <w:lang w:val="en-US"/>
        </w:rPr>
        <w:t xml:space="preserve"> Psychopathology</w:t>
      </w:r>
      <w:r w:rsidRPr="00805971">
        <w:rPr>
          <w:rFonts w:cs="Times New Roman"/>
          <w:szCs w:val="24"/>
          <w:lang w:val="en-US"/>
        </w:rPr>
        <w:t xml:space="preserve">, </w:t>
      </w:r>
      <w:r w:rsidRPr="00805971">
        <w:rPr>
          <w:rFonts w:cs="Times New Roman"/>
          <w:i/>
          <w:iCs/>
          <w:szCs w:val="24"/>
          <w:lang w:val="en-US"/>
        </w:rPr>
        <w:t>18</w:t>
      </w:r>
      <w:r w:rsidRPr="00805971">
        <w:rPr>
          <w:rFonts w:cs="Times New Roman"/>
          <w:szCs w:val="24"/>
          <w:lang w:val="en-US"/>
        </w:rPr>
        <w:t>(2), 309-343. doi:10.1017/S0954579406060172</w:t>
      </w:r>
    </w:p>
    <w:p w14:paraId="77767FBB" w14:textId="77777777" w:rsidR="00927758" w:rsidRPr="00805971" w:rsidRDefault="00927758" w:rsidP="00D136E2">
      <w:pPr>
        <w:spacing w:after="0" w:line="240" w:lineRule="auto"/>
        <w:ind w:left="426" w:hanging="426"/>
        <w:rPr>
          <w:rFonts w:cs="Times New Roman"/>
          <w:szCs w:val="24"/>
          <w:lang w:val="en-US"/>
        </w:rPr>
      </w:pPr>
      <w:r w:rsidRPr="00805971">
        <w:rPr>
          <w:rFonts w:cs="Times New Roman"/>
          <w:szCs w:val="24"/>
          <w:lang w:val="en-US"/>
        </w:rPr>
        <w:t xml:space="preserve">Isabella, R. A., Belsky, J., </w:t>
      </w:r>
      <w:r w:rsidRPr="00805971">
        <w:rPr>
          <w:rFonts w:eastAsia="Times New Roman" w:cs="Times New Roman"/>
          <w:szCs w:val="24"/>
          <w:lang w:val="en-US" w:eastAsia="es-ES"/>
        </w:rPr>
        <w:t>&amp;</w:t>
      </w:r>
      <w:r w:rsidRPr="00805971">
        <w:rPr>
          <w:rFonts w:cs="Times New Roman"/>
          <w:szCs w:val="24"/>
          <w:lang w:val="en-US"/>
        </w:rPr>
        <w:t xml:space="preserve"> von Eye, A. (1989). Origins of infant-mother attachment: An examination of interactional synchrony during the infant's first year. </w:t>
      </w:r>
      <w:r w:rsidRPr="00805971">
        <w:rPr>
          <w:rFonts w:cs="Times New Roman"/>
          <w:i/>
          <w:iCs/>
          <w:szCs w:val="24"/>
          <w:lang w:val="en-US"/>
        </w:rPr>
        <w:t>Developmental Psychology</w:t>
      </w:r>
      <w:r w:rsidRPr="00805971">
        <w:rPr>
          <w:rFonts w:cs="Times New Roman"/>
          <w:szCs w:val="24"/>
          <w:lang w:val="en-US"/>
        </w:rPr>
        <w:t xml:space="preserve">, </w:t>
      </w:r>
      <w:r w:rsidRPr="00805971">
        <w:rPr>
          <w:rFonts w:cs="Times New Roman"/>
          <w:i/>
          <w:iCs/>
          <w:szCs w:val="24"/>
          <w:lang w:val="en-US"/>
        </w:rPr>
        <w:t>25</w:t>
      </w:r>
      <w:r w:rsidRPr="00805971">
        <w:rPr>
          <w:rFonts w:cs="Times New Roman"/>
          <w:szCs w:val="24"/>
          <w:lang w:val="en-US"/>
        </w:rPr>
        <w:t>(1), 12-21. doi:10.1037/0012-1649.25.1.12</w:t>
      </w:r>
    </w:p>
    <w:p w14:paraId="180F258B" w14:textId="77777777" w:rsidR="00927758" w:rsidRPr="00805971" w:rsidRDefault="00927758" w:rsidP="00D136E2">
      <w:pPr>
        <w:spacing w:after="0" w:line="240" w:lineRule="auto"/>
        <w:ind w:left="426" w:hanging="426"/>
        <w:rPr>
          <w:rFonts w:eastAsia="Times New Roman" w:cs="Times New Roman"/>
          <w:szCs w:val="24"/>
          <w:lang w:val="en-US" w:eastAsia="es-ES"/>
        </w:rPr>
      </w:pPr>
      <w:proofErr w:type="spellStart"/>
      <w:r w:rsidRPr="00805971">
        <w:rPr>
          <w:rFonts w:eastAsia="Times New Roman" w:cs="Times New Roman"/>
          <w:szCs w:val="24"/>
          <w:lang w:val="en-US" w:eastAsia="es-ES"/>
        </w:rPr>
        <w:t>Jin</w:t>
      </w:r>
      <w:proofErr w:type="spellEnd"/>
      <w:r w:rsidRPr="00805971">
        <w:rPr>
          <w:rFonts w:eastAsia="Times New Roman" w:cs="Times New Roman"/>
          <w:szCs w:val="24"/>
          <w:lang w:val="en-US" w:eastAsia="es-ES"/>
        </w:rPr>
        <w:t xml:space="preserve">, M. K., </w:t>
      </w:r>
      <w:proofErr w:type="spellStart"/>
      <w:r w:rsidRPr="00805971">
        <w:rPr>
          <w:rFonts w:eastAsia="Times New Roman" w:cs="Times New Roman"/>
          <w:szCs w:val="24"/>
          <w:lang w:val="en-US" w:eastAsia="es-ES"/>
        </w:rPr>
        <w:t>Jacobvitz</w:t>
      </w:r>
      <w:proofErr w:type="spellEnd"/>
      <w:r w:rsidRPr="00805971">
        <w:rPr>
          <w:rFonts w:eastAsia="Times New Roman" w:cs="Times New Roman"/>
          <w:szCs w:val="24"/>
          <w:lang w:val="en-US" w:eastAsia="es-ES"/>
        </w:rPr>
        <w:t xml:space="preserve">, D., Hazen, N., &amp; Jung, S. H. (2012). Maternal sensitivity and infant attachment security in Korea: Cross-cultural validation of the Strange Situation. </w:t>
      </w:r>
      <w:r w:rsidRPr="00805971">
        <w:rPr>
          <w:rFonts w:eastAsia="Times New Roman" w:cs="Times New Roman"/>
          <w:i/>
          <w:iCs/>
          <w:szCs w:val="24"/>
          <w:lang w:val="en-US" w:eastAsia="es-ES"/>
        </w:rPr>
        <w:t>Attachment y Human Development</w:t>
      </w:r>
      <w:r w:rsidRPr="00805971">
        <w:rPr>
          <w:rFonts w:eastAsia="Times New Roman" w:cs="Times New Roman"/>
          <w:szCs w:val="24"/>
          <w:lang w:val="en-US" w:eastAsia="es-ES"/>
        </w:rPr>
        <w:t xml:space="preserve">, </w:t>
      </w:r>
      <w:r w:rsidRPr="00805971">
        <w:rPr>
          <w:rFonts w:eastAsia="Times New Roman" w:cs="Times New Roman"/>
          <w:i/>
          <w:iCs/>
          <w:szCs w:val="24"/>
          <w:lang w:val="en-US" w:eastAsia="es-ES"/>
        </w:rPr>
        <w:t>14</w:t>
      </w:r>
      <w:r w:rsidRPr="00805971">
        <w:rPr>
          <w:rFonts w:eastAsia="Times New Roman" w:cs="Times New Roman"/>
          <w:szCs w:val="24"/>
          <w:lang w:val="en-US" w:eastAsia="es-ES"/>
        </w:rPr>
        <w:t xml:space="preserve">(1), </w:t>
      </w:r>
      <w:r w:rsidRPr="00805971">
        <w:rPr>
          <w:rFonts w:cs="Times New Roman"/>
          <w:szCs w:val="24"/>
          <w:lang w:val="en-US"/>
        </w:rPr>
        <w:t>33-44. doi:10.1080/14616734.2012.636656</w:t>
      </w:r>
    </w:p>
    <w:p w14:paraId="181FFBAC" w14:textId="77777777" w:rsidR="00927758" w:rsidRPr="00805971" w:rsidRDefault="00927758" w:rsidP="00D136E2">
      <w:pPr>
        <w:spacing w:after="0" w:line="240" w:lineRule="auto"/>
        <w:ind w:left="426" w:hanging="426"/>
        <w:rPr>
          <w:rFonts w:eastAsia="Times New Roman" w:cs="Times New Roman"/>
          <w:szCs w:val="24"/>
          <w:lang w:val="en-US" w:eastAsia="es-ES"/>
        </w:rPr>
      </w:pPr>
      <w:proofErr w:type="spellStart"/>
      <w:r w:rsidRPr="00805971">
        <w:rPr>
          <w:rFonts w:eastAsia="Times New Roman" w:cs="Times New Roman"/>
          <w:szCs w:val="24"/>
          <w:lang w:val="en-US" w:eastAsia="es-ES"/>
        </w:rPr>
        <w:t>Kochanska</w:t>
      </w:r>
      <w:proofErr w:type="spellEnd"/>
      <w:r w:rsidRPr="00805971">
        <w:rPr>
          <w:rFonts w:eastAsia="Times New Roman" w:cs="Times New Roman"/>
          <w:szCs w:val="24"/>
          <w:lang w:val="en-US" w:eastAsia="es-ES"/>
        </w:rPr>
        <w:t xml:space="preserve">, G., &amp; Kim, S. (2013). Difficult temperament </w:t>
      </w:r>
      <w:proofErr w:type="gramStart"/>
      <w:r w:rsidRPr="00805971">
        <w:rPr>
          <w:rFonts w:eastAsia="Times New Roman" w:cs="Times New Roman"/>
          <w:szCs w:val="24"/>
          <w:lang w:val="en-US" w:eastAsia="es-ES"/>
        </w:rPr>
        <w:t>moderates</w:t>
      </w:r>
      <w:proofErr w:type="gramEnd"/>
      <w:r w:rsidRPr="00805971">
        <w:rPr>
          <w:rFonts w:eastAsia="Times New Roman" w:cs="Times New Roman"/>
          <w:szCs w:val="24"/>
          <w:lang w:val="en-US" w:eastAsia="es-ES"/>
        </w:rPr>
        <w:t xml:space="preserve"> links between maternal responsiveness and children’s compliance and behavior problems in low‐income families. </w:t>
      </w:r>
      <w:r w:rsidRPr="00805971">
        <w:rPr>
          <w:rFonts w:eastAsia="Times New Roman" w:cs="Times New Roman"/>
          <w:i/>
          <w:iCs/>
          <w:szCs w:val="24"/>
          <w:lang w:val="en-US" w:eastAsia="es-ES"/>
        </w:rPr>
        <w:t>Journal of Child Psychology and Psychiatry</w:t>
      </w:r>
      <w:r w:rsidRPr="00805971">
        <w:rPr>
          <w:rFonts w:eastAsia="Times New Roman" w:cs="Times New Roman"/>
          <w:szCs w:val="24"/>
          <w:lang w:val="en-US" w:eastAsia="es-ES"/>
        </w:rPr>
        <w:t xml:space="preserve">, </w:t>
      </w:r>
      <w:r w:rsidRPr="00805971">
        <w:rPr>
          <w:rFonts w:eastAsia="Times New Roman" w:cs="Times New Roman"/>
          <w:i/>
          <w:iCs/>
          <w:szCs w:val="24"/>
          <w:lang w:val="en-US" w:eastAsia="es-ES"/>
        </w:rPr>
        <w:t>54</w:t>
      </w:r>
      <w:r w:rsidRPr="00805971">
        <w:rPr>
          <w:rFonts w:eastAsia="Times New Roman" w:cs="Times New Roman"/>
          <w:szCs w:val="24"/>
          <w:lang w:val="en-US" w:eastAsia="es-ES"/>
        </w:rPr>
        <w:t xml:space="preserve">(3), </w:t>
      </w:r>
      <w:r w:rsidRPr="00805971">
        <w:rPr>
          <w:rFonts w:cs="Times New Roman"/>
          <w:szCs w:val="24"/>
          <w:lang w:val="en-US"/>
        </w:rPr>
        <w:t>323-332. doi:10.1111/jcpp.12002</w:t>
      </w:r>
    </w:p>
    <w:p w14:paraId="1E06B57A" w14:textId="77777777" w:rsidR="00927758" w:rsidRPr="00805971" w:rsidRDefault="00927758" w:rsidP="00D136E2">
      <w:pPr>
        <w:spacing w:after="0" w:line="240" w:lineRule="auto"/>
        <w:ind w:left="426" w:hanging="426"/>
        <w:rPr>
          <w:rFonts w:cs="Times New Roman"/>
          <w:szCs w:val="24"/>
          <w:lang w:val="en-US"/>
        </w:rPr>
      </w:pPr>
      <w:r w:rsidRPr="00805971">
        <w:rPr>
          <w:rFonts w:eastAsia="Times New Roman" w:cs="Times New Roman"/>
          <w:szCs w:val="24"/>
          <w:lang w:val="en-US" w:eastAsia="es-ES"/>
        </w:rPr>
        <w:t xml:space="preserve">Lieberman, A. F., Weston, D. R., &amp; Pawl, J. H. (1991). Preventive intervention and outcome with anxiously attached dyads. </w:t>
      </w:r>
      <w:r w:rsidRPr="00805971">
        <w:rPr>
          <w:rFonts w:eastAsia="Times New Roman" w:cs="Times New Roman"/>
          <w:i/>
          <w:iCs/>
          <w:szCs w:val="24"/>
          <w:lang w:val="en-US" w:eastAsia="es-ES"/>
        </w:rPr>
        <w:t>Child development</w:t>
      </w:r>
      <w:r w:rsidRPr="00805971">
        <w:rPr>
          <w:rFonts w:eastAsia="Times New Roman" w:cs="Times New Roman"/>
          <w:szCs w:val="24"/>
          <w:lang w:val="en-US" w:eastAsia="es-ES"/>
        </w:rPr>
        <w:t xml:space="preserve">, </w:t>
      </w:r>
      <w:r w:rsidRPr="00805971">
        <w:rPr>
          <w:rFonts w:eastAsia="Times New Roman" w:cs="Times New Roman"/>
          <w:i/>
          <w:iCs/>
          <w:szCs w:val="24"/>
          <w:lang w:val="en-US" w:eastAsia="es-ES"/>
        </w:rPr>
        <w:t>62</w:t>
      </w:r>
      <w:r w:rsidRPr="00805971">
        <w:rPr>
          <w:rFonts w:eastAsia="Times New Roman" w:cs="Times New Roman"/>
          <w:szCs w:val="24"/>
          <w:lang w:val="en-US" w:eastAsia="es-ES"/>
        </w:rPr>
        <w:t xml:space="preserve">(1), </w:t>
      </w:r>
      <w:r w:rsidRPr="00805971">
        <w:rPr>
          <w:rFonts w:cs="Times New Roman"/>
          <w:szCs w:val="24"/>
          <w:lang w:val="en-US"/>
        </w:rPr>
        <w:t xml:space="preserve">199-209. doi:10.2307/1130715 </w:t>
      </w:r>
    </w:p>
    <w:p w14:paraId="026CC172" w14:textId="77777777" w:rsidR="00927758" w:rsidRPr="00805971" w:rsidRDefault="00927758" w:rsidP="00D136E2">
      <w:pPr>
        <w:spacing w:after="0" w:line="240" w:lineRule="auto"/>
        <w:ind w:left="426" w:hanging="426"/>
        <w:rPr>
          <w:rFonts w:cs="Times New Roman"/>
          <w:szCs w:val="24"/>
          <w:lang w:val="en-US"/>
        </w:rPr>
      </w:pPr>
      <w:proofErr w:type="spellStart"/>
      <w:r w:rsidRPr="00805971">
        <w:rPr>
          <w:rFonts w:eastAsia="Times New Roman" w:cs="Times New Roman"/>
          <w:szCs w:val="24"/>
          <w:lang w:val="en-US" w:eastAsia="es-ES"/>
        </w:rPr>
        <w:t>Lohaus</w:t>
      </w:r>
      <w:proofErr w:type="spellEnd"/>
      <w:r w:rsidRPr="00805971">
        <w:rPr>
          <w:rFonts w:eastAsia="Times New Roman" w:cs="Times New Roman"/>
          <w:szCs w:val="24"/>
          <w:lang w:val="en-US" w:eastAsia="es-ES"/>
        </w:rPr>
        <w:t xml:space="preserve">, A., Keller, H., Ball, J., Voelker, S., &amp; </w:t>
      </w:r>
      <w:proofErr w:type="spellStart"/>
      <w:r w:rsidRPr="00805971">
        <w:rPr>
          <w:rFonts w:eastAsia="Times New Roman" w:cs="Times New Roman"/>
          <w:szCs w:val="24"/>
          <w:lang w:val="en-US" w:eastAsia="es-ES"/>
        </w:rPr>
        <w:t>Elben</w:t>
      </w:r>
      <w:proofErr w:type="spellEnd"/>
      <w:r w:rsidRPr="00805971">
        <w:rPr>
          <w:rFonts w:eastAsia="Times New Roman" w:cs="Times New Roman"/>
          <w:szCs w:val="24"/>
          <w:lang w:val="en-US" w:eastAsia="es-ES"/>
        </w:rPr>
        <w:t xml:space="preserve">, C. (2004). Maternal sensitivity in interactions with three‐and 12‐month‐old infants: Stability, structural composition, and developmental consequences. </w:t>
      </w:r>
      <w:r w:rsidRPr="00805971">
        <w:rPr>
          <w:rFonts w:eastAsia="Times New Roman" w:cs="Times New Roman"/>
          <w:i/>
          <w:iCs/>
          <w:szCs w:val="24"/>
          <w:lang w:val="en-US" w:eastAsia="es-ES"/>
        </w:rPr>
        <w:t>Infant and Child Development</w:t>
      </w:r>
      <w:r w:rsidRPr="00805971">
        <w:rPr>
          <w:rFonts w:eastAsia="Times New Roman" w:cs="Times New Roman"/>
          <w:szCs w:val="24"/>
          <w:lang w:val="en-US" w:eastAsia="es-ES"/>
        </w:rPr>
        <w:t xml:space="preserve">, </w:t>
      </w:r>
      <w:r w:rsidRPr="00805971">
        <w:rPr>
          <w:rFonts w:eastAsia="Times New Roman" w:cs="Times New Roman"/>
          <w:i/>
          <w:iCs/>
          <w:szCs w:val="24"/>
          <w:lang w:val="en-US" w:eastAsia="es-ES"/>
        </w:rPr>
        <w:t>13</w:t>
      </w:r>
      <w:r w:rsidRPr="00805971">
        <w:rPr>
          <w:rFonts w:eastAsia="Times New Roman" w:cs="Times New Roman"/>
          <w:szCs w:val="24"/>
          <w:lang w:val="en-US" w:eastAsia="es-ES"/>
        </w:rPr>
        <w:t xml:space="preserve">(3), </w:t>
      </w:r>
      <w:r w:rsidRPr="00805971">
        <w:rPr>
          <w:rFonts w:cs="Times New Roman"/>
          <w:szCs w:val="24"/>
          <w:lang w:val="en-US"/>
        </w:rPr>
        <w:t>235-252. doi:10.1002/icd.351</w:t>
      </w:r>
    </w:p>
    <w:p w14:paraId="2145E7C4" w14:textId="6DC14CF4" w:rsidR="00927758" w:rsidRPr="00805971" w:rsidRDefault="00927758" w:rsidP="00D136E2">
      <w:pPr>
        <w:spacing w:after="0" w:line="240" w:lineRule="auto"/>
        <w:ind w:left="426" w:hanging="426"/>
        <w:rPr>
          <w:rFonts w:eastAsia="Times New Roman" w:cs="Times New Roman"/>
          <w:szCs w:val="24"/>
          <w:lang w:val="en-US"/>
        </w:rPr>
      </w:pPr>
      <w:r w:rsidRPr="00805971">
        <w:rPr>
          <w:rFonts w:cs="Times New Roman"/>
          <w:szCs w:val="24"/>
          <w:lang w:val="en-US"/>
        </w:rPr>
        <w:t xml:space="preserve">Lyons-Ruth, K., </w:t>
      </w:r>
      <w:r w:rsidRPr="00805971">
        <w:rPr>
          <w:rFonts w:eastAsia="Times New Roman" w:cs="Times New Roman"/>
          <w:szCs w:val="24"/>
          <w:lang w:val="en-US" w:eastAsia="es-ES"/>
        </w:rPr>
        <w:t>&amp;</w:t>
      </w:r>
      <w:r w:rsidRPr="00805971">
        <w:rPr>
          <w:rFonts w:cs="Times New Roman"/>
          <w:szCs w:val="24"/>
          <w:lang w:val="en-US"/>
        </w:rPr>
        <w:t xml:space="preserve"> </w:t>
      </w:r>
      <w:proofErr w:type="spellStart"/>
      <w:r w:rsidRPr="00805971">
        <w:rPr>
          <w:rFonts w:cs="Times New Roman"/>
          <w:szCs w:val="24"/>
          <w:lang w:val="en-US"/>
        </w:rPr>
        <w:t>Jacobvitz</w:t>
      </w:r>
      <w:proofErr w:type="spellEnd"/>
      <w:r w:rsidRPr="00805971">
        <w:rPr>
          <w:rFonts w:cs="Times New Roman"/>
          <w:szCs w:val="24"/>
          <w:lang w:val="en-US"/>
        </w:rPr>
        <w:t xml:space="preserve">, D. (2008). Attachment disorganization: Genetic factors, parenting contexts, and developmental transformation from infancy to adulthood. In J. Cassidy, P. R. Shaver, J. Cassidy, P. R. Shaver (Eds.), </w:t>
      </w:r>
      <w:r w:rsidRPr="00805971">
        <w:rPr>
          <w:rFonts w:cs="Times New Roman"/>
          <w:i/>
          <w:iCs/>
          <w:szCs w:val="24"/>
          <w:lang w:val="en-US"/>
        </w:rPr>
        <w:t>Handbook of attachment: Theory, research, and clinical applications, 2nd ed</w:t>
      </w:r>
      <w:r w:rsidRPr="00805971">
        <w:rPr>
          <w:rFonts w:cs="Times New Roman"/>
          <w:szCs w:val="24"/>
          <w:lang w:val="en-US"/>
        </w:rPr>
        <w:t xml:space="preserve"> (pp. 666-697). New York, NY, US: Guilford Press.</w:t>
      </w:r>
    </w:p>
    <w:p w14:paraId="11D90A46" w14:textId="77777777" w:rsidR="00927758" w:rsidRPr="00805971" w:rsidRDefault="00927758" w:rsidP="00D136E2">
      <w:pPr>
        <w:spacing w:after="0" w:line="240" w:lineRule="auto"/>
        <w:ind w:left="426" w:hanging="426"/>
        <w:rPr>
          <w:rFonts w:eastAsia="Times New Roman" w:cs="Times New Roman"/>
          <w:szCs w:val="24"/>
          <w:lang w:val="en-US"/>
        </w:rPr>
      </w:pPr>
      <w:r w:rsidRPr="00805971">
        <w:rPr>
          <w:rFonts w:cs="Times New Roman"/>
          <w:szCs w:val="24"/>
          <w:lang w:val="en-US"/>
        </w:rPr>
        <w:t xml:space="preserve">Lyons-Ruth, K., Bronfman, E., </w:t>
      </w:r>
      <w:r w:rsidRPr="00805971">
        <w:rPr>
          <w:rFonts w:eastAsia="Times New Roman" w:cs="Times New Roman"/>
          <w:szCs w:val="24"/>
          <w:lang w:val="en-US" w:eastAsia="es-ES"/>
        </w:rPr>
        <w:t>&amp;</w:t>
      </w:r>
      <w:r w:rsidRPr="00805971">
        <w:rPr>
          <w:rFonts w:cs="Times New Roman"/>
          <w:szCs w:val="24"/>
          <w:lang w:val="en-US"/>
        </w:rPr>
        <w:t xml:space="preserve"> Parsons, E. (1999). Maternal frightened, frightening, or atypical behavior and disorganized infant attachment patterns. </w:t>
      </w:r>
      <w:r w:rsidRPr="00805971">
        <w:rPr>
          <w:rFonts w:cs="Times New Roman"/>
          <w:i/>
          <w:iCs/>
          <w:szCs w:val="24"/>
          <w:lang w:val="en-US"/>
        </w:rPr>
        <w:t xml:space="preserve">Monographs </w:t>
      </w:r>
      <w:proofErr w:type="gramStart"/>
      <w:r w:rsidRPr="00805971">
        <w:rPr>
          <w:rFonts w:cs="Times New Roman"/>
          <w:i/>
          <w:iCs/>
          <w:szCs w:val="24"/>
          <w:lang w:val="en-US"/>
        </w:rPr>
        <w:t>Of</w:t>
      </w:r>
      <w:proofErr w:type="gramEnd"/>
      <w:r w:rsidRPr="00805971">
        <w:rPr>
          <w:rFonts w:cs="Times New Roman"/>
          <w:i/>
          <w:iCs/>
          <w:szCs w:val="24"/>
          <w:lang w:val="en-US"/>
        </w:rPr>
        <w:t xml:space="preserve"> The Society For Research In Child Development</w:t>
      </w:r>
      <w:r w:rsidRPr="00805971">
        <w:rPr>
          <w:rFonts w:cs="Times New Roman"/>
          <w:szCs w:val="24"/>
          <w:lang w:val="en-US"/>
        </w:rPr>
        <w:t xml:space="preserve">, </w:t>
      </w:r>
      <w:r w:rsidRPr="00805971">
        <w:rPr>
          <w:rFonts w:cs="Times New Roman"/>
          <w:i/>
          <w:iCs/>
          <w:szCs w:val="24"/>
          <w:lang w:val="en-US"/>
        </w:rPr>
        <w:t>64</w:t>
      </w:r>
      <w:r w:rsidRPr="00805971">
        <w:rPr>
          <w:rFonts w:cs="Times New Roman"/>
          <w:szCs w:val="24"/>
          <w:lang w:val="en-US"/>
        </w:rPr>
        <w:t>(3), 67-96. doi:10.1111/1540-5834.00034</w:t>
      </w:r>
    </w:p>
    <w:p w14:paraId="4E6BCF29" w14:textId="77777777" w:rsidR="00927758" w:rsidRPr="00805971" w:rsidRDefault="00927758" w:rsidP="00D136E2">
      <w:pPr>
        <w:spacing w:after="0" w:line="240" w:lineRule="auto"/>
        <w:ind w:left="426" w:hanging="426"/>
        <w:rPr>
          <w:rFonts w:cs="Times New Roman"/>
          <w:szCs w:val="24"/>
          <w:lang w:val="en-US"/>
        </w:rPr>
      </w:pPr>
      <w:r w:rsidRPr="00805971">
        <w:rPr>
          <w:rFonts w:cs="Times New Roman"/>
          <w:szCs w:val="24"/>
          <w:lang w:val="en-US"/>
        </w:rPr>
        <w:lastRenderedPageBreak/>
        <w:t xml:space="preserve">Lyons-Ruth, K., Bureau, J., </w:t>
      </w:r>
      <w:proofErr w:type="spellStart"/>
      <w:r w:rsidRPr="00805971">
        <w:rPr>
          <w:rFonts w:cs="Times New Roman"/>
          <w:szCs w:val="24"/>
          <w:lang w:val="en-US"/>
        </w:rPr>
        <w:t>Easterbrooks</w:t>
      </w:r>
      <w:proofErr w:type="spellEnd"/>
      <w:r w:rsidRPr="00805971">
        <w:rPr>
          <w:rFonts w:cs="Times New Roman"/>
          <w:szCs w:val="24"/>
          <w:lang w:val="en-US"/>
        </w:rPr>
        <w:t xml:space="preserve">, M. A., </w:t>
      </w:r>
      <w:proofErr w:type="spellStart"/>
      <w:r w:rsidRPr="00805971">
        <w:rPr>
          <w:rFonts w:cs="Times New Roman"/>
          <w:szCs w:val="24"/>
          <w:lang w:val="en-US"/>
        </w:rPr>
        <w:t>Obsuth</w:t>
      </w:r>
      <w:proofErr w:type="spellEnd"/>
      <w:r w:rsidRPr="00805971">
        <w:rPr>
          <w:rFonts w:cs="Times New Roman"/>
          <w:szCs w:val="24"/>
          <w:lang w:val="en-US"/>
        </w:rPr>
        <w:t xml:space="preserve">, I., </w:t>
      </w:r>
      <w:proofErr w:type="spellStart"/>
      <w:r w:rsidRPr="00805971">
        <w:rPr>
          <w:rFonts w:cs="Times New Roman"/>
          <w:szCs w:val="24"/>
          <w:lang w:val="en-US"/>
        </w:rPr>
        <w:t>Hennighausen</w:t>
      </w:r>
      <w:proofErr w:type="spellEnd"/>
      <w:r w:rsidRPr="00805971">
        <w:rPr>
          <w:rFonts w:cs="Times New Roman"/>
          <w:szCs w:val="24"/>
          <w:lang w:val="en-US"/>
        </w:rPr>
        <w:t xml:space="preserve">, K., </w:t>
      </w:r>
      <w:r w:rsidRPr="00805971">
        <w:rPr>
          <w:rFonts w:eastAsia="Times New Roman" w:cs="Times New Roman"/>
          <w:szCs w:val="24"/>
          <w:lang w:val="en-US" w:eastAsia="es-ES"/>
        </w:rPr>
        <w:t>&amp;</w:t>
      </w:r>
      <w:r w:rsidRPr="00805971">
        <w:rPr>
          <w:rFonts w:cs="Times New Roman"/>
          <w:szCs w:val="24"/>
          <w:lang w:val="en-US"/>
        </w:rPr>
        <w:t xml:space="preserve"> </w:t>
      </w:r>
      <w:proofErr w:type="spellStart"/>
      <w:r w:rsidRPr="00805971">
        <w:rPr>
          <w:rFonts w:cs="Times New Roman"/>
          <w:szCs w:val="24"/>
          <w:lang w:val="en-US"/>
        </w:rPr>
        <w:t>Vulliez-Coady</w:t>
      </w:r>
      <w:proofErr w:type="spellEnd"/>
      <w:r w:rsidRPr="00805971">
        <w:rPr>
          <w:rFonts w:cs="Times New Roman"/>
          <w:szCs w:val="24"/>
          <w:lang w:val="en-US"/>
        </w:rPr>
        <w:t xml:space="preserve">, L. (2013). Parsing the construct of maternal insensitivity: Distinct longitudinal pathways associated with early maternal withdrawal. </w:t>
      </w:r>
      <w:r w:rsidRPr="00805971">
        <w:rPr>
          <w:rFonts w:cs="Times New Roman"/>
          <w:i/>
          <w:iCs/>
          <w:szCs w:val="24"/>
          <w:lang w:val="en-US"/>
        </w:rPr>
        <w:t>Attachment y Human Development</w:t>
      </w:r>
      <w:r w:rsidRPr="00805971">
        <w:rPr>
          <w:rFonts w:cs="Times New Roman"/>
          <w:szCs w:val="24"/>
          <w:lang w:val="en-US"/>
        </w:rPr>
        <w:t xml:space="preserve">, </w:t>
      </w:r>
      <w:r w:rsidRPr="00805971">
        <w:rPr>
          <w:rFonts w:cs="Times New Roman"/>
          <w:i/>
          <w:iCs/>
          <w:szCs w:val="24"/>
          <w:lang w:val="en-US"/>
        </w:rPr>
        <w:t>15</w:t>
      </w:r>
      <w:r w:rsidRPr="00805971">
        <w:rPr>
          <w:rFonts w:cs="Times New Roman"/>
          <w:szCs w:val="24"/>
          <w:lang w:val="en-US"/>
        </w:rPr>
        <w:t>(5-6), 562-582. doi:10.1080/14616734.2013.841051</w:t>
      </w:r>
    </w:p>
    <w:p w14:paraId="18F7266C" w14:textId="77777777" w:rsidR="00927758" w:rsidRPr="00805971" w:rsidRDefault="00927758" w:rsidP="00D136E2">
      <w:pPr>
        <w:spacing w:after="0" w:line="240" w:lineRule="auto"/>
        <w:ind w:left="426" w:hanging="426"/>
        <w:rPr>
          <w:rFonts w:eastAsia="Times New Roman" w:cs="Times New Roman"/>
          <w:szCs w:val="24"/>
          <w:lang w:val="en-US" w:eastAsia="es-ES"/>
        </w:rPr>
      </w:pPr>
      <w:r w:rsidRPr="00805971">
        <w:rPr>
          <w:rFonts w:eastAsia="Times New Roman" w:cs="Times New Roman"/>
          <w:szCs w:val="24"/>
          <w:lang w:val="en-US" w:eastAsia="es-ES"/>
        </w:rPr>
        <w:t xml:space="preserve">Madigan, S., Bakermans-Kranenburg, M. J., Van </w:t>
      </w:r>
      <w:proofErr w:type="spellStart"/>
      <w:r w:rsidRPr="00805971">
        <w:rPr>
          <w:rFonts w:eastAsia="Times New Roman" w:cs="Times New Roman"/>
          <w:szCs w:val="24"/>
          <w:lang w:val="en-US" w:eastAsia="es-ES"/>
        </w:rPr>
        <w:t>Ijzendoorn</w:t>
      </w:r>
      <w:proofErr w:type="spellEnd"/>
      <w:r w:rsidRPr="00805971">
        <w:rPr>
          <w:rFonts w:eastAsia="Times New Roman" w:cs="Times New Roman"/>
          <w:szCs w:val="24"/>
          <w:lang w:val="en-US" w:eastAsia="es-ES"/>
        </w:rPr>
        <w:t xml:space="preserve">, M. H., Moran, G., Pederson, D. R., &amp; Benoit, D. (2006). Unresolved states of mind, anomalous parental behavior, and disorganized attachment: A review and meta-analysis of a transmission gap. </w:t>
      </w:r>
      <w:r w:rsidRPr="00805971">
        <w:rPr>
          <w:rFonts w:eastAsia="Times New Roman" w:cs="Times New Roman"/>
          <w:i/>
          <w:iCs/>
          <w:szCs w:val="24"/>
          <w:lang w:val="en-US" w:eastAsia="es-ES"/>
        </w:rPr>
        <w:t>Attachment y human development</w:t>
      </w:r>
      <w:r w:rsidRPr="00805971">
        <w:rPr>
          <w:rFonts w:eastAsia="Times New Roman" w:cs="Times New Roman"/>
          <w:szCs w:val="24"/>
          <w:lang w:val="en-US" w:eastAsia="es-ES"/>
        </w:rPr>
        <w:t xml:space="preserve">, </w:t>
      </w:r>
      <w:r w:rsidRPr="00805971">
        <w:rPr>
          <w:rFonts w:eastAsia="Times New Roman" w:cs="Times New Roman"/>
          <w:i/>
          <w:iCs/>
          <w:szCs w:val="24"/>
          <w:lang w:val="en-US" w:eastAsia="es-ES"/>
        </w:rPr>
        <w:t>8</w:t>
      </w:r>
      <w:r w:rsidRPr="00805971">
        <w:rPr>
          <w:rFonts w:eastAsia="Times New Roman" w:cs="Times New Roman"/>
          <w:szCs w:val="24"/>
          <w:lang w:val="en-US" w:eastAsia="es-ES"/>
        </w:rPr>
        <w:t xml:space="preserve">(2), </w:t>
      </w:r>
      <w:r w:rsidRPr="00805971">
        <w:rPr>
          <w:rFonts w:cs="Times New Roman"/>
          <w:szCs w:val="24"/>
          <w:lang w:val="en-US"/>
        </w:rPr>
        <w:t>89-111. doi:10.1080/14616730600774458</w:t>
      </w:r>
    </w:p>
    <w:p w14:paraId="5C89BE7F" w14:textId="77777777" w:rsidR="00927758" w:rsidRPr="00805971" w:rsidRDefault="00927758" w:rsidP="00D136E2">
      <w:pPr>
        <w:spacing w:after="0" w:line="240" w:lineRule="auto"/>
        <w:ind w:left="426" w:hanging="426"/>
        <w:rPr>
          <w:rFonts w:cs="Times New Roman"/>
          <w:szCs w:val="24"/>
          <w:lang w:val="en-US"/>
        </w:rPr>
      </w:pPr>
      <w:r w:rsidRPr="00805971">
        <w:rPr>
          <w:rFonts w:cs="Times New Roman"/>
          <w:szCs w:val="24"/>
          <w:lang w:val="en-US"/>
        </w:rPr>
        <w:t xml:space="preserve">Main, M., </w:t>
      </w:r>
      <w:r w:rsidRPr="00805971">
        <w:rPr>
          <w:rFonts w:eastAsia="Times New Roman" w:cs="Times New Roman"/>
          <w:szCs w:val="24"/>
          <w:lang w:val="en-US" w:eastAsia="es-ES"/>
        </w:rPr>
        <w:t>&amp;</w:t>
      </w:r>
      <w:r w:rsidRPr="00805971">
        <w:rPr>
          <w:rFonts w:cs="Times New Roman"/>
          <w:szCs w:val="24"/>
          <w:lang w:val="en-US"/>
        </w:rPr>
        <w:t xml:space="preserve"> Solomon, J. (1990). Procedures for identifying infants as disorganized/disoriented during the Ainsworth Strange Situation. In M. T. Greenberg, D. Cicchetti, E. M. Cummings, M. T. Greenberg, D. Cicchetti, E. M. Cummings (Eds.) </w:t>
      </w:r>
      <w:r w:rsidRPr="00805971">
        <w:rPr>
          <w:rFonts w:cs="Times New Roman"/>
          <w:i/>
          <w:iCs/>
          <w:szCs w:val="24"/>
          <w:lang w:val="en-US"/>
        </w:rPr>
        <w:t>Attachment in the preschool years: Theory, research, and intervention</w:t>
      </w:r>
      <w:r w:rsidRPr="00805971">
        <w:rPr>
          <w:rFonts w:cs="Times New Roman"/>
          <w:szCs w:val="24"/>
          <w:lang w:val="en-US"/>
        </w:rPr>
        <w:t xml:space="preserve"> (pp. 121-160). Chicago, IL, US: University of Chicago Press. </w:t>
      </w:r>
    </w:p>
    <w:p w14:paraId="2B5DEFFF" w14:textId="77777777" w:rsidR="00927758" w:rsidRPr="00805971" w:rsidRDefault="00927758" w:rsidP="00D136E2">
      <w:pPr>
        <w:spacing w:after="0" w:line="240" w:lineRule="auto"/>
        <w:ind w:left="426" w:hanging="426"/>
        <w:rPr>
          <w:rFonts w:eastAsia="Times New Roman" w:cs="Times New Roman"/>
          <w:szCs w:val="24"/>
          <w:lang w:val="en-US"/>
        </w:rPr>
      </w:pPr>
      <w:r w:rsidRPr="00805971">
        <w:rPr>
          <w:rFonts w:eastAsia="Times New Roman" w:cs="Times New Roman"/>
          <w:szCs w:val="24"/>
          <w:lang w:val="en-US"/>
        </w:rPr>
        <w:t xml:space="preserve">Matos, I., </w:t>
      </w:r>
      <w:proofErr w:type="spellStart"/>
      <w:r w:rsidRPr="00805971">
        <w:rPr>
          <w:rFonts w:eastAsia="Times New Roman" w:cs="Times New Roman"/>
          <w:szCs w:val="24"/>
          <w:lang w:val="en-US"/>
        </w:rPr>
        <w:t>Tereno</w:t>
      </w:r>
      <w:proofErr w:type="spellEnd"/>
      <w:r w:rsidRPr="00805971">
        <w:rPr>
          <w:rFonts w:eastAsia="Times New Roman" w:cs="Times New Roman"/>
          <w:szCs w:val="24"/>
          <w:lang w:val="en-US"/>
        </w:rPr>
        <w:t xml:space="preserve">, S., Wendland, J., </w:t>
      </w:r>
      <w:proofErr w:type="spellStart"/>
      <w:r w:rsidRPr="00805971">
        <w:rPr>
          <w:rFonts w:eastAsia="Times New Roman" w:cs="Times New Roman"/>
          <w:szCs w:val="24"/>
          <w:lang w:val="en-US"/>
        </w:rPr>
        <w:t>Guedeney</w:t>
      </w:r>
      <w:proofErr w:type="spellEnd"/>
      <w:r w:rsidRPr="00805971">
        <w:rPr>
          <w:rFonts w:eastAsia="Times New Roman" w:cs="Times New Roman"/>
          <w:szCs w:val="24"/>
          <w:lang w:val="en-US"/>
        </w:rPr>
        <w:t xml:space="preserve">, N., </w:t>
      </w:r>
      <w:proofErr w:type="spellStart"/>
      <w:r w:rsidRPr="00805971">
        <w:rPr>
          <w:rFonts w:eastAsia="Times New Roman" w:cs="Times New Roman"/>
          <w:szCs w:val="24"/>
          <w:lang w:val="en-US"/>
        </w:rPr>
        <w:t>Dugravier</w:t>
      </w:r>
      <w:proofErr w:type="spellEnd"/>
      <w:r w:rsidRPr="00805971">
        <w:rPr>
          <w:rFonts w:eastAsia="Times New Roman" w:cs="Times New Roman"/>
          <w:szCs w:val="24"/>
          <w:lang w:val="en-US"/>
        </w:rPr>
        <w:t xml:space="preserve">, R., </w:t>
      </w:r>
      <w:proofErr w:type="spellStart"/>
      <w:r w:rsidRPr="00805971">
        <w:rPr>
          <w:rFonts w:eastAsia="Times New Roman" w:cs="Times New Roman"/>
          <w:szCs w:val="24"/>
          <w:lang w:val="en-US"/>
        </w:rPr>
        <w:t>Greacen</w:t>
      </w:r>
      <w:proofErr w:type="spellEnd"/>
      <w:r w:rsidRPr="00805971">
        <w:rPr>
          <w:rFonts w:eastAsia="Times New Roman" w:cs="Times New Roman"/>
          <w:szCs w:val="24"/>
          <w:lang w:val="en-US"/>
        </w:rPr>
        <w:t xml:space="preserve">, T., </w:t>
      </w:r>
      <w:r w:rsidRPr="00805971">
        <w:rPr>
          <w:rFonts w:eastAsia="Times New Roman" w:cs="Times New Roman"/>
          <w:szCs w:val="24"/>
          <w:lang w:val="en-US" w:eastAsia="es-ES"/>
        </w:rPr>
        <w:t>&amp;</w:t>
      </w:r>
      <w:r w:rsidRPr="00805971">
        <w:rPr>
          <w:rFonts w:eastAsia="Times New Roman" w:cs="Times New Roman"/>
          <w:szCs w:val="24"/>
          <w:lang w:val="en-US"/>
        </w:rPr>
        <w:t xml:space="preserve"> ... </w:t>
      </w:r>
      <w:proofErr w:type="spellStart"/>
      <w:r w:rsidRPr="00805971">
        <w:rPr>
          <w:rFonts w:eastAsia="Times New Roman" w:cs="Times New Roman"/>
          <w:szCs w:val="24"/>
          <w:lang w:val="en-US"/>
        </w:rPr>
        <w:t>Guedeney</w:t>
      </w:r>
      <w:proofErr w:type="spellEnd"/>
      <w:r w:rsidRPr="00805971">
        <w:rPr>
          <w:rFonts w:eastAsia="Times New Roman" w:cs="Times New Roman"/>
          <w:szCs w:val="24"/>
          <w:lang w:val="en-US"/>
        </w:rPr>
        <w:t xml:space="preserve">, A. (2014). </w:t>
      </w:r>
      <w:proofErr w:type="spellStart"/>
      <w:r w:rsidRPr="00805971">
        <w:rPr>
          <w:rFonts w:eastAsia="Times New Roman" w:cs="Times New Roman"/>
          <w:szCs w:val="24"/>
          <w:lang w:val="en-US"/>
        </w:rPr>
        <w:t>Sensibilité</w:t>
      </w:r>
      <w:proofErr w:type="spellEnd"/>
      <w:r w:rsidRPr="00805971">
        <w:rPr>
          <w:rFonts w:eastAsia="Times New Roman" w:cs="Times New Roman"/>
          <w:szCs w:val="24"/>
          <w:lang w:val="en-US"/>
        </w:rPr>
        <w:t xml:space="preserve"> </w:t>
      </w:r>
      <w:proofErr w:type="spellStart"/>
      <w:r w:rsidRPr="00805971">
        <w:rPr>
          <w:rFonts w:eastAsia="Times New Roman" w:cs="Times New Roman"/>
          <w:szCs w:val="24"/>
          <w:lang w:val="en-US"/>
        </w:rPr>
        <w:t>maternelle</w:t>
      </w:r>
      <w:proofErr w:type="spellEnd"/>
      <w:r w:rsidRPr="00805971">
        <w:rPr>
          <w:rFonts w:eastAsia="Times New Roman" w:cs="Times New Roman"/>
          <w:szCs w:val="24"/>
          <w:lang w:val="en-US"/>
        </w:rPr>
        <w:t xml:space="preserve"> et </w:t>
      </w:r>
      <w:proofErr w:type="spellStart"/>
      <w:r w:rsidRPr="00805971">
        <w:rPr>
          <w:rFonts w:eastAsia="Times New Roman" w:cs="Times New Roman"/>
          <w:szCs w:val="24"/>
          <w:lang w:val="en-US"/>
        </w:rPr>
        <w:t>sécurité</w:t>
      </w:r>
      <w:proofErr w:type="spellEnd"/>
      <w:r w:rsidRPr="00805971">
        <w:rPr>
          <w:rFonts w:eastAsia="Times New Roman" w:cs="Times New Roman"/>
          <w:szCs w:val="24"/>
          <w:lang w:val="en-US"/>
        </w:rPr>
        <w:t xml:space="preserve"> de </w:t>
      </w:r>
      <w:proofErr w:type="spellStart"/>
      <w:r w:rsidRPr="00805971">
        <w:rPr>
          <w:rFonts w:eastAsia="Times New Roman" w:cs="Times New Roman"/>
          <w:szCs w:val="24"/>
          <w:lang w:val="en-US"/>
        </w:rPr>
        <w:t>l’attachement</w:t>
      </w:r>
      <w:proofErr w:type="spellEnd"/>
      <w:r w:rsidRPr="00805971">
        <w:rPr>
          <w:rFonts w:eastAsia="Times New Roman" w:cs="Times New Roman"/>
          <w:szCs w:val="24"/>
          <w:lang w:val="en-US"/>
        </w:rPr>
        <w:t xml:space="preserve"> de </w:t>
      </w:r>
      <w:proofErr w:type="spellStart"/>
      <w:r w:rsidRPr="00805971">
        <w:rPr>
          <w:rFonts w:eastAsia="Times New Roman" w:cs="Times New Roman"/>
          <w:szCs w:val="24"/>
          <w:lang w:val="en-US"/>
        </w:rPr>
        <w:t>l’enfant</w:t>
      </w:r>
      <w:proofErr w:type="spellEnd"/>
      <w:r w:rsidRPr="00805971">
        <w:rPr>
          <w:rFonts w:eastAsia="Times New Roman" w:cs="Times New Roman"/>
          <w:szCs w:val="24"/>
          <w:lang w:val="en-US"/>
        </w:rPr>
        <w:t xml:space="preserve"> au sein </w:t>
      </w:r>
      <w:proofErr w:type="spellStart"/>
      <w:r w:rsidRPr="00805971">
        <w:rPr>
          <w:rFonts w:eastAsia="Times New Roman" w:cs="Times New Roman"/>
          <w:szCs w:val="24"/>
          <w:lang w:val="en-US"/>
        </w:rPr>
        <w:t>d’une</w:t>
      </w:r>
      <w:proofErr w:type="spellEnd"/>
      <w:r w:rsidRPr="00805971">
        <w:rPr>
          <w:rFonts w:eastAsia="Times New Roman" w:cs="Times New Roman"/>
          <w:szCs w:val="24"/>
          <w:lang w:val="en-US"/>
        </w:rPr>
        <w:t xml:space="preserve"> population â haut </w:t>
      </w:r>
      <w:proofErr w:type="spellStart"/>
      <w:r w:rsidRPr="00805971">
        <w:rPr>
          <w:rFonts w:eastAsia="Times New Roman" w:cs="Times New Roman"/>
          <w:szCs w:val="24"/>
          <w:lang w:val="en-US"/>
        </w:rPr>
        <w:t>risque</w:t>
      </w:r>
      <w:proofErr w:type="spellEnd"/>
      <w:r w:rsidRPr="00805971">
        <w:rPr>
          <w:rFonts w:eastAsia="Times New Roman" w:cs="Times New Roman"/>
          <w:szCs w:val="24"/>
          <w:lang w:val="en-US"/>
        </w:rPr>
        <w:t xml:space="preserve"> psychosocial. = Maternal sensitivity and infant attachment in a population at high psychosocial risk. </w:t>
      </w:r>
      <w:proofErr w:type="spellStart"/>
      <w:r w:rsidRPr="00805971">
        <w:rPr>
          <w:rFonts w:eastAsia="Times New Roman" w:cs="Times New Roman"/>
          <w:i/>
          <w:szCs w:val="24"/>
          <w:lang w:val="en-US"/>
        </w:rPr>
        <w:t>Devenir</w:t>
      </w:r>
      <w:proofErr w:type="spellEnd"/>
      <w:r w:rsidRPr="00805971">
        <w:rPr>
          <w:rFonts w:eastAsia="Times New Roman" w:cs="Times New Roman"/>
          <w:i/>
          <w:szCs w:val="24"/>
          <w:lang w:val="en-US"/>
        </w:rPr>
        <w:t>, 26</w:t>
      </w:r>
      <w:r w:rsidRPr="00805971">
        <w:rPr>
          <w:rFonts w:eastAsia="Times New Roman" w:cs="Times New Roman"/>
          <w:szCs w:val="24"/>
          <w:lang w:val="en-US"/>
        </w:rPr>
        <w:t>(1), 5-20. doi:10.3917/dev.141.0005</w:t>
      </w:r>
    </w:p>
    <w:p w14:paraId="4DCCC5A7" w14:textId="77777777" w:rsidR="00927758" w:rsidRPr="00805971" w:rsidRDefault="00927758" w:rsidP="00D136E2">
      <w:pPr>
        <w:spacing w:after="0" w:line="240" w:lineRule="auto"/>
        <w:ind w:left="426" w:hanging="426"/>
        <w:rPr>
          <w:rFonts w:eastAsia="Times New Roman" w:cs="Times New Roman"/>
          <w:szCs w:val="24"/>
          <w:lang w:val="en-US" w:eastAsia="es-ES"/>
        </w:rPr>
      </w:pPr>
      <w:proofErr w:type="spellStart"/>
      <w:r w:rsidRPr="00805971">
        <w:rPr>
          <w:rFonts w:eastAsia="Times New Roman" w:cs="Times New Roman"/>
          <w:szCs w:val="24"/>
          <w:lang w:val="en-US" w:eastAsia="es-ES"/>
        </w:rPr>
        <w:t>McComish</w:t>
      </w:r>
      <w:proofErr w:type="spellEnd"/>
      <w:r w:rsidRPr="00805971">
        <w:rPr>
          <w:rFonts w:eastAsia="Times New Roman" w:cs="Times New Roman"/>
          <w:szCs w:val="24"/>
          <w:lang w:val="en-US" w:eastAsia="es-ES"/>
        </w:rPr>
        <w:t xml:space="preserve">, J. F., &amp; </w:t>
      </w:r>
      <w:proofErr w:type="spellStart"/>
      <w:r w:rsidRPr="00805971">
        <w:rPr>
          <w:rFonts w:eastAsia="Times New Roman" w:cs="Times New Roman"/>
          <w:szCs w:val="24"/>
          <w:lang w:val="en-US" w:eastAsia="es-ES"/>
        </w:rPr>
        <w:t>Visger</w:t>
      </w:r>
      <w:proofErr w:type="spellEnd"/>
      <w:r w:rsidRPr="00805971">
        <w:rPr>
          <w:rFonts w:eastAsia="Times New Roman" w:cs="Times New Roman"/>
          <w:szCs w:val="24"/>
          <w:lang w:val="en-US" w:eastAsia="es-ES"/>
        </w:rPr>
        <w:t xml:space="preserve">, J. M. (2009). Domains of postpartum doula care and maternal responsiveness and competence. </w:t>
      </w:r>
      <w:r w:rsidRPr="00805971">
        <w:rPr>
          <w:rFonts w:eastAsia="Times New Roman" w:cs="Times New Roman"/>
          <w:i/>
          <w:iCs/>
          <w:szCs w:val="24"/>
          <w:lang w:val="en-US" w:eastAsia="es-ES"/>
        </w:rPr>
        <w:t>Journal of Obstetric, Gynecologic, y Neonatal Nursing</w:t>
      </w:r>
      <w:r w:rsidRPr="00805971">
        <w:rPr>
          <w:rFonts w:eastAsia="Times New Roman" w:cs="Times New Roman"/>
          <w:szCs w:val="24"/>
          <w:lang w:val="en-US" w:eastAsia="es-ES"/>
        </w:rPr>
        <w:t xml:space="preserve">, </w:t>
      </w:r>
      <w:r w:rsidRPr="00805971">
        <w:rPr>
          <w:rFonts w:eastAsia="Times New Roman" w:cs="Times New Roman"/>
          <w:i/>
          <w:iCs/>
          <w:szCs w:val="24"/>
          <w:lang w:val="en-US" w:eastAsia="es-ES"/>
        </w:rPr>
        <w:t>38</w:t>
      </w:r>
      <w:r w:rsidRPr="00805971">
        <w:rPr>
          <w:rFonts w:eastAsia="Times New Roman" w:cs="Times New Roman"/>
          <w:szCs w:val="24"/>
          <w:lang w:val="en-US" w:eastAsia="es-ES"/>
        </w:rPr>
        <w:t xml:space="preserve">(2), </w:t>
      </w:r>
      <w:r w:rsidRPr="00805971">
        <w:rPr>
          <w:rFonts w:cs="Times New Roman"/>
          <w:szCs w:val="24"/>
          <w:lang w:val="en-US"/>
        </w:rPr>
        <w:t>148-156. doi:10.1111/j.1552-6909.</w:t>
      </w:r>
      <w:proofErr w:type="gramStart"/>
      <w:r w:rsidRPr="00805971">
        <w:rPr>
          <w:rFonts w:cs="Times New Roman"/>
          <w:szCs w:val="24"/>
          <w:lang w:val="en-US"/>
        </w:rPr>
        <w:t>2009.01002.x</w:t>
      </w:r>
      <w:proofErr w:type="gramEnd"/>
      <w:r w:rsidRPr="00805971">
        <w:rPr>
          <w:rFonts w:eastAsia="Times New Roman" w:cs="Times New Roman"/>
          <w:szCs w:val="24"/>
          <w:lang w:val="en-US" w:eastAsia="es-ES"/>
        </w:rPr>
        <w:t xml:space="preserve"> </w:t>
      </w:r>
    </w:p>
    <w:p w14:paraId="43C78477" w14:textId="36CEB9B8" w:rsidR="00927758" w:rsidRDefault="00927758" w:rsidP="00D136E2">
      <w:pPr>
        <w:spacing w:after="0" w:line="240" w:lineRule="auto"/>
        <w:ind w:left="426" w:hanging="426"/>
        <w:rPr>
          <w:rFonts w:cs="Times New Roman"/>
          <w:szCs w:val="24"/>
          <w:lang w:val="en-US"/>
        </w:rPr>
      </w:pPr>
      <w:proofErr w:type="spellStart"/>
      <w:r w:rsidRPr="00805971">
        <w:rPr>
          <w:rFonts w:eastAsia="Times New Roman" w:cs="Times New Roman"/>
          <w:szCs w:val="24"/>
          <w:lang w:val="en-US" w:eastAsia="es-ES"/>
        </w:rPr>
        <w:t>Meins</w:t>
      </w:r>
      <w:proofErr w:type="spellEnd"/>
      <w:r w:rsidRPr="00805971">
        <w:rPr>
          <w:rFonts w:eastAsia="Times New Roman" w:cs="Times New Roman"/>
          <w:szCs w:val="24"/>
          <w:lang w:val="en-US" w:eastAsia="es-ES"/>
        </w:rPr>
        <w:t xml:space="preserve">, E., </w:t>
      </w:r>
      <w:proofErr w:type="spellStart"/>
      <w:r w:rsidRPr="00805971">
        <w:rPr>
          <w:rFonts w:eastAsia="Times New Roman" w:cs="Times New Roman"/>
          <w:szCs w:val="24"/>
          <w:lang w:val="en-US" w:eastAsia="es-ES"/>
        </w:rPr>
        <w:t>Fernyhough</w:t>
      </w:r>
      <w:proofErr w:type="spellEnd"/>
      <w:r w:rsidRPr="00805971">
        <w:rPr>
          <w:rFonts w:eastAsia="Times New Roman" w:cs="Times New Roman"/>
          <w:szCs w:val="24"/>
          <w:lang w:val="en-US" w:eastAsia="es-ES"/>
        </w:rPr>
        <w:t xml:space="preserve">, C., Fradley, E., &amp; Tuckey, M. (2001). Rethinking maternal sensitivity: Mothers’ comments on infants’ mental processes predict security of attachment at 12 months. </w:t>
      </w:r>
      <w:r w:rsidRPr="00805971">
        <w:rPr>
          <w:rFonts w:eastAsia="Times New Roman" w:cs="Times New Roman"/>
          <w:i/>
          <w:iCs/>
          <w:szCs w:val="24"/>
          <w:lang w:val="en-US" w:eastAsia="es-ES"/>
        </w:rPr>
        <w:t>Journal of Child Psychology and Psychiatry</w:t>
      </w:r>
      <w:r w:rsidRPr="00805971">
        <w:rPr>
          <w:rFonts w:eastAsia="Times New Roman" w:cs="Times New Roman"/>
          <w:szCs w:val="24"/>
          <w:lang w:val="en-US" w:eastAsia="es-ES"/>
        </w:rPr>
        <w:t xml:space="preserve">, </w:t>
      </w:r>
      <w:r w:rsidRPr="00805971">
        <w:rPr>
          <w:rFonts w:eastAsia="Times New Roman" w:cs="Times New Roman"/>
          <w:i/>
          <w:iCs/>
          <w:szCs w:val="24"/>
          <w:lang w:val="en-US" w:eastAsia="es-ES"/>
        </w:rPr>
        <w:t>42</w:t>
      </w:r>
      <w:r w:rsidRPr="00805971">
        <w:rPr>
          <w:rFonts w:eastAsia="Times New Roman" w:cs="Times New Roman"/>
          <w:szCs w:val="24"/>
          <w:lang w:val="en-US" w:eastAsia="es-ES"/>
        </w:rPr>
        <w:t xml:space="preserve">(5), </w:t>
      </w:r>
      <w:r w:rsidRPr="00805971">
        <w:rPr>
          <w:rFonts w:cs="Times New Roman"/>
          <w:szCs w:val="24"/>
          <w:lang w:val="en-US"/>
        </w:rPr>
        <w:t xml:space="preserve">637-648. doi:10.1111/1469-7610.00759 </w:t>
      </w:r>
    </w:p>
    <w:p w14:paraId="33B796BF" w14:textId="04483797" w:rsidR="00F172B0" w:rsidRPr="00805971" w:rsidRDefault="00F172B0" w:rsidP="00D136E2">
      <w:pPr>
        <w:spacing w:after="0" w:line="240" w:lineRule="auto"/>
        <w:ind w:left="426" w:hanging="426"/>
        <w:rPr>
          <w:rFonts w:cs="Times New Roman"/>
          <w:szCs w:val="24"/>
          <w:lang w:val="en-US"/>
        </w:rPr>
      </w:pPr>
      <w:proofErr w:type="spellStart"/>
      <w:r w:rsidRPr="00F172B0">
        <w:rPr>
          <w:rFonts w:cs="Times New Roman"/>
          <w:szCs w:val="24"/>
          <w:lang w:val="en-US"/>
        </w:rPr>
        <w:t>Mesman</w:t>
      </w:r>
      <w:proofErr w:type="spellEnd"/>
      <w:r>
        <w:rPr>
          <w:rFonts w:cs="Times New Roman"/>
          <w:szCs w:val="24"/>
          <w:lang w:val="en-US"/>
        </w:rPr>
        <w:t>, J.</w:t>
      </w:r>
      <w:r w:rsidRPr="00F172B0">
        <w:rPr>
          <w:rFonts w:cs="Times New Roman"/>
          <w:szCs w:val="24"/>
          <w:lang w:val="en-US"/>
        </w:rPr>
        <w:t xml:space="preserve"> &amp; Emmen</w:t>
      </w:r>
      <w:r>
        <w:rPr>
          <w:rFonts w:cs="Times New Roman"/>
          <w:szCs w:val="24"/>
          <w:lang w:val="en-US"/>
        </w:rPr>
        <w:t>, R. A. G.</w:t>
      </w:r>
      <w:r w:rsidRPr="00F172B0">
        <w:rPr>
          <w:rFonts w:cs="Times New Roman"/>
          <w:szCs w:val="24"/>
          <w:lang w:val="en-US"/>
        </w:rPr>
        <w:t xml:space="preserve"> (2013)</w:t>
      </w:r>
      <w:r>
        <w:rPr>
          <w:rFonts w:cs="Times New Roman"/>
          <w:szCs w:val="24"/>
          <w:lang w:val="en-US"/>
        </w:rPr>
        <w:t>.</w:t>
      </w:r>
      <w:r w:rsidRPr="00F172B0">
        <w:rPr>
          <w:rFonts w:cs="Times New Roman"/>
          <w:szCs w:val="24"/>
          <w:lang w:val="en-US"/>
        </w:rPr>
        <w:t xml:space="preserve"> Mary Ainsworth’s legacy: a systematic review of observational instruments measuring parental sensitivity</w:t>
      </w:r>
      <w:r>
        <w:rPr>
          <w:rFonts w:cs="Times New Roman"/>
          <w:szCs w:val="24"/>
          <w:lang w:val="en-US"/>
        </w:rPr>
        <w:t>.</w:t>
      </w:r>
      <w:r w:rsidRPr="00F172B0">
        <w:rPr>
          <w:rFonts w:cs="Times New Roman"/>
          <w:szCs w:val="24"/>
          <w:lang w:val="en-US"/>
        </w:rPr>
        <w:t xml:space="preserve"> </w:t>
      </w:r>
      <w:r w:rsidRPr="0074088C">
        <w:rPr>
          <w:rFonts w:cs="Times New Roman"/>
          <w:i/>
          <w:iCs/>
          <w:szCs w:val="24"/>
          <w:lang w:val="en-US"/>
        </w:rPr>
        <w:t>Attachment &amp; Human Development, 15</w:t>
      </w:r>
      <w:r>
        <w:rPr>
          <w:rFonts w:cs="Times New Roman"/>
          <w:szCs w:val="24"/>
          <w:lang w:val="en-US"/>
        </w:rPr>
        <w:t>(</w:t>
      </w:r>
      <w:r w:rsidRPr="00F172B0">
        <w:rPr>
          <w:rFonts w:cs="Times New Roman"/>
          <w:szCs w:val="24"/>
          <w:lang w:val="en-US"/>
        </w:rPr>
        <w:t>5-6</w:t>
      </w:r>
      <w:r>
        <w:rPr>
          <w:rFonts w:cs="Times New Roman"/>
          <w:szCs w:val="24"/>
          <w:lang w:val="en-US"/>
        </w:rPr>
        <w:t>)</w:t>
      </w:r>
      <w:r w:rsidRPr="00F172B0">
        <w:rPr>
          <w:rFonts w:cs="Times New Roman"/>
          <w:szCs w:val="24"/>
          <w:lang w:val="en-US"/>
        </w:rPr>
        <w:t>, 485-506</w:t>
      </w:r>
      <w:r>
        <w:rPr>
          <w:rFonts w:cs="Times New Roman"/>
          <w:szCs w:val="24"/>
          <w:lang w:val="en-US"/>
        </w:rPr>
        <w:t>.</w:t>
      </w:r>
      <w:r w:rsidRPr="00F172B0">
        <w:rPr>
          <w:rFonts w:cs="Times New Roman"/>
          <w:szCs w:val="24"/>
          <w:lang w:val="en-US"/>
        </w:rPr>
        <w:t xml:space="preserve"> DOI: 10.1080/14616734.2013.820900</w:t>
      </w:r>
    </w:p>
    <w:p w14:paraId="5831992E" w14:textId="77777777" w:rsidR="00927758" w:rsidRPr="00805971" w:rsidRDefault="00927758" w:rsidP="00D136E2">
      <w:pPr>
        <w:spacing w:after="0" w:line="240" w:lineRule="auto"/>
        <w:ind w:left="426" w:hanging="426"/>
        <w:rPr>
          <w:rFonts w:eastAsia="Times New Roman" w:cs="Times New Roman"/>
          <w:szCs w:val="24"/>
          <w:lang w:val="en-US"/>
        </w:rPr>
      </w:pPr>
      <w:proofErr w:type="spellStart"/>
      <w:r w:rsidRPr="00805971">
        <w:rPr>
          <w:rFonts w:eastAsia="Times New Roman" w:cs="Times New Roman"/>
          <w:szCs w:val="24"/>
          <w:lang w:val="en-US"/>
        </w:rPr>
        <w:t>Mileva</w:t>
      </w:r>
      <w:proofErr w:type="spellEnd"/>
      <w:r w:rsidRPr="00805971">
        <w:rPr>
          <w:rFonts w:eastAsia="Times New Roman" w:cs="Times New Roman"/>
          <w:szCs w:val="24"/>
          <w:lang w:val="en-US"/>
        </w:rPr>
        <w:t xml:space="preserve">-Seitz, V., Fleming, A. S., Meaney, M. J., Mastroianni, A., </w:t>
      </w:r>
      <w:proofErr w:type="spellStart"/>
      <w:r w:rsidRPr="00805971">
        <w:rPr>
          <w:rFonts w:eastAsia="Times New Roman" w:cs="Times New Roman"/>
          <w:szCs w:val="24"/>
          <w:lang w:val="en-US"/>
        </w:rPr>
        <w:t>Sinnwell</w:t>
      </w:r>
      <w:proofErr w:type="spellEnd"/>
      <w:r w:rsidRPr="00805971">
        <w:rPr>
          <w:rFonts w:eastAsia="Times New Roman" w:cs="Times New Roman"/>
          <w:szCs w:val="24"/>
          <w:lang w:val="en-US"/>
        </w:rPr>
        <w:t xml:space="preserve">, J. P., Steiner, M., </w:t>
      </w:r>
      <w:r w:rsidRPr="00805971">
        <w:rPr>
          <w:rFonts w:eastAsia="Times New Roman" w:cs="Times New Roman"/>
          <w:szCs w:val="24"/>
          <w:lang w:val="en-US" w:eastAsia="es-ES"/>
        </w:rPr>
        <w:t>&amp;</w:t>
      </w:r>
      <w:r w:rsidRPr="00805971">
        <w:rPr>
          <w:rFonts w:eastAsia="Times New Roman" w:cs="Times New Roman"/>
          <w:szCs w:val="24"/>
          <w:lang w:val="en-US"/>
        </w:rPr>
        <w:t xml:space="preserve"> ... Sokolowski, M. B. (2012). Dopamine receptors D1 and D2 are related to observed maternal behavior. </w:t>
      </w:r>
      <w:r w:rsidRPr="00805971">
        <w:rPr>
          <w:rFonts w:eastAsia="Times New Roman" w:cs="Times New Roman"/>
          <w:i/>
          <w:szCs w:val="24"/>
          <w:lang w:val="en-US"/>
        </w:rPr>
        <w:t>Genes, Brain y Behavior, 11</w:t>
      </w:r>
      <w:r w:rsidRPr="00805971">
        <w:rPr>
          <w:rFonts w:eastAsia="Times New Roman" w:cs="Times New Roman"/>
          <w:szCs w:val="24"/>
          <w:lang w:val="en-US"/>
        </w:rPr>
        <w:t>(6), 684-694. doi:10.1111/j.1601-183X.</w:t>
      </w:r>
      <w:proofErr w:type="gramStart"/>
      <w:r w:rsidRPr="00805971">
        <w:rPr>
          <w:rFonts w:eastAsia="Times New Roman" w:cs="Times New Roman"/>
          <w:szCs w:val="24"/>
          <w:lang w:val="en-US"/>
        </w:rPr>
        <w:t>2012.00804.x</w:t>
      </w:r>
      <w:proofErr w:type="gramEnd"/>
    </w:p>
    <w:p w14:paraId="01CE4C49" w14:textId="77777777" w:rsidR="00927758" w:rsidRPr="00805971" w:rsidRDefault="00927758" w:rsidP="00D136E2">
      <w:pPr>
        <w:spacing w:after="0" w:line="240" w:lineRule="auto"/>
        <w:ind w:left="426" w:hanging="426"/>
        <w:rPr>
          <w:rFonts w:eastAsia="Times New Roman" w:cs="Times New Roman"/>
          <w:szCs w:val="24"/>
          <w:lang w:val="en-US"/>
        </w:rPr>
      </w:pPr>
      <w:proofErr w:type="spellStart"/>
      <w:r w:rsidRPr="00805971">
        <w:rPr>
          <w:rFonts w:eastAsia="Times New Roman" w:cs="Times New Roman"/>
          <w:szCs w:val="24"/>
          <w:lang w:val="en-US"/>
        </w:rPr>
        <w:t>Mileva</w:t>
      </w:r>
      <w:proofErr w:type="spellEnd"/>
      <w:r w:rsidRPr="00805971">
        <w:rPr>
          <w:rFonts w:eastAsia="Times New Roman" w:cs="Times New Roman"/>
          <w:szCs w:val="24"/>
          <w:lang w:val="en-US"/>
        </w:rPr>
        <w:t xml:space="preserve">‐Seitz, V., Kennedy, J., Atkinson, L., Steiner, M., Levitan, R., Matthews, S. G., </w:t>
      </w:r>
      <w:r w:rsidRPr="00805971">
        <w:rPr>
          <w:rFonts w:eastAsia="Times New Roman" w:cs="Times New Roman"/>
          <w:szCs w:val="24"/>
          <w:lang w:val="en-US" w:eastAsia="es-ES"/>
        </w:rPr>
        <w:t>&amp;</w:t>
      </w:r>
      <w:r w:rsidRPr="00805971">
        <w:rPr>
          <w:rFonts w:eastAsia="Times New Roman" w:cs="Times New Roman"/>
          <w:szCs w:val="24"/>
          <w:lang w:val="en-US"/>
        </w:rPr>
        <w:t xml:space="preserve"> ... Fleming, A. S. (2011). Serotonin transporter allelic variation in mothers predicts maternal sensitivity, </w:t>
      </w:r>
      <w:proofErr w:type="gramStart"/>
      <w:r w:rsidRPr="00805971">
        <w:rPr>
          <w:rFonts w:eastAsia="Times New Roman" w:cs="Times New Roman"/>
          <w:szCs w:val="24"/>
          <w:lang w:val="en-US"/>
        </w:rPr>
        <w:t>behavior</w:t>
      </w:r>
      <w:proofErr w:type="gramEnd"/>
      <w:r w:rsidRPr="00805971">
        <w:rPr>
          <w:rFonts w:eastAsia="Times New Roman" w:cs="Times New Roman"/>
          <w:szCs w:val="24"/>
          <w:lang w:val="en-US"/>
        </w:rPr>
        <w:t xml:space="preserve"> and attitudes toward 6‐month‐old infants. </w:t>
      </w:r>
      <w:r w:rsidRPr="00805971">
        <w:rPr>
          <w:rFonts w:eastAsia="Times New Roman" w:cs="Times New Roman"/>
          <w:i/>
          <w:szCs w:val="24"/>
          <w:lang w:val="en-US"/>
        </w:rPr>
        <w:t>Genes, Brain y Behavior, 10</w:t>
      </w:r>
      <w:r w:rsidRPr="00805971">
        <w:rPr>
          <w:rFonts w:eastAsia="Times New Roman" w:cs="Times New Roman"/>
          <w:szCs w:val="24"/>
          <w:lang w:val="en-US"/>
        </w:rPr>
        <w:t>(3), 325-333. doi:10.1111/j.1601-183X.</w:t>
      </w:r>
      <w:proofErr w:type="gramStart"/>
      <w:r w:rsidRPr="00805971">
        <w:rPr>
          <w:rFonts w:eastAsia="Times New Roman" w:cs="Times New Roman"/>
          <w:szCs w:val="24"/>
          <w:lang w:val="en-US"/>
        </w:rPr>
        <w:t>2010.00671.x</w:t>
      </w:r>
      <w:proofErr w:type="gramEnd"/>
    </w:p>
    <w:p w14:paraId="62514670" w14:textId="77777777" w:rsidR="00927758" w:rsidRPr="00805971" w:rsidRDefault="00927758" w:rsidP="00D136E2">
      <w:pPr>
        <w:spacing w:after="0" w:line="240" w:lineRule="auto"/>
        <w:ind w:left="426" w:hanging="426"/>
        <w:rPr>
          <w:rFonts w:eastAsia="Times New Roman" w:cs="Times New Roman"/>
          <w:szCs w:val="24"/>
          <w:lang w:val="en-US"/>
        </w:rPr>
      </w:pPr>
      <w:proofErr w:type="spellStart"/>
      <w:r w:rsidRPr="00805971">
        <w:rPr>
          <w:rFonts w:eastAsia="Times New Roman" w:cs="Times New Roman"/>
          <w:szCs w:val="24"/>
          <w:lang w:val="en-US"/>
        </w:rPr>
        <w:t>Mileva</w:t>
      </w:r>
      <w:proofErr w:type="spellEnd"/>
      <w:r w:rsidRPr="00805971">
        <w:rPr>
          <w:rFonts w:eastAsia="Times New Roman" w:cs="Times New Roman"/>
          <w:szCs w:val="24"/>
          <w:lang w:val="en-US"/>
        </w:rPr>
        <w:t xml:space="preserve">-Seitz, V., Steiner, M., Atkinson, L., Meaney, M. J., Levitan, R., Kennedy, J. L., </w:t>
      </w:r>
      <w:r w:rsidRPr="00805971">
        <w:rPr>
          <w:rFonts w:eastAsia="Times New Roman" w:cs="Times New Roman"/>
          <w:szCs w:val="24"/>
          <w:lang w:val="en-US" w:eastAsia="es-ES"/>
        </w:rPr>
        <w:t xml:space="preserve">&amp; </w:t>
      </w:r>
      <w:r w:rsidRPr="00805971">
        <w:rPr>
          <w:rFonts w:eastAsia="Times New Roman" w:cs="Times New Roman"/>
          <w:szCs w:val="24"/>
          <w:lang w:val="en-US"/>
        </w:rPr>
        <w:t xml:space="preserve">... Fleming, A. S. (2013). Interaction between oxytocin genotypes and early experience predicts quality of mothering and postpartum mood. </w:t>
      </w:r>
      <w:proofErr w:type="spellStart"/>
      <w:r w:rsidRPr="00805971">
        <w:rPr>
          <w:rFonts w:eastAsia="Times New Roman" w:cs="Times New Roman"/>
          <w:i/>
          <w:szCs w:val="24"/>
          <w:lang w:val="en-US"/>
        </w:rPr>
        <w:t>Plos</w:t>
      </w:r>
      <w:proofErr w:type="spellEnd"/>
      <w:r w:rsidRPr="00805971">
        <w:rPr>
          <w:rFonts w:eastAsia="Times New Roman" w:cs="Times New Roman"/>
          <w:i/>
          <w:szCs w:val="24"/>
          <w:lang w:val="en-US"/>
        </w:rPr>
        <w:t xml:space="preserve"> ONE, 8</w:t>
      </w:r>
      <w:r w:rsidRPr="00805971">
        <w:rPr>
          <w:rFonts w:eastAsia="Times New Roman" w:cs="Times New Roman"/>
          <w:szCs w:val="24"/>
          <w:lang w:val="en-US"/>
        </w:rPr>
        <w:t xml:space="preserve">(4), </w:t>
      </w:r>
      <w:proofErr w:type="gramStart"/>
      <w:r w:rsidRPr="00805971">
        <w:rPr>
          <w:rFonts w:eastAsia="Times New Roman" w:cs="Times New Roman"/>
          <w:szCs w:val="24"/>
          <w:lang w:val="en-US"/>
        </w:rPr>
        <w:t>doi:10.1371/journal.pone</w:t>
      </w:r>
      <w:proofErr w:type="gramEnd"/>
      <w:r w:rsidRPr="00805971">
        <w:rPr>
          <w:rFonts w:eastAsia="Times New Roman" w:cs="Times New Roman"/>
          <w:szCs w:val="24"/>
          <w:lang w:val="en-US"/>
        </w:rPr>
        <w:t>.0061443</w:t>
      </w:r>
    </w:p>
    <w:p w14:paraId="63082030" w14:textId="77777777" w:rsidR="00927758" w:rsidRPr="00805971" w:rsidRDefault="00927758" w:rsidP="00D136E2">
      <w:pPr>
        <w:spacing w:after="0" w:line="240" w:lineRule="auto"/>
        <w:ind w:left="426" w:hanging="426"/>
        <w:rPr>
          <w:rFonts w:cs="Times New Roman"/>
          <w:szCs w:val="24"/>
          <w:lang w:val="en-US"/>
        </w:rPr>
      </w:pPr>
      <w:r w:rsidRPr="00805971">
        <w:rPr>
          <w:rFonts w:cs="Times New Roman"/>
          <w:szCs w:val="24"/>
          <w:lang w:val="en-US" w:eastAsia="es-ES_tradnl"/>
        </w:rPr>
        <w:t xml:space="preserve">Mills-Koonce, W. R., </w:t>
      </w:r>
      <w:proofErr w:type="spellStart"/>
      <w:r w:rsidRPr="00805971">
        <w:rPr>
          <w:rFonts w:cs="Times New Roman"/>
          <w:szCs w:val="24"/>
          <w:lang w:val="en-US" w:eastAsia="es-ES_tradnl"/>
        </w:rPr>
        <w:t>Gariepy</w:t>
      </w:r>
      <w:proofErr w:type="spellEnd"/>
      <w:r w:rsidRPr="00805971">
        <w:rPr>
          <w:rFonts w:cs="Times New Roman"/>
          <w:szCs w:val="24"/>
          <w:lang w:val="en-US" w:eastAsia="es-ES_tradnl"/>
        </w:rPr>
        <w:t xml:space="preserve">, J. L., Sutton, K., </w:t>
      </w:r>
      <w:r w:rsidRPr="00805971">
        <w:rPr>
          <w:rFonts w:eastAsia="Times New Roman" w:cs="Times New Roman"/>
          <w:szCs w:val="24"/>
          <w:lang w:val="en-US" w:eastAsia="es-ES"/>
        </w:rPr>
        <w:t>&amp;</w:t>
      </w:r>
      <w:r w:rsidRPr="00805971">
        <w:rPr>
          <w:rFonts w:cs="Times New Roman"/>
          <w:szCs w:val="24"/>
          <w:lang w:val="en-US" w:eastAsia="es-ES_tradnl"/>
        </w:rPr>
        <w:t xml:space="preserve"> Cox, M. J. (2008). Changes in maternal sensitivity across the first three years: are mothers from different attachment dyads differentially influenced by depressive </w:t>
      </w:r>
      <w:proofErr w:type="gramStart"/>
      <w:r w:rsidRPr="00805971">
        <w:rPr>
          <w:rFonts w:cs="Times New Roman"/>
          <w:szCs w:val="24"/>
          <w:lang w:val="en-US" w:eastAsia="es-ES_tradnl"/>
        </w:rPr>
        <w:t>symptomatology?.</w:t>
      </w:r>
      <w:proofErr w:type="gramEnd"/>
      <w:r w:rsidRPr="00805971">
        <w:rPr>
          <w:rFonts w:cs="Times New Roman"/>
          <w:szCs w:val="24"/>
          <w:lang w:val="en-US" w:eastAsia="es-ES_tradnl"/>
        </w:rPr>
        <w:t xml:space="preserve"> </w:t>
      </w:r>
      <w:r w:rsidRPr="00805971">
        <w:rPr>
          <w:rFonts w:cs="Times New Roman"/>
          <w:i/>
          <w:iCs/>
          <w:szCs w:val="24"/>
          <w:lang w:val="en-US" w:eastAsia="es-ES_tradnl"/>
        </w:rPr>
        <w:t>Attachment y human development</w:t>
      </w:r>
      <w:r w:rsidRPr="00805971">
        <w:rPr>
          <w:rFonts w:cs="Times New Roman"/>
          <w:szCs w:val="24"/>
          <w:lang w:val="en-US" w:eastAsia="es-ES_tradnl"/>
        </w:rPr>
        <w:t xml:space="preserve">, </w:t>
      </w:r>
      <w:r w:rsidRPr="00805971">
        <w:rPr>
          <w:rFonts w:cs="Times New Roman"/>
          <w:i/>
          <w:iCs/>
          <w:szCs w:val="24"/>
          <w:lang w:val="en-US" w:eastAsia="es-ES_tradnl"/>
        </w:rPr>
        <w:t>10</w:t>
      </w:r>
      <w:r w:rsidRPr="00805971">
        <w:rPr>
          <w:rFonts w:cs="Times New Roman"/>
          <w:szCs w:val="24"/>
          <w:lang w:val="en-US" w:eastAsia="es-ES_tradnl"/>
        </w:rPr>
        <w:t xml:space="preserve">(3), </w:t>
      </w:r>
      <w:r w:rsidRPr="00805971">
        <w:rPr>
          <w:rFonts w:cs="Times New Roman"/>
          <w:szCs w:val="24"/>
          <w:lang w:val="en-US"/>
        </w:rPr>
        <w:t xml:space="preserve">299-317. doi:10.1080/14616730802113612 </w:t>
      </w:r>
    </w:p>
    <w:p w14:paraId="49C7B8B0" w14:textId="77777777" w:rsidR="00927758" w:rsidRPr="00805971" w:rsidRDefault="00927758" w:rsidP="00D136E2">
      <w:pPr>
        <w:spacing w:after="0" w:line="240" w:lineRule="auto"/>
        <w:ind w:left="426" w:hanging="426"/>
        <w:rPr>
          <w:rFonts w:cs="Times New Roman"/>
          <w:szCs w:val="24"/>
          <w:lang w:val="en-US"/>
        </w:rPr>
      </w:pPr>
      <w:r w:rsidRPr="00805971">
        <w:rPr>
          <w:rFonts w:cs="Times New Roman"/>
          <w:szCs w:val="24"/>
          <w:lang w:val="en-US" w:eastAsia="es-ES"/>
        </w:rPr>
        <w:t xml:space="preserve">Musser, E. D., Ablow, J. C., </w:t>
      </w:r>
      <w:r w:rsidRPr="00805971">
        <w:rPr>
          <w:rFonts w:eastAsia="Times New Roman" w:cs="Times New Roman"/>
          <w:szCs w:val="24"/>
          <w:lang w:val="en-US" w:eastAsia="es-ES"/>
        </w:rPr>
        <w:t>&amp;</w:t>
      </w:r>
      <w:r w:rsidRPr="00805971">
        <w:rPr>
          <w:rFonts w:cs="Times New Roman"/>
          <w:szCs w:val="24"/>
          <w:lang w:val="en-US" w:eastAsia="es-ES"/>
        </w:rPr>
        <w:t xml:space="preserve"> </w:t>
      </w:r>
      <w:proofErr w:type="spellStart"/>
      <w:r w:rsidRPr="00805971">
        <w:rPr>
          <w:rFonts w:cs="Times New Roman"/>
          <w:szCs w:val="24"/>
          <w:lang w:val="en-US" w:eastAsia="es-ES"/>
        </w:rPr>
        <w:t>Measelle</w:t>
      </w:r>
      <w:proofErr w:type="spellEnd"/>
      <w:r w:rsidRPr="00805971">
        <w:rPr>
          <w:rFonts w:cs="Times New Roman"/>
          <w:szCs w:val="24"/>
          <w:lang w:val="en-US" w:eastAsia="es-ES"/>
        </w:rPr>
        <w:t xml:space="preserve">, J. R. (2012). Predicting maternal sensitivity: The roles of postnatal depressive symptoms and parasympathetic dysregulation. </w:t>
      </w:r>
      <w:r w:rsidRPr="00805971">
        <w:rPr>
          <w:rFonts w:cs="Times New Roman"/>
          <w:i/>
          <w:iCs/>
          <w:szCs w:val="24"/>
          <w:lang w:val="en-US" w:eastAsia="es-ES"/>
        </w:rPr>
        <w:t>Infant Mental Health Journal</w:t>
      </w:r>
      <w:r w:rsidRPr="00805971">
        <w:rPr>
          <w:rFonts w:cs="Times New Roman"/>
          <w:szCs w:val="24"/>
          <w:lang w:val="en-US" w:eastAsia="es-ES"/>
        </w:rPr>
        <w:t xml:space="preserve">, </w:t>
      </w:r>
      <w:r w:rsidRPr="00805971">
        <w:rPr>
          <w:rFonts w:cs="Times New Roman"/>
          <w:i/>
          <w:iCs/>
          <w:szCs w:val="24"/>
          <w:lang w:val="en-US" w:eastAsia="es-ES"/>
        </w:rPr>
        <w:t>33</w:t>
      </w:r>
      <w:r w:rsidRPr="00805971">
        <w:rPr>
          <w:rFonts w:cs="Times New Roman"/>
          <w:szCs w:val="24"/>
          <w:lang w:val="en-US" w:eastAsia="es-ES"/>
        </w:rPr>
        <w:t xml:space="preserve">(4), </w:t>
      </w:r>
      <w:r w:rsidRPr="00805971">
        <w:rPr>
          <w:rFonts w:cs="Times New Roman"/>
          <w:szCs w:val="24"/>
          <w:lang w:val="en-US"/>
        </w:rPr>
        <w:t xml:space="preserve">350-359. doi:10.1002/imhj.21310 </w:t>
      </w:r>
    </w:p>
    <w:p w14:paraId="0E051D52" w14:textId="6578475D" w:rsidR="00927758" w:rsidRPr="0013500E" w:rsidRDefault="00927758" w:rsidP="00D136E2">
      <w:pPr>
        <w:spacing w:after="0" w:line="240" w:lineRule="auto"/>
        <w:ind w:left="426" w:hanging="426"/>
        <w:rPr>
          <w:rFonts w:cs="Times New Roman"/>
          <w:szCs w:val="24"/>
        </w:rPr>
      </w:pPr>
      <w:proofErr w:type="spellStart"/>
      <w:r w:rsidRPr="00805971">
        <w:rPr>
          <w:rFonts w:cs="Times New Roman"/>
          <w:szCs w:val="24"/>
        </w:rPr>
        <w:t>Nievar</w:t>
      </w:r>
      <w:proofErr w:type="spellEnd"/>
      <w:r w:rsidRPr="00805971">
        <w:rPr>
          <w:rFonts w:cs="Times New Roman"/>
          <w:szCs w:val="24"/>
        </w:rPr>
        <w:t xml:space="preserve">, M. A., </w:t>
      </w:r>
      <w:r w:rsidRPr="00805971">
        <w:rPr>
          <w:rFonts w:eastAsia="Times New Roman" w:cs="Times New Roman"/>
          <w:szCs w:val="24"/>
          <w:lang w:val="en-US" w:eastAsia="es-ES"/>
        </w:rPr>
        <w:t>&amp;</w:t>
      </w:r>
      <w:r w:rsidRPr="00805971">
        <w:rPr>
          <w:rFonts w:cs="Times New Roman"/>
          <w:szCs w:val="24"/>
        </w:rPr>
        <w:t xml:space="preserve"> Becker, B. J. (2008). </w:t>
      </w:r>
      <w:r w:rsidRPr="00805971">
        <w:rPr>
          <w:rFonts w:cs="Times New Roman"/>
          <w:szCs w:val="24"/>
          <w:lang w:val="en-US"/>
        </w:rPr>
        <w:t xml:space="preserve">Sensitivity as a privileged predictor of attachment: A </w:t>
      </w:r>
      <w:r w:rsidRPr="00955EFA">
        <w:rPr>
          <w:rFonts w:cs="Times New Roman"/>
          <w:szCs w:val="24"/>
          <w:lang w:val="en-US"/>
        </w:rPr>
        <w:t xml:space="preserve">second perspective on De Wolff and Van </w:t>
      </w:r>
      <w:proofErr w:type="spellStart"/>
      <w:r w:rsidRPr="00955EFA">
        <w:rPr>
          <w:rFonts w:cs="Times New Roman"/>
          <w:szCs w:val="24"/>
          <w:lang w:val="en-US"/>
        </w:rPr>
        <w:t>IJzendoorn's</w:t>
      </w:r>
      <w:proofErr w:type="spellEnd"/>
      <w:r w:rsidRPr="00955EFA">
        <w:rPr>
          <w:rFonts w:cs="Times New Roman"/>
          <w:szCs w:val="24"/>
          <w:lang w:val="en-US"/>
        </w:rPr>
        <w:t xml:space="preserve"> meta-analysis. </w:t>
      </w:r>
      <w:r w:rsidRPr="00955EFA">
        <w:rPr>
          <w:rFonts w:cs="Times New Roman"/>
          <w:i/>
          <w:iCs/>
          <w:szCs w:val="24"/>
        </w:rPr>
        <w:t xml:space="preserve">Social </w:t>
      </w:r>
      <w:proofErr w:type="spellStart"/>
      <w:r w:rsidRPr="00955EFA">
        <w:rPr>
          <w:rFonts w:cs="Times New Roman"/>
          <w:i/>
          <w:iCs/>
          <w:szCs w:val="24"/>
        </w:rPr>
        <w:t>Development</w:t>
      </w:r>
      <w:proofErr w:type="spellEnd"/>
      <w:r w:rsidRPr="00955EFA">
        <w:rPr>
          <w:rFonts w:cs="Times New Roman"/>
          <w:szCs w:val="24"/>
        </w:rPr>
        <w:t xml:space="preserve">, </w:t>
      </w:r>
      <w:r w:rsidRPr="0013500E">
        <w:rPr>
          <w:rFonts w:cs="Times New Roman"/>
          <w:i/>
          <w:iCs/>
          <w:szCs w:val="24"/>
        </w:rPr>
        <w:t>17</w:t>
      </w:r>
      <w:r w:rsidRPr="0013500E">
        <w:rPr>
          <w:rFonts w:cs="Times New Roman"/>
          <w:szCs w:val="24"/>
        </w:rPr>
        <w:t>(1), 102-114. doi:10.1111/j.1467-9507.</w:t>
      </w:r>
      <w:proofErr w:type="gramStart"/>
      <w:r w:rsidRPr="0013500E">
        <w:rPr>
          <w:rFonts w:cs="Times New Roman"/>
          <w:szCs w:val="24"/>
        </w:rPr>
        <w:t>2007.00417.x</w:t>
      </w:r>
      <w:proofErr w:type="gramEnd"/>
    </w:p>
    <w:p w14:paraId="5256B032" w14:textId="5741279A" w:rsidR="002645CB" w:rsidRPr="00955EFA" w:rsidRDefault="002645CB" w:rsidP="00D136E2">
      <w:pPr>
        <w:spacing w:after="0" w:line="240" w:lineRule="auto"/>
        <w:ind w:left="426" w:hanging="426"/>
        <w:rPr>
          <w:rFonts w:cs="Times New Roman"/>
          <w:szCs w:val="24"/>
        </w:rPr>
      </w:pPr>
      <w:proofErr w:type="spellStart"/>
      <w:r w:rsidRPr="0074088C">
        <w:rPr>
          <w:rFonts w:cs="Times New Roman"/>
          <w:color w:val="000000"/>
          <w:szCs w:val="24"/>
          <w:shd w:val="clear" w:color="auto" w:fill="FFFFFF"/>
        </w:rPr>
        <w:lastRenderedPageBreak/>
        <w:t>Nóblega</w:t>
      </w:r>
      <w:proofErr w:type="spellEnd"/>
      <w:r w:rsidRPr="0074088C">
        <w:rPr>
          <w:rFonts w:cs="Times New Roman"/>
          <w:color w:val="000000"/>
          <w:szCs w:val="24"/>
          <w:shd w:val="clear" w:color="auto" w:fill="FFFFFF"/>
        </w:rPr>
        <w:t xml:space="preserve">, M., </w:t>
      </w:r>
      <w:proofErr w:type="spellStart"/>
      <w:r w:rsidRPr="0074088C">
        <w:rPr>
          <w:rFonts w:cs="Times New Roman"/>
          <w:color w:val="000000"/>
          <w:szCs w:val="24"/>
          <w:shd w:val="clear" w:color="auto" w:fill="FFFFFF"/>
        </w:rPr>
        <w:t>Bárrig</w:t>
      </w:r>
      <w:proofErr w:type="spellEnd"/>
      <w:r w:rsidRPr="0074088C">
        <w:rPr>
          <w:rFonts w:cs="Times New Roman"/>
          <w:color w:val="000000"/>
          <w:szCs w:val="24"/>
          <w:shd w:val="clear" w:color="auto" w:fill="FFFFFF"/>
        </w:rPr>
        <w:t xml:space="preserve">, P., Conde, L. G., Prado, J. N. del, Carbonell, O. A., Gonzalez, E., Sasson, E., </w:t>
      </w:r>
      <w:proofErr w:type="spellStart"/>
      <w:r w:rsidRPr="0074088C">
        <w:rPr>
          <w:rFonts w:cs="Times New Roman"/>
          <w:color w:val="000000"/>
          <w:szCs w:val="24"/>
          <w:shd w:val="clear" w:color="auto" w:fill="FFFFFF"/>
        </w:rPr>
        <w:t>Weigensberg</w:t>
      </w:r>
      <w:proofErr w:type="spellEnd"/>
      <w:r w:rsidRPr="0074088C">
        <w:rPr>
          <w:rFonts w:cs="Times New Roman"/>
          <w:color w:val="000000"/>
          <w:szCs w:val="24"/>
          <w:shd w:val="clear" w:color="auto" w:fill="FFFFFF"/>
        </w:rPr>
        <w:t xml:space="preserve"> de </w:t>
      </w:r>
      <w:proofErr w:type="spellStart"/>
      <w:r w:rsidRPr="0074088C">
        <w:rPr>
          <w:rFonts w:cs="Times New Roman"/>
          <w:color w:val="000000"/>
          <w:szCs w:val="24"/>
          <w:shd w:val="clear" w:color="auto" w:fill="FFFFFF"/>
        </w:rPr>
        <w:t>Perkal</w:t>
      </w:r>
      <w:proofErr w:type="spellEnd"/>
      <w:r w:rsidRPr="0074088C">
        <w:rPr>
          <w:rFonts w:cs="Times New Roman"/>
          <w:color w:val="000000"/>
          <w:szCs w:val="24"/>
          <w:shd w:val="clear" w:color="auto" w:fill="FFFFFF"/>
        </w:rPr>
        <w:t xml:space="preserve">, A., &amp; Bauer, M. (2016). Cuidado materno y seguridad del apego antes del primer año de vida. </w:t>
      </w:r>
      <w:proofErr w:type="spellStart"/>
      <w:r w:rsidRPr="0074088C">
        <w:rPr>
          <w:rFonts w:cs="Times New Roman"/>
          <w:i/>
          <w:iCs/>
          <w:color w:val="000000"/>
          <w:szCs w:val="24"/>
          <w:shd w:val="clear" w:color="auto" w:fill="FFFFFF"/>
        </w:rPr>
        <w:t>Universitas</w:t>
      </w:r>
      <w:proofErr w:type="spellEnd"/>
      <w:r w:rsidRPr="0074088C">
        <w:rPr>
          <w:rFonts w:cs="Times New Roman"/>
          <w:i/>
          <w:iCs/>
          <w:color w:val="000000"/>
          <w:szCs w:val="24"/>
          <w:shd w:val="clear" w:color="auto" w:fill="FFFFFF"/>
        </w:rPr>
        <w:t xml:space="preserve"> </w:t>
      </w:r>
      <w:proofErr w:type="spellStart"/>
      <w:r w:rsidRPr="0074088C">
        <w:rPr>
          <w:rFonts w:cs="Times New Roman"/>
          <w:i/>
          <w:iCs/>
          <w:color w:val="000000"/>
          <w:szCs w:val="24"/>
          <w:shd w:val="clear" w:color="auto" w:fill="FFFFFF"/>
        </w:rPr>
        <w:t>Psychologica</w:t>
      </w:r>
      <w:proofErr w:type="spellEnd"/>
      <w:r w:rsidRPr="0074088C">
        <w:rPr>
          <w:rFonts w:cs="Times New Roman"/>
          <w:i/>
          <w:iCs/>
          <w:color w:val="000000"/>
          <w:szCs w:val="24"/>
          <w:shd w:val="clear" w:color="auto" w:fill="FFFFFF"/>
        </w:rPr>
        <w:t>, 15</w:t>
      </w:r>
      <w:r w:rsidRPr="0074088C">
        <w:rPr>
          <w:rFonts w:cs="Times New Roman"/>
          <w:color w:val="000000"/>
          <w:szCs w:val="24"/>
          <w:shd w:val="clear" w:color="auto" w:fill="FFFFFF"/>
        </w:rPr>
        <w:t>(1), 245-260. </w:t>
      </w:r>
      <w:hyperlink r:id="rId13" w:tgtFrame="_blank" w:history="1">
        <w:r w:rsidRPr="0074088C">
          <w:rPr>
            <w:rStyle w:val="Hipervnculo"/>
            <w:rFonts w:cs="Times New Roman"/>
            <w:szCs w:val="24"/>
            <w:shd w:val="clear" w:color="auto" w:fill="FFFFFF"/>
          </w:rPr>
          <w:t>http://dx.doi.org/10.11144/Javeriana.upsy15-1.cmsa</w:t>
        </w:r>
      </w:hyperlink>
    </w:p>
    <w:p w14:paraId="75427D0C" w14:textId="77777777" w:rsidR="00927758" w:rsidRPr="00805971" w:rsidRDefault="00927758" w:rsidP="00D136E2">
      <w:pPr>
        <w:spacing w:after="0" w:line="240" w:lineRule="auto"/>
        <w:ind w:left="426" w:hanging="426"/>
        <w:rPr>
          <w:rFonts w:cs="Times New Roman"/>
          <w:szCs w:val="24"/>
          <w:lang w:val="en-US"/>
        </w:rPr>
      </w:pPr>
      <w:proofErr w:type="spellStart"/>
      <w:r w:rsidRPr="00805971">
        <w:rPr>
          <w:rFonts w:cs="Times New Roman"/>
          <w:szCs w:val="24"/>
          <w:lang w:val="en-US"/>
        </w:rPr>
        <w:t>Ontai</w:t>
      </w:r>
      <w:proofErr w:type="spellEnd"/>
      <w:r w:rsidRPr="00805971">
        <w:rPr>
          <w:rFonts w:cs="Times New Roman"/>
          <w:szCs w:val="24"/>
          <w:lang w:val="en-US"/>
        </w:rPr>
        <w:t xml:space="preserve">, L. L., </w:t>
      </w:r>
      <w:r w:rsidRPr="00805971">
        <w:rPr>
          <w:rFonts w:eastAsia="Times New Roman" w:cs="Times New Roman"/>
          <w:szCs w:val="24"/>
          <w:lang w:val="en-US" w:eastAsia="es-ES"/>
        </w:rPr>
        <w:t>&amp;</w:t>
      </w:r>
      <w:r w:rsidRPr="00805971">
        <w:rPr>
          <w:rFonts w:cs="Times New Roman"/>
          <w:szCs w:val="24"/>
          <w:lang w:val="en-US"/>
        </w:rPr>
        <w:t xml:space="preserve"> Thompson, R. A. (2002). Patterns of attachment and maternal discourse effects on children's emotion understanding from 3 to 5 years of age. </w:t>
      </w:r>
      <w:r w:rsidRPr="00805971">
        <w:rPr>
          <w:rFonts w:cs="Times New Roman"/>
          <w:i/>
          <w:iCs/>
          <w:szCs w:val="24"/>
          <w:lang w:val="en-US"/>
        </w:rPr>
        <w:t>Social Development</w:t>
      </w:r>
      <w:r w:rsidRPr="00805971">
        <w:rPr>
          <w:rFonts w:cs="Times New Roman"/>
          <w:szCs w:val="24"/>
          <w:lang w:val="en-US"/>
        </w:rPr>
        <w:t xml:space="preserve">, </w:t>
      </w:r>
      <w:r w:rsidRPr="00805971">
        <w:rPr>
          <w:rFonts w:cs="Times New Roman"/>
          <w:i/>
          <w:iCs/>
          <w:szCs w:val="24"/>
          <w:lang w:val="en-US"/>
        </w:rPr>
        <w:t>11</w:t>
      </w:r>
      <w:r w:rsidRPr="00805971">
        <w:rPr>
          <w:rFonts w:cs="Times New Roman"/>
          <w:szCs w:val="24"/>
          <w:lang w:val="en-US"/>
        </w:rPr>
        <w:t>(4), 433-450. doi:10.1111/1467-9507.00209</w:t>
      </w:r>
    </w:p>
    <w:p w14:paraId="12C42049" w14:textId="77777777" w:rsidR="00927758" w:rsidRPr="00805971" w:rsidRDefault="00927758" w:rsidP="00D136E2">
      <w:pPr>
        <w:spacing w:after="0" w:line="240" w:lineRule="auto"/>
        <w:ind w:left="426" w:hanging="426"/>
        <w:rPr>
          <w:rFonts w:cs="Times New Roman"/>
          <w:szCs w:val="24"/>
          <w:lang w:val="en-US"/>
        </w:rPr>
      </w:pPr>
      <w:proofErr w:type="spellStart"/>
      <w:r w:rsidRPr="00805971">
        <w:rPr>
          <w:rFonts w:eastAsia="Times New Roman" w:cs="Times New Roman"/>
          <w:szCs w:val="24"/>
          <w:lang w:val="en-US" w:eastAsia="es-ES"/>
        </w:rPr>
        <w:t>Orta</w:t>
      </w:r>
      <w:proofErr w:type="spellEnd"/>
      <w:r w:rsidRPr="00805971">
        <w:rPr>
          <w:rFonts w:eastAsia="Times New Roman" w:cs="Times New Roman"/>
          <w:szCs w:val="24"/>
          <w:lang w:val="en-US" w:eastAsia="es-ES"/>
        </w:rPr>
        <w:t xml:space="preserve">, I. M., </w:t>
      </w:r>
      <w:proofErr w:type="spellStart"/>
      <w:r w:rsidRPr="00805971">
        <w:rPr>
          <w:rFonts w:eastAsia="Times New Roman" w:cs="Times New Roman"/>
          <w:szCs w:val="24"/>
          <w:lang w:val="en-US" w:eastAsia="es-ES"/>
        </w:rPr>
        <w:t>Corapci</w:t>
      </w:r>
      <w:proofErr w:type="spellEnd"/>
      <w:r w:rsidRPr="00805971">
        <w:rPr>
          <w:rFonts w:eastAsia="Times New Roman" w:cs="Times New Roman"/>
          <w:szCs w:val="24"/>
          <w:lang w:val="en-US" w:eastAsia="es-ES"/>
        </w:rPr>
        <w:t xml:space="preserve">, F., </w:t>
      </w:r>
      <w:proofErr w:type="spellStart"/>
      <w:r w:rsidRPr="00805971">
        <w:rPr>
          <w:rFonts w:eastAsia="Times New Roman" w:cs="Times New Roman"/>
          <w:szCs w:val="24"/>
          <w:lang w:val="en-US" w:eastAsia="es-ES"/>
        </w:rPr>
        <w:t>Yagmurlu</w:t>
      </w:r>
      <w:proofErr w:type="spellEnd"/>
      <w:r w:rsidRPr="00805971">
        <w:rPr>
          <w:rFonts w:eastAsia="Times New Roman" w:cs="Times New Roman"/>
          <w:szCs w:val="24"/>
          <w:lang w:val="en-US" w:eastAsia="es-ES"/>
        </w:rPr>
        <w:t xml:space="preserve">, B., &amp; </w:t>
      </w:r>
      <w:proofErr w:type="spellStart"/>
      <w:r w:rsidRPr="00805971">
        <w:rPr>
          <w:rFonts w:eastAsia="Times New Roman" w:cs="Times New Roman"/>
          <w:szCs w:val="24"/>
          <w:lang w:val="en-US" w:eastAsia="es-ES"/>
        </w:rPr>
        <w:t>Aksan</w:t>
      </w:r>
      <w:proofErr w:type="spellEnd"/>
      <w:r w:rsidRPr="00805971">
        <w:rPr>
          <w:rFonts w:eastAsia="Times New Roman" w:cs="Times New Roman"/>
          <w:szCs w:val="24"/>
          <w:lang w:val="en-US" w:eastAsia="es-ES"/>
        </w:rPr>
        <w:t xml:space="preserve">, N. (2013). The mediational role of effortful control and emotional dysregulation in the link between maternal responsiveness and Turkish preschoolers' social competency and externalizing symptoms. </w:t>
      </w:r>
      <w:r w:rsidRPr="00805971">
        <w:rPr>
          <w:rFonts w:eastAsia="Times New Roman" w:cs="Times New Roman"/>
          <w:i/>
          <w:iCs/>
          <w:szCs w:val="24"/>
          <w:lang w:val="en-US" w:eastAsia="es-ES"/>
        </w:rPr>
        <w:t>Infant and Child Development</w:t>
      </w:r>
      <w:r w:rsidRPr="00805971">
        <w:rPr>
          <w:rFonts w:eastAsia="Times New Roman" w:cs="Times New Roman"/>
          <w:szCs w:val="24"/>
          <w:lang w:val="en-US" w:eastAsia="es-ES"/>
        </w:rPr>
        <w:t xml:space="preserve">, </w:t>
      </w:r>
      <w:r w:rsidRPr="00805971">
        <w:rPr>
          <w:rFonts w:eastAsia="Times New Roman" w:cs="Times New Roman"/>
          <w:i/>
          <w:iCs/>
          <w:szCs w:val="24"/>
          <w:lang w:val="en-US" w:eastAsia="es-ES"/>
        </w:rPr>
        <w:t>22</w:t>
      </w:r>
      <w:r w:rsidRPr="00805971">
        <w:rPr>
          <w:rFonts w:eastAsia="Times New Roman" w:cs="Times New Roman"/>
          <w:szCs w:val="24"/>
          <w:lang w:val="en-US" w:eastAsia="es-ES"/>
        </w:rPr>
        <w:t xml:space="preserve">(5), </w:t>
      </w:r>
      <w:r w:rsidRPr="00805971">
        <w:rPr>
          <w:rFonts w:cs="Times New Roman"/>
          <w:szCs w:val="24"/>
          <w:lang w:val="en-US"/>
        </w:rPr>
        <w:t xml:space="preserve">459-479. doi:10.1002/icd.1806 </w:t>
      </w:r>
    </w:p>
    <w:p w14:paraId="09174BCB" w14:textId="77777777" w:rsidR="00927758" w:rsidRPr="00805971" w:rsidRDefault="00927758" w:rsidP="00D136E2">
      <w:pPr>
        <w:spacing w:after="0" w:line="240" w:lineRule="auto"/>
        <w:ind w:left="426" w:hanging="426"/>
        <w:rPr>
          <w:rFonts w:cs="Times New Roman"/>
          <w:szCs w:val="24"/>
          <w:lang w:val="en-US"/>
        </w:rPr>
      </w:pPr>
      <w:r w:rsidRPr="00805971">
        <w:rPr>
          <w:rFonts w:cs="Times New Roman"/>
          <w:szCs w:val="24"/>
          <w:lang w:val="en-US"/>
        </w:rPr>
        <w:t xml:space="preserve">Pearson, R. M., </w:t>
      </w:r>
      <w:proofErr w:type="spellStart"/>
      <w:r w:rsidRPr="00805971">
        <w:rPr>
          <w:rFonts w:cs="Times New Roman"/>
          <w:szCs w:val="24"/>
          <w:lang w:val="en-US"/>
        </w:rPr>
        <w:t>Melotti</w:t>
      </w:r>
      <w:proofErr w:type="spellEnd"/>
      <w:r w:rsidRPr="00805971">
        <w:rPr>
          <w:rFonts w:cs="Times New Roman"/>
          <w:szCs w:val="24"/>
          <w:lang w:val="en-US"/>
        </w:rPr>
        <w:t xml:space="preserve">, R., Heron, J., </w:t>
      </w:r>
      <w:proofErr w:type="spellStart"/>
      <w:r w:rsidRPr="00805971">
        <w:rPr>
          <w:rFonts w:cs="Times New Roman"/>
          <w:szCs w:val="24"/>
          <w:lang w:val="en-US"/>
        </w:rPr>
        <w:t>Joinson</w:t>
      </w:r>
      <w:proofErr w:type="spellEnd"/>
      <w:r w:rsidRPr="00805971">
        <w:rPr>
          <w:rFonts w:cs="Times New Roman"/>
          <w:szCs w:val="24"/>
          <w:lang w:val="en-US"/>
        </w:rPr>
        <w:t xml:space="preserve">, C., Stein, A., Ramchandani, P. G., </w:t>
      </w:r>
      <w:r w:rsidRPr="00805971">
        <w:rPr>
          <w:rFonts w:eastAsia="Times New Roman" w:cs="Times New Roman"/>
          <w:szCs w:val="24"/>
          <w:lang w:val="en-US" w:eastAsia="es-ES"/>
        </w:rPr>
        <w:t>&amp;</w:t>
      </w:r>
      <w:r w:rsidRPr="00805971">
        <w:rPr>
          <w:rFonts w:cs="Times New Roman"/>
          <w:szCs w:val="24"/>
          <w:lang w:val="en-US"/>
        </w:rPr>
        <w:t xml:space="preserve"> Evans, J. (2012). Disruption to the development of maternal responsiveness? The impact of prenatal depression on mother–infant interactions. </w:t>
      </w:r>
      <w:r w:rsidRPr="00805971">
        <w:rPr>
          <w:rFonts w:cs="Times New Roman"/>
          <w:i/>
          <w:iCs/>
          <w:szCs w:val="24"/>
          <w:lang w:val="en-US"/>
        </w:rPr>
        <w:t>Infant Behavior y Development</w:t>
      </w:r>
      <w:r w:rsidRPr="00805971">
        <w:rPr>
          <w:rFonts w:cs="Times New Roman"/>
          <w:szCs w:val="24"/>
          <w:lang w:val="en-US"/>
        </w:rPr>
        <w:t xml:space="preserve">, </w:t>
      </w:r>
      <w:r w:rsidRPr="00805971">
        <w:rPr>
          <w:rFonts w:cs="Times New Roman"/>
          <w:i/>
          <w:iCs/>
          <w:szCs w:val="24"/>
          <w:lang w:val="en-US"/>
        </w:rPr>
        <w:t>35</w:t>
      </w:r>
      <w:r w:rsidRPr="00805971">
        <w:rPr>
          <w:rFonts w:cs="Times New Roman"/>
          <w:szCs w:val="24"/>
          <w:lang w:val="en-US"/>
        </w:rPr>
        <w:t xml:space="preserve">(4), 613-626. </w:t>
      </w:r>
      <w:proofErr w:type="gramStart"/>
      <w:r w:rsidRPr="00805971">
        <w:rPr>
          <w:rFonts w:cs="Times New Roman"/>
          <w:szCs w:val="24"/>
          <w:lang w:val="en-US"/>
        </w:rPr>
        <w:t>doi:10.1016/j.infbeh</w:t>
      </w:r>
      <w:proofErr w:type="gramEnd"/>
      <w:r w:rsidRPr="00805971">
        <w:rPr>
          <w:rFonts w:cs="Times New Roman"/>
          <w:szCs w:val="24"/>
          <w:lang w:val="en-US"/>
        </w:rPr>
        <w:t>.2012.07.020</w:t>
      </w:r>
    </w:p>
    <w:p w14:paraId="5DC351DB" w14:textId="77777777" w:rsidR="00927758" w:rsidRPr="00805971" w:rsidRDefault="00927758" w:rsidP="00D136E2">
      <w:pPr>
        <w:spacing w:after="0" w:line="240" w:lineRule="auto"/>
        <w:ind w:left="426" w:hanging="426"/>
        <w:rPr>
          <w:rFonts w:eastAsia="Times New Roman" w:cs="Times New Roman"/>
          <w:szCs w:val="24"/>
          <w:lang w:val="en-US"/>
        </w:rPr>
      </w:pPr>
      <w:r w:rsidRPr="00805971">
        <w:rPr>
          <w:rFonts w:cs="Times New Roman"/>
          <w:szCs w:val="24"/>
          <w:lang w:val="en-US"/>
        </w:rPr>
        <w:t xml:space="preserve">Pederson, D. R., Moran, G., </w:t>
      </w:r>
      <w:proofErr w:type="spellStart"/>
      <w:r w:rsidRPr="00805971">
        <w:rPr>
          <w:rFonts w:cs="Times New Roman"/>
          <w:szCs w:val="24"/>
          <w:lang w:val="en-US"/>
        </w:rPr>
        <w:t>Sitko</w:t>
      </w:r>
      <w:proofErr w:type="spellEnd"/>
      <w:r w:rsidRPr="00805971">
        <w:rPr>
          <w:rFonts w:cs="Times New Roman"/>
          <w:szCs w:val="24"/>
          <w:lang w:val="en-US"/>
        </w:rPr>
        <w:t xml:space="preserve">, C., Campbell, K., </w:t>
      </w:r>
      <w:proofErr w:type="spellStart"/>
      <w:r w:rsidRPr="00805971">
        <w:rPr>
          <w:rFonts w:cs="Times New Roman"/>
          <w:szCs w:val="24"/>
          <w:lang w:val="en-US"/>
        </w:rPr>
        <w:t>Ghesquire</w:t>
      </w:r>
      <w:proofErr w:type="spellEnd"/>
      <w:r w:rsidRPr="00805971">
        <w:rPr>
          <w:rFonts w:cs="Times New Roman"/>
          <w:szCs w:val="24"/>
          <w:lang w:val="en-US"/>
        </w:rPr>
        <w:t xml:space="preserve">, K., </w:t>
      </w:r>
      <w:r w:rsidRPr="00805971">
        <w:rPr>
          <w:rFonts w:eastAsia="Times New Roman" w:cs="Times New Roman"/>
          <w:szCs w:val="24"/>
          <w:lang w:val="en-US" w:eastAsia="es-ES"/>
        </w:rPr>
        <w:t>&amp;</w:t>
      </w:r>
      <w:r w:rsidRPr="00805971">
        <w:rPr>
          <w:rFonts w:cs="Times New Roman"/>
          <w:szCs w:val="24"/>
          <w:lang w:val="en-US"/>
        </w:rPr>
        <w:t xml:space="preserve"> Acton, H. (1990). Maternal sensitivity and the security of infant-mother attachment: A Q-sort study. </w:t>
      </w:r>
      <w:r w:rsidRPr="00805971">
        <w:rPr>
          <w:rFonts w:cs="Times New Roman"/>
          <w:i/>
          <w:iCs/>
          <w:szCs w:val="24"/>
          <w:lang w:val="en-US"/>
        </w:rPr>
        <w:t>Child Development</w:t>
      </w:r>
      <w:r w:rsidRPr="00805971">
        <w:rPr>
          <w:rFonts w:cs="Times New Roman"/>
          <w:szCs w:val="24"/>
          <w:lang w:val="en-US"/>
        </w:rPr>
        <w:t xml:space="preserve">, </w:t>
      </w:r>
      <w:r w:rsidRPr="00805971">
        <w:rPr>
          <w:rFonts w:cs="Times New Roman"/>
          <w:i/>
          <w:iCs/>
          <w:szCs w:val="24"/>
          <w:lang w:val="en-US"/>
        </w:rPr>
        <w:t>61</w:t>
      </w:r>
      <w:r w:rsidRPr="00805971">
        <w:rPr>
          <w:rFonts w:cs="Times New Roman"/>
          <w:szCs w:val="24"/>
          <w:lang w:val="en-US"/>
        </w:rPr>
        <w:t>(6), 1974-1983. doi:10.2307/1130851</w:t>
      </w:r>
    </w:p>
    <w:p w14:paraId="292837B8" w14:textId="77777777" w:rsidR="00927758" w:rsidRPr="00805971" w:rsidRDefault="00927758" w:rsidP="00D136E2">
      <w:pPr>
        <w:spacing w:after="0" w:line="240" w:lineRule="auto"/>
        <w:ind w:left="426" w:hanging="426"/>
        <w:rPr>
          <w:rFonts w:eastAsia="Times New Roman" w:cs="Times New Roman"/>
          <w:szCs w:val="24"/>
        </w:rPr>
      </w:pPr>
      <w:r w:rsidRPr="00805971">
        <w:rPr>
          <w:rFonts w:eastAsia="Times New Roman" w:cs="Times New Roman"/>
          <w:szCs w:val="24"/>
          <w:lang w:val="en-US"/>
        </w:rPr>
        <w:t xml:space="preserve">Popp, T. K., </w:t>
      </w:r>
      <w:r w:rsidRPr="00805971">
        <w:rPr>
          <w:rFonts w:eastAsia="Times New Roman" w:cs="Times New Roman"/>
          <w:szCs w:val="24"/>
          <w:lang w:val="en-US" w:eastAsia="es-ES"/>
        </w:rPr>
        <w:t xml:space="preserve">&amp; </w:t>
      </w:r>
      <w:r w:rsidRPr="00805971">
        <w:rPr>
          <w:rFonts w:eastAsia="Times New Roman" w:cs="Times New Roman"/>
          <w:szCs w:val="24"/>
          <w:lang w:val="en-US"/>
        </w:rPr>
        <w:t xml:space="preserve">Wilcox, M. J. (2012). Capturing the complexity of parent–provider relationships in early intervention: The association with maternal responsivity and children’s social–emotional development. </w:t>
      </w:r>
      <w:proofErr w:type="spellStart"/>
      <w:r w:rsidRPr="00805971">
        <w:rPr>
          <w:rFonts w:eastAsia="Times New Roman" w:cs="Times New Roman"/>
          <w:i/>
          <w:szCs w:val="24"/>
        </w:rPr>
        <w:t>Infants</w:t>
      </w:r>
      <w:proofErr w:type="spellEnd"/>
      <w:r w:rsidRPr="00805971">
        <w:rPr>
          <w:rFonts w:eastAsia="Times New Roman" w:cs="Times New Roman"/>
          <w:i/>
          <w:szCs w:val="24"/>
        </w:rPr>
        <w:t xml:space="preserve"> y Young </w:t>
      </w:r>
      <w:proofErr w:type="spellStart"/>
      <w:r w:rsidRPr="00805971">
        <w:rPr>
          <w:rFonts w:eastAsia="Times New Roman" w:cs="Times New Roman"/>
          <w:i/>
          <w:szCs w:val="24"/>
        </w:rPr>
        <w:t>Children</w:t>
      </w:r>
      <w:proofErr w:type="spellEnd"/>
      <w:r w:rsidRPr="00805971">
        <w:rPr>
          <w:rFonts w:eastAsia="Times New Roman" w:cs="Times New Roman"/>
          <w:i/>
          <w:szCs w:val="24"/>
        </w:rPr>
        <w:t>, 25</w:t>
      </w:r>
      <w:r w:rsidRPr="00805971">
        <w:rPr>
          <w:rFonts w:eastAsia="Times New Roman" w:cs="Times New Roman"/>
          <w:szCs w:val="24"/>
        </w:rPr>
        <w:t>(3), 213-231. doi:10.1097/IYC.0b013e318258c63a</w:t>
      </w:r>
    </w:p>
    <w:p w14:paraId="06EE5CAC" w14:textId="77777777" w:rsidR="00927758" w:rsidRPr="00805971" w:rsidRDefault="00927758" w:rsidP="00D136E2">
      <w:pPr>
        <w:spacing w:after="0" w:line="240" w:lineRule="auto"/>
        <w:ind w:left="426" w:hanging="426"/>
        <w:rPr>
          <w:rFonts w:eastAsia="Times New Roman" w:cs="Times New Roman"/>
          <w:szCs w:val="24"/>
          <w:lang w:val="en-US" w:eastAsia="es-ES"/>
        </w:rPr>
      </w:pPr>
      <w:r w:rsidRPr="00805971">
        <w:rPr>
          <w:rFonts w:eastAsia="Times New Roman" w:cs="Times New Roman"/>
          <w:szCs w:val="24"/>
          <w:lang w:val="en-US" w:eastAsia="es-ES"/>
        </w:rPr>
        <w:t xml:space="preserve">Shin, H., Park, Y. J., Ryu, H., &amp; </w:t>
      </w:r>
      <w:proofErr w:type="spellStart"/>
      <w:r w:rsidRPr="00805971">
        <w:rPr>
          <w:rFonts w:eastAsia="Times New Roman" w:cs="Times New Roman"/>
          <w:szCs w:val="24"/>
          <w:lang w:val="en-US" w:eastAsia="es-ES"/>
        </w:rPr>
        <w:t>Seomun</w:t>
      </w:r>
      <w:proofErr w:type="spellEnd"/>
      <w:r w:rsidRPr="00805971">
        <w:rPr>
          <w:rFonts w:eastAsia="Times New Roman" w:cs="Times New Roman"/>
          <w:szCs w:val="24"/>
          <w:lang w:val="en-US" w:eastAsia="es-ES"/>
        </w:rPr>
        <w:t xml:space="preserve">, G. (2008). Maternal sensitivity: A concept analysis. </w:t>
      </w:r>
      <w:r w:rsidRPr="00805971">
        <w:rPr>
          <w:rFonts w:eastAsia="Times New Roman" w:cs="Times New Roman"/>
          <w:i/>
          <w:iCs/>
          <w:szCs w:val="24"/>
          <w:lang w:val="en-US" w:eastAsia="es-ES"/>
        </w:rPr>
        <w:t>Journal of Advanced Nursing</w:t>
      </w:r>
      <w:r w:rsidRPr="00805971">
        <w:rPr>
          <w:rFonts w:eastAsia="Times New Roman" w:cs="Times New Roman"/>
          <w:szCs w:val="24"/>
          <w:lang w:val="en-US" w:eastAsia="es-ES"/>
        </w:rPr>
        <w:t xml:space="preserve">, </w:t>
      </w:r>
      <w:r w:rsidRPr="00805971">
        <w:rPr>
          <w:rFonts w:eastAsia="Times New Roman" w:cs="Times New Roman"/>
          <w:i/>
          <w:iCs/>
          <w:szCs w:val="24"/>
          <w:lang w:val="en-US" w:eastAsia="es-ES"/>
        </w:rPr>
        <w:t>64</w:t>
      </w:r>
      <w:r w:rsidRPr="00805971">
        <w:rPr>
          <w:rFonts w:eastAsia="Times New Roman" w:cs="Times New Roman"/>
          <w:szCs w:val="24"/>
          <w:lang w:val="en-US" w:eastAsia="es-ES"/>
        </w:rPr>
        <w:t xml:space="preserve">(3), </w:t>
      </w:r>
      <w:r w:rsidRPr="00805971">
        <w:rPr>
          <w:rFonts w:cs="Times New Roman"/>
          <w:szCs w:val="24"/>
          <w:lang w:val="en-US"/>
        </w:rPr>
        <w:t>304-314. doi:10.1111/j.1365-2648.</w:t>
      </w:r>
      <w:proofErr w:type="gramStart"/>
      <w:r w:rsidRPr="00805971">
        <w:rPr>
          <w:rFonts w:cs="Times New Roman"/>
          <w:szCs w:val="24"/>
          <w:lang w:val="en-US"/>
        </w:rPr>
        <w:t>2008.04814.x</w:t>
      </w:r>
      <w:proofErr w:type="gramEnd"/>
    </w:p>
    <w:p w14:paraId="0165E943" w14:textId="77777777" w:rsidR="00927758" w:rsidRPr="00805971" w:rsidRDefault="00927758" w:rsidP="00D136E2">
      <w:pPr>
        <w:spacing w:after="0" w:line="240" w:lineRule="auto"/>
        <w:ind w:left="426" w:hanging="426"/>
        <w:rPr>
          <w:rFonts w:cs="Times New Roman"/>
          <w:szCs w:val="24"/>
          <w:lang w:val="en-US"/>
        </w:rPr>
      </w:pPr>
      <w:r w:rsidRPr="00805971">
        <w:rPr>
          <w:rFonts w:cs="Times New Roman"/>
          <w:szCs w:val="24"/>
          <w:lang w:val="en-US"/>
        </w:rPr>
        <w:t xml:space="preserve">Siegel, D. J. (2001). Toward an interpersonal neurobiology of the developing mind: Attachment relationships, 'mindsight,' and neural integration. </w:t>
      </w:r>
      <w:r w:rsidRPr="00805971">
        <w:rPr>
          <w:rFonts w:cs="Times New Roman"/>
          <w:i/>
          <w:iCs/>
          <w:szCs w:val="24"/>
          <w:lang w:val="en-US"/>
        </w:rPr>
        <w:t>Infant Mental Health Journal</w:t>
      </w:r>
      <w:r w:rsidRPr="00805971">
        <w:rPr>
          <w:rFonts w:cs="Times New Roman"/>
          <w:szCs w:val="24"/>
          <w:lang w:val="en-US"/>
        </w:rPr>
        <w:t xml:space="preserve">, </w:t>
      </w:r>
      <w:r w:rsidRPr="00805971">
        <w:rPr>
          <w:rFonts w:cs="Times New Roman"/>
          <w:i/>
          <w:iCs/>
          <w:szCs w:val="24"/>
          <w:lang w:val="en-US"/>
        </w:rPr>
        <w:t>22</w:t>
      </w:r>
      <w:r w:rsidRPr="00805971">
        <w:rPr>
          <w:rFonts w:cs="Times New Roman"/>
          <w:szCs w:val="24"/>
          <w:lang w:val="en-US"/>
        </w:rPr>
        <w:t>(1-2), 67-94. doi:10.1002/1097-0355(200101/04)22:1&lt;</w:t>
      </w:r>
      <w:proofErr w:type="gramStart"/>
      <w:r w:rsidRPr="00805971">
        <w:rPr>
          <w:rFonts w:cs="Times New Roman"/>
          <w:szCs w:val="24"/>
          <w:lang w:val="en-US"/>
        </w:rPr>
        <w:t>67::</w:t>
      </w:r>
      <w:proofErr w:type="gramEnd"/>
      <w:r w:rsidRPr="00805971">
        <w:rPr>
          <w:rFonts w:cs="Times New Roman"/>
          <w:szCs w:val="24"/>
          <w:lang w:val="en-US"/>
        </w:rPr>
        <w:t>AID-IMHJ3&gt;3.0.CO;2-G</w:t>
      </w:r>
    </w:p>
    <w:p w14:paraId="7E40EC36" w14:textId="77777777" w:rsidR="00927758" w:rsidRPr="00805971" w:rsidRDefault="00927758" w:rsidP="00D136E2">
      <w:pPr>
        <w:spacing w:after="0" w:line="240" w:lineRule="auto"/>
        <w:ind w:left="426" w:hanging="426"/>
        <w:rPr>
          <w:rFonts w:eastAsia="Times New Roman" w:cs="Times New Roman"/>
          <w:szCs w:val="24"/>
          <w:lang w:val="en-US" w:eastAsia="es-ES"/>
        </w:rPr>
      </w:pPr>
      <w:r w:rsidRPr="00805971">
        <w:rPr>
          <w:rFonts w:eastAsia="Times New Roman" w:cs="Times New Roman"/>
          <w:szCs w:val="24"/>
          <w:lang w:val="en-US" w:eastAsia="es-ES"/>
        </w:rPr>
        <w:t xml:space="preserve">Steele, H., Steele, M., Croft, C., &amp; Fonagy, P. (1999). Infant–mother attachment at one year predicts children's understanding of mixed emotions at six years. </w:t>
      </w:r>
      <w:r w:rsidRPr="00805971">
        <w:rPr>
          <w:rFonts w:eastAsia="Times New Roman" w:cs="Times New Roman"/>
          <w:i/>
          <w:szCs w:val="24"/>
          <w:lang w:val="en-US" w:eastAsia="es-ES"/>
        </w:rPr>
        <w:t>Social Development, 8</w:t>
      </w:r>
      <w:r w:rsidRPr="00805971">
        <w:rPr>
          <w:rFonts w:eastAsia="Times New Roman" w:cs="Times New Roman"/>
          <w:szCs w:val="24"/>
          <w:lang w:val="en-US" w:eastAsia="es-ES"/>
        </w:rPr>
        <w:t>(2), 161-178. doi:10.1111/1467-9507.00089</w:t>
      </w:r>
    </w:p>
    <w:p w14:paraId="1BB2BDCB" w14:textId="77777777" w:rsidR="00927758" w:rsidRPr="00805971" w:rsidRDefault="00927758" w:rsidP="00D136E2">
      <w:pPr>
        <w:spacing w:after="0" w:line="240" w:lineRule="auto"/>
        <w:ind w:left="426" w:hanging="426"/>
        <w:rPr>
          <w:rFonts w:cs="Times New Roman"/>
          <w:szCs w:val="24"/>
          <w:lang w:val="en-US"/>
        </w:rPr>
      </w:pPr>
      <w:r w:rsidRPr="00805971">
        <w:rPr>
          <w:rFonts w:cs="Times New Roman"/>
          <w:szCs w:val="24"/>
          <w:lang w:val="en-US"/>
        </w:rPr>
        <w:t xml:space="preserve">Sterling, A., </w:t>
      </w:r>
      <w:r w:rsidRPr="00805971">
        <w:rPr>
          <w:rFonts w:eastAsia="Times New Roman" w:cs="Times New Roman"/>
          <w:szCs w:val="24"/>
          <w:lang w:val="en-US" w:eastAsia="es-ES"/>
        </w:rPr>
        <w:t>&amp;</w:t>
      </w:r>
      <w:r w:rsidRPr="00805971">
        <w:rPr>
          <w:rFonts w:cs="Times New Roman"/>
          <w:szCs w:val="24"/>
          <w:lang w:val="en-US"/>
        </w:rPr>
        <w:t xml:space="preserve"> Warren, S. F. (2014). Maternal responsivity in mothers of young children with Down syndrome. </w:t>
      </w:r>
      <w:r w:rsidRPr="00805971">
        <w:rPr>
          <w:rFonts w:cs="Times New Roman"/>
          <w:i/>
          <w:szCs w:val="24"/>
          <w:lang w:val="en-US"/>
        </w:rPr>
        <w:t>Developmental Neurorehabilitation, 17</w:t>
      </w:r>
      <w:r w:rsidRPr="00805971">
        <w:rPr>
          <w:rFonts w:cs="Times New Roman"/>
          <w:szCs w:val="24"/>
          <w:lang w:val="en-US"/>
        </w:rPr>
        <w:t>(5), 306-317. doi:10.3109/17518423.2013.772671</w:t>
      </w:r>
    </w:p>
    <w:p w14:paraId="3327D70F" w14:textId="77777777" w:rsidR="00927758" w:rsidRPr="00805971" w:rsidRDefault="00927758" w:rsidP="00D136E2">
      <w:pPr>
        <w:spacing w:after="0" w:line="240" w:lineRule="auto"/>
        <w:ind w:left="426" w:hanging="426"/>
        <w:rPr>
          <w:rFonts w:cs="Times New Roman"/>
          <w:szCs w:val="24"/>
          <w:lang w:val="en-US"/>
        </w:rPr>
      </w:pPr>
      <w:r w:rsidRPr="00805971">
        <w:rPr>
          <w:rFonts w:eastAsia="Times New Roman" w:cs="Times New Roman"/>
          <w:szCs w:val="24"/>
          <w:lang w:val="en-US" w:eastAsia="es-ES"/>
        </w:rPr>
        <w:t xml:space="preserve">Stevenson-Hinde, J., Chicot, R., Shouldice, A., &amp; Hinde, C. A. (2013). Maternal anxiety, maternal sensitivity, and attachment. </w:t>
      </w:r>
      <w:r w:rsidRPr="00805971">
        <w:rPr>
          <w:rFonts w:eastAsia="Times New Roman" w:cs="Times New Roman"/>
          <w:i/>
          <w:iCs/>
          <w:szCs w:val="24"/>
          <w:lang w:val="en-US" w:eastAsia="es-ES"/>
        </w:rPr>
        <w:t>Attachment y human development</w:t>
      </w:r>
      <w:r w:rsidRPr="00805971">
        <w:rPr>
          <w:rFonts w:eastAsia="Times New Roman" w:cs="Times New Roman"/>
          <w:szCs w:val="24"/>
          <w:lang w:val="en-US" w:eastAsia="es-ES"/>
        </w:rPr>
        <w:t xml:space="preserve">, </w:t>
      </w:r>
      <w:r w:rsidRPr="00805971">
        <w:rPr>
          <w:rFonts w:eastAsia="Times New Roman" w:cs="Times New Roman"/>
          <w:i/>
          <w:iCs/>
          <w:szCs w:val="24"/>
          <w:lang w:val="en-US" w:eastAsia="es-ES"/>
        </w:rPr>
        <w:t>15</w:t>
      </w:r>
      <w:r w:rsidRPr="00805971">
        <w:rPr>
          <w:rFonts w:eastAsia="Times New Roman" w:cs="Times New Roman"/>
          <w:szCs w:val="24"/>
          <w:lang w:val="en-US" w:eastAsia="es-ES"/>
        </w:rPr>
        <w:t xml:space="preserve">(5-6), </w:t>
      </w:r>
      <w:r w:rsidRPr="00805971">
        <w:rPr>
          <w:rFonts w:cs="Times New Roman"/>
          <w:szCs w:val="24"/>
          <w:lang w:val="en-US"/>
        </w:rPr>
        <w:t xml:space="preserve">618-636. doi:10.1080/14616734.2013.830387 </w:t>
      </w:r>
    </w:p>
    <w:p w14:paraId="28DFBCFB" w14:textId="05F57A7C" w:rsidR="00927758" w:rsidRPr="00805971" w:rsidRDefault="00927758" w:rsidP="00D136E2">
      <w:pPr>
        <w:spacing w:after="0" w:line="240" w:lineRule="auto"/>
        <w:ind w:left="426" w:hanging="426"/>
        <w:rPr>
          <w:rFonts w:eastAsia="Times New Roman" w:cs="Times New Roman"/>
          <w:szCs w:val="24"/>
          <w:lang w:val="en-US" w:eastAsia="es-ES"/>
        </w:rPr>
      </w:pPr>
      <w:r w:rsidRPr="00805971">
        <w:rPr>
          <w:rFonts w:cs="Times New Roman"/>
          <w:szCs w:val="24"/>
          <w:lang w:val="en-US"/>
        </w:rPr>
        <w:t xml:space="preserve">Stiles, A. S. (2004). Measuring maternal sensitivity in teen mothers: Reliability and feasibility of two instruments. </w:t>
      </w:r>
      <w:r w:rsidRPr="00805971">
        <w:rPr>
          <w:rFonts w:cs="Times New Roman"/>
          <w:i/>
          <w:iCs/>
          <w:szCs w:val="24"/>
          <w:lang w:val="en-US"/>
        </w:rPr>
        <w:t>Journal of nursing measurement</w:t>
      </w:r>
      <w:r w:rsidRPr="00805971">
        <w:rPr>
          <w:rFonts w:cs="Times New Roman"/>
          <w:szCs w:val="24"/>
          <w:lang w:val="en-US"/>
        </w:rPr>
        <w:t xml:space="preserve">, </w:t>
      </w:r>
      <w:r w:rsidRPr="00805971">
        <w:rPr>
          <w:rFonts w:cs="Times New Roman"/>
          <w:i/>
          <w:iCs/>
          <w:szCs w:val="24"/>
          <w:lang w:val="en-US"/>
        </w:rPr>
        <w:t>12</w:t>
      </w:r>
      <w:r w:rsidRPr="00805971">
        <w:rPr>
          <w:rFonts w:cs="Times New Roman"/>
          <w:szCs w:val="24"/>
          <w:lang w:val="en-US"/>
        </w:rPr>
        <w:t>(3), 195-214. doi:10.1891/jnum.12.3.195</w:t>
      </w:r>
    </w:p>
    <w:p w14:paraId="2A61B4DD" w14:textId="5337ED81" w:rsidR="00927758" w:rsidRDefault="00927758" w:rsidP="00D136E2">
      <w:pPr>
        <w:spacing w:after="0" w:line="240" w:lineRule="auto"/>
        <w:ind w:left="426" w:hanging="426"/>
        <w:rPr>
          <w:rFonts w:cs="Times New Roman"/>
          <w:szCs w:val="24"/>
          <w:lang w:val="en-US"/>
        </w:rPr>
      </w:pPr>
      <w:proofErr w:type="spellStart"/>
      <w:r w:rsidRPr="00805971">
        <w:rPr>
          <w:rFonts w:eastAsia="Times New Roman" w:cs="Times New Roman"/>
          <w:szCs w:val="24"/>
          <w:lang w:val="en-US" w:eastAsia="es-ES"/>
        </w:rPr>
        <w:t>Tharner</w:t>
      </w:r>
      <w:proofErr w:type="spellEnd"/>
      <w:r w:rsidRPr="00805971">
        <w:rPr>
          <w:rFonts w:eastAsia="Times New Roman" w:cs="Times New Roman"/>
          <w:szCs w:val="24"/>
          <w:lang w:val="en-US" w:eastAsia="es-ES"/>
        </w:rPr>
        <w:t xml:space="preserve">, A., </w:t>
      </w:r>
      <w:proofErr w:type="spellStart"/>
      <w:r w:rsidRPr="00805971">
        <w:rPr>
          <w:rFonts w:eastAsia="Times New Roman" w:cs="Times New Roman"/>
          <w:szCs w:val="24"/>
          <w:lang w:val="en-US" w:eastAsia="es-ES"/>
        </w:rPr>
        <w:t>Luijk</w:t>
      </w:r>
      <w:proofErr w:type="spellEnd"/>
      <w:r w:rsidRPr="00805971">
        <w:rPr>
          <w:rFonts w:eastAsia="Times New Roman" w:cs="Times New Roman"/>
          <w:szCs w:val="24"/>
          <w:lang w:val="en-US" w:eastAsia="es-ES"/>
        </w:rPr>
        <w:t xml:space="preserve">, M. P., </w:t>
      </w:r>
      <w:proofErr w:type="spellStart"/>
      <w:r w:rsidRPr="00805971">
        <w:rPr>
          <w:rFonts w:eastAsia="Times New Roman" w:cs="Times New Roman"/>
          <w:szCs w:val="24"/>
          <w:lang w:val="en-US" w:eastAsia="es-ES"/>
        </w:rPr>
        <w:t>Raat</w:t>
      </w:r>
      <w:proofErr w:type="spellEnd"/>
      <w:r w:rsidRPr="00805971">
        <w:rPr>
          <w:rFonts w:eastAsia="Times New Roman" w:cs="Times New Roman"/>
          <w:szCs w:val="24"/>
          <w:lang w:val="en-US" w:eastAsia="es-ES"/>
        </w:rPr>
        <w:t>, H., IJzendoorn, M. H., Bakermans-Kranenburg, M. J., Moll, H. A.,</w:t>
      </w:r>
      <w:r w:rsidRPr="00805971">
        <w:rPr>
          <w:rFonts w:cs="Times New Roman"/>
          <w:szCs w:val="24"/>
          <w:lang w:val="en-US"/>
        </w:rPr>
        <w:t xml:space="preserve"> </w:t>
      </w:r>
      <w:proofErr w:type="spellStart"/>
      <w:r w:rsidRPr="00805971">
        <w:rPr>
          <w:rFonts w:cs="Times New Roman"/>
          <w:szCs w:val="24"/>
          <w:lang w:val="en-US"/>
        </w:rPr>
        <w:t>Jaddoe</w:t>
      </w:r>
      <w:proofErr w:type="spellEnd"/>
      <w:r w:rsidRPr="00805971">
        <w:rPr>
          <w:rFonts w:cs="Times New Roman"/>
          <w:szCs w:val="24"/>
          <w:lang w:val="en-US"/>
        </w:rPr>
        <w:t xml:space="preserve">, V. W. V., </w:t>
      </w:r>
      <w:proofErr w:type="spellStart"/>
      <w:r w:rsidRPr="00805971">
        <w:rPr>
          <w:rFonts w:cs="Times New Roman"/>
          <w:szCs w:val="24"/>
          <w:lang w:val="en-US"/>
        </w:rPr>
        <w:t>Hofman</w:t>
      </w:r>
      <w:proofErr w:type="spellEnd"/>
      <w:r w:rsidRPr="00805971">
        <w:rPr>
          <w:rFonts w:cs="Times New Roman"/>
          <w:szCs w:val="24"/>
          <w:lang w:val="en-US"/>
        </w:rPr>
        <w:t xml:space="preserve">, A., Verhulst, F. C. </w:t>
      </w:r>
      <w:r w:rsidRPr="00805971">
        <w:rPr>
          <w:rFonts w:eastAsia="Times New Roman" w:cs="Times New Roman"/>
          <w:szCs w:val="24"/>
          <w:lang w:val="en-US" w:eastAsia="es-ES"/>
        </w:rPr>
        <w:t xml:space="preserve">&amp; </w:t>
      </w:r>
      <w:proofErr w:type="spellStart"/>
      <w:r w:rsidRPr="00805971">
        <w:rPr>
          <w:rFonts w:eastAsia="Times New Roman" w:cs="Times New Roman"/>
          <w:szCs w:val="24"/>
          <w:lang w:val="en-US" w:eastAsia="es-ES"/>
        </w:rPr>
        <w:t>Tiemeier</w:t>
      </w:r>
      <w:proofErr w:type="spellEnd"/>
      <w:r w:rsidRPr="00805971">
        <w:rPr>
          <w:rFonts w:eastAsia="Times New Roman" w:cs="Times New Roman"/>
          <w:szCs w:val="24"/>
          <w:lang w:val="en-US" w:eastAsia="es-ES"/>
        </w:rPr>
        <w:t xml:space="preserve">, H. (2012). Breastfeeding and its relation to maternal sensitivity and infant attachment. </w:t>
      </w:r>
      <w:r w:rsidRPr="00805971">
        <w:rPr>
          <w:rFonts w:eastAsia="Times New Roman" w:cs="Times New Roman"/>
          <w:i/>
          <w:iCs/>
          <w:szCs w:val="24"/>
          <w:lang w:val="en-US" w:eastAsia="es-ES"/>
        </w:rPr>
        <w:t>Journal of Developmental y Behavioral Pediatrics</w:t>
      </w:r>
      <w:r w:rsidRPr="00805971">
        <w:rPr>
          <w:rFonts w:eastAsia="Times New Roman" w:cs="Times New Roman"/>
          <w:szCs w:val="24"/>
          <w:lang w:val="en-US" w:eastAsia="es-ES"/>
        </w:rPr>
        <w:t xml:space="preserve">, </w:t>
      </w:r>
      <w:r w:rsidRPr="00805971">
        <w:rPr>
          <w:rFonts w:eastAsia="Times New Roman" w:cs="Times New Roman"/>
          <w:i/>
          <w:iCs/>
          <w:szCs w:val="24"/>
          <w:lang w:val="en-US" w:eastAsia="es-ES"/>
        </w:rPr>
        <w:t>33</w:t>
      </w:r>
      <w:r w:rsidRPr="00805971">
        <w:rPr>
          <w:rFonts w:eastAsia="Times New Roman" w:cs="Times New Roman"/>
          <w:szCs w:val="24"/>
          <w:lang w:val="en-US" w:eastAsia="es-ES"/>
        </w:rPr>
        <w:t xml:space="preserve">(5), </w:t>
      </w:r>
      <w:r w:rsidRPr="00805971">
        <w:rPr>
          <w:rFonts w:cs="Times New Roman"/>
          <w:szCs w:val="24"/>
          <w:lang w:val="en-US"/>
        </w:rPr>
        <w:t xml:space="preserve">396-404. </w:t>
      </w:r>
      <w:proofErr w:type="gramStart"/>
      <w:r w:rsidRPr="00805971">
        <w:rPr>
          <w:rFonts w:cs="Times New Roman"/>
          <w:szCs w:val="24"/>
          <w:lang w:val="en-US"/>
        </w:rPr>
        <w:t>doi:10.1097/DBP.0b013e318257fac3</w:t>
      </w:r>
      <w:proofErr w:type="gramEnd"/>
    </w:p>
    <w:p w14:paraId="239F45D5" w14:textId="798B0FD9" w:rsidR="008D03CD" w:rsidRPr="0074088C" w:rsidRDefault="008D03CD" w:rsidP="00D136E2">
      <w:pPr>
        <w:pStyle w:val="nova-e-listitem"/>
        <w:shd w:val="clear" w:color="auto" w:fill="FFFFFF"/>
        <w:spacing w:before="0" w:beforeAutospacing="0" w:after="0" w:afterAutospacing="0"/>
        <w:ind w:left="426" w:hanging="426"/>
        <w:jc w:val="both"/>
        <w:rPr>
          <w:color w:val="777777"/>
        </w:rPr>
      </w:pPr>
      <w:r w:rsidRPr="0013500E">
        <w:rPr>
          <w:lang w:val="en-US"/>
        </w:rPr>
        <w:t xml:space="preserve">Tsotsi, S., Borelli, J. L., Abdulla, N. B., Tan, H. M., Sim, L. W., </w:t>
      </w:r>
      <w:proofErr w:type="spellStart"/>
      <w:r w:rsidRPr="0013500E">
        <w:rPr>
          <w:lang w:val="en-US"/>
        </w:rPr>
        <w:t>Sanmugam</w:t>
      </w:r>
      <w:proofErr w:type="spellEnd"/>
      <w:r w:rsidRPr="0013500E">
        <w:rPr>
          <w:lang w:val="en-US"/>
        </w:rPr>
        <w:t>, S., … Rifkin-</w:t>
      </w:r>
      <w:proofErr w:type="spellStart"/>
      <w:r w:rsidRPr="0013500E">
        <w:rPr>
          <w:lang w:val="en-US"/>
        </w:rPr>
        <w:t>Graboi</w:t>
      </w:r>
      <w:proofErr w:type="spellEnd"/>
      <w:r w:rsidRPr="0013500E">
        <w:rPr>
          <w:lang w:val="en-US"/>
        </w:rPr>
        <w:t xml:space="preserve">, A. (2018). Maternal sensitivity during infancy and the regulation of startle in preschoolers. </w:t>
      </w:r>
      <w:r w:rsidRPr="0074088C">
        <w:rPr>
          <w:i/>
          <w:iCs/>
          <w:lang w:val="en-US"/>
        </w:rPr>
        <w:t>Attachment &amp; Human Development,</w:t>
      </w:r>
      <w:r w:rsidR="0013500E" w:rsidRPr="0074088C">
        <w:rPr>
          <w:i/>
          <w:iCs/>
          <w:color w:val="777777"/>
        </w:rPr>
        <w:t xml:space="preserve"> 22</w:t>
      </w:r>
      <w:r w:rsidR="0013500E" w:rsidRPr="0074088C">
        <w:rPr>
          <w:color w:val="777777"/>
        </w:rPr>
        <w:t>(668)</w:t>
      </w:r>
      <w:r w:rsidRPr="0013500E">
        <w:rPr>
          <w:lang w:val="en-US"/>
        </w:rPr>
        <w:t xml:space="preserve"> 1–18. doi:10.1080/14616734.2018.1542737 </w:t>
      </w:r>
    </w:p>
    <w:p w14:paraId="0164474C" w14:textId="77777777" w:rsidR="00927758" w:rsidRPr="00805971" w:rsidRDefault="00927758" w:rsidP="00D136E2">
      <w:pPr>
        <w:spacing w:after="0" w:line="240" w:lineRule="auto"/>
        <w:ind w:left="426" w:hanging="426"/>
        <w:rPr>
          <w:rFonts w:eastAsia="Times New Roman" w:cs="Times New Roman"/>
          <w:szCs w:val="24"/>
          <w:lang w:val="en-US"/>
        </w:rPr>
      </w:pPr>
      <w:r w:rsidRPr="00805971">
        <w:rPr>
          <w:rFonts w:eastAsia="Times New Roman" w:cs="Times New Roman"/>
          <w:szCs w:val="24"/>
          <w:lang w:val="en-US"/>
        </w:rPr>
        <w:t xml:space="preserve">Van den Boom, D. (1997). Sensitivity and attachment: Next steps for developmentalists. </w:t>
      </w:r>
      <w:r w:rsidRPr="00805971">
        <w:rPr>
          <w:rFonts w:eastAsia="Times New Roman" w:cs="Times New Roman"/>
          <w:i/>
          <w:szCs w:val="24"/>
          <w:lang w:val="en-US"/>
        </w:rPr>
        <w:t>Child Development, 68</w:t>
      </w:r>
      <w:r w:rsidRPr="00805971">
        <w:rPr>
          <w:rFonts w:eastAsia="Times New Roman" w:cs="Times New Roman"/>
          <w:szCs w:val="24"/>
          <w:lang w:val="en-US"/>
        </w:rPr>
        <w:t>(4), 592-594. doi:10.2307/1132108.</w:t>
      </w:r>
    </w:p>
    <w:p w14:paraId="7F0FED3F" w14:textId="77777777" w:rsidR="00927758" w:rsidRPr="00805971" w:rsidRDefault="00927758" w:rsidP="00D136E2">
      <w:pPr>
        <w:spacing w:after="0" w:line="240" w:lineRule="auto"/>
        <w:ind w:left="426" w:hanging="426"/>
        <w:rPr>
          <w:rFonts w:eastAsia="Times New Roman" w:cs="Times New Roman"/>
          <w:szCs w:val="24"/>
          <w:lang w:val="en-US"/>
        </w:rPr>
      </w:pPr>
      <w:r w:rsidRPr="00805971">
        <w:rPr>
          <w:rFonts w:eastAsia="Times New Roman" w:cs="Times New Roman"/>
          <w:szCs w:val="24"/>
          <w:lang w:val="en-US"/>
        </w:rPr>
        <w:lastRenderedPageBreak/>
        <w:t xml:space="preserve">Van IJzendoorn, M. H. (1995). Adult attachment representations, parental responsiveness, and infant attachment: A meta-analysis on the predictive validity of the Adult Attachment Interview. </w:t>
      </w:r>
      <w:r w:rsidRPr="00805971">
        <w:rPr>
          <w:rFonts w:eastAsia="Times New Roman" w:cs="Times New Roman"/>
          <w:i/>
          <w:szCs w:val="24"/>
          <w:lang w:val="en-US"/>
        </w:rPr>
        <w:t>Psychological Bulletin, 117</w:t>
      </w:r>
      <w:r w:rsidRPr="00805971">
        <w:rPr>
          <w:rFonts w:eastAsia="Times New Roman" w:cs="Times New Roman"/>
          <w:szCs w:val="24"/>
          <w:lang w:val="en-US"/>
        </w:rPr>
        <w:t>(3), 387-403. doi:10.1037/0033-2909.117.3.387</w:t>
      </w:r>
    </w:p>
    <w:p w14:paraId="210D8466" w14:textId="4626C4A3" w:rsidR="00927758" w:rsidRPr="00805971" w:rsidRDefault="00927758" w:rsidP="00D136E2">
      <w:pPr>
        <w:spacing w:after="0" w:line="240" w:lineRule="auto"/>
        <w:ind w:left="426" w:hanging="426"/>
        <w:rPr>
          <w:rFonts w:eastAsia="Times New Roman" w:cs="Times New Roman"/>
          <w:szCs w:val="24"/>
          <w:lang w:val="en-US" w:eastAsia="es-ES"/>
        </w:rPr>
      </w:pPr>
      <w:r w:rsidRPr="00805971">
        <w:rPr>
          <w:rFonts w:eastAsia="Times New Roman" w:cs="Times New Roman"/>
          <w:szCs w:val="24"/>
          <w:lang w:val="en-US" w:eastAsia="es-ES"/>
        </w:rPr>
        <w:t xml:space="preserve">Wade, M., Moore, C., Astington, J. W., Frampton, K., y Jenkins, J. M. (2015). Cumulative contextual risk, maternal responsivity, and social cognition at 18 months. </w:t>
      </w:r>
      <w:r w:rsidRPr="00805971">
        <w:rPr>
          <w:rFonts w:eastAsia="Times New Roman" w:cs="Times New Roman"/>
          <w:i/>
          <w:iCs/>
          <w:szCs w:val="24"/>
          <w:lang w:val="en-US" w:eastAsia="es-ES"/>
        </w:rPr>
        <w:t>Development and psychopathology</w:t>
      </w:r>
      <w:r w:rsidRPr="00805971">
        <w:rPr>
          <w:rFonts w:eastAsia="Times New Roman" w:cs="Times New Roman"/>
          <w:szCs w:val="24"/>
          <w:lang w:val="en-US" w:eastAsia="es-ES"/>
        </w:rPr>
        <w:t xml:space="preserve">, </w:t>
      </w:r>
      <w:r w:rsidRPr="00805971">
        <w:rPr>
          <w:rFonts w:eastAsia="Times New Roman" w:cs="Times New Roman"/>
          <w:i/>
          <w:iCs/>
          <w:szCs w:val="24"/>
          <w:lang w:val="en-US" w:eastAsia="es-ES"/>
        </w:rPr>
        <w:t>27</w:t>
      </w:r>
      <w:r w:rsidRPr="00805971">
        <w:rPr>
          <w:rFonts w:eastAsia="Times New Roman" w:cs="Times New Roman"/>
          <w:szCs w:val="24"/>
          <w:lang w:val="en-US" w:eastAsia="es-ES"/>
        </w:rPr>
        <w:t>(01), 189-203.</w:t>
      </w:r>
      <w:r w:rsidR="00C93FAE" w:rsidRPr="00C93FAE">
        <w:rPr>
          <w:rFonts w:eastAsia="Times New Roman" w:cs="Times New Roman"/>
          <w:szCs w:val="24"/>
          <w:lang w:val="en-US" w:eastAsia="es-ES"/>
        </w:rPr>
        <w:t xml:space="preserve"> DOI: 10.1017/S0954579414000674</w:t>
      </w:r>
    </w:p>
    <w:p w14:paraId="1E9CFB79" w14:textId="77777777" w:rsidR="00927758" w:rsidRPr="00805971" w:rsidRDefault="00927758" w:rsidP="00D136E2">
      <w:pPr>
        <w:spacing w:after="0" w:line="240" w:lineRule="auto"/>
        <w:ind w:left="426" w:hanging="426"/>
        <w:rPr>
          <w:rFonts w:eastAsia="Times New Roman" w:cs="Times New Roman"/>
          <w:szCs w:val="24"/>
          <w:lang w:val="en-US" w:eastAsia="es-ES"/>
        </w:rPr>
      </w:pPr>
      <w:r w:rsidRPr="00805971">
        <w:rPr>
          <w:rFonts w:eastAsia="Times New Roman" w:cs="Times New Roman"/>
          <w:szCs w:val="24"/>
          <w:lang w:eastAsia="es-ES"/>
        </w:rPr>
        <w:t xml:space="preserve">Ward, M. J., y Carlson, E. A. (1995). </w:t>
      </w:r>
      <w:r w:rsidRPr="00805971">
        <w:rPr>
          <w:rFonts w:eastAsia="Times New Roman" w:cs="Times New Roman"/>
          <w:szCs w:val="24"/>
          <w:lang w:val="en-US" w:eastAsia="es-ES"/>
        </w:rPr>
        <w:t xml:space="preserve">Associations among adult attachment representations, maternal sensitivity, and infant-mother attachment in a sample of adolescent mothers. </w:t>
      </w:r>
      <w:r w:rsidRPr="00805971">
        <w:rPr>
          <w:rFonts w:eastAsia="Times New Roman" w:cs="Times New Roman"/>
          <w:i/>
          <w:szCs w:val="24"/>
          <w:lang w:val="en-US" w:eastAsia="es-ES"/>
        </w:rPr>
        <w:t>Child Development, 66</w:t>
      </w:r>
      <w:r w:rsidRPr="00805971">
        <w:rPr>
          <w:rFonts w:eastAsia="Times New Roman" w:cs="Times New Roman"/>
          <w:szCs w:val="24"/>
          <w:lang w:val="en-US" w:eastAsia="es-ES"/>
        </w:rPr>
        <w:t>(1), 69-79. doi:10.2307/1131191</w:t>
      </w:r>
    </w:p>
    <w:p w14:paraId="07681033" w14:textId="77777777" w:rsidR="00927758" w:rsidRPr="00805971" w:rsidRDefault="00927758" w:rsidP="00D136E2">
      <w:pPr>
        <w:spacing w:after="0" w:line="240" w:lineRule="auto"/>
        <w:ind w:left="426" w:hanging="426"/>
        <w:rPr>
          <w:rFonts w:eastAsia="Times New Roman" w:cs="Times New Roman"/>
          <w:szCs w:val="24"/>
          <w:lang w:val="en-US" w:eastAsia="es-ES"/>
        </w:rPr>
      </w:pPr>
      <w:r w:rsidRPr="00805971">
        <w:rPr>
          <w:rFonts w:eastAsia="Times New Roman" w:cs="Times New Roman"/>
          <w:szCs w:val="24"/>
          <w:lang w:val="en-US" w:eastAsia="es-ES"/>
        </w:rPr>
        <w:t xml:space="preserve">Warren, S. F., y Brady, N. C. (2007). The role of maternal responsivity in the development of children with intellectual disabilities. </w:t>
      </w:r>
      <w:r w:rsidRPr="00805971">
        <w:rPr>
          <w:rFonts w:eastAsia="Times New Roman" w:cs="Times New Roman"/>
          <w:i/>
          <w:iCs/>
          <w:szCs w:val="24"/>
          <w:lang w:val="en-US" w:eastAsia="es-ES"/>
        </w:rPr>
        <w:t>Mental retardation and developmental disabilities research reviews</w:t>
      </w:r>
      <w:r w:rsidRPr="00805971">
        <w:rPr>
          <w:rFonts w:eastAsia="Times New Roman" w:cs="Times New Roman"/>
          <w:szCs w:val="24"/>
          <w:lang w:val="en-US" w:eastAsia="es-ES"/>
        </w:rPr>
        <w:t xml:space="preserve">, </w:t>
      </w:r>
      <w:r w:rsidRPr="00805971">
        <w:rPr>
          <w:rFonts w:eastAsia="Times New Roman" w:cs="Times New Roman"/>
          <w:i/>
          <w:iCs/>
          <w:szCs w:val="24"/>
          <w:lang w:val="en-US" w:eastAsia="es-ES"/>
        </w:rPr>
        <w:t>13</w:t>
      </w:r>
      <w:r w:rsidRPr="00805971">
        <w:rPr>
          <w:rFonts w:eastAsia="Times New Roman" w:cs="Times New Roman"/>
          <w:szCs w:val="24"/>
          <w:lang w:val="en-US" w:eastAsia="es-ES"/>
        </w:rPr>
        <w:t xml:space="preserve">(4), </w:t>
      </w:r>
      <w:r w:rsidRPr="00805971">
        <w:rPr>
          <w:rFonts w:cs="Times New Roman"/>
          <w:szCs w:val="24"/>
          <w:lang w:val="en-US"/>
        </w:rPr>
        <w:t>330-338. doi:10.1002/mrdd.20177</w:t>
      </w:r>
    </w:p>
    <w:p w14:paraId="3E4233B1" w14:textId="60D0DBDE" w:rsidR="00927758" w:rsidRDefault="00927758" w:rsidP="00D136E2">
      <w:pPr>
        <w:spacing w:after="0" w:line="240" w:lineRule="auto"/>
        <w:ind w:left="426" w:hanging="426"/>
        <w:rPr>
          <w:rFonts w:cs="Times New Roman"/>
          <w:szCs w:val="24"/>
          <w:lang w:val="en-US"/>
        </w:rPr>
      </w:pPr>
      <w:r w:rsidRPr="00805971">
        <w:rPr>
          <w:rFonts w:eastAsia="Times New Roman" w:cs="Times New Roman"/>
          <w:szCs w:val="24"/>
          <w:lang w:val="en-US" w:eastAsia="es-ES"/>
        </w:rPr>
        <w:t xml:space="preserve">Whipple, N., Bernier, A., y </w:t>
      </w:r>
      <w:proofErr w:type="spellStart"/>
      <w:r w:rsidRPr="00805971">
        <w:rPr>
          <w:rFonts w:eastAsia="Times New Roman" w:cs="Times New Roman"/>
          <w:szCs w:val="24"/>
          <w:lang w:val="en-US" w:eastAsia="es-ES"/>
        </w:rPr>
        <w:t>Mageau</w:t>
      </w:r>
      <w:proofErr w:type="spellEnd"/>
      <w:r w:rsidRPr="00805971">
        <w:rPr>
          <w:rFonts w:eastAsia="Times New Roman" w:cs="Times New Roman"/>
          <w:szCs w:val="24"/>
          <w:lang w:val="en-US" w:eastAsia="es-ES"/>
        </w:rPr>
        <w:t xml:space="preserve">, G. A. (2011). A dimensional approach to maternal attachment state of mind: Relations to maternal sensitivity and maternal autonomy support. </w:t>
      </w:r>
      <w:r w:rsidRPr="00805971">
        <w:rPr>
          <w:rFonts w:eastAsia="Times New Roman" w:cs="Times New Roman"/>
          <w:i/>
          <w:iCs/>
          <w:szCs w:val="24"/>
          <w:lang w:val="en-US" w:eastAsia="es-ES"/>
        </w:rPr>
        <w:t>Developmental Psychology</w:t>
      </w:r>
      <w:r w:rsidRPr="00805971">
        <w:rPr>
          <w:rFonts w:eastAsia="Times New Roman" w:cs="Times New Roman"/>
          <w:szCs w:val="24"/>
          <w:lang w:val="en-US" w:eastAsia="es-ES"/>
        </w:rPr>
        <w:t xml:space="preserve">, </w:t>
      </w:r>
      <w:r w:rsidRPr="00805971">
        <w:rPr>
          <w:rFonts w:eastAsia="Times New Roman" w:cs="Times New Roman"/>
          <w:i/>
          <w:iCs/>
          <w:szCs w:val="24"/>
          <w:lang w:val="en-US" w:eastAsia="es-ES"/>
        </w:rPr>
        <w:t>47</w:t>
      </w:r>
      <w:r w:rsidRPr="00805971">
        <w:rPr>
          <w:rFonts w:eastAsia="Times New Roman" w:cs="Times New Roman"/>
          <w:szCs w:val="24"/>
          <w:lang w:val="en-US" w:eastAsia="es-ES"/>
        </w:rPr>
        <w:t xml:space="preserve">(2), </w:t>
      </w:r>
      <w:r w:rsidRPr="00805971">
        <w:rPr>
          <w:rFonts w:cs="Times New Roman"/>
          <w:szCs w:val="24"/>
          <w:lang w:val="en-US"/>
        </w:rPr>
        <w:t>396-403. doi:10.1037/a0021310</w:t>
      </w:r>
    </w:p>
    <w:p w14:paraId="478FC4B7" w14:textId="3A204B0C" w:rsidR="00B31522" w:rsidRDefault="00B31522" w:rsidP="00D136E2">
      <w:pPr>
        <w:spacing w:after="0" w:line="240" w:lineRule="auto"/>
        <w:ind w:left="426" w:hanging="426"/>
        <w:rPr>
          <w:rFonts w:cs="Times New Roman"/>
          <w:szCs w:val="24"/>
          <w:lang w:val="en-US"/>
        </w:rPr>
      </w:pPr>
      <w:proofErr w:type="spellStart"/>
      <w:r>
        <w:t>Wolfers</w:t>
      </w:r>
      <w:proofErr w:type="spellEnd"/>
      <w:r w:rsidR="00C848CE">
        <w:t>,</w:t>
      </w:r>
      <w:r>
        <w:t xml:space="preserve"> L</w:t>
      </w:r>
      <w:r w:rsidR="00C848CE">
        <w:t xml:space="preserve">. </w:t>
      </w:r>
      <w:r>
        <w:t>N</w:t>
      </w:r>
      <w:r w:rsidR="00C848CE">
        <w:t>.</w:t>
      </w:r>
      <w:r>
        <w:t xml:space="preserve">, </w:t>
      </w:r>
      <w:proofErr w:type="spellStart"/>
      <w:r>
        <w:t>Kitzmann</w:t>
      </w:r>
      <w:proofErr w:type="spellEnd"/>
      <w:r w:rsidR="00C848CE">
        <w:t>,</w:t>
      </w:r>
      <w:r>
        <w:t xml:space="preserve"> S</w:t>
      </w:r>
      <w:r w:rsidR="00C848CE">
        <w:t>.</w:t>
      </w:r>
      <w:r>
        <w:t>, Sauer S</w:t>
      </w:r>
      <w:r w:rsidR="00C848CE">
        <w:t>.</w:t>
      </w:r>
      <w:r w:rsidR="009E0542">
        <w:t xml:space="preserve"> &amp; </w:t>
      </w:r>
      <w:proofErr w:type="spellStart"/>
      <w:r w:rsidR="009E0542">
        <w:t>Sommer</w:t>
      </w:r>
      <w:proofErr w:type="spellEnd"/>
      <w:r w:rsidR="009E0542">
        <w:t>, N. (2020)</w:t>
      </w:r>
      <w:r>
        <w:t xml:space="preserve">. </w:t>
      </w:r>
      <w:proofErr w:type="spellStart"/>
      <w:r>
        <w:t>Phone</w:t>
      </w:r>
      <w:proofErr w:type="spellEnd"/>
      <w:r>
        <w:t xml:space="preserve"> use </w:t>
      </w:r>
      <w:proofErr w:type="spellStart"/>
      <w:r>
        <w:t>while</w:t>
      </w:r>
      <w:proofErr w:type="spellEnd"/>
      <w:r>
        <w:t xml:space="preserve"> </w:t>
      </w:r>
      <w:proofErr w:type="spellStart"/>
      <w:r>
        <w:t>parenting</w:t>
      </w:r>
      <w:proofErr w:type="spellEnd"/>
      <w:r>
        <w:t xml:space="preserve">: </w:t>
      </w:r>
      <w:proofErr w:type="spellStart"/>
      <w:r>
        <w:t>an</w:t>
      </w:r>
      <w:proofErr w:type="spellEnd"/>
      <w:r>
        <w:t xml:space="preserve"> </w:t>
      </w:r>
      <w:proofErr w:type="spellStart"/>
      <w:r>
        <w:t>observational</w:t>
      </w:r>
      <w:proofErr w:type="spellEnd"/>
      <w:r>
        <w:t xml:space="preserve"> </w:t>
      </w:r>
      <w:proofErr w:type="spellStart"/>
      <w:r>
        <w:t>study</w:t>
      </w:r>
      <w:proofErr w:type="spellEnd"/>
      <w:r>
        <w:t xml:space="preserve"> </w:t>
      </w:r>
      <w:proofErr w:type="spellStart"/>
      <w:r>
        <w:t>to</w:t>
      </w:r>
      <w:proofErr w:type="spellEnd"/>
      <w:r>
        <w:t xml:space="preserve"> </w:t>
      </w:r>
      <w:proofErr w:type="spellStart"/>
      <w:r>
        <w:t>assess</w:t>
      </w:r>
      <w:proofErr w:type="spellEnd"/>
      <w:r>
        <w:t xml:space="preserve"> </w:t>
      </w:r>
      <w:proofErr w:type="spellStart"/>
      <w:r>
        <w:t>the</w:t>
      </w:r>
      <w:proofErr w:type="spellEnd"/>
      <w:r>
        <w:t xml:space="preserve"> </w:t>
      </w:r>
      <w:proofErr w:type="spellStart"/>
      <w:r>
        <w:t>association</w:t>
      </w:r>
      <w:proofErr w:type="spellEnd"/>
      <w:r>
        <w:t xml:space="preserve"> </w:t>
      </w:r>
      <w:proofErr w:type="spellStart"/>
      <w:r>
        <w:t>of</w:t>
      </w:r>
      <w:proofErr w:type="spellEnd"/>
      <w:r>
        <w:t xml:space="preserve"> maternal </w:t>
      </w:r>
      <w:proofErr w:type="spellStart"/>
      <w:r>
        <w:t>sensitivity</w:t>
      </w:r>
      <w:proofErr w:type="spellEnd"/>
      <w:r>
        <w:t xml:space="preserve"> and smartphone use in a </w:t>
      </w:r>
      <w:proofErr w:type="spellStart"/>
      <w:r>
        <w:t>playground</w:t>
      </w:r>
      <w:proofErr w:type="spellEnd"/>
      <w:r>
        <w:t xml:space="preserve"> </w:t>
      </w:r>
      <w:proofErr w:type="spellStart"/>
      <w:r>
        <w:t>setting</w:t>
      </w:r>
      <w:proofErr w:type="spellEnd"/>
      <w:r>
        <w:t xml:space="preserve">. </w:t>
      </w:r>
      <w:proofErr w:type="spellStart"/>
      <w:r w:rsidRPr="0074088C">
        <w:rPr>
          <w:i/>
          <w:iCs/>
        </w:rPr>
        <w:t>Computers</w:t>
      </w:r>
      <w:proofErr w:type="spellEnd"/>
      <w:r w:rsidRPr="0074088C">
        <w:rPr>
          <w:i/>
          <w:iCs/>
        </w:rPr>
        <w:t xml:space="preserve"> in Human </w:t>
      </w:r>
      <w:proofErr w:type="spellStart"/>
      <w:r w:rsidRPr="0074088C">
        <w:rPr>
          <w:i/>
          <w:iCs/>
        </w:rPr>
        <w:t>Behavior</w:t>
      </w:r>
      <w:proofErr w:type="spellEnd"/>
      <w:r w:rsidR="00FD1E58" w:rsidRPr="0074088C">
        <w:rPr>
          <w:i/>
          <w:iCs/>
        </w:rPr>
        <w:t>,</w:t>
      </w:r>
      <w:r w:rsidR="00FD1E58">
        <w:t xml:space="preserve"> </w:t>
      </w:r>
      <w:r w:rsidRPr="0074088C">
        <w:rPr>
          <w:i/>
          <w:iCs/>
        </w:rPr>
        <w:t>102</w:t>
      </w:r>
      <w:r w:rsidR="00FD1E58" w:rsidRPr="0074088C">
        <w:rPr>
          <w:i/>
          <w:iCs/>
        </w:rPr>
        <w:t>,</w:t>
      </w:r>
      <w:r w:rsidR="00FD1E58">
        <w:t xml:space="preserve"> </w:t>
      </w:r>
      <w:r>
        <w:t>31–38</w:t>
      </w:r>
      <w:r w:rsidR="00C848CE">
        <w:t xml:space="preserve">. </w:t>
      </w:r>
      <w:hyperlink r:id="rId14" w:history="1">
        <w:r w:rsidR="00C848CE" w:rsidRPr="000A56C8">
          <w:rPr>
            <w:rStyle w:val="Hipervnculo"/>
          </w:rPr>
          <w:t>https://doi.org/10.1016/j.chb.2019.08.013</w:t>
        </w:r>
      </w:hyperlink>
      <w:r w:rsidR="00C848CE">
        <w:t xml:space="preserve"> </w:t>
      </w:r>
    </w:p>
    <w:p w14:paraId="3176D4FA" w14:textId="2E66925B" w:rsidR="007707E1" w:rsidRPr="00805971" w:rsidRDefault="0023072A" w:rsidP="0063344C">
      <w:pPr>
        <w:spacing w:after="0" w:line="240" w:lineRule="auto"/>
        <w:ind w:left="426" w:hanging="426"/>
        <w:rPr>
          <w:rFonts w:eastAsia="Times New Roman" w:cs="Times New Roman"/>
          <w:szCs w:val="24"/>
        </w:rPr>
      </w:pPr>
      <w:proofErr w:type="spellStart"/>
      <w:r w:rsidRPr="0074088C">
        <w:rPr>
          <w:rFonts w:cs="Times New Roman"/>
          <w:color w:val="303030"/>
          <w:szCs w:val="24"/>
          <w:shd w:val="clear" w:color="auto" w:fill="FFFFFF"/>
        </w:rPr>
        <w:t>Zeegers</w:t>
      </w:r>
      <w:proofErr w:type="spellEnd"/>
      <w:r w:rsidRPr="0074088C">
        <w:rPr>
          <w:rFonts w:cs="Times New Roman"/>
          <w:color w:val="303030"/>
          <w:szCs w:val="24"/>
          <w:shd w:val="clear" w:color="auto" w:fill="FFFFFF"/>
        </w:rPr>
        <w:t xml:space="preserve">, M., </w:t>
      </w:r>
      <w:proofErr w:type="spellStart"/>
      <w:r w:rsidRPr="0074088C">
        <w:rPr>
          <w:rFonts w:cs="Times New Roman"/>
          <w:color w:val="303030"/>
          <w:szCs w:val="24"/>
          <w:shd w:val="clear" w:color="auto" w:fill="FFFFFF"/>
        </w:rPr>
        <w:t>Potharst</w:t>
      </w:r>
      <w:proofErr w:type="spellEnd"/>
      <w:r w:rsidRPr="0074088C">
        <w:rPr>
          <w:rFonts w:cs="Times New Roman"/>
          <w:color w:val="303030"/>
          <w:szCs w:val="24"/>
          <w:shd w:val="clear" w:color="auto" w:fill="FFFFFF"/>
        </w:rPr>
        <w:t>, E. S., Veringa-</w:t>
      </w:r>
      <w:proofErr w:type="spellStart"/>
      <w:r w:rsidRPr="0074088C">
        <w:rPr>
          <w:rFonts w:cs="Times New Roman"/>
          <w:color w:val="303030"/>
          <w:szCs w:val="24"/>
          <w:shd w:val="clear" w:color="auto" w:fill="FFFFFF"/>
        </w:rPr>
        <w:t>Skiba</w:t>
      </w:r>
      <w:proofErr w:type="spellEnd"/>
      <w:r w:rsidRPr="0074088C">
        <w:rPr>
          <w:rFonts w:cs="Times New Roman"/>
          <w:color w:val="303030"/>
          <w:szCs w:val="24"/>
          <w:shd w:val="clear" w:color="auto" w:fill="FFFFFF"/>
        </w:rPr>
        <w:t xml:space="preserve">, I. K., </w:t>
      </w:r>
      <w:proofErr w:type="spellStart"/>
      <w:r w:rsidRPr="0074088C">
        <w:rPr>
          <w:rFonts w:cs="Times New Roman"/>
          <w:color w:val="303030"/>
          <w:szCs w:val="24"/>
          <w:shd w:val="clear" w:color="auto" w:fill="FFFFFF"/>
        </w:rPr>
        <w:t>Aktar</w:t>
      </w:r>
      <w:proofErr w:type="spellEnd"/>
      <w:r w:rsidRPr="0074088C">
        <w:rPr>
          <w:rFonts w:cs="Times New Roman"/>
          <w:color w:val="303030"/>
          <w:szCs w:val="24"/>
          <w:shd w:val="clear" w:color="auto" w:fill="FFFFFF"/>
        </w:rPr>
        <w:t xml:space="preserve">, E., </w:t>
      </w:r>
      <w:proofErr w:type="spellStart"/>
      <w:r w:rsidRPr="0074088C">
        <w:rPr>
          <w:rFonts w:cs="Times New Roman"/>
          <w:color w:val="303030"/>
          <w:szCs w:val="24"/>
          <w:shd w:val="clear" w:color="auto" w:fill="FFFFFF"/>
        </w:rPr>
        <w:t>Goris</w:t>
      </w:r>
      <w:proofErr w:type="spellEnd"/>
      <w:r w:rsidRPr="0074088C">
        <w:rPr>
          <w:rFonts w:cs="Times New Roman"/>
          <w:color w:val="303030"/>
          <w:szCs w:val="24"/>
          <w:shd w:val="clear" w:color="auto" w:fill="FFFFFF"/>
        </w:rPr>
        <w:t xml:space="preserve">, M., </w:t>
      </w:r>
      <w:proofErr w:type="spellStart"/>
      <w:r w:rsidRPr="0074088C">
        <w:rPr>
          <w:rFonts w:cs="Times New Roman"/>
          <w:color w:val="303030"/>
          <w:szCs w:val="24"/>
          <w:shd w:val="clear" w:color="auto" w:fill="FFFFFF"/>
        </w:rPr>
        <w:t>Bögels</w:t>
      </w:r>
      <w:proofErr w:type="spellEnd"/>
      <w:r w:rsidRPr="0074088C">
        <w:rPr>
          <w:rFonts w:cs="Times New Roman"/>
          <w:color w:val="303030"/>
          <w:szCs w:val="24"/>
          <w:shd w:val="clear" w:color="auto" w:fill="FFFFFF"/>
        </w:rPr>
        <w:t xml:space="preserve">, S. M., &amp; </w:t>
      </w:r>
      <w:proofErr w:type="spellStart"/>
      <w:r w:rsidRPr="0074088C">
        <w:rPr>
          <w:rFonts w:cs="Times New Roman"/>
          <w:color w:val="303030"/>
          <w:szCs w:val="24"/>
          <w:shd w:val="clear" w:color="auto" w:fill="FFFFFF"/>
        </w:rPr>
        <w:t>Colonnesi</w:t>
      </w:r>
      <w:proofErr w:type="spellEnd"/>
      <w:r w:rsidRPr="0074088C">
        <w:rPr>
          <w:rFonts w:cs="Times New Roman"/>
          <w:color w:val="303030"/>
          <w:szCs w:val="24"/>
          <w:shd w:val="clear" w:color="auto" w:fill="FFFFFF"/>
        </w:rPr>
        <w:t xml:space="preserve">, C. (2019). </w:t>
      </w:r>
      <w:proofErr w:type="spellStart"/>
      <w:r w:rsidRPr="0074088C">
        <w:rPr>
          <w:rFonts w:cs="Times New Roman"/>
          <w:color w:val="303030"/>
          <w:szCs w:val="24"/>
          <w:shd w:val="clear" w:color="auto" w:fill="FFFFFF"/>
        </w:rPr>
        <w:t>Evaluating</w:t>
      </w:r>
      <w:proofErr w:type="spellEnd"/>
      <w:r w:rsidRPr="0074088C">
        <w:rPr>
          <w:rFonts w:cs="Times New Roman"/>
          <w:color w:val="303030"/>
          <w:szCs w:val="24"/>
          <w:shd w:val="clear" w:color="auto" w:fill="FFFFFF"/>
        </w:rPr>
        <w:t xml:space="preserve"> </w:t>
      </w:r>
      <w:proofErr w:type="spellStart"/>
      <w:r w:rsidRPr="0074088C">
        <w:rPr>
          <w:rFonts w:cs="Times New Roman"/>
          <w:color w:val="303030"/>
          <w:szCs w:val="24"/>
          <w:shd w:val="clear" w:color="auto" w:fill="FFFFFF"/>
        </w:rPr>
        <w:t>Mindful</w:t>
      </w:r>
      <w:proofErr w:type="spellEnd"/>
      <w:r w:rsidRPr="0074088C">
        <w:rPr>
          <w:rFonts w:cs="Times New Roman"/>
          <w:color w:val="303030"/>
          <w:szCs w:val="24"/>
          <w:shd w:val="clear" w:color="auto" w:fill="FFFFFF"/>
        </w:rPr>
        <w:t xml:space="preserve"> </w:t>
      </w:r>
      <w:proofErr w:type="spellStart"/>
      <w:r w:rsidRPr="0074088C">
        <w:rPr>
          <w:rFonts w:cs="Times New Roman"/>
          <w:color w:val="303030"/>
          <w:szCs w:val="24"/>
          <w:shd w:val="clear" w:color="auto" w:fill="FFFFFF"/>
        </w:rPr>
        <w:t>With</w:t>
      </w:r>
      <w:proofErr w:type="spellEnd"/>
      <w:r w:rsidRPr="0074088C">
        <w:rPr>
          <w:rFonts w:cs="Times New Roman"/>
          <w:color w:val="303030"/>
          <w:szCs w:val="24"/>
          <w:shd w:val="clear" w:color="auto" w:fill="FFFFFF"/>
        </w:rPr>
        <w:t xml:space="preserve"> </w:t>
      </w:r>
      <w:proofErr w:type="spellStart"/>
      <w:r w:rsidRPr="0074088C">
        <w:rPr>
          <w:rFonts w:cs="Times New Roman"/>
          <w:color w:val="303030"/>
          <w:szCs w:val="24"/>
          <w:shd w:val="clear" w:color="auto" w:fill="FFFFFF"/>
        </w:rPr>
        <w:t>Your</w:t>
      </w:r>
      <w:proofErr w:type="spellEnd"/>
      <w:r w:rsidRPr="0074088C">
        <w:rPr>
          <w:rFonts w:cs="Times New Roman"/>
          <w:color w:val="303030"/>
          <w:szCs w:val="24"/>
          <w:shd w:val="clear" w:color="auto" w:fill="FFFFFF"/>
        </w:rPr>
        <w:t xml:space="preserve"> Baby/</w:t>
      </w:r>
      <w:proofErr w:type="spellStart"/>
      <w:r w:rsidRPr="0074088C">
        <w:rPr>
          <w:rFonts w:cs="Times New Roman"/>
          <w:color w:val="303030"/>
          <w:szCs w:val="24"/>
          <w:shd w:val="clear" w:color="auto" w:fill="FFFFFF"/>
        </w:rPr>
        <w:t>Toddler</w:t>
      </w:r>
      <w:proofErr w:type="spellEnd"/>
      <w:r w:rsidRPr="0074088C">
        <w:rPr>
          <w:rFonts w:cs="Times New Roman"/>
          <w:color w:val="303030"/>
          <w:szCs w:val="24"/>
          <w:shd w:val="clear" w:color="auto" w:fill="FFFFFF"/>
        </w:rPr>
        <w:t xml:space="preserve">: </w:t>
      </w:r>
      <w:proofErr w:type="spellStart"/>
      <w:r w:rsidRPr="0074088C">
        <w:rPr>
          <w:rFonts w:cs="Times New Roman"/>
          <w:color w:val="303030"/>
          <w:szCs w:val="24"/>
          <w:shd w:val="clear" w:color="auto" w:fill="FFFFFF"/>
        </w:rPr>
        <w:t>Observational</w:t>
      </w:r>
      <w:proofErr w:type="spellEnd"/>
      <w:r w:rsidRPr="0074088C">
        <w:rPr>
          <w:rFonts w:cs="Times New Roman"/>
          <w:color w:val="303030"/>
          <w:szCs w:val="24"/>
          <w:shd w:val="clear" w:color="auto" w:fill="FFFFFF"/>
        </w:rPr>
        <w:t xml:space="preserve"> </w:t>
      </w:r>
      <w:proofErr w:type="spellStart"/>
      <w:r w:rsidRPr="0074088C">
        <w:rPr>
          <w:rFonts w:cs="Times New Roman"/>
          <w:color w:val="303030"/>
          <w:szCs w:val="24"/>
          <w:shd w:val="clear" w:color="auto" w:fill="FFFFFF"/>
        </w:rPr>
        <w:t>Changes</w:t>
      </w:r>
      <w:proofErr w:type="spellEnd"/>
      <w:r w:rsidRPr="0074088C">
        <w:rPr>
          <w:rFonts w:cs="Times New Roman"/>
          <w:color w:val="303030"/>
          <w:szCs w:val="24"/>
          <w:shd w:val="clear" w:color="auto" w:fill="FFFFFF"/>
        </w:rPr>
        <w:t xml:space="preserve"> in Maternal </w:t>
      </w:r>
      <w:proofErr w:type="spellStart"/>
      <w:r w:rsidRPr="0074088C">
        <w:rPr>
          <w:rFonts w:cs="Times New Roman"/>
          <w:color w:val="303030"/>
          <w:szCs w:val="24"/>
          <w:shd w:val="clear" w:color="auto" w:fill="FFFFFF"/>
        </w:rPr>
        <w:t>Sensitivity</w:t>
      </w:r>
      <w:proofErr w:type="spellEnd"/>
      <w:r w:rsidRPr="0074088C">
        <w:rPr>
          <w:rFonts w:cs="Times New Roman"/>
          <w:color w:val="303030"/>
          <w:szCs w:val="24"/>
          <w:shd w:val="clear" w:color="auto" w:fill="FFFFFF"/>
        </w:rPr>
        <w:t xml:space="preserve">, </w:t>
      </w:r>
      <w:proofErr w:type="spellStart"/>
      <w:r w:rsidRPr="0074088C">
        <w:rPr>
          <w:rFonts w:cs="Times New Roman"/>
          <w:color w:val="303030"/>
          <w:szCs w:val="24"/>
          <w:shd w:val="clear" w:color="auto" w:fill="FFFFFF"/>
        </w:rPr>
        <w:t>Acceptance</w:t>
      </w:r>
      <w:proofErr w:type="spellEnd"/>
      <w:r w:rsidRPr="0074088C">
        <w:rPr>
          <w:rFonts w:cs="Times New Roman"/>
          <w:color w:val="303030"/>
          <w:szCs w:val="24"/>
          <w:shd w:val="clear" w:color="auto" w:fill="FFFFFF"/>
        </w:rPr>
        <w:t xml:space="preserve">, </w:t>
      </w:r>
      <w:proofErr w:type="spellStart"/>
      <w:r w:rsidRPr="0074088C">
        <w:rPr>
          <w:rFonts w:cs="Times New Roman"/>
          <w:color w:val="303030"/>
          <w:szCs w:val="24"/>
          <w:shd w:val="clear" w:color="auto" w:fill="FFFFFF"/>
        </w:rPr>
        <w:t>Mind-Mindedness</w:t>
      </w:r>
      <w:proofErr w:type="spellEnd"/>
      <w:r w:rsidRPr="0074088C">
        <w:rPr>
          <w:rFonts w:cs="Times New Roman"/>
          <w:color w:val="303030"/>
          <w:szCs w:val="24"/>
          <w:shd w:val="clear" w:color="auto" w:fill="FFFFFF"/>
        </w:rPr>
        <w:t xml:space="preserve">, and </w:t>
      </w:r>
      <w:proofErr w:type="spellStart"/>
      <w:r w:rsidRPr="0074088C">
        <w:rPr>
          <w:rFonts w:cs="Times New Roman"/>
          <w:color w:val="303030"/>
          <w:szCs w:val="24"/>
          <w:shd w:val="clear" w:color="auto" w:fill="FFFFFF"/>
        </w:rPr>
        <w:t>Dyadic</w:t>
      </w:r>
      <w:proofErr w:type="spellEnd"/>
      <w:r w:rsidRPr="0074088C">
        <w:rPr>
          <w:rFonts w:cs="Times New Roman"/>
          <w:color w:val="303030"/>
          <w:szCs w:val="24"/>
          <w:shd w:val="clear" w:color="auto" w:fill="FFFFFF"/>
        </w:rPr>
        <w:t xml:space="preserve"> </w:t>
      </w:r>
      <w:proofErr w:type="spellStart"/>
      <w:r w:rsidRPr="0074088C">
        <w:rPr>
          <w:rFonts w:cs="Times New Roman"/>
          <w:color w:val="303030"/>
          <w:szCs w:val="24"/>
          <w:shd w:val="clear" w:color="auto" w:fill="FFFFFF"/>
        </w:rPr>
        <w:t>Synchrony</w:t>
      </w:r>
      <w:proofErr w:type="spellEnd"/>
      <w:r w:rsidRPr="0074088C">
        <w:rPr>
          <w:rFonts w:cs="Times New Roman"/>
          <w:color w:val="303030"/>
          <w:szCs w:val="24"/>
          <w:shd w:val="clear" w:color="auto" w:fill="FFFFFF"/>
        </w:rPr>
        <w:t>. </w:t>
      </w:r>
      <w:proofErr w:type="spellStart"/>
      <w:r w:rsidRPr="0074088C">
        <w:rPr>
          <w:rFonts w:cs="Times New Roman"/>
          <w:i/>
          <w:iCs/>
          <w:color w:val="303030"/>
          <w:szCs w:val="24"/>
          <w:shd w:val="clear" w:color="auto" w:fill="FFFFFF"/>
        </w:rPr>
        <w:t>Frontiers</w:t>
      </w:r>
      <w:proofErr w:type="spellEnd"/>
      <w:r w:rsidRPr="0074088C">
        <w:rPr>
          <w:rFonts w:cs="Times New Roman"/>
          <w:i/>
          <w:iCs/>
          <w:color w:val="303030"/>
          <w:szCs w:val="24"/>
          <w:shd w:val="clear" w:color="auto" w:fill="FFFFFF"/>
        </w:rPr>
        <w:t xml:space="preserve"> in </w:t>
      </w:r>
      <w:proofErr w:type="spellStart"/>
      <w:r w:rsidRPr="0074088C">
        <w:rPr>
          <w:rFonts w:cs="Times New Roman"/>
          <w:i/>
          <w:iCs/>
          <w:color w:val="303030"/>
          <w:szCs w:val="24"/>
          <w:shd w:val="clear" w:color="auto" w:fill="FFFFFF"/>
        </w:rPr>
        <w:t>psychology</w:t>
      </w:r>
      <w:proofErr w:type="spellEnd"/>
      <w:r w:rsidRPr="0074088C">
        <w:rPr>
          <w:rFonts w:cs="Times New Roman"/>
          <w:color w:val="303030"/>
          <w:szCs w:val="24"/>
          <w:shd w:val="clear" w:color="auto" w:fill="FFFFFF"/>
        </w:rPr>
        <w:t>, </w:t>
      </w:r>
      <w:r w:rsidRPr="0074088C">
        <w:rPr>
          <w:rFonts w:cs="Times New Roman"/>
          <w:i/>
          <w:iCs/>
          <w:color w:val="303030"/>
          <w:szCs w:val="24"/>
          <w:shd w:val="clear" w:color="auto" w:fill="FFFFFF"/>
        </w:rPr>
        <w:t>10</w:t>
      </w:r>
      <w:r w:rsidRPr="0074088C">
        <w:rPr>
          <w:rFonts w:cs="Times New Roman"/>
          <w:color w:val="303030"/>
          <w:szCs w:val="24"/>
          <w:shd w:val="clear" w:color="auto" w:fill="FFFFFF"/>
        </w:rPr>
        <w:t>, 753. https://doi.org/10.3389/fpsyg.2019.00753</w:t>
      </w:r>
    </w:p>
    <w:sectPr w:rsidR="007707E1" w:rsidRPr="00805971" w:rsidSect="001F2BBF">
      <w:type w:val="nextColumn"/>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6ABFE1" w14:textId="77777777" w:rsidR="003C7087" w:rsidRDefault="003C7087" w:rsidP="00404883">
      <w:pPr>
        <w:spacing w:after="0" w:line="240" w:lineRule="auto"/>
      </w:pPr>
      <w:r>
        <w:separator/>
      </w:r>
    </w:p>
  </w:endnote>
  <w:endnote w:type="continuationSeparator" w:id="0">
    <w:p w14:paraId="462ED566" w14:textId="77777777" w:rsidR="003C7087" w:rsidRDefault="003C7087" w:rsidP="00404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B4D46C" w14:textId="77777777" w:rsidR="003C7087" w:rsidRDefault="003C7087" w:rsidP="00404883">
      <w:pPr>
        <w:spacing w:after="0" w:line="240" w:lineRule="auto"/>
      </w:pPr>
      <w:r>
        <w:separator/>
      </w:r>
    </w:p>
  </w:footnote>
  <w:footnote w:type="continuationSeparator" w:id="0">
    <w:p w14:paraId="63457106" w14:textId="77777777" w:rsidR="003C7087" w:rsidRDefault="003C7087" w:rsidP="004048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923543"/>
    <w:multiLevelType w:val="hybridMultilevel"/>
    <w:tmpl w:val="850EE600"/>
    <w:lvl w:ilvl="0" w:tplc="D7EAA49C">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248C3FD6"/>
    <w:multiLevelType w:val="hybridMultilevel"/>
    <w:tmpl w:val="A8EE1F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B8C217A"/>
    <w:multiLevelType w:val="hybridMultilevel"/>
    <w:tmpl w:val="F0CEC7C0"/>
    <w:lvl w:ilvl="0" w:tplc="1FD81C3E">
      <w:start w:val="7"/>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2CF482A"/>
    <w:multiLevelType w:val="hybridMultilevel"/>
    <w:tmpl w:val="0E3EC640"/>
    <w:lvl w:ilvl="0" w:tplc="589CDB8C">
      <w:start w:val="7"/>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2AA5AAD"/>
    <w:multiLevelType w:val="multilevel"/>
    <w:tmpl w:val="F5C8B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440099"/>
    <w:multiLevelType w:val="multilevel"/>
    <w:tmpl w:val="9420FD86"/>
    <w:lvl w:ilvl="0">
      <w:start w:val="1"/>
      <w:numFmt w:val="decimal"/>
      <w:lvlText w:val="BLOQUE %1."/>
      <w:lvlJc w:val="left"/>
      <w:pPr>
        <w:ind w:left="360" w:hanging="360"/>
      </w:pPr>
      <w:rPr>
        <w:rFonts w:ascii="Times New Roman" w:hAnsi="Times New Roman" w:hint="default"/>
        <w:sz w:val="28"/>
      </w:rPr>
    </w:lvl>
    <w:lvl w:ilvl="1">
      <w:start w:val="1"/>
      <w:numFmt w:val="decimal"/>
      <w:suff w:val="nothing"/>
      <w:lvlText w:val="CAPÍTULO %2."/>
      <w:lvlJc w:val="left"/>
      <w:pPr>
        <w:ind w:left="1440" w:hanging="1440"/>
      </w:pPr>
      <w:rPr>
        <w:rFonts w:ascii="Times New Roman" w:hAnsi="Times New Roman" w:hint="default"/>
      </w:rPr>
    </w:lvl>
    <w:lvl w:ilvl="2">
      <w:start w:val="1"/>
      <w:numFmt w:val="decimal"/>
      <w:lvlText w:val="%2.%3."/>
      <w:lvlJc w:val="left"/>
      <w:pPr>
        <w:ind w:left="680" w:hanging="680"/>
      </w:pPr>
      <w:rPr>
        <w:rFonts w:hint="default"/>
      </w:rPr>
    </w:lvl>
    <w:lvl w:ilvl="3">
      <w:start w:val="1"/>
      <w:numFmt w:val="decimal"/>
      <w:lvlText w:val="%2.%3.%4."/>
      <w:lvlJc w:val="left"/>
      <w:pPr>
        <w:ind w:left="1418" w:hanging="851"/>
      </w:pPr>
      <w:rPr>
        <w:rFonts w:hint="default"/>
      </w:rPr>
    </w:lvl>
    <w:lvl w:ilvl="4">
      <w:start w:val="1"/>
      <w:numFmt w:val="decimal"/>
      <w:lvlText w:val="%2.%3.%4.%5."/>
      <w:lvlJc w:val="left"/>
      <w:pPr>
        <w:ind w:left="2325" w:hanging="1248"/>
      </w:pPr>
      <w:rPr>
        <w:rFonts w:hint="default"/>
      </w:rPr>
    </w:lvl>
    <w:lvl w:ilvl="5">
      <w:start w:val="1"/>
      <w:numFmt w:val="decimal"/>
      <w:lvlText w:val="%2.%3.%4.%5.%6."/>
      <w:lvlJc w:val="left"/>
      <w:pPr>
        <w:ind w:left="2736" w:hanging="936"/>
      </w:pPr>
      <w:rPr>
        <w:rFonts w:hint="default"/>
      </w:rPr>
    </w:lvl>
    <w:lvl w:ilvl="6">
      <w:start w:val="1"/>
      <w:numFmt w:val="decimal"/>
      <w:lvlText w:val="%2.%3.%4.%5.%6.%7."/>
      <w:lvlJc w:val="left"/>
      <w:pPr>
        <w:ind w:left="3240" w:hanging="1080"/>
      </w:pPr>
      <w:rPr>
        <w:rFonts w:hint="default"/>
      </w:rPr>
    </w:lvl>
    <w:lvl w:ilvl="7">
      <w:start w:val="1"/>
      <w:numFmt w:val="decimal"/>
      <w:lvlText w:val="%2.%3.%4.%5.%6.%7.%8."/>
      <w:lvlJc w:val="left"/>
      <w:pPr>
        <w:ind w:left="3744" w:hanging="1224"/>
      </w:pPr>
      <w:rPr>
        <w:rFonts w:hint="default"/>
      </w:rPr>
    </w:lvl>
    <w:lvl w:ilvl="8">
      <w:start w:val="1"/>
      <w:numFmt w:val="decimal"/>
      <w:lvlText w:val="%2.%3.%4.%5.%6.%7.%8.%9."/>
      <w:lvlJc w:val="left"/>
      <w:pPr>
        <w:ind w:left="4320" w:hanging="1440"/>
      </w:pPr>
      <w:rPr>
        <w:rFonts w:hint="default"/>
      </w:rPr>
    </w:lvl>
  </w:abstractNum>
  <w:num w:numId="1">
    <w:abstractNumId w:val="5"/>
  </w:num>
  <w:num w:numId="2">
    <w:abstractNumId w:val="3"/>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883"/>
    <w:rsid w:val="000109C5"/>
    <w:rsid w:val="00011845"/>
    <w:rsid w:val="000123F8"/>
    <w:rsid w:val="0001718C"/>
    <w:rsid w:val="0002016F"/>
    <w:rsid w:val="00020EFB"/>
    <w:rsid w:val="000232E5"/>
    <w:rsid w:val="0003367A"/>
    <w:rsid w:val="000343BE"/>
    <w:rsid w:val="00036E52"/>
    <w:rsid w:val="00043CE3"/>
    <w:rsid w:val="00047815"/>
    <w:rsid w:val="00060696"/>
    <w:rsid w:val="000636DF"/>
    <w:rsid w:val="00064C98"/>
    <w:rsid w:val="000659D7"/>
    <w:rsid w:val="00072CCA"/>
    <w:rsid w:val="0007473D"/>
    <w:rsid w:val="00076B00"/>
    <w:rsid w:val="0007770F"/>
    <w:rsid w:val="00085D3D"/>
    <w:rsid w:val="00090C29"/>
    <w:rsid w:val="0009415E"/>
    <w:rsid w:val="000A2222"/>
    <w:rsid w:val="000A74D2"/>
    <w:rsid w:val="000B4F4E"/>
    <w:rsid w:val="000B6850"/>
    <w:rsid w:val="000C3B18"/>
    <w:rsid w:val="000C5D23"/>
    <w:rsid w:val="000C6192"/>
    <w:rsid w:val="000C6EE6"/>
    <w:rsid w:val="000C7F9D"/>
    <w:rsid w:val="000D0693"/>
    <w:rsid w:val="000D17A2"/>
    <w:rsid w:val="000E13A9"/>
    <w:rsid w:val="000E2619"/>
    <w:rsid w:val="000E4301"/>
    <w:rsid w:val="000E4F7E"/>
    <w:rsid w:val="000E6BCD"/>
    <w:rsid w:val="000E7379"/>
    <w:rsid w:val="000E7D16"/>
    <w:rsid w:val="000F37B2"/>
    <w:rsid w:val="000F37C9"/>
    <w:rsid w:val="000F52C9"/>
    <w:rsid w:val="000F5EF4"/>
    <w:rsid w:val="000F7259"/>
    <w:rsid w:val="00101080"/>
    <w:rsid w:val="001026A2"/>
    <w:rsid w:val="001032C1"/>
    <w:rsid w:val="00104ABF"/>
    <w:rsid w:val="00114D3B"/>
    <w:rsid w:val="0011556B"/>
    <w:rsid w:val="001171DA"/>
    <w:rsid w:val="001208EC"/>
    <w:rsid w:val="00120C35"/>
    <w:rsid w:val="001229AE"/>
    <w:rsid w:val="00122E12"/>
    <w:rsid w:val="0012390B"/>
    <w:rsid w:val="00126AF9"/>
    <w:rsid w:val="00130D67"/>
    <w:rsid w:val="0013500E"/>
    <w:rsid w:val="001358EE"/>
    <w:rsid w:val="00143E79"/>
    <w:rsid w:val="00147977"/>
    <w:rsid w:val="00153712"/>
    <w:rsid w:val="001544CB"/>
    <w:rsid w:val="00157514"/>
    <w:rsid w:val="00157F8D"/>
    <w:rsid w:val="00165C7A"/>
    <w:rsid w:val="001769AD"/>
    <w:rsid w:val="00176F83"/>
    <w:rsid w:val="001808B6"/>
    <w:rsid w:val="00181801"/>
    <w:rsid w:val="00193029"/>
    <w:rsid w:val="001A137E"/>
    <w:rsid w:val="001A26E7"/>
    <w:rsid w:val="001A372D"/>
    <w:rsid w:val="001A3B2A"/>
    <w:rsid w:val="001A7027"/>
    <w:rsid w:val="001B0C9C"/>
    <w:rsid w:val="001B1622"/>
    <w:rsid w:val="001B497A"/>
    <w:rsid w:val="001C7548"/>
    <w:rsid w:val="001D01C2"/>
    <w:rsid w:val="001D06E6"/>
    <w:rsid w:val="001D3C80"/>
    <w:rsid w:val="001D3C9B"/>
    <w:rsid w:val="001D7204"/>
    <w:rsid w:val="001E091F"/>
    <w:rsid w:val="001E67CE"/>
    <w:rsid w:val="001F09C9"/>
    <w:rsid w:val="001F2BBF"/>
    <w:rsid w:val="001F3E23"/>
    <w:rsid w:val="001F506F"/>
    <w:rsid w:val="001F71D2"/>
    <w:rsid w:val="002009F4"/>
    <w:rsid w:val="002010E7"/>
    <w:rsid w:val="00205D7C"/>
    <w:rsid w:val="00207C43"/>
    <w:rsid w:val="00210665"/>
    <w:rsid w:val="00213235"/>
    <w:rsid w:val="002134FE"/>
    <w:rsid w:val="002228D7"/>
    <w:rsid w:val="00223B96"/>
    <w:rsid w:val="00226CA0"/>
    <w:rsid w:val="0023072A"/>
    <w:rsid w:val="00231E81"/>
    <w:rsid w:val="002336D8"/>
    <w:rsid w:val="0024320B"/>
    <w:rsid w:val="00244E74"/>
    <w:rsid w:val="00246C3F"/>
    <w:rsid w:val="002478FE"/>
    <w:rsid w:val="00252641"/>
    <w:rsid w:val="00262303"/>
    <w:rsid w:val="002623AA"/>
    <w:rsid w:val="002645CB"/>
    <w:rsid w:val="00266929"/>
    <w:rsid w:val="00271262"/>
    <w:rsid w:val="0027501B"/>
    <w:rsid w:val="0028197D"/>
    <w:rsid w:val="00281C60"/>
    <w:rsid w:val="002869E7"/>
    <w:rsid w:val="00287E9C"/>
    <w:rsid w:val="00290492"/>
    <w:rsid w:val="002908B2"/>
    <w:rsid w:val="00291E34"/>
    <w:rsid w:val="002A5147"/>
    <w:rsid w:val="002B05F0"/>
    <w:rsid w:val="002B4183"/>
    <w:rsid w:val="002C0FC6"/>
    <w:rsid w:val="002C1BC7"/>
    <w:rsid w:val="002D3411"/>
    <w:rsid w:val="002D700B"/>
    <w:rsid w:val="002E53E7"/>
    <w:rsid w:val="002F02CE"/>
    <w:rsid w:val="002F1C6B"/>
    <w:rsid w:val="002F3C82"/>
    <w:rsid w:val="002F5174"/>
    <w:rsid w:val="00300E14"/>
    <w:rsid w:val="00302E59"/>
    <w:rsid w:val="003036C2"/>
    <w:rsid w:val="00305E50"/>
    <w:rsid w:val="00311349"/>
    <w:rsid w:val="003172FA"/>
    <w:rsid w:val="00320048"/>
    <w:rsid w:val="003225EC"/>
    <w:rsid w:val="00327AE0"/>
    <w:rsid w:val="00333217"/>
    <w:rsid w:val="00333A83"/>
    <w:rsid w:val="00333C39"/>
    <w:rsid w:val="00334DD2"/>
    <w:rsid w:val="00340BB8"/>
    <w:rsid w:val="0034454D"/>
    <w:rsid w:val="00347C94"/>
    <w:rsid w:val="0035293E"/>
    <w:rsid w:val="00352B38"/>
    <w:rsid w:val="00355B1C"/>
    <w:rsid w:val="003629A1"/>
    <w:rsid w:val="00363778"/>
    <w:rsid w:val="00365EBF"/>
    <w:rsid w:val="0037306E"/>
    <w:rsid w:val="00373D38"/>
    <w:rsid w:val="00381137"/>
    <w:rsid w:val="00381D30"/>
    <w:rsid w:val="003830F7"/>
    <w:rsid w:val="00392325"/>
    <w:rsid w:val="003A1550"/>
    <w:rsid w:val="003A52F4"/>
    <w:rsid w:val="003B025A"/>
    <w:rsid w:val="003B493F"/>
    <w:rsid w:val="003B7FE5"/>
    <w:rsid w:val="003C29F9"/>
    <w:rsid w:val="003C33AE"/>
    <w:rsid w:val="003C3F7C"/>
    <w:rsid w:val="003C4567"/>
    <w:rsid w:val="003C625D"/>
    <w:rsid w:val="003C7087"/>
    <w:rsid w:val="003C7572"/>
    <w:rsid w:val="003D1E35"/>
    <w:rsid w:val="003D521F"/>
    <w:rsid w:val="003D5D7E"/>
    <w:rsid w:val="003D7D6E"/>
    <w:rsid w:val="003E0E94"/>
    <w:rsid w:val="003E5113"/>
    <w:rsid w:val="003F1594"/>
    <w:rsid w:val="003F7AAC"/>
    <w:rsid w:val="003F7C5C"/>
    <w:rsid w:val="00401E70"/>
    <w:rsid w:val="00403A16"/>
    <w:rsid w:val="00404883"/>
    <w:rsid w:val="00407632"/>
    <w:rsid w:val="004103CD"/>
    <w:rsid w:val="00413F48"/>
    <w:rsid w:val="00414E9E"/>
    <w:rsid w:val="00417C13"/>
    <w:rsid w:val="00421C5B"/>
    <w:rsid w:val="00425FB5"/>
    <w:rsid w:val="004262BE"/>
    <w:rsid w:val="00435354"/>
    <w:rsid w:val="00436267"/>
    <w:rsid w:val="00443F01"/>
    <w:rsid w:val="00444FE5"/>
    <w:rsid w:val="00444FEA"/>
    <w:rsid w:val="00446308"/>
    <w:rsid w:val="004472A7"/>
    <w:rsid w:val="00452D26"/>
    <w:rsid w:val="0045348C"/>
    <w:rsid w:val="00454D61"/>
    <w:rsid w:val="00454EC0"/>
    <w:rsid w:val="0045597C"/>
    <w:rsid w:val="004568AA"/>
    <w:rsid w:val="00462AFE"/>
    <w:rsid w:val="00465F82"/>
    <w:rsid w:val="00467558"/>
    <w:rsid w:val="0047179A"/>
    <w:rsid w:val="004745BD"/>
    <w:rsid w:val="0048265B"/>
    <w:rsid w:val="00486BD9"/>
    <w:rsid w:val="00491AC2"/>
    <w:rsid w:val="0049709C"/>
    <w:rsid w:val="004978F1"/>
    <w:rsid w:val="004A0251"/>
    <w:rsid w:val="004A2F51"/>
    <w:rsid w:val="004A7FD9"/>
    <w:rsid w:val="004B1531"/>
    <w:rsid w:val="004C2457"/>
    <w:rsid w:val="004C33C5"/>
    <w:rsid w:val="004D4221"/>
    <w:rsid w:val="004E25A1"/>
    <w:rsid w:val="004E3C55"/>
    <w:rsid w:val="004E446D"/>
    <w:rsid w:val="004F06FB"/>
    <w:rsid w:val="004F4C91"/>
    <w:rsid w:val="004F7337"/>
    <w:rsid w:val="00504BF0"/>
    <w:rsid w:val="00506FA6"/>
    <w:rsid w:val="005077B7"/>
    <w:rsid w:val="005123E8"/>
    <w:rsid w:val="00521782"/>
    <w:rsid w:val="005219A8"/>
    <w:rsid w:val="00526EED"/>
    <w:rsid w:val="005327C6"/>
    <w:rsid w:val="00534A6E"/>
    <w:rsid w:val="0054277C"/>
    <w:rsid w:val="005433F6"/>
    <w:rsid w:val="00544656"/>
    <w:rsid w:val="00550B7F"/>
    <w:rsid w:val="00551175"/>
    <w:rsid w:val="005528C1"/>
    <w:rsid w:val="00553790"/>
    <w:rsid w:val="00556EC8"/>
    <w:rsid w:val="00561B87"/>
    <w:rsid w:val="0056705D"/>
    <w:rsid w:val="00570D36"/>
    <w:rsid w:val="005733A0"/>
    <w:rsid w:val="00577BF9"/>
    <w:rsid w:val="00577F00"/>
    <w:rsid w:val="00580016"/>
    <w:rsid w:val="00585367"/>
    <w:rsid w:val="0058672B"/>
    <w:rsid w:val="005877DC"/>
    <w:rsid w:val="00587CD5"/>
    <w:rsid w:val="00590395"/>
    <w:rsid w:val="005909B7"/>
    <w:rsid w:val="00593A96"/>
    <w:rsid w:val="00595317"/>
    <w:rsid w:val="00595EAC"/>
    <w:rsid w:val="005A47C0"/>
    <w:rsid w:val="005A516D"/>
    <w:rsid w:val="005B1B56"/>
    <w:rsid w:val="005C0B46"/>
    <w:rsid w:val="005C679F"/>
    <w:rsid w:val="005D019D"/>
    <w:rsid w:val="005D1E12"/>
    <w:rsid w:val="005D2814"/>
    <w:rsid w:val="005E121D"/>
    <w:rsid w:val="005E4BED"/>
    <w:rsid w:val="005F24AC"/>
    <w:rsid w:val="005F5006"/>
    <w:rsid w:val="005F513C"/>
    <w:rsid w:val="006063EC"/>
    <w:rsid w:val="006067C5"/>
    <w:rsid w:val="006101EE"/>
    <w:rsid w:val="0061102C"/>
    <w:rsid w:val="006134D0"/>
    <w:rsid w:val="00613AD4"/>
    <w:rsid w:val="00615F41"/>
    <w:rsid w:val="0061707B"/>
    <w:rsid w:val="00622150"/>
    <w:rsid w:val="00625867"/>
    <w:rsid w:val="00626C83"/>
    <w:rsid w:val="00630B39"/>
    <w:rsid w:val="0063344C"/>
    <w:rsid w:val="00634DD8"/>
    <w:rsid w:val="00635BCE"/>
    <w:rsid w:val="006371E7"/>
    <w:rsid w:val="00637364"/>
    <w:rsid w:val="00641100"/>
    <w:rsid w:val="00642643"/>
    <w:rsid w:val="00642784"/>
    <w:rsid w:val="006443F4"/>
    <w:rsid w:val="0064745C"/>
    <w:rsid w:val="00654FA4"/>
    <w:rsid w:val="006554FF"/>
    <w:rsid w:val="006563FD"/>
    <w:rsid w:val="006603BD"/>
    <w:rsid w:val="0066454F"/>
    <w:rsid w:val="00666353"/>
    <w:rsid w:val="0067434C"/>
    <w:rsid w:val="00677DEF"/>
    <w:rsid w:val="00686809"/>
    <w:rsid w:val="0068713D"/>
    <w:rsid w:val="006923D3"/>
    <w:rsid w:val="006930C1"/>
    <w:rsid w:val="006A181E"/>
    <w:rsid w:val="006A351C"/>
    <w:rsid w:val="006B38E7"/>
    <w:rsid w:val="006C1714"/>
    <w:rsid w:val="006C71F6"/>
    <w:rsid w:val="006D4E45"/>
    <w:rsid w:val="006F70A8"/>
    <w:rsid w:val="00700FF6"/>
    <w:rsid w:val="00704B88"/>
    <w:rsid w:val="00705FA0"/>
    <w:rsid w:val="00706E2E"/>
    <w:rsid w:val="007079C3"/>
    <w:rsid w:val="00712B0B"/>
    <w:rsid w:val="00715ABD"/>
    <w:rsid w:val="00720503"/>
    <w:rsid w:val="00720C61"/>
    <w:rsid w:val="007218D2"/>
    <w:rsid w:val="00723142"/>
    <w:rsid w:val="00723848"/>
    <w:rsid w:val="00723DD7"/>
    <w:rsid w:val="00730164"/>
    <w:rsid w:val="00730389"/>
    <w:rsid w:val="007313D8"/>
    <w:rsid w:val="007328B5"/>
    <w:rsid w:val="00733265"/>
    <w:rsid w:val="0074088C"/>
    <w:rsid w:val="00742506"/>
    <w:rsid w:val="0074585D"/>
    <w:rsid w:val="0075079C"/>
    <w:rsid w:val="00755F2C"/>
    <w:rsid w:val="00756A51"/>
    <w:rsid w:val="00756B3E"/>
    <w:rsid w:val="0075704A"/>
    <w:rsid w:val="00757DA3"/>
    <w:rsid w:val="007663D2"/>
    <w:rsid w:val="00767B49"/>
    <w:rsid w:val="007707E1"/>
    <w:rsid w:val="00770C9C"/>
    <w:rsid w:val="00782C67"/>
    <w:rsid w:val="00784562"/>
    <w:rsid w:val="0078511C"/>
    <w:rsid w:val="0078690F"/>
    <w:rsid w:val="00787F38"/>
    <w:rsid w:val="0079404C"/>
    <w:rsid w:val="007949BD"/>
    <w:rsid w:val="007A54DE"/>
    <w:rsid w:val="007B035D"/>
    <w:rsid w:val="007B12E5"/>
    <w:rsid w:val="007B37D1"/>
    <w:rsid w:val="007B481D"/>
    <w:rsid w:val="007C21BD"/>
    <w:rsid w:val="007C5943"/>
    <w:rsid w:val="007D29E0"/>
    <w:rsid w:val="007E0E70"/>
    <w:rsid w:val="007E1226"/>
    <w:rsid w:val="007E5C89"/>
    <w:rsid w:val="007F0F92"/>
    <w:rsid w:val="007F103A"/>
    <w:rsid w:val="007F2166"/>
    <w:rsid w:val="007F3469"/>
    <w:rsid w:val="007F36B2"/>
    <w:rsid w:val="007F6C1A"/>
    <w:rsid w:val="008015D8"/>
    <w:rsid w:val="0080326B"/>
    <w:rsid w:val="00804185"/>
    <w:rsid w:val="00805462"/>
    <w:rsid w:val="00805971"/>
    <w:rsid w:val="008065DD"/>
    <w:rsid w:val="008254BB"/>
    <w:rsid w:val="00830E47"/>
    <w:rsid w:val="00835A70"/>
    <w:rsid w:val="00835C2D"/>
    <w:rsid w:val="0084147F"/>
    <w:rsid w:val="00843335"/>
    <w:rsid w:val="0085476F"/>
    <w:rsid w:val="00855AC2"/>
    <w:rsid w:val="00855F11"/>
    <w:rsid w:val="00860D4B"/>
    <w:rsid w:val="00865AA1"/>
    <w:rsid w:val="0086753A"/>
    <w:rsid w:val="00874454"/>
    <w:rsid w:val="00877CD9"/>
    <w:rsid w:val="00880817"/>
    <w:rsid w:val="00881116"/>
    <w:rsid w:val="00885A5C"/>
    <w:rsid w:val="00887A1B"/>
    <w:rsid w:val="008909F4"/>
    <w:rsid w:val="00892262"/>
    <w:rsid w:val="008924E2"/>
    <w:rsid w:val="008968BA"/>
    <w:rsid w:val="008A219F"/>
    <w:rsid w:val="008A36D8"/>
    <w:rsid w:val="008B34E9"/>
    <w:rsid w:val="008B5402"/>
    <w:rsid w:val="008B7116"/>
    <w:rsid w:val="008C3816"/>
    <w:rsid w:val="008C4A16"/>
    <w:rsid w:val="008C67D3"/>
    <w:rsid w:val="008D03CD"/>
    <w:rsid w:val="008D3014"/>
    <w:rsid w:val="008D758B"/>
    <w:rsid w:val="008F106D"/>
    <w:rsid w:val="008F117C"/>
    <w:rsid w:val="008F4281"/>
    <w:rsid w:val="008F7833"/>
    <w:rsid w:val="009001D3"/>
    <w:rsid w:val="009011C6"/>
    <w:rsid w:val="0090258F"/>
    <w:rsid w:val="00906791"/>
    <w:rsid w:val="009105D2"/>
    <w:rsid w:val="00914CA2"/>
    <w:rsid w:val="009152F1"/>
    <w:rsid w:val="00920B8B"/>
    <w:rsid w:val="00921825"/>
    <w:rsid w:val="00922CB3"/>
    <w:rsid w:val="00925DAC"/>
    <w:rsid w:val="00927758"/>
    <w:rsid w:val="00934537"/>
    <w:rsid w:val="009345D4"/>
    <w:rsid w:val="00934D2E"/>
    <w:rsid w:val="009365C9"/>
    <w:rsid w:val="009415C0"/>
    <w:rsid w:val="00941BFA"/>
    <w:rsid w:val="009466F0"/>
    <w:rsid w:val="0095382A"/>
    <w:rsid w:val="00955DD7"/>
    <w:rsid w:val="00955EFA"/>
    <w:rsid w:val="0096141F"/>
    <w:rsid w:val="00963241"/>
    <w:rsid w:val="00963B63"/>
    <w:rsid w:val="00964E66"/>
    <w:rsid w:val="0096595F"/>
    <w:rsid w:val="00973FD4"/>
    <w:rsid w:val="009747B5"/>
    <w:rsid w:val="009872CC"/>
    <w:rsid w:val="00991DF1"/>
    <w:rsid w:val="00994BA0"/>
    <w:rsid w:val="009A132A"/>
    <w:rsid w:val="009A24B9"/>
    <w:rsid w:val="009A688F"/>
    <w:rsid w:val="009B1C0A"/>
    <w:rsid w:val="009C5C3B"/>
    <w:rsid w:val="009D069C"/>
    <w:rsid w:val="009D216F"/>
    <w:rsid w:val="009E0542"/>
    <w:rsid w:val="009E46B7"/>
    <w:rsid w:val="009E64F5"/>
    <w:rsid w:val="009E66AC"/>
    <w:rsid w:val="009F3DAF"/>
    <w:rsid w:val="00A0553C"/>
    <w:rsid w:val="00A10AEC"/>
    <w:rsid w:val="00A237A2"/>
    <w:rsid w:val="00A26936"/>
    <w:rsid w:val="00A334C8"/>
    <w:rsid w:val="00A403D9"/>
    <w:rsid w:val="00A40DCA"/>
    <w:rsid w:val="00A40F54"/>
    <w:rsid w:val="00A41414"/>
    <w:rsid w:val="00A4164A"/>
    <w:rsid w:val="00A44E37"/>
    <w:rsid w:val="00A5226E"/>
    <w:rsid w:val="00A578B9"/>
    <w:rsid w:val="00A57A99"/>
    <w:rsid w:val="00A61127"/>
    <w:rsid w:val="00A61140"/>
    <w:rsid w:val="00A63882"/>
    <w:rsid w:val="00A64F9C"/>
    <w:rsid w:val="00A75D78"/>
    <w:rsid w:val="00A7629C"/>
    <w:rsid w:val="00A7745A"/>
    <w:rsid w:val="00A803B0"/>
    <w:rsid w:val="00A810AB"/>
    <w:rsid w:val="00A82B97"/>
    <w:rsid w:val="00A84CFF"/>
    <w:rsid w:val="00A8587F"/>
    <w:rsid w:val="00A90906"/>
    <w:rsid w:val="00A914FC"/>
    <w:rsid w:val="00A922E1"/>
    <w:rsid w:val="00A93F74"/>
    <w:rsid w:val="00AA0BEC"/>
    <w:rsid w:val="00AA4EDB"/>
    <w:rsid w:val="00AB4860"/>
    <w:rsid w:val="00AB5C7A"/>
    <w:rsid w:val="00AC1ADA"/>
    <w:rsid w:val="00AC3FC9"/>
    <w:rsid w:val="00AC6504"/>
    <w:rsid w:val="00AC7279"/>
    <w:rsid w:val="00AD3B91"/>
    <w:rsid w:val="00AE3770"/>
    <w:rsid w:val="00AE6F1F"/>
    <w:rsid w:val="00AF08E6"/>
    <w:rsid w:val="00AF2FD9"/>
    <w:rsid w:val="00AF34B0"/>
    <w:rsid w:val="00AF395C"/>
    <w:rsid w:val="00AF3DA0"/>
    <w:rsid w:val="00AF59D3"/>
    <w:rsid w:val="00AF7A14"/>
    <w:rsid w:val="00B037BC"/>
    <w:rsid w:val="00B0522F"/>
    <w:rsid w:val="00B07A50"/>
    <w:rsid w:val="00B119FB"/>
    <w:rsid w:val="00B173F2"/>
    <w:rsid w:val="00B228F0"/>
    <w:rsid w:val="00B23996"/>
    <w:rsid w:val="00B26870"/>
    <w:rsid w:val="00B312D4"/>
    <w:rsid w:val="00B31522"/>
    <w:rsid w:val="00B33C0B"/>
    <w:rsid w:val="00B37900"/>
    <w:rsid w:val="00B40E11"/>
    <w:rsid w:val="00B42085"/>
    <w:rsid w:val="00B4244B"/>
    <w:rsid w:val="00B43BCE"/>
    <w:rsid w:val="00B44B81"/>
    <w:rsid w:val="00B516EF"/>
    <w:rsid w:val="00B5260F"/>
    <w:rsid w:val="00B534FE"/>
    <w:rsid w:val="00B54BC6"/>
    <w:rsid w:val="00B56445"/>
    <w:rsid w:val="00B634C5"/>
    <w:rsid w:val="00B64A7E"/>
    <w:rsid w:val="00B651DC"/>
    <w:rsid w:val="00B65DD9"/>
    <w:rsid w:val="00B65E09"/>
    <w:rsid w:val="00B722EA"/>
    <w:rsid w:val="00B770B6"/>
    <w:rsid w:val="00B80331"/>
    <w:rsid w:val="00B8755B"/>
    <w:rsid w:val="00B961F3"/>
    <w:rsid w:val="00BA31FC"/>
    <w:rsid w:val="00BA3C59"/>
    <w:rsid w:val="00BA41E9"/>
    <w:rsid w:val="00BA753C"/>
    <w:rsid w:val="00BB02F0"/>
    <w:rsid w:val="00BB3F9A"/>
    <w:rsid w:val="00BB69FE"/>
    <w:rsid w:val="00BC74D7"/>
    <w:rsid w:val="00BD142D"/>
    <w:rsid w:val="00BD2F16"/>
    <w:rsid w:val="00BE7B7F"/>
    <w:rsid w:val="00BF6CE9"/>
    <w:rsid w:val="00C0128E"/>
    <w:rsid w:val="00C036AF"/>
    <w:rsid w:val="00C04F53"/>
    <w:rsid w:val="00C0643C"/>
    <w:rsid w:val="00C07E94"/>
    <w:rsid w:val="00C12B1F"/>
    <w:rsid w:val="00C13B86"/>
    <w:rsid w:val="00C145EF"/>
    <w:rsid w:val="00C14E09"/>
    <w:rsid w:val="00C150DA"/>
    <w:rsid w:val="00C1536B"/>
    <w:rsid w:val="00C2039F"/>
    <w:rsid w:val="00C24913"/>
    <w:rsid w:val="00C259DF"/>
    <w:rsid w:val="00C31DEA"/>
    <w:rsid w:val="00C33982"/>
    <w:rsid w:val="00C35F1C"/>
    <w:rsid w:val="00C43C9E"/>
    <w:rsid w:val="00C50F0C"/>
    <w:rsid w:val="00C518D6"/>
    <w:rsid w:val="00C66269"/>
    <w:rsid w:val="00C72FC2"/>
    <w:rsid w:val="00C762D2"/>
    <w:rsid w:val="00C76418"/>
    <w:rsid w:val="00C772AE"/>
    <w:rsid w:val="00C838FC"/>
    <w:rsid w:val="00C848CE"/>
    <w:rsid w:val="00C854D4"/>
    <w:rsid w:val="00C900DA"/>
    <w:rsid w:val="00C92CAF"/>
    <w:rsid w:val="00C93FAE"/>
    <w:rsid w:val="00CA1542"/>
    <w:rsid w:val="00CA3169"/>
    <w:rsid w:val="00CB0998"/>
    <w:rsid w:val="00CB369E"/>
    <w:rsid w:val="00CB5A42"/>
    <w:rsid w:val="00CB6A92"/>
    <w:rsid w:val="00CB7F39"/>
    <w:rsid w:val="00CC18FF"/>
    <w:rsid w:val="00CC6F16"/>
    <w:rsid w:val="00CD1AAD"/>
    <w:rsid w:val="00CD3239"/>
    <w:rsid w:val="00CD3B67"/>
    <w:rsid w:val="00CD45FC"/>
    <w:rsid w:val="00CD5889"/>
    <w:rsid w:val="00CE42B8"/>
    <w:rsid w:val="00CE6F50"/>
    <w:rsid w:val="00CE7C63"/>
    <w:rsid w:val="00CF2FD6"/>
    <w:rsid w:val="00CF34AE"/>
    <w:rsid w:val="00CF37C4"/>
    <w:rsid w:val="00CF67FD"/>
    <w:rsid w:val="00D006DC"/>
    <w:rsid w:val="00D031C0"/>
    <w:rsid w:val="00D036BE"/>
    <w:rsid w:val="00D076CC"/>
    <w:rsid w:val="00D126A5"/>
    <w:rsid w:val="00D1279D"/>
    <w:rsid w:val="00D13181"/>
    <w:rsid w:val="00D136E2"/>
    <w:rsid w:val="00D14B14"/>
    <w:rsid w:val="00D22A19"/>
    <w:rsid w:val="00D24C93"/>
    <w:rsid w:val="00D27050"/>
    <w:rsid w:val="00D30FBB"/>
    <w:rsid w:val="00D36103"/>
    <w:rsid w:val="00D36844"/>
    <w:rsid w:val="00D401B5"/>
    <w:rsid w:val="00D410D1"/>
    <w:rsid w:val="00D415A5"/>
    <w:rsid w:val="00D43E7C"/>
    <w:rsid w:val="00D501C4"/>
    <w:rsid w:val="00D534B2"/>
    <w:rsid w:val="00D57F52"/>
    <w:rsid w:val="00D61866"/>
    <w:rsid w:val="00D732C4"/>
    <w:rsid w:val="00D73854"/>
    <w:rsid w:val="00D73A3D"/>
    <w:rsid w:val="00D75B7F"/>
    <w:rsid w:val="00D75C5E"/>
    <w:rsid w:val="00D81237"/>
    <w:rsid w:val="00D84A82"/>
    <w:rsid w:val="00D9050F"/>
    <w:rsid w:val="00D90EF0"/>
    <w:rsid w:val="00D94391"/>
    <w:rsid w:val="00D94E3B"/>
    <w:rsid w:val="00D96BB9"/>
    <w:rsid w:val="00DA0D35"/>
    <w:rsid w:val="00DA52D2"/>
    <w:rsid w:val="00DA5B91"/>
    <w:rsid w:val="00DB4DCC"/>
    <w:rsid w:val="00DB5A93"/>
    <w:rsid w:val="00DB60BB"/>
    <w:rsid w:val="00DC0B61"/>
    <w:rsid w:val="00DC64C6"/>
    <w:rsid w:val="00DD6EE5"/>
    <w:rsid w:val="00DD7E09"/>
    <w:rsid w:val="00DE281A"/>
    <w:rsid w:val="00DE28A3"/>
    <w:rsid w:val="00DE5FAE"/>
    <w:rsid w:val="00DE6124"/>
    <w:rsid w:val="00E00AC6"/>
    <w:rsid w:val="00E01AAD"/>
    <w:rsid w:val="00E02760"/>
    <w:rsid w:val="00E04E1E"/>
    <w:rsid w:val="00E074B9"/>
    <w:rsid w:val="00E16063"/>
    <w:rsid w:val="00E16A75"/>
    <w:rsid w:val="00E179FF"/>
    <w:rsid w:val="00E2246C"/>
    <w:rsid w:val="00E23CA7"/>
    <w:rsid w:val="00E302F6"/>
    <w:rsid w:val="00E3356B"/>
    <w:rsid w:val="00E35044"/>
    <w:rsid w:val="00E364FB"/>
    <w:rsid w:val="00E37C9D"/>
    <w:rsid w:val="00E4400A"/>
    <w:rsid w:val="00E4479E"/>
    <w:rsid w:val="00E45785"/>
    <w:rsid w:val="00E50618"/>
    <w:rsid w:val="00E523DA"/>
    <w:rsid w:val="00E62755"/>
    <w:rsid w:val="00E653CB"/>
    <w:rsid w:val="00E70AA9"/>
    <w:rsid w:val="00E725DC"/>
    <w:rsid w:val="00E92862"/>
    <w:rsid w:val="00EA3BBB"/>
    <w:rsid w:val="00EA585B"/>
    <w:rsid w:val="00EA5EEA"/>
    <w:rsid w:val="00EA7615"/>
    <w:rsid w:val="00EA7E7A"/>
    <w:rsid w:val="00EB15B6"/>
    <w:rsid w:val="00EB2174"/>
    <w:rsid w:val="00EB25D5"/>
    <w:rsid w:val="00EB7487"/>
    <w:rsid w:val="00EC128B"/>
    <w:rsid w:val="00EC2B54"/>
    <w:rsid w:val="00EC35AD"/>
    <w:rsid w:val="00ED5974"/>
    <w:rsid w:val="00EE00FB"/>
    <w:rsid w:val="00EE025D"/>
    <w:rsid w:val="00EE14C0"/>
    <w:rsid w:val="00EE7172"/>
    <w:rsid w:val="00EF0B65"/>
    <w:rsid w:val="00EF0D34"/>
    <w:rsid w:val="00EF0FA2"/>
    <w:rsid w:val="00EF3E1C"/>
    <w:rsid w:val="00F015AC"/>
    <w:rsid w:val="00F05112"/>
    <w:rsid w:val="00F05515"/>
    <w:rsid w:val="00F06DD5"/>
    <w:rsid w:val="00F06F80"/>
    <w:rsid w:val="00F12FF9"/>
    <w:rsid w:val="00F15181"/>
    <w:rsid w:val="00F15265"/>
    <w:rsid w:val="00F172B0"/>
    <w:rsid w:val="00F20597"/>
    <w:rsid w:val="00F213D8"/>
    <w:rsid w:val="00F51127"/>
    <w:rsid w:val="00F6241C"/>
    <w:rsid w:val="00F62E69"/>
    <w:rsid w:val="00F64422"/>
    <w:rsid w:val="00F65893"/>
    <w:rsid w:val="00F73385"/>
    <w:rsid w:val="00F77920"/>
    <w:rsid w:val="00F811AD"/>
    <w:rsid w:val="00F8303C"/>
    <w:rsid w:val="00F84524"/>
    <w:rsid w:val="00F87348"/>
    <w:rsid w:val="00FA1785"/>
    <w:rsid w:val="00FB0111"/>
    <w:rsid w:val="00FB05D5"/>
    <w:rsid w:val="00FB100A"/>
    <w:rsid w:val="00FB6217"/>
    <w:rsid w:val="00FC00F4"/>
    <w:rsid w:val="00FC482E"/>
    <w:rsid w:val="00FC54F8"/>
    <w:rsid w:val="00FD068E"/>
    <w:rsid w:val="00FD09EC"/>
    <w:rsid w:val="00FD1E58"/>
    <w:rsid w:val="00FE05AA"/>
    <w:rsid w:val="00FE3F5F"/>
    <w:rsid w:val="00FE5C9F"/>
    <w:rsid w:val="00FE62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5345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883"/>
    <w:pPr>
      <w:spacing w:after="240" w:line="480" w:lineRule="auto"/>
      <w:ind w:firstLine="397"/>
      <w:jc w:val="both"/>
    </w:pPr>
    <w:rPr>
      <w:rFonts w:ascii="Times New Roman" w:hAnsi="Times New Roman"/>
      <w:sz w:val="24"/>
    </w:rPr>
  </w:style>
  <w:style w:type="paragraph" w:styleId="Ttulo1">
    <w:name w:val="heading 1"/>
    <w:basedOn w:val="Normal"/>
    <w:next w:val="Normal"/>
    <w:link w:val="Ttulo1Car"/>
    <w:uiPriority w:val="9"/>
    <w:qFormat/>
    <w:rsid w:val="001D72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9"/>
    <w:qFormat/>
    <w:rsid w:val="00404883"/>
    <w:pPr>
      <w:autoSpaceDE w:val="0"/>
      <w:autoSpaceDN w:val="0"/>
      <w:adjustRightInd w:val="0"/>
      <w:spacing w:before="480" w:after="480"/>
      <w:outlineLvl w:val="1"/>
    </w:pPr>
    <w:rPr>
      <w:rFonts w:cs="Courier New"/>
      <w:b/>
      <w:bCs/>
      <w:iCs/>
      <w:color w:val="000000"/>
      <w:szCs w:val="28"/>
    </w:rPr>
  </w:style>
  <w:style w:type="paragraph" w:styleId="Ttulo3">
    <w:name w:val="heading 3"/>
    <w:basedOn w:val="Normal"/>
    <w:next w:val="Normal"/>
    <w:link w:val="Ttulo3Car"/>
    <w:uiPriority w:val="99"/>
    <w:qFormat/>
    <w:rsid w:val="00404883"/>
    <w:pPr>
      <w:autoSpaceDE w:val="0"/>
      <w:autoSpaceDN w:val="0"/>
      <w:adjustRightInd w:val="0"/>
      <w:spacing w:before="480" w:after="480"/>
      <w:outlineLvl w:val="2"/>
    </w:pPr>
    <w:rPr>
      <w:rFonts w:cs="Courier New"/>
      <w:b/>
      <w:bCs/>
      <w:caps/>
      <w:color w:val="000000"/>
      <w:szCs w:val="26"/>
    </w:rPr>
  </w:style>
  <w:style w:type="paragraph" w:styleId="Ttulo4">
    <w:name w:val="heading 4"/>
    <w:basedOn w:val="Normal"/>
    <w:next w:val="Normal"/>
    <w:link w:val="Ttulo4Car"/>
    <w:uiPriority w:val="9"/>
    <w:unhideWhenUsed/>
    <w:qFormat/>
    <w:rsid w:val="00404883"/>
    <w:pPr>
      <w:keepNext/>
      <w:keepLines/>
      <w:spacing w:before="360" w:after="360"/>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sid w:val="00404883"/>
    <w:rPr>
      <w:rFonts w:ascii="Times New Roman" w:hAnsi="Times New Roman" w:cs="Courier New"/>
      <w:b/>
      <w:bCs/>
      <w:iCs/>
      <w:color w:val="000000"/>
      <w:sz w:val="24"/>
      <w:szCs w:val="28"/>
    </w:rPr>
  </w:style>
  <w:style w:type="character" w:customStyle="1" w:styleId="Ttulo3Car">
    <w:name w:val="Título 3 Car"/>
    <w:basedOn w:val="Fuentedeprrafopredeter"/>
    <w:link w:val="Ttulo3"/>
    <w:uiPriority w:val="99"/>
    <w:rsid w:val="00404883"/>
    <w:rPr>
      <w:rFonts w:ascii="Times New Roman" w:hAnsi="Times New Roman" w:cs="Courier New"/>
      <w:b/>
      <w:bCs/>
      <w:caps/>
      <w:color w:val="000000"/>
      <w:sz w:val="24"/>
      <w:szCs w:val="26"/>
    </w:rPr>
  </w:style>
  <w:style w:type="character" w:customStyle="1" w:styleId="Ttulo4Car">
    <w:name w:val="Título 4 Car"/>
    <w:basedOn w:val="Fuentedeprrafopredeter"/>
    <w:link w:val="Ttulo4"/>
    <w:uiPriority w:val="9"/>
    <w:rsid w:val="00404883"/>
    <w:rPr>
      <w:rFonts w:ascii="Times New Roman" w:eastAsiaTheme="majorEastAsia" w:hAnsi="Times New Roman" w:cstheme="majorBidi"/>
      <w:b/>
      <w:bCs/>
      <w:iCs/>
      <w:sz w:val="24"/>
    </w:rPr>
  </w:style>
  <w:style w:type="paragraph" w:styleId="Textonotapie">
    <w:name w:val="footnote text"/>
    <w:basedOn w:val="Normal"/>
    <w:link w:val="TextonotapieCar"/>
    <w:uiPriority w:val="99"/>
    <w:semiHidden/>
    <w:unhideWhenUsed/>
    <w:rsid w:val="004048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04883"/>
    <w:rPr>
      <w:rFonts w:ascii="Times New Roman" w:hAnsi="Times New Roman"/>
      <w:sz w:val="20"/>
      <w:szCs w:val="20"/>
    </w:rPr>
  </w:style>
  <w:style w:type="character" w:styleId="Refdenotaalpie">
    <w:name w:val="footnote reference"/>
    <w:basedOn w:val="Fuentedeprrafopredeter"/>
    <w:uiPriority w:val="99"/>
    <w:semiHidden/>
    <w:unhideWhenUsed/>
    <w:rsid w:val="00404883"/>
    <w:rPr>
      <w:vertAlign w:val="superscript"/>
    </w:rPr>
  </w:style>
  <w:style w:type="paragraph" w:styleId="Prrafodelista">
    <w:name w:val="List Paragraph"/>
    <w:basedOn w:val="Normal"/>
    <w:uiPriority w:val="34"/>
    <w:qFormat/>
    <w:rsid w:val="00404883"/>
    <w:pPr>
      <w:spacing w:after="200" w:line="276" w:lineRule="auto"/>
      <w:ind w:left="720"/>
      <w:contextualSpacing/>
    </w:pPr>
  </w:style>
  <w:style w:type="character" w:styleId="Hipervnculo">
    <w:name w:val="Hyperlink"/>
    <w:basedOn w:val="Fuentedeprrafopredeter"/>
    <w:uiPriority w:val="99"/>
    <w:unhideWhenUsed/>
    <w:rsid w:val="00404883"/>
    <w:rPr>
      <w:color w:val="0563C1" w:themeColor="hyperlink"/>
      <w:u w:val="single"/>
    </w:rPr>
  </w:style>
  <w:style w:type="character" w:styleId="Refdecomentario">
    <w:name w:val="annotation reference"/>
    <w:basedOn w:val="Fuentedeprrafopredeter"/>
    <w:uiPriority w:val="99"/>
    <w:semiHidden/>
    <w:unhideWhenUsed/>
    <w:rsid w:val="00404883"/>
    <w:rPr>
      <w:sz w:val="16"/>
      <w:szCs w:val="16"/>
    </w:rPr>
  </w:style>
  <w:style w:type="paragraph" w:styleId="Textocomentario">
    <w:name w:val="annotation text"/>
    <w:basedOn w:val="Normal"/>
    <w:link w:val="TextocomentarioCar"/>
    <w:uiPriority w:val="99"/>
    <w:unhideWhenUsed/>
    <w:rsid w:val="00404883"/>
    <w:pPr>
      <w:spacing w:after="200" w:line="240" w:lineRule="auto"/>
    </w:pPr>
    <w:rPr>
      <w:sz w:val="20"/>
      <w:szCs w:val="20"/>
    </w:rPr>
  </w:style>
  <w:style w:type="character" w:customStyle="1" w:styleId="TextocomentarioCar">
    <w:name w:val="Texto comentario Car"/>
    <w:basedOn w:val="Fuentedeprrafopredeter"/>
    <w:link w:val="Textocomentario"/>
    <w:uiPriority w:val="99"/>
    <w:rsid w:val="00404883"/>
    <w:rPr>
      <w:rFonts w:ascii="Times New Roman" w:hAnsi="Times New Roman"/>
      <w:sz w:val="20"/>
      <w:szCs w:val="20"/>
    </w:rPr>
  </w:style>
  <w:style w:type="paragraph" w:styleId="Descripcin">
    <w:name w:val="caption"/>
    <w:basedOn w:val="Normal"/>
    <w:next w:val="Normal"/>
    <w:uiPriority w:val="35"/>
    <w:unhideWhenUsed/>
    <w:qFormat/>
    <w:rsid w:val="00404883"/>
    <w:pPr>
      <w:spacing w:after="200" w:line="240" w:lineRule="auto"/>
    </w:pPr>
    <w:rPr>
      <w:b/>
      <w:bCs/>
      <w:color w:val="4472C4" w:themeColor="accent1"/>
      <w:sz w:val="18"/>
      <w:szCs w:val="18"/>
    </w:rPr>
  </w:style>
  <w:style w:type="paragraph" w:styleId="Textodeglobo">
    <w:name w:val="Balloon Text"/>
    <w:basedOn w:val="Normal"/>
    <w:link w:val="TextodegloboCar"/>
    <w:uiPriority w:val="99"/>
    <w:semiHidden/>
    <w:unhideWhenUsed/>
    <w:rsid w:val="0040488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04883"/>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FD068E"/>
    <w:rPr>
      <w:color w:val="605E5C"/>
      <w:shd w:val="clear" w:color="auto" w:fill="E1DFDD"/>
    </w:rPr>
  </w:style>
  <w:style w:type="character" w:styleId="Hipervnculovisitado">
    <w:name w:val="FollowedHyperlink"/>
    <w:basedOn w:val="Fuentedeprrafopredeter"/>
    <w:uiPriority w:val="99"/>
    <w:semiHidden/>
    <w:unhideWhenUsed/>
    <w:rsid w:val="00B634C5"/>
    <w:rPr>
      <w:color w:val="954F72"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7707E1"/>
    <w:pPr>
      <w:spacing w:after="240"/>
    </w:pPr>
    <w:rPr>
      <w:b/>
      <w:bCs/>
    </w:rPr>
  </w:style>
  <w:style w:type="character" w:customStyle="1" w:styleId="AsuntodelcomentarioCar">
    <w:name w:val="Asunto del comentario Car"/>
    <w:basedOn w:val="TextocomentarioCar"/>
    <w:link w:val="Asuntodelcomentario"/>
    <w:uiPriority w:val="99"/>
    <w:semiHidden/>
    <w:rsid w:val="007707E1"/>
    <w:rPr>
      <w:rFonts w:ascii="Times New Roman" w:hAnsi="Times New Roman"/>
      <w:b/>
      <w:bCs/>
      <w:sz w:val="20"/>
      <w:szCs w:val="20"/>
    </w:rPr>
  </w:style>
  <w:style w:type="paragraph" w:customStyle="1" w:styleId="Default">
    <w:name w:val="Default"/>
    <w:rsid w:val="00EB25D5"/>
    <w:pPr>
      <w:autoSpaceDE w:val="0"/>
      <w:autoSpaceDN w:val="0"/>
      <w:adjustRightInd w:val="0"/>
      <w:spacing w:after="0" w:line="240" w:lineRule="auto"/>
    </w:pPr>
    <w:rPr>
      <w:rFonts w:ascii="Times New Roman" w:hAnsi="Times New Roman" w:cs="Times New Roman"/>
      <w:color w:val="000000"/>
      <w:sz w:val="24"/>
      <w:szCs w:val="24"/>
    </w:rPr>
  </w:style>
  <w:style w:type="paragraph" w:styleId="Encabezado">
    <w:name w:val="header"/>
    <w:basedOn w:val="Normal"/>
    <w:link w:val="EncabezadoCar"/>
    <w:uiPriority w:val="99"/>
    <w:unhideWhenUsed/>
    <w:rsid w:val="006063E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063EC"/>
    <w:rPr>
      <w:rFonts w:ascii="Times New Roman" w:hAnsi="Times New Roman"/>
      <w:sz w:val="24"/>
    </w:rPr>
  </w:style>
  <w:style w:type="paragraph" w:styleId="Piedepgina">
    <w:name w:val="footer"/>
    <w:basedOn w:val="Normal"/>
    <w:link w:val="PiedepginaCar"/>
    <w:uiPriority w:val="99"/>
    <w:unhideWhenUsed/>
    <w:rsid w:val="006063E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063EC"/>
    <w:rPr>
      <w:rFonts w:ascii="Times New Roman" w:hAnsi="Times New Roman"/>
      <w:sz w:val="24"/>
    </w:rPr>
  </w:style>
  <w:style w:type="paragraph" w:styleId="Textonotaalfinal">
    <w:name w:val="endnote text"/>
    <w:basedOn w:val="Normal"/>
    <w:link w:val="TextonotaalfinalCar"/>
    <w:uiPriority w:val="99"/>
    <w:semiHidden/>
    <w:unhideWhenUsed/>
    <w:rsid w:val="00126AF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26AF9"/>
    <w:rPr>
      <w:rFonts w:ascii="Times New Roman" w:hAnsi="Times New Roman"/>
      <w:sz w:val="20"/>
      <w:szCs w:val="20"/>
    </w:rPr>
  </w:style>
  <w:style w:type="character" w:styleId="Refdenotaalfinal">
    <w:name w:val="endnote reference"/>
    <w:basedOn w:val="Fuentedeprrafopredeter"/>
    <w:uiPriority w:val="99"/>
    <w:semiHidden/>
    <w:unhideWhenUsed/>
    <w:rsid w:val="00126AF9"/>
    <w:rPr>
      <w:vertAlign w:val="superscript"/>
    </w:rPr>
  </w:style>
  <w:style w:type="paragraph" w:customStyle="1" w:styleId="nova-e-listitem">
    <w:name w:val="nova-e-list__item"/>
    <w:basedOn w:val="Normal"/>
    <w:rsid w:val="0013500E"/>
    <w:pPr>
      <w:spacing w:before="100" w:beforeAutospacing="1" w:after="100" w:afterAutospacing="1" w:line="240" w:lineRule="auto"/>
      <w:ind w:firstLine="0"/>
      <w:jc w:val="left"/>
    </w:pPr>
    <w:rPr>
      <w:rFonts w:eastAsia="Times New Roman" w:cs="Times New Roman"/>
      <w:szCs w:val="24"/>
      <w:lang w:eastAsia="es-ES"/>
    </w:rPr>
  </w:style>
  <w:style w:type="character" w:styleId="Mencinsinresolver">
    <w:name w:val="Unresolved Mention"/>
    <w:basedOn w:val="Fuentedeprrafopredeter"/>
    <w:uiPriority w:val="99"/>
    <w:semiHidden/>
    <w:unhideWhenUsed/>
    <w:rsid w:val="00B33C0B"/>
    <w:rPr>
      <w:color w:val="605E5C"/>
      <w:shd w:val="clear" w:color="auto" w:fill="E1DFDD"/>
    </w:rPr>
  </w:style>
  <w:style w:type="character" w:customStyle="1" w:styleId="Ttulo1Car">
    <w:name w:val="Título 1 Car"/>
    <w:basedOn w:val="Fuentedeprrafopredeter"/>
    <w:link w:val="Ttulo1"/>
    <w:uiPriority w:val="9"/>
    <w:rsid w:val="001D720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90249">
      <w:bodyDiv w:val="1"/>
      <w:marLeft w:val="0"/>
      <w:marRight w:val="0"/>
      <w:marTop w:val="0"/>
      <w:marBottom w:val="0"/>
      <w:divBdr>
        <w:top w:val="none" w:sz="0" w:space="0" w:color="auto"/>
        <w:left w:val="none" w:sz="0" w:space="0" w:color="auto"/>
        <w:bottom w:val="none" w:sz="0" w:space="0" w:color="auto"/>
        <w:right w:val="none" w:sz="0" w:space="0" w:color="auto"/>
      </w:divBdr>
    </w:div>
    <w:div w:id="119688197">
      <w:bodyDiv w:val="1"/>
      <w:marLeft w:val="0"/>
      <w:marRight w:val="0"/>
      <w:marTop w:val="0"/>
      <w:marBottom w:val="0"/>
      <w:divBdr>
        <w:top w:val="none" w:sz="0" w:space="0" w:color="auto"/>
        <w:left w:val="none" w:sz="0" w:space="0" w:color="auto"/>
        <w:bottom w:val="none" w:sz="0" w:space="0" w:color="auto"/>
        <w:right w:val="none" w:sz="0" w:space="0" w:color="auto"/>
      </w:divBdr>
      <w:divsChild>
        <w:div w:id="85149478">
          <w:marLeft w:val="0"/>
          <w:marRight w:val="0"/>
          <w:marTop w:val="0"/>
          <w:marBottom w:val="0"/>
          <w:divBdr>
            <w:top w:val="none" w:sz="0" w:space="0" w:color="auto"/>
            <w:left w:val="none" w:sz="0" w:space="0" w:color="auto"/>
            <w:bottom w:val="none" w:sz="0" w:space="0" w:color="auto"/>
            <w:right w:val="none" w:sz="0" w:space="0" w:color="auto"/>
          </w:divBdr>
        </w:div>
        <w:div w:id="570702458">
          <w:marLeft w:val="0"/>
          <w:marRight w:val="0"/>
          <w:marTop w:val="0"/>
          <w:marBottom w:val="0"/>
          <w:divBdr>
            <w:top w:val="none" w:sz="0" w:space="0" w:color="auto"/>
            <w:left w:val="none" w:sz="0" w:space="0" w:color="auto"/>
            <w:bottom w:val="none" w:sz="0" w:space="0" w:color="auto"/>
            <w:right w:val="none" w:sz="0" w:space="0" w:color="auto"/>
          </w:divBdr>
        </w:div>
        <w:div w:id="1934194213">
          <w:marLeft w:val="0"/>
          <w:marRight w:val="0"/>
          <w:marTop w:val="0"/>
          <w:marBottom w:val="0"/>
          <w:divBdr>
            <w:top w:val="none" w:sz="0" w:space="0" w:color="auto"/>
            <w:left w:val="none" w:sz="0" w:space="0" w:color="auto"/>
            <w:bottom w:val="none" w:sz="0" w:space="0" w:color="auto"/>
            <w:right w:val="none" w:sz="0" w:space="0" w:color="auto"/>
          </w:divBdr>
        </w:div>
      </w:divsChild>
    </w:div>
    <w:div w:id="231477203">
      <w:bodyDiv w:val="1"/>
      <w:marLeft w:val="0"/>
      <w:marRight w:val="0"/>
      <w:marTop w:val="0"/>
      <w:marBottom w:val="0"/>
      <w:divBdr>
        <w:top w:val="none" w:sz="0" w:space="0" w:color="auto"/>
        <w:left w:val="none" w:sz="0" w:space="0" w:color="auto"/>
        <w:bottom w:val="none" w:sz="0" w:space="0" w:color="auto"/>
        <w:right w:val="none" w:sz="0" w:space="0" w:color="auto"/>
      </w:divBdr>
    </w:div>
    <w:div w:id="477840622">
      <w:bodyDiv w:val="1"/>
      <w:marLeft w:val="0"/>
      <w:marRight w:val="0"/>
      <w:marTop w:val="0"/>
      <w:marBottom w:val="0"/>
      <w:divBdr>
        <w:top w:val="none" w:sz="0" w:space="0" w:color="auto"/>
        <w:left w:val="none" w:sz="0" w:space="0" w:color="auto"/>
        <w:bottom w:val="none" w:sz="0" w:space="0" w:color="auto"/>
        <w:right w:val="none" w:sz="0" w:space="0" w:color="auto"/>
      </w:divBdr>
    </w:div>
    <w:div w:id="1281767344">
      <w:bodyDiv w:val="1"/>
      <w:marLeft w:val="0"/>
      <w:marRight w:val="0"/>
      <w:marTop w:val="0"/>
      <w:marBottom w:val="0"/>
      <w:divBdr>
        <w:top w:val="none" w:sz="0" w:space="0" w:color="auto"/>
        <w:left w:val="none" w:sz="0" w:space="0" w:color="auto"/>
        <w:bottom w:val="none" w:sz="0" w:space="0" w:color="auto"/>
        <w:right w:val="none" w:sz="0" w:space="0" w:color="auto"/>
      </w:divBdr>
    </w:div>
    <w:div w:id="1614051684">
      <w:bodyDiv w:val="1"/>
      <w:marLeft w:val="0"/>
      <w:marRight w:val="0"/>
      <w:marTop w:val="0"/>
      <w:marBottom w:val="0"/>
      <w:divBdr>
        <w:top w:val="none" w:sz="0" w:space="0" w:color="auto"/>
        <w:left w:val="none" w:sz="0" w:space="0" w:color="auto"/>
        <w:bottom w:val="none" w:sz="0" w:space="0" w:color="auto"/>
        <w:right w:val="none" w:sz="0" w:space="0" w:color="auto"/>
      </w:divBdr>
    </w:div>
    <w:div w:id="169098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x.doi.org/10.11144/Javeriana.upsy15-1.cms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olicyforchildren.org/wp-content/uploads/2013/08/24mos_scales_final_42805.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2/icd.215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16/j.chb.2019.08.01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D59D9-1173-45AB-A29A-0278DDE7E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9641</Words>
  <Characters>53030</Characters>
  <Application>Microsoft Office Word</Application>
  <DocSecurity>0</DocSecurity>
  <Lines>441</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2020-06-24T14:28:00Z</dcterms:created>
  <dcterms:modified xsi:type="dcterms:W3CDTF">2020-07-10T12:47:00Z</dcterms:modified>
</cp:coreProperties>
</file>