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5BBB8" w14:textId="4D4F7DA7" w:rsidR="00E47231" w:rsidRPr="00275295" w:rsidRDefault="00040513" w:rsidP="00E47231">
      <w:pPr>
        <w:pStyle w:val="spslineablanca"/>
        <w:jc w:val="center"/>
        <w:rPr>
          <w:rFonts w:ascii="Times New Roman" w:hAnsi="Times New Roman" w:cs="Times New Roman"/>
          <w:b/>
          <w:color w:val="auto"/>
        </w:rPr>
      </w:pPr>
      <w:r>
        <w:rPr>
          <w:rFonts w:ascii="Times New Roman" w:hAnsi="Times New Roman" w:cs="Times New Roman"/>
          <w:b/>
          <w:color w:val="auto"/>
        </w:rPr>
        <w:t>Burnout</w:t>
      </w:r>
      <w:r w:rsidR="00E47231" w:rsidRPr="00275295">
        <w:rPr>
          <w:rFonts w:ascii="Times New Roman" w:hAnsi="Times New Roman" w:cs="Times New Roman"/>
          <w:b/>
          <w:color w:val="auto"/>
        </w:rPr>
        <w:t xml:space="preserve">, </w:t>
      </w:r>
      <w:r w:rsidR="001A7419" w:rsidRPr="00275295">
        <w:rPr>
          <w:rFonts w:ascii="Times New Roman" w:hAnsi="Times New Roman" w:cs="Times New Roman"/>
          <w:b/>
          <w:color w:val="auto"/>
        </w:rPr>
        <w:t>f</w:t>
      </w:r>
      <w:r w:rsidR="004C1AE6" w:rsidRPr="00275295">
        <w:rPr>
          <w:rFonts w:ascii="Times New Roman" w:hAnsi="Times New Roman" w:cs="Times New Roman"/>
          <w:b/>
          <w:color w:val="auto"/>
        </w:rPr>
        <w:t>actores</w:t>
      </w:r>
      <w:r w:rsidR="00E47231" w:rsidRPr="00275295">
        <w:rPr>
          <w:rFonts w:ascii="Times New Roman" w:hAnsi="Times New Roman" w:cs="Times New Roman"/>
          <w:b/>
          <w:color w:val="auto"/>
        </w:rPr>
        <w:t xml:space="preserve"> psicosociales y trabajo remoto durante </w:t>
      </w:r>
      <w:r>
        <w:rPr>
          <w:rFonts w:ascii="Times New Roman" w:hAnsi="Times New Roman" w:cs="Times New Roman"/>
          <w:b/>
          <w:color w:val="auto"/>
        </w:rPr>
        <w:t xml:space="preserve">la pandemia </w:t>
      </w:r>
      <w:r w:rsidR="00E47231" w:rsidRPr="00275295">
        <w:rPr>
          <w:rFonts w:ascii="Times New Roman" w:hAnsi="Times New Roman" w:cs="Times New Roman"/>
          <w:b/>
          <w:color w:val="auto"/>
        </w:rPr>
        <w:t>COVID-19</w:t>
      </w:r>
    </w:p>
    <w:p w14:paraId="2DA20B83" w14:textId="2C65AD3C" w:rsidR="00E47231" w:rsidRPr="00275295" w:rsidRDefault="00E47231" w:rsidP="00E47231">
      <w:pPr>
        <w:pStyle w:val="spslineablanca"/>
        <w:jc w:val="center"/>
        <w:rPr>
          <w:rFonts w:ascii="Times New Roman" w:hAnsi="Times New Roman" w:cs="Times New Roman"/>
          <w:b/>
          <w:color w:val="auto"/>
          <w:lang w:val="en-US"/>
        </w:rPr>
      </w:pPr>
      <w:r w:rsidRPr="00275295">
        <w:rPr>
          <w:rFonts w:ascii="Times New Roman" w:hAnsi="Times New Roman" w:cs="Times New Roman"/>
          <w:b/>
          <w:color w:val="auto"/>
          <w:lang w:val="en-US"/>
        </w:rPr>
        <w:t xml:space="preserve">Burnout, </w:t>
      </w:r>
      <w:r w:rsidR="001A7419" w:rsidRPr="00275295">
        <w:rPr>
          <w:rFonts w:ascii="Times New Roman" w:hAnsi="Times New Roman" w:cs="Times New Roman"/>
          <w:b/>
          <w:color w:val="auto"/>
          <w:lang w:val="en-US"/>
        </w:rPr>
        <w:t>p</w:t>
      </w:r>
      <w:r w:rsidRPr="00275295">
        <w:rPr>
          <w:rFonts w:ascii="Times New Roman" w:hAnsi="Times New Roman" w:cs="Times New Roman"/>
          <w:b/>
          <w:color w:val="auto"/>
          <w:lang w:val="en-US"/>
        </w:rPr>
        <w:t xml:space="preserve">sychosocial </w:t>
      </w:r>
      <w:r w:rsidR="001A7419" w:rsidRPr="00275295">
        <w:rPr>
          <w:rFonts w:ascii="Times New Roman" w:hAnsi="Times New Roman" w:cs="Times New Roman"/>
          <w:b/>
          <w:color w:val="auto"/>
          <w:lang w:val="en-US"/>
        </w:rPr>
        <w:t>factors</w:t>
      </w:r>
      <w:r w:rsidRPr="00275295">
        <w:rPr>
          <w:rFonts w:ascii="Times New Roman" w:hAnsi="Times New Roman" w:cs="Times New Roman"/>
          <w:b/>
          <w:color w:val="auto"/>
          <w:lang w:val="en-US"/>
        </w:rPr>
        <w:t xml:space="preserve"> and </w:t>
      </w:r>
      <w:r w:rsidR="001A7419" w:rsidRPr="00275295">
        <w:rPr>
          <w:rFonts w:ascii="Times New Roman" w:hAnsi="Times New Roman" w:cs="Times New Roman"/>
          <w:b/>
          <w:color w:val="auto"/>
          <w:lang w:val="en-US"/>
        </w:rPr>
        <w:t>r</w:t>
      </w:r>
      <w:r w:rsidRPr="00275295">
        <w:rPr>
          <w:rFonts w:ascii="Times New Roman" w:hAnsi="Times New Roman" w:cs="Times New Roman"/>
          <w:b/>
          <w:color w:val="auto"/>
          <w:lang w:val="en-US"/>
        </w:rPr>
        <w:t xml:space="preserve">emote </w:t>
      </w:r>
      <w:r w:rsidR="001A7419" w:rsidRPr="00275295">
        <w:rPr>
          <w:rFonts w:ascii="Times New Roman" w:hAnsi="Times New Roman" w:cs="Times New Roman"/>
          <w:b/>
          <w:color w:val="auto"/>
          <w:lang w:val="en-US"/>
        </w:rPr>
        <w:t>w</w:t>
      </w:r>
      <w:r w:rsidRPr="00275295">
        <w:rPr>
          <w:rFonts w:ascii="Times New Roman" w:hAnsi="Times New Roman" w:cs="Times New Roman"/>
          <w:b/>
          <w:color w:val="auto"/>
          <w:lang w:val="en-US"/>
        </w:rPr>
        <w:t>ork during the COVID-19 pandemic</w:t>
      </w:r>
      <w:r w:rsidR="006869BC">
        <w:rPr>
          <w:rStyle w:val="Refdenotaalpie"/>
          <w:rFonts w:ascii="Times New Roman" w:hAnsi="Times New Roman" w:cs="Times New Roman"/>
          <w:b/>
          <w:color w:val="auto"/>
          <w:lang w:val="en-US"/>
        </w:rPr>
        <w:footnoteReference w:id="1"/>
      </w:r>
    </w:p>
    <w:p w14:paraId="5D2A86F3" w14:textId="77777777" w:rsidR="00275295" w:rsidRPr="006869BC" w:rsidRDefault="00275295" w:rsidP="00E70E8A">
      <w:pPr>
        <w:pStyle w:val="spsresumentit"/>
        <w:rPr>
          <w:rFonts w:ascii="Times New Roman" w:hAnsi="Times New Roman" w:cs="Times New Roman"/>
          <w:lang w:val="en-US"/>
        </w:rPr>
      </w:pPr>
    </w:p>
    <w:p w14:paraId="326BAED0" w14:textId="05AA1CEB" w:rsidR="00E70E8A" w:rsidRDefault="00E70E8A" w:rsidP="00E70E8A">
      <w:pPr>
        <w:pStyle w:val="spsresumentit"/>
        <w:rPr>
          <w:rFonts w:ascii="Times New Roman" w:hAnsi="Times New Roman" w:cs="Times New Roman"/>
        </w:rPr>
      </w:pPr>
      <w:r w:rsidRPr="00275295">
        <w:rPr>
          <w:rFonts w:ascii="Times New Roman" w:hAnsi="Times New Roman" w:cs="Times New Roman"/>
        </w:rPr>
        <w:t>Resumen</w:t>
      </w:r>
    </w:p>
    <w:p w14:paraId="4BEFAF02" w14:textId="7CA76B24" w:rsidR="00E47231" w:rsidRPr="00040513" w:rsidRDefault="00040513" w:rsidP="00040513">
      <w:pPr>
        <w:pStyle w:val="spsresumentit"/>
        <w:rPr>
          <w:rFonts w:ascii="Times New Roman" w:hAnsi="Times New Roman" w:cs="Times New Roman"/>
          <w:b w:val="0"/>
        </w:rPr>
      </w:pPr>
      <w:r>
        <w:rPr>
          <w:rFonts w:ascii="Times New Roman" w:hAnsi="Times New Roman" w:cs="Times New Roman"/>
          <w:b w:val="0"/>
        </w:rPr>
        <w:t>Se ha estudiado la importancia de los factores psicosociales y el burnout en la calidad de vida. El artículo busca identificar predictores en los factores psicosociales en el burnout en personas que trabajan de forma presencial como de forma remota durante la pandemia del COVID-19. Se evaluaron 884 trabajadores de empresas de servicio con la batería UNIPSICO para factores psicosociales y el CESQT</w:t>
      </w:r>
      <w:r w:rsidR="00E47231" w:rsidRPr="00040513">
        <w:rPr>
          <w:rFonts w:ascii="Times New Roman" w:hAnsi="Times New Roman" w:cs="Times New Roman"/>
        </w:rPr>
        <w:t>.</w:t>
      </w:r>
      <w:r w:rsidR="00964BE7" w:rsidRPr="00040513">
        <w:rPr>
          <w:rFonts w:ascii="Times New Roman" w:hAnsi="Times New Roman" w:cs="Times New Roman"/>
          <w:b w:val="0"/>
        </w:rPr>
        <w:t xml:space="preserve"> La explicación que dan los factores psicosociales al síndrome de quemarse por el trabajo se presenta distinta en cada grupo donde ambigüedad de rol destaca en el grupo remoto y carga de trabajo en el grupo presencial.</w:t>
      </w:r>
      <w:r>
        <w:rPr>
          <w:rFonts w:ascii="Times New Roman" w:hAnsi="Times New Roman" w:cs="Times New Roman"/>
          <w:b w:val="0"/>
        </w:rPr>
        <w:t xml:space="preserve"> Surgen la necesidad de seguir investigando haciendo hincapié en la diferencia de estos dos grupos.</w:t>
      </w:r>
    </w:p>
    <w:p w14:paraId="3A92895F" w14:textId="7C15C1B4" w:rsidR="00E70E8A" w:rsidRPr="00275295" w:rsidRDefault="00E70E8A" w:rsidP="00E70E8A">
      <w:pPr>
        <w:pStyle w:val="spspalabrasclave"/>
        <w:rPr>
          <w:rFonts w:ascii="Times New Roman" w:hAnsi="Times New Roman" w:cs="Times New Roman"/>
        </w:rPr>
      </w:pPr>
      <w:r w:rsidRPr="00275295">
        <w:rPr>
          <w:rStyle w:val="spsnegritas"/>
          <w:rFonts w:ascii="Times New Roman" w:hAnsi="Times New Roman" w:cs="Times New Roman"/>
        </w:rPr>
        <w:t>Palabras clave:</w:t>
      </w:r>
      <w:r w:rsidR="0055776E" w:rsidRPr="00275295">
        <w:rPr>
          <w:rFonts w:ascii="Times New Roman" w:hAnsi="Times New Roman" w:cs="Times New Roman"/>
        </w:rPr>
        <w:t xml:space="preserve"> </w:t>
      </w:r>
      <w:r w:rsidR="007E01B0" w:rsidRPr="00275295">
        <w:rPr>
          <w:rFonts w:ascii="Times New Roman" w:hAnsi="Times New Roman" w:cs="Times New Roman"/>
        </w:rPr>
        <w:t xml:space="preserve">Estrés Laboral; </w:t>
      </w:r>
      <w:r w:rsidR="001A5BEF" w:rsidRPr="00275295">
        <w:rPr>
          <w:rFonts w:ascii="Times New Roman" w:hAnsi="Times New Roman" w:cs="Times New Roman"/>
        </w:rPr>
        <w:t>Burnout; Psicología.</w:t>
      </w:r>
    </w:p>
    <w:p w14:paraId="52AF1B77" w14:textId="77777777" w:rsidR="00275295" w:rsidRPr="00040513" w:rsidRDefault="00275295" w:rsidP="00E70E8A">
      <w:pPr>
        <w:pStyle w:val="spsresumtxt"/>
        <w:jc w:val="both"/>
        <w:rPr>
          <w:rFonts w:ascii="Times New Roman" w:hAnsi="Times New Roman" w:cs="Times New Roman"/>
          <w:b/>
          <w:lang w:val="es-CL"/>
        </w:rPr>
      </w:pPr>
    </w:p>
    <w:p w14:paraId="5D3C93CC" w14:textId="69D5BC73" w:rsidR="00E70E8A" w:rsidRPr="006869BC" w:rsidRDefault="00E70E8A" w:rsidP="00E70E8A">
      <w:pPr>
        <w:pStyle w:val="spsresumtxt"/>
        <w:jc w:val="both"/>
        <w:rPr>
          <w:rStyle w:val="spsnegritas"/>
          <w:rFonts w:ascii="Times New Roman" w:hAnsi="Times New Roman" w:cs="Times New Roman"/>
          <w:b w:val="0"/>
          <w:lang w:val="en-US"/>
        </w:rPr>
      </w:pPr>
      <w:r w:rsidRPr="006869BC">
        <w:rPr>
          <w:rFonts w:ascii="Times New Roman" w:hAnsi="Times New Roman" w:cs="Times New Roman"/>
          <w:b/>
          <w:lang w:val="en-US"/>
        </w:rPr>
        <w:t>Abstract</w:t>
      </w:r>
    </w:p>
    <w:p w14:paraId="718F097C" w14:textId="77777777" w:rsidR="00FD5999" w:rsidRDefault="00FD5999" w:rsidP="00FD5999">
      <w:pPr>
        <w:pStyle w:val="spskeywords"/>
        <w:rPr>
          <w:rStyle w:val="spsnegritas"/>
          <w:rFonts w:ascii="Times New Roman" w:hAnsi="Times New Roman" w:cs="Times New Roman"/>
          <w:b w:val="0"/>
          <w:lang w:val="en-US"/>
        </w:rPr>
      </w:pPr>
      <w:r w:rsidRPr="00FD5999">
        <w:rPr>
          <w:rStyle w:val="spsnegritas"/>
          <w:rFonts w:ascii="Times New Roman" w:hAnsi="Times New Roman" w:cs="Times New Roman"/>
          <w:b w:val="0"/>
          <w:lang w:val="en-US"/>
        </w:rPr>
        <w:t>The importance of psychosocial factors and burnout in quality of life has been studied. The article seeks to identify predictors of psychosocial factors in burnout in people who work in person or remotely during the COVID-19 pandemic. 884 workers from service companies were evaluated with the UNIPSICO battery for psychosocial factors and the CESQT. The explanation given by psychosocial factors to the syndrome of burning from work is presented differently in each group where role ambiguity stands out in the remote group and workload in the face-to-face group. The need arises to continue investigating emphasizing the difference between these two groups.</w:t>
      </w:r>
    </w:p>
    <w:p w14:paraId="59F54E3E" w14:textId="179606C9" w:rsidR="00E70E8A" w:rsidRPr="00275295" w:rsidRDefault="00E70E8A" w:rsidP="00FD5999">
      <w:pPr>
        <w:pStyle w:val="spskeywords"/>
        <w:rPr>
          <w:rFonts w:ascii="Times New Roman" w:hAnsi="Times New Roman" w:cs="Times New Roman"/>
          <w:lang w:val="en-US"/>
        </w:rPr>
      </w:pPr>
      <w:r w:rsidRPr="00275295">
        <w:rPr>
          <w:rStyle w:val="spsnegritas"/>
          <w:rFonts w:ascii="Times New Roman" w:hAnsi="Times New Roman" w:cs="Times New Roman"/>
          <w:lang w:val="en-US"/>
        </w:rPr>
        <w:t>Keywords:</w:t>
      </w:r>
      <w:r w:rsidR="008F0583" w:rsidRPr="00275295">
        <w:rPr>
          <w:rFonts w:ascii="Times New Roman" w:hAnsi="Times New Roman" w:cs="Times New Roman"/>
          <w:lang w:val="en-US"/>
        </w:rPr>
        <w:t xml:space="preserve"> </w:t>
      </w:r>
      <w:r w:rsidR="007E01B0" w:rsidRPr="00275295">
        <w:rPr>
          <w:rFonts w:ascii="Times New Roman" w:hAnsi="Times New Roman" w:cs="Times New Roman"/>
          <w:lang w:val="en-US"/>
        </w:rPr>
        <w:t>Occupational Stress;</w:t>
      </w:r>
      <w:r w:rsidR="008F0583" w:rsidRPr="00275295">
        <w:rPr>
          <w:rFonts w:ascii="Times New Roman" w:hAnsi="Times New Roman" w:cs="Times New Roman"/>
          <w:lang w:val="en-US"/>
        </w:rPr>
        <w:t xml:space="preserve"> </w:t>
      </w:r>
      <w:r w:rsidR="00A659FF" w:rsidRPr="00275295">
        <w:rPr>
          <w:rFonts w:ascii="Times New Roman" w:hAnsi="Times New Roman" w:cs="Times New Roman"/>
          <w:lang w:val="en-US"/>
        </w:rPr>
        <w:t>Burnout, Psychological</w:t>
      </w:r>
      <w:r w:rsidR="001A5BEF" w:rsidRPr="00275295">
        <w:rPr>
          <w:rFonts w:ascii="Times New Roman" w:hAnsi="Times New Roman" w:cs="Times New Roman"/>
          <w:lang w:val="en-US"/>
        </w:rPr>
        <w:t>; Psychology.</w:t>
      </w:r>
    </w:p>
    <w:p w14:paraId="17423FC0" w14:textId="3FAFF172" w:rsidR="00040513" w:rsidRPr="00FD5999" w:rsidRDefault="00040513">
      <w:pPr>
        <w:spacing w:after="0"/>
        <w:rPr>
          <w:rFonts w:ascii="Times New Roman" w:hAnsi="Times New Roman" w:cs="Times New Roman"/>
          <w:b/>
          <w:lang w:val="en-US"/>
        </w:rPr>
      </w:pPr>
      <w:bookmarkStart w:id="0" w:name="_GoBack"/>
      <w:bookmarkEnd w:id="0"/>
    </w:p>
    <w:sectPr w:rsidR="00040513" w:rsidRPr="00FD599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4F18D" w14:textId="77777777" w:rsidR="00137697" w:rsidRDefault="00137697" w:rsidP="00064564">
      <w:r>
        <w:separator/>
      </w:r>
    </w:p>
  </w:endnote>
  <w:endnote w:type="continuationSeparator" w:id="0">
    <w:p w14:paraId="3FBD741B" w14:textId="77777777" w:rsidR="00137697" w:rsidRDefault="00137697"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C05D8" w14:textId="77777777" w:rsidR="00137697" w:rsidRDefault="00137697" w:rsidP="00064564">
      <w:r>
        <w:separator/>
      </w:r>
    </w:p>
  </w:footnote>
  <w:footnote w:type="continuationSeparator" w:id="0">
    <w:p w14:paraId="12B1638C" w14:textId="77777777" w:rsidR="00137697" w:rsidRDefault="00137697" w:rsidP="00064564">
      <w:r>
        <w:continuationSeparator/>
      </w:r>
    </w:p>
  </w:footnote>
  <w:footnote w:id="1">
    <w:p w14:paraId="53B39702" w14:textId="0E0CE77C" w:rsidR="006869BC" w:rsidRDefault="006869BC">
      <w:pPr>
        <w:pStyle w:val="Textonotapie"/>
      </w:pPr>
      <w:r>
        <w:rPr>
          <w:rStyle w:val="Refdenotaalpie"/>
        </w:rPr>
        <w:footnoteRef/>
      </w:r>
      <w:r>
        <w:t xml:space="preserve"> Julio Lavarello-Salinas</w:t>
      </w:r>
    </w:p>
    <w:p w14:paraId="20192DAE" w14:textId="64E39DDB" w:rsidR="006869BC" w:rsidRDefault="00C83046">
      <w:pPr>
        <w:pStyle w:val="Textonotapie"/>
      </w:pPr>
      <w:r>
        <w:t>Universidad de Valencia</w:t>
      </w:r>
    </w:p>
    <w:p w14:paraId="0B2BD00D" w14:textId="12212F02" w:rsidR="00C83046" w:rsidRDefault="00137697">
      <w:pPr>
        <w:pStyle w:val="Textonotapie"/>
      </w:pPr>
      <w:hyperlink r:id="rId1" w:history="1">
        <w:r w:rsidR="00C83046" w:rsidRPr="002F1501">
          <w:rPr>
            <w:rStyle w:val="Hipervnculo"/>
          </w:rPr>
          <w:t>julasa@alumni.uv.es</w:t>
        </w:r>
      </w:hyperlink>
    </w:p>
    <w:p w14:paraId="36C72455" w14:textId="50061C79" w:rsidR="00C83046" w:rsidRDefault="00C83046">
      <w:pPr>
        <w:pStyle w:val="Textonotapie"/>
      </w:pPr>
      <w:r>
        <w:t>+56962468379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90B97"/>
    <w:multiLevelType w:val="hybridMultilevel"/>
    <w:tmpl w:val="77EC0C0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054E2D"/>
    <w:multiLevelType w:val="hybridMultilevel"/>
    <w:tmpl w:val="9F945E2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3C02CED"/>
    <w:multiLevelType w:val="hybridMultilevel"/>
    <w:tmpl w:val="5B345D2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02D47E0"/>
    <w:multiLevelType w:val="hybridMultilevel"/>
    <w:tmpl w:val="7C44DA2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D1F0AFA"/>
    <w:multiLevelType w:val="hybridMultilevel"/>
    <w:tmpl w:val="C25E092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5C848FD"/>
    <w:multiLevelType w:val="hybridMultilevel"/>
    <w:tmpl w:val="5FF4A40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CL"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4"/>
    <w:rsid w:val="000026B6"/>
    <w:rsid w:val="00011603"/>
    <w:rsid w:val="0001549F"/>
    <w:rsid w:val="00027399"/>
    <w:rsid w:val="0003770C"/>
    <w:rsid w:val="00040513"/>
    <w:rsid w:val="00042328"/>
    <w:rsid w:val="00053F5D"/>
    <w:rsid w:val="00054859"/>
    <w:rsid w:val="0006233D"/>
    <w:rsid w:val="00064564"/>
    <w:rsid w:val="0007756F"/>
    <w:rsid w:val="00081B61"/>
    <w:rsid w:val="0009302B"/>
    <w:rsid w:val="00096730"/>
    <w:rsid w:val="0009673F"/>
    <w:rsid w:val="000A3A97"/>
    <w:rsid w:val="000B793E"/>
    <w:rsid w:val="000C7030"/>
    <w:rsid w:val="000D34C6"/>
    <w:rsid w:val="000E0429"/>
    <w:rsid w:val="000E1959"/>
    <w:rsid w:val="000E78C3"/>
    <w:rsid w:val="000F655F"/>
    <w:rsid w:val="00114BEF"/>
    <w:rsid w:val="00130982"/>
    <w:rsid w:val="00134F63"/>
    <w:rsid w:val="00135267"/>
    <w:rsid w:val="00137697"/>
    <w:rsid w:val="001432B0"/>
    <w:rsid w:val="00171B38"/>
    <w:rsid w:val="00185CEA"/>
    <w:rsid w:val="00186DAF"/>
    <w:rsid w:val="001A5775"/>
    <w:rsid w:val="001A5BEF"/>
    <w:rsid w:val="001A7419"/>
    <w:rsid w:val="001B2376"/>
    <w:rsid w:val="001B78A6"/>
    <w:rsid w:val="001D04AA"/>
    <w:rsid w:val="001D4532"/>
    <w:rsid w:val="001E10D9"/>
    <w:rsid w:val="001F2249"/>
    <w:rsid w:val="001F30C3"/>
    <w:rsid w:val="00221B38"/>
    <w:rsid w:val="00227215"/>
    <w:rsid w:val="00232D85"/>
    <w:rsid w:val="00263150"/>
    <w:rsid w:val="002717CA"/>
    <w:rsid w:val="0027474E"/>
    <w:rsid w:val="00275295"/>
    <w:rsid w:val="00276088"/>
    <w:rsid w:val="00276E5C"/>
    <w:rsid w:val="0028643E"/>
    <w:rsid w:val="002912E6"/>
    <w:rsid w:val="002935CD"/>
    <w:rsid w:val="002970A7"/>
    <w:rsid w:val="002B1B22"/>
    <w:rsid w:val="002E2797"/>
    <w:rsid w:val="002E3B1B"/>
    <w:rsid w:val="002E51F6"/>
    <w:rsid w:val="002F0C88"/>
    <w:rsid w:val="002F138A"/>
    <w:rsid w:val="00305866"/>
    <w:rsid w:val="00313407"/>
    <w:rsid w:val="00320850"/>
    <w:rsid w:val="0032496D"/>
    <w:rsid w:val="0033072B"/>
    <w:rsid w:val="00333ADE"/>
    <w:rsid w:val="00336E25"/>
    <w:rsid w:val="00340334"/>
    <w:rsid w:val="003557B8"/>
    <w:rsid w:val="003637F0"/>
    <w:rsid w:val="00364F2F"/>
    <w:rsid w:val="00365232"/>
    <w:rsid w:val="00372275"/>
    <w:rsid w:val="0039338D"/>
    <w:rsid w:val="00393FAE"/>
    <w:rsid w:val="00397306"/>
    <w:rsid w:val="003A4F1F"/>
    <w:rsid w:val="003A6DC1"/>
    <w:rsid w:val="003B2008"/>
    <w:rsid w:val="003C5416"/>
    <w:rsid w:val="003F2F00"/>
    <w:rsid w:val="003F3E58"/>
    <w:rsid w:val="003F7091"/>
    <w:rsid w:val="00402300"/>
    <w:rsid w:val="00427FD2"/>
    <w:rsid w:val="004316BB"/>
    <w:rsid w:val="00432309"/>
    <w:rsid w:val="00432808"/>
    <w:rsid w:val="00435818"/>
    <w:rsid w:val="00440CA3"/>
    <w:rsid w:val="00446953"/>
    <w:rsid w:val="00477841"/>
    <w:rsid w:val="00483907"/>
    <w:rsid w:val="00485796"/>
    <w:rsid w:val="00495992"/>
    <w:rsid w:val="004A03ED"/>
    <w:rsid w:val="004A1F37"/>
    <w:rsid w:val="004B0597"/>
    <w:rsid w:val="004B618B"/>
    <w:rsid w:val="004C1AE6"/>
    <w:rsid w:val="004C2747"/>
    <w:rsid w:val="004D6EA1"/>
    <w:rsid w:val="004F64AA"/>
    <w:rsid w:val="00514D7C"/>
    <w:rsid w:val="005171BB"/>
    <w:rsid w:val="00524720"/>
    <w:rsid w:val="0052583C"/>
    <w:rsid w:val="00530095"/>
    <w:rsid w:val="0053657F"/>
    <w:rsid w:val="005415DF"/>
    <w:rsid w:val="0055776E"/>
    <w:rsid w:val="005632AF"/>
    <w:rsid w:val="00566366"/>
    <w:rsid w:val="00566ABF"/>
    <w:rsid w:val="00584FCC"/>
    <w:rsid w:val="005871B6"/>
    <w:rsid w:val="005B43D0"/>
    <w:rsid w:val="005B4558"/>
    <w:rsid w:val="005C6E08"/>
    <w:rsid w:val="005C7C10"/>
    <w:rsid w:val="005D088D"/>
    <w:rsid w:val="005E02A4"/>
    <w:rsid w:val="00605FC0"/>
    <w:rsid w:val="00606D62"/>
    <w:rsid w:val="00621D4F"/>
    <w:rsid w:val="0063629B"/>
    <w:rsid w:val="006405F6"/>
    <w:rsid w:val="00646313"/>
    <w:rsid w:val="0065040E"/>
    <w:rsid w:val="006532F6"/>
    <w:rsid w:val="0065635D"/>
    <w:rsid w:val="0066394B"/>
    <w:rsid w:val="006705A0"/>
    <w:rsid w:val="006777E3"/>
    <w:rsid w:val="00677D4B"/>
    <w:rsid w:val="00685D29"/>
    <w:rsid w:val="00685FCE"/>
    <w:rsid w:val="006869BC"/>
    <w:rsid w:val="00693A17"/>
    <w:rsid w:val="00696AA5"/>
    <w:rsid w:val="006A22A7"/>
    <w:rsid w:val="006B754C"/>
    <w:rsid w:val="006D5637"/>
    <w:rsid w:val="006E326B"/>
    <w:rsid w:val="006F2AC4"/>
    <w:rsid w:val="006F4981"/>
    <w:rsid w:val="006F64AF"/>
    <w:rsid w:val="007058C6"/>
    <w:rsid w:val="00715F06"/>
    <w:rsid w:val="00723C58"/>
    <w:rsid w:val="007356C1"/>
    <w:rsid w:val="00746FDB"/>
    <w:rsid w:val="00752127"/>
    <w:rsid w:val="00752250"/>
    <w:rsid w:val="00752A78"/>
    <w:rsid w:val="00760DAC"/>
    <w:rsid w:val="00761819"/>
    <w:rsid w:val="00762511"/>
    <w:rsid w:val="00764F45"/>
    <w:rsid w:val="0076684B"/>
    <w:rsid w:val="00767B41"/>
    <w:rsid w:val="00767D8A"/>
    <w:rsid w:val="007716C8"/>
    <w:rsid w:val="00772041"/>
    <w:rsid w:val="00772825"/>
    <w:rsid w:val="0078002E"/>
    <w:rsid w:val="00786464"/>
    <w:rsid w:val="007C04F2"/>
    <w:rsid w:val="007D4680"/>
    <w:rsid w:val="007D490A"/>
    <w:rsid w:val="007D509A"/>
    <w:rsid w:val="007E01B0"/>
    <w:rsid w:val="007E0EBB"/>
    <w:rsid w:val="007E18B5"/>
    <w:rsid w:val="007F3761"/>
    <w:rsid w:val="00810CBD"/>
    <w:rsid w:val="008139FB"/>
    <w:rsid w:val="00815070"/>
    <w:rsid w:val="0082501E"/>
    <w:rsid w:val="008266B5"/>
    <w:rsid w:val="008331D9"/>
    <w:rsid w:val="008453DB"/>
    <w:rsid w:val="0084588A"/>
    <w:rsid w:val="0085433D"/>
    <w:rsid w:val="00866891"/>
    <w:rsid w:val="00866FBB"/>
    <w:rsid w:val="00886F9C"/>
    <w:rsid w:val="00887C71"/>
    <w:rsid w:val="008A35B6"/>
    <w:rsid w:val="008A5AD4"/>
    <w:rsid w:val="008C098A"/>
    <w:rsid w:val="008C1823"/>
    <w:rsid w:val="008C69BD"/>
    <w:rsid w:val="008E0A92"/>
    <w:rsid w:val="008E3A84"/>
    <w:rsid w:val="008F0583"/>
    <w:rsid w:val="009062F1"/>
    <w:rsid w:val="00910C31"/>
    <w:rsid w:val="00914FF2"/>
    <w:rsid w:val="00917B39"/>
    <w:rsid w:val="009218FE"/>
    <w:rsid w:val="00946160"/>
    <w:rsid w:val="00964BE7"/>
    <w:rsid w:val="0098081F"/>
    <w:rsid w:val="00994393"/>
    <w:rsid w:val="009952C5"/>
    <w:rsid w:val="009B085A"/>
    <w:rsid w:val="009B25EF"/>
    <w:rsid w:val="009D2372"/>
    <w:rsid w:val="009E4312"/>
    <w:rsid w:val="00A15031"/>
    <w:rsid w:val="00A312C9"/>
    <w:rsid w:val="00A44F91"/>
    <w:rsid w:val="00A56503"/>
    <w:rsid w:val="00A5754F"/>
    <w:rsid w:val="00A659FF"/>
    <w:rsid w:val="00A718D5"/>
    <w:rsid w:val="00A74363"/>
    <w:rsid w:val="00A87B67"/>
    <w:rsid w:val="00AA2071"/>
    <w:rsid w:val="00AA5BF4"/>
    <w:rsid w:val="00AA740F"/>
    <w:rsid w:val="00AC4B16"/>
    <w:rsid w:val="00AF1596"/>
    <w:rsid w:val="00AF5E3B"/>
    <w:rsid w:val="00B039CE"/>
    <w:rsid w:val="00B23F11"/>
    <w:rsid w:val="00B25F4A"/>
    <w:rsid w:val="00B4387D"/>
    <w:rsid w:val="00B46106"/>
    <w:rsid w:val="00B4678C"/>
    <w:rsid w:val="00B540DA"/>
    <w:rsid w:val="00B54DDA"/>
    <w:rsid w:val="00B63A7D"/>
    <w:rsid w:val="00B63B9A"/>
    <w:rsid w:val="00B729B2"/>
    <w:rsid w:val="00B91D32"/>
    <w:rsid w:val="00BB674F"/>
    <w:rsid w:val="00BB694C"/>
    <w:rsid w:val="00BD6183"/>
    <w:rsid w:val="00BE2074"/>
    <w:rsid w:val="00BF3D89"/>
    <w:rsid w:val="00BF412E"/>
    <w:rsid w:val="00C14885"/>
    <w:rsid w:val="00C23243"/>
    <w:rsid w:val="00C246C1"/>
    <w:rsid w:val="00C2741C"/>
    <w:rsid w:val="00C34742"/>
    <w:rsid w:val="00C50981"/>
    <w:rsid w:val="00C55EBF"/>
    <w:rsid w:val="00C63EB1"/>
    <w:rsid w:val="00C642E4"/>
    <w:rsid w:val="00C719DF"/>
    <w:rsid w:val="00C83046"/>
    <w:rsid w:val="00C97D9D"/>
    <w:rsid w:val="00CA02D1"/>
    <w:rsid w:val="00CA1F4E"/>
    <w:rsid w:val="00CA44EB"/>
    <w:rsid w:val="00CB2BF8"/>
    <w:rsid w:val="00CD5BEE"/>
    <w:rsid w:val="00CD7CCC"/>
    <w:rsid w:val="00CF3175"/>
    <w:rsid w:val="00D03D0E"/>
    <w:rsid w:val="00D145B6"/>
    <w:rsid w:val="00D201C5"/>
    <w:rsid w:val="00D21FCB"/>
    <w:rsid w:val="00D23596"/>
    <w:rsid w:val="00D250D4"/>
    <w:rsid w:val="00D35769"/>
    <w:rsid w:val="00D4749C"/>
    <w:rsid w:val="00D5115A"/>
    <w:rsid w:val="00D64D47"/>
    <w:rsid w:val="00D73D5F"/>
    <w:rsid w:val="00D82546"/>
    <w:rsid w:val="00D90576"/>
    <w:rsid w:val="00D91BA9"/>
    <w:rsid w:val="00D93DBA"/>
    <w:rsid w:val="00DA2D72"/>
    <w:rsid w:val="00DC0FA4"/>
    <w:rsid w:val="00DD65DF"/>
    <w:rsid w:val="00DE7D0B"/>
    <w:rsid w:val="00E10578"/>
    <w:rsid w:val="00E14042"/>
    <w:rsid w:val="00E17C17"/>
    <w:rsid w:val="00E26748"/>
    <w:rsid w:val="00E279CF"/>
    <w:rsid w:val="00E47231"/>
    <w:rsid w:val="00E50197"/>
    <w:rsid w:val="00E62C46"/>
    <w:rsid w:val="00E62DA2"/>
    <w:rsid w:val="00E70E8A"/>
    <w:rsid w:val="00E84955"/>
    <w:rsid w:val="00E84F44"/>
    <w:rsid w:val="00E92390"/>
    <w:rsid w:val="00E94126"/>
    <w:rsid w:val="00E9435E"/>
    <w:rsid w:val="00EA40C2"/>
    <w:rsid w:val="00EB37EF"/>
    <w:rsid w:val="00EB3D87"/>
    <w:rsid w:val="00ED5474"/>
    <w:rsid w:val="00ED664F"/>
    <w:rsid w:val="00EE214E"/>
    <w:rsid w:val="00EE4013"/>
    <w:rsid w:val="00EF058E"/>
    <w:rsid w:val="00EF1796"/>
    <w:rsid w:val="00EF62B9"/>
    <w:rsid w:val="00F12777"/>
    <w:rsid w:val="00F173FD"/>
    <w:rsid w:val="00F202DE"/>
    <w:rsid w:val="00F25D76"/>
    <w:rsid w:val="00F5760A"/>
    <w:rsid w:val="00F8209F"/>
    <w:rsid w:val="00F84222"/>
    <w:rsid w:val="00F8690A"/>
    <w:rsid w:val="00F90CFE"/>
    <w:rsid w:val="00F96B32"/>
    <w:rsid w:val="00FA4DB3"/>
    <w:rsid w:val="00FA73E1"/>
    <w:rsid w:val="00FB0DF6"/>
    <w:rsid w:val="00FB236F"/>
    <w:rsid w:val="00FB36E0"/>
    <w:rsid w:val="00FB7E51"/>
    <w:rsid w:val="00FC29EC"/>
    <w:rsid w:val="00FD0566"/>
    <w:rsid w:val="00FD5999"/>
    <w:rsid w:val="00FE2812"/>
    <w:rsid w:val="00FF1EBA"/>
    <w:rsid w:val="00FF5543"/>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FD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ps_txtcaja"/>
    <w:qFormat/>
    <w:rsid w:val="00AC4B16"/>
    <w:pPr>
      <w:spacing w:after="160"/>
    </w:pPr>
    <w:rPr>
      <w:rFonts w:ascii="Arial" w:hAnsi="Arial"/>
    </w:rPr>
  </w:style>
  <w:style w:type="paragraph" w:styleId="Ttulo1">
    <w:name w:val="heading 1"/>
    <w:basedOn w:val="Normal"/>
    <w:next w:val="Normal"/>
    <w:link w:val="Ttulo1Car"/>
    <w:uiPriority w:val="9"/>
    <w:qFormat/>
    <w:rsid w:val="0005485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s-CL" w:eastAsia="es-CL"/>
    </w:rPr>
  </w:style>
  <w:style w:type="paragraph" w:styleId="Ttulo4">
    <w:name w:val="heading 4"/>
    <w:basedOn w:val="Normal"/>
    <w:next w:val="Normal"/>
    <w:link w:val="Ttulo4Car"/>
    <w:uiPriority w:val="9"/>
    <w:semiHidden/>
    <w:unhideWhenUsed/>
    <w:qFormat/>
    <w:rsid w:val="009218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053F5D"/>
    <w:rPr>
      <w:color w:val="auto"/>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3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402300"/>
    <w:pPr>
      <w:ind w:left="2268"/>
    </w:p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semiHidden/>
    <w:unhideWhenUsed/>
    <w:rsid w:val="00F84222"/>
    <w:rPr>
      <w:sz w:val="20"/>
      <w:szCs w:val="20"/>
    </w:rPr>
  </w:style>
  <w:style w:type="character" w:customStyle="1" w:styleId="TextocomentarioCar">
    <w:name w:val="Texto comentario Car"/>
    <w:basedOn w:val="Fuentedeprrafopredeter"/>
    <w:link w:val="Textocomentario"/>
    <w:uiPriority w:val="99"/>
    <w:semiHidden/>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Ttulo1Car">
    <w:name w:val="Título 1 Car"/>
    <w:basedOn w:val="Fuentedeprrafopredeter"/>
    <w:link w:val="Ttulo1"/>
    <w:uiPriority w:val="9"/>
    <w:rsid w:val="00054859"/>
    <w:rPr>
      <w:rFonts w:asciiTheme="majorHAnsi" w:eastAsiaTheme="majorEastAsia" w:hAnsiTheme="majorHAnsi" w:cstheme="majorBidi"/>
      <w:color w:val="2E74B5" w:themeColor="accent1" w:themeShade="BF"/>
      <w:sz w:val="32"/>
      <w:szCs w:val="32"/>
      <w:lang w:val="es-CL" w:eastAsia="es-CL"/>
    </w:rPr>
  </w:style>
  <w:style w:type="paragraph" w:styleId="Bibliografa">
    <w:name w:val="Bibliography"/>
    <w:basedOn w:val="Normal"/>
    <w:next w:val="Normal"/>
    <w:uiPriority w:val="37"/>
    <w:unhideWhenUsed/>
    <w:rsid w:val="00054859"/>
  </w:style>
  <w:style w:type="paragraph" w:styleId="Encabezado">
    <w:name w:val="header"/>
    <w:basedOn w:val="Normal"/>
    <w:link w:val="EncabezadoCar"/>
    <w:uiPriority w:val="99"/>
    <w:unhideWhenUsed/>
    <w:rsid w:val="004C1AE6"/>
    <w:pPr>
      <w:tabs>
        <w:tab w:val="center" w:pos="4419"/>
        <w:tab w:val="right" w:pos="8838"/>
      </w:tabs>
      <w:spacing w:after="0"/>
    </w:pPr>
  </w:style>
  <w:style w:type="character" w:customStyle="1" w:styleId="EncabezadoCar">
    <w:name w:val="Encabezado Car"/>
    <w:basedOn w:val="Fuentedeprrafopredeter"/>
    <w:link w:val="Encabezado"/>
    <w:uiPriority w:val="99"/>
    <w:rsid w:val="004C1AE6"/>
    <w:rPr>
      <w:rFonts w:ascii="Arial" w:hAnsi="Arial"/>
    </w:rPr>
  </w:style>
  <w:style w:type="paragraph" w:styleId="Piedepgina">
    <w:name w:val="footer"/>
    <w:basedOn w:val="Normal"/>
    <w:link w:val="PiedepginaCar"/>
    <w:uiPriority w:val="99"/>
    <w:unhideWhenUsed/>
    <w:rsid w:val="004C1AE6"/>
    <w:pPr>
      <w:tabs>
        <w:tab w:val="center" w:pos="4419"/>
        <w:tab w:val="right" w:pos="8838"/>
      </w:tabs>
      <w:spacing w:after="0"/>
    </w:pPr>
  </w:style>
  <w:style w:type="character" w:customStyle="1" w:styleId="PiedepginaCar">
    <w:name w:val="Pie de página Car"/>
    <w:basedOn w:val="Fuentedeprrafopredeter"/>
    <w:link w:val="Piedepgina"/>
    <w:uiPriority w:val="99"/>
    <w:rsid w:val="004C1AE6"/>
    <w:rPr>
      <w:rFonts w:ascii="Arial" w:hAnsi="Arial"/>
    </w:rPr>
  </w:style>
  <w:style w:type="character" w:customStyle="1" w:styleId="Ttulo4Car">
    <w:name w:val="Título 4 Car"/>
    <w:basedOn w:val="Fuentedeprrafopredeter"/>
    <w:link w:val="Ttulo4"/>
    <w:uiPriority w:val="9"/>
    <w:semiHidden/>
    <w:rsid w:val="009218FE"/>
    <w:rPr>
      <w:rFonts w:asciiTheme="majorHAnsi" w:eastAsiaTheme="majorEastAsia" w:hAnsiTheme="majorHAnsi" w:cstheme="majorBidi"/>
      <w:i/>
      <w:iCs/>
      <w:color w:val="2E74B5" w:themeColor="accent1" w:themeShade="BF"/>
    </w:rPr>
  </w:style>
  <w:style w:type="table" w:customStyle="1" w:styleId="Estilo1">
    <w:name w:val="Estilo1"/>
    <w:basedOn w:val="Tablanormal"/>
    <w:uiPriority w:val="99"/>
    <w:rsid w:val="006869BC"/>
    <w:tblPr>
      <w:tblBorders>
        <w:top w:val="single" w:sz="4" w:space="0" w:color="auto"/>
        <w:bottom w:val="single" w:sz="4" w:space="0" w:color="auto"/>
      </w:tblBorders>
    </w:tblPr>
  </w:style>
  <w:style w:type="character" w:styleId="Mencinsinresolver">
    <w:name w:val="Unresolved Mention"/>
    <w:basedOn w:val="Fuentedeprrafopredeter"/>
    <w:uiPriority w:val="99"/>
    <w:semiHidden/>
    <w:unhideWhenUsed/>
    <w:rsid w:val="00C83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2088">
      <w:bodyDiv w:val="1"/>
      <w:marLeft w:val="0"/>
      <w:marRight w:val="0"/>
      <w:marTop w:val="0"/>
      <w:marBottom w:val="0"/>
      <w:divBdr>
        <w:top w:val="none" w:sz="0" w:space="0" w:color="auto"/>
        <w:left w:val="none" w:sz="0" w:space="0" w:color="auto"/>
        <w:bottom w:val="none" w:sz="0" w:space="0" w:color="auto"/>
        <w:right w:val="none" w:sz="0" w:space="0" w:color="auto"/>
      </w:divBdr>
    </w:div>
    <w:div w:id="101729702">
      <w:bodyDiv w:val="1"/>
      <w:marLeft w:val="0"/>
      <w:marRight w:val="0"/>
      <w:marTop w:val="0"/>
      <w:marBottom w:val="0"/>
      <w:divBdr>
        <w:top w:val="none" w:sz="0" w:space="0" w:color="auto"/>
        <w:left w:val="none" w:sz="0" w:space="0" w:color="auto"/>
        <w:bottom w:val="none" w:sz="0" w:space="0" w:color="auto"/>
        <w:right w:val="none" w:sz="0" w:space="0" w:color="auto"/>
      </w:divBdr>
    </w:div>
    <w:div w:id="104011083">
      <w:bodyDiv w:val="1"/>
      <w:marLeft w:val="0"/>
      <w:marRight w:val="0"/>
      <w:marTop w:val="0"/>
      <w:marBottom w:val="0"/>
      <w:divBdr>
        <w:top w:val="none" w:sz="0" w:space="0" w:color="auto"/>
        <w:left w:val="none" w:sz="0" w:space="0" w:color="auto"/>
        <w:bottom w:val="none" w:sz="0" w:space="0" w:color="auto"/>
        <w:right w:val="none" w:sz="0" w:space="0" w:color="auto"/>
      </w:divBdr>
    </w:div>
    <w:div w:id="170878402">
      <w:bodyDiv w:val="1"/>
      <w:marLeft w:val="0"/>
      <w:marRight w:val="0"/>
      <w:marTop w:val="0"/>
      <w:marBottom w:val="0"/>
      <w:divBdr>
        <w:top w:val="none" w:sz="0" w:space="0" w:color="auto"/>
        <w:left w:val="none" w:sz="0" w:space="0" w:color="auto"/>
        <w:bottom w:val="none" w:sz="0" w:space="0" w:color="auto"/>
        <w:right w:val="none" w:sz="0" w:space="0" w:color="auto"/>
      </w:divBdr>
    </w:div>
    <w:div w:id="182984088">
      <w:bodyDiv w:val="1"/>
      <w:marLeft w:val="0"/>
      <w:marRight w:val="0"/>
      <w:marTop w:val="0"/>
      <w:marBottom w:val="0"/>
      <w:divBdr>
        <w:top w:val="none" w:sz="0" w:space="0" w:color="auto"/>
        <w:left w:val="none" w:sz="0" w:space="0" w:color="auto"/>
        <w:bottom w:val="none" w:sz="0" w:space="0" w:color="auto"/>
        <w:right w:val="none" w:sz="0" w:space="0" w:color="auto"/>
      </w:divBdr>
    </w:div>
    <w:div w:id="208030383">
      <w:bodyDiv w:val="1"/>
      <w:marLeft w:val="0"/>
      <w:marRight w:val="0"/>
      <w:marTop w:val="0"/>
      <w:marBottom w:val="0"/>
      <w:divBdr>
        <w:top w:val="none" w:sz="0" w:space="0" w:color="auto"/>
        <w:left w:val="none" w:sz="0" w:space="0" w:color="auto"/>
        <w:bottom w:val="none" w:sz="0" w:space="0" w:color="auto"/>
        <w:right w:val="none" w:sz="0" w:space="0" w:color="auto"/>
      </w:divBdr>
    </w:div>
    <w:div w:id="224800272">
      <w:bodyDiv w:val="1"/>
      <w:marLeft w:val="0"/>
      <w:marRight w:val="0"/>
      <w:marTop w:val="0"/>
      <w:marBottom w:val="0"/>
      <w:divBdr>
        <w:top w:val="none" w:sz="0" w:space="0" w:color="auto"/>
        <w:left w:val="none" w:sz="0" w:space="0" w:color="auto"/>
        <w:bottom w:val="none" w:sz="0" w:space="0" w:color="auto"/>
        <w:right w:val="none" w:sz="0" w:space="0" w:color="auto"/>
      </w:divBdr>
    </w:div>
    <w:div w:id="285283917">
      <w:bodyDiv w:val="1"/>
      <w:marLeft w:val="0"/>
      <w:marRight w:val="0"/>
      <w:marTop w:val="0"/>
      <w:marBottom w:val="0"/>
      <w:divBdr>
        <w:top w:val="none" w:sz="0" w:space="0" w:color="auto"/>
        <w:left w:val="none" w:sz="0" w:space="0" w:color="auto"/>
        <w:bottom w:val="none" w:sz="0" w:space="0" w:color="auto"/>
        <w:right w:val="none" w:sz="0" w:space="0" w:color="auto"/>
      </w:divBdr>
    </w:div>
    <w:div w:id="295835720">
      <w:bodyDiv w:val="1"/>
      <w:marLeft w:val="0"/>
      <w:marRight w:val="0"/>
      <w:marTop w:val="0"/>
      <w:marBottom w:val="0"/>
      <w:divBdr>
        <w:top w:val="none" w:sz="0" w:space="0" w:color="auto"/>
        <w:left w:val="none" w:sz="0" w:space="0" w:color="auto"/>
        <w:bottom w:val="none" w:sz="0" w:space="0" w:color="auto"/>
        <w:right w:val="none" w:sz="0" w:space="0" w:color="auto"/>
      </w:divBdr>
    </w:div>
    <w:div w:id="305361798">
      <w:bodyDiv w:val="1"/>
      <w:marLeft w:val="0"/>
      <w:marRight w:val="0"/>
      <w:marTop w:val="0"/>
      <w:marBottom w:val="0"/>
      <w:divBdr>
        <w:top w:val="none" w:sz="0" w:space="0" w:color="auto"/>
        <w:left w:val="none" w:sz="0" w:space="0" w:color="auto"/>
        <w:bottom w:val="none" w:sz="0" w:space="0" w:color="auto"/>
        <w:right w:val="none" w:sz="0" w:space="0" w:color="auto"/>
      </w:divBdr>
    </w:div>
    <w:div w:id="504973808">
      <w:bodyDiv w:val="1"/>
      <w:marLeft w:val="0"/>
      <w:marRight w:val="0"/>
      <w:marTop w:val="0"/>
      <w:marBottom w:val="0"/>
      <w:divBdr>
        <w:top w:val="none" w:sz="0" w:space="0" w:color="auto"/>
        <w:left w:val="none" w:sz="0" w:space="0" w:color="auto"/>
        <w:bottom w:val="none" w:sz="0" w:space="0" w:color="auto"/>
        <w:right w:val="none" w:sz="0" w:space="0" w:color="auto"/>
      </w:divBdr>
    </w:div>
    <w:div w:id="567694195">
      <w:bodyDiv w:val="1"/>
      <w:marLeft w:val="0"/>
      <w:marRight w:val="0"/>
      <w:marTop w:val="0"/>
      <w:marBottom w:val="0"/>
      <w:divBdr>
        <w:top w:val="none" w:sz="0" w:space="0" w:color="auto"/>
        <w:left w:val="none" w:sz="0" w:space="0" w:color="auto"/>
        <w:bottom w:val="none" w:sz="0" w:space="0" w:color="auto"/>
        <w:right w:val="none" w:sz="0" w:space="0" w:color="auto"/>
      </w:divBdr>
    </w:div>
    <w:div w:id="679620505">
      <w:bodyDiv w:val="1"/>
      <w:marLeft w:val="0"/>
      <w:marRight w:val="0"/>
      <w:marTop w:val="0"/>
      <w:marBottom w:val="0"/>
      <w:divBdr>
        <w:top w:val="none" w:sz="0" w:space="0" w:color="auto"/>
        <w:left w:val="none" w:sz="0" w:space="0" w:color="auto"/>
        <w:bottom w:val="none" w:sz="0" w:space="0" w:color="auto"/>
        <w:right w:val="none" w:sz="0" w:space="0" w:color="auto"/>
      </w:divBdr>
    </w:div>
    <w:div w:id="721683625">
      <w:bodyDiv w:val="1"/>
      <w:marLeft w:val="0"/>
      <w:marRight w:val="0"/>
      <w:marTop w:val="0"/>
      <w:marBottom w:val="0"/>
      <w:divBdr>
        <w:top w:val="none" w:sz="0" w:space="0" w:color="auto"/>
        <w:left w:val="none" w:sz="0" w:space="0" w:color="auto"/>
        <w:bottom w:val="none" w:sz="0" w:space="0" w:color="auto"/>
        <w:right w:val="none" w:sz="0" w:space="0" w:color="auto"/>
      </w:divBdr>
    </w:div>
    <w:div w:id="787822073">
      <w:bodyDiv w:val="1"/>
      <w:marLeft w:val="0"/>
      <w:marRight w:val="0"/>
      <w:marTop w:val="0"/>
      <w:marBottom w:val="0"/>
      <w:divBdr>
        <w:top w:val="none" w:sz="0" w:space="0" w:color="auto"/>
        <w:left w:val="none" w:sz="0" w:space="0" w:color="auto"/>
        <w:bottom w:val="none" w:sz="0" w:space="0" w:color="auto"/>
        <w:right w:val="none" w:sz="0" w:space="0" w:color="auto"/>
      </w:divBdr>
    </w:div>
    <w:div w:id="813331481">
      <w:bodyDiv w:val="1"/>
      <w:marLeft w:val="0"/>
      <w:marRight w:val="0"/>
      <w:marTop w:val="0"/>
      <w:marBottom w:val="0"/>
      <w:divBdr>
        <w:top w:val="none" w:sz="0" w:space="0" w:color="auto"/>
        <w:left w:val="none" w:sz="0" w:space="0" w:color="auto"/>
        <w:bottom w:val="none" w:sz="0" w:space="0" w:color="auto"/>
        <w:right w:val="none" w:sz="0" w:space="0" w:color="auto"/>
      </w:divBdr>
    </w:div>
    <w:div w:id="1073702233">
      <w:bodyDiv w:val="1"/>
      <w:marLeft w:val="0"/>
      <w:marRight w:val="0"/>
      <w:marTop w:val="0"/>
      <w:marBottom w:val="0"/>
      <w:divBdr>
        <w:top w:val="none" w:sz="0" w:space="0" w:color="auto"/>
        <w:left w:val="none" w:sz="0" w:space="0" w:color="auto"/>
        <w:bottom w:val="none" w:sz="0" w:space="0" w:color="auto"/>
        <w:right w:val="none" w:sz="0" w:space="0" w:color="auto"/>
      </w:divBdr>
    </w:div>
    <w:div w:id="1153444433">
      <w:bodyDiv w:val="1"/>
      <w:marLeft w:val="0"/>
      <w:marRight w:val="0"/>
      <w:marTop w:val="0"/>
      <w:marBottom w:val="0"/>
      <w:divBdr>
        <w:top w:val="none" w:sz="0" w:space="0" w:color="auto"/>
        <w:left w:val="none" w:sz="0" w:space="0" w:color="auto"/>
        <w:bottom w:val="none" w:sz="0" w:space="0" w:color="auto"/>
        <w:right w:val="none" w:sz="0" w:space="0" w:color="auto"/>
      </w:divBdr>
    </w:div>
    <w:div w:id="1158034067">
      <w:bodyDiv w:val="1"/>
      <w:marLeft w:val="0"/>
      <w:marRight w:val="0"/>
      <w:marTop w:val="0"/>
      <w:marBottom w:val="0"/>
      <w:divBdr>
        <w:top w:val="none" w:sz="0" w:space="0" w:color="auto"/>
        <w:left w:val="none" w:sz="0" w:space="0" w:color="auto"/>
        <w:bottom w:val="none" w:sz="0" w:space="0" w:color="auto"/>
        <w:right w:val="none" w:sz="0" w:space="0" w:color="auto"/>
      </w:divBdr>
    </w:div>
    <w:div w:id="1205019774">
      <w:bodyDiv w:val="1"/>
      <w:marLeft w:val="0"/>
      <w:marRight w:val="0"/>
      <w:marTop w:val="0"/>
      <w:marBottom w:val="0"/>
      <w:divBdr>
        <w:top w:val="none" w:sz="0" w:space="0" w:color="auto"/>
        <w:left w:val="none" w:sz="0" w:space="0" w:color="auto"/>
        <w:bottom w:val="none" w:sz="0" w:space="0" w:color="auto"/>
        <w:right w:val="none" w:sz="0" w:space="0" w:color="auto"/>
      </w:divBdr>
    </w:div>
    <w:div w:id="1273438157">
      <w:bodyDiv w:val="1"/>
      <w:marLeft w:val="0"/>
      <w:marRight w:val="0"/>
      <w:marTop w:val="0"/>
      <w:marBottom w:val="0"/>
      <w:divBdr>
        <w:top w:val="none" w:sz="0" w:space="0" w:color="auto"/>
        <w:left w:val="none" w:sz="0" w:space="0" w:color="auto"/>
        <w:bottom w:val="none" w:sz="0" w:space="0" w:color="auto"/>
        <w:right w:val="none" w:sz="0" w:space="0" w:color="auto"/>
      </w:divBdr>
    </w:div>
    <w:div w:id="1365836112">
      <w:bodyDiv w:val="1"/>
      <w:marLeft w:val="0"/>
      <w:marRight w:val="0"/>
      <w:marTop w:val="0"/>
      <w:marBottom w:val="0"/>
      <w:divBdr>
        <w:top w:val="none" w:sz="0" w:space="0" w:color="auto"/>
        <w:left w:val="none" w:sz="0" w:space="0" w:color="auto"/>
        <w:bottom w:val="none" w:sz="0" w:space="0" w:color="auto"/>
        <w:right w:val="none" w:sz="0" w:space="0" w:color="auto"/>
      </w:divBdr>
    </w:div>
    <w:div w:id="1372612305">
      <w:bodyDiv w:val="1"/>
      <w:marLeft w:val="0"/>
      <w:marRight w:val="0"/>
      <w:marTop w:val="0"/>
      <w:marBottom w:val="0"/>
      <w:divBdr>
        <w:top w:val="none" w:sz="0" w:space="0" w:color="auto"/>
        <w:left w:val="none" w:sz="0" w:space="0" w:color="auto"/>
        <w:bottom w:val="none" w:sz="0" w:space="0" w:color="auto"/>
        <w:right w:val="none" w:sz="0" w:space="0" w:color="auto"/>
      </w:divBdr>
    </w:div>
    <w:div w:id="1384451395">
      <w:bodyDiv w:val="1"/>
      <w:marLeft w:val="0"/>
      <w:marRight w:val="0"/>
      <w:marTop w:val="0"/>
      <w:marBottom w:val="0"/>
      <w:divBdr>
        <w:top w:val="none" w:sz="0" w:space="0" w:color="auto"/>
        <w:left w:val="none" w:sz="0" w:space="0" w:color="auto"/>
        <w:bottom w:val="none" w:sz="0" w:space="0" w:color="auto"/>
        <w:right w:val="none" w:sz="0" w:space="0" w:color="auto"/>
      </w:divBdr>
    </w:div>
    <w:div w:id="1404838146">
      <w:bodyDiv w:val="1"/>
      <w:marLeft w:val="0"/>
      <w:marRight w:val="0"/>
      <w:marTop w:val="0"/>
      <w:marBottom w:val="0"/>
      <w:divBdr>
        <w:top w:val="none" w:sz="0" w:space="0" w:color="auto"/>
        <w:left w:val="none" w:sz="0" w:space="0" w:color="auto"/>
        <w:bottom w:val="none" w:sz="0" w:space="0" w:color="auto"/>
        <w:right w:val="none" w:sz="0" w:space="0" w:color="auto"/>
      </w:divBdr>
    </w:div>
    <w:div w:id="1421290419">
      <w:bodyDiv w:val="1"/>
      <w:marLeft w:val="0"/>
      <w:marRight w:val="0"/>
      <w:marTop w:val="0"/>
      <w:marBottom w:val="0"/>
      <w:divBdr>
        <w:top w:val="none" w:sz="0" w:space="0" w:color="auto"/>
        <w:left w:val="none" w:sz="0" w:space="0" w:color="auto"/>
        <w:bottom w:val="none" w:sz="0" w:space="0" w:color="auto"/>
        <w:right w:val="none" w:sz="0" w:space="0" w:color="auto"/>
      </w:divBdr>
    </w:div>
    <w:div w:id="1457289060">
      <w:bodyDiv w:val="1"/>
      <w:marLeft w:val="0"/>
      <w:marRight w:val="0"/>
      <w:marTop w:val="0"/>
      <w:marBottom w:val="0"/>
      <w:divBdr>
        <w:top w:val="none" w:sz="0" w:space="0" w:color="auto"/>
        <w:left w:val="none" w:sz="0" w:space="0" w:color="auto"/>
        <w:bottom w:val="none" w:sz="0" w:space="0" w:color="auto"/>
        <w:right w:val="none" w:sz="0" w:space="0" w:color="auto"/>
      </w:divBdr>
    </w:div>
    <w:div w:id="1663698387">
      <w:bodyDiv w:val="1"/>
      <w:marLeft w:val="0"/>
      <w:marRight w:val="0"/>
      <w:marTop w:val="0"/>
      <w:marBottom w:val="0"/>
      <w:divBdr>
        <w:top w:val="none" w:sz="0" w:space="0" w:color="auto"/>
        <w:left w:val="none" w:sz="0" w:space="0" w:color="auto"/>
        <w:bottom w:val="none" w:sz="0" w:space="0" w:color="auto"/>
        <w:right w:val="none" w:sz="0" w:space="0" w:color="auto"/>
      </w:divBdr>
    </w:div>
    <w:div w:id="1671444717">
      <w:bodyDiv w:val="1"/>
      <w:marLeft w:val="0"/>
      <w:marRight w:val="0"/>
      <w:marTop w:val="0"/>
      <w:marBottom w:val="0"/>
      <w:divBdr>
        <w:top w:val="none" w:sz="0" w:space="0" w:color="auto"/>
        <w:left w:val="none" w:sz="0" w:space="0" w:color="auto"/>
        <w:bottom w:val="none" w:sz="0" w:space="0" w:color="auto"/>
        <w:right w:val="none" w:sz="0" w:space="0" w:color="auto"/>
      </w:divBdr>
    </w:div>
    <w:div w:id="1717316724">
      <w:bodyDiv w:val="1"/>
      <w:marLeft w:val="0"/>
      <w:marRight w:val="0"/>
      <w:marTop w:val="0"/>
      <w:marBottom w:val="0"/>
      <w:divBdr>
        <w:top w:val="none" w:sz="0" w:space="0" w:color="auto"/>
        <w:left w:val="none" w:sz="0" w:space="0" w:color="auto"/>
        <w:bottom w:val="none" w:sz="0" w:space="0" w:color="auto"/>
        <w:right w:val="none" w:sz="0" w:space="0" w:color="auto"/>
      </w:divBdr>
    </w:div>
    <w:div w:id="1757096382">
      <w:bodyDiv w:val="1"/>
      <w:marLeft w:val="0"/>
      <w:marRight w:val="0"/>
      <w:marTop w:val="0"/>
      <w:marBottom w:val="0"/>
      <w:divBdr>
        <w:top w:val="none" w:sz="0" w:space="0" w:color="auto"/>
        <w:left w:val="none" w:sz="0" w:space="0" w:color="auto"/>
        <w:bottom w:val="none" w:sz="0" w:space="0" w:color="auto"/>
        <w:right w:val="none" w:sz="0" w:space="0" w:color="auto"/>
      </w:divBdr>
    </w:div>
    <w:div w:id="1762942730">
      <w:bodyDiv w:val="1"/>
      <w:marLeft w:val="0"/>
      <w:marRight w:val="0"/>
      <w:marTop w:val="0"/>
      <w:marBottom w:val="0"/>
      <w:divBdr>
        <w:top w:val="none" w:sz="0" w:space="0" w:color="auto"/>
        <w:left w:val="none" w:sz="0" w:space="0" w:color="auto"/>
        <w:bottom w:val="none" w:sz="0" w:space="0" w:color="auto"/>
        <w:right w:val="none" w:sz="0" w:space="0" w:color="auto"/>
      </w:divBdr>
    </w:div>
    <w:div w:id="1763532352">
      <w:bodyDiv w:val="1"/>
      <w:marLeft w:val="0"/>
      <w:marRight w:val="0"/>
      <w:marTop w:val="0"/>
      <w:marBottom w:val="0"/>
      <w:divBdr>
        <w:top w:val="none" w:sz="0" w:space="0" w:color="auto"/>
        <w:left w:val="none" w:sz="0" w:space="0" w:color="auto"/>
        <w:bottom w:val="none" w:sz="0" w:space="0" w:color="auto"/>
        <w:right w:val="none" w:sz="0" w:space="0" w:color="auto"/>
      </w:divBdr>
    </w:div>
    <w:div w:id="1778912918">
      <w:bodyDiv w:val="1"/>
      <w:marLeft w:val="0"/>
      <w:marRight w:val="0"/>
      <w:marTop w:val="0"/>
      <w:marBottom w:val="0"/>
      <w:divBdr>
        <w:top w:val="none" w:sz="0" w:space="0" w:color="auto"/>
        <w:left w:val="none" w:sz="0" w:space="0" w:color="auto"/>
        <w:bottom w:val="none" w:sz="0" w:space="0" w:color="auto"/>
        <w:right w:val="none" w:sz="0" w:space="0" w:color="auto"/>
      </w:divBdr>
    </w:div>
    <w:div w:id="1846162314">
      <w:bodyDiv w:val="1"/>
      <w:marLeft w:val="0"/>
      <w:marRight w:val="0"/>
      <w:marTop w:val="0"/>
      <w:marBottom w:val="0"/>
      <w:divBdr>
        <w:top w:val="none" w:sz="0" w:space="0" w:color="auto"/>
        <w:left w:val="none" w:sz="0" w:space="0" w:color="auto"/>
        <w:bottom w:val="none" w:sz="0" w:space="0" w:color="auto"/>
        <w:right w:val="none" w:sz="0" w:space="0" w:color="auto"/>
      </w:divBdr>
    </w:div>
    <w:div w:id="1874076395">
      <w:bodyDiv w:val="1"/>
      <w:marLeft w:val="0"/>
      <w:marRight w:val="0"/>
      <w:marTop w:val="0"/>
      <w:marBottom w:val="0"/>
      <w:divBdr>
        <w:top w:val="none" w:sz="0" w:space="0" w:color="auto"/>
        <w:left w:val="none" w:sz="0" w:space="0" w:color="auto"/>
        <w:bottom w:val="none" w:sz="0" w:space="0" w:color="auto"/>
        <w:right w:val="none" w:sz="0" w:space="0" w:color="auto"/>
      </w:divBdr>
    </w:div>
    <w:div w:id="1895236715">
      <w:bodyDiv w:val="1"/>
      <w:marLeft w:val="0"/>
      <w:marRight w:val="0"/>
      <w:marTop w:val="0"/>
      <w:marBottom w:val="0"/>
      <w:divBdr>
        <w:top w:val="none" w:sz="0" w:space="0" w:color="auto"/>
        <w:left w:val="none" w:sz="0" w:space="0" w:color="auto"/>
        <w:bottom w:val="none" w:sz="0" w:space="0" w:color="auto"/>
        <w:right w:val="none" w:sz="0" w:space="0" w:color="auto"/>
      </w:divBdr>
    </w:div>
    <w:div w:id="1922636405">
      <w:bodyDiv w:val="1"/>
      <w:marLeft w:val="0"/>
      <w:marRight w:val="0"/>
      <w:marTop w:val="0"/>
      <w:marBottom w:val="0"/>
      <w:divBdr>
        <w:top w:val="none" w:sz="0" w:space="0" w:color="auto"/>
        <w:left w:val="none" w:sz="0" w:space="0" w:color="auto"/>
        <w:bottom w:val="none" w:sz="0" w:space="0" w:color="auto"/>
        <w:right w:val="none" w:sz="0" w:space="0" w:color="auto"/>
      </w:divBdr>
    </w:div>
    <w:div w:id="2016034655">
      <w:bodyDiv w:val="1"/>
      <w:marLeft w:val="0"/>
      <w:marRight w:val="0"/>
      <w:marTop w:val="0"/>
      <w:marBottom w:val="0"/>
      <w:divBdr>
        <w:top w:val="none" w:sz="0" w:space="0" w:color="auto"/>
        <w:left w:val="none" w:sz="0" w:space="0" w:color="auto"/>
        <w:bottom w:val="none" w:sz="0" w:space="0" w:color="auto"/>
        <w:right w:val="none" w:sz="0" w:space="0" w:color="auto"/>
      </w:divBdr>
    </w:div>
    <w:div w:id="2017883673">
      <w:bodyDiv w:val="1"/>
      <w:marLeft w:val="0"/>
      <w:marRight w:val="0"/>
      <w:marTop w:val="0"/>
      <w:marBottom w:val="0"/>
      <w:divBdr>
        <w:top w:val="none" w:sz="0" w:space="0" w:color="auto"/>
        <w:left w:val="none" w:sz="0" w:space="0" w:color="auto"/>
        <w:bottom w:val="none" w:sz="0" w:space="0" w:color="auto"/>
        <w:right w:val="none" w:sz="0" w:space="0" w:color="auto"/>
      </w:divBdr>
    </w:div>
    <w:div w:id="20936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julasa@alumni.uv.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2020-07-19T20:23:00Z</dcterms:created>
  <dcterms:modified xsi:type="dcterms:W3CDTF">2020-07-19T20:26:00Z</dcterms:modified>
</cp:coreProperties>
</file>