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ACF01" w14:textId="518613D2" w:rsidR="00123ECF" w:rsidRPr="00055D49" w:rsidRDefault="001E73FC" w:rsidP="009879EC">
      <w:pPr>
        <w:spacing w:after="0" w:line="240" w:lineRule="auto"/>
        <w:jc w:val="center"/>
        <w:rPr>
          <w:rFonts w:ascii="Times New Roman" w:hAnsi="Times New Roman" w:cs="Times New Roman"/>
          <w:b/>
          <w:bCs/>
          <w:sz w:val="24"/>
          <w:szCs w:val="24"/>
        </w:rPr>
      </w:pPr>
      <w:r w:rsidRPr="00055D49">
        <w:rPr>
          <w:rFonts w:ascii="Times New Roman" w:hAnsi="Times New Roman" w:cs="Times New Roman"/>
          <w:b/>
          <w:bCs/>
          <w:sz w:val="24"/>
          <w:szCs w:val="24"/>
        </w:rPr>
        <w:t xml:space="preserve">Prácticas de crianza, </w:t>
      </w:r>
      <w:r w:rsidR="00337D80">
        <w:rPr>
          <w:rFonts w:ascii="Times New Roman" w:hAnsi="Times New Roman" w:cs="Times New Roman"/>
          <w:b/>
          <w:bCs/>
          <w:sz w:val="24"/>
          <w:szCs w:val="24"/>
        </w:rPr>
        <w:t>Inteligencia no-verbal</w:t>
      </w:r>
      <w:r w:rsidRPr="00055D49">
        <w:rPr>
          <w:rFonts w:ascii="Times New Roman" w:hAnsi="Times New Roman" w:cs="Times New Roman"/>
          <w:b/>
          <w:bCs/>
          <w:sz w:val="24"/>
          <w:szCs w:val="24"/>
        </w:rPr>
        <w:t xml:space="preserve"> y rendimi</w:t>
      </w:r>
      <w:r w:rsidR="004F23F1" w:rsidRPr="00055D49">
        <w:rPr>
          <w:rFonts w:ascii="Times New Roman" w:hAnsi="Times New Roman" w:cs="Times New Roman"/>
          <w:b/>
          <w:bCs/>
          <w:sz w:val="24"/>
          <w:szCs w:val="24"/>
        </w:rPr>
        <w:t>ento académico en estudiantes de educación media</w:t>
      </w:r>
      <w:r w:rsidRPr="00055D49">
        <w:rPr>
          <w:rFonts w:ascii="Times New Roman" w:hAnsi="Times New Roman" w:cs="Times New Roman"/>
          <w:b/>
          <w:bCs/>
          <w:sz w:val="24"/>
          <w:szCs w:val="24"/>
        </w:rPr>
        <w:t>.</w:t>
      </w:r>
    </w:p>
    <w:p w14:paraId="051092A6" w14:textId="77777777" w:rsidR="001E73FC" w:rsidRPr="00055D49" w:rsidRDefault="001E73FC" w:rsidP="00055D49">
      <w:pPr>
        <w:spacing w:after="0" w:line="240" w:lineRule="auto"/>
        <w:rPr>
          <w:rFonts w:ascii="Times New Roman" w:hAnsi="Times New Roman" w:cs="Times New Roman"/>
          <w:bCs/>
          <w:sz w:val="24"/>
          <w:szCs w:val="24"/>
        </w:rPr>
      </w:pPr>
    </w:p>
    <w:p w14:paraId="3F98D3ED" w14:textId="58922EF3" w:rsidR="0045228C" w:rsidRPr="00055D49" w:rsidRDefault="006E2309" w:rsidP="0074228C">
      <w:pPr>
        <w:spacing w:after="0" w:line="240" w:lineRule="auto"/>
        <w:jc w:val="center"/>
        <w:rPr>
          <w:rFonts w:ascii="Times New Roman" w:hAnsi="Times New Roman" w:cs="Times New Roman"/>
          <w:b/>
          <w:sz w:val="24"/>
          <w:szCs w:val="24"/>
        </w:rPr>
      </w:pPr>
      <w:r w:rsidRPr="00055D49">
        <w:rPr>
          <w:rFonts w:ascii="Times New Roman" w:hAnsi="Times New Roman" w:cs="Times New Roman"/>
          <w:b/>
          <w:sz w:val="24"/>
          <w:szCs w:val="24"/>
        </w:rPr>
        <w:t>Resumen</w:t>
      </w:r>
    </w:p>
    <w:p w14:paraId="78F1C068" w14:textId="77777777" w:rsidR="006E2309" w:rsidRPr="00055D49" w:rsidRDefault="006E2309" w:rsidP="00055D49">
      <w:pPr>
        <w:spacing w:after="0" w:line="240" w:lineRule="auto"/>
        <w:rPr>
          <w:rFonts w:ascii="Times New Roman" w:hAnsi="Times New Roman" w:cs="Times New Roman"/>
          <w:sz w:val="24"/>
          <w:szCs w:val="24"/>
        </w:rPr>
      </w:pPr>
    </w:p>
    <w:p w14:paraId="5F3C770E" w14:textId="59AD6E39" w:rsidR="00381BCB" w:rsidRPr="00055D49" w:rsidRDefault="00381BCB" w:rsidP="009879EC">
      <w:pPr>
        <w:spacing w:after="0" w:line="240" w:lineRule="auto"/>
        <w:jc w:val="both"/>
        <w:rPr>
          <w:rFonts w:ascii="Times New Roman" w:hAnsi="Times New Roman" w:cs="Times New Roman"/>
          <w:sz w:val="24"/>
          <w:szCs w:val="24"/>
        </w:rPr>
      </w:pPr>
      <w:r w:rsidRPr="00055D49">
        <w:rPr>
          <w:rFonts w:ascii="Times New Roman" w:hAnsi="Times New Roman" w:cs="Times New Roman"/>
          <w:sz w:val="24"/>
          <w:szCs w:val="24"/>
        </w:rPr>
        <w:t xml:space="preserve">Las prácticas de crianza </w:t>
      </w:r>
      <w:r w:rsidR="00891577">
        <w:rPr>
          <w:rFonts w:ascii="Times New Roman" w:hAnsi="Times New Roman" w:cs="Times New Roman"/>
          <w:sz w:val="24"/>
          <w:szCs w:val="24"/>
        </w:rPr>
        <w:t>contribuyen</w:t>
      </w:r>
      <w:r w:rsidR="008767CB">
        <w:rPr>
          <w:rFonts w:ascii="Times New Roman" w:hAnsi="Times New Roman" w:cs="Times New Roman"/>
          <w:sz w:val="24"/>
          <w:szCs w:val="24"/>
        </w:rPr>
        <w:t xml:space="preserve"> al</w:t>
      </w:r>
      <w:r w:rsidRPr="00055D49">
        <w:rPr>
          <w:rFonts w:ascii="Times New Roman" w:hAnsi="Times New Roman" w:cs="Times New Roman"/>
          <w:sz w:val="24"/>
          <w:szCs w:val="24"/>
        </w:rPr>
        <w:t xml:space="preserve"> desarrollo social, emocion</w:t>
      </w:r>
      <w:r w:rsidR="0056617A" w:rsidRPr="00055D49">
        <w:rPr>
          <w:rFonts w:ascii="Times New Roman" w:hAnsi="Times New Roman" w:cs="Times New Roman"/>
          <w:sz w:val="24"/>
          <w:szCs w:val="24"/>
        </w:rPr>
        <w:t>al e intelectual</w:t>
      </w:r>
      <w:r w:rsidR="00891577">
        <w:rPr>
          <w:rFonts w:ascii="Times New Roman" w:hAnsi="Times New Roman" w:cs="Times New Roman"/>
          <w:sz w:val="24"/>
          <w:szCs w:val="24"/>
        </w:rPr>
        <w:t xml:space="preserve"> de los hijos, por lo cual,</w:t>
      </w:r>
      <w:r w:rsidRPr="00055D49">
        <w:rPr>
          <w:rFonts w:ascii="Times New Roman" w:hAnsi="Times New Roman" w:cs="Times New Roman"/>
          <w:sz w:val="24"/>
          <w:szCs w:val="24"/>
        </w:rPr>
        <w:t xml:space="preserve"> el estudio analizó la relación entre las prácticas de crianza, </w:t>
      </w:r>
      <w:r w:rsidR="00337D80">
        <w:rPr>
          <w:rFonts w:ascii="Times New Roman" w:hAnsi="Times New Roman" w:cs="Times New Roman"/>
          <w:sz w:val="24"/>
          <w:szCs w:val="24"/>
        </w:rPr>
        <w:t>la inteligencia no-verbal</w:t>
      </w:r>
      <w:r w:rsidR="00891577">
        <w:rPr>
          <w:rFonts w:ascii="Times New Roman" w:hAnsi="Times New Roman" w:cs="Times New Roman"/>
          <w:sz w:val="24"/>
          <w:szCs w:val="24"/>
        </w:rPr>
        <w:t xml:space="preserve"> y el rendimiento académico</w:t>
      </w:r>
      <w:r w:rsidRPr="00055D49">
        <w:rPr>
          <w:rFonts w:ascii="Times New Roman" w:hAnsi="Times New Roman" w:cs="Times New Roman"/>
          <w:sz w:val="24"/>
          <w:szCs w:val="24"/>
        </w:rPr>
        <w:t xml:space="preserve">. Para ello se empleó un diseño no experimental, de corte transversal y alcance correlacional, seleccionando una muestra intencional de 50 niños y niñas de sexto grado de un colegio público con edad promedio de 10,9 años. Se evaluaron las </w:t>
      </w:r>
      <w:r w:rsidR="00337D80">
        <w:rPr>
          <w:rFonts w:ascii="Times New Roman" w:hAnsi="Times New Roman" w:cs="Times New Roman"/>
          <w:sz w:val="24"/>
          <w:szCs w:val="24"/>
        </w:rPr>
        <w:t xml:space="preserve">prácticas de crianza mediante el </w:t>
      </w:r>
      <w:r w:rsidRPr="00055D49">
        <w:rPr>
          <w:rFonts w:ascii="Times New Roman" w:hAnsi="Times New Roman" w:cs="Times New Roman"/>
          <w:sz w:val="24"/>
          <w:szCs w:val="24"/>
        </w:rPr>
        <w:t xml:space="preserve">Inventario CPC-1 y la </w:t>
      </w:r>
      <w:r w:rsidR="00337D80" w:rsidRPr="00055D49">
        <w:rPr>
          <w:rFonts w:ascii="Times New Roman" w:hAnsi="Times New Roman" w:cs="Times New Roman"/>
          <w:sz w:val="24"/>
          <w:szCs w:val="24"/>
        </w:rPr>
        <w:t>Inteligencia no verbal</w:t>
      </w:r>
      <w:r w:rsidR="00337D80" w:rsidRPr="00055D49">
        <w:rPr>
          <w:rFonts w:ascii="Times New Roman" w:hAnsi="Times New Roman" w:cs="Times New Roman"/>
          <w:sz w:val="24"/>
          <w:szCs w:val="24"/>
        </w:rPr>
        <w:t xml:space="preserve"> </w:t>
      </w:r>
      <w:r w:rsidR="008767CB">
        <w:rPr>
          <w:rFonts w:ascii="Times New Roman" w:hAnsi="Times New Roman" w:cs="Times New Roman"/>
          <w:sz w:val="24"/>
          <w:szCs w:val="24"/>
        </w:rPr>
        <w:t>mediante el</w:t>
      </w:r>
      <w:r w:rsidRPr="00055D49">
        <w:rPr>
          <w:rFonts w:ascii="Times New Roman" w:hAnsi="Times New Roman" w:cs="Times New Roman"/>
          <w:sz w:val="24"/>
          <w:szCs w:val="24"/>
        </w:rPr>
        <w:t xml:space="preserve"> TONI- 2. </w:t>
      </w:r>
      <w:r w:rsidR="00891577">
        <w:rPr>
          <w:rFonts w:ascii="Times New Roman" w:hAnsi="Times New Roman" w:cs="Times New Roman"/>
          <w:sz w:val="24"/>
          <w:szCs w:val="24"/>
        </w:rPr>
        <w:t>Se encontró predominio de la parentalidad de</w:t>
      </w:r>
      <w:r w:rsidRPr="00055D49">
        <w:rPr>
          <w:rFonts w:ascii="Times New Roman" w:hAnsi="Times New Roman" w:cs="Times New Roman"/>
          <w:sz w:val="24"/>
          <w:szCs w:val="24"/>
        </w:rPr>
        <w:t xml:space="preserve"> orientación positiva</w:t>
      </w:r>
      <w:r w:rsidR="00174CB5" w:rsidRPr="00055D49">
        <w:rPr>
          <w:rFonts w:ascii="Times New Roman" w:hAnsi="Times New Roman" w:cs="Times New Roman"/>
          <w:sz w:val="24"/>
          <w:szCs w:val="24"/>
        </w:rPr>
        <w:t>, seguida</w:t>
      </w:r>
      <w:r w:rsidR="008767CB">
        <w:rPr>
          <w:rFonts w:ascii="Times New Roman" w:hAnsi="Times New Roman" w:cs="Times New Roman"/>
          <w:sz w:val="24"/>
          <w:szCs w:val="24"/>
        </w:rPr>
        <w:t xml:space="preserve"> de las técnicas de inducción; evidenciando</w:t>
      </w:r>
      <w:r w:rsidR="00174CB5" w:rsidRPr="00055D49">
        <w:rPr>
          <w:rFonts w:ascii="Times New Roman" w:hAnsi="Times New Roman" w:cs="Times New Roman"/>
          <w:sz w:val="24"/>
          <w:szCs w:val="24"/>
        </w:rPr>
        <w:t xml:space="preserve"> relación inversamente proporcional entre las prácticas de cuidado y la </w:t>
      </w:r>
      <w:r w:rsidR="00337D80">
        <w:rPr>
          <w:rFonts w:ascii="Times New Roman" w:hAnsi="Times New Roman" w:cs="Times New Roman"/>
          <w:sz w:val="24"/>
          <w:szCs w:val="24"/>
        </w:rPr>
        <w:t>Inteligencia no-verbal</w:t>
      </w:r>
      <w:r w:rsidR="00174CB5" w:rsidRPr="00055D49">
        <w:rPr>
          <w:rFonts w:ascii="Times New Roman" w:hAnsi="Times New Roman" w:cs="Times New Roman"/>
          <w:sz w:val="24"/>
          <w:szCs w:val="24"/>
        </w:rPr>
        <w:t>, mientras que la orientación positiva mostró relación con el rendimiento en educació</w:t>
      </w:r>
      <w:r w:rsidR="008767CB">
        <w:rPr>
          <w:rFonts w:ascii="Times New Roman" w:hAnsi="Times New Roman" w:cs="Times New Roman"/>
          <w:sz w:val="24"/>
          <w:szCs w:val="24"/>
        </w:rPr>
        <w:t xml:space="preserve">n artística y educación física. Se concluyó </w:t>
      </w:r>
      <w:r w:rsidR="00174CB5" w:rsidRPr="00055D49">
        <w:rPr>
          <w:rFonts w:ascii="Times New Roman" w:hAnsi="Times New Roman" w:cs="Times New Roman"/>
          <w:sz w:val="24"/>
          <w:szCs w:val="24"/>
        </w:rPr>
        <w:t xml:space="preserve">que </w:t>
      </w:r>
      <w:r w:rsidR="00337D80">
        <w:rPr>
          <w:rFonts w:ascii="Times New Roman" w:hAnsi="Times New Roman" w:cs="Times New Roman"/>
          <w:sz w:val="24"/>
          <w:szCs w:val="24"/>
        </w:rPr>
        <w:t>la inteligencia</w:t>
      </w:r>
      <w:r w:rsidR="00174CB5" w:rsidRPr="00055D49">
        <w:rPr>
          <w:rFonts w:ascii="Times New Roman" w:hAnsi="Times New Roman" w:cs="Times New Roman"/>
          <w:sz w:val="24"/>
          <w:szCs w:val="24"/>
        </w:rPr>
        <w:t xml:space="preserve"> </w:t>
      </w:r>
      <w:r w:rsidR="008767CB">
        <w:rPr>
          <w:rFonts w:ascii="Times New Roman" w:hAnsi="Times New Roman" w:cs="Times New Roman"/>
          <w:sz w:val="24"/>
          <w:szCs w:val="24"/>
        </w:rPr>
        <w:t>no-</w:t>
      </w:r>
      <w:r w:rsidR="00337D80">
        <w:rPr>
          <w:rFonts w:ascii="Times New Roman" w:hAnsi="Times New Roman" w:cs="Times New Roman"/>
          <w:sz w:val="24"/>
          <w:szCs w:val="24"/>
        </w:rPr>
        <w:t xml:space="preserve">verbal </w:t>
      </w:r>
      <w:r w:rsidR="00174CB5" w:rsidRPr="00055D49">
        <w:rPr>
          <w:rFonts w:ascii="Times New Roman" w:hAnsi="Times New Roman" w:cs="Times New Roman"/>
          <w:sz w:val="24"/>
          <w:szCs w:val="24"/>
        </w:rPr>
        <w:t xml:space="preserve">se relación positivamente con el promedio académico y las áreas de matemáticas, lengua castellana, y ciencias sociales. </w:t>
      </w:r>
    </w:p>
    <w:p w14:paraId="13205D62" w14:textId="77777777" w:rsidR="006E2309" w:rsidRPr="00055D49" w:rsidRDefault="006E2309" w:rsidP="009879EC">
      <w:pPr>
        <w:spacing w:after="0" w:line="240" w:lineRule="auto"/>
        <w:jc w:val="both"/>
        <w:rPr>
          <w:rFonts w:ascii="Times New Roman" w:hAnsi="Times New Roman" w:cs="Times New Roman"/>
          <w:sz w:val="24"/>
          <w:szCs w:val="24"/>
        </w:rPr>
      </w:pPr>
    </w:p>
    <w:p w14:paraId="65070F46" w14:textId="7F855EA9" w:rsidR="008273EB" w:rsidRPr="00055D49" w:rsidRDefault="008273EB" w:rsidP="009879EC">
      <w:pPr>
        <w:spacing w:after="0" w:line="240" w:lineRule="auto"/>
        <w:jc w:val="both"/>
        <w:rPr>
          <w:rFonts w:ascii="Times New Roman" w:hAnsi="Times New Roman" w:cs="Times New Roman"/>
          <w:sz w:val="24"/>
          <w:szCs w:val="24"/>
        </w:rPr>
      </w:pPr>
      <w:r w:rsidRPr="00055D49">
        <w:rPr>
          <w:rFonts w:ascii="Times New Roman" w:hAnsi="Times New Roman" w:cs="Times New Roman"/>
          <w:b/>
          <w:sz w:val="24"/>
          <w:szCs w:val="24"/>
        </w:rPr>
        <w:t>Palabras clave</w:t>
      </w:r>
      <w:r w:rsidR="006E2309" w:rsidRPr="00055D49">
        <w:rPr>
          <w:rFonts w:ascii="Times New Roman" w:hAnsi="Times New Roman" w:cs="Times New Roman"/>
          <w:b/>
          <w:sz w:val="24"/>
          <w:szCs w:val="24"/>
        </w:rPr>
        <w:t>:</w:t>
      </w:r>
      <w:r w:rsidR="006E2309" w:rsidRPr="00055D49">
        <w:rPr>
          <w:rFonts w:ascii="Times New Roman" w:hAnsi="Times New Roman" w:cs="Times New Roman"/>
          <w:sz w:val="24"/>
          <w:szCs w:val="24"/>
        </w:rPr>
        <w:t xml:space="preserve"> Prácticas de Crianza, estilos parentales, </w:t>
      </w:r>
      <w:r w:rsidR="00D36618">
        <w:rPr>
          <w:rFonts w:ascii="Times New Roman" w:hAnsi="Times New Roman" w:cs="Times New Roman"/>
          <w:sz w:val="24"/>
          <w:szCs w:val="24"/>
        </w:rPr>
        <w:t>Inteligencia no-verbal</w:t>
      </w:r>
      <w:r w:rsidR="006E2309" w:rsidRPr="00055D49">
        <w:rPr>
          <w:rFonts w:ascii="Times New Roman" w:hAnsi="Times New Roman" w:cs="Times New Roman"/>
          <w:sz w:val="24"/>
          <w:szCs w:val="24"/>
        </w:rPr>
        <w:t>, razonamiento abstracto, rendimiento académico, desempeño escolar.</w:t>
      </w:r>
    </w:p>
    <w:p w14:paraId="3209F235" w14:textId="211E4CCD" w:rsidR="0058067D" w:rsidRPr="00055D49" w:rsidRDefault="0058067D" w:rsidP="00055D49">
      <w:pPr>
        <w:spacing w:after="0" w:line="240" w:lineRule="auto"/>
        <w:rPr>
          <w:rFonts w:ascii="Times New Roman" w:hAnsi="Times New Roman" w:cs="Times New Roman"/>
          <w:sz w:val="24"/>
          <w:szCs w:val="24"/>
        </w:rPr>
      </w:pPr>
    </w:p>
    <w:p w14:paraId="6FF1E203" w14:textId="77777777" w:rsidR="0058067D" w:rsidRPr="00055D49" w:rsidRDefault="0058067D" w:rsidP="00055D49">
      <w:pPr>
        <w:rPr>
          <w:rFonts w:ascii="Times New Roman" w:hAnsi="Times New Roman" w:cs="Times New Roman"/>
          <w:b/>
          <w:sz w:val="24"/>
          <w:szCs w:val="24"/>
        </w:rPr>
      </w:pPr>
      <w:r w:rsidRPr="00055D49">
        <w:rPr>
          <w:rFonts w:ascii="Times New Roman" w:hAnsi="Times New Roman" w:cs="Times New Roman"/>
          <w:b/>
          <w:sz w:val="24"/>
          <w:szCs w:val="24"/>
        </w:rPr>
        <w:br w:type="page"/>
      </w:r>
    </w:p>
    <w:p w14:paraId="58032B79" w14:textId="1AE8CC4A" w:rsidR="0058067D" w:rsidRPr="00055D49" w:rsidRDefault="0058067D" w:rsidP="0074228C">
      <w:pPr>
        <w:spacing w:after="0" w:line="240" w:lineRule="auto"/>
        <w:jc w:val="center"/>
        <w:rPr>
          <w:rFonts w:ascii="Times New Roman" w:hAnsi="Times New Roman" w:cs="Times New Roman"/>
          <w:b/>
          <w:sz w:val="24"/>
          <w:szCs w:val="24"/>
        </w:rPr>
      </w:pPr>
      <w:r w:rsidRPr="00055D49">
        <w:rPr>
          <w:rFonts w:ascii="Times New Roman" w:hAnsi="Times New Roman" w:cs="Times New Roman"/>
          <w:b/>
          <w:sz w:val="24"/>
          <w:szCs w:val="24"/>
        </w:rPr>
        <w:lastRenderedPageBreak/>
        <w:t>Abstract</w:t>
      </w:r>
    </w:p>
    <w:p w14:paraId="0CA79B66" w14:textId="77777777" w:rsidR="0058067D" w:rsidRPr="00055D49" w:rsidRDefault="0058067D" w:rsidP="00055D49">
      <w:pPr>
        <w:spacing w:after="0" w:line="240" w:lineRule="auto"/>
        <w:rPr>
          <w:rFonts w:ascii="Times New Roman" w:hAnsi="Times New Roman" w:cs="Times New Roman"/>
          <w:sz w:val="24"/>
          <w:szCs w:val="24"/>
        </w:rPr>
      </w:pPr>
    </w:p>
    <w:p w14:paraId="6F1D022B" w14:textId="2C03851D" w:rsidR="0058067D" w:rsidRDefault="008767CB" w:rsidP="008767CB">
      <w:pPr>
        <w:spacing w:after="0" w:line="240" w:lineRule="auto"/>
        <w:jc w:val="both"/>
        <w:rPr>
          <w:rFonts w:ascii="Times New Roman" w:hAnsi="Times New Roman" w:cs="Times New Roman"/>
          <w:sz w:val="24"/>
          <w:szCs w:val="24"/>
        </w:rPr>
      </w:pPr>
      <w:r w:rsidRPr="008767CB">
        <w:rPr>
          <w:rFonts w:ascii="Times New Roman" w:hAnsi="Times New Roman" w:cs="Times New Roman"/>
          <w:sz w:val="24"/>
          <w:szCs w:val="24"/>
        </w:rPr>
        <w:t>Parenting practices contribute to the social, emotional and intellectual development of children, therefore, the study analyzed the relationship between parenting practices, non-verbal intelligence and academic performance. To do this, a non-experimental, cross-sectional and correlational design was used, selecting an intentional sample of 50 sixth-grade boys and girls from a public school with an average age of 10.9 years. Parenting practices were evaluated using the CPC-1 Parenting Inventory and Non-verbal Intelligence using the TONI-2 Test. A predominance of positive orientation parenting was found, followed by induction techniques. An inversely proportional relationship was evidenced between care practices and non-verbal Intelligence, while positive orientation showed a relationship with performance in artistic education and physical education; concluding that non-verbal intelligence was positively related to the academic average and the areas of mathematics, Spanish language, and social sciences.</w:t>
      </w:r>
    </w:p>
    <w:p w14:paraId="1E1682C7" w14:textId="77777777" w:rsidR="008767CB" w:rsidRPr="00055D49" w:rsidRDefault="008767CB" w:rsidP="00055D49">
      <w:pPr>
        <w:spacing w:after="0" w:line="240" w:lineRule="auto"/>
        <w:rPr>
          <w:rFonts w:ascii="Times New Roman" w:hAnsi="Times New Roman" w:cs="Times New Roman"/>
          <w:sz w:val="24"/>
          <w:szCs w:val="24"/>
        </w:rPr>
      </w:pPr>
    </w:p>
    <w:p w14:paraId="22751BCE" w14:textId="201F97C3" w:rsidR="0058067D" w:rsidRPr="00055D49" w:rsidRDefault="0058067D" w:rsidP="00055D49">
      <w:pPr>
        <w:spacing w:after="0" w:line="240" w:lineRule="auto"/>
        <w:rPr>
          <w:rFonts w:ascii="Times New Roman" w:hAnsi="Times New Roman" w:cs="Times New Roman"/>
          <w:sz w:val="24"/>
          <w:szCs w:val="24"/>
        </w:rPr>
      </w:pPr>
      <w:r w:rsidRPr="00055D49">
        <w:rPr>
          <w:rFonts w:ascii="Times New Roman" w:hAnsi="Times New Roman" w:cs="Times New Roman"/>
          <w:b/>
          <w:sz w:val="24"/>
          <w:szCs w:val="24"/>
        </w:rPr>
        <w:t>Key words:</w:t>
      </w:r>
      <w:r w:rsidRPr="00055D49">
        <w:rPr>
          <w:rFonts w:ascii="Times New Roman" w:hAnsi="Times New Roman" w:cs="Times New Roman"/>
          <w:sz w:val="24"/>
          <w:szCs w:val="24"/>
        </w:rPr>
        <w:t xml:space="preserve"> Parenting Practices, parenting styles, </w:t>
      </w:r>
      <w:r w:rsidR="00337D80">
        <w:rPr>
          <w:rFonts w:ascii="Times New Roman" w:hAnsi="Times New Roman" w:cs="Times New Roman"/>
          <w:sz w:val="24"/>
          <w:szCs w:val="24"/>
        </w:rPr>
        <w:t>non-verbal intelligence</w:t>
      </w:r>
      <w:r w:rsidRPr="00055D49">
        <w:rPr>
          <w:rFonts w:ascii="Times New Roman" w:hAnsi="Times New Roman" w:cs="Times New Roman"/>
          <w:sz w:val="24"/>
          <w:szCs w:val="24"/>
        </w:rPr>
        <w:t>, abstract reasoning, academic performance, school performance.</w:t>
      </w:r>
    </w:p>
    <w:p w14:paraId="4F25D6F8" w14:textId="77777777" w:rsidR="00937EF7" w:rsidRPr="00055D49" w:rsidRDefault="00937EF7" w:rsidP="00055D49">
      <w:pPr>
        <w:spacing w:after="0" w:line="240" w:lineRule="auto"/>
        <w:rPr>
          <w:rFonts w:ascii="Times New Roman" w:hAnsi="Times New Roman" w:cs="Times New Roman"/>
          <w:sz w:val="24"/>
          <w:szCs w:val="24"/>
        </w:rPr>
      </w:pPr>
    </w:p>
    <w:p w14:paraId="1DCCE7D3" w14:textId="77777777" w:rsidR="0056617A" w:rsidRPr="00055D49" w:rsidRDefault="0056617A" w:rsidP="00055D49">
      <w:pPr>
        <w:spacing w:after="0" w:line="240" w:lineRule="auto"/>
        <w:rPr>
          <w:rFonts w:ascii="Times New Roman" w:hAnsi="Times New Roman" w:cs="Times New Roman"/>
          <w:b/>
          <w:sz w:val="24"/>
          <w:szCs w:val="24"/>
        </w:rPr>
      </w:pPr>
      <w:r w:rsidRPr="00055D49">
        <w:rPr>
          <w:rFonts w:ascii="Times New Roman" w:hAnsi="Times New Roman" w:cs="Times New Roman"/>
          <w:b/>
          <w:sz w:val="24"/>
          <w:szCs w:val="24"/>
        </w:rPr>
        <w:br w:type="page"/>
      </w:r>
    </w:p>
    <w:p w14:paraId="6F81CAED" w14:textId="5E418735" w:rsidR="008C7D3B" w:rsidRPr="00055D49" w:rsidRDefault="008273EB" w:rsidP="0074228C">
      <w:pPr>
        <w:spacing w:after="0" w:line="240" w:lineRule="auto"/>
        <w:jc w:val="center"/>
        <w:rPr>
          <w:rFonts w:ascii="Times New Roman" w:hAnsi="Times New Roman" w:cs="Times New Roman"/>
          <w:b/>
          <w:sz w:val="24"/>
          <w:szCs w:val="24"/>
        </w:rPr>
      </w:pPr>
      <w:r w:rsidRPr="00055D49">
        <w:rPr>
          <w:rFonts w:ascii="Times New Roman" w:hAnsi="Times New Roman" w:cs="Times New Roman"/>
          <w:b/>
          <w:sz w:val="24"/>
          <w:szCs w:val="24"/>
        </w:rPr>
        <w:lastRenderedPageBreak/>
        <w:t>Introducción</w:t>
      </w:r>
    </w:p>
    <w:p w14:paraId="12ECF2B8" w14:textId="77777777" w:rsidR="0058067D" w:rsidRPr="00055D49" w:rsidRDefault="0058067D" w:rsidP="00055D49">
      <w:pPr>
        <w:spacing w:after="0" w:line="240" w:lineRule="auto"/>
        <w:rPr>
          <w:rFonts w:ascii="Times New Roman" w:hAnsi="Times New Roman" w:cs="Times New Roman"/>
          <w:b/>
          <w:sz w:val="24"/>
          <w:szCs w:val="24"/>
        </w:rPr>
      </w:pPr>
    </w:p>
    <w:p w14:paraId="2A31E7F6" w14:textId="642F0A02" w:rsidR="00D7474B" w:rsidRPr="00055D49" w:rsidRDefault="00EC6448" w:rsidP="00094D5F">
      <w:pPr>
        <w:shd w:val="clear" w:color="auto" w:fill="FFFFFF"/>
        <w:spacing w:after="0" w:line="240" w:lineRule="auto"/>
        <w:ind w:firstLine="709"/>
        <w:jc w:val="both"/>
        <w:rPr>
          <w:rFonts w:ascii="Times New Roman" w:hAnsi="Times New Roman" w:cs="Times New Roman"/>
          <w:color w:val="000000" w:themeColor="text1"/>
          <w:sz w:val="24"/>
          <w:szCs w:val="24"/>
        </w:rPr>
      </w:pPr>
      <w:r w:rsidRPr="00055D49">
        <w:rPr>
          <w:rFonts w:ascii="Times New Roman" w:hAnsi="Times New Roman" w:cs="Times New Roman"/>
          <w:color w:val="000000" w:themeColor="text1"/>
          <w:sz w:val="24"/>
          <w:szCs w:val="24"/>
        </w:rPr>
        <w:t xml:space="preserve">En la actualidad, el rol y la participación de los padres y madres en los procesos educativos </w:t>
      </w:r>
      <w:r w:rsidR="0056617A" w:rsidRPr="00055D49">
        <w:rPr>
          <w:rFonts w:ascii="Times New Roman" w:hAnsi="Times New Roman" w:cs="Times New Roman"/>
          <w:color w:val="000000" w:themeColor="text1"/>
          <w:sz w:val="24"/>
          <w:szCs w:val="24"/>
        </w:rPr>
        <w:t>ha sido tema de interés debido a la creciente necesidad de involucramiento para el desarrollo de los hijos (Riaño</w:t>
      </w:r>
      <w:r w:rsidR="00040291" w:rsidRPr="00055D49">
        <w:rPr>
          <w:rFonts w:ascii="Times New Roman" w:hAnsi="Times New Roman" w:cs="Times New Roman"/>
          <w:color w:val="000000" w:themeColor="text1"/>
          <w:sz w:val="24"/>
          <w:szCs w:val="24"/>
        </w:rPr>
        <w:t>, Díaz, Torrado, Bautista y Chacón, 2017</w:t>
      </w:r>
      <w:r w:rsidR="0056617A" w:rsidRPr="00055D49">
        <w:rPr>
          <w:rFonts w:ascii="Times New Roman" w:hAnsi="Times New Roman" w:cs="Times New Roman"/>
          <w:color w:val="000000" w:themeColor="text1"/>
          <w:sz w:val="24"/>
          <w:szCs w:val="24"/>
        </w:rPr>
        <w:t>)</w:t>
      </w:r>
      <w:r w:rsidR="00A022A8" w:rsidRPr="00055D49">
        <w:rPr>
          <w:rFonts w:ascii="Times New Roman" w:hAnsi="Times New Roman" w:cs="Times New Roman"/>
          <w:color w:val="000000" w:themeColor="text1"/>
          <w:sz w:val="24"/>
          <w:szCs w:val="24"/>
        </w:rPr>
        <w:t>. Desde el punto de vista del Observatorio de innovación Educativa (2019) cuando los padres se involucran en la educación de los menores</w:t>
      </w:r>
      <w:r w:rsidR="008C5680">
        <w:rPr>
          <w:rFonts w:ascii="Times New Roman" w:hAnsi="Times New Roman" w:cs="Times New Roman"/>
          <w:color w:val="000000" w:themeColor="text1"/>
          <w:sz w:val="24"/>
          <w:szCs w:val="24"/>
        </w:rPr>
        <w:t>,</w:t>
      </w:r>
      <w:r w:rsidR="00A022A8" w:rsidRPr="00055D49">
        <w:rPr>
          <w:rFonts w:ascii="Times New Roman" w:hAnsi="Times New Roman" w:cs="Times New Roman"/>
          <w:color w:val="000000" w:themeColor="text1"/>
          <w:sz w:val="24"/>
          <w:szCs w:val="24"/>
        </w:rPr>
        <w:t xml:space="preserve"> </w:t>
      </w:r>
      <w:r w:rsidR="00A022A8" w:rsidRPr="00055D49">
        <w:rPr>
          <w:rFonts w:ascii="Times New Roman" w:hAnsi="Times New Roman" w:cs="Times New Roman"/>
          <w:color w:val="000000" w:themeColor="text1"/>
          <w:sz w:val="24"/>
          <w:szCs w:val="24"/>
          <w:shd w:val="clear" w:color="auto" w:fill="FFFFFF"/>
        </w:rPr>
        <w:t>se encuentra un desarrollo mayor de los alumnos y</w:t>
      </w:r>
      <w:r w:rsidR="00204173" w:rsidRPr="00055D49">
        <w:rPr>
          <w:rFonts w:ascii="Times New Roman" w:hAnsi="Times New Roman" w:cs="Times New Roman"/>
          <w:color w:val="000000" w:themeColor="text1"/>
          <w:sz w:val="24"/>
          <w:szCs w:val="24"/>
          <w:shd w:val="clear" w:color="auto" w:fill="FFFFFF"/>
        </w:rPr>
        <w:t xml:space="preserve"> cuenta con beneficios como: disminución del absentismo, </w:t>
      </w:r>
      <w:r w:rsidR="00FF11B7" w:rsidRPr="00055D49">
        <w:rPr>
          <w:rFonts w:ascii="Times New Roman" w:hAnsi="Times New Roman" w:cs="Times New Roman"/>
          <w:color w:val="000000" w:themeColor="text1"/>
          <w:sz w:val="24"/>
          <w:szCs w:val="24"/>
          <w:shd w:val="clear" w:color="auto" w:fill="FFFFFF"/>
        </w:rPr>
        <w:t>aumento</w:t>
      </w:r>
      <w:r w:rsidR="00204173" w:rsidRPr="00055D49">
        <w:rPr>
          <w:rFonts w:ascii="Times New Roman" w:hAnsi="Times New Roman" w:cs="Times New Roman"/>
          <w:color w:val="000000" w:themeColor="text1"/>
          <w:sz w:val="24"/>
          <w:szCs w:val="24"/>
          <w:shd w:val="clear" w:color="auto" w:fill="FFFFFF"/>
        </w:rPr>
        <w:t xml:space="preserve"> en el </w:t>
      </w:r>
      <w:r w:rsidR="00FF11B7" w:rsidRPr="00055D49">
        <w:rPr>
          <w:rFonts w:ascii="Times New Roman" w:hAnsi="Times New Roman" w:cs="Times New Roman"/>
          <w:color w:val="000000" w:themeColor="text1"/>
          <w:sz w:val="24"/>
          <w:szCs w:val="24"/>
          <w:shd w:val="clear" w:color="auto" w:fill="FFFFFF"/>
        </w:rPr>
        <w:t>rendimiento</w:t>
      </w:r>
      <w:r w:rsidR="00204173" w:rsidRPr="00055D49">
        <w:rPr>
          <w:rFonts w:ascii="Times New Roman" w:hAnsi="Times New Roman" w:cs="Times New Roman"/>
          <w:color w:val="000000" w:themeColor="text1"/>
          <w:sz w:val="24"/>
          <w:szCs w:val="24"/>
          <w:shd w:val="clear" w:color="auto" w:fill="FFFFFF"/>
        </w:rPr>
        <w:t xml:space="preserve"> académico, mejoramiento en el comportamiento de los alumnos, </w:t>
      </w:r>
      <w:r w:rsidR="00FF11B7" w:rsidRPr="00055D49">
        <w:rPr>
          <w:rFonts w:ascii="Times New Roman" w:hAnsi="Times New Roman" w:cs="Times New Roman"/>
          <w:color w:val="000000" w:themeColor="text1"/>
          <w:sz w:val="24"/>
          <w:szCs w:val="24"/>
          <w:shd w:val="clear" w:color="auto" w:fill="FFFFFF"/>
        </w:rPr>
        <w:t>mejora el rendimiento de los docentes y mayor satisfacción de los padres con la educación que reciben sus hijos.</w:t>
      </w:r>
    </w:p>
    <w:p w14:paraId="579C85A8" w14:textId="0894658E" w:rsidR="00D7474B" w:rsidRPr="00055D49" w:rsidRDefault="00D7474B" w:rsidP="00094D5F">
      <w:pPr>
        <w:shd w:val="clear" w:color="auto" w:fill="FFFFFF"/>
        <w:spacing w:after="0" w:line="240" w:lineRule="auto"/>
        <w:ind w:firstLine="709"/>
        <w:jc w:val="both"/>
        <w:rPr>
          <w:rFonts w:ascii="Times New Roman" w:hAnsi="Times New Roman" w:cs="Times New Roman"/>
          <w:color w:val="000000" w:themeColor="text1"/>
          <w:sz w:val="24"/>
          <w:szCs w:val="24"/>
        </w:rPr>
      </w:pPr>
      <w:r w:rsidRPr="00055D49">
        <w:rPr>
          <w:rFonts w:ascii="Times New Roman" w:eastAsia="Times New Roman" w:hAnsi="Times New Roman" w:cs="Times New Roman"/>
          <w:color w:val="000000" w:themeColor="text1"/>
          <w:sz w:val="24"/>
          <w:szCs w:val="24"/>
          <w:lang w:val="es-VE" w:eastAsia="es-VE"/>
        </w:rPr>
        <w:t xml:space="preserve">Al respecto, </w:t>
      </w:r>
      <w:r w:rsidR="0044191A" w:rsidRPr="00055D49">
        <w:rPr>
          <w:rFonts w:ascii="Times New Roman" w:hAnsi="Times New Roman" w:cs="Times New Roman"/>
          <w:bCs/>
          <w:iCs/>
          <w:color w:val="000000" w:themeColor="text1"/>
          <w:sz w:val="24"/>
          <w:szCs w:val="24"/>
          <w:shd w:val="clear" w:color="auto" w:fill="FFFFFF"/>
        </w:rPr>
        <w:t>Medina (2016)</w:t>
      </w:r>
      <w:r w:rsidRPr="00055D49">
        <w:rPr>
          <w:rFonts w:ascii="Times New Roman" w:hAnsi="Times New Roman" w:cs="Times New Roman"/>
          <w:bCs/>
          <w:iCs/>
          <w:color w:val="000000" w:themeColor="text1"/>
          <w:sz w:val="24"/>
          <w:szCs w:val="24"/>
          <w:shd w:val="clear" w:color="auto" w:fill="FFFFFF"/>
        </w:rPr>
        <w:t xml:space="preserve"> resalta</w:t>
      </w:r>
      <w:r w:rsidRPr="00055D49">
        <w:rPr>
          <w:rFonts w:ascii="Times New Roman" w:hAnsi="Times New Roman" w:cs="Times New Roman"/>
          <w:b/>
          <w:bCs/>
          <w:i/>
          <w:iCs/>
          <w:color w:val="000000" w:themeColor="text1"/>
          <w:sz w:val="24"/>
          <w:szCs w:val="24"/>
          <w:shd w:val="clear" w:color="auto" w:fill="FFFFFF"/>
        </w:rPr>
        <w:t xml:space="preserve"> </w:t>
      </w:r>
      <w:r w:rsidRPr="00055D49">
        <w:rPr>
          <w:rFonts w:ascii="Times New Roman" w:hAnsi="Times New Roman" w:cs="Times New Roman"/>
          <w:color w:val="000000" w:themeColor="text1"/>
          <w:sz w:val="24"/>
          <w:szCs w:val="24"/>
        </w:rPr>
        <w:t>que la manera en cómo los padres instauran normas, reglas, vivencias y reacciones a las emociones de sus hijos es entendida como crianza y esta es importante porque está estrechamente relacionada con la manera de percibir las emociones y las interactúan entre los padres con sus hijos, fomentando las bases para que los menores puedan desenvolverse social</w:t>
      </w:r>
      <w:r w:rsidR="00A82966">
        <w:rPr>
          <w:rFonts w:ascii="Times New Roman" w:hAnsi="Times New Roman" w:cs="Times New Roman"/>
          <w:color w:val="000000" w:themeColor="text1"/>
          <w:sz w:val="24"/>
          <w:szCs w:val="24"/>
        </w:rPr>
        <w:t xml:space="preserve"> y emocionalmente en el futuro. </w:t>
      </w:r>
      <w:r w:rsidR="00A82966" w:rsidRPr="00094D5F">
        <w:rPr>
          <w:rFonts w:ascii="Times New Roman" w:hAnsi="Times New Roman" w:cs="Times New Roman"/>
          <w:color w:val="000000" w:themeColor="text1"/>
          <w:sz w:val="24"/>
          <w:szCs w:val="24"/>
        </w:rPr>
        <w:t xml:space="preserve">En este sentido, </w:t>
      </w:r>
      <w:r w:rsidR="00A82966" w:rsidRPr="00094D5F">
        <w:rPr>
          <w:rFonts w:ascii="Times New Roman" w:hAnsi="Times New Roman" w:cs="Times New Roman"/>
          <w:color w:val="000000" w:themeColor="text1"/>
          <w:sz w:val="24"/>
          <w:szCs w:val="24"/>
        </w:rPr>
        <w:t>Torres, Garrido, Reyes y Ortega (2008) manifiestan que criar es sinónimo de instruir, dirigir y educar, por lo que la crianza es tanto informar como formar valores y conductas en los niños</w:t>
      </w:r>
      <w:r w:rsidR="00A82966" w:rsidRPr="00094D5F">
        <w:rPr>
          <w:rFonts w:ascii="Times New Roman" w:hAnsi="Times New Roman" w:cs="Times New Roman"/>
          <w:color w:val="000000" w:themeColor="text1"/>
          <w:sz w:val="24"/>
          <w:szCs w:val="24"/>
        </w:rPr>
        <w:t xml:space="preserve">. </w:t>
      </w:r>
      <w:r w:rsidR="00040291" w:rsidRPr="00094D5F">
        <w:rPr>
          <w:rFonts w:ascii="Times New Roman" w:hAnsi="Times New Roman" w:cs="Times New Roman"/>
          <w:color w:val="000000" w:themeColor="text1"/>
          <w:sz w:val="24"/>
          <w:szCs w:val="24"/>
        </w:rPr>
        <w:t xml:space="preserve">Al respecto, </w:t>
      </w:r>
      <w:r w:rsidRPr="00094D5F">
        <w:rPr>
          <w:rFonts w:ascii="Times New Roman" w:hAnsi="Times New Roman" w:cs="Times New Roman"/>
          <w:color w:val="000000" w:themeColor="text1"/>
          <w:sz w:val="24"/>
          <w:szCs w:val="24"/>
        </w:rPr>
        <w:t xml:space="preserve">Aguirre (2010) </w:t>
      </w:r>
      <w:r w:rsidR="00040291" w:rsidRPr="00094D5F">
        <w:rPr>
          <w:rFonts w:ascii="Times New Roman" w:hAnsi="Times New Roman" w:cs="Times New Roman"/>
          <w:color w:val="000000" w:themeColor="text1"/>
          <w:sz w:val="24"/>
          <w:szCs w:val="24"/>
        </w:rPr>
        <w:t>señala</w:t>
      </w:r>
      <w:r w:rsidRPr="00094D5F">
        <w:rPr>
          <w:rFonts w:ascii="Times New Roman" w:hAnsi="Times New Roman" w:cs="Times New Roman"/>
          <w:color w:val="000000" w:themeColor="text1"/>
          <w:sz w:val="24"/>
          <w:szCs w:val="24"/>
        </w:rPr>
        <w:t xml:space="preserve"> </w:t>
      </w:r>
      <w:r w:rsidR="00040291" w:rsidRPr="00094D5F">
        <w:rPr>
          <w:rFonts w:ascii="Times New Roman" w:hAnsi="Times New Roman" w:cs="Times New Roman"/>
          <w:color w:val="000000" w:themeColor="text1"/>
          <w:sz w:val="24"/>
          <w:szCs w:val="24"/>
        </w:rPr>
        <w:t xml:space="preserve">que </w:t>
      </w:r>
      <w:r w:rsidRPr="00094D5F">
        <w:rPr>
          <w:rFonts w:ascii="Times New Roman" w:hAnsi="Times New Roman" w:cs="Times New Roman"/>
          <w:color w:val="000000" w:themeColor="text1"/>
          <w:sz w:val="24"/>
          <w:szCs w:val="24"/>
        </w:rPr>
        <w:t>los estilos de crianza son considerados por varios estudiosos en el campo como indicadores y predictores del futuro comportamiento</w:t>
      </w:r>
      <w:r w:rsidRPr="00055D49">
        <w:rPr>
          <w:rFonts w:ascii="Times New Roman" w:hAnsi="Times New Roman" w:cs="Times New Roman"/>
          <w:color w:val="000000" w:themeColor="text1"/>
          <w:sz w:val="24"/>
          <w:szCs w:val="24"/>
        </w:rPr>
        <w:t xml:space="preserve"> de los niños y su desempeño social, afectivo y </w:t>
      </w:r>
      <w:r w:rsidR="00205E98" w:rsidRPr="00055D49">
        <w:rPr>
          <w:rFonts w:ascii="Times New Roman" w:hAnsi="Times New Roman" w:cs="Times New Roman"/>
          <w:color w:val="000000" w:themeColor="text1"/>
          <w:sz w:val="24"/>
          <w:szCs w:val="24"/>
        </w:rPr>
        <w:t>académico</w:t>
      </w:r>
      <w:r w:rsidR="00A82966">
        <w:rPr>
          <w:rFonts w:ascii="Times New Roman" w:hAnsi="Times New Roman" w:cs="Times New Roman"/>
          <w:color w:val="000000" w:themeColor="text1"/>
          <w:sz w:val="24"/>
          <w:szCs w:val="24"/>
        </w:rPr>
        <w:t>.</w:t>
      </w:r>
    </w:p>
    <w:p w14:paraId="3E6BFF14" w14:textId="1565AE14" w:rsidR="009C73E6" w:rsidRPr="00055D49" w:rsidRDefault="00040291" w:rsidP="00094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es-VE" w:eastAsia="es-VE"/>
        </w:rPr>
      </w:pPr>
      <w:r w:rsidRPr="00055D49">
        <w:rPr>
          <w:rFonts w:ascii="Times New Roman" w:hAnsi="Times New Roman" w:cs="Times New Roman"/>
          <w:color w:val="000000" w:themeColor="text1"/>
          <w:sz w:val="24"/>
          <w:szCs w:val="24"/>
        </w:rPr>
        <w:t xml:space="preserve">En </w:t>
      </w:r>
      <w:r w:rsidR="0074228C">
        <w:rPr>
          <w:rFonts w:ascii="Times New Roman" w:hAnsi="Times New Roman" w:cs="Times New Roman"/>
          <w:color w:val="000000" w:themeColor="text1"/>
          <w:sz w:val="24"/>
          <w:szCs w:val="24"/>
        </w:rPr>
        <w:t>ese</w:t>
      </w:r>
      <w:r w:rsidRPr="00055D49">
        <w:rPr>
          <w:rFonts w:ascii="Times New Roman" w:hAnsi="Times New Roman" w:cs="Times New Roman"/>
          <w:color w:val="000000" w:themeColor="text1"/>
          <w:sz w:val="24"/>
          <w:szCs w:val="24"/>
        </w:rPr>
        <w:t xml:space="preserve"> sentido, </w:t>
      </w:r>
      <w:r w:rsidRPr="00055D49">
        <w:rPr>
          <w:rFonts w:ascii="Times New Roman" w:hAnsi="Times New Roman" w:cs="Times New Roman"/>
          <w:sz w:val="24"/>
          <w:szCs w:val="24"/>
        </w:rPr>
        <w:t>Vallejo</w:t>
      </w:r>
      <w:r w:rsidRPr="00055D49">
        <w:rPr>
          <w:rFonts w:ascii="Times New Roman" w:hAnsi="Times New Roman" w:cs="Times New Roman"/>
          <w:color w:val="000000" w:themeColor="text1"/>
          <w:sz w:val="24"/>
          <w:szCs w:val="24"/>
        </w:rPr>
        <w:t xml:space="preserve"> y Mazadiego (2013), agregan que el entorno familiar es un importante predictor del rendimiento académico;</w:t>
      </w:r>
      <w:r w:rsidR="00404904" w:rsidRPr="00055D49">
        <w:rPr>
          <w:rFonts w:ascii="Times New Roman" w:hAnsi="Times New Roman" w:cs="Times New Roman"/>
          <w:color w:val="000000" w:themeColor="text1"/>
          <w:sz w:val="24"/>
          <w:szCs w:val="24"/>
        </w:rPr>
        <w:t xml:space="preserve"> </w:t>
      </w:r>
      <w:r w:rsidRPr="00055D49">
        <w:rPr>
          <w:rFonts w:ascii="Times New Roman" w:hAnsi="Times New Roman" w:cs="Times New Roman"/>
          <w:color w:val="000000" w:themeColor="text1"/>
          <w:sz w:val="24"/>
          <w:szCs w:val="24"/>
        </w:rPr>
        <w:t xml:space="preserve">No obstante, </w:t>
      </w:r>
      <w:r w:rsidR="00A20EE2" w:rsidRPr="00055D49">
        <w:rPr>
          <w:rFonts w:ascii="Times New Roman" w:hAnsi="Times New Roman" w:cs="Times New Roman"/>
          <w:color w:val="000000" w:themeColor="text1"/>
          <w:sz w:val="24"/>
          <w:szCs w:val="24"/>
        </w:rPr>
        <w:t xml:space="preserve">la crianza ha venido transformándose debido a </w:t>
      </w:r>
      <w:r w:rsidRPr="00055D49">
        <w:rPr>
          <w:rFonts w:ascii="Times New Roman" w:hAnsi="Times New Roman" w:cs="Times New Roman"/>
          <w:color w:val="000000" w:themeColor="text1"/>
          <w:sz w:val="24"/>
          <w:szCs w:val="24"/>
        </w:rPr>
        <w:t>la aceleración tecnológica</w:t>
      </w:r>
      <w:r w:rsidR="00A20EE2" w:rsidRPr="00055D49">
        <w:rPr>
          <w:rFonts w:ascii="Times New Roman" w:hAnsi="Times New Roman" w:cs="Times New Roman"/>
          <w:color w:val="000000" w:themeColor="text1"/>
          <w:sz w:val="24"/>
          <w:szCs w:val="24"/>
        </w:rPr>
        <w:t xml:space="preserve">, que ha permitido que los niños desde edades </w:t>
      </w:r>
      <w:r w:rsidRPr="00055D49">
        <w:rPr>
          <w:rFonts w:ascii="Times New Roman" w:hAnsi="Times New Roman" w:cs="Times New Roman"/>
          <w:color w:val="000000" w:themeColor="text1"/>
          <w:sz w:val="24"/>
          <w:szCs w:val="24"/>
        </w:rPr>
        <w:t>tempranas interactúen con</w:t>
      </w:r>
      <w:r w:rsidR="00A20EE2" w:rsidRPr="00055D49">
        <w:rPr>
          <w:rFonts w:ascii="Times New Roman" w:hAnsi="Times New Roman" w:cs="Times New Roman"/>
          <w:color w:val="000000" w:themeColor="text1"/>
          <w:sz w:val="24"/>
          <w:szCs w:val="24"/>
        </w:rPr>
        <w:t xml:space="preserve"> redes sociales, lo cual según </w:t>
      </w:r>
      <w:r w:rsidR="004C158D" w:rsidRPr="00055D49">
        <w:rPr>
          <w:rFonts w:ascii="Times New Roman" w:hAnsi="Times New Roman" w:cs="Times New Roman"/>
          <w:color w:val="000000" w:themeColor="text1"/>
          <w:sz w:val="24"/>
          <w:szCs w:val="24"/>
          <w:shd w:val="clear" w:color="auto" w:fill="FFFFFF"/>
        </w:rPr>
        <w:t>Londoño</w:t>
      </w:r>
      <w:r w:rsidR="00A20EE2" w:rsidRPr="00055D49">
        <w:rPr>
          <w:rFonts w:ascii="Times New Roman" w:hAnsi="Times New Roman" w:cs="Times New Roman"/>
          <w:color w:val="000000" w:themeColor="text1"/>
          <w:sz w:val="24"/>
          <w:szCs w:val="24"/>
          <w:shd w:val="clear" w:color="auto" w:fill="FFFFFF"/>
        </w:rPr>
        <w:t xml:space="preserve"> y Sepúlveda (2016)</w:t>
      </w:r>
      <w:r w:rsidR="00A20EE2" w:rsidRPr="00055D49">
        <w:rPr>
          <w:rFonts w:ascii="Times New Roman" w:hAnsi="Times New Roman" w:cs="Times New Roman"/>
          <w:color w:val="000000" w:themeColor="text1"/>
          <w:sz w:val="24"/>
          <w:szCs w:val="24"/>
        </w:rPr>
        <w:t xml:space="preserve"> </w:t>
      </w:r>
      <w:r w:rsidR="00A20EE2" w:rsidRPr="00055D49">
        <w:rPr>
          <w:rFonts w:ascii="Times New Roman" w:eastAsia="Times New Roman" w:hAnsi="Times New Roman" w:cs="Times New Roman"/>
          <w:color w:val="000000" w:themeColor="text1"/>
          <w:sz w:val="24"/>
          <w:szCs w:val="24"/>
          <w:lang w:val="es-VE" w:eastAsia="es-VE"/>
        </w:rPr>
        <w:t>ha generado ruptura de relaciones y vínculos</w:t>
      </w:r>
      <w:r w:rsidR="003C44F8" w:rsidRPr="00055D49">
        <w:rPr>
          <w:rFonts w:ascii="Times New Roman" w:eastAsia="Times New Roman" w:hAnsi="Times New Roman" w:cs="Times New Roman"/>
          <w:color w:val="000000" w:themeColor="text1"/>
          <w:sz w:val="24"/>
          <w:szCs w:val="24"/>
          <w:lang w:val="es-VE" w:eastAsia="es-VE"/>
        </w:rPr>
        <w:t xml:space="preserve"> intrafamiliares</w:t>
      </w:r>
      <w:r w:rsidR="00A20EE2" w:rsidRPr="00055D49">
        <w:rPr>
          <w:rFonts w:ascii="Times New Roman" w:eastAsia="Times New Roman" w:hAnsi="Times New Roman" w:cs="Times New Roman"/>
          <w:color w:val="000000" w:themeColor="text1"/>
          <w:sz w:val="24"/>
          <w:szCs w:val="24"/>
          <w:lang w:val="es-VE" w:eastAsia="es-VE"/>
        </w:rPr>
        <w:t xml:space="preserve"> debido </w:t>
      </w:r>
      <w:r w:rsidR="003C44F8" w:rsidRPr="00055D49">
        <w:rPr>
          <w:rFonts w:ascii="Times New Roman" w:eastAsia="Times New Roman" w:hAnsi="Times New Roman" w:cs="Times New Roman"/>
          <w:color w:val="000000" w:themeColor="text1"/>
          <w:sz w:val="24"/>
          <w:szCs w:val="24"/>
          <w:lang w:val="es-VE" w:eastAsia="es-VE"/>
        </w:rPr>
        <w:t>a la</w:t>
      </w:r>
      <w:r w:rsidR="00A20EE2" w:rsidRPr="00055D49">
        <w:rPr>
          <w:rFonts w:ascii="Times New Roman" w:eastAsia="Times New Roman" w:hAnsi="Times New Roman" w:cs="Times New Roman"/>
          <w:color w:val="000000" w:themeColor="text1"/>
          <w:sz w:val="24"/>
          <w:szCs w:val="24"/>
          <w:lang w:val="es-VE" w:eastAsia="es-VE"/>
        </w:rPr>
        <w:t xml:space="preserve"> permisividad</w:t>
      </w:r>
      <w:r w:rsidR="003C44F8" w:rsidRPr="00055D49">
        <w:rPr>
          <w:rFonts w:ascii="Times New Roman" w:eastAsia="Times New Roman" w:hAnsi="Times New Roman" w:cs="Times New Roman"/>
          <w:color w:val="000000" w:themeColor="text1"/>
          <w:sz w:val="24"/>
          <w:szCs w:val="24"/>
          <w:lang w:val="es-VE" w:eastAsia="es-VE"/>
        </w:rPr>
        <w:t xml:space="preserve"> de los padres</w:t>
      </w:r>
      <w:r w:rsidR="008A53CF" w:rsidRPr="00055D49">
        <w:rPr>
          <w:rFonts w:ascii="Times New Roman" w:eastAsia="Times New Roman" w:hAnsi="Times New Roman" w:cs="Times New Roman"/>
          <w:color w:val="000000" w:themeColor="text1"/>
          <w:sz w:val="24"/>
          <w:szCs w:val="24"/>
          <w:lang w:val="es-VE" w:eastAsia="es-VE"/>
        </w:rPr>
        <w:t xml:space="preserve"> en la crianza</w:t>
      </w:r>
      <w:r w:rsidR="003C44F8" w:rsidRPr="00055D49">
        <w:rPr>
          <w:rFonts w:ascii="Times New Roman" w:eastAsia="Times New Roman" w:hAnsi="Times New Roman" w:cs="Times New Roman"/>
          <w:color w:val="000000" w:themeColor="text1"/>
          <w:sz w:val="24"/>
          <w:szCs w:val="24"/>
          <w:lang w:val="es-VE" w:eastAsia="es-VE"/>
        </w:rPr>
        <w:t xml:space="preserve"> </w:t>
      </w:r>
      <w:r w:rsidR="00A20EE2" w:rsidRPr="00055D49">
        <w:rPr>
          <w:rFonts w:ascii="Times New Roman" w:eastAsia="Times New Roman" w:hAnsi="Times New Roman" w:cs="Times New Roman"/>
          <w:color w:val="000000" w:themeColor="text1"/>
          <w:sz w:val="24"/>
          <w:szCs w:val="24"/>
          <w:lang w:val="es-VE" w:eastAsia="es-VE"/>
        </w:rPr>
        <w:t xml:space="preserve">y falta de </w:t>
      </w:r>
      <w:r w:rsidR="003C44F8" w:rsidRPr="00055D49">
        <w:rPr>
          <w:rFonts w:ascii="Times New Roman" w:eastAsia="Times New Roman" w:hAnsi="Times New Roman" w:cs="Times New Roman"/>
          <w:color w:val="000000" w:themeColor="text1"/>
          <w:sz w:val="24"/>
          <w:szCs w:val="24"/>
          <w:lang w:val="es-VE" w:eastAsia="es-VE"/>
        </w:rPr>
        <w:t>límites con sus hijos, dificultado así la convivencia.</w:t>
      </w:r>
    </w:p>
    <w:p w14:paraId="6B9CB053" w14:textId="01A9BF5B" w:rsidR="00A20EE2" w:rsidRPr="00BF14BB" w:rsidRDefault="002046F3" w:rsidP="00094D5F">
      <w:pPr>
        <w:spacing w:after="0" w:line="240" w:lineRule="auto"/>
        <w:ind w:right="2" w:firstLine="709"/>
        <w:jc w:val="both"/>
        <w:rPr>
          <w:rFonts w:ascii="Times New Roman" w:hAnsi="Times New Roman" w:cs="Times New Roman"/>
          <w:color w:val="000000" w:themeColor="text1"/>
          <w:sz w:val="24"/>
          <w:szCs w:val="24"/>
        </w:rPr>
      </w:pPr>
      <w:r w:rsidRPr="00055D49">
        <w:rPr>
          <w:rFonts w:ascii="Times New Roman" w:hAnsi="Times New Roman" w:cs="Times New Roman"/>
          <w:color w:val="000000" w:themeColor="text1"/>
          <w:sz w:val="24"/>
          <w:szCs w:val="24"/>
        </w:rPr>
        <w:t>Así mismo</w:t>
      </w:r>
      <w:r w:rsidR="00A20EE2" w:rsidRPr="00055D49">
        <w:rPr>
          <w:rFonts w:ascii="Times New Roman" w:hAnsi="Times New Roman" w:cs="Times New Roman"/>
          <w:color w:val="000000" w:themeColor="text1"/>
          <w:sz w:val="24"/>
          <w:szCs w:val="24"/>
        </w:rPr>
        <w:t>, los padres tienen una gran influencia sobre sus hijos e</w:t>
      </w:r>
      <w:r w:rsidR="00C8725E" w:rsidRPr="00055D49">
        <w:rPr>
          <w:rFonts w:ascii="Times New Roman" w:hAnsi="Times New Roman" w:cs="Times New Roman"/>
          <w:color w:val="000000" w:themeColor="text1"/>
          <w:sz w:val="24"/>
          <w:szCs w:val="24"/>
        </w:rPr>
        <w:t>n lo que estos piensan y creen</w:t>
      </w:r>
      <w:r w:rsidR="00203177" w:rsidRPr="00055D49">
        <w:rPr>
          <w:rFonts w:ascii="Times New Roman" w:hAnsi="Times New Roman" w:cs="Times New Roman"/>
          <w:color w:val="000000" w:themeColor="text1"/>
          <w:sz w:val="24"/>
          <w:szCs w:val="24"/>
        </w:rPr>
        <w:t xml:space="preserve"> que</w:t>
      </w:r>
      <w:r w:rsidR="00C8725E" w:rsidRPr="00055D49">
        <w:rPr>
          <w:rFonts w:ascii="Times New Roman" w:hAnsi="Times New Roman" w:cs="Times New Roman"/>
          <w:color w:val="000000" w:themeColor="text1"/>
          <w:sz w:val="24"/>
          <w:szCs w:val="24"/>
        </w:rPr>
        <w:t xml:space="preserve"> </w:t>
      </w:r>
      <w:r w:rsidR="00A20EE2" w:rsidRPr="00055D49">
        <w:rPr>
          <w:rFonts w:ascii="Times New Roman" w:hAnsi="Times New Roman" w:cs="Times New Roman"/>
          <w:color w:val="000000" w:themeColor="text1"/>
          <w:sz w:val="24"/>
          <w:szCs w:val="24"/>
        </w:rPr>
        <w:t xml:space="preserve">es </w:t>
      </w:r>
      <w:r w:rsidR="00A20EE2" w:rsidRPr="00BF14BB">
        <w:rPr>
          <w:rFonts w:ascii="Times New Roman" w:hAnsi="Times New Roman" w:cs="Times New Roman"/>
          <w:color w:val="000000" w:themeColor="text1"/>
          <w:sz w:val="24"/>
          <w:szCs w:val="24"/>
        </w:rPr>
        <w:t xml:space="preserve">importante para ellos. Esto hace parte de las prácticas de crianza, ya </w:t>
      </w:r>
      <w:r w:rsidR="00040291" w:rsidRPr="00BF14BB">
        <w:rPr>
          <w:rFonts w:ascii="Times New Roman" w:hAnsi="Times New Roman" w:cs="Times New Roman"/>
          <w:color w:val="000000" w:themeColor="text1"/>
          <w:sz w:val="24"/>
          <w:szCs w:val="24"/>
        </w:rPr>
        <w:t>que,</w:t>
      </w:r>
      <w:r w:rsidR="00A20EE2" w:rsidRPr="00BF14BB">
        <w:rPr>
          <w:rFonts w:ascii="Times New Roman" w:hAnsi="Times New Roman" w:cs="Times New Roman"/>
          <w:color w:val="000000" w:themeColor="text1"/>
          <w:sz w:val="24"/>
          <w:szCs w:val="24"/>
        </w:rPr>
        <w:t xml:space="preserve"> así como lo mencionan González, Guevara, Jiménez, y Alcázar (2017) los padres deben estar involucrados para formar vínculos afectivos con los niños con el fin de construir aprendizajes que permitan en futuras etapas del desarrollo, la socialización e interacción con el medio en donde esté presente el niño. </w:t>
      </w:r>
    </w:p>
    <w:p w14:paraId="2203ADB9" w14:textId="0E7A2CB7" w:rsidR="004F23F1" w:rsidRPr="00055D49" w:rsidRDefault="006A244D" w:rsidP="00094D5F">
      <w:pPr>
        <w:spacing w:after="0" w:line="240" w:lineRule="auto"/>
        <w:ind w:firstLine="709"/>
        <w:jc w:val="both"/>
        <w:rPr>
          <w:rFonts w:ascii="Times New Roman" w:hAnsi="Times New Roman" w:cs="Times New Roman"/>
          <w:color w:val="000000" w:themeColor="text1"/>
          <w:sz w:val="24"/>
          <w:szCs w:val="24"/>
        </w:rPr>
      </w:pPr>
      <w:r w:rsidRPr="00055D49">
        <w:rPr>
          <w:rFonts w:ascii="Times New Roman" w:hAnsi="Times New Roman" w:cs="Times New Roman"/>
          <w:color w:val="000000" w:themeColor="text1"/>
          <w:sz w:val="24"/>
          <w:szCs w:val="24"/>
        </w:rPr>
        <w:t>Continuando,</w:t>
      </w:r>
      <w:r w:rsidR="008D0690" w:rsidRPr="00055D49">
        <w:rPr>
          <w:rFonts w:ascii="Times New Roman" w:hAnsi="Times New Roman" w:cs="Times New Roman"/>
          <w:color w:val="000000" w:themeColor="text1"/>
          <w:sz w:val="24"/>
          <w:szCs w:val="24"/>
        </w:rPr>
        <w:t xml:space="preserve"> </w:t>
      </w:r>
      <w:r w:rsidR="00F72CCD" w:rsidRPr="00055D49">
        <w:rPr>
          <w:rFonts w:ascii="Times New Roman" w:hAnsi="Times New Roman" w:cs="Times New Roman"/>
          <w:color w:val="000000" w:themeColor="text1"/>
          <w:sz w:val="24"/>
          <w:szCs w:val="24"/>
        </w:rPr>
        <w:t>Guallpa</w:t>
      </w:r>
      <w:r w:rsidR="008D0690" w:rsidRPr="00055D49">
        <w:rPr>
          <w:rFonts w:ascii="Times New Roman" w:hAnsi="Times New Roman" w:cs="Times New Roman"/>
          <w:color w:val="000000" w:themeColor="text1"/>
          <w:sz w:val="24"/>
          <w:szCs w:val="24"/>
        </w:rPr>
        <w:t xml:space="preserve"> y Loja (2015) en su estudio </w:t>
      </w:r>
      <w:r w:rsidR="006A3DF2" w:rsidRPr="00055D49">
        <w:rPr>
          <w:rFonts w:ascii="Times New Roman" w:hAnsi="Times New Roman" w:cs="Times New Roman"/>
          <w:color w:val="000000" w:themeColor="text1"/>
          <w:sz w:val="24"/>
          <w:szCs w:val="24"/>
        </w:rPr>
        <w:t>mostraron la existencia de</w:t>
      </w:r>
      <w:r w:rsidR="008D0690" w:rsidRPr="00055D49">
        <w:rPr>
          <w:rFonts w:ascii="Times New Roman" w:hAnsi="Times New Roman" w:cs="Times New Roman"/>
          <w:color w:val="000000" w:themeColor="text1"/>
          <w:sz w:val="24"/>
          <w:szCs w:val="24"/>
        </w:rPr>
        <w:t xml:space="preserve"> una relación entre estilos de </w:t>
      </w:r>
      <w:r w:rsidR="006A3DF2" w:rsidRPr="00055D49">
        <w:rPr>
          <w:rFonts w:ascii="Times New Roman" w:hAnsi="Times New Roman" w:cs="Times New Roman"/>
          <w:color w:val="000000" w:themeColor="text1"/>
          <w:sz w:val="24"/>
          <w:szCs w:val="24"/>
        </w:rPr>
        <w:t>crianza y rendimiento académico, especialmente un bajo rendimiento asociado al e</w:t>
      </w:r>
      <w:r w:rsidR="008C5680">
        <w:rPr>
          <w:rFonts w:ascii="Times New Roman" w:hAnsi="Times New Roman" w:cs="Times New Roman"/>
          <w:color w:val="000000" w:themeColor="text1"/>
          <w:sz w:val="24"/>
          <w:szCs w:val="24"/>
        </w:rPr>
        <w:t xml:space="preserve">stilo autoritario y democrático; mientras que </w:t>
      </w:r>
      <w:r w:rsidR="008C5680" w:rsidRPr="00055D49">
        <w:rPr>
          <w:rFonts w:ascii="Times New Roman" w:hAnsi="Times New Roman" w:cs="Times New Roman"/>
          <w:color w:val="000000" w:themeColor="text1"/>
          <w:sz w:val="24"/>
          <w:szCs w:val="24"/>
        </w:rPr>
        <w:t>otros</w:t>
      </w:r>
      <w:r w:rsidR="008C5680">
        <w:rPr>
          <w:rFonts w:ascii="Times New Roman" w:hAnsi="Times New Roman" w:cs="Times New Roman"/>
          <w:color w:val="000000" w:themeColor="text1"/>
          <w:sz w:val="24"/>
          <w:szCs w:val="24"/>
        </w:rPr>
        <w:t xml:space="preserve"> autores demostraron</w:t>
      </w:r>
      <w:r w:rsidR="004F23F1" w:rsidRPr="00055D49">
        <w:rPr>
          <w:rFonts w:ascii="Times New Roman" w:hAnsi="Times New Roman" w:cs="Times New Roman"/>
          <w:color w:val="000000" w:themeColor="text1"/>
          <w:sz w:val="24"/>
          <w:szCs w:val="24"/>
        </w:rPr>
        <w:t xml:space="preserve"> que </w:t>
      </w:r>
      <w:r w:rsidR="008510C8" w:rsidRPr="00055D49">
        <w:rPr>
          <w:rFonts w:ascii="Times New Roman" w:hAnsi="Times New Roman" w:cs="Times New Roman"/>
          <w:color w:val="000000" w:themeColor="text1"/>
          <w:sz w:val="24"/>
          <w:szCs w:val="24"/>
        </w:rPr>
        <w:t xml:space="preserve">estudiantes </w:t>
      </w:r>
      <w:r w:rsidR="0058067D" w:rsidRPr="00055D49">
        <w:rPr>
          <w:rFonts w:ascii="Times New Roman" w:hAnsi="Times New Roman" w:cs="Times New Roman"/>
          <w:color w:val="000000" w:themeColor="text1"/>
          <w:sz w:val="24"/>
          <w:szCs w:val="24"/>
        </w:rPr>
        <w:t>más</w:t>
      </w:r>
      <w:r w:rsidR="008510C8" w:rsidRPr="00055D49">
        <w:rPr>
          <w:rFonts w:ascii="Times New Roman" w:hAnsi="Times New Roman" w:cs="Times New Roman"/>
          <w:color w:val="000000" w:themeColor="text1"/>
          <w:sz w:val="24"/>
          <w:szCs w:val="24"/>
        </w:rPr>
        <w:t xml:space="preserve"> destacados, se asocian con</w:t>
      </w:r>
      <w:r w:rsidR="004F23F1" w:rsidRPr="00055D49">
        <w:rPr>
          <w:rFonts w:ascii="Times New Roman" w:hAnsi="Times New Roman" w:cs="Times New Roman"/>
          <w:color w:val="000000" w:themeColor="text1"/>
          <w:sz w:val="24"/>
          <w:szCs w:val="24"/>
        </w:rPr>
        <w:t xml:space="preserve"> padres </w:t>
      </w:r>
      <w:r w:rsidR="008510C8" w:rsidRPr="00055D49">
        <w:rPr>
          <w:rFonts w:ascii="Times New Roman" w:hAnsi="Times New Roman" w:cs="Times New Roman"/>
          <w:color w:val="000000" w:themeColor="text1"/>
          <w:sz w:val="24"/>
          <w:szCs w:val="24"/>
        </w:rPr>
        <w:t>que expresan y dan</w:t>
      </w:r>
      <w:r w:rsidR="004F23F1" w:rsidRPr="00055D49">
        <w:rPr>
          <w:rFonts w:ascii="Times New Roman" w:hAnsi="Times New Roman" w:cs="Times New Roman"/>
          <w:color w:val="000000" w:themeColor="text1"/>
          <w:sz w:val="24"/>
          <w:szCs w:val="24"/>
        </w:rPr>
        <w:t xml:space="preserve"> muestras de cariño</w:t>
      </w:r>
      <w:r w:rsidR="008C5680" w:rsidRPr="008C5680">
        <w:rPr>
          <w:rFonts w:ascii="Times New Roman" w:hAnsi="Times New Roman" w:cs="Times New Roman"/>
          <w:color w:val="000000" w:themeColor="text1"/>
          <w:sz w:val="24"/>
          <w:szCs w:val="24"/>
        </w:rPr>
        <w:t xml:space="preserve"> </w:t>
      </w:r>
      <w:r w:rsidR="008C5680">
        <w:rPr>
          <w:rFonts w:ascii="Times New Roman" w:hAnsi="Times New Roman" w:cs="Times New Roman"/>
          <w:color w:val="000000" w:themeColor="text1"/>
          <w:sz w:val="24"/>
          <w:szCs w:val="24"/>
        </w:rPr>
        <w:t>(</w:t>
      </w:r>
      <w:r w:rsidR="008C5680" w:rsidRPr="00055D49">
        <w:rPr>
          <w:rFonts w:ascii="Times New Roman" w:hAnsi="Times New Roman" w:cs="Times New Roman"/>
          <w:color w:val="000000" w:themeColor="text1"/>
          <w:sz w:val="24"/>
          <w:szCs w:val="24"/>
        </w:rPr>
        <w:t>Pelegrina, García, Linares y Casanova</w:t>
      </w:r>
      <w:r w:rsidR="008C5680">
        <w:rPr>
          <w:rFonts w:ascii="Times New Roman" w:hAnsi="Times New Roman" w:cs="Times New Roman"/>
          <w:color w:val="000000" w:themeColor="text1"/>
          <w:sz w:val="24"/>
          <w:szCs w:val="24"/>
        </w:rPr>
        <w:t xml:space="preserve">, </w:t>
      </w:r>
      <w:r w:rsidR="008C5680" w:rsidRPr="00055D49">
        <w:rPr>
          <w:rFonts w:ascii="Times New Roman" w:hAnsi="Times New Roman" w:cs="Times New Roman"/>
          <w:color w:val="000000" w:themeColor="text1"/>
          <w:sz w:val="24"/>
          <w:szCs w:val="24"/>
        </w:rPr>
        <w:t>2002)</w:t>
      </w:r>
      <w:r w:rsidR="004F23F1" w:rsidRPr="00055D49">
        <w:rPr>
          <w:rFonts w:ascii="Times New Roman" w:hAnsi="Times New Roman" w:cs="Times New Roman"/>
          <w:color w:val="000000" w:themeColor="text1"/>
          <w:sz w:val="24"/>
          <w:szCs w:val="24"/>
        </w:rPr>
        <w:t>.</w:t>
      </w:r>
    </w:p>
    <w:p w14:paraId="3927C0AA" w14:textId="62E6F2C8" w:rsidR="000A3618" w:rsidRPr="00055D49" w:rsidRDefault="00BF75EA" w:rsidP="00094D5F">
      <w:pPr>
        <w:spacing w:after="0" w:line="240" w:lineRule="auto"/>
        <w:ind w:firstLine="709"/>
        <w:jc w:val="both"/>
        <w:rPr>
          <w:rFonts w:ascii="Times New Roman" w:hAnsi="Times New Roman" w:cs="Times New Roman"/>
          <w:color w:val="000000" w:themeColor="text1"/>
          <w:sz w:val="24"/>
          <w:szCs w:val="24"/>
        </w:rPr>
      </w:pPr>
      <w:r w:rsidRPr="00055D49">
        <w:rPr>
          <w:rFonts w:ascii="Times New Roman" w:hAnsi="Times New Roman" w:cs="Times New Roman"/>
          <w:color w:val="000000" w:themeColor="text1"/>
          <w:sz w:val="24"/>
          <w:szCs w:val="24"/>
        </w:rPr>
        <w:t>De esta forma,</w:t>
      </w:r>
      <w:r w:rsidR="006A3DF2" w:rsidRPr="00055D49">
        <w:rPr>
          <w:rFonts w:ascii="Times New Roman" w:hAnsi="Times New Roman" w:cs="Times New Roman"/>
          <w:color w:val="000000" w:themeColor="text1"/>
          <w:sz w:val="24"/>
          <w:szCs w:val="24"/>
        </w:rPr>
        <w:t xml:space="preserve"> antecedentes señalan la posible asociación entre la crianza y el rendimiento académico, también denominado </w:t>
      </w:r>
      <w:r w:rsidR="005E6F1A" w:rsidRPr="00055D49">
        <w:rPr>
          <w:rFonts w:ascii="Times New Roman" w:hAnsi="Times New Roman" w:cs="Times New Roman"/>
          <w:color w:val="000000" w:themeColor="text1"/>
          <w:sz w:val="24"/>
          <w:szCs w:val="24"/>
        </w:rPr>
        <w:t xml:space="preserve">aptitud escolar, desempeño académico o rendimiento </w:t>
      </w:r>
      <w:r w:rsidR="005E6F1A" w:rsidRPr="00094D5F">
        <w:rPr>
          <w:rFonts w:ascii="Times New Roman" w:hAnsi="Times New Roman" w:cs="Times New Roman"/>
          <w:color w:val="000000" w:themeColor="text1"/>
          <w:sz w:val="24"/>
          <w:szCs w:val="24"/>
        </w:rPr>
        <w:t>escolar</w:t>
      </w:r>
      <w:r w:rsidRPr="00094D5F">
        <w:rPr>
          <w:rFonts w:ascii="Times New Roman" w:hAnsi="Times New Roman" w:cs="Times New Roman"/>
          <w:color w:val="000000" w:themeColor="text1"/>
          <w:sz w:val="24"/>
          <w:szCs w:val="24"/>
        </w:rPr>
        <w:t>, sin embargo,</w:t>
      </w:r>
      <w:r w:rsidR="006A3DF2" w:rsidRPr="00094D5F">
        <w:rPr>
          <w:rFonts w:ascii="Times New Roman" w:hAnsi="Times New Roman" w:cs="Times New Roman"/>
          <w:color w:val="000000" w:themeColor="text1"/>
          <w:sz w:val="24"/>
          <w:szCs w:val="24"/>
        </w:rPr>
        <w:t xml:space="preserve"> al rendimiento académico</w:t>
      </w:r>
      <w:r w:rsidR="00337D80" w:rsidRPr="00094D5F">
        <w:rPr>
          <w:rFonts w:ascii="Times New Roman" w:hAnsi="Times New Roman" w:cs="Times New Roman"/>
          <w:color w:val="000000" w:themeColor="text1"/>
          <w:sz w:val="24"/>
          <w:szCs w:val="24"/>
        </w:rPr>
        <w:t xml:space="preserve"> a su vez </w:t>
      </w:r>
      <w:r w:rsidRPr="00094D5F">
        <w:rPr>
          <w:rFonts w:ascii="Times New Roman" w:hAnsi="Times New Roman" w:cs="Times New Roman"/>
          <w:color w:val="000000" w:themeColor="text1"/>
          <w:sz w:val="24"/>
          <w:szCs w:val="24"/>
        </w:rPr>
        <w:t>se asocia con</w:t>
      </w:r>
      <w:r w:rsidR="006A3DF2" w:rsidRPr="00094D5F">
        <w:rPr>
          <w:rFonts w:ascii="Times New Roman" w:hAnsi="Times New Roman" w:cs="Times New Roman"/>
          <w:color w:val="000000" w:themeColor="text1"/>
          <w:sz w:val="24"/>
          <w:szCs w:val="24"/>
        </w:rPr>
        <w:t xml:space="preserve"> procesos cognoscitivos</w:t>
      </w:r>
      <w:r w:rsidR="00337D80" w:rsidRPr="00094D5F">
        <w:rPr>
          <w:rFonts w:ascii="Times New Roman" w:hAnsi="Times New Roman" w:cs="Times New Roman"/>
          <w:color w:val="000000" w:themeColor="text1"/>
          <w:sz w:val="24"/>
          <w:szCs w:val="24"/>
        </w:rPr>
        <w:t>, como la atención,</w:t>
      </w:r>
      <w:r w:rsidRPr="00094D5F">
        <w:rPr>
          <w:rFonts w:ascii="Times New Roman" w:hAnsi="Times New Roman" w:cs="Times New Roman"/>
          <w:color w:val="000000" w:themeColor="text1"/>
          <w:sz w:val="24"/>
          <w:szCs w:val="24"/>
        </w:rPr>
        <w:t xml:space="preserve"> funciones ejecutivas</w:t>
      </w:r>
      <w:r w:rsidR="006A3DF2" w:rsidRPr="00094D5F">
        <w:rPr>
          <w:rFonts w:ascii="Times New Roman" w:hAnsi="Times New Roman" w:cs="Times New Roman"/>
          <w:color w:val="000000" w:themeColor="text1"/>
          <w:sz w:val="24"/>
          <w:szCs w:val="24"/>
        </w:rPr>
        <w:t xml:space="preserve"> </w:t>
      </w:r>
      <w:r w:rsidRPr="00094D5F">
        <w:rPr>
          <w:rFonts w:ascii="Times New Roman" w:hAnsi="Times New Roman" w:cs="Times New Roman"/>
          <w:color w:val="000000" w:themeColor="text1"/>
          <w:sz w:val="24"/>
          <w:szCs w:val="24"/>
        </w:rPr>
        <w:t xml:space="preserve">(Chilca, 2017; </w:t>
      </w:r>
      <w:r w:rsidR="006A3DF2" w:rsidRPr="00094D5F">
        <w:rPr>
          <w:rFonts w:ascii="Times New Roman" w:hAnsi="Times New Roman" w:cs="Times New Roman"/>
          <w:color w:val="000000" w:themeColor="text1"/>
          <w:sz w:val="24"/>
          <w:szCs w:val="24"/>
        </w:rPr>
        <w:t>Korzeniowski, Cupani, I</w:t>
      </w:r>
      <w:r w:rsidRPr="00094D5F">
        <w:rPr>
          <w:rFonts w:ascii="Times New Roman" w:hAnsi="Times New Roman" w:cs="Times New Roman"/>
          <w:color w:val="000000" w:themeColor="text1"/>
          <w:sz w:val="24"/>
          <w:szCs w:val="24"/>
        </w:rPr>
        <w:t xml:space="preserve">son y Difabio, </w:t>
      </w:r>
      <w:r w:rsidR="008A53CF" w:rsidRPr="00094D5F">
        <w:rPr>
          <w:rFonts w:ascii="Times New Roman" w:hAnsi="Times New Roman" w:cs="Times New Roman"/>
          <w:color w:val="000000" w:themeColor="text1"/>
          <w:sz w:val="24"/>
          <w:szCs w:val="24"/>
        </w:rPr>
        <w:t>2017)</w:t>
      </w:r>
      <w:r w:rsidR="00337D80" w:rsidRPr="00094D5F">
        <w:rPr>
          <w:rFonts w:ascii="Times New Roman" w:hAnsi="Times New Roman" w:cs="Times New Roman"/>
          <w:color w:val="000000" w:themeColor="text1"/>
          <w:sz w:val="24"/>
          <w:szCs w:val="24"/>
        </w:rPr>
        <w:t xml:space="preserve"> y la inteligencia</w:t>
      </w:r>
      <w:r w:rsidR="004549C2" w:rsidRPr="00094D5F">
        <w:t xml:space="preserve"> (</w:t>
      </w:r>
      <w:r w:rsidR="004549C2" w:rsidRPr="00094D5F">
        <w:rPr>
          <w:rFonts w:ascii="Times New Roman" w:hAnsi="Times New Roman" w:cs="Times New Roman"/>
          <w:color w:val="000000" w:themeColor="text1"/>
          <w:sz w:val="24"/>
          <w:szCs w:val="24"/>
        </w:rPr>
        <w:t>Kohler, 2013) incluyendo la inteligencia no-verbal (Correa</w:t>
      </w:r>
      <w:r w:rsidR="007A4B5E" w:rsidRPr="00094D5F">
        <w:rPr>
          <w:rFonts w:ascii="Times New Roman" w:hAnsi="Times New Roman" w:cs="Times New Roman"/>
          <w:color w:val="000000" w:themeColor="text1"/>
          <w:sz w:val="24"/>
          <w:szCs w:val="24"/>
        </w:rPr>
        <w:t xml:space="preserve"> y Urquijo</w:t>
      </w:r>
      <w:r w:rsidR="004549C2" w:rsidRPr="00094D5F">
        <w:rPr>
          <w:rFonts w:ascii="Times New Roman" w:hAnsi="Times New Roman" w:cs="Times New Roman"/>
          <w:color w:val="000000" w:themeColor="text1"/>
          <w:sz w:val="24"/>
          <w:szCs w:val="24"/>
        </w:rPr>
        <w:t>, 2017)</w:t>
      </w:r>
      <w:r w:rsidR="00D06A1C" w:rsidRPr="00094D5F">
        <w:rPr>
          <w:rFonts w:ascii="Times New Roman" w:hAnsi="Times New Roman" w:cs="Times New Roman"/>
          <w:color w:val="000000" w:themeColor="text1"/>
          <w:sz w:val="24"/>
          <w:szCs w:val="24"/>
        </w:rPr>
        <w:t xml:space="preserve">.  En este sentido, la crianza </w:t>
      </w:r>
      <w:r w:rsidR="004549C2" w:rsidRPr="00094D5F">
        <w:rPr>
          <w:rFonts w:ascii="Times New Roman" w:hAnsi="Times New Roman" w:cs="Times New Roman"/>
          <w:color w:val="000000" w:themeColor="text1"/>
          <w:sz w:val="24"/>
          <w:szCs w:val="24"/>
        </w:rPr>
        <w:t xml:space="preserve">también </w:t>
      </w:r>
      <w:r w:rsidR="00D06A1C" w:rsidRPr="00094D5F">
        <w:rPr>
          <w:rFonts w:ascii="Times New Roman" w:hAnsi="Times New Roman" w:cs="Times New Roman"/>
          <w:color w:val="000000" w:themeColor="text1"/>
          <w:sz w:val="24"/>
          <w:szCs w:val="24"/>
        </w:rPr>
        <w:t xml:space="preserve">juega un papel importante en </w:t>
      </w:r>
      <w:r w:rsidR="002046F3" w:rsidRPr="00094D5F">
        <w:rPr>
          <w:rFonts w:ascii="Times New Roman" w:hAnsi="Times New Roman" w:cs="Times New Roman"/>
          <w:color w:val="000000" w:themeColor="text1"/>
          <w:sz w:val="24"/>
          <w:szCs w:val="24"/>
        </w:rPr>
        <w:t xml:space="preserve">el desarrollo cognitivo, </w:t>
      </w:r>
      <w:r w:rsidR="004549C2" w:rsidRPr="00094D5F">
        <w:rPr>
          <w:rFonts w:ascii="Times New Roman" w:hAnsi="Times New Roman" w:cs="Times New Roman"/>
          <w:color w:val="000000" w:themeColor="text1"/>
          <w:sz w:val="24"/>
          <w:szCs w:val="24"/>
        </w:rPr>
        <w:t>encontrándose que los</w:t>
      </w:r>
      <w:r w:rsidR="002046F3" w:rsidRPr="00094D5F">
        <w:rPr>
          <w:rFonts w:ascii="Times New Roman" w:hAnsi="Times New Roman" w:cs="Times New Roman"/>
          <w:color w:val="000000" w:themeColor="text1"/>
          <w:sz w:val="24"/>
          <w:szCs w:val="24"/>
        </w:rPr>
        <w:t xml:space="preserve"> ambi</w:t>
      </w:r>
      <w:r w:rsidRPr="00094D5F">
        <w:rPr>
          <w:rFonts w:ascii="Times New Roman" w:hAnsi="Times New Roman" w:cs="Times New Roman"/>
          <w:color w:val="000000" w:themeColor="text1"/>
          <w:sz w:val="24"/>
          <w:szCs w:val="24"/>
        </w:rPr>
        <w:t>entes con escasa estimulación,</w:t>
      </w:r>
      <w:r w:rsidR="002046F3" w:rsidRPr="00094D5F">
        <w:rPr>
          <w:rFonts w:ascii="Times New Roman" w:hAnsi="Times New Roman" w:cs="Times New Roman"/>
          <w:color w:val="000000" w:themeColor="text1"/>
          <w:sz w:val="24"/>
          <w:szCs w:val="24"/>
        </w:rPr>
        <w:t xml:space="preserve"> en abuso o negligencia de los padres, </w:t>
      </w:r>
      <w:r w:rsidRPr="00094D5F">
        <w:rPr>
          <w:rFonts w:ascii="Times New Roman" w:hAnsi="Times New Roman" w:cs="Times New Roman"/>
          <w:color w:val="000000" w:themeColor="text1"/>
          <w:sz w:val="24"/>
          <w:szCs w:val="24"/>
        </w:rPr>
        <w:t>tienden a reportar</w:t>
      </w:r>
      <w:r w:rsidR="002046F3" w:rsidRPr="00055D49">
        <w:rPr>
          <w:rFonts w:ascii="Times New Roman" w:hAnsi="Times New Roman" w:cs="Times New Roman"/>
          <w:color w:val="000000" w:themeColor="text1"/>
          <w:sz w:val="24"/>
          <w:szCs w:val="24"/>
        </w:rPr>
        <w:t xml:space="preserve"> efectos negativos como: alteraciones en el desarrollo cerebral, en funciones ejecutivas, en el reconocimiento de emociones, </w:t>
      </w:r>
      <w:r w:rsidRPr="00055D49">
        <w:rPr>
          <w:rFonts w:ascii="Times New Roman" w:hAnsi="Times New Roman" w:cs="Times New Roman"/>
          <w:color w:val="000000" w:themeColor="text1"/>
          <w:sz w:val="24"/>
          <w:szCs w:val="24"/>
        </w:rPr>
        <w:t xml:space="preserve">bajo desempeño académico y </w:t>
      </w:r>
      <w:r w:rsidR="002046F3" w:rsidRPr="00055D49">
        <w:rPr>
          <w:rFonts w:ascii="Times New Roman" w:hAnsi="Times New Roman" w:cs="Times New Roman"/>
          <w:color w:val="000000" w:themeColor="text1"/>
          <w:sz w:val="24"/>
          <w:szCs w:val="24"/>
        </w:rPr>
        <w:t>déficits en las capacidades cognitivas</w:t>
      </w:r>
      <w:r w:rsidRPr="00055D49">
        <w:rPr>
          <w:rFonts w:ascii="Times New Roman" w:hAnsi="Times New Roman" w:cs="Times New Roman"/>
          <w:color w:val="000000" w:themeColor="text1"/>
          <w:sz w:val="24"/>
          <w:szCs w:val="24"/>
        </w:rPr>
        <w:t xml:space="preserve"> y en habilidades sociales</w:t>
      </w:r>
      <w:r w:rsidR="002046F3" w:rsidRPr="00055D49">
        <w:rPr>
          <w:rFonts w:ascii="Times New Roman" w:hAnsi="Times New Roman" w:cs="Times New Roman"/>
          <w:color w:val="000000" w:themeColor="text1"/>
          <w:sz w:val="24"/>
          <w:szCs w:val="24"/>
        </w:rPr>
        <w:t xml:space="preserve">; </w:t>
      </w:r>
      <w:r w:rsidRPr="00055D49">
        <w:rPr>
          <w:rFonts w:ascii="Times New Roman" w:hAnsi="Times New Roman" w:cs="Times New Roman"/>
          <w:color w:val="000000" w:themeColor="text1"/>
          <w:sz w:val="24"/>
          <w:szCs w:val="24"/>
        </w:rPr>
        <w:t>mientras que</w:t>
      </w:r>
      <w:r w:rsidR="002046F3" w:rsidRPr="00055D49">
        <w:rPr>
          <w:rFonts w:ascii="Times New Roman" w:hAnsi="Times New Roman" w:cs="Times New Roman"/>
          <w:color w:val="000000" w:themeColor="text1"/>
          <w:sz w:val="24"/>
          <w:szCs w:val="24"/>
        </w:rPr>
        <w:t xml:space="preserve"> los niños criados en ambientes ricos en estimulación presentan mejor rendimi</w:t>
      </w:r>
      <w:r w:rsidR="004549C2">
        <w:rPr>
          <w:rFonts w:ascii="Times New Roman" w:hAnsi="Times New Roman" w:cs="Times New Roman"/>
          <w:color w:val="000000" w:themeColor="text1"/>
          <w:sz w:val="24"/>
          <w:szCs w:val="24"/>
        </w:rPr>
        <w:t>ento cognitivo y mejor conducta (</w:t>
      </w:r>
      <w:r w:rsidR="004549C2" w:rsidRPr="00055D49">
        <w:rPr>
          <w:rFonts w:ascii="Times New Roman" w:hAnsi="Times New Roman" w:cs="Times New Roman"/>
          <w:color w:val="000000" w:themeColor="text1"/>
          <w:sz w:val="24"/>
          <w:szCs w:val="24"/>
        </w:rPr>
        <w:t>Velarde</w:t>
      </w:r>
      <w:r w:rsidR="004549C2">
        <w:rPr>
          <w:rFonts w:ascii="Times New Roman" w:hAnsi="Times New Roman" w:cs="Times New Roman"/>
          <w:color w:val="000000" w:themeColor="text1"/>
          <w:sz w:val="24"/>
          <w:szCs w:val="24"/>
        </w:rPr>
        <w:t xml:space="preserve"> y Ramírez, </w:t>
      </w:r>
      <w:r w:rsidR="004549C2" w:rsidRPr="00055D49">
        <w:rPr>
          <w:rFonts w:ascii="Times New Roman" w:hAnsi="Times New Roman" w:cs="Times New Roman"/>
          <w:color w:val="000000" w:themeColor="text1"/>
          <w:sz w:val="24"/>
          <w:szCs w:val="24"/>
        </w:rPr>
        <w:t>2017)</w:t>
      </w:r>
      <w:r w:rsidR="004549C2">
        <w:rPr>
          <w:rFonts w:ascii="Times New Roman" w:hAnsi="Times New Roman" w:cs="Times New Roman"/>
          <w:color w:val="000000" w:themeColor="text1"/>
          <w:sz w:val="24"/>
          <w:szCs w:val="24"/>
        </w:rPr>
        <w:t>.</w:t>
      </w:r>
    </w:p>
    <w:p w14:paraId="227F13A6" w14:textId="089BD963" w:rsidR="00AE2393" w:rsidRPr="00094D5F" w:rsidRDefault="008C5680" w:rsidP="00094D5F">
      <w:pPr>
        <w:spacing w:after="0" w:line="240" w:lineRule="auto"/>
        <w:ind w:firstLine="709"/>
        <w:jc w:val="both"/>
        <w:rPr>
          <w:rFonts w:ascii="Times New Roman" w:hAnsi="Times New Roman" w:cs="Times New Roman"/>
          <w:color w:val="000000" w:themeColor="text1"/>
          <w:sz w:val="24"/>
          <w:szCs w:val="24"/>
        </w:rPr>
      </w:pPr>
      <w:r w:rsidRPr="007A4B5E">
        <w:rPr>
          <w:rFonts w:ascii="Times New Roman" w:hAnsi="Times New Roman" w:cs="Times New Roman"/>
          <w:color w:val="000000" w:themeColor="text1"/>
          <w:sz w:val="24"/>
          <w:szCs w:val="24"/>
        </w:rPr>
        <w:lastRenderedPageBreak/>
        <w:t>Al respecto</w:t>
      </w:r>
      <w:r w:rsidR="002046F3" w:rsidRPr="007A4B5E">
        <w:rPr>
          <w:rFonts w:ascii="Times New Roman" w:hAnsi="Times New Roman" w:cs="Times New Roman"/>
          <w:color w:val="000000" w:themeColor="text1"/>
          <w:sz w:val="24"/>
          <w:szCs w:val="24"/>
        </w:rPr>
        <w:t xml:space="preserve">, Pilatuña (2018), considera que </w:t>
      </w:r>
      <w:r w:rsidR="004257D1" w:rsidRPr="007A4B5E">
        <w:rPr>
          <w:rFonts w:ascii="Times New Roman" w:hAnsi="Times New Roman" w:cs="Times New Roman"/>
          <w:color w:val="000000" w:themeColor="text1"/>
          <w:sz w:val="24"/>
          <w:szCs w:val="24"/>
        </w:rPr>
        <w:t xml:space="preserve">los problemas generados por la falta de logros en el desenvolvimiento académico </w:t>
      </w:r>
      <w:r w:rsidR="004257D1" w:rsidRPr="00094D5F">
        <w:rPr>
          <w:rFonts w:ascii="Times New Roman" w:hAnsi="Times New Roman" w:cs="Times New Roman"/>
          <w:color w:val="000000" w:themeColor="text1"/>
          <w:sz w:val="24"/>
          <w:szCs w:val="24"/>
        </w:rPr>
        <w:t>de los estudiantes</w:t>
      </w:r>
      <w:r w:rsidR="002046F3" w:rsidRPr="00094D5F">
        <w:rPr>
          <w:rFonts w:ascii="Times New Roman" w:hAnsi="Times New Roman" w:cs="Times New Roman"/>
          <w:color w:val="000000" w:themeColor="text1"/>
          <w:sz w:val="24"/>
          <w:szCs w:val="24"/>
        </w:rPr>
        <w:t xml:space="preserve"> es un tema al que se debe prestar atención</w:t>
      </w:r>
      <w:r w:rsidR="000A3618" w:rsidRPr="00094D5F">
        <w:rPr>
          <w:rFonts w:ascii="Times New Roman" w:hAnsi="Times New Roman" w:cs="Times New Roman"/>
          <w:color w:val="000000" w:themeColor="text1"/>
          <w:sz w:val="24"/>
          <w:szCs w:val="24"/>
        </w:rPr>
        <w:t xml:space="preserve"> desde los ámbitos escolares y familiares</w:t>
      </w:r>
      <w:r w:rsidR="004257D1" w:rsidRPr="00094D5F">
        <w:rPr>
          <w:rFonts w:ascii="Times New Roman" w:hAnsi="Times New Roman" w:cs="Times New Roman"/>
          <w:color w:val="000000" w:themeColor="text1"/>
          <w:sz w:val="24"/>
          <w:szCs w:val="24"/>
        </w:rPr>
        <w:t xml:space="preserve">. </w:t>
      </w:r>
      <w:r w:rsidR="00AE2393" w:rsidRPr="00094D5F">
        <w:rPr>
          <w:rFonts w:ascii="Times New Roman" w:hAnsi="Times New Roman" w:cs="Times New Roman"/>
          <w:color w:val="000000" w:themeColor="text1"/>
          <w:sz w:val="24"/>
          <w:szCs w:val="24"/>
        </w:rPr>
        <w:t>Al respecto, se considera im</w:t>
      </w:r>
      <w:r w:rsidR="00B24EDF" w:rsidRPr="00094D5F">
        <w:rPr>
          <w:rFonts w:ascii="Times New Roman" w:hAnsi="Times New Roman" w:cs="Times New Roman"/>
          <w:color w:val="000000" w:themeColor="text1"/>
          <w:sz w:val="24"/>
          <w:szCs w:val="24"/>
        </w:rPr>
        <w:t xml:space="preserve">portante el ambiente familiar </w:t>
      </w:r>
      <w:r w:rsidRPr="00094D5F">
        <w:rPr>
          <w:rFonts w:ascii="Times New Roman" w:hAnsi="Times New Roman" w:cs="Times New Roman"/>
          <w:color w:val="000000" w:themeColor="text1"/>
          <w:sz w:val="24"/>
          <w:szCs w:val="24"/>
        </w:rPr>
        <w:t xml:space="preserve">debido a que </w:t>
      </w:r>
      <w:r w:rsidRPr="00094D5F">
        <w:rPr>
          <w:rFonts w:ascii="Times New Roman" w:hAnsi="Times New Roman" w:cs="Times New Roman"/>
          <w:color w:val="000000" w:themeColor="text1"/>
          <w:sz w:val="24"/>
          <w:szCs w:val="24"/>
        </w:rPr>
        <w:t>los padres proporcionan las primeras experiencias ambientales, las cuales definen los contenidos de sus procesos cognitivos y les permiten construir categorías acerca del mundo físico y</w:t>
      </w:r>
      <w:r w:rsidRPr="00094D5F">
        <w:rPr>
          <w:rFonts w:ascii="Times New Roman" w:hAnsi="Times New Roman" w:cs="Times New Roman"/>
          <w:color w:val="000000" w:themeColor="text1"/>
          <w:sz w:val="24"/>
          <w:szCs w:val="24"/>
        </w:rPr>
        <w:t xml:space="preserve"> social con el cual interactúan (Orozco, Sánchez y Cerchiaro, </w:t>
      </w:r>
      <w:r w:rsidR="00AE2393" w:rsidRPr="00094D5F">
        <w:rPr>
          <w:rFonts w:ascii="Times New Roman" w:hAnsi="Times New Roman" w:cs="Times New Roman"/>
          <w:color w:val="000000" w:themeColor="text1"/>
          <w:sz w:val="24"/>
          <w:szCs w:val="24"/>
        </w:rPr>
        <w:t>2012)</w:t>
      </w:r>
      <w:r w:rsidRPr="00094D5F">
        <w:rPr>
          <w:rFonts w:ascii="Times New Roman" w:hAnsi="Times New Roman" w:cs="Times New Roman"/>
          <w:color w:val="000000" w:themeColor="text1"/>
          <w:sz w:val="24"/>
          <w:szCs w:val="24"/>
        </w:rPr>
        <w:t xml:space="preserve">, así como </w:t>
      </w:r>
      <w:r w:rsidR="00AE2393" w:rsidRPr="00094D5F">
        <w:rPr>
          <w:rFonts w:ascii="Times New Roman" w:hAnsi="Times New Roman" w:cs="Times New Roman"/>
          <w:color w:val="000000" w:themeColor="text1"/>
          <w:sz w:val="24"/>
          <w:szCs w:val="24"/>
        </w:rPr>
        <w:t>las experiencias de cuidado</w:t>
      </w:r>
      <w:r w:rsidRPr="00094D5F">
        <w:rPr>
          <w:rFonts w:ascii="Times New Roman" w:hAnsi="Times New Roman" w:cs="Times New Roman"/>
          <w:color w:val="000000" w:themeColor="text1"/>
          <w:sz w:val="24"/>
          <w:szCs w:val="24"/>
        </w:rPr>
        <w:t xml:space="preserve"> que</w:t>
      </w:r>
      <w:r w:rsidR="00AE2393" w:rsidRPr="00094D5F">
        <w:rPr>
          <w:rFonts w:ascii="Times New Roman" w:hAnsi="Times New Roman" w:cs="Times New Roman"/>
          <w:color w:val="000000" w:themeColor="text1"/>
          <w:sz w:val="24"/>
          <w:szCs w:val="24"/>
        </w:rPr>
        <w:t xml:space="preserve"> modifican la adquisición y consolidación de habilidades cognitivas básicas, como el razonamiento</w:t>
      </w:r>
      <w:r w:rsidRPr="00094D5F">
        <w:rPr>
          <w:rFonts w:ascii="Times New Roman" w:hAnsi="Times New Roman" w:cs="Times New Roman"/>
          <w:color w:val="000000" w:themeColor="text1"/>
          <w:sz w:val="24"/>
          <w:szCs w:val="24"/>
        </w:rPr>
        <w:t xml:space="preserve"> (Urzúa, Ramos, Alday y Alquinta, </w:t>
      </w:r>
      <w:r w:rsidRPr="00094D5F">
        <w:rPr>
          <w:rFonts w:ascii="Times New Roman" w:hAnsi="Times New Roman" w:cs="Times New Roman"/>
          <w:color w:val="000000" w:themeColor="text1"/>
          <w:sz w:val="24"/>
          <w:szCs w:val="24"/>
        </w:rPr>
        <w:t>2010)</w:t>
      </w:r>
      <w:r w:rsidR="00020B48" w:rsidRPr="00094D5F">
        <w:rPr>
          <w:rFonts w:ascii="Times New Roman" w:hAnsi="Times New Roman" w:cs="Times New Roman"/>
          <w:color w:val="000000" w:themeColor="text1"/>
          <w:sz w:val="24"/>
          <w:szCs w:val="24"/>
        </w:rPr>
        <w:t xml:space="preserve"> que también puede comprenderse como la capacidad de abstracción</w:t>
      </w:r>
      <w:r w:rsidR="004549C2" w:rsidRPr="00094D5F">
        <w:rPr>
          <w:rFonts w:ascii="Times New Roman" w:hAnsi="Times New Roman" w:cs="Times New Roman"/>
          <w:color w:val="000000" w:themeColor="text1"/>
          <w:sz w:val="24"/>
          <w:szCs w:val="24"/>
        </w:rPr>
        <w:t xml:space="preserve"> que se ha desaparecido progresivamente en la escuela, y que se refiere</w:t>
      </w:r>
      <w:r w:rsidR="00020B48" w:rsidRPr="00094D5F">
        <w:rPr>
          <w:rFonts w:ascii="Times New Roman" w:hAnsi="Times New Roman" w:cs="Times New Roman"/>
          <w:color w:val="000000" w:themeColor="text1"/>
          <w:sz w:val="24"/>
          <w:szCs w:val="24"/>
        </w:rPr>
        <w:t xml:space="preserve"> a niveles superiores del pensamiento que pudieran asociarse a formas de pensamiento crítico, </w:t>
      </w:r>
      <w:r w:rsidR="004549C2" w:rsidRPr="00094D5F">
        <w:rPr>
          <w:rFonts w:ascii="Times New Roman" w:hAnsi="Times New Roman" w:cs="Times New Roman"/>
          <w:color w:val="000000" w:themeColor="text1"/>
          <w:sz w:val="24"/>
          <w:szCs w:val="24"/>
        </w:rPr>
        <w:t>reflexión y análisis, Zapico</w:t>
      </w:r>
      <w:r w:rsidR="00020B48" w:rsidRPr="00094D5F">
        <w:rPr>
          <w:rFonts w:ascii="Times New Roman" w:hAnsi="Times New Roman" w:cs="Times New Roman"/>
          <w:color w:val="000000" w:themeColor="text1"/>
          <w:sz w:val="24"/>
          <w:szCs w:val="24"/>
        </w:rPr>
        <w:t xml:space="preserve"> </w:t>
      </w:r>
      <w:r w:rsidR="004549C2" w:rsidRPr="00094D5F">
        <w:rPr>
          <w:rFonts w:ascii="Times New Roman" w:hAnsi="Times New Roman" w:cs="Times New Roman"/>
          <w:color w:val="000000" w:themeColor="text1"/>
          <w:sz w:val="24"/>
          <w:szCs w:val="24"/>
        </w:rPr>
        <w:t>(</w:t>
      </w:r>
      <w:r w:rsidR="00020B48" w:rsidRPr="00094D5F">
        <w:rPr>
          <w:rFonts w:ascii="Times New Roman" w:hAnsi="Times New Roman" w:cs="Times New Roman"/>
          <w:color w:val="000000" w:themeColor="text1"/>
          <w:sz w:val="24"/>
          <w:szCs w:val="24"/>
        </w:rPr>
        <w:t>2019)</w:t>
      </w:r>
      <w:r w:rsidR="004549C2" w:rsidRPr="00094D5F">
        <w:rPr>
          <w:rFonts w:ascii="Times New Roman" w:hAnsi="Times New Roman" w:cs="Times New Roman"/>
          <w:color w:val="000000" w:themeColor="text1"/>
          <w:sz w:val="24"/>
          <w:szCs w:val="24"/>
        </w:rPr>
        <w:t>.</w:t>
      </w:r>
    </w:p>
    <w:p w14:paraId="3F366439" w14:textId="07693B99" w:rsidR="00F82E70" w:rsidRPr="00055D49" w:rsidRDefault="00DD7BE9" w:rsidP="00094D5F">
      <w:pPr>
        <w:spacing w:after="0" w:line="240" w:lineRule="auto"/>
        <w:ind w:right="170" w:firstLine="709"/>
        <w:jc w:val="both"/>
        <w:rPr>
          <w:rFonts w:ascii="Times New Roman" w:hAnsi="Times New Roman" w:cs="Times New Roman"/>
          <w:sz w:val="24"/>
          <w:szCs w:val="24"/>
        </w:rPr>
      </w:pPr>
      <w:r w:rsidRPr="00094D5F">
        <w:rPr>
          <w:rFonts w:ascii="Times New Roman" w:hAnsi="Times New Roman" w:cs="Times New Roman"/>
          <w:color w:val="000000" w:themeColor="text1"/>
          <w:sz w:val="24"/>
          <w:szCs w:val="24"/>
        </w:rPr>
        <w:t xml:space="preserve">Autores </w:t>
      </w:r>
      <w:r w:rsidR="006E6075" w:rsidRPr="00094D5F">
        <w:rPr>
          <w:rFonts w:ascii="Times New Roman" w:hAnsi="Times New Roman" w:cs="Times New Roman"/>
          <w:color w:val="000000" w:themeColor="text1"/>
          <w:sz w:val="24"/>
          <w:szCs w:val="24"/>
        </w:rPr>
        <w:t>como Hernani, Aquino, y Araujo (2017)</w:t>
      </w:r>
      <w:r w:rsidR="002A105D" w:rsidRPr="00094D5F">
        <w:rPr>
          <w:rFonts w:ascii="Times New Roman" w:hAnsi="Times New Roman" w:cs="Times New Roman"/>
          <w:color w:val="000000" w:themeColor="text1"/>
          <w:sz w:val="24"/>
          <w:szCs w:val="24"/>
        </w:rPr>
        <w:t xml:space="preserve"> </w:t>
      </w:r>
      <w:r w:rsidRPr="00094D5F">
        <w:rPr>
          <w:rFonts w:ascii="Times New Roman" w:hAnsi="Times New Roman" w:cs="Times New Roman"/>
          <w:color w:val="000000" w:themeColor="text1"/>
          <w:sz w:val="24"/>
          <w:szCs w:val="24"/>
        </w:rPr>
        <w:t>han</w:t>
      </w:r>
      <w:r w:rsidRPr="00055D49">
        <w:rPr>
          <w:rFonts w:ascii="Times New Roman" w:hAnsi="Times New Roman" w:cs="Times New Roman"/>
          <w:color w:val="000000" w:themeColor="text1"/>
          <w:sz w:val="24"/>
          <w:szCs w:val="24"/>
        </w:rPr>
        <w:t xml:space="preserve"> reconocido la importancia de este tipo de razonamiento en los procesos deductivos que permiten fortalecer la capacidad de análisis en situaciones problematizadas no solo del aula, sino del contexto en el cual se desenvuelve, esto brindándole herramientas necesarias para lograr identificar la posible solución a un problema dado bajo una tendencia de comprensión, con el único propósito de adquirir saberes que le permitan en el grupo obtener un nivel mayor en el rendimiento académico dentro y fuera del contexto escolar.</w:t>
      </w:r>
      <w:r w:rsidRPr="00055D49">
        <w:rPr>
          <w:rFonts w:ascii="Times New Roman" w:eastAsia="Calibri" w:hAnsi="Times New Roman" w:cs="Times New Roman"/>
          <w:color w:val="000000" w:themeColor="text1"/>
          <w:sz w:val="24"/>
          <w:szCs w:val="24"/>
        </w:rPr>
        <w:t xml:space="preserve"> </w:t>
      </w:r>
      <w:r w:rsidRPr="00055D49">
        <w:rPr>
          <w:rFonts w:ascii="Times New Roman" w:hAnsi="Times New Roman" w:cs="Times New Roman"/>
          <w:color w:val="000000" w:themeColor="text1"/>
          <w:sz w:val="24"/>
          <w:szCs w:val="24"/>
        </w:rPr>
        <w:t xml:space="preserve">De acuerdo con lo anterior </w:t>
      </w:r>
      <w:r w:rsidR="006E6075" w:rsidRPr="00055D49">
        <w:rPr>
          <w:rFonts w:ascii="Times New Roman" w:hAnsi="Times New Roman" w:cs="Times New Roman"/>
          <w:color w:val="000000" w:themeColor="text1"/>
          <w:sz w:val="24"/>
          <w:szCs w:val="24"/>
        </w:rPr>
        <w:t>el estudio buscó conocer</w:t>
      </w:r>
      <w:r w:rsidR="004D5DF1">
        <w:rPr>
          <w:rFonts w:ascii="Times New Roman" w:hAnsi="Times New Roman" w:cs="Times New Roman"/>
          <w:color w:val="000000" w:themeColor="text1"/>
          <w:sz w:val="24"/>
          <w:szCs w:val="24"/>
        </w:rPr>
        <w:t xml:space="preserve"> la existencia de la </w:t>
      </w:r>
      <w:r w:rsidR="00D06A1C" w:rsidRPr="00055D49">
        <w:rPr>
          <w:rFonts w:ascii="Times New Roman" w:hAnsi="Times New Roman" w:cs="Times New Roman"/>
          <w:color w:val="000000" w:themeColor="text1"/>
          <w:sz w:val="24"/>
          <w:szCs w:val="24"/>
        </w:rPr>
        <w:t>rela</w:t>
      </w:r>
      <w:r w:rsidR="004D5DF1">
        <w:rPr>
          <w:rFonts w:ascii="Times New Roman" w:hAnsi="Times New Roman" w:cs="Times New Roman"/>
          <w:color w:val="000000" w:themeColor="text1"/>
          <w:sz w:val="24"/>
          <w:szCs w:val="24"/>
        </w:rPr>
        <w:t xml:space="preserve">ción entre prácticas de crianza con la </w:t>
      </w:r>
      <w:r w:rsidR="00094D5F">
        <w:rPr>
          <w:rFonts w:ascii="Times New Roman" w:hAnsi="Times New Roman" w:cs="Times New Roman"/>
          <w:color w:val="000000" w:themeColor="text1"/>
          <w:sz w:val="24"/>
          <w:szCs w:val="24"/>
        </w:rPr>
        <w:t>inteligencia</w:t>
      </w:r>
      <w:r w:rsidR="004D5DF1">
        <w:rPr>
          <w:rFonts w:ascii="Times New Roman" w:hAnsi="Times New Roman" w:cs="Times New Roman"/>
          <w:color w:val="000000" w:themeColor="text1"/>
          <w:sz w:val="24"/>
          <w:szCs w:val="24"/>
        </w:rPr>
        <w:t xml:space="preserve"> no-verbal y rendimiento académico, en intención de esclarecer</w:t>
      </w:r>
      <w:r w:rsidR="00D06A1C" w:rsidRPr="00055D49">
        <w:rPr>
          <w:rFonts w:ascii="Times New Roman" w:hAnsi="Times New Roman" w:cs="Times New Roman"/>
          <w:color w:val="000000" w:themeColor="text1"/>
          <w:sz w:val="24"/>
          <w:szCs w:val="24"/>
        </w:rPr>
        <w:t xml:space="preserve"> la necesidad de fortalecer la formación a los padres en prácticas de crianza en tanto permitirá un mejor desarrollo psicológico a los e</w:t>
      </w:r>
      <w:r w:rsidR="004D5DF1">
        <w:rPr>
          <w:rFonts w:ascii="Times New Roman" w:hAnsi="Times New Roman" w:cs="Times New Roman"/>
          <w:color w:val="000000" w:themeColor="text1"/>
          <w:sz w:val="24"/>
          <w:szCs w:val="24"/>
        </w:rPr>
        <w:t xml:space="preserve">studiantes en pro </w:t>
      </w:r>
      <w:r w:rsidR="00D06A1C" w:rsidRPr="00055D49">
        <w:rPr>
          <w:rFonts w:ascii="Times New Roman" w:hAnsi="Times New Roman" w:cs="Times New Roman"/>
          <w:color w:val="000000" w:themeColor="text1"/>
          <w:sz w:val="24"/>
          <w:szCs w:val="24"/>
        </w:rPr>
        <w:t>de mejorar su proceso de aprendizaje. En cuanto al aporte disciplinar serán puestos a disposición herramientas de evaluación e intervención para mejorar habilidades cognitivas desde los diferentes esce</w:t>
      </w:r>
      <w:r w:rsidR="00094D5F">
        <w:rPr>
          <w:rFonts w:ascii="Times New Roman" w:hAnsi="Times New Roman" w:cs="Times New Roman"/>
          <w:color w:val="000000" w:themeColor="text1"/>
          <w:sz w:val="24"/>
          <w:szCs w:val="24"/>
        </w:rPr>
        <w:t>narios de crianza de los niños, c</w:t>
      </w:r>
      <w:r w:rsidR="00D06A1C" w:rsidRPr="00055D49">
        <w:rPr>
          <w:rFonts w:ascii="Times New Roman" w:hAnsi="Times New Roman" w:cs="Times New Roman"/>
          <w:color w:val="000000" w:themeColor="text1"/>
          <w:sz w:val="24"/>
          <w:szCs w:val="24"/>
        </w:rPr>
        <w:t xml:space="preserve">ontribuyendo </w:t>
      </w:r>
      <w:r w:rsidR="004D5DF1">
        <w:rPr>
          <w:rFonts w:ascii="Times New Roman" w:hAnsi="Times New Roman" w:cs="Times New Roman"/>
          <w:color w:val="000000" w:themeColor="text1"/>
          <w:sz w:val="24"/>
          <w:szCs w:val="24"/>
        </w:rPr>
        <w:t xml:space="preserve">también </w:t>
      </w:r>
      <w:r w:rsidR="00D06A1C" w:rsidRPr="00055D49">
        <w:rPr>
          <w:rFonts w:ascii="Times New Roman" w:hAnsi="Times New Roman" w:cs="Times New Roman"/>
          <w:color w:val="000000" w:themeColor="text1"/>
          <w:sz w:val="24"/>
          <w:szCs w:val="24"/>
        </w:rPr>
        <w:t xml:space="preserve">a la institución </w:t>
      </w:r>
      <w:r w:rsidR="004D5DF1">
        <w:rPr>
          <w:rFonts w:ascii="Times New Roman" w:hAnsi="Times New Roman" w:cs="Times New Roman"/>
          <w:color w:val="000000" w:themeColor="text1"/>
          <w:sz w:val="24"/>
          <w:szCs w:val="24"/>
        </w:rPr>
        <w:t xml:space="preserve">educativa </w:t>
      </w:r>
      <w:r w:rsidR="00D06A1C" w:rsidRPr="00055D49">
        <w:rPr>
          <w:rFonts w:ascii="Times New Roman" w:hAnsi="Times New Roman" w:cs="Times New Roman"/>
          <w:color w:val="000000" w:themeColor="text1"/>
          <w:sz w:val="24"/>
          <w:szCs w:val="24"/>
        </w:rPr>
        <w:t xml:space="preserve">en la comprensión de su estado actual, así como el apoyo parental en miras de fortalecer las </w:t>
      </w:r>
      <w:r w:rsidR="004D5DF1">
        <w:rPr>
          <w:rFonts w:ascii="Times New Roman" w:hAnsi="Times New Roman" w:cs="Times New Roman"/>
          <w:color w:val="000000" w:themeColor="text1"/>
          <w:sz w:val="24"/>
          <w:szCs w:val="24"/>
        </w:rPr>
        <w:t xml:space="preserve">competencias de los estudiantes en inicio de educación </w:t>
      </w:r>
      <w:r w:rsidR="00094D5F">
        <w:rPr>
          <w:rFonts w:ascii="Times New Roman" w:hAnsi="Times New Roman" w:cs="Times New Roman"/>
          <w:color w:val="000000" w:themeColor="text1"/>
          <w:sz w:val="24"/>
          <w:szCs w:val="24"/>
        </w:rPr>
        <w:t>media</w:t>
      </w:r>
      <w:r w:rsidR="004D5DF1">
        <w:rPr>
          <w:rFonts w:ascii="Times New Roman" w:hAnsi="Times New Roman" w:cs="Times New Roman"/>
          <w:color w:val="000000" w:themeColor="text1"/>
          <w:sz w:val="24"/>
          <w:szCs w:val="24"/>
        </w:rPr>
        <w:t>.</w:t>
      </w:r>
    </w:p>
    <w:p w14:paraId="5EA74989" w14:textId="77777777" w:rsidR="00D36618" w:rsidRDefault="00D36618" w:rsidP="0074228C">
      <w:pPr>
        <w:spacing w:after="0" w:line="240" w:lineRule="auto"/>
        <w:ind w:right="170"/>
        <w:jc w:val="center"/>
        <w:rPr>
          <w:rFonts w:ascii="Times New Roman" w:hAnsi="Times New Roman" w:cs="Times New Roman"/>
          <w:b/>
          <w:sz w:val="24"/>
          <w:szCs w:val="24"/>
        </w:rPr>
      </w:pPr>
    </w:p>
    <w:p w14:paraId="3450248E" w14:textId="3A8D6D4F" w:rsidR="00260086" w:rsidRPr="00055D49" w:rsidRDefault="00260086" w:rsidP="0074228C">
      <w:pPr>
        <w:spacing w:after="0" w:line="240" w:lineRule="auto"/>
        <w:ind w:right="170"/>
        <w:jc w:val="center"/>
        <w:rPr>
          <w:rFonts w:ascii="Times New Roman" w:hAnsi="Times New Roman" w:cs="Times New Roman"/>
          <w:b/>
          <w:sz w:val="24"/>
          <w:szCs w:val="24"/>
        </w:rPr>
      </w:pPr>
      <w:r w:rsidRPr="00055D49">
        <w:rPr>
          <w:rFonts w:ascii="Times New Roman" w:hAnsi="Times New Roman" w:cs="Times New Roman"/>
          <w:b/>
          <w:sz w:val="24"/>
          <w:szCs w:val="24"/>
        </w:rPr>
        <w:t>Metodología</w:t>
      </w:r>
    </w:p>
    <w:p w14:paraId="30EBB266" w14:textId="77777777" w:rsidR="0058067D" w:rsidRPr="00055D49" w:rsidRDefault="0058067D" w:rsidP="00055D49">
      <w:pPr>
        <w:spacing w:after="0" w:line="240" w:lineRule="auto"/>
        <w:ind w:right="170"/>
        <w:rPr>
          <w:rFonts w:ascii="Times New Roman" w:hAnsi="Times New Roman" w:cs="Times New Roman"/>
          <w:b/>
          <w:sz w:val="24"/>
          <w:szCs w:val="24"/>
        </w:rPr>
      </w:pPr>
    </w:p>
    <w:p w14:paraId="65D5B45F" w14:textId="174FC966" w:rsidR="00AE3219" w:rsidRPr="00055D49" w:rsidRDefault="00260086" w:rsidP="00094D5F">
      <w:pPr>
        <w:spacing w:after="0" w:line="240" w:lineRule="auto"/>
        <w:ind w:right="170" w:firstLine="709"/>
        <w:jc w:val="both"/>
        <w:rPr>
          <w:rFonts w:ascii="Times New Roman" w:hAnsi="Times New Roman" w:cs="Times New Roman"/>
          <w:sz w:val="24"/>
          <w:szCs w:val="24"/>
        </w:rPr>
      </w:pPr>
      <w:r w:rsidRPr="00055D49">
        <w:rPr>
          <w:rFonts w:ascii="Times New Roman" w:hAnsi="Times New Roman" w:cs="Times New Roman"/>
          <w:sz w:val="24"/>
          <w:szCs w:val="24"/>
        </w:rPr>
        <w:t xml:space="preserve">El estudio se desarrolló </w:t>
      </w:r>
      <w:r w:rsidRPr="00055D49">
        <w:rPr>
          <w:rFonts w:ascii="Times New Roman" w:hAnsi="Times New Roman" w:cs="Times New Roman"/>
          <w:color w:val="000000" w:themeColor="text1"/>
          <w:sz w:val="24"/>
          <w:szCs w:val="24"/>
        </w:rPr>
        <w:t>bajo</w:t>
      </w:r>
      <w:r w:rsidR="00395E03" w:rsidRPr="00055D49">
        <w:rPr>
          <w:rFonts w:ascii="Times New Roman" w:hAnsi="Times New Roman" w:cs="Times New Roman"/>
          <w:color w:val="000000" w:themeColor="text1"/>
          <w:sz w:val="24"/>
          <w:szCs w:val="24"/>
        </w:rPr>
        <w:t xml:space="preserve"> el enfoque de</w:t>
      </w:r>
      <w:r w:rsidR="002616F8" w:rsidRPr="00055D49">
        <w:rPr>
          <w:rFonts w:ascii="Times New Roman" w:hAnsi="Times New Roman" w:cs="Times New Roman"/>
          <w:color w:val="000000" w:themeColor="text1"/>
          <w:sz w:val="24"/>
          <w:szCs w:val="24"/>
        </w:rPr>
        <w:t xml:space="preserve"> investigación </w:t>
      </w:r>
      <w:r w:rsidR="00CA7DCD" w:rsidRPr="00055D49">
        <w:rPr>
          <w:rFonts w:ascii="Times New Roman" w:hAnsi="Times New Roman" w:cs="Times New Roman"/>
          <w:color w:val="000000" w:themeColor="text1"/>
          <w:sz w:val="24"/>
          <w:szCs w:val="24"/>
        </w:rPr>
        <w:t>cuantitativo</w:t>
      </w:r>
      <w:r w:rsidR="00395E03" w:rsidRPr="00055D49">
        <w:rPr>
          <w:rFonts w:ascii="Times New Roman" w:hAnsi="Times New Roman" w:cs="Times New Roman"/>
          <w:color w:val="000000" w:themeColor="text1"/>
          <w:sz w:val="24"/>
          <w:szCs w:val="24"/>
        </w:rPr>
        <w:t xml:space="preserve"> (Hern</w:t>
      </w:r>
      <w:r w:rsidR="00D06A1C" w:rsidRPr="00055D49">
        <w:rPr>
          <w:rFonts w:ascii="Times New Roman" w:hAnsi="Times New Roman" w:cs="Times New Roman"/>
          <w:color w:val="000000" w:themeColor="text1"/>
          <w:sz w:val="24"/>
          <w:szCs w:val="24"/>
        </w:rPr>
        <w:t>ández, Fernández, Baptista, 2014</w:t>
      </w:r>
      <w:r w:rsidR="00395E03" w:rsidRPr="00055D49">
        <w:rPr>
          <w:rFonts w:ascii="Times New Roman" w:hAnsi="Times New Roman" w:cs="Times New Roman"/>
          <w:color w:val="000000" w:themeColor="text1"/>
          <w:sz w:val="24"/>
          <w:szCs w:val="24"/>
        </w:rPr>
        <w:t>)</w:t>
      </w:r>
      <w:r w:rsidRPr="00055D49">
        <w:rPr>
          <w:rFonts w:ascii="Times New Roman" w:hAnsi="Times New Roman" w:cs="Times New Roman"/>
          <w:color w:val="000000" w:themeColor="text1"/>
          <w:sz w:val="24"/>
          <w:szCs w:val="24"/>
        </w:rPr>
        <w:t>, con diseño no experimental</w:t>
      </w:r>
      <w:r w:rsidR="00937EF7" w:rsidRPr="00055D49">
        <w:rPr>
          <w:rFonts w:ascii="Times New Roman" w:hAnsi="Times New Roman" w:cs="Times New Roman"/>
          <w:color w:val="000000" w:themeColor="text1"/>
          <w:sz w:val="24"/>
          <w:szCs w:val="24"/>
        </w:rPr>
        <w:t xml:space="preserve"> con un alcance correlacional de corte transversal. </w:t>
      </w:r>
      <w:r w:rsidR="002616F8" w:rsidRPr="00055D49">
        <w:rPr>
          <w:rFonts w:ascii="Times New Roman" w:hAnsi="Times New Roman" w:cs="Times New Roman"/>
          <w:color w:val="000000" w:themeColor="text1"/>
          <w:sz w:val="24"/>
          <w:szCs w:val="24"/>
        </w:rPr>
        <w:t>En cuanto a la</w:t>
      </w:r>
      <w:r w:rsidR="00395E03" w:rsidRPr="00055D49">
        <w:rPr>
          <w:rFonts w:ascii="Times New Roman" w:hAnsi="Times New Roman" w:cs="Times New Roman"/>
          <w:color w:val="000000" w:themeColor="text1"/>
          <w:sz w:val="24"/>
          <w:szCs w:val="24"/>
        </w:rPr>
        <w:t xml:space="preserve"> población y muestra, </w:t>
      </w:r>
      <w:r w:rsidR="002616F8" w:rsidRPr="00055D49">
        <w:rPr>
          <w:rFonts w:ascii="Times New Roman" w:hAnsi="Times New Roman" w:cs="Times New Roman"/>
          <w:color w:val="000000" w:themeColor="text1"/>
          <w:sz w:val="24"/>
          <w:szCs w:val="24"/>
        </w:rPr>
        <w:t xml:space="preserve">se trabajó </w:t>
      </w:r>
      <w:r w:rsidR="002616F8" w:rsidRPr="00055D49">
        <w:rPr>
          <w:rFonts w:ascii="Times New Roman" w:hAnsi="Times New Roman" w:cs="Times New Roman"/>
          <w:sz w:val="24"/>
          <w:szCs w:val="24"/>
        </w:rPr>
        <w:t>con una</w:t>
      </w:r>
      <w:r w:rsidR="00AE3219" w:rsidRPr="00055D49">
        <w:rPr>
          <w:rFonts w:ascii="Times New Roman" w:hAnsi="Times New Roman" w:cs="Times New Roman"/>
          <w:sz w:val="24"/>
          <w:szCs w:val="24"/>
        </w:rPr>
        <w:t xml:space="preserve"> institución educativa privad</w:t>
      </w:r>
      <w:r w:rsidR="00D06A1C" w:rsidRPr="00055D49">
        <w:rPr>
          <w:rFonts w:ascii="Times New Roman" w:hAnsi="Times New Roman" w:cs="Times New Roman"/>
          <w:sz w:val="24"/>
          <w:szCs w:val="24"/>
        </w:rPr>
        <w:t>a de Cúcuta,</w:t>
      </w:r>
      <w:r w:rsidR="00AE3219" w:rsidRPr="00055D49">
        <w:rPr>
          <w:rFonts w:ascii="Times New Roman" w:hAnsi="Times New Roman" w:cs="Times New Roman"/>
          <w:sz w:val="24"/>
          <w:szCs w:val="24"/>
        </w:rPr>
        <w:t xml:space="preserve"> </w:t>
      </w:r>
      <w:r w:rsidR="00D06A1C" w:rsidRPr="00055D49">
        <w:rPr>
          <w:rFonts w:ascii="Times New Roman" w:hAnsi="Times New Roman" w:cs="Times New Roman"/>
          <w:sz w:val="24"/>
          <w:szCs w:val="24"/>
        </w:rPr>
        <w:t>tomando una</w:t>
      </w:r>
      <w:r w:rsidR="00AE3219" w:rsidRPr="00055D49">
        <w:rPr>
          <w:rFonts w:ascii="Times New Roman" w:hAnsi="Times New Roman" w:cs="Times New Roman"/>
          <w:sz w:val="24"/>
          <w:szCs w:val="24"/>
        </w:rPr>
        <w:t xml:space="preserve"> población finita de 321 estudiantes, </w:t>
      </w:r>
      <w:r w:rsidR="00D06A1C" w:rsidRPr="00055D49">
        <w:rPr>
          <w:rFonts w:ascii="Times New Roman" w:hAnsi="Times New Roman" w:cs="Times New Roman"/>
          <w:sz w:val="24"/>
          <w:szCs w:val="24"/>
        </w:rPr>
        <w:t>seleccionando por conveniencia</w:t>
      </w:r>
      <w:r w:rsidR="003F75F2" w:rsidRPr="00055D49">
        <w:rPr>
          <w:rFonts w:ascii="Times New Roman" w:hAnsi="Times New Roman" w:cs="Times New Roman"/>
          <w:sz w:val="24"/>
          <w:szCs w:val="24"/>
        </w:rPr>
        <w:t xml:space="preserve"> </w:t>
      </w:r>
      <w:r w:rsidR="00D06A1C" w:rsidRPr="00055D49">
        <w:rPr>
          <w:rFonts w:ascii="Times New Roman" w:hAnsi="Times New Roman" w:cs="Times New Roman"/>
          <w:sz w:val="24"/>
          <w:szCs w:val="24"/>
        </w:rPr>
        <w:t>50</w:t>
      </w:r>
      <w:r w:rsidR="00AE3219" w:rsidRPr="00055D49">
        <w:rPr>
          <w:rFonts w:ascii="Times New Roman" w:hAnsi="Times New Roman" w:cs="Times New Roman"/>
          <w:sz w:val="24"/>
          <w:szCs w:val="24"/>
        </w:rPr>
        <w:t xml:space="preserve"> </w:t>
      </w:r>
      <w:r w:rsidR="002616F8" w:rsidRPr="00055D49">
        <w:rPr>
          <w:rFonts w:ascii="Times New Roman" w:hAnsi="Times New Roman" w:cs="Times New Roman"/>
          <w:sz w:val="24"/>
          <w:szCs w:val="24"/>
        </w:rPr>
        <w:t>estudiantes</w:t>
      </w:r>
      <w:r w:rsidR="00D06A1C" w:rsidRPr="00055D49">
        <w:rPr>
          <w:rFonts w:ascii="Times New Roman" w:hAnsi="Times New Roman" w:cs="Times New Roman"/>
          <w:sz w:val="24"/>
          <w:szCs w:val="24"/>
        </w:rPr>
        <w:t xml:space="preserve"> con una edad promedio de 10,9</w:t>
      </w:r>
      <w:r w:rsidR="0058067D" w:rsidRPr="00055D49">
        <w:rPr>
          <w:rFonts w:ascii="Times New Roman" w:hAnsi="Times New Roman" w:cs="Times New Roman"/>
          <w:sz w:val="24"/>
          <w:szCs w:val="24"/>
        </w:rPr>
        <w:t xml:space="preserve"> </w:t>
      </w:r>
      <w:r w:rsidR="00D06A1C" w:rsidRPr="00055D49">
        <w:rPr>
          <w:rFonts w:ascii="Times New Roman" w:hAnsi="Times New Roman" w:cs="Times New Roman"/>
          <w:sz w:val="24"/>
          <w:szCs w:val="24"/>
        </w:rPr>
        <w:t xml:space="preserve">años. La selección tuvo en cuenta </w:t>
      </w:r>
      <w:r w:rsidR="00381BCB" w:rsidRPr="00055D49">
        <w:rPr>
          <w:rFonts w:ascii="Times New Roman" w:hAnsi="Times New Roman" w:cs="Times New Roman"/>
          <w:sz w:val="24"/>
          <w:szCs w:val="24"/>
        </w:rPr>
        <w:t xml:space="preserve">los siguientes </w:t>
      </w:r>
      <w:r w:rsidR="00AE3219" w:rsidRPr="00055D49">
        <w:rPr>
          <w:rFonts w:ascii="Times New Roman" w:hAnsi="Times New Roman" w:cs="Times New Roman"/>
          <w:sz w:val="24"/>
          <w:szCs w:val="24"/>
        </w:rPr>
        <w:t xml:space="preserve">criterios </w:t>
      </w:r>
      <w:r w:rsidR="00381BCB" w:rsidRPr="00055D49">
        <w:rPr>
          <w:rFonts w:ascii="Times New Roman" w:hAnsi="Times New Roman" w:cs="Times New Roman"/>
          <w:sz w:val="24"/>
          <w:szCs w:val="24"/>
        </w:rPr>
        <w:t>de inclusión: niña</w:t>
      </w:r>
      <w:r w:rsidR="00AE3219" w:rsidRPr="00055D49">
        <w:rPr>
          <w:rFonts w:ascii="Times New Roman" w:hAnsi="Times New Roman" w:cs="Times New Roman"/>
          <w:sz w:val="24"/>
          <w:szCs w:val="24"/>
        </w:rPr>
        <w:t xml:space="preserve">s y </w:t>
      </w:r>
      <w:r w:rsidR="003F75F2" w:rsidRPr="00055D49">
        <w:rPr>
          <w:rFonts w:ascii="Times New Roman" w:hAnsi="Times New Roman" w:cs="Times New Roman"/>
          <w:sz w:val="24"/>
          <w:szCs w:val="24"/>
        </w:rPr>
        <w:t xml:space="preserve">niños estudiantes pertenecientes al sexto grado, </w:t>
      </w:r>
      <w:r w:rsidR="00D06A1C" w:rsidRPr="00055D49">
        <w:rPr>
          <w:rFonts w:ascii="Times New Roman" w:hAnsi="Times New Roman" w:cs="Times New Roman"/>
          <w:sz w:val="24"/>
          <w:szCs w:val="24"/>
        </w:rPr>
        <w:t>que convivan con padre y madre y quienes estudian en el colegio desde primer grado. Así mismo, fueron excluidos, niños y niñas con</w:t>
      </w:r>
      <w:r w:rsidR="00AE3219" w:rsidRPr="00055D49">
        <w:rPr>
          <w:rFonts w:ascii="Times New Roman" w:hAnsi="Times New Roman" w:cs="Times New Roman"/>
          <w:sz w:val="24"/>
          <w:szCs w:val="24"/>
        </w:rPr>
        <w:t xml:space="preserve"> diagnósticos clínicos</w:t>
      </w:r>
      <w:r w:rsidR="00D06A1C" w:rsidRPr="00055D49">
        <w:rPr>
          <w:rFonts w:ascii="Times New Roman" w:hAnsi="Times New Roman" w:cs="Times New Roman"/>
          <w:sz w:val="24"/>
          <w:szCs w:val="24"/>
        </w:rPr>
        <w:t xml:space="preserve"> definido por especialista y con historial de pérdida del año escolar.</w:t>
      </w:r>
      <w:r w:rsidR="003F75F2" w:rsidRPr="00055D49">
        <w:rPr>
          <w:rFonts w:ascii="Times New Roman" w:hAnsi="Times New Roman" w:cs="Times New Roman"/>
          <w:sz w:val="24"/>
          <w:szCs w:val="24"/>
        </w:rPr>
        <w:t xml:space="preserve"> </w:t>
      </w:r>
      <w:r w:rsidR="00500EF3" w:rsidRPr="00055D49">
        <w:rPr>
          <w:rFonts w:ascii="Times New Roman" w:hAnsi="Times New Roman" w:cs="Times New Roman"/>
          <w:sz w:val="24"/>
          <w:szCs w:val="24"/>
        </w:rPr>
        <w:t xml:space="preserve">Como instrumentos se utilizaron: 1). </w:t>
      </w:r>
      <w:r w:rsidR="003F75F2" w:rsidRPr="00055D49">
        <w:rPr>
          <w:rFonts w:ascii="Times New Roman" w:hAnsi="Times New Roman" w:cs="Times New Roman"/>
          <w:sz w:val="24"/>
          <w:szCs w:val="24"/>
        </w:rPr>
        <w:t>Cuestionario sociodemográfico</w:t>
      </w:r>
      <w:r w:rsidR="00500EF3" w:rsidRPr="00055D49">
        <w:rPr>
          <w:rFonts w:ascii="Times New Roman" w:hAnsi="Times New Roman" w:cs="Times New Roman"/>
          <w:sz w:val="24"/>
          <w:szCs w:val="24"/>
        </w:rPr>
        <w:t xml:space="preserve"> basado en el modelo de Riaño-Garzón et al. (2018</w:t>
      </w:r>
      <w:r w:rsidR="003C787D" w:rsidRPr="00055D49">
        <w:rPr>
          <w:rFonts w:ascii="Times New Roman" w:hAnsi="Times New Roman" w:cs="Times New Roman"/>
          <w:sz w:val="24"/>
          <w:szCs w:val="24"/>
        </w:rPr>
        <w:t xml:space="preserve">) </w:t>
      </w:r>
      <w:r w:rsidR="00500EF3" w:rsidRPr="00055D49">
        <w:rPr>
          <w:rFonts w:ascii="Times New Roman" w:hAnsi="Times New Roman" w:cs="Times New Roman"/>
          <w:sz w:val="24"/>
          <w:szCs w:val="24"/>
        </w:rPr>
        <w:t xml:space="preserve">que aborda aspectos </w:t>
      </w:r>
      <w:r w:rsidR="003C787D" w:rsidRPr="00055D49">
        <w:rPr>
          <w:rFonts w:ascii="Times New Roman" w:hAnsi="Times New Roman" w:cs="Times New Roman"/>
          <w:sz w:val="24"/>
          <w:szCs w:val="24"/>
        </w:rPr>
        <w:t>genérales</w:t>
      </w:r>
      <w:r w:rsidR="00500EF3" w:rsidRPr="00055D49">
        <w:rPr>
          <w:rFonts w:ascii="Times New Roman" w:hAnsi="Times New Roman" w:cs="Times New Roman"/>
          <w:sz w:val="24"/>
          <w:szCs w:val="24"/>
        </w:rPr>
        <w:t xml:space="preserve"> del </w:t>
      </w:r>
      <w:r w:rsidR="003C787D" w:rsidRPr="00055D49">
        <w:rPr>
          <w:rFonts w:ascii="Times New Roman" w:hAnsi="Times New Roman" w:cs="Times New Roman"/>
          <w:sz w:val="24"/>
          <w:szCs w:val="24"/>
        </w:rPr>
        <w:t>acompañamiento</w:t>
      </w:r>
      <w:r w:rsidR="00500EF3" w:rsidRPr="00055D49">
        <w:rPr>
          <w:rFonts w:ascii="Times New Roman" w:hAnsi="Times New Roman" w:cs="Times New Roman"/>
          <w:sz w:val="24"/>
          <w:szCs w:val="24"/>
        </w:rPr>
        <w:t xml:space="preserve"> de los padres </w:t>
      </w:r>
      <w:r w:rsidR="003C787D" w:rsidRPr="00055D49">
        <w:rPr>
          <w:rFonts w:ascii="Times New Roman" w:hAnsi="Times New Roman" w:cs="Times New Roman"/>
          <w:sz w:val="24"/>
          <w:szCs w:val="24"/>
        </w:rPr>
        <w:t>hacia</w:t>
      </w:r>
      <w:r w:rsidR="00500EF3" w:rsidRPr="00055D49">
        <w:rPr>
          <w:rFonts w:ascii="Times New Roman" w:hAnsi="Times New Roman" w:cs="Times New Roman"/>
          <w:sz w:val="24"/>
          <w:szCs w:val="24"/>
        </w:rPr>
        <w:t xml:space="preserve"> sus hijos, antecedentes médicos y otras caracter</w:t>
      </w:r>
      <w:r w:rsidR="003C787D" w:rsidRPr="00055D49">
        <w:rPr>
          <w:rFonts w:ascii="Times New Roman" w:hAnsi="Times New Roman" w:cs="Times New Roman"/>
          <w:sz w:val="24"/>
          <w:szCs w:val="24"/>
        </w:rPr>
        <w:t>ísticas; 2). I</w:t>
      </w:r>
      <w:r w:rsidR="00500EF3" w:rsidRPr="00055D49">
        <w:rPr>
          <w:rFonts w:ascii="Times New Roman" w:hAnsi="Times New Roman" w:cs="Times New Roman"/>
          <w:sz w:val="24"/>
          <w:szCs w:val="24"/>
        </w:rPr>
        <w:t>nventa</w:t>
      </w:r>
      <w:r w:rsidR="003C787D" w:rsidRPr="00055D49">
        <w:rPr>
          <w:rFonts w:ascii="Times New Roman" w:hAnsi="Times New Roman" w:cs="Times New Roman"/>
          <w:sz w:val="24"/>
          <w:szCs w:val="24"/>
        </w:rPr>
        <w:t xml:space="preserve">rio de prácticas </w:t>
      </w:r>
      <w:r w:rsidR="003C787D" w:rsidRPr="00BF14BB">
        <w:rPr>
          <w:rFonts w:ascii="Times New Roman" w:hAnsi="Times New Roman" w:cs="Times New Roman"/>
          <w:sz w:val="24"/>
          <w:szCs w:val="24"/>
        </w:rPr>
        <w:t>de crianza (CPC</w:t>
      </w:r>
      <w:r w:rsidR="00500EF3" w:rsidRPr="00BF14BB">
        <w:rPr>
          <w:rFonts w:ascii="Times New Roman" w:hAnsi="Times New Roman" w:cs="Times New Roman"/>
          <w:sz w:val="24"/>
          <w:szCs w:val="24"/>
        </w:rPr>
        <w:t>-1</w:t>
      </w:r>
      <w:r w:rsidR="003C787D" w:rsidRPr="00BF14BB">
        <w:rPr>
          <w:rFonts w:ascii="Times New Roman" w:hAnsi="Times New Roman" w:cs="Times New Roman"/>
          <w:sz w:val="24"/>
          <w:szCs w:val="24"/>
        </w:rPr>
        <w:t>) versión padres (Aguirre, 2014);</w:t>
      </w:r>
      <w:r w:rsidR="003F75F2" w:rsidRPr="00BF14BB">
        <w:rPr>
          <w:rFonts w:ascii="Times New Roman" w:hAnsi="Times New Roman" w:cs="Times New Roman"/>
          <w:sz w:val="24"/>
          <w:szCs w:val="24"/>
        </w:rPr>
        <w:t xml:space="preserve"> Test De Inteligencia </w:t>
      </w:r>
      <w:r w:rsidR="003C787D" w:rsidRPr="00BF14BB">
        <w:rPr>
          <w:rFonts w:ascii="Times New Roman" w:hAnsi="Times New Roman" w:cs="Times New Roman"/>
          <w:sz w:val="24"/>
          <w:szCs w:val="24"/>
        </w:rPr>
        <w:t>no verbal TONI- 2</w:t>
      </w:r>
      <w:r w:rsidR="003F75F2" w:rsidRPr="00BF14BB">
        <w:rPr>
          <w:rFonts w:ascii="Times New Roman" w:hAnsi="Times New Roman" w:cs="Times New Roman"/>
          <w:sz w:val="24"/>
          <w:szCs w:val="24"/>
        </w:rPr>
        <w:t xml:space="preserve"> </w:t>
      </w:r>
      <w:r w:rsidR="003C787D" w:rsidRPr="00BF14BB">
        <w:rPr>
          <w:rFonts w:ascii="Times New Roman" w:hAnsi="Times New Roman" w:cs="Times New Roman"/>
          <w:sz w:val="24"/>
          <w:szCs w:val="24"/>
        </w:rPr>
        <w:t>(Brown, Sherbenou y Johnsen, 2009</w:t>
      </w:r>
      <w:r w:rsidR="003C787D" w:rsidRPr="00055D49">
        <w:rPr>
          <w:rFonts w:ascii="Times New Roman" w:hAnsi="Times New Roman" w:cs="Times New Roman"/>
          <w:sz w:val="24"/>
          <w:szCs w:val="24"/>
        </w:rPr>
        <w:t xml:space="preserve">) </w:t>
      </w:r>
      <w:r w:rsidR="003F75F2" w:rsidRPr="00055D49">
        <w:rPr>
          <w:rFonts w:ascii="Times New Roman" w:hAnsi="Times New Roman" w:cs="Times New Roman"/>
          <w:sz w:val="24"/>
          <w:szCs w:val="24"/>
        </w:rPr>
        <w:t>y r</w:t>
      </w:r>
      <w:r w:rsidR="00AE3219" w:rsidRPr="00055D49">
        <w:rPr>
          <w:rFonts w:ascii="Times New Roman" w:hAnsi="Times New Roman" w:cs="Times New Roman"/>
          <w:sz w:val="24"/>
          <w:szCs w:val="24"/>
        </w:rPr>
        <w:t xml:space="preserve">egistro de </w:t>
      </w:r>
      <w:r w:rsidR="003C787D" w:rsidRPr="00055D49">
        <w:rPr>
          <w:rFonts w:ascii="Times New Roman" w:hAnsi="Times New Roman" w:cs="Times New Roman"/>
          <w:sz w:val="24"/>
          <w:szCs w:val="24"/>
        </w:rPr>
        <w:t>calificaciones.</w:t>
      </w:r>
      <w:r w:rsidR="00AE3219" w:rsidRPr="00055D49">
        <w:rPr>
          <w:rFonts w:ascii="Times New Roman" w:hAnsi="Times New Roman" w:cs="Times New Roman"/>
          <w:sz w:val="24"/>
          <w:szCs w:val="24"/>
        </w:rPr>
        <w:t xml:space="preserve">  </w:t>
      </w:r>
    </w:p>
    <w:p w14:paraId="49A07A5A" w14:textId="3F24BEB7" w:rsidR="0058067D" w:rsidRPr="00055D49" w:rsidRDefault="008A3113" w:rsidP="00055D49">
      <w:pPr>
        <w:rPr>
          <w:rFonts w:ascii="Times New Roman" w:hAnsi="Times New Roman" w:cs="Times New Roman"/>
          <w:b/>
          <w:sz w:val="24"/>
          <w:szCs w:val="24"/>
        </w:rPr>
      </w:pPr>
      <w:r w:rsidRPr="00055D49">
        <w:rPr>
          <w:rFonts w:ascii="Times New Roman" w:hAnsi="Times New Roman" w:cs="Times New Roman"/>
          <w:b/>
          <w:sz w:val="24"/>
          <w:szCs w:val="24"/>
        </w:rPr>
        <w:t xml:space="preserve"> </w:t>
      </w:r>
    </w:p>
    <w:p w14:paraId="7E56EC0C" w14:textId="77777777" w:rsidR="00094D5F" w:rsidRDefault="00094D5F">
      <w:pPr>
        <w:rPr>
          <w:rFonts w:ascii="Times New Roman" w:hAnsi="Times New Roman" w:cs="Times New Roman"/>
          <w:b/>
          <w:sz w:val="24"/>
          <w:szCs w:val="24"/>
        </w:rPr>
      </w:pPr>
      <w:r>
        <w:rPr>
          <w:rFonts w:ascii="Times New Roman" w:hAnsi="Times New Roman" w:cs="Times New Roman"/>
          <w:b/>
          <w:sz w:val="24"/>
          <w:szCs w:val="24"/>
        </w:rPr>
        <w:br w:type="page"/>
      </w:r>
    </w:p>
    <w:p w14:paraId="16621C20" w14:textId="6F969173" w:rsidR="008273EB" w:rsidRPr="00055D49" w:rsidRDefault="008273EB" w:rsidP="0074228C">
      <w:pPr>
        <w:spacing w:after="0" w:line="240" w:lineRule="auto"/>
        <w:jc w:val="center"/>
        <w:rPr>
          <w:rFonts w:ascii="Times New Roman" w:hAnsi="Times New Roman" w:cs="Times New Roman"/>
          <w:b/>
          <w:sz w:val="24"/>
          <w:szCs w:val="24"/>
        </w:rPr>
      </w:pPr>
      <w:r w:rsidRPr="00055D49">
        <w:rPr>
          <w:rFonts w:ascii="Times New Roman" w:hAnsi="Times New Roman" w:cs="Times New Roman"/>
          <w:b/>
          <w:sz w:val="24"/>
          <w:szCs w:val="24"/>
        </w:rPr>
        <w:lastRenderedPageBreak/>
        <w:t>Resultados</w:t>
      </w:r>
    </w:p>
    <w:p w14:paraId="2B37E510" w14:textId="77777777" w:rsidR="0058067D" w:rsidRPr="00055D49" w:rsidRDefault="0058067D" w:rsidP="00055D49">
      <w:pPr>
        <w:spacing w:after="0" w:line="240" w:lineRule="auto"/>
        <w:rPr>
          <w:rFonts w:ascii="Times New Roman" w:hAnsi="Times New Roman" w:cs="Times New Roman"/>
          <w:b/>
          <w:sz w:val="24"/>
          <w:szCs w:val="24"/>
        </w:rPr>
      </w:pPr>
    </w:p>
    <w:p w14:paraId="1133E054" w14:textId="34F8A36F" w:rsidR="002616F8" w:rsidRPr="00055D49" w:rsidRDefault="002616F8" w:rsidP="00094D5F">
      <w:pPr>
        <w:widowControl w:val="0"/>
        <w:tabs>
          <w:tab w:val="left" w:pos="567"/>
        </w:tabs>
        <w:spacing w:after="0" w:line="240" w:lineRule="auto"/>
        <w:ind w:firstLine="709"/>
        <w:jc w:val="both"/>
        <w:rPr>
          <w:rFonts w:ascii="Times New Roman" w:eastAsia="Times New Roman" w:hAnsi="Times New Roman" w:cs="Times New Roman"/>
          <w:color w:val="000000"/>
          <w:kern w:val="24"/>
          <w:sz w:val="24"/>
          <w:szCs w:val="24"/>
          <w:u w:val="single"/>
        </w:rPr>
      </w:pPr>
      <w:r w:rsidRPr="00055D49">
        <w:rPr>
          <w:rFonts w:ascii="Times New Roman" w:hAnsi="Times New Roman" w:cs="Times New Roman"/>
          <w:color w:val="000000"/>
          <w:sz w:val="24"/>
          <w:szCs w:val="24"/>
        </w:rPr>
        <w:t>En primer lugar, se presentan los resultados descriptivos, que</w:t>
      </w:r>
      <w:r w:rsidR="00500EF3" w:rsidRPr="00055D49">
        <w:rPr>
          <w:rFonts w:ascii="Times New Roman" w:hAnsi="Times New Roman" w:cs="Times New Roman"/>
          <w:color w:val="000000"/>
          <w:sz w:val="24"/>
          <w:szCs w:val="24"/>
        </w:rPr>
        <w:t xml:space="preserve"> fueron obtenidos a través de los puntos de corte de cada dimensión de crianza</w:t>
      </w:r>
      <w:r w:rsidR="003030A1" w:rsidRPr="00055D49">
        <w:rPr>
          <w:rFonts w:ascii="Times New Roman" w:hAnsi="Times New Roman" w:cs="Times New Roman"/>
          <w:color w:val="000000"/>
          <w:sz w:val="24"/>
          <w:szCs w:val="24"/>
        </w:rPr>
        <w:t xml:space="preserve"> obtenida del inventario CPC </w:t>
      </w:r>
      <w:r w:rsidR="003030A1" w:rsidRPr="00055D49">
        <w:rPr>
          <w:rFonts w:ascii="Times New Roman" w:hAnsi="Times New Roman" w:cs="Times New Roman"/>
          <w:sz w:val="24"/>
          <w:szCs w:val="24"/>
        </w:rPr>
        <w:t>(Aguirre, 2014),</w:t>
      </w:r>
      <w:r w:rsidR="003030A1" w:rsidRPr="00055D49">
        <w:rPr>
          <w:rFonts w:ascii="Times New Roman" w:hAnsi="Times New Roman" w:cs="Times New Roman"/>
          <w:color w:val="000000"/>
          <w:sz w:val="24"/>
          <w:szCs w:val="24"/>
        </w:rPr>
        <w:t xml:space="preserve"> que reflejan</w:t>
      </w:r>
      <w:r w:rsidRPr="00055D49">
        <w:rPr>
          <w:rFonts w:ascii="Times New Roman" w:hAnsi="Times New Roman" w:cs="Times New Roman"/>
          <w:color w:val="000000"/>
          <w:sz w:val="24"/>
          <w:szCs w:val="24"/>
        </w:rPr>
        <w:t xml:space="preserve"> mayor proporción de orientación positiva en nivel alto, seguida de las técnicas de inducción que se ubican en nivel alto en cerca de 28% de la muestra de padres (Figura 1). </w:t>
      </w:r>
    </w:p>
    <w:p w14:paraId="0E31A978" w14:textId="77777777" w:rsidR="002616F8" w:rsidRPr="00055D49" w:rsidRDefault="002616F8" w:rsidP="00055D49">
      <w:pPr>
        <w:pStyle w:val="NormalWeb"/>
        <w:spacing w:before="0" w:beforeAutospacing="0" w:after="0" w:afterAutospacing="0"/>
        <w:rPr>
          <w:color w:val="000000"/>
          <w:kern w:val="24"/>
          <w:u w:val="single"/>
        </w:rPr>
      </w:pPr>
      <w:r w:rsidRPr="00055D49">
        <w:rPr>
          <w:noProof/>
          <w:lang w:val="es-CO" w:eastAsia="es-CO"/>
        </w:rPr>
        <w:drawing>
          <wp:inline distT="0" distB="0" distL="0" distR="0" wp14:anchorId="0807E8AF" wp14:editId="58C5F9E6">
            <wp:extent cx="5697855" cy="343852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3F27DA" w14:textId="77777777" w:rsidR="002616F8" w:rsidRPr="00055D49" w:rsidRDefault="002616F8" w:rsidP="00094D5F">
      <w:pPr>
        <w:pStyle w:val="NormalWeb"/>
        <w:spacing w:before="0" w:beforeAutospacing="0" w:after="0" w:afterAutospacing="0"/>
        <w:jc w:val="center"/>
        <w:rPr>
          <w:color w:val="000000"/>
          <w:kern w:val="24"/>
        </w:rPr>
      </w:pPr>
      <w:r w:rsidRPr="00094D5F">
        <w:rPr>
          <w:i/>
          <w:color w:val="000000"/>
          <w:kern w:val="24"/>
        </w:rPr>
        <w:t>Figura 1.</w:t>
      </w:r>
      <w:r w:rsidRPr="00055D49">
        <w:rPr>
          <w:color w:val="000000"/>
          <w:kern w:val="24"/>
        </w:rPr>
        <w:t xml:space="preserve"> Niveles en las prácticas de crianza expresadas en porcentajes.</w:t>
      </w:r>
    </w:p>
    <w:p w14:paraId="6BE8A611" w14:textId="77777777" w:rsidR="002616F8" w:rsidRPr="00055D49" w:rsidRDefault="002616F8" w:rsidP="00055D49">
      <w:pPr>
        <w:pStyle w:val="NormalWeb"/>
        <w:spacing w:before="0" w:beforeAutospacing="0" w:after="0" w:afterAutospacing="0"/>
        <w:rPr>
          <w:color w:val="000000"/>
          <w:kern w:val="24"/>
        </w:rPr>
      </w:pPr>
    </w:p>
    <w:p w14:paraId="5737CC24" w14:textId="1A5B7081" w:rsidR="002616F8" w:rsidRPr="00055D49" w:rsidRDefault="00BB76EF" w:rsidP="00094D5F">
      <w:pPr>
        <w:pStyle w:val="NormalWeb"/>
        <w:spacing w:before="0" w:beforeAutospacing="0" w:after="0" w:afterAutospacing="0"/>
        <w:ind w:firstLine="709"/>
        <w:jc w:val="both"/>
        <w:rPr>
          <w:color w:val="000000"/>
          <w:kern w:val="24"/>
        </w:rPr>
      </w:pPr>
      <w:r w:rsidRPr="00055D49">
        <w:rPr>
          <w:color w:val="000000"/>
          <w:kern w:val="24"/>
        </w:rPr>
        <w:t xml:space="preserve">Frente a la correlación entre </w:t>
      </w:r>
      <w:r w:rsidR="004327A4" w:rsidRPr="00055D49">
        <w:rPr>
          <w:color w:val="000000"/>
          <w:kern w:val="24"/>
        </w:rPr>
        <w:t xml:space="preserve">a las prácticas de </w:t>
      </w:r>
      <w:r w:rsidR="00286DC0" w:rsidRPr="00055D49">
        <w:rPr>
          <w:color w:val="000000"/>
          <w:kern w:val="24"/>
        </w:rPr>
        <w:t>crianza ejercidas</w:t>
      </w:r>
      <w:r w:rsidR="004327A4" w:rsidRPr="00055D49">
        <w:rPr>
          <w:color w:val="000000"/>
          <w:kern w:val="24"/>
        </w:rPr>
        <w:t xml:space="preserve"> por los padres y el nivel de abstracción desarrollado por sus hijos, en la muestra estudiada se evidencia una relación inversamente proporcional</w:t>
      </w:r>
      <w:r w:rsidR="00286DC0" w:rsidRPr="00055D49">
        <w:rPr>
          <w:color w:val="000000"/>
          <w:kern w:val="24"/>
        </w:rPr>
        <w:t xml:space="preserve"> que sugiere una tendencia a mayor desarrollo de la capacidad de abstracción de conceptos en los estudiantes que reciben menor crianza basada en prácticas de cuidados (Tabla 1).</w:t>
      </w:r>
    </w:p>
    <w:p w14:paraId="40F7C899" w14:textId="77777777" w:rsidR="0058067D" w:rsidRPr="00055D49" w:rsidRDefault="0058067D" w:rsidP="00055D49">
      <w:pPr>
        <w:pStyle w:val="NormalWeb"/>
        <w:spacing w:before="0" w:beforeAutospacing="0" w:after="0" w:afterAutospacing="0"/>
        <w:rPr>
          <w:color w:val="000000"/>
          <w:kern w:val="24"/>
        </w:rPr>
      </w:pPr>
    </w:p>
    <w:p w14:paraId="413B110F" w14:textId="62E907DC" w:rsidR="00286DC0" w:rsidRPr="00055D49" w:rsidRDefault="00286DC0" w:rsidP="00094D5F">
      <w:pPr>
        <w:pStyle w:val="NormalWeb"/>
        <w:spacing w:before="0" w:beforeAutospacing="0" w:after="0" w:afterAutospacing="0"/>
        <w:jc w:val="center"/>
        <w:rPr>
          <w:color w:val="000000"/>
          <w:kern w:val="24"/>
        </w:rPr>
      </w:pPr>
      <w:r w:rsidRPr="00055D49">
        <w:rPr>
          <w:color w:val="000000"/>
          <w:kern w:val="24"/>
        </w:rPr>
        <w:t xml:space="preserve">Tabla 1. Correlaciones entre prácticas de crianza </w:t>
      </w:r>
      <w:r w:rsidR="00094D5F">
        <w:rPr>
          <w:color w:val="000000"/>
          <w:kern w:val="24"/>
        </w:rPr>
        <w:t>e inteligencia no-verbal</w:t>
      </w:r>
    </w:p>
    <w:tbl>
      <w:tblPr>
        <w:tblW w:w="5103" w:type="dxa"/>
        <w:jc w:val="center"/>
        <w:tblCellMar>
          <w:left w:w="70" w:type="dxa"/>
          <w:right w:w="70" w:type="dxa"/>
        </w:tblCellMar>
        <w:tblLook w:val="04A0" w:firstRow="1" w:lastRow="0" w:firstColumn="1" w:lastColumn="0" w:noHBand="0" w:noVBand="1"/>
      </w:tblPr>
      <w:tblGrid>
        <w:gridCol w:w="2552"/>
        <w:gridCol w:w="850"/>
        <w:gridCol w:w="1701"/>
      </w:tblGrid>
      <w:tr w:rsidR="00286DC0" w:rsidRPr="00094D5F" w14:paraId="7ED86B6F" w14:textId="77777777" w:rsidTr="00D36618">
        <w:trPr>
          <w:trHeight w:val="283"/>
          <w:jc w:val="center"/>
        </w:trPr>
        <w:tc>
          <w:tcPr>
            <w:tcW w:w="3402" w:type="dxa"/>
            <w:gridSpan w:val="2"/>
            <w:tcBorders>
              <w:top w:val="single" w:sz="4" w:space="0" w:color="auto"/>
              <w:bottom w:val="single" w:sz="4" w:space="0" w:color="auto"/>
            </w:tcBorders>
            <w:shd w:val="clear" w:color="auto" w:fill="auto"/>
            <w:hideMark/>
          </w:tcPr>
          <w:p w14:paraId="1883EFD1" w14:textId="77777777" w:rsidR="00286DC0" w:rsidRPr="00094D5F" w:rsidRDefault="00286DC0" w:rsidP="00055D49">
            <w:pPr>
              <w:spacing w:after="0" w:line="240" w:lineRule="auto"/>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 </w:t>
            </w:r>
          </w:p>
        </w:tc>
        <w:tc>
          <w:tcPr>
            <w:tcW w:w="1701" w:type="dxa"/>
            <w:tcBorders>
              <w:top w:val="single" w:sz="4" w:space="0" w:color="auto"/>
              <w:bottom w:val="single" w:sz="4" w:space="0" w:color="auto"/>
            </w:tcBorders>
            <w:shd w:val="clear" w:color="auto" w:fill="auto"/>
            <w:vAlign w:val="center"/>
            <w:hideMark/>
          </w:tcPr>
          <w:p w14:paraId="1893F2DB" w14:textId="1952A979" w:rsidR="00286DC0" w:rsidRPr="00094D5F" w:rsidRDefault="00094D5F" w:rsidP="00055D49">
            <w:pPr>
              <w:spacing w:after="0" w:line="240" w:lineRule="auto"/>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Inteligencia no-verbal</w:t>
            </w:r>
          </w:p>
        </w:tc>
      </w:tr>
      <w:tr w:rsidR="00286DC0" w:rsidRPr="00094D5F" w14:paraId="1FB8061E" w14:textId="77777777" w:rsidTr="00D36618">
        <w:trPr>
          <w:trHeight w:val="283"/>
          <w:jc w:val="center"/>
        </w:trPr>
        <w:tc>
          <w:tcPr>
            <w:tcW w:w="2552" w:type="dxa"/>
            <w:vMerge w:val="restart"/>
            <w:tcBorders>
              <w:top w:val="single" w:sz="4" w:space="0" w:color="auto"/>
            </w:tcBorders>
            <w:shd w:val="clear" w:color="auto" w:fill="auto"/>
            <w:hideMark/>
          </w:tcPr>
          <w:p w14:paraId="4F9E8426" w14:textId="77777777" w:rsidR="00286DC0" w:rsidRPr="00094D5F" w:rsidRDefault="00286DC0" w:rsidP="00D36618">
            <w:pPr>
              <w:spacing w:after="0" w:line="240" w:lineRule="auto"/>
              <w:jc w:val="right"/>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Expresiones de afecto</w:t>
            </w:r>
          </w:p>
        </w:tc>
        <w:tc>
          <w:tcPr>
            <w:tcW w:w="850" w:type="dxa"/>
            <w:tcBorders>
              <w:top w:val="single" w:sz="4" w:space="0" w:color="auto"/>
            </w:tcBorders>
            <w:shd w:val="clear" w:color="auto" w:fill="auto"/>
            <w:hideMark/>
          </w:tcPr>
          <w:p w14:paraId="0F408557" w14:textId="7C345A9B" w:rsidR="00286DC0"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Coef.</w:t>
            </w:r>
          </w:p>
        </w:tc>
        <w:tc>
          <w:tcPr>
            <w:tcW w:w="1701" w:type="dxa"/>
            <w:tcBorders>
              <w:top w:val="single" w:sz="4" w:space="0" w:color="auto"/>
            </w:tcBorders>
            <w:shd w:val="clear" w:color="auto" w:fill="auto"/>
            <w:noWrap/>
            <w:hideMark/>
          </w:tcPr>
          <w:p w14:paraId="394824C9" w14:textId="77777777" w:rsidR="00286DC0" w:rsidRPr="00094D5F" w:rsidRDefault="00286DC0"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-,134</w:t>
            </w:r>
          </w:p>
        </w:tc>
      </w:tr>
      <w:tr w:rsidR="00286DC0" w:rsidRPr="00094D5F" w14:paraId="67BA7AF7" w14:textId="77777777" w:rsidTr="00D36618">
        <w:trPr>
          <w:trHeight w:val="283"/>
          <w:jc w:val="center"/>
        </w:trPr>
        <w:tc>
          <w:tcPr>
            <w:tcW w:w="2552" w:type="dxa"/>
            <w:vMerge/>
            <w:hideMark/>
          </w:tcPr>
          <w:p w14:paraId="71CF713B" w14:textId="77777777" w:rsidR="00286DC0" w:rsidRPr="00094D5F" w:rsidRDefault="00286DC0" w:rsidP="00D36618">
            <w:pPr>
              <w:spacing w:after="0" w:line="240" w:lineRule="auto"/>
              <w:jc w:val="right"/>
              <w:rPr>
                <w:rFonts w:ascii="Times New Roman" w:eastAsia="Times New Roman" w:hAnsi="Times New Roman" w:cs="Times New Roman"/>
                <w:color w:val="000000"/>
                <w:sz w:val="20"/>
                <w:szCs w:val="24"/>
                <w:lang w:eastAsia="es-CO"/>
              </w:rPr>
            </w:pPr>
          </w:p>
        </w:tc>
        <w:tc>
          <w:tcPr>
            <w:tcW w:w="850" w:type="dxa"/>
            <w:shd w:val="clear" w:color="auto" w:fill="auto"/>
            <w:hideMark/>
          </w:tcPr>
          <w:p w14:paraId="3E37D773" w14:textId="75A37B4B" w:rsidR="00286DC0"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Sig.</w:t>
            </w:r>
          </w:p>
        </w:tc>
        <w:tc>
          <w:tcPr>
            <w:tcW w:w="1701" w:type="dxa"/>
            <w:shd w:val="clear" w:color="auto" w:fill="auto"/>
            <w:noWrap/>
            <w:hideMark/>
          </w:tcPr>
          <w:p w14:paraId="7F5129B8" w14:textId="77777777" w:rsidR="00286DC0" w:rsidRPr="00094D5F" w:rsidRDefault="00286DC0"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,386</w:t>
            </w:r>
          </w:p>
        </w:tc>
      </w:tr>
      <w:tr w:rsidR="00D36618" w:rsidRPr="00094D5F" w14:paraId="067C5409" w14:textId="77777777" w:rsidTr="00D36618">
        <w:trPr>
          <w:trHeight w:val="283"/>
          <w:jc w:val="center"/>
        </w:trPr>
        <w:tc>
          <w:tcPr>
            <w:tcW w:w="2552" w:type="dxa"/>
            <w:vMerge w:val="restart"/>
            <w:shd w:val="clear" w:color="auto" w:fill="auto"/>
            <w:hideMark/>
          </w:tcPr>
          <w:p w14:paraId="780C5122"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Orientación positiva</w:t>
            </w:r>
          </w:p>
        </w:tc>
        <w:tc>
          <w:tcPr>
            <w:tcW w:w="850" w:type="dxa"/>
            <w:shd w:val="clear" w:color="auto" w:fill="auto"/>
            <w:hideMark/>
          </w:tcPr>
          <w:p w14:paraId="0B918BC7" w14:textId="589D8DE0"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Coef.</w:t>
            </w:r>
          </w:p>
        </w:tc>
        <w:tc>
          <w:tcPr>
            <w:tcW w:w="1701" w:type="dxa"/>
            <w:shd w:val="clear" w:color="auto" w:fill="auto"/>
            <w:noWrap/>
            <w:hideMark/>
          </w:tcPr>
          <w:p w14:paraId="69ABFFAC"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,148</w:t>
            </w:r>
          </w:p>
        </w:tc>
      </w:tr>
      <w:tr w:rsidR="00D36618" w:rsidRPr="00094D5F" w14:paraId="0CD945C0" w14:textId="77777777" w:rsidTr="00D36618">
        <w:trPr>
          <w:trHeight w:val="283"/>
          <w:jc w:val="center"/>
        </w:trPr>
        <w:tc>
          <w:tcPr>
            <w:tcW w:w="2552" w:type="dxa"/>
            <w:vMerge/>
            <w:hideMark/>
          </w:tcPr>
          <w:p w14:paraId="6AB09BFB"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p>
        </w:tc>
        <w:tc>
          <w:tcPr>
            <w:tcW w:w="850" w:type="dxa"/>
            <w:shd w:val="clear" w:color="auto" w:fill="auto"/>
            <w:hideMark/>
          </w:tcPr>
          <w:p w14:paraId="145CEDAA" w14:textId="7794F8A8"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Sig.</w:t>
            </w:r>
          </w:p>
        </w:tc>
        <w:tc>
          <w:tcPr>
            <w:tcW w:w="1701" w:type="dxa"/>
            <w:shd w:val="clear" w:color="auto" w:fill="auto"/>
            <w:noWrap/>
            <w:hideMark/>
          </w:tcPr>
          <w:p w14:paraId="4C164170"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,337</w:t>
            </w:r>
          </w:p>
        </w:tc>
      </w:tr>
      <w:tr w:rsidR="00D36618" w:rsidRPr="00094D5F" w14:paraId="08C6508B" w14:textId="77777777" w:rsidTr="00D36618">
        <w:trPr>
          <w:trHeight w:val="283"/>
          <w:jc w:val="center"/>
        </w:trPr>
        <w:tc>
          <w:tcPr>
            <w:tcW w:w="2552" w:type="dxa"/>
            <w:vMerge w:val="restart"/>
            <w:shd w:val="clear" w:color="auto" w:fill="auto"/>
            <w:hideMark/>
          </w:tcPr>
          <w:p w14:paraId="065584FC"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Involucramiento</w:t>
            </w:r>
          </w:p>
        </w:tc>
        <w:tc>
          <w:tcPr>
            <w:tcW w:w="850" w:type="dxa"/>
            <w:shd w:val="clear" w:color="auto" w:fill="auto"/>
            <w:hideMark/>
          </w:tcPr>
          <w:p w14:paraId="19DB6DCC" w14:textId="08DF0A10"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Coef.</w:t>
            </w:r>
          </w:p>
        </w:tc>
        <w:tc>
          <w:tcPr>
            <w:tcW w:w="1701" w:type="dxa"/>
            <w:shd w:val="clear" w:color="auto" w:fill="auto"/>
            <w:noWrap/>
            <w:hideMark/>
          </w:tcPr>
          <w:p w14:paraId="120FF212"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-,167</w:t>
            </w:r>
          </w:p>
        </w:tc>
      </w:tr>
      <w:tr w:rsidR="00D36618" w:rsidRPr="00094D5F" w14:paraId="255321A0" w14:textId="77777777" w:rsidTr="00D36618">
        <w:trPr>
          <w:trHeight w:val="283"/>
          <w:jc w:val="center"/>
        </w:trPr>
        <w:tc>
          <w:tcPr>
            <w:tcW w:w="2552" w:type="dxa"/>
            <w:vMerge/>
            <w:hideMark/>
          </w:tcPr>
          <w:p w14:paraId="3B0C9A38"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p>
        </w:tc>
        <w:tc>
          <w:tcPr>
            <w:tcW w:w="850" w:type="dxa"/>
            <w:shd w:val="clear" w:color="auto" w:fill="auto"/>
            <w:hideMark/>
          </w:tcPr>
          <w:p w14:paraId="6D85393F" w14:textId="45E76AC0"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Sig.</w:t>
            </w:r>
          </w:p>
        </w:tc>
        <w:tc>
          <w:tcPr>
            <w:tcW w:w="1701" w:type="dxa"/>
            <w:shd w:val="clear" w:color="auto" w:fill="auto"/>
            <w:noWrap/>
            <w:hideMark/>
          </w:tcPr>
          <w:p w14:paraId="2AF21D19"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,279</w:t>
            </w:r>
          </w:p>
        </w:tc>
      </w:tr>
      <w:tr w:rsidR="00D36618" w:rsidRPr="00094D5F" w14:paraId="44D5A25C" w14:textId="77777777" w:rsidTr="00D36618">
        <w:trPr>
          <w:trHeight w:val="283"/>
          <w:jc w:val="center"/>
        </w:trPr>
        <w:tc>
          <w:tcPr>
            <w:tcW w:w="2552" w:type="dxa"/>
            <w:vMerge w:val="restart"/>
            <w:shd w:val="clear" w:color="auto" w:fill="auto"/>
            <w:hideMark/>
          </w:tcPr>
          <w:p w14:paraId="013DACED"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Prácticas de cuidado</w:t>
            </w:r>
          </w:p>
        </w:tc>
        <w:tc>
          <w:tcPr>
            <w:tcW w:w="850" w:type="dxa"/>
            <w:shd w:val="clear" w:color="auto" w:fill="auto"/>
            <w:hideMark/>
          </w:tcPr>
          <w:p w14:paraId="361FC39C" w14:textId="7ADB97FD"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Coef.</w:t>
            </w:r>
          </w:p>
        </w:tc>
        <w:tc>
          <w:tcPr>
            <w:tcW w:w="1701" w:type="dxa"/>
            <w:shd w:val="clear" w:color="auto" w:fill="auto"/>
            <w:noWrap/>
            <w:hideMark/>
          </w:tcPr>
          <w:p w14:paraId="7BA00465" w14:textId="2E377A59"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-,316</w:t>
            </w:r>
            <w:r w:rsidRPr="00094D5F">
              <w:rPr>
                <w:rFonts w:ascii="Times New Roman" w:eastAsia="Times New Roman" w:hAnsi="Times New Roman" w:cs="Times New Roman"/>
                <w:color w:val="000000"/>
                <w:sz w:val="20"/>
                <w:szCs w:val="24"/>
                <w:vertAlign w:val="superscript"/>
                <w:lang w:eastAsia="es-CO"/>
              </w:rPr>
              <w:t>*</w:t>
            </w:r>
          </w:p>
        </w:tc>
      </w:tr>
      <w:tr w:rsidR="00D36618" w:rsidRPr="00094D5F" w14:paraId="7FAB5A1C" w14:textId="77777777" w:rsidTr="00D36618">
        <w:trPr>
          <w:trHeight w:val="283"/>
          <w:jc w:val="center"/>
        </w:trPr>
        <w:tc>
          <w:tcPr>
            <w:tcW w:w="2552" w:type="dxa"/>
            <w:vMerge/>
            <w:hideMark/>
          </w:tcPr>
          <w:p w14:paraId="52C26D13"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p>
        </w:tc>
        <w:tc>
          <w:tcPr>
            <w:tcW w:w="850" w:type="dxa"/>
            <w:shd w:val="clear" w:color="auto" w:fill="auto"/>
            <w:hideMark/>
          </w:tcPr>
          <w:p w14:paraId="07DF60F3" w14:textId="45F4E08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Sig.</w:t>
            </w:r>
          </w:p>
        </w:tc>
        <w:tc>
          <w:tcPr>
            <w:tcW w:w="1701" w:type="dxa"/>
            <w:shd w:val="clear" w:color="auto" w:fill="auto"/>
            <w:noWrap/>
            <w:hideMark/>
          </w:tcPr>
          <w:p w14:paraId="1F970519"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,037</w:t>
            </w:r>
          </w:p>
        </w:tc>
      </w:tr>
      <w:tr w:rsidR="00D36618" w:rsidRPr="00094D5F" w14:paraId="1E1B8346" w14:textId="77777777" w:rsidTr="00D36618">
        <w:trPr>
          <w:trHeight w:val="283"/>
          <w:jc w:val="center"/>
        </w:trPr>
        <w:tc>
          <w:tcPr>
            <w:tcW w:w="2552" w:type="dxa"/>
            <w:vMerge w:val="restart"/>
            <w:shd w:val="clear" w:color="auto" w:fill="auto"/>
            <w:hideMark/>
          </w:tcPr>
          <w:p w14:paraId="6BACCFB1"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Técnicas de sensibilización</w:t>
            </w:r>
          </w:p>
        </w:tc>
        <w:tc>
          <w:tcPr>
            <w:tcW w:w="850" w:type="dxa"/>
            <w:shd w:val="clear" w:color="auto" w:fill="auto"/>
            <w:hideMark/>
          </w:tcPr>
          <w:p w14:paraId="5FA8AC50" w14:textId="366CECA9"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Coef.</w:t>
            </w:r>
          </w:p>
        </w:tc>
        <w:tc>
          <w:tcPr>
            <w:tcW w:w="1701" w:type="dxa"/>
            <w:shd w:val="clear" w:color="auto" w:fill="auto"/>
            <w:noWrap/>
            <w:hideMark/>
          </w:tcPr>
          <w:p w14:paraId="64E7725F"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-,091</w:t>
            </w:r>
          </w:p>
        </w:tc>
      </w:tr>
      <w:tr w:rsidR="00D36618" w:rsidRPr="00094D5F" w14:paraId="702D1D90" w14:textId="77777777" w:rsidTr="00D36618">
        <w:trPr>
          <w:trHeight w:val="283"/>
          <w:jc w:val="center"/>
        </w:trPr>
        <w:tc>
          <w:tcPr>
            <w:tcW w:w="2552" w:type="dxa"/>
            <w:vMerge/>
            <w:hideMark/>
          </w:tcPr>
          <w:p w14:paraId="2087E953"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p>
        </w:tc>
        <w:tc>
          <w:tcPr>
            <w:tcW w:w="850" w:type="dxa"/>
            <w:shd w:val="clear" w:color="auto" w:fill="auto"/>
            <w:hideMark/>
          </w:tcPr>
          <w:p w14:paraId="190EE747" w14:textId="5CD94F2A"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Sig.</w:t>
            </w:r>
          </w:p>
        </w:tc>
        <w:tc>
          <w:tcPr>
            <w:tcW w:w="1701" w:type="dxa"/>
            <w:shd w:val="clear" w:color="auto" w:fill="auto"/>
            <w:noWrap/>
            <w:hideMark/>
          </w:tcPr>
          <w:p w14:paraId="6BCB4543"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,555</w:t>
            </w:r>
          </w:p>
        </w:tc>
      </w:tr>
      <w:tr w:rsidR="00D36618" w:rsidRPr="00094D5F" w14:paraId="41F27970" w14:textId="77777777" w:rsidTr="00D36618">
        <w:trPr>
          <w:trHeight w:val="283"/>
          <w:jc w:val="center"/>
        </w:trPr>
        <w:tc>
          <w:tcPr>
            <w:tcW w:w="2552" w:type="dxa"/>
            <w:vMerge w:val="restart"/>
            <w:shd w:val="clear" w:color="auto" w:fill="auto"/>
            <w:hideMark/>
          </w:tcPr>
          <w:p w14:paraId="0DD411D4" w14:textId="77777777" w:rsidR="00D36618" w:rsidRPr="00094D5F" w:rsidRDefault="00D36618" w:rsidP="00D36618">
            <w:pPr>
              <w:spacing w:after="0" w:line="240" w:lineRule="auto"/>
              <w:jc w:val="right"/>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Técnicas de inducción</w:t>
            </w:r>
          </w:p>
        </w:tc>
        <w:tc>
          <w:tcPr>
            <w:tcW w:w="850" w:type="dxa"/>
            <w:shd w:val="clear" w:color="auto" w:fill="auto"/>
            <w:hideMark/>
          </w:tcPr>
          <w:p w14:paraId="1BBCB6E1" w14:textId="12D0821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Coef.</w:t>
            </w:r>
          </w:p>
        </w:tc>
        <w:tc>
          <w:tcPr>
            <w:tcW w:w="1701" w:type="dxa"/>
            <w:shd w:val="clear" w:color="auto" w:fill="auto"/>
            <w:noWrap/>
            <w:hideMark/>
          </w:tcPr>
          <w:p w14:paraId="31C08671"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-,016</w:t>
            </w:r>
          </w:p>
        </w:tc>
      </w:tr>
      <w:tr w:rsidR="00D36618" w:rsidRPr="00094D5F" w14:paraId="14F9B589" w14:textId="77777777" w:rsidTr="00D36618">
        <w:trPr>
          <w:trHeight w:val="283"/>
          <w:jc w:val="center"/>
        </w:trPr>
        <w:tc>
          <w:tcPr>
            <w:tcW w:w="2552" w:type="dxa"/>
            <w:vMerge/>
            <w:tcBorders>
              <w:bottom w:val="single" w:sz="4" w:space="0" w:color="auto"/>
            </w:tcBorders>
            <w:hideMark/>
          </w:tcPr>
          <w:p w14:paraId="0E29961B" w14:textId="77777777" w:rsidR="00D36618" w:rsidRPr="00094D5F" w:rsidRDefault="00D36618" w:rsidP="00D36618">
            <w:pPr>
              <w:spacing w:after="0" w:line="240" w:lineRule="auto"/>
              <w:rPr>
                <w:rFonts w:ascii="Times New Roman" w:eastAsia="Times New Roman" w:hAnsi="Times New Roman" w:cs="Times New Roman"/>
                <w:color w:val="000000"/>
                <w:sz w:val="20"/>
                <w:szCs w:val="24"/>
                <w:lang w:eastAsia="es-CO"/>
              </w:rPr>
            </w:pPr>
          </w:p>
        </w:tc>
        <w:tc>
          <w:tcPr>
            <w:tcW w:w="850" w:type="dxa"/>
            <w:tcBorders>
              <w:bottom w:val="single" w:sz="4" w:space="0" w:color="auto"/>
            </w:tcBorders>
            <w:shd w:val="clear" w:color="auto" w:fill="auto"/>
            <w:hideMark/>
          </w:tcPr>
          <w:p w14:paraId="6C704A2B" w14:textId="0877A8B8"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Pr>
                <w:rFonts w:ascii="Times New Roman" w:eastAsia="Times New Roman" w:hAnsi="Times New Roman" w:cs="Times New Roman"/>
                <w:color w:val="000000"/>
                <w:sz w:val="20"/>
                <w:szCs w:val="24"/>
                <w:lang w:eastAsia="es-CO"/>
              </w:rPr>
              <w:t>Sig.</w:t>
            </w:r>
          </w:p>
        </w:tc>
        <w:tc>
          <w:tcPr>
            <w:tcW w:w="1701" w:type="dxa"/>
            <w:tcBorders>
              <w:bottom w:val="single" w:sz="4" w:space="0" w:color="auto"/>
            </w:tcBorders>
            <w:shd w:val="clear" w:color="auto" w:fill="auto"/>
            <w:noWrap/>
            <w:hideMark/>
          </w:tcPr>
          <w:p w14:paraId="2ADA54F3" w14:textId="77777777" w:rsidR="00D36618" w:rsidRPr="00094D5F" w:rsidRDefault="00D36618" w:rsidP="00D36618">
            <w:pPr>
              <w:spacing w:after="0" w:line="240" w:lineRule="auto"/>
              <w:jc w:val="center"/>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,918</w:t>
            </w:r>
          </w:p>
        </w:tc>
      </w:tr>
      <w:tr w:rsidR="00286DC0" w:rsidRPr="00094D5F" w14:paraId="46DC3D8B" w14:textId="77777777" w:rsidTr="00D36618">
        <w:trPr>
          <w:trHeight w:val="283"/>
          <w:jc w:val="center"/>
        </w:trPr>
        <w:tc>
          <w:tcPr>
            <w:tcW w:w="5103" w:type="dxa"/>
            <w:gridSpan w:val="3"/>
            <w:tcBorders>
              <w:top w:val="single" w:sz="4" w:space="0" w:color="auto"/>
            </w:tcBorders>
          </w:tcPr>
          <w:p w14:paraId="4AB618A5" w14:textId="77777777" w:rsidR="00286DC0" w:rsidRPr="00094D5F" w:rsidRDefault="00286DC0" w:rsidP="00055D49">
            <w:pPr>
              <w:spacing w:after="0" w:line="240" w:lineRule="auto"/>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*La correlación es significativa al nivel 0,05 (bilateral).</w:t>
            </w:r>
          </w:p>
        </w:tc>
      </w:tr>
    </w:tbl>
    <w:p w14:paraId="5845DE35" w14:textId="77777777" w:rsidR="00094D5F" w:rsidRDefault="00094D5F" w:rsidP="00055D49">
      <w:pPr>
        <w:pStyle w:val="NormalWeb"/>
        <w:spacing w:before="0" w:beforeAutospacing="0" w:after="0" w:afterAutospacing="0"/>
        <w:rPr>
          <w:color w:val="000000"/>
          <w:kern w:val="24"/>
        </w:rPr>
      </w:pPr>
    </w:p>
    <w:p w14:paraId="22CC134B" w14:textId="347A70CB" w:rsidR="00286DC0" w:rsidRPr="00055D49" w:rsidRDefault="00286DC0" w:rsidP="00094D5F">
      <w:pPr>
        <w:pStyle w:val="NormalWeb"/>
        <w:spacing w:before="0" w:beforeAutospacing="0" w:after="0" w:afterAutospacing="0"/>
        <w:ind w:firstLine="709"/>
        <w:jc w:val="both"/>
        <w:rPr>
          <w:color w:val="000000"/>
          <w:kern w:val="24"/>
        </w:rPr>
      </w:pPr>
      <w:r w:rsidRPr="00055D49">
        <w:rPr>
          <w:color w:val="000000"/>
          <w:kern w:val="24"/>
        </w:rPr>
        <w:t xml:space="preserve">Finalmente, al explorar el posible efecto entre la crianza y la abstracción de conceptos sobre el rendimiento académico, cabe precisar </w:t>
      </w:r>
      <w:r w:rsidR="005E0FD2" w:rsidRPr="00055D49">
        <w:rPr>
          <w:color w:val="000000"/>
          <w:kern w:val="24"/>
        </w:rPr>
        <w:t>que la capacidad de abstracción se relaciona positivamente con matemáticas, lengua y ciencias sociales. Mientras que la crianza basada en orientación positiva mostró relación con mejor desempeño en educación artística y en educación física; encontrando también que las técnicas de sensibilización mostraron relación inversamente proporcional con educación artística (Tabla 2).</w:t>
      </w:r>
    </w:p>
    <w:p w14:paraId="71054674" w14:textId="77777777" w:rsidR="0058067D" w:rsidRPr="00055D49" w:rsidRDefault="0058067D" w:rsidP="00055D49">
      <w:pPr>
        <w:pStyle w:val="NormalWeb"/>
        <w:spacing w:before="0" w:beforeAutospacing="0" w:after="0" w:afterAutospacing="0"/>
        <w:rPr>
          <w:color w:val="000000"/>
          <w:kern w:val="24"/>
        </w:rPr>
      </w:pPr>
    </w:p>
    <w:p w14:paraId="1F8C0835" w14:textId="3ECF2D81" w:rsidR="005E0FD2" w:rsidRPr="00055D49" w:rsidRDefault="005E0FD2" w:rsidP="00055D49">
      <w:pPr>
        <w:widowControl w:val="0"/>
        <w:tabs>
          <w:tab w:val="left" w:pos="567"/>
        </w:tabs>
        <w:spacing w:after="0" w:line="240" w:lineRule="auto"/>
        <w:rPr>
          <w:rFonts w:ascii="Times New Roman" w:hAnsi="Times New Roman" w:cs="Times New Roman"/>
          <w:color w:val="000000"/>
          <w:kern w:val="24"/>
          <w:sz w:val="24"/>
          <w:szCs w:val="24"/>
        </w:rPr>
      </w:pPr>
      <w:r w:rsidRPr="00055D49">
        <w:rPr>
          <w:rFonts w:ascii="Times New Roman" w:hAnsi="Times New Roman" w:cs="Times New Roman"/>
          <w:color w:val="000000"/>
          <w:kern w:val="24"/>
          <w:sz w:val="24"/>
          <w:szCs w:val="24"/>
          <w:lang w:eastAsia="es-CO"/>
        </w:rPr>
        <w:t xml:space="preserve">Tabla 2. </w:t>
      </w:r>
      <w:r w:rsidRPr="00055D49">
        <w:rPr>
          <w:rFonts w:ascii="Times New Roman" w:hAnsi="Times New Roman" w:cs="Times New Roman"/>
          <w:sz w:val="24"/>
          <w:szCs w:val="24"/>
          <w:lang w:eastAsia="es-CO"/>
        </w:rPr>
        <w:t>Correlaciones entre prácticas de crianza, coeficiente de abstracción y rendimiento académico.</w:t>
      </w:r>
    </w:p>
    <w:tbl>
      <w:tblPr>
        <w:tblW w:w="4660" w:type="pct"/>
        <w:jc w:val="center"/>
        <w:tblCellMar>
          <w:left w:w="70" w:type="dxa"/>
          <w:right w:w="70" w:type="dxa"/>
        </w:tblCellMar>
        <w:tblLook w:val="04A0" w:firstRow="1" w:lastRow="0" w:firstColumn="1" w:lastColumn="0" w:noHBand="0" w:noVBand="1"/>
      </w:tblPr>
      <w:tblGrid>
        <w:gridCol w:w="1462"/>
        <w:gridCol w:w="579"/>
        <w:gridCol w:w="1162"/>
        <w:gridCol w:w="974"/>
        <w:gridCol w:w="829"/>
        <w:gridCol w:w="985"/>
        <w:gridCol w:w="985"/>
        <w:gridCol w:w="557"/>
        <w:gridCol w:w="1051"/>
      </w:tblGrid>
      <w:tr w:rsidR="005E0FD2" w:rsidRPr="00094D5F" w14:paraId="76746202" w14:textId="77777777" w:rsidTr="00094D5F">
        <w:trPr>
          <w:trHeight w:val="690"/>
          <w:jc w:val="center"/>
        </w:trPr>
        <w:tc>
          <w:tcPr>
            <w:tcW w:w="852" w:type="pct"/>
            <w:tcBorders>
              <w:top w:val="single" w:sz="4" w:space="0" w:color="auto"/>
              <w:left w:val="nil"/>
              <w:bottom w:val="single" w:sz="4" w:space="0" w:color="auto"/>
              <w:right w:val="nil"/>
            </w:tcBorders>
            <w:shd w:val="clear" w:color="auto" w:fill="auto"/>
            <w:vAlign w:val="center"/>
            <w:hideMark/>
          </w:tcPr>
          <w:p w14:paraId="480E95AE" w14:textId="3066A48F" w:rsidR="005E0FD2" w:rsidRPr="00094D5F" w:rsidRDefault="005E0FD2" w:rsidP="00055D49">
            <w:pPr>
              <w:spacing w:after="0" w:line="240" w:lineRule="auto"/>
              <w:rPr>
                <w:rFonts w:ascii="Times New Roman" w:hAnsi="Times New Roman" w:cs="Times New Roman"/>
                <w:color w:val="000000"/>
                <w:sz w:val="20"/>
                <w:szCs w:val="24"/>
                <w:lang w:eastAsia="es-CO"/>
              </w:rPr>
            </w:pPr>
          </w:p>
        </w:tc>
        <w:tc>
          <w:tcPr>
            <w:tcW w:w="337" w:type="pct"/>
            <w:tcBorders>
              <w:top w:val="single" w:sz="4" w:space="0" w:color="auto"/>
              <w:left w:val="nil"/>
              <w:bottom w:val="single" w:sz="4" w:space="0" w:color="auto"/>
              <w:right w:val="nil"/>
            </w:tcBorders>
            <w:shd w:val="clear" w:color="auto" w:fill="auto"/>
            <w:vAlign w:val="center"/>
            <w:hideMark/>
          </w:tcPr>
          <w:p w14:paraId="72910DAC" w14:textId="6CC3DB7C" w:rsidR="005E0FD2" w:rsidRPr="00094D5F" w:rsidRDefault="005E0FD2" w:rsidP="00055D49">
            <w:pPr>
              <w:spacing w:after="0" w:line="240" w:lineRule="auto"/>
              <w:rPr>
                <w:rFonts w:ascii="Times New Roman" w:hAnsi="Times New Roman" w:cs="Times New Roman"/>
                <w:color w:val="000000"/>
                <w:sz w:val="20"/>
                <w:szCs w:val="24"/>
                <w:lang w:eastAsia="es-CO"/>
              </w:rPr>
            </w:pPr>
          </w:p>
        </w:tc>
        <w:tc>
          <w:tcPr>
            <w:tcW w:w="677" w:type="pct"/>
            <w:tcBorders>
              <w:top w:val="single" w:sz="4" w:space="0" w:color="auto"/>
              <w:left w:val="nil"/>
              <w:bottom w:val="single" w:sz="4" w:space="0" w:color="auto"/>
              <w:right w:val="nil"/>
            </w:tcBorders>
            <w:shd w:val="clear" w:color="auto" w:fill="auto"/>
            <w:vAlign w:val="center"/>
            <w:hideMark/>
          </w:tcPr>
          <w:p w14:paraId="41C67B0B" w14:textId="33106495" w:rsidR="005E0FD2" w:rsidRPr="00094D5F" w:rsidRDefault="005E0FD2" w:rsidP="00055D49">
            <w:pPr>
              <w:spacing w:after="0" w:line="240" w:lineRule="auto"/>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Matemáticas</w:t>
            </w:r>
          </w:p>
        </w:tc>
        <w:tc>
          <w:tcPr>
            <w:tcW w:w="567" w:type="pct"/>
            <w:tcBorders>
              <w:top w:val="single" w:sz="4" w:space="0" w:color="auto"/>
              <w:left w:val="nil"/>
              <w:bottom w:val="single" w:sz="4" w:space="0" w:color="auto"/>
              <w:right w:val="nil"/>
            </w:tcBorders>
            <w:shd w:val="clear" w:color="auto" w:fill="auto"/>
            <w:vAlign w:val="center"/>
            <w:hideMark/>
          </w:tcPr>
          <w:p w14:paraId="766B1CB3" w14:textId="0E4ED85F" w:rsidR="005E0FD2" w:rsidRPr="00094D5F" w:rsidRDefault="005E0FD2" w:rsidP="00055D49">
            <w:pPr>
              <w:spacing w:after="0" w:line="240" w:lineRule="auto"/>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Lengua Castellana</w:t>
            </w:r>
          </w:p>
        </w:tc>
        <w:tc>
          <w:tcPr>
            <w:tcW w:w="483" w:type="pct"/>
            <w:tcBorders>
              <w:top w:val="single" w:sz="4" w:space="0" w:color="auto"/>
              <w:left w:val="nil"/>
              <w:bottom w:val="single" w:sz="4" w:space="0" w:color="auto"/>
              <w:right w:val="nil"/>
            </w:tcBorders>
            <w:shd w:val="clear" w:color="auto" w:fill="auto"/>
            <w:vAlign w:val="center"/>
            <w:hideMark/>
          </w:tcPr>
          <w:p w14:paraId="0638F8B7" w14:textId="733D5DE1" w:rsidR="005E0FD2" w:rsidRPr="00094D5F" w:rsidRDefault="005E0FD2" w:rsidP="00055D49">
            <w:pPr>
              <w:spacing w:after="0" w:line="240" w:lineRule="auto"/>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Ciencias Sociales</w:t>
            </w:r>
          </w:p>
        </w:tc>
        <w:tc>
          <w:tcPr>
            <w:tcW w:w="574" w:type="pct"/>
            <w:tcBorders>
              <w:top w:val="single" w:sz="4" w:space="0" w:color="auto"/>
              <w:left w:val="nil"/>
              <w:bottom w:val="single" w:sz="4" w:space="0" w:color="auto"/>
              <w:right w:val="nil"/>
            </w:tcBorders>
            <w:shd w:val="clear" w:color="auto" w:fill="auto"/>
            <w:vAlign w:val="center"/>
            <w:hideMark/>
          </w:tcPr>
          <w:p w14:paraId="671A84B5" w14:textId="56B8A8F7" w:rsidR="005E0FD2" w:rsidRPr="00094D5F" w:rsidRDefault="005E0FD2" w:rsidP="00055D49">
            <w:pPr>
              <w:spacing w:after="0" w:line="240" w:lineRule="auto"/>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Educación Artística</w:t>
            </w:r>
          </w:p>
        </w:tc>
        <w:tc>
          <w:tcPr>
            <w:tcW w:w="574" w:type="pct"/>
            <w:tcBorders>
              <w:top w:val="single" w:sz="4" w:space="0" w:color="auto"/>
              <w:left w:val="nil"/>
              <w:bottom w:val="single" w:sz="4" w:space="0" w:color="auto"/>
              <w:right w:val="nil"/>
            </w:tcBorders>
            <w:shd w:val="clear" w:color="auto" w:fill="auto"/>
            <w:vAlign w:val="center"/>
            <w:hideMark/>
          </w:tcPr>
          <w:p w14:paraId="7F620E1C" w14:textId="3DFF1803" w:rsidR="005E0FD2" w:rsidRPr="00094D5F" w:rsidRDefault="005E0FD2" w:rsidP="00055D49">
            <w:pPr>
              <w:spacing w:after="0" w:line="240" w:lineRule="auto"/>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Educación Física</w:t>
            </w:r>
          </w:p>
        </w:tc>
        <w:tc>
          <w:tcPr>
            <w:tcW w:w="324" w:type="pct"/>
            <w:tcBorders>
              <w:top w:val="single" w:sz="4" w:space="0" w:color="auto"/>
              <w:left w:val="nil"/>
              <w:bottom w:val="single" w:sz="4" w:space="0" w:color="auto"/>
              <w:right w:val="nil"/>
            </w:tcBorders>
            <w:shd w:val="clear" w:color="auto" w:fill="auto"/>
            <w:vAlign w:val="center"/>
            <w:hideMark/>
          </w:tcPr>
          <w:p w14:paraId="6FC439C3" w14:textId="48288F51" w:rsidR="005E0FD2" w:rsidRPr="00094D5F" w:rsidRDefault="005E0FD2" w:rsidP="00055D49">
            <w:pPr>
              <w:spacing w:after="0" w:line="240" w:lineRule="auto"/>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Ética</w:t>
            </w:r>
          </w:p>
        </w:tc>
        <w:tc>
          <w:tcPr>
            <w:tcW w:w="612" w:type="pct"/>
            <w:tcBorders>
              <w:top w:val="single" w:sz="4" w:space="0" w:color="auto"/>
              <w:left w:val="nil"/>
              <w:bottom w:val="single" w:sz="4" w:space="0" w:color="auto"/>
              <w:right w:val="nil"/>
            </w:tcBorders>
            <w:shd w:val="clear" w:color="auto" w:fill="auto"/>
            <w:vAlign w:val="center"/>
            <w:hideMark/>
          </w:tcPr>
          <w:p w14:paraId="018F6DCF" w14:textId="1E749436" w:rsidR="005E0FD2" w:rsidRPr="00094D5F" w:rsidRDefault="005E0FD2" w:rsidP="00055D49">
            <w:pPr>
              <w:spacing w:after="0" w:line="240" w:lineRule="auto"/>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Promedio Académico</w:t>
            </w:r>
          </w:p>
        </w:tc>
      </w:tr>
      <w:tr w:rsidR="00094D5F" w:rsidRPr="00094D5F" w14:paraId="2A79E0EF" w14:textId="77777777" w:rsidTr="00094D5F">
        <w:trPr>
          <w:trHeight w:val="340"/>
          <w:jc w:val="center"/>
        </w:trPr>
        <w:tc>
          <w:tcPr>
            <w:tcW w:w="852" w:type="pct"/>
            <w:vMerge w:val="restart"/>
            <w:tcBorders>
              <w:top w:val="nil"/>
              <w:left w:val="nil"/>
              <w:right w:val="nil"/>
            </w:tcBorders>
            <w:shd w:val="clear" w:color="auto" w:fill="auto"/>
            <w:hideMark/>
          </w:tcPr>
          <w:p w14:paraId="69E0CF53" w14:textId="74E64F81" w:rsidR="00094D5F" w:rsidRPr="00094D5F" w:rsidRDefault="00094D5F" w:rsidP="00094D5F">
            <w:pPr>
              <w:spacing w:after="0" w:line="240" w:lineRule="auto"/>
              <w:jc w:val="right"/>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Coeficiente de abstracción</w:t>
            </w:r>
          </w:p>
        </w:tc>
        <w:tc>
          <w:tcPr>
            <w:tcW w:w="337" w:type="pct"/>
            <w:tcBorders>
              <w:top w:val="nil"/>
              <w:left w:val="nil"/>
              <w:bottom w:val="nil"/>
              <w:right w:val="nil"/>
            </w:tcBorders>
            <w:shd w:val="clear" w:color="auto" w:fill="auto"/>
            <w:hideMark/>
          </w:tcPr>
          <w:p w14:paraId="707E9E68"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Coef.</w:t>
            </w:r>
          </w:p>
        </w:tc>
        <w:tc>
          <w:tcPr>
            <w:tcW w:w="677" w:type="pct"/>
            <w:tcBorders>
              <w:top w:val="nil"/>
              <w:left w:val="nil"/>
              <w:bottom w:val="nil"/>
              <w:right w:val="nil"/>
            </w:tcBorders>
            <w:shd w:val="clear" w:color="auto" w:fill="auto"/>
            <w:noWrap/>
            <w:hideMark/>
          </w:tcPr>
          <w:p w14:paraId="448FF444"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,418</w:t>
            </w:r>
            <w:r w:rsidRPr="00094D5F">
              <w:rPr>
                <w:rFonts w:ascii="Times New Roman" w:hAnsi="Times New Roman" w:cs="Times New Roman"/>
                <w:b/>
                <w:color w:val="000000"/>
                <w:sz w:val="20"/>
                <w:szCs w:val="24"/>
                <w:u w:val="single"/>
                <w:vertAlign w:val="superscript"/>
                <w:lang w:eastAsia="es-CO"/>
              </w:rPr>
              <w:t>**</w:t>
            </w:r>
          </w:p>
        </w:tc>
        <w:tc>
          <w:tcPr>
            <w:tcW w:w="567" w:type="pct"/>
            <w:tcBorders>
              <w:top w:val="nil"/>
              <w:left w:val="nil"/>
              <w:bottom w:val="nil"/>
              <w:right w:val="nil"/>
            </w:tcBorders>
            <w:shd w:val="clear" w:color="auto" w:fill="auto"/>
            <w:noWrap/>
            <w:hideMark/>
          </w:tcPr>
          <w:p w14:paraId="619AB18A"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,303</w:t>
            </w:r>
            <w:r w:rsidRPr="00094D5F">
              <w:rPr>
                <w:rFonts w:ascii="Times New Roman" w:hAnsi="Times New Roman" w:cs="Times New Roman"/>
                <w:b/>
                <w:color w:val="000000"/>
                <w:sz w:val="20"/>
                <w:szCs w:val="24"/>
                <w:u w:val="single"/>
                <w:vertAlign w:val="superscript"/>
                <w:lang w:eastAsia="es-CO"/>
              </w:rPr>
              <w:t>*</w:t>
            </w:r>
          </w:p>
        </w:tc>
        <w:tc>
          <w:tcPr>
            <w:tcW w:w="483" w:type="pct"/>
            <w:tcBorders>
              <w:top w:val="nil"/>
              <w:left w:val="nil"/>
              <w:bottom w:val="nil"/>
              <w:right w:val="nil"/>
            </w:tcBorders>
            <w:shd w:val="clear" w:color="auto" w:fill="auto"/>
            <w:noWrap/>
            <w:hideMark/>
          </w:tcPr>
          <w:p w14:paraId="0699D700"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,289</w:t>
            </w:r>
            <w:r w:rsidRPr="00094D5F">
              <w:rPr>
                <w:rFonts w:ascii="Times New Roman" w:hAnsi="Times New Roman" w:cs="Times New Roman"/>
                <w:b/>
                <w:color w:val="000000"/>
                <w:sz w:val="20"/>
                <w:szCs w:val="24"/>
                <w:u w:val="single"/>
                <w:vertAlign w:val="superscript"/>
                <w:lang w:eastAsia="es-CO"/>
              </w:rPr>
              <w:t>*</w:t>
            </w:r>
          </w:p>
        </w:tc>
        <w:tc>
          <w:tcPr>
            <w:tcW w:w="574" w:type="pct"/>
            <w:tcBorders>
              <w:top w:val="nil"/>
              <w:left w:val="nil"/>
              <w:bottom w:val="nil"/>
              <w:right w:val="nil"/>
            </w:tcBorders>
            <w:shd w:val="clear" w:color="auto" w:fill="auto"/>
            <w:noWrap/>
            <w:hideMark/>
          </w:tcPr>
          <w:p w14:paraId="7B0CC46C"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,021</w:t>
            </w:r>
          </w:p>
        </w:tc>
        <w:tc>
          <w:tcPr>
            <w:tcW w:w="574" w:type="pct"/>
            <w:tcBorders>
              <w:top w:val="nil"/>
              <w:left w:val="nil"/>
              <w:bottom w:val="nil"/>
              <w:right w:val="nil"/>
            </w:tcBorders>
            <w:shd w:val="clear" w:color="auto" w:fill="auto"/>
            <w:noWrap/>
            <w:hideMark/>
          </w:tcPr>
          <w:p w14:paraId="33D861F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,026</w:t>
            </w:r>
          </w:p>
        </w:tc>
        <w:tc>
          <w:tcPr>
            <w:tcW w:w="324" w:type="pct"/>
            <w:tcBorders>
              <w:top w:val="nil"/>
              <w:left w:val="nil"/>
              <w:bottom w:val="nil"/>
              <w:right w:val="nil"/>
            </w:tcBorders>
            <w:shd w:val="clear" w:color="auto" w:fill="auto"/>
            <w:noWrap/>
            <w:hideMark/>
          </w:tcPr>
          <w:p w14:paraId="0F321406"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,067</w:t>
            </w:r>
          </w:p>
        </w:tc>
        <w:tc>
          <w:tcPr>
            <w:tcW w:w="612" w:type="pct"/>
            <w:tcBorders>
              <w:top w:val="nil"/>
              <w:left w:val="nil"/>
              <w:bottom w:val="nil"/>
              <w:right w:val="nil"/>
            </w:tcBorders>
            <w:shd w:val="clear" w:color="auto" w:fill="auto"/>
            <w:noWrap/>
            <w:hideMark/>
          </w:tcPr>
          <w:p w14:paraId="28BB09F6" w14:textId="2A421E45"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,309*</w:t>
            </w:r>
          </w:p>
        </w:tc>
      </w:tr>
      <w:tr w:rsidR="00094D5F" w:rsidRPr="00094D5F" w14:paraId="59B40F05" w14:textId="77777777" w:rsidTr="00094D5F">
        <w:trPr>
          <w:trHeight w:val="340"/>
          <w:jc w:val="center"/>
        </w:trPr>
        <w:tc>
          <w:tcPr>
            <w:tcW w:w="852" w:type="pct"/>
            <w:vMerge/>
            <w:tcBorders>
              <w:left w:val="nil"/>
              <w:bottom w:val="single" w:sz="4" w:space="0" w:color="auto"/>
              <w:right w:val="nil"/>
            </w:tcBorders>
            <w:shd w:val="clear" w:color="auto" w:fill="auto"/>
            <w:hideMark/>
          </w:tcPr>
          <w:p w14:paraId="20B6FE01" w14:textId="77777777" w:rsidR="00094D5F" w:rsidRPr="00094D5F" w:rsidRDefault="00094D5F" w:rsidP="00094D5F">
            <w:pPr>
              <w:spacing w:after="0" w:line="240" w:lineRule="auto"/>
              <w:jc w:val="right"/>
              <w:rPr>
                <w:rFonts w:ascii="Times New Roman" w:hAnsi="Times New Roman" w:cs="Times New Roman"/>
                <w:color w:val="000000"/>
                <w:sz w:val="20"/>
                <w:szCs w:val="24"/>
                <w:lang w:eastAsia="es-CO"/>
              </w:rPr>
            </w:pPr>
          </w:p>
        </w:tc>
        <w:tc>
          <w:tcPr>
            <w:tcW w:w="337" w:type="pct"/>
            <w:tcBorders>
              <w:top w:val="nil"/>
              <w:left w:val="nil"/>
              <w:bottom w:val="nil"/>
              <w:right w:val="nil"/>
            </w:tcBorders>
            <w:shd w:val="clear" w:color="auto" w:fill="auto"/>
            <w:hideMark/>
          </w:tcPr>
          <w:p w14:paraId="273B234A"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Sig.</w:t>
            </w:r>
          </w:p>
        </w:tc>
        <w:tc>
          <w:tcPr>
            <w:tcW w:w="677" w:type="pct"/>
            <w:tcBorders>
              <w:top w:val="nil"/>
              <w:left w:val="nil"/>
              <w:bottom w:val="nil"/>
              <w:right w:val="nil"/>
            </w:tcBorders>
            <w:shd w:val="clear" w:color="auto" w:fill="auto"/>
            <w:noWrap/>
            <w:hideMark/>
          </w:tcPr>
          <w:p w14:paraId="22C586D5"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,003</w:t>
            </w:r>
          </w:p>
        </w:tc>
        <w:tc>
          <w:tcPr>
            <w:tcW w:w="567" w:type="pct"/>
            <w:tcBorders>
              <w:top w:val="nil"/>
              <w:left w:val="nil"/>
              <w:bottom w:val="nil"/>
              <w:right w:val="nil"/>
            </w:tcBorders>
            <w:shd w:val="clear" w:color="auto" w:fill="auto"/>
            <w:noWrap/>
            <w:hideMark/>
          </w:tcPr>
          <w:p w14:paraId="0ED24EA8"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,039</w:t>
            </w:r>
          </w:p>
        </w:tc>
        <w:tc>
          <w:tcPr>
            <w:tcW w:w="483" w:type="pct"/>
            <w:tcBorders>
              <w:top w:val="nil"/>
              <w:left w:val="nil"/>
              <w:bottom w:val="nil"/>
              <w:right w:val="nil"/>
            </w:tcBorders>
            <w:shd w:val="clear" w:color="auto" w:fill="auto"/>
            <w:noWrap/>
            <w:hideMark/>
          </w:tcPr>
          <w:p w14:paraId="35203C21"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,049</w:t>
            </w:r>
          </w:p>
        </w:tc>
        <w:tc>
          <w:tcPr>
            <w:tcW w:w="574" w:type="pct"/>
            <w:tcBorders>
              <w:top w:val="nil"/>
              <w:left w:val="nil"/>
              <w:bottom w:val="nil"/>
              <w:right w:val="nil"/>
            </w:tcBorders>
            <w:shd w:val="clear" w:color="auto" w:fill="auto"/>
            <w:noWrap/>
            <w:hideMark/>
          </w:tcPr>
          <w:p w14:paraId="57FC58BE"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,888</w:t>
            </w:r>
          </w:p>
        </w:tc>
        <w:tc>
          <w:tcPr>
            <w:tcW w:w="574" w:type="pct"/>
            <w:tcBorders>
              <w:top w:val="nil"/>
              <w:left w:val="nil"/>
              <w:bottom w:val="nil"/>
              <w:right w:val="nil"/>
            </w:tcBorders>
            <w:shd w:val="clear" w:color="auto" w:fill="auto"/>
            <w:noWrap/>
            <w:hideMark/>
          </w:tcPr>
          <w:p w14:paraId="06E55B5A"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,860</w:t>
            </w:r>
          </w:p>
        </w:tc>
        <w:tc>
          <w:tcPr>
            <w:tcW w:w="324" w:type="pct"/>
            <w:tcBorders>
              <w:top w:val="nil"/>
              <w:left w:val="nil"/>
              <w:bottom w:val="nil"/>
              <w:right w:val="nil"/>
            </w:tcBorders>
            <w:shd w:val="clear" w:color="auto" w:fill="auto"/>
            <w:noWrap/>
            <w:hideMark/>
          </w:tcPr>
          <w:p w14:paraId="27EE3582"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,653</w:t>
            </w:r>
          </w:p>
        </w:tc>
        <w:tc>
          <w:tcPr>
            <w:tcW w:w="612" w:type="pct"/>
            <w:tcBorders>
              <w:top w:val="nil"/>
              <w:left w:val="nil"/>
              <w:bottom w:val="nil"/>
              <w:right w:val="nil"/>
            </w:tcBorders>
            <w:shd w:val="clear" w:color="auto" w:fill="auto"/>
            <w:noWrap/>
            <w:hideMark/>
          </w:tcPr>
          <w:p w14:paraId="36FE6D4E"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,034</w:t>
            </w:r>
          </w:p>
        </w:tc>
      </w:tr>
      <w:tr w:rsidR="00094D5F" w:rsidRPr="00094D5F" w14:paraId="2DD5A2AA" w14:textId="77777777" w:rsidTr="00094D5F">
        <w:trPr>
          <w:trHeight w:val="340"/>
          <w:jc w:val="center"/>
        </w:trPr>
        <w:tc>
          <w:tcPr>
            <w:tcW w:w="852" w:type="pct"/>
            <w:vMerge w:val="restart"/>
            <w:tcBorders>
              <w:top w:val="single" w:sz="4" w:space="0" w:color="auto"/>
              <w:left w:val="nil"/>
              <w:right w:val="nil"/>
            </w:tcBorders>
            <w:shd w:val="clear" w:color="auto" w:fill="auto"/>
            <w:hideMark/>
          </w:tcPr>
          <w:p w14:paraId="6BB11545" w14:textId="4E6B16C5" w:rsidR="00094D5F" w:rsidRPr="00094D5F" w:rsidRDefault="00094D5F" w:rsidP="00094D5F">
            <w:pPr>
              <w:spacing w:after="0" w:line="240" w:lineRule="auto"/>
              <w:jc w:val="right"/>
              <w:rPr>
                <w:rFonts w:ascii="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Expresiones de afecto</w:t>
            </w:r>
          </w:p>
        </w:tc>
        <w:tc>
          <w:tcPr>
            <w:tcW w:w="337" w:type="pct"/>
            <w:tcBorders>
              <w:top w:val="nil"/>
              <w:left w:val="nil"/>
              <w:bottom w:val="nil"/>
              <w:right w:val="nil"/>
            </w:tcBorders>
            <w:shd w:val="clear" w:color="auto" w:fill="auto"/>
            <w:hideMark/>
          </w:tcPr>
          <w:p w14:paraId="0389EBD6"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Coef.</w:t>
            </w:r>
          </w:p>
        </w:tc>
        <w:tc>
          <w:tcPr>
            <w:tcW w:w="677" w:type="pct"/>
            <w:tcBorders>
              <w:top w:val="nil"/>
              <w:left w:val="nil"/>
              <w:bottom w:val="nil"/>
              <w:right w:val="nil"/>
            </w:tcBorders>
            <w:shd w:val="clear" w:color="auto" w:fill="auto"/>
            <w:noWrap/>
            <w:hideMark/>
          </w:tcPr>
          <w:p w14:paraId="5D291648"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,059</w:t>
            </w:r>
          </w:p>
        </w:tc>
        <w:tc>
          <w:tcPr>
            <w:tcW w:w="567" w:type="pct"/>
            <w:tcBorders>
              <w:top w:val="nil"/>
              <w:left w:val="nil"/>
              <w:bottom w:val="nil"/>
              <w:right w:val="nil"/>
            </w:tcBorders>
            <w:shd w:val="clear" w:color="auto" w:fill="auto"/>
            <w:noWrap/>
            <w:hideMark/>
          </w:tcPr>
          <w:p w14:paraId="0C48A21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-,190</w:t>
            </w:r>
          </w:p>
        </w:tc>
        <w:tc>
          <w:tcPr>
            <w:tcW w:w="483" w:type="pct"/>
            <w:tcBorders>
              <w:top w:val="nil"/>
              <w:left w:val="nil"/>
              <w:bottom w:val="nil"/>
              <w:right w:val="nil"/>
            </w:tcBorders>
            <w:shd w:val="clear" w:color="auto" w:fill="auto"/>
            <w:noWrap/>
            <w:hideMark/>
          </w:tcPr>
          <w:p w14:paraId="597E652E"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,008</w:t>
            </w:r>
          </w:p>
        </w:tc>
        <w:tc>
          <w:tcPr>
            <w:tcW w:w="574" w:type="pct"/>
            <w:tcBorders>
              <w:top w:val="nil"/>
              <w:left w:val="nil"/>
              <w:bottom w:val="nil"/>
              <w:right w:val="nil"/>
            </w:tcBorders>
            <w:shd w:val="clear" w:color="auto" w:fill="auto"/>
            <w:noWrap/>
            <w:hideMark/>
          </w:tcPr>
          <w:p w14:paraId="4EA0EDC8"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-,227</w:t>
            </w:r>
          </w:p>
        </w:tc>
        <w:tc>
          <w:tcPr>
            <w:tcW w:w="574" w:type="pct"/>
            <w:tcBorders>
              <w:top w:val="nil"/>
              <w:left w:val="nil"/>
              <w:bottom w:val="nil"/>
              <w:right w:val="nil"/>
            </w:tcBorders>
            <w:shd w:val="clear" w:color="auto" w:fill="auto"/>
            <w:noWrap/>
            <w:hideMark/>
          </w:tcPr>
          <w:p w14:paraId="0ECF0041"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,194</w:t>
            </w:r>
          </w:p>
        </w:tc>
        <w:tc>
          <w:tcPr>
            <w:tcW w:w="324" w:type="pct"/>
            <w:tcBorders>
              <w:top w:val="nil"/>
              <w:left w:val="nil"/>
              <w:bottom w:val="nil"/>
              <w:right w:val="nil"/>
            </w:tcBorders>
            <w:shd w:val="clear" w:color="auto" w:fill="auto"/>
            <w:noWrap/>
            <w:hideMark/>
          </w:tcPr>
          <w:p w14:paraId="364974FC"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-,118</w:t>
            </w:r>
          </w:p>
        </w:tc>
        <w:tc>
          <w:tcPr>
            <w:tcW w:w="612" w:type="pct"/>
            <w:tcBorders>
              <w:top w:val="nil"/>
              <w:left w:val="nil"/>
              <w:bottom w:val="nil"/>
              <w:right w:val="nil"/>
            </w:tcBorders>
            <w:shd w:val="clear" w:color="auto" w:fill="auto"/>
            <w:noWrap/>
            <w:hideMark/>
          </w:tcPr>
          <w:p w14:paraId="3B6BB398"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,011</w:t>
            </w:r>
          </w:p>
        </w:tc>
      </w:tr>
      <w:tr w:rsidR="00094D5F" w:rsidRPr="00094D5F" w14:paraId="2CC0D74F" w14:textId="77777777" w:rsidTr="00094D5F">
        <w:trPr>
          <w:trHeight w:val="340"/>
          <w:jc w:val="center"/>
        </w:trPr>
        <w:tc>
          <w:tcPr>
            <w:tcW w:w="852" w:type="pct"/>
            <w:vMerge/>
            <w:tcBorders>
              <w:left w:val="nil"/>
              <w:bottom w:val="single" w:sz="4" w:space="0" w:color="auto"/>
              <w:right w:val="nil"/>
            </w:tcBorders>
            <w:shd w:val="clear" w:color="auto" w:fill="auto"/>
            <w:hideMark/>
          </w:tcPr>
          <w:p w14:paraId="77CE226E" w14:textId="77777777" w:rsidR="00094D5F" w:rsidRPr="00094D5F" w:rsidRDefault="00094D5F" w:rsidP="00094D5F">
            <w:pPr>
              <w:spacing w:after="0" w:line="240" w:lineRule="auto"/>
              <w:jc w:val="right"/>
              <w:rPr>
                <w:rFonts w:ascii="Times New Roman" w:hAnsi="Times New Roman" w:cs="Times New Roman"/>
                <w:color w:val="000000"/>
                <w:sz w:val="20"/>
                <w:szCs w:val="24"/>
                <w:lang w:eastAsia="es-CO"/>
              </w:rPr>
            </w:pPr>
          </w:p>
        </w:tc>
        <w:tc>
          <w:tcPr>
            <w:tcW w:w="337" w:type="pct"/>
            <w:tcBorders>
              <w:top w:val="nil"/>
              <w:left w:val="nil"/>
              <w:bottom w:val="nil"/>
              <w:right w:val="nil"/>
            </w:tcBorders>
            <w:shd w:val="clear" w:color="auto" w:fill="auto"/>
            <w:hideMark/>
          </w:tcPr>
          <w:p w14:paraId="3A0BCB86"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Sig.</w:t>
            </w:r>
          </w:p>
        </w:tc>
        <w:tc>
          <w:tcPr>
            <w:tcW w:w="677" w:type="pct"/>
            <w:tcBorders>
              <w:top w:val="nil"/>
              <w:left w:val="nil"/>
              <w:bottom w:val="nil"/>
              <w:right w:val="nil"/>
            </w:tcBorders>
            <w:shd w:val="clear" w:color="auto" w:fill="auto"/>
            <w:noWrap/>
            <w:hideMark/>
          </w:tcPr>
          <w:p w14:paraId="718BAD5E"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,699</w:t>
            </w:r>
          </w:p>
        </w:tc>
        <w:tc>
          <w:tcPr>
            <w:tcW w:w="567" w:type="pct"/>
            <w:tcBorders>
              <w:top w:val="nil"/>
              <w:left w:val="nil"/>
              <w:bottom w:val="nil"/>
              <w:right w:val="nil"/>
            </w:tcBorders>
            <w:shd w:val="clear" w:color="auto" w:fill="auto"/>
            <w:noWrap/>
            <w:hideMark/>
          </w:tcPr>
          <w:p w14:paraId="1686D94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,212</w:t>
            </w:r>
          </w:p>
        </w:tc>
        <w:tc>
          <w:tcPr>
            <w:tcW w:w="483" w:type="pct"/>
            <w:tcBorders>
              <w:top w:val="nil"/>
              <w:left w:val="nil"/>
              <w:bottom w:val="nil"/>
              <w:right w:val="nil"/>
            </w:tcBorders>
            <w:shd w:val="clear" w:color="auto" w:fill="auto"/>
            <w:noWrap/>
            <w:hideMark/>
          </w:tcPr>
          <w:p w14:paraId="4E492785"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,956</w:t>
            </w:r>
          </w:p>
        </w:tc>
        <w:tc>
          <w:tcPr>
            <w:tcW w:w="574" w:type="pct"/>
            <w:tcBorders>
              <w:top w:val="nil"/>
              <w:left w:val="nil"/>
              <w:bottom w:val="nil"/>
              <w:right w:val="nil"/>
            </w:tcBorders>
            <w:shd w:val="clear" w:color="auto" w:fill="auto"/>
            <w:noWrap/>
            <w:hideMark/>
          </w:tcPr>
          <w:p w14:paraId="640BCC8A"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,134</w:t>
            </w:r>
          </w:p>
        </w:tc>
        <w:tc>
          <w:tcPr>
            <w:tcW w:w="574" w:type="pct"/>
            <w:tcBorders>
              <w:top w:val="nil"/>
              <w:left w:val="nil"/>
              <w:bottom w:val="nil"/>
              <w:right w:val="nil"/>
            </w:tcBorders>
            <w:shd w:val="clear" w:color="auto" w:fill="auto"/>
            <w:noWrap/>
            <w:hideMark/>
          </w:tcPr>
          <w:p w14:paraId="33B2BF52"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,201</w:t>
            </w:r>
          </w:p>
        </w:tc>
        <w:tc>
          <w:tcPr>
            <w:tcW w:w="324" w:type="pct"/>
            <w:tcBorders>
              <w:top w:val="nil"/>
              <w:left w:val="nil"/>
              <w:bottom w:val="nil"/>
              <w:right w:val="nil"/>
            </w:tcBorders>
            <w:shd w:val="clear" w:color="auto" w:fill="auto"/>
            <w:noWrap/>
            <w:hideMark/>
          </w:tcPr>
          <w:p w14:paraId="6B6289EC"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,440</w:t>
            </w:r>
          </w:p>
        </w:tc>
        <w:tc>
          <w:tcPr>
            <w:tcW w:w="612" w:type="pct"/>
            <w:tcBorders>
              <w:top w:val="nil"/>
              <w:left w:val="nil"/>
              <w:bottom w:val="nil"/>
              <w:right w:val="nil"/>
            </w:tcBorders>
            <w:shd w:val="clear" w:color="auto" w:fill="auto"/>
            <w:noWrap/>
            <w:hideMark/>
          </w:tcPr>
          <w:p w14:paraId="7C1E2D68"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,945</w:t>
            </w:r>
          </w:p>
        </w:tc>
      </w:tr>
      <w:tr w:rsidR="00094D5F" w:rsidRPr="00094D5F" w14:paraId="0CAC7C42" w14:textId="77777777" w:rsidTr="00094D5F">
        <w:trPr>
          <w:trHeight w:val="340"/>
          <w:jc w:val="center"/>
        </w:trPr>
        <w:tc>
          <w:tcPr>
            <w:tcW w:w="852" w:type="pct"/>
            <w:vMerge w:val="restart"/>
            <w:tcBorders>
              <w:top w:val="single" w:sz="4" w:space="0" w:color="auto"/>
              <w:left w:val="nil"/>
              <w:right w:val="nil"/>
            </w:tcBorders>
            <w:shd w:val="clear" w:color="auto" w:fill="auto"/>
            <w:hideMark/>
          </w:tcPr>
          <w:p w14:paraId="7D10B428" w14:textId="527C6775" w:rsidR="00094D5F" w:rsidRPr="00094D5F" w:rsidRDefault="00094D5F" w:rsidP="00094D5F">
            <w:pPr>
              <w:spacing w:after="0" w:line="240" w:lineRule="auto"/>
              <w:jc w:val="right"/>
              <w:rPr>
                <w:rFonts w:ascii="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Orientación positiva</w:t>
            </w:r>
          </w:p>
        </w:tc>
        <w:tc>
          <w:tcPr>
            <w:tcW w:w="337" w:type="pct"/>
            <w:tcBorders>
              <w:top w:val="nil"/>
              <w:left w:val="nil"/>
              <w:bottom w:val="nil"/>
              <w:right w:val="nil"/>
            </w:tcBorders>
            <w:shd w:val="clear" w:color="auto" w:fill="auto"/>
            <w:hideMark/>
          </w:tcPr>
          <w:p w14:paraId="04DC6729"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Coef.</w:t>
            </w:r>
          </w:p>
        </w:tc>
        <w:tc>
          <w:tcPr>
            <w:tcW w:w="677" w:type="pct"/>
            <w:tcBorders>
              <w:top w:val="nil"/>
              <w:left w:val="nil"/>
              <w:bottom w:val="nil"/>
              <w:right w:val="nil"/>
            </w:tcBorders>
            <w:shd w:val="clear" w:color="auto" w:fill="auto"/>
            <w:noWrap/>
            <w:hideMark/>
          </w:tcPr>
          <w:p w14:paraId="166E307E"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-,014</w:t>
            </w:r>
          </w:p>
        </w:tc>
        <w:tc>
          <w:tcPr>
            <w:tcW w:w="567" w:type="pct"/>
            <w:tcBorders>
              <w:top w:val="nil"/>
              <w:left w:val="nil"/>
              <w:bottom w:val="nil"/>
              <w:right w:val="nil"/>
            </w:tcBorders>
            <w:shd w:val="clear" w:color="auto" w:fill="auto"/>
            <w:noWrap/>
            <w:hideMark/>
          </w:tcPr>
          <w:p w14:paraId="1C4705C7"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,010</w:t>
            </w:r>
          </w:p>
        </w:tc>
        <w:tc>
          <w:tcPr>
            <w:tcW w:w="483" w:type="pct"/>
            <w:tcBorders>
              <w:top w:val="nil"/>
              <w:left w:val="nil"/>
              <w:bottom w:val="nil"/>
              <w:right w:val="nil"/>
            </w:tcBorders>
            <w:shd w:val="clear" w:color="auto" w:fill="auto"/>
            <w:noWrap/>
            <w:hideMark/>
          </w:tcPr>
          <w:p w14:paraId="6BB55904"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,102</w:t>
            </w:r>
          </w:p>
        </w:tc>
        <w:tc>
          <w:tcPr>
            <w:tcW w:w="574" w:type="pct"/>
            <w:tcBorders>
              <w:top w:val="nil"/>
              <w:left w:val="nil"/>
              <w:bottom w:val="nil"/>
              <w:right w:val="nil"/>
            </w:tcBorders>
            <w:shd w:val="clear" w:color="auto" w:fill="auto"/>
            <w:noWrap/>
            <w:hideMark/>
          </w:tcPr>
          <w:p w14:paraId="4A808745"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-,306</w:t>
            </w:r>
            <w:r w:rsidRPr="00094D5F">
              <w:rPr>
                <w:rFonts w:ascii="Times New Roman" w:hAnsi="Times New Roman" w:cs="Times New Roman"/>
                <w:b/>
                <w:color w:val="000000"/>
                <w:sz w:val="20"/>
                <w:szCs w:val="24"/>
                <w:u w:val="single"/>
                <w:vertAlign w:val="superscript"/>
                <w:lang w:eastAsia="es-CO"/>
              </w:rPr>
              <w:t>*</w:t>
            </w:r>
          </w:p>
        </w:tc>
        <w:tc>
          <w:tcPr>
            <w:tcW w:w="574" w:type="pct"/>
            <w:tcBorders>
              <w:top w:val="nil"/>
              <w:left w:val="nil"/>
              <w:bottom w:val="nil"/>
              <w:right w:val="nil"/>
            </w:tcBorders>
            <w:shd w:val="clear" w:color="auto" w:fill="auto"/>
            <w:noWrap/>
            <w:hideMark/>
          </w:tcPr>
          <w:p w14:paraId="3FD23B88"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,302</w:t>
            </w:r>
            <w:r w:rsidRPr="00094D5F">
              <w:rPr>
                <w:rFonts w:ascii="Times New Roman" w:hAnsi="Times New Roman" w:cs="Times New Roman"/>
                <w:b/>
                <w:color w:val="000000"/>
                <w:sz w:val="20"/>
                <w:szCs w:val="24"/>
                <w:u w:val="single"/>
                <w:vertAlign w:val="superscript"/>
                <w:lang w:eastAsia="es-CO"/>
              </w:rPr>
              <w:t>*</w:t>
            </w:r>
          </w:p>
        </w:tc>
        <w:tc>
          <w:tcPr>
            <w:tcW w:w="324" w:type="pct"/>
            <w:tcBorders>
              <w:top w:val="nil"/>
              <w:left w:val="nil"/>
              <w:bottom w:val="nil"/>
              <w:right w:val="nil"/>
            </w:tcBorders>
            <w:shd w:val="clear" w:color="auto" w:fill="auto"/>
            <w:noWrap/>
            <w:hideMark/>
          </w:tcPr>
          <w:p w14:paraId="7F42A599"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-,192</w:t>
            </w:r>
          </w:p>
        </w:tc>
        <w:tc>
          <w:tcPr>
            <w:tcW w:w="612" w:type="pct"/>
            <w:tcBorders>
              <w:top w:val="nil"/>
              <w:left w:val="nil"/>
              <w:bottom w:val="nil"/>
              <w:right w:val="nil"/>
            </w:tcBorders>
            <w:shd w:val="clear" w:color="auto" w:fill="auto"/>
            <w:noWrap/>
            <w:hideMark/>
          </w:tcPr>
          <w:p w14:paraId="60ED5A42"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,042</w:t>
            </w:r>
          </w:p>
        </w:tc>
      </w:tr>
      <w:tr w:rsidR="00094D5F" w:rsidRPr="00094D5F" w14:paraId="3D42C530" w14:textId="77777777" w:rsidTr="00094D5F">
        <w:trPr>
          <w:trHeight w:val="340"/>
          <w:jc w:val="center"/>
        </w:trPr>
        <w:tc>
          <w:tcPr>
            <w:tcW w:w="852" w:type="pct"/>
            <w:vMerge/>
            <w:tcBorders>
              <w:left w:val="nil"/>
              <w:bottom w:val="single" w:sz="4" w:space="0" w:color="auto"/>
              <w:right w:val="nil"/>
            </w:tcBorders>
            <w:shd w:val="clear" w:color="auto" w:fill="auto"/>
            <w:hideMark/>
          </w:tcPr>
          <w:p w14:paraId="5027A121" w14:textId="77777777" w:rsidR="00094D5F" w:rsidRPr="00094D5F" w:rsidRDefault="00094D5F" w:rsidP="00094D5F">
            <w:pPr>
              <w:spacing w:after="0" w:line="240" w:lineRule="auto"/>
              <w:jc w:val="right"/>
              <w:rPr>
                <w:rFonts w:ascii="Times New Roman" w:hAnsi="Times New Roman" w:cs="Times New Roman"/>
                <w:color w:val="000000"/>
                <w:sz w:val="20"/>
                <w:szCs w:val="24"/>
                <w:lang w:eastAsia="es-CO"/>
              </w:rPr>
            </w:pPr>
          </w:p>
        </w:tc>
        <w:tc>
          <w:tcPr>
            <w:tcW w:w="337" w:type="pct"/>
            <w:tcBorders>
              <w:top w:val="nil"/>
              <w:left w:val="nil"/>
              <w:bottom w:val="nil"/>
              <w:right w:val="nil"/>
            </w:tcBorders>
            <w:shd w:val="clear" w:color="auto" w:fill="auto"/>
            <w:hideMark/>
          </w:tcPr>
          <w:p w14:paraId="1B5D4ED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Sig.</w:t>
            </w:r>
          </w:p>
        </w:tc>
        <w:tc>
          <w:tcPr>
            <w:tcW w:w="677" w:type="pct"/>
            <w:tcBorders>
              <w:top w:val="nil"/>
              <w:left w:val="nil"/>
              <w:bottom w:val="nil"/>
              <w:right w:val="nil"/>
            </w:tcBorders>
            <w:shd w:val="clear" w:color="auto" w:fill="auto"/>
            <w:noWrap/>
            <w:hideMark/>
          </w:tcPr>
          <w:p w14:paraId="65A5B457"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,930</w:t>
            </w:r>
          </w:p>
        </w:tc>
        <w:tc>
          <w:tcPr>
            <w:tcW w:w="567" w:type="pct"/>
            <w:tcBorders>
              <w:top w:val="nil"/>
              <w:left w:val="nil"/>
              <w:bottom w:val="nil"/>
              <w:right w:val="nil"/>
            </w:tcBorders>
            <w:shd w:val="clear" w:color="auto" w:fill="auto"/>
            <w:noWrap/>
            <w:hideMark/>
          </w:tcPr>
          <w:p w14:paraId="21045695"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,948</w:t>
            </w:r>
          </w:p>
        </w:tc>
        <w:tc>
          <w:tcPr>
            <w:tcW w:w="483" w:type="pct"/>
            <w:tcBorders>
              <w:top w:val="nil"/>
              <w:left w:val="nil"/>
              <w:bottom w:val="nil"/>
              <w:right w:val="nil"/>
            </w:tcBorders>
            <w:shd w:val="clear" w:color="auto" w:fill="auto"/>
            <w:noWrap/>
            <w:hideMark/>
          </w:tcPr>
          <w:p w14:paraId="3E7A57F6"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,507</w:t>
            </w:r>
          </w:p>
        </w:tc>
        <w:tc>
          <w:tcPr>
            <w:tcW w:w="574" w:type="pct"/>
            <w:tcBorders>
              <w:top w:val="nil"/>
              <w:left w:val="nil"/>
              <w:bottom w:val="nil"/>
              <w:right w:val="nil"/>
            </w:tcBorders>
            <w:shd w:val="clear" w:color="auto" w:fill="auto"/>
            <w:noWrap/>
            <w:hideMark/>
          </w:tcPr>
          <w:p w14:paraId="2840F9CA"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,041</w:t>
            </w:r>
          </w:p>
        </w:tc>
        <w:tc>
          <w:tcPr>
            <w:tcW w:w="574" w:type="pct"/>
            <w:tcBorders>
              <w:top w:val="nil"/>
              <w:left w:val="nil"/>
              <w:bottom w:val="nil"/>
              <w:right w:val="nil"/>
            </w:tcBorders>
            <w:shd w:val="clear" w:color="auto" w:fill="auto"/>
            <w:noWrap/>
            <w:hideMark/>
          </w:tcPr>
          <w:p w14:paraId="5FBB7174"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,044</w:t>
            </w:r>
          </w:p>
        </w:tc>
        <w:tc>
          <w:tcPr>
            <w:tcW w:w="324" w:type="pct"/>
            <w:tcBorders>
              <w:top w:val="nil"/>
              <w:left w:val="nil"/>
              <w:bottom w:val="nil"/>
              <w:right w:val="nil"/>
            </w:tcBorders>
            <w:shd w:val="clear" w:color="auto" w:fill="auto"/>
            <w:noWrap/>
            <w:hideMark/>
          </w:tcPr>
          <w:p w14:paraId="34FC5C6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,205</w:t>
            </w:r>
          </w:p>
        </w:tc>
        <w:tc>
          <w:tcPr>
            <w:tcW w:w="612" w:type="pct"/>
            <w:tcBorders>
              <w:top w:val="nil"/>
              <w:left w:val="nil"/>
              <w:bottom w:val="nil"/>
              <w:right w:val="nil"/>
            </w:tcBorders>
            <w:shd w:val="clear" w:color="auto" w:fill="auto"/>
            <w:noWrap/>
            <w:hideMark/>
          </w:tcPr>
          <w:p w14:paraId="3934E505"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,784</w:t>
            </w:r>
          </w:p>
        </w:tc>
      </w:tr>
      <w:tr w:rsidR="00094D5F" w:rsidRPr="00094D5F" w14:paraId="5CF1190F" w14:textId="77777777" w:rsidTr="00094D5F">
        <w:trPr>
          <w:trHeight w:val="340"/>
          <w:jc w:val="center"/>
        </w:trPr>
        <w:tc>
          <w:tcPr>
            <w:tcW w:w="852" w:type="pct"/>
            <w:vMerge w:val="restart"/>
            <w:tcBorders>
              <w:top w:val="single" w:sz="4" w:space="0" w:color="auto"/>
              <w:left w:val="nil"/>
              <w:right w:val="nil"/>
            </w:tcBorders>
            <w:shd w:val="clear" w:color="auto" w:fill="auto"/>
            <w:hideMark/>
          </w:tcPr>
          <w:p w14:paraId="624B000E" w14:textId="77777777" w:rsidR="00094D5F" w:rsidRDefault="00094D5F" w:rsidP="00094D5F">
            <w:pPr>
              <w:spacing w:after="0" w:line="240" w:lineRule="auto"/>
              <w:jc w:val="right"/>
              <w:rPr>
                <w:rFonts w:ascii="Times New Roman" w:eastAsia="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Involucramiento</w:t>
            </w:r>
          </w:p>
          <w:p w14:paraId="45938A25" w14:textId="63843751" w:rsidR="00094D5F" w:rsidRPr="00094D5F" w:rsidRDefault="00094D5F" w:rsidP="00094D5F">
            <w:pPr>
              <w:spacing w:after="0" w:line="240" w:lineRule="auto"/>
              <w:jc w:val="right"/>
              <w:rPr>
                <w:rFonts w:ascii="Times New Roman" w:hAnsi="Times New Roman" w:cs="Times New Roman"/>
                <w:color w:val="000000"/>
                <w:sz w:val="20"/>
                <w:szCs w:val="24"/>
                <w:lang w:eastAsia="es-CO"/>
              </w:rPr>
            </w:pPr>
          </w:p>
        </w:tc>
        <w:tc>
          <w:tcPr>
            <w:tcW w:w="337" w:type="pct"/>
            <w:tcBorders>
              <w:top w:val="nil"/>
              <w:left w:val="nil"/>
              <w:bottom w:val="nil"/>
              <w:right w:val="nil"/>
            </w:tcBorders>
            <w:shd w:val="clear" w:color="auto" w:fill="auto"/>
            <w:hideMark/>
          </w:tcPr>
          <w:p w14:paraId="482780C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Coef.</w:t>
            </w:r>
          </w:p>
        </w:tc>
        <w:tc>
          <w:tcPr>
            <w:tcW w:w="677" w:type="pct"/>
            <w:tcBorders>
              <w:top w:val="nil"/>
              <w:left w:val="nil"/>
              <w:bottom w:val="nil"/>
              <w:right w:val="nil"/>
            </w:tcBorders>
            <w:shd w:val="clear" w:color="auto" w:fill="auto"/>
            <w:noWrap/>
            <w:hideMark/>
          </w:tcPr>
          <w:p w14:paraId="2E839215"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-,134</w:t>
            </w:r>
          </w:p>
        </w:tc>
        <w:tc>
          <w:tcPr>
            <w:tcW w:w="567" w:type="pct"/>
            <w:tcBorders>
              <w:top w:val="nil"/>
              <w:left w:val="nil"/>
              <w:bottom w:val="nil"/>
              <w:right w:val="nil"/>
            </w:tcBorders>
            <w:shd w:val="clear" w:color="auto" w:fill="auto"/>
            <w:noWrap/>
            <w:hideMark/>
          </w:tcPr>
          <w:p w14:paraId="0887EFEC"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-,015</w:t>
            </w:r>
          </w:p>
        </w:tc>
        <w:tc>
          <w:tcPr>
            <w:tcW w:w="483" w:type="pct"/>
            <w:tcBorders>
              <w:top w:val="nil"/>
              <w:left w:val="nil"/>
              <w:bottom w:val="nil"/>
              <w:right w:val="nil"/>
            </w:tcBorders>
            <w:shd w:val="clear" w:color="auto" w:fill="auto"/>
            <w:noWrap/>
            <w:hideMark/>
          </w:tcPr>
          <w:p w14:paraId="620BDE5D"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,049</w:t>
            </w:r>
          </w:p>
        </w:tc>
        <w:tc>
          <w:tcPr>
            <w:tcW w:w="574" w:type="pct"/>
            <w:tcBorders>
              <w:top w:val="nil"/>
              <w:left w:val="nil"/>
              <w:bottom w:val="nil"/>
              <w:right w:val="nil"/>
            </w:tcBorders>
            <w:shd w:val="clear" w:color="auto" w:fill="auto"/>
            <w:noWrap/>
            <w:hideMark/>
          </w:tcPr>
          <w:p w14:paraId="517C55CD"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-,235</w:t>
            </w:r>
          </w:p>
        </w:tc>
        <w:tc>
          <w:tcPr>
            <w:tcW w:w="574" w:type="pct"/>
            <w:tcBorders>
              <w:top w:val="nil"/>
              <w:left w:val="nil"/>
              <w:bottom w:val="nil"/>
              <w:right w:val="nil"/>
            </w:tcBorders>
            <w:shd w:val="clear" w:color="auto" w:fill="auto"/>
            <w:noWrap/>
            <w:hideMark/>
          </w:tcPr>
          <w:p w14:paraId="29F470EA"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-,035</w:t>
            </w:r>
          </w:p>
        </w:tc>
        <w:tc>
          <w:tcPr>
            <w:tcW w:w="324" w:type="pct"/>
            <w:tcBorders>
              <w:top w:val="nil"/>
              <w:left w:val="nil"/>
              <w:bottom w:val="nil"/>
              <w:right w:val="nil"/>
            </w:tcBorders>
            <w:shd w:val="clear" w:color="auto" w:fill="auto"/>
            <w:noWrap/>
            <w:hideMark/>
          </w:tcPr>
          <w:p w14:paraId="219C99E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-,211</w:t>
            </w:r>
          </w:p>
        </w:tc>
        <w:tc>
          <w:tcPr>
            <w:tcW w:w="612" w:type="pct"/>
            <w:tcBorders>
              <w:top w:val="nil"/>
              <w:left w:val="nil"/>
              <w:bottom w:val="nil"/>
              <w:right w:val="nil"/>
            </w:tcBorders>
            <w:shd w:val="clear" w:color="auto" w:fill="auto"/>
            <w:noWrap/>
            <w:hideMark/>
          </w:tcPr>
          <w:p w14:paraId="7930B73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-,078</w:t>
            </w:r>
          </w:p>
        </w:tc>
      </w:tr>
      <w:tr w:rsidR="00094D5F" w:rsidRPr="00094D5F" w14:paraId="39A457D0" w14:textId="77777777" w:rsidTr="00094D5F">
        <w:trPr>
          <w:trHeight w:val="340"/>
          <w:jc w:val="center"/>
        </w:trPr>
        <w:tc>
          <w:tcPr>
            <w:tcW w:w="852" w:type="pct"/>
            <w:vMerge/>
            <w:tcBorders>
              <w:left w:val="nil"/>
              <w:bottom w:val="single" w:sz="4" w:space="0" w:color="auto"/>
              <w:right w:val="nil"/>
            </w:tcBorders>
            <w:shd w:val="clear" w:color="auto" w:fill="auto"/>
            <w:hideMark/>
          </w:tcPr>
          <w:p w14:paraId="285B4644" w14:textId="77777777" w:rsidR="00094D5F" w:rsidRPr="00094D5F" w:rsidRDefault="00094D5F" w:rsidP="00094D5F">
            <w:pPr>
              <w:spacing w:after="0" w:line="240" w:lineRule="auto"/>
              <w:jc w:val="right"/>
              <w:rPr>
                <w:rFonts w:ascii="Times New Roman" w:hAnsi="Times New Roman" w:cs="Times New Roman"/>
                <w:color w:val="000000"/>
                <w:sz w:val="20"/>
                <w:szCs w:val="24"/>
                <w:lang w:eastAsia="es-CO"/>
              </w:rPr>
            </w:pPr>
          </w:p>
        </w:tc>
        <w:tc>
          <w:tcPr>
            <w:tcW w:w="337" w:type="pct"/>
            <w:tcBorders>
              <w:top w:val="nil"/>
              <w:left w:val="nil"/>
              <w:bottom w:val="nil"/>
              <w:right w:val="nil"/>
            </w:tcBorders>
            <w:shd w:val="clear" w:color="auto" w:fill="auto"/>
            <w:hideMark/>
          </w:tcPr>
          <w:p w14:paraId="50A3752B"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Sig.</w:t>
            </w:r>
          </w:p>
        </w:tc>
        <w:tc>
          <w:tcPr>
            <w:tcW w:w="677" w:type="pct"/>
            <w:tcBorders>
              <w:top w:val="nil"/>
              <w:left w:val="nil"/>
              <w:bottom w:val="nil"/>
              <w:right w:val="nil"/>
            </w:tcBorders>
            <w:shd w:val="clear" w:color="auto" w:fill="auto"/>
            <w:noWrap/>
            <w:hideMark/>
          </w:tcPr>
          <w:p w14:paraId="29D2E3FD"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,380</w:t>
            </w:r>
          </w:p>
        </w:tc>
        <w:tc>
          <w:tcPr>
            <w:tcW w:w="567" w:type="pct"/>
            <w:tcBorders>
              <w:top w:val="nil"/>
              <w:left w:val="nil"/>
              <w:bottom w:val="nil"/>
              <w:right w:val="nil"/>
            </w:tcBorders>
            <w:shd w:val="clear" w:color="auto" w:fill="auto"/>
            <w:noWrap/>
            <w:hideMark/>
          </w:tcPr>
          <w:p w14:paraId="1A8133EF"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,925</w:t>
            </w:r>
          </w:p>
        </w:tc>
        <w:tc>
          <w:tcPr>
            <w:tcW w:w="483" w:type="pct"/>
            <w:tcBorders>
              <w:top w:val="nil"/>
              <w:left w:val="nil"/>
              <w:bottom w:val="nil"/>
              <w:right w:val="nil"/>
            </w:tcBorders>
            <w:shd w:val="clear" w:color="auto" w:fill="auto"/>
            <w:noWrap/>
            <w:hideMark/>
          </w:tcPr>
          <w:p w14:paraId="69B2153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,749</w:t>
            </w:r>
          </w:p>
        </w:tc>
        <w:tc>
          <w:tcPr>
            <w:tcW w:w="574" w:type="pct"/>
            <w:tcBorders>
              <w:top w:val="nil"/>
              <w:left w:val="nil"/>
              <w:bottom w:val="nil"/>
              <w:right w:val="nil"/>
            </w:tcBorders>
            <w:shd w:val="clear" w:color="auto" w:fill="auto"/>
            <w:noWrap/>
            <w:hideMark/>
          </w:tcPr>
          <w:p w14:paraId="10B8DEE7"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,120</w:t>
            </w:r>
          </w:p>
        </w:tc>
        <w:tc>
          <w:tcPr>
            <w:tcW w:w="574" w:type="pct"/>
            <w:tcBorders>
              <w:top w:val="nil"/>
              <w:left w:val="nil"/>
              <w:bottom w:val="nil"/>
              <w:right w:val="nil"/>
            </w:tcBorders>
            <w:shd w:val="clear" w:color="auto" w:fill="auto"/>
            <w:noWrap/>
            <w:hideMark/>
          </w:tcPr>
          <w:p w14:paraId="1F4BF6F2"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,820</w:t>
            </w:r>
          </w:p>
        </w:tc>
        <w:tc>
          <w:tcPr>
            <w:tcW w:w="324" w:type="pct"/>
            <w:tcBorders>
              <w:top w:val="nil"/>
              <w:left w:val="nil"/>
              <w:bottom w:val="nil"/>
              <w:right w:val="nil"/>
            </w:tcBorders>
            <w:shd w:val="clear" w:color="auto" w:fill="auto"/>
            <w:noWrap/>
            <w:hideMark/>
          </w:tcPr>
          <w:p w14:paraId="404D7024"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,163</w:t>
            </w:r>
          </w:p>
        </w:tc>
        <w:tc>
          <w:tcPr>
            <w:tcW w:w="612" w:type="pct"/>
            <w:tcBorders>
              <w:top w:val="nil"/>
              <w:left w:val="nil"/>
              <w:bottom w:val="nil"/>
              <w:right w:val="nil"/>
            </w:tcBorders>
            <w:shd w:val="clear" w:color="auto" w:fill="auto"/>
            <w:noWrap/>
            <w:hideMark/>
          </w:tcPr>
          <w:p w14:paraId="2D3DDF18"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,612</w:t>
            </w:r>
          </w:p>
        </w:tc>
      </w:tr>
      <w:tr w:rsidR="00094D5F" w:rsidRPr="00094D5F" w14:paraId="52C41262" w14:textId="77777777" w:rsidTr="00094D5F">
        <w:trPr>
          <w:trHeight w:val="340"/>
          <w:jc w:val="center"/>
        </w:trPr>
        <w:tc>
          <w:tcPr>
            <w:tcW w:w="852" w:type="pct"/>
            <w:vMerge w:val="restart"/>
            <w:tcBorders>
              <w:top w:val="single" w:sz="4" w:space="0" w:color="auto"/>
              <w:left w:val="nil"/>
              <w:right w:val="nil"/>
            </w:tcBorders>
            <w:shd w:val="clear" w:color="auto" w:fill="auto"/>
            <w:hideMark/>
          </w:tcPr>
          <w:p w14:paraId="70C993F6" w14:textId="2498F7E8" w:rsidR="00094D5F" w:rsidRPr="00094D5F" w:rsidRDefault="00094D5F" w:rsidP="00094D5F">
            <w:pPr>
              <w:spacing w:after="0" w:line="240" w:lineRule="auto"/>
              <w:jc w:val="right"/>
              <w:rPr>
                <w:rFonts w:ascii="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Prácticas de cuidado</w:t>
            </w:r>
          </w:p>
        </w:tc>
        <w:tc>
          <w:tcPr>
            <w:tcW w:w="337" w:type="pct"/>
            <w:tcBorders>
              <w:top w:val="nil"/>
              <w:left w:val="nil"/>
              <w:bottom w:val="nil"/>
              <w:right w:val="nil"/>
            </w:tcBorders>
            <w:shd w:val="clear" w:color="auto" w:fill="auto"/>
            <w:hideMark/>
          </w:tcPr>
          <w:p w14:paraId="003E369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Coef.</w:t>
            </w:r>
          </w:p>
        </w:tc>
        <w:tc>
          <w:tcPr>
            <w:tcW w:w="677" w:type="pct"/>
            <w:tcBorders>
              <w:top w:val="nil"/>
              <w:left w:val="nil"/>
              <w:bottom w:val="nil"/>
              <w:right w:val="nil"/>
            </w:tcBorders>
            <w:shd w:val="clear" w:color="auto" w:fill="auto"/>
            <w:noWrap/>
            <w:hideMark/>
          </w:tcPr>
          <w:p w14:paraId="6DBFDEE4"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-,136</w:t>
            </w:r>
          </w:p>
        </w:tc>
        <w:tc>
          <w:tcPr>
            <w:tcW w:w="567" w:type="pct"/>
            <w:tcBorders>
              <w:top w:val="nil"/>
              <w:left w:val="nil"/>
              <w:bottom w:val="nil"/>
              <w:right w:val="nil"/>
            </w:tcBorders>
            <w:shd w:val="clear" w:color="auto" w:fill="auto"/>
            <w:noWrap/>
            <w:hideMark/>
          </w:tcPr>
          <w:p w14:paraId="74D6D3F4"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-,144</w:t>
            </w:r>
          </w:p>
        </w:tc>
        <w:tc>
          <w:tcPr>
            <w:tcW w:w="483" w:type="pct"/>
            <w:tcBorders>
              <w:top w:val="nil"/>
              <w:left w:val="nil"/>
              <w:bottom w:val="nil"/>
              <w:right w:val="nil"/>
            </w:tcBorders>
            <w:shd w:val="clear" w:color="auto" w:fill="auto"/>
            <w:noWrap/>
            <w:hideMark/>
          </w:tcPr>
          <w:p w14:paraId="708E1AEB"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-,039</w:t>
            </w:r>
          </w:p>
        </w:tc>
        <w:tc>
          <w:tcPr>
            <w:tcW w:w="574" w:type="pct"/>
            <w:tcBorders>
              <w:top w:val="nil"/>
              <w:left w:val="nil"/>
              <w:bottom w:val="nil"/>
              <w:right w:val="nil"/>
            </w:tcBorders>
            <w:shd w:val="clear" w:color="auto" w:fill="auto"/>
            <w:noWrap/>
            <w:hideMark/>
          </w:tcPr>
          <w:p w14:paraId="50B8139E"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-,192</w:t>
            </w:r>
          </w:p>
        </w:tc>
        <w:tc>
          <w:tcPr>
            <w:tcW w:w="574" w:type="pct"/>
            <w:tcBorders>
              <w:top w:val="nil"/>
              <w:left w:val="nil"/>
              <w:bottom w:val="nil"/>
              <w:right w:val="nil"/>
            </w:tcBorders>
            <w:shd w:val="clear" w:color="auto" w:fill="auto"/>
            <w:noWrap/>
            <w:hideMark/>
          </w:tcPr>
          <w:p w14:paraId="40D56E5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,099</w:t>
            </w:r>
          </w:p>
        </w:tc>
        <w:tc>
          <w:tcPr>
            <w:tcW w:w="324" w:type="pct"/>
            <w:tcBorders>
              <w:top w:val="nil"/>
              <w:left w:val="nil"/>
              <w:bottom w:val="nil"/>
              <w:right w:val="nil"/>
            </w:tcBorders>
            <w:shd w:val="clear" w:color="auto" w:fill="auto"/>
            <w:noWrap/>
            <w:hideMark/>
          </w:tcPr>
          <w:p w14:paraId="56F5CBB4"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-,248</w:t>
            </w:r>
          </w:p>
        </w:tc>
        <w:tc>
          <w:tcPr>
            <w:tcW w:w="612" w:type="pct"/>
            <w:tcBorders>
              <w:top w:val="nil"/>
              <w:left w:val="nil"/>
              <w:bottom w:val="nil"/>
              <w:right w:val="nil"/>
            </w:tcBorders>
            <w:shd w:val="clear" w:color="auto" w:fill="auto"/>
            <w:noWrap/>
            <w:hideMark/>
          </w:tcPr>
          <w:p w14:paraId="12AEB0DF"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-,136</w:t>
            </w:r>
          </w:p>
        </w:tc>
      </w:tr>
      <w:tr w:rsidR="00094D5F" w:rsidRPr="00094D5F" w14:paraId="55A2DE06" w14:textId="77777777" w:rsidTr="00094D5F">
        <w:trPr>
          <w:trHeight w:val="340"/>
          <w:jc w:val="center"/>
        </w:trPr>
        <w:tc>
          <w:tcPr>
            <w:tcW w:w="852" w:type="pct"/>
            <w:vMerge/>
            <w:tcBorders>
              <w:left w:val="nil"/>
              <w:bottom w:val="single" w:sz="4" w:space="0" w:color="auto"/>
              <w:right w:val="nil"/>
            </w:tcBorders>
            <w:shd w:val="clear" w:color="auto" w:fill="auto"/>
            <w:hideMark/>
          </w:tcPr>
          <w:p w14:paraId="47021C5B" w14:textId="77777777" w:rsidR="00094D5F" w:rsidRPr="00094D5F" w:rsidRDefault="00094D5F" w:rsidP="00094D5F">
            <w:pPr>
              <w:spacing w:after="0" w:line="240" w:lineRule="auto"/>
              <w:jc w:val="right"/>
              <w:rPr>
                <w:rFonts w:ascii="Times New Roman" w:hAnsi="Times New Roman" w:cs="Times New Roman"/>
                <w:color w:val="000000"/>
                <w:sz w:val="20"/>
                <w:szCs w:val="24"/>
                <w:lang w:eastAsia="es-CO"/>
              </w:rPr>
            </w:pPr>
          </w:p>
        </w:tc>
        <w:tc>
          <w:tcPr>
            <w:tcW w:w="337" w:type="pct"/>
            <w:tcBorders>
              <w:top w:val="nil"/>
              <w:left w:val="nil"/>
              <w:bottom w:val="nil"/>
              <w:right w:val="nil"/>
            </w:tcBorders>
            <w:shd w:val="clear" w:color="auto" w:fill="auto"/>
            <w:hideMark/>
          </w:tcPr>
          <w:p w14:paraId="3706B855"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Sig.</w:t>
            </w:r>
          </w:p>
        </w:tc>
        <w:tc>
          <w:tcPr>
            <w:tcW w:w="677" w:type="pct"/>
            <w:tcBorders>
              <w:top w:val="nil"/>
              <w:left w:val="nil"/>
              <w:bottom w:val="nil"/>
              <w:right w:val="nil"/>
            </w:tcBorders>
            <w:shd w:val="clear" w:color="auto" w:fill="auto"/>
            <w:noWrap/>
            <w:hideMark/>
          </w:tcPr>
          <w:p w14:paraId="17DA7697"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,375</w:t>
            </w:r>
          </w:p>
        </w:tc>
        <w:tc>
          <w:tcPr>
            <w:tcW w:w="567" w:type="pct"/>
            <w:tcBorders>
              <w:top w:val="nil"/>
              <w:left w:val="nil"/>
              <w:bottom w:val="nil"/>
              <w:right w:val="nil"/>
            </w:tcBorders>
            <w:shd w:val="clear" w:color="auto" w:fill="auto"/>
            <w:noWrap/>
            <w:hideMark/>
          </w:tcPr>
          <w:p w14:paraId="33042CF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,346</w:t>
            </w:r>
          </w:p>
        </w:tc>
        <w:tc>
          <w:tcPr>
            <w:tcW w:w="483" w:type="pct"/>
            <w:tcBorders>
              <w:top w:val="nil"/>
              <w:left w:val="nil"/>
              <w:bottom w:val="nil"/>
              <w:right w:val="nil"/>
            </w:tcBorders>
            <w:shd w:val="clear" w:color="auto" w:fill="auto"/>
            <w:noWrap/>
            <w:hideMark/>
          </w:tcPr>
          <w:p w14:paraId="423CC1DD"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,801</w:t>
            </w:r>
          </w:p>
        </w:tc>
        <w:tc>
          <w:tcPr>
            <w:tcW w:w="574" w:type="pct"/>
            <w:tcBorders>
              <w:top w:val="nil"/>
              <w:left w:val="nil"/>
              <w:bottom w:val="nil"/>
              <w:right w:val="nil"/>
            </w:tcBorders>
            <w:shd w:val="clear" w:color="auto" w:fill="auto"/>
            <w:noWrap/>
            <w:hideMark/>
          </w:tcPr>
          <w:p w14:paraId="272D10AA"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,207</w:t>
            </w:r>
          </w:p>
        </w:tc>
        <w:tc>
          <w:tcPr>
            <w:tcW w:w="574" w:type="pct"/>
            <w:tcBorders>
              <w:top w:val="nil"/>
              <w:left w:val="nil"/>
              <w:bottom w:val="nil"/>
              <w:right w:val="nil"/>
            </w:tcBorders>
            <w:shd w:val="clear" w:color="auto" w:fill="auto"/>
            <w:noWrap/>
            <w:hideMark/>
          </w:tcPr>
          <w:p w14:paraId="06E50687"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,519</w:t>
            </w:r>
          </w:p>
        </w:tc>
        <w:tc>
          <w:tcPr>
            <w:tcW w:w="324" w:type="pct"/>
            <w:tcBorders>
              <w:top w:val="nil"/>
              <w:left w:val="nil"/>
              <w:bottom w:val="nil"/>
              <w:right w:val="nil"/>
            </w:tcBorders>
            <w:shd w:val="clear" w:color="auto" w:fill="auto"/>
            <w:noWrap/>
            <w:hideMark/>
          </w:tcPr>
          <w:p w14:paraId="1B38286F"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,101</w:t>
            </w:r>
          </w:p>
        </w:tc>
        <w:tc>
          <w:tcPr>
            <w:tcW w:w="612" w:type="pct"/>
            <w:tcBorders>
              <w:top w:val="nil"/>
              <w:left w:val="nil"/>
              <w:bottom w:val="nil"/>
              <w:right w:val="nil"/>
            </w:tcBorders>
            <w:shd w:val="clear" w:color="auto" w:fill="auto"/>
            <w:noWrap/>
            <w:hideMark/>
          </w:tcPr>
          <w:p w14:paraId="7E92826F"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,373</w:t>
            </w:r>
          </w:p>
        </w:tc>
      </w:tr>
      <w:tr w:rsidR="00094D5F" w:rsidRPr="00094D5F" w14:paraId="373C27DE" w14:textId="77777777" w:rsidTr="00094D5F">
        <w:trPr>
          <w:trHeight w:val="340"/>
          <w:jc w:val="center"/>
        </w:trPr>
        <w:tc>
          <w:tcPr>
            <w:tcW w:w="852" w:type="pct"/>
            <w:vMerge w:val="restart"/>
            <w:tcBorders>
              <w:top w:val="single" w:sz="4" w:space="0" w:color="auto"/>
              <w:left w:val="nil"/>
              <w:right w:val="nil"/>
            </w:tcBorders>
            <w:shd w:val="clear" w:color="auto" w:fill="auto"/>
            <w:hideMark/>
          </w:tcPr>
          <w:p w14:paraId="642C7634" w14:textId="7ED9BC5B" w:rsidR="00094D5F" w:rsidRPr="00094D5F" w:rsidRDefault="00094D5F" w:rsidP="00094D5F">
            <w:pPr>
              <w:spacing w:after="0" w:line="240" w:lineRule="auto"/>
              <w:jc w:val="right"/>
              <w:rPr>
                <w:rFonts w:ascii="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Técnicas de sensibilización</w:t>
            </w:r>
          </w:p>
        </w:tc>
        <w:tc>
          <w:tcPr>
            <w:tcW w:w="337" w:type="pct"/>
            <w:tcBorders>
              <w:top w:val="nil"/>
              <w:left w:val="nil"/>
              <w:bottom w:val="nil"/>
              <w:right w:val="nil"/>
            </w:tcBorders>
            <w:shd w:val="clear" w:color="auto" w:fill="auto"/>
            <w:hideMark/>
          </w:tcPr>
          <w:p w14:paraId="18BF838E"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Coef.</w:t>
            </w:r>
          </w:p>
        </w:tc>
        <w:tc>
          <w:tcPr>
            <w:tcW w:w="677" w:type="pct"/>
            <w:tcBorders>
              <w:top w:val="nil"/>
              <w:left w:val="nil"/>
              <w:bottom w:val="nil"/>
              <w:right w:val="nil"/>
            </w:tcBorders>
            <w:shd w:val="clear" w:color="auto" w:fill="auto"/>
            <w:noWrap/>
            <w:hideMark/>
          </w:tcPr>
          <w:p w14:paraId="0626B03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-,035</w:t>
            </w:r>
          </w:p>
        </w:tc>
        <w:tc>
          <w:tcPr>
            <w:tcW w:w="567" w:type="pct"/>
            <w:tcBorders>
              <w:top w:val="nil"/>
              <w:left w:val="nil"/>
              <w:bottom w:val="nil"/>
              <w:right w:val="nil"/>
            </w:tcBorders>
            <w:shd w:val="clear" w:color="auto" w:fill="auto"/>
            <w:noWrap/>
            <w:hideMark/>
          </w:tcPr>
          <w:p w14:paraId="1541CD80"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-,066</w:t>
            </w:r>
          </w:p>
        </w:tc>
        <w:tc>
          <w:tcPr>
            <w:tcW w:w="483" w:type="pct"/>
            <w:tcBorders>
              <w:top w:val="nil"/>
              <w:left w:val="nil"/>
              <w:bottom w:val="nil"/>
              <w:right w:val="nil"/>
            </w:tcBorders>
            <w:shd w:val="clear" w:color="auto" w:fill="auto"/>
            <w:noWrap/>
            <w:hideMark/>
          </w:tcPr>
          <w:p w14:paraId="1875537C"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,019</w:t>
            </w:r>
          </w:p>
        </w:tc>
        <w:tc>
          <w:tcPr>
            <w:tcW w:w="574" w:type="pct"/>
            <w:tcBorders>
              <w:top w:val="nil"/>
              <w:left w:val="nil"/>
              <w:bottom w:val="nil"/>
              <w:right w:val="nil"/>
            </w:tcBorders>
            <w:shd w:val="clear" w:color="auto" w:fill="auto"/>
            <w:noWrap/>
            <w:hideMark/>
          </w:tcPr>
          <w:p w14:paraId="5D283018"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-,301</w:t>
            </w:r>
            <w:r w:rsidRPr="00094D5F">
              <w:rPr>
                <w:rFonts w:ascii="Times New Roman" w:hAnsi="Times New Roman" w:cs="Times New Roman"/>
                <w:b/>
                <w:color w:val="000000"/>
                <w:sz w:val="20"/>
                <w:szCs w:val="24"/>
                <w:u w:val="single"/>
                <w:vertAlign w:val="superscript"/>
                <w:lang w:eastAsia="es-CO"/>
              </w:rPr>
              <w:t>*</w:t>
            </w:r>
          </w:p>
        </w:tc>
        <w:tc>
          <w:tcPr>
            <w:tcW w:w="574" w:type="pct"/>
            <w:tcBorders>
              <w:top w:val="nil"/>
              <w:left w:val="nil"/>
              <w:bottom w:val="nil"/>
              <w:right w:val="nil"/>
            </w:tcBorders>
            <w:shd w:val="clear" w:color="auto" w:fill="auto"/>
            <w:noWrap/>
            <w:hideMark/>
          </w:tcPr>
          <w:p w14:paraId="69C9FE34"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,094</w:t>
            </w:r>
          </w:p>
        </w:tc>
        <w:tc>
          <w:tcPr>
            <w:tcW w:w="324" w:type="pct"/>
            <w:tcBorders>
              <w:top w:val="nil"/>
              <w:left w:val="nil"/>
              <w:bottom w:val="nil"/>
              <w:right w:val="nil"/>
            </w:tcBorders>
            <w:shd w:val="clear" w:color="auto" w:fill="auto"/>
            <w:noWrap/>
            <w:hideMark/>
          </w:tcPr>
          <w:p w14:paraId="052A09E7"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-,242</w:t>
            </w:r>
          </w:p>
        </w:tc>
        <w:tc>
          <w:tcPr>
            <w:tcW w:w="612" w:type="pct"/>
            <w:tcBorders>
              <w:top w:val="nil"/>
              <w:left w:val="nil"/>
              <w:bottom w:val="nil"/>
              <w:right w:val="nil"/>
            </w:tcBorders>
            <w:shd w:val="clear" w:color="auto" w:fill="auto"/>
            <w:noWrap/>
            <w:hideMark/>
          </w:tcPr>
          <w:p w14:paraId="47843D9A"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-,025</w:t>
            </w:r>
          </w:p>
        </w:tc>
      </w:tr>
      <w:tr w:rsidR="00094D5F" w:rsidRPr="00094D5F" w14:paraId="2EB888A2" w14:textId="77777777" w:rsidTr="00094D5F">
        <w:trPr>
          <w:trHeight w:val="340"/>
          <w:jc w:val="center"/>
        </w:trPr>
        <w:tc>
          <w:tcPr>
            <w:tcW w:w="852" w:type="pct"/>
            <w:vMerge/>
            <w:tcBorders>
              <w:left w:val="nil"/>
              <w:bottom w:val="single" w:sz="4" w:space="0" w:color="auto"/>
              <w:right w:val="nil"/>
            </w:tcBorders>
            <w:shd w:val="clear" w:color="auto" w:fill="auto"/>
            <w:hideMark/>
          </w:tcPr>
          <w:p w14:paraId="19D25135" w14:textId="77777777" w:rsidR="00094D5F" w:rsidRPr="00094D5F" w:rsidRDefault="00094D5F" w:rsidP="00094D5F">
            <w:pPr>
              <w:spacing w:after="0" w:line="240" w:lineRule="auto"/>
              <w:jc w:val="right"/>
              <w:rPr>
                <w:rFonts w:ascii="Times New Roman" w:hAnsi="Times New Roman" w:cs="Times New Roman"/>
                <w:color w:val="000000"/>
                <w:sz w:val="20"/>
                <w:szCs w:val="24"/>
                <w:lang w:eastAsia="es-CO"/>
              </w:rPr>
            </w:pPr>
          </w:p>
        </w:tc>
        <w:tc>
          <w:tcPr>
            <w:tcW w:w="337" w:type="pct"/>
            <w:tcBorders>
              <w:top w:val="nil"/>
              <w:left w:val="nil"/>
              <w:bottom w:val="nil"/>
              <w:right w:val="nil"/>
            </w:tcBorders>
            <w:shd w:val="clear" w:color="auto" w:fill="auto"/>
            <w:hideMark/>
          </w:tcPr>
          <w:p w14:paraId="348224C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Sig.</w:t>
            </w:r>
          </w:p>
        </w:tc>
        <w:tc>
          <w:tcPr>
            <w:tcW w:w="677" w:type="pct"/>
            <w:tcBorders>
              <w:top w:val="nil"/>
              <w:left w:val="nil"/>
              <w:bottom w:val="nil"/>
              <w:right w:val="nil"/>
            </w:tcBorders>
            <w:shd w:val="clear" w:color="auto" w:fill="auto"/>
            <w:noWrap/>
            <w:hideMark/>
          </w:tcPr>
          <w:p w14:paraId="7FC923C1"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,818</w:t>
            </w:r>
          </w:p>
        </w:tc>
        <w:tc>
          <w:tcPr>
            <w:tcW w:w="567" w:type="pct"/>
            <w:tcBorders>
              <w:top w:val="nil"/>
              <w:left w:val="nil"/>
              <w:bottom w:val="nil"/>
              <w:right w:val="nil"/>
            </w:tcBorders>
            <w:shd w:val="clear" w:color="auto" w:fill="auto"/>
            <w:noWrap/>
            <w:hideMark/>
          </w:tcPr>
          <w:p w14:paraId="626D97ED"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,665</w:t>
            </w:r>
          </w:p>
        </w:tc>
        <w:tc>
          <w:tcPr>
            <w:tcW w:w="483" w:type="pct"/>
            <w:tcBorders>
              <w:top w:val="nil"/>
              <w:left w:val="nil"/>
              <w:bottom w:val="nil"/>
              <w:right w:val="nil"/>
            </w:tcBorders>
            <w:shd w:val="clear" w:color="auto" w:fill="auto"/>
            <w:noWrap/>
            <w:hideMark/>
          </w:tcPr>
          <w:p w14:paraId="216A3FD5"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,900</w:t>
            </w:r>
          </w:p>
        </w:tc>
        <w:tc>
          <w:tcPr>
            <w:tcW w:w="574" w:type="pct"/>
            <w:tcBorders>
              <w:top w:val="nil"/>
              <w:left w:val="nil"/>
              <w:bottom w:val="nil"/>
              <w:right w:val="nil"/>
            </w:tcBorders>
            <w:shd w:val="clear" w:color="auto" w:fill="auto"/>
            <w:noWrap/>
            <w:hideMark/>
          </w:tcPr>
          <w:p w14:paraId="4AA27F41" w14:textId="77777777" w:rsidR="00094D5F" w:rsidRPr="00094D5F" w:rsidRDefault="00094D5F" w:rsidP="00094D5F">
            <w:pPr>
              <w:spacing w:after="0" w:line="240" w:lineRule="auto"/>
              <w:jc w:val="center"/>
              <w:rPr>
                <w:rFonts w:ascii="Times New Roman" w:hAnsi="Times New Roman" w:cs="Times New Roman"/>
                <w:b/>
                <w:color w:val="000000"/>
                <w:sz w:val="20"/>
                <w:szCs w:val="24"/>
                <w:u w:val="single"/>
                <w:lang w:eastAsia="es-CO"/>
              </w:rPr>
            </w:pPr>
            <w:r w:rsidRPr="00094D5F">
              <w:rPr>
                <w:rFonts w:ascii="Times New Roman" w:hAnsi="Times New Roman" w:cs="Times New Roman"/>
                <w:b/>
                <w:color w:val="000000"/>
                <w:sz w:val="20"/>
                <w:szCs w:val="24"/>
                <w:u w:val="single"/>
                <w:lang w:eastAsia="es-CO"/>
              </w:rPr>
              <w:t>,045</w:t>
            </w:r>
          </w:p>
        </w:tc>
        <w:tc>
          <w:tcPr>
            <w:tcW w:w="574" w:type="pct"/>
            <w:tcBorders>
              <w:top w:val="nil"/>
              <w:left w:val="nil"/>
              <w:bottom w:val="nil"/>
              <w:right w:val="nil"/>
            </w:tcBorders>
            <w:shd w:val="clear" w:color="auto" w:fill="auto"/>
            <w:noWrap/>
            <w:hideMark/>
          </w:tcPr>
          <w:p w14:paraId="56F8AAF1"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,539</w:t>
            </w:r>
          </w:p>
        </w:tc>
        <w:tc>
          <w:tcPr>
            <w:tcW w:w="324" w:type="pct"/>
            <w:tcBorders>
              <w:top w:val="nil"/>
              <w:left w:val="nil"/>
              <w:bottom w:val="nil"/>
              <w:right w:val="nil"/>
            </w:tcBorders>
            <w:shd w:val="clear" w:color="auto" w:fill="auto"/>
            <w:noWrap/>
            <w:hideMark/>
          </w:tcPr>
          <w:p w14:paraId="1CC2C096"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,109</w:t>
            </w:r>
          </w:p>
        </w:tc>
        <w:tc>
          <w:tcPr>
            <w:tcW w:w="612" w:type="pct"/>
            <w:tcBorders>
              <w:top w:val="nil"/>
              <w:left w:val="nil"/>
              <w:bottom w:val="nil"/>
              <w:right w:val="nil"/>
            </w:tcBorders>
            <w:shd w:val="clear" w:color="auto" w:fill="auto"/>
            <w:noWrap/>
            <w:hideMark/>
          </w:tcPr>
          <w:p w14:paraId="40DB0E18"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,868</w:t>
            </w:r>
          </w:p>
        </w:tc>
      </w:tr>
      <w:tr w:rsidR="00094D5F" w:rsidRPr="00094D5F" w14:paraId="5D7CC0E7" w14:textId="77777777" w:rsidTr="00094D5F">
        <w:trPr>
          <w:trHeight w:val="340"/>
          <w:jc w:val="center"/>
        </w:trPr>
        <w:tc>
          <w:tcPr>
            <w:tcW w:w="852" w:type="pct"/>
            <w:vMerge w:val="restart"/>
            <w:tcBorders>
              <w:top w:val="single" w:sz="4" w:space="0" w:color="auto"/>
              <w:left w:val="nil"/>
              <w:right w:val="nil"/>
            </w:tcBorders>
            <w:shd w:val="clear" w:color="auto" w:fill="auto"/>
            <w:hideMark/>
          </w:tcPr>
          <w:p w14:paraId="785E877D" w14:textId="0297679C" w:rsidR="00094D5F" w:rsidRPr="00094D5F" w:rsidRDefault="00094D5F" w:rsidP="00094D5F">
            <w:pPr>
              <w:spacing w:after="0" w:line="240" w:lineRule="auto"/>
              <w:jc w:val="right"/>
              <w:rPr>
                <w:rFonts w:ascii="Times New Roman" w:hAnsi="Times New Roman" w:cs="Times New Roman"/>
                <w:color w:val="000000"/>
                <w:sz w:val="20"/>
                <w:szCs w:val="24"/>
                <w:lang w:eastAsia="es-CO"/>
              </w:rPr>
            </w:pPr>
            <w:r w:rsidRPr="00094D5F">
              <w:rPr>
                <w:rFonts w:ascii="Times New Roman" w:eastAsia="Times New Roman" w:hAnsi="Times New Roman" w:cs="Times New Roman"/>
                <w:color w:val="000000"/>
                <w:sz w:val="20"/>
                <w:szCs w:val="24"/>
                <w:lang w:eastAsia="es-CO"/>
              </w:rPr>
              <w:t>Técnicas de inducción</w:t>
            </w:r>
          </w:p>
        </w:tc>
        <w:tc>
          <w:tcPr>
            <w:tcW w:w="337" w:type="pct"/>
            <w:tcBorders>
              <w:top w:val="nil"/>
              <w:left w:val="nil"/>
              <w:bottom w:val="nil"/>
              <w:right w:val="nil"/>
            </w:tcBorders>
            <w:shd w:val="clear" w:color="auto" w:fill="auto"/>
            <w:hideMark/>
          </w:tcPr>
          <w:p w14:paraId="5D80C20A"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Coef.</w:t>
            </w:r>
          </w:p>
        </w:tc>
        <w:tc>
          <w:tcPr>
            <w:tcW w:w="677" w:type="pct"/>
            <w:tcBorders>
              <w:top w:val="nil"/>
              <w:left w:val="nil"/>
              <w:bottom w:val="nil"/>
              <w:right w:val="nil"/>
            </w:tcBorders>
            <w:shd w:val="clear" w:color="auto" w:fill="auto"/>
            <w:noWrap/>
            <w:hideMark/>
          </w:tcPr>
          <w:p w14:paraId="2FA0EEBF"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-,111</w:t>
            </w:r>
          </w:p>
        </w:tc>
        <w:tc>
          <w:tcPr>
            <w:tcW w:w="567" w:type="pct"/>
            <w:tcBorders>
              <w:top w:val="nil"/>
              <w:left w:val="nil"/>
              <w:bottom w:val="nil"/>
              <w:right w:val="nil"/>
            </w:tcBorders>
            <w:shd w:val="clear" w:color="auto" w:fill="auto"/>
            <w:noWrap/>
            <w:hideMark/>
          </w:tcPr>
          <w:p w14:paraId="4BF3EB8E"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-,128</w:t>
            </w:r>
          </w:p>
        </w:tc>
        <w:tc>
          <w:tcPr>
            <w:tcW w:w="483" w:type="pct"/>
            <w:tcBorders>
              <w:top w:val="nil"/>
              <w:left w:val="nil"/>
              <w:bottom w:val="nil"/>
              <w:right w:val="nil"/>
            </w:tcBorders>
            <w:shd w:val="clear" w:color="auto" w:fill="auto"/>
            <w:noWrap/>
            <w:hideMark/>
          </w:tcPr>
          <w:p w14:paraId="67A07C14"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-,123</w:t>
            </w:r>
          </w:p>
        </w:tc>
        <w:tc>
          <w:tcPr>
            <w:tcW w:w="574" w:type="pct"/>
            <w:tcBorders>
              <w:top w:val="nil"/>
              <w:left w:val="nil"/>
              <w:bottom w:val="nil"/>
              <w:right w:val="nil"/>
            </w:tcBorders>
            <w:shd w:val="clear" w:color="auto" w:fill="auto"/>
            <w:noWrap/>
            <w:hideMark/>
          </w:tcPr>
          <w:p w14:paraId="2808DDCD"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,258</w:t>
            </w:r>
          </w:p>
        </w:tc>
        <w:tc>
          <w:tcPr>
            <w:tcW w:w="574" w:type="pct"/>
            <w:tcBorders>
              <w:top w:val="nil"/>
              <w:left w:val="nil"/>
              <w:bottom w:val="nil"/>
              <w:right w:val="nil"/>
            </w:tcBorders>
            <w:shd w:val="clear" w:color="auto" w:fill="auto"/>
            <w:noWrap/>
            <w:hideMark/>
          </w:tcPr>
          <w:p w14:paraId="7731B9F7"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-,269</w:t>
            </w:r>
          </w:p>
        </w:tc>
        <w:tc>
          <w:tcPr>
            <w:tcW w:w="324" w:type="pct"/>
            <w:tcBorders>
              <w:top w:val="nil"/>
              <w:left w:val="nil"/>
              <w:bottom w:val="nil"/>
              <w:right w:val="nil"/>
            </w:tcBorders>
            <w:shd w:val="clear" w:color="auto" w:fill="auto"/>
            <w:noWrap/>
            <w:hideMark/>
          </w:tcPr>
          <w:p w14:paraId="49B83749"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,106</w:t>
            </w:r>
          </w:p>
        </w:tc>
        <w:tc>
          <w:tcPr>
            <w:tcW w:w="612" w:type="pct"/>
            <w:tcBorders>
              <w:top w:val="nil"/>
              <w:left w:val="nil"/>
              <w:bottom w:val="nil"/>
              <w:right w:val="nil"/>
            </w:tcBorders>
            <w:shd w:val="clear" w:color="auto" w:fill="auto"/>
            <w:noWrap/>
            <w:hideMark/>
          </w:tcPr>
          <w:p w14:paraId="79F595B2"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-,162</w:t>
            </w:r>
          </w:p>
        </w:tc>
      </w:tr>
      <w:tr w:rsidR="00094D5F" w:rsidRPr="00094D5F" w14:paraId="781ACA67" w14:textId="77777777" w:rsidTr="00094D5F">
        <w:trPr>
          <w:trHeight w:val="340"/>
          <w:jc w:val="center"/>
        </w:trPr>
        <w:tc>
          <w:tcPr>
            <w:tcW w:w="852" w:type="pct"/>
            <w:vMerge/>
            <w:tcBorders>
              <w:left w:val="nil"/>
              <w:bottom w:val="single" w:sz="4" w:space="0" w:color="auto"/>
              <w:right w:val="nil"/>
            </w:tcBorders>
            <w:shd w:val="clear" w:color="auto" w:fill="auto"/>
            <w:hideMark/>
          </w:tcPr>
          <w:p w14:paraId="160145D9" w14:textId="30C82693" w:rsidR="00094D5F" w:rsidRPr="00094D5F" w:rsidRDefault="00094D5F" w:rsidP="00094D5F">
            <w:pPr>
              <w:spacing w:after="0" w:line="240" w:lineRule="auto"/>
              <w:jc w:val="center"/>
              <w:rPr>
                <w:rFonts w:ascii="Times New Roman" w:hAnsi="Times New Roman" w:cs="Times New Roman"/>
                <w:color w:val="000000"/>
                <w:sz w:val="20"/>
                <w:szCs w:val="24"/>
                <w:lang w:eastAsia="es-CO"/>
              </w:rPr>
            </w:pPr>
          </w:p>
        </w:tc>
        <w:tc>
          <w:tcPr>
            <w:tcW w:w="337" w:type="pct"/>
            <w:tcBorders>
              <w:top w:val="nil"/>
              <w:left w:val="nil"/>
              <w:bottom w:val="single" w:sz="4" w:space="0" w:color="auto"/>
              <w:right w:val="nil"/>
            </w:tcBorders>
            <w:shd w:val="clear" w:color="auto" w:fill="auto"/>
            <w:hideMark/>
          </w:tcPr>
          <w:p w14:paraId="49E146D6"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Sig.</w:t>
            </w:r>
          </w:p>
        </w:tc>
        <w:tc>
          <w:tcPr>
            <w:tcW w:w="677" w:type="pct"/>
            <w:tcBorders>
              <w:top w:val="nil"/>
              <w:left w:val="nil"/>
              <w:bottom w:val="single" w:sz="4" w:space="0" w:color="auto"/>
              <w:right w:val="nil"/>
            </w:tcBorders>
            <w:shd w:val="clear" w:color="auto" w:fill="auto"/>
            <w:noWrap/>
            <w:hideMark/>
          </w:tcPr>
          <w:p w14:paraId="626751A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,466</w:t>
            </w:r>
          </w:p>
        </w:tc>
        <w:tc>
          <w:tcPr>
            <w:tcW w:w="567" w:type="pct"/>
            <w:tcBorders>
              <w:top w:val="nil"/>
              <w:left w:val="nil"/>
              <w:bottom w:val="single" w:sz="4" w:space="0" w:color="auto"/>
              <w:right w:val="nil"/>
            </w:tcBorders>
            <w:shd w:val="clear" w:color="auto" w:fill="auto"/>
            <w:noWrap/>
            <w:hideMark/>
          </w:tcPr>
          <w:p w14:paraId="30B3C88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,402</w:t>
            </w:r>
          </w:p>
        </w:tc>
        <w:tc>
          <w:tcPr>
            <w:tcW w:w="483" w:type="pct"/>
            <w:tcBorders>
              <w:top w:val="nil"/>
              <w:left w:val="nil"/>
              <w:bottom w:val="single" w:sz="4" w:space="0" w:color="auto"/>
              <w:right w:val="nil"/>
            </w:tcBorders>
            <w:shd w:val="clear" w:color="auto" w:fill="auto"/>
            <w:noWrap/>
            <w:hideMark/>
          </w:tcPr>
          <w:p w14:paraId="7C200B7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,421</w:t>
            </w:r>
          </w:p>
        </w:tc>
        <w:tc>
          <w:tcPr>
            <w:tcW w:w="574" w:type="pct"/>
            <w:tcBorders>
              <w:top w:val="nil"/>
              <w:left w:val="nil"/>
              <w:bottom w:val="single" w:sz="4" w:space="0" w:color="auto"/>
              <w:right w:val="nil"/>
            </w:tcBorders>
            <w:shd w:val="clear" w:color="auto" w:fill="auto"/>
            <w:noWrap/>
            <w:hideMark/>
          </w:tcPr>
          <w:p w14:paraId="42463761"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,087</w:t>
            </w:r>
          </w:p>
        </w:tc>
        <w:tc>
          <w:tcPr>
            <w:tcW w:w="574" w:type="pct"/>
            <w:tcBorders>
              <w:top w:val="nil"/>
              <w:left w:val="nil"/>
              <w:bottom w:val="single" w:sz="4" w:space="0" w:color="auto"/>
              <w:right w:val="nil"/>
            </w:tcBorders>
            <w:shd w:val="clear" w:color="auto" w:fill="auto"/>
            <w:noWrap/>
            <w:hideMark/>
          </w:tcPr>
          <w:p w14:paraId="1AC75BAF"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,074</w:t>
            </w:r>
          </w:p>
        </w:tc>
        <w:tc>
          <w:tcPr>
            <w:tcW w:w="324" w:type="pct"/>
            <w:tcBorders>
              <w:top w:val="nil"/>
              <w:left w:val="nil"/>
              <w:bottom w:val="single" w:sz="4" w:space="0" w:color="auto"/>
              <w:right w:val="nil"/>
            </w:tcBorders>
            <w:shd w:val="clear" w:color="auto" w:fill="auto"/>
            <w:noWrap/>
            <w:hideMark/>
          </w:tcPr>
          <w:p w14:paraId="6D14FB13"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,488</w:t>
            </w:r>
          </w:p>
        </w:tc>
        <w:tc>
          <w:tcPr>
            <w:tcW w:w="612" w:type="pct"/>
            <w:tcBorders>
              <w:top w:val="nil"/>
              <w:left w:val="nil"/>
              <w:bottom w:val="single" w:sz="4" w:space="0" w:color="auto"/>
              <w:right w:val="nil"/>
            </w:tcBorders>
            <w:shd w:val="clear" w:color="auto" w:fill="auto"/>
            <w:noWrap/>
            <w:hideMark/>
          </w:tcPr>
          <w:p w14:paraId="0C5A1D18" w14:textId="77777777" w:rsidR="00094D5F" w:rsidRPr="00094D5F" w:rsidRDefault="00094D5F" w:rsidP="00094D5F">
            <w:pPr>
              <w:spacing w:after="0" w:line="240" w:lineRule="auto"/>
              <w:jc w:val="center"/>
              <w:rPr>
                <w:rFonts w:ascii="Times New Roman" w:hAnsi="Times New Roman" w:cs="Times New Roman"/>
                <w:color w:val="000000"/>
                <w:sz w:val="20"/>
                <w:szCs w:val="24"/>
                <w:lang w:eastAsia="es-CO"/>
              </w:rPr>
            </w:pPr>
            <w:r w:rsidRPr="00094D5F">
              <w:rPr>
                <w:rFonts w:ascii="Times New Roman" w:hAnsi="Times New Roman" w:cs="Times New Roman"/>
                <w:color w:val="000000"/>
                <w:sz w:val="20"/>
                <w:szCs w:val="24"/>
                <w:lang w:eastAsia="es-CO"/>
              </w:rPr>
              <w:t>,289</w:t>
            </w:r>
          </w:p>
        </w:tc>
      </w:tr>
    </w:tbl>
    <w:p w14:paraId="2609280E" w14:textId="77777777" w:rsidR="005E0FD2" w:rsidRPr="00055D49" w:rsidRDefault="005E0FD2" w:rsidP="00055D49">
      <w:pPr>
        <w:spacing w:after="0" w:line="240" w:lineRule="auto"/>
        <w:rPr>
          <w:rFonts w:ascii="Times New Roman" w:hAnsi="Times New Roman" w:cs="Times New Roman"/>
          <w:color w:val="000000"/>
          <w:kern w:val="24"/>
          <w:sz w:val="24"/>
          <w:szCs w:val="24"/>
        </w:rPr>
      </w:pPr>
      <w:r w:rsidRPr="00055D49">
        <w:rPr>
          <w:rFonts w:ascii="Times New Roman" w:hAnsi="Times New Roman" w:cs="Times New Roman"/>
          <w:color w:val="000000"/>
          <w:kern w:val="24"/>
          <w:sz w:val="24"/>
          <w:szCs w:val="24"/>
        </w:rPr>
        <w:t>**. La correlación es significativa al nivel 0,01 (bilateral).</w:t>
      </w:r>
    </w:p>
    <w:p w14:paraId="18EE6481" w14:textId="48525F0D" w:rsidR="00286DC0" w:rsidRPr="00055D49" w:rsidRDefault="005E0FD2" w:rsidP="00055D49">
      <w:pPr>
        <w:pStyle w:val="NormalWeb"/>
        <w:spacing w:before="0" w:beforeAutospacing="0" w:after="0" w:afterAutospacing="0"/>
        <w:rPr>
          <w:color w:val="000000"/>
          <w:kern w:val="24"/>
        </w:rPr>
      </w:pPr>
      <w:r w:rsidRPr="00055D49">
        <w:rPr>
          <w:color w:val="000000"/>
          <w:kern w:val="24"/>
        </w:rPr>
        <w:t>*. La correlación es significativa al nivel 0,05 (bilateral).</w:t>
      </w:r>
    </w:p>
    <w:p w14:paraId="129F658F" w14:textId="7FE8EE41" w:rsidR="002616F8" w:rsidRPr="00055D49" w:rsidRDefault="002616F8" w:rsidP="00055D49">
      <w:pPr>
        <w:spacing w:after="0" w:line="240" w:lineRule="auto"/>
        <w:rPr>
          <w:rFonts w:ascii="Times New Roman" w:hAnsi="Times New Roman" w:cs="Times New Roman"/>
          <w:color w:val="000000"/>
          <w:kern w:val="24"/>
          <w:sz w:val="24"/>
          <w:szCs w:val="24"/>
          <w:lang w:eastAsia="es-CO"/>
        </w:rPr>
      </w:pPr>
      <w:r w:rsidRPr="00055D49">
        <w:rPr>
          <w:rFonts w:ascii="Times New Roman" w:hAnsi="Times New Roman" w:cs="Times New Roman"/>
          <w:color w:val="000000"/>
          <w:kern w:val="24"/>
          <w:sz w:val="24"/>
          <w:szCs w:val="24"/>
        </w:rPr>
        <w:br w:type="page"/>
      </w:r>
    </w:p>
    <w:p w14:paraId="6FAEEDF8" w14:textId="726CC972" w:rsidR="008273EB" w:rsidRPr="00055D49" w:rsidRDefault="008273EB" w:rsidP="00094D5F">
      <w:pPr>
        <w:spacing w:after="0" w:line="240" w:lineRule="auto"/>
        <w:jc w:val="center"/>
        <w:rPr>
          <w:rFonts w:ascii="Times New Roman" w:hAnsi="Times New Roman" w:cs="Times New Roman"/>
          <w:b/>
          <w:sz w:val="24"/>
          <w:szCs w:val="24"/>
        </w:rPr>
      </w:pPr>
      <w:r w:rsidRPr="00055D49">
        <w:rPr>
          <w:rFonts w:ascii="Times New Roman" w:hAnsi="Times New Roman" w:cs="Times New Roman"/>
          <w:b/>
          <w:sz w:val="24"/>
          <w:szCs w:val="24"/>
        </w:rPr>
        <w:lastRenderedPageBreak/>
        <w:t>Discusión</w:t>
      </w:r>
    </w:p>
    <w:p w14:paraId="52791D9D" w14:textId="77777777" w:rsidR="0058067D" w:rsidRPr="00055D49" w:rsidRDefault="0058067D" w:rsidP="00055D49">
      <w:pPr>
        <w:spacing w:after="0" w:line="240" w:lineRule="auto"/>
        <w:rPr>
          <w:rFonts w:ascii="Times New Roman" w:hAnsi="Times New Roman" w:cs="Times New Roman"/>
          <w:b/>
          <w:sz w:val="24"/>
          <w:szCs w:val="24"/>
        </w:rPr>
      </w:pPr>
    </w:p>
    <w:p w14:paraId="5F4AE664" w14:textId="79C3F7AA" w:rsidR="00446BEE" w:rsidRDefault="004D5DF1" w:rsidP="00094D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En la intención de conocer la asociación entre la crianza, la inteligencia no-verbal y el consecuente rendimiento académico, en primer lugar, se encontró una tendencia inversamente proporcional entre la crianza y la inteligencia, específicamente desde</w:t>
      </w:r>
      <w:r w:rsidR="00CA490A" w:rsidRPr="00055D49">
        <w:rPr>
          <w:rFonts w:ascii="Times New Roman" w:hAnsi="Times New Roman" w:cs="Times New Roman"/>
          <w:sz w:val="24"/>
          <w:szCs w:val="24"/>
        </w:rPr>
        <w:t xml:space="preserve"> las prácticas de autocuidado, </w:t>
      </w:r>
      <w:r>
        <w:rPr>
          <w:rFonts w:ascii="Times New Roman" w:hAnsi="Times New Roman" w:cs="Times New Roman"/>
          <w:sz w:val="24"/>
          <w:szCs w:val="24"/>
        </w:rPr>
        <w:t xml:space="preserve">lo que permite inferir </w:t>
      </w:r>
      <w:r w:rsidR="004C0658" w:rsidRPr="00055D49">
        <w:rPr>
          <w:rFonts w:ascii="Times New Roman" w:hAnsi="Times New Roman" w:cs="Times New Roman"/>
          <w:sz w:val="24"/>
          <w:szCs w:val="24"/>
        </w:rPr>
        <w:t>que cuando</w:t>
      </w:r>
      <w:r>
        <w:rPr>
          <w:rFonts w:ascii="Times New Roman" w:hAnsi="Times New Roman" w:cs="Times New Roman"/>
          <w:sz w:val="24"/>
          <w:szCs w:val="24"/>
        </w:rPr>
        <w:t xml:space="preserve"> los padres</w:t>
      </w:r>
      <w:r w:rsidR="004C0658" w:rsidRPr="00055D49">
        <w:rPr>
          <w:rFonts w:ascii="Times New Roman" w:hAnsi="Times New Roman" w:cs="Times New Roman"/>
          <w:sz w:val="24"/>
          <w:szCs w:val="24"/>
        </w:rPr>
        <w:t xml:space="preserve"> se ejerce</w:t>
      </w:r>
      <w:r>
        <w:rPr>
          <w:rFonts w:ascii="Times New Roman" w:hAnsi="Times New Roman" w:cs="Times New Roman"/>
          <w:sz w:val="24"/>
          <w:szCs w:val="24"/>
        </w:rPr>
        <w:t>n</w:t>
      </w:r>
      <w:r w:rsidR="004C0658" w:rsidRPr="00055D49">
        <w:rPr>
          <w:rFonts w:ascii="Times New Roman" w:hAnsi="Times New Roman" w:cs="Times New Roman"/>
          <w:sz w:val="24"/>
          <w:szCs w:val="24"/>
        </w:rPr>
        <w:t xml:space="preserve"> un nivel</w:t>
      </w:r>
      <w:r w:rsidR="00CA490A" w:rsidRPr="00055D49">
        <w:rPr>
          <w:rFonts w:ascii="Times New Roman" w:hAnsi="Times New Roman" w:cs="Times New Roman"/>
          <w:sz w:val="24"/>
          <w:szCs w:val="24"/>
        </w:rPr>
        <w:t xml:space="preserve"> excesivo </w:t>
      </w:r>
      <w:r w:rsidR="004C0658" w:rsidRPr="00055D49">
        <w:rPr>
          <w:rFonts w:ascii="Times New Roman" w:hAnsi="Times New Roman" w:cs="Times New Roman"/>
          <w:sz w:val="24"/>
          <w:szCs w:val="24"/>
        </w:rPr>
        <w:t xml:space="preserve">de </w:t>
      </w:r>
      <w:r w:rsidR="00CA490A" w:rsidRPr="00055D49">
        <w:rPr>
          <w:rFonts w:ascii="Times New Roman" w:hAnsi="Times New Roman" w:cs="Times New Roman"/>
          <w:sz w:val="24"/>
          <w:szCs w:val="24"/>
        </w:rPr>
        <w:t>cuidado, los niños no desar</w:t>
      </w:r>
      <w:r>
        <w:rPr>
          <w:rFonts w:ascii="Times New Roman" w:hAnsi="Times New Roman" w:cs="Times New Roman"/>
          <w:sz w:val="24"/>
          <w:szCs w:val="24"/>
        </w:rPr>
        <w:t>rollan suficiente autonomía y en consecuencia se ve afectado el desarrollo de</w:t>
      </w:r>
      <w:r w:rsidR="00CA490A" w:rsidRPr="00055D49">
        <w:rPr>
          <w:rFonts w:ascii="Times New Roman" w:hAnsi="Times New Roman" w:cs="Times New Roman"/>
          <w:sz w:val="24"/>
          <w:szCs w:val="24"/>
        </w:rPr>
        <w:t xml:space="preserve"> habilidades cognitivas</w:t>
      </w:r>
      <w:r w:rsidR="004C0658" w:rsidRPr="00055D49">
        <w:rPr>
          <w:rFonts w:ascii="Times New Roman" w:hAnsi="Times New Roman" w:cs="Times New Roman"/>
          <w:sz w:val="24"/>
          <w:szCs w:val="24"/>
        </w:rPr>
        <w:t xml:space="preserve">. </w:t>
      </w:r>
      <w:r w:rsidR="00446BEE" w:rsidRPr="00055D49">
        <w:rPr>
          <w:rFonts w:ascii="Times New Roman" w:hAnsi="Times New Roman" w:cs="Times New Roman"/>
          <w:sz w:val="24"/>
          <w:szCs w:val="24"/>
        </w:rPr>
        <w:t xml:space="preserve">El hallazgo anterior se respalda con lo afirmado por </w:t>
      </w:r>
      <w:r w:rsidR="00446BEE" w:rsidRPr="00BF14BB">
        <w:rPr>
          <w:rFonts w:ascii="Times New Roman" w:hAnsi="Times New Roman" w:cs="Times New Roman"/>
          <w:sz w:val="24"/>
          <w:szCs w:val="24"/>
        </w:rPr>
        <w:t xml:space="preserve">Valdiviezo y León (2019), quienes consideran que el desarrollo normal de los niños se ve afectado </w:t>
      </w:r>
      <w:r w:rsidR="00094D5F" w:rsidRPr="00BF14BB">
        <w:rPr>
          <w:rFonts w:ascii="Times New Roman" w:hAnsi="Times New Roman" w:cs="Times New Roman"/>
          <w:sz w:val="24"/>
          <w:szCs w:val="24"/>
        </w:rPr>
        <w:t>cuando reciben</w:t>
      </w:r>
      <w:r w:rsidR="00446BEE" w:rsidRPr="00BF14BB">
        <w:rPr>
          <w:rFonts w:ascii="Times New Roman" w:hAnsi="Times New Roman" w:cs="Times New Roman"/>
          <w:sz w:val="24"/>
          <w:szCs w:val="24"/>
        </w:rPr>
        <w:t xml:space="preserve"> exceso de cuidado por parte de sus padres o familiares, presentando problemas</w:t>
      </w:r>
      <w:r w:rsidR="00446BEE" w:rsidRPr="00055D49">
        <w:rPr>
          <w:rFonts w:ascii="Times New Roman" w:hAnsi="Times New Roman" w:cs="Times New Roman"/>
          <w:sz w:val="24"/>
          <w:szCs w:val="24"/>
        </w:rPr>
        <w:t xml:space="preserve"> en relación a su entorno familiar, social y académico, perjudicando aspectos como su autoestima, su autonomía, su resolución de conflictos e su independencia. </w:t>
      </w:r>
    </w:p>
    <w:p w14:paraId="752CCCCA" w14:textId="7CE1035C" w:rsidR="00F509E6" w:rsidRPr="00055D49" w:rsidRDefault="00F509E6" w:rsidP="00094D5F">
      <w:pPr>
        <w:spacing w:after="0" w:line="240" w:lineRule="auto"/>
        <w:ind w:firstLine="709"/>
        <w:jc w:val="both"/>
        <w:rPr>
          <w:rFonts w:ascii="Times New Roman" w:hAnsi="Times New Roman" w:cs="Times New Roman"/>
          <w:sz w:val="24"/>
          <w:szCs w:val="24"/>
        </w:rPr>
      </w:pPr>
      <w:r w:rsidRPr="00055D49">
        <w:rPr>
          <w:rFonts w:ascii="Times New Roman" w:hAnsi="Times New Roman" w:cs="Times New Roman"/>
          <w:sz w:val="24"/>
          <w:szCs w:val="24"/>
        </w:rPr>
        <w:t>Al respecto, Velarde y Ramírez (2</w:t>
      </w:r>
      <w:r w:rsidR="004D5DF1">
        <w:rPr>
          <w:rFonts w:ascii="Times New Roman" w:hAnsi="Times New Roman" w:cs="Times New Roman"/>
          <w:sz w:val="24"/>
          <w:szCs w:val="24"/>
        </w:rPr>
        <w:t>017) resaltan que existe un</w:t>
      </w:r>
      <w:r w:rsidRPr="00055D49">
        <w:rPr>
          <w:rFonts w:ascii="Times New Roman" w:hAnsi="Times New Roman" w:cs="Times New Roman"/>
          <w:sz w:val="24"/>
          <w:szCs w:val="24"/>
        </w:rPr>
        <w:t xml:space="preserve"> efecto de las diferentes prácticas de crianza empleadas por los cuidadores primarios </w:t>
      </w:r>
      <w:r w:rsidR="0058067D" w:rsidRPr="00055D49">
        <w:rPr>
          <w:rFonts w:ascii="Times New Roman" w:hAnsi="Times New Roman" w:cs="Times New Roman"/>
          <w:sz w:val="24"/>
          <w:szCs w:val="24"/>
        </w:rPr>
        <w:t>en el</w:t>
      </w:r>
      <w:r w:rsidRPr="00055D49">
        <w:rPr>
          <w:rFonts w:ascii="Times New Roman" w:hAnsi="Times New Roman" w:cs="Times New Roman"/>
          <w:sz w:val="24"/>
          <w:szCs w:val="24"/>
        </w:rPr>
        <w:t xml:space="preserve"> desempeño cognitiv</w:t>
      </w:r>
      <w:r w:rsidR="004D5DF1">
        <w:rPr>
          <w:rFonts w:ascii="Times New Roman" w:hAnsi="Times New Roman" w:cs="Times New Roman"/>
          <w:sz w:val="24"/>
          <w:szCs w:val="24"/>
        </w:rPr>
        <w:t>o de los hijos especialmente en</w:t>
      </w:r>
      <w:r w:rsidRPr="00055D49">
        <w:rPr>
          <w:rFonts w:ascii="Times New Roman" w:hAnsi="Times New Roman" w:cs="Times New Roman"/>
          <w:sz w:val="24"/>
          <w:szCs w:val="24"/>
        </w:rPr>
        <w:t xml:space="preserve"> procesos como el lenguaje expresivo, comprensivo y la estructuración espacial, lo que a su vez repercute en el desempeño general de los niños en el ámbito académico.</w:t>
      </w:r>
    </w:p>
    <w:p w14:paraId="2BBE5706" w14:textId="5E0E3E98" w:rsidR="008510C8" w:rsidRPr="00055D49" w:rsidRDefault="00446BEE" w:rsidP="00094D5F">
      <w:pPr>
        <w:spacing w:after="0" w:line="240" w:lineRule="auto"/>
        <w:ind w:right="17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este orden de </w:t>
      </w:r>
      <w:r w:rsidR="00094D5F">
        <w:rPr>
          <w:rFonts w:ascii="Times New Roman" w:hAnsi="Times New Roman" w:cs="Times New Roman"/>
          <w:color w:val="000000" w:themeColor="text1"/>
          <w:sz w:val="24"/>
          <w:szCs w:val="24"/>
        </w:rPr>
        <w:t xml:space="preserve">ideas, </w:t>
      </w:r>
      <w:r w:rsidR="00094D5F" w:rsidRPr="00055D49">
        <w:rPr>
          <w:rFonts w:ascii="Times New Roman" w:hAnsi="Times New Roman" w:cs="Times New Roman"/>
          <w:color w:val="000000" w:themeColor="text1"/>
          <w:sz w:val="24"/>
          <w:szCs w:val="24"/>
        </w:rPr>
        <w:t>cabe</w:t>
      </w:r>
      <w:r w:rsidR="008510C8" w:rsidRPr="00055D49">
        <w:rPr>
          <w:rFonts w:ascii="Times New Roman" w:hAnsi="Times New Roman" w:cs="Times New Roman"/>
          <w:color w:val="000000" w:themeColor="text1"/>
          <w:sz w:val="24"/>
          <w:szCs w:val="24"/>
        </w:rPr>
        <w:t xml:space="preserve"> retomar la definición de crianza desde Ávila</w:t>
      </w:r>
      <w:r w:rsidR="00F8323B">
        <w:rPr>
          <w:rFonts w:ascii="Times New Roman" w:hAnsi="Times New Roman" w:cs="Times New Roman"/>
          <w:color w:val="000000" w:themeColor="text1"/>
          <w:sz w:val="24"/>
          <w:szCs w:val="24"/>
        </w:rPr>
        <w:t xml:space="preserve"> et al. </w:t>
      </w:r>
      <w:r w:rsidR="008510C8" w:rsidRPr="00055D49">
        <w:rPr>
          <w:rFonts w:ascii="Times New Roman" w:hAnsi="Times New Roman" w:cs="Times New Roman"/>
          <w:color w:val="000000" w:themeColor="text1"/>
          <w:sz w:val="24"/>
          <w:szCs w:val="24"/>
        </w:rPr>
        <w:t xml:space="preserve">(2018) como un proceso de interacción inicial, en el que </w:t>
      </w:r>
      <w:r w:rsidR="00094D5F" w:rsidRPr="00055D49">
        <w:rPr>
          <w:rFonts w:ascii="Times New Roman" w:hAnsi="Times New Roman" w:cs="Times New Roman"/>
          <w:color w:val="000000" w:themeColor="text1"/>
          <w:sz w:val="24"/>
          <w:szCs w:val="24"/>
        </w:rPr>
        <w:t>los adultos de un grupo familiar enseñan</w:t>
      </w:r>
      <w:r w:rsidR="008510C8" w:rsidRPr="00055D49">
        <w:rPr>
          <w:rFonts w:ascii="Times New Roman" w:hAnsi="Times New Roman" w:cs="Times New Roman"/>
          <w:color w:val="000000" w:themeColor="text1"/>
          <w:sz w:val="24"/>
          <w:szCs w:val="24"/>
        </w:rPr>
        <w:t xml:space="preserve"> un carácter dinámico y variable, con la</w:t>
      </w:r>
      <w:r>
        <w:rPr>
          <w:rFonts w:ascii="Times New Roman" w:hAnsi="Times New Roman" w:cs="Times New Roman"/>
          <w:color w:val="000000" w:themeColor="text1"/>
          <w:sz w:val="24"/>
          <w:szCs w:val="24"/>
        </w:rPr>
        <w:t xml:space="preserve"> finalidad de desarrollar </w:t>
      </w:r>
      <w:r w:rsidR="008510C8" w:rsidRPr="00055D49">
        <w:rPr>
          <w:rFonts w:ascii="Times New Roman" w:hAnsi="Times New Roman" w:cs="Times New Roman"/>
          <w:color w:val="000000" w:themeColor="text1"/>
          <w:sz w:val="24"/>
          <w:szCs w:val="24"/>
        </w:rPr>
        <w:t>las habilidades necesaria</w:t>
      </w:r>
      <w:r>
        <w:rPr>
          <w:rFonts w:ascii="Times New Roman" w:hAnsi="Times New Roman" w:cs="Times New Roman"/>
          <w:color w:val="000000" w:themeColor="text1"/>
          <w:sz w:val="24"/>
          <w:szCs w:val="24"/>
        </w:rPr>
        <w:t>s</w:t>
      </w:r>
      <w:r w:rsidR="008510C8" w:rsidRPr="00055D49">
        <w:rPr>
          <w:rFonts w:ascii="Times New Roman" w:hAnsi="Times New Roman" w:cs="Times New Roman"/>
          <w:color w:val="000000" w:themeColor="text1"/>
          <w:sz w:val="24"/>
          <w:szCs w:val="24"/>
        </w:rPr>
        <w:t>, para que el niño pueda desenvolverse en el sistema cultural, social, inmediato, para ello se emplean normas que corresponden al deber ser atendido a parámetros sociales que son transmitidos de generación</w:t>
      </w:r>
      <w:r>
        <w:rPr>
          <w:rFonts w:ascii="Times New Roman" w:hAnsi="Times New Roman" w:cs="Times New Roman"/>
          <w:color w:val="000000" w:themeColor="text1"/>
          <w:sz w:val="24"/>
          <w:szCs w:val="24"/>
        </w:rPr>
        <w:t xml:space="preserve"> en generación</w:t>
      </w:r>
      <w:r w:rsidR="008510C8" w:rsidRPr="00055D49">
        <w:rPr>
          <w:rFonts w:ascii="Times New Roman" w:hAnsi="Times New Roman" w:cs="Times New Roman"/>
          <w:color w:val="000000" w:themeColor="text1"/>
          <w:sz w:val="24"/>
          <w:szCs w:val="24"/>
        </w:rPr>
        <w:t>.</w:t>
      </w:r>
      <w:r w:rsidR="008510C8" w:rsidRPr="00055D49">
        <w:rPr>
          <w:rFonts w:ascii="Times New Roman" w:hAnsi="Times New Roman" w:cs="Times New Roman"/>
          <w:i/>
          <w:color w:val="000000" w:themeColor="text1"/>
          <w:sz w:val="24"/>
          <w:szCs w:val="24"/>
        </w:rPr>
        <w:t xml:space="preserve"> </w:t>
      </w:r>
    </w:p>
    <w:p w14:paraId="0AE90A06" w14:textId="59B1E392" w:rsidR="008510C8" w:rsidRPr="00055D49" w:rsidRDefault="008510C8" w:rsidP="00094D5F">
      <w:pPr>
        <w:spacing w:after="0" w:line="240" w:lineRule="auto"/>
        <w:ind w:right="170" w:firstLine="709"/>
        <w:jc w:val="both"/>
        <w:rPr>
          <w:rFonts w:ascii="Times New Roman" w:hAnsi="Times New Roman" w:cs="Times New Roman"/>
          <w:color w:val="000000" w:themeColor="text1"/>
          <w:sz w:val="24"/>
          <w:szCs w:val="24"/>
        </w:rPr>
      </w:pPr>
      <w:r w:rsidRPr="00055D49">
        <w:rPr>
          <w:rFonts w:ascii="Times New Roman" w:hAnsi="Times New Roman" w:cs="Times New Roman"/>
          <w:color w:val="000000" w:themeColor="text1"/>
          <w:sz w:val="24"/>
          <w:szCs w:val="24"/>
        </w:rPr>
        <w:t xml:space="preserve">Cabe precisar la preferencia disminuida por prácticas de crianza basadas en el cuidado y expresión de afecto, </w:t>
      </w:r>
      <w:r w:rsidR="006E2309" w:rsidRPr="00055D49">
        <w:rPr>
          <w:rFonts w:ascii="Times New Roman" w:hAnsi="Times New Roman" w:cs="Times New Roman"/>
          <w:color w:val="000000" w:themeColor="text1"/>
          <w:sz w:val="24"/>
          <w:szCs w:val="24"/>
        </w:rPr>
        <w:t>advirtiendo</w:t>
      </w:r>
      <w:r w:rsidRPr="00055D49">
        <w:rPr>
          <w:rFonts w:ascii="Times New Roman" w:hAnsi="Times New Roman" w:cs="Times New Roman"/>
          <w:color w:val="000000" w:themeColor="text1"/>
          <w:sz w:val="24"/>
          <w:szCs w:val="24"/>
        </w:rPr>
        <w:t xml:space="preserve"> </w:t>
      </w:r>
      <w:r w:rsidR="006E2309" w:rsidRPr="00055D49">
        <w:rPr>
          <w:rFonts w:ascii="Times New Roman" w:hAnsi="Times New Roman" w:cs="Times New Roman"/>
          <w:color w:val="000000" w:themeColor="text1"/>
          <w:sz w:val="24"/>
          <w:szCs w:val="24"/>
        </w:rPr>
        <w:t xml:space="preserve">cambios en la interacción entre padres e hijos, </w:t>
      </w:r>
      <w:r w:rsidR="00094D5F" w:rsidRPr="00055D49">
        <w:rPr>
          <w:rFonts w:ascii="Times New Roman" w:hAnsi="Times New Roman" w:cs="Times New Roman"/>
          <w:color w:val="000000" w:themeColor="text1"/>
          <w:sz w:val="24"/>
          <w:szCs w:val="24"/>
        </w:rPr>
        <w:t>dado que,</w:t>
      </w:r>
      <w:r w:rsidR="006E2309" w:rsidRPr="00055D49">
        <w:rPr>
          <w:rFonts w:ascii="Times New Roman" w:hAnsi="Times New Roman" w:cs="Times New Roman"/>
          <w:color w:val="000000" w:themeColor="text1"/>
          <w:sz w:val="24"/>
          <w:szCs w:val="24"/>
        </w:rPr>
        <w:t xml:space="preserve"> en la actualidad, l</w:t>
      </w:r>
      <w:r w:rsidRPr="00055D49">
        <w:rPr>
          <w:rFonts w:ascii="Times New Roman" w:hAnsi="Times New Roman" w:cs="Times New Roman"/>
          <w:color w:val="000000" w:themeColor="text1"/>
          <w:sz w:val="24"/>
          <w:szCs w:val="24"/>
        </w:rPr>
        <w:t>os padres y madres de familia han adquirido cada vez más responsabilidades en la crianza de sus hijos e hijas, a pesar de las exigencias de la vida moderna que los condiciona a rutinas laborales exigentes</w:t>
      </w:r>
      <w:r w:rsidR="006E2309" w:rsidRPr="00055D49">
        <w:rPr>
          <w:rFonts w:ascii="Times New Roman" w:hAnsi="Times New Roman" w:cs="Times New Roman"/>
          <w:color w:val="000000" w:themeColor="text1"/>
          <w:sz w:val="24"/>
          <w:szCs w:val="24"/>
        </w:rPr>
        <w:t xml:space="preserve"> </w:t>
      </w:r>
      <w:r w:rsidR="00446BEE">
        <w:rPr>
          <w:rFonts w:ascii="Times New Roman" w:hAnsi="Times New Roman" w:cs="Times New Roman"/>
          <w:color w:val="000000" w:themeColor="text1"/>
          <w:sz w:val="24"/>
          <w:szCs w:val="24"/>
        </w:rPr>
        <w:t xml:space="preserve">(Silva, </w:t>
      </w:r>
      <w:r w:rsidR="006E2309" w:rsidRPr="00055D49">
        <w:rPr>
          <w:rFonts w:ascii="Times New Roman" w:hAnsi="Times New Roman" w:cs="Times New Roman"/>
          <w:color w:val="000000" w:themeColor="text1"/>
          <w:sz w:val="24"/>
          <w:szCs w:val="24"/>
        </w:rPr>
        <w:t>2018).</w:t>
      </w:r>
    </w:p>
    <w:p w14:paraId="00ED5E81" w14:textId="7275E5C8" w:rsidR="00AC4901" w:rsidRDefault="00446BEE" w:rsidP="00094D5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kern w:val="24"/>
          <w:sz w:val="24"/>
          <w:szCs w:val="24"/>
        </w:rPr>
        <w:t>En cuanto al rendimiento académico</w:t>
      </w:r>
      <w:r w:rsidR="003F571C" w:rsidRPr="00055D49">
        <w:rPr>
          <w:rFonts w:ascii="Times New Roman" w:hAnsi="Times New Roman" w:cs="Times New Roman"/>
          <w:color w:val="000000"/>
          <w:kern w:val="24"/>
          <w:sz w:val="24"/>
          <w:szCs w:val="24"/>
        </w:rPr>
        <w:t xml:space="preserve">, </w:t>
      </w:r>
      <w:r w:rsidR="004224FF" w:rsidRPr="00055D49">
        <w:rPr>
          <w:rFonts w:ascii="Times New Roman" w:hAnsi="Times New Roman" w:cs="Times New Roman"/>
          <w:color w:val="000000"/>
          <w:kern w:val="24"/>
          <w:sz w:val="24"/>
          <w:szCs w:val="24"/>
        </w:rPr>
        <w:t xml:space="preserve">se encontró que </w:t>
      </w:r>
      <w:r w:rsidR="003F571C" w:rsidRPr="00055D49">
        <w:rPr>
          <w:rFonts w:ascii="Times New Roman" w:hAnsi="Times New Roman" w:cs="Times New Roman"/>
          <w:color w:val="000000"/>
          <w:kern w:val="24"/>
          <w:sz w:val="24"/>
          <w:szCs w:val="24"/>
        </w:rPr>
        <w:t>la capacidad de abstracción se relaciona positivamente con matemáticas, lengua y ciencias sociales</w:t>
      </w:r>
      <w:r w:rsidR="004224FF" w:rsidRPr="00055D49">
        <w:rPr>
          <w:rFonts w:ascii="Times New Roman" w:hAnsi="Times New Roman" w:cs="Times New Roman"/>
          <w:color w:val="000000"/>
          <w:kern w:val="24"/>
          <w:sz w:val="24"/>
          <w:szCs w:val="24"/>
        </w:rPr>
        <w:t xml:space="preserve">; </w:t>
      </w:r>
      <w:r w:rsidR="00AC4901">
        <w:rPr>
          <w:rFonts w:ascii="Times New Roman" w:hAnsi="Times New Roman" w:cs="Times New Roman"/>
          <w:color w:val="000000"/>
          <w:kern w:val="24"/>
          <w:sz w:val="24"/>
          <w:szCs w:val="24"/>
        </w:rPr>
        <w:t>hallazgo que converge</w:t>
      </w:r>
      <w:r>
        <w:rPr>
          <w:rFonts w:ascii="Times New Roman" w:hAnsi="Times New Roman" w:cs="Times New Roman"/>
          <w:color w:val="000000"/>
          <w:kern w:val="24"/>
          <w:sz w:val="24"/>
          <w:szCs w:val="24"/>
        </w:rPr>
        <w:t xml:space="preserve"> con los hallazgos de </w:t>
      </w:r>
      <w:r>
        <w:rPr>
          <w:rFonts w:ascii="Times New Roman" w:hAnsi="Times New Roman" w:cs="Times New Roman"/>
          <w:color w:val="000000"/>
          <w:kern w:val="24"/>
          <w:sz w:val="24"/>
          <w:szCs w:val="24"/>
        </w:rPr>
        <w:t>Correa</w:t>
      </w:r>
      <w:r w:rsidR="00F8323B">
        <w:rPr>
          <w:rFonts w:ascii="Times New Roman" w:hAnsi="Times New Roman" w:cs="Times New Roman"/>
          <w:color w:val="000000"/>
          <w:kern w:val="24"/>
          <w:sz w:val="24"/>
          <w:szCs w:val="24"/>
        </w:rPr>
        <w:t xml:space="preserve"> y Urquijo</w:t>
      </w:r>
      <w:r>
        <w:rPr>
          <w:rFonts w:ascii="Times New Roman" w:hAnsi="Times New Roman" w:cs="Times New Roman"/>
          <w:color w:val="000000"/>
          <w:kern w:val="24"/>
          <w:sz w:val="24"/>
          <w:szCs w:val="24"/>
        </w:rPr>
        <w:t xml:space="preserve"> (</w:t>
      </w:r>
      <w:r>
        <w:rPr>
          <w:rFonts w:ascii="Times New Roman" w:hAnsi="Times New Roman" w:cs="Times New Roman"/>
          <w:color w:val="000000"/>
          <w:kern w:val="24"/>
          <w:sz w:val="24"/>
          <w:szCs w:val="24"/>
        </w:rPr>
        <w:t>2017</w:t>
      </w:r>
      <w:r>
        <w:rPr>
          <w:rFonts w:ascii="Times New Roman" w:hAnsi="Times New Roman" w:cs="Times New Roman"/>
          <w:color w:val="000000"/>
          <w:kern w:val="24"/>
          <w:sz w:val="24"/>
          <w:szCs w:val="24"/>
        </w:rPr>
        <w:t>) quien sugiere que la inteligencia no-verbal predice de manera significativa el rendimiento académico de las áreas de lenguaje y matemáticas</w:t>
      </w:r>
      <w:r w:rsidR="00AC4901">
        <w:rPr>
          <w:rFonts w:ascii="Times New Roman" w:hAnsi="Times New Roman" w:cs="Times New Roman"/>
          <w:color w:val="000000"/>
          <w:kern w:val="24"/>
          <w:sz w:val="24"/>
          <w:szCs w:val="24"/>
        </w:rPr>
        <w:t>, advirtiendo</w:t>
      </w:r>
      <w:r w:rsidR="00AC4901" w:rsidRPr="00AC4901">
        <w:rPr>
          <w:rFonts w:ascii="Times New Roman" w:hAnsi="Times New Roman" w:cs="Times New Roman"/>
          <w:color w:val="000000" w:themeColor="text1"/>
          <w:sz w:val="24"/>
          <w:szCs w:val="24"/>
        </w:rPr>
        <w:t xml:space="preserve"> </w:t>
      </w:r>
      <w:r w:rsidR="00AC4901">
        <w:rPr>
          <w:rFonts w:ascii="Times New Roman" w:hAnsi="Times New Roman" w:cs="Times New Roman"/>
          <w:color w:val="000000" w:themeColor="text1"/>
          <w:sz w:val="24"/>
          <w:szCs w:val="24"/>
        </w:rPr>
        <w:t>que</w:t>
      </w:r>
      <w:r w:rsidR="00AC4901" w:rsidRPr="00055D49">
        <w:rPr>
          <w:rFonts w:ascii="Times New Roman" w:hAnsi="Times New Roman" w:cs="Times New Roman"/>
          <w:color w:val="000000" w:themeColor="text1"/>
          <w:sz w:val="24"/>
          <w:szCs w:val="24"/>
        </w:rPr>
        <w:t xml:space="preserve"> </w:t>
      </w:r>
      <w:r w:rsidR="00AC4901">
        <w:rPr>
          <w:rFonts w:ascii="Times New Roman" w:hAnsi="Times New Roman" w:cs="Times New Roman"/>
          <w:color w:val="000000" w:themeColor="text1"/>
          <w:sz w:val="24"/>
          <w:szCs w:val="24"/>
        </w:rPr>
        <w:t>el</w:t>
      </w:r>
      <w:r w:rsidR="00AC4901" w:rsidRPr="00055D49">
        <w:rPr>
          <w:rFonts w:ascii="Times New Roman" w:hAnsi="Times New Roman" w:cs="Times New Roman"/>
          <w:color w:val="000000" w:themeColor="text1"/>
          <w:sz w:val="24"/>
          <w:szCs w:val="24"/>
        </w:rPr>
        <w:t xml:space="preserve"> razonamiento</w:t>
      </w:r>
      <w:r w:rsidR="00AC4901">
        <w:rPr>
          <w:rFonts w:ascii="Times New Roman" w:hAnsi="Times New Roman" w:cs="Times New Roman"/>
          <w:color w:val="000000" w:themeColor="text1"/>
          <w:sz w:val="24"/>
          <w:szCs w:val="24"/>
        </w:rPr>
        <w:t xml:space="preserve"> no verbal o abstracto</w:t>
      </w:r>
      <w:r w:rsidR="00AC4901" w:rsidRPr="00055D49">
        <w:rPr>
          <w:rFonts w:ascii="Times New Roman" w:hAnsi="Times New Roman" w:cs="Times New Roman"/>
          <w:color w:val="000000" w:themeColor="text1"/>
          <w:sz w:val="24"/>
          <w:szCs w:val="24"/>
        </w:rPr>
        <w:t xml:space="preserve"> permite al individuo resolver problemas complicados sin depender de sus habilidade</w:t>
      </w:r>
      <w:r w:rsidR="00AC4901">
        <w:rPr>
          <w:rFonts w:ascii="Times New Roman" w:hAnsi="Times New Roman" w:cs="Times New Roman"/>
          <w:color w:val="000000" w:themeColor="text1"/>
          <w:sz w:val="24"/>
          <w:szCs w:val="24"/>
        </w:rPr>
        <w:t>s lingüísticas</w:t>
      </w:r>
      <w:r w:rsidR="00AC4901" w:rsidRPr="00446BEE">
        <w:rPr>
          <w:rFonts w:ascii="Times New Roman" w:hAnsi="Times New Roman" w:cs="Times New Roman"/>
          <w:color w:val="000000" w:themeColor="text1"/>
          <w:sz w:val="24"/>
          <w:szCs w:val="24"/>
        </w:rPr>
        <w:t xml:space="preserve"> </w:t>
      </w:r>
      <w:r w:rsidR="00AC4901">
        <w:rPr>
          <w:rFonts w:ascii="Times New Roman" w:hAnsi="Times New Roman" w:cs="Times New Roman"/>
          <w:color w:val="000000" w:themeColor="text1"/>
          <w:sz w:val="24"/>
          <w:szCs w:val="24"/>
        </w:rPr>
        <w:t xml:space="preserve">(Serna y Giovanny, </w:t>
      </w:r>
      <w:r w:rsidR="00AC4901" w:rsidRPr="00055D49">
        <w:rPr>
          <w:rFonts w:ascii="Times New Roman" w:hAnsi="Times New Roman" w:cs="Times New Roman"/>
          <w:color w:val="000000" w:themeColor="text1"/>
          <w:sz w:val="24"/>
          <w:szCs w:val="24"/>
        </w:rPr>
        <w:t>2013)</w:t>
      </w:r>
      <w:r w:rsidR="00AC4901">
        <w:rPr>
          <w:rFonts w:ascii="Times New Roman" w:hAnsi="Times New Roman" w:cs="Times New Roman"/>
          <w:color w:val="000000" w:themeColor="text1"/>
          <w:sz w:val="24"/>
          <w:szCs w:val="24"/>
        </w:rPr>
        <w:t xml:space="preserve">.  </w:t>
      </w:r>
    </w:p>
    <w:p w14:paraId="0F81BE6E" w14:textId="2D4F23A0" w:rsidR="00AC4901" w:rsidRDefault="00446BEE" w:rsidP="00094D5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kern w:val="24"/>
          <w:sz w:val="24"/>
          <w:szCs w:val="24"/>
        </w:rPr>
        <w:t>Así mismo, se encontró que</w:t>
      </w:r>
      <w:r w:rsidR="003F571C" w:rsidRPr="00055D49">
        <w:rPr>
          <w:rFonts w:ascii="Times New Roman" w:hAnsi="Times New Roman" w:cs="Times New Roman"/>
          <w:color w:val="000000"/>
          <w:kern w:val="24"/>
          <w:sz w:val="24"/>
          <w:szCs w:val="24"/>
        </w:rPr>
        <w:t xml:space="preserve"> la crianza basada en orientación positiva mostró relación con mejor desempeño en educación artística y en educación física; encontrando también que las técnicas de sensibilización mostraron relación inversamente proporcional con educación artística</w:t>
      </w:r>
      <w:r w:rsidR="004224FF" w:rsidRPr="00055D49">
        <w:rPr>
          <w:rFonts w:ascii="Times New Roman" w:hAnsi="Times New Roman" w:cs="Times New Roman"/>
          <w:color w:val="000000"/>
          <w:kern w:val="24"/>
          <w:sz w:val="24"/>
          <w:szCs w:val="24"/>
        </w:rPr>
        <w:t>.</w:t>
      </w:r>
      <w:r>
        <w:rPr>
          <w:rFonts w:ascii="Times New Roman" w:hAnsi="Times New Roman" w:cs="Times New Roman"/>
          <w:color w:val="000000"/>
          <w:kern w:val="24"/>
          <w:sz w:val="24"/>
          <w:szCs w:val="24"/>
        </w:rPr>
        <w:t xml:space="preserve"> Al respecto de </w:t>
      </w:r>
      <w:r w:rsidR="004224FF" w:rsidRPr="00055D49">
        <w:rPr>
          <w:rFonts w:ascii="Times New Roman" w:hAnsi="Times New Roman" w:cs="Times New Roman"/>
          <w:color w:val="000000"/>
          <w:kern w:val="24"/>
          <w:sz w:val="24"/>
          <w:szCs w:val="24"/>
        </w:rPr>
        <w:t xml:space="preserve">la crianza </w:t>
      </w:r>
      <w:r>
        <w:rPr>
          <w:rFonts w:ascii="Times New Roman" w:hAnsi="Times New Roman" w:cs="Times New Roman"/>
          <w:color w:val="000000"/>
          <w:kern w:val="24"/>
          <w:sz w:val="24"/>
          <w:szCs w:val="24"/>
        </w:rPr>
        <w:t>basada en</w:t>
      </w:r>
      <w:r w:rsidR="004224FF" w:rsidRPr="00055D49">
        <w:rPr>
          <w:rFonts w:ascii="Times New Roman" w:hAnsi="Times New Roman" w:cs="Times New Roman"/>
          <w:color w:val="000000"/>
          <w:kern w:val="24"/>
          <w:sz w:val="24"/>
          <w:szCs w:val="24"/>
        </w:rPr>
        <w:t xml:space="preserve"> orientación positiva, </w:t>
      </w:r>
      <w:r w:rsidR="00B13C1A" w:rsidRPr="00055D49">
        <w:rPr>
          <w:rFonts w:ascii="Times New Roman" w:hAnsi="Times New Roman" w:cs="Times New Roman"/>
          <w:sz w:val="24"/>
          <w:szCs w:val="24"/>
        </w:rPr>
        <w:t>Warren</w:t>
      </w:r>
      <w:r w:rsidR="004224FF" w:rsidRPr="00055D49">
        <w:rPr>
          <w:rFonts w:ascii="Times New Roman" w:hAnsi="Times New Roman" w:cs="Times New Roman"/>
          <w:sz w:val="24"/>
          <w:szCs w:val="24"/>
        </w:rPr>
        <w:t xml:space="preserve"> y Brady (2007), establecieron que la exposición a una crianza positiva estable y a una alta capacidad de respuesta durante la infancia</w:t>
      </w:r>
      <w:r w:rsidR="004224FF" w:rsidRPr="00055D49">
        <w:rPr>
          <w:rFonts w:ascii="Times New Roman" w:hAnsi="Times New Roman" w:cs="Times New Roman"/>
          <w:color w:val="000000" w:themeColor="text1"/>
          <w:sz w:val="24"/>
          <w:szCs w:val="24"/>
        </w:rPr>
        <w:t>, se asocia con beneficios para el lenguaje y el desarrollo cognitivo, emocional y social.</w:t>
      </w:r>
      <w:r w:rsidR="004F23F1" w:rsidRPr="00055D49">
        <w:rPr>
          <w:rFonts w:ascii="Times New Roman" w:hAnsi="Times New Roman" w:cs="Times New Roman"/>
          <w:color w:val="000000" w:themeColor="text1"/>
          <w:sz w:val="24"/>
          <w:szCs w:val="24"/>
        </w:rPr>
        <w:t xml:space="preserve"> </w:t>
      </w:r>
    </w:p>
    <w:p w14:paraId="08B251D8" w14:textId="184BCF63" w:rsidR="004F23F1" w:rsidRPr="00055D49" w:rsidRDefault="004F23F1" w:rsidP="00094D5F">
      <w:pPr>
        <w:spacing w:after="0" w:line="240" w:lineRule="auto"/>
        <w:jc w:val="both"/>
        <w:rPr>
          <w:rFonts w:ascii="Times New Roman" w:hAnsi="Times New Roman" w:cs="Times New Roman"/>
          <w:sz w:val="24"/>
          <w:szCs w:val="24"/>
        </w:rPr>
      </w:pPr>
    </w:p>
    <w:p w14:paraId="2F5FC6D1" w14:textId="3304ECE8" w:rsidR="004F23F1" w:rsidRPr="00055D49" w:rsidRDefault="004F23F1" w:rsidP="00094D5F">
      <w:pPr>
        <w:spacing w:after="0" w:line="240" w:lineRule="auto"/>
        <w:jc w:val="center"/>
        <w:rPr>
          <w:rFonts w:ascii="Times New Roman" w:hAnsi="Times New Roman" w:cs="Times New Roman"/>
          <w:b/>
          <w:sz w:val="24"/>
          <w:szCs w:val="24"/>
        </w:rPr>
      </w:pPr>
      <w:r w:rsidRPr="00055D49">
        <w:rPr>
          <w:rFonts w:ascii="Times New Roman" w:hAnsi="Times New Roman" w:cs="Times New Roman"/>
          <w:b/>
          <w:sz w:val="24"/>
          <w:szCs w:val="24"/>
        </w:rPr>
        <w:t>Conclusiones</w:t>
      </w:r>
    </w:p>
    <w:p w14:paraId="5F014AC2" w14:textId="4F9DE372" w:rsidR="0058067D" w:rsidRPr="00055D49" w:rsidRDefault="0058067D" w:rsidP="00094D5F">
      <w:pPr>
        <w:spacing w:after="0" w:line="240" w:lineRule="auto"/>
        <w:jc w:val="both"/>
        <w:rPr>
          <w:rFonts w:ascii="Times New Roman" w:hAnsi="Times New Roman" w:cs="Times New Roman"/>
          <w:sz w:val="24"/>
          <w:szCs w:val="24"/>
        </w:rPr>
      </w:pPr>
    </w:p>
    <w:p w14:paraId="772B66A0" w14:textId="5FD33A94" w:rsidR="0058067D" w:rsidRDefault="0058067D" w:rsidP="00094D5F">
      <w:pPr>
        <w:spacing w:after="0" w:line="240" w:lineRule="auto"/>
        <w:ind w:firstLine="709"/>
        <w:jc w:val="both"/>
        <w:rPr>
          <w:rFonts w:ascii="Times New Roman" w:hAnsi="Times New Roman" w:cs="Times New Roman"/>
          <w:sz w:val="24"/>
          <w:szCs w:val="24"/>
        </w:rPr>
      </w:pPr>
      <w:r w:rsidRPr="00055D49">
        <w:rPr>
          <w:rFonts w:ascii="Times New Roman" w:hAnsi="Times New Roman" w:cs="Times New Roman"/>
          <w:sz w:val="24"/>
          <w:szCs w:val="24"/>
        </w:rPr>
        <w:t xml:space="preserve">De acuerdo con los antecedentes revisados y los hallazgos del estudio, se evidencia una relación entre la </w:t>
      </w:r>
      <w:r w:rsidR="00AC4901">
        <w:rPr>
          <w:rFonts w:ascii="Times New Roman" w:hAnsi="Times New Roman" w:cs="Times New Roman"/>
          <w:sz w:val="24"/>
          <w:szCs w:val="24"/>
        </w:rPr>
        <w:t>Inteligencia no verbal</w:t>
      </w:r>
      <w:r w:rsidRPr="00055D49">
        <w:rPr>
          <w:rFonts w:ascii="Times New Roman" w:hAnsi="Times New Roman" w:cs="Times New Roman"/>
          <w:sz w:val="24"/>
          <w:szCs w:val="24"/>
        </w:rPr>
        <w:t xml:space="preserve"> y el rendimiento académico, encontrándose también relación entre la crianza basada en orientación </w:t>
      </w:r>
      <w:r w:rsidR="00404904" w:rsidRPr="00055D49">
        <w:rPr>
          <w:rFonts w:ascii="Times New Roman" w:hAnsi="Times New Roman" w:cs="Times New Roman"/>
          <w:sz w:val="24"/>
          <w:szCs w:val="24"/>
        </w:rPr>
        <w:t>positiva y</w:t>
      </w:r>
      <w:r w:rsidRPr="00055D49">
        <w:rPr>
          <w:rFonts w:ascii="Times New Roman" w:hAnsi="Times New Roman" w:cs="Times New Roman"/>
          <w:sz w:val="24"/>
          <w:szCs w:val="24"/>
        </w:rPr>
        <w:t xml:space="preserve"> sensibilización con áreas de orden </w:t>
      </w:r>
      <w:r w:rsidR="00404904" w:rsidRPr="00055D49">
        <w:rPr>
          <w:rFonts w:ascii="Times New Roman" w:hAnsi="Times New Roman" w:cs="Times New Roman"/>
          <w:sz w:val="24"/>
          <w:szCs w:val="24"/>
        </w:rPr>
        <w:t>más artístico</w:t>
      </w:r>
      <w:r w:rsidRPr="00055D49">
        <w:rPr>
          <w:rFonts w:ascii="Times New Roman" w:hAnsi="Times New Roman" w:cs="Times New Roman"/>
          <w:sz w:val="24"/>
          <w:szCs w:val="24"/>
        </w:rPr>
        <w:t xml:space="preserve">. De manera particular, las prácticas de crianza basadas en cuidado, mostraron relación inversa con la abstracción de conceptos, mostrando los efectos de la baja autonomía sobre este importante proceso de pensamiento. Si bien el estudio muestra datos relevantes que </w:t>
      </w:r>
      <w:r w:rsidR="00404904" w:rsidRPr="00055D49">
        <w:rPr>
          <w:rFonts w:ascii="Times New Roman" w:hAnsi="Times New Roman" w:cs="Times New Roman"/>
          <w:sz w:val="24"/>
          <w:szCs w:val="24"/>
        </w:rPr>
        <w:t xml:space="preserve">suscitan la promoción de prácticas particulares de crianza, también reitera la importancia de la abstracción </w:t>
      </w:r>
      <w:r w:rsidR="00404904" w:rsidRPr="00055D49">
        <w:rPr>
          <w:rFonts w:ascii="Times New Roman" w:hAnsi="Times New Roman" w:cs="Times New Roman"/>
          <w:sz w:val="24"/>
          <w:szCs w:val="24"/>
        </w:rPr>
        <w:lastRenderedPageBreak/>
        <w:t>de conceptos en el proceso de aprendizaje y desempeño escolar. Los hallazgos orientan futuras investigaciones tomando muestras más representativas, así como la comparación de diferentes escenarios educativos advirtiendo características socioculturales, perfil socio laboral de los padres y otras variables de tipo afectivo emocional que pueden ser exploradas.</w:t>
      </w:r>
    </w:p>
    <w:p w14:paraId="457B242B" w14:textId="20276EBF" w:rsidR="00AC4901" w:rsidRDefault="00AC4901" w:rsidP="00094D5F">
      <w:pPr>
        <w:spacing w:after="0" w:line="240" w:lineRule="auto"/>
        <w:jc w:val="both"/>
        <w:rPr>
          <w:rFonts w:ascii="Times New Roman" w:hAnsi="Times New Roman" w:cs="Times New Roman"/>
          <w:sz w:val="24"/>
          <w:szCs w:val="24"/>
        </w:rPr>
      </w:pPr>
    </w:p>
    <w:p w14:paraId="23D06929" w14:textId="5AA28E53" w:rsidR="00AC4901" w:rsidRPr="00D36618" w:rsidRDefault="00AC4901" w:rsidP="00094D5F">
      <w:pPr>
        <w:spacing w:after="0" w:line="240" w:lineRule="auto"/>
        <w:jc w:val="both"/>
        <w:rPr>
          <w:rFonts w:ascii="Times New Roman" w:hAnsi="Times New Roman" w:cs="Times New Roman"/>
          <w:b/>
          <w:sz w:val="24"/>
          <w:szCs w:val="24"/>
        </w:rPr>
      </w:pPr>
      <w:r w:rsidRPr="00D36618">
        <w:rPr>
          <w:rFonts w:ascii="Times New Roman" w:hAnsi="Times New Roman" w:cs="Times New Roman"/>
          <w:b/>
          <w:sz w:val="24"/>
          <w:szCs w:val="24"/>
        </w:rPr>
        <w:t>Conflicto de intereses</w:t>
      </w:r>
    </w:p>
    <w:p w14:paraId="293AF51F" w14:textId="55DA8079" w:rsidR="00AC4901" w:rsidRDefault="00AC4901" w:rsidP="00094D5F">
      <w:pPr>
        <w:spacing w:after="0" w:line="240" w:lineRule="auto"/>
        <w:jc w:val="both"/>
        <w:rPr>
          <w:rFonts w:ascii="Times New Roman" w:hAnsi="Times New Roman" w:cs="Times New Roman"/>
          <w:sz w:val="24"/>
          <w:szCs w:val="24"/>
        </w:rPr>
      </w:pPr>
    </w:p>
    <w:p w14:paraId="3A7F9679" w14:textId="4771777F" w:rsidR="00AC4901" w:rsidRPr="00055D49" w:rsidRDefault="00AC4901" w:rsidP="00094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Ninguno por declarar.</w:t>
      </w:r>
    </w:p>
    <w:p w14:paraId="5D78C3DC" w14:textId="5AEABB71" w:rsidR="003966F7" w:rsidRPr="00055D49" w:rsidRDefault="003966F7" w:rsidP="00055D49">
      <w:pPr>
        <w:spacing w:after="0" w:line="240" w:lineRule="auto"/>
        <w:rPr>
          <w:rFonts w:ascii="Times New Roman" w:hAnsi="Times New Roman" w:cs="Times New Roman"/>
          <w:b/>
          <w:sz w:val="24"/>
          <w:szCs w:val="24"/>
        </w:rPr>
      </w:pPr>
    </w:p>
    <w:p w14:paraId="6A66AC67" w14:textId="47BF7CD6" w:rsidR="00203177" w:rsidRDefault="008273EB" w:rsidP="009879EC">
      <w:pPr>
        <w:spacing w:after="0" w:line="240" w:lineRule="auto"/>
        <w:jc w:val="center"/>
        <w:rPr>
          <w:rFonts w:ascii="Times New Roman" w:hAnsi="Times New Roman" w:cs="Times New Roman"/>
          <w:b/>
          <w:sz w:val="24"/>
          <w:szCs w:val="24"/>
        </w:rPr>
      </w:pPr>
      <w:r w:rsidRPr="00055D49">
        <w:rPr>
          <w:rFonts w:ascii="Times New Roman" w:hAnsi="Times New Roman" w:cs="Times New Roman"/>
          <w:b/>
          <w:sz w:val="24"/>
          <w:szCs w:val="24"/>
        </w:rPr>
        <w:t>Referencias</w:t>
      </w:r>
    </w:p>
    <w:p w14:paraId="1824E826" w14:textId="77777777" w:rsidR="009879EC" w:rsidRPr="00055D49" w:rsidRDefault="009879EC" w:rsidP="009879EC">
      <w:pPr>
        <w:spacing w:after="0" w:line="240" w:lineRule="auto"/>
        <w:jc w:val="center"/>
        <w:rPr>
          <w:rFonts w:ascii="Times New Roman" w:hAnsi="Times New Roman" w:cs="Times New Roman"/>
          <w:b/>
          <w:sz w:val="24"/>
          <w:szCs w:val="24"/>
        </w:rPr>
      </w:pPr>
    </w:p>
    <w:p w14:paraId="2A3576A9" w14:textId="4D4654D1" w:rsidR="00F8323B" w:rsidRPr="009879EC" w:rsidRDefault="00F8323B" w:rsidP="009879EC">
      <w:pPr>
        <w:spacing w:after="0" w:line="240" w:lineRule="auto"/>
        <w:ind w:left="480" w:hanging="480"/>
        <w:jc w:val="both"/>
        <w:rPr>
          <w:rFonts w:ascii="Times New Roman" w:hAnsi="Times New Roman" w:cs="Times New Roman"/>
          <w:sz w:val="24"/>
          <w:szCs w:val="24"/>
        </w:rPr>
      </w:pPr>
      <w:r w:rsidRPr="00F8323B">
        <w:rPr>
          <w:rFonts w:ascii="Times New Roman" w:eastAsia="Times New Roman" w:hAnsi="Times New Roman" w:cs="Times New Roman"/>
          <w:sz w:val="24"/>
          <w:szCs w:val="24"/>
          <w:lang w:val="es-CO" w:eastAsia="es-CO"/>
        </w:rPr>
        <w:t xml:space="preserve">Aguirre Forero, A. M. (2014). Validez del inventario de </w:t>
      </w:r>
      <w:r w:rsidR="009879EC" w:rsidRPr="009879EC">
        <w:rPr>
          <w:rFonts w:ascii="Times New Roman" w:eastAsia="Times New Roman" w:hAnsi="Times New Roman" w:cs="Times New Roman"/>
          <w:sz w:val="24"/>
          <w:szCs w:val="24"/>
          <w:lang w:val="es-CO" w:eastAsia="es-CO"/>
        </w:rPr>
        <w:t>prácticas</w:t>
      </w:r>
      <w:r w:rsidRPr="00F8323B">
        <w:rPr>
          <w:rFonts w:ascii="Times New Roman" w:eastAsia="Times New Roman" w:hAnsi="Times New Roman" w:cs="Times New Roman"/>
          <w:sz w:val="24"/>
          <w:szCs w:val="24"/>
          <w:lang w:val="es-CO" w:eastAsia="es-CO"/>
        </w:rPr>
        <w:t xml:space="preserve"> de crianza (cpc-1 versión padres) en padres madres y cuidadores de la ciudad de </w:t>
      </w:r>
      <w:r w:rsidR="009879EC" w:rsidRPr="009879EC">
        <w:rPr>
          <w:rFonts w:ascii="Times New Roman" w:eastAsia="Times New Roman" w:hAnsi="Times New Roman" w:cs="Times New Roman"/>
          <w:sz w:val="24"/>
          <w:szCs w:val="24"/>
          <w:lang w:val="es-CO" w:eastAsia="es-CO"/>
        </w:rPr>
        <w:t>Bogotá</w:t>
      </w:r>
      <w:r w:rsidRPr="00F8323B">
        <w:rPr>
          <w:rFonts w:ascii="Times New Roman" w:eastAsia="Times New Roman" w:hAnsi="Times New Roman" w:cs="Times New Roman"/>
          <w:sz w:val="24"/>
          <w:szCs w:val="24"/>
          <w:lang w:val="es-CO" w:eastAsia="es-CO"/>
        </w:rPr>
        <w:t xml:space="preserve">. </w:t>
      </w:r>
      <w:r w:rsidRPr="00F8323B">
        <w:rPr>
          <w:rFonts w:ascii="Times New Roman" w:eastAsia="Times New Roman" w:hAnsi="Times New Roman" w:cs="Times New Roman"/>
          <w:i/>
          <w:iCs/>
          <w:sz w:val="24"/>
          <w:szCs w:val="24"/>
          <w:lang w:val="es-CO" w:eastAsia="es-CO"/>
        </w:rPr>
        <w:t>Revista Iberoamericana de Psicología</w:t>
      </w:r>
      <w:r w:rsidRPr="00F8323B">
        <w:rPr>
          <w:rFonts w:ascii="Times New Roman" w:eastAsia="Times New Roman" w:hAnsi="Times New Roman" w:cs="Times New Roman"/>
          <w:sz w:val="24"/>
          <w:szCs w:val="24"/>
          <w:lang w:val="es-CO" w:eastAsia="es-CO"/>
        </w:rPr>
        <w:t xml:space="preserve">, </w:t>
      </w:r>
      <w:r w:rsidRPr="00F8323B">
        <w:rPr>
          <w:rFonts w:ascii="Times New Roman" w:eastAsia="Times New Roman" w:hAnsi="Times New Roman" w:cs="Times New Roman"/>
          <w:i/>
          <w:iCs/>
          <w:sz w:val="24"/>
          <w:szCs w:val="24"/>
          <w:lang w:val="es-CO" w:eastAsia="es-CO"/>
        </w:rPr>
        <w:t>7</w:t>
      </w:r>
      <w:r w:rsidRPr="00F8323B">
        <w:rPr>
          <w:rFonts w:ascii="Times New Roman" w:eastAsia="Times New Roman" w:hAnsi="Times New Roman" w:cs="Times New Roman"/>
          <w:sz w:val="24"/>
          <w:szCs w:val="24"/>
          <w:lang w:val="es-CO" w:eastAsia="es-CO"/>
        </w:rPr>
        <w:t xml:space="preserve">(1), 79–90. </w:t>
      </w:r>
      <w:hyperlink r:id="rId9" w:history="1">
        <w:r w:rsidR="00D36618" w:rsidRPr="003C09F3">
          <w:rPr>
            <w:rStyle w:val="Hipervnculo"/>
            <w:rFonts w:ascii="Times New Roman" w:eastAsia="Times New Roman" w:hAnsi="Times New Roman" w:cs="Times New Roman"/>
            <w:sz w:val="24"/>
            <w:szCs w:val="24"/>
            <w:lang w:val="es-CO" w:eastAsia="es-CO"/>
          </w:rPr>
          <w:t>https://revistas.iberoamericana.edu.co/index.php/ripsicologia/article/view/484/449</w:t>
        </w:r>
      </w:hyperlink>
      <w:r w:rsidR="00D36618">
        <w:rPr>
          <w:rFonts w:ascii="Times New Roman" w:eastAsia="Times New Roman" w:hAnsi="Times New Roman" w:cs="Times New Roman"/>
          <w:sz w:val="24"/>
          <w:szCs w:val="24"/>
          <w:lang w:val="es-CO" w:eastAsia="es-CO"/>
        </w:rPr>
        <w:t xml:space="preserve"> </w:t>
      </w:r>
    </w:p>
    <w:p w14:paraId="772DAC7A" w14:textId="45146366" w:rsidR="00205E98" w:rsidRPr="009879EC" w:rsidRDefault="00205E98"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t>Aguirre</w:t>
      </w:r>
      <w:r w:rsidR="00F8323B" w:rsidRPr="009879EC">
        <w:rPr>
          <w:rFonts w:ascii="Times New Roman" w:hAnsi="Times New Roman" w:cs="Times New Roman"/>
          <w:sz w:val="24"/>
          <w:szCs w:val="24"/>
        </w:rPr>
        <w:t xml:space="preserve"> Forero</w:t>
      </w:r>
      <w:r w:rsidRPr="009879EC">
        <w:rPr>
          <w:rFonts w:ascii="Times New Roman" w:hAnsi="Times New Roman" w:cs="Times New Roman"/>
          <w:sz w:val="24"/>
          <w:szCs w:val="24"/>
        </w:rPr>
        <w:t xml:space="preserve">, A. (2010). </w:t>
      </w:r>
      <w:r w:rsidR="001F2F3A" w:rsidRPr="009879EC">
        <w:rPr>
          <w:rFonts w:ascii="Times New Roman" w:hAnsi="Times New Roman" w:cs="Times New Roman"/>
          <w:sz w:val="24"/>
          <w:szCs w:val="24"/>
        </w:rPr>
        <w:t xml:space="preserve">Prácticas de crianza y su </w:t>
      </w:r>
      <w:r w:rsidR="00804B44" w:rsidRPr="009879EC">
        <w:rPr>
          <w:rFonts w:ascii="Times New Roman" w:hAnsi="Times New Roman" w:cs="Times New Roman"/>
          <w:sz w:val="24"/>
          <w:szCs w:val="24"/>
        </w:rPr>
        <w:t>relación</w:t>
      </w:r>
      <w:r w:rsidR="001F2F3A" w:rsidRPr="009879EC">
        <w:rPr>
          <w:rFonts w:ascii="Times New Roman" w:hAnsi="Times New Roman" w:cs="Times New Roman"/>
          <w:sz w:val="24"/>
          <w:szCs w:val="24"/>
        </w:rPr>
        <w:t xml:space="preserve"> con rasgos resilientes de niños y niñas. </w:t>
      </w:r>
      <w:r w:rsidRPr="009879EC">
        <w:rPr>
          <w:rFonts w:ascii="Times New Roman" w:hAnsi="Times New Roman" w:cs="Times New Roman"/>
          <w:sz w:val="24"/>
          <w:szCs w:val="24"/>
        </w:rPr>
        <w:t xml:space="preserve">[Tesis de </w:t>
      </w:r>
      <w:r w:rsidR="009825C9" w:rsidRPr="009879EC">
        <w:rPr>
          <w:rFonts w:ascii="Times New Roman" w:hAnsi="Times New Roman" w:cs="Times New Roman"/>
          <w:sz w:val="24"/>
          <w:szCs w:val="24"/>
        </w:rPr>
        <w:t>Maestría</w:t>
      </w:r>
      <w:r w:rsidRPr="009879EC">
        <w:rPr>
          <w:rFonts w:ascii="Times New Roman" w:hAnsi="Times New Roman" w:cs="Times New Roman"/>
          <w:sz w:val="24"/>
          <w:szCs w:val="24"/>
        </w:rPr>
        <w:t>, Universidad Nacional de Colombia</w:t>
      </w:r>
      <w:r w:rsidR="009825C9" w:rsidRPr="009879EC">
        <w:rPr>
          <w:rFonts w:ascii="Times New Roman" w:hAnsi="Times New Roman" w:cs="Times New Roman"/>
          <w:sz w:val="24"/>
          <w:szCs w:val="24"/>
        </w:rPr>
        <w:t xml:space="preserve">]. Repositorio institucional UN. </w:t>
      </w:r>
      <w:hyperlink r:id="rId10" w:history="1">
        <w:r w:rsidR="009825C9" w:rsidRPr="009879EC">
          <w:rPr>
            <w:rStyle w:val="Hipervnculo"/>
            <w:rFonts w:ascii="Times New Roman" w:hAnsi="Times New Roman" w:cs="Times New Roman"/>
            <w:sz w:val="24"/>
            <w:szCs w:val="24"/>
          </w:rPr>
          <w:t>http://www.bdigital.unal.edu.co/2984/1/458512.2010.pdf</w:t>
        </w:r>
      </w:hyperlink>
    </w:p>
    <w:p w14:paraId="1DC51457" w14:textId="7D687C58" w:rsidR="0017490F" w:rsidRPr="009879EC" w:rsidRDefault="0017490F" w:rsidP="009879EC">
      <w:pPr>
        <w:spacing w:after="0" w:line="240" w:lineRule="auto"/>
        <w:ind w:left="480"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Ávila, A., D’Andrea, G., Alonso, M., Gallegos, M., Delgadillo, L. y Orozco, C. (2018). Crianza parental asociada al consumo de drogas y alteraciones en salud mental en adolescentes infractores. SMAD. Revista eletrônica saúde mental álcool e drogas, 14(2), 92-98. </w:t>
      </w:r>
      <w:r w:rsidR="003966F7" w:rsidRPr="009879EC">
        <w:rPr>
          <w:rFonts w:ascii="Times New Roman" w:hAnsi="Times New Roman" w:cs="Times New Roman"/>
          <w:sz w:val="24"/>
          <w:szCs w:val="24"/>
        </w:rPr>
        <w:t>http://dx.doi.org/10.11606/issn.1806-6976.smad.2018.000398 </w:t>
      </w:r>
    </w:p>
    <w:p w14:paraId="217775A2" w14:textId="12B6E9E3" w:rsidR="008A3113" w:rsidRPr="009879EC" w:rsidRDefault="008A3113"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t>Brown, L., Sherbenou, R. y Johnsen, S. (2009)</w:t>
      </w:r>
      <w:r w:rsidR="00F8323B" w:rsidRPr="009879EC">
        <w:rPr>
          <w:rFonts w:ascii="Times New Roman" w:hAnsi="Times New Roman" w:cs="Times New Roman"/>
          <w:sz w:val="24"/>
          <w:szCs w:val="24"/>
        </w:rPr>
        <w:t>. TONI</w:t>
      </w:r>
      <w:r w:rsidR="003F1A8B" w:rsidRPr="009879EC">
        <w:rPr>
          <w:rFonts w:ascii="Times New Roman" w:hAnsi="Times New Roman" w:cs="Times New Roman"/>
          <w:sz w:val="24"/>
          <w:szCs w:val="24"/>
        </w:rPr>
        <w:t xml:space="preserve">. Test de inteligencia no verbal - 4. Recuperado de </w:t>
      </w:r>
      <w:hyperlink r:id="rId11" w:history="1">
        <w:r w:rsidR="003F1A8B" w:rsidRPr="009879EC">
          <w:rPr>
            <w:rStyle w:val="Hipervnculo"/>
            <w:rFonts w:ascii="Times New Roman" w:hAnsi="Times New Roman" w:cs="Times New Roman"/>
            <w:sz w:val="24"/>
            <w:szCs w:val="24"/>
          </w:rPr>
          <w:t>http://www.web.teaediciones.com/Ejemplos/TONI-4_Extracto_manual.pdf</w:t>
        </w:r>
      </w:hyperlink>
      <w:r w:rsidR="003F1A8B" w:rsidRPr="009879EC">
        <w:rPr>
          <w:rFonts w:ascii="Times New Roman" w:hAnsi="Times New Roman" w:cs="Times New Roman"/>
          <w:sz w:val="24"/>
          <w:szCs w:val="24"/>
        </w:rPr>
        <w:t>.</w:t>
      </w:r>
    </w:p>
    <w:p w14:paraId="11E4B40E" w14:textId="758CC7A7" w:rsidR="00404904" w:rsidRPr="009879EC" w:rsidRDefault="005B2C11" w:rsidP="009879EC">
      <w:pPr>
        <w:spacing w:after="0" w:line="240" w:lineRule="auto"/>
        <w:ind w:left="480" w:right="170" w:hanging="480"/>
        <w:jc w:val="both"/>
        <w:rPr>
          <w:rStyle w:val="Hipervnculo"/>
          <w:rFonts w:ascii="Times New Roman" w:hAnsi="Times New Roman" w:cs="Times New Roman"/>
          <w:sz w:val="24"/>
          <w:szCs w:val="24"/>
        </w:rPr>
      </w:pPr>
      <w:r w:rsidRPr="009879EC">
        <w:rPr>
          <w:rFonts w:ascii="Times New Roman" w:hAnsi="Times New Roman" w:cs="Times New Roman"/>
          <w:sz w:val="24"/>
          <w:szCs w:val="24"/>
        </w:rPr>
        <w:t xml:space="preserve">Chilca, M. (2017). Autoestima, hábitos de estudio y rendimiento académico en estudiantes universitarios. Propósitos y Representaciones, 5(1), 71-127. </w:t>
      </w:r>
      <w:hyperlink r:id="rId12" w:history="1">
        <w:r w:rsidR="00210EAB" w:rsidRPr="009879EC">
          <w:rPr>
            <w:rStyle w:val="Hipervnculo"/>
            <w:rFonts w:ascii="Times New Roman" w:hAnsi="Times New Roman" w:cs="Times New Roman"/>
            <w:sz w:val="24"/>
            <w:szCs w:val="24"/>
          </w:rPr>
          <w:t>http://dx.doi.org/10.20511/pyr2017.v5n1.145</w:t>
        </w:r>
      </w:hyperlink>
    </w:p>
    <w:p w14:paraId="425D2BCC" w14:textId="530D18C4" w:rsidR="00AC4901" w:rsidRPr="009879EC" w:rsidRDefault="00AC4901" w:rsidP="009879EC">
      <w:pPr>
        <w:spacing w:after="0" w:line="240" w:lineRule="auto"/>
        <w:ind w:left="480" w:hanging="480"/>
        <w:jc w:val="both"/>
        <w:rPr>
          <w:rFonts w:ascii="Times New Roman" w:hAnsi="Times New Roman" w:cs="Times New Roman"/>
          <w:sz w:val="24"/>
          <w:szCs w:val="24"/>
        </w:rPr>
      </w:pPr>
      <w:r w:rsidRPr="009879EC">
        <w:rPr>
          <w:rFonts w:ascii="Times New Roman" w:hAnsi="Times New Roman" w:cs="Times New Roman"/>
          <w:sz w:val="24"/>
          <w:szCs w:val="24"/>
        </w:rPr>
        <w:t>Correa, I.G.</w:t>
      </w:r>
      <w:r w:rsidR="0024283C" w:rsidRPr="009879EC">
        <w:rPr>
          <w:rFonts w:ascii="Times New Roman" w:hAnsi="Times New Roman" w:cs="Times New Roman"/>
          <w:sz w:val="24"/>
          <w:szCs w:val="24"/>
        </w:rPr>
        <w:t xml:space="preserve"> y Urquijo, S. </w:t>
      </w:r>
      <w:r w:rsidRPr="009879EC">
        <w:rPr>
          <w:rFonts w:ascii="Times New Roman" w:hAnsi="Times New Roman" w:cs="Times New Roman"/>
          <w:sz w:val="24"/>
          <w:szCs w:val="24"/>
        </w:rPr>
        <w:t xml:space="preserve">(2017). </w:t>
      </w:r>
      <w:r w:rsidRPr="009879EC">
        <w:rPr>
          <w:rFonts w:ascii="Times New Roman" w:hAnsi="Times New Roman" w:cs="Times New Roman"/>
          <w:sz w:val="24"/>
          <w:szCs w:val="24"/>
        </w:rPr>
        <w:t>Inteligencia no verbal su relación con el</w:t>
      </w:r>
      <w:r w:rsidR="0024283C" w:rsidRPr="009879EC">
        <w:rPr>
          <w:rFonts w:ascii="Times New Roman" w:hAnsi="Times New Roman" w:cs="Times New Roman"/>
          <w:sz w:val="24"/>
          <w:szCs w:val="24"/>
        </w:rPr>
        <w:t xml:space="preserve"> </w:t>
      </w:r>
      <w:r w:rsidRPr="009879EC">
        <w:rPr>
          <w:rFonts w:ascii="Times New Roman" w:hAnsi="Times New Roman" w:cs="Times New Roman"/>
          <w:sz w:val="24"/>
          <w:szCs w:val="24"/>
        </w:rPr>
        <w:t>rendimiento académico</w:t>
      </w:r>
      <w:r w:rsidRPr="009879EC">
        <w:rPr>
          <w:rFonts w:ascii="Times New Roman" w:hAnsi="Times New Roman" w:cs="Times New Roman"/>
          <w:sz w:val="24"/>
          <w:szCs w:val="24"/>
        </w:rPr>
        <w:t>[Tesis de Grado, Universidad Nacional de Mar de Plata]</w:t>
      </w:r>
      <w:r w:rsidR="0024283C" w:rsidRPr="009879EC">
        <w:rPr>
          <w:rFonts w:ascii="Times New Roman" w:hAnsi="Times New Roman" w:cs="Times New Roman"/>
          <w:sz w:val="24"/>
          <w:szCs w:val="24"/>
        </w:rPr>
        <w:t xml:space="preserve">. </w:t>
      </w:r>
      <w:hyperlink r:id="rId13" w:history="1">
        <w:r w:rsidR="0024283C" w:rsidRPr="009879EC">
          <w:rPr>
            <w:rStyle w:val="Hipervnculo"/>
            <w:rFonts w:ascii="Times New Roman" w:hAnsi="Times New Roman" w:cs="Times New Roman"/>
            <w:sz w:val="24"/>
            <w:szCs w:val="24"/>
          </w:rPr>
          <w:t>http://m.rpsico.mdp.edu.ar/bitstream/handle/123456789/651/0364.pdf?sequence=1&amp;isAllowed=y</w:t>
        </w:r>
      </w:hyperlink>
    </w:p>
    <w:p w14:paraId="0B18E81B" w14:textId="6E014885" w:rsidR="005B2C11" w:rsidRPr="009879EC" w:rsidRDefault="00B13C1A" w:rsidP="009879EC">
      <w:pPr>
        <w:spacing w:after="0" w:line="240" w:lineRule="auto"/>
        <w:ind w:left="480" w:hanging="480"/>
        <w:jc w:val="both"/>
        <w:rPr>
          <w:rFonts w:ascii="Times New Roman" w:hAnsi="Times New Roman" w:cs="Times New Roman"/>
          <w:sz w:val="24"/>
          <w:szCs w:val="24"/>
        </w:rPr>
      </w:pPr>
      <w:r w:rsidRPr="009879EC">
        <w:rPr>
          <w:rFonts w:ascii="Times New Roman" w:eastAsia="Times New Roman" w:hAnsi="Times New Roman" w:cs="Times New Roman"/>
          <w:sz w:val="24"/>
          <w:szCs w:val="24"/>
          <w:lang w:val="es-CO" w:eastAsia="es-CO"/>
        </w:rPr>
        <w:t>Hernández</w:t>
      </w:r>
      <w:r w:rsidR="00404904" w:rsidRPr="009879EC">
        <w:rPr>
          <w:rFonts w:ascii="Times New Roman" w:eastAsia="Times New Roman" w:hAnsi="Times New Roman" w:cs="Times New Roman"/>
          <w:sz w:val="24"/>
          <w:szCs w:val="24"/>
          <w:lang w:val="es-CO" w:eastAsia="es-CO"/>
        </w:rPr>
        <w:t xml:space="preserve">, R., Fernández, C., and Baptista, P. (2014). </w:t>
      </w:r>
      <w:r w:rsidR="00404904" w:rsidRPr="009879EC">
        <w:rPr>
          <w:rFonts w:ascii="Times New Roman" w:eastAsia="Times New Roman" w:hAnsi="Times New Roman" w:cs="Times New Roman"/>
          <w:i/>
          <w:iCs/>
          <w:sz w:val="24"/>
          <w:szCs w:val="24"/>
          <w:lang w:val="es-CO" w:eastAsia="es-CO"/>
        </w:rPr>
        <w:t>Metodología de la Investigación.</w:t>
      </w:r>
      <w:r w:rsidR="00404904" w:rsidRPr="009879EC">
        <w:rPr>
          <w:rFonts w:ascii="Times New Roman" w:eastAsia="Times New Roman" w:hAnsi="Times New Roman" w:cs="Times New Roman"/>
          <w:sz w:val="24"/>
          <w:szCs w:val="24"/>
          <w:lang w:val="es-CO" w:eastAsia="es-CO"/>
        </w:rPr>
        <w:t xml:space="preserve"> (6th ed.). México: McGRAW-HILL.</w:t>
      </w:r>
    </w:p>
    <w:p w14:paraId="496FEDE4" w14:textId="0C63985E" w:rsidR="0017490F" w:rsidRPr="009879EC" w:rsidRDefault="0017490F" w:rsidP="009879EC">
      <w:pPr>
        <w:spacing w:after="0" w:line="240" w:lineRule="auto"/>
        <w:ind w:left="480" w:right="170" w:hanging="480"/>
        <w:jc w:val="both"/>
        <w:rPr>
          <w:rFonts w:ascii="Times New Roman" w:hAnsi="Times New Roman" w:cs="Times New Roman"/>
          <w:sz w:val="24"/>
          <w:szCs w:val="24"/>
          <w:shd w:val="clear" w:color="auto" w:fill="FFFFFF"/>
        </w:rPr>
      </w:pPr>
      <w:r w:rsidRPr="009879EC">
        <w:rPr>
          <w:rFonts w:ascii="Times New Roman" w:hAnsi="Times New Roman" w:cs="Times New Roman"/>
          <w:sz w:val="24"/>
          <w:szCs w:val="24"/>
        </w:rPr>
        <w:t xml:space="preserve">Hernani, L., Aquino, A. y Araujo, E. (2017). Relación entre el bienestar autopercibido, autoestima, inteligencia emocional, personalidad y razonamiento abstracto en un grupo de estudiantes universitarios. </w:t>
      </w:r>
      <w:r w:rsidRPr="009879EC">
        <w:rPr>
          <w:rFonts w:ascii="Times New Roman" w:hAnsi="Times New Roman" w:cs="Times New Roman"/>
          <w:i/>
          <w:sz w:val="24"/>
          <w:szCs w:val="24"/>
        </w:rPr>
        <w:t>Revista Peruana de Psicología y Trabajo Social</w:t>
      </w:r>
      <w:r w:rsidRPr="009879EC">
        <w:rPr>
          <w:rFonts w:ascii="Times New Roman" w:hAnsi="Times New Roman" w:cs="Times New Roman"/>
          <w:sz w:val="24"/>
          <w:szCs w:val="24"/>
        </w:rPr>
        <w:t xml:space="preserve">, </w:t>
      </w:r>
      <w:r w:rsidRPr="009879EC">
        <w:rPr>
          <w:rFonts w:ascii="Times New Roman" w:hAnsi="Times New Roman" w:cs="Times New Roman"/>
          <w:i/>
          <w:sz w:val="24"/>
          <w:szCs w:val="24"/>
        </w:rPr>
        <w:t>2</w:t>
      </w:r>
      <w:r w:rsidRPr="009879EC">
        <w:rPr>
          <w:rFonts w:ascii="Times New Roman" w:hAnsi="Times New Roman" w:cs="Times New Roman"/>
          <w:sz w:val="24"/>
          <w:szCs w:val="24"/>
        </w:rPr>
        <w:t xml:space="preserve">(1), 49-62. </w:t>
      </w:r>
      <w:hyperlink r:id="rId14" w:history="1">
        <w:r w:rsidR="00055D49" w:rsidRPr="009879EC">
          <w:rPr>
            <w:rStyle w:val="Hipervnculo"/>
            <w:rFonts w:ascii="Times New Roman" w:hAnsi="Times New Roman" w:cs="Times New Roman"/>
            <w:sz w:val="24"/>
            <w:szCs w:val="24"/>
            <w:shd w:val="clear" w:color="auto" w:fill="FFFFFF"/>
          </w:rPr>
          <w:t>http://revistas.uigv.edu.pe/index.php/psicologia/article/view/56</w:t>
        </w:r>
      </w:hyperlink>
    </w:p>
    <w:p w14:paraId="56217FDF" w14:textId="2F34EA82" w:rsidR="00AC4901" w:rsidRPr="009879EC" w:rsidRDefault="00AC4901"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Kohler Herrera, J. (2013). Rendimiento académico, habilidades intelectuales y estrategias de aprendizaje en universitarios de Lima. Liberabit, 19(2), 277-288. </w:t>
      </w:r>
      <w:hyperlink r:id="rId15" w:history="1">
        <w:r w:rsidR="00D36618" w:rsidRPr="003C09F3">
          <w:rPr>
            <w:rStyle w:val="Hipervnculo"/>
            <w:rFonts w:ascii="Times New Roman" w:hAnsi="Times New Roman" w:cs="Times New Roman"/>
            <w:sz w:val="24"/>
            <w:szCs w:val="24"/>
          </w:rPr>
          <w:t>http://www.scielo.org.pe/pdf/liber/v19n2/a13v19n2.pdf</w:t>
        </w:r>
      </w:hyperlink>
      <w:r w:rsidR="00D36618">
        <w:rPr>
          <w:rFonts w:ascii="Times New Roman" w:hAnsi="Times New Roman" w:cs="Times New Roman"/>
          <w:sz w:val="24"/>
          <w:szCs w:val="24"/>
        </w:rPr>
        <w:t xml:space="preserve"> </w:t>
      </w:r>
    </w:p>
    <w:p w14:paraId="18DA04A7" w14:textId="67021661" w:rsidR="008510C8" w:rsidRPr="009879EC" w:rsidRDefault="008510C8" w:rsidP="009879EC">
      <w:pPr>
        <w:spacing w:after="0" w:line="240" w:lineRule="auto"/>
        <w:ind w:left="480" w:right="170" w:hanging="480"/>
        <w:jc w:val="both"/>
        <w:rPr>
          <w:rStyle w:val="Hipervnculo"/>
          <w:rFonts w:ascii="Times New Roman" w:hAnsi="Times New Roman" w:cs="Times New Roman"/>
          <w:sz w:val="24"/>
          <w:szCs w:val="24"/>
        </w:rPr>
      </w:pPr>
      <w:r w:rsidRPr="009879EC">
        <w:rPr>
          <w:rFonts w:ascii="Times New Roman" w:hAnsi="Times New Roman" w:cs="Times New Roman"/>
          <w:sz w:val="24"/>
          <w:szCs w:val="24"/>
        </w:rPr>
        <w:t xml:space="preserve">Korzeniowski, C., Cupani, M., Ison, M., and Difabio, H. (2017). Rendimiento escolar y condiciones de pobreza: el rol mediador de las funciones ejecutivas. Electronic Journal of Research in Education Psychology, 14(40). </w:t>
      </w:r>
      <w:hyperlink r:id="rId16" w:history="1">
        <w:r w:rsidRPr="009879EC">
          <w:rPr>
            <w:rStyle w:val="Hipervnculo"/>
            <w:rFonts w:ascii="Times New Roman" w:hAnsi="Times New Roman" w:cs="Times New Roman"/>
            <w:sz w:val="24"/>
            <w:szCs w:val="24"/>
          </w:rPr>
          <w:t>https://doi.org/10.14204/ejrep.40.15152</w:t>
        </w:r>
      </w:hyperlink>
    </w:p>
    <w:p w14:paraId="283EAEBE" w14:textId="431E9C13" w:rsidR="00BF14BB" w:rsidRPr="009879EC" w:rsidRDefault="00BF14BB"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t>González, C., Guevara, Y., Jiménez, R. y Alcázar, R. (2017). Relación Entre Prácticas Parentales Y El Nivel De Asertividad, Agresividad Y Rendimiento Académico En Adolescentes. European Scientific Journal, ESJ, 13(20).</w:t>
      </w:r>
      <w:r w:rsidR="00D36618" w:rsidRPr="00D36618">
        <w:t xml:space="preserve"> </w:t>
      </w:r>
      <w:hyperlink r:id="rId17" w:history="1">
        <w:r w:rsidR="00D36618" w:rsidRPr="003C09F3">
          <w:rPr>
            <w:rStyle w:val="Hipervnculo"/>
            <w:rFonts w:ascii="Times New Roman" w:hAnsi="Times New Roman" w:cs="Times New Roman"/>
            <w:sz w:val="24"/>
            <w:szCs w:val="24"/>
          </w:rPr>
          <w:t>https://doi.org/10.19044/esj.2017.v13n20p37</w:t>
        </w:r>
      </w:hyperlink>
      <w:r w:rsidR="00D36618">
        <w:rPr>
          <w:rFonts w:ascii="Times New Roman" w:hAnsi="Times New Roman" w:cs="Times New Roman"/>
          <w:sz w:val="24"/>
          <w:szCs w:val="24"/>
        </w:rPr>
        <w:t xml:space="preserve"> </w:t>
      </w:r>
      <w:bookmarkStart w:id="0" w:name="_GoBack"/>
      <w:bookmarkEnd w:id="0"/>
    </w:p>
    <w:p w14:paraId="3A6AE6CF" w14:textId="600E390E" w:rsidR="0017490F" w:rsidRPr="009879EC" w:rsidRDefault="0017490F"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lastRenderedPageBreak/>
        <w:t>Guallpa, N. y Loja, B. (2015). Estilos de Crianza de los Padres de Estudiantes Con Bajo Rendim</w:t>
      </w:r>
      <w:r w:rsidR="00A82966" w:rsidRPr="009879EC">
        <w:rPr>
          <w:rFonts w:ascii="Times New Roman" w:hAnsi="Times New Roman" w:cs="Times New Roman"/>
          <w:sz w:val="24"/>
          <w:szCs w:val="24"/>
        </w:rPr>
        <w:t>iento. Cuenca, [Tesis de grado,</w:t>
      </w:r>
      <w:r w:rsidRPr="009879EC">
        <w:rPr>
          <w:rFonts w:ascii="Times New Roman" w:hAnsi="Times New Roman" w:cs="Times New Roman"/>
          <w:sz w:val="24"/>
          <w:szCs w:val="24"/>
        </w:rPr>
        <w:t xml:space="preserve"> Universidad de Cuenca</w:t>
      </w:r>
      <w:r w:rsidR="00A82966" w:rsidRPr="009879EC">
        <w:rPr>
          <w:rFonts w:ascii="Times New Roman" w:hAnsi="Times New Roman" w:cs="Times New Roman"/>
          <w:sz w:val="24"/>
          <w:szCs w:val="24"/>
        </w:rPr>
        <w:t>]</w:t>
      </w:r>
      <w:r w:rsidRPr="009879EC">
        <w:rPr>
          <w:rFonts w:ascii="Times New Roman" w:hAnsi="Times New Roman" w:cs="Times New Roman"/>
          <w:sz w:val="24"/>
          <w:szCs w:val="24"/>
        </w:rPr>
        <w:t>, Cuenca, Ecuador.</w:t>
      </w:r>
      <w:r w:rsidR="00A82966" w:rsidRPr="009879EC">
        <w:rPr>
          <w:rFonts w:ascii="Times New Roman" w:hAnsi="Times New Roman" w:cs="Times New Roman"/>
          <w:sz w:val="24"/>
          <w:szCs w:val="24"/>
        </w:rPr>
        <w:t xml:space="preserve"> </w:t>
      </w:r>
      <w:hyperlink r:id="rId18" w:history="1">
        <w:r w:rsidR="00A82966" w:rsidRPr="009879EC">
          <w:rPr>
            <w:rStyle w:val="Hipervnculo"/>
            <w:rFonts w:ascii="Times New Roman" w:hAnsi="Times New Roman" w:cs="Times New Roman"/>
            <w:sz w:val="24"/>
            <w:szCs w:val="24"/>
          </w:rPr>
          <w:t>https://dspace.ucuenca.edu.ec/bitstream/123456789/21872/1/TESIS.pdf</w:t>
        </w:r>
      </w:hyperlink>
    </w:p>
    <w:p w14:paraId="4AB05A47" w14:textId="5E4CF6D5" w:rsidR="004C158D" w:rsidRPr="009879EC" w:rsidRDefault="004C158D"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color w:val="000000" w:themeColor="text1"/>
          <w:sz w:val="24"/>
          <w:szCs w:val="24"/>
          <w:shd w:val="clear" w:color="auto" w:fill="FFFFFF"/>
        </w:rPr>
        <w:t>Londoño</w:t>
      </w:r>
      <w:r w:rsidR="009C73E6" w:rsidRPr="009879EC">
        <w:rPr>
          <w:rFonts w:ascii="Times New Roman" w:hAnsi="Times New Roman" w:cs="Times New Roman"/>
          <w:color w:val="000000" w:themeColor="text1"/>
          <w:sz w:val="24"/>
          <w:szCs w:val="24"/>
          <w:shd w:val="clear" w:color="auto" w:fill="FFFFFF"/>
        </w:rPr>
        <w:t>,</w:t>
      </w:r>
      <w:r w:rsidRPr="009879EC">
        <w:rPr>
          <w:rFonts w:ascii="Times New Roman" w:hAnsi="Times New Roman" w:cs="Times New Roman"/>
          <w:color w:val="000000" w:themeColor="text1"/>
          <w:sz w:val="24"/>
          <w:szCs w:val="24"/>
          <w:shd w:val="clear" w:color="auto" w:fill="FFFFFF"/>
        </w:rPr>
        <w:t xml:space="preserve"> </w:t>
      </w:r>
      <w:r w:rsidR="009C73E6" w:rsidRPr="009879EC">
        <w:rPr>
          <w:rFonts w:ascii="Times New Roman" w:hAnsi="Times New Roman" w:cs="Times New Roman"/>
          <w:color w:val="000000" w:themeColor="text1"/>
          <w:sz w:val="24"/>
          <w:szCs w:val="24"/>
          <w:shd w:val="clear" w:color="auto" w:fill="FFFFFF"/>
        </w:rPr>
        <w:t xml:space="preserve">D. </w:t>
      </w:r>
      <w:r w:rsidRPr="009879EC">
        <w:rPr>
          <w:rFonts w:ascii="Times New Roman" w:hAnsi="Times New Roman" w:cs="Times New Roman"/>
          <w:color w:val="000000" w:themeColor="text1"/>
          <w:sz w:val="24"/>
          <w:szCs w:val="24"/>
          <w:shd w:val="clear" w:color="auto" w:fill="FFFFFF"/>
        </w:rPr>
        <w:t>y Sepúlveda</w:t>
      </w:r>
      <w:r w:rsidR="009C73E6" w:rsidRPr="009879EC">
        <w:rPr>
          <w:rFonts w:ascii="Times New Roman" w:hAnsi="Times New Roman" w:cs="Times New Roman"/>
          <w:color w:val="000000" w:themeColor="text1"/>
          <w:sz w:val="24"/>
          <w:szCs w:val="24"/>
          <w:shd w:val="clear" w:color="auto" w:fill="FFFFFF"/>
        </w:rPr>
        <w:t>, M.</w:t>
      </w:r>
      <w:r w:rsidRPr="009879EC">
        <w:rPr>
          <w:rFonts w:ascii="Times New Roman" w:hAnsi="Times New Roman" w:cs="Times New Roman"/>
          <w:color w:val="000000" w:themeColor="text1"/>
          <w:sz w:val="24"/>
          <w:szCs w:val="24"/>
          <w:shd w:val="clear" w:color="auto" w:fill="FFFFFF"/>
        </w:rPr>
        <w:t xml:space="preserve"> (2016)</w:t>
      </w:r>
      <w:r w:rsidR="009C73E6" w:rsidRPr="009879EC">
        <w:rPr>
          <w:rFonts w:ascii="Times New Roman" w:hAnsi="Times New Roman" w:cs="Times New Roman"/>
          <w:color w:val="000000" w:themeColor="text1"/>
          <w:sz w:val="24"/>
          <w:szCs w:val="24"/>
          <w:shd w:val="clear" w:color="auto" w:fill="FFFFFF"/>
        </w:rPr>
        <w:t>.</w:t>
      </w:r>
      <w:r w:rsidR="009C73E6" w:rsidRPr="009879EC">
        <w:rPr>
          <w:rFonts w:ascii="Times New Roman" w:hAnsi="Times New Roman" w:cs="Times New Roman"/>
          <w:sz w:val="24"/>
          <w:szCs w:val="24"/>
        </w:rPr>
        <w:t xml:space="preserve"> Impacto de las TIC´S en la Comunicación e Interacción Fami</w:t>
      </w:r>
      <w:r w:rsidR="00F8323B" w:rsidRPr="009879EC">
        <w:rPr>
          <w:rFonts w:ascii="Times New Roman" w:hAnsi="Times New Roman" w:cs="Times New Roman"/>
          <w:sz w:val="24"/>
          <w:szCs w:val="24"/>
        </w:rPr>
        <w:t>liar [Tesis de Pregado</w:t>
      </w:r>
      <w:r w:rsidR="009C73E6" w:rsidRPr="009879EC">
        <w:rPr>
          <w:rFonts w:ascii="Times New Roman" w:hAnsi="Times New Roman" w:cs="Times New Roman"/>
          <w:sz w:val="24"/>
          <w:szCs w:val="24"/>
        </w:rPr>
        <w:t xml:space="preserve">, </w:t>
      </w:r>
      <w:r w:rsidR="009C73E6" w:rsidRPr="009879EC">
        <w:rPr>
          <w:rFonts w:ascii="Times New Roman" w:hAnsi="Times New Roman" w:cs="Times New Roman"/>
          <w:sz w:val="24"/>
          <w:szCs w:val="24"/>
          <w:shd w:val="clear" w:color="auto" w:fill="FFFFFF"/>
        </w:rPr>
        <w:t>Corporación Universitaria Minuto de Dios</w:t>
      </w:r>
      <w:r w:rsidR="00F8323B" w:rsidRPr="009879EC">
        <w:rPr>
          <w:rFonts w:ascii="Times New Roman" w:hAnsi="Times New Roman" w:cs="Times New Roman"/>
          <w:sz w:val="24"/>
          <w:szCs w:val="24"/>
          <w:shd w:val="clear" w:color="auto" w:fill="FFFFFF"/>
        </w:rPr>
        <w:t>]</w:t>
      </w:r>
      <w:r w:rsidR="009C73E6" w:rsidRPr="009879EC">
        <w:rPr>
          <w:rFonts w:ascii="Times New Roman" w:hAnsi="Times New Roman" w:cs="Times New Roman"/>
          <w:sz w:val="24"/>
          <w:szCs w:val="24"/>
          <w:shd w:val="clear" w:color="auto" w:fill="FFFFFF"/>
        </w:rPr>
        <w:t>.</w:t>
      </w:r>
      <w:r w:rsidR="009C73E6" w:rsidRPr="009879EC">
        <w:rPr>
          <w:rFonts w:ascii="Times New Roman" w:hAnsi="Times New Roman" w:cs="Times New Roman"/>
          <w:sz w:val="24"/>
          <w:szCs w:val="24"/>
        </w:rPr>
        <w:t xml:space="preserve"> Recuperado de </w:t>
      </w:r>
      <w:hyperlink r:id="rId19" w:history="1">
        <w:r w:rsidR="009C73E6" w:rsidRPr="009879EC">
          <w:rPr>
            <w:rStyle w:val="Hipervnculo"/>
            <w:rFonts w:ascii="Times New Roman" w:hAnsi="Times New Roman" w:cs="Times New Roman"/>
            <w:sz w:val="24"/>
            <w:szCs w:val="24"/>
          </w:rPr>
          <w:t>https://repository.uniminuto.edu/jspui/bitstream/10656/5243/1/TTS_LondonoBetancurDahiana_2016.pdf</w:t>
        </w:r>
      </w:hyperlink>
    </w:p>
    <w:p w14:paraId="27C8BB2F" w14:textId="5138E24A" w:rsidR="0044191A" w:rsidRPr="009879EC" w:rsidRDefault="0044191A"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Medina, R. (2016). </w:t>
      </w:r>
      <w:r w:rsidR="00210EAB" w:rsidRPr="009879EC">
        <w:rPr>
          <w:rFonts w:ascii="Times New Roman" w:hAnsi="Times New Roman" w:cs="Times New Roman"/>
          <w:sz w:val="24"/>
          <w:szCs w:val="24"/>
        </w:rPr>
        <w:t>Estilos de crianza parental en niños de familias con violencia intrafamiliar</w:t>
      </w:r>
      <w:r w:rsidRPr="009879EC">
        <w:rPr>
          <w:rFonts w:ascii="Times New Roman" w:hAnsi="Times New Roman" w:cs="Times New Roman"/>
          <w:sz w:val="24"/>
          <w:szCs w:val="24"/>
        </w:rPr>
        <w:t xml:space="preserve">. [Tesis de Maestría, Universidad de Cuenca]. Repositorio institucional Universidad de Cuenca </w:t>
      </w:r>
      <w:hyperlink r:id="rId20" w:history="1">
        <w:r w:rsidRPr="009879EC">
          <w:rPr>
            <w:rStyle w:val="Hipervnculo"/>
            <w:rFonts w:ascii="Times New Roman" w:hAnsi="Times New Roman" w:cs="Times New Roman"/>
            <w:sz w:val="24"/>
            <w:szCs w:val="24"/>
          </w:rPr>
          <w:t>https://dspace.ucuenca.edu.ec/bitstream/123456789/24046/1/tesis.pdf</w:t>
        </w:r>
      </w:hyperlink>
    </w:p>
    <w:p w14:paraId="602816A8" w14:textId="11307E84" w:rsidR="00FF11B7" w:rsidRPr="009879EC" w:rsidRDefault="00B13C1A"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t>Observatorio de innovación educativa</w:t>
      </w:r>
      <w:r w:rsidR="00FF11B7" w:rsidRPr="009879EC">
        <w:rPr>
          <w:rFonts w:ascii="Times New Roman" w:hAnsi="Times New Roman" w:cs="Times New Roman"/>
          <w:sz w:val="24"/>
          <w:szCs w:val="24"/>
        </w:rPr>
        <w:t xml:space="preserve"> (Octubre 21, 2019). La importancia de la participación de los padres en la enseñanza. </w:t>
      </w:r>
      <w:hyperlink r:id="rId21" w:history="1">
        <w:r w:rsidR="00A82966" w:rsidRPr="009879EC">
          <w:rPr>
            <w:rStyle w:val="Hipervnculo"/>
            <w:rFonts w:ascii="Times New Roman" w:hAnsi="Times New Roman" w:cs="Times New Roman"/>
            <w:sz w:val="24"/>
            <w:szCs w:val="24"/>
          </w:rPr>
          <w:t>https://observatorio.tec.mx/edu-news/la-importancia-de-la-participacion-de-los-padres-en-la-educacion#:~:text=Seg%C3%BAn%20Waterford.org%2C%20una%20organizaci%C3%B3n,y%20trabajen%20en%20conjunto%20para</w:t>
        </w:r>
      </w:hyperlink>
      <w:r w:rsidR="00A82966" w:rsidRPr="009879EC">
        <w:rPr>
          <w:rFonts w:ascii="Times New Roman" w:hAnsi="Times New Roman" w:cs="Times New Roman"/>
          <w:sz w:val="24"/>
          <w:szCs w:val="24"/>
        </w:rPr>
        <w:t xml:space="preserve"> </w:t>
      </w:r>
    </w:p>
    <w:p w14:paraId="2F96E646" w14:textId="071F4CC3" w:rsidR="00804B44" w:rsidRPr="009879EC" w:rsidRDefault="00804B44"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Orozco, M., Sánchez, H., y Cerchiaro, I., (2012). Relación entre desarrollo cognitivo y contextos de interacción familiar de niños que viven en sectores urbanos pobres. </w:t>
      </w:r>
      <w:r w:rsidRPr="009879EC">
        <w:rPr>
          <w:rFonts w:ascii="Times New Roman" w:hAnsi="Times New Roman" w:cs="Times New Roman"/>
          <w:i/>
          <w:sz w:val="24"/>
          <w:szCs w:val="24"/>
        </w:rPr>
        <w:t>Universitas Psychologica, 11</w:t>
      </w:r>
      <w:r w:rsidR="00210EAB" w:rsidRPr="009879EC">
        <w:rPr>
          <w:rFonts w:ascii="Times New Roman" w:hAnsi="Times New Roman" w:cs="Times New Roman"/>
          <w:sz w:val="24"/>
          <w:szCs w:val="24"/>
        </w:rPr>
        <w:t xml:space="preserve">(2), 427- 440. </w:t>
      </w:r>
      <w:hyperlink r:id="rId22" w:history="1">
        <w:r w:rsidR="00210EAB" w:rsidRPr="009879EC">
          <w:rPr>
            <w:rStyle w:val="Hipervnculo"/>
            <w:rFonts w:ascii="Times New Roman" w:hAnsi="Times New Roman" w:cs="Times New Roman"/>
            <w:sz w:val="24"/>
            <w:szCs w:val="24"/>
          </w:rPr>
          <w:t>http://www.scielo.org.co/pdf/rups/v11n2/v11n2a07.pdf</w:t>
        </w:r>
      </w:hyperlink>
    </w:p>
    <w:p w14:paraId="36686D67" w14:textId="7C70CA2E" w:rsidR="0017490F" w:rsidRPr="009879EC" w:rsidRDefault="0017490F" w:rsidP="009879EC">
      <w:pPr>
        <w:spacing w:after="0" w:line="240" w:lineRule="auto"/>
        <w:ind w:left="480" w:right="170" w:hanging="480"/>
        <w:jc w:val="both"/>
        <w:rPr>
          <w:rFonts w:ascii="Times New Roman" w:hAnsi="Times New Roman" w:cs="Times New Roman"/>
          <w:sz w:val="24"/>
          <w:szCs w:val="24"/>
        </w:rPr>
      </w:pPr>
      <w:r w:rsidRPr="009879EC">
        <w:rPr>
          <w:rFonts w:ascii="Times New Roman" w:hAnsi="Times New Roman" w:cs="Times New Roman"/>
          <w:sz w:val="24"/>
          <w:szCs w:val="24"/>
        </w:rPr>
        <w:t>Pelegrina, S., García, M. y Casanova, P. (2002). Los estilos educativos de los padres y la competencia académica de los adolescentes. Infancia y Aprendizaje. 25, 147-168.</w:t>
      </w:r>
      <w:r w:rsidR="00210EAB" w:rsidRPr="009879EC">
        <w:rPr>
          <w:rFonts w:ascii="Times New Roman" w:hAnsi="Times New Roman" w:cs="Times New Roman"/>
          <w:sz w:val="24"/>
          <w:szCs w:val="24"/>
        </w:rPr>
        <w:t xml:space="preserve"> </w:t>
      </w:r>
      <w:hyperlink r:id="rId23" w:history="1">
        <w:r w:rsidR="00A82966" w:rsidRPr="009879EC">
          <w:rPr>
            <w:rStyle w:val="Hipervnculo"/>
            <w:rFonts w:ascii="Times New Roman" w:hAnsi="Times New Roman" w:cs="Times New Roman"/>
            <w:sz w:val="24"/>
            <w:szCs w:val="24"/>
          </w:rPr>
          <w:t>https://doi.org/10.1174/021037002317417796</w:t>
        </w:r>
      </w:hyperlink>
      <w:r w:rsidR="00A82966" w:rsidRPr="009879EC">
        <w:rPr>
          <w:rFonts w:ascii="Times New Roman" w:hAnsi="Times New Roman" w:cs="Times New Roman"/>
          <w:sz w:val="24"/>
          <w:szCs w:val="24"/>
        </w:rPr>
        <w:t xml:space="preserve"> </w:t>
      </w:r>
    </w:p>
    <w:p w14:paraId="62425CA4" w14:textId="3F6773CF" w:rsidR="0017490F" w:rsidRPr="009879EC" w:rsidRDefault="0017490F" w:rsidP="009879EC">
      <w:pPr>
        <w:spacing w:after="0" w:line="240" w:lineRule="auto"/>
        <w:ind w:left="480"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Pilatuña, F. (2018). </w:t>
      </w:r>
      <w:r w:rsidR="00DF0D78" w:rsidRPr="009879EC">
        <w:rPr>
          <w:rFonts w:ascii="Times New Roman" w:eastAsia="Times New Roman" w:hAnsi="Times New Roman" w:cs="Times New Roman"/>
          <w:color w:val="333333"/>
          <w:sz w:val="24"/>
          <w:szCs w:val="24"/>
          <w:lang w:val="es-VE" w:eastAsia="es-VE"/>
        </w:rPr>
        <w:t>El razonamiento abstracto y el rendimiento académico en los estudiantes de primero de bachillerato de la Unidad Educativa Municipal “</w:t>
      </w:r>
      <w:r w:rsidR="0074228C" w:rsidRPr="009879EC">
        <w:rPr>
          <w:rFonts w:ascii="Times New Roman" w:eastAsia="Times New Roman" w:hAnsi="Times New Roman" w:cs="Times New Roman"/>
          <w:color w:val="333333"/>
          <w:sz w:val="24"/>
          <w:szCs w:val="24"/>
          <w:lang w:val="es-VE" w:eastAsia="es-VE"/>
        </w:rPr>
        <w:t>Calderón”, periodo</w:t>
      </w:r>
      <w:r w:rsidR="00094D5F" w:rsidRPr="009879EC">
        <w:rPr>
          <w:rFonts w:ascii="Times New Roman" w:eastAsia="Times New Roman" w:hAnsi="Times New Roman" w:cs="Times New Roman"/>
          <w:color w:val="333333"/>
          <w:sz w:val="24"/>
          <w:szCs w:val="24"/>
          <w:lang w:val="es-VE" w:eastAsia="es-VE"/>
        </w:rPr>
        <w:t xml:space="preserve"> 2017- 2018. [Tesis de Pregrado,</w:t>
      </w:r>
      <w:r w:rsidR="00DF0D78" w:rsidRPr="009879EC">
        <w:rPr>
          <w:rFonts w:ascii="Times New Roman" w:eastAsia="Times New Roman" w:hAnsi="Times New Roman" w:cs="Times New Roman"/>
          <w:color w:val="333333"/>
          <w:sz w:val="24"/>
          <w:szCs w:val="24"/>
          <w:lang w:val="es-VE" w:eastAsia="es-VE"/>
        </w:rPr>
        <w:t xml:space="preserve"> Universidad central de Ecuador</w:t>
      </w:r>
      <w:r w:rsidR="00094D5F" w:rsidRPr="009879EC">
        <w:rPr>
          <w:rFonts w:ascii="Times New Roman" w:eastAsia="Times New Roman" w:hAnsi="Times New Roman" w:cs="Times New Roman"/>
          <w:color w:val="333333"/>
          <w:sz w:val="24"/>
          <w:szCs w:val="24"/>
          <w:lang w:val="es-VE" w:eastAsia="es-VE"/>
        </w:rPr>
        <w:t>]</w:t>
      </w:r>
      <w:r w:rsidR="00DF0D78" w:rsidRPr="009879EC">
        <w:rPr>
          <w:rFonts w:ascii="Times New Roman" w:eastAsia="Times New Roman" w:hAnsi="Times New Roman" w:cs="Times New Roman"/>
          <w:color w:val="333333"/>
          <w:sz w:val="24"/>
          <w:szCs w:val="24"/>
          <w:lang w:val="es-VE" w:eastAsia="es-VE"/>
        </w:rPr>
        <w:t>.</w:t>
      </w:r>
      <w:r w:rsidR="00DF0D78" w:rsidRPr="009879EC">
        <w:rPr>
          <w:rFonts w:ascii="Times New Roman" w:hAnsi="Times New Roman" w:cs="Times New Roman"/>
          <w:sz w:val="24"/>
          <w:szCs w:val="24"/>
        </w:rPr>
        <w:t xml:space="preserve"> </w:t>
      </w:r>
      <w:hyperlink r:id="rId24" w:history="1">
        <w:r w:rsidR="00DF0D78" w:rsidRPr="009879EC">
          <w:rPr>
            <w:rStyle w:val="Hipervnculo"/>
            <w:rFonts w:ascii="Times New Roman" w:hAnsi="Times New Roman" w:cs="Times New Roman"/>
            <w:sz w:val="24"/>
            <w:szCs w:val="24"/>
          </w:rPr>
          <w:t>http://www.dspace.uce.edu.ec/bitstream/25000/15598/1/T-UCE-0010-FIL-027.pdf</w:t>
        </w:r>
      </w:hyperlink>
    </w:p>
    <w:p w14:paraId="3FE3DDE9" w14:textId="1E467738" w:rsidR="0017490F" w:rsidRPr="009879EC" w:rsidRDefault="00DF0D78" w:rsidP="009879EC">
      <w:pPr>
        <w:spacing w:after="0" w:line="240" w:lineRule="auto"/>
        <w:ind w:left="480" w:hanging="480"/>
        <w:jc w:val="both"/>
        <w:rPr>
          <w:rFonts w:ascii="Times New Roman" w:hAnsi="Times New Roman" w:cs="Times New Roman"/>
          <w:sz w:val="24"/>
          <w:szCs w:val="24"/>
        </w:rPr>
      </w:pPr>
      <w:r w:rsidRPr="009879EC">
        <w:rPr>
          <w:rFonts w:ascii="Times New Roman" w:hAnsi="Times New Roman" w:cs="Times New Roman"/>
          <w:sz w:val="24"/>
          <w:szCs w:val="24"/>
        </w:rPr>
        <w:t>Ramírez, M</w:t>
      </w:r>
      <w:r w:rsidR="0017490F" w:rsidRPr="009879EC">
        <w:rPr>
          <w:rFonts w:ascii="Times New Roman" w:hAnsi="Times New Roman" w:cs="Times New Roman"/>
          <w:sz w:val="24"/>
          <w:szCs w:val="24"/>
        </w:rPr>
        <w:t>. (2005). Padres y desarrollo de los hijos: prácticas de crianza. Estudios pedagógicos (Valdivia), 31(2), 167-177.</w:t>
      </w:r>
      <w:r w:rsidRPr="009879EC">
        <w:rPr>
          <w:rFonts w:ascii="Times New Roman" w:hAnsi="Times New Roman" w:cs="Times New Roman"/>
          <w:sz w:val="24"/>
          <w:szCs w:val="24"/>
        </w:rPr>
        <w:t xml:space="preserve"> </w:t>
      </w:r>
      <w:hyperlink r:id="rId25" w:tgtFrame="_blank" w:history="1">
        <w:r w:rsidRPr="009879EC">
          <w:rPr>
            <w:rStyle w:val="Hipervnculo"/>
            <w:rFonts w:ascii="Times New Roman" w:hAnsi="Times New Roman" w:cs="Times New Roman"/>
            <w:sz w:val="24"/>
            <w:szCs w:val="24"/>
          </w:rPr>
          <w:t>https://www.redalyc.org/articulo.oa?id=1735/173519073011</w:t>
        </w:r>
      </w:hyperlink>
    </w:p>
    <w:p w14:paraId="1ACFBA73" w14:textId="366C7C78" w:rsidR="006E2309" w:rsidRPr="009879EC" w:rsidRDefault="006E2309" w:rsidP="009879EC">
      <w:pPr>
        <w:spacing w:after="0" w:line="240" w:lineRule="auto"/>
        <w:ind w:left="480" w:hanging="480"/>
        <w:jc w:val="both"/>
        <w:rPr>
          <w:rFonts w:ascii="Times New Roman" w:eastAsia="Times New Roman" w:hAnsi="Times New Roman" w:cs="Times New Roman"/>
          <w:sz w:val="24"/>
          <w:szCs w:val="24"/>
          <w:lang w:val="es-CO" w:eastAsia="es-CO"/>
        </w:rPr>
      </w:pPr>
      <w:r w:rsidRPr="009879EC">
        <w:rPr>
          <w:rFonts w:ascii="Times New Roman" w:hAnsi="Times New Roman" w:cs="Times New Roman"/>
          <w:sz w:val="24"/>
          <w:szCs w:val="24"/>
        </w:rPr>
        <w:t xml:space="preserve">Riaño-Garzón, M., </w:t>
      </w:r>
      <w:r w:rsidR="000044AB" w:rsidRPr="009879EC">
        <w:rPr>
          <w:rFonts w:ascii="Times New Roman" w:hAnsi="Times New Roman" w:cs="Times New Roman"/>
          <w:sz w:val="24"/>
          <w:szCs w:val="24"/>
        </w:rPr>
        <w:t>Díaz</w:t>
      </w:r>
      <w:r w:rsidRPr="009879EC">
        <w:rPr>
          <w:rFonts w:ascii="Times New Roman" w:hAnsi="Times New Roman" w:cs="Times New Roman"/>
          <w:sz w:val="24"/>
          <w:szCs w:val="24"/>
        </w:rPr>
        <w:t>-Camargo, E., Torrado Rodríguez, J. L., Bautista Sandoval, M., and Chacón</w:t>
      </w:r>
      <w:r w:rsidRPr="009879EC">
        <w:rPr>
          <w:rFonts w:ascii="Times New Roman" w:eastAsia="Times New Roman" w:hAnsi="Times New Roman" w:cs="Times New Roman"/>
          <w:sz w:val="24"/>
          <w:szCs w:val="24"/>
          <w:lang w:val="es-CO" w:eastAsia="es-CO"/>
        </w:rPr>
        <w:t xml:space="preserve"> Lizarazo, O. M. (2017). Control voluntario y prácticas parentales en niños que inician edad escolar en colegio privado de Cúcuta. In </w:t>
      </w:r>
      <w:r w:rsidR="003C2F9D" w:rsidRPr="009879EC">
        <w:rPr>
          <w:rFonts w:ascii="Times New Roman" w:eastAsia="Times New Roman" w:hAnsi="Times New Roman" w:cs="Times New Roman"/>
          <w:i/>
          <w:iCs/>
          <w:sz w:val="24"/>
          <w:szCs w:val="24"/>
          <w:lang w:val="es-CO" w:eastAsia="es-CO"/>
        </w:rPr>
        <w:t>Contexto educativo</w:t>
      </w:r>
      <w:r w:rsidRPr="009879EC">
        <w:rPr>
          <w:rFonts w:ascii="Times New Roman" w:eastAsia="Times New Roman" w:hAnsi="Times New Roman" w:cs="Times New Roman"/>
          <w:i/>
          <w:iCs/>
          <w:sz w:val="24"/>
          <w:szCs w:val="24"/>
          <w:lang w:val="es-CO" w:eastAsia="es-CO"/>
        </w:rPr>
        <w:t>: convergencias y retos desde la perspectiva psicológica.</w:t>
      </w:r>
      <w:r w:rsidR="00A82966" w:rsidRPr="009879EC">
        <w:rPr>
          <w:rFonts w:ascii="Times New Roman" w:eastAsia="Times New Roman" w:hAnsi="Times New Roman" w:cs="Times New Roman"/>
          <w:sz w:val="24"/>
          <w:szCs w:val="24"/>
          <w:lang w:val="es-CO" w:eastAsia="es-CO"/>
        </w:rPr>
        <w:t xml:space="preserve"> (p.</w:t>
      </w:r>
      <w:r w:rsidRPr="009879EC">
        <w:rPr>
          <w:rFonts w:ascii="Times New Roman" w:eastAsia="Times New Roman" w:hAnsi="Times New Roman" w:cs="Times New Roman"/>
          <w:sz w:val="24"/>
          <w:szCs w:val="24"/>
          <w:lang w:val="es-CO" w:eastAsia="es-CO"/>
        </w:rPr>
        <w:t xml:space="preserve">126–145). </w:t>
      </w:r>
      <w:hyperlink r:id="rId26" w:history="1">
        <w:r w:rsidR="00A82966" w:rsidRPr="009879EC">
          <w:rPr>
            <w:rStyle w:val="Hipervnculo"/>
            <w:rFonts w:ascii="Times New Roman" w:eastAsia="Times New Roman" w:hAnsi="Times New Roman" w:cs="Times New Roman"/>
            <w:sz w:val="24"/>
            <w:szCs w:val="24"/>
            <w:lang w:val="es-CO" w:eastAsia="es-CO"/>
          </w:rPr>
          <w:t>http://bonga.unisimon.edu.co/handle/123456789/1158</w:t>
        </w:r>
      </w:hyperlink>
      <w:r w:rsidR="00A82966" w:rsidRPr="009879EC">
        <w:rPr>
          <w:rFonts w:ascii="Times New Roman" w:eastAsia="Times New Roman" w:hAnsi="Times New Roman" w:cs="Times New Roman"/>
          <w:sz w:val="24"/>
          <w:szCs w:val="24"/>
          <w:lang w:val="es-CO" w:eastAsia="es-CO"/>
        </w:rPr>
        <w:t xml:space="preserve"> </w:t>
      </w:r>
    </w:p>
    <w:p w14:paraId="7AEFEAA5" w14:textId="1DFC80F8" w:rsidR="00F8323B" w:rsidRPr="009879EC" w:rsidRDefault="00F8323B" w:rsidP="009879EC">
      <w:pPr>
        <w:spacing w:after="0" w:line="240" w:lineRule="auto"/>
        <w:ind w:left="480" w:hanging="480"/>
        <w:jc w:val="both"/>
        <w:rPr>
          <w:rFonts w:ascii="Times New Roman" w:eastAsia="Times New Roman" w:hAnsi="Times New Roman" w:cs="Times New Roman"/>
          <w:sz w:val="24"/>
          <w:szCs w:val="24"/>
          <w:lang w:val="es-CO" w:eastAsia="es-CO"/>
        </w:rPr>
      </w:pPr>
      <w:r w:rsidRPr="00F8323B">
        <w:rPr>
          <w:rFonts w:ascii="Times New Roman" w:eastAsia="Times New Roman" w:hAnsi="Times New Roman" w:cs="Times New Roman"/>
          <w:sz w:val="24"/>
          <w:szCs w:val="24"/>
          <w:lang w:val="es-CO" w:eastAsia="es-CO"/>
        </w:rPr>
        <w:t xml:space="preserve">Riaño-Garzón, M., Niño, Y., Quintero, K., Vélez, Y., Diaz-Camargo, E., Orellano, M., &amp; Raynaud, N. (2018). Funcionamiento ejecutivo en niños de primaria en colegio público y privado de Cúcuta-Colombia: Contribuciones a la terapia neuropsicológica. </w:t>
      </w:r>
      <w:r w:rsidRPr="00F8323B">
        <w:rPr>
          <w:rFonts w:ascii="Times New Roman" w:eastAsia="Times New Roman" w:hAnsi="Times New Roman" w:cs="Times New Roman"/>
          <w:i/>
          <w:iCs/>
          <w:sz w:val="24"/>
          <w:szCs w:val="24"/>
          <w:lang w:val="es-CO" w:eastAsia="es-CO"/>
        </w:rPr>
        <w:t>Archivos Venezolana de Farmacología y Terapéutica</w:t>
      </w:r>
      <w:r w:rsidRPr="00F8323B">
        <w:rPr>
          <w:rFonts w:ascii="Times New Roman" w:eastAsia="Times New Roman" w:hAnsi="Times New Roman" w:cs="Times New Roman"/>
          <w:sz w:val="24"/>
          <w:szCs w:val="24"/>
          <w:lang w:val="es-CO" w:eastAsia="es-CO"/>
        </w:rPr>
        <w:t xml:space="preserve">, </w:t>
      </w:r>
      <w:r w:rsidRPr="00F8323B">
        <w:rPr>
          <w:rFonts w:ascii="Times New Roman" w:eastAsia="Times New Roman" w:hAnsi="Times New Roman" w:cs="Times New Roman"/>
          <w:i/>
          <w:iCs/>
          <w:sz w:val="24"/>
          <w:szCs w:val="24"/>
          <w:lang w:val="es-CO" w:eastAsia="es-CO"/>
        </w:rPr>
        <w:t>38</w:t>
      </w:r>
      <w:r w:rsidRPr="00F8323B">
        <w:rPr>
          <w:rFonts w:ascii="Times New Roman" w:eastAsia="Times New Roman" w:hAnsi="Times New Roman" w:cs="Times New Roman"/>
          <w:sz w:val="24"/>
          <w:szCs w:val="24"/>
          <w:lang w:val="es-CO" w:eastAsia="es-CO"/>
        </w:rPr>
        <w:t>(5), 500–504.</w:t>
      </w:r>
      <w:r w:rsidR="00D36618">
        <w:rPr>
          <w:rFonts w:ascii="Times New Roman" w:eastAsia="Times New Roman" w:hAnsi="Times New Roman" w:cs="Times New Roman"/>
          <w:sz w:val="24"/>
          <w:szCs w:val="24"/>
          <w:lang w:val="es-CO" w:eastAsia="es-CO"/>
        </w:rPr>
        <w:t xml:space="preserve"> </w:t>
      </w:r>
      <w:hyperlink r:id="rId27" w:history="1">
        <w:r w:rsidR="00D36618" w:rsidRPr="003C09F3">
          <w:rPr>
            <w:rStyle w:val="Hipervnculo"/>
            <w:rFonts w:ascii="Times New Roman" w:eastAsia="Times New Roman" w:hAnsi="Times New Roman" w:cs="Times New Roman"/>
            <w:sz w:val="24"/>
            <w:szCs w:val="24"/>
            <w:lang w:val="es-CO" w:eastAsia="es-CO"/>
          </w:rPr>
          <w:t>https://search.proquest.com/openview/1e06ebe96a716f8b2e90cf88d61a613a/1?pq-origsite=gscholar&amp;cbl=1216408</w:t>
        </w:r>
      </w:hyperlink>
      <w:r w:rsidR="00D36618">
        <w:rPr>
          <w:rFonts w:ascii="Times New Roman" w:eastAsia="Times New Roman" w:hAnsi="Times New Roman" w:cs="Times New Roman"/>
          <w:sz w:val="24"/>
          <w:szCs w:val="24"/>
          <w:lang w:val="es-CO" w:eastAsia="es-CO"/>
        </w:rPr>
        <w:t xml:space="preserve"> </w:t>
      </w:r>
    </w:p>
    <w:p w14:paraId="65ADC0BE" w14:textId="15E079B1" w:rsidR="0017490F" w:rsidRPr="009879EC" w:rsidRDefault="0017490F" w:rsidP="009879EC">
      <w:pPr>
        <w:spacing w:after="0" w:line="240" w:lineRule="auto"/>
        <w:ind w:left="480" w:right="167" w:hanging="480"/>
        <w:jc w:val="both"/>
        <w:rPr>
          <w:rFonts w:ascii="Times New Roman" w:hAnsi="Times New Roman" w:cs="Times New Roman"/>
          <w:sz w:val="24"/>
          <w:szCs w:val="24"/>
        </w:rPr>
      </w:pPr>
      <w:r w:rsidRPr="009879EC">
        <w:rPr>
          <w:rFonts w:ascii="Times New Roman" w:hAnsi="Times New Roman" w:cs="Times New Roman"/>
          <w:sz w:val="24"/>
          <w:szCs w:val="24"/>
        </w:rPr>
        <w:t>Serna, E. y Giovanny, F. (2013). El Razonamiento Lógico como Requisito Funcional en Ingeniería. Mexico: 11th Latin American and Caribbean Conference for Engineering and Technology. 1-10</w:t>
      </w:r>
      <w:r w:rsidR="00DF0D78" w:rsidRPr="009879EC">
        <w:rPr>
          <w:rFonts w:ascii="Times New Roman" w:hAnsi="Times New Roman" w:cs="Times New Roman"/>
          <w:sz w:val="24"/>
          <w:szCs w:val="24"/>
        </w:rPr>
        <w:t>.</w:t>
      </w:r>
      <w:r w:rsidR="00A82966" w:rsidRPr="009879EC">
        <w:rPr>
          <w:rFonts w:ascii="Times New Roman" w:hAnsi="Times New Roman" w:cs="Times New Roman"/>
          <w:sz w:val="24"/>
          <w:szCs w:val="24"/>
        </w:rPr>
        <w:t xml:space="preserve"> </w:t>
      </w:r>
      <w:hyperlink r:id="rId28" w:history="1">
        <w:r w:rsidR="00D36618" w:rsidRPr="003C09F3">
          <w:rPr>
            <w:rStyle w:val="Hipervnculo"/>
            <w:rFonts w:ascii="Times New Roman" w:hAnsi="Times New Roman" w:cs="Times New Roman"/>
            <w:sz w:val="24"/>
            <w:szCs w:val="24"/>
          </w:rPr>
          <w:t>http://www.laccei.org/LACCE2013Cancun/RefereedPapers/RP221.pdf</w:t>
        </w:r>
      </w:hyperlink>
      <w:r w:rsidR="00D36618">
        <w:rPr>
          <w:rFonts w:ascii="Times New Roman" w:hAnsi="Times New Roman" w:cs="Times New Roman"/>
          <w:sz w:val="24"/>
          <w:szCs w:val="24"/>
        </w:rPr>
        <w:t xml:space="preserve"> </w:t>
      </w:r>
    </w:p>
    <w:p w14:paraId="0C70204C" w14:textId="34EF7A91" w:rsidR="00A82966" w:rsidRPr="009879EC" w:rsidRDefault="0017490F" w:rsidP="009879EC">
      <w:pPr>
        <w:spacing w:after="0" w:line="240" w:lineRule="auto"/>
        <w:ind w:left="480" w:right="167" w:hanging="480"/>
        <w:jc w:val="both"/>
        <w:rPr>
          <w:rFonts w:ascii="Times New Roman" w:hAnsi="Times New Roman" w:cs="Times New Roman"/>
          <w:color w:val="575756"/>
          <w:sz w:val="24"/>
          <w:szCs w:val="24"/>
          <w:u w:val="single"/>
          <w:shd w:val="clear" w:color="auto" w:fill="FFFFFF"/>
        </w:rPr>
      </w:pPr>
      <w:r w:rsidRPr="009879EC">
        <w:rPr>
          <w:rFonts w:ascii="Times New Roman" w:hAnsi="Times New Roman" w:cs="Times New Roman"/>
          <w:sz w:val="24"/>
          <w:szCs w:val="24"/>
        </w:rPr>
        <w:t xml:space="preserve">Silva, F. (2018). </w:t>
      </w:r>
      <w:r w:rsidRPr="009879EC">
        <w:rPr>
          <w:rFonts w:ascii="Times New Roman" w:hAnsi="Times New Roman" w:cs="Times New Roman"/>
          <w:i/>
          <w:sz w:val="24"/>
          <w:szCs w:val="24"/>
        </w:rPr>
        <w:t>Estilos de crianza y habilidades sociales en estudiantes de secundaria de una institución educativa pública de la Ciudad De Huanca bamba</w:t>
      </w:r>
      <w:r w:rsidR="00094D5F" w:rsidRPr="009879EC">
        <w:rPr>
          <w:rFonts w:ascii="Times New Roman" w:hAnsi="Times New Roman" w:cs="Times New Roman"/>
          <w:sz w:val="24"/>
          <w:szCs w:val="24"/>
        </w:rPr>
        <w:t xml:space="preserve"> [Tesis de Pregrado,</w:t>
      </w:r>
      <w:r w:rsidRPr="009879EC">
        <w:rPr>
          <w:rFonts w:ascii="Times New Roman" w:hAnsi="Times New Roman" w:cs="Times New Roman"/>
          <w:sz w:val="24"/>
          <w:szCs w:val="24"/>
        </w:rPr>
        <w:t xml:space="preserve"> Universidad Señor de SIPÁN</w:t>
      </w:r>
      <w:r w:rsidR="00094D5F" w:rsidRPr="009879EC">
        <w:rPr>
          <w:rFonts w:ascii="Times New Roman" w:hAnsi="Times New Roman" w:cs="Times New Roman"/>
          <w:sz w:val="24"/>
          <w:szCs w:val="24"/>
        </w:rPr>
        <w:t>]</w:t>
      </w:r>
      <w:r w:rsidRPr="009879EC">
        <w:rPr>
          <w:rFonts w:ascii="Times New Roman" w:hAnsi="Times New Roman" w:cs="Times New Roman"/>
          <w:sz w:val="24"/>
          <w:szCs w:val="24"/>
        </w:rPr>
        <w:t>, Pimentel, Perú.</w:t>
      </w:r>
      <w:r w:rsidR="00055D49" w:rsidRPr="009879EC">
        <w:rPr>
          <w:rFonts w:ascii="Times New Roman" w:hAnsi="Times New Roman" w:cs="Times New Roman"/>
          <w:sz w:val="24"/>
          <w:szCs w:val="24"/>
        </w:rPr>
        <w:t xml:space="preserve"> </w:t>
      </w:r>
      <w:hyperlink r:id="rId29" w:history="1">
        <w:r w:rsidR="00A82966" w:rsidRPr="009879EC">
          <w:rPr>
            <w:rStyle w:val="Hipervnculo"/>
            <w:rFonts w:ascii="Times New Roman" w:hAnsi="Times New Roman" w:cs="Times New Roman"/>
            <w:sz w:val="24"/>
            <w:szCs w:val="24"/>
            <w:shd w:val="clear" w:color="auto" w:fill="FFFFFF"/>
          </w:rPr>
          <w:t>http://repositorio.uss.edu.pe/handle/uss/4916</w:t>
        </w:r>
      </w:hyperlink>
    </w:p>
    <w:p w14:paraId="5FA23A45" w14:textId="23BEC5BA" w:rsidR="0017490F" w:rsidRPr="009879EC" w:rsidRDefault="0017490F" w:rsidP="009879EC">
      <w:pPr>
        <w:spacing w:after="0" w:line="240" w:lineRule="auto"/>
        <w:ind w:left="480" w:right="167"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Torres, L., Garrido, A., Reyes, A. y Ortega, P. (2008). Responsabilidades en la crianza de los hijos, </w:t>
      </w:r>
      <w:r w:rsidRPr="009879EC">
        <w:rPr>
          <w:rFonts w:ascii="Times New Roman" w:hAnsi="Times New Roman" w:cs="Times New Roman"/>
          <w:i/>
          <w:sz w:val="24"/>
          <w:szCs w:val="24"/>
        </w:rPr>
        <w:t>Enseñanza e Investigación en Psicología, 13</w:t>
      </w:r>
      <w:r w:rsidRPr="009879EC">
        <w:rPr>
          <w:rFonts w:ascii="Times New Roman" w:hAnsi="Times New Roman" w:cs="Times New Roman"/>
          <w:sz w:val="24"/>
          <w:szCs w:val="24"/>
        </w:rPr>
        <w:t>(1). 77-89.</w:t>
      </w:r>
      <w:r w:rsidR="00B53D73" w:rsidRPr="009879EC">
        <w:rPr>
          <w:rFonts w:ascii="Times New Roman" w:hAnsi="Times New Roman" w:cs="Times New Roman"/>
          <w:sz w:val="24"/>
          <w:szCs w:val="24"/>
        </w:rPr>
        <w:t xml:space="preserve"> </w:t>
      </w:r>
      <w:hyperlink r:id="rId30" w:history="1">
        <w:r w:rsidR="00B53D73" w:rsidRPr="009879EC">
          <w:rPr>
            <w:rStyle w:val="Hipervnculo"/>
            <w:rFonts w:ascii="Times New Roman" w:hAnsi="Times New Roman" w:cs="Times New Roman"/>
            <w:sz w:val="24"/>
            <w:szCs w:val="24"/>
          </w:rPr>
          <w:t>https://www.redalyc.org/pdf/292/29213107.pdf</w:t>
        </w:r>
      </w:hyperlink>
    </w:p>
    <w:p w14:paraId="3B3B32A4" w14:textId="6C4C5CE4" w:rsidR="00A82966" w:rsidRPr="009879EC" w:rsidRDefault="00804B44" w:rsidP="009879EC">
      <w:pPr>
        <w:spacing w:after="0" w:line="240" w:lineRule="auto"/>
        <w:ind w:left="480" w:right="167" w:hanging="480"/>
        <w:jc w:val="both"/>
        <w:rPr>
          <w:rFonts w:ascii="Times New Roman" w:hAnsi="Times New Roman" w:cs="Times New Roman"/>
          <w:color w:val="000000"/>
          <w:sz w:val="24"/>
          <w:szCs w:val="24"/>
          <w:shd w:val="clear" w:color="auto" w:fill="FFFFFF"/>
        </w:rPr>
      </w:pPr>
      <w:r w:rsidRPr="009879EC">
        <w:rPr>
          <w:rFonts w:ascii="Times New Roman" w:hAnsi="Times New Roman" w:cs="Times New Roman"/>
          <w:sz w:val="24"/>
          <w:szCs w:val="24"/>
        </w:rPr>
        <w:lastRenderedPageBreak/>
        <w:t>Urzúa, A., Ramos, M., Alday, C., y Al</w:t>
      </w:r>
      <w:r w:rsidR="00C220D3" w:rsidRPr="009879EC">
        <w:rPr>
          <w:rFonts w:ascii="Times New Roman" w:hAnsi="Times New Roman" w:cs="Times New Roman"/>
          <w:sz w:val="24"/>
          <w:szCs w:val="24"/>
        </w:rPr>
        <w:t>quinta, A.</w:t>
      </w:r>
      <w:r w:rsidRPr="009879EC">
        <w:rPr>
          <w:rFonts w:ascii="Times New Roman" w:hAnsi="Times New Roman" w:cs="Times New Roman"/>
          <w:sz w:val="24"/>
          <w:szCs w:val="24"/>
        </w:rPr>
        <w:t xml:space="preserve"> (2010). Madurez neuropsicológica en preescolares: propiedades psicométricas del test CUMANIN. </w:t>
      </w:r>
      <w:r w:rsidRPr="009879EC">
        <w:rPr>
          <w:rFonts w:ascii="Times New Roman" w:hAnsi="Times New Roman" w:cs="Times New Roman"/>
          <w:i/>
          <w:sz w:val="24"/>
          <w:szCs w:val="24"/>
        </w:rPr>
        <w:t>Terapiapsicológica, 28</w:t>
      </w:r>
      <w:r w:rsidRPr="009879EC">
        <w:rPr>
          <w:rFonts w:ascii="Times New Roman" w:hAnsi="Times New Roman" w:cs="Times New Roman"/>
          <w:sz w:val="24"/>
          <w:szCs w:val="24"/>
        </w:rPr>
        <w:t>(1): 13-25</w:t>
      </w:r>
      <w:r w:rsidR="00C220D3" w:rsidRPr="009879EC">
        <w:rPr>
          <w:rFonts w:ascii="Times New Roman" w:hAnsi="Times New Roman" w:cs="Times New Roman"/>
          <w:sz w:val="24"/>
          <w:szCs w:val="24"/>
        </w:rPr>
        <w:t>.</w:t>
      </w:r>
      <w:r w:rsidR="00B53D73" w:rsidRPr="009879EC">
        <w:rPr>
          <w:rFonts w:ascii="Times New Roman" w:hAnsi="Times New Roman" w:cs="Times New Roman"/>
          <w:sz w:val="24"/>
          <w:szCs w:val="24"/>
        </w:rPr>
        <w:t xml:space="preserve"> </w:t>
      </w:r>
      <w:hyperlink r:id="rId31" w:history="1">
        <w:r w:rsidR="00A82966" w:rsidRPr="009879EC">
          <w:rPr>
            <w:rStyle w:val="Hipervnculo"/>
            <w:rFonts w:ascii="Times New Roman" w:hAnsi="Times New Roman" w:cs="Times New Roman"/>
            <w:sz w:val="24"/>
            <w:szCs w:val="24"/>
            <w:shd w:val="clear" w:color="auto" w:fill="FFFFFF"/>
          </w:rPr>
          <w:t>http://dx.doi.org/10.4067/S0718-48082010000100002</w:t>
        </w:r>
      </w:hyperlink>
      <w:r w:rsidR="00B53D73" w:rsidRPr="009879EC">
        <w:rPr>
          <w:rFonts w:ascii="Times New Roman" w:hAnsi="Times New Roman" w:cs="Times New Roman"/>
          <w:color w:val="000000"/>
          <w:sz w:val="24"/>
          <w:szCs w:val="24"/>
          <w:shd w:val="clear" w:color="auto" w:fill="FFFFFF"/>
        </w:rPr>
        <w:t>.</w:t>
      </w:r>
    </w:p>
    <w:p w14:paraId="3457E292" w14:textId="48948EB7" w:rsidR="004C158D" w:rsidRPr="009879EC" w:rsidRDefault="004C158D" w:rsidP="009879EC">
      <w:pPr>
        <w:spacing w:after="0" w:line="240" w:lineRule="auto"/>
        <w:ind w:left="480" w:right="167" w:hanging="480"/>
        <w:jc w:val="both"/>
        <w:rPr>
          <w:rFonts w:ascii="Times New Roman" w:hAnsi="Times New Roman" w:cs="Times New Roman"/>
          <w:sz w:val="24"/>
          <w:szCs w:val="24"/>
        </w:rPr>
      </w:pPr>
      <w:r w:rsidRPr="009879EC">
        <w:rPr>
          <w:rFonts w:ascii="Times New Roman" w:hAnsi="Times New Roman" w:cs="Times New Roman"/>
          <w:sz w:val="24"/>
          <w:szCs w:val="24"/>
        </w:rPr>
        <w:t>Vallejo, A. y Mazadiego, T. (2006). Familia y rendimiento académico. Revista de Educación y Desarrollo</w:t>
      </w:r>
      <w:r w:rsidRPr="009879EC">
        <w:rPr>
          <w:rFonts w:ascii="Times New Roman" w:hAnsi="Times New Roman" w:cs="Times New Roman"/>
          <w:i/>
          <w:sz w:val="24"/>
          <w:szCs w:val="24"/>
        </w:rPr>
        <w:t xml:space="preserve">, </w:t>
      </w:r>
      <w:r w:rsidR="003C2F9D" w:rsidRPr="009879EC">
        <w:rPr>
          <w:rFonts w:ascii="Times New Roman" w:hAnsi="Times New Roman" w:cs="Times New Roman"/>
          <w:i/>
          <w:sz w:val="24"/>
          <w:szCs w:val="24"/>
        </w:rPr>
        <w:t>5.</w:t>
      </w:r>
      <w:r w:rsidR="003C2F9D" w:rsidRPr="009879EC">
        <w:rPr>
          <w:rFonts w:ascii="Times New Roman" w:hAnsi="Times New Roman" w:cs="Times New Roman"/>
          <w:sz w:val="24"/>
          <w:szCs w:val="24"/>
        </w:rPr>
        <w:t xml:space="preserve"> </w:t>
      </w:r>
      <w:r w:rsidRPr="009879EC">
        <w:rPr>
          <w:rFonts w:ascii="Times New Roman" w:hAnsi="Times New Roman" w:cs="Times New Roman"/>
          <w:sz w:val="24"/>
          <w:szCs w:val="24"/>
        </w:rPr>
        <w:t xml:space="preserve">55 – 59. </w:t>
      </w:r>
      <w:hyperlink r:id="rId32" w:history="1">
        <w:r w:rsidR="00B53D73" w:rsidRPr="009879EC">
          <w:rPr>
            <w:rStyle w:val="Hipervnculo"/>
            <w:rFonts w:ascii="Times New Roman" w:hAnsi="Times New Roman" w:cs="Times New Roman"/>
            <w:sz w:val="24"/>
            <w:szCs w:val="24"/>
          </w:rPr>
          <w:t>https://nanopdf.com/download/familia-y-rendimiento-academico_pdf</w:t>
        </w:r>
      </w:hyperlink>
    </w:p>
    <w:p w14:paraId="4B458055" w14:textId="7E612D15" w:rsidR="00B53D73" w:rsidRPr="009879EC" w:rsidRDefault="00B53D73" w:rsidP="009879EC">
      <w:pPr>
        <w:spacing w:after="0" w:line="240" w:lineRule="auto"/>
        <w:ind w:left="480" w:right="167"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Valdiviezo, C. y León, B. (2019). La sobreprotección familiar y la incidencia en el desarrollo de la autonomía e independencia de los niños de 0 a 3 años.  </w:t>
      </w:r>
      <w:r w:rsidR="0074228C" w:rsidRPr="009879EC">
        <w:rPr>
          <w:rFonts w:ascii="Times New Roman" w:hAnsi="Times New Roman" w:cs="Times New Roman"/>
          <w:sz w:val="24"/>
          <w:szCs w:val="24"/>
        </w:rPr>
        <w:t>[</w:t>
      </w:r>
      <w:r w:rsidR="00055D49" w:rsidRPr="009879EC">
        <w:rPr>
          <w:rFonts w:ascii="Times New Roman" w:hAnsi="Times New Roman" w:cs="Times New Roman"/>
          <w:sz w:val="24"/>
          <w:szCs w:val="24"/>
        </w:rPr>
        <w:t xml:space="preserve">Tesis de </w:t>
      </w:r>
      <w:r w:rsidR="00094D5F" w:rsidRPr="009879EC">
        <w:rPr>
          <w:rFonts w:ascii="Times New Roman" w:hAnsi="Times New Roman" w:cs="Times New Roman"/>
          <w:sz w:val="24"/>
          <w:szCs w:val="24"/>
        </w:rPr>
        <w:t>Pregrado,</w:t>
      </w:r>
      <w:r w:rsidR="00055D49" w:rsidRPr="009879EC">
        <w:rPr>
          <w:rFonts w:ascii="Times New Roman" w:hAnsi="Times New Roman" w:cs="Times New Roman"/>
          <w:sz w:val="24"/>
          <w:szCs w:val="24"/>
        </w:rPr>
        <w:t xml:space="preserve"> Universidad estatal de milagro</w:t>
      </w:r>
      <w:r w:rsidR="00094D5F" w:rsidRPr="009879EC">
        <w:rPr>
          <w:rFonts w:ascii="Times New Roman" w:hAnsi="Times New Roman" w:cs="Times New Roman"/>
          <w:sz w:val="24"/>
          <w:szCs w:val="24"/>
        </w:rPr>
        <w:t>] F</w:t>
      </w:r>
      <w:r w:rsidR="00055D49" w:rsidRPr="009879EC">
        <w:rPr>
          <w:rFonts w:ascii="Times New Roman" w:hAnsi="Times New Roman" w:cs="Times New Roman"/>
          <w:sz w:val="24"/>
          <w:szCs w:val="24"/>
        </w:rPr>
        <w:t xml:space="preserve">acultad ciencias de la educación.  </w:t>
      </w:r>
      <w:hyperlink r:id="rId33" w:history="1">
        <w:r w:rsidRPr="009879EC">
          <w:rPr>
            <w:rStyle w:val="Hipervnculo"/>
            <w:rFonts w:ascii="Times New Roman" w:hAnsi="Times New Roman" w:cs="Times New Roman"/>
            <w:sz w:val="24"/>
            <w:szCs w:val="24"/>
          </w:rPr>
          <w:t>http://repositorio.unemi.edu.ec/bitstream/123456789/4763/1/2.%20LA%20SOBREPROTECCI%C3%93N%20FAMILIAR%20Y%20LA%20INCIDENCIA%20EN%20EL%20DESARROLLO.pdf</w:t>
        </w:r>
      </w:hyperlink>
    </w:p>
    <w:p w14:paraId="43E45967" w14:textId="57AEDDA9" w:rsidR="00C220D3" w:rsidRPr="009879EC" w:rsidRDefault="00804B44" w:rsidP="009879EC">
      <w:pPr>
        <w:spacing w:after="0" w:line="240" w:lineRule="auto"/>
        <w:ind w:left="480" w:right="167" w:hanging="480"/>
        <w:jc w:val="both"/>
        <w:rPr>
          <w:rFonts w:ascii="Times New Roman" w:hAnsi="Times New Roman" w:cs="Times New Roman"/>
          <w:sz w:val="24"/>
          <w:szCs w:val="24"/>
        </w:rPr>
      </w:pPr>
      <w:r w:rsidRPr="009879EC">
        <w:rPr>
          <w:rFonts w:ascii="Times New Roman" w:hAnsi="Times New Roman" w:cs="Times New Roman"/>
          <w:sz w:val="24"/>
          <w:szCs w:val="24"/>
        </w:rPr>
        <w:t>Velarde, A.,</w:t>
      </w:r>
      <w:r w:rsidR="00A55879" w:rsidRPr="009879EC">
        <w:rPr>
          <w:rFonts w:ascii="Times New Roman" w:hAnsi="Times New Roman" w:cs="Times New Roman"/>
          <w:sz w:val="24"/>
          <w:szCs w:val="24"/>
        </w:rPr>
        <w:t xml:space="preserve"> </w:t>
      </w:r>
      <w:r w:rsidRPr="009879EC">
        <w:rPr>
          <w:rFonts w:ascii="Times New Roman" w:hAnsi="Times New Roman" w:cs="Times New Roman"/>
          <w:sz w:val="24"/>
          <w:szCs w:val="24"/>
        </w:rPr>
        <w:t>y Ramírez, M. (2017). Efectos de las prácticas de crianza en el desempeño cognit</w:t>
      </w:r>
      <w:r w:rsidR="00A55879" w:rsidRPr="009879EC">
        <w:rPr>
          <w:rFonts w:ascii="Times New Roman" w:hAnsi="Times New Roman" w:cs="Times New Roman"/>
          <w:sz w:val="24"/>
          <w:szCs w:val="24"/>
        </w:rPr>
        <w:t xml:space="preserve">ivo en niños de edad preescolar. </w:t>
      </w:r>
      <w:r w:rsidRPr="009879EC">
        <w:rPr>
          <w:rFonts w:ascii="Times New Roman" w:hAnsi="Times New Roman" w:cs="Times New Roman"/>
          <w:i/>
          <w:sz w:val="24"/>
          <w:szCs w:val="24"/>
        </w:rPr>
        <w:t>Revista Chilena de Neuropsicología, 12</w:t>
      </w:r>
      <w:r w:rsidRPr="009879EC">
        <w:rPr>
          <w:rFonts w:ascii="Times New Roman" w:hAnsi="Times New Roman" w:cs="Times New Roman"/>
          <w:sz w:val="24"/>
          <w:szCs w:val="24"/>
        </w:rPr>
        <w:t>(1). 12-18. Universida</w:t>
      </w:r>
      <w:r w:rsidR="00C220D3" w:rsidRPr="009879EC">
        <w:rPr>
          <w:rFonts w:ascii="Times New Roman" w:hAnsi="Times New Roman" w:cs="Times New Roman"/>
          <w:sz w:val="24"/>
          <w:szCs w:val="24"/>
        </w:rPr>
        <w:t>d del Desarrollo Santiago, Chile.</w:t>
      </w:r>
      <w:r w:rsidR="00055D49" w:rsidRPr="009879EC">
        <w:rPr>
          <w:rFonts w:ascii="Times New Roman" w:hAnsi="Times New Roman" w:cs="Times New Roman"/>
          <w:sz w:val="24"/>
          <w:szCs w:val="24"/>
        </w:rPr>
        <w:t xml:space="preserve"> </w:t>
      </w:r>
      <w:hyperlink r:id="rId34" w:history="1">
        <w:r w:rsidR="00055D49" w:rsidRPr="009879EC">
          <w:rPr>
            <w:rStyle w:val="Hipervnculo"/>
            <w:rFonts w:ascii="Times New Roman" w:hAnsi="Times New Roman" w:cs="Times New Roman"/>
            <w:sz w:val="24"/>
            <w:szCs w:val="24"/>
          </w:rPr>
          <w:t>https://www.redalyc.org/pdf/1793/179353616001.pdf</w:t>
        </w:r>
      </w:hyperlink>
    </w:p>
    <w:p w14:paraId="4D592337" w14:textId="00FF22EF" w:rsidR="00A82966" w:rsidRPr="009879EC" w:rsidRDefault="00C220D3" w:rsidP="009879EC">
      <w:pPr>
        <w:spacing w:after="0" w:line="240" w:lineRule="auto"/>
        <w:ind w:left="480" w:right="167"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Warren, S., y Brady, N. </w:t>
      </w:r>
      <w:r w:rsidR="004224FF" w:rsidRPr="009879EC">
        <w:rPr>
          <w:rFonts w:ascii="Times New Roman" w:hAnsi="Times New Roman" w:cs="Times New Roman"/>
          <w:sz w:val="24"/>
          <w:szCs w:val="24"/>
        </w:rPr>
        <w:t>(2007). The role of maternal responsivity in the Development of children with Intellectual disabilities. Mental retardation and developmen</w:t>
      </w:r>
      <w:r w:rsidRPr="009879EC">
        <w:rPr>
          <w:rFonts w:ascii="Times New Roman" w:hAnsi="Times New Roman" w:cs="Times New Roman"/>
          <w:sz w:val="24"/>
          <w:szCs w:val="24"/>
        </w:rPr>
        <w:t>tal disabilities; 13: 330 – 338.</w:t>
      </w:r>
      <w:r w:rsidR="004224FF" w:rsidRPr="009879EC">
        <w:rPr>
          <w:rFonts w:ascii="Times New Roman" w:hAnsi="Times New Roman" w:cs="Times New Roman"/>
          <w:sz w:val="24"/>
          <w:szCs w:val="24"/>
        </w:rPr>
        <w:t xml:space="preserve"> DOI: 10.1002/mrdd.20177.</w:t>
      </w:r>
      <w:r w:rsidR="00D36618">
        <w:rPr>
          <w:rFonts w:ascii="Times New Roman" w:hAnsi="Times New Roman" w:cs="Times New Roman"/>
          <w:sz w:val="24"/>
          <w:szCs w:val="24"/>
        </w:rPr>
        <w:t xml:space="preserve"> </w:t>
      </w:r>
      <w:hyperlink r:id="rId35" w:history="1">
        <w:r w:rsidR="00D36618" w:rsidRPr="003C09F3">
          <w:rPr>
            <w:rStyle w:val="Hipervnculo"/>
            <w:rFonts w:ascii="Times New Roman" w:hAnsi="Times New Roman" w:cs="Times New Roman"/>
            <w:sz w:val="24"/>
            <w:szCs w:val="24"/>
          </w:rPr>
          <w:t>https://onlinelibrary.wiley.com/doi/abs/10.1002/mrdd.20177</w:t>
        </w:r>
      </w:hyperlink>
      <w:r w:rsidR="00D36618">
        <w:rPr>
          <w:rFonts w:ascii="Times New Roman" w:hAnsi="Times New Roman" w:cs="Times New Roman"/>
          <w:sz w:val="24"/>
          <w:szCs w:val="24"/>
        </w:rPr>
        <w:t xml:space="preserve"> </w:t>
      </w:r>
    </w:p>
    <w:p w14:paraId="17170C75" w14:textId="6C19F269" w:rsidR="00A82966" w:rsidRPr="009879EC" w:rsidRDefault="00A82966" w:rsidP="009879EC">
      <w:pPr>
        <w:spacing w:after="0" w:line="240" w:lineRule="auto"/>
        <w:ind w:left="480" w:right="167" w:hanging="480"/>
        <w:jc w:val="both"/>
        <w:rPr>
          <w:rFonts w:ascii="Times New Roman" w:hAnsi="Times New Roman" w:cs="Times New Roman"/>
          <w:sz w:val="24"/>
          <w:szCs w:val="24"/>
        </w:rPr>
      </w:pPr>
      <w:r w:rsidRPr="009879EC">
        <w:rPr>
          <w:rFonts w:ascii="Times New Roman" w:hAnsi="Times New Roman" w:cs="Times New Roman"/>
          <w:sz w:val="24"/>
          <w:szCs w:val="24"/>
        </w:rPr>
        <w:t xml:space="preserve">Zapico, M.G. (2019). </w:t>
      </w:r>
      <w:r w:rsidRPr="009879EC">
        <w:rPr>
          <w:rFonts w:ascii="Times New Roman" w:hAnsi="Times New Roman" w:cs="Times New Roman"/>
          <w:sz w:val="24"/>
          <w:szCs w:val="24"/>
        </w:rPr>
        <w:t>¿Por qué enseñar abstracciones en</w:t>
      </w:r>
      <w:r w:rsidRPr="009879EC">
        <w:rPr>
          <w:rFonts w:ascii="Times New Roman" w:hAnsi="Times New Roman" w:cs="Times New Roman"/>
          <w:sz w:val="24"/>
          <w:szCs w:val="24"/>
        </w:rPr>
        <w:t xml:space="preserve"> </w:t>
      </w:r>
      <w:r w:rsidRPr="009879EC">
        <w:rPr>
          <w:rFonts w:ascii="Times New Roman" w:hAnsi="Times New Roman" w:cs="Times New Roman"/>
          <w:sz w:val="24"/>
          <w:szCs w:val="24"/>
        </w:rPr>
        <w:t>la educación primaria y secundaria?</w:t>
      </w:r>
      <w:r w:rsidRPr="009879EC">
        <w:rPr>
          <w:rFonts w:ascii="Times New Roman" w:hAnsi="Times New Roman" w:cs="Times New Roman"/>
          <w:sz w:val="24"/>
          <w:szCs w:val="24"/>
        </w:rPr>
        <w:t xml:space="preserve"> </w:t>
      </w:r>
      <w:r w:rsidRPr="009879EC">
        <w:rPr>
          <w:rFonts w:ascii="Times New Roman" w:hAnsi="Times New Roman" w:cs="Times New Roman"/>
          <w:sz w:val="24"/>
          <w:szCs w:val="24"/>
        </w:rPr>
        <w:t>Evidencia contra las corrientes actuales</w:t>
      </w:r>
      <w:r w:rsidRPr="009879EC">
        <w:rPr>
          <w:rFonts w:ascii="Times New Roman" w:hAnsi="Times New Roman" w:cs="Times New Roman"/>
          <w:sz w:val="24"/>
          <w:szCs w:val="24"/>
        </w:rPr>
        <w:t xml:space="preserve">. Revista Ensayos Pedagógicos, XIV(1), 17-35. </w:t>
      </w:r>
      <w:hyperlink r:id="rId36" w:history="1">
        <w:r w:rsidRPr="009879EC">
          <w:rPr>
            <w:rStyle w:val="Hipervnculo"/>
            <w:rFonts w:ascii="Times New Roman" w:hAnsi="Times New Roman" w:cs="Times New Roman"/>
            <w:sz w:val="24"/>
            <w:szCs w:val="24"/>
          </w:rPr>
          <w:t>https://dialnet.unirioja.es/descarga/articulo/7038100.pdf</w:t>
        </w:r>
      </w:hyperlink>
      <w:r w:rsidRPr="009879EC">
        <w:rPr>
          <w:rFonts w:ascii="Times New Roman" w:hAnsi="Times New Roman" w:cs="Times New Roman"/>
          <w:sz w:val="24"/>
          <w:szCs w:val="24"/>
        </w:rPr>
        <w:t xml:space="preserve"> </w:t>
      </w:r>
    </w:p>
    <w:sectPr w:rsidR="00A82966" w:rsidRPr="009879EC" w:rsidSect="00153234">
      <w:footerReference w:type="default" r:id="rId3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51002" w14:textId="77777777" w:rsidR="00992E4F" w:rsidRDefault="00992E4F" w:rsidP="00B6583B">
      <w:pPr>
        <w:spacing w:after="0" w:line="240" w:lineRule="auto"/>
      </w:pPr>
      <w:r>
        <w:separator/>
      </w:r>
    </w:p>
  </w:endnote>
  <w:endnote w:type="continuationSeparator" w:id="0">
    <w:p w14:paraId="4AE53F4C" w14:textId="77777777" w:rsidR="00992E4F" w:rsidRDefault="00992E4F" w:rsidP="00B6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835"/>
      <w:gridCol w:w="2835"/>
      <w:gridCol w:w="2835"/>
    </w:tblGrid>
    <w:tr w:rsidR="00286DC0" w14:paraId="394068D6" w14:textId="77777777" w:rsidTr="427FBF97">
      <w:tc>
        <w:tcPr>
          <w:tcW w:w="2835" w:type="dxa"/>
        </w:tcPr>
        <w:p w14:paraId="5CC3E81C" w14:textId="33354461" w:rsidR="00286DC0" w:rsidRDefault="00286DC0" w:rsidP="427FBF97">
          <w:pPr>
            <w:pStyle w:val="Encabezado"/>
            <w:ind w:left="-115"/>
          </w:pPr>
        </w:p>
      </w:tc>
      <w:tc>
        <w:tcPr>
          <w:tcW w:w="2835" w:type="dxa"/>
        </w:tcPr>
        <w:p w14:paraId="5D42A7B8" w14:textId="7F73C254" w:rsidR="00286DC0" w:rsidRDefault="00286DC0" w:rsidP="427FBF97">
          <w:pPr>
            <w:pStyle w:val="Encabezado"/>
            <w:jc w:val="center"/>
          </w:pPr>
        </w:p>
      </w:tc>
      <w:tc>
        <w:tcPr>
          <w:tcW w:w="2835" w:type="dxa"/>
        </w:tcPr>
        <w:p w14:paraId="06E8AE2E" w14:textId="2FFA48D1" w:rsidR="00286DC0" w:rsidRDefault="00286DC0" w:rsidP="427FBF97">
          <w:pPr>
            <w:pStyle w:val="Encabezado"/>
            <w:ind w:right="-115"/>
            <w:jc w:val="right"/>
          </w:pPr>
        </w:p>
      </w:tc>
    </w:tr>
  </w:tbl>
  <w:p w14:paraId="30B17AE1" w14:textId="3AC91C11" w:rsidR="00286DC0" w:rsidRDefault="00286DC0" w:rsidP="427FBF9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7A545" w14:textId="77777777" w:rsidR="00992E4F" w:rsidRDefault="00992E4F" w:rsidP="00B6583B">
      <w:pPr>
        <w:spacing w:after="0" w:line="240" w:lineRule="auto"/>
      </w:pPr>
      <w:r>
        <w:separator/>
      </w:r>
    </w:p>
  </w:footnote>
  <w:footnote w:type="continuationSeparator" w:id="0">
    <w:p w14:paraId="19EC74D7" w14:textId="77777777" w:rsidR="00992E4F" w:rsidRDefault="00992E4F" w:rsidP="00B65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871"/>
    <w:multiLevelType w:val="hybridMultilevel"/>
    <w:tmpl w:val="C78CBF6E"/>
    <w:lvl w:ilvl="0" w:tplc="23A4C6E4">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D842C5"/>
    <w:multiLevelType w:val="hybridMultilevel"/>
    <w:tmpl w:val="A7E0F120"/>
    <w:lvl w:ilvl="0" w:tplc="0C0A595E">
      <w:start w:val="1"/>
      <w:numFmt w:val="bullet"/>
      <w:lvlText w:val="•"/>
      <w:lvlJc w:val="left"/>
      <w:pPr>
        <w:tabs>
          <w:tab w:val="num" w:pos="720"/>
        </w:tabs>
        <w:ind w:left="720" w:hanging="360"/>
      </w:pPr>
      <w:rPr>
        <w:rFonts w:ascii="Times New Roman" w:hAnsi="Times New Roman" w:hint="default"/>
      </w:rPr>
    </w:lvl>
    <w:lvl w:ilvl="1" w:tplc="E72C23A2" w:tentative="1">
      <w:start w:val="1"/>
      <w:numFmt w:val="bullet"/>
      <w:lvlText w:val="•"/>
      <w:lvlJc w:val="left"/>
      <w:pPr>
        <w:tabs>
          <w:tab w:val="num" w:pos="1440"/>
        </w:tabs>
        <w:ind w:left="1440" w:hanging="360"/>
      </w:pPr>
      <w:rPr>
        <w:rFonts w:ascii="Times New Roman" w:hAnsi="Times New Roman" w:hint="default"/>
      </w:rPr>
    </w:lvl>
    <w:lvl w:ilvl="2" w:tplc="41FCDD7A" w:tentative="1">
      <w:start w:val="1"/>
      <w:numFmt w:val="bullet"/>
      <w:lvlText w:val="•"/>
      <w:lvlJc w:val="left"/>
      <w:pPr>
        <w:tabs>
          <w:tab w:val="num" w:pos="2160"/>
        </w:tabs>
        <w:ind w:left="2160" w:hanging="360"/>
      </w:pPr>
      <w:rPr>
        <w:rFonts w:ascii="Times New Roman" w:hAnsi="Times New Roman" w:hint="default"/>
      </w:rPr>
    </w:lvl>
    <w:lvl w:ilvl="3" w:tplc="3170DD62" w:tentative="1">
      <w:start w:val="1"/>
      <w:numFmt w:val="bullet"/>
      <w:lvlText w:val="•"/>
      <w:lvlJc w:val="left"/>
      <w:pPr>
        <w:tabs>
          <w:tab w:val="num" w:pos="2880"/>
        </w:tabs>
        <w:ind w:left="2880" w:hanging="360"/>
      </w:pPr>
      <w:rPr>
        <w:rFonts w:ascii="Times New Roman" w:hAnsi="Times New Roman" w:hint="default"/>
      </w:rPr>
    </w:lvl>
    <w:lvl w:ilvl="4" w:tplc="9EC679EA" w:tentative="1">
      <w:start w:val="1"/>
      <w:numFmt w:val="bullet"/>
      <w:lvlText w:val="•"/>
      <w:lvlJc w:val="left"/>
      <w:pPr>
        <w:tabs>
          <w:tab w:val="num" w:pos="3600"/>
        </w:tabs>
        <w:ind w:left="3600" w:hanging="360"/>
      </w:pPr>
      <w:rPr>
        <w:rFonts w:ascii="Times New Roman" w:hAnsi="Times New Roman" w:hint="default"/>
      </w:rPr>
    </w:lvl>
    <w:lvl w:ilvl="5" w:tplc="993298F2" w:tentative="1">
      <w:start w:val="1"/>
      <w:numFmt w:val="bullet"/>
      <w:lvlText w:val="•"/>
      <w:lvlJc w:val="left"/>
      <w:pPr>
        <w:tabs>
          <w:tab w:val="num" w:pos="4320"/>
        </w:tabs>
        <w:ind w:left="4320" w:hanging="360"/>
      </w:pPr>
      <w:rPr>
        <w:rFonts w:ascii="Times New Roman" w:hAnsi="Times New Roman" w:hint="default"/>
      </w:rPr>
    </w:lvl>
    <w:lvl w:ilvl="6" w:tplc="0EEE3780" w:tentative="1">
      <w:start w:val="1"/>
      <w:numFmt w:val="bullet"/>
      <w:lvlText w:val="•"/>
      <w:lvlJc w:val="left"/>
      <w:pPr>
        <w:tabs>
          <w:tab w:val="num" w:pos="5040"/>
        </w:tabs>
        <w:ind w:left="5040" w:hanging="360"/>
      </w:pPr>
      <w:rPr>
        <w:rFonts w:ascii="Times New Roman" w:hAnsi="Times New Roman" w:hint="default"/>
      </w:rPr>
    </w:lvl>
    <w:lvl w:ilvl="7" w:tplc="73E81C22" w:tentative="1">
      <w:start w:val="1"/>
      <w:numFmt w:val="bullet"/>
      <w:lvlText w:val="•"/>
      <w:lvlJc w:val="left"/>
      <w:pPr>
        <w:tabs>
          <w:tab w:val="num" w:pos="5760"/>
        </w:tabs>
        <w:ind w:left="5760" w:hanging="360"/>
      </w:pPr>
      <w:rPr>
        <w:rFonts w:ascii="Times New Roman" w:hAnsi="Times New Roman" w:hint="default"/>
      </w:rPr>
    </w:lvl>
    <w:lvl w:ilvl="8" w:tplc="BA7824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1A181B"/>
    <w:multiLevelType w:val="hybridMultilevel"/>
    <w:tmpl w:val="EE388308"/>
    <w:lvl w:ilvl="0" w:tplc="3444989C">
      <w:start w:val="1"/>
      <w:numFmt w:val="bullet"/>
      <w:lvlText w:val="•"/>
      <w:lvlJc w:val="left"/>
      <w:pPr>
        <w:tabs>
          <w:tab w:val="num" w:pos="720"/>
        </w:tabs>
        <w:ind w:left="720" w:hanging="360"/>
      </w:pPr>
      <w:rPr>
        <w:rFonts w:ascii="Times New Roman" w:hAnsi="Times New Roman" w:hint="default"/>
      </w:rPr>
    </w:lvl>
    <w:lvl w:ilvl="1" w:tplc="161C9BA4" w:tentative="1">
      <w:start w:val="1"/>
      <w:numFmt w:val="bullet"/>
      <w:lvlText w:val="•"/>
      <w:lvlJc w:val="left"/>
      <w:pPr>
        <w:tabs>
          <w:tab w:val="num" w:pos="1440"/>
        </w:tabs>
        <w:ind w:left="1440" w:hanging="360"/>
      </w:pPr>
      <w:rPr>
        <w:rFonts w:ascii="Times New Roman" w:hAnsi="Times New Roman" w:hint="default"/>
      </w:rPr>
    </w:lvl>
    <w:lvl w:ilvl="2" w:tplc="802C7EDA" w:tentative="1">
      <w:start w:val="1"/>
      <w:numFmt w:val="bullet"/>
      <w:lvlText w:val="•"/>
      <w:lvlJc w:val="left"/>
      <w:pPr>
        <w:tabs>
          <w:tab w:val="num" w:pos="2160"/>
        </w:tabs>
        <w:ind w:left="2160" w:hanging="360"/>
      </w:pPr>
      <w:rPr>
        <w:rFonts w:ascii="Times New Roman" w:hAnsi="Times New Roman" w:hint="default"/>
      </w:rPr>
    </w:lvl>
    <w:lvl w:ilvl="3" w:tplc="F474B62A" w:tentative="1">
      <w:start w:val="1"/>
      <w:numFmt w:val="bullet"/>
      <w:lvlText w:val="•"/>
      <w:lvlJc w:val="left"/>
      <w:pPr>
        <w:tabs>
          <w:tab w:val="num" w:pos="2880"/>
        </w:tabs>
        <w:ind w:left="2880" w:hanging="360"/>
      </w:pPr>
      <w:rPr>
        <w:rFonts w:ascii="Times New Roman" w:hAnsi="Times New Roman" w:hint="default"/>
      </w:rPr>
    </w:lvl>
    <w:lvl w:ilvl="4" w:tplc="0DDC0364" w:tentative="1">
      <w:start w:val="1"/>
      <w:numFmt w:val="bullet"/>
      <w:lvlText w:val="•"/>
      <w:lvlJc w:val="left"/>
      <w:pPr>
        <w:tabs>
          <w:tab w:val="num" w:pos="3600"/>
        </w:tabs>
        <w:ind w:left="3600" w:hanging="360"/>
      </w:pPr>
      <w:rPr>
        <w:rFonts w:ascii="Times New Roman" w:hAnsi="Times New Roman" w:hint="default"/>
      </w:rPr>
    </w:lvl>
    <w:lvl w:ilvl="5" w:tplc="6F8CE706" w:tentative="1">
      <w:start w:val="1"/>
      <w:numFmt w:val="bullet"/>
      <w:lvlText w:val="•"/>
      <w:lvlJc w:val="left"/>
      <w:pPr>
        <w:tabs>
          <w:tab w:val="num" w:pos="4320"/>
        </w:tabs>
        <w:ind w:left="4320" w:hanging="360"/>
      </w:pPr>
      <w:rPr>
        <w:rFonts w:ascii="Times New Roman" w:hAnsi="Times New Roman" w:hint="default"/>
      </w:rPr>
    </w:lvl>
    <w:lvl w:ilvl="6" w:tplc="543E3C4E" w:tentative="1">
      <w:start w:val="1"/>
      <w:numFmt w:val="bullet"/>
      <w:lvlText w:val="•"/>
      <w:lvlJc w:val="left"/>
      <w:pPr>
        <w:tabs>
          <w:tab w:val="num" w:pos="5040"/>
        </w:tabs>
        <w:ind w:left="5040" w:hanging="360"/>
      </w:pPr>
      <w:rPr>
        <w:rFonts w:ascii="Times New Roman" w:hAnsi="Times New Roman" w:hint="default"/>
      </w:rPr>
    </w:lvl>
    <w:lvl w:ilvl="7" w:tplc="E898A35C" w:tentative="1">
      <w:start w:val="1"/>
      <w:numFmt w:val="bullet"/>
      <w:lvlText w:val="•"/>
      <w:lvlJc w:val="left"/>
      <w:pPr>
        <w:tabs>
          <w:tab w:val="num" w:pos="5760"/>
        </w:tabs>
        <w:ind w:left="5760" w:hanging="360"/>
      </w:pPr>
      <w:rPr>
        <w:rFonts w:ascii="Times New Roman" w:hAnsi="Times New Roman" w:hint="default"/>
      </w:rPr>
    </w:lvl>
    <w:lvl w:ilvl="8" w:tplc="AB58CC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D45127"/>
    <w:multiLevelType w:val="hybridMultilevel"/>
    <w:tmpl w:val="13F600B8"/>
    <w:lvl w:ilvl="0" w:tplc="D1182F86">
      <w:start w:val="1"/>
      <w:numFmt w:val="bullet"/>
      <w:lvlText w:val="•"/>
      <w:lvlJc w:val="left"/>
      <w:pPr>
        <w:tabs>
          <w:tab w:val="num" w:pos="720"/>
        </w:tabs>
        <w:ind w:left="720" w:hanging="360"/>
      </w:pPr>
      <w:rPr>
        <w:rFonts w:ascii="Times New Roman" w:hAnsi="Times New Roman" w:hint="default"/>
      </w:rPr>
    </w:lvl>
    <w:lvl w:ilvl="1" w:tplc="9AEA8050" w:tentative="1">
      <w:start w:val="1"/>
      <w:numFmt w:val="bullet"/>
      <w:lvlText w:val="•"/>
      <w:lvlJc w:val="left"/>
      <w:pPr>
        <w:tabs>
          <w:tab w:val="num" w:pos="1440"/>
        </w:tabs>
        <w:ind w:left="1440" w:hanging="360"/>
      </w:pPr>
      <w:rPr>
        <w:rFonts w:ascii="Times New Roman" w:hAnsi="Times New Roman" w:hint="default"/>
      </w:rPr>
    </w:lvl>
    <w:lvl w:ilvl="2" w:tplc="F43095E8" w:tentative="1">
      <w:start w:val="1"/>
      <w:numFmt w:val="bullet"/>
      <w:lvlText w:val="•"/>
      <w:lvlJc w:val="left"/>
      <w:pPr>
        <w:tabs>
          <w:tab w:val="num" w:pos="2160"/>
        </w:tabs>
        <w:ind w:left="2160" w:hanging="360"/>
      </w:pPr>
      <w:rPr>
        <w:rFonts w:ascii="Times New Roman" w:hAnsi="Times New Roman" w:hint="default"/>
      </w:rPr>
    </w:lvl>
    <w:lvl w:ilvl="3" w:tplc="919C8EA0" w:tentative="1">
      <w:start w:val="1"/>
      <w:numFmt w:val="bullet"/>
      <w:lvlText w:val="•"/>
      <w:lvlJc w:val="left"/>
      <w:pPr>
        <w:tabs>
          <w:tab w:val="num" w:pos="2880"/>
        </w:tabs>
        <w:ind w:left="2880" w:hanging="360"/>
      </w:pPr>
      <w:rPr>
        <w:rFonts w:ascii="Times New Roman" w:hAnsi="Times New Roman" w:hint="default"/>
      </w:rPr>
    </w:lvl>
    <w:lvl w:ilvl="4" w:tplc="34D677AC" w:tentative="1">
      <w:start w:val="1"/>
      <w:numFmt w:val="bullet"/>
      <w:lvlText w:val="•"/>
      <w:lvlJc w:val="left"/>
      <w:pPr>
        <w:tabs>
          <w:tab w:val="num" w:pos="3600"/>
        </w:tabs>
        <w:ind w:left="3600" w:hanging="360"/>
      </w:pPr>
      <w:rPr>
        <w:rFonts w:ascii="Times New Roman" w:hAnsi="Times New Roman" w:hint="default"/>
      </w:rPr>
    </w:lvl>
    <w:lvl w:ilvl="5" w:tplc="857A070C" w:tentative="1">
      <w:start w:val="1"/>
      <w:numFmt w:val="bullet"/>
      <w:lvlText w:val="•"/>
      <w:lvlJc w:val="left"/>
      <w:pPr>
        <w:tabs>
          <w:tab w:val="num" w:pos="4320"/>
        </w:tabs>
        <w:ind w:left="4320" w:hanging="360"/>
      </w:pPr>
      <w:rPr>
        <w:rFonts w:ascii="Times New Roman" w:hAnsi="Times New Roman" w:hint="default"/>
      </w:rPr>
    </w:lvl>
    <w:lvl w:ilvl="6" w:tplc="C240B7A2" w:tentative="1">
      <w:start w:val="1"/>
      <w:numFmt w:val="bullet"/>
      <w:lvlText w:val="•"/>
      <w:lvlJc w:val="left"/>
      <w:pPr>
        <w:tabs>
          <w:tab w:val="num" w:pos="5040"/>
        </w:tabs>
        <w:ind w:left="5040" w:hanging="360"/>
      </w:pPr>
      <w:rPr>
        <w:rFonts w:ascii="Times New Roman" w:hAnsi="Times New Roman" w:hint="default"/>
      </w:rPr>
    </w:lvl>
    <w:lvl w:ilvl="7" w:tplc="344CD410" w:tentative="1">
      <w:start w:val="1"/>
      <w:numFmt w:val="bullet"/>
      <w:lvlText w:val="•"/>
      <w:lvlJc w:val="left"/>
      <w:pPr>
        <w:tabs>
          <w:tab w:val="num" w:pos="5760"/>
        </w:tabs>
        <w:ind w:left="5760" w:hanging="360"/>
      </w:pPr>
      <w:rPr>
        <w:rFonts w:ascii="Times New Roman" w:hAnsi="Times New Roman" w:hint="default"/>
      </w:rPr>
    </w:lvl>
    <w:lvl w:ilvl="8" w:tplc="F2F2F9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334FFB"/>
    <w:multiLevelType w:val="hybridMultilevel"/>
    <w:tmpl w:val="29B2E03C"/>
    <w:lvl w:ilvl="0" w:tplc="133082DC">
      <w:start w:val="1"/>
      <w:numFmt w:val="bullet"/>
      <w:lvlText w:val="•"/>
      <w:lvlJc w:val="left"/>
      <w:pPr>
        <w:tabs>
          <w:tab w:val="num" w:pos="720"/>
        </w:tabs>
        <w:ind w:left="720" w:hanging="360"/>
      </w:pPr>
      <w:rPr>
        <w:rFonts w:ascii="Times New Roman" w:hAnsi="Times New Roman" w:hint="default"/>
      </w:rPr>
    </w:lvl>
    <w:lvl w:ilvl="1" w:tplc="C1B6EDF4" w:tentative="1">
      <w:start w:val="1"/>
      <w:numFmt w:val="bullet"/>
      <w:lvlText w:val="•"/>
      <w:lvlJc w:val="left"/>
      <w:pPr>
        <w:tabs>
          <w:tab w:val="num" w:pos="1440"/>
        </w:tabs>
        <w:ind w:left="1440" w:hanging="360"/>
      </w:pPr>
      <w:rPr>
        <w:rFonts w:ascii="Times New Roman" w:hAnsi="Times New Roman" w:hint="default"/>
      </w:rPr>
    </w:lvl>
    <w:lvl w:ilvl="2" w:tplc="4B8E1FD4" w:tentative="1">
      <w:start w:val="1"/>
      <w:numFmt w:val="bullet"/>
      <w:lvlText w:val="•"/>
      <w:lvlJc w:val="left"/>
      <w:pPr>
        <w:tabs>
          <w:tab w:val="num" w:pos="2160"/>
        </w:tabs>
        <w:ind w:left="2160" w:hanging="360"/>
      </w:pPr>
      <w:rPr>
        <w:rFonts w:ascii="Times New Roman" w:hAnsi="Times New Roman" w:hint="default"/>
      </w:rPr>
    </w:lvl>
    <w:lvl w:ilvl="3" w:tplc="662E6890" w:tentative="1">
      <w:start w:val="1"/>
      <w:numFmt w:val="bullet"/>
      <w:lvlText w:val="•"/>
      <w:lvlJc w:val="left"/>
      <w:pPr>
        <w:tabs>
          <w:tab w:val="num" w:pos="2880"/>
        </w:tabs>
        <w:ind w:left="2880" w:hanging="360"/>
      </w:pPr>
      <w:rPr>
        <w:rFonts w:ascii="Times New Roman" w:hAnsi="Times New Roman" w:hint="default"/>
      </w:rPr>
    </w:lvl>
    <w:lvl w:ilvl="4" w:tplc="D76E4E98" w:tentative="1">
      <w:start w:val="1"/>
      <w:numFmt w:val="bullet"/>
      <w:lvlText w:val="•"/>
      <w:lvlJc w:val="left"/>
      <w:pPr>
        <w:tabs>
          <w:tab w:val="num" w:pos="3600"/>
        </w:tabs>
        <w:ind w:left="3600" w:hanging="360"/>
      </w:pPr>
      <w:rPr>
        <w:rFonts w:ascii="Times New Roman" w:hAnsi="Times New Roman" w:hint="default"/>
      </w:rPr>
    </w:lvl>
    <w:lvl w:ilvl="5" w:tplc="83C0E132" w:tentative="1">
      <w:start w:val="1"/>
      <w:numFmt w:val="bullet"/>
      <w:lvlText w:val="•"/>
      <w:lvlJc w:val="left"/>
      <w:pPr>
        <w:tabs>
          <w:tab w:val="num" w:pos="4320"/>
        </w:tabs>
        <w:ind w:left="4320" w:hanging="360"/>
      </w:pPr>
      <w:rPr>
        <w:rFonts w:ascii="Times New Roman" w:hAnsi="Times New Roman" w:hint="default"/>
      </w:rPr>
    </w:lvl>
    <w:lvl w:ilvl="6" w:tplc="DD14F3DA" w:tentative="1">
      <w:start w:val="1"/>
      <w:numFmt w:val="bullet"/>
      <w:lvlText w:val="•"/>
      <w:lvlJc w:val="left"/>
      <w:pPr>
        <w:tabs>
          <w:tab w:val="num" w:pos="5040"/>
        </w:tabs>
        <w:ind w:left="5040" w:hanging="360"/>
      </w:pPr>
      <w:rPr>
        <w:rFonts w:ascii="Times New Roman" w:hAnsi="Times New Roman" w:hint="default"/>
      </w:rPr>
    </w:lvl>
    <w:lvl w:ilvl="7" w:tplc="73DAD9D8" w:tentative="1">
      <w:start w:val="1"/>
      <w:numFmt w:val="bullet"/>
      <w:lvlText w:val="•"/>
      <w:lvlJc w:val="left"/>
      <w:pPr>
        <w:tabs>
          <w:tab w:val="num" w:pos="5760"/>
        </w:tabs>
        <w:ind w:left="5760" w:hanging="360"/>
      </w:pPr>
      <w:rPr>
        <w:rFonts w:ascii="Times New Roman" w:hAnsi="Times New Roman" w:hint="default"/>
      </w:rPr>
    </w:lvl>
    <w:lvl w:ilvl="8" w:tplc="C19E7CC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334F48"/>
    <w:multiLevelType w:val="hybridMultilevel"/>
    <w:tmpl w:val="FBFEEA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315B9F"/>
    <w:multiLevelType w:val="multilevel"/>
    <w:tmpl w:val="4D1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A7E25"/>
    <w:multiLevelType w:val="hybridMultilevel"/>
    <w:tmpl w:val="53683874"/>
    <w:lvl w:ilvl="0" w:tplc="2FAC1EC0">
      <w:start w:val="1"/>
      <w:numFmt w:val="bullet"/>
      <w:lvlText w:val="•"/>
      <w:lvlJc w:val="left"/>
      <w:pPr>
        <w:tabs>
          <w:tab w:val="num" w:pos="720"/>
        </w:tabs>
        <w:ind w:left="720" w:hanging="360"/>
      </w:pPr>
      <w:rPr>
        <w:rFonts w:ascii="Times New Roman" w:hAnsi="Times New Roman" w:hint="default"/>
      </w:rPr>
    </w:lvl>
    <w:lvl w:ilvl="1" w:tplc="0B562D44" w:tentative="1">
      <w:start w:val="1"/>
      <w:numFmt w:val="bullet"/>
      <w:lvlText w:val="•"/>
      <w:lvlJc w:val="left"/>
      <w:pPr>
        <w:tabs>
          <w:tab w:val="num" w:pos="1440"/>
        </w:tabs>
        <w:ind w:left="1440" w:hanging="360"/>
      </w:pPr>
      <w:rPr>
        <w:rFonts w:ascii="Times New Roman" w:hAnsi="Times New Roman" w:hint="default"/>
      </w:rPr>
    </w:lvl>
    <w:lvl w:ilvl="2" w:tplc="E4C85480" w:tentative="1">
      <w:start w:val="1"/>
      <w:numFmt w:val="bullet"/>
      <w:lvlText w:val="•"/>
      <w:lvlJc w:val="left"/>
      <w:pPr>
        <w:tabs>
          <w:tab w:val="num" w:pos="2160"/>
        </w:tabs>
        <w:ind w:left="2160" w:hanging="360"/>
      </w:pPr>
      <w:rPr>
        <w:rFonts w:ascii="Times New Roman" w:hAnsi="Times New Roman" w:hint="default"/>
      </w:rPr>
    </w:lvl>
    <w:lvl w:ilvl="3" w:tplc="2326C1F8" w:tentative="1">
      <w:start w:val="1"/>
      <w:numFmt w:val="bullet"/>
      <w:lvlText w:val="•"/>
      <w:lvlJc w:val="left"/>
      <w:pPr>
        <w:tabs>
          <w:tab w:val="num" w:pos="2880"/>
        </w:tabs>
        <w:ind w:left="2880" w:hanging="360"/>
      </w:pPr>
      <w:rPr>
        <w:rFonts w:ascii="Times New Roman" w:hAnsi="Times New Roman" w:hint="default"/>
      </w:rPr>
    </w:lvl>
    <w:lvl w:ilvl="4" w:tplc="C73CCFDA" w:tentative="1">
      <w:start w:val="1"/>
      <w:numFmt w:val="bullet"/>
      <w:lvlText w:val="•"/>
      <w:lvlJc w:val="left"/>
      <w:pPr>
        <w:tabs>
          <w:tab w:val="num" w:pos="3600"/>
        </w:tabs>
        <w:ind w:left="3600" w:hanging="360"/>
      </w:pPr>
      <w:rPr>
        <w:rFonts w:ascii="Times New Roman" w:hAnsi="Times New Roman" w:hint="default"/>
      </w:rPr>
    </w:lvl>
    <w:lvl w:ilvl="5" w:tplc="63A08280" w:tentative="1">
      <w:start w:val="1"/>
      <w:numFmt w:val="bullet"/>
      <w:lvlText w:val="•"/>
      <w:lvlJc w:val="left"/>
      <w:pPr>
        <w:tabs>
          <w:tab w:val="num" w:pos="4320"/>
        </w:tabs>
        <w:ind w:left="4320" w:hanging="360"/>
      </w:pPr>
      <w:rPr>
        <w:rFonts w:ascii="Times New Roman" w:hAnsi="Times New Roman" w:hint="default"/>
      </w:rPr>
    </w:lvl>
    <w:lvl w:ilvl="6" w:tplc="EF6247F4" w:tentative="1">
      <w:start w:val="1"/>
      <w:numFmt w:val="bullet"/>
      <w:lvlText w:val="•"/>
      <w:lvlJc w:val="left"/>
      <w:pPr>
        <w:tabs>
          <w:tab w:val="num" w:pos="5040"/>
        </w:tabs>
        <w:ind w:left="5040" w:hanging="360"/>
      </w:pPr>
      <w:rPr>
        <w:rFonts w:ascii="Times New Roman" w:hAnsi="Times New Roman" w:hint="default"/>
      </w:rPr>
    </w:lvl>
    <w:lvl w:ilvl="7" w:tplc="BFACC788" w:tentative="1">
      <w:start w:val="1"/>
      <w:numFmt w:val="bullet"/>
      <w:lvlText w:val="•"/>
      <w:lvlJc w:val="left"/>
      <w:pPr>
        <w:tabs>
          <w:tab w:val="num" w:pos="5760"/>
        </w:tabs>
        <w:ind w:left="5760" w:hanging="360"/>
      </w:pPr>
      <w:rPr>
        <w:rFonts w:ascii="Times New Roman" w:hAnsi="Times New Roman" w:hint="default"/>
      </w:rPr>
    </w:lvl>
    <w:lvl w:ilvl="8" w:tplc="60F035A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CEE3BB7"/>
    <w:multiLevelType w:val="hybridMultilevel"/>
    <w:tmpl w:val="21202804"/>
    <w:lvl w:ilvl="0" w:tplc="64884CA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815707A"/>
    <w:multiLevelType w:val="hybridMultilevel"/>
    <w:tmpl w:val="85C2DB6A"/>
    <w:lvl w:ilvl="0" w:tplc="2A3479A6">
      <w:start w:val="1"/>
      <w:numFmt w:val="bullet"/>
      <w:lvlText w:val="•"/>
      <w:lvlJc w:val="left"/>
      <w:pPr>
        <w:tabs>
          <w:tab w:val="num" w:pos="720"/>
        </w:tabs>
        <w:ind w:left="720" w:hanging="360"/>
      </w:pPr>
      <w:rPr>
        <w:rFonts w:ascii="Times New Roman" w:hAnsi="Times New Roman" w:hint="default"/>
      </w:rPr>
    </w:lvl>
    <w:lvl w:ilvl="1" w:tplc="6CEC1180" w:tentative="1">
      <w:start w:val="1"/>
      <w:numFmt w:val="bullet"/>
      <w:lvlText w:val="•"/>
      <w:lvlJc w:val="left"/>
      <w:pPr>
        <w:tabs>
          <w:tab w:val="num" w:pos="1440"/>
        </w:tabs>
        <w:ind w:left="1440" w:hanging="360"/>
      </w:pPr>
      <w:rPr>
        <w:rFonts w:ascii="Times New Roman" w:hAnsi="Times New Roman" w:hint="default"/>
      </w:rPr>
    </w:lvl>
    <w:lvl w:ilvl="2" w:tplc="AF4C8916" w:tentative="1">
      <w:start w:val="1"/>
      <w:numFmt w:val="bullet"/>
      <w:lvlText w:val="•"/>
      <w:lvlJc w:val="left"/>
      <w:pPr>
        <w:tabs>
          <w:tab w:val="num" w:pos="2160"/>
        </w:tabs>
        <w:ind w:left="2160" w:hanging="360"/>
      </w:pPr>
      <w:rPr>
        <w:rFonts w:ascii="Times New Roman" w:hAnsi="Times New Roman" w:hint="default"/>
      </w:rPr>
    </w:lvl>
    <w:lvl w:ilvl="3" w:tplc="8C423A3A" w:tentative="1">
      <w:start w:val="1"/>
      <w:numFmt w:val="bullet"/>
      <w:lvlText w:val="•"/>
      <w:lvlJc w:val="left"/>
      <w:pPr>
        <w:tabs>
          <w:tab w:val="num" w:pos="2880"/>
        </w:tabs>
        <w:ind w:left="2880" w:hanging="360"/>
      </w:pPr>
      <w:rPr>
        <w:rFonts w:ascii="Times New Roman" w:hAnsi="Times New Roman" w:hint="default"/>
      </w:rPr>
    </w:lvl>
    <w:lvl w:ilvl="4" w:tplc="1D188D56" w:tentative="1">
      <w:start w:val="1"/>
      <w:numFmt w:val="bullet"/>
      <w:lvlText w:val="•"/>
      <w:lvlJc w:val="left"/>
      <w:pPr>
        <w:tabs>
          <w:tab w:val="num" w:pos="3600"/>
        </w:tabs>
        <w:ind w:left="3600" w:hanging="360"/>
      </w:pPr>
      <w:rPr>
        <w:rFonts w:ascii="Times New Roman" w:hAnsi="Times New Roman" w:hint="default"/>
      </w:rPr>
    </w:lvl>
    <w:lvl w:ilvl="5" w:tplc="84C86896" w:tentative="1">
      <w:start w:val="1"/>
      <w:numFmt w:val="bullet"/>
      <w:lvlText w:val="•"/>
      <w:lvlJc w:val="left"/>
      <w:pPr>
        <w:tabs>
          <w:tab w:val="num" w:pos="4320"/>
        </w:tabs>
        <w:ind w:left="4320" w:hanging="360"/>
      </w:pPr>
      <w:rPr>
        <w:rFonts w:ascii="Times New Roman" w:hAnsi="Times New Roman" w:hint="default"/>
      </w:rPr>
    </w:lvl>
    <w:lvl w:ilvl="6" w:tplc="D02473D8" w:tentative="1">
      <w:start w:val="1"/>
      <w:numFmt w:val="bullet"/>
      <w:lvlText w:val="•"/>
      <w:lvlJc w:val="left"/>
      <w:pPr>
        <w:tabs>
          <w:tab w:val="num" w:pos="5040"/>
        </w:tabs>
        <w:ind w:left="5040" w:hanging="360"/>
      </w:pPr>
      <w:rPr>
        <w:rFonts w:ascii="Times New Roman" w:hAnsi="Times New Roman" w:hint="default"/>
      </w:rPr>
    </w:lvl>
    <w:lvl w:ilvl="7" w:tplc="C31C7CBC" w:tentative="1">
      <w:start w:val="1"/>
      <w:numFmt w:val="bullet"/>
      <w:lvlText w:val="•"/>
      <w:lvlJc w:val="left"/>
      <w:pPr>
        <w:tabs>
          <w:tab w:val="num" w:pos="5760"/>
        </w:tabs>
        <w:ind w:left="5760" w:hanging="360"/>
      </w:pPr>
      <w:rPr>
        <w:rFonts w:ascii="Times New Roman" w:hAnsi="Times New Roman" w:hint="default"/>
      </w:rPr>
    </w:lvl>
    <w:lvl w:ilvl="8" w:tplc="CD78E98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A2E6945"/>
    <w:multiLevelType w:val="hybridMultilevel"/>
    <w:tmpl w:val="B4A0E666"/>
    <w:lvl w:ilvl="0" w:tplc="68AAD0E2">
      <w:start w:val="1"/>
      <w:numFmt w:val="bullet"/>
      <w:lvlText w:val="•"/>
      <w:lvlJc w:val="left"/>
      <w:pPr>
        <w:tabs>
          <w:tab w:val="num" w:pos="720"/>
        </w:tabs>
        <w:ind w:left="720" w:hanging="360"/>
      </w:pPr>
      <w:rPr>
        <w:rFonts w:ascii="Times New Roman" w:hAnsi="Times New Roman" w:hint="default"/>
      </w:rPr>
    </w:lvl>
    <w:lvl w:ilvl="1" w:tplc="2C8C7FBE" w:tentative="1">
      <w:start w:val="1"/>
      <w:numFmt w:val="bullet"/>
      <w:lvlText w:val="•"/>
      <w:lvlJc w:val="left"/>
      <w:pPr>
        <w:tabs>
          <w:tab w:val="num" w:pos="1440"/>
        </w:tabs>
        <w:ind w:left="1440" w:hanging="360"/>
      </w:pPr>
      <w:rPr>
        <w:rFonts w:ascii="Times New Roman" w:hAnsi="Times New Roman" w:hint="default"/>
      </w:rPr>
    </w:lvl>
    <w:lvl w:ilvl="2" w:tplc="FCBAEF00" w:tentative="1">
      <w:start w:val="1"/>
      <w:numFmt w:val="bullet"/>
      <w:lvlText w:val="•"/>
      <w:lvlJc w:val="left"/>
      <w:pPr>
        <w:tabs>
          <w:tab w:val="num" w:pos="2160"/>
        </w:tabs>
        <w:ind w:left="2160" w:hanging="360"/>
      </w:pPr>
      <w:rPr>
        <w:rFonts w:ascii="Times New Roman" w:hAnsi="Times New Roman" w:hint="default"/>
      </w:rPr>
    </w:lvl>
    <w:lvl w:ilvl="3" w:tplc="875C3A2E" w:tentative="1">
      <w:start w:val="1"/>
      <w:numFmt w:val="bullet"/>
      <w:lvlText w:val="•"/>
      <w:lvlJc w:val="left"/>
      <w:pPr>
        <w:tabs>
          <w:tab w:val="num" w:pos="2880"/>
        </w:tabs>
        <w:ind w:left="2880" w:hanging="360"/>
      </w:pPr>
      <w:rPr>
        <w:rFonts w:ascii="Times New Roman" w:hAnsi="Times New Roman" w:hint="default"/>
      </w:rPr>
    </w:lvl>
    <w:lvl w:ilvl="4" w:tplc="780CEEC2" w:tentative="1">
      <w:start w:val="1"/>
      <w:numFmt w:val="bullet"/>
      <w:lvlText w:val="•"/>
      <w:lvlJc w:val="left"/>
      <w:pPr>
        <w:tabs>
          <w:tab w:val="num" w:pos="3600"/>
        </w:tabs>
        <w:ind w:left="3600" w:hanging="360"/>
      </w:pPr>
      <w:rPr>
        <w:rFonts w:ascii="Times New Roman" w:hAnsi="Times New Roman" w:hint="default"/>
      </w:rPr>
    </w:lvl>
    <w:lvl w:ilvl="5" w:tplc="455657C0" w:tentative="1">
      <w:start w:val="1"/>
      <w:numFmt w:val="bullet"/>
      <w:lvlText w:val="•"/>
      <w:lvlJc w:val="left"/>
      <w:pPr>
        <w:tabs>
          <w:tab w:val="num" w:pos="4320"/>
        </w:tabs>
        <w:ind w:left="4320" w:hanging="360"/>
      </w:pPr>
      <w:rPr>
        <w:rFonts w:ascii="Times New Roman" w:hAnsi="Times New Roman" w:hint="default"/>
      </w:rPr>
    </w:lvl>
    <w:lvl w:ilvl="6" w:tplc="E5627F24" w:tentative="1">
      <w:start w:val="1"/>
      <w:numFmt w:val="bullet"/>
      <w:lvlText w:val="•"/>
      <w:lvlJc w:val="left"/>
      <w:pPr>
        <w:tabs>
          <w:tab w:val="num" w:pos="5040"/>
        </w:tabs>
        <w:ind w:left="5040" w:hanging="360"/>
      </w:pPr>
      <w:rPr>
        <w:rFonts w:ascii="Times New Roman" w:hAnsi="Times New Roman" w:hint="default"/>
      </w:rPr>
    </w:lvl>
    <w:lvl w:ilvl="7" w:tplc="18FA756E" w:tentative="1">
      <w:start w:val="1"/>
      <w:numFmt w:val="bullet"/>
      <w:lvlText w:val="•"/>
      <w:lvlJc w:val="left"/>
      <w:pPr>
        <w:tabs>
          <w:tab w:val="num" w:pos="5760"/>
        </w:tabs>
        <w:ind w:left="5760" w:hanging="360"/>
      </w:pPr>
      <w:rPr>
        <w:rFonts w:ascii="Times New Roman" w:hAnsi="Times New Roman" w:hint="default"/>
      </w:rPr>
    </w:lvl>
    <w:lvl w:ilvl="8" w:tplc="7DC686C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217553C"/>
    <w:multiLevelType w:val="hybridMultilevel"/>
    <w:tmpl w:val="5928DC5A"/>
    <w:lvl w:ilvl="0" w:tplc="11EE5ED6">
      <w:start w:val="1"/>
      <w:numFmt w:val="bullet"/>
      <w:lvlText w:val="•"/>
      <w:lvlJc w:val="left"/>
      <w:pPr>
        <w:tabs>
          <w:tab w:val="num" w:pos="720"/>
        </w:tabs>
        <w:ind w:left="720" w:hanging="360"/>
      </w:pPr>
      <w:rPr>
        <w:rFonts w:ascii="Times New Roman" w:hAnsi="Times New Roman" w:hint="default"/>
      </w:rPr>
    </w:lvl>
    <w:lvl w:ilvl="1" w:tplc="AA96CFF6" w:tentative="1">
      <w:start w:val="1"/>
      <w:numFmt w:val="bullet"/>
      <w:lvlText w:val="•"/>
      <w:lvlJc w:val="left"/>
      <w:pPr>
        <w:tabs>
          <w:tab w:val="num" w:pos="1440"/>
        </w:tabs>
        <w:ind w:left="1440" w:hanging="360"/>
      </w:pPr>
      <w:rPr>
        <w:rFonts w:ascii="Times New Roman" w:hAnsi="Times New Roman" w:hint="default"/>
      </w:rPr>
    </w:lvl>
    <w:lvl w:ilvl="2" w:tplc="9504283C" w:tentative="1">
      <w:start w:val="1"/>
      <w:numFmt w:val="bullet"/>
      <w:lvlText w:val="•"/>
      <w:lvlJc w:val="left"/>
      <w:pPr>
        <w:tabs>
          <w:tab w:val="num" w:pos="2160"/>
        </w:tabs>
        <w:ind w:left="2160" w:hanging="360"/>
      </w:pPr>
      <w:rPr>
        <w:rFonts w:ascii="Times New Roman" w:hAnsi="Times New Roman" w:hint="default"/>
      </w:rPr>
    </w:lvl>
    <w:lvl w:ilvl="3" w:tplc="0EA072F8" w:tentative="1">
      <w:start w:val="1"/>
      <w:numFmt w:val="bullet"/>
      <w:lvlText w:val="•"/>
      <w:lvlJc w:val="left"/>
      <w:pPr>
        <w:tabs>
          <w:tab w:val="num" w:pos="2880"/>
        </w:tabs>
        <w:ind w:left="2880" w:hanging="360"/>
      </w:pPr>
      <w:rPr>
        <w:rFonts w:ascii="Times New Roman" w:hAnsi="Times New Roman" w:hint="default"/>
      </w:rPr>
    </w:lvl>
    <w:lvl w:ilvl="4" w:tplc="FD5A0A06" w:tentative="1">
      <w:start w:val="1"/>
      <w:numFmt w:val="bullet"/>
      <w:lvlText w:val="•"/>
      <w:lvlJc w:val="left"/>
      <w:pPr>
        <w:tabs>
          <w:tab w:val="num" w:pos="3600"/>
        </w:tabs>
        <w:ind w:left="3600" w:hanging="360"/>
      </w:pPr>
      <w:rPr>
        <w:rFonts w:ascii="Times New Roman" w:hAnsi="Times New Roman" w:hint="default"/>
      </w:rPr>
    </w:lvl>
    <w:lvl w:ilvl="5" w:tplc="F34688B0" w:tentative="1">
      <w:start w:val="1"/>
      <w:numFmt w:val="bullet"/>
      <w:lvlText w:val="•"/>
      <w:lvlJc w:val="left"/>
      <w:pPr>
        <w:tabs>
          <w:tab w:val="num" w:pos="4320"/>
        </w:tabs>
        <w:ind w:left="4320" w:hanging="360"/>
      </w:pPr>
      <w:rPr>
        <w:rFonts w:ascii="Times New Roman" w:hAnsi="Times New Roman" w:hint="default"/>
      </w:rPr>
    </w:lvl>
    <w:lvl w:ilvl="6" w:tplc="49E4FE92" w:tentative="1">
      <w:start w:val="1"/>
      <w:numFmt w:val="bullet"/>
      <w:lvlText w:val="•"/>
      <w:lvlJc w:val="left"/>
      <w:pPr>
        <w:tabs>
          <w:tab w:val="num" w:pos="5040"/>
        </w:tabs>
        <w:ind w:left="5040" w:hanging="360"/>
      </w:pPr>
      <w:rPr>
        <w:rFonts w:ascii="Times New Roman" w:hAnsi="Times New Roman" w:hint="default"/>
      </w:rPr>
    </w:lvl>
    <w:lvl w:ilvl="7" w:tplc="EC96F0AA" w:tentative="1">
      <w:start w:val="1"/>
      <w:numFmt w:val="bullet"/>
      <w:lvlText w:val="•"/>
      <w:lvlJc w:val="left"/>
      <w:pPr>
        <w:tabs>
          <w:tab w:val="num" w:pos="5760"/>
        </w:tabs>
        <w:ind w:left="5760" w:hanging="360"/>
      </w:pPr>
      <w:rPr>
        <w:rFonts w:ascii="Times New Roman" w:hAnsi="Times New Roman" w:hint="default"/>
      </w:rPr>
    </w:lvl>
    <w:lvl w:ilvl="8" w:tplc="7102E7D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ED64656"/>
    <w:multiLevelType w:val="hybridMultilevel"/>
    <w:tmpl w:val="09E6263E"/>
    <w:lvl w:ilvl="0" w:tplc="72ACC118">
      <w:start w:val="1"/>
      <w:numFmt w:val="bullet"/>
      <w:lvlText w:val="•"/>
      <w:lvlJc w:val="left"/>
      <w:pPr>
        <w:tabs>
          <w:tab w:val="num" w:pos="720"/>
        </w:tabs>
        <w:ind w:left="720" w:hanging="360"/>
      </w:pPr>
      <w:rPr>
        <w:rFonts w:ascii="Times New Roman" w:hAnsi="Times New Roman" w:hint="default"/>
      </w:rPr>
    </w:lvl>
    <w:lvl w:ilvl="1" w:tplc="3F02AF86" w:tentative="1">
      <w:start w:val="1"/>
      <w:numFmt w:val="bullet"/>
      <w:lvlText w:val="•"/>
      <w:lvlJc w:val="left"/>
      <w:pPr>
        <w:tabs>
          <w:tab w:val="num" w:pos="1440"/>
        </w:tabs>
        <w:ind w:left="1440" w:hanging="360"/>
      </w:pPr>
      <w:rPr>
        <w:rFonts w:ascii="Times New Roman" w:hAnsi="Times New Roman" w:hint="default"/>
      </w:rPr>
    </w:lvl>
    <w:lvl w:ilvl="2" w:tplc="55368DA4" w:tentative="1">
      <w:start w:val="1"/>
      <w:numFmt w:val="bullet"/>
      <w:lvlText w:val="•"/>
      <w:lvlJc w:val="left"/>
      <w:pPr>
        <w:tabs>
          <w:tab w:val="num" w:pos="2160"/>
        </w:tabs>
        <w:ind w:left="2160" w:hanging="360"/>
      </w:pPr>
      <w:rPr>
        <w:rFonts w:ascii="Times New Roman" w:hAnsi="Times New Roman" w:hint="default"/>
      </w:rPr>
    </w:lvl>
    <w:lvl w:ilvl="3" w:tplc="4A92219C" w:tentative="1">
      <w:start w:val="1"/>
      <w:numFmt w:val="bullet"/>
      <w:lvlText w:val="•"/>
      <w:lvlJc w:val="left"/>
      <w:pPr>
        <w:tabs>
          <w:tab w:val="num" w:pos="2880"/>
        </w:tabs>
        <w:ind w:left="2880" w:hanging="360"/>
      </w:pPr>
      <w:rPr>
        <w:rFonts w:ascii="Times New Roman" w:hAnsi="Times New Roman" w:hint="default"/>
      </w:rPr>
    </w:lvl>
    <w:lvl w:ilvl="4" w:tplc="C14E5496" w:tentative="1">
      <w:start w:val="1"/>
      <w:numFmt w:val="bullet"/>
      <w:lvlText w:val="•"/>
      <w:lvlJc w:val="left"/>
      <w:pPr>
        <w:tabs>
          <w:tab w:val="num" w:pos="3600"/>
        </w:tabs>
        <w:ind w:left="3600" w:hanging="360"/>
      </w:pPr>
      <w:rPr>
        <w:rFonts w:ascii="Times New Roman" w:hAnsi="Times New Roman" w:hint="default"/>
      </w:rPr>
    </w:lvl>
    <w:lvl w:ilvl="5" w:tplc="7C72A104" w:tentative="1">
      <w:start w:val="1"/>
      <w:numFmt w:val="bullet"/>
      <w:lvlText w:val="•"/>
      <w:lvlJc w:val="left"/>
      <w:pPr>
        <w:tabs>
          <w:tab w:val="num" w:pos="4320"/>
        </w:tabs>
        <w:ind w:left="4320" w:hanging="360"/>
      </w:pPr>
      <w:rPr>
        <w:rFonts w:ascii="Times New Roman" w:hAnsi="Times New Roman" w:hint="default"/>
      </w:rPr>
    </w:lvl>
    <w:lvl w:ilvl="6" w:tplc="97C4DA50" w:tentative="1">
      <w:start w:val="1"/>
      <w:numFmt w:val="bullet"/>
      <w:lvlText w:val="•"/>
      <w:lvlJc w:val="left"/>
      <w:pPr>
        <w:tabs>
          <w:tab w:val="num" w:pos="5040"/>
        </w:tabs>
        <w:ind w:left="5040" w:hanging="360"/>
      </w:pPr>
      <w:rPr>
        <w:rFonts w:ascii="Times New Roman" w:hAnsi="Times New Roman" w:hint="default"/>
      </w:rPr>
    </w:lvl>
    <w:lvl w:ilvl="7" w:tplc="F0DE35F6" w:tentative="1">
      <w:start w:val="1"/>
      <w:numFmt w:val="bullet"/>
      <w:lvlText w:val="•"/>
      <w:lvlJc w:val="left"/>
      <w:pPr>
        <w:tabs>
          <w:tab w:val="num" w:pos="5760"/>
        </w:tabs>
        <w:ind w:left="5760" w:hanging="360"/>
      </w:pPr>
      <w:rPr>
        <w:rFonts w:ascii="Times New Roman" w:hAnsi="Times New Roman" w:hint="default"/>
      </w:rPr>
    </w:lvl>
    <w:lvl w:ilvl="8" w:tplc="8CB8E52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91F78EC"/>
    <w:multiLevelType w:val="hybridMultilevel"/>
    <w:tmpl w:val="B05C628C"/>
    <w:lvl w:ilvl="0" w:tplc="F2044BB6">
      <w:start w:val="1"/>
      <w:numFmt w:val="bullet"/>
      <w:lvlText w:val="•"/>
      <w:lvlJc w:val="left"/>
      <w:pPr>
        <w:tabs>
          <w:tab w:val="num" w:pos="720"/>
        </w:tabs>
        <w:ind w:left="720" w:hanging="360"/>
      </w:pPr>
      <w:rPr>
        <w:rFonts w:ascii="Times New Roman" w:hAnsi="Times New Roman" w:hint="default"/>
      </w:rPr>
    </w:lvl>
    <w:lvl w:ilvl="1" w:tplc="F0DE0990" w:tentative="1">
      <w:start w:val="1"/>
      <w:numFmt w:val="bullet"/>
      <w:lvlText w:val="•"/>
      <w:lvlJc w:val="left"/>
      <w:pPr>
        <w:tabs>
          <w:tab w:val="num" w:pos="1440"/>
        </w:tabs>
        <w:ind w:left="1440" w:hanging="360"/>
      </w:pPr>
      <w:rPr>
        <w:rFonts w:ascii="Times New Roman" w:hAnsi="Times New Roman" w:hint="default"/>
      </w:rPr>
    </w:lvl>
    <w:lvl w:ilvl="2" w:tplc="27FAEB90" w:tentative="1">
      <w:start w:val="1"/>
      <w:numFmt w:val="bullet"/>
      <w:lvlText w:val="•"/>
      <w:lvlJc w:val="left"/>
      <w:pPr>
        <w:tabs>
          <w:tab w:val="num" w:pos="2160"/>
        </w:tabs>
        <w:ind w:left="2160" w:hanging="360"/>
      </w:pPr>
      <w:rPr>
        <w:rFonts w:ascii="Times New Roman" w:hAnsi="Times New Roman" w:hint="default"/>
      </w:rPr>
    </w:lvl>
    <w:lvl w:ilvl="3" w:tplc="A75ABDE2" w:tentative="1">
      <w:start w:val="1"/>
      <w:numFmt w:val="bullet"/>
      <w:lvlText w:val="•"/>
      <w:lvlJc w:val="left"/>
      <w:pPr>
        <w:tabs>
          <w:tab w:val="num" w:pos="2880"/>
        </w:tabs>
        <w:ind w:left="2880" w:hanging="360"/>
      </w:pPr>
      <w:rPr>
        <w:rFonts w:ascii="Times New Roman" w:hAnsi="Times New Roman" w:hint="default"/>
      </w:rPr>
    </w:lvl>
    <w:lvl w:ilvl="4" w:tplc="15F84260" w:tentative="1">
      <w:start w:val="1"/>
      <w:numFmt w:val="bullet"/>
      <w:lvlText w:val="•"/>
      <w:lvlJc w:val="left"/>
      <w:pPr>
        <w:tabs>
          <w:tab w:val="num" w:pos="3600"/>
        </w:tabs>
        <w:ind w:left="3600" w:hanging="360"/>
      </w:pPr>
      <w:rPr>
        <w:rFonts w:ascii="Times New Roman" w:hAnsi="Times New Roman" w:hint="default"/>
      </w:rPr>
    </w:lvl>
    <w:lvl w:ilvl="5" w:tplc="A7225402" w:tentative="1">
      <w:start w:val="1"/>
      <w:numFmt w:val="bullet"/>
      <w:lvlText w:val="•"/>
      <w:lvlJc w:val="left"/>
      <w:pPr>
        <w:tabs>
          <w:tab w:val="num" w:pos="4320"/>
        </w:tabs>
        <w:ind w:left="4320" w:hanging="360"/>
      </w:pPr>
      <w:rPr>
        <w:rFonts w:ascii="Times New Roman" w:hAnsi="Times New Roman" w:hint="default"/>
      </w:rPr>
    </w:lvl>
    <w:lvl w:ilvl="6" w:tplc="5DBC49CA" w:tentative="1">
      <w:start w:val="1"/>
      <w:numFmt w:val="bullet"/>
      <w:lvlText w:val="•"/>
      <w:lvlJc w:val="left"/>
      <w:pPr>
        <w:tabs>
          <w:tab w:val="num" w:pos="5040"/>
        </w:tabs>
        <w:ind w:left="5040" w:hanging="360"/>
      </w:pPr>
      <w:rPr>
        <w:rFonts w:ascii="Times New Roman" w:hAnsi="Times New Roman" w:hint="default"/>
      </w:rPr>
    </w:lvl>
    <w:lvl w:ilvl="7" w:tplc="19FAE1F4" w:tentative="1">
      <w:start w:val="1"/>
      <w:numFmt w:val="bullet"/>
      <w:lvlText w:val="•"/>
      <w:lvlJc w:val="left"/>
      <w:pPr>
        <w:tabs>
          <w:tab w:val="num" w:pos="5760"/>
        </w:tabs>
        <w:ind w:left="5760" w:hanging="360"/>
      </w:pPr>
      <w:rPr>
        <w:rFonts w:ascii="Times New Roman" w:hAnsi="Times New Roman" w:hint="default"/>
      </w:rPr>
    </w:lvl>
    <w:lvl w:ilvl="8" w:tplc="D7B4B56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92021B0"/>
    <w:multiLevelType w:val="hybridMultilevel"/>
    <w:tmpl w:val="26723FCC"/>
    <w:lvl w:ilvl="0" w:tplc="008A2C72">
      <w:start w:val="1"/>
      <w:numFmt w:val="bullet"/>
      <w:lvlText w:val="•"/>
      <w:lvlJc w:val="left"/>
      <w:pPr>
        <w:tabs>
          <w:tab w:val="num" w:pos="720"/>
        </w:tabs>
        <w:ind w:left="720" w:hanging="360"/>
      </w:pPr>
      <w:rPr>
        <w:rFonts w:ascii="Times New Roman" w:hAnsi="Times New Roman" w:hint="default"/>
      </w:rPr>
    </w:lvl>
    <w:lvl w:ilvl="1" w:tplc="678CE06E" w:tentative="1">
      <w:start w:val="1"/>
      <w:numFmt w:val="bullet"/>
      <w:lvlText w:val="•"/>
      <w:lvlJc w:val="left"/>
      <w:pPr>
        <w:tabs>
          <w:tab w:val="num" w:pos="1440"/>
        </w:tabs>
        <w:ind w:left="1440" w:hanging="360"/>
      </w:pPr>
      <w:rPr>
        <w:rFonts w:ascii="Times New Roman" w:hAnsi="Times New Roman" w:hint="default"/>
      </w:rPr>
    </w:lvl>
    <w:lvl w:ilvl="2" w:tplc="62745F54" w:tentative="1">
      <w:start w:val="1"/>
      <w:numFmt w:val="bullet"/>
      <w:lvlText w:val="•"/>
      <w:lvlJc w:val="left"/>
      <w:pPr>
        <w:tabs>
          <w:tab w:val="num" w:pos="2160"/>
        </w:tabs>
        <w:ind w:left="2160" w:hanging="360"/>
      </w:pPr>
      <w:rPr>
        <w:rFonts w:ascii="Times New Roman" w:hAnsi="Times New Roman" w:hint="default"/>
      </w:rPr>
    </w:lvl>
    <w:lvl w:ilvl="3" w:tplc="AE28A57A" w:tentative="1">
      <w:start w:val="1"/>
      <w:numFmt w:val="bullet"/>
      <w:lvlText w:val="•"/>
      <w:lvlJc w:val="left"/>
      <w:pPr>
        <w:tabs>
          <w:tab w:val="num" w:pos="2880"/>
        </w:tabs>
        <w:ind w:left="2880" w:hanging="360"/>
      </w:pPr>
      <w:rPr>
        <w:rFonts w:ascii="Times New Roman" w:hAnsi="Times New Roman" w:hint="default"/>
      </w:rPr>
    </w:lvl>
    <w:lvl w:ilvl="4" w:tplc="ED987C2E" w:tentative="1">
      <w:start w:val="1"/>
      <w:numFmt w:val="bullet"/>
      <w:lvlText w:val="•"/>
      <w:lvlJc w:val="left"/>
      <w:pPr>
        <w:tabs>
          <w:tab w:val="num" w:pos="3600"/>
        </w:tabs>
        <w:ind w:left="3600" w:hanging="360"/>
      </w:pPr>
      <w:rPr>
        <w:rFonts w:ascii="Times New Roman" w:hAnsi="Times New Roman" w:hint="default"/>
      </w:rPr>
    </w:lvl>
    <w:lvl w:ilvl="5" w:tplc="69B6F42A" w:tentative="1">
      <w:start w:val="1"/>
      <w:numFmt w:val="bullet"/>
      <w:lvlText w:val="•"/>
      <w:lvlJc w:val="left"/>
      <w:pPr>
        <w:tabs>
          <w:tab w:val="num" w:pos="4320"/>
        </w:tabs>
        <w:ind w:left="4320" w:hanging="360"/>
      </w:pPr>
      <w:rPr>
        <w:rFonts w:ascii="Times New Roman" w:hAnsi="Times New Roman" w:hint="default"/>
      </w:rPr>
    </w:lvl>
    <w:lvl w:ilvl="6" w:tplc="75D6F1E6" w:tentative="1">
      <w:start w:val="1"/>
      <w:numFmt w:val="bullet"/>
      <w:lvlText w:val="•"/>
      <w:lvlJc w:val="left"/>
      <w:pPr>
        <w:tabs>
          <w:tab w:val="num" w:pos="5040"/>
        </w:tabs>
        <w:ind w:left="5040" w:hanging="360"/>
      </w:pPr>
      <w:rPr>
        <w:rFonts w:ascii="Times New Roman" w:hAnsi="Times New Roman" w:hint="default"/>
      </w:rPr>
    </w:lvl>
    <w:lvl w:ilvl="7" w:tplc="84704700" w:tentative="1">
      <w:start w:val="1"/>
      <w:numFmt w:val="bullet"/>
      <w:lvlText w:val="•"/>
      <w:lvlJc w:val="left"/>
      <w:pPr>
        <w:tabs>
          <w:tab w:val="num" w:pos="5760"/>
        </w:tabs>
        <w:ind w:left="5760" w:hanging="360"/>
      </w:pPr>
      <w:rPr>
        <w:rFonts w:ascii="Times New Roman" w:hAnsi="Times New Roman" w:hint="default"/>
      </w:rPr>
    </w:lvl>
    <w:lvl w:ilvl="8" w:tplc="17A2062C"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9"/>
  </w:num>
  <w:num w:numId="3">
    <w:abstractNumId w:val="1"/>
  </w:num>
  <w:num w:numId="4">
    <w:abstractNumId w:val="10"/>
  </w:num>
  <w:num w:numId="5">
    <w:abstractNumId w:val="11"/>
  </w:num>
  <w:num w:numId="6">
    <w:abstractNumId w:val="2"/>
  </w:num>
  <w:num w:numId="7">
    <w:abstractNumId w:val="13"/>
  </w:num>
  <w:num w:numId="8">
    <w:abstractNumId w:val="14"/>
  </w:num>
  <w:num w:numId="9">
    <w:abstractNumId w:val="7"/>
  </w:num>
  <w:num w:numId="10">
    <w:abstractNumId w:val="3"/>
  </w:num>
  <w:num w:numId="11">
    <w:abstractNumId w:val="12"/>
  </w:num>
  <w:num w:numId="1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8"/>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5D"/>
    <w:rsid w:val="00003E02"/>
    <w:rsid w:val="000044AB"/>
    <w:rsid w:val="00005513"/>
    <w:rsid w:val="00010E8A"/>
    <w:rsid w:val="00020B48"/>
    <w:rsid w:val="00022DE2"/>
    <w:rsid w:val="000251C9"/>
    <w:rsid w:val="00031019"/>
    <w:rsid w:val="0003345C"/>
    <w:rsid w:val="00040291"/>
    <w:rsid w:val="00046758"/>
    <w:rsid w:val="00055D49"/>
    <w:rsid w:val="0006278E"/>
    <w:rsid w:val="0006767F"/>
    <w:rsid w:val="000748B1"/>
    <w:rsid w:val="000761CC"/>
    <w:rsid w:val="0008076F"/>
    <w:rsid w:val="00083F9C"/>
    <w:rsid w:val="00094D5F"/>
    <w:rsid w:val="000A2381"/>
    <w:rsid w:val="000A3618"/>
    <w:rsid w:val="000A798B"/>
    <w:rsid w:val="000B1EDE"/>
    <w:rsid w:val="000B3BF7"/>
    <w:rsid w:val="000E12E8"/>
    <w:rsid w:val="000E17A2"/>
    <w:rsid w:val="000E264F"/>
    <w:rsid w:val="000E6473"/>
    <w:rsid w:val="00101E20"/>
    <w:rsid w:val="00102CFE"/>
    <w:rsid w:val="00110BFF"/>
    <w:rsid w:val="00123ECF"/>
    <w:rsid w:val="0013650A"/>
    <w:rsid w:val="001373B0"/>
    <w:rsid w:val="00145EBE"/>
    <w:rsid w:val="0014646B"/>
    <w:rsid w:val="001477BC"/>
    <w:rsid w:val="00153234"/>
    <w:rsid w:val="00155380"/>
    <w:rsid w:val="00155BE4"/>
    <w:rsid w:val="00166985"/>
    <w:rsid w:val="00167E56"/>
    <w:rsid w:val="001709DA"/>
    <w:rsid w:val="0017490F"/>
    <w:rsid w:val="00174CB5"/>
    <w:rsid w:val="00186874"/>
    <w:rsid w:val="00187A78"/>
    <w:rsid w:val="001A2C6A"/>
    <w:rsid w:val="001A4A2A"/>
    <w:rsid w:val="001B474E"/>
    <w:rsid w:val="001C3434"/>
    <w:rsid w:val="001C5BA1"/>
    <w:rsid w:val="001D3245"/>
    <w:rsid w:val="001D3DF1"/>
    <w:rsid w:val="001E0560"/>
    <w:rsid w:val="001E46FB"/>
    <w:rsid w:val="001E73FC"/>
    <w:rsid w:val="001F1C8A"/>
    <w:rsid w:val="001F2F3A"/>
    <w:rsid w:val="001F3593"/>
    <w:rsid w:val="00202032"/>
    <w:rsid w:val="00203177"/>
    <w:rsid w:val="00204173"/>
    <w:rsid w:val="002046F3"/>
    <w:rsid w:val="00205E98"/>
    <w:rsid w:val="002064C5"/>
    <w:rsid w:val="00210EAB"/>
    <w:rsid w:val="0022393A"/>
    <w:rsid w:val="00224610"/>
    <w:rsid w:val="0022655A"/>
    <w:rsid w:val="002267A4"/>
    <w:rsid w:val="002270EE"/>
    <w:rsid w:val="00235698"/>
    <w:rsid w:val="0024283C"/>
    <w:rsid w:val="00245823"/>
    <w:rsid w:val="002464EA"/>
    <w:rsid w:val="0025111D"/>
    <w:rsid w:val="0025308D"/>
    <w:rsid w:val="00253E0E"/>
    <w:rsid w:val="00257760"/>
    <w:rsid w:val="00260086"/>
    <w:rsid w:val="002616F8"/>
    <w:rsid w:val="00261E93"/>
    <w:rsid w:val="00273728"/>
    <w:rsid w:val="00273953"/>
    <w:rsid w:val="00280242"/>
    <w:rsid w:val="002804F0"/>
    <w:rsid w:val="00285CFC"/>
    <w:rsid w:val="00286DC0"/>
    <w:rsid w:val="00286E9C"/>
    <w:rsid w:val="00293365"/>
    <w:rsid w:val="002A105D"/>
    <w:rsid w:val="002A1159"/>
    <w:rsid w:val="002A3492"/>
    <w:rsid w:val="002A6A94"/>
    <w:rsid w:val="002A7257"/>
    <w:rsid w:val="002B1D86"/>
    <w:rsid w:val="002B79D3"/>
    <w:rsid w:val="002C0305"/>
    <w:rsid w:val="002C0FE4"/>
    <w:rsid w:val="002C1DB9"/>
    <w:rsid w:val="002C2A11"/>
    <w:rsid w:val="002C320D"/>
    <w:rsid w:val="002C69CA"/>
    <w:rsid w:val="002D0F86"/>
    <w:rsid w:val="002E1DD3"/>
    <w:rsid w:val="002E36DC"/>
    <w:rsid w:val="002E414F"/>
    <w:rsid w:val="002F1F48"/>
    <w:rsid w:val="002F6655"/>
    <w:rsid w:val="002F7F95"/>
    <w:rsid w:val="003030A1"/>
    <w:rsid w:val="003040B4"/>
    <w:rsid w:val="003052C8"/>
    <w:rsid w:val="00311225"/>
    <w:rsid w:val="00321813"/>
    <w:rsid w:val="00321FFD"/>
    <w:rsid w:val="003247CF"/>
    <w:rsid w:val="00326022"/>
    <w:rsid w:val="00326B91"/>
    <w:rsid w:val="00330299"/>
    <w:rsid w:val="0033249E"/>
    <w:rsid w:val="00333802"/>
    <w:rsid w:val="00333CF3"/>
    <w:rsid w:val="00336BB0"/>
    <w:rsid w:val="00337D80"/>
    <w:rsid w:val="00344E61"/>
    <w:rsid w:val="00347033"/>
    <w:rsid w:val="00350FD0"/>
    <w:rsid w:val="003514B2"/>
    <w:rsid w:val="00363DCF"/>
    <w:rsid w:val="00365A23"/>
    <w:rsid w:val="003662EA"/>
    <w:rsid w:val="00366FD3"/>
    <w:rsid w:val="00377BB0"/>
    <w:rsid w:val="0038101B"/>
    <w:rsid w:val="00381BCB"/>
    <w:rsid w:val="00382D78"/>
    <w:rsid w:val="0038586D"/>
    <w:rsid w:val="003912CF"/>
    <w:rsid w:val="00395E03"/>
    <w:rsid w:val="0039631E"/>
    <w:rsid w:val="003966F7"/>
    <w:rsid w:val="003A0631"/>
    <w:rsid w:val="003B02DD"/>
    <w:rsid w:val="003B4113"/>
    <w:rsid w:val="003B6FEA"/>
    <w:rsid w:val="003C01B0"/>
    <w:rsid w:val="003C0B5E"/>
    <w:rsid w:val="003C2F9D"/>
    <w:rsid w:val="003C44F8"/>
    <w:rsid w:val="003C67E1"/>
    <w:rsid w:val="003C787D"/>
    <w:rsid w:val="003D403C"/>
    <w:rsid w:val="003D415A"/>
    <w:rsid w:val="003E6194"/>
    <w:rsid w:val="003F1A8B"/>
    <w:rsid w:val="003F1B29"/>
    <w:rsid w:val="003F571C"/>
    <w:rsid w:val="003F75F2"/>
    <w:rsid w:val="00403DB2"/>
    <w:rsid w:val="00404904"/>
    <w:rsid w:val="00406724"/>
    <w:rsid w:val="00406D91"/>
    <w:rsid w:val="00410335"/>
    <w:rsid w:val="00410928"/>
    <w:rsid w:val="00416207"/>
    <w:rsid w:val="004224FF"/>
    <w:rsid w:val="00423DEA"/>
    <w:rsid w:val="004257D1"/>
    <w:rsid w:val="00427981"/>
    <w:rsid w:val="004305A8"/>
    <w:rsid w:val="004327A4"/>
    <w:rsid w:val="0044191A"/>
    <w:rsid w:val="00441FC6"/>
    <w:rsid w:val="004447C9"/>
    <w:rsid w:val="00446BEE"/>
    <w:rsid w:val="0045100F"/>
    <w:rsid w:val="0045228C"/>
    <w:rsid w:val="004549C2"/>
    <w:rsid w:val="004555CD"/>
    <w:rsid w:val="00463B87"/>
    <w:rsid w:val="00463CEA"/>
    <w:rsid w:val="00471F17"/>
    <w:rsid w:val="00473A8B"/>
    <w:rsid w:val="00473CE3"/>
    <w:rsid w:val="004755EA"/>
    <w:rsid w:val="004777D3"/>
    <w:rsid w:val="0047798A"/>
    <w:rsid w:val="004823A3"/>
    <w:rsid w:val="004833A4"/>
    <w:rsid w:val="00483866"/>
    <w:rsid w:val="0049086B"/>
    <w:rsid w:val="004A0EBB"/>
    <w:rsid w:val="004A0F3E"/>
    <w:rsid w:val="004A4118"/>
    <w:rsid w:val="004A6A5D"/>
    <w:rsid w:val="004B1A45"/>
    <w:rsid w:val="004B399E"/>
    <w:rsid w:val="004C0658"/>
    <w:rsid w:val="004C0C87"/>
    <w:rsid w:val="004C158D"/>
    <w:rsid w:val="004C5A5B"/>
    <w:rsid w:val="004C6665"/>
    <w:rsid w:val="004D5DF1"/>
    <w:rsid w:val="004D6FCC"/>
    <w:rsid w:val="004E21D8"/>
    <w:rsid w:val="004F18B1"/>
    <w:rsid w:val="004F23F1"/>
    <w:rsid w:val="004F4922"/>
    <w:rsid w:val="004F612B"/>
    <w:rsid w:val="00500EF3"/>
    <w:rsid w:val="00514726"/>
    <w:rsid w:val="00522EC8"/>
    <w:rsid w:val="00524260"/>
    <w:rsid w:val="0053254C"/>
    <w:rsid w:val="00537805"/>
    <w:rsid w:val="00541E43"/>
    <w:rsid w:val="005426F1"/>
    <w:rsid w:val="0055059C"/>
    <w:rsid w:val="00554582"/>
    <w:rsid w:val="005560AB"/>
    <w:rsid w:val="0055749D"/>
    <w:rsid w:val="005607BE"/>
    <w:rsid w:val="00565480"/>
    <w:rsid w:val="0056617A"/>
    <w:rsid w:val="00566AF7"/>
    <w:rsid w:val="0058067D"/>
    <w:rsid w:val="00582B49"/>
    <w:rsid w:val="00585A56"/>
    <w:rsid w:val="00593A9B"/>
    <w:rsid w:val="005B2C11"/>
    <w:rsid w:val="005B6DBE"/>
    <w:rsid w:val="005B79D9"/>
    <w:rsid w:val="005C0118"/>
    <w:rsid w:val="005C1A5C"/>
    <w:rsid w:val="005C343F"/>
    <w:rsid w:val="005C64AA"/>
    <w:rsid w:val="005C748D"/>
    <w:rsid w:val="005D1252"/>
    <w:rsid w:val="005E0FD2"/>
    <w:rsid w:val="005E3F82"/>
    <w:rsid w:val="005E6D83"/>
    <w:rsid w:val="005E6F1A"/>
    <w:rsid w:val="005F0B90"/>
    <w:rsid w:val="005F2D3E"/>
    <w:rsid w:val="005F54C7"/>
    <w:rsid w:val="006028A2"/>
    <w:rsid w:val="006055C7"/>
    <w:rsid w:val="006069EB"/>
    <w:rsid w:val="00613202"/>
    <w:rsid w:val="006174F8"/>
    <w:rsid w:val="006201D2"/>
    <w:rsid w:val="0062649D"/>
    <w:rsid w:val="0062653B"/>
    <w:rsid w:val="00626806"/>
    <w:rsid w:val="00626E90"/>
    <w:rsid w:val="00633D30"/>
    <w:rsid w:val="006370BA"/>
    <w:rsid w:val="00641EE2"/>
    <w:rsid w:val="00644699"/>
    <w:rsid w:val="00653401"/>
    <w:rsid w:val="00655BF7"/>
    <w:rsid w:val="0065750A"/>
    <w:rsid w:val="006628DA"/>
    <w:rsid w:val="00665988"/>
    <w:rsid w:val="006734BC"/>
    <w:rsid w:val="00691727"/>
    <w:rsid w:val="00692A55"/>
    <w:rsid w:val="006A08E1"/>
    <w:rsid w:val="006A19FD"/>
    <w:rsid w:val="006A244D"/>
    <w:rsid w:val="006A3DF2"/>
    <w:rsid w:val="006A400E"/>
    <w:rsid w:val="006A6EDF"/>
    <w:rsid w:val="006C3A2D"/>
    <w:rsid w:val="006C6BF3"/>
    <w:rsid w:val="006C7417"/>
    <w:rsid w:val="006D0F46"/>
    <w:rsid w:val="006D29E4"/>
    <w:rsid w:val="006D75C7"/>
    <w:rsid w:val="006E2309"/>
    <w:rsid w:val="006E6075"/>
    <w:rsid w:val="006E620E"/>
    <w:rsid w:val="006F1610"/>
    <w:rsid w:val="00706B6F"/>
    <w:rsid w:val="007100C5"/>
    <w:rsid w:val="00710C21"/>
    <w:rsid w:val="007113AA"/>
    <w:rsid w:val="0072491A"/>
    <w:rsid w:val="0074228C"/>
    <w:rsid w:val="00743F3B"/>
    <w:rsid w:val="007478B9"/>
    <w:rsid w:val="00753E4B"/>
    <w:rsid w:val="007649AC"/>
    <w:rsid w:val="00766AFB"/>
    <w:rsid w:val="00767D04"/>
    <w:rsid w:val="007716B8"/>
    <w:rsid w:val="0077383D"/>
    <w:rsid w:val="007752B5"/>
    <w:rsid w:val="007828EB"/>
    <w:rsid w:val="007867E4"/>
    <w:rsid w:val="0079056C"/>
    <w:rsid w:val="00793B15"/>
    <w:rsid w:val="00796489"/>
    <w:rsid w:val="007A3C98"/>
    <w:rsid w:val="007A4B5E"/>
    <w:rsid w:val="007A5E69"/>
    <w:rsid w:val="007B2BA3"/>
    <w:rsid w:val="007B3192"/>
    <w:rsid w:val="007C089C"/>
    <w:rsid w:val="007C13A1"/>
    <w:rsid w:val="007C209B"/>
    <w:rsid w:val="007D38BD"/>
    <w:rsid w:val="007E13D2"/>
    <w:rsid w:val="007E1EA9"/>
    <w:rsid w:val="007E3176"/>
    <w:rsid w:val="007E41E8"/>
    <w:rsid w:val="007E7C62"/>
    <w:rsid w:val="007F444D"/>
    <w:rsid w:val="007F72BA"/>
    <w:rsid w:val="0080139B"/>
    <w:rsid w:val="00804B44"/>
    <w:rsid w:val="008140EF"/>
    <w:rsid w:val="00816466"/>
    <w:rsid w:val="00821BCD"/>
    <w:rsid w:val="008273EB"/>
    <w:rsid w:val="00827863"/>
    <w:rsid w:val="00833067"/>
    <w:rsid w:val="008434BA"/>
    <w:rsid w:val="008463A6"/>
    <w:rsid w:val="008510C8"/>
    <w:rsid w:val="00856F43"/>
    <w:rsid w:val="00860762"/>
    <w:rsid w:val="008640B3"/>
    <w:rsid w:val="0086732B"/>
    <w:rsid w:val="00867ECB"/>
    <w:rsid w:val="00875E78"/>
    <w:rsid w:val="0087607D"/>
    <w:rsid w:val="008767CB"/>
    <w:rsid w:val="00883E43"/>
    <w:rsid w:val="00883E9A"/>
    <w:rsid w:val="0088490E"/>
    <w:rsid w:val="00891577"/>
    <w:rsid w:val="008974DB"/>
    <w:rsid w:val="008A3113"/>
    <w:rsid w:val="008A431F"/>
    <w:rsid w:val="008A53CF"/>
    <w:rsid w:val="008A5420"/>
    <w:rsid w:val="008C06BE"/>
    <w:rsid w:val="008C5680"/>
    <w:rsid w:val="008C7D3B"/>
    <w:rsid w:val="008D0690"/>
    <w:rsid w:val="008D208A"/>
    <w:rsid w:val="008D2159"/>
    <w:rsid w:val="008D525A"/>
    <w:rsid w:val="008D6F84"/>
    <w:rsid w:val="008E2526"/>
    <w:rsid w:val="008E6BFD"/>
    <w:rsid w:val="00900C57"/>
    <w:rsid w:val="009070BA"/>
    <w:rsid w:val="00912909"/>
    <w:rsid w:val="00921D72"/>
    <w:rsid w:val="00927411"/>
    <w:rsid w:val="00932683"/>
    <w:rsid w:val="00937EF7"/>
    <w:rsid w:val="00941C0F"/>
    <w:rsid w:val="00947714"/>
    <w:rsid w:val="009508BC"/>
    <w:rsid w:val="009556C5"/>
    <w:rsid w:val="00955FEA"/>
    <w:rsid w:val="00962A58"/>
    <w:rsid w:val="00963E2C"/>
    <w:rsid w:val="00964B7C"/>
    <w:rsid w:val="009742AB"/>
    <w:rsid w:val="00974642"/>
    <w:rsid w:val="00975D15"/>
    <w:rsid w:val="009765CF"/>
    <w:rsid w:val="00982365"/>
    <w:rsid w:val="009825C9"/>
    <w:rsid w:val="009825FC"/>
    <w:rsid w:val="00983142"/>
    <w:rsid w:val="009879EC"/>
    <w:rsid w:val="00992E4F"/>
    <w:rsid w:val="00994687"/>
    <w:rsid w:val="00995C0F"/>
    <w:rsid w:val="00996B8E"/>
    <w:rsid w:val="00997C33"/>
    <w:rsid w:val="009A3335"/>
    <w:rsid w:val="009A34DE"/>
    <w:rsid w:val="009A4919"/>
    <w:rsid w:val="009A7F1E"/>
    <w:rsid w:val="009B7668"/>
    <w:rsid w:val="009C0FDE"/>
    <w:rsid w:val="009C2AC7"/>
    <w:rsid w:val="009C346F"/>
    <w:rsid w:val="009C3AE3"/>
    <w:rsid w:val="009C73E6"/>
    <w:rsid w:val="009C7609"/>
    <w:rsid w:val="009C7C7C"/>
    <w:rsid w:val="009E7FC1"/>
    <w:rsid w:val="009F06EF"/>
    <w:rsid w:val="009F0E7C"/>
    <w:rsid w:val="009F2AFE"/>
    <w:rsid w:val="009F403A"/>
    <w:rsid w:val="009F71DC"/>
    <w:rsid w:val="009F72FB"/>
    <w:rsid w:val="00A01768"/>
    <w:rsid w:val="00A022A8"/>
    <w:rsid w:val="00A07D7A"/>
    <w:rsid w:val="00A20EE2"/>
    <w:rsid w:val="00A25DB3"/>
    <w:rsid w:val="00A376B8"/>
    <w:rsid w:val="00A40600"/>
    <w:rsid w:val="00A473D7"/>
    <w:rsid w:val="00A505D6"/>
    <w:rsid w:val="00A50941"/>
    <w:rsid w:val="00A55879"/>
    <w:rsid w:val="00A564FA"/>
    <w:rsid w:val="00A62328"/>
    <w:rsid w:val="00A666B3"/>
    <w:rsid w:val="00A667DD"/>
    <w:rsid w:val="00A70918"/>
    <w:rsid w:val="00A70DAF"/>
    <w:rsid w:val="00A72FF9"/>
    <w:rsid w:val="00A734F6"/>
    <w:rsid w:val="00A7351D"/>
    <w:rsid w:val="00A73C82"/>
    <w:rsid w:val="00A75C30"/>
    <w:rsid w:val="00A82966"/>
    <w:rsid w:val="00A85319"/>
    <w:rsid w:val="00A9176D"/>
    <w:rsid w:val="00A9207E"/>
    <w:rsid w:val="00A923AF"/>
    <w:rsid w:val="00A9728C"/>
    <w:rsid w:val="00A97C43"/>
    <w:rsid w:val="00AA01A2"/>
    <w:rsid w:val="00AA0298"/>
    <w:rsid w:val="00AA339E"/>
    <w:rsid w:val="00AA4AD4"/>
    <w:rsid w:val="00AA7D6D"/>
    <w:rsid w:val="00AB351B"/>
    <w:rsid w:val="00AB4E30"/>
    <w:rsid w:val="00AC0407"/>
    <w:rsid w:val="00AC4901"/>
    <w:rsid w:val="00AC7B53"/>
    <w:rsid w:val="00AD0440"/>
    <w:rsid w:val="00AD0BAE"/>
    <w:rsid w:val="00AD328E"/>
    <w:rsid w:val="00AD6ECB"/>
    <w:rsid w:val="00AE1DA9"/>
    <w:rsid w:val="00AE2393"/>
    <w:rsid w:val="00AE3219"/>
    <w:rsid w:val="00AE49FB"/>
    <w:rsid w:val="00AE6E9B"/>
    <w:rsid w:val="00AE7615"/>
    <w:rsid w:val="00AF53A7"/>
    <w:rsid w:val="00AF6EFE"/>
    <w:rsid w:val="00B0126B"/>
    <w:rsid w:val="00B01354"/>
    <w:rsid w:val="00B04536"/>
    <w:rsid w:val="00B05852"/>
    <w:rsid w:val="00B06919"/>
    <w:rsid w:val="00B13C1A"/>
    <w:rsid w:val="00B21E5A"/>
    <w:rsid w:val="00B24EDF"/>
    <w:rsid w:val="00B25E4D"/>
    <w:rsid w:val="00B26AD0"/>
    <w:rsid w:val="00B31B51"/>
    <w:rsid w:val="00B3366B"/>
    <w:rsid w:val="00B3687C"/>
    <w:rsid w:val="00B376E8"/>
    <w:rsid w:val="00B44E38"/>
    <w:rsid w:val="00B45CCD"/>
    <w:rsid w:val="00B53D73"/>
    <w:rsid w:val="00B5462E"/>
    <w:rsid w:val="00B54E00"/>
    <w:rsid w:val="00B5C154"/>
    <w:rsid w:val="00B60CD9"/>
    <w:rsid w:val="00B63435"/>
    <w:rsid w:val="00B63654"/>
    <w:rsid w:val="00B6583B"/>
    <w:rsid w:val="00B70D52"/>
    <w:rsid w:val="00B82D5B"/>
    <w:rsid w:val="00B832CD"/>
    <w:rsid w:val="00B916AD"/>
    <w:rsid w:val="00B94CFA"/>
    <w:rsid w:val="00BA45A9"/>
    <w:rsid w:val="00BA4DA6"/>
    <w:rsid w:val="00BB2A5B"/>
    <w:rsid w:val="00BB76EF"/>
    <w:rsid w:val="00BC0D8A"/>
    <w:rsid w:val="00BC5690"/>
    <w:rsid w:val="00BC6EB8"/>
    <w:rsid w:val="00BD1C2C"/>
    <w:rsid w:val="00BD5398"/>
    <w:rsid w:val="00BD5FFC"/>
    <w:rsid w:val="00BE0DBA"/>
    <w:rsid w:val="00BE154D"/>
    <w:rsid w:val="00BE1966"/>
    <w:rsid w:val="00BE5466"/>
    <w:rsid w:val="00BE6D60"/>
    <w:rsid w:val="00BF14BB"/>
    <w:rsid w:val="00BF2B03"/>
    <w:rsid w:val="00BF48FB"/>
    <w:rsid w:val="00BF75EA"/>
    <w:rsid w:val="00BF78F8"/>
    <w:rsid w:val="00C071DF"/>
    <w:rsid w:val="00C120E0"/>
    <w:rsid w:val="00C16126"/>
    <w:rsid w:val="00C16700"/>
    <w:rsid w:val="00C21187"/>
    <w:rsid w:val="00C220D3"/>
    <w:rsid w:val="00C227B0"/>
    <w:rsid w:val="00C27CD1"/>
    <w:rsid w:val="00C3081F"/>
    <w:rsid w:val="00C32AE7"/>
    <w:rsid w:val="00C32B92"/>
    <w:rsid w:val="00C403F5"/>
    <w:rsid w:val="00C44EEC"/>
    <w:rsid w:val="00C4633A"/>
    <w:rsid w:val="00C5200F"/>
    <w:rsid w:val="00C532BD"/>
    <w:rsid w:val="00C5528B"/>
    <w:rsid w:val="00C6653D"/>
    <w:rsid w:val="00C8062B"/>
    <w:rsid w:val="00C81447"/>
    <w:rsid w:val="00C8330E"/>
    <w:rsid w:val="00C8578C"/>
    <w:rsid w:val="00C8725E"/>
    <w:rsid w:val="00C87989"/>
    <w:rsid w:val="00C922E1"/>
    <w:rsid w:val="00C92568"/>
    <w:rsid w:val="00C92A1F"/>
    <w:rsid w:val="00C9360B"/>
    <w:rsid w:val="00C93B89"/>
    <w:rsid w:val="00C954DB"/>
    <w:rsid w:val="00CA01B5"/>
    <w:rsid w:val="00CA11ED"/>
    <w:rsid w:val="00CA3053"/>
    <w:rsid w:val="00CA490A"/>
    <w:rsid w:val="00CA7820"/>
    <w:rsid w:val="00CA7DCD"/>
    <w:rsid w:val="00CB34CC"/>
    <w:rsid w:val="00CC14D3"/>
    <w:rsid w:val="00CC53E4"/>
    <w:rsid w:val="00CD0015"/>
    <w:rsid w:val="00CD04C7"/>
    <w:rsid w:val="00CD1ECF"/>
    <w:rsid w:val="00CD2070"/>
    <w:rsid w:val="00CD6338"/>
    <w:rsid w:val="00CD72BA"/>
    <w:rsid w:val="00CE193F"/>
    <w:rsid w:val="00CE6C29"/>
    <w:rsid w:val="00CF226B"/>
    <w:rsid w:val="00D002BB"/>
    <w:rsid w:val="00D019EF"/>
    <w:rsid w:val="00D0607F"/>
    <w:rsid w:val="00D06A1C"/>
    <w:rsid w:val="00D078E4"/>
    <w:rsid w:val="00D21DE1"/>
    <w:rsid w:val="00D30CC7"/>
    <w:rsid w:val="00D30DFB"/>
    <w:rsid w:val="00D32D1F"/>
    <w:rsid w:val="00D360F6"/>
    <w:rsid w:val="00D36618"/>
    <w:rsid w:val="00D3741A"/>
    <w:rsid w:val="00D406F3"/>
    <w:rsid w:val="00D42596"/>
    <w:rsid w:val="00D425D7"/>
    <w:rsid w:val="00D42665"/>
    <w:rsid w:val="00D44992"/>
    <w:rsid w:val="00D4552E"/>
    <w:rsid w:val="00D5376D"/>
    <w:rsid w:val="00D570A6"/>
    <w:rsid w:val="00D666FD"/>
    <w:rsid w:val="00D67653"/>
    <w:rsid w:val="00D676A1"/>
    <w:rsid w:val="00D7248C"/>
    <w:rsid w:val="00D7474B"/>
    <w:rsid w:val="00D768F4"/>
    <w:rsid w:val="00D83F71"/>
    <w:rsid w:val="00D852B4"/>
    <w:rsid w:val="00D92469"/>
    <w:rsid w:val="00D94D7A"/>
    <w:rsid w:val="00DA08C5"/>
    <w:rsid w:val="00DA15E0"/>
    <w:rsid w:val="00DA1D70"/>
    <w:rsid w:val="00DA4F3B"/>
    <w:rsid w:val="00DA6D06"/>
    <w:rsid w:val="00DB16A0"/>
    <w:rsid w:val="00DB1E1F"/>
    <w:rsid w:val="00DB1E77"/>
    <w:rsid w:val="00DB4B1B"/>
    <w:rsid w:val="00DB7D57"/>
    <w:rsid w:val="00DC2F3B"/>
    <w:rsid w:val="00DC570D"/>
    <w:rsid w:val="00DD7BE9"/>
    <w:rsid w:val="00DE4E39"/>
    <w:rsid w:val="00DE700E"/>
    <w:rsid w:val="00DF0832"/>
    <w:rsid w:val="00DF0D78"/>
    <w:rsid w:val="00DF34D6"/>
    <w:rsid w:val="00E0611A"/>
    <w:rsid w:val="00E077DB"/>
    <w:rsid w:val="00E07EDD"/>
    <w:rsid w:val="00E11610"/>
    <w:rsid w:val="00E1274D"/>
    <w:rsid w:val="00E233DA"/>
    <w:rsid w:val="00E26482"/>
    <w:rsid w:val="00E30A3F"/>
    <w:rsid w:val="00E37CD5"/>
    <w:rsid w:val="00E44016"/>
    <w:rsid w:val="00E45F21"/>
    <w:rsid w:val="00E53EA7"/>
    <w:rsid w:val="00E54700"/>
    <w:rsid w:val="00E62707"/>
    <w:rsid w:val="00E66203"/>
    <w:rsid w:val="00E671C4"/>
    <w:rsid w:val="00E6738A"/>
    <w:rsid w:val="00E67548"/>
    <w:rsid w:val="00E67613"/>
    <w:rsid w:val="00E71EA6"/>
    <w:rsid w:val="00E72B6E"/>
    <w:rsid w:val="00E7343C"/>
    <w:rsid w:val="00E80728"/>
    <w:rsid w:val="00E81619"/>
    <w:rsid w:val="00E93969"/>
    <w:rsid w:val="00EA04B1"/>
    <w:rsid w:val="00EA41AD"/>
    <w:rsid w:val="00EA5EBC"/>
    <w:rsid w:val="00EA79E5"/>
    <w:rsid w:val="00EB11CC"/>
    <w:rsid w:val="00EB42BD"/>
    <w:rsid w:val="00EB56AB"/>
    <w:rsid w:val="00EC5645"/>
    <w:rsid w:val="00EC58B3"/>
    <w:rsid w:val="00EC6448"/>
    <w:rsid w:val="00ED1137"/>
    <w:rsid w:val="00ED263D"/>
    <w:rsid w:val="00ED2B4D"/>
    <w:rsid w:val="00ED72DE"/>
    <w:rsid w:val="00EE15B7"/>
    <w:rsid w:val="00EE3706"/>
    <w:rsid w:val="00EE4764"/>
    <w:rsid w:val="00EF0B8F"/>
    <w:rsid w:val="00F0384A"/>
    <w:rsid w:val="00F0389A"/>
    <w:rsid w:val="00F05050"/>
    <w:rsid w:val="00F15EBE"/>
    <w:rsid w:val="00F17A3D"/>
    <w:rsid w:val="00F3385D"/>
    <w:rsid w:val="00F357D0"/>
    <w:rsid w:val="00F35B02"/>
    <w:rsid w:val="00F41373"/>
    <w:rsid w:val="00F42398"/>
    <w:rsid w:val="00F509E6"/>
    <w:rsid w:val="00F571AE"/>
    <w:rsid w:val="00F65DB3"/>
    <w:rsid w:val="00F672F3"/>
    <w:rsid w:val="00F72CCD"/>
    <w:rsid w:val="00F809B6"/>
    <w:rsid w:val="00F82E70"/>
    <w:rsid w:val="00F8323B"/>
    <w:rsid w:val="00F84C5A"/>
    <w:rsid w:val="00F86482"/>
    <w:rsid w:val="00F913DF"/>
    <w:rsid w:val="00F943DA"/>
    <w:rsid w:val="00F95C17"/>
    <w:rsid w:val="00F96198"/>
    <w:rsid w:val="00F972BD"/>
    <w:rsid w:val="00FA01E3"/>
    <w:rsid w:val="00FA33CF"/>
    <w:rsid w:val="00FB3833"/>
    <w:rsid w:val="00FB51C2"/>
    <w:rsid w:val="00FC0657"/>
    <w:rsid w:val="00FD2E01"/>
    <w:rsid w:val="00FD7FD0"/>
    <w:rsid w:val="00FF11B7"/>
    <w:rsid w:val="00FF61FB"/>
    <w:rsid w:val="00FF715E"/>
    <w:rsid w:val="0616E2D5"/>
    <w:rsid w:val="0B06A2CB"/>
    <w:rsid w:val="0C43AAA2"/>
    <w:rsid w:val="0E325AAD"/>
    <w:rsid w:val="0EACBA2B"/>
    <w:rsid w:val="10F97B24"/>
    <w:rsid w:val="11E6EDA0"/>
    <w:rsid w:val="13C5CFE0"/>
    <w:rsid w:val="1AF5F7B8"/>
    <w:rsid w:val="1D72DFBF"/>
    <w:rsid w:val="1EDA5FFD"/>
    <w:rsid w:val="20A0C713"/>
    <w:rsid w:val="220565C6"/>
    <w:rsid w:val="272D93C0"/>
    <w:rsid w:val="2A239983"/>
    <w:rsid w:val="2A9FE106"/>
    <w:rsid w:val="2C407B29"/>
    <w:rsid w:val="2EE4D529"/>
    <w:rsid w:val="31194D3E"/>
    <w:rsid w:val="3B067209"/>
    <w:rsid w:val="406414EE"/>
    <w:rsid w:val="4266BE91"/>
    <w:rsid w:val="427FBF97"/>
    <w:rsid w:val="462C5B62"/>
    <w:rsid w:val="4B45BA67"/>
    <w:rsid w:val="4B45FBED"/>
    <w:rsid w:val="4BA5A1C4"/>
    <w:rsid w:val="4EBCEDCD"/>
    <w:rsid w:val="559F8C6E"/>
    <w:rsid w:val="57905285"/>
    <w:rsid w:val="5C95219A"/>
    <w:rsid w:val="5D5ABFA5"/>
    <w:rsid w:val="5EAF3B23"/>
    <w:rsid w:val="6CD4531A"/>
    <w:rsid w:val="6D1F67F5"/>
    <w:rsid w:val="719E578F"/>
    <w:rsid w:val="7473600E"/>
    <w:rsid w:val="7945D512"/>
    <w:rsid w:val="79D8EF7E"/>
    <w:rsid w:val="7ACEFE2A"/>
    <w:rsid w:val="7C1B333B"/>
    <w:rsid w:val="7F5AE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46442"/>
  <w15:docId w15:val="{0FB9BFD8-6F2A-44E8-B798-836C66C7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E321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4">
    <w:name w:val="heading 4"/>
    <w:basedOn w:val="Normal"/>
    <w:next w:val="Normal"/>
    <w:link w:val="Ttulo4Car"/>
    <w:uiPriority w:val="9"/>
    <w:semiHidden/>
    <w:unhideWhenUsed/>
    <w:qFormat/>
    <w:rsid w:val="003966F7"/>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link w:val="Ttulo5Car"/>
    <w:uiPriority w:val="9"/>
    <w:qFormat/>
    <w:rsid w:val="001D3245"/>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3385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F3385D"/>
    <w:pPr>
      <w:spacing w:after="0" w:line="480" w:lineRule="auto"/>
      <w:ind w:left="720" w:hanging="720"/>
    </w:pPr>
    <w:rPr>
      <w:lang w:val="es-CO"/>
    </w:rPr>
  </w:style>
  <w:style w:type="paragraph" w:styleId="TDC1">
    <w:name w:val="toc 1"/>
    <w:aliases w:val="Referency"/>
    <w:basedOn w:val="Normal"/>
    <w:next w:val="Normal"/>
    <w:autoRedefine/>
    <w:uiPriority w:val="39"/>
    <w:unhideWhenUsed/>
    <w:qFormat/>
    <w:rsid w:val="00F3385D"/>
    <w:pPr>
      <w:spacing w:after="0" w:line="240" w:lineRule="auto"/>
      <w:ind w:left="709" w:hanging="709"/>
      <w:jc w:val="both"/>
    </w:pPr>
    <w:rPr>
      <w:rFonts w:ascii="Arial" w:eastAsiaTheme="minorEastAsia" w:hAnsi="Arial" w:cs="Arial"/>
      <w:color w:val="000000" w:themeColor="text1"/>
      <w:sz w:val="24"/>
      <w:szCs w:val="24"/>
    </w:rPr>
  </w:style>
  <w:style w:type="paragraph" w:styleId="Prrafodelista">
    <w:name w:val="List Paragraph"/>
    <w:basedOn w:val="Normal"/>
    <w:uiPriority w:val="34"/>
    <w:qFormat/>
    <w:rsid w:val="00BE6D60"/>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40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400E"/>
    <w:rPr>
      <w:rFonts w:ascii="Segoe UI" w:hAnsi="Segoe UI" w:cs="Segoe UI"/>
      <w:sz w:val="18"/>
      <w:szCs w:val="18"/>
    </w:rPr>
  </w:style>
  <w:style w:type="character" w:customStyle="1" w:styleId="Ttulo5Car">
    <w:name w:val="Título 5 Car"/>
    <w:basedOn w:val="Fuentedeprrafopredeter"/>
    <w:link w:val="Ttulo5"/>
    <w:uiPriority w:val="9"/>
    <w:rsid w:val="001D3245"/>
    <w:rPr>
      <w:rFonts w:ascii="Times New Roman" w:eastAsia="Times New Roman" w:hAnsi="Times New Roman" w:cs="Times New Roman"/>
      <w:b/>
      <w:bCs/>
      <w:sz w:val="20"/>
      <w:szCs w:val="20"/>
      <w:lang w:eastAsia="es-ES"/>
    </w:rPr>
  </w:style>
  <w:style w:type="character" w:customStyle="1" w:styleId="article-title">
    <w:name w:val="article-title"/>
    <w:basedOn w:val="Fuentedeprrafopredeter"/>
    <w:rsid w:val="001D3245"/>
  </w:style>
  <w:style w:type="character" w:styleId="Hipervnculo">
    <w:name w:val="Hyperlink"/>
    <w:basedOn w:val="Fuentedeprrafopredeter"/>
    <w:uiPriority w:val="99"/>
    <w:unhideWhenUsed/>
    <w:rsid w:val="001D3245"/>
    <w:rPr>
      <w:color w:val="0000FF"/>
      <w:u w:val="single"/>
    </w:rPr>
  </w:style>
  <w:style w:type="paragraph" w:styleId="Encabezado">
    <w:name w:val="header"/>
    <w:basedOn w:val="Normal"/>
    <w:link w:val="EncabezadoCar"/>
    <w:uiPriority w:val="99"/>
    <w:unhideWhenUsed/>
    <w:rsid w:val="00B658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83B"/>
  </w:style>
  <w:style w:type="paragraph" w:styleId="Piedepgina">
    <w:name w:val="footer"/>
    <w:basedOn w:val="Normal"/>
    <w:link w:val="PiedepginaCar"/>
    <w:uiPriority w:val="99"/>
    <w:unhideWhenUsed/>
    <w:rsid w:val="00B658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83B"/>
  </w:style>
  <w:style w:type="character" w:styleId="Refdecomentario">
    <w:name w:val="annotation reference"/>
    <w:basedOn w:val="Fuentedeprrafopredeter"/>
    <w:uiPriority w:val="99"/>
    <w:semiHidden/>
    <w:unhideWhenUsed/>
    <w:rsid w:val="00344E61"/>
    <w:rPr>
      <w:sz w:val="16"/>
      <w:szCs w:val="16"/>
    </w:rPr>
  </w:style>
  <w:style w:type="paragraph" w:styleId="Textocomentario">
    <w:name w:val="annotation text"/>
    <w:basedOn w:val="Normal"/>
    <w:link w:val="TextocomentarioCar"/>
    <w:uiPriority w:val="99"/>
    <w:unhideWhenUsed/>
    <w:rsid w:val="00344E61"/>
    <w:pPr>
      <w:spacing w:line="240" w:lineRule="auto"/>
    </w:pPr>
    <w:rPr>
      <w:sz w:val="20"/>
      <w:szCs w:val="20"/>
    </w:rPr>
  </w:style>
  <w:style w:type="character" w:customStyle="1" w:styleId="TextocomentarioCar">
    <w:name w:val="Texto comentario Car"/>
    <w:basedOn w:val="Fuentedeprrafopredeter"/>
    <w:link w:val="Textocomentario"/>
    <w:uiPriority w:val="99"/>
    <w:rsid w:val="00344E61"/>
    <w:rPr>
      <w:sz w:val="20"/>
      <w:szCs w:val="20"/>
    </w:rPr>
  </w:style>
  <w:style w:type="paragraph" w:styleId="Asuntodelcomentario">
    <w:name w:val="annotation subject"/>
    <w:basedOn w:val="Textocomentario"/>
    <w:next w:val="Textocomentario"/>
    <w:link w:val="AsuntodelcomentarioCar"/>
    <w:uiPriority w:val="99"/>
    <w:semiHidden/>
    <w:unhideWhenUsed/>
    <w:rsid w:val="00344E61"/>
    <w:rPr>
      <w:b/>
      <w:bCs/>
    </w:rPr>
  </w:style>
  <w:style w:type="character" w:customStyle="1" w:styleId="AsuntodelcomentarioCar">
    <w:name w:val="Asunto del comentario Car"/>
    <w:basedOn w:val="TextocomentarioCar"/>
    <w:link w:val="Asuntodelcomentario"/>
    <w:uiPriority w:val="99"/>
    <w:semiHidden/>
    <w:rsid w:val="00344E61"/>
    <w:rPr>
      <w:b/>
      <w:bCs/>
      <w:sz w:val="20"/>
      <w:szCs w:val="20"/>
    </w:rPr>
  </w:style>
  <w:style w:type="character" w:customStyle="1" w:styleId="Mencinsinresolver1">
    <w:name w:val="Mención sin resolver1"/>
    <w:basedOn w:val="Fuentedeprrafopredeter"/>
    <w:uiPriority w:val="99"/>
    <w:semiHidden/>
    <w:unhideWhenUsed/>
    <w:rsid w:val="00CE6C29"/>
    <w:rPr>
      <w:color w:val="808080"/>
      <w:shd w:val="clear" w:color="auto" w:fill="E6E6E6"/>
    </w:rPr>
  </w:style>
  <w:style w:type="character" w:styleId="nfasis">
    <w:name w:val="Emphasis"/>
    <w:basedOn w:val="Fuentedeprrafopredeter"/>
    <w:uiPriority w:val="20"/>
    <w:qFormat/>
    <w:rsid w:val="00CE6C29"/>
    <w:rPr>
      <w:i/>
      <w:iCs/>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2B1D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1D86"/>
    <w:rPr>
      <w:sz w:val="20"/>
      <w:szCs w:val="20"/>
    </w:rPr>
  </w:style>
  <w:style w:type="character" w:styleId="Refdenotaalpie">
    <w:name w:val="footnote reference"/>
    <w:basedOn w:val="Fuentedeprrafopredeter"/>
    <w:uiPriority w:val="99"/>
    <w:semiHidden/>
    <w:unhideWhenUsed/>
    <w:rsid w:val="002B1D86"/>
    <w:rPr>
      <w:vertAlign w:val="superscript"/>
    </w:rPr>
  </w:style>
  <w:style w:type="paragraph" w:styleId="Textoindependiente">
    <w:name w:val="Body Text"/>
    <w:basedOn w:val="Normal"/>
    <w:link w:val="TextoindependienteCar"/>
    <w:uiPriority w:val="99"/>
    <w:unhideWhenUsed/>
    <w:rsid w:val="00D42665"/>
    <w:pPr>
      <w:jc w:val="center"/>
    </w:pPr>
    <w:rPr>
      <w:rFonts w:ascii="Times New Roman" w:hAnsi="Times New Roman" w:cs="Times New Roman"/>
      <w:b/>
      <w:bCs/>
      <w:sz w:val="24"/>
      <w:szCs w:val="24"/>
    </w:rPr>
  </w:style>
  <w:style w:type="character" w:customStyle="1" w:styleId="TextoindependienteCar">
    <w:name w:val="Texto independiente Car"/>
    <w:basedOn w:val="Fuentedeprrafopredeter"/>
    <w:link w:val="Textoindependiente"/>
    <w:uiPriority w:val="99"/>
    <w:rsid w:val="00D42665"/>
    <w:rPr>
      <w:rFonts w:ascii="Times New Roman" w:hAnsi="Times New Roman" w:cs="Times New Roman"/>
      <w:b/>
      <w:bCs/>
      <w:sz w:val="24"/>
      <w:szCs w:val="24"/>
    </w:rPr>
  </w:style>
  <w:style w:type="character" w:customStyle="1" w:styleId="Mencinsinresolver2">
    <w:name w:val="Mención sin resolver2"/>
    <w:basedOn w:val="Fuentedeprrafopredeter"/>
    <w:uiPriority w:val="99"/>
    <w:semiHidden/>
    <w:unhideWhenUsed/>
    <w:rsid w:val="00D5376D"/>
    <w:rPr>
      <w:color w:val="605E5C"/>
      <w:shd w:val="clear" w:color="auto" w:fill="E1DFDD"/>
    </w:rPr>
  </w:style>
  <w:style w:type="character" w:styleId="Hipervnculovisitado">
    <w:name w:val="FollowedHyperlink"/>
    <w:basedOn w:val="Fuentedeprrafopredeter"/>
    <w:uiPriority w:val="99"/>
    <w:semiHidden/>
    <w:unhideWhenUsed/>
    <w:rsid w:val="009742AB"/>
    <w:rPr>
      <w:color w:val="954F72" w:themeColor="followedHyperlink"/>
      <w:u w:val="single"/>
    </w:rPr>
  </w:style>
  <w:style w:type="character" w:customStyle="1" w:styleId="Ttulo2Car">
    <w:name w:val="Título 2 Car"/>
    <w:basedOn w:val="Fuentedeprrafopredeter"/>
    <w:link w:val="Ttulo2"/>
    <w:uiPriority w:val="9"/>
    <w:semiHidden/>
    <w:rsid w:val="00AE3219"/>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EC6448"/>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Ttulo4Car">
    <w:name w:val="Título 4 Car"/>
    <w:basedOn w:val="Fuentedeprrafopredeter"/>
    <w:link w:val="Ttulo4"/>
    <w:uiPriority w:val="9"/>
    <w:semiHidden/>
    <w:rsid w:val="003966F7"/>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7816">
      <w:bodyDiv w:val="1"/>
      <w:marLeft w:val="0"/>
      <w:marRight w:val="0"/>
      <w:marTop w:val="0"/>
      <w:marBottom w:val="0"/>
      <w:divBdr>
        <w:top w:val="none" w:sz="0" w:space="0" w:color="auto"/>
        <w:left w:val="none" w:sz="0" w:space="0" w:color="auto"/>
        <w:bottom w:val="none" w:sz="0" w:space="0" w:color="auto"/>
        <w:right w:val="none" w:sz="0" w:space="0" w:color="auto"/>
      </w:divBdr>
      <w:divsChild>
        <w:div w:id="2050378110">
          <w:marLeft w:val="547"/>
          <w:marRight w:val="0"/>
          <w:marTop w:val="0"/>
          <w:marBottom w:val="0"/>
          <w:divBdr>
            <w:top w:val="none" w:sz="0" w:space="0" w:color="auto"/>
            <w:left w:val="none" w:sz="0" w:space="0" w:color="auto"/>
            <w:bottom w:val="none" w:sz="0" w:space="0" w:color="auto"/>
            <w:right w:val="none" w:sz="0" w:space="0" w:color="auto"/>
          </w:divBdr>
        </w:div>
      </w:divsChild>
    </w:div>
    <w:div w:id="100489726">
      <w:bodyDiv w:val="1"/>
      <w:marLeft w:val="0"/>
      <w:marRight w:val="0"/>
      <w:marTop w:val="0"/>
      <w:marBottom w:val="0"/>
      <w:divBdr>
        <w:top w:val="none" w:sz="0" w:space="0" w:color="auto"/>
        <w:left w:val="none" w:sz="0" w:space="0" w:color="auto"/>
        <w:bottom w:val="none" w:sz="0" w:space="0" w:color="auto"/>
        <w:right w:val="none" w:sz="0" w:space="0" w:color="auto"/>
      </w:divBdr>
      <w:divsChild>
        <w:div w:id="49809629">
          <w:marLeft w:val="0"/>
          <w:marRight w:val="0"/>
          <w:marTop w:val="0"/>
          <w:marBottom w:val="0"/>
          <w:divBdr>
            <w:top w:val="none" w:sz="0" w:space="0" w:color="auto"/>
            <w:left w:val="none" w:sz="0" w:space="0" w:color="auto"/>
            <w:bottom w:val="none" w:sz="0" w:space="0" w:color="auto"/>
            <w:right w:val="none" w:sz="0" w:space="0" w:color="auto"/>
          </w:divBdr>
        </w:div>
        <w:div w:id="222255039">
          <w:marLeft w:val="0"/>
          <w:marRight w:val="0"/>
          <w:marTop w:val="0"/>
          <w:marBottom w:val="0"/>
          <w:divBdr>
            <w:top w:val="none" w:sz="0" w:space="0" w:color="auto"/>
            <w:left w:val="none" w:sz="0" w:space="0" w:color="auto"/>
            <w:bottom w:val="none" w:sz="0" w:space="0" w:color="auto"/>
            <w:right w:val="none" w:sz="0" w:space="0" w:color="auto"/>
          </w:divBdr>
        </w:div>
        <w:div w:id="251820859">
          <w:marLeft w:val="0"/>
          <w:marRight w:val="0"/>
          <w:marTop w:val="0"/>
          <w:marBottom w:val="0"/>
          <w:divBdr>
            <w:top w:val="none" w:sz="0" w:space="0" w:color="auto"/>
            <w:left w:val="none" w:sz="0" w:space="0" w:color="auto"/>
            <w:bottom w:val="none" w:sz="0" w:space="0" w:color="auto"/>
            <w:right w:val="none" w:sz="0" w:space="0" w:color="auto"/>
          </w:divBdr>
        </w:div>
        <w:div w:id="642929288">
          <w:marLeft w:val="0"/>
          <w:marRight w:val="0"/>
          <w:marTop w:val="0"/>
          <w:marBottom w:val="0"/>
          <w:divBdr>
            <w:top w:val="none" w:sz="0" w:space="0" w:color="auto"/>
            <w:left w:val="none" w:sz="0" w:space="0" w:color="auto"/>
            <w:bottom w:val="none" w:sz="0" w:space="0" w:color="auto"/>
            <w:right w:val="none" w:sz="0" w:space="0" w:color="auto"/>
          </w:divBdr>
        </w:div>
        <w:div w:id="728191941">
          <w:marLeft w:val="0"/>
          <w:marRight w:val="0"/>
          <w:marTop w:val="0"/>
          <w:marBottom w:val="0"/>
          <w:divBdr>
            <w:top w:val="none" w:sz="0" w:space="0" w:color="auto"/>
            <w:left w:val="none" w:sz="0" w:space="0" w:color="auto"/>
            <w:bottom w:val="none" w:sz="0" w:space="0" w:color="auto"/>
            <w:right w:val="none" w:sz="0" w:space="0" w:color="auto"/>
          </w:divBdr>
        </w:div>
        <w:div w:id="734856589">
          <w:marLeft w:val="0"/>
          <w:marRight w:val="0"/>
          <w:marTop w:val="0"/>
          <w:marBottom w:val="0"/>
          <w:divBdr>
            <w:top w:val="none" w:sz="0" w:space="0" w:color="auto"/>
            <w:left w:val="none" w:sz="0" w:space="0" w:color="auto"/>
            <w:bottom w:val="none" w:sz="0" w:space="0" w:color="auto"/>
            <w:right w:val="none" w:sz="0" w:space="0" w:color="auto"/>
          </w:divBdr>
        </w:div>
        <w:div w:id="902528149">
          <w:marLeft w:val="0"/>
          <w:marRight w:val="0"/>
          <w:marTop w:val="0"/>
          <w:marBottom w:val="0"/>
          <w:divBdr>
            <w:top w:val="none" w:sz="0" w:space="0" w:color="auto"/>
            <w:left w:val="none" w:sz="0" w:space="0" w:color="auto"/>
            <w:bottom w:val="none" w:sz="0" w:space="0" w:color="auto"/>
            <w:right w:val="none" w:sz="0" w:space="0" w:color="auto"/>
          </w:divBdr>
        </w:div>
        <w:div w:id="1201627773">
          <w:marLeft w:val="0"/>
          <w:marRight w:val="0"/>
          <w:marTop w:val="0"/>
          <w:marBottom w:val="0"/>
          <w:divBdr>
            <w:top w:val="none" w:sz="0" w:space="0" w:color="auto"/>
            <w:left w:val="none" w:sz="0" w:space="0" w:color="auto"/>
            <w:bottom w:val="none" w:sz="0" w:space="0" w:color="auto"/>
            <w:right w:val="none" w:sz="0" w:space="0" w:color="auto"/>
          </w:divBdr>
        </w:div>
        <w:div w:id="1493371529">
          <w:marLeft w:val="0"/>
          <w:marRight w:val="0"/>
          <w:marTop w:val="0"/>
          <w:marBottom w:val="0"/>
          <w:divBdr>
            <w:top w:val="none" w:sz="0" w:space="0" w:color="auto"/>
            <w:left w:val="none" w:sz="0" w:space="0" w:color="auto"/>
            <w:bottom w:val="none" w:sz="0" w:space="0" w:color="auto"/>
            <w:right w:val="none" w:sz="0" w:space="0" w:color="auto"/>
          </w:divBdr>
        </w:div>
        <w:div w:id="1771465877">
          <w:marLeft w:val="0"/>
          <w:marRight w:val="0"/>
          <w:marTop w:val="0"/>
          <w:marBottom w:val="0"/>
          <w:divBdr>
            <w:top w:val="none" w:sz="0" w:space="0" w:color="auto"/>
            <w:left w:val="none" w:sz="0" w:space="0" w:color="auto"/>
            <w:bottom w:val="none" w:sz="0" w:space="0" w:color="auto"/>
            <w:right w:val="none" w:sz="0" w:space="0" w:color="auto"/>
          </w:divBdr>
        </w:div>
      </w:divsChild>
    </w:div>
    <w:div w:id="178541657">
      <w:bodyDiv w:val="1"/>
      <w:marLeft w:val="0"/>
      <w:marRight w:val="0"/>
      <w:marTop w:val="0"/>
      <w:marBottom w:val="0"/>
      <w:divBdr>
        <w:top w:val="none" w:sz="0" w:space="0" w:color="auto"/>
        <w:left w:val="none" w:sz="0" w:space="0" w:color="auto"/>
        <w:bottom w:val="none" w:sz="0" w:space="0" w:color="auto"/>
        <w:right w:val="none" w:sz="0" w:space="0" w:color="auto"/>
      </w:divBdr>
      <w:divsChild>
        <w:div w:id="425075691">
          <w:marLeft w:val="547"/>
          <w:marRight w:val="0"/>
          <w:marTop w:val="0"/>
          <w:marBottom w:val="0"/>
          <w:divBdr>
            <w:top w:val="none" w:sz="0" w:space="0" w:color="auto"/>
            <w:left w:val="none" w:sz="0" w:space="0" w:color="auto"/>
            <w:bottom w:val="none" w:sz="0" w:space="0" w:color="auto"/>
            <w:right w:val="none" w:sz="0" w:space="0" w:color="auto"/>
          </w:divBdr>
        </w:div>
        <w:div w:id="792794647">
          <w:marLeft w:val="547"/>
          <w:marRight w:val="0"/>
          <w:marTop w:val="0"/>
          <w:marBottom w:val="0"/>
          <w:divBdr>
            <w:top w:val="none" w:sz="0" w:space="0" w:color="auto"/>
            <w:left w:val="none" w:sz="0" w:space="0" w:color="auto"/>
            <w:bottom w:val="none" w:sz="0" w:space="0" w:color="auto"/>
            <w:right w:val="none" w:sz="0" w:space="0" w:color="auto"/>
          </w:divBdr>
        </w:div>
      </w:divsChild>
    </w:div>
    <w:div w:id="199053486">
      <w:bodyDiv w:val="1"/>
      <w:marLeft w:val="0"/>
      <w:marRight w:val="0"/>
      <w:marTop w:val="0"/>
      <w:marBottom w:val="0"/>
      <w:divBdr>
        <w:top w:val="none" w:sz="0" w:space="0" w:color="auto"/>
        <w:left w:val="none" w:sz="0" w:space="0" w:color="auto"/>
        <w:bottom w:val="none" w:sz="0" w:space="0" w:color="auto"/>
        <w:right w:val="none" w:sz="0" w:space="0" w:color="auto"/>
      </w:divBdr>
    </w:div>
    <w:div w:id="280917805">
      <w:bodyDiv w:val="1"/>
      <w:marLeft w:val="0"/>
      <w:marRight w:val="0"/>
      <w:marTop w:val="0"/>
      <w:marBottom w:val="0"/>
      <w:divBdr>
        <w:top w:val="none" w:sz="0" w:space="0" w:color="auto"/>
        <w:left w:val="none" w:sz="0" w:space="0" w:color="auto"/>
        <w:bottom w:val="none" w:sz="0" w:space="0" w:color="auto"/>
        <w:right w:val="none" w:sz="0" w:space="0" w:color="auto"/>
      </w:divBdr>
      <w:divsChild>
        <w:div w:id="2077898893">
          <w:marLeft w:val="547"/>
          <w:marRight w:val="0"/>
          <w:marTop w:val="0"/>
          <w:marBottom w:val="0"/>
          <w:divBdr>
            <w:top w:val="none" w:sz="0" w:space="0" w:color="auto"/>
            <w:left w:val="none" w:sz="0" w:space="0" w:color="auto"/>
            <w:bottom w:val="none" w:sz="0" w:space="0" w:color="auto"/>
            <w:right w:val="none" w:sz="0" w:space="0" w:color="auto"/>
          </w:divBdr>
        </w:div>
      </w:divsChild>
    </w:div>
    <w:div w:id="346912338">
      <w:bodyDiv w:val="1"/>
      <w:marLeft w:val="0"/>
      <w:marRight w:val="0"/>
      <w:marTop w:val="0"/>
      <w:marBottom w:val="0"/>
      <w:divBdr>
        <w:top w:val="none" w:sz="0" w:space="0" w:color="auto"/>
        <w:left w:val="none" w:sz="0" w:space="0" w:color="auto"/>
        <w:bottom w:val="none" w:sz="0" w:space="0" w:color="auto"/>
        <w:right w:val="none" w:sz="0" w:space="0" w:color="auto"/>
      </w:divBdr>
      <w:divsChild>
        <w:div w:id="1179999296">
          <w:marLeft w:val="0"/>
          <w:marRight w:val="0"/>
          <w:marTop w:val="0"/>
          <w:marBottom w:val="0"/>
          <w:divBdr>
            <w:top w:val="none" w:sz="0" w:space="0" w:color="auto"/>
            <w:left w:val="none" w:sz="0" w:space="0" w:color="auto"/>
            <w:bottom w:val="none" w:sz="0" w:space="0" w:color="auto"/>
            <w:right w:val="none" w:sz="0" w:space="0" w:color="auto"/>
          </w:divBdr>
        </w:div>
      </w:divsChild>
    </w:div>
    <w:div w:id="431172745">
      <w:bodyDiv w:val="1"/>
      <w:marLeft w:val="0"/>
      <w:marRight w:val="0"/>
      <w:marTop w:val="0"/>
      <w:marBottom w:val="0"/>
      <w:divBdr>
        <w:top w:val="none" w:sz="0" w:space="0" w:color="auto"/>
        <w:left w:val="none" w:sz="0" w:space="0" w:color="auto"/>
        <w:bottom w:val="none" w:sz="0" w:space="0" w:color="auto"/>
        <w:right w:val="none" w:sz="0" w:space="0" w:color="auto"/>
      </w:divBdr>
    </w:div>
    <w:div w:id="500462159">
      <w:bodyDiv w:val="1"/>
      <w:marLeft w:val="0"/>
      <w:marRight w:val="0"/>
      <w:marTop w:val="0"/>
      <w:marBottom w:val="0"/>
      <w:divBdr>
        <w:top w:val="none" w:sz="0" w:space="0" w:color="auto"/>
        <w:left w:val="none" w:sz="0" w:space="0" w:color="auto"/>
        <w:bottom w:val="none" w:sz="0" w:space="0" w:color="auto"/>
        <w:right w:val="none" w:sz="0" w:space="0" w:color="auto"/>
      </w:divBdr>
    </w:div>
    <w:div w:id="610746923">
      <w:bodyDiv w:val="1"/>
      <w:marLeft w:val="0"/>
      <w:marRight w:val="0"/>
      <w:marTop w:val="0"/>
      <w:marBottom w:val="0"/>
      <w:divBdr>
        <w:top w:val="none" w:sz="0" w:space="0" w:color="auto"/>
        <w:left w:val="none" w:sz="0" w:space="0" w:color="auto"/>
        <w:bottom w:val="none" w:sz="0" w:space="0" w:color="auto"/>
        <w:right w:val="none" w:sz="0" w:space="0" w:color="auto"/>
      </w:divBdr>
    </w:div>
    <w:div w:id="732240589">
      <w:bodyDiv w:val="1"/>
      <w:marLeft w:val="0"/>
      <w:marRight w:val="0"/>
      <w:marTop w:val="0"/>
      <w:marBottom w:val="0"/>
      <w:divBdr>
        <w:top w:val="none" w:sz="0" w:space="0" w:color="auto"/>
        <w:left w:val="none" w:sz="0" w:space="0" w:color="auto"/>
        <w:bottom w:val="none" w:sz="0" w:space="0" w:color="auto"/>
        <w:right w:val="none" w:sz="0" w:space="0" w:color="auto"/>
      </w:divBdr>
    </w:div>
    <w:div w:id="740561537">
      <w:bodyDiv w:val="1"/>
      <w:marLeft w:val="0"/>
      <w:marRight w:val="0"/>
      <w:marTop w:val="0"/>
      <w:marBottom w:val="0"/>
      <w:divBdr>
        <w:top w:val="none" w:sz="0" w:space="0" w:color="auto"/>
        <w:left w:val="none" w:sz="0" w:space="0" w:color="auto"/>
        <w:bottom w:val="none" w:sz="0" w:space="0" w:color="auto"/>
        <w:right w:val="none" w:sz="0" w:space="0" w:color="auto"/>
      </w:divBdr>
      <w:divsChild>
        <w:div w:id="716393512">
          <w:marLeft w:val="547"/>
          <w:marRight w:val="0"/>
          <w:marTop w:val="0"/>
          <w:marBottom w:val="0"/>
          <w:divBdr>
            <w:top w:val="none" w:sz="0" w:space="0" w:color="auto"/>
            <w:left w:val="none" w:sz="0" w:space="0" w:color="auto"/>
            <w:bottom w:val="none" w:sz="0" w:space="0" w:color="auto"/>
            <w:right w:val="none" w:sz="0" w:space="0" w:color="auto"/>
          </w:divBdr>
        </w:div>
      </w:divsChild>
    </w:div>
    <w:div w:id="791948657">
      <w:bodyDiv w:val="1"/>
      <w:marLeft w:val="0"/>
      <w:marRight w:val="0"/>
      <w:marTop w:val="0"/>
      <w:marBottom w:val="0"/>
      <w:divBdr>
        <w:top w:val="none" w:sz="0" w:space="0" w:color="auto"/>
        <w:left w:val="none" w:sz="0" w:space="0" w:color="auto"/>
        <w:bottom w:val="none" w:sz="0" w:space="0" w:color="auto"/>
        <w:right w:val="none" w:sz="0" w:space="0" w:color="auto"/>
      </w:divBdr>
    </w:div>
    <w:div w:id="822938548">
      <w:bodyDiv w:val="1"/>
      <w:marLeft w:val="0"/>
      <w:marRight w:val="0"/>
      <w:marTop w:val="0"/>
      <w:marBottom w:val="0"/>
      <w:divBdr>
        <w:top w:val="none" w:sz="0" w:space="0" w:color="auto"/>
        <w:left w:val="none" w:sz="0" w:space="0" w:color="auto"/>
        <w:bottom w:val="none" w:sz="0" w:space="0" w:color="auto"/>
        <w:right w:val="none" w:sz="0" w:space="0" w:color="auto"/>
      </w:divBdr>
    </w:div>
    <w:div w:id="896092851">
      <w:bodyDiv w:val="1"/>
      <w:marLeft w:val="0"/>
      <w:marRight w:val="0"/>
      <w:marTop w:val="0"/>
      <w:marBottom w:val="0"/>
      <w:divBdr>
        <w:top w:val="none" w:sz="0" w:space="0" w:color="auto"/>
        <w:left w:val="none" w:sz="0" w:space="0" w:color="auto"/>
        <w:bottom w:val="none" w:sz="0" w:space="0" w:color="auto"/>
        <w:right w:val="none" w:sz="0" w:space="0" w:color="auto"/>
      </w:divBdr>
    </w:div>
    <w:div w:id="931626150">
      <w:bodyDiv w:val="1"/>
      <w:marLeft w:val="0"/>
      <w:marRight w:val="0"/>
      <w:marTop w:val="0"/>
      <w:marBottom w:val="0"/>
      <w:divBdr>
        <w:top w:val="none" w:sz="0" w:space="0" w:color="auto"/>
        <w:left w:val="none" w:sz="0" w:space="0" w:color="auto"/>
        <w:bottom w:val="none" w:sz="0" w:space="0" w:color="auto"/>
        <w:right w:val="none" w:sz="0" w:space="0" w:color="auto"/>
      </w:divBdr>
      <w:divsChild>
        <w:div w:id="349451446">
          <w:marLeft w:val="547"/>
          <w:marRight w:val="0"/>
          <w:marTop w:val="0"/>
          <w:marBottom w:val="0"/>
          <w:divBdr>
            <w:top w:val="none" w:sz="0" w:space="0" w:color="auto"/>
            <w:left w:val="none" w:sz="0" w:space="0" w:color="auto"/>
            <w:bottom w:val="none" w:sz="0" w:space="0" w:color="auto"/>
            <w:right w:val="none" w:sz="0" w:space="0" w:color="auto"/>
          </w:divBdr>
        </w:div>
      </w:divsChild>
    </w:div>
    <w:div w:id="932131115">
      <w:bodyDiv w:val="1"/>
      <w:marLeft w:val="0"/>
      <w:marRight w:val="0"/>
      <w:marTop w:val="0"/>
      <w:marBottom w:val="0"/>
      <w:divBdr>
        <w:top w:val="none" w:sz="0" w:space="0" w:color="auto"/>
        <w:left w:val="none" w:sz="0" w:space="0" w:color="auto"/>
        <w:bottom w:val="none" w:sz="0" w:space="0" w:color="auto"/>
        <w:right w:val="none" w:sz="0" w:space="0" w:color="auto"/>
      </w:divBdr>
    </w:div>
    <w:div w:id="962616601">
      <w:bodyDiv w:val="1"/>
      <w:marLeft w:val="0"/>
      <w:marRight w:val="0"/>
      <w:marTop w:val="0"/>
      <w:marBottom w:val="0"/>
      <w:divBdr>
        <w:top w:val="none" w:sz="0" w:space="0" w:color="auto"/>
        <w:left w:val="none" w:sz="0" w:space="0" w:color="auto"/>
        <w:bottom w:val="none" w:sz="0" w:space="0" w:color="auto"/>
        <w:right w:val="none" w:sz="0" w:space="0" w:color="auto"/>
      </w:divBdr>
      <w:divsChild>
        <w:div w:id="1234585710">
          <w:marLeft w:val="547"/>
          <w:marRight w:val="0"/>
          <w:marTop w:val="0"/>
          <w:marBottom w:val="0"/>
          <w:divBdr>
            <w:top w:val="none" w:sz="0" w:space="0" w:color="auto"/>
            <w:left w:val="none" w:sz="0" w:space="0" w:color="auto"/>
            <w:bottom w:val="none" w:sz="0" w:space="0" w:color="auto"/>
            <w:right w:val="none" w:sz="0" w:space="0" w:color="auto"/>
          </w:divBdr>
        </w:div>
      </w:divsChild>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1023626409">
      <w:bodyDiv w:val="1"/>
      <w:marLeft w:val="0"/>
      <w:marRight w:val="0"/>
      <w:marTop w:val="0"/>
      <w:marBottom w:val="0"/>
      <w:divBdr>
        <w:top w:val="none" w:sz="0" w:space="0" w:color="auto"/>
        <w:left w:val="none" w:sz="0" w:space="0" w:color="auto"/>
        <w:bottom w:val="none" w:sz="0" w:space="0" w:color="auto"/>
        <w:right w:val="none" w:sz="0" w:space="0" w:color="auto"/>
      </w:divBdr>
      <w:divsChild>
        <w:div w:id="581767234">
          <w:marLeft w:val="547"/>
          <w:marRight w:val="0"/>
          <w:marTop w:val="0"/>
          <w:marBottom w:val="0"/>
          <w:divBdr>
            <w:top w:val="none" w:sz="0" w:space="0" w:color="auto"/>
            <w:left w:val="none" w:sz="0" w:space="0" w:color="auto"/>
            <w:bottom w:val="none" w:sz="0" w:space="0" w:color="auto"/>
            <w:right w:val="none" w:sz="0" w:space="0" w:color="auto"/>
          </w:divBdr>
        </w:div>
      </w:divsChild>
    </w:div>
    <w:div w:id="1067262208">
      <w:bodyDiv w:val="1"/>
      <w:marLeft w:val="0"/>
      <w:marRight w:val="0"/>
      <w:marTop w:val="0"/>
      <w:marBottom w:val="0"/>
      <w:divBdr>
        <w:top w:val="none" w:sz="0" w:space="0" w:color="auto"/>
        <w:left w:val="none" w:sz="0" w:space="0" w:color="auto"/>
        <w:bottom w:val="none" w:sz="0" w:space="0" w:color="auto"/>
        <w:right w:val="none" w:sz="0" w:space="0" w:color="auto"/>
      </w:divBdr>
    </w:div>
    <w:div w:id="1222057313">
      <w:bodyDiv w:val="1"/>
      <w:marLeft w:val="0"/>
      <w:marRight w:val="0"/>
      <w:marTop w:val="0"/>
      <w:marBottom w:val="0"/>
      <w:divBdr>
        <w:top w:val="none" w:sz="0" w:space="0" w:color="auto"/>
        <w:left w:val="none" w:sz="0" w:space="0" w:color="auto"/>
        <w:bottom w:val="none" w:sz="0" w:space="0" w:color="auto"/>
        <w:right w:val="none" w:sz="0" w:space="0" w:color="auto"/>
      </w:divBdr>
    </w:div>
    <w:div w:id="1324623717">
      <w:bodyDiv w:val="1"/>
      <w:marLeft w:val="0"/>
      <w:marRight w:val="0"/>
      <w:marTop w:val="0"/>
      <w:marBottom w:val="0"/>
      <w:divBdr>
        <w:top w:val="none" w:sz="0" w:space="0" w:color="auto"/>
        <w:left w:val="none" w:sz="0" w:space="0" w:color="auto"/>
        <w:bottom w:val="none" w:sz="0" w:space="0" w:color="auto"/>
        <w:right w:val="none" w:sz="0" w:space="0" w:color="auto"/>
      </w:divBdr>
    </w:div>
    <w:div w:id="1442146792">
      <w:bodyDiv w:val="1"/>
      <w:marLeft w:val="0"/>
      <w:marRight w:val="0"/>
      <w:marTop w:val="0"/>
      <w:marBottom w:val="0"/>
      <w:divBdr>
        <w:top w:val="none" w:sz="0" w:space="0" w:color="auto"/>
        <w:left w:val="none" w:sz="0" w:space="0" w:color="auto"/>
        <w:bottom w:val="none" w:sz="0" w:space="0" w:color="auto"/>
        <w:right w:val="none" w:sz="0" w:space="0" w:color="auto"/>
      </w:divBdr>
      <w:divsChild>
        <w:div w:id="510795897">
          <w:marLeft w:val="547"/>
          <w:marRight w:val="0"/>
          <w:marTop w:val="0"/>
          <w:marBottom w:val="0"/>
          <w:divBdr>
            <w:top w:val="none" w:sz="0" w:space="0" w:color="auto"/>
            <w:left w:val="none" w:sz="0" w:space="0" w:color="auto"/>
            <w:bottom w:val="none" w:sz="0" w:space="0" w:color="auto"/>
            <w:right w:val="none" w:sz="0" w:space="0" w:color="auto"/>
          </w:divBdr>
        </w:div>
      </w:divsChild>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641424261">
      <w:bodyDiv w:val="1"/>
      <w:marLeft w:val="0"/>
      <w:marRight w:val="0"/>
      <w:marTop w:val="0"/>
      <w:marBottom w:val="0"/>
      <w:divBdr>
        <w:top w:val="none" w:sz="0" w:space="0" w:color="auto"/>
        <w:left w:val="none" w:sz="0" w:space="0" w:color="auto"/>
        <w:bottom w:val="none" w:sz="0" w:space="0" w:color="auto"/>
        <w:right w:val="none" w:sz="0" w:space="0" w:color="auto"/>
      </w:divBdr>
    </w:div>
    <w:div w:id="1651523594">
      <w:bodyDiv w:val="1"/>
      <w:marLeft w:val="0"/>
      <w:marRight w:val="0"/>
      <w:marTop w:val="0"/>
      <w:marBottom w:val="0"/>
      <w:divBdr>
        <w:top w:val="none" w:sz="0" w:space="0" w:color="auto"/>
        <w:left w:val="none" w:sz="0" w:space="0" w:color="auto"/>
        <w:bottom w:val="none" w:sz="0" w:space="0" w:color="auto"/>
        <w:right w:val="none" w:sz="0" w:space="0" w:color="auto"/>
      </w:divBdr>
    </w:div>
    <w:div w:id="1667587664">
      <w:bodyDiv w:val="1"/>
      <w:marLeft w:val="0"/>
      <w:marRight w:val="0"/>
      <w:marTop w:val="0"/>
      <w:marBottom w:val="0"/>
      <w:divBdr>
        <w:top w:val="none" w:sz="0" w:space="0" w:color="auto"/>
        <w:left w:val="none" w:sz="0" w:space="0" w:color="auto"/>
        <w:bottom w:val="none" w:sz="0" w:space="0" w:color="auto"/>
        <w:right w:val="none" w:sz="0" w:space="0" w:color="auto"/>
      </w:divBdr>
      <w:divsChild>
        <w:div w:id="1506239110">
          <w:marLeft w:val="547"/>
          <w:marRight w:val="0"/>
          <w:marTop w:val="0"/>
          <w:marBottom w:val="0"/>
          <w:divBdr>
            <w:top w:val="none" w:sz="0" w:space="0" w:color="auto"/>
            <w:left w:val="none" w:sz="0" w:space="0" w:color="auto"/>
            <w:bottom w:val="none" w:sz="0" w:space="0" w:color="auto"/>
            <w:right w:val="none" w:sz="0" w:space="0" w:color="auto"/>
          </w:divBdr>
        </w:div>
      </w:divsChild>
    </w:div>
    <w:div w:id="1795516268">
      <w:bodyDiv w:val="1"/>
      <w:marLeft w:val="0"/>
      <w:marRight w:val="0"/>
      <w:marTop w:val="0"/>
      <w:marBottom w:val="0"/>
      <w:divBdr>
        <w:top w:val="none" w:sz="0" w:space="0" w:color="auto"/>
        <w:left w:val="none" w:sz="0" w:space="0" w:color="auto"/>
        <w:bottom w:val="none" w:sz="0" w:space="0" w:color="auto"/>
        <w:right w:val="none" w:sz="0" w:space="0" w:color="auto"/>
      </w:divBdr>
      <w:divsChild>
        <w:div w:id="1481388639">
          <w:marLeft w:val="547"/>
          <w:marRight w:val="0"/>
          <w:marTop w:val="0"/>
          <w:marBottom w:val="0"/>
          <w:divBdr>
            <w:top w:val="none" w:sz="0" w:space="0" w:color="auto"/>
            <w:left w:val="none" w:sz="0" w:space="0" w:color="auto"/>
            <w:bottom w:val="none" w:sz="0" w:space="0" w:color="auto"/>
            <w:right w:val="none" w:sz="0" w:space="0" w:color="auto"/>
          </w:divBdr>
        </w:div>
      </w:divsChild>
    </w:div>
    <w:div w:id="1938824748">
      <w:bodyDiv w:val="1"/>
      <w:marLeft w:val="0"/>
      <w:marRight w:val="0"/>
      <w:marTop w:val="0"/>
      <w:marBottom w:val="0"/>
      <w:divBdr>
        <w:top w:val="none" w:sz="0" w:space="0" w:color="auto"/>
        <w:left w:val="none" w:sz="0" w:space="0" w:color="auto"/>
        <w:bottom w:val="none" w:sz="0" w:space="0" w:color="auto"/>
        <w:right w:val="none" w:sz="0" w:space="0" w:color="auto"/>
      </w:divBdr>
    </w:div>
    <w:div w:id="1963143916">
      <w:bodyDiv w:val="1"/>
      <w:marLeft w:val="0"/>
      <w:marRight w:val="0"/>
      <w:marTop w:val="0"/>
      <w:marBottom w:val="0"/>
      <w:divBdr>
        <w:top w:val="none" w:sz="0" w:space="0" w:color="auto"/>
        <w:left w:val="none" w:sz="0" w:space="0" w:color="auto"/>
        <w:bottom w:val="none" w:sz="0" w:space="0" w:color="auto"/>
        <w:right w:val="none" w:sz="0" w:space="0" w:color="auto"/>
      </w:divBdr>
    </w:div>
    <w:div w:id="2073842017">
      <w:bodyDiv w:val="1"/>
      <w:marLeft w:val="0"/>
      <w:marRight w:val="0"/>
      <w:marTop w:val="0"/>
      <w:marBottom w:val="0"/>
      <w:divBdr>
        <w:top w:val="none" w:sz="0" w:space="0" w:color="auto"/>
        <w:left w:val="none" w:sz="0" w:space="0" w:color="auto"/>
        <w:bottom w:val="none" w:sz="0" w:space="0" w:color="auto"/>
        <w:right w:val="none" w:sz="0" w:space="0" w:color="auto"/>
      </w:divBdr>
      <w:divsChild>
        <w:div w:id="21366052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rpsico.mdp.edu.ar/bitstream/handle/123456789/651/0364.pdf?sequence=1&amp;isAllowed=y" TargetMode="External"/><Relationship Id="rId18" Type="http://schemas.openxmlformats.org/officeDocument/2006/relationships/hyperlink" Target="https://dspace.ucuenca.edu.ec/bitstream/123456789/21872/1/TESIS.pdf" TargetMode="External"/><Relationship Id="rId26" Type="http://schemas.openxmlformats.org/officeDocument/2006/relationships/hyperlink" Target="http://bonga.unisimon.edu.co/handle/123456789/1158" TargetMode="External"/><Relationship Id="rId39" Type="http://schemas.openxmlformats.org/officeDocument/2006/relationships/theme" Target="theme/theme1.xml"/><Relationship Id="rId21" Type="http://schemas.openxmlformats.org/officeDocument/2006/relationships/hyperlink" Target="https://observatorio.tec.mx/edu-news/la-importancia-de-la-participacion-de-los-padres-en-la-educacion#:~:text=Seg%C3%BAn%20Waterford.org%2C%20una%20organizaci%C3%B3n,y%20trabajen%20en%20conjunto%20para" TargetMode="External"/><Relationship Id="rId34" Type="http://schemas.openxmlformats.org/officeDocument/2006/relationships/hyperlink" Target="https://www.redalyc.org/pdf/1793/179353616001.pdf" TargetMode="External"/><Relationship Id="rId7" Type="http://schemas.openxmlformats.org/officeDocument/2006/relationships/endnotes" Target="endnotes.xml"/><Relationship Id="rId12" Type="http://schemas.openxmlformats.org/officeDocument/2006/relationships/hyperlink" Target="http://dx.doi.org/10.20511/pyr2017.v5n1.145" TargetMode="External"/><Relationship Id="rId17" Type="http://schemas.openxmlformats.org/officeDocument/2006/relationships/hyperlink" Target="https://doi.org/10.19044/esj.2017.v13n20p37" TargetMode="External"/><Relationship Id="rId25" Type="http://schemas.openxmlformats.org/officeDocument/2006/relationships/hyperlink" Target="https://www.redalyc.org/articulo.oa?id=1735/173519073011" TargetMode="External"/><Relationship Id="rId33" Type="http://schemas.openxmlformats.org/officeDocument/2006/relationships/hyperlink" Target="http://repositorio.unemi.edu.ec/bitstream/123456789/4763/1/2.%20LA%20SOBREPROTECCI%C3%93N%20FAMILIAR%20Y%20LA%20INCIDENCIA%20EN%20EL%20DESARROLLO.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4204/ejrep.40.15152" TargetMode="External"/><Relationship Id="rId20" Type="http://schemas.openxmlformats.org/officeDocument/2006/relationships/hyperlink" Target="https://dspace.ucuenca.edu.ec/bitstream/123456789/24046/1/tesis.pdf" TargetMode="External"/><Relationship Id="rId29" Type="http://schemas.openxmlformats.org/officeDocument/2006/relationships/hyperlink" Target="http://repositorio.uss.edu.pe/handle/uss/49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teaediciones.com/Ejemplos/TONI-4_Extracto_manual.pdf" TargetMode="External"/><Relationship Id="rId24" Type="http://schemas.openxmlformats.org/officeDocument/2006/relationships/hyperlink" Target="http://www.dspace.uce.edu.ec/bitstream/25000/15598/1/T-UCE-0010-FIL-027.pdf" TargetMode="External"/><Relationship Id="rId32" Type="http://schemas.openxmlformats.org/officeDocument/2006/relationships/hyperlink" Target="https://nanopdf.com/download/familia-y-rendimiento-academico_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cielo.org.pe/pdf/liber/v19n2/a13v19n2.pdf" TargetMode="External"/><Relationship Id="rId23" Type="http://schemas.openxmlformats.org/officeDocument/2006/relationships/hyperlink" Target="https://doi.org/10.1174/021037002317417796" TargetMode="External"/><Relationship Id="rId28" Type="http://schemas.openxmlformats.org/officeDocument/2006/relationships/hyperlink" Target="http://www.laccei.org/LACCE2013Cancun/RefereedPapers/RP221.pdf" TargetMode="External"/><Relationship Id="rId36" Type="http://schemas.openxmlformats.org/officeDocument/2006/relationships/hyperlink" Target="https://dialnet.unirioja.es/descarga/articulo/7038100.pdf" TargetMode="External"/><Relationship Id="rId10" Type="http://schemas.openxmlformats.org/officeDocument/2006/relationships/hyperlink" Target="http://www.bdigital.unal.edu.co/2984/1/458512.2010.pdf" TargetMode="External"/><Relationship Id="rId19" Type="http://schemas.openxmlformats.org/officeDocument/2006/relationships/hyperlink" Target="https://repository.uniminuto.edu/jspui/bitstream/10656/5243/1/TTS_LondonoBetancurDahiana_2016.pdf" TargetMode="External"/><Relationship Id="rId31" Type="http://schemas.openxmlformats.org/officeDocument/2006/relationships/hyperlink" Target="http://dx.doi.org/10.4067/S0718-48082010000100002" TargetMode="External"/><Relationship Id="rId4" Type="http://schemas.openxmlformats.org/officeDocument/2006/relationships/settings" Target="settings.xml"/><Relationship Id="rId9" Type="http://schemas.openxmlformats.org/officeDocument/2006/relationships/hyperlink" Target="https://revistas.iberoamericana.edu.co/index.php/ripsicologia/article/view/484/449" TargetMode="External"/><Relationship Id="rId14" Type="http://schemas.openxmlformats.org/officeDocument/2006/relationships/hyperlink" Target="http://revistas.uigv.edu.pe/index.php/psicologia/article/view/56" TargetMode="External"/><Relationship Id="rId22" Type="http://schemas.openxmlformats.org/officeDocument/2006/relationships/hyperlink" Target="http://www.scielo.org.co/pdf/rups/v11n2/v11n2a07.pdf" TargetMode="External"/><Relationship Id="rId27" Type="http://schemas.openxmlformats.org/officeDocument/2006/relationships/hyperlink" Target="https://search.proquest.com/openview/1e06ebe96a716f8b2e90cf88d61a613a/1?pq-origsite=gscholar&amp;cbl=1216408" TargetMode="External"/><Relationship Id="rId30" Type="http://schemas.openxmlformats.org/officeDocument/2006/relationships/hyperlink" Target="https://www.redalyc.org/pdf/292/29213107.pdf" TargetMode="External"/><Relationship Id="rId35" Type="http://schemas.openxmlformats.org/officeDocument/2006/relationships/hyperlink" Target="https://onlinelibrary.wiley.com/doi/abs/10.1002/mrdd.20177" TargetMode="Externa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nuel%20Ria&#241;o\Dropbox\1.1.%20Investigaci&#243;n%20Psicol&#243;gica%209o\2019-1\IV%20T02\10.%20Yuneiry%20Rubio,%20Jeil%20Lobo%20y%20Zoraida%20Quintero\TABULACI&#211;N%2023-04-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'Obj1'!$B$5</c:f>
              <c:strCache>
                <c:ptCount val="1"/>
                <c:pt idx="0">
                  <c:v>BAJO</c:v>
                </c:pt>
              </c:strCache>
            </c:strRef>
          </c:tx>
          <c:spPr>
            <a:pattFill prst="nar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'Obj1'!$C$4:$H$4</c:f>
              <c:strCache>
                <c:ptCount val="6"/>
                <c:pt idx="0">
                  <c:v>Expresiones de afecto</c:v>
                </c:pt>
                <c:pt idx="1">
                  <c:v>Orientación Positiva</c:v>
                </c:pt>
                <c:pt idx="2">
                  <c:v>Involucramiento</c:v>
                </c:pt>
                <c:pt idx="3">
                  <c:v>Prácticas de cuidado</c:v>
                </c:pt>
                <c:pt idx="4">
                  <c:v>Técnicas de sensibilización</c:v>
                </c:pt>
                <c:pt idx="5">
                  <c:v>Técnicas de Inducción</c:v>
                </c:pt>
              </c:strCache>
            </c:strRef>
          </c:cat>
          <c:val>
            <c:numRef>
              <c:f>'Obj1'!$C$5:$H$5</c:f>
              <c:numCache>
                <c:formatCode>###0.0</c:formatCode>
                <c:ptCount val="6"/>
                <c:pt idx="0">
                  <c:v>35.555555555555557</c:v>
                </c:pt>
                <c:pt idx="1">
                  <c:v>35.555555555555557</c:v>
                </c:pt>
                <c:pt idx="2">
                  <c:v>33.333333333333336</c:v>
                </c:pt>
                <c:pt idx="3">
                  <c:v>37.777777777777779</c:v>
                </c:pt>
                <c:pt idx="4">
                  <c:v>33.333333333333336</c:v>
                </c:pt>
                <c:pt idx="5">
                  <c:v>42.222222222222221</c:v>
                </c:pt>
              </c:numCache>
            </c:numRef>
          </c:val>
          <c:extLst>
            <c:ext xmlns:c16="http://schemas.microsoft.com/office/drawing/2014/chart" uri="{C3380CC4-5D6E-409C-BE32-E72D297353CC}">
              <c16:uniqueId val="{00000000-B6A3-464A-A4FE-8CA9C8A6DC20}"/>
            </c:ext>
          </c:extLst>
        </c:ser>
        <c:ser>
          <c:idx val="1"/>
          <c:order val="1"/>
          <c:tx>
            <c:strRef>
              <c:f>'Obj1'!$B$6</c:f>
              <c:strCache>
                <c:ptCount val="1"/>
                <c:pt idx="0">
                  <c:v>MEDIO</c:v>
                </c:pt>
              </c:strCache>
            </c:strRef>
          </c:tx>
          <c:spPr>
            <a:pattFill prst="smConfetti">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'Obj1'!$C$4:$H$4</c:f>
              <c:strCache>
                <c:ptCount val="6"/>
                <c:pt idx="0">
                  <c:v>Expresiones de afecto</c:v>
                </c:pt>
                <c:pt idx="1">
                  <c:v>Orientación Positiva</c:v>
                </c:pt>
                <c:pt idx="2">
                  <c:v>Involucramiento</c:v>
                </c:pt>
                <c:pt idx="3">
                  <c:v>Prácticas de cuidado</c:v>
                </c:pt>
                <c:pt idx="4">
                  <c:v>Técnicas de sensibilización</c:v>
                </c:pt>
                <c:pt idx="5">
                  <c:v>Técnicas de Inducción</c:v>
                </c:pt>
              </c:strCache>
            </c:strRef>
          </c:cat>
          <c:val>
            <c:numRef>
              <c:f>'Obj1'!$C$6:$H$6</c:f>
              <c:numCache>
                <c:formatCode>###0.0</c:formatCode>
                <c:ptCount val="6"/>
                <c:pt idx="0">
                  <c:v>46.666666666666664</c:v>
                </c:pt>
                <c:pt idx="1">
                  <c:v>31.111111111111111</c:v>
                </c:pt>
                <c:pt idx="2">
                  <c:v>60</c:v>
                </c:pt>
                <c:pt idx="3">
                  <c:v>48.888888888888886</c:v>
                </c:pt>
                <c:pt idx="4">
                  <c:v>53.333333333333336</c:v>
                </c:pt>
                <c:pt idx="5">
                  <c:v>28.888888888888889</c:v>
                </c:pt>
              </c:numCache>
            </c:numRef>
          </c:val>
          <c:extLst>
            <c:ext xmlns:c16="http://schemas.microsoft.com/office/drawing/2014/chart" uri="{C3380CC4-5D6E-409C-BE32-E72D297353CC}">
              <c16:uniqueId val="{00000001-B6A3-464A-A4FE-8CA9C8A6DC20}"/>
            </c:ext>
          </c:extLst>
        </c:ser>
        <c:ser>
          <c:idx val="2"/>
          <c:order val="2"/>
          <c:tx>
            <c:strRef>
              <c:f>'Obj1'!$B$7</c:f>
              <c:strCache>
                <c:ptCount val="1"/>
                <c:pt idx="0">
                  <c:v>ALTO</c:v>
                </c:pt>
              </c:strCache>
            </c:strRef>
          </c:tx>
          <c:spPr>
            <a:pattFill prst="pct50">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'Obj1'!$C$4:$H$4</c:f>
              <c:strCache>
                <c:ptCount val="6"/>
                <c:pt idx="0">
                  <c:v>Expresiones de afecto</c:v>
                </c:pt>
                <c:pt idx="1">
                  <c:v>Orientación Positiva</c:v>
                </c:pt>
                <c:pt idx="2">
                  <c:v>Involucramiento</c:v>
                </c:pt>
                <c:pt idx="3">
                  <c:v>Prácticas de cuidado</c:v>
                </c:pt>
                <c:pt idx="4">
                  <c:v>Técnicas de sensibilización</c:v>
                </c:pt>
                <c:pt idx="5">
                  <c:v>Técnicas de Inducción</c:v>
                </c:pt>
              </c:strCache>
            </c:strRef>
          </c:cat>
          <c:val>
            <c:numRef>
              <c:f>'Obj1'!$C$7:$H$7</c:f>
              <c:numCache>
                <c:formatCode>###0.0</c:formatCode>
                <c:ptCount val="6"/>
                <c:pt idx="0">
                  <c:v>17.777777777777779</c:v>
                </c:pt>
                <c:pt idx="1">
                  <c:v>33.333333333333336</c:v>
                </c:pt>
                <c:pt idx="2">
                  <c:v>6.666666666666667</c:v>
                </c:pt>
                <c:pt idx="3">
                  <c:v>13.333333333333334</c:v>
                </c:pt>
                <c:pt idx="4">
                  <c:v>13.333333333333334</c:v>
                </c:pt>
                <c:pt idx="5">
                  <c:v>28.888888888888889</c:v>
                </c:pt>
              </c:numCache>
            </c:numRef>
          </c:val>
          <c:extLst>
            <c:ext xmlns:c16="http://schemas.microsoft.com/office/drawing/2014/chart" uri="{C3380CC4-5D6E-409C-BE32-E72D297353CC}">
              <c16:uniqueId val="{00000002-B6A3-464A-A4FE-8CA9C8A6DC20}"/>
            </c:ext>
          </c:extLst>
        </c:ser>
        <c:dLbls>
          <c:showLegendKey val="0"/>
          <c:showVal val="1"/>
          <c:showCatName val="0"/>
          <c:showSerName val="0"/>
          <c:showPercent val="0"/>
          <c:showBubbleSize val="0"/>
        </c:dLbls>
        <c:gapWidth val="75"/>
        <c:overlap val="100"/>
        <c:axId val="246173056"/>
        <c:axId val="246199808"/>
      </c:barChart>
      <c:catAx>
        <c:axId val="246173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Prácticas de Crianza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6199808"/>
        <c:crosses val="autoZero"/>
        <c:auto val="1"/>
        <c:lblAlgn val="ctr"/>
        <c:lblOffset val="100"/>
        <c:noMultiLvlLbl val="0"/>
      </c:catAx>
      <c:valAx>
        <c:axId val="246199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Porcentaje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6173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11723-C619-4005-A683-C6D1BF5D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4245</Words>
  <Characters>23350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Manuel Riaño</cp:lastModifiedBy>
  <cp:revision>4</cp:revision>
  <dcterms:created xsi:type="dcterms:W3CDTF">2020-08-14T05:03:00Z</dcterms:created>
  <dcterms:modified xsi:type="dcterms:W3CDTF">2020-08-14T05:29:00Z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zotero-version="5.0.34.5"&gt;&lt;session id="vQMUoJzZ"/&gt;&lt;style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 name="noteType" value="0"/&gt;&lt;/prefs&gt;&lt;/data&gt;</vt:lpwstr>
  </property>
  <property fmtid="{D5CDD505-2E9C-101B-9397-08002B2CF9AE}" pid="4" name="Mendeley Document_1">
    <vt:lpwstr>True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http://csl.mendeley.com/styles/14930583/apa-colombiaMN</vt:lpwstr>
  </property>
  <property fmtid="{D5CDD505-2E9C-101B-9397-08002B2CF9AE}" pid="8" name="Mendeley Recent Style Name 1_1">
    <vt:lpwstr>American Psychological Association 6th edition - Manuel E. Riaño-Garzón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Unique User Id_1">
    <vt:lpwstr>90d5cdd5-d1c2-3f44-b1bf-c4e9f2af403b</vt:lpwstr>
  </property>
  <property fmtid="{D5CDD505-2E9C-101B-9397-08002B2CF9AE}" pid="26" name="Mendeley Citation Style_1">
    <vt:lpwstr>http://www.zotero.org/styles/apa</vt:lpwstr>
  </property>
</Properties>
</file>