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72D3" w:rsidRDefault="004A72D3" w:rsidP="004A72D3">
      <w:pPr>
        <w:shd w:val="clear" w:color="auto" w:fill="FFFFFF" w:themeFill="background1"/>
        <w:autoSpaceDE w:val="0"/>
        <w:autoSpaceDN w:val="0"/>
        <w:adjustRightInd w:val="0"/>
        <w:spacing w:before="240" w:after="240"/>
        <w:jc w:val="center"/>
        <w:rPr>
          <w:rFonts w:ascii="Times New Roman" w:hAnsi="Times New Roman" w:cs="Times New Roman"/>
          <w:b/>
          <w:bCs/>
        </w:rPr>
      </w:pPr>
      <w:r w:rsidRPr="00615F74">
        <w:rPr>
          <w:rFonts w:ascii="Times New Roman" w:hAnsi="Times New Roman" w:cs="Times New Roman"/>
          <w:b/>
          <w:bCs/>
          <w:color w:val="000000"/>
        </w:rPr>
        <w:t>I</w:t>
      </w:r>
      <w:r w:rsidRPr="009D761A">
        <w:rPr>
          <w:rFonts w:ascii="Times New Roman" w:hAnsi="Times New Roman" w:cs="Times New Roman"/>
          <w:b/>
          <w:bCs/>
        </w:rPr>
        <w:t>nterfaces entre história de vida de executivos e resiliência no trabalho</w:t>
      </w:r>
    </w:p>
    <w:p w:rsidR="004A72D3" w:rsidRDefault="004A72D3" w:rsidP="004A72D3">
      <w:pPr>
        <w:shd w:val="clear" w:color="auto" w:fill="FFFFFF" w:themeFill="background1"/>
        <w:autoSpaceDE w:val="0"/>
        <w:autoSpaceDN w:val="0"/>
        <w:adjustRightInd w:val="0"/>
        <w:spacing w:before="240" w:after="240"/>
        <w:jc w:val="right"/>
        <w:rPr>
          <w:rFonts w:ascii="Times New Roman" w:hAnsi="Times New Roman" w:cs="Times New Roman"/>
          <w:bCs/>
        </w:rPr>
      </w:pPr>
      <w:r w:rsidRPr="004A72D3">
        <w:rPr>
          <w:rFonts w:ascii="Times New Roman" w:hAnsi="Times New Roman" w:cs="Times New Roman"/>
          <w:bCs/>
        </w:rPr>
        <w:t xml:space="preserve">Thaís Cristine </w:t>
      </w:r>
      <w:proofErr w:type="spellStart"/>
      <w:r w:rsidRPr="004A72D3">
        <w:rPr>
          <w:rFonts w:ascii="Times New Roman" w:hAnsi="Times New Roman" w:cs="Times New Roman"/>
          <w:bCs/>
        </w:rPr>
        <w:t>Farsen</w:t>
      </w:r>
      <w:proofErr w:type="spellEnd"/>
      <w:r>
        <w:rPr>
          <w:rStyle w:val="Refdenotaderodap"/>
          <w:rFonts w:ascii="Times New Roman" w:hAnsi="Times New Roman" w:cs="Times New Roman"/>
          <w:bCs/>
        </w:rPr>
        <w:footnoteReference w:id="1"/>
      </w:r>
    </w:p>
    <w:p w:rsidR="004A72D3" w:rsidRDefault="004A72D3" w:rsidP="004A72D3">
      <w:pPr>
        <w:shd w:val="clear" w:color="auto" w:fill="FFFFFF" w:themeFill="background1"/>
        <w:autoSpaceDE w:val="0"/>
        <w:autoSpaceDN w:val="0"/>
        <w:adjustRightInd w:val="0"/>
        <w:spacing w:before="240" w:after="240"/>
        <w:jc w:val="right"/>
        <w:rPr>
          <w:rFonts w:ascii="Times New Roman" w:hAnsi="Times New Roman" w:cs="Times New Roman"/>
          <w:bCs/>
        </w:rPr>
      </w:pPr>
      <w:proofErr w:type="spellStart"/>
      <w:r>
        <w:rPr>
          <w:rFonts w:ascii="Times New Roman" w:hAnsi="Times New Roman" w:cs="Times New Roman"/>
          <w:bCs/>
        </w:rPr>
        <w:t>Narbal</w:t>
      </w:r>
      <w:proofErr w:type="spellEnd"/>
      <w:r>
        <w:rPr>
          <w:rFonts w:ascii="Times New Roman" w:hAnsi="Times New Roman" w:cs="Times New Roman"/>
          <w:bCs/>
        </w:rPr>
        <w:t xml:space="preserve"> Silva </w:t>
      </w:r>
    </w:p>
    <w:p w:rsidR="004A72D3" w:rsidRPr="004A72D3" w:rsidRDefault="004A72D3" w:rsidP="004A72D3">
      <w:pPr>
        <w:shd w:val="clear" w:color="auto" w:fill="FFFFFF" w:themeFill="background1"/>
        <w:autoSpaceDE w:val="0"/>
        <w:autoSpaceDN w:val="0"/>
        <w:adjustRightInd w:val="0"/>
        <w:spacing w:before="240" w:after="240"/>
        <w:jc w:val="right"/>
        <w:rPr>
          <w:rFonts w:ascii="Times New Roman" w:hAnsi="Times New Roman" w:cs="Times New Roman"/>
          <w:bCs/>
        </w:rPr>
      </w:pPr>
      <w:r>
        <w:rPr>
          <w:rFonts w:ascii="Times New Roman" w:hAnsi="Times New Roman" w:cs="Times New Roman"/>
          <w:bCs/>
        </w:rPr>
        <w:t xml:space="preserve">Samara </w:t>
      </w:r>
      <w:proofErr w:type="spellStart"/>
      <w:r>
        <w:rPr>
          <w:rFonts w:ascii="Times New Roman" w:hAnsi="Times New Roman" w:cs="Times New Roman"/>
          <w:bCs/>
        </w:rPr>
        <w:t>Meinchein</w:t>
      </w:r>
      <w:proofErr w:type="spellEnd"/>
      <w:r>
        <w:rPr>
          <w:rFonts w:ascii="Times New Roman" w:hAnsi="Times New Roman" w:cs="Times New Roman"/>
          <w:bCs/>
        </w:rPr>
        <w:t xml:space="preserve"> </w:t>
      </w:r>
      <w:proofErr w:type="spellStart"/>
      <w:r>
        <w:rPr>
          <w:rFonts w:ascii="Times New Roman" w:hAnsi="Times New Roman" w:cs="Times New Roman"/>
          <w:bCs/>
        </w:rPr>
        <w:t>Furlanetto</w:t>
      </w:r>
      <w:proofErr w:type="spellEnd"/>
    </w:p>
    <w:p w:rsidR="004A72D3" w:rsidRPr="00F015B8" w:rsidRDefault="004A72D3" w:rsidP="004A72D3">
      <w:pPr>
        <w:shd w:val="clear" w:color="auto" w:fill="FFFFFF" w:themeFill="background1"/>
        <w:suppressAutoHyphens w:val="0"/>
        <w:spacing w:before="240" w:after="240"/>
        <w:jc w:val="center"/>
        <w:rPr>
          <w:rFonts w:ascii="Times New Roman" w:hAnsi="Times New Roman" w:cs="Times New Roman"/>
          <w:b/>
          <w:bCs/>
        </w:rPr>
      </w:pPr>
      <w:r>
        <w:rPr>
          <w:rFonts w:ascii="Times New Roman" w:hAnsi="Times New Roman" w:cs="Times New Roman"/>
          <w:b/>
          <w:bCs/>
        </w:rPr>
        <w:t>Resumo</w:t>
      </w:r>
    </w:p>
    <w:p w:rsidR="004A72D3" w:rsidRPr="007801C7" w:rsidRDefault="004A72D3" w:rsidP="004A72D3">
      <w:pPr>
        <w:shd w:val="clear" w:color="auto" w:fill="FFFFFF" w:themeFill="background1"/>
        <w:suppressAutoHyphens w:val="0"/>
        <w:spacing w:after="240"/>
        <w:ind w:firstLine="708"/>
        <w:jc w:val="both"/>
        <w:rPr>
          <w:rFonts w:ascii="Times New Roman" w:hAnsi="Times New Roman" w:cs="Times New Roman"/>
          <w:bCs/>
        </w:rPr>
      </w:pPr>
      <w:r w:rsidRPr="009D761A">
        <w:rPr>
          <w:rFonts w:ascii="Times New Roman" w:hAnsi="Times New Roman" w:cs="Times New Roman"/>
          <w:bCs/>
        </w:rPr>
        <w:t xml:space="preserve">O presente estudo </w:t>
      </w:r>
      <w:r>
        <w:rPr>
          <w:rFonts w:ascii="Times New Roman" w:hAnsi="Times New Roman" w:cs="Times New Roman"/>
          <w:bCs/>
        </w:rPr>
        <w:t>busca</w:t>
      </w:r>
      <w:r w:rsidRPr="009D761A">
        <w:rPr>
          <w:rFonts w:ascii="Times New Roman" w:hAnsi="Times New Roman" w:cs="Times New Roman"/>
          <w:bCs/>
        </w:rPr>
        <w:t xml:space="preserve"> compreender quais as possíveis relações entre a história de vida de executivos e os comportamentos resilientes demonstrados por eles no trabalho. A pesquisa delineia-se por</w:t>
      </w:r>
      <w:r>
        <w:rPr>
          <w:rFonts w:ascii="Times New Roman" w:hAnsi="Times New Roman" w:cs="Times New Roman"/>
          <w:bCs/>
        </w:rPr>
        <w:t xml:space="preserve"> meio da abordagem qualitativa, </w:t>
      </w:r>
      <w:r w:rsidRPr="009D761A">
        <w:rPr>
          <w:rFonts w:ascii="Times New Roman" w:hAnsi="Times New Roman" w:cs="Times New Roman"/>
          <w:bCs/>
        </w:rPr>
        <w:t xml:space="preserve">fazendo-se o uso de entrevistas em profundidade para a coleta dos dados. Participaram da pesquisa cinco executivos </w:t>
      </w:r>
      <w:r>
        <w:rPr>
          <w:rFonts w:ascii="Times New Roman" w:hAnsi="Times New Roman" w:cs="Times New Roman"/>
          <w:bCs/>
        </w:rPr>
        <w:t xml:space="preserve">de </w:t>
      </w:r>
      <w:r w:rsidRPr="009D761A">
        <w:rPr>
          <w:rFonts w:ascii="Times New Roman" w:hAnsi="Times New Roman" w:cs="Times New Roman"/>
          <w:bCs/>
        </w:rPr>
        <w:t>organizações do setor têxtil, localizadas no estado de Santa Catarina. Por meio da análise das histórias de vida dos participantes, evidenciou-se que a resiliência é um processo aprendido ao longo do tempo, por meio do enfrentamento de situações adversas, vivenciadas desde a infância até a vida adulta</w:t>
      </w:r>
      <w:r>
        <w:rPr>
          <w:rFonts w:ascii="Times New Roman" w:hAnsi="Times New Roman" w:cs="Times New Roman"/>
          <w:bCs/>
        </w:rPr>
        <w:t xml:space="preserve">. </w:t>
      </w:r>
      <w:r w:rsidRPr="009D761A">
        <w:rPr>
          <w:rFonts w:ascii="Times New Roman" w:hAnsi="Times New Roman" w:cs="Times New Roman"/>
          <w:bCs/>
        </w:rPr>
        <w:t>Reafirma-s</w:t>
      </w:r>
      <w:r>
        <w:rPr>
          <w:rFonts w:ascii="Times New Roman" w:hAnsi="Times New Roman" w:cs="Times New Roman"/>
          <w:bCs/>
        </w:rPr>
        <w:t xml:space="preserve">e, </w:t>
      </w:r>
      <w:r w:rsidRPr="009D761A">
        <w:rPr>
          <w:rFonts w:ascii="Times New Roman" w:hAnsi="Times New Roman" w:cs="Times New Roman"/>
          <w:bCs/>
        </w:rPr>
        <w:t>a importância de estudos acerca do tema e apresentam-se questionamentos que podem fomentar o desenvolvimento de pesquisas futuras.</w:t>
      </w:r>
    </w:p>
    <w:p w:rsidR="004A72D3" w:rsidRPr="009D761A" w:rsidRDefault="004A72D3" w:rsidP="004A72D3">
      <w:pPr>
        <w:shd w:val="clear" w:color="auto" w:fill="FFFFFF" w:themeFill="background1"/>
        <w:suppressAutoHyphens w:val="0"/>
        <w:jc w:val="both"/>
        <w:rPr>
          <w:rFonts w:ascii="Times New Roman" w:hAnsi="Times New Roman" w:cs="Times New Roman"/>
        </w:rPr>
      </w:pPr>
      <w:r w:rsidRPr="009D761A">
        <w:rPr>
          <w:rFonts w:ascii="Times New Roman" w:hAnsi="Times New Roman" w:cs="Times New Roman"/>
          <w:b/>
        </w:rPr>
        <w:t>Palavras-chave</w:t>
      </w:r>
      <w:r>
        <w:rPr>
          <w:rFonts w:ascii="Times New Roman" w:hAnsi="Times New Roman" w:cs="Times New Roman"/>
        </w:rPr>
        <w:t>: Resiliência no trabalho; Executivos;</w:t>
      </w:r>
      <w:r w:rsidRPr="009D761A">
        <w:rPr>
          <w:rFonts w:ascii="Times New Roman" w:hAnsi="Times New Roman" w:cs="Times New Roman"/>
        </w:rPr>
        <w:t xml:space="preserve"> Estratégias de enfrentamento às crises finance</w:t>
      </w:r>
      <w:r>
        <w:rPr>
          <w:rFonts w:ascii="Times New Roman" w:hAnsi="Times New Roman" w:cs="Times New Roman"/>
        </w:rPr>
        <w:t>iras; Liderança positiva.</w:t>
      </w:r>
    </w:p>
    <w:p w:rsidR="004A72D3" w:rsidRPr="009D761A" w:rsidRDefault="004A72D3" w:rsidP="004A72D3">
      <w:pPr>
        <w:shd w:val="clear" w:color="auto" w:fill="FFFFFF" w:themeFill="background1"/>
        <w:suppressAutoHyphens w:val="0"/>
        <w:ind w:firstLine="567"/>
        <w:jc w:val="both"/>
        <w:rPr>
          <w:rFonts w:ascii="Times New Roman" w:hAnsi="Times New Roman" w:cs="Times New Roman"/>
          <w:bCs/>
        </w:rPr>
      </w:pPr>
    </w:p>
    <w:p w:rsidR="004A72D3" w:rsidRDefault="004A72D3" w:rsidP="004A72D3">
      <w:pPr>
        <w:shd w:val="clear" w:color="auto" w:fill="FFFFFF" w:themeFill="background1"/>
        <w:suppressAutoHyphens w:val="0"/>
        <w:rPr>
          <w:rFonts w:ascii="Times New Roman" w:hAnsi="Times New Roman" w:cs="Times New Roman"/>
          <w:b/>
        </w:rPr>
      </w:pPr>
      <w:r w:rsidRPr="009D761A">
        <w:rPr>
          <w:rFonts w:ascii="Times New Roman" w:hAnsi="Times New Roman" w:cs="Times New Roman"/>
          <w:b/>
        </w:rPr>
        <w:br w:type="page"/>
      </w:r>
    </w:p>
    <w:p w:rsidR="004A72D3" w:rsidRPr="004A72D3" w:rsidRDefault="004A72D3" w:rsidP="004A72D3">
      <w:pPr>
        <w:shd w:val="clear" w:color="auto" w:fill="FFFFFF" w:themeFill="background1"/>
        <w:suppressAutoHyphens w:val="0"/>
        <w:spacing w:after="240"/>
        <w:jc w:val="center"/>
        <w:rPr>
          <w:rFonts w:ascii="Times New Roman" w:hAnsi="Times New Roman" w:cs="Times New Roman"/>
          <w:b/>
          <w:lang w:val="en-US"/>
        </w:rPr>
      </w:pPr>
      <w:r w:rsidRPr="004A72D3">
        <w:rPr>
          <w:rFonts w:ascii="Times New Roman" w:hAnsi="Times New Roman" w:cs="Times New Roman"/>
          <w:b/>
          <w:lang w:val="en-US"/>
        </w:rPr>
        <w:lastRenderedPageBreak/>
        <w:t>Abstract</w:t>
      </w:r>
    </w:p>
    <w:p w:rsidR="004A72D3" w:rsidRDefault="004A72D3" w:rsidP="004A72D3">
      <w:pPr>
        <w:shd w:val="clear" w:color="auto" w:fill="FFFFFF" w:themeFill="background1"/>
        <w:suppressAutoHyphens w:val="0"/>
        <w:spacing w:after="240"/>
        <w:jc w:val="both"/>
        <w:rPr>
          <w:rFonts w:ascii="Times New Roman" w:hAnsi="Times New Roman" w:cs="Times New Roman"/>
          <w:lang w:val="en-US"/>
        </w:rPr>
      </w:pPr>
      <w:r w:rsidRPr="007801C7">
        <w:rPr>
          <w:rFonts w:ascii="Times New Roman" w:hAnsi="Times New Roman" w:cs="Times New Roman"/>
          <w:lang w:val="en-US"/>
        </w:rPr>
        <w:t xml:space="preserve">The present study seeks to understand </w:t>
      </w:r>
      <w:proofErr w:type="gramStart"/>
      <w:r w:rsidRPr="007801C7">
        <w:rPr>
          <w:rFonts w:ascii="Times New Roman" w:hAnsi="Times New Roman" w:cs="Times New Roman"/>
          <w:lang w:val="en-US"/>
        </w:rPr>
        <w:t>what are the possible relationships between the life history of executives and the resilient behaviors demonstrated by them at work</w:t>
      </w:r>
      <w:proofErr w:type="gramEnd"/>
      <w:r w:rsidRPr="007801C7">
        <w:rPr>
          <w:rFonts w:ascii="Times New Roman" w:hAnsi="Times New Roman" w:cs="Times New Roman"/>
          <w:lang w:val="en-US"/>
        </w:rPr>
        <w:t xml:space="preserve">. The research </w:t>
      </w:r>
      <w:proofErr w:type="gramStart"/>
      <w:r w:rsidRPr="007801C7">
        <w:rPr>
          <w:rFonts w:ascii="Times New Roman" w:hAnsi="Times New Roman" w:cs="Times New Roman"/>
          <w:lang w:val="en-US"/>
        </w:rPr>
        <w:t>is outlined</w:t>
      </w:r>
      <w:proofErr w:type="gramEnd"/>
      <w:r w:rsidRPr="007801C7">
        <w:rPr>
          <w:rFonts w:ascii="Times New Roman" w:hAnsi="Times New Roman" w:cs="Times New Roman"/>
          <w:lang w:val="en-US"/>
        </w:rPr>
        <w:t xml:space="preserve"> through the qualitative approach, making use of in-depth interviews for data collection. Five executives from textile sector organizations, located in the state of Santa Catarina, participated in the survey. Through the analysis of the participants' life histories, it </w:t>
      </w:r>
      <w:proofErr w:type="gramStart"/>
      <w:r w:rsidRPr="007801C7">
        <w:rPr>
          <w:rFonts w:ascii="Times New Roman" w:hAnsi="Times New Roman" w:cs="Times New Roman"/>
          <w:lang w:val="en-US"/>
        </w:rPr>
        <w:t>was evidenced</w:t>
      </w:r>
      <w:proofErr w:type="gramEnd"/>
      <w:r w:rsidRPr="007801C7">
        <w:rPr>
          <w:rFonts w:ascii="Times New Roman" w:hAnsi="Times New Roman" w:cs="Times New Roman"/>
          <w:lang w:val="en-US"/>
        </w:rPr>
        <w:t xml:space="preserve"> that resilience is a process learned over time, through coping with adverse situations, experienced from childhood to adulthood. It reaffirms the importance of studies on the subject and questions are presented that can encourage the development of future research.</w:t>
      </w:r>
    </w:p>
    <w:p w:rsidR="004A72D3" w:rsidRPr="007801C7" w:rsidRDefault="004A72D3" w:rsidP="004A72D3">
      <w:pPr>
        <w:shd w:val="clear" w:color="auto" w:fill="FFFFFF" w:themeFill="background1"/>
        <w:suppressAutoHyphens w:val="0"/>
        <w:spacing w:after="240"/>
        <w:jc w:val="both"/>
        <w:rPr>
          <w:rFonts w:ascii="Times New Roman" w:hAnsi="Times New Roman" w:cs="Times New Roman"/>
          <w:lang w:val="en-US"/>
        </w:rPr>
      </w:pPr>
      <w:proofErr w:type="gramStart"/>
      <w:r>
        <w:rPr>
          <w:rFonts w:ascii="Times New Roman" w:hAnsi="Times New Roman" w:cs="Times New Roman"/>
          <w:lang w:val="en-US"/>
        </w:rPr>
        <w:t>Key-words</w:t>
      </w:r>
      <w:proofErr w:type="gramEnd"/>
      <w:r>
        <w:rPr>
          <w:rFonts w:ascii="Times New Roman" w:hAnsi="Times New Roman" w:cs="Times New Roman"/>
          <w:lang w:val="en-US"/>
        </w:rPr>
        <w:t xml:space="preserve">: </w:t>
      </w:r>
      <w:r w:rsidRPr="00556E8D">
        <w:rPr>
          <w:rFonts w:ascii="Times New Roman" w:hAnsi="Times New Roman" w:cs="Times New Roman"/>
          <w:lang w:val="en-US"/>
        </w:rPr>
        <w:t>Resilience at work; Executives; Strategies for coping with financial crises; Positive leadership</w:t>
      </w:r>
      <w:r>
        <w:rPr>
          <w:rFonts w:ascii="Times New Roman" w:hAnsi="Times New Roman" w:cs="Times New Roman"/>
          <w:lang w:val="en-US"/>
        </w:rPr>
        <w:t>.</w:t>
      </w:r>
    </w:p>
    <w:p w:rsidR="00F56139" w:rsidRPr="004A72D3" w:rsidRDefault="00F56139">
      <w:pPr>
        <w:rPr>
          <w:lang w:val="en-US"/>
        </w:rPr>
      </w:pPr>
      <w:bookmarkStart w:id="0" w:name="_GoBack"/>
      <w:bookmarkEnd w:id="0"/>
    </w:p>
    <w:sectPr w:rsidR="00F56139" w:rsidRPr="004A72D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0A33" w:rsidRDefault="00D60A33" w:rsidP="004A72D3">
      <w:r>
        <w:separator/>
      </w:r>
    </w:p>
  </w:endnote>
  <w:endnote w:type="continuationSeparator" w:id="0">
    <w:p w:rsidR="00D60A33" w:rsidRDefault="00D60A33" w:rsidP="004A7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0A33" w:rsidRDefault="00D60A33" w:rsidP="004A72D3">
      <w:r>
        <w:separator/>
      </w:r>
    </w:p>
  </w:footnote>
  <w:footnote w:type="continuationSeparator" w:id="0">
    <w:p w:rsidR="00D60A33" w:rsidRDefault="00D60A33" w:rsidP="004A72D3">
      <w:r>
        <w:continuationSeparator/>
      </w:r>
    </w:p>
  </w:footnote>
  <w:footnote w:id="1">
    <w:p w:rsidR="004A72D3" w:rsidRPr="004A72D3" w:rsidRDefault="004A72D3" w:rsidP="004A72D3">
      <w:pPr>
        <w:suppressAutoHyphens w:val="0"/>
        <w:rPr>
          <w:rFonts w:ascii="Arial" w:eastAsia="Times New Roman" w:hAnsi="Arial" w:cs="Arial"/>
          <w:color w:val="000000"/>
          <w:sz w:val="20"/>
          <w:szCs w:val="20"/>
          <w:lang w:val="en-US" w:eastAsia="pt-BR"/>
        </w:rPr>
      </w:pPr>
      <w:r>
        <w:rPr>
          <w:rStyle w:val="Refdenotaderodap"/>
        </w:rPr>
        <w:footnoteRef/>
      </w:r>
      <w:r w:rsidRPr="004A72D3">
        <w:rPr>
          <w:lang w:val="en-US"/>
        </w:rPr>
        <w:t xml:space="preserve"> </w:t>
      </w:r>
      <w:r w:rsidRPr="004A72D3">
        <w:rPr>
          <w:rFonts w:ascii="Times New Roman" w:hAnsi="Times New Roman" w:cs="Times New Roman"/>
          <w:color w:val="000000"/>
          <w:sz w:val="20"/>
          <w:szCs w:val="20"/>
          <w:lang w:val="en-US"/>
        </w:rPr>
        <w:t xml:space="preserve">Correspondence about this article should be </w:t>
      </w:r>
      <w:proofErr w:type="spellStart"/>
      <w:r w:rsidRPr="004A72D3">
        <w:rPr>
          <w:rFonts w:ascii="Times New Roman" w:hAnsi="Times New Roman" w:cs="Times New Roman"/>
          <w:color w:val="000000"/>
          <w:sz w:val="20"/>
          <w:szCs w:val="20"/>
          <w:lang w:val="en-US"/>
        </w:rPr>
        <w:t>addresed</w:t>
      </w:r>
      <w:proofErr w:type="spellEnd"/>
      <w:r w:rsidRPr="004A72D3">
        <w:rPr>
          <w:rFonts w:ascii="Times New Roman" w:hAnsi="Times New Roman" w:cs="Times New Roman"/>
          <w:color w:val="000000"/>
          <w:sz w:val="20"/>
          <w:szCs w:val="20"/>
          <w:lang w:val="en-US"/>
        </w:rPr>
        <w:t xml:space="preserve"> to </w:t>
      </w:r>
      <w:proofErr w:type="spellStart"/>
      <w:r w:rsidRPr="004A72D3">
        <w:rPr>
          <w:rFonts w:ascii="Times New Roman" w:hAnsi="Times New Roman" w:cs="Times New Roman"/>
          <w:b/>
          <w:color w:val="000000"/>
          <w:sz w:val="20"/>
          <w:szCs w:val="20"/>
          <w:lang w:val="en-US"/>
        </w:rPr>
        <w:t>Thaís</w:t>
      </w:r>
      <w:proofErr w:type="spellEnd"/>
      <w:r w:rsidRPr="004A72D3">
        <w:rPr>
          <w:rFonts w:ascii="Times New Roman" w:hAnsi="Times New Roman" w:cs="Times New Roman"/>
          <w:b/>
          <w:color w:val="000000"/>
          <w:sz w:val="20"/>
          <w:szCs w:val="20"/>
          <w:lang w:val="en-US"/>
        </w:rPr>
        <w:t xml:space="preserve"> </w:t>
      </w:r>
      <w:proofErr w:type="spellStart"/>
      <w:r w:rsidRPr="004A72D3">
        <w:rPr>
          <w:rFonts w:ascii="Times New Roman" w:hAnsi="Times New Roman" w:cs="Times New Roman"/>
          <w:b/>
          <w:color w:val="000000"/>
          <w:sz w:val="20"/>
          <w:szCs w:val="20"/>
          <w:lang w:val="en-US"/>
        </w:rPr>
        <w:t>Cristine</w:t>
      </w:r>
      <w:proofErr w:type="spellEnd"/>
      <w:r w:rsidRPr="004A72D3">
        <w:rPr>
          <w:rFonts w:ascii="Times New Roman" w:hAnsi="Times New Roman" w:cs="Times New Roman"/>
          <w:b/>
          <w:color w:val="000000"/>
          <w:sz w:val="20"/>
          <w:szCs w:val="20"/>
          <w:lang w:val="en-US"/>
        </w:rPr>
        <w:t xml:space="preserve"> </w:t>
      </w:r>
      <w:proofErr w:type="spellStart"/>
      <w:r w:rsidRPr="004A72D3">
        <w:rPr>
          <w:rFonts w:ascii="Times New Roman" w:hAnsi="Times New Roman" w:cs="Times New Roman"/>
          <w:b/>
          <w:color w:val="000000"/>
          <w:sz w:val="20"/>
          <w:szCs w:val="20"/>
          <w:lang w:val="en-US"/>
        </w:rPr>
        <w:t>Farsen</w:t>
      </w:r>
      <w:proofErr w:type="spellEnd"/>
      <w:r w:rsidRPr="004A72D3">
        <w:rPr>
          <w:rFonts w:ascii="Times New Roman" w:hAnsi="Times New Roman" w:cs="Times New Roman"/>
          <w:color w:val="000000"/>
          <w:sz w:val="20"/>
          <w:szCs w:val="20"/>
          <w:lang w:val="en-US"/>
        </w:rPr>
        <w:t>:</w:t>
      </w:r>
      <w:r w:rsidRPr="004A72D3">
        <w:rPr>
          <w:rFonts w:ascii="Times New Roman" w:hAnsi="Times New Roman" w:cs="Times New Roman"/>
          <w:sz w:val="20"/>
          <w:szCs w:val="20"/>
          <w:lang w:val="en-US"/>
        </w:rPr>
        <w:t xml:space="preserve"> </w:t>
      </w:r>
      <w:r w:rsidRPr="004A72D3">
        <w:rPr>
          <w:rFonts w:ascii="Times New Roman" w:hAnsi="Times New Roman" w:cs="Times New Roman"/>
          <w:sz w:val="20"/>
          <w:szCs w:val="20"/>
          <w:lang w:val="en-US"/>
        </w:rPr>
        <w:t>thais.farsen@gmail.com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2D3"/>
    <w:rsid w:val="004A72D3"/>
    <w:rsid w:val="00D60A33"/>
    <w:rsid w:val="00F5613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1384B0-0981-4630-9B52-D705AEFCD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72D3"/>
    <w:pPr>
      <w:suppressAutoHyphens/>
      <w:spacing w:after="0" w:line="240" w:lineRule="auto"/>
    </w:pPr>
    <w:rPr>
      <w:rFonts w:eastAsiaTheme="minorEastAsia"/>
      <w:sz w:val="24"/>
      <w:szCs w:val="24"/>
      <w:lang w:eastAsia="ja-JP"/>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4A72D3"/>
    <w:rPr>
      <w:sz w:val="20"/>
      <w:szCs w:val="20"/>
    </w:rPr>
  </w:style>
  <w:style w:type="character" w:customStyle="1" w:styleId="TextodenotaderodapChar">
    <w:name w:val="Texto de nota de rodapé Char"/>
    <w:basedOn w:val="Fontepargpadro"/>
    <w:link w:val="Textodenotaderodap"/>
    <w:uiPriority w:val="99"/>
    <w:semiHidden/>
    <w:rsid w:val="004A72D3"/>
    <w:rPr>
      <w:rFonts w:eastAsiaTheme="minorEastAsia"/>
      <w:sz w:val="20"/>
      <w:szCs w:val="20"/>
      <w:lang w:eastAsia="ja-JP"/>
    </w:rPr>
  </w:style>
  <w:style w:type="character" w:styleId="Refdenotaderodap">
    <w:name w:val="footnote reference"/>
    <w:basedOn w:val="Fontepargpadro"/>
    <w:uiPriority w:val="99"/>
    <w:semiHidden/>
    <w:unhideWhenUsed/>
    <w:rsid w:val="004A72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180132">
      <w:bodyDiv w:val="1"/>
      <w:marLeft w:val="0"/>
      <w:marRight w:val="0"/>
      <w:marTop w:val="0"/>
      <w:marBottom w:val="0"/>
      <w:divBdr>
        <w:top w:val="none" w:sz="0" w:space="0" w:color="auto"/>
        <w:left w:val="none" w:sz="0" w:space="0" w:color="auto"/>
        <w:bottom w:val="none" w:sz="0" w:space="0" w:color="auto"/>
        <w:right w:val="none" w:sz="0" w:space="0" w:color="auto"/>
      </w:divBdr>
      <w:divsChild>
        <w:div w:id="1648437774">
          <w:marLeft w:val="0"/>
          <w:marRight w:val="0"/>
          <w:marTop w:val="0"/>
          <w:marBottom w:val="0"/>
          <w:divBdr>
            <w:top w:val="none" w:sz="0" w:space="0" w:color="auto"/>
            <w:left w:val="none" w:sz="0" w:space="0" w:color="auto"/>
            <w:bottom w:val="none" w:sz="0" w:space="0" w:color="auto"/>
            <w:right w:val="none" w:sz="0" w:space="0" w:color="auto"/>
          </w:divBdr>
          <w:divsChild>
            <w:div w:id="570426785">
              <w:marLeft w:val="0"/>
              <w:marRight w:val="0"/>
              <w:marTop w:val="0"/>
              <w:marBottom w:val="0"/>
              <w:divBdr>
                <w:top w:val="none" w:sz="0" w:space="0" w:color="auto"/>
                <w:left w:val="none" w:sz="0" w:space="0" w:color="auto"/>
                <w:bottom w:val="none" w:sz="0" w:space="0" w:color="auto"/>
                <w:right w:val="none" w:sz="0" w:space="0" w:color="auto"/>
              </w:divBdr>
            </w:div>
            <w:div w:id="1804077670">
              <w:marLeft w:val="0"/>
              <w:marRight w:val="0"/>
              <w:marTop w:val="0"/>
              <w:marBottom w:val="0"/>
              <w:divBdr>
                <w:top w:val="none" w:sz="0" w:space="0" w:color="auto"/>
                <w:left w:val="none" w:sz="0" w:space="0" w:color="auto"/>
                <w:bottom w:val="none" w:sz="0" w:space="0" w:color="auto"/>
                <w:right w:val="none" w:sz="0" w:space="0" w:color="auto"/>
              </w:divBdr>
            </w:div>
            <w:div w:id="125853364">
              <w:marLeft w:val="0"/>
              <w:marRight w:val="0"/>
              <w:marTop w:val="0"/>
              <w:marBottom w:val="0"/>
              <w:divBdr>
                <w:top w:val="none" w:sz="0" w:space="0" w:color="auto"/>
                <w:left w:val="none" w:sz="0" w:space="0" w:color="auto"/>
                <w:bottom w:val="none" w:sz="0" w:space="0" w:color="auto"/>
                <w:right w:val="none" w:sz="0" w:space="0" w:color="auto"/>
              </w:divBdr>
            </w:div>
            <w:div w:id="1286618998">
              <w:marLeft w:val="0"/>
              <w:marRight w:val="0"/>
              <w:marTop w:val="0"/>
              <w:marBottom w:val="0"/>
              <w:divBdr>
                <w:top w:val="none" w:sz="0" w:space="0" w:color="auto"/>
                <w:left w:val="none" w:sz="0" w:space="0" w:color="auto"/>
                <w:bottom w:val="none" w:sz="0" w:space="0" w:color="auto"/>
                <w:right w:val="none" w:sz="0" w:space="0" w:color="auto"/>
              </w:divBdr>
            </w:div>
            <w:div w:id="700741112">
              <w:marLeft w:val="0"/>
              <w:marRight w:val="0"/>
              <w:marTop w:val="0"/>
              <w:marBottom w:val="0"/>
              <w:divBdr>
                <w:top w:val="none" w:sz="0" w:space="0" w:color="auto"/>
                <w:left w:val="none" w:sz="0" w:space="0" w:color="auto"/>
                <w:bottom w:val="none" w:sz="0" w:space="0" w:color="auto"/>
                <w:right w:val="none" w:sz="0" w:space="0" w:color="auto"/>
              </w:divBdr>
            </w:div>
            <w:div w:id="1478717218">
              <w:marLeft w:val="0"/>
              <w:marRight w:val="0"/>
              <w:marTop w:val="0"/>
              <w:marBottom w:val="0"/>
              <w:divBdr>
                <w:top w:val="none" w:sz="0" w:space="0" w:color="auto"/>
                <w:left w:val="none" w:sz="0" w:space="0" w:color="auto"/>
                <w:bottom w:val="none" w:sz="0" w:space="0" w:color="auto"/>
                <w:right w:val="none" w:sz="0" w:space="0" w:color="auto"/>
              </w:divBdr>
            </w:div>
            <w:div w:id="176581237">
              <w:marLeft w:val="0"/>
              <w:marRight w:val="0"/>
              <w:marTop w:val="0"/>
              <w:marBottom w:val="0"/>
              <w:divBdr>
                <w:top w:val="none" w:sz="0" w:space="0" w:color="auto"/>
                <w:left w:val="none" w:sz="0" w:space="0" w:color="auto"/>
                <w:bottom w:val="none" w:sz="0" w:space="0" w:color="auto"/>
                <w:right w:val="none" w:sz="0" w:space="0" w:color="auto"/>
              </w:divBdr>
            </w:div>
            <w:div w:id="91980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6F7B2-042A-438F-B7ED-7490F2ACD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301</Words>
  <Characters>1631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Samara</dc:creator>
  <cp:keywords/>
  <dc:description/>
  <cp:lastModifiedBy>Samara</cp:lastModifiedBy>
  <cp:revision>1</cp:revision>
  <dcterms:created xsi:type="dcterms:W3CDTF">2020-08-04T18:39:00Z</dcterms:created>
  <dcterms:modified xsi:type="dcterms:W3CDTF">2020-08-04T18:48:00Z</dcterms:modified>
</cp:coreProperties>
</file>